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855986" w14:textId="733291E6" w:rsidR="00EC2123" w:rsidRPr="00475A20" w:rsidRDefault="00A61D04" w:rsidP="00475A20">
      <w:pPr>
        <w:spacing w:line="360" w:lineRule="auto"/>
        <w:jc w:val="both"/>
        <w:rPr>
          <w:rFonts w:ascii="Arial" w:hAnsi="Arial" w:cs="Arial"/>
          <w:sz w:val="24"/>
          <w:szCs w:val="24"/>
          <w:u w:val="single"/>
        </w:rPr>
      </w:pPr>
      <w:r w:rsidRPr="00475A20">
        <w:rPr>
          <w:rFonts w:ascii="Arial" w:hAnsi="Arial" w:cs="Arial"/>
          <w:sz w:val="24"/>
          <w:szCs w:val="24"/>
          <w:u w:val="single"/>
        </w:rPr>
        <w:t xml:space="preserve">Section </w:t>
      </w:r>
      <w:r w:rsidR="007855C2" w:rsidRPr="00475A20">
        <w:rPr>
          <w:rFonts w:ascii="Arial" w:hAnsi="Arial" w:cs="Arial"/>
          <w:sz w:val="24"/>
          <w:szCs w:val="24"/>
          <w:u w:val="single"/>
        </w:rPr>
        <w:t>1</w:t>
      </w:r>
    </w:p>
    <w:p w14:paraId="1156C81B" w14:textId="3EDFC763" w:rsidR="008317F0" w:rsidRPr="00475A20" w:rsidRDefault="00A95D08" w:rsidP="00475A20">
      <w:pPr>
        <w:spacing w:line="360" w:lineRule="auto"/>
        <w:jc w:val="both"/>
        <w:rPr>
          <w:rFonts w:ascii="Arial" w:hAnsi="Arial" w:cs="Arial"/>
          <w:sz w:val="24"/>
          <w:szCs w:val="24"/>
        </w:rPr>
      </w:pPr>
      <w:r w:rsidRPr="00475A20">
        <w:rPr>
          <w:rFonts w:ascii="Arial" w:hAnsi="Arial" w:cs="Arial"/>
          <w:sz w:val="24"/>
          <w:szCs w:val="24"/>
        </w:rPr>
        <w:t xml:space="preserve">The </w:t>
      </w:r>
      <w:r w:rsidR="007855C2" w:rsidRPr="00475A20">
        <w:rPr>
          <w:rFonts w:ascii="Arial" w:hAnsi="Arial" w:cs="Arial"/>
          <w:sz w:val="24"/>
          <w:szCs w:val="24"/>
        </w:rPr>
        <w:t>F</w:t>
      </w:r>
      <w:r w:rsidRPr="00475A20">
        <w:rPr>
          <w:rFonts w:ascii="Arial" w:hAnsi="Arial" w:cs="Arial"/>
          <w:sz w:val="24"/>
          <w:szCs w:val="24"/>
        </w:rPr>
        <w:t xml:space="preserve">oundation </w:t>
      </w:r>
      <w:r w:rsidR="007855C2" w:rsidRPr="00475A20">
        <w:rPr>
          <w:rFonts w:ascii="Arial" w:hAnsi="Arial" w:cs="Arial"/>
          <w:sz w:val="24"/>
          <w:szCs w:val="24"/>
        </w:rPr>
        <w:t>P</w:t>
      </w:r>
      <w:r w:rsidRPr="00475A20">
        <w:rPr>
          <w:rFonts w:ascii="Arial" w:hAnsi="Arial" w:cs="Arial"/>
          <w:sz w:val="24"/>
          <w:szCs w:val="24"/>
        </w:rPr>
        <w:t xml:space="preserve">hase </w:t>
      </w:r>
      <w:r w:rsidR="007855C2" w:rsidRPr="00475A20">
        <w:rPr>
          <w:rFonts w:ascii="Arial" w:hAnsi="Arial" w:cs="Arial"/>
          <w:sz w:val="24"/>
          <w:szCs w:val="24"/>
        </w:rPr>
        <w:t>F</w:t>
      </w:r>
      <w:r w:rsidRPr="00475A20">
        <w:rPr>
          <w:rFonts w:ascii="Arial" w:hAnsi="Arial" w:cs="Arial"/>
          <w:sz w:val="24"/>
          <w:szCs w:val="24"/>
        </w:rPr>
        <w:t xml:space="preserve">ramework and its implementation has been a topic of conversation since its original </w:t>
      </w:r>
      <w:r w:rsidR="00B43234" w:rsidRPr="00475A20">
        <w:rPr>
          <w:rFonts w:ascii="Arial" w:hAnsi="Arial" w:cs="Arial"/>
          <w:sz w:val="24"/>
          <w:szCs w:val="24"/>
        </w:rPr>
        <w:t>introduction in</w:t>
      </w:r>
      <w:r w:rsidRPr="00475A20">
        <w:rPr>
          <w:rFonts w:ascii="Arial" w:hAnsi="Arial" w:cs="Arial"/>
          <w:sz w:val="24"/>
          <w:szCs w:val="24"/>
        </w:rPr>
        <w:t xml:space="preserve"> </w:t>
      </w:r>
      <w:r w:rsidR="005864CE" w:rsidRPr="00475A20">
        <w:rPr>
          <w:rFonts w:ascii="Arial" w:hAnsi="Arial" w:cs="Arial"/>
          <w:color w:val="000000" w:themeColor="text1"/>
          <w:sz w:val="24"/>
          <w:szCs w:val="24"/>
        </w:rPr>
        <w:t>2010</w:t>
      </w:r>
      <w:r w:rsidRPr="00475A20">
        <w:rPr>
          <w:rFonts w:ascii="Arial" w:hAnsi="Arial" w:cs="Arial"/>
          <w:sz w:val="24"/>
          <w:szCs w:val="24"/>
        </w:rPr>
        <w:t>.</w:t>
      </w:r>
      <w:r w:rsidRPr="00475A20">
        <w:rPr>
          <w:rFonts w:ascii="Arial" w:hAnsi="Arial" w:cs="Arial"/>
          <w:color w:val="FF0000"/>
          <w:sz w:val="24"/>
          <w:szCs w:val="24"/>
        </w:rPr>
        <w:t xml:space="preserve"> </w:t>
      </w:r>
      <w:r w:rsidRPr="00475A20">
        <w:rPr>
          <w:rFonts w:ascii="Arial" w:hAnsi="Arial" w:cs="Arial"/>
          <w:sz w:val="24"/>
          <w:szCs w:val="24"/>
        </w:rPr>
        <w:t xml:space="preserve">The </w:t>
      </w:r>
      <w:r w:rsidR="007855C2" w:rsidRPr="00475A20">
        <w:rPr>
          <w:rFonts w:ascii="Arial" w:hAnsi="Arial" w:cs="Arial"/>
          <w:sz w:val="24"/>
          <w:szCs w:val="24"/>
        </w:rPr>
        <w:t>F</w:t>
      </w:r>
      <w:r w:rsidRPr="00475A20">
        <w:rPr>
          <w:rFonts w:ascii="Arial" w:hAnsi="Arial" w:cs="Arial"/>
          <w:sz w:val="24"/>
          <w:szCs w:val="24"/>
        </w:rPr>
        <w:t xml:space="preserve">oundation </w:t>
      </w:r>
      <w:r w:rsidR="007855C2" w:rsidRPr="00475A20">
        <w:rPr>
          <w:rFonts w:ascii="Arial" w:hAnsi="Arial" w:cs="Arial"/>
          <w:sz w:val="24"/>
          <w:szCs w:val="24"/>
        </w:rPr>
        <w:t>P</w:t>
      </w:r>
      <w:r w:rsidRPr="00475A20">
        <w:rPr>
          <w:rFonts w:ascii="Arial" w:hAnsi="Arial" w:cs="Arial"/>
          <w:sz w:val="24"/>
          <w:szCs w:val="24"/>
        </w:rPr>
        <w:t xml:space="preserve">hase </w:t>
      </w:r>
      <w:r w:rsidR="007855C2" w:rsidRPr="00475A20">
        <w:rPr>
          <w:rFonts w:ascii="Arial" w:hAnsi="Arial" w:cs="Arial"/>
          <w:sz w:val="24"/>
          <w:szCs w:val="24"/>
        </w:rPr>
        <w:t>F</w:t>
      </w:r>
      <w:r w:rsidRPr="00475A20">
        <w:rPr>
          <w:rFonts w:ascii="Arial" w:hAnsi="Arial" w:cs="Arial"/>
          <w:sz w:val="24"/>
          <w:szCs w:val="24"/>
        </w:rPr>
        <w:t>ramework</w:t>
      </w:r>
      <w:r w:rsidR="007855C2" w:rsidRPr="00475A20">
        <w:rPr>
          <w:rFonts w:ascii="Arial" w:hAnsi="Arial" w:cs="Arial"/>
          <w:sz w:val="24"/>
          <w:szCs w:val="24"/>
        </w:rPr>
        <w:t xml:space="preserve"> was introduced to combine</w:t>
      </w:r>
      <w:r w:rsidR="005864CE" w:rsidRPr="00475A20">
        <w:rPr>
          <w:rFonts w:ascii="Arial" w:hAnsi="Arial" w:cs="Arial"/>
          <w:sz w:val="24"/>
          <w:szCs w:val="24"/>
        </w:rPr>
        <w:t xml:space="preserve"> both</w:t>
      </w:r>
      <w:r w:rsidR="007855C2" w:rsidRPr="00475A20">
        <w:rPr>
          <w:rFonts w:ascii="Arial" w:hAnsi="Arial" w:cs="Arial"/>
          <w:sz w:val="24"/>
          <w:szCs w:val="24"/>
        </w:rPr>
        <w:t xml:space="preserve"> early years and key stage 1 curriculum in order to create one</w:t>
      </w:r>
      <w:r w:rsidR="005864CE" w:rsidRPr="00475A20">
        <w:rPr>
          <w:rFonts w:ascii="Arial" w:hAnsi="Arial" w:cs="Arial"/>
          <w:sz w:val="24"/>
          <w:szCs w:val="24"/>
        </w:rPr>
        <w:t xml:space="preserve"> single</w:t>
      </w:r>
      <w:r w:rsidR="007855C2" w:rsidRPr="00475A20">
        <w:rPr>
          <w:rFonts w:ascii="Arial" w:hAnsi="Arial" w:cs="Arial"/>
          <w:sz w:val="24"/>
          <w:szCs w:val="24"/>
        </w:rPr>
        <w:t xml:space="preserve"> phase of education for children aged between three to seven</w:t>
      </w:r>
      <w:r w:rsidR="005864CE" w:rsidRPr="00475A20">
        <w:rPr>
          <w:rFonts w:ascii="Arial" w:hAnsi="Arial" w:cs="Arial"/>
          <w:sz w:val="24"/>
          <w:szCs w:val="24"/>
        </w:rPr>
        <w:t xml:space="preserve"> in </w:t>
      </w:r>
      <w:r w:rsidR="005869DC" w:rsidRPr="00475A20">
        <w:rPr>
          <w:rFonts w:ascii="Arial" w:hAnsi="Arial" w:cs="Arial"/>
          <w:sz w:val="24"/>
          <w:szCs w:val="24"/>
        </w:rPr>
        <w:t>W</w:t>
      </w:r>
      <w:r w:rsidR="005864CE" w:rsidRPr="00475A20">
        <w:rPr>
          <w:rFonts w:ascii="Arial" w:hAnsi="Arial" w:cs="Arial"/>
          <w:sz w:val="24"/>
          <w:szCs w:val="24"/>
        </w:rPr>
        <w:t>ales</w:t>
      </w:r>
      <w:r w:rsidR="007855C2" w:rsidRPr="00475A20">
        <w:rPr>
          <w:rFonts w:ascii="Arial" w:hAnsi="Arial" w:cs="Arial"/>
          <w:sz w:val="24"/>
          <w:szCs w:val="24"/>
        </w:rPr>
        <w:t xml:space="preserve"> (Welsh Government, no date). The </w:t>
      </w:r>
      <w:r w:rsidR="005864CE" w:rsidRPr="00475A20">
        <w:rPr>
          <w:rFonts w:ascii="Arial" w:hAnsi="Arial" w:cs="Arial"/>
          <w:sz w:val="24"/>
          <w:szCs w:val="24"/>
        </w:rPr>
        <w:t>F</w:t>
      </w:r>
      <w:r w:rsidR="007855C2" w:rsidRPr="00475A20">
        <w:rPr>
          <w:rFonts w:ascii="Arial" w:hAnsi="Arial" w:cs="Arial"/>
          <w:sz w:val="24"/>
          <w:szCs w:val="24"/>
        </w:rPr>
        <w:t xml:space="preserve">oundation Phase was thought to be a way in which to </w:t>
      </w:r>
      <w:r w:rsidR="008317F0" w:rsidRPr="00475A20">
        <w:rPr>
          <w:rFonts w:ascii="Arial" w:hAnsi="Arial" w:cs="Arial"/>
          <w:sz w:val="24"/>
          <w:szCs w:val="24"/>
        </w:rPr>
        <w:t xml:space="preserve">overhaul and </w:t>
      </w:r>
      <w:r w:rsidR="007855C2" w:rsidRPr="00475A20">
        <w:rPr>
          <w:rFonts w:ascii="Arial" w:hAnsi="Arial" w:cs="Arial"/>
          <w:sz w:val="24"/>
          <w:szCs w:val="24"/>
        </w:rPr>
        <w:t>reform education for children from a more formal</w:t>
      </w:r>
      <w:r w:rsidR="008317F0" w:rsidRPr="00475A20">
        <w:rPr>
          <w:rFonts w:ascii="Arial" w:hAnsi="Arial" w:cs="Arial"/>
          <w:sz w:val="24"/>
          <w:szCs w:val="24"/>
        </w:rPr>
        <w:t xml:space="preserve">, </w:t>
      </w:r>
      <w:r w:rsidR="00B43234" w:rsidRPr="00475A20">
        <w:rPr>
          <w:rFonts w:ascii="Arial" w:hAnsi="Arial" w:cs="Arial"/>
          <w:sz w:val="24"/>
          <w:szCs w:val="24"/>
        </w:rPr>
        <w:t>competency-based</w:t>
      </w:r>
      <w:r w:rsidR="007855C2" w:rsidRPr="00475A20">
        <w:rPr>
          <w:rFonts w:ascii="Arial" w:hAnsi="Arial" w:cs="Arial"/>
          <w:sz w:val="24"/>
          <w:szCs w:val="24"/>
        </w:rPr>
        <w:t xml:space="preserve"> curriculum to an experiential </w:t>
      </w:r>
      <w:r w:rsidR="00C145BB" w:rsidRPr="00475A20">
        <w:rPr>
          <w:rFonts w:ascii="Arial" w:hAnsi="Arial" w:cs="Arial"/>
          <w:sz w:val="24"/>
          <w:szCs w:val="24"/>
        </w:rPr>
        <w:t>play-based</w:t>
      </w:r>
      <w:r w:rsidR="007855C2" w:rsidRPr="00475A20">
        <w:rPr>
          <w:rFonts w:ascii="Arial" w:hAnsi="Arial" w:cs="Arial"/>
          <w:sz w:val="24"/>
          <w:szCs w:val="24"/>
        </w:rPr>
        <w:t xml:space="preserve"> approach to learning</w:t>
      </w:r>
      <w:r w:rsidR="00C145BB" w:rsidRPr="00475A20">
        <w:rPr>
          <w:rFonts w:ascii="Arial" w:hAnsi="Arial" w:cs="Arial"/>
          <w:sz w:val="24"/>
          <w:szCs w:val="24"/>
        </w:rPr>
        <w:t xml:space="preserve">. The Foundation Phase draws on the importance and benefits of </w:t>
      </w:r>
      <w:r w:rsidR="00602ECB" w:rsidRPr="00475A20">
        <w:rPr>
          <w:rFonts w:ascii="Arial" w:hAnsi="Arial" w:cs="Arial"/>
          <w:sz w:val="24"/>
          <w:szCs w:val="24"/>
        </w:rPr>
        <w:t>play-based</w:t>
      </w:r>
      <w:r w:rsidR="00C145BB" w:rsidRPr="00475A20">
        <w:rPr>
          <w:rFonts w:ascii="Arial" w:hAnsi="Arial" w:cs="Arial"/>
          <w:sz w:val="24"/>
          <w:szCs w:val="24"/>
        </w:rPr>
        <w:t xml:space="preserve"> learning approaches such a</w:t>
      </w:r>
      <w:r w:rsidR="00AE444E" w:rsidRPr="00475A20">
        <w:rPr>
          <w:rFonts w:ascii="Arial" w:hAnsi="Arial" w:cs="Arial"/>
          <w:sz w:val="24"/>
          <w:szCs w:val="24"/>
        </w:rPr>
        <w:t xml:space="preserve">s </w:t>
      </w:r>
      <w:r w:rsidR="00047B20" w:rsidRPr="00047B20">
        <w:rPr>
          <w:rFonts w:ascii="Arial" w:hAnsi="Arial" w:cs="Arial"/>
          <w:sz w:val="24"/>
          <w:szCs w:val="24"/>
        </w:rPr>
        <w:t xml:space="preserve">Reggio </w:t>
      </w:r>
      <w:r w:rsidR="00956C7F" w:rsidRPr="00047B20">
        <w:rPr>
          <w:rFonts w:ascii="Arial" w:hAnsi="Arial" w:cs="Arial"/>
          <w:sz w:val="24"/>
          <w:szCs w:val="24"/>
        </w:rPr>
        <w:t>Emilia and</w:t>
      </w:r>
      <w:r w:rsidR="00AE444E" w:rsidRPr="00475A20">
        <w:rPr>
          <w:rFonts w:ascii="Arial" w:hAnsi="Arial" w:cs="Arial"/>
          <w:sz w:val="24"/>
          <w:szCs w:val="24"/>
        </w:rPr>
        <w:t xml:space="preserve"> </w:t>
      </w:r>
      <w:r w:rsidR="00047B20" w:rsidRPr="00047B20">
        <w:rPr>
          <w:rFonts w:ascii="Arial" w:hAnsi="Arial" w:cs="Arial"/>
          <w:sz w:val="24"/>
          <w:szCs w:val="24"/>
        </w:rPr>
        <w:t>Te Whariki</w:t>
      </w:r>
      <w:r w:rsidR="00AE444E" w:rsidRPr="00475A20">
        <w:rPr>
          <w:rFonts w:ascii="Arial" w:hAnsi="Arial" w:cs="Arial"/>
          <w:sz w:val="24"/>
          <w:szCs w:val="24"/>
        </w:rPr>
        <w:t xml:space="preserve">, </w:t>
      </w:r>
      <w:r w:rsidR="00E1303D" w:rsidRPr="00475A20">
        <w:rPr>
          <w:rFonts w:ascii="Arial" w:hAnsi="Arial" w:cs="Arial"/>
          <w:sz w:val="24"/>
          <w:szCs w:val="24"/>
        </w:rPr>
        <w:t>stating</w:t>
      </w:r>
      <w:r w:rsidR="00C145BB" w:rsidRPr="00475A20">
        <w:rPr>
          <w:rFonts w:ascii="Arial" w:hAnsi="Arial" w:cs="Arial"/>
          <w:sz w:val="24"/>
          <w:szCs w:val="24"/>
        </w:rPr>
        <w:t xml:space="preserve"> that</w:t>
      </w:r>
      <w:r w:rsidR="008317F0" w:rsidRPr="00475A20">
        <w:rPr>
          <w:rFonts w:ascii="Arial" w:hAnsi="Arial" w:cs="Arial"/>
          <w:sz w:val="24"/>
          <w:szCs w:val="24"/>
        </w:rPr>
        <w:t xml:space="preserve"> there are unlimited benefits to a </w:t>
      </w:r>
      <w:r w:rsidR="00047B20" w:rsidRPr="00475A20">
        <w:rPr>
          <w:rFonts w:ascii="Arial" w:hAnsi="Arial" w:cs="Arial"/>
          <w:sz w:val="24"/>
          <w:szCs w:val="24"/>
        </w:rPr>
        <w:t>child’s</w:t>
      </w:r>
      <w:r w:rsidR="008317F0" w:rsidRPr="00475A20">
        <w:rPr>
          <w:rFonts w:ascii="Arial" w:hAnsi="Arial" w:cs="Arial"/>
          <w:sz w:val="24"/>
          <w:szCs w:val="24"/>
        </w:rPr>
        <w:t xml:space="preserve"> individual </w:t>
      </w:r>
      <w:r w:rsidR="00956C7F" w:rsidRPr="00475A20">
        <w:rPr>
          <w:rFonts w:ascii="Arial" w:hAnsi="Arial" w:cs="Arial"/>
          <w:sz w:val="24"/>
          <w:szCs w:val="24"/>
        </w:rPr>
        <w:t>development within</w:t>
      </w:r>
      <w:r w:rsidR="008F1F4E" w:rsidRPr="00475A20">
        <w:rPr>
          <w:rFonts w:ascii="Arial" w:hAnsi="Arial" w:cs="Arial"/>
          <w:sz w:val="24"/>
          <w:szCs w:val="24"/>
        </w:rPr>
        <w:t xml:space="preserve"> this</w:t>
      </w:r>
      <w:r w:rsidR="005864CE" w:rsidRPr="00475A20">
        <w:rPr>
          <w:rFonts w:ascii="Arial" w:hAnsi="Arial" w:cs="Arial"/>
          <w:sz w:val="24"/>
          <w:szCs w:val="24"/>
        </w:rPr>
        <w:t xml:space="preserve"> experiential</w:t>
      </w:r>
      <w:r w:rsidR="008F1F4E" w:rsidRPr="00475A20">
        <w:rPr>
          <w:rFonts w:ascii="Arial" w:hAnsi="Arial" w:cs="Arial"/>
          <w:sz w:val="24"/>
          <w:szCs w:val="24"/>
        </w:rPr>
        <w:t xml:space="preserve"> learning approach</w:t>
      </w:r>
      <w:r w:rsidR="00956C7F">
        <w:rPr>
          <w:rFonts w:ascii="Arial" w:hAnsi="Arial" w:cs="Arial"/>
          <w:sz w:val="24"/>
          <w:szCs w:val="24"/>
        </w:rPr>
        <w:t>.</w:t>
      </w:r>
      <w:r w:rsidR="008317F0" w:rsidRPr="00475A20">
        <w:rPr>
          <w:rFonts w:ascii="Arial" w:hAnsi="Arial" w:cs="Arial"/>
          <w:sz w:val="24"/>
          <w:szCs w:val="24"/>
        </w:rPr>
        <w:t xml:space="preserve"> </w:t>
      </w:r>
      <w:r w:rsidR="00956C7F">
        <w:rPr>
          <w:rFonts w:ascii="Arial" w:hAnsi="Arial" w:cs="Arial"/>
          <w:sz w:val="24"/>
          <w:szCs w:val="24"/>
        </w:rPr>
        <w:t>S</w:t>
      </w:r>
      <w:r w:rsidR="008317F0" w:rsidRPr="00475A20">
        <w:rPr>
          <w:rFonts w:ascii="Arial" w:hAnsi="Arial" w:cs="Arial"/>
          <w:sz w:val="24"/>
          <w:szCs w:val="24"/>
        </w:rPr>
        <w:t>uggest</w:t>
      </w:r>
      <w:r w:rsidR="005869DC" w:rsidRPr="00475A20">
        <w:rPr>
          <w:rFonts w:ascii="Arial" w:hAnsi="Arial" w:cs="Arial"/>
          <w:sz w:val="24"/>
          <w:szCs w:val="24"/>
        </w:rPr>
        <w:t>ing</w:t>
      </w:r>
      <w:r w:rsidR="008317F0" w:rsidRPr="00475A20">
        <w:rPr>
          <w:rFonts w:ascii="Arial" w:hAnsi="Arial" w:cs="Arial"/>
          <w:sz w:val="24"/>
          <w:szCs w:val="24"/>
        </w:rPr>
        <w:t xml:space="preserve"> </w:t>
      </w:r>
      <w:r w:rsidR="00956C7F" w:rsidRPr="00475A20">
        <w:rPr>
          <w:rFonts w:ascii="Arial" w:hAnsi="Arial" w:cs="Arial"/>
          <w:sz w:val="24"/>
          <w:szCs w:val="24"/>
        </w:rPr>
        <w:t>that gaps</w:t>
      </w:r>
      <w:r w:rsidR="005869DC" w:rsidRPr="00475A20">
        <w:rPr>
          <w:rFonts w:ascii="Arial" w:hAnsi="Arial" w:cs="Arial"/>
          <w:sz w:val="24"/>
          <w:szCs w:val="24"/>
        </w:rPr>
        <w:t xml:space="preserve"> in the </w:t>
      </w:r>
      <w:r w:rsidR="008F1F4E" w:rsidRPr="00475A20">
        <w:rPr>
          <w:rFonts w:ascii="Arial" w:hAnsi="Arial" w:cs="Arial"/>
          <w:sz w:val="24"/>
          <w:szCs w:val="24"/>
        </w:rPr>
        <w:t xml:space="preserve">attainment levels </w:t>
      </w:r>
      <w:r w:rsidR="005864CE" w:rsidRPr="00475A20">
        <w:rPr>
          <w:rFonts w:ascii="Arial" w:hAnsi="Arial" w:cs="Arial"/>
          <w:sz w:val="24"/>
          <w:szCs w:val="24"/>
        </w:rPr>
        <w:t xml:space="preserve">in children </w:t>
      </w:r>
      <w:r w:rsidR="008F1F4E" w:rsidRPr="00475A20">
        <w:rPr>
          <w:rFonts w:ascii="Arial" w:hAnsi="Arial" w:cs="Arial"/>
          <w:sz w:val="24"/>
          <w:szCs w:val="24"/>
        </w:rPr>
        <w:t xml:space="preserve">are </w:t>
      </w:r>
      <w:r w:rsidR="00AE444E" w:rsidRPr="00475A20">
        <w:rPr>
          <w:rFonts w:ascii="Arial" w:hAnsi="Arial" w:cs="Arial"/>
          <w:sz w:val="24"/>
          <w:szCs w:val="24"/>
        </w:rPr>
        <w:t xml:space="preserve">proven to rise </w:t>
      </w:r>
      <w:r w:rsidR="008F1F4E" w:rsidRPr="00475A20">
        <w:rPr>
          <w:rFonts w:ascii="Arial" w:hAnsi="Arial" w:cs="Arial"/>
          <w:sz w:val="24"/>
          <w:szCs w:val="24"/>
        </w:rPr>
        <w:t xml:space="preserve">over a longer period of time (Welsh </w:t>
      </w:r>
      <w:r w:rsidR="00956C7F" w:rsidRPr="00475A20">
        <w:rPr>
          <w:rFonts w:ascii="Arial" w:hAnsi="Arial" w:cs="Arial"/>
          <w:sz w:val="24"/>
          <w:szCs w:val="24"/>
        </w:rPr>
        <w:t>Government,</w:t>
      </w:r>
      <w:r w:rsidR="008F1F4E" w:rsidRPr="00475A20">
        <w:rPr>
          <w:rFonts w:ascii="Arial" w:hAnsi="Arial" w:cs="Arial"/>
          <w:sz w:val="24"/>
          <w:szCs w:val="24"/>
        </w:rPr>
        <w:t xml:space="preserve"> 2013).</w:t>
      </w:r>
      <w:r w:rsidR="00344289" w:rsidRPr="00475A20">
        <w:rPr>
          <w:rFonts w:ascii="Arial" w:hAnsi="Arial" w:cs="Arial"/>
          <w:sz w:val="24"/>
          <w:szCs w:val="24"/>
        </w:rPr>
        <w:t xml:space="preserve"> The Welsh Government (2015</w:t>
      </w:r>
      <w:r w:rsidR="00067766">
        <w:rPr>
          <w:rFonts w:ascii="Arial" w:hAnsi="Arial" w:cs="Arial"/>
          <w:sz w:val="24"/>
          <w:szCs w:val="24"/>
        </w:rPr>
        <w:t>a</w:t>
      </w:r>
      <w:r w:rsidR="00344289" w:rsidRPr="00475A20">
        <w:rPr>
          <w:rFonts w:ascii="Arial" w:hAnsi="Arial" w:cs="Arial"/>
          <w:sz w:val="24"/>
          <w:szCs w:val="24"/>
        </w:rPr>
        <w:t xml:space="preserve">) claims that the </w:t>
      </w:r>
      <w:r w:rsidR="00956C7F">
        <w:rPr>
          <w:rFonts w:ascii="Arial" w:hAnsi="Arial" w:cs="Arial"/>
          <w:sz w:val="24"/>
          <w:szCs w:val="24"/>
        </w:rPr>
        <w:t>F</w:t>
      </w:r>
      <w:r w:rsidR="00344289" w:rsidRPr="00475A20">
        <w:rPr>
          <w:rFonts w:ascii="Arial" w:hAnsi="Arial" w:cs="Arial"/>
          <w:sz w:val="24"/>
          <w:szCs w:val="24"/>
        </w:rPr>
        <w:t xml:space="preserve">oundation </w:t>
      </w:r>
      <w:r w:rsidR="00956C7F">
        <w:rPr>
          <w:rFonts w:ascii="Arial" w:hAnsi="Arial" w:cs="Arial"/>
          <w:sz w:val="24"/>
          <w:szCs w:val="24"/>
        </w:rPr>
        <w:t>P</w:t>
      </w:r>
      <w:r w:rsidR="00344289" w:rsidRPr="00475A20">
        <w:rPr>
          <w:rFonts w:ascii="Arial" w:hAnsi="Arial" w:cs="Arial"/>
          <w:sz w:val="24"/>
          <w:szCs w:val="24"/>
        </w:rPr>
        <w:t xml:space="preserve">hase </w:t>
      </w:r>
      <w:r w:rsidR="00956C7F">
        <w:rPr>
          <w:rFonts w:ascii="Arial" w:hAnsi="Arial" w:cs="Arial"/>
          <w:sz w:val="24"/>
          <w:szCs w:val="24"/>
        </w:rPr>
        <w:t>F</w:t>
      </w:r>
      <w:r w:rsidR="00344289" w:rsidRPr="00475A20">
        <w:rPr>
          <w:rFonts w:ascii="Arial" w:hAnsi="Arial" w:cs="Arial"/>
          <w:sz w:val="24"/>
          <w:szCs w:val="24"/>
        </w:rPr>
        <w:t xml:space="preserve">ramework is designed to be a </w:t>
      </w:r>
      <w:r w:rsidR="00047B20" w:rsidRPr="00475A20">
        <w:rPr>
          <w:rFonts w:ascii="Arial" w:hAnsi="Arial" w:cs="Arial"/>
          <w:sz w:val="24"/>
          <w:szCs w:val="24"/>
        </w:rPr>
        <w:t>play-based</w:t>
      </w:r>
      <w:r w:rsidR="00344289" w:rsidRPr="00475A20">
        <w:rPr>
          <w:rFonts w:ascii="Arial" w:hAnsi="Arial" w:cs="Arial"/>
          <w:sz w:val="24"/>
          <w:szCs w:val="24"/>
        </w:rPr>
        <w:t xml:space="preserve"> curriculum with play being the driving force behind the child centred approach to an </w:t>
      </w:r>
      <w:r w:rsidR="00047B20" w:rsidRPr="00475A20">
        <w:rPr>
          <w:rFonts w:ascii="Arial" w:hAnsi="Arial" w:cs="Arial"/>
          <w:sz w:val="24"/>
          <w:szCs w:val="24"/>
        </w:rPr>
        <w:t>individual’s</w:t>
      </w:r>
      <w:r w:rsidR="00344289" w:rsidRPr="00475A20">
        <w:rPr>
          <w:rFonts w:ascii="Arial" w:hAnsi="Arial" w:cs="Arial"/>
          <w:sz w:val="24"/>
          <w:szCs w:val="24"/>
        </w:rPr>
        <w:t xml:space="preserve"> education. </w:t>
      </w:r>
      <w:r w:rsidR="006903A4" w:rsidRPr="00475A20">
        <w:rPr>
          <w:rFonts w:ascii="Arial" w:hAnsi="Arial" w:cs="Arial"/>
          <w:sz w:val="24"/>
          <w:szCs w:val="24"/>
        </w:rPr>
        <w:t xml:space="preserve">The </w:t>
      </w:r>
      <w:r w:rsidR="00956C7F">
        <w:rPr>
          <w:rFonts w:ascii="Arial" w:hAnsi="Arial" w:cs="Arial"/>
          <w:sz w:val="24"/>
          <w:szCs w:val="24"/>
        </w:rPr>
        <w:t>f</w:t>
      </w:r>
      <w:r w:rsidR="006903A4" w:rsidRPr="00475A20">
        <w:rPr>
          <w:rFonts w:ascii="Arial" w:hAnsi="Arial" w:cs="Arial"/>
          <w:sz w:val="24"/>
          <w:szCs w:val="24"/>
        </w:rPr>
        <w:t>ramework is designed to put the holistic development of children at its core using experiential play-based learning to encourage and empower children to tak</w:t>
      </w:r>
      <w:r w:rsidR="005869DC" w:rsidRPr="00475A20">
        <w:rPr>
          <w:rFonts w:ascii="Arial" w:hAnsi="Arial" w:cs="Arial"/>
          <w:sz w:val="24"/>
          <w:szCs w:val="24"/>
        </w:rPr>
        <w:t>e</w:t>
      </w:r>
      <w:r w:rsidR="006903A4" w:rsidRPr="00475A20">
        <w:rPr>
          <w:rFonts w:ascii="Arial" w:hAnsi="Arial" w:cs="Arial"/>
          <w:sz w:val="24"/>
          <w:szCs w:val="24"/>
        </w:rPr>
        <w:t xml:space="preserve"> control of their own learning building upon their prior knowledge. </w:t>
      </w:r>
      <w:r w:rsidR="00047B20" w:rsidRPr="00475A20">
        <w:rPr>
          <w:rFonts w:ascii="Arial" w:hAnsi="Arial" w:cs="Arial"/>
          <w:sz w:val="24"/>
          <w:szCs w:val="24"/>
        </w:rPr>
        <w:t>Similarly</w:t>
      </w:r>
      <w:r w:rsidR="006903A4" w:rsidRPr="00475A20">
        <w:rPr>
          <w:rFonts w:ascii="Arial" w:hAnsi="Arial" w:cs="Arial"/>
          <w:sz w:val="24"/>
          <w:szCs w:val="24"/>
        </w:rPr>
        <w:t xml:space="preserve">, </w:t>
      </w:r>
      <w:r w:rsidR="00F72701" w:rsidRPr="00475A20">
        <w:rPr>
          <w:rFonts w:ascii="Arial" w:hAnsi="Arial" w:cs="Arial"/>
          <w:sz w:val="24"/>
          <w:szCs w:val="24"/>
        </w:rPr>
        <w:t xml:space="preserve">Brown and </w:t>
      </w:r>
      <w:r w:rsidR="00047B20">
        <w:rPr>
          <w:rFonts w:ascii="Arial" w:hAnsi="Arial" w:cs="Arial"/>
          <w:sz w:val="24"/>
          <w:szCs w:val="24"/>
        </w:rPr>
        <w:t>P</w:t>
      </w:r>
      <w:r w:rsidR="00F72701" w:rsidRPr="00475A20">
        <w:rPr>
          <w:rFonts w:ascii="Arial" w:hAnsi="Arial" w:cs="Arial"/>
          <w:sz w:val="24"/>
          <w:szCs w:val="24"/>
        </w:rPr>
        <w:t>atte (2012) agree, suggesting that through play children have more opportunity to discover and experience new skills alongside consolidating their prior knowledge.</w:t>
      </w:r>
      <w:r w:rsidR="008F1F4E" w:rsidRPr="00475A20">
        <w:rPr>
          <w:rFonts w:ascii="Arial" w:hAnsi="Arial" w:cs="Arial"/>
          <w:sz w:val="24"/>
          <w:szCs w:val="24"/>
        </w:rPr>
        <w:t xml:space="preserve"> </w:t>
      </w:r>
      <w:r w:rsidR="00DD43E6" w:rsidRPr="00475A20">
        <w:rPr>
          <w:rFonts w:ascii="Arial" w:hAnsi="Arial" w:cs="Arial"/>
          <w:sz w:val="24"/>
          <w:szCs w:val="24"/>
        </w:rPr>
        <w:t>Play-based learning is considered of the highest val</w:t>
      </w:r>
      <w:r w:rsidR="00956C7F">
        <w:rPr>
          <w:rFonts w:ascii="Arial" w:hAnsi="Arial" w:cs="Arial"/>
          <w:sz w:val="24"/>
          <w:szCs w:val="24"/>
        </w:rPr>
        <w:t>u</w:t>
      </w:r>
      <w:r w:rsidR="00DD43E6" w:rsidRPr="00475A20">
        <w:rPr>
          <w:rFonts w:ascii="Arial" w:hAnsi="Arial" w:cs="Arial"/>
          <w:sz w:val="24"/>
          <w:szCs w:val="24"/>
        </w:rPr>
        <w:t xml:space="preserve">e in the form of a </w:t>
      </w:r>
      <w:r w:rsidR="00047B20" w:rsidRPr="00475A20">
        <w:rPr>
          <w:rFonts w:ascii="Arial" w:hAnsi="Arial" w:cs="Arial"/>
          <w:sz w:val="24"/>
          <w:szCs w:val="24"/>
        </w:rPr>
        <w:t>child’s</w:t>
      </w:r>
      <w:r w:rsidR="00DD43E6" w:rsidRPr="00475A20">
        <w:rPr>
          <w:rFonts w:ascii="Arial" w:hAnsi="Arial" w:cs="Arial"/>
          <w:sz w:val="24"/>
          <w:szCs w:val="24"/>
        </w:rPr>
        <w:t xml:space="preserve"> development and </w:t>
      </w:r>
      <w:r w:rsidR="00047B20">
        <w:rPr>
          <w:rFonts w:ascii="Arial" w:hAnsi="Arial" w:cs="Arial"/>
          <w:sz w:val="24"/>
          <w:szCs w:val="24"/>
        </w:rPr>
        <w:t xml:space="preserve">is thought to </w:t>
      </w:r>
      <w:r w:rsidR="00DD43E6" w:rsidRPr="00475A20">
        <w:rPr>
          <w:rFonts w:ascii="Arial" w:hAnsi="Arial" w:cs="Arial"/>
          <w:sz w:val="24"/>
          <w:szCs w:val="24"/>
        </w:rPr>
        <w:t>offer children unlimited opportunities to reach their full potential (</w:t>
      </w:r>
      <w:r w:rsidR="00AE444E" w:rsidRPr="00475A20">
        <w:rPr>
          <w:rFonts w:ascii="Arial" w:hAnsi="Arial" w:cs="Arial"/>
          <w:sz w:val="24"/>
          <w:szCs w:val="24"/>
        </w:rPr>
        <w:t xml:space="preserve">Early </w:t>
      </w:r>
      <w:r w:rsidR="00DD43E6" w:rsidRPr="00475A20">
        <w:rPr>
          <w:rFonts w:ascii="Arial" w:hAnsi="Arial" w:cs="Arial"/>
          <w:sz w:val="24"/>
          <w:szCs w:val="24"/>
        </w:rPr>
        <w:t>Childhood</w:t>
      </w:r>
      <w:r w:rsidR="00AE444E" w:rsidRPr="00475A20">
        <w:rPr>
          <w:rFonts w:ascii="Arial" w:hAnsi="Arial" w:cs="Arial"/>
          <w:sz w:val="24"/>
          <w:szCs w:val="24"/>
        </w:rPr>
        <w:t xml:space="preserve"> </w:t>
      </w:r>
      <w:r w:rsidR="00956C7F" w:rsidRPr="00475A20">
        <w:rPr>
          <w:rFonts w:ascii="Arial" w:hAnsi="Arial" w:cs="Arial"/>
          <w:sz w:val="24"/>
          <w:szCs w:val="24"/>
        </w:rPr>
        <w:t>Australia</w:t>
      </w:r>
      <w:r w:rsidR="00DD43E6" w:rsidRPr="00475A20">
        <w:rPr>
          <w:rFonts w:ascii="Arial" w:hAnsi="Arial" w:cs="Arial"/>
          <w:sz w:val="24"/>
          <w:szCs w:val="24"/>
        </w:rPr>
        <w:t>,</w:t>
      </w:r>
      <w:r w:rsidR="00AE444E" w:rsidRPr="00475A20">
        <w:rPr>
          <w:rFonts w:ascii="Arial" w:hAnsi="Arial" w:cs="Arial"/>
          <w:sz w:val="24"/>
          <w:szCs w:val="24"/>
        </w:rPr>
        <w:t xml:space="preserve"> 2020</w:t>
      </w:r>
      <w:r w:rsidR="00DD43E6" w:rsidRPr="00475A20">
        <w:rPr>
          <w:rFonts w:ascii="Arial" w:hAnsi="Arial" w:cs="Arial"/>
          <w:sz w:val="24"/>
          <w:szCs w:val="24"/>
        </w:rPr>
        <w:t>; Macblain, 2014)</w:t>
      </w:r>
      <w:r w:rsidR="008317F0" w:rsidRPr="00475A20">
        <w:rPr>
          <w:rFonts w:ascii="Arial" w:hAnsi="Arial" w:cs="Arial"/>
          <w:sz w:val="24"/>
          <w:szCs w:val="24"/>
        </w:rPr>
        <w:t>.</w:t>
      </w:r>
    </w:p>
    <w:p w14:paraId="23001AC3" w14:textId="0B178CA3" w:rsidR="00DD43E6" w:rsidRPr="00475A20" w:rsidRDefault="00344289" w:rsidP="00475A20">
      <w:pPr>
        <w:spacing w:line="360" w:lineRule="auto"/>
        <w:jc w:val="both"/>
        <w:rPr>
          <w:rFonts w:ascii="Arial" w:hAnsi="Arial" w:cs="Arial"/>
          <w:sz w:val="24"/>
          <w:szCs w:val="24"/>
        </w:rPr>
      </w:pPr>
      <w:r w:rsidRPr="00475A20">
        <w:rPr>
          <w:rFonts w:ascii="Arial" w:hAnsi="Arial" w:cs="Arial"/>
          <w:sz w:val="24"/>
          <w:szCs w:val="24"/>
        </w:rPr>
        <w:t>Research has shown that the foundation phase</w:t>
      </w:r>
      <w:r w:rsidR="00DD43E6" w:rsidRPr="00475A20">
        <w:rPr>
          <w:rFonts w:ascii="Arial" w:hAnsi="Arial" w:cs="Arial"/>
          <w:sz w:val="24"/>
          <w:szCs w:val="24"/>
        </w:rPr>
        <w:t xml:space="preserve"> pedagogy of a </w:t>
      </w:r>
      <w:r w:rsidR="00956C7F" w:rsidRPr="00475A20">
        <w:rPr>
          <w:rFonts w:ascii="Arial" w:hAnsi="Arial" w:cs="Arial"/>
          <w:sz w:val="24"/>
          <w:szCs w:val="24"/>
        </w:rPr>
        <w:t>play-based</w:t>
      </w:r>
      <w:r w:rsidR="00DD43E6" w:rsidRPr="00475A20">
        <w:rPr>
          <w:rFonts w:ascii="Arial" w:hAnsi="Arial" w:cs="Arial"/>
          <w:sz w:val="24"/>
          <w:szCs w:val="24"/>
        </w:rPr>
        <w:t xml:space="preserve"> learning </w:t>
      </w:r>
      <w:r w:rsidR="00956C7F" w:rsidRPr="00475A20">
        <w:rPr>
          <w:rFonts w:ascii="Arial" w:hAnsi="Arial" w:cs="Arial"/>
          <w:sz w:val="24"/>
          <w:szCs w:val="24"/>
        </w:rPr>
        <w:t>curriculum has</w:t>
      </w:r>
      <w:r w:rsidRPr="00475A20">
        <w:rPr>
          <w:rFonts w:ascii="Arial" w:hAnsi="Arial" w:cs="Arial"/>
          <w:sz w:val="24"/>
          <w:szCs w:val="24"/>
        </w:rPr>
        <w:t xml:space="preserve"> achieved the desired effect of raising attainment levels</w:t>
      </w:r>
      <w:r w:rsidR="00DD43E6" w:rsidRPr="00475A20">
        <w:rPr>
          <w:rFonts w:ascii="Arial" w:hAnsi="Arial" w:cs="Arial"/>
          <w:sz w:val="24"/>
          <w:szCs w:val="24"/>
        </w:rPr>
        <w:t xml:space="preserve">, providing children with </w:t>
      </w:r>
      <w:r w:rsidR="00956C7F" w:rsidRPr="00475A20">
        <w:rPr>
          <w:rFonts w:ascii="Arial" w:hAnsi="Arial" w:cs="Arial"/>
          <w:sz w:val="24"/>
          <w:szCs w:val="24"/>
        </w:rPr>
        <w:t>first</w:t>
      </w:r>
      <w:r w:rsidR="00956C7F">
        <w:rPr>
          <w:rFonts w:ascii="Arial" w:hAnsi="Arial" w:cs="Arial"/>
          <w:sz w:val="24"/>
          <w:szCs w:val="24"/>
        </w:rPr>
        <w:t xml:space="preserve"> </w:t>
      </w:r>
      <w:r w:rsidR="00956C7F" w:rsidRPr="00475A20">
        <w:rPr>
          <w:rFonts w:ascii="Arial" w:hAnsi="Arial" w:cs="Arial"/>
          <w:sz w:val="24"/>
          <w:szCs w:val="24"/>
        </w:rPr>
        <w:t>hand</w:t>
      </w:r>
      <w:r w:rsidR="00DD43E6" w:rsidRPr="00475A20">
        <w:rPr>
          <w:rFonts w:ascii="Arial" w:hAnsi="Arial" w:cs="Arial"/>
          <w:sz w:val="24"/>
          <w:szCs w:val="24"/>
        </w:rPr>
        <w:t xml:space="preserve"> experiential learning opportunities</w:t>
      </w:r>
      <w:r w:rsidR="00956C7F">
        <w:rPr>
          <w:rFonts w:ascii="Arial" w:hAnsi="Arial" w:cs="Arial"/>
          <w:sz w:val="24"/>
          <w:szCs w:val="24"/>
        </w:rPr>
        <w:t xml:space="preserve">. It has also shown to have </w:t>
      </w:r>
      <w:r w:rsidR="00956C7F" w:rsidRPr="00475A20">
        <w:rPr>
          <w:rFonts w:ascii="Arial" w:hAnsi="Arial" w:cs="Arial"/>
          <w:sz w:val="24"/>
          <w:szCs w:val="24"/>
        </w:rPr>
        <w:t>been</w:t>
      </w:r>
      <w:r w:rsidR="00DD43E6" w:rsidRPr="00475A20">
        <w:rPr>
          <w:rFonts w:ascii="Arial" w:hAnsi="Arial" w:cs="Arial"/>
          <w:sz w:val="24"/>
          <w:szCs w:val="24"/>
        </w:rPr>
        <w:t xml:space="preserve"> successful </w:t>
      </w:r>
      <w:r w:rsidR="00956C7F" w:rsidRPr="00475A20">
        <w:rPr>
          <w:rFonts w:ascii="Arial" w:hAnsi="Arial" w:cs="Arial"/>
          <w:sz w:val="24"/>
          <w:szCs w:val="24"/>
        </w:rPr>
        <w:t>in reforming</w:t>
      </w:r>
      <w:r w:rsidRPr="00475A20">
        <w:rPr>
          <w:rFonts w:ascii="Arial" w:hAnsi="Arial" w:cs="Arial"/>
          <w:sz w:val="24"/>
          <w:szCs w:val="24"/>
        </w:rPr>
        <w:t xml:space="preserve"> the education system for</w:t>
      </w:r>
      <w:r w:rsidR="00956C7F">
        <w:rPr>
          <w:rFonts w:ascii="Arial" w:hAnsi="Arial" w:cs="Arial"/>
          <w:sz w:val="24"/>
          <w:szCs w:val="24"/>
        </w:rPr>
        <w:t xml:space="preserve"> children aged </w:t>
      </w:r>
      <w:r w:rsidRPr="00475A20">
        <w:rPr>
          <w:rFonts w:ascii="Arial" w:hAnsi="Arial" w:cs="Arial"/>
          <w:sz w:val="24"/>
          <w:szCs w:val="24"/>
        </w:rPr>
        <w:t xml:space="preserve"> </w:t>
      </w:r>
      <w:r w:rsidR="00956C7F" w:rsidRPr="00475A20">
        <w:rPr>
          <w:rFonts w:ascii="Arial" w:hAnsi="Arial" w:cs="Arial"/>
          <w:sz w:val="24"/>
          <w:szCs w:val="24"/>
        </w:rPr>
        <w:t>3–7</w:t>
      </w:r>
      <w:r w:rsidR="00956C7F">
        <w:rPr>
          <w:rFonts w:ascii="Arial" w:hAnsi="Arial" w:cs="Arial"/>
          <w:sz w:val="24"/>
          <w:szCs w:val="24"/>
        </w:rPr>
        <w:t xml:space="preserve"> </w:t>
      </w:r>
      <w:r w:rsidR="00956C7F" w:rsidRPr="00475A20">
        <w:rPr>
          <w:rFonts w:ascii="Arial" w:hAnsi="Arial" w:cs="Arial"/>
          <w:sz w:val="24"/>
          <w:szCs w:val="24"/>
        </w:rPr>
        <w:t>year</w:t>
      </w:r>
      <w:r w:rsidR="00956C7F">
        <w:rPr>
          <w:rFonts w:ascii="Arial" w:hAnsi="Arial" w:cs="Arial"/>
          <w:sz w:val="24"/>
          <w:szCs w:val="24"/>
        </w:rPr>
        <w:t xml:space="preserve"> </w:t>
      </w:r>
      <w:r w:rsidR="00956C7F" w:rsidRPr="00475A20">
        <w:rPr>
          <w:rFonts w:ascii="Arial" w:hAnsi="Arial" w:cs="Arial"/>
          <w:sz w:val="24"/>
          <w:szCs w:val="24"/>
        </w:rPr>
        <w:t>olds</w:t>
      </w:r>
      <w:r w:rsidRPr="00475A20">
        <w:rPr>
          <w:rFonts w:ascii="Arial" w:hAnsi="Arial" w:cs="Arial"/>
          <w:sz w:val="24"/>
          <w:szCs w:val="24"/>
        </w:rPr>
        <w:t xml:space="preserve"> in </w:t>
      </w:r>
      <w:r w:rsidR="00047B20">
        <w:rPr>
          <w:rFonts w:ascii="Arial" w:hAnsi="Arial" w:cs="Arial"/>
          <w:sz w:val="24"/>
          <w:szCs w:val="24"/>
        </w:rPr>
        <w:t>W</w:t>
      </w:r>
      <w:r w:rsidRPr="00475A20">
        <w:rPr>
          <w:rFonts w:ascii="Arial" w:hAnsi="Arial" w:cs="Arial"/>
          <w:sz w:val="24"/>
          <w:szCs w:val="24"/>
        </w:rPr>
        <w:t>ales</w:t>
      </w:r>
      <w:r w:rsidR="00956C7F">
        <w:rPr>
          <w:rFonts w:ascii="Arial" w:hAnsi="Arial" w:cs="Arial"/>
          <w:sz w:val="24"/>
          <w:szCs w:val="24"/>
        </w:rPr>
        <w:t>. S</w:t>
      </w:r>
      <w:r w:rsidRPr="00475A20">
        <w:rPr>
          <w:rFonts w:ascii="Arial" w:hAnsi="Arial" w:cs="Arial"/>
          <w:sz w:val="24"/>
          <w:szCs w:val="24"/>
        </w:rPr>
        <w:t xml:space="preserve">o much so that </w:t>
      </w:r>
      <w:r w:rsidR="00E1303D" w:rsidRPr="00475A20">
        <w:rPr>
          <w:rFonts w:ascii="Arial" w:hAnsi="Arial" w:cs="Arial"/>
          <w:sz w:val="24"/>
          <w:szCs w:val="24"/>
        </w:rPr>
        <w:t xml:space="preserve"> </w:t>
      </w:r>
      <w:r w:rsidR="00E91BD2" w:rsidRPr="00475A20">
        <w:rPr>
          <w:rFonts w:ascii="Arial" w:hAnsi="Arial" w:cs="Arial"/>
          <w:sz w:val="24"/>
          <w:szCs w:val="24"/>
        </w:rPr>
        <w:t xml:space="preserve"> in the publication of the successful futures do</w:t>
      </w:r>
      <w:r w:rsidR="00E1303D" w:rsidRPr="00475A20">
        <w:rPr>
          <w:rFonts w:ascii="Arial" w:hAnsi="Arial" w:cs="Arial"/>
          <w:sz w:val="24"/>
          <w:szCs w:val="24"/>
        </w:rPr>
        <w:t>cument</w:t>
      </w:r>
      <w:r w:rsidR="00DD43E6" w:rsidRPr="00475A20">
        <w:rPr>
          <w:rFonts w:ascii="Arial" w:hAnsi="Arial" w:cs="Arial"/>
          <w:sz w:val="24"/>
          <w:szCs w:val="24"/>
        </w:rPr>
        <w:t xml:space="preserve"> it </w:t>
      </w:r>
      <w:r w:rsidR="00850010" w:rsidRPr="00475A20">
        <w:rPr>
          <w:rFonts w:ascii="Arial" w:hAnsi="Arial" w:cs="Arial"/>
          <w:sz w:val="24"/>
          <w:szCs w:val="24"/>
        </w:rPr>
        <w:t>is</w:t>
      </w:r>
      <w:r w:rsidR="00DD43E6" w:rsidRPr="00475A20">
        <w:rPr>
          <w:rFonts w:ascii="Arial" w:hAnsi="Arial" w:cs="Arial"/>
          <w:sz w:val="24"/>
          <w:szCs w:val="24"/>
        </w:rPr>
        <w:t xml:space="preserve"> </w:t>
      </w:r>
      <w:r w:rsidR="00956C7F" w:rsidRPr="00475A20">
        <w:rPr>
          <w:rFonts w:ascii="Arial" w:hAnsi="Arial" w:cs="Arial"/>
          <w:sz w:val="24"/>
          <w:szCs w:val="24"/>
        </w:rPr>
        <w:t>s</w:t>
      </w:r>
      <w:r w:rsidR="00956C7F">
        <w:rPr>
          <w:rFonts w:ascii="Arial" w:hAnsi="Arial" w:cs="Arial"/>
          <w:sz w:val="24"/>
          <w:szCs w:val="24"/>
        </w:rPr>
        <w:t>tated</w:t>
      </w:r>
      <w:r w:rsidR="00956C7F" w:rsidRPr="00475A20">
        <w:rPr>
          <w:rFonts w:ascii="Arial" w:hAnsi="Arial" w:cs="Arial"/>
          <w:sz w:val="24"/>
          <w:szCs w:val="24"/>
        </w:rPr>
        <w:t xml:space="preserve"> that</w:t>
      </w:r>
      <w:r w:rsidRPr="00475A20">
        <w:rPr>
          <w:rFonts w:ascii="Arial" w:hAnsi="Arial" w:cs="Arial"/>
          <w:sz w:val="24"/>
          <w:szCs w:val="24"/>
        </w:rPr>
        <w:t xml:space="preserve"> the </w:t>
      </w:r>
      <w:r w:rsidR="00E91BD2" w:rsidRPr="00475A20">
        <w:rPr>
          <w:rFonts w:ascii="Arial" w:hAnsi="Arial" w:cs="Arial"/>
          <w:sz w:val="24"/>
          <w:szCs w:val="24"/>
        </w:rPr>
        <w:t xml:space="preserve">pedagogical principles that underpin the </w:t>
      </w:r>
      <w:r w:rsidR="00956C7F">
        <w:rPr>
          <w:rFonts w:ascii="Arial" w:hAnsi="Arial" w:cs="Arial"/>
          <w:sz w:val="24"/>
          <w:szCs w:val="24"/>
        </w:rPr>
        <w:t>F</w:t>
      </w:r>
      <w:r w:rsidR="00E91BD2" w:rsidRPr="00475A20">
        <w:rPr>
          <w:rFonts w:ascii="Arial" w:hAnsi="Arial" w:cs="Arial"/>
          <w:sz w:val="24"/>
          <w:szCs w:val="24"/>
        </w:rPr>
        <w:t xml:space="preserve">oundation </w:t>
      </w:r>
      <w:r w:rsidR="00956C7F">
        <w:rPr>
          <w:rFonts w:ascii="Arial" w:hAnsi="Arial" w:cs="Arial"/>
          <w:sz w:val="24"/>
          <w:szCs w:val="24"/>
        </w:rPr>
        <w:t>P</w:t>
      </w:r>
      <w:r w:rsidR="00E91BD2" w:rsidRPr="00475A20">
        <w:rPr>
          <w:rFonts w:ascii="Arial" w:hAnsi="Arial" w:cs="Arial"/>
          <w:sz w:val="24"/>
          <w:szCs w:val="24"/>
        </w:rPr>
        <w:t>hase</w:t>
      </w:r>
      <w:r w:rsidR="00956C7F">
        <w:rPr>
          <w:rFonts w:ascii="Arial" w:hAnsi="Arial" w:cs="Arial"/>
          <w:sz w:val="24"/>
          <w:szCs w:val="24"/>
        </w:rPr>
        <w:t xml:space="preserve"> Framework</w:t>
      </w:r>
      <w:r w:rsidR="00E91BD2" w:rsidRPr="00475A20">
        <w:rPr>
          <w:rFonts w:ascii="Arial" w:hAnsi="Arial" w:cs="Arial"/>
          <w:sz w:val="24"/>
          <w:szCs w:val="24"/>
        </w:rPr>
        <w:t xml:space="preserve"> carry strengths on which the new curriculum for </w:t>
      </w:r>
      <w:r w:rsidR="00956C7F">
        <w:rPr>
          <w:rFonts w:ascii="Arial" w:hAnsi="Arial" w:cs="Arial"/>
          <w:sz w:val="24"/>
          <w:szCs w:val="24"/>
        </w:rPr>
        <w:t>W</w:t>
      </w:r>
      <w:r w:rsidR="00E91BD2" w:rsidRPr="00475A20">
        <w:rPr>
          <w:rFonts w:ascii="Arial" w:hAnsi="Arial" w:cs="Arial"/>
          <w:sz w:val="24"/>
          <w:szCs w:val="24"/>
        </w:rPr>
        <w:t>ales can</w:t>
      </w:r>
      <w:r w:rsidR="00956C7F">
        <w:rPr>
          <w:rFonts w:ascii="Arial" w:hAnsi="Arial" w:cs="Arial"/>
          <w:sz w:val="24"/>
          <w:szCs w:val="24"/>
        </w:rPr>
        <w:t xml:space="preserve"> and should</w:t>
      </w:r>
      <w:r w:rsidR="00E91BD2" w:rsidRPr="00475A20">
        <w:rPr>
          <w:rFonts w:ascii="Arial" w:hAnsi="Arial" w:cs="Arial"/>
          <w:sz w:val="24"/>
          <w:szCs w:val="24"/>
        </w:rPr>
        <w:t xml:space="preserve"> build upon</w:t>
      </w:r>
      <w:r w:rsidR="00DD43E6" w:rsidRPr="00475A20">
        <w:rPr>
          <w:rFonts w:ascii="Arial" w:hAnsi="Arial" w:cs="Arial"/>
          <w:sz w:val="24"/>
          <w:szCs w:val="24"/>
        </w:rPr>
        <w:t xml:space="preserve"> (</w:t>
      </w:r>
      <w:r w:rsidR="00DD43E6" w:rsidRPr="00475A20">
        <w:rPr>
          <w:rFonts w:ascii="Arial" w:hAnsi="Arial" w:cs="Arial"/>
          <w:color w:val="000000" w:themeColor="text1"/>
          <w:sz w:val="24"/>
          <w:szCs w:val="24"/>
        </w:rPr>
        <w:t>Donaldson</w:t>
      </w:r>
      <w:r w:rsidR="00DD43E6" w:rsidRPr="00475A20">
        <w:rPr>
          <w:rFonts w:ascii="Arial" w:hAnsi="Arial" w:cs="Arial"/>
          <w:color w:val="FF0000"/>
          <w:sz w:val="24"/>
          <w:szCs w:val="24"/>
        </w:rPr>
        <w:t xml:space="preserve"> </w:t>
      </w:r>
      <w:r w:rsidR="00DD43E6" w:rsidRPr="00475A20">
        <w:rPr>
          <w:rFonts w:ascii="Arial" w:hAnsi="Arial" w:cs="Arial"/>
          <w:color w:val="000000" w:themeColor="text1"/>
          <w:sz w:val="24"/>
          <w:szCs w:val="24"/>
        </w:rPr>
        <w:t>2015</w:t>
      </w:r>
      <w:r w:rsidR="00956C7F" w:rsidRPr="00475A20">
        <w:rPr>
          <w:rFonts w:ascii="Arial" w:hAnsi="Arial" w:cs="Arial"/>
          <w:color w:val="000000" w:themeColor="text1"/>
          <w:sz w:val="24"/>
          <w:szCs w:val="24"/>
        </w:rPr>
        <w:t>).</w:t>
      </w:r>
    </w:p>
    <w:p w14:paraId="7329A257" w14:textId="7F0738A9" w:rsidR="00564A94" w:rsidRPr="00475A20" w:rsidRDefault="00DD43E6" w:rsidP="00475A20">
      <w:pPr>
        <w:spacing w:line="360" w:lineRule="auto"/>
        <w:jc w:val="both"/>
        <w:rPr>
          <w:rFonts w:ascii="Arial" w:hAnsi="Arial" w:cs="Arial"/>
          <w:sz w:val="24"/>
          <w:szCs w:val="24"/>
        </w:rPr>
      </w:pPr>
      <w:r w:rsidRPr="00475A20">
        <w:rPr>
          <w:rFonts w:ascii="Arial" w:hAnsi="Arial" w:cs="Arial"/>
          <w:color w:val="000000" w:themeColor="text1"/>
          <w:sz w:val="24"/>
          <w:szCs w:val="24"/>
        </w:rPr>
        <w:lastRenderedPageBreak/>
        <w:t>However, the implementatio</w:t>
      </w:r>
      <w:r w:rsidR="008317F0" w:rsidRPr="00475A20">
        <w:rPr>
          <w:rFonts w:ascii="Arial" w:hAnsi="Arial" w:cs="Arial"/>
          <w:color w:val="000000" w:themeColor="text1"/>
          <w:sz w:val="24"/>
          <w:szCs w:val="24"/>
        </w:rPr>
        <w:t xml:space="preserve">n and delivery of reforms </w:t>
      </w:r>
      <w:r w:rsidR="00A7366A" w:rsidRPr="00475A20">
        <w:rPr>
          <w:rFonts w:ascii="Arial" w:hAnsi="Arial" w:cs="Arial"/>
          <w:color w:val="000000" w:themeColor="text1"/>
          <w:sz w:val="24"/>
          <w:szCs w:val="24"/>
        </w:rPr>
        <w:t>in</w:t>
      </w:r>
      <w:r w:rsidR="008317F0" w:rsidRPr="00475A20">
        <w:rPr>
          <w:rFonts w:ascii="Arial" w:hAnsi="Arial" w:cs="Arial"/>
          <w:color w:val="000000" w:themeColor="text1"/>
          <w:sz w:val="24"/>
          <w:szCs w:val="24"/>
        </w:rPr>
        <w:t xml:space="preserve"> education can be considered, on </w:t>
      </w:r>
      <w:r w:rsidR="00D76A22" w:rsidRPr="00475A20">
        <w:rPr>
          <w:rFonts w:ascii="Arial" w:hAnsi="Arial" w:cs="Arial"/>
          <w:color w:val="000000" w:themeColor="text1"/>
          <w:sz w:val="24"/>
          <w:szCs w:val="24"/>
        </w:rPr>
        <w:t>occasions, to</w:t>
      </w:r>
      <w:r w:rsidR="00A7366A" w:rsidRPr="00475A20">
        <w:rPr>
          <w:rFonts w:ascii="Arial" w:hAnsi="Arial" w:cs="Arial"/>
          <w:color w:val="000000" w:themeColor="text1"/>
          <w:sz w:val="24"/>
          <w:szCs w:val="24"/>
        </w:rPr>
        <w:t xml:space="preserve"> be</w:t>
      </w:r>
      <w:r w:rsidR="008317F0" w:rsidRPr="00475A20">
        <w:rPr>
          <w:rFonts w:ascii="Arial" w:hAnsi="Arial" w:cs="Arial"/>
          <w:color w:val="000000" w:themeColor="text1"/>
          <w:sz w:val="24"/>
          <w:szCs w:val="24"/>
        </w:rPr>
        <w:t xml:space="preserve"> problematic. </w:t>
      </w:r>
      <w:r w:rsidR="00E91BD2" w:rsidRPr="00475A20">
        <w:rPr>
          <w:rFonts w:ascii="Arial" w:hAnsi="Arial" w:cs="Arial"/>
          <w:sz w:val="24"/>
          <w:szCs w:val="24"/>
        </w:rPr>
        <w:t xml:space="preserve"> </w:t>
      </w:r>
      <w:r w:rsidR="00D76A22" w:rsidRPr="00475A20">
        <w:rPr>
          <w:rFonts w:ascii="Arial" w:hAnsi="Arial" w:cs="Arial"/>
          <w:sz w:val="24"/>
          <w:szCs w:val="24"/>
        </w:rPr>
        <w:t xml:space="preserve">According to </w:t>
      </w:r>
      <w:r w:rsidR="00850010" w:rsidRPr="00475A20">
        <w:rPr>
          <w:rFonts w:ascii="Arial" w:hAnsi="Arial" w:cs="Arial"/>
          <w:sz w:val="24"/>
          <w:szCs w:val="24"/>
        </w:rPr>
        <w:t xml:space="preserve">the </w:t>
      </w:r>
      <w:r w:rsidR="00F53C21" w:rsidRPr="00475A20">
        <w:rPr>
          <w:rFonts w:ascii="Arial" w:hAnsi="Arial" w:cs="Arial"/>
          <w:sz w:val="24"/>
          <w:szCs w:val="24"/>
        </w:rPr>
        <w:t>W</w:t>
      </w:r>
      <w:r w:rsidR="00850010" w:rsidRPr="00475A20">
        <w:rPr>
          <w:rFonts w:ascii="Arial" w:hAnsi="Arial" w:cs="Arial"/>
          <w:sz w:val="24"/>
          <w:szCs w:val="24"/>
        </w:rPr>
        <w:t xml:space="preserve">elsh </w:t>
      </w:r>
      <w:r w:rsidR="00956C7F" w:rsidRPr="00475A20">
        <w:rPr>
          <w:rFonts w:ascii="Arial" w:hAnsi="Arial" w:cs="Arial"/>
          <w:sz w:val="24"/>
          <w:szCs w:val="24"/>
        </w:rPr>
        <w:t>Government (</w:t>
      </w:r>
      <w:r w:rsidR="00850010" w:rsidRPr="00475A20">
        <w:rPr>
          <w:rFonts w:ascii="Arial" w:hAnsi="Arial" w:cs="Arial"/>
          <w:sz w:val="24"/>
          <w:szCs w:val="24"/>
        </w:rPr>
        <w:t xml:space="preserve">2017) for the successful delivery and implementation of a reform in </w:t>
      </w:r>
      <w:r w:rsidR="00216879" w:rsidRPr="00475A20">
        <w:rPr>
          <w:rFonts w:ascii="Arial" w:hAnsi="Arial" w:cs="Arial"/>
          <w:sz w:val="24"/>
          <w:szCs w:val="24"/>
        </w:rPr>
        <w:t>education</w:t>
      </w:r>
      <w:r w:rsidR="00850010" w:rsidRPr="00475A20">
        <w:rPr>
          <w:rFonts w:ascii="Arial" w:hAnsi="Arial" w:cs="Arial"/>
          <w:sz w:val="24"/>
          <w:szCs w:val="24"/>
        </w:rPr>
        <w:t xml:space="preserve"> to take </w:t>
      </w:r>
      <w:r w:rsidR="00216879" w:rsidRPr="00475A20">
        <w:rPr>
          <w:rFonts w:ascii="Arial" w:hAnsi="Arial" w:cs="Arial"/>
          <w:sz w:val="24"/>
          <w:szCs w:val="24"/>
        </w:rPr>
        <w:t>place, effective</w:t>
      </w:r>
      <w:r w:rsidR="00850010" w:rsidRPr="00475A20">
        <w:rPr>
          <w:rFonts w:ascii="Arial" w:hAnsi="Arial" w:cs="Arial"/>
          <w:sz w:val="24"/>
          <w:szCs w:val="24"/>
        </w:rPr>
        <w:t xml:space="preserve"> communication and collaboration of different </w:t>
      </w:r>
      <w:r w:rsidR="00216879" w:rsidRPr="00475A20">
        <w:rPr>
          <w:rFonts w:ascii="Arial" w:hAnsi="Arial" w:cs="Arial"/>
          <w:sz w:val="24"/>
          <w:szCs w:val="24"/>
        </w:rPr>
        <w:t>sectors</w:t>
      </w:r>
      <w:r w:rsidR="00850010" w:rsidRPr="00475A20">
        <w:rPr>
          <w:rFonts w:ascii="Arial" w:hAnsi="Arial" w:cs="Arial"/>
          <w:sz w:val="24"/>
          <w:szCs w:val="24"/>
        </w:rPr>
        <w:t xml:space="preserve"> in the education system is </w:t>
      </w:r>
      <w:r w:rsidR="00956C7F" w:rsidRPr="00475A20">
        <w:rPr>
          <w:rFonts w:ascii="Arial" w:hAnsi="Arial" w:cs="Arial"/>
          <w:sz w:val="24"/>
          <w:szCs w:val="24"/>
        </w:rPr>
        <w:t>vital.</w:t>
      </w:r>
      <w:r w:rsidR="00956C7F">
        <w:rPr>
          <w:rFonts w:ascii="Arial" w:hAnsi="Arial" w:cs="Arial"/>
          <w:sz w:val="24"/>
          <w:szCs w:val="24"/>
        </w:rPr>
        <w:t xml:space="preserve"> Although, </w:t>
      </w:r>
      <w:r w:rsidR="00712E07" w:rsidRPr="00475A20">
        <w:rPr>
          <w:rFonts w:ascii="Arial" w:hAnsi="Arial" w:cs="Arial"/>
          <w:color w:val="FF0000"/>
          <w:sz w:val="24"/>
          <w:szCs w:val="24"/>
        </w:rPr>
        <w:t xml:space="preserve">McDonald (????) </w:t>
      </w:r>
      <w:r w:rsidR="00712E07" w:rsidRPr="00475A20">
        <w:rPr>
          <w:rFonts w:ascii="Arial" w:hAnsi="Arial" w:cs="Arial"/>
          <w:sz w:val="24"/>
          <w:szCs w:val="24"/>
        </w:rPr>
        <w:t xml:space="preserve">suggests that by </w:t>
      </w:r>
      <w:r w:rsidR="00216879" w:rsidRPr="00475A20">
        <w:rPr>
          <w:rFonts w:ascii="Arial" w:hAnsi="Arial" w:cs="Arial"/>
          <w:sz w:val="24"/>
          <w:szCs w:val="24"/>
        </w:rPr>
        <w:t>interpreting</w:t>
      </w:r>
      <w:r w:rsidR="00712E07" w:rsidRPr="00475A20">
        <w:rPr>
          <w:rFonts w:ascii="Arial" w:hAnsi="Arial" w:cs="Arial"/>
          <w:sz w:val="24"/>
          <w:szCs w:val="24"/>
        </w:rPr>
        <w:t xml:space="preserve"> the different education system levels in terms of </w:t>
      </w:r>
      <w:r w:rsidR="00216879" w:rsidRPr="00475A20">
        <w:rPr>
          <w:rFonts w:ascii="Arial" w:hAnsi="Arial" w:cs="Arial"/>
          <w:sz w:val="24"/>
          <w:szCs w:val="24"/>
        </w:rPr>
        <w:t>Bronfenbrenner’s</w:t>
      </w:r>
      <w:r w:rsidR="00712E07" w:rsidRPr="00475A20">
        <w:rPr>
          <w:rFonts w:ascii="Arial" w:hAnsi="Arial" w:cs="Arial"/>
          <w:sz w:val="24"/>
          <w:szCs w:val="24"/>
        </w:rPr>
        <w:t xml:space="preserve"> ecological system, there are a number of different tiers</w:t>
      </w:r>
      <w:r w:rsidR="003B1B78" w:rsidRPr="00475A20">
        <w:rPr>
          <w:rFonts w:ascii="Arial" w:hAnsi="Arial" w:cs="Arial"/>
          <w:sz w:val="24"/>
          <w:szCs w:val="24"/>
        </w:rPr>
        <w:t xml:space="preserve">, from policy making level down to practitioner level </w:t>
      </w:r>
      <w:r w:rsidR="00712E07" w:rsidRPr="00475A20">
        <w:rPr>
          <w:rFonts w:ascii="Arial" w:hAnsi="Arial" w:cs="Arial"/>
          <w:sz w:val="24"/>
          <w:szCs w:val="24"/>
        </w:rPr>
        <w:t xml:space="preserve">where the clear ethos of the underpinning </w:t>
      </w:r>
      <w:r w:rsidR="00216879" w:rsidRPr="00475A20">
        <w:rPr>
          <w:rFonts w:ascii="Arial" w:hAnsi="Arial" w:cs="Arial"/>
          <w:sz w:val="24"/>
          <w:szCs w:val="24"/>
        </w:rPr>
        <w:t>pedagogy</w:t>
      </w:r>
      <w:r w:rsidR="00712E07" w:rsidRPr="00475A20">
        <w:rPr>
          <w:rFonts w:ascii="Arial" w:hAnsi="Arial" w:cs="Arial"/>
          <w:sz w:val="24"/>
          <w:szCs w:val="24"/>
        </w:rPr>
        <w:t xml:space="preserve"> and implementation </w:t>
      </w:r>
      <w:r w:rsidR="003B1B78" w:rsidRPr="00475A20">
        <w:rPr>
          <w:rFonts w:ascii="Arial" w:hAnsi="Arial" w:cs="Arial"/>
          <w:sz w:val="24"/>
          <w:szCs w:val="24"/>
        </w:rPr>
        <w:t>t</w:t>
      </w:r>
      <w:r w:rsidR="00712E07" w:rsidRPr="00475A20">
        <w:rPr>
          <w:rFonts w:ascii="Arial" w:hAnsi="Arial" w:cs="Arial"/>
          <w:sz w:val="24"/>
          <w:szCs w:val="24"/>
        </w:rPr>
        <w:t>he reform in education</w:t>
      </w:r>
      <w:r w:rsidR="00216879" w:rsidRPr="00475A20">
        <w:rPr>
          <w:rFonts w:ascii="Arial" w:hAnsi="Arial" w:cs="Arial"/>
          <w:sz w:val="24"/>
          <w:szCs w:val="24"/>
        </w:rPr>
        <w:t xml:space="preserve"> can be</w:t>
      </w:r>
      <w:r w:rsidR="00712E07" w:rsidRPr="00475A20">
        <w:rPr>
          <w:rFonts w:ascii="Arial" w:hAnsi="Arial" w:cs="Arial"/>
          <w:sz w:val="24"/>
          <w:szCs w:val="24"/>
        </w:rPr>
        <w:t xml:space="preserve"> broken down</w:t>
      </w:r>
      <w:r w:rsidR="00956C7F">
        <w:rPr>
          <w:rFonts w:ascii="Arial" w:hAnsi="Arial" w:cs="Arial"/>
          <w:sz w:val="24"/>
          <w:szCs w:val="24"/>
        </w:rPr>
        <w:t>.</w:t>
      </w:r>
      <w:r w:rsidR="00216879" w:rsidRPr="00475A20">
        <w:rPr>
          <w:rFonts w:ascii="Arial" w:hAnsi="Arial" w:cs="Arial"/>
          <w:sz w:val="24"/>
          <w:szCs w:val="24"/>
        </w:rPr>
        <w:t xml:space="preserve"> </w:t>
      </w:r>
      <w:r w:rsidR="00956C7F">
        <w:rPr>
          <w:rFonts w:ascii="Arial" w:hAnsi="Arial" w:cs="Arial"/>
          <w:sz w:val="24"/>
          <w:szCs w:val="24"/>
        </w:rPr>
        <w:t xml:space="preserve">Running the risk of the curriculum </w:t>
      </w:r>
      <w:r w:rsidR="00A92300">
        <w:rPr>
          <w:rFonts w:ascii="Arial" w:hAnsi="Arial" w:cs="Arial"/>
          <w:sz w:val="24"/>
          <w:szCs w:val="24"/>
        </w:rPr>
        <w:t>being</w:t>
      </w:r>
      <w:r w:rsidR="00216879" w:rsidRPr="00475A20">
        <w:rPr>
          <w:rFonts w:ascii="Arial" w:hAnsi="Arial" w:cs="Arial"/>
          <w:sz w:val="24"/>
          <w:szCs w:val="24"/>
        </w:rPr>
        <w:t xml:space="preserve"> interpreted differently </w:t>
      </w:r>
      <w:r w:rsidR="00A92300">
        <w:rPr>
          <w:rFonts w:ascii="Arial" w:hAnsi="Arial" w:cs="Arial"/>
          <w:sz w:val="24"/>
          <w:szCs w:val="24"/>
        </w:rPr>
        <w:t>causing</w:t>
      </w:r>
      <w:r w:rsidR="00712E07" w:rsidRPr="00475A20">
        <w:rPr>
          <w:rFonts w:ascii="Arial" w:hAnsi="Arial" w:cs="Arial"/>
          <w:sz w:val="24"/>
          <w:szCs w:val="24"/>
        </w:rPr>
        <w:t xml:space="preserve"> a significant impact on the overall success.</w:t>
      </w:r>
      <w:r w:rsidR="003B1B78" w:rsidRPr="00475A20">
        <w:rPr>
          <w:rFonts w:ascii="Arial" w:hAnsi="Arial" w:cs="Arial"/>
          <w:sz w:val="24"/>
          <w:szCs w:val="24"/>
        </w:rPr>
        <w:t xml:space="preserve"> Similarly. Evans (2021) </w:t>
      </w:r>
      <w:r w:rsidR="000B5C5C" w:rsidRPr="00475A20">
        <w:rPr>
          <w:rFonts w:ascii="Arial" w:hAnsi="Arial" w:cs="Arial"/>
          <w:sz w:val="24"/>
          <w:szCs w:val="24"/>
        </w:rPr>
        <w:t xml:space="preserve">calls in to question, </w:t>
      </w:r>
      <w:r w:rsidR="00BA633F" w:rsidRPr="00475A20">
        <w:rPr>
          <w:rFonts w:ascii="Arial" w:hAnsi="Arial" w:cs="Arial"/>
          <w:sz w:val="24"/>
          <w:szCs w:val="24"/>
        </w:rPr>
        <w:t xml:space="preserve">in respect of the </w:t>
      </w:r>
      <w:r w:rsidR="00BF31AF" w:rsidRPr="00475A20">
        <w:rPr>
          <w:rFonts w:ascii="Arial" w:hAnsi="Arial" w:cs="Arial"/>
          <w:sz w:val="24"/>
          <w:szCs w:val="24"/>
        </w:rPr>
        <w:t xml:space="preserve">implementation of the new curriculum for </w:t>
      </w:r>
      <w:r w:rsidR="00A92300">
        <w:rPr>
          <w:rFonts w:ascii="Arial" w:hAnsi="Arial" w:cs="Arial"/>
          <w:sz w:val="24"/>
          <w:szCs w:val="24"/>
        </w:rPr>
        <w:t>W</w:t>
      </w:r>
      <w:r w:rsidR="00BF31AF" w:rsidRPr="00475A20">
        <w:rPr>
          <w:rFonts w:ascii="Arial" w:hAnsi="Arial" w:cs="Arial"/>
          <w:sz w:val="24"/>
          <w:szCs w:val="24"/>
        </w:rPr>
        <w:t xml:space="preserve">ales due to be rolled out in September 2022, </w:t>
      </w:r>
      <w:r w:rsidR="000B5C5C" w:rsidRPr="00475A20">
        <w:rPr>
          <w:rFonts w:ascii="Arial" w:hAnsi="Arial" w:cs="Arial"/>
          <w:sz w:val="24"/>
          <w:szCs w:val="24"/>
        </w:rPr>
        <w:t>the understanding practitioners and educators at different tiers or levels have of the curriculums aims and objectives. Is everyone striving for the same outcomes?</w:t>
      </w:r>
      <w:r w:rsidR="00A55809" w:rsidRPr="00475A20">
        <w:rPr>
          <w:rFonts w:ascii="Arial" w:hAnsi="Arial" w:cs="Arial"/>
          <w:sz w:val="24"/>
          <w:szCs w:val="24"/>
        </w:rPr>
        <w:t xml:space="preserve"> Estyn (2011</w:t>
      </w:r>
      <w:r w:rsidR="00DC14D5" w:rsidRPr="00475A20">
        <w:rPr>
          <w:rFonts w:ascii="Arial" w:hAnsi="Arial" w:cs="Arial"/>
          <w:sz w:val="24"/>
          <w:szCs w:val="24"/>
        </w:rPr>
        <w:t>) suggest</w:t>
      </w:r>
      <w:r w:rsidR="00A55809" w:rsidRPr="00475A20">
        <w:rPr>
          <w:rFonts w:ascii="Arial" w:hAnsi="Arial" w:cs="Arial"/>
          <w:sz w:val="24"/>
          <w:szCs w:val="24"/>
        </w:rPr>
        <w:t xml:space="preserve"> that the majority of schools in Wales have </w:t>
      </w:r>
      <w:r w:rsidR="00DC14D5" w:rsidRPr="00475A20">
        <w:rPr>
          <w:rFonts w:ascii="Arial" w:hAnsi="Arial" w:cs="Arial"/>
          <w:sz w:val="24"/>
          <w:szCs w:val="24"/>
        </w:rPr>
        <w:t>implemented</w:t>
      </w:r>
      <w:r w:rsidR="00A55809" w:rsidRPr="00475A20">
        <w:rPr>
          <w:rFonts w:ascii="Arial" w:hAnsi="Arial" w:cs="Arial"/>
          <w:sz w:val="24"/>
          <w:szCs w:val="24"/>
        </w:rPr>
        <w:t xml:space="preserve"> the Foundation </w:t>
      </w:r>
      <w:r w:rsidR="00A92300">
        <w:rPr>
          <w:rFonts w:ascii="Arial" w:hAnsi="Arial" w:cs="Arial"/>
          <w:sz w:val="24"/>
          <w:szCs w:val="24"/>
        </w:rPr>
        <w:t>P</w:t>
      </w:r>
      <w:r w:rsidR="00A55809" w:rsidRPr="00475A20">
        <w:rPr>
          <w:rFonts w:ascii="Arial" w:hAnsi="Arial" w:cs="Arial"/>
          <w:sz w:val="24"/>
          <w:szCs w:val="24"/>
        </w:rPr>
        <w:t xml:space="preserve">hase </w:t>
      </w:r>
      <w:r w:rsidR="00A92300">
        <w:rPr>
          <w:rFonts w:ascii="Arial" w:hAnsi="Arial" w:cs="Arial"/>
          <w:sz w:val="24"/>
          <w:szCs w:val="24"/>
        </w:rPr>
        <w:t>F</w:t>
      </w:r>
      <w:r w:rsidR="00A55809" w:rsidRPr="00475A20">
        <w:rPr>
          <w:rFonts w:ascii="Arial" w:hAnsi="Arial" w:cs="Arial"/>
          <w:sz w:val="24"/>
          <w:szCs w:val="24"/>
        </w:rPr>
        <w:t>ramework</w:t>
      </w:r>
      <w:r w:rsidR="00A92300">
        <w:rPr>
          <w:rFonts w:ascii="Arial" w:hAnsi="Arial" w:cs="Arial"/>
          <w:sz w:val="24"/>
          <w:szCs w:val="24"/>
        </w:rPr>
        <w:t xml:space="preserve"> and its pedagogy</w:t>
      </w:r>
      <w:r w:rsidR="00A55809" w:rsidRPr="00475A20">
        <w:rPr>
          <w:rFonts w:ascii="Arial" w:hAnsi="Arial" w:cs="Arial"/>
          <w:sz w:val="24"/>
          <w:szCs w:val="24"/>
        </w:rPr>
        <w:t xml:space="preserve"> successfully. </w:t>
      </w:r>
      <w:r w:rsidR="00DC14D5" w:rsidRPr="00475A20">
        <w:rPr>
          <w:rFonts w:ascii="Arial" w:hAnsi="Arial" w:cs="Arial"/>
          <w:sz w:val="24"/>
          <w:szCs w:val="24"/>
        </w:rPr>
        <w:t>However,</w:t>
      </w:r>
      <w:r w:rsidR="00A55809" w:rsidRPr="00475A20">
        <w:rPr>
          <w:rFonts w:ascii="Arial" w:hAnsi="Arial" w:cs="Arial"/>
          <w:sz w:val="24"/>
          <w:szCs w:val="24"/>
        </w:rPr>
        <w:t xml:space="preserve"> they suggest that th</w:t>
      </w:r>
      <w:r w:rsidR="00A92300">
        <w:rPr>
          <w:rFonts w:ascii="Arial" w:hAnsi="Arial" w:cs="Arial"/>
          <w:sz w:val="24"/>
          <w:szCs w:val="24"/>
        </w:rPr>
        <w:t xml:space="preserve">ere were a </w:t>
      </w:r>
      <w:r w:rsidR="00A92300" w:rsidRPr="00475A20">
        <w:rPr>
          <w:rFonts w:ascii="Arial" w:hAnsi="Arial" w:cs="Arial"/>
          <w:sz w:val="24"/>
          <w:szCs w:val="24"/>
        </w:rPr>
        <w:t>minority</w:t>
      </w:r>
      <w:r w:rsidR="00A55809" w:rsidRPr="00475A20">
        <w:rPr>
          <w:rFonts w:ascii="Arial" w:hAnsi="Arial" w:cs="Arial"/>
          <w:sz w:val="24"/>
          <w:szCs w:val="24"/>
        </w:rPr>
        <w:t xml:space="preserve"> of schools where this </w:t>
      </w:r>
      <w:r w:rsidR="00A92300">
        <w:rPr>
          <w:rFonts w:ascii="Arial" w:hAnsi="Arial" w:cs="Arial"/>
          <w:sz w:val="24"/>
          <w:szCs w:val="24"/>
        </w:rPr>
        <w:t>was</w:t>
      </w:r>
      <w:r w:rsidR="00A55809" w:rsidRPr="00475A20">
        <w:rPr>
          <w:rFonts w:ascii="Arial" w:hAnsi="Arial" w:cs="Arial"/>
          <w:sz w:val="24"/>
          <w:szCs w:val="24"/>
        </w:rPr>
        <w:t xml:space="preserve"> not the case</w:t>
      </w:r>
      <w:r w:rsidR="00A92300">
        <w:rPr>
          <w:rFonts w:ascii="Arial" w:hAnsi="Arial" w:cs="Arial"/>
          <w:sz w:val="24"/>
          <w:szCs w:val="24"/>
        </w:rPr>
        <w:t xml:space="preserve">. In these cases, </w:t>
      </w:r>
      <w:r w:rsidR="00A55809" w:rsidRPr="00475A20">
        <w:rPr>
          <w:rFonts w:ascii="Arial" w:hAnsi="Arial" w:cs="Arial"/>
          <w:sz w:val="24"/>
          <w:szCs w:val="24"/>
        </w:rPr>
        <w:t>they found that practitioners did not have a sufficient understanding</w:t>
      </w:r>
      <w:r w:rsidR="00A92300">
        <w:rPr>
          <w:rFonts w:ascii="Arial" w:hAnsi="Arial" w:cs="Arial"/>
          <w:sz w:val="24"/>
          <w:szCs w:val="24"/>
        </w:rPr>
        <w:t xml:space="preserve"> or clarity </w:t>
      </w:r>
      <w:r w:rsidR="00A92300" w:rsidRPr="00475A20">
        <w:rPr>
          <w:rFonts w:ascii="Arial" w:hAnsi="Arial" w:cs="Arial"/>
          <w:sz w:val="24"/>
          <w:szCs w:val="24"/>
        </w:rPr>
        <w:t>of</w:t>
      </w:r>
      <w:r w:rsidR="00A55809" w:rsidRPr="00475A20">
        <w:rPr>
          <w:rFonts w:ascii="Arial" w:hAnsi="Arial" w:cs="Arial"/>
          <w:sz w:val="24"/>
          <w:szCs w:val="24"/>
        </w:rPr>
        <w:t xml:space="preserve"> the </w:t>
      </w:r>
      <w:r w:rsidR="00DC14D5" w:rsidRPr="00475A20">
        <w:rPr>
          <w:rFonts w:ascii="Arial" w:hAnsi="Arial" w:cs="Arial"/>
          <w:sz w:val="24"/>
          <w:szCs w:val="24"/>
        </w:rPr>
        <w:t>pedagogy</w:t>
      </w:r>
      <w:r w:rsidR="00A55809" w:rsidRPr="00475A20">
        <w:rPr>
          <w:rFonts w:ascii="Arial" w:hAnsi="Arial" w:cs="Arial"/>
          <w:sz w:val="24"/>
          <w:szCs w:val="24"/>
        </w:rPr>
        <w:t xml:space="preserve"> that underpins the </w:t>
      </w:r>
      <w:r w:rsidR="00A92300">
        <w:rPr>
          <w:rFonts w:ascii="Arial" w:hAnsi="Arial" w:cs="Arial"/>
          <w:sz w:val="24"/>
          <w:szCs w:val="24"/>
        </w:rPr>
        <w:t>F</w:t>
      </w:r>
      <w:r w:rsidR="00DC14D5" w:rsidRPr="00475A20">
        <w:rPr>
          <w:rFonts w:ascii="Arial" w:hAnsi="Arial" w:cs="Arial"/>
          <w:sz w:val="24"/>
          <w:szCs w:val="24"/>
        </w:rPr>
        <w:t xml:space="preserve">oundation </w:t>
      </w:r>
      <w:r w:rsidR="00A92300">
        <w:rPr>
          <w:rFonts w:ascii="Arial" w:hAnsi="Arial" w:cs="Arial"/>
          <w:sz w:val="24"/>
          <w:szCs w:val="24"/>
        </w:rPr>
        <w:t>P</w:t>
      </w:r>
      <w:r w:rsidR="00DC14D5" w:rsidRPr="00475A20">
        <w:rPr>
          <w:rFonts w:ascii="Arial" w:hAnsi="Arial" w:cs="Arial"/>
          <w:sz w:val="24"/>
          <w:szCs w:val="24"/>
        </w:rPr>
        <w:t>hase</w:t>
      </w:r>
      <w:r w:rsidR="00A92300">
        <w:rPr>
          <w:rFonts w:ascii="Arial" w:hAnsi="Arial" w:cs="Arial"/>
          <w:sz w:val="24"/>
          <w:szCs w:val="24"/>
        </w:rPr>
        <w:t xml:space="preserve"> Framework</w:t>
      </w:r>
      <w:r w:rsidR="00DC14D5" w:rsidRPr="00475A20">
        <w:rPr>
          <w:rFonts w:ascii="Arial" w:hAnsi="Arial" w:cs="Arial"/>
          <w:sz w:val="24"/>
          <w:szCs w:val="24"/>
        </w:rPr>
        <w:t xml:space="preserve">. </w:t>
      </w:r>
      <w:r w:rsidR="005178CE" w:rsidRPr="00475A20">
        <w:rPr>
          <w:rFonts w:ascii="Arial" w:hAnsi="Arial" w:cs="Arial"/>
          <w:sz w:val="24"/>
          <w:szCs w:val="24"/>
        </w:rPr>
        <w:t xml:space="preserve"> They stated that </w:t>
      </w:r>
      <w:r w:rsidR="00A92300" w:rsidRPr="00475A20">
        <w:rPr>
          <w:rFonts w:ascii="Arial" w:hAnsi="Arial" w:cs="Arial"/>
          <w:sz w:val="24"/>
          <w:szCs w:val="24"/>
        </w:rPr>
        <w:t>practitioners were</w:t>
      </w:r>
      <w:r w:rsidR="00A92300">
        <w:rPr>
          <w:rFonts w:ascii="Arial" w:hAnsi="Arial" w:cs="Arial"/>
          <w:sz w:val="24"/>
          <w:szCs w:val="24"/>
        </w:rPr>
        <w:t xml:space="preserve"> either </w:t>
      </w:r>
      <w:r w:rsidR="00A92300" w:rsidRPr="00475A20">
        <w:rPr>
          <w:rFonts w:ascii="Arial" w:hAnsi="Arial" w:cs="Arial"/>
          <w:sz w:val="24"/>
          <w:szCs w:val="24"/>
        </w:rPr>
        <w:t>not</w:t>
      </w:r>
      <w:r w:rsidR="005178CE" w:rsidRPr="00475A20">
        <w:rPr>
          <w:rFonts w:ascii="Arial" w:hAnsi="Arial" w:cs="Arial"/>
          <w:sz w:val="24"/>
          <w:szCs w:val="24"/>
        </w:rPr>
        <w:t xml:space="preserve"> entirely convinced that the principles and practices of the foundation phase framework hold a significant educational value or they simply did not know enough about the framework in order to implement it effectively.</w:t>
      </w:r>
      <w:r w:rsidR="00B1642F" w:rsidRPr="00475A20">
        <w:rPr>
          <w:rFonts w:ascii="Arial" w:hAnsi="Arial" w:cs="Arial"/>
          <w:sz w:val="24"/>
          <w:szCs w:val="24"/>
        </w:rPr>
        <w:t xml:space="preserve"> </w:t>
      </w:r>
      <w:r w:rsidR="00564A94" w:rsidRPr="00475A20">
        <w:rPr>
          <w:rFonts w:ascii="Arial" w:hAnsi="Arial" w:cs="Arial"/>
          <w:sz w:val="24"/>
          <w:szCs w:val="24"/>
        </w:rPr>
        <w:t xml:space="preserve">Unicef (2018) agree and state that one of the reasons play is not </w:t>
      </w:r>
      <w:r w:rsidR="00A92300">
        <w:rPr>
          <w:rFonts w:ascii="Arial" w:hAnsi="Arial" w:cs="Arial"/>
          <w:sz w:val="24"/>
          <w:szCs w:val="24"/>
        </w:rPr>
        <w:t>i</w:t>
      </w:r>
      <w:r w:rsidR="00564A94" w:rsidRPr="00475A20">
        <w:rPr>
          <w:rFonts w:ascii="Arial" w:hAnsi="Arial" w:cs="Arial"/>
          <w:sz w:val="24"/>
          <w:szCs w:val="24"/>
        </w:rPr>
        <w:t>ntegrated as sufficiently as a learning approach in some countries is because some educators misunderstand the critical role play has in a child’s development</w:t>
      </w:r>
      <w:r w:rsidR="004B583E">
        <w:rPr>
          <w:rFonts w:ascii="Arial" w:hAnsi="Arial" w:cs="Arial"/>
          <w:sz w:val="24"/>
          <w:szCs w:val="24"/>
        </w:rPr>
        <w:t>.</w:t>
      </w:r>
    </w:p>
    <w:p w14:paraId="01C6774D" w14:textId="4390AFCC" w:rsidR="005E678A" w:rsidRPr="00475A20" w:rsidRDefault="00B1642F" w:rsidP="00475A20">
      <w:pPr>
        <w:spacing w:line="360" w:lineRule="auto"/>
        <w:jc w:val="both"/>
        <w:rPr>
          <w:rFonts w:ascii="Arial" w:hAnsi="Arial" w:cs="Arial"/>
          <w:sz w:val="24"/>
          <w:szCs w:val="24"/>
        </w:rPr>
      </w:pPr>
      <w:r w:rsidRPr="00475A20">
        <w:rPr>
          <w:rFonts w:ascii="Arial" w:hAnsi="Arial" w:cs="Arial"/>
          <w:sz w:val="24"/>
          <w:szCs w:val="24"/>
        </w:rPr>
        <w:t xml:space="preserve">The research for the </w:t>
      </w:r>
      <w:r w:rsidR="00A92300">
        <w:rPr>
          <w:rFonts w:ascii="Arial" w:hAnsi="Arial" w:cs="Arial"/>
          <w:sz w:val="24"/>
          <w:szCs w:val="24"/>
        </w:rPr>
        <w:t>I</w:t>
      </w:r>
      <w:r w:rsidRPr="00475A20">
        <w:rPr>
          <w:rFonts w:ascii="Arial" w:hAnsi="Arial" w:cs="Arial"/>
          <w:sz w:val="24"/>
          <w:szCs w:val="24"/>
        </w:rPr>
        <w:t xml:space="preserve">ndependent </w:t>
      </w:r>
      <w:r w:rsidR="00A92300">
        <w:rPr>
          <w:rFonts w:ascii="Arial" w:hAnsi="Arial" w:cs="Arial"/>
          <w:sz w:val="24"/>
          <w:szCs w:val="24"/>
        </w:rPr>
        <w:t>S</w:t>
      </w:r>
      <w:r w:rsidRPr="00475A20">
        <w:rPr>
          <w:rFonts w:ascii="Arial" w:hAnsi="Arial" w:cs="Arial"/>
          <w:sz w:val="24"/>
          <w:szCs w:val="24"/>
        </w:rPr>
        <w:t>tocktake</w:t>
      </w:r>
      <w:r w:rsidR="00F46D2D" w:rsidRPr="00475A20">
        <w:rPr>
          <w:rFonts w:ascii="Arial" w:hAnsi="Arial" w:cs="Arial"/>
          <w:sz w:val="24"/>
          <w:szCs w:val="24"/>
        </w:rPr>
        <w:t xml:space="preserve"> of the </w:t>
      </w:r>
      <w:r w:rsidR="00A92300">
        <w:rPr>
          <w:rFonts w:ascii="Arial" w:hAnsi="Arial" w:cs="Arial"/>
          <w:sz w:val="24"/>
          <w:szCs w:val="24"/>
        </w:rPr>
        <w:t>F</w:t>
      </w:r>
      <w:r w:rsidR="00F46D2D" w:rsidRPr="00475A20">
        <w:rPr>
          <w:rFonts w:ascii="Arial" w:hAnsi="Arial" w:cs="Arial"/>
          <w:sz w:val="24"/>
          <w:szCs w:val="24"/>
        </w:rPr>
        <w:t xml:space="preserve">oundation </w:t>
      </w:r>
      <w:r w:rsidR="00A92300">
        <w:rPr>
          <w:rFonts w:ascii="Arial" w:hAnsi="Arial" w:cs="Arial"/>
          <w:sz w:val="24"/>
          <w:szCs w:val="24"/>
        </w:rPr>
        <w:t>P</w:t>
      </w:r>
      <w:r w:rsidR="00A92300" w:rsidRPr="00475A20">
        <w:rPr>
          <w:rFonts w:ascii="Arial" w:hAnsi="Arial" w:cs="Arial"/>
          <w:sz w:val="24"/>
          <w:szCs w:val="24"/>
        </w:rPr>
        <w:t>hase</w:t>
      </w:r>
      <w:r w:rsidR="00A92300">
        <w:rPr>
          <w:rFonts w:ascii="Arial" w:hAnsi="Arial" w:cs="Arial"/>
          <w:sz w:val="24"/>
          <w:szCs w:val="24"/>
        </w:rPr>
        <w:t xml:space="preserve"> Framework</w:t>
      </w:r>
      <w:r w:rsidR="00A92300" w:rsidRPr="00475A20">
        <w:rPr>
          <w:rFonts w:ascii="Arial" w:hAnsi="Arial" w:cs="Arial"/>
          <w:sz w:val="24"/>
          <w:szCs w:val="24"/>
        </w:rPr>
        <w:t xml:space="preserve"> (</w:t>
      </w:r>
      <w:r w:rsidRPr="00475A20">
        <w:rPr>
          <w:rFonts w:ascii="Arial" w:hAnsi="Arial" w:cs="Arial"/>
          <w:sz w:val="24"/>
          <w:szCs w:val="24"/>
        </w:rPr>
        <w:t>Welsh Government, 201</w:t>
      </w:r>
      <w:r w:rsidR="00067766">
        <w:rPr>
          <w:rFonts w:ascii="Arial" w:hAnsi="Arial" w:cs="Arial"/>
          <w:sz w:val="24"/>
          <w:szCs w:val="24"/>
        </w:rPr>
        <w:t>4</w:t>
      </w:r>
      <w:r w:rsidR="00B564D7">
        <w:rPr>
          <w:rFonts w:ascii="Arial" w:hAnsi="Arial" w:cs="Arial"/>
          <w:sz w:val="24"/>
          <w:szCs w:val="24"/>
        </w:rPr>
        <w:t>a</w:t>
      </w:r>
      <w:r w:rsidRPr="00475A20">
        <w:rPr>
          <w:rFonts w:ascii="Arial" w:hAnsi="Arial" w:cs="Arial"/>
          <w:sz w:val="24"/>
          <w:szCs w:val="24"/>
        </w:rPr>
        <w:t xml:space="preserve">) showed that during </w:t>
      </w:r>
      <w:r w:rsidR="00F46D2D" w:rsidRPr="00475A20">
        <w:rPr>
          <w:rFonts w:ascii="Arial" w:hAnsi="Arial" w:cs="Arial"/>
          <w:sz w:val="24"/>
          <w:szCs w:val="24"/>
        </w:rPr>
        <w:t xml:space="preserve">the first rollout of </w:t>
      </w:r>
      <w:r w:rsidR="00A92300" w:rsidRPr="00475A20">
        <w:rPr>
          <w:rFonts w:ascii="Arial" w:hAnsi="Arial" w:cs="Arial"/>
          <w:sz w:val="24"/>
          <w:szCs w:val="24"/>
        </w:rPr>
        <w:t>the pilot</w:t>
      </w:r>
      <w:r w:rsidRPr="00475A20">
        <w:rPr>
          <w:rFonts w:ascii="Arial" w:hAnsi="Arial" w:cs="Arial"/>
          <w:sz w:val="24"/>
          <w:szCs w:val="24"/>
        </w:rPr>
        <w:t xml:space="preserve"> </w:t>
      </w:r>
      <w:r w:rsidR="00F46D2D" w:rsidRPr="00475A20">
        <w:rPr>
          <w:rFonts w:ascii="Arial" w:hAnsi="Arial" w:cs="Arial"/>
          <w:sz w:val="24"/>
          <w:szCs w:val="24"/>
        </w:rPr>
        <w:t xml:space="preserve">study only 10% of </w:t>
      </w:r>
      <w:r w:rsidR="00012CCB" w:rsidRPr="00475A20">
        <w:rPr>
          <w:rFonts w:ascii="Arial" w:hAnsi="Arial" w:cs="Arial"/>
          <w:sz w:val="24"/>
          <w:szCs w:val="24"/>
        </w:rPr>
        <w:t>settings were</w:t>
      </w:r>
      <w:r w:rsidR="00F46D2D" w:rsidRPr="00475A20">
        <w:rPr>
          <w:rFonts w:ascii="Arial" w:hAnsi="Arial" w:cs="Arial"/>
          <w:sz w:val="24"/>
          <w:szCs w:val="24"/>
        </w:rPr>
        <w:t xml:space="preserve"> implementing th</w:t>
      </w:r>
      <w:r w:rsidR="00564A94" w:rsidRPr="00475A20">
        <w:rPr>
          <w:rFonts w:ascii="Arial" w:hAnsi="Arial" w:cs="Arial"/>
          <w:sz w:val="24"/>
          <w:szCs w:val="24"/>
        </w:rPr>
        <w:t xml:space="preserve">is play-based </w:t>
      </w:r>
      <w:r w:rsidR="00F46D2D" w:rsidRPr="00475A20">
        <w:rPr>
          <w:rFonts w:ascii="Arial" w:hAnsi="Arial" w:cs="Arial"/>
          <w:sz w:val="24"/>
          <w:szCs w:val="24"/>
        </w:rPr>
        <w:t xml:space="preserve"> curriculum well. The research also shows </w:t>
      </w:r>
      <w:r w:rsidR="00A92300" w:rsidRPr="00475A20">
        <w:rPr>
          <w:rFonts w:ascii="Arial" w:hAnsi="Arial" w:cs="Arial"/>
          <w:sz w:val="24"/>
          <w:szCs w:val="24"/>
        </w:rPr>
        <w:t>that the</w:t>
      </w:r>
      <w:r w:rsidR="00F46D2D" w:rsidRPr="00475A20">
        <w:rPr>
          <w:rFonts w:ascii="Arial" w:hAnsi="Arial" w:cs="Arial"/>
          <w:sz w:val="24"/>
          <w:szCs w:val="24"/>
        </w:rPr>
        <w:t xml:space="preserve"> implementation of the Foundation Phase framework between maintained schools and </w:t>
      </w:r>
      <w:r w:rsidR="00A92300" w:rsidRPr="00475A20">
        <w:rPr>
          <w:rFonts w:ascii="Arial" w:hAnsi="Arial" w:cs="Arial"/>
          <w:sz w:val="24"/>
          <w:szCs w:val="24"/>
        </w:rPr>
        <w:t>non-maintained</w:t>
      </w:r>
      <w:r w:rsidR="00F46D2D" w:rsidRPr="00475A20">
        <w:rPr>
          <w:rFonts w:ascii="Arial" w:hAnsi="Arial" w:cs="Arial"/>
          <w:sz w:val="24"/>
          <w:szCs w:val="24"/>
        </w:rPr>
        <w:t xml:space="preserve"> settings was</w:t>
      </w:r>
      <w:r w:rsidR="00A92300">
        <w:rPr>
          <w:rFonts w:ascii="Arial" w:hAnsi="Arial" w:cs="Arial"/>
          <w:sz w:val="24"/>
          <w:szCs w:val="24"/>
        </w:rPr>
        <w:t xml:space="preserve"> </w:t>
      </w:r>
      <w:r w:rsidR="00067766">
        <w:rPr>
          <w:rFonts w:ascii="Arial" w:hAnsi="Arial" w:cs="Arial"/>
          <w:sz w:val="24"/>
          <w:szCs w:val="24"/>
        </w:rPr>
        <w:t xml:space="preserve">significantly </w:t>
      </w:r>
      <w:r w:rsidR="00067766" w:rsidRPr="00475A20">
        <w:rPr>
          <w:rFonts w:ascii="Arial" w:hAnsi="Arial" w:cs="Arial"/>
          <w:sz w:val="24"/>
          <w:szCs w:val="24"/>
        </w:rPr>
        <w:t>varied</w:t>
      </w:r>
      <w:r w:rsidR="00F46D2D" w:rsidRPr="00475A20">
        <w:rPr>
          <w:rFonts w:ascii="Arial" w:hAnsi="Arial" w:cs="Arial"/>
          <w:sz w:val="24"/>
          <w:szCs w:val="24"/>
        </w:rPr>
        <w:t xml:space="preserve">. </w:t>
      </w:r>
      <w:r w:rsidR="00F46D2D" w:rsidRPr="005A3BBF">
        <w:rPr>
          <w:rFonts w:ascii="Arial" w:hAnsi="Arial" w:cs="Arial"/>
          <w:sz w:val="24"/>
          <w:szCs w:val="24"/>
        </w:rPr>
        <w:t>Macdonald</w:t>
      </w:r>
      <w:r w:rsidR="005A3BBF" w:rsidRPr="005A3BBF">
        <w:rPr>
          <w:rFonts w:ascii="Arial" w:hAnsi="Arial" w:cs="Arial"/>
          <w:sz w:val="24"/>
          <w:szCs w:val="24"/>
        </w:rPr>
        <w:t xml:space="preserve"> (2018) </w:t>
      </w:r>
      <w:r w:rsidR="00F46D2D" w:rsidRPr="005A3BBF">
        <w:rPr>
          <w:rFonts w:ascii="Arial" w:hAnsi="Arial" w:cs="Arial"/>
          <w:sz w:val="24"/>
          <w:szCs w:val="24"/>
        </w:rPr>
        <w:t xml:space="preserve">believes this </w:t>
      </w:r>
      <w:r w:rsidR="005869DC" w:rsidRPr="005A3BBF">
        <w:rPr>
          <w:rFonts w:ascii="Arial" w:hAnsi="Arial" w:cs="Arial"/>
          <w:sz w:val="24"/>
          <w:szCs w:val="24"/>
        </w:rPr>
        <w:t xml:space="preserve">could </w:t>
      </w:r>
      <w:r w:rsidR="00012CCB" w:rsidRPr="005A3BBF">
        <w:rPr>
          <w:rFonts w:ascii="Arial" w:hAnsi="Arial" w:cs="Arial"/>
          <w:sz w:val="24"/>
          <w:szCs w:val="24"/>
        </w:rPr>
        <w:t>be from</w:t>
      </w:r>
      <w:r w:rsidR="00F46D2D" w:rsidRPr="005A3BBF">
        <w:rPr>
          <w:rFonts w:ascii="Arial" w:hAnsi="Arial" w:cs="Arial"/>
          <w:sz w:val="24"/>
          <w:szCs w:val="24"/>
        </w:rPr>
        <w:t xml:space="preserve"> a lack of specific guidance  filtered down from policy </w:t>
      </w:r>
      <w:r w:rsidR="00F46D2D" w:rsidRPr="00475A20">
        <w:rPr>
          <w:rFonts w:ascii="Arial" w:hAnsi="Arial" w:cs="Arial"/>
          <w:sz w:val="24"/>
          <w:szCs w:val="24"/>
        </w:rPr>
        <w:t xml:space="preserve">level to a  local authority level. </w:t>
      </w:r>
      <w:r w:rsidR="0081618B" w:rsidRPr="00475A20">
        <w:rPr>
          <w:rFonts w:ascii="Arial" w:hAnsi="Arial" w:cs="Arial"/>
          <w:sz w:val="24"/>
          <w:szCs w:val="24"/>
        </w:rPr>
        <w:t xml:space="preserve">She states that there are areas within the guidance </w:t>
      </w:r>
      <w:r w:rsidR="0081618B" w:rsidRPr="00475A20">
        <w:rPr>
          <w:rFonts w:ascii="Arial" w:hAnsi="Arial" w:cs="Arial"/>
          <w:sz w:val="24"/>
          <w:szCs w:val="24"/>
        </w:rPr>
        <w:lastRenderedPageBreak/>
        <w:t xml:space="preserve">statements that is left to the local authority and other agencies to determine and </w:t>
      </w:r>
      <w:r w:rsidR="00A92300" w:rsidRPr="00475A20">
        <w:rPr>
          <w:rFonts w:ascii="Arial" w:hAnsi="Arial" w:cs="Arial"/>
          <w:sz w:val="24"/>
          <w:szCs w:val="24"/>
        </w:rPr>
        <w:t>interpret</w:t>
      </w:r>
      <w:r w:rsidR="00A92300">
        <w:rPr>
          <w:rFonts w:ascii="Arial" w:hAnsi="Arial" w:cs="Arial"/>
          <w:sz w:val="24"/>
          <w:szCs w:val="24"/>
        </w:rPr>
        <w:t>. Macdonald</w:t>
      </w:r>
      <w:r w:rsidR="005A3BBF">
        <w:rPr>
          <w:rFonts w:ascii="Arial" w:hAnsi="Arial" w:cs="Arial"/>
          <w:sz w:val="24"/>
          <w:szCs w:val="24"/>
        </w:rPr>
        <w:t xml:space="preserve"> (2018)</w:t>
      </w:r>
      <w:r w:rsidR="00A92300">
        <w:rPr>
          <w:rFonts w:ascii="Arial" w:hAnsi="Arial" w:cs="Arial"/>
          <w:sz w:val="24"/>
          <w:szCs w:val="24"/>
        </w:rPr>
        <w:t xml:space="preserve"> suggests that there is  a potential for this guidance, when  being filtered down through the different tiers to the level of maintained and non-maintained settings , to lose clarity or be open to personal interpretation.</w:t>
      </w:r>
      <w:r w:rsidR="0081618B" w:rsidRPr="00475A20">
        <w:rPr>
          <w:rFonts w:ascii="Arial" w:hAnsi="Arial" w:cs="Arial"/>
          <w:sz w:val="24"/>
          <w:szCs w:val="24"/>
        </w:rPr>
        <w:t xml:space="preserve"> </w:t>
      </w:r>
      <w:r w:rsidR="00F46D2D" w:rsidRPr="00475A20">
        <w:rPr>
          <w:rFonts w:ascii="Arial" w:hAnsi="Arial" w:cs="Arial"/>
          <w:sz w:val="24"/>
          <w:szCs w:val="24"/>
        </w:rPr>
        <w:t xml:space="preserve"> </w:t>
      </w:r>
      <w:r w:rsidR="0081618B" w:rsidRPr="00475A20">
        <w:rPr>
          <w:rFonts w:ascii="Arial" w:hAnsi="Arial" w:cs="Arial"/>
          <w:sz w:val="24"/>
          <w:szCs w:val="24"/>
        </w:rPr>
        <w:t xml:space="preserve">The </w:t>
      </w:r>
      <w:r w:rsidR="00F46D2D" w:rsidRPr="00475A20">
        <w:rPr>
          <w:rFonts w:ascii="Arial" w:hAnsi="Arial" w:cs="Arial"/>
          <w:sz w:val="24"/>
          <w:szCs w:val="24"/>
        </w:rPr>
        <w:t xml:space="preserve">  implementation of the </w:t>
      </w:r>
      <w:r w:rsidR="00183549">
        <w:rPr>
          <w:rFonts w:ascii="Arial" w:hAnsi="Arial" w:cs="Arial"/>
          <w:sz w:val="24"/>
          <w:szCs w:val="24"/>
        </w:rPr>
        <w:t>F</w:t>
      </w:r>
      <w:r w:rsidR="00F46D2D" w:rsidRPr="00475A20">
        <w:rPr>
          <w:rFonts w:ascii="Arial" w:hAnsi="Arial" w:cs="Arial"/>
          <w:sz w:val="24"/>
          <w:szCs w:val="24"/>
        </w:rPr>
        <w:t xml:space="preserve">oundation </w:t>
      </w:r>
      <w:r w:rsidR="00183549">
        <w:rPr>
          <w:rFonts w:ascii="Arial" w:hAnsi="Arial" w:cs="Arial"/>
          <w:sz w:val="24"/>
          <w:szCs w:val="24"/>
        </w:rPr>
        <w:t>P</w:t>
      </w:r>
      <w:r w:rsidR="00F46D2D" w:rsidRPr="00475A20">
        <w:rPr>
          <w:rFonts w:ascii="Arial" w:hAnsi="Arial" w:cs="Arial"/>
          <w:sz w:val="24"/>
          <w:szCs w:val="24"/>
        </w:rPr>
        <w:t xml:space="preserve">hase , particularly for children under the age of 5 </w:t>
      </w:r>
      <w:r w:rsidR="00183549">
        <w:rPr>
          <w:rFonts w:ascii="Arial" w:hAnsi="Arial" w:cs="Arial"/>
          <w:sz w:val="24"/>
          <w:szCs w:val="24"/>
        </w:rPr>
        <w:t xml:space="preserve">is </w:t>
      </w:r>
      <w:r w:rsidR="00F46D2D" w:rsidRPr="00475A20">
        <w:rPr>
          <w:rFonts w:ascii="Arial" w:hAnsi="Arial" w:cs="Arial"/>
          <w:sz w:val="24"/>
          <w:szCs w:val="24"/>
        </w:rPr>
        <w:t xml:space="preserve">delivered to children through varied means by different practitioners in different settings, she suggests that although practitioners are provided with </w:t>
      </w:r>
      <w:r w:rsidR="0081618B" w:rsidRPr="00475A20">
        <w:rPr>
          <w:rFonts w:ascii="Arial" w:hAnsi="Arial" w:cs="Arial"/>
          <w:sz w:val="24"/>
          <w:szCs w:val="24"/>
        </w:rPr>
        <w:t xml:space="preserve">this </w:t>
      </w:r>
      <w:r w:rsidR="00F46D2D" w:rsidRPr="00475A20">
        <w:rPr>
          <w:rFonts w:ascii="Arial" w:hAnsi="Arial" w:cs="Arial"/>
          <w:sz w:val="24"/>
          <w:szCs w:val="24"/>
        </w:rPr>
        <w:t xml:space="preserve"> guidance on the curriculum, the delivery and implementation can be open to interpretation by individual settings</w:t>
      </w:r>
      <w:r w:rsidR="0081618B" w:rsidRPr="00475A20">
        <w:rPr>
          <w:rFonts w:ascii="Arial" w:hAnsi="Arial" w:cs="Arial"/>
          <w:sz w:val="24"/>
          <w:szCs w:val="24"/>
        </w:rPr>
        <w:t xml:space="preserve"> and the individuals</w:t>
      </w:r>
      <w:r w:rsidR="00F46D2D" w:rsidRPr="00475A20">
        <w:rPr>
          <w:rFonts w:ascii="Arial" w:hAnsi="Arial" w:cs="Arial"/>
          <w:sz w:val="24"/>
          <w:szCs w:val="24"/>
        </w:rPr>
        <w:t xml:space="preserve"> on the way in which it will  be delivered.</w:t>
      </w:r>
      <w:r w:rsidR="00A03E45" w:rsidRPr="00475A20">
        <w:rPr>
          <w:rFonts w:ascii="Arial" w:hAnsi="Arial" w:cs="Arial"/>
          <w:sz w:val="24"/>
          <w:szCs w:val="24"/>
        </w:rPr>
        <w:t xml:space="preserve"> The delivery of the practice and principles of the </w:t>
      </w:r>
      <w:r w:rsidR="00183549">
        <w:rPr>
          <w:rFonts w:ascii="Arial" w:hAnsi="Arial" w:cs="Arial"/>
          <w:sz w:val="24"/>
          <w:szCs w:val="24"/>
        </w:rPr>
        <w:t>F</w:t>
      </w:r>
      <w:r w:rsidR="00A03E45" w:rsidRPr="00475A20">
        <w:rPr>
          <w:rFonts w:ascii="Arial" w:hAnsi="Arial" w:cs="Arial"/>
          <w:sz w:val="24"/>
          <w:szCs w:val="24"/>
        </w:rPr>
        <w:t xml:space="preserve">oundation </w:t>
      </w:r>
      <w:r w:rsidR="00183549">
        <w:rPr>
          <w:rFonts w:ascii="Arial" w:hAnsi="Arial" w:cs="Arial"/>
          <w:sz w:val="24"/>
          <w:szCs w:val="24"/>
        </w:rPr>
        <w:t>P</w:t>
      </w:r>
      <w:r w:rsidR="00A03E45" w:rsidRPr="00475A20">
        <w:rPr>
          <w:rFonts w:ascii="Arial" w:hAnsi="Arial" w:cs="Arial"/>
          <w:sz w:val="24"/>
          <w:szCs w:val="24"/>
        </w:rPr>
        <w:t xml:space="preserve">hase </w:t>
      </w:r>
      <w:r w:rsidR="00183549">
        <w:rPr>
          <w:rFonts w:ascii="Arial" w:hAnsi="Arial" w:cs="Arial"/>
          <w:sz w:val="24"/>
          <w:szCs w:val="24"/>
        </w:rPr>
        <w:t>F</w:t>
      </w:r>
      <w:r w:rsidR="00B43234" w:rsidRPr="00475A20">
        <w:rPr>
          <w:rFonts w:ascii="Arial" w:hAnsi="Arial" w:cs="Arial"/>
          <w:sz w:val="24"/>
          <w:szCs w:val="24"/>
        </w:rPr>
        <w:t>ramework</w:t>
      </w:r>
      <w:r w:rsidR="00A03E45" w:rsidRPr="00475A20">
        <w:rPr>
          <w:rFonts w:ascii="Arial" w:hAnsi="Arial" w:cs="Arial"/>
          <w:sz w:val="24"/>
          <w:szCs w:val="24"/>
        </w:rPr>
        <w:t xml:space="preserve"> could rely upon the experience, role, qualification and </w:t>
      </w:r>
      <w:r w:rsidR="00183549" w:rsidRPr="00475A20">
        <w:rPr>
          <w:rFonts w:ascii="Arial" w:hAnsi="Arial" w:cs="Arial"/>
          <w:sz w:val="24"/>
          <w:szCs w:val="24"/>
        </w:rPr>
        <w:t>individual’s</w:t>
      </w:r>
      <w:r w:rsidR="00A03E45" w:rsidRPr="00475A20">
        <w:rPr>
          <w:rFonts w:ascii="Arial" w:hAnsi="Arial" w:cs="Arial"/>
          <w:sz w:val="24"/>
          <w:szCs w:val="24"/>
        </w:rPr>
        <w:t xml:space="preserve"> interpretation of the underpinning </w:t>
      </w:r>
      <w:r w:rsidR="00E347C4" w:rsidRPr="00475A20">
        <w:rPr>
          <w:rFonts w:ascii="Arial" w:hAnsi="Arial" w:cs="Arial"/>
          <w:sz w:val="24"/>
          <w:szCs w:val="24"/>
        </w:rPr>
        <w:t>pedagogy</w:t>
      </w:r>
      <w:r w:rsidR="00A03E45" w:rsidRPr="00475A20">
        <w:rPr>
          <w:rFonts w:ascii="Arial" w:hAnsi="Arial" w:cs="Arial"/>
          <w:sz w:val="24"/>
          <w:szCs w:val="24"/>
        </w:rPr>
        <w:t xml:space="preserve">. </w:t>
      </w:r>
      <w:r w:rsidR="0081618B" w:rsidRPr="00475A20">
        <w:rPr>
          <w:rFonts w:ascii="Arial" w:hAnsi="Arial" w:cs="Arial"/>
          <w:sz w:val="24"/>
          <w:szCs w:val="24"/>
        </w:rPr>
        <w:t xml:space="preserve">  </w:t>
      </w:r>
      <w:r w:rsidR="00183549" w:rsidRPr="00475A20">
        <w:rPr>
          <w:rFonts w:ascii="Arial" w:hAnsi="Arial" w:cs="Arial"/>
          <w:sz w:val="24"/>
          <w:szCs w:val="24"/>
        </w:rPr>
        <w:t>MacDonal</w:t>
      </w:r>
      <w:r w:rsidR="00183549">
        <w:rPr>
          <w:rFonts w:ascii="Arial" w:hAnsi="Arial" w:cs="Arial"/>
          <w:sz w:val="24"/>
          <w:szCs w:val="24"/>
        </w:rPr>
        <w:t>d (</w:t>
      </w:r>
      <w:r w:rsidR="005A3BBF">
        <w:rPr>
          <w:rFonts w:ascii="Arial" w:hAnsi="Arial" w:cs="Arial"/>
          <w:sz w:val="24"/>
          <w:szCs w:val="24"/>
        </w:rPr>
        <w:t>2018</w:t>
      </w:r>
      <w:r w:rsidR="00183549">
        <w:rPr>
          <w:rFonts w:ascii="Arial" w:hAnsi="Arial" w:cs="Arial"/>
          <w:sz w:val="24"/>
          <w:szCs w:val="24"/>
        </w:rPr>
        <w:t xml:space="preserve">) </w:t>
      </w:r>
      <w:r w:rsidR="0081618B" w:rsidRPr="00475A20">
        <w:rPr>
          <w:rFonts w:ascii="Arial" w:hAnsi="Arial" w:cs="Arial"/>
          <w:sz w:val="24"/>
          <w:szCs w:val="24"/>
        </w:rPr>
        <w:t xml:space="preserve"> suggests that through this, the Foundation Phase </w:t>
      </w:r>
      <w:r w:rsidR="00183549">
        <w:rPr>
          <w:rFonts w:ascii="Arial" w:hAnsi="Arial" w:cs="Arial"/>
          <w:sz w:val="24"/>
          <w:szCs w:val="24"/>
        </w:rPr>
        <w:t>F</w:t>
      </w:r>
      <w:r w:rsidR="0081618B" w:rsidRPr="00475A20">
        <w:rPr>
          <w:rFonts w:ascii="Arial" w:hAnsi="Arial" w:cs="Arial"/>
          <w:sz w:val="24"/>
          <w:szCs w:val="24"/>
        </w:rPr>
        <w:t xml:space="preserve">ramework </w:t>
      </w:r>
      <w:r w:rsidR="00183549">
        <w:rPr>
          <w:rFonts w:ascii="Arial" w:hAnsi="Arial" w:cs="Arial"/>
          <w:sz w:val="24"/>
          <w:szCs w:val="24"/>
        </w:rPr>
        <w:t>has the potential to</w:t>
      </w:r>
      <w:r w:rsidR="0081618B" w:rsidRPr="00475A20">
        <w:rPr>
          <w:rFonts w:ascii="Arial" w:hAnsi="Arial" w:cs="Arial"/>
          <w:sz w:val="24"/>
          <w:szCs w:val="24"/>
        </w:rPr>
        <w:t xml:space="preserve"> appear vague and have a lack of definition causing a significant impact on the delivery of this approach</w:t>
      </w:r>
      <w:r w:rsidR="00183549">
        <w:rPr>
          <w:rFonts w:ascii="Arial" w:hAnsi="Arial" w:cs="Arial"/>
          <w:sz w:val="24"/>
          <w:szCs w:val="24"/>
        </w:rPr>
        <w:t>.</w:t>
      </w:r>
      <w:r w:rsidR="0029270A">
        <w:rPr>
          <w:rFonts w:ascii="Arial" w:hAnsi="Arial" w:cs="Arial"/>
          <w:sz w:val="24"/>
          <w:szCs w:val="24"/>
        </w:rPr>
        <w:t xml:space="preserve"> Waters (2015)</w:t>
      </w:r>
      <w:r w:rsidR="0029270A">
        <w:rPr>
          <w:rFonts w:ascii="Arial" w:hAnsi="Arial" w:cs="Arial"/>
          <w:color w:val="FF0000"/>
          <w:sz w:val="24"/>
          <w:szCs w:val="24"/>
        </w:rPr>
        <w:t xml:space="preserve"> </w:t>
      </w:r>
      <w:r w:rsidR="00824D01" w:rsidRPr="00475A20">
        <w:rPr>
          <w:rFonts w:ascii="Arial" w:hAnsi="Arial" w:cs="Arial"/>
          <w:sz w:val="24"/>
          <w:szCs w:val="24"/>
        </w:rPr>
        <w:t>agrees, stating that in order for a reform of education to be successful</w:t>
      </w:r>
      <w:r w:rsidR="005E678A" w:rsidRPr="00475A20">
        <w:rPr>
          <w:rFonts w:ascii="Arial" w:hAnsi="Arial" w:cs="Arial"/>
          <w:sz w:val="24"/>
          <w:szCs w:val="24"/>
        </w:rPr>
        <w:t>,</w:t>
      </w:r>
      <w:r w:rsidR="00824D01" w:rsidRPr="00475A20">
        <w:rPr>
          <w:rFonts w:ascii="Arial" w:hAnsi="Arial" w:cs="Arial"/>
          <w:sz w:val="24"/>
          <w:szCs w:val="24"/>
        </w:rPr>
        <w:t xml:space="preserve"> </w:t>
      </w:r>
      <w:r w:rsidR="00886A53" w:rsidRPr="00475A20">
        <w:rPr>
          <w:rFonts w:ascii="Arial" w:hAnsi="Arial" w:cs="Arial"/>
          <w:sz w:val="24"/>
          <w:szCs w:val="24"/>
        </w:rPr>
        <w:t>practitioners</w:t>
      </w:r>
      <w:r w:rsidR="005E678A" w:rsidRPr="00475A20">
        <w:rPr>
          <w:rFonts w:ascii="Arial" w:hAnsi="Arial" w:cs="Arial"/>
          <w:sz w:val="24"/>
          <w:szCs w:val="24"/>
        </w:rPr>
        <w:t xml:space="preserve"> need to understand and embrace the underpinning pedagogical principles, she suggests that the guidance of a vague framework could lead practitioners to exhibit tension on the categorisation of what a </w:t>
      </w:r>
      <w:r w:rsidR="001272B3" w:rsidRPr="00475A20">
        <w:rPr>
          <w:rFonts w:ascii="Arial" w:hAnsi="Arial" w:cs="Arial"/>
          <w:sz w:val="24"/>
          <w:szCs w:val="24"/>
        </w:rPr>
        <w:t>play-based</w:t>
      </w:r>
      <w:r w:rsidR="005E678A" w:rsidRPr="00475A20">
        <w:rPr>
          <w:rFonts w:ascii="Arial" w:hAnsi="Arial" w:cs="Arial"/>
          <w:sz w:val="24"/>
          <w:szCs w:val="24"/>
        </w:rPr>
        <w:t xml:space="preserve"> curriculum</w:t>
      </w:r>
      <w:r w:rsidR="0029270A">
        <w:rPr>
          <w:rFonts w:ascii="Arial" w:hAnsi="Arial" w:cs="Arial"/>
          <w:sz w:val="24"/>
          <w:szCs w:val="24"/>
        </w:rPr>
        <w:t xml:space="preserve"> is and </w:t>
      </w:r>
      <w:r w:rsidR="0029270A" w:rsidRPr="00475A20">
        <w:rPr>
          <w:rFonts w:ascii="Arial" w:hAnsi="Arial" w:cs="Arial"/>
          <w:sz w:val="24"/>
          <w:szCs w:val="24"/>
        </w:rPr>
        <w:t>that</w:t>
      </w:r>
      <w:r w:rsidR="005E678A" w:rsidRPr="00475A20">
        <w:rPr>
          <w:rFonts w:ascii="Arial" w:hAnsi="Arial" w:cs="Arial"/>
          <w:sz w:val="24"/>
          <w:szCs w:val="24"/>
        </w:rPr>
        <w:t xml:space="preserve"> they are unfamiliar with </w:t>
      </w:r>
      <w:r w:rsidR="0029270A">
        <w:rPr>
          <w:rFonts w:ascii="Arial" w:hAnsi="Arial" w:cs="Arial"/>
          <w:sz w:val="24"/>
          <w:szCs w:val="24"/>
        </w:rPr>
        <w:t xml:space="preserve">what it </w:t>
      </w:r>
      <w:r w:rsidR="005E678A" w:rsidRPr="00475A20">
        <w:rPr>
          <w:rFonts w:ascii="Arial" w:hAnsi="Arial" w:cs="Arial"/>
          <w:sz w:val="24"/>
          <w:szCs w:val="24"/>
        </w:rPr>
        <w:t xml:space="preserve">actually entails. </w:t>
      </w:r>
      <w:r w:rsidR="0029270A" w:rsidRPr="00475A20">
        <w:rPr>
          <w:rFonts w:ascii="Arial" w:hAnsi="Arial" w:cs="Arial"/>
          <w:sz w:val="24"/>
          <w:szCs w:val="24"/>
        </w:rPr>
        <w:t>This illustrates</w:t>
      </w:r>
      <w:r w:rsidR="008B4C8D" w:rsidRPr="00475A20">
        <w:rPr>
          <w:rFonts w:ascii="Arial" w:hAnsi="Arial" w:cs="Arial"/>
          <w:sz w:val="24"/>
          <w:szCs w:val="24"/>
        </w:rPr>
        <w:t xml:space="preserve"> </w:t>
      </w:r>
      <w:r w:rsidR="001272B3" w:rsidRPr="00475A20">
        <w:rPr>
          <w:rFonts w:ascii="Arial" w:hAnsi="Arial" w:cs="Arial"/>
          <w:sz w:val="24"/>
          <w:szCs w:val="24"/>
        </w:rPr>
        <w:t xml:space="preserve">that the teachers and </w:t>
      </w:r>
      <w:r w:rsidR="0029270A" w:rsidRPr="00475A20">
        <w:rPr>
          <w:rFonts w:ascii="Arial" w:hAnsi="Arial" w:cs="Arial"/>
          <w:sz w:val="24"/>
          <w:szCs w:val="24"/>
        </w:rPr>
        <w:t>practitioner’s</w:t>
      </w:r>
      <w:r w:rsidR="001272B3" w:rsidRPr="00475A20">
        <w:rPr>
          <w:rFonts w:ascii="Arial" w:hAnsi="Arial" w:cs="Arial"/>
          <w:sz w:val="24"/>
          <w:szCs w:val="24"/>
        </w:rPr>
        <w:t xml:space="preserve"> participation in implementing a new curriculum is fundamental to the success of the education reform. Not just as the implementation process but as a partner in developing the curriculum or considered as part of the environment that affects the education reform and its implementation (Alsubaie, 2016). </w:t>
      </w:r>
    </w:p>
    <w:p w14:paraId="361CE558" w14:textId="02CD0BA6" w:rsidR="00C148A8" w:rsidRDefault="008B4C8D" w:rsidP="00CC2C73">
      <w:pPr>
        <w:spacing w:line="360" w:lineRule="auto"/>
        <w:jc w:val="both"/>
        <w:rPr>
          <w:rFonts w:ascii="Arial" w:hAnsi="Arial" w:cs="Arial"/>
          <w:sz w:val="24"/>
          <w:szCs w:val="24"/>
        </w:rPr>
      </w:pPr>
      <w:r w:rsidRPr="00475A20">
        <w:rPr>
          <w:rFonts w:ascii="Arial" w:hAnsi="Arial" w:cs="Arial"/>
          <w:sz w:val="24"/>
          <w:szCs w:val="24"/>
        </w:rPr>
        <w:t xml:space="preserve">In contrast, </w:t>
      </w:r>
      <w:r w:rsidR="005031AA" w:rsidRPr="00475A20">
        <w:rPr>
          <w:rFonts w:ascii="Arial" w:hAnsi="Arial" w:cs="Arial"/>
          <w:sz w:val="24"/>
          <w:szCs w:val="24"/>
        </w:rPr>
        <w:t xml:space="preserve">the play based learning approaches and its implementation  in places such as, </w:t>
      </w:r>
      <w:r w:rsidR="0029270A">
        <w:rPr>
          <w:rFonts w:ascii="Arial" w:hAnsi="Arial" w:cs="Arial"/>
          <w:sz w:val="24"/>
          <w:szCs w:val="24"/>
        </w:rPr>
        <w:t>N</w:t>
      </w:r>
      <w:r w:rsidR="005031AA" w:rsidRPr="00475A20">
        <w:rPr>
          <w:rFonts w:ascii="Arial" w:hAnsi="Arial" w:cs="Arial"/>
          <w:sz w:val="24"/>
          <w:szCs w:val="24"/>
        </w:rPr>
        <w:t xml:space="preserve">ew Zealand, Denmark, Germany  and the  </w:t>
      </w:r>
      <w:r w:rsidR="0029270A">
        <w:rPr>
          <w:rFonts w:ascii="Arial" w:hAnsi="Arial" w:cs="Arial"/>
          <w:sz w:val="24"/>
          <w:szCs w:val="24"/>
        </w:rPr>
        <w:t>R</w:t>
      </w:r>
      <w:r w:rsidR="005031AA" w:rsidRPr="00475A20">
        <w:rPr>
          <w:rFonts w:ascii="Arial" w:hAnsi="Arial" w:cs="Arial"/>
          <w:sz w:val="24"/>
          <w:szCs w:val="24"/>
        </w:rPr>
        <w:t>eggio Emilia</w:t>
      </w:r>
      <w:r w:rsidR="00594E36" w:rsidRPr="00475A20">
        <w:rPr>
          <w:rFonts w:ascii="Arial" w:hAnsi="Arial" w:cs="Arial"/>
          <w:sz w:val="24"/>
          <w:szCs w:val="24"/>
        </w:rPr>
        <w:t xml:space="preserve"> appr</w:t>
      </w:r>
      <w:r w:rsidR="005031AA" w:rsidRPr="00475A20">
        <w:rPr>
          <w:rFonts w:ascii="Arial" w:hAnsi="Arial" w:cs="Arial"/>
          <w:sz w:val="24"/>
          <w:szCs w:val="24"/>
        </w:rPr>
        <w:t>oach are seen to be as more successful</w:t>
      </w:r>
      <w:r w:rsidR="00594E36" w:rsidRPr="00475A20">
        <w:rPr>
          <w:rFonts w:ascii="Arial" w:hAnsi="Arial" w:cs="Arial"/>
          <w:sz w:val="24"/>
          <w:szCs w:val="24"/>
        </w:rPr>
        <w:t>,</w:t>
      </w:r>
      <w:r w:rsidR="005031AA" w:rsidRPr="00475A20">
        <w:rPr>
          <w:rFonts w:ascii="Arial" w:hAnsi="Arial" w:cs="Arial"/>
          <w:sz w:val="24"/>
          <w:szCs w:val="24"/>
        </w:rPr>
        <w:t xml:space="preserve"> internationally</w:t>
      </w:r>
      <w:r w:rsidR="00594E36" w:rsidRPr="00475A20">
        <w:rPr>
          <w:rFonts w:ascii="Arial" w:hAnsi="Arial" w:cs="Arial"/>
          <w:sz w:val="24"/>
          <w:szCs w:val="24"/>
        </w:rPr>
        <w:t xml:space="preserve">, </w:t>
      </w:r>
      <w:r w:rsidR="005031AA" w:rsidRPr="00475A20">
        <w:rPr>
          <w:rFonts w:ascii="Arial" w:hAnsi="Arial" w:cs="Arial"/>
          <w:sz w:val="24"/>
          <w:szCs w:val="24"/>
        </w:rPr>
        <w:t xml:space="preserve">compared to frameworks in </w:t>
      </w:r>
      <w:r w:rsidR="0029270A" w:rsidRPr="00475A20">
        <w:rPr>
          <w:rFonts w:ascii="Arial" w:hAnsi="Arial" w:cs="Arial"/>
          <w:sz w:val="24"/>
          <w:szCs w:val="24"/>
        </w:rPr>
        <w:t>England</w:t>
      </w:r>
      <w:r w:rsidR="005031AA" w:rsidRPr="00475A20">
        <w:rPr>
          <w:rFonts w:ascii="Arial" w:hAnsi="Arial" w:cs="Arial"/>
          <w:sz w:val="24"/>
          <w:szCs w:val="24"/>
        </w:rPr>
        <w:t xml:space="preserve"> and </w:t>
      </w:r>
      <w:r w:rsidR="0029270A">
        <w:rPr>
          <w:rFonts w:ascii="Arial" w:hAnsi="Arial" w:cs="Arial"/>
          <w:sz w:val="24"/>
          <w:szCs w:val="24"/>
        </w:rPr>
        <w:t>W</w:t>
      </w:r>
      <w:r w:rsidR="005031AA" w:rsidRPr="00475A20">
        <w:rPr>
          <w:rFonts w:ascii="Arial" w:hAnsi="Arial" w:cs="Arial"/>
          <w:sz w:val="24"/>
          <w:szCs w:val="24"/>
        </w:rPr>
        <w:t xml:space="preserve">ales ( Department for Education, 2015). </w:t>
      </w:r>
      <w:r w:rsidR="00486EFF" w:rsidRPr="00475A20">
        <w:rPr>
          <w:rFonts w:ascii="Arial" w:hAnsi="Arial" w:cs="Arial"/>
          <w:sz w:val="24"/>
          <w:szCs w:val="24"/>
        </w:rPr>
        <w:t xml:space="preserve">One of the things that these learning approaches </w:t>
      </w:r>
      <w:r w:rsidR="0029270A">
        <w:rPr>
          <w:rFonts w:ascii="Arial" w:hAnsi="Arial" w:cs="Arial"/>
          <w:sz w:val="24"/>
          <w:szCs w:val="24"/>
        </w:rPr>
        <w:t xml:space="preserve">have </w:t>
      </w:r>
      <w:r w:rsidR="00486EFF" w:rsidRPr="00475A20">
        <w:rPr>
          <w:rFonts w:ascii="Arial" w:hAnsi="Arial" w:cs="Arial"/>
          <w:sz w:val="24"/>
          <w:szCs w:val="24"/>
        </w:rPr>
        <w:t xml:space="preserve">in common is the curriculum being delivered by </w:t>
      </w:r>
      <w:r w:rsidR="0029270A">
        <w:rPr>
          <w:rFonts w:ascii="Arial" w:hAnsi="Arial" w:cs="Arial"/>
          <w:sz w:val="24"/>
          <w:szCs w:val="24"/>
        </w:rPr>
        <w:t xml:space="preserve">qualified </w:t>
      </w:r>
      <w:r w:rsidR="00486EFF" w:rsidRPr="00475A20">
        <w:rPr>
          <w:rFonts w:ascii="Arial" w:hAnsi="Arial" w:cs="Arial"/>
          <w:sz w:val="24"/>
          <w:szCs w:val="24"/>
        </w:rPr>
        <w:t>pedagogues and educators.  According to Schmid</w:t>
      </w:r>
      <w:r w:rsidR="0029270A">
        <w:rPr>
          <w:rFonts w:ascii="Arial" w:hAnsi="Arial" w:cs="Arial"/>
          <w:sz w:val="24"/>
          <w:szCs w:val="24"/>
        </w:rPr>
        <w:t xml:space="preserve">t, Smidt and Roux </w:t>
      </w:r>
      <w:r w:rsidR="00486EFF" w:rsidRPr="00475A20">
        <w:rPr>
          <w:rFonts w:ascii="Arial" w:hAnsi="Arial" w:cs="Arial"/>
          <w:sz w:val="24"/>
          <w:szCs w:val="24"/>
        </w:rPr>
        <w:t xml:space="preserve">(2018) in Germany, practitioners attend non-academic colleges designed as colleges of social pedagogy. Although </w:t>
      </w:r>
      <w:r w:rsidR="0029270A">
        <w:rPr>
          <w:rFonts w:ascii="Arial" w:hAnsi="Arial" w:cs="Arial"/>
          <w:sz w:val="24"/>
          <w:szCs w:val="24"/>
        </w:rPr>
        <w:t>t</w:t>
      </w:r>
      <w:r w:rsidR="00486EFF" w:rsidRPr="00475A20">
        <w:rPr>
          <w:rFonts w:ascii="Arial" w:hAnsi="Arial" w:cs="Arial"/>
          <w:sz w:val="24"/>
          <w:szCs w:val="24"/>
        </w:rPr>
        <w:t xml:space="preserve">his type of qualification studied is in a </w:t>
      </w:r>
      <w:r w:rsidR="0029270A" w:rsidRPr="00475A20">
        <w:rPr>
          <w:rFonts w:ascii="Arial" w:hAnsi="Arial" w:cs="Arial"/>
          <w:sz w:val="24"/>
          <w:szCs w:val="24"/>
        </w:rPr>
        <w:t>non-academic</w:t>
      </w:r>
      <w:r w:rsidR="00486EFF" w:rsidRPr="00475A20">
        <w:rPr>
          <w:rFonts w:ascii="Arial" w:hAnsi="Arial" w:cs="Arial"/>
          <w:sz w:val="24"/>
          <w:szCs w:val="24"/>
        </w:rPr>
        <w:t xml:space="preserve"> setting once completed the </w:t>
      </w:r>
      <w:r w:rsidR="00486EFF" w:rsidRPr="00475A20">
        <w:rPr>
          <w:rFonts w:ascii="Arial" w:hAnsi="Arial" w:cs="Arial"/>
          <w:sz w:val="24"/>
          <w:szCs w:val="24"/>
        </w:rPr>
        <w:lastRenderedPageBreak/>
        <w:t>practitioners are given educator status in social pedagogy, all working towards the same goa</w:t>
      </w:r>
      <w:r w:rsidR="0029270A">
        <w:rPr>
          <w:rFonts w:ascii="Arial" w:hAnsi="Arial" w:cs="Arial"/>
          <w:sz w:val="24"/>
          <w:szCs w:val="24"/>
        </w:rPr>
        <w:t>l</w:t>
      </w:r>
      <w:r w:rsidR="00486EFF" w:rsidRPr="00475A20">
        <w:rPr>
          <w:rFonts w:ascii="Arial" w:hAnsi="Arial" w:cs="Arial"/>
          <w:sz w:val="24"/>
          <w:szCs w:val="24"/>
        </w:rPr>
        <w:t xml:space="preserve"> for a </w:t>
      </w:r>
      <w:r w:rsidR="0029270A" w:rsidRPr="00475A20">
        <w:rPr>
          <w:rFonts w:ascii="Arial" w:hAnsi="Arial" w:cs="Arial"/>
          <w:sz w:val="24"/>
          <w:szCs w:val="24"/>
        </w:rPr>
        <w:t>play-based</w:t>
      </w:r>
      <w:r w:rsidR="00486EFF" w:rsidRPr="00475A20">
        <w:rPr>
          <w:rFonts w:ascii="Arial" w:hAnsi="Arial" w:cs="Arial"/>
          <w:sz w:val="24"/>
          <w:szCs w:val="24"/>
        </w:rPr>
        <w:t xml:space="preserve"> learning approach. The </w:t>
      </w:r>
      <w:r w:rsidR="0029270A">
        <w:rPr>
          <w:rFonts w:ascii="Arial" w:hAnsi="Arial" w:cs="Arial"/>
          <w:sz w:val="24"/>
          <w:szCs w:val="24"/>
        </w:rPr>
        <w:t>research</w:t>
      </w:r>
      <w:r w:rsidR="00486EFF" w:rsidRPr="00475A20">
        <w:rPr>
          <w:rFonts w:ascii="Arial" w:hAnsi="Arial" w:cs="Arial"/>
          <w:sz w:val="24"/>
          <w:szCs w:val="24"/>
        </w:rPr>
        <w:t xml:space="preserve"> shows that approximately 70% of practitioners in Germany have received the social pedagogy training and status. </w:t>
      </w:r>
      <w:r w:rsidR="00594E36" w:rsidRPr="00475A20">
        <w:rPr>
          <w:rFonts w:ascii="Arial" w:hAnsi="Arial" w:cs="Arial"/>
          <w:sz w:val="24"/>
          <w:szCs w:val="24"/>
        </w:rPr>
        <w:t>In</w:t>
      </w:r>
      <w:r w:rsidR="003E3E67" w:rsidRPr="00475A20">
        <w:rPr>
          <w:rFonts w:ascii="Arial" w:hAnsi="Arial" w:cs="Arial"/>
          <w:sz w:val="24"/>
          <w:szCs w:val="24"/>
        </w:rPr>
        <w:t xml:space="preserve"> contrast, in Wales although teaching staff must </w:t>
      </w:r>
      <w:r w:rsidR="00F97EE9" w:rsidRPr="00475A20">
        <w:rPr>
          <w:rFonts w:ascii="Arial" w:hAnsi="Arial" w:cs="Arial"/>
          <w:sz w:val="24"/>
          <w:szCs w:val="24"/>
        </w:rPr>
        <w:t>hold</w:t>
      </w:r>
      <w:r w:rsidR="003E3E67" w:rsidRPr="00475A20">
        <w:rPr>
          <w:rFonts w:ascii="Arial" w:hAnsi="Arial" w:cs="Arial"/>
          <w:sz w:val="24"/>
          <w:szCs w:val="24"/>
        </w:rPr>
        <w:t xml:space="preserve"> a relevant degree and teaching qualification to teach and deliver curriculum, there is no requirements for practitioners who are working with children to hold any specific qualification or specialised training (Welsh Government 2014</w:t>
      </w:r>
      <w:r w:rsidR="00B564D7">
        <w:rPr>
          <w:rFonts w:ascii="Arial" w:hAnsi="Arial" w:cs="Arial"/>
          <w:sz w:val="24"/>
          <w:szCs w:val="24"/>
        </w:rPr>
        <w:t>b</w:t>
      </w:r>
      <w:r w:rsidR="003E3E67" w:rsidRPr="00475A20">
        <w:rPr>
          <w:rFonts w:ascii="Arial" w:hAnsi="Arial" w:cs="Arial"/>
          <w:sz w:val="24"/>
          <w:szCs w:val="24"/>
        </w:rPr>
        <w:t xml:space="preserve">). </w:t>
      </w:r>
      <w:r w:rsidR="003F4DBA" w:rsidRPr="00475A20">
        <w:rPr>
          <w:rFonts w:ascii="Arial" w:hAnsi="Arial" w:cs="Arial"/>
          <w:sz w:val="24"/>
          <w:szCs w:val="24"/>
        </w:rPr>
        <w:t xml:space="preserve"> </w:t>
      </w:r>
      <w:r w:rsidR="003F4DBA" w:rsidRPr="0029270A">
        <w:rPr>
          <w:rFonts w:ascii="Arial" w:hAnsi="Arial" w:cs="Arial"/>
          <w:sz w:val="24"/>
          <w:szCs w:val="24"/>
        </w:rPr>
        <w:t>Wood and Attfield</w:t>
      </w:r>
      <w:r w:rsidR="0029270A" w:rsidRPr="0029270A">
        <w:rPr>
          <w:rFonts w:ascii="Arial" w:hAnsi="Arial" w:cs="Arial"/>
          <w:sz w:val="24"/>
          <w:szCs w:val="24"/>
        </w:rPr>
        <w:t xml:space="preserve"> </w:t>
      </w:r>
      <w:r w:rsidR="003F4DBA" w:rsidRPr="0029270A">
        <w:rPr>
          <w:rFonts w:ascii="Arial" w:hAnsi="Arial" w:cs="Arial"/>
          <w:sz w:val="24"/>
          <w:szCs w:val="24"/>
        </w:rPr>
        <w:t xml:space="preserve">(2005 </w:t>
      </w:r>
      <w:r w:rsidR="0029270A">
        <w:rPr>
          <w:rFonts w:ascii="Arial" w:hAnsi="Arial" w:cs="Arial"/>
          <w:sz w:val="24"/>
          <w:szCs w:val="24"/>
        </w:rPr>
        <w:t>cit</w:t>
      </w:r>
      <w:r w:rsidR="003F4DBA" w:rsidRPr="0029270A">
        <w:rPr>
          <w:rFonts w:ascii="Arial" w:hAnsi="Arial" w:cs="Arial"/>
          <w:sz w:val="24"/>
          <w:szCs w:val="24"/>
        </w:rPr>
        <w:t>ied in W</w:t>
      </w:r>
      <w:r w:rsidR="0029270A">
        <w:rPr>
          <w:rFonts w:ascii="Arial" w:hAnsi="Arial" w:cs="Arial"/>
          <w:sz w:val="24"/>
          <w:szCs w:val="24"/>
        </w:rPr>
        <w:t>aters</w:t>
      </w:r>
      <w:r w:rsidR="00E744DF">
        <w:rPr>
          <w:rFonts w:ascii="Arial" w:hAnsi="Arial" w:cs="Arial"/>
          <w:sz w:val="24"/>
          <w:szCs w:val="24"/>
        </w:rPr>
        <w:t xml:space="preserve"> 2015)</w:t>
      </w:r>
      <w:r w:rsidR="0029270A">
        <w:rPr>
          <w:rFonts w:ascii="Arial" w:hAnsi="Arial" w:cs="Arial"/>
          <w:sz w:val="24"/>
          <w:szCs w:val="24"/>
        </w:rPr>
        <w:t xml:space="preserve"> </w:t>
      </w:r>
      <w:r w:rsidR="003F4DBA" w:rsidRPr="0029270A">
        <w:rPr>
          <w:rFonts w:ascii="Arial" w:hAnsi="Arial" w:cs="Arial"/>
          <w:sz w:val="24"/>
          <w:szCs w:val="24"/>
        </w:rPr>
        <w:t xml:space="preserve">state that play is not easily categorised or defined as it is always within </w:t>
      </w:r>
      <w:r w:rsidR="003F4DBA" w:rsidRPr="00475A20">
        <w:rPr>
          <w:rFonts w:ascii="Arial" w:hAnsi="Arial" w:cs="Arial"/>
          <w:sz w:val="24"/>
          <w:szCs w:val="24"/>
        </w:rPr>
        <w:t xml:space="preserve">different contexts and with different </w:t>
      </w:r>
      <w:r w:rsidR="00E744DF" w:rsidRPr="00475A20">
        <w:rPr>
          <w:rFonts w:ascii="Arial" w:hAnsi="Arial" w:cs="Arial"/>
          <w:sz w:val="24"/>
          <w:szCs w:val="24"/>
        </w:rPr>
        <w:t>variables, play</w:t>
      </w:r>
      <w:r w:rsidR="003F4DBA" w:rsidRPr="00475A20">
        <w:rPr>
          <w:rFonts w:ascii="Arial" w:hAnsi="Arial" w:cs="Arial"/>
          <w:sz w:val="24"/>
          <w:szCs w:val="24"/>
        </w:rPr>
        <w:t xml:space="preserve"> can take on multiple meanings and a diverse range of contexts</w:t>
      </w:r>
      <w:r w:rsidR="00E744DF">
        <w:rPr>
          <w:rFonts w:ascii="Arial" w:hAnsi="Arial" w:cs="Arial"/>
          <w:sz w:val="24"/>
          <w:szCs w:val="24"/>
        </w:rPr>
        <w:t>.</w:t>
      </w:r>
      <w:r w:rsidR="003F4DBA" w:rsidRPr="00475A20">
        <w:rPr>
          <w:rFonts w:ascii="Arial" w:hAnsi="Arial" w:cs="Arial"/>
          <w:sz w:val="24"/>
          <w:szCs w:val="24"/>
        </w:rPr>
        <w:t xml:space="preserve"> </w:t>
      </w:r>
      <w:r w:rsidR="00E744DF">
        <w:rPr>
          <w:rFonts w:ascii="Arial" w:hAnsi="Arial" w:cs="Arial"/>
          <w:sz w:val="24"/>
          <w:szCs w:val="24"/>
        </w:rPr>
        <w:t>T</w:t>
      </w:r>
      <w:r w:rsidR="003F4DBA" w:rsidRPr="00475A20">
        <w:rPr>
          <w:rFonts w:ascii="Arial" w:hAnsi="Arial" w:cs="Arial"/>
          <w:sz w:val="24"/>
          <w:szCs w:val="24"/>
        </w:rPr>
        <w:t xml:space="preserve">herefore understanding the similarities and differences that the </w:t>
      </w:r>
      <w:r w:rsidR="00E744DF">
        <w:rPr>
          <w:rFonts w:ascii="Arial" w:hAnsi="Arial" w:cs="Arial"/>
          <w:sz w:val="24"/>
          <w:szCs w:val="24"/>
        </w:rPr>
        <w:t>F</w:t>
      </w:r>
      <w:r w:rsidR="003F4DBA" w:rsidRPr="00475A20">
        <w:rPr>
          <w:rFonts w:ascii="Arial" w:hAnsi="Arial" w:cs="Arial"/>
          <w:sz w:val="24"/>
          <w:szCs w:val="24"/>
        </w:rPr>
        <w:t xml:space="preserve">oundation </w:t>
      </w:r>
      <w:r w:rsidR="00E744DF">
        <w:rPr>
          <w:rFonts w:ascii="Arial" w:hAnsi="Arial" w:cs="Arial"/>
          <w:sz w:val="24"/>
          <w:szCs w:val="24"/>
        </w:rPr>
        <w:t>P</w:t>
      </w:r>
      <w:r w:rsidR="003F4DBA" w:rsidRPr="00475A20">
        <w:rPr>
          <w:rFonts w:ascii="Arial" w:hAnsi="Arial" w:cs="Arial"/>
          <w:sz w:val="24"/>
          <w:szCs w:val="24"/>
        </w:rPr>
        <w:t xml:space="preserve">hase </w:t>
      </w:r>
      <w:r w:rsidR="00E744DF">
        <w:rPr>
          <w:rFonts w:ascii="Arial" w:hAnsi="Arial" w:cs="Arial"/>
          <w:sz w:val="24"/>
          <w:szCs w:val="24"/>
        </w:rPr>
        <w:t>F</w:t>
      </w:r>
      <w:r w:rsidR="003F4DBA" w:rsidRPr="00475A20">
        <w:rPr>
          <w:rFonts w:ascii="Arial" w:hAnsi="Arial" w:cs="Arial"/>
          <w:sz w:val="24"/>
          <w:szCs w:val="24"/>
        </w:rPr>
        <w:t xml:space="preserve">ramework </w:t>
      </w:r>
      <w:r w:rsidR="00E87381" w:rsidRPr="00475A20">
        <w:rPr>
          <w:rFonts w:ascii="Arial" w:hAnsi="Arial" w:cs="Arial"/>
          <w:sz w:val="24"/>
          <w:szCs w:val="24"/>
        </w:rPr>
        <w:t xml:space="preserve">categorise </w:t>
      </w:r>
      <w:r w:rsidR="00E744DF" w:rsidRPr="00475A20">
        <w:rPr>
          <w:rFonts w:ascii="Arial" w:hAnsi="Arial" w:cs="Arial"/>
          <w:sz w:val="24"/>
          <w:szCs w:val="24"/>
        </w:rPr>
        <w:t>as play</w:t>
      </w:r>
      <w:r w:rsidR="00E87381" w:rsidRPr="00475A20">
        <w:rPr>
          <w:rFonts w:ascii="Arial" w:hAnsi="Arial" w:cs="Arial"/>
          <w:sz w:val="24"/>
          <w:szCs w:val="24"/>
        </w:rPr>
        <w:t xml:space="preserve"> based activities free play and </w:t>
      </w:r>
      <w:r w:rsidR="003F4DBA" w:rsidRPr="00475A20">
        <w:rPr>
          <w:rFonts w:ascii="Arial" w:hAnsi="Arial" w:cs="Arial"/>
          <w:sz w:val="24"/>
          <w:szCs w:val="24"/>
        </w:rPr>
        <w:t xml:space="preserve">structured play </w:t>
      </w:r>
      <w:r w:rsidR="00E744DF">
        <w:rPr>
          <w:rFonts w:ascii="Arial" w:hAnsi="Arial" w:cs="Arial"/>
          <w:sz w:val="24"/>
          <w:szCs w:val="24"/>
        </w:rPr>
        <w:t xml:space="preserve">alongside a </w:t>
      </w:r>
      <w:r w:rsidR="00E87381" w:rsidRPr="00475A20">
        <w:rPr>
          <w:rFonts w:ascii="Arial" w:hAnsi="Arial" w:cs="Arial"/>
          <w:sz w:val="24"/>
          <w:szCs w:val="24"/>
        </w:rPr>
        <w:t xml:space="preserve"> </w:t>
      </w:r>
      <w:r w:rsidR="003F4DBA" w:rsidRPr="00475A20">
        <w:rPr>
          <w:rFonts w:ascii="Arial" w:hAnsi="Arial" w:cs="Arial"/>
          <w:sz w:val="24"/>
          <w:szCs w:val="24"/>
        </w:rPr>
        <w:t xml:space="preserve"> lack of clear differentiation between the three </w:t>
      </w:r>
      <w:r w:rsidR="00E87381" w:rsidRPr="00475A20">
        <w:rPr>
          <w:rFonts w:ascii="Arial" w:hAnsi="Arial" w:cs="Arial"/>
          <w:sz w:val="24"/>
          <w:szCs w:val="24"/>
        </w:rPr>
        <w:t xml:space="preserve">impacts </w:t>
      </w:r>
      <w:r w:rsidR="003F4DBA" w:rsidRPr="00475A20">
        <w:rPr>
          <w:rFonts w:ascii="Arial" w:hAnsi="Arial" w:cs="Arial"/>
          <w:sz w:val="24"/>
          <w:szCs w:val="24"/>
        </w:rPr>
        <w:t xml:space="preserve"> the delivery of the framework</w:t>
      </w:r>
      <w:r w:rsidR="00E744DF">
        <w:rPr>
          <w:rFonts w:ascii="Arial" w:hAnsi="Arial" w:cs="Arial"/>
          <w:sz w:val="24"/>
          <w:szCs w:val="24"/>
        </w:rPr>
        <w:t xml:space="preserve"> (Waters, 2015). </w:t>
      </w:r>
      <w:r w:rsidR="002F67E3" w:rsidRPr="00475A20">
        <w:rPr>
          <w:rFonts w:ascii="Arial" w:hAnsi="Arial" w:cs="Arial"/>
          <w:sz w:val="24"/>
          <w:szCs w:val="24"/>
        </w:rPr>
        <w:t xml:space="preserve">During the </w:t>
      </w:r>
      <w:r w:rsidR="00E744DF">
        <w:rPr>
          <w:rFonts w:ascii="Arial" w:hAnsi="Arial" w:cs="Arial"/>
          <w:sz w:val="24"/>
          <w:szCs w:val="24"/>
        </w:rPr>
        <w:t>I</w:t>
      </w:r>
      <w:r w:rsidR="002F67E3" w:rsidRPr="00475A20">
        <w:rPr>
          <w:rFonts w:ascii="Arial" w:hAnsi="Arial" w:cs="Arial"/>
          <w:sz w:val="24"/>
          <w:szCs w:val="24"/>
        </w:rPr>
        <w:t xml:space="preserve">ndependent </w:t>
      </w:r>
      <w:r w:rsidR="00E744DF">
        <w:rPr>
          <w:rFonts w:ascii="Arial" w:hAnsi="Arial" w:cs="Arial"/>
          <w:sz w:val="24"/>
          <w:szCs w:val="24"/>
        </w:rPr>
        <w:t>S</w:t>
      </w:r>
      <w:r w:rsidR="002F67E3" w:rsidRPr="00475A20">
        <w:rPr>
          <w:rFonts w:ascii="Arial" w:hAnsi="Arial" w:cs="Arial"/>
          <w:sz w:val="24"/>
          <w:szCs w:val="24"/>
        </w:rPr>
        <w:t xml:space="preserve">tock </w:t>
      </w:r>
      <w:r w:rsidR="00E744DF">
        <w:rPr>
          <w:rFonts w:ascii="Arial" w:hAnsi="Arial" w:cs="Arial"/>
          <w:sz w:val="24"/>
          <w:szCs w:val="24"/>
        </w:rPr>
        <w:t>R</w:t>
      </w:r>
      <w:r w:rsidR="002F67E3" w:rsidRPr="00475A20">
        <w:rPr>
          <w:rFonts w:ascii="Arial" w:hAnsi="Arial" w:cs="Arial"/>
          <w:sz w:val="24"/>
          <w:szCs w:val="24"/>
        </w:rPr>
        <w:t xml:space="preserve">eview </w:t>
      </w:r>
      <w:r w:rsidR="00E744DF">
        <w:rPr>
          <w:rFonts w:ascii="Arial" w:hAnsi="Arial" w:cs="Arial"/>
          <w:sz w:val="24"/>
          <w:szCs w:val="24"/>
        </w:rPr>
        <w:t xml:space="preserve">of the Foundation Phase Framework </w:t>
      </w:r>
      <w:r w:rsidR="002F67E3" w:rsidRPr="00475A20">
        <w:rPr>
          <w:rFonts w:ascii="Arial" w:hAnsi="Arial" w:cs="Arial"/>
          <w:sz w:val="24"/>
          <w:szCs w:val="24"/>
        </w:rPr>
        <w:t>published by the Welsh Government (201</w:t>
      </w:r>
      <w:r w:rsidR="00067766">
        <w:rPr>
          <w:rFonts w:ascii="Arial" w:hAnsi="Arial" w:cs="Arial"/>
          <w:sz w:val="24"/>
          <w:szCs w:val="24"/>
        </w:rPr>
        <w:t>4</w:t>
      </w:r>
      <w:r w:rsidR="00B564D7">
        <w:rPr>
          <w:rFonts w:ascii="Arial" w:hAnsi="Arial" w:cs="Arial"/>
          <w:sz w:val="24"/>
          <w:szCs w:val="24"/>
        </w:rPr>
        <w:t>a</w:t>
      </w:r>
      <w:r w:rsidR="00E744DF" w:rsidRPr="00475A20">
        <w:rPr>
          <w:rFonts w:ascii="Arial" w:hAnsi="Arial" w:cs="Arial"/>
          <w:sz w:val="24"/>
          <w:szCs w:val="24"/>
        </w:rPr>
        <w:t>) it</w:t>
      </w:r>
      <w:r w:rsidR="002F67E3" w:rsidRPr="00475A20">
        <w:rPr>
          <w:rFonts w:ascii="Arial" w:hAnsi="Arial" w:cs="Arial"/>
          <w:sz w:val="24"/>
          <w:szCs w:val="24"/>
        </w:rPr>
        <w:t xml:space="preserve"> was found that the initial </w:t>
      </w:r>
      <w:r w:rsidR="00E744DF" w:rsidRPr="00475A20">
        <w:rPr>
          <w:rFonts w:ascii="Arial" w:hAnsi="Arial" w:cs="Arial"/>
          <w:sz w:val="24"/>
          <w:szCs w:val="24"/>
        </w:rPr>
        <w:t>universal</w:t>
      </w:r>
      <w:r w:rsidR="002F67E3" w:rsidRPr="00475A20">
        <w:rPr>
          <w:rFonts w:ascii="Arial" w:hAnsi="Arial" w:cs="Arial"/>
          <w:sz w:val="24"/>
          <w:szCs w:val="24"/>
        </w:rPr>
        <w:t xml:space="preserve"> training modules made available to </w:t>
      </w:r>
      <w:r w:rsidR="00E744DF" w:rsidRPr="00475A20">
        <w:rPr>
          <w:rFonts w:ascii="Arial" w:hAnsi="Arial" w:cs="Arial"/>
          <w:sz w:val="24"/>
          <w:szCs w:val="24"/>
        </w:rPr>
        <w:t>staff</w:t>
      </w:r>
      <w:r w:rsidR="002F67E3" w:rsidRPr="00475A20">
        <w:rPr>
          <w:rFonts w:ascii="Arial" w:hAnsi="Arial" w:cs="Arial"/>
          <w:sz w:val="24"/>
          <w:szCs w:val="24"/>
        </w:rPr>
        <w:t xml:space="preserve"> wasn’t sufficient enough</w:t>
      </w:r>
      <w:r w:rsidR="00E744DF">
        <w:rPr>
          <w:rFonts w:ascii="Arial" w:hAnsi="Arial" w:cs="Arial"/>
          <w:sz w:val="24"/>
          <w:szCs w:val="24"/>
        </w:rPr>
        <w:t xml:space="preserve"> to ensure successful implementation and delivery</w:t>
      </w:r>
      <w:r w:rsidR="002F67E3" w:rsidRPr="00475A20">
        <w:rPr>
          <w:rFonts w:ascii="Arial" w:hAnsi="Arial" w:cs="Arial"/>
          <w:sz w:val="24"/>
          <w:szCs w:val="24"/>
        </w:rPr>
        <w:t xml:space="preserve">. It suggested that there were differences and inequalities to content </w:t>
      </w:r>
      <w:r w:rsidR="00A07ABE" w:rsidRPr="00475A20">
        <w:rPr>
          <w:rFonts w:ascii="Arial" w:hAnsi="Arial" w:cs="Arial"/>
          <w:sz w:val="24"/>
          <w:szCs w:val="24"/>
        </w:rPr>
        <w:t>alongside</w:t>
      </w:r>
      <w:r w:rsidR="002F67E3" w:rsidRPr="00475A20">
        <w:rPr>
          <w:rFonts w:ascii="Arial" w:hAnsi="Arial" w:cs="Arial"/>
          <w:sz w:val="24"/>
          <w:szCs w:val="24"/>
        </w:rPr>
        <w:t xml:space="preserve"> accessibility issues</w:t>
      </w:r>
      <w:r w:rsidR="004B583E">
        <w:rPr>
          <w:rFonts w:ascii="Arial" w:hAnsi="Arial" w:cs="Arial"/>
          <w:sz w:val="24"/>
          <w:szCs w:val="24"/>
        </w:rPr>
        <w:t xml:space="preserve">, especially within non-maintained settings and settings with the youngest of children in attendance. </w:t>
      </w:r>
      <w:r w:rsidR="002F67E3" w:rsidRPr="00475A20">
        <w:rPr>
          <w:rFonts w:ascii="Arial" w:hAnsi="Arial" w:cs="Arial"/>
          <w:sz w:val="24"/>
          <w:szCs w:val="24"/>
        </w:rPr>
        <w:t xml:space="preserve"> </w:t>
      </w:r>
      <w:r w:rsidR="00944991" w:rsidRPr="00475A20">
        <w:rPr>
          <w:rFonts w:ascii="Arial" w:hAnsi="Arial" w:cs="Arial"/>
          <w:sz w:val="24"/>
          <w:szCs w:val="24"/>
        </w:rPr>
        <w:t>A recommendation of this stated that in order for th</w:t>
      </w:r>
      <w:r w:rsidR="00F81673" w:rsidRPr="00475A20">
        <w:rPr>
          <w:rFonts w:ascii="Arial" w:hAnsi="Arial" w:cs="Arial"/>
          <w:sz w:val="24"/>
          <w:szCs w:val="24"/>
        </w:rPr>
        <w:t>e</w:t>
      </w:r>
      <w:r w:rsidR="00944991" w:rsidRPr="00475A20">
        <w:rPr>
          <w:rFonts w:ascii="Arial" w:hAnsi="Arial" w:cs="Arial"/>
          <w:sz w:val="24"/>
          <w:szCs w:val="24"/>
        </w:rPr>
        <w:t xml:space="preserve"> curriculum implementation to be more successful all staff should be encouraged to further their training and qualifications</w:t>
      </w:r>
      <w:r w:rsidR="00E744DF">
        <w:rPr>
          <w:rFonts w:ascii="Arial" w:hAnsi="Arial" w:cs="Arial"/>
          <w:sz w:val="24"/>
          <w:szCs w:val="24"/>
        </w:rPr>
        <w:t>.</w:t>
      </w:r>
      <w:r w:rsidR="00F81673" w:rsidRPr="00475A20">
        <w:rPr>
          <w:rFonts w:ascii="Arial" w:hAnsi="Arial" w:cs="Arial"/>
          <w:sz w:val="24"/>
          <w:szCs w:val="24"/>
        </w:rPr>
        <w:t xml:space="preserve"> </w:t>
      </w:r>
      <w:r w:rsidR="00E744DF">
        <w:rPr>
          <w:rFonts w:ascii="Arial" w:hAnsi="Arial" w:cs="Arial"/>
          <w:sz w:val="24"/>
          <w:szCs w:val="24"/>
        </w:rPr>
        <w:t>F</w:t>
      </w:r>
      <w:r w:rsidR="00E744DF" w:rsidRPr="00475A20">
        <w:rPr>
          <w:rFonts w:ascii="Arial" w:hAnsi="Arial" w:cs="Arial"/>
          <w:sz w:val="24"/>
          <w:szCs w:val="24"/>
        </w:rPr>
        <w:t>urthermore,</w:t>
      </w:r>
      <w:r w:rsidR="00F81673" w:rsidRPr="00475A20">
        <w:rPr>
          <w:rFonts w:ascii="Arial" w:hAnsi="Arial" w:cs="Arial"/>
          <w:sz w:val="24"/>
          <w:szCs w:val="24"/>
        </w:rPr>
        <w:t xml:space="preserve"> the recommendation stated that in addition to teaching </w:t>
      </w:r>
      <w:r w:rsidR="00A07ABE" w:rsidRPr="00475A20">
        <w:rPr>
          <w:rFonts w:ascii="Arial" w:hAnsi="Arial" w:cs="Arial"/>
          <w:sz w:val="24"/>
          <w:szCs w:val="24"/>
        </w:rPr>
        <w:t>assistants</w:t>
      </w:r>
      <w:r w:rsidR="00F81673" w:rsidRPr="00475A20">
        <w:rPr>
          <w:rFonts w:ascii="Arial" w:hAnsi="Arial" w:cs="Arial"/>
          <w:sz w:val="24"/>
          <w:szCs w:val="24"/>
        </w:rPr>
        <w:t xml:space="preserve"> benefiting from continuous professional development opportunities, teaching staff should be encouraged to study further and gain a </w:t>
      </w:r>
      <w:r w:rsidR="00E744DF" w:rsidRPr="00475A20">
        <w:rPr>
          <w:rFonts w:ascii="Arial" w:hAnsi="Arial" w:cs="Arial"/>
          <w:sz w:val="24"/>
          <w:szCs w:val="24"/>
        </w:rPr>
        <w:t>master’s</w:t>
      </w:r>
      <w:r w:rsidR="00F81673" w:rsidRPr="00475A20">
        <w:rPr>
          <w:rFonts w:ascii="Arial" w:hAnsi="Arial" w:cs="Arial"/>
          <w:sz w:val="24"/>
          <w:szCs w:val="24"/>
        </w:rPr>
        <w:t xml:space="preserve"> in education</w:t>
      </w:r>
      <w:r w:rsidR="00E744DF">
        <w:rPr>
          <w:rFonts w:ascii="Arial" w:hAnsi="Arial" w:cs="Arial"/>
          <w:sz w:val="24"/>
          <w:szCs w:val="24"/>
        </w:rPr>
        <w:t xml:space="preserve">. They stated that this has the opportunity  </w:t>
      </w:r>
      <w:r w:rsidR="00F81673" w:rsidRPr="00475A20">
        <w:rPr>
          <w:rFonts w:ascii="Arial" w:hAnsi="Arial" w:cs="Arial"/>
          <w:sz w:val="24"/>
          <w:szCs w:val="24"/>
        </w:rPr>
        <w:t xml:space="preserve"> to not only ensure </w:t>
      </w:r>
      <w:r w:rsidR="00A07ABE" w:rsidRPr="00475A20">
        <w:rPr>
          <w:rFonts w:ascii="Arial" w:hAnsi="Arial" w:cs="Arial"/>
          <w:sz w:val="24"/>
          <w:szCs w:val="24"/>
        </w:rPr>
        <w:t>they</w:t>
      </w:r>
      <w:r w:rsidR="00F81673" w:rsidRPr="00475A20">
        <w:rPr>
          <w:rFonts w:ascii="Arial" w:hAnsi="Arial" w:cs="Arial"/>
          <w:sz w:val="24"/>
          <w:szCs w:val="24"/>
        </w:rPr>
        <w:t xml:space="preserve"> are an </w:t>
      </w:r>
      <w:r w:rsidR="00A07ABE" w:rsidRPr="00475A20">
        <w:rPr>
          <w:rFonts w:ascii="Arial" w:hAnsi="Arial" w:cs="Arial"/>
          <w:sz w:val="24"/>
          <w:szCs w:val="24"/>
        </w:rPr>
        <w:t>expert</w:t>
      </w:r>
      <w:r w:rsidR="00F81673" w:rsidRPr="00475A20">
        <w:rPr>
          <w:rFonts w:ascii="Arial" w:hAnsi="Arial" w:cs="Arial"/>
          <w:sz w:val="24"/>
          <w:szCs w:val="24"/>
        </w:rPr>
        <w:t xml:space="preserve"> in their field</w:t>
      </w:r>
      <w:r w:rsidR="00E744DF">
        <w:rPr>
          <w:rFonts w:ascii="Arial" w:hAnsi="Arial" w:cs="Arial"/>
          <w:sz w:val="24"/>
          <w:szCs w:val="24"/>
        </w:rPr>
        <w:t>,</w:t>
      </w:r>
      <w:r w:rsidR="00F81673" w:rsidRPr="00475A20">
        <w:rPr>
          <w:rFonts w:ascii="Arial" w:hAnsi="Arial" w:cs="Arial"/>
          <w:sz w:val="24"/>
          <w:szCs w:val="24"/>
        </w:rPr>
        <w:t xml:space="preserve"> but too support and guide other </w:t>
      </w:r>
      <w:r w:rsidR="00A07ABE" w:rsidRPr="00475A20">
        <w:rPr>
          <w:rFonts w:ascii="Arial" w:hAnsi="Arial" w:cs="Arial"/>
          <w:sz w:val="24"/>
          <w:szCs w:val="24"/>
        </w:rPr>
        <w:t>practitioners</w:t>
      </w:r>
      <w:r w:rsidR="00F81673" w:rsidRPr="00475A20">
        <w:rPr>
          <w:rFonts w:ascii="Arial" w:hAnsi="Arial" w:cs="Arial"/>
          <w:sz w:val="24"/>
          <w:szCs w:val="24"/>
        </w:rPr>
        <w:t xml:space="preserve"> to understand the foundation </w:t>
      </w:r>
      <w:r w:rsidR="00A07ABE" w:rsidRPr="00475A20">
        <w:rPr>
          <w:rFonts w:ascii="Arial" w:hAnsi="Arial" w:cs="Arial"/>
          <w:sz w:val="24"/>
          <w:szCs w:val="24"/>
        </w:rPr>
        <w:t>phase</w:t>
      </w:r>
      <w:r w:rsidR="00F81673" w:rsidRPr="00475A20">
        <w:rPr>
          <w:rFonts w:ascii="Arial" w:hAnsi="Arial" w:cs="Arial"/>
          <w:sz w:val="24"/>
          <w:szCs w:val="24"/>
        </w:rPr>
        <w:t xml:space="preserve"> pedagogy in order to facilitate with its </w:t>
      </w:r>
      <w:r w:rsidR="00A07ABE" w:rsidRPr="00475A20">
        <w:rPr>
          <w:rFonts w:ascii="Arial" w:hAnsi="Arial" w:cs="Arial"/>
          <w:sz w:val="24"/>
          <w:szCs w:val="24"/>
        </w:rPr>
        <w:t>successful</w:t>
      </w:r>
      <w:r w:rsidR="00F81673" w:rsidRPr="00475A20">
        <w:rPr>
          <w:rFonts w:ascii="Arial" w:hAnsi="Arial" w:cs="Arial"/>
          <w:sz w:val="24"/>
          <w:szCs w:val="24"/>
        </w:rPr>
        <w:t xml:space="preserve"> implementation.</w:t>
      </w:r>
      <w:r w:rsidR="00C148A8">
        <w:rPr>
          <w:rFonts w:ascii="Arial" w:hAnsi="Arial" w:cs="Arial"/>
          <w:sz w:val="24"/>
          <w:szCs w:val="24"/>
        </w:rPr>
        <w:t xml:space="preserve"> Welsh Government (2014</w:t>
      </w:r>
      <w:r w:rsidR="00B564D7">
        <w:rPr>
          <w:rFonts w:ascii="Arial" w:hAnsi="Arial" w:cs="Arial"/>
          <w:sz w:val="24"/>
          <w:szCs w:val="24"/>
        </w:rPr>
        <w:t>b</w:t>
      </w:r>
      <w:r w:rsidR="00C148A8">
        <w:rPr>
          <w:rFonts w:ascii="Arial" w:hAnsi="Arial" w:cs="Arial"/>
          <w:sz w:val="24"/>
          <w:szCs w:val="24"/>
        </w:rPr>
        <w:t xml:space="preserve">) suggests that in </w:t>
      </w:r>
      <w:r w:rsidR="00E744DF">
        <w:rPr>
          <w:rFonts w:ascii="Arial" w:hAnsi="Arial" w:cs="Arial"/>
          <w:sz w:val="24"/>
          <w:szCs w:val="24"/>
        </w:rPr>
        <w:t>Wales</w:t>
      </w:r>
      <w:r w:rsidR="00C148A8">
        <w:rPr>
          <w:rFonts w:ascii="Arial" w:hAnsi="Arial" w:cs="Arial"/>
          <w:sz w:val="24"/>
          <w:szCs w:val="24"/>
        </w:rPr>
        <w:t xml:space="preserve"> there is a risk of falling behind in education due to the number of appropriately qualified staff. They suggest it is essential that the </w:t>
      </w:r>
      <w:r w:rsidR="00E744DF">
        <w:rPr>
          <w:rFonts w:ascii="Arial" w:hAnsi="Arial" w:cs="Arial"/>
          <w:sz w:val="24"/>
          <w:szCs w:val="24"/>
        </w:rPr>
        <w:t>practitioners</w:t>
      </w:r>
      <w:r w:rsidR="00C148A8">
        <w:rPr>
          <w:rFonts w:ascii="Arial" w:hAnsi="Arial" w:cs="Arial"/>
          <w:sz w:val="24"/>
          <w:szCs w:val="24"/>
        </w:rPr>
        <w:t xml:space="preserve"> employed to implement curriculum and encourage child development need to be appropriately qualified with an </w:t>
      </w:r>
      <w:r w:rsidR="00E744DF">
        <w:rPr>
          <w:rFonts w:ascii="Arial" w:hAnsi="Arial" w:cs="Arial"/>
          <w:sz w:val="24"/>
          <w:szCs w:val="24"/>
        </w:rPr>
        <w:t>insight</w:t>
      </w:r>
      <w:r w:rsidR="00C148A8">
        <w:rPr>
          <w:rFonts w:ascii="Arial" w:hAnsi="Arial" w:cs="Arial"/>
          <w:sz w:val="24"/>
          <w:szCs w:val="24"/>
        </w:rPr>
        <w:t xml:space="preserve"> into the foundation phase pedagogy. </w:t>
      </w:r>
      <w:r w:rsidR="001D05EE">
        <w:rPr>
          <w:rFonts w:ascii="Arial" w:hAnsi="Arial" w:cs="Arial"/>
          <w:sz w:val="24"/>
          <w:szCs w:val="24"/>
        </w:rPr>
        <w:t xml:space="preserve">Due to this evidence the Welsh </w:t>
      </w:r>
      <w:r w:rsidR="00F103F1">
        <w:rPr>
          <w:rFonts w:ascii="Arial" w:hAnsi="Arial" w:cs="Arial"/>
          <w:sz w:val="24"/>
          <w:szCs w:val="24"/>
        </w:rPr>
        <w:t>G</w:t>
      </w:r>
      <w:r w:rsidR="001D05EE">
        <w:rPr>
          <w:rFonts w:ascii="Arial" w:hAnsi="Arial" w:cs="Arial"/>
          <w:sz w:val="24"/>
          <w:szCs w:val="24"/>
        </w:rPr>
        <w:t xml:space="preserve">overnment have stated that any </w:t>
      </w:r>
      <w:r w:rsidR="001D05EE">
        <w:rPr>
          <w:rFonts w:ascii="Arial" w:hAnsi="Arial" w:cs="Arial"/>
          <w:sz w:val="24"/>
          <w:szCs w:val="24"/>
        </w:rPr>
        <w:lastRenderedPageBreak/>
        <w:t xml:space="preserve">member of staff counted in ratios working with children need to be qualified to a minimum of level 3 by 2022 in order to raise attainment and progress levels. </w:t>
      </w:r>
    </w:p>
    <w:p w14:paraId="465A0132" w14:textId="04AD10E4" w:rsidR="002F0638" w:rsidRDefault="00F81673" w:rsidP="00CC2C73">
      <w:pPr>
        <w:spacing w:line="360" w:lineRule="auto"/>
        <w:jc w:val="both"/>
        <w:rPr>
          <w:rFonts w:ascii="Arial" w:hAnsi="Arial" w:cs="Arial"/>
          <w:sz w:val="24"/>
          <w:szCs w:val="24"/>
        </w:rPr>
      </w:pPr>
      <w:r w:rsidRPr="00475A20">
        <w:rPr>
          <w:rFonts w:ascii="Arial" w:hAnsi="Arial" w:cs="Arial"/>
          <w:sz w:val="24"/>
          <w:szCs w:val="24"/>
        </w:rPr>
        <w:t xml:space="preserve"> </w:t>
      </w:r>
      <w:r w:rsidR="00547110">
        <w:rPr>
          <w:rFonts w:ascii="Arial" w:hAnsi="Arial" w:cs="Arial"/>
          <w:sz w:val="24"/>
          <w:szCs w:val="24"/>
        </w:rPr>
        <w:t xml:space="preserve">Welsh Government (2016) agree with the importance of </w:t>
      </w:r>
      <w:r w:rsidR="00A07ABE">
        <w:rPr>
          <w:rFonts w:ascii="Arial" w:hAnsi="Arial" w:cs="Arial"/>
          <w:sz w:val="24"/>
          <w:szCs w:val="24"/>
        </w:rPr>
        <w:t>continuous</w:t>
      </w:r>
      <w:r w:rsidR="00547110">
        <w:rPr>
          <w:rFonts w:ascii="Arial" w:hAnsi="Arial" w:cs="Arial"/>
          <w:sz w:val="24"/>
          <w:szCs w:val="24"/>
        </w:rPr>
        <w:t xml:space="preserve"> professional development. Their aim is not only to raise the skills and standards of </w:t>
      </w:r>
      <w:r w:rsidR="00A07ABE">
        <w:rPr>
          <w:rFonts w:ascii="Arial" w:hAnsi="Arial" w:cs="Arial"/>
          <w:sz w:val="24"/>
          <w:szCs w:val="24"/>
        </w:rPr>
        <w:t>practitioners</w:t>
      </w:r>
      <w:r w:rsidR="00547110">
        <w:rPr>
          <w:rFonts w:ascii="Arial" w:hAnsi="Arial" w:cs="Arial"/>
          <w:sz w:val="24"/>
          <w:szCs w:val="24"/>
        </w:rPr>
        <w:t xml:space="preserve"> in order for children to achieve better outcomes, but to enable existing staff to fe</w:t>
      </w:r>
      <w:r w:rsidR="00A07ABE">
        <w:rPr>
          <w:rFonts w:ascii="Arial" w:hAnsi="Arial" w:cs="Arial"/>
          <w:sz w:val="24"/>
          <w:szCs w:val="24"/>
        </w:rPr>
        <w:t>e</w:t>
      </w:r>
      <w:r w:rsidR="00547110">
        <w:rPr>
          <w:rFonts w:ascii="Arial" w:hAnsi="Arial" w:cs="Arial"/>
          <w:sz w:val="24"/>
          <w:szCs w:val="24"/>
        </w:rPr>
        <w:t xml:space="preserve">l valued and to further their knowledge and understanding. Alongside the benefits of professional development, they suggest that enabling practitioners to </w:t>
      </w:r>
      <w:r w:rsidR="00A07ABE">
        <w:rPr>
          <w:rFonts w:ascii="Arial" w:hAnsi="Arial" w:cs="Arial"/>
          <w:sz w:val="24"/>
          <w:szCs w:val="24"/>
        </w:rPr>
        <w:t>further</w:t>
      </w:r>
      <w:r w:rsidR="00547110">
        <w:rPr>
          <w:rFonts w:ascii="Arial" w:hAnsi="Arial" w:cs="Arial"/>
          <w:sz w:val="24"/>
          <w:szCs w:val="24"/>
        </w:rPr>
        <w:t xml:space="preserve"> their </w:t>
      </w:r>
      <w:r w:rsidR="00A07ABE">
        <w:rPr>
          <w:rFonts w:ascii="Arial" w:hAnsi="Arial" w:cs="Arial"/>
          <w:sz w:val="24"/>
          <w:szCs w:val="24"/>
        </w:rPr>
        <w:t>continuous</w:t>
      </w:r>
      <w:r w:rsidR="00547110">
        <w:rPr>
          <w:rFonts w:ascii="Arial" w:hAnsi="Arial" w:cs="Arial"/>
          <w:sz w:val="24"/>
          <w:szCs w:val="24"/>
        </w:rPr>
        <w:t xml:space="preserve"> professional </w:t>
      </w:r>
      <w:r w:rsidR="00A07ABE">
        <w:rPr>
          <w:rFonts w:ascii="Arial" w:hAnsi="Arial" w:cs="Arial"/>
          <w:sz w:val="24"/>
          <w:szCs w:val="24"/>
        </w:rPr>
        <w:t>development</w:t>
      </w:r>
      <w:r w:rsidR="00547110">
        <w:rPr>
          <w:rFonts w:ascii="Arial" w:hAnsi="Arial" w:cs="Arial"/>
          <w:sz w:val="24"/>
          <w:szCs w:val="24"/>
        </w:rPr>
        <w:t xml:space="preserve"> plays a vital role in upholding the </w:t>
      </w:r>
      <w:r w:rsidR="00E744DF">
        <w:rPr>
          <w:rFonts w:ascii="Arial" w:hAnsi="Arial" w:cs="Arial"/>
          <w:sz w:val="24"/>
          <w:szCs w:val="24"/>
        </w:rPr>
        <w:t>W</w:t>
      </w:r>
      <w:r w:rsidR="00547110">
        <w:rPr>
          <w:rFonts w:ascii="Arial" w:hAnsi="Arial" w:cs="Arial"/>
          <w:sz w:val="24"/>
          <w:szCs w:val="24"/>
        </w:rPr>
        <w:t xml:space="preserve">elsh </w:t>
      </w:r>
      <w:r w:rsidR="00A07ABE">
        <w:rPr>
          <w:rFonts w:ascii="Arial" w:hAnsi="Arial" w:cs="Arial"/>
          <w:sz w:val="24"/>
          <w:szCs w:val="24"/>
        </w:rPr>
        <w:t>governments</w:t>
      </w:r>
      <w:r w:rsidR="00547110">
        <w:rPr>
          <w:rFonts w:ascii="Arial" w:hAnsi="Arial" w:cs="Arial"/>
          <w:sz w:val="24"/>
          <w:szCs w:val="24"/>
        </w:rPr>
        <w:t xml:space="preserve"> 7 core aims for children. </w:t>
      </w:r>
      <w:r w:rsidR="00E744DF">
        <w:rPr>
          <w:rFonts w:ascii="Arial" w:hAnsi="Arial" w:cs="Arial"/>
          <w:sz w:val="24"/>
          <w:szCs w:val="24"/>
        </w:rPr>
        <w:t>I</w:t>
      </w:r>
      <w:r w:rsidR="00CC2C73">
        <w:rPr>
          <w:rFonts w:ascii="Arial" w:hAnsi="Arial" w:cs="Arial"/>
          <w:sz w:val="24"/>
          <w:szCs w:val="24"/>
        </w:rPr>
        <w:t xml:space="preserve">n contrast, in New Zealand rather than taking part in continuous professional development within a constructed training module of the specific curriculum or within a specific area of learning, they enhance their professional development as a professional learning activity. Within this they, alongside other professionals, reflect on their own work with children during recorded sessions in order to tailor a bespoke professional development exercise (Cherrington and Thornton,2012). </w:t>
      </w:r>
      <w:r w:rsidR="001D05EE">
        <w:rPr>
          <w:rFonts w:ascii="Arial" w:hAnsi="Arial" w:cs="Arial"/>
          <w:sz w:val="24"/>
          <w:szCs w:val="24"/>
        </w:rPr>
        <w:t xml:space="preserve"> </w:t>
      </w:r>
    </w:p>
    <w:p w14:paraId="4B2DCFFA" w14:textId="221C96F0" w:rsidR="0089787D" w:rsidRDefault="002F0638" w:rsidP="0089787D">
      <w:pPr>
        <w:spacing w:line="360" w:lineRule="auto"/>
        <w:jc w:val="both"/>
        <w:rPr>
          <w:rFonts w:ascii="Arial" w:hAnsi="Arial" w:cs="Arial"/>
          <w:sz w:val="24"/>
          <w:szCs w:val="24"/>
        </w:rPr>
      </w:pPr>
      <w:r>
        <w:rPr>
          <w:rFonts w:ascii="Arial" w:hAnsi="Arial" w:cs="Arial"/>
          <w:sz w:val="24"/>
          <w:szCs w:val="24"/>
        </w:rPr>
        <w:t xml:space="preserve">In readiness for the new curriculum set to be rolled out in September 2022, it seems that lessons may have been learnt. </w:t>
      </w:r>
      <w:r w:rsidR="00CD6CAA">
        <w:rPr>
          <w:rFonts w:ascii="Arial" w:hAnsi="Arial" w:cs="Arial"/>
          <w:sz w:val="24"/>
          <w:szCs w:val="24"/>
        </w:rPr>
        <w:t xml:space="preserve">Welsh Government (2017) has set out its National Mission statement where they state that key partners will </w:t>
      </w:r>
      <w:r w:rsidR="009E40B9">
        <w:rPr>
          <w:rFonts w:ascii="Arial" w:hAnsi="Arial" w:cs="Arial"/>
          <w:sz w:val="24"/>
          <w:szCs w:val="24"/>
        </w:rPr>
        <w:t xml:space="preserve">support </w:t>
      </w:r>
      <w:r w:rsidR="00CD6CAA">
        <w:rPr>
          <w:rFonts w:ascii="Arial" w:hAnsi="Arial" w:cs="Arial"/>
          <w:sz w:val="24"/>
          <w:szCs w:val="24"/>
        </w:rPr>
        <w:t xml:space="preserve">and enable teaching staff to have </w:t>
      </w:r>
      <w:r w:rsidR="00E744DF">
        <w:rPr>
          <w:rFonts w:ascii="Arial" w:hAnsi="Arial" w:cs="Arial"/>
          <w:sz w:val="24"/>
          <w:szCs w:val="24"/>
        </w:rPr>
        <w:t xml:space="preserve">better access and </w:t>
      </w:r>
      <w:r w:rsidR="00CD6CAA">
        <w:rPr>
          <w:rFonts w:ascii="Arial" w:hAnsi="Arial" w:cs="Arial"/>
          <w:sz w:val="24"/>
          <w:szCs w:val="24"/>
        </w:rPr>
        <w:t>opportunities</w:t>
      </w:r>
      <w:r w:rsidR="00E744DF">
        <w:rPr>
          <w:rFonts w:ascii="Arial" w:hAnsi="Arial" w:cs="Arial"/>
          <w:sz w:val="24"/>
          <w:szCs w:val="24"/>
        </w:rPr>
        <w:t xml:space="preserve"> for training.</w:t>
      </w:r>
      <w:r w:rsidR="00CD6CAA">
        <w:rPr>
          <w:rFonts w:ascii="Arial" w:hAnsi="Arial" w:cs="Arial"/>
          <w:sz w:val="24"/>
          <w:szCs w:val="24"/>
        </w:rPr>
        <w:t xml:space="preserve"> </w:t>
      </w:r>
      <w:r w:rsidR="00E744DF">
        <w:rPr>
          <w:rFonts w:ascii="Arial" w:hAnsi="Arial" w:cs="Arial"/>
          <w:sz w:val="24"/>
          <w:szCs w:val="24"/>
        </w:rPr>
        <w:t xml:space="preserve">They state that this will </w:t>
      </w:r>
      <w:r w:rsidR="00CD6CAA">
        <w:rPr>
          <w:rFonts w:ascii="Arial" w:hAnsi="Arial" w:cs="Arial"/>
          <w:sz w:val="24"/>
          <w:szCs w:val="24"/>
        </w:rPr>
        <w:t xml:space="preserve"> improve the quality and insight of their pedagogical practices</w:t>
      </w:r>
      <w:r w:rsidR="009E40B9">
        <w:rPr>
          <w:rFonts w:ascii="Arial" w:hAnsi="Arial" w:cs="Arial"/>
          <w:sz w:val="24"/>
          <w:szCs w:val="24"/>
        </w:rPr>
        <w:t xml:space="preserve"> along</w:t>
      </w:r>
      <w:r w:rsidR="00E744DF">
        <w:rPr>
          <w:rFonts w:ascii="Arial" w:hAnsi="Arial" w:cs="Arial"/>
          <w:sz w:val="24"/>
          <w:szCs w:val="24"/>
        </w:rPr>
        <w:t xml:space="preserve">side </w:t>
      </w:r>
      <w:r w:rsidR="009E40B9">
        <w:rPr>
          <w:rFonts w:ascii="Arial" w:hAnsi="Arial" w:cs="Arial"/>
          <w:sz w:val="24"/>
          <w:szCs w:val="24"/>
        </w:rPr>
        <w:t xml:space="preserve">support from various colleagues and </w:t>
      </w:r>
      <w:r w:rsidR="00E744DF">
        <w:rPr>
          <w:rFonts w:ascii="Arial" w:hAnsi="Arial" w:cs="Arial"/>
          <w:sz w:val="24"/>
          <w:szCs w:val="24"/>
        </w:rPr>
        <w:t>professionals</w:t>
      </w:r>
      <w:r w:rsidR="009E40B9">
        <w:rPr>
          <w:rFonts w:ascii="Arial" w:hAnsi="Arial" w:cs="Arial"/>
          <w:sz w:val="24"/>
          <w:szCs w:val="24"/>
        </w:rPr>
        <w:t xml:space="preserve"> within the Education Workforce Council.  Alongside the </w:t>
      </w:r>
      <w:r w:rsidR="00602ECB">
        <w:rPr>
          <w:rFonts w:ascii="Arial" w:hAnsi="Arial" w:cs="Arial"/>
          <w:sz w:val="24"/>
          <w:szCs w:val="24"/>
        </w:rPr>
        <w:t>training</w:t>
      </w:r>
      <w:r w:rsidR="009E40B9">
        <w:rPr>
          <w:rFonts w:ascii="Arial" w:hAnsi="Arial" w:cs="Arial"/>
          <w:sz w:val="24"/>
          <w:szCs w:val="24"/>
        </w:rPr>
        <w:t xml:space="preserve"> and support available for teaching staff the welsh government have set out that the </w:t>
      </w:r>
      <w:r w:rsidR="00602ECB">
        <w:rPr>
          <w:rFonts w:ascii="Arial" w:hAnsi="Arial" w:cs="Arial"/>
          <w:sz w:val="24"/>
          <w:szCs w:val="24"/>
        </w:rPr>
        <w:t>E</w:t>
      </w:r>
      <w:r w:rsidR="009E40B9">
        <w:rPr>
          <w:rFonts w:ascii="Arial" w:hAnsi="Arial" w:cs="Arial"/>
          <w:sz w:val="24"/>
          <w:szCs w:val="24"/>
        </w:rPr>
        <w:t xml:space="preserve">ducation </w:t>
      </w:r>
      <w:r w:rsidR="00602ECB">
        <w:rPr>
          <w:rFonts w:ascii="Arial" w:hAnsi="Arial" w:cs="Arial"/>
          <w:sz w:val="24"/>
          <w:szCs w:val="24"/>
        </w:rPr>
        <w:t>W</w:t>
      </w:r>
      <w:r w:rsidR="009E40B9">
        <w:rPr>
          <w:rFonts w:ascii="Arial" w:hAnsi="Arial" w:cs="Arial"/>
          <w:sz w:val="24"/>
          <w:szCs w:val="24"/>
        </w:rPr>
        <w:t xml:space="preserve">orkforce </w:t>
      </w:r>
      <w:r w:rsidR="00602ECB">
        <w:rPr>
          <w:rFonts w:ascii="Arial" w:hAnsi="Arial" w:cs="Arial"/>
          <w:sz w:val="24"/>
          <w:szCs w:val="24"/>
        </w:rPr>
        <w:t>C</w:t>
      </w:r>
      <w:r w:rsidR="009E40B9">
        <w:rPr>
          <w:rFonts w:ascii="Arial" w:hAnsi="Arial" w:cs="Arial"/>
          <w:sz w:val="24"/>
          <w:szCs w:val="24"/>
        </w:rPr>
        <w:t xml:space="preserve">ouncil will enable teaching assistants to improve and develop their skills and standards facilitating clear and accessible pathways for higher </w:t>
      </w:r>
      <w:r w:rsidR="00602ECB">
        <w:rPr>
          <w:rFonts w:ascii="Arial" w:hAnsi="Arial" w:cs="Arial"/>
          <w:sz w:val="24"/>
          <w:szCs w:val="24"/>
        </w:rPr>
        <w:t>levelled skilled</w:t>
      </w:r>
      <w:r w:rsidR="009E40B9">
        <w:rPr>
          <w:rFonts w:ascii="Arial" w:hAnsi="Arial" w:cs="Arial"/>
          <w:sz w:val="24"/>
          <w:szCs w:val="24"/>
        </w:rPr>
        <w:t xml:space="preserve"> teaching assistants.</w:t>
      </w:r>
      <w:r w:rsidR="004B583E">
        <w:rPr>
          <w:rFonts w:ascii="Arial" w:hAnsi="Arial" w:cs="Arial"/>
          <w:sz w:val="24"/>
          <w:szCs w:val="24"/>
        </w:rPr>
        <w:t xml:space="preserve"> </w:t>
      </w:r>
      <w:r w:rsidR="00602ECB">
        <w:rPr>
          <w:rFonts w:ascii="Arial" w:hAnsi="Arial" w:cs="Arial"/>
          <w:sz w:val="24"/>
          <w:szCs w:val="24"/>
        </w:rPr>
        <w:t>Donaldson</w:t>
      </w:r>
      <w:r w:rsidR="007769C0">
        <w:rPr>
          <w:rFonts w:ascii="Arial" w:hAnsi="Arial" w:cs="Arial"/>
          <w:sz w:val="24"/>
          <w:szCs w:val="24"/>
        </w:rPr>
        <w:t xml:space="preserve"> (2015)</w:t>
      </w:r>
      <w:r w:rsidR="0015366E">
        <w:rPr>
          <w:rFonts w:ascii="Arial" w:hAnsi="Arial" w:cs="Arial"/>
          <w:sz w:val="24"/>
          <w:szCs w:val="24"/>
        </w:rPr>
        <w:t xml:space="preserve"> </w:t>
      </w:r>
      <w:r w:rsidR="004B583E">
        <w:rPr>
          <w:rFonts w:ascii="Arial" w:hAnsi="Arial" w:cs="Arial"/>
          <w:sz w:val="24"/>
          <w:szCs w:val="24"/>
        </w:rPr>
        <w:t xml:space="preserve">calls upon the importance of substantial training programmes and training </w:t>
      </w:r>
      <w:r w:rsidR="00602ECB">
        <w:rPr>
          <w:rFonts w:ascii="Arial" w:hAnsi="Arial" w:cs="Arial"/>
          <w:sz w:val="24"/>
          <w:szCs w:val="24"/>
        </w:rPr>
        <w:t>provision to</w:t>
      </w:r>
      <w:r w:rsidR="004B583E">
        <w:rPr>
          <w:rFonts w:ascii="Arial" w:hAnsi="Arial" w:cs="Arial"/>
          <w:sz w:val="24"/>
          <w:szCs w:val="24"/>
        </w:rPr>
        <w:t xml:space="preserve"> be offered to all practitioners involved in the new curriculum to ensure a successful implementation and delivery of a successful </w:t>
      </w:r>
      <w:r w:rsidR="00602ECB">
        <w:rPr>
          <w:rFonts w:ascii="Arial" w:hAnsi="Arial" w:cs="Arial"/>
          <w:sz w:val="24"/>
          <w:szCs w:val="24"/>
        </w:rPr>
        <w:t>play-based</w:t>
      </w:r>
      <w:r w:rsidR="004B583E">
        <w:rPr>
          <w:rFonts w:ascii="Arial" w:hAnsi="Arial" w:cs="Arial"/>
          <w:sz w:val="24"/>
          <w:szCs w:val="24"/>
        </w:rPr>
        <w:t xml:space="preserve"> learning approach in Wales</w:t>
      </w:r>
      <w:r w:rsidR="007769C0">
        <w:rPr>
          <w:rFonts w:ascii="Arial" w:hAnsi="Arial" w:cs="Arial"/>
          <w:sz w:val="24"/>
          <w:szCs w:val="24"/>
        </w:rPr>
        <w:t>.</w:t>
      </w:r>
      <w:r w:rsidR="0015366E">
        <w:rPr>
          <w:rFonts w:ascii="Arial" w:hAnsi="Arial" w:cs="Arial"/>
          <w:sz w:val="24"/>
          <w:szCs w:val="24"/>
        </w:rPr>
        <w:t xml:space="preserve"> Unicef (2018) agrees with the need for adequate training and understanding of a </w:t>
      </w:r>
      <w:r w:rsidR="00602ECB">
        <w:rPr>
          <w:rFonts w:ascii="Arial" w:hAnsi="Arial" w:cs="Arial"/>
          <w:sz w:val="24"/>
          <w:szCs w:val="24"/>
        </w:rPr>
        <w:t>play-based</w:t>
      </w:r>
      <w:r w:rsidR="0015366E">
        <w:rPr>
          <w:rFonts w:ascii="Arial" w:hAnsi="Arial" w:cs="Arial"/>
          <w:sz w:val="24"/>
          <w:szCs w:val="24"/>
        </w:rPr>
        <w:t xml:space="preserve"> approach to learning, they state that many practitioners have not witnessed </w:t>
      </w:r>
      <w:r w:rsidR="0015366E">
        <w:rPr>
          <w:rFonts w:ascii="Arial" w:hAnsi="Arial" w:cs="Arial"/>
          <w:sz w:val="24"/>
          <w:szCs w:val="24"/>
        </w:rPr>
        <w:lastRenderedPageBreak/>
        <w:t>hands on experiential learning through play therefore lack the confidence needed to implement it as well as they could without the adequate training and understanding.</w:t>
      </w:r>
      <w:r w:rsidR="005D005D">
        <w:rPr>
          <w:rFonts w:ascii="Arial" w:hAnsi="Arial" w:cs="Arial"/>
          <w:sz w:val="24"/>
          <w:szCs w:val="24"/>
        </w:rPr>
        <w:t xml:space="preserve"> </w:t>
      </w:r>
    </w:p>
    <w:p w14:paraId="553153A8" w14:textId="6746B8B9" w:rsidR="0089787D" w:rsidRDefault="0030606D" w:rsidP="0089787D">
      <w:pPr>
        <w:spacing w:line="360" w:lineRule="auto"/>
        <w:jc w:val="both"/>
        <w:rPr>
          <w:rFonts w:ascii="Arial" w:hAnsi="Arial" w:cs="Arial"/>
          <w:color w:val="000000" w:themeColor="text1"/>
          <w:sz w:val="24"/>
          <w:szCs w:val="24"/>
          <w:u w:val="single"/>
        </w:rPr>
      </w:pPr>
      <w:r w:rsidRPr="0030606D">
        <w:rPr>
          <w:rFonts w:ascii="Arial" w:hAnsi="Arial" w:cs="Arial"/>
          <w:color w:val="000000" w:themeColor="text1"/>
          <w:sz w:val="24"/>
          <w:szCs w:val="24"/>
          <w:u w:val="single"/>
        </w:rPr>
        <w:t xml:space="preserve">Section 2 </w:t>
      </w:r>
    </w:p>
    <w:p w14:paraId="1F297C48" w14:textId="610CBC8A" w:rsidR="002323F7" w:rsidRDefault="002323F7" w:rsidP="0089787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Every child is considered unique and different. Children can be described as one of a kind with their own way of learning and developing at their own pace</w:t>
      </w:r>
      <w:r w:rsidR="00C245FE">
        <w:rPr>
          <w:rFonts w:ascii="Arial" w:hAnsi="Arial" w:cs="Arial"/>
          <w:color w:val="000000" w:themeColor="text1"/>
          <w:sz w:val="24"/>
          <w:szCs w:val="24"/>
        </w:rPr>
        <w:t xml:space="preserve"> and at different rates in their lives. Children have their own individual characteristics and </w:t>
      </w:r>
      <w:r w:rsidR="00C85BCF">
        <w:rPr>
          <w:rFonts w:ascii="Arial" w:hAnsi="Arial" w:cs="Arial"/>
          <w:color w:val="000000" w:themeColor="text1"/>
          <w:sz w:val="24"/>
          <w:szCs w:val="24"/>
        </w:rPr>
        <w:t>temperaments</w:t>
      </w:r>
      <w:r w:rsidR="00C245FE">
        <w:rPr>
          <w:rFonts w:ascii="Arial" w:hAnsi="Arial" w:cs="Arial"/>
          <w:color w:val="000000" w:themeColor="text1"/>
          <w:sz w:val="24"/>
          <w:szCs w:val="24"/>
        </w:rPr>
        <w:t xml:space="preserve"> </w:t>
      </w:r>
      <w:r w:rsidR="0093405F">
        <w:rPr>
          <w:rFonts w:ascii="Arial" w:hAnsi="Arial" w:cs="Arial"/>
          <w:color w:val="000000" w:themeColor="text1"/>
          <w:sz w:val="24"/>
          <w:szCs w:val="24"/>
        </w:rPr>
        <w:t>which,</w:t>
      </w:r>
      <w:r w:rsidR="00C245FE">
        <w:rPr>
          <w:rFonts w:ascii="Arial" w:hAnsi="Arial" w:cs="Arial"/>
          <w:color w:val="000000" w:themeColor="text1"/>
          <w:sz w:val="24"/>
          <w:szCs w:val="24"/>
        </w:rPr>
        <w:t xml:space="preserve"> when nurtured </w:t>
      </w:r>
      <w:r w:rsidR="00C85BCF">
        <w:rPr>
          <w:rFonts w:ascii="Arial" w:hAnsi="Arial" w:cs="Arial"/>
          <w:color w:val="000000" w:themeColor="text1"/>
          <w:sz w:val="24"/>
          <w:szCs w:val="24"/>
        </w:rPr>
        <w:t>and supported</w:t>
      </w:r>
      <w:r w:rsidR="00C245FE">
        <w:rPr>
          <w:rFonts w:ascii="Arial" w:hAnsi="Arial" w:cs="Arial"/>
          <w:color w:val="000000" w:themeColor="text1"/>
          <w:sz w:val="24"/>
          <w:szCs w:val="24"/>
        </w:rPr>
        <w:t xml:space="preserve"> can</w:t>
      </w:r>
      <w:r w:rsidR="00C85BCF">
        <w:rPr>
          <w:rFonts w:ascii="Arial" w:hAnsi="Arial" w:cs="Arial"/>
          <w:color w:val="000000" w:themeColor="text1"/>
          <w:sz w:val="24"/>
          <w:szCs w:val="24"/>
        </w:rPr>
        <w:t xml:space="preserve"> enable them to</w:t>
      </w:r>
      <w:r w:rsidR="00C245FE">
        <w:rPr>
          <w:rFonts w:ascii="Arial" w:hAnsi="Arial" w:cs="Arial"/>
          <w:color w:val="000000" w:themeColor="text1"/>
          <w:sz w:val="24"/>
          <w:szCs w:val="24"/>
        </w:rPr>
        <w:t xml:space="preserve"> become healthy confident and resilient individuals. </w:t>
      </w:r>
      <w:r w:rsidR="0093405F">
        <w:rPr>
          <w:rFonts w:ascii="Arial" w:hAnsi="Arial" w:cs="Arial"/>
          <w:color w:val="000000" w:themeColor="text1"/>
          <w:sz w:val="24"/>
          <w:szCs w:val="24"/>
        </w:rPr>
        <w:t>(Every</w:t>
      </w:r>
      <w:r w:rsidR="00C85BCF">
        <w:rPr>
          <w:rFonts w:ascii="Arial" w:hAnsi="Arial" w:cs="Arial"/>
          <w:color w:val="000000" w:themeColor="text1"/>
          <w:sz w:val="24"/>
          <w:szCs w:val="24"/>
        </w:rPr>
        <w:t xml:space="preserve"> Child Matters, no date). </w:t>
      </w:r>
      <w:r w:rsidR="000545FC">
        <w:rPr>
          <w:rFonts w:ascii="Arial" w:hAnsi="Arial" w:cs="Arial"/>
          <w:color w:val="000000" w:themeColor="text1"/>
          <w:sz w:val="24"/>
          <w:szCs w:val="24"/>
        </w:rPr>
        <w:t xml:space="preserve"> Palaiologou (2013) </w:t>
      </w:r>
      <w:r w:rsidR="00A73ED1">
        <w:rPr>
          <w:rFonts w:ascii="Arial" w:hAnsi="Arial" w:cs="Arial"/>
          <w:color w:val="000000" w:themeColor="text1"/>
          <w:sz w:val="24"/>
          <w:szCs w:val="24"/>
        </w:rPr>
        <w:t>agrees and</w:t>
      </w:r>
      <w:r w:rsidR="000545FC">
        <w:rPr>
          <w:rFonts w:ascii="Arial" w:hAnsi="Arial" w:cs="Arial"/>
          <w:color w:val="000000" w:themeColor="text1"/>
          <w:sz w:val="24"/>
          <w:szCs w:val="24"/>
        </w:rPr>
        <w:t xml:space="preserve"> suggests that the four principles of the early </w:t>
      </w:r>
      <w:r w:rsidR="00A73ED1">
        <w:rPr>
          <w:rFonts w:ascii="Arial" w:hAnsi="Arial" w:cs="Arial"/>
          <w:color w:val="000000" w:themeColor="text1"/>
          <w:sz w:val="24"/>
          <w:szCs w:val="24"/>
        </w:rPr>
        <w:t>years</w:t>
      </w:r>
      <w:r w:rsidR="000545FC">
        <w:rPr>
          <w:rFonts w:ascii="Arial" w:hAnsi="Arial" w:cs="Arial"/>
          <w:color w:val="000000" w:themeColor="text1"/>
          <w:sz w:val="24"/>
          <w:szCs w:val="24"/>
        </w:rPr>
        <w:t xml:space="preserve"> foundation stage holds the unique child at its core enabling children to gain confidence and become self-assured resilient individuals. She suggests that the unique </w:t>
      </w:r>
      <w:r w:rsidR="00BA18F3">
        <w:rPr>
          <w:rFonts w:ascii="Arial" w:hAnsi="Arial" w:cs="Arial"/>
          <w:color w:val="000000" w:themeColor="text1"/>
          <w:sz w:val="24"/>
          <w:szCs w:val="24"/>
        </w:rPr>
        <w:t>child’s</w:t>
      </w:r>
      <w:r w:rsidR="000545FC">
        <w:rPr>
          <w:rFonts w:ascii="Arial" w:hAnsi="Arial" w:cs="Arial"/>
          <w:color w:val="000000" w:themeColor="text1"/>
          <w:sz w:val="24"/>
          <w:szCs w:val="24"/>
        </w:rPr>
        <w:t xml:space="preserve"> progress and development should be celebrated and encouraged no matter where they are currently</w:t>
      </w:r>
      <w:r w:rsidR="00A73ED1">
        <w:rPr>
          <w:rFonts w:ascii="Arial" w:hAnsi="Arial" w:cs="Arial"/>
          <w:color w:val="000000" w:themeColor="text1"/>
          <w:sz w:val="24"/>
          <w:szCs w:val="24"/>
        </w:rPr>
        <w:t xml:space="preserve"> at</w:t>
      </w:r>
      <w:r w:rsidR="000545FC">
        <w:rPr>
          <w:rFonts w:ascii="Arial" w:hAnsi="Arial" w:cs="Arial"/>
          <w:color w:val="000000" w:themeColor="text1"/>
          <w:sz w:val="24"/>
          <w:szCs w:val="24"/>
        </w:rPr>
        <w:t xml:space="preserve"> on their learning and development journey</w:t>
      </w:r>
      <w:r w:rsidR="00A73ED1">
        <w:rPr>
          <w:rFonts w:ascii="Arial" w:hAnsi="Arial" w:cs="Arial"/>
          <w:color w:val="000000" w:themeColor="text1"/>
          <w:sz w:val="24"/>
          <w:szCs w:val="24"/>
        </w:rPr>
        <w:t>. She</w:t>
      </w:r>
      <w:r w:rsidR="00562BDB">
        <w:rPr>
          <w:rFonts w:ascii="Arial" w:hAnsi="Arial" w:cs="Arial"/>
          <w:color w:val="000000" w:themeColor="text1"/>
          <w:sz w:val="24"/>
          <w:szCs w:val="24"/>
        </w:rPr>
        <w:t xml:space="preserve"> stat</w:t>
      </w:r>
      <w:r w:rsidR="00A73ED1">
        <w:rPr>
          <w:rFonts w:ascii="Arial" w:hAnsi="Arial" w:cs="Arial"/>
          <w:color w:val="000000" w:themeColor="text1"/>
          <w:sz w:val="24"/>
          <w:szCs w:val="24"/>
        </w:rPr>
        <w:t>es</w:t>
      </w:r>
      <w:r w:rsidR="00562BDB">
        <w:rPr>
          <w:rFonts w:ascii="Arial" w:hAnsi="Arial" w:cs="Arial"/>
          <w:color w:val="000000" w:themeColor="text1"/>
          <w:sz w:val="24"/>
          <w:szCs w:val="24"/>
        </w:rPr>
        <w:t xml:space="preserve"> that by supporting and treating a child</w:t>
      </w:r>
      <w:r w:rsidR="00A73ED1">
        <w:rPr>
          <w:rFonts w:ascii="Arial" w:hAnsi="Arial" w:cs="Arial"/>
          <w:color w:val="000000" w:themeColor="text1"/>
          <w:sz w:val="24"/>
          <w:szCs w:val="24"/>
        </w:rPr>
        <w:t>,</w:t>
      </w:r>
      <w:r w:rsidR="00562BDB">
        <w:rPr>
          <w:rFonts w:ascii="Arial" w:hAnsi="Arial" w:cs="Arial"/>
          <w:color w:val="000000" w:themeColor="text1"/>
          <w:sz w:val="24"/>
          <w:szCs w:val="24"/>
        </w:rPr>
        <w:t xml:space="preserve"> taking into consideration their unique capabilities</w:t>
      </w:r>
      <w:r w:rsidR="00A73ED1">
        <w:rPr>
          <w:rFonts w:ascii="Arial" w:hAnsi="Arial" w:cs="Arial"/>
          <w:color w:val="000000" w:themeColor="text1"/>
          <w:sz w:val="24"/>
          <w:szCs w:val="24"/>
        </w:rPr>
        <w:t>,</w:t>
      </w:r>
      <w:r w:rsidR="00562BDB">
        <w:rPr>
          <w:rFonts w:ascii="Arial" w:hAnsi="Arial" w:cs="Arial"/>
          <w:color w:val="000000" w:themeColor="text1"/>
          <w:sz w:val="24"/>
          <w:szCs w:val="24"/>
        </w:rPr>
        <w:t xml:space="preserve"> can positively influence all areas of </w:t>
      </w:r>
      <w:r w:rsidR="00A73ED1">
        <w:rPr>
          <w:rFonts w:ascii="Arial" w:hAnsi="Arial" w:cs="Arial"/>
          <w:color w:val="000000" w:themeColor="text1"/>
          <w:sz w:val="24"/>
          <w:szCs w:val="24"/>
        </w:rPr>
        <w:t xml:space="preserve">their </w:t>
      </w:r>
      <w:r w:rsidR="00562BDB">
        <w:rPr>
          <w:rFonts w:ascii="Arial" w:hAnsi="Arial" w:cs="Arial"/>
          <w:color w:val="000000" w:themeColor="text1"/>
          <w:sz w:val="24"/>
          <w:szCs w:val="24"/>
        </w:rPr>
        <w:t>development</w:t>
      </w:r>
      <w:r w:rsidR="00A73ED1">
        <w:rPr>
          <w:rFonts w:ascii="Arial" w:hAnsi="Arial" w:cs="Arial"/>
          <w:color w:val="000000" w:themeColor="text1"/>
          <w:sz w:val="24"/>
          <w:szCs w:val="24"/>
        </w:rPr>
        <w:t xml:space="preserve"> holistically. </w:t>
      </w:r>
    </w:p>
    <w:p w14:paraId="0A8BA7AF" w14:textId="3DD7394C" w:rsidR="00A80DF3" w:rsidRDefault="00A80DF3" w:rsidP="0089787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Foundation Phase Framework sets out a curriculum intended </w:t>
      </w:r>
      <w:r w:rsidR="00A73ED1">
        <w:rPr>
          <w:rFonts w:ascii="Arial" w:hAnsi="Arial" w:cs="Arial"/>
          <w:color w:val="000000" w:themeColor="text1"/>
          <w:sz w:val="24"/>
          <w:szCs w:val="24"/>
        </w:rPr>
        <w:t>to incorporate</w:t>
      </w:r>
      <w:r>
        <w:rPr>
          <w:rFonts w:ascii="Arial" w:hAnsi="Arial" w:cs="Arial"/>
          <w:color w:val="000000" w:themeColor="text1"/>
          <w:sz w:val="24"/>
          <w:szCs w:val="24"/>
        </w:rPr>
        <w:t xml:space="preserve"> the unique </w:t>
      </w:r>
      <w:r w:rsidR="00BA18F3">
        <w:rPr>
          <w:rFonts w:ascii="Arial" w:hAnsi="Arial" w:cs="Arial"/>
          <w:color w:val="000000" w:themeColor="text1"/>
          <w:sz w:val="24"/>
          <w:szCs w:val="24"/>
        </w:rPr>
        <w:t>child</w:t>
      </w:r>
      <w:r w:rsidR="00A73ED1">
        <w:rPr>
          <w:rFonts w:ascii="Arial" w:hAnsi="Arial" w:cs="Arial"/>
          <w:color w:val="000000" w:themeColor="text1"/>
          <w:sz w:val="24"/>
          <w:szCs w:val="24"/>
        </w:rPr>
        <w:t xml:space="preserve"> and their progress</w:t>
      </w:r>
      <w:r>
        <w:rPr>
          <w:rFonts w:ascii="Arial" w:hAnsi="Arial" w:cs="Arial"/>
          <w:color w:val="000000" w:themeColor="text1"/>
          <w:sz w:val="24"/>
          <w:szCs w:val="24"/>
        </w:rPr>
        <w:t xml:space="preserve"> for learning. They state that in order to meet the diverse and individual needs of the unique child, planning for the framework centres</w:t>
      </w:r>
      <w:r w:rsidR="000373E4">
        <w:rPr>
          <w:rFonts w:ascii="Arial" w:hAnsi="Arial" w:cs="Arial"/>
          <w:color w:val="000000" w:themeColor="text1"/>
          <w:sz w:val="24"/>
          <w:szCs w:val="24"/>
        </w:rPr>
        <w:t xml:space="preserve"> around</w:t>
      </w:r>
      <w:r>
        <w:rPr>
          <w:rFonts w:ascii="Arial" w:hAnsi="Arial" w:cs="Arial"/>
          <w:color w:val="000000" w:themeColor="text1"/>
          <w:sz w:val="24"/>
          <w:szCs w:val="24"/>
        </w:rPr>
        <w:t xml:space="preserve"> the holistic development of the child</w:t>
      </w:r>
      <w:r w:rsidR="0022004C">
        <w:rPr>
          <w:rFonts w:ascii="Arial" w:hAnsi="Arial" w:cs="Arial"/>
          <w:color w:val="000000" w:themeColor="text1"/>
          <w:sz w:val="24"/>
          <w:szCs w:val="24"/>
        </w:rPr>
        <w:t>.</w:t>
      </w:r>
      <w:r>
        <w:rPr>
          <w:rFonts w:ascii="Arial" w:hAnsi="Arial" w:cs="Arial"/>
          <w:color w:val="000000" w:themeColor="text1"/>
          <w:sz w:val="24"/>
          <w:szCs w:val="24"/>
        </w:rPr>
        <w:t xml:space="preserve"> </w:t>
      </w:r>
      <w:r w:rsidR="0022004C">
        <w:rPr>
          <w:rFonts w:ascii="Arial" w:hAnsi="Arial" w:cs="Arial"/>
          <w:color w:val="000000" w:themeColor="text1"/>
          <w:sz w:val="24"/>
          <w:szCs w:val="24"/>
        </w:rPr>
        <w:t>B</w:t>
      </w:r>
      <w:r>
        <w:rPr>
          <w:rFonts w:ascii="Arial" w:hAnsi="Arial" w:cs="Arial"/>
          <w:color w:val="000000" w:themeColor="text1"/>
          <w:sz w:val="24"/>
          <w:szCs w:val="24"/>
        </w:rPr>
        <w:t>uilding upon their</w:t>
      </w:r>
      <w:r w:rsidR="0022004C">
        <w:rPr>
          <w:rFonts w:ascii="Arial" w:hAnsi="Arial" w:cs="Arial"/>
          <w:color w:val="000000" w:themeColor="text1"/>
          <w:sz w:val="24"/>
          <w:szCs w:val="24"/>
        </w:rPr>
        <w:t xml:space="preserve"> current </w:t>
      </w:r>
      <w:r>
        <w:rPr>
          <w:rFonts w:ascii="Arial" w:hAnsi="Arial" w:cs="Arial"/>
          <w:color w:val="000000" w:themeColor="text1"/>
          <w:sz w:val="24"/>
          <w:szCs w:val="24"/>
        </w:rPr>
        <w:t xml:space="preserve"> skills and creating enabling and equally accessible environments and opportunities for children to experience (Welsh Government 2015</w:t>
      </w:r>
      <w:r w:rsidR="007769C0">
        <w:rPr>
          <w:rFonts w:ascii="Arial" w:hAnsi="Arial" w:cs="Arial"/>
          <w:color w:val="000000" w:themeColor="text1"/>
          <w:sz w:val="24"/>
          <w:szCs w:val="24"/>
        </w:rPr>
        <w:t>a</w:t>
      </w:r>
      <w:r>
        <w:rPr>
          <w:rFonts w:ascii="Arial" w:hAnsi="Arial" w:cs="Arial"/>
          <w:color w:val="000000" w:themeColor="text1"/>
          <w:sz w:val="24"/>
          <w:szCs w:val="24"/>
        </w:rPr>
        <w:t xml:space="preserve">). In order to </w:t>
      </w:r>
      <w:r w:rsidR="003F26F4">
        <w:rPr>
          <w:rFonts w:ascii="Arial" w:hAnsi="Arial" w:cs="Arial"/>
          <w:color w:val="000000" w:themeColor="text1"/>
          <w:sz w:val="24"/>
          <w:szCs w:val="24"/>
        </w:rPr>
        <w:t xml:space="preserve">effectively </w:t>
      </w:r>
      <w:r w:rsidR="00F353D7">
        <w:rPr>
          <w:rFonts w:ascii="Arial" w:hAnsi="Arial" w:cs="Arial"/>
          <w:color w:val="000000" w:themeColor="text1"/>
          <w:sz w:val="24"/>
          <w:szCs w:val="24"/>
        </w:rPr>
        <w:t>plan and implement</w:t>
      </w:r>
      <w:r w:rsidR="003F26F4">
        <w:rPr>
          <w:rFonts w:ascii="Arial" w:hAnsi="Arial" w:cs="Arial"/>
          <w:color w:val="000000" w:themeColor="text1"/>
          <w:sz w:val="24"/>
          <w:szCs w:val="24"/>
        </w:rPr>
        <w:t xml:space="preserve"> the </w:t>
      </w:r>
      <w:r w:rsidR="0022004C">
        <w:rPr>
          <w:rFonts w:ascii="Arial" w:hAnsi="Arial" w:cs="Arial"/>
          <w:color w:val="000000" w:themeColor="text1"/>
          <w:sz w:val="24"/>
          <w:szCs w:val="24"/>
        </w:rPr>
        <w:t>F</w:t>
      </w:r>
      <w:r w:rsidR="003F26F4">
        <w:rPr>
          <w:rFonts w:ascii="Arial" w:hAnsi="Arial" w:cs="Arial"/>
          <w:color w:val="000000" w:themeColor="text1"/>
          <w:sz w:val="24"/>
          <w:szCs w:val="24"/>
        </w:rPr>
        <w:t xml:space="preserve">oundation </w:t>
      </w:r>
      <w:r w:rsidR="0022004C">
        <w:rPr>
          <w:rFonts w:ascii="Arial" w:hAnsi="Arial" w:cs="Arial"/>
          <w:color w:val="000000" w:themeColor="text1"/>
          <w:sz w:val="24"/>
          <w:szCs w:val="24"/>
        </w:rPr>
        <w:t>P</w:t>
      </w:r>
      <w:r w:rsidR="003F26F4">
        <w:rPr>
          <w:rFonts w:ascii="Arial" w:hAnsi="Arial" w:cs="Arial"/>
          <w:color w:val="000000" w:themeColor="text1"/>
          <w:sz w:val="24"/>
          <w:szCs w:val="24"/>
        </w:rPr>
        <w:t xml:space="preserve">hase </w:t>
      </w:r>
      <w:r w:rsidR="0022004C">
        <w:rPr>
          <w:rFonts w:ascii="Arial" w:hAnsi="Arial" w:cs="Arial"/>
          <w:color w:val="000000" w:themeColor="text1"/>
          <w:sz w:val="24"/>
          <w:szCs w:val="24"/>
        </w:rPr>
        <w:t>F</w:t>
      </w:r>
      <w:r w:rsidR="003F26F4">
        <w:rPr>
          <w:rFonts w:ascii="Arial" w:hAnsi="Arial" w:cs="Arial"/>
          <w:color w:val="000000" w:themeColor="text1"/>
          <w:sz w:val="24"/>
          <w:szCs w:val="24"/>
        </w:rPr>
        <w:t>ramework</w:t>
      </w:r>
      <w:r w:rsidR="00F353D7">
        <w:rPr>
          <w:rFonts w:ascii="Arial" w:hAnsi="Arial" w:cs="Arial"/>
          <w:color w:val="000000" w:themeColor="text1"/>
          <w:sz w:val="24"/>
          <w:szCs w:val="24"/>
        </w:rPr>
        <w:t xml:space="preserve"> effectively</w:t>
      </w:r>
      <w:r w:rsidR="003A7444">
        <w:rPr>
          <w:rFonts w:ascii="Arial" w:hAnsi="Arial" w:cs="Arial"/>
          <w:color w:val="000000" w:themeColor="text1"/>
          <w:sz w:val="24"/>
          <w:szCs w:val="24"/>
        </w:rPr>
        <w:t xml:space="preserve">, </w:t>
      </w:r>
      <w:r w:rsidR="00446142">
        <w:rPr>
          <w:rFonts w:ascii="Arial" w:hAnsi="Arial" w:cs="Arial"/>
          <w:color w:val="000000" w:themeColor="text1"/>
          <w:sz w:val="24"/>
          <w:szCs w:val="24"/>
        </w:rPr>
        <w:t>practitioners</w:t>
      </w:r>
      <w:r w:rsidR="003A7444">
        <w:rPr>
          <w:rFonts w:ascii="Arial" w:hAnsi="Arial" w:cs="Arial"/>
          <w:color w:val="000000" w:themeColor="text1"/>
          <w:sz w:val="24"/>
          <w:szCs w:val="24"/>
        </w:rPr>
        <w:t xml:space="preserve"> need to get to know </w:t>
      </w:r>
      <w:r w:rsidR="00F353D7">
        <w:rPr>
          <w:rFonts w:ascii="Arial" w:hAnsi="Arial" w:cs="Arial"/>
          <w:color w:val="000000" w:themeColor="text1"/>
          <w:sz w:val="24"/>
          <w:szCs w:val="24"/>
        </w:rPr>
        <w:t xml:space="preserve"> and have a clear understanding </w:t>
      </w:r>
      <w:r w:rsidR="003A7444">
        <w:rPr>
          <w:rFonts w:ascii="Arial" w:hAnsi="Arial" w:cs="Arial"/>
          <w:color w:val="000000" w:themeColor="text1"/>
          <w:sz w:val="24"/>
          <w:szCs w:val="24"/>
        </w:rPr>
        <w:t xml:space="preserve">of </w:t>
      </w:r>
      <w:r w:rsidR="0022004C">
        <w:rPr>
          <w:rFonts w:ascii="Arial" w:hAnsi="Arial" w:cs="Arial"/>
          <w:color w:val="000000" w:themeColor="text1"/>
          <w:sz w:val="24"/>
          <w:szCs w:val="24"/>
        </w:rPr>
        <w:t>children’s</w:t>
      </w:r>
      <w:r w:rsidR="003A7444">
        <w:rPr>
          <w:rFonts w:ascii="Arial" w:hAnsi="Arial" w:cs="Arial"/>
          <w:color w:val="000000" w:themeColor="text1"/>
          <w:sz w:val="24"/>
          <w:szCs w:val="24"/>
        </w:rPr>
        <w:t xml:space="preserve"> current development and</w:t>
      </w:r>
      <w:r w:rsidR="000373E4">
        <w:rPr>
          <w:rFonts w:ascii="Arial" w:hAnsi="Arial" w:cs="Arial"/>
          <w:color w:val="000000" w:themeColor="text1"/>
          <w:sz w:val="24"/>
          <w:szCs w:val="24"/>
        </w:rPr>
        <w:t xml:space="preserve"> in</w:t>
      </w:r>
      <w:r w:rsidR="003A7444">
        <w:rPr>
          <w:rFonts w:ascii="Arial" w:hAnsi="Arial" w:cs="Arial"/>
          <w:color w:val="000000" w:themeColor="text1"/>
          <w:sz w:val="24"/>
          <w:szCs w:val="24"/>
        </w:rPr>
        <w:t xml:space="preserve"> particular individual learning needs. The most effective way to gather this knowledge is through observations, </w:t>
      </w:r>
      <w:r w:rsidR="0022004C">
        <w:rPr>
          <w:rFonts w:ascii="Arial" w:hAnsi="Arial" w:cs="Arial"/>
          <w:color w:val="000000" w:themeColor="text1"/>
          <w:sz w:val="24"/>
          <w:szCs w:val="24"/>
        </w:rPr>
        <w:t>particularly</w:t>
      </w:r>
      <w:r w:rsidR="003A7444">
        <w:rPr>
          <w:rFonts w:ascii="Arial" w:hAnsi="Arial" w:cs="Arial"/>
          <w:color w:val="000000" w:themeColor="text1"/>
          <w:sz w:val="24"/>
          <w:szCs w:val="24"/>
        </w:rPr>
        <w:t xml:space="preserve"> discreet observations through play activities</w:t>
      </w:r>
      <w:r w:rsidR="0022004C">
        <w:rPr>
          <w:rFonts w:ascii="Arial" w:hAnsi="Arial" w:cs="Arial"/>
          <w:color w:val="000000" w:themeColor="text1"/>
          <w:sz w:val="24"/>
          <w:szCs w:val="24"/>
        </w:rPr>
        <w:t xml:space="preserve"> when a child is engrossed in their play</w:t>
      </w:r>
      <w:r w:rsidR="003A7444">
        <w:rPr>
          <w:rFonts w:ascii="Arial" w:hAnsi="Arial" w:cs="Arial"/>
          <w:color w:val="000000" w:themeColor="text1"/>
          <w:sz w:val="24"/>
          <w:szCs w:val="24"/>
        </w:rPr>
        <w:t xml:space="preserve"> (Welsh Government 2008)</w:t>
      </w:r>
      <w:r w:rsidR="00486275">
        <w:rPr>
          <w:rFonts w:ascii="Arial" w:hAnsi="Arial" w:cs="Arial"/>
          <w:color w:val="000000" w:themeColor="text1"/>
          <w:sz w:val="24"/>
          <w:szCs w:val="24"/>
        </w:rPr>
        <w:t xml:space="preserve">. </w:t>
      </w:r>
      <w:r w:rsidR="0022004C">
        <w:rPr>
          <w:rFonts w:ascii="Arial" w:hAnsi="Arial" w:cs="Arial"/>
          <w:color w:val="000000" w:themeColor="text1"/>
          <w:sz w:val="24"/>
          <w:szCs w:val="24"/>
        </w:rPr>
        <w:t xml:space="preserve"> </w:t>
      </w:r>
      <w:r w:rsidR="00E31172">
        <w:rPr>
          <w:rFonts w:ascii="Arial" w:hAnsi="Arial" w:cs="Arial"/>
          <w:color w:val="000000" w:themeColor="text1"/>
          <w:sz w:val="24"/>
          <w:szCs w:val="24"/>
        </w:rPr>
        <w:t xml:space="preserve">Howard and Mcinnes (2012) agree, documenting that research has shown that through discreet observations where a child perceives an </w:t>
      </w:r>
      <w:r w:rsidR="00446142">
        <w:rPr>
          <w:rFonts w:ascii="Arial" w:hAnsi="Arial" w:cs="Arial"/>
          <w:color w:val="000000" w:themeColor="text1"/>
          <w:sz w:val="24"/>
          <w:szCs w:val="24"/>
        </w:rPr>
        <w:t>uninterrupted</w:t>
      </w:r>
      <w:r w:rsidR="00E31172">
        <w:rPr>
          <w:rFonts w:ascii="Arial" w:hAnsi="Arial" w:cs="Arial"/>
          <w:color w:val="000000" w:themeColor="text1"/>
          <w:sz w:val="24"/>
          <w:szCs w:val="24"/>
        </w:rPr>
        <w:t xml:space="preserve"> activity as play</w:t>
      </w:r>
      <w:r w:rsidR="000373E4">
        <w:rPr>
          <w:rFonts w:ascii="Arial" w:hAnsi="Arial" w:cs="Arial"/>
          <w:color w:val="000000" w:themeColor="text1"/>
          <w:sz w:val="24"/>
          <w:szCs w:val="24"/>
        </w:rPr>
        <w:t xml:space="preserve">, </w:t>
      </w:r>
      <w:r w:rsidR="0022004C">
        <w:rPr>
          <w:rFonts w:ascii="Arial" w:hAnsi="Arial" w:cs="Arial"/>
          <w:color w:val="000000" w:themeColor="text1"/>
          <w:sz w:val="24"/>
          <w:szCs w:val="24"/>
        </w:rPr>
        <w:t xml:space="preserve">it </w:t>
      </w:r>
      <w:r w:rsidR="00E31172">
        <w:rPr>
          <w:rFonts w:ascii="Arial" w:hAnsi="Arial" w:cs="Arial"/>
          <w:color w:val="000000" w:themeColor="text1"/>
          <w:sz w:val="24"/>
          <w:szCs w:val="24"/>
        </w:rPr>
        <w:t xml:space="preserve">offers opportunities for the observer </w:t>
      </w:r>
      <w:r w:rsidR="00446142">
        <w:rPr>
          <w:rFonts w:ascii="Arial" w:hAnsi="Arial" w:cs="Arial"/>
          <w:color w:val="000000" w:themeColor="text1"/>
          <w:sz w:val="24"/>
          <w:szCs w:val="24"/>
        </w:rPr>
        <w:t>to</w:t>
      </w:r>
      <w:r w:rsidR="00E31172">
        <w:rPr>
          <w:rFonts w:ascii="Arial" w:hAnsi="Arial" w:cs="Arial"/>
          <w:color w:val="000000" w:themeColor="text1"/>
          <w:sz w:val="24"/>
          <w:szCs w:val="24"/>
        </w:rPr>
        <w:t xml:space="preserve"> gain a clear picture of their knowledge, skill set and developmental needs.</w:t>
      </w:r>
      <w:r w:rsidR="00446142">
        <w:rPr>
          <w:rFonts w:ascii="Arial" w:hAnsi="Arial" w:cs="Arial"/>
          <w:color w:val="000000" w:themeColor="text1"/>
          <w:sz w:val="24"/>
          <w:szCs w:val="24"/>
        </w:rPr>
        <w:t xml:space="preserve"> </w:t>
      </w:r>
      <w:r w:rsidR="0022004C">
        <w:rPr>
          <w:rFonts w:ascii="Arial" w:hAnsi="Arial" w:cs="Arial"/>
          <w:color w:val="000000" w:themeColor="text1"/>
          <w:sz w:val="24"/>
          <w:szCs w:val="24"/>
        </w:rPr>
        <w:t>Similarly,</w:t>
      </w:r>
      <w:r w:rsidR="00446142">
        <w:rPr>
          <w:rFonts w:ascii="Arial" w:hAnsi="Arial" w:cs="Arial"/>
          <w:color w:val="000000" w:themeColor="text1"/>
          <w:sz w:val="24"/>
          <w:szCs w:val="24"/>
        </w:rPr>
        <w:t xml:space="preserve"> Pacey (2016) states that an effective observation is acquired sensitively and </w:t>
      </w:r>
      <w:r w:rsidR="00446142">
        <w:rPr>
          <w:rFonts w:ascii="Arial" w:hAnsi="Arial" w:cs="Arial"/>
          <w:color w:val="000000" w:themeColor="text1"/>
          <w:sz w:val="24"/>
          <w:szCs w:val="24"/>
        </w:rPr>
        <w:lastRenderedPageBreak/>
        <w:t xml:space="preserve">discreetly and will show greater detailed observations compared to observations that have been strategically planned in a set out or focus activity. </w:t>
      </w:r>
      <w:r w:rsidR="00E9285F">
        <w:rPr>
          <w:rFonts w:ascii="Arial" w:hAnsi="Arial" w:cs="Arial"/>
          <w:color w:val="000000" w:themeColor="text1"/>
          <w:sz w:val="24"/>
          <w:szCs w:val="24"/>
        </w:rPr>
        <w:t xml:space="preserve">In contrast, </w:t>
      </w:r>
      <w:r w:rsidR="00DC450F">
        <w:rPr>
          <w:rFonts w:ascii="Arial" w:hAnsi="Arial" w:cs="Arial"/>
          <w:color w:val="000000" w:themeColor="text1"/>
          <w:sz w:val="24"/>
          <w:szCs w:val="24"/>
        </w:rPr>
        <w:t xml:space="preserve">Oxfordshire Early Years </w:t>
      </w:r>
      <w:r w:rsidR="0022004C">
        <w:rPr>
          <w:rFonts w:ascii="Arial" w:hAnsi="Arial" w:cs="Arial"/>
          <w:color w:val="000000" w:themeColor="text1"/>
          <w:sz w:val="24"/>
          <w:szCs w:val="24"/>
        </w:rPr>
        <w:t>(2015</w:t>
      </w:r>
      <w:r w:rsidR="00DC450F">
        <w:rPr>
          <w:rFonts w:ascii="Arial" w:hAnsi="Arial" w:cs="Arial"/>
          <w:color w:val="000000" w:themeColor="text1"/>
          <w:sz w:val="24"/>
          <w:szCs w:val="24"/>
        </w:rPr>
        <w:t>) suggest that in order to gain a</w:t>
      </w:r>
      <w:r w:rsidR="0022004C">
        <w:rPr>
          <w:rFonts w:ascii="Arial" w:hAnsi="Arial" w:cs="Arial"/>
          <w:color w:val="000000" w:themeColor="text1"/>
          <w:sz w:val="24"/>
          <w:szCs w:val="24"/>
        </w:rPr>
        <w:t>n exact,</w:t>
      </w:r>
      <w:r w:rsidR="00DC450F">
        <w:rPr>
          <w:rFonts w:ascii="Arial" w:hAnsi="Arial" w:cs="Arial"/>
          <w:color w:val="000000" w:themeColor="text1"/>
          <w:sz w:val="24"/>
          <w:szCs w:val="24"/>
        </w:rPr>
        <w:t xml:space="preserve"> clear picture of a </w:t>
      </w:r>
      <w:r w:rsidR="0022004C">
        <w:rPr>
          <w:rFonts w:ascii="Arial" w:hAnsi="Arial" w:cs="Arial"/>
          <w:color w:val="000000" w:themeColor="text1"/>
          <w:sz w:val="24"/>
          <w:szCs w:val="24"/>
        </w:rPr>
        <w:t>child’s</w:t>
      </w:r>
      <w:r w:rsidR="00DC450F">
        <w:rPr>
          <w:rFonts w:ascii="Arial" w:hAnsi="Arial" w:cs="Arial"/>
          <w:color w:val="000000" w:themeColor="text1"/>
          <w:sz w:val="24"/>
          <w:szCs w:val="24"/>
        </w:rPr>
        <w:t xml:space="preserve"> current knowledge and skill set, </w:t>
      </w:r>
      <w:r w:rsidR="0022004C">
        <w:rPr>
          <w:rFonts w:ascii="Arial" w:hAnsi="Arial" w:cs="Arial"/>
          <w:color w:val="000000" w:themeColor="text1"/>
          <w:sz w:val="24"/>
          <w:szCs w:val="24"/>
        </w:rPr>
        <w:t>some baseline</w:t>
      </w:r>
      <w:r w:rsidR="00DC450F">
        <w:rPr>
          <w:rFonts w:ascii="Arial" w:hAnsi="Arial" w:cs="Arial"/>
          <w:color w:val="000000" w:themeColor="text1"/>
          <w:sz w:val="24"/>
          <w:szCs w:val="24"/>
        </w:rPr>
        <w:t xml:space="preserve"> </w:t>
      </w:r>
      <w:r w:rsidR="0022004C">
        <w:rPr>
          <w:rFonts w:ascii="Arial" w:hAnsi="Arial" w:cs="Arial"/>
          <w:color w:val="000000" w:themeColor="text1"/>
          <w:sz w:val="24"/>
          <w:szCs w:val="24"/>
        </w:rPr>
        <w:t>assessments</w:t>
      </w:r>
      <w:r w:rsidR="00DC450F">
        <w:rPr>
          <w:rFonts w:ascii="Arial" w:hAnsi="Arial" w:cs="Arial"/>
          <w:color w:val="000000" w:themeColor="text1"/>
          <w:sz w:val="24"/>
          <w:szCs w:val="24"/>
        </w:rPr>
        <w:t xml:space="preserve"> should be based on specific focused tasks set out that day</w:t>
      </w:r>
      <w:r w:rsidR="0022004C">
        <w:rPr>
          <w:rFonts w:ascii="Arial" w:hAnsi="Arial" w:cs="Arial"/>
          <w:color w:val="000000" w:themeColor="text1"/>
          <w:sz w:val="24"/>
          <w:szCs w:val="24"/>
        </w:rPr>
        <w:t>.</w:t>
      </w:r>
      <w:r w:rsidR="00DC450F">
        <w:rPr>
          <w:rFonts w:ascii="Arial" w:hAnsi="Arial" w:cs="Arial"/>
          <w:color w:val="000000" w:themeColor="text1"/>
          <w:sz w:val="24"/>
          <w:szCs w:val="24"/>
        </w:rPr>
        <w:t xml:space="preserve"> </w:t>
      </w:r>
      <w:r w:rsidR="0022004C">
        <w:rPr>
          <w:rFonts w:ascii="Arial" w:hAnsi="Arial" w:cs="Arial"/>
          <w:color w:val="000000" w:themeColor="text1"/>
          <w:sz w:val="24"/>
          <w:szCs w:val="24"/>
        </w:rPr>
        <w:t>They believe that observations</w:t>
      </w:r>
      <w:r w:rsidR="00DC450F">
        <w:rPr>
          <w:rFonts w:ascii="Arial" w:hAnsi="Arial" w:cs="Arial"/>
          <w:color w:val="000000" w:themeColor="text1"/>
          <w:sz w:val="24"/>
          <w:szCs w:val="24"/>
        </w:rPr>
        <w:t xml:space="preserve"> gained from the day of assessment alone </w:t>
      </w:r>
      <w:r w:rsidR="0022004C">
        <w:rPr>
          <w:rFonts w:ascii="Arial" w:hAnsi="Arial" w:cs="Arial"/>
          <w:color w:val="000000" w:themeColor="text1"/>
          <w:sz w:val="24"/>
          <w:szCs w:val="24"/>
        </w:rPr>
        <w:t>should be</w:t>
      </w:r>
      <w:r w:rsidR="00DC450F">
        <w:rPr>
          <w:rFonts w:ascii="Arial" w:hAnsi="Arial" w:cs="Arial"/>
          <w:color w:val="000000" w:themeColor="text1"/>
          <w:sz w:val="24"/>
          <w:szCs w:val="24"/>
        </w:rPr>
        <w:t xml:space="preserve"> used to </w:t>
      </w:r>
      <w:r w:rsidR="0022004C">
        <w:rPr>
          <w:rFonts w:ascii="Arial" w:hAnsi="Arial" w:cs="Arial"/>
          <w:color w:val="000000" w:themeColor="text1"/>
          <w:sz w:val="24"/>
          <w:szCs w:val="24"/>
        </w:rPr>
        <w:t>assess</w:t>
      </w:r>
      <w:r w:rsidR="00DC450F">
        <w:rPr>
          <w:rFonts w:ascii="Arial" w:hAnsi="Arial" w:cs="Arial"/>
          <w:color w:val="000000" w:themeColor="text1"/>
          <w:sz w:val="24"/>
          <w:szCs w:val="24"/>
        </w:rPr>
        <w:t xml:space="preserve"> their</w:t>
      </w:r>
      <w:r w:rsidR="0022004C">
        <w:rPr>
          <w:rFonts w:ascii="Arial" w:hAnsi="Arial" w:cs="Arial"/>
          <w:color w:val="000000" w:themeColor="text1"/>
          <w:sz w:val="24"/>
          <w:szCs w:val="24"/>
        </w:rPr>
        <w:t xml:space="preserve"> initial </w:t>
      </w:r>
      <w:r w:rsidR="00DC450F">
        <w:rPr>
          <w:rFonts w:ascii="Arial" w:hAnsi="Arial" w:cs="Arial"/>
          <w:color w:val="000000" w:themeColor="text1"/>
          <w:sz w:val="24"/>
          <w:szCs w:val="24"/>
        </w:rPr>
        <w:t xml:space="preserve"> starting point.</w:t>
      </w:r>
    </w:p>
    <w:p w14:paraId="574FE063" w14:textId="7DAD2019" w:rsidR="00E9285F" w:rsidRPr="0022004C" w:rsidRDefault="00446142" w:rsidP="0089787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Although observations are a tool for gaining a clear understanding of </w:t>
      </w:r>
      <w:r w:rsidR="0022004C">
        <w:rPr>
          <w:rFonts w:ascii="Arial" w:hAnsi="Arial" w:cs="Arial"/>
          <w:color w:val="000000" w:themeColor="text1"/>
          <w:sz w:val="24"/>
          <w:szCs w:val="24"/>
        </w:rPr>
        <w:t>children’s</w:t>
      </w:r>
      <w:r>
        <w:rPr>
          <w:rFonts w:ascii="Arial" w:hAnsi="Arial" w:cs="Arial"/>
          <w:color w:val="000000" w:themeColor="text1"/>
          <w:sz w:val="24"/>
          <w:szCs w:val="24"/>
        </w:rPr>
        <w:t xml:space="preserve"> individual needs, development and characteristics of the unique child, they are also a tool needed to implement and deliver the </w:t>
      </w:r>
      <w:r w:rsidR="0022004C">
        <w:rPr>
          <w:rFonts w:ascii="Arial" w:hAnsi="Arial" w:cs="Arial"/>
          <w:color w:val="000000" w:themeColor="text1"/>
          <w:sz w:val="24"/>
          <w:szCs w:val="24"/>
        </w:rPr>
        <w:t>F</w:t>
      </w:r>
      <w:r>
        <w:rPr>
          <w:rFonts w:ascii="Arial" w:hAnsi="Arial" w:cs="Arial"/>
          <w:color w:val="000000" w:themeColor="text1"/>
          <w:sz w:val="24"/>
          <w:szCs w:val="24"/>
        </w:rPr>
        <w:t xml:space="preserve">oundation </w:t>
      </w:r>
      <w:r w:rsidR="0022004C">
        <w:rPr>
          <w:rFonts w:ascii="Arial" w:hAnsi="Arial" w:cs="Arial"/>
          <w:color w:val="000000" w:themeColor="text1"/>
          <w:sz w:val="24"/>
          <w:szCs w:val="24"/>
        </w:rPr>
        <w:t>P</w:t>
      </w:r>
      <w:r>
        <w:rPr>
          <w:rFonts w:ascii="Arial" w:hAnsi="Arial" w:cs="Arial"/>
          <w:color w:val="000000" w:themeColor="text1"/>
          <w:sz w:val="24"/>
          <w:szCs w:val="24"/>
        </w:rPr>
        <w:t>ha</w:t>
      </w:r>
      <w:r w:rsidR="0022004C">
        <w:rPr>
          <w:rFonts w:ascii="Arial" w:hAnsi="Arial" w:cs="Arial"/>
          <w:color w:val="000000" w:themeColor="text1"/>
          <w:sz w:val="24"/>
          <w:szCs w:val="24"/>
        </w:rPr>
        <w:t>s</w:t>
      </w:r>
      <w:r>
        <w:rPr>
          <w:rFonts w:ascii="Arial" w:hAnsi="Arial" w:cs="Arial"/>
          <w:color w:val="000000" w:themeColor="text1"/>
          <w:sz w:val="24"/>
          <w:szCs w:val="24"/>
        </w:rPr>
        <w:t>e</w:t>
      </w:r>
      <w:r w:rsidR="0022004C">
        <w:rPr>
          <w:rFonts w:ascii="Arial" w:hAnsi="Arial" w:cs="Arial"/>
          <w:color w:val="000000" w:themeColor="text1"/>
          <w:sz w:val="24"/>
          <w:szCs w:val="24"/>
        </w:rPr>
        <w:t xml:space="preserve"> Framework.</w:t>
      </w:r>
      <w:r>
        <w:rPr>
          <w:rFonts w:ascii="Arial" w:hAnsi="Arial" w:cs="Arial"/>
          <w:color w:val="000000" w:themeColor="text1"/>
          <w:sz w:val="24"/>
          <w:szCs w:val="24"/>
        </w:rPr>
        <w:t xml:space="preserve"> </w:t>
      </w:r>
      <w:r w:rsidR="0022004C">
        <w:rPr>
          <w:rFonts w:ascii="Arial" w:hAnsi="Arial" w:cs="Arial"/>
          <w:color w:val="000000" w:themeColor="text1"/>
          <w:sz w:val="24"/>
          <w:szCs w:val="24"/>
        </w:rPr>
        <w:t>Observations are vital in order</w:t>
      </w:r>
      <w:r>
        <w:rPr>
          <w:rFonts w:ascii="Arial" w:hAnsi="Arial" w:cs="Arial"/>
          <w:color w:val="000000" w:themeColor="text1"/>
          <w:sz w:val="24"/>
          <w:szCs w:val="24"/>
        </w:rPr>
        <w:t xml:space="preserve"> to enhance and progress children on their learning journey and plan for future activities and </w:t>
      </w:r>
      <w:r w:rsidR="008D0329">
        <w:rPr>
          <w:rFonts w:ascii="Arial" w:hAnsi="Arial" w:cs="Arial"/>
          <w:color w:val="000000" w:themeColor="text1"/>
          <w:sz w:val="24"/>
          <w:szCs w:val="24"/>
        </w:rPr>
        <w:t>assessments</w:t>
      </w:r>
      <w:r>
        <w:rPr>
          <w:rFonts w:ascii="Arial" w:hAnsi="Arial" w:cs="Arial"/>
          <w:color w:val="000000" w:themeColor="text1"/>
          <w:sz w:val="24"/>
          <w:szCs w:val="24"/>
        </w:rPr>
        <w:t xml:space="preserve"> (Welsh Government 2008). </w:t>
      </w:r>
      <w:r w:rsidR="00C827E0">
        <w:rPr>
          <w:rFonts w:ascii="Arial" w:hAnsi="Arial" w:cs="Arial"/>
          <w:color w:val="000000" w:themeColor="text1"/>
          <w:sz w:val="24"/>
          <w:szCs w:val="24"/>
        </w:rPr>
        <w:t xml:space="preserve">The </w:t>
      </w:r>
      <w:r w:rsidR="0022004C">
        <w:rPr>
          <w:rFonts w:ascii="Arial" w:hAnsi="Arial" w:cs="Arial"/>
          <w:color w:val="000000" w:themeColor="text1"/>
          <w:sz w:val="24"/>
          <w:szCs w:val="24"/>
        </w:rPr>
        <w:t>Foundation P</w:t>
      </w:r>
      <w:r w:rsidR="00C827E0">
        <w:rPr>
          <w:rFonts w:ascii="Arial" w:hAnsi="Arial" w:cs="Arial"/>
          <w:color w:val="000000" w:themeColor="text1"/>
          <w:sz w:val="24"/>
          <w:szCs w:val="24"/>
        </w:rPr>
        <w:t xml:space="preserve">hase </w:t>
      </w:r>
      <w:r w:rsidR="0022004C">
        <w:rPr>
          <w:rFonts w:ascii="Arial" w:hAnsi="Arial" w:cs="Arial"/>
          <w:color w:val="000000" w:themeColor="text1"/>
          <w:sz w:val="24"/>
          <w:szCs w:val="24"/>
        </w:rPr>
        <w:t>P</w:t>
      </w:r>
      <w:r w:rsidR="00C827E0">
        <w:rPr>
          <w:rFonts w:ascii="Arial" w:hAnsi="Arial" w:cs="Arial"/>
          <w:color w:val="000000" w:themeColor="text1"/>
          <w:sz w:val="24"/>
          <w:szCs w:val="24"/>
        </w:rPr>
        <w:t xml:space="preserve">rofile document alongside the </w:t>
      </w:r>
      <w:r w:rsidR="0022004C">
        <w:rPr>
          <w:rFonts w:ascii="Arial" w:hAnsi="Arial" w:cs="Arial"/>
          <w:color w:val="000000" w:themeColor="text1"/>
          <w:sz w:val="24"/>
          <w:szCs w:val="24"/>
        </w:rPr>
        <w:t>F</w:t>
      </w:r>
      <w:r w:rsidR="00C827E0">
        <w:rPr>
          <w:rFonts w:ascii="Arial" w:hAnsi="Arial" w:cs="Arial"/>
          <w:color w:val="000000" w:themeColor="text1"/>
          <w:sz w:val="24"/>
          <w:szCs w:val="24"/>
        </w:rPr>
        <w:t xml:space="preserve">oundation </w:t>
      </w:r>
      <w:r w:rsidR="0022004C">
        <w:rPr>
          <w:rFonts w:ascii="Arial" w:hAnsi="Arial" w:cs="Arial"/>
          <w:color w:val="000000" w:themeColor="text1"/>
          <w:sz w:val="24"/>
          <w:szCs w:val="24"/>
        </w:rPr>
        <w:t>P</w:t>
      </w:r>
      <w:r w:rsidR="00C827E0">
        <w:rPr>
          <w:rFonts w:ascii="Arial" w:hAnsi="Arial" w:cs="Arial"/>
          <w:color w:val="000000" w:themeColor="text1"/>
          <w:sz w:val="24"/>
          <w:szCs w:val="24"/>
        </w:rPr>
        <w:t xml:space="preserve">hase </w:t>
      </w:r>
      <w:r w:rsidR="0022004C">
        <w:rPr>
          <w:rFonts w:ascii="Arial" w:hAnsi="Arial" w:cs="Arial"/>
          <w:color w:val="000000" w:themeColor="text1"/>
          <w:sz w:val="24"/>
          <w:szCs w:val="24"/>
        </w:rPr>
        <w:t>F</w:t>
      </w:r>
      <w:r w:rsidR="00C827E0">
        <w:rPr>
          <w:rFonts w:ascii="Arial" w:hAnsi="Arial" w:cs="Arial"/>
          <w:color w:val="000000" w:themeColor="text1"/>
          <w:sz w:val="24"/>
          <w:szCs w:val="24"/>
        </w:rPr>
        <w:t>ramework is used to guide practitioners</w:t>
      </w:r>
      <w:r w:rsidR="000373E4">
        <w:rPr>
          <w:rFonts w:ascii="Arial" w:hAnsi="Arial" w:cs="Arial"/>
          <w:color w:val="000000" w:themeColor="text1"/>
          <w:sz w:val="24"/>
          <w:szCs w:val="24"/>
        </w:rPr>
        <w:t xml:space="preserve"> to</w:t>
      </w:r>
      <w:r w:rsidR="00C827E0">
        <w:rPr>
          <w:rFonts w:ascii="Arial" w:hAnsi="Arial" w:cs="Arial"/>
          <w:color w:val="000000" w:themeColor="text1"/>
          <w:sz w:val="24"/>
          <w:szCs w:val="24"/>
        </w:rPr>
        <w:t xml:space="preserve"> carry out and gather informative assessments on each individual child in order to determine the outcome that best fits their current stage of development (Welsh Government 2017).  The profile is design to track the progress of learners from nursery to year 2 ensuring that progress and development are being made at an appropriate rate</w:t>
      </w:r>
      <w:r w:rsidR="0022004C">
        <w:rPr>
          <w:rFonts w:ascii="Arial" w:hAnsi="Arial" w:cs="Arial"/>
          <w:color w:val="000000" w:themeColor="text1"/>
          <w:sz w:val="24"/>
          <w:szCs w:val="24"/>
        </w:rPr>
        <w:t>. H</w:t>
      </w:r>
      <w:r w:rsidR="00C827E0">
        <w:rPr>
          <w:rFonts w:ascii="Arial" w:hAnsi="Arial" w:cs="Arial"/>
          <w:color w:val="000000" w:themeColor="text1"/>
          <w:sz w:val="24"/>
          <w:szCs w:val="24"/>
        </w:rPr>
        <w:t>owever</w:t>
      </w:r>
      <w:r w:rsidR="0022004C">
        <w:rPr>
          <w:rFonts w:ascii="Arial" w:hAnsi="Arial" w:cs="Arial"/>
          <w:color w:val="000000" w:themeColor="text1"/>
          <w:sz w:val="24"/>
          <w:szCs w:val="24"/>
        </w:rPr>
        <w:t xml:space="preserve"> s</w:t>
      </w:r>
      <w:r w:rsidR="00C827E0">
        <w:rPr>
          <w:rFonts w:ascii="Arial" w:hAnsi="Arial" w:cs="Arial"/>
          <w:color w:val="000000" w:themeColor="text1"/>
          <w:sz w:val="24"/>
          <w:szCs w:val="24"/>
        </w:rPr>
        <w:t xml:space="preserve">tatistics show that although the foundation phase is designed to encourage children to learn at their own </w:t>
      </w:r>
      <w:r w:rsidR="00532F3C">
        <w:rPr>
          <w:rFonts w:ascii="Arial" w:hAnsi="Arial" w:cs="Arial"/>
          <w:color w:val="000000" w:themeColor="text1"/>
          <w:sz w:val="24"/>
          <w:szCs w:val="24"/>
        </w:rPr>
        <w:t>pace,</w:t>
      </w:r>
      <w:r w:rsidR="00C827E0">
        <w:rPr>
          <w:rFonts w:ascii="Arial" w:hAnsi="Arial" w:cs="Arial"/>
          <w:color w:val="000000" w:themeColor="text1"/>
          <w:sz w:val="24"/>
          <w:szCs w:val="24"/>
        </w:rPr>
        <w:t xml:space="preserve"> the</w:t>
      </w:r>
      <w:r w:rsidR="0022004C">
        <w:rPr>
          <w:rFonts w:ascii="Arial" w:hAnsi="Arial" w:cs="Arial"/>
          <w:color w:val="000000" w:themeColor="text1"/>
          <w:sz w:val="24"/>
          <w:szCs w:val="24"/>
        </w:rPr>
        <w:t xml:space="preserve">re is still a national expectation for </w:t>
      </w:r>
      <w:r w:rsidR="00532F3C">
        <w:rPr>
          <w:rFonts w:ascii="Arial" w:hAnsi="Arial" w:cs="Arial"/>
          <w:color w:val="000000" w:themeColor="text1"/>
          <w:sz w:val="24"/>
          <w:szCs w:val="24"/>
        </w:rPr>
        <w:t>children to</w:t>
      </w:r>
      <w:r w:rsidR="00C827E0">
        <w:rPr>
          <w:rFonts w:ascii="Arial" w:hAnsi="Arial" w:cs="Arial"/>
          <w:color w:val="000000" w:themeColor="text1"/>
          <w:sz w:val="24"/>
          <w:szCs w:val="24"/>
        </w:rPr>
        <w:t xml:space="preserve"> achieve an appropriate and expected outcome 5</w:t>
      </w:r>
      <w:r w:rsidR="008305F7">
        <w:rPr>
          <w:rFonts w:ascii="Arial" w:hAnsi="Arial" w:cs="Arial"/>
          <w:color w:val="000000" w:themeColor="text1"/>
          <w:sz w:val="24"/>
          <w:szCs w:val="24"/>
        </w:rPr>
        <w:t xml:space="preserve"> in each area of learning</w:t>
      </w:r>
      <w:r w:rsidR="00C827E0">
        <w:rPr>
          <w:rFonts w:ascii="Arial" w:hAnsi="Arial" w:cs="Arial"/>
          <w:color w:val="000000" w:themeColor="text1"/>
          <w:sz w:val="24"/>
          <w:szCs w:val="24"/>
        </w:rPr>
        <w:t xml:space="preserve"> at the end of foundation phase by age 7 (Welsh Government no date)</w:t>
      </w:r>
      <w:r w:rsidR="008305F7">
        <w:rPr>
          <w:rFonts w:ascii="Arial" w:hAnsi="Arial" w:cs="Arial"/>
          <w:color w:val="000000" w:themeColor="text1"/>
          <w:sz w:val="24"/>
          <w:szCs w:val="24"/>
        </w:rPr>
        <w:t xml:space="preserve">. </w:t>
      </w:r>
      <w:r w:rsidR="0021462A">
        <w:rPr>
          <w:rFonts w:ascii="Arial" w:hAnsi="Arial" w:cs="Arial"/>
          <w:color w:val="000000" w:themeColor="text1"/>
          <w:sz w:val="24"/>
          <w:szCs w:val="24"/>
        </w:rPr>
        <w:t xml:space="preserve">Through yearly formative and summative </w:t>
      </w:r>
      <w:r w:rsidR="0022004C">
        <w:rPr>
          <w:rFonts w:ascii="Arial" w:hAnsi="Arial" w:cs="Arial"/>
          <w:color w:val="000000" w:themeColor="text1"/>
          <w:sz w:val="24"/>
          <w:szCs w:val="24"/>
        </w:rPr>
        <w:t>assessments</w:t>
      </w:r>
      <w:r w:rsidR="0021462A">
        <w:rPr>
          <w:rFonts w:ascii="Arial" w:hAnsi="Arial" w:cs="Arial"/>
          <w:color w:val="000000" w:themeColor="text1"/>
          <w:sz w:val="24"/>
          <w:szCs w:val="24"/>
        </w:rPr>
        <w:t xml:space="preserve"> children are given an outcome to </w:t>
      </w:r>
      <w:r w:rsidR="00532F3C">
        <w:rPr>
          <w:rFonts w:ascii="Arial" w:hAnsi="Arial" w:cs="Arial"/>
          <w:color w:val="000000" w:themeColor="text1"/>
          <w:sz w:val="24"/>
          <w:szCs w:val="24"/>
        </w:rPr>
        <w:t>pinpoint</w:t>
      </w:r>
      <w:r w:rsidR="0021462A">
        <w:rPr>
          <w:rFonts w:ascii="Arial" w:hAnsi="Arial" w:cs="Arial"/>
          <w:color w:val="000000" w:themeColor="text1"/>
          <w:sz w:val="24"/>
          <w:szCs w:val="24"/>
        </w:rPr>
        <w:t xml:space="preserve"> </w:t>
      </w:r>
      <w:r w:rsidR="0022004C">
        <w:rPr>
          <w:rFonts w:ascii="Arial" w:hAnsi="Arial" w:cs="Arial"/>
          <w:color w:val="000000" w:themeColor="text1"/>
          <w:sz w:val="24"/>
          <w:szCs w:val="24"/>
        </w:rPr>
        <w:t>where</w:t>
      </w:r>
      <w:r w:rsidR="0021462A">
        <w:rPr>
          <w:rFonts w:ascii="Arial" w:hAnsi="Arial" w:cs="Arial"/>
          <w:color w:val="000000" w:themeColor="text1"/>
          <w:sz w:val="24"/>
          <w:szCs w:val="24"/>
        </w:rPr>
        <w:t xml:space="preserve"> they are currently placed within the </w:t>
      </w:r>
      <w:r w:rsidR="0022004C">
        <w:rPr>
          <w:rFonts w:ascii="Arial" w:hAnsi="Arial" w:cs="Arial"/>
          <w:color w:val="000000" w:themeColor="text1"/>
          <w:sz w:val="24"/>
          <w:szCs w:val="24"/>
        </w:rPr>
        <w:t>F</w:t>
      </w:r>
      <w:r w:rsidR="0021462A">
        <w:rPr>
          <w:rFonts w:ascii="Arial" w:hAnsi="Arial" w:cs="Arial"/>
          <w:color w:val="000000" w:themeColor="text1"/>
          <w:sz w:val="24"/>
          <w:szCs w:val="24"/>
        </w:rPr>
        <w:t xml:space="preserve">oundation </w:t>
      </w:r>
      <w:r w:rsidR="0022004C">
        <w:rPr>
          <w:rFonts w:ascii="Arial" w:hAnsi="Arial" w:cs="Arial"/>
          <w:color w:val="000000" w:themeColor="text1"/>
          <w:sz w:val="24"/>
          <w:szCs w:val="24"/>
        </w:rPr>
        <w:t>P</w:t>
      </w:r>
      <w:r w:rsidR="0021462A">
        <w:rPr>
          <w:rFonts w:ascii="Arial" w:hAnsi="Arial" w:cs="Arial"/>
          <w:color w:val="000000" w:themeColor="text1"/>
          <w:sz w:val="24"/>
          <w:szCs w:val="24"/>
        </w:rPr>
        <w:t xml:space="preserve">hase </w:t>
      </w:r>
      <w:r w:rsidR="0022004C">
        <w:rPr>
          <w:rFonts w:ascii="Arial" w:hAnsi="Arial" w:cs="Arial"/>
          <w:color w:val="000000" w:themeColor="text1"/>
          <w:sz w:val="24"/>
          <w:szCs w:val="24"/>
        </w:rPr>
        <w:t>F</w:t>
      </w:r>
      <w:r w:rsidR="0021462A">
        <w:rPr>
          <w:rFonts w:ascii="Arial" w:hAnsi="Arial" w:cs="Arial"/>
          <w:color w:val="000000" w:themeColor="text1"/>
          <w:sz w:val="24"/>
          <w:szCs w:val="24"/>
        </w:rPr>
        <w:t>ramework. Depending on the outcome</w:t>
      </w:r>
      <w:r w:rsidR="0022004C">
        <w:rPr>
          <w:rFonts w:ascii="Arial" w:hAnsi="Arial" w:cs="Arial"/>
          <w:color w:val="000000" w:themeColor="text1"/>
          <w:sz w:val="24"/>
          <w:szCs w:val="24"/>
        </w:rPr>
        <w:t>s</w:t>
      </w:r>
      <w:r w:rsidR="0021462A">
        <w:rPr>
          <w:rFonts w:ascii="Arial" w:hAnsi="Arial" w:cs="Arial"/>
          <w:color w:val="000000" w:themeColor="text1"/>
          <w:sz w:val="24"/>
          <w:szCs w:val="24"/>
        </w:rPr>
        <w:t xml:space="preserve"> reached, children are commonly grouped according to their ability, usually within</w:t>
      </w:r>
      <w:r w:rsidR="0022004C">
        <w:rPr>
          <w:rFonts w:ascii="Arial" w:hAnsi="Arial" w:cs="Arial"/>
          <w:color w:val="000000" w:themeColor="text1"/>
          <w:sz w:val="24"/>
          <w:szCs w:val="24"/>
        </w:rPr>
        <w:t xml:space="preserve"> </w:t>
      </w:r>
      <w:r w:rsidR="0021462A">
        <w:rPr>
          <w:rFonts w:ascii="Arial" w:hAnsi="Arial" w:cs="Arial"/>
          <w:color w:val="000000" w:themeColor="text1"/>
          <w:sz w:val="24"/>
          <w:szCs w:val="24"/>
        </w:rPr>
        <w:t>a group of the same or similar academic ability level</w:t>
      </w:r>
      <w:r w:rsidR="0022004C">
        <w:rPr>
          <w:rFonts w:ascii="Arial" w:hAnsi="Arial" w:cs="Arial"/>
          <w:color w:val="000000" w:themeColor="text1"/>
          <w:sz w:val="24"/>
          <w:szCs w:val="24"/>
        </w:rPr>
        <w:t>. P</w:t>
      </w:r>
      <w:r w:rsidR="0021462A">
        <w:rPr>
          <w:rFonts w:ascii="Arial" w:hAnsi="Arial" w:cs="Arial"/>
          <w:color w:val="000000" w:themeColor="text1"/>
          <w:sz w:val="24"/>
          <w:szCs w:val="24"/>
        </w:rPr>
        <w:t xml:space="preserve">ractitioners state that most children are aware of their ability group </w:t>
      </w:r>
      <w:r w:rsidR="00532F3C">
        <w:rPr>
          <w:rFonts w:ascii="Arial" w:hAnsi="Arial" w:cs="Arial"/>
          <w:color w:val="000000" w:themeColor="text1"/>
          <w:sz w:val="24"/>
          <w:szCs w:val="24"/>
        </w:rPr>
        <w:t>and are</w:t>
      </w:r>
      <w:r w:rsidR="0021462A">
        <w:rPr>
          <w:rFonts w:ascii="Arial" w:hAnsi="Arial" w:cs="Arial"/>
          <w:color w:val="000000" w:themeColor="text1"/>
          <w:sz w:val="24"/>
          <w:szCs w:val="24"/>
        </w:rPr>
        <w:t xml:space="preserve"> able to identify if they are</w:t>
      </w:r>
      <w:r w:rsidR="00532F3C">
        <w:rPr>
          <w:rFonts w:ascii="Arial" w:hAnsi="Arial" w:cs="Arial"/>
          <w:color w:val="000000" w:themeColor="text1"/>
          <w:sz w:val="24"/>
          <w:szCs w:val="24"/>
        </w:rPr>
        <w:t xml:space="preserve"> ranked in the</w:t>
      </w:r>
      <w:r w:rsidR="0021462A">
        <w:rPr>
          <w:rFonts w:ascii="Arial" w:hAnsi="Arial" w:cs="Arial"/>
          <w:color w:val="000000" w:themeColor="text1"/>
          <w:sz w:val="24"/>
          <w:szCs w:val="24"/>
        </w:rPr>
        <w:t xml:space="preserve"> </w:t>
      </w:r>
      <w:r w:rsidR="00532F3C">
        <w:rPr>
          <w:rFonts w:ascii="Arial" w:hAnsi="Arial" w:cs="Arial"/>
          <w:color w:val="000000" w:themeColor="text1"/>
          <w:sz w:val="24"/>
          <w:szCs w:val="24"/>
        </w:rPr>
        <w:t>top</w:t>
      </w:r>
      <w:r w:rsidR="0021462A">
        <w:rPr>
          <w:rFonts w:ascii="Arial" w:hAnsi="Arial" w:cs="Arial"/>
          <w:color w:val="000000" w:themeColor="text1"/>
          <w:sz w:val="24"/>
          <w:szCs w:val="24"/>
        </w:rPr>
        <w:t xml:space="preserve"> or bottom group (</w:t>
      </w:r>
      <w:r w:rsidR="00B50CA8">
        <w:rPr>
          <w:rFonts w:ascii="Arial" w:hAnsi="Arial" w:cs="Arial"/>
          <w:color w:val="000000" w:themeColor="text1"/>
          <w:sz w:val="24"/>
          <w:szCs w:val="24"/>
        </w:rPr>
        <w:t>National Education Union, 201</w:t>
      </w:r>
      <w:r w:rsidR="00324DE3">
        <w:rPr>
          <w:rFonts w:ascii="Arial" w:hAnsi="Arial" w:cs="Arial"/>
          <w:color w:val="000000" w:themeColor="text1"/>
          <w:sz w:val="24"/>
          <w:szCs w:val="24"/>
        </w:rPr>
        <w:t>7</w:t>
      </w:r>
      <w:r w:rsidR="00B50CA8">
        <w:rPr>
          <w:rFonts w:ascii="Arial" w:hAnsi="Arial" w:cs="Arial"/>
          <w:color w:val="000000" w:themeColor="text1"/>
          <w:sz w:val="24"/>
          <w:szCs w:val="24"/>
        </w:rPr>
        <w:t>). Khan (2021</w:t>
      </w:r>
      <w:r w:rsidR="00532F3C">
        <w:rPr>
          <w:rFonts w:ascii="Arial" w:hAnsi="Arial" w:cs="Arial"/>
          <w:color w:val="000000" w:themeColor="text1"/>
          <w:sz w:val="24"/>
          <w:szCs w:val="24"/>
        </w:rPr>
        <w:t>)</w:t>
      </w:r>
      <w:r w:rsidR="00B50CA8">
        <w:rPr>
          <w:rFonts w:ascii="Arial" w:hAnsi="Arial" w:cs="Arial"/>
          <w:color w:val="000000" w:themeColor="text1"/>
          <w:sz w:val="24"/>
          <w:szCs w:val="24"/>
        </w:rPr>
        <w:t xml:space="preserve"> </w:t>
      </w:r>
      <w:r w:rsidR="00532F3C">
        <w:rPr>
          <w:rFonts w:ascii="Arial" w:hAnsi="Arial" w:cs="Arial"/>
          <w:color w:val="000000" w:themeColor="text1"/>
          <w:sz w:val="24"/>
          <w:szCs w:val="24"/>
        </w:rPr>
        <w:t>suggests</w:t>
      </w:r>
      <w:r w:rsidR="00B50CA8">
        <w:rPr>
          <w:rFonts w:ascii="Arial" w:hAnsi="Arial" w:cs="Arial"/>
          <w:color w:val="000000" w:themeColor="text1"/>
          <w:sz w:val="24"/>
          <w:szCs w:val="24"/>
        </w:rPr>
        <w:t xml:space="preserve"> that grouping children this way enables practitioners to provide more support and intervention for lower ability pupils to achieve better outcomes. However, </w:t>
      </w:r>
      <w:r w:rsidR="00562BDB">
        <w:rPr>
          <w:rFonts w:ascii="Arial" w:hAnsi="Arial" w:cs="Arial"/>
          <w:color w:val="000000" w:themeColor="text1"/>
          <w:sz w:val="24"/>
          <w:szCs w:val="24"/>
        </w:rPr>
        <w:t>Mills (2021) argues that ability grouping broadens the gap and has the potential to limit positive outcomes and achievement alongside having a negative impact on</w:t>
      </w:r>
      <w:r w:rsidR="00532F3C">
        <w:rPr>
          <w:rFonts w:ascii="Arial" w:hAnsi="Arial" w:cs="Arial"/>
          <w:color w:val="000000" w:themeColor="text1"/>
          <w:sz w:val="24"/>
          <w:szCs w:val="24"/>
        </w:rPr>
        <w:t xml:space="preserve"> </w:t>
      </w:r>
      <w:r w:rsidR="00562BDB">
        <w:rPr>
          <w:rFonts w:ascii="Arial" w:hAnsi="Arial" w:cs="Arial"/>
          <w:color w:val="000000" w:themeColor="text1"/>
          <w:sz w:val="24"/>
          <w:szCs w:val="24"/>
        </w:rPr>
        <w:t>educational opportunities for lower ability groups.</w:t>
      </w:r>
      <w:r w:rsidR="00B50CA8">
        <w:rPr>
          <w:rFonts w:ascii="Arial" w:hAnsi="Arial" w:cs="Arial"/>
          <w:color w:val="000000" w:themeColor="text1"/>
          <w:sz w:val="24"/>
          <w:szCs w:val="24"/>
        </w:rPr>
        <w:t xml:space="preserve"> </w:t>
      </w:r>
      <w:r w:rsidR="008305F7">
        <w:rPr>
          <w:rFonts w:ascii="Arial" w:hAnsi="Arial" w:cs="Arial"/>
          <w:color w:val="000000" w:themeColor="text1"/>
          <w:sz w:val="24"/>
          <w:szCs w:val="24"/>
        </w:rPr>
        <w:t xml:space="preserve">In </w:t>
      </w:r>
      <w:r w:rsidR="00532F3C">
        <w:rPr>
          <w:rFonts w:ascii="Arial" w:hAnsi="Arial" w:cs="Arial"/>
          <w:color w:val="000000" w:themeColor="text1"/>
          <w:sz w:val="24"/>
          <w:szCs w:val="24"/>
        </w:rPr>
        <w:t>contrast,</w:t>
      </w:r>
      <w:r w:rsidR="008305F7">
        <w:rPr>
          <w:rFonts w:ascii="Arial" w:hAnsi="Arial" w:cs="Arial"/>
          <w:color w:val="000000" w:themeColor="text1"/>
          <w:sz w:val="24"/>
          <w:szCs w:val="24"/>
        </w:rPr>
        <w:t xml:space="preserve"> Jarvis (</w:t>
      </w:r>
      <w:r w:rsidR="008344DE">
        <w:rPr>
          <w:rFonts w:ascii="Arial" w:hAnsi="Arial" w:cs="Arial"/>
          <w:color w:val="000000" w:themeColor="text1"/>
          <w:sz w:val="24"/>
          <w:szCs w:val="24"/>
        </w:rPr>
        <w:t>2015</w:t>
      </w:r>
      <w:r w:rsidR="00532F3C">
        <w:rPr>
          <w:rFonts w:ascii="Arial" w:hAnsi="Arial" w:cs="Arial"/>
          <w:color w:val="000000" w:themeColor="text1"/>
          <w:sz w:val="24"/>
          <w:szCs w:val="24"/>
        </w:rPr>
        <w:t xml:space="preserve">) </w:t>
      </w:r>
      <w:r w:rsidR="00532F3C">
        <w:rPr>
          <w:rFonts w:ascii="Arial" w:hAnsi="Arial" w:cs="Arial"/>
          <w:color w:val="000000" w:themeColor="text1"/>
          <w:sz w:val="24"/>
          <w:szCs w:val="24"/>
        </w:rPr>
        <w:lastRenderedPageBreak/>
        <w:t>questions</w:t>
      </w:r>
      <w:r w:rsidR="008344DE">
        <w:rPr>
          <w:rFonts w:ascii="Arial" w:hAnsi="Arial" w:cs="Arial"/>
          <w:color w:val="000000" w:themeColor="text1"/>
          <w:sz w:val="24"/>
          <w:szCs w:val="24"/>
        </w:rPr>
        <w:t xml:space="preserve"> the need for such rigorous assessments and formal testing. She states that children in </w:t>
      </w:r>
      <w:r w:rsidR="00EC2661">
        <w:rPr>
          <w:rFonts w:ascii="Arial" w:hAnsi="Arial" w:cs="Arial"/>
          <w:color w:val="000000" w:themeColor="text1"/>
          <w:sz w:val="24"/>
          <w:szCs w:val="24"/>
        </w:rPr>
        <w:t>Finland</w:t>
      </w:r>
      <w:r w:rsidR="008344DE">
        <w:rPr>
          <w:rFonts w:ascii="Arial" w:hAnsi="Arial" w:cs="Arial"/>
          <w:color w:val="000000" w:themeColor="text1"/>
          <w:sz w:val="24"/>
          <w:szCs w:val="24"/>
        </w:rPr>
        <w:t xml:space="preserve"> </w:t>
      </w:r>
      <w:r w:rsidR="00532F3C">
        <w:rPr>
          <w:rFonts w:ascii="Arial" w:hAnsi="Arial" w:cs="Arial"/>
          <w:color w:val="000000" w:themeColor="text1"/>
          <w:sz w:val="24"/>
          <w:szCs w:val="24"/>
        </w:rPr>
        <w:t>are not expected to start</w:t>
      </w:r>
      <w:r w:rsidR="008344DE">
        <w:rPr>
          <w:rFonts w:ascii="Arial" w:hAnsi="Arial" w:cs="Arial"/>
          <w:color w:val="000000" w:themeColor="text1"/>
          <w:sz w:val="24"/>
          <w:szCs w:val="24"/>
        </w:rPr>
        <w:t xml:space="preserve"> school until the age of 7 let alone be expected to achieve an appropriate outcome of development. Jarvis </w:t>
      </w:r>
      <w:r w:rsidR="00EC2661">
        <w:rPr>
          <w:rFonts w:ascii="Arial" w:hAnsi="Arial" w:cs="Arial"/>
          <w:color w:val="000000" w:themeColor="text1"/>
          <w:sz w:val="24"/>
          <w:szCs w:val="24"/>
        </w:rPr>
        <w:t>states</w:t>
      </w:r>
      <w:r w:rsidR="008344DE">
        <w:rPr>
          <w:rFonts w:ascii="Arial" w:hAnsi="Arial" w:cs="Arial"/>
          <w:color w:val="000000" w:themeColor="text1"/>
          <w:sz w:val="24"/>
          <w:szCs w:val="24"/>
        </w:rPr>
        <w:t xml:space="preserve"> that there is</w:t>
      </w:r>
      <w:r w:rsidR="00532F3C">
        <w:rPr>
          <w:rFonts w:ascii="Arial" w:hAnsi="Arial" w:cs="Arial"/>
          <w:color w:val="000000" w:themeColor="text1"/>
          <w:sz w:val="24"/>
          <w:szCs w:val="24"/>
        </w:rPr>
        <w:t xml:space="preserve"> little or no</w:t>
      </w:r>
      <w:r w:rsidR="008344DE">
        <w:rPr>
          <w:rFonts w:ascii="Arial" w:hAnsi="Arial" w:cs="Arial"/>
          <w:color w:val="000000" w:themeColor="text1"/>
          <w:sz w:val="24"/>
          <w:szCs w:val="24"/>
        </w:rPr>
        <w:t xml:space="preserve"> evidence to say that assessing and testing children to fit into a certain outcome has better outcomes, in fact </w:t>
      </w:r>
      <w:r w:rsidR="00EC2661">
        <w:rPr>
          <w:rFonts w:ascii="Arial" w:hAnsi="Arial" w:cs="Arial"/>
          <w:color w:val="000000" w:themeColor="text1"/>
          <w:sz w:val="24"/>
          <w:szCs w:val="24"/>
        </w:rPr>
        <w:t>in 2018, Finland were ranked in the top 10 ranking schools compared to Wales at 488 (Scholl In, 2019</w:t>
      </w:r>
      <w:r w:rsidR="00E9285F">
        <w:rPr>
          <w:rFonts w:ascii="Arial" w:hAnsi="Arial" w:cs="Arial"/>
          <w:sz w:val="24"/>
          <w:szCs w:val="24"/>
        </w:rPr>
        <w:t>).</w:t>
      </w:r>
    </w:p>
    <w:p w14:paraId="65085E13" w14:textId="346BE7C6" w:rsidR="000B0030" w:rsidRPr="00E9285F" w:rsidRDefault="00EC2661" w:rsidP="0089787D">
      <w:pPr>
        <w:spacing w:line="360" w:lineRule="auto"/>
        <w:jc w:val="both"/>
        <w:rPr>
          <w:rFonts w:ascii="Arial" w:hAnsi="Arial" w:cs="Arial"/>
          <w:sz w:val="24"/>
          <w:szCs w:val="24"/>
        </w:rPr>
      </w:pPr>
      <w:r>
        <w:rPr>
          <w:rFonts w:ascii="Arial" w:hAnsi="Arial" w:cs="Arial"/>
          <w:color w:val="000000" w:themeColor="text1"/>
          <w:sz w:val="24"/>
          <w:szCs w:val="24"/>
        </w:rPr>
        <w:t xml:space="preserve">Through formative </w:t>
      </w:r>
      <w:r w:rsidR="00532F3C">
        <w:rPr>
          <w:rFonts w:ascii="Arial" w:hAnsi="Arial" w:cs="Arial"/>
          <w:color w:val="000000" w:themeColor="text1"/>
          <w:sz w:val="24"/>
          <w:szCs w:val="24"/>
        </w:rPr>
        <w:t>assessments</w:t>
      </w:r>
      <w:r>
        <w:rPr>
          <w:rFonts w:ascii="Arial" w:hAnsi="Arial" w:cs="Arial"/>
          <w:color w:val="000000" w:themeColor="text1"/>
          <w:sz w:val="24"/>
          <w:szCs w:val="24"/>
        </w:rPr>
        <w:t xml:space="preserve"> the </w:t>
      </w:r>
      <w:r w:rsidR="00532F3C">
        <w:rPr>
          <w:rFonts w:ascii="Arial" w:hAnsi="Arial" w:cs="Arial"/>
          <w:color w:val="000000" w:themeColor="text1"/>
          <w:sz w:val="24"/>
          <w:szCs w:val="24"/>
        </w:rPr>
        <w:t>Welsh</w:t>
      </w:r>
      <w:r>
        <w:rPr>
          <w:rFonts w:ascii="Arial" w:hAnsi="Arial" w:cs="Arial"/>
          <w:color w:val="000000" w:themeColor="text1"/>
          <w:sz w:val="24"/>
          <w:szCs w:val="24"/>
        </w:rPr>
        <w:t xml:space="preserve"> government consider </w:t>
      </w:r>
      <w:r w:rsidR="00532F3C">
        <w:rPr>
          <w:rFonts w:ascii="Arial" w:hAnsi="Arial" w:cs="Arial"/>
          <w:color w:val="000000" w:themeColor="text1"/>
          <w:sz w:val="24"/>
          <w:szCs w:val="24"/>
        </w:rPr>
        <w:t>practitioners</w:t>
      </w:r>
      <w:r>
        <w:rPr>
          <w:rFonts w:ascii="Arial" w:hAnsi="Arial" w:cs="Arial"/>
          <w:color w:val="000000" w:themeColor="text1"/>
          <w:sz w:val="24"/>
          <w:szCs w:val="24"/>
        </w:rPr>
        <w:t xml:space="preserve"> more </w:t>
      </w:r>
      <w:r w:rsidR="00532F3C">
        <w:rPr>
          <w:rFonts w:ascii="Arial" w:hAnsi="Arial" w:cs="Arial"/>
          <w:color w:val="000000" w:themeColor="text1"/>
          <w:sz w:val="24"/>
          <w:szCs w:val="24"/>
        </w:rPr>
        <w:t>knowledgeable</w:t>
      </w:r>
      <w:r>
        <w:rPr>
          <w:rFonts w:ascii="Arial" w:hAnsi="Arial" w:cs="Arial"/>
          <w:color w:val="000000" w:themeColor="text1"/>
          <w:sz w:val="24"/>
          <w:szCs w:val="24"/>
        </w:rPr>
        <w:t xml:space="preserve"> to deliver a bespoke curriculum to children alongside the evidence build up for their summative </w:t>
      </w:r>
      <w:r w:rsidR="00532F3C">
        <w:rPr>
          <w:rFonts w:ascii="Arial" w:hAnsi="Arial" w:cs="Arial"/>
          <w:color w:val="000000" w:themeColor="text1"/>
          <w:sz w:val="24"/>
          <w:szCs w:val="24"/>
        </w:rPr>
        <w:t>assessments</w:t>
      </w:r>
      <w:r>
        <w:rPr>
          <w:rFonts w:ascii="Arial" w:hAnsi="Arial" w:cs="Arial"/>
          <w:color w:val="000000" w:themeColor="text1"/>
          <w:sz w:val="24"/>
          <w:szCs w:val="24"/>
        </w:rPr>
        <w:t xml:space="preserve"> at the end of foundation phase</w:t>
      </w:r>
      <w:r w:rsidR="00E53097">
        <w:rPr>
          <w:rFonts w:ascii="Arial" w:hAnsi="Arial" w:cs="Arial"/>
          <w:color w:val="000000" w:themeColor="text1"/>
          <w:sz w:val="24"/>
          <w:szCs w:val="24"/>
        </w:rPr>
        <w:t>.</w:t>
      </w:r>
      <w:r>
        <w:rPr>
          <w:rFonts w:ascii="Arial" w:hAnsi="Arial" w:cs="Arial"/>
          <w:color w:val="000000" w:themeColor="text1"/>
          <w:sz w:val="24"/>
          <w:szCs w:val="24"/>
        </w:rPr>
        <w:t xml:space="preserve"> </w:t>
      </w:r>
      <w:r w:rsidR="000B0030">
        <w:rPr>
          <w:rFonts w:ascii="Arial" w:hAnsi="Arial" w:cs="Arial"/>
          <w:color w:val="000000" w:themeColor="text1"/>
          <w:sz w:val="24"/>
          <w:szCs w:val="24"/>
        </w:rPr>
        <w:t>Although these formative and summative assessments give an indication on the areas of learning documented on the skills ladder,</w:t>
      </w:r>
      <w:r w:rsidR="00E53097">
        <w:rPr>
          <w:rFonts w:ascii="Arial" w:hAnsi="Arial" w:cs="Arial"/>
          <w:color w:val="000000" w:themeColor="text1"/>
          <w:sz w:val="24"/>
          <w:szCs w:val="24"/>
        </w:rPr>
        <w:t xml:space="preserve"> it leads back to the question of the validity of seeing the child as a whole,</w:t>
      </w:r>
      <w:r w:rsidR="000B0030">
        <w:rPr>
          <w:rFonts w:ascii="Arial" w:hAnsi="Arial" w:cs="Arial"/>
          <w:color w:val="000000" w:themeColor="text1"/>
          <w:sz w:val="24"/>
          <w:szCs w:val="24"/>
        </w:rPr>
        <w:t xml:space="preserve"> does it give the whole picture on all the child has achieved and developed during their time in foundation phase?</w:t>
      </w:r>
      <w:r w:rsidR="00B23E04">
        <w:rPr>
          <w:rFonts w:ascii="Arial" w:hAnsi="Arial" w:cs="Arial"/>
          <w:color w:val="000000" w:themeColor="text1"/>
          <w:sz w:val="24"/>
          <w:szCs w:val="24"/>
        </w:rPr>
        <w:t xml:space="preserve"> Does it</w:t>
      </w:r>
      <w:r w:rsidR="000B0030">
        <w:rPr>
          <w:rFonts w:ascii="Arial" w:hAnsi="Arial" w:cs="Arial"/>
          <w:color w:val="000000" w:themeColor="text1"/>
          <w:sz w:val="24"/>
          <w:szCs w:val="24"/>
        </w:rPr>
        <w:t xml:space="preserve"> give a definitive measure </w:t>
      </w:r>
      <w:r w:rsidR="00C827E0">
        <w:rPr>
          <w:rFonts w:ascii="Arial" w:hAnsi="Arial" w:cs="Arial"/>
          <w:color w:val="000000" w:themeColor="text1"/>
          <w:sz w:val="24"/>
          <w:szCs w:val="24"/>
        </w:rPr>
        <w:t>of the</w:t>
      </w:r>
      <w:r w:rsidR="000B0030">
        <w:rPr>
          <w:rFonts w:ascii="Arial" w:hAnsi="Arial" w:cs="Arial"/>
          <w:color w:val="000000" w:themeColor="text1"/>
          <w:sz w:val="24"/>
          <w:szCs w:val="24"/>
        </w:rPr>
        <w:t xml:space="preserve"> child’s ability</w:t>
      </w:r>
      <w:r w:rsidR="00B23E04">
        <w:rPr>
          <w:rFonts w:ascii="Arial" w:hAnsi="Arial" w:cs="Arial"/>
          <w:color w:val="000000" w:themeColor="text1"/>
          <w:sz w:val="24"/>
          <w:szCs w:val="24"/>
        </w:rPr>
        <w:t xml:space="preserve">, </w:t>
      </w:r>
      <w:r w:rsidR="00532F3C">
        <w:rPr>
          <w:rFonts w:ascii="Arial" w:hAnsi="Arial" w:cs="Arial"/>
          <w:color w:val="000000" w:themeColor="text1"/>
          <w:sz w:val="24"/>
          <w:szCs w:val="24"/>
        </w:rPr>
        <w:t>creativity</w:t>
      </w:r>
      <w:r w:rsidR="000B0030">
        <w:rPr>
          <w:rFonts w:ascii="Arial" w:hAnsi="Arial" w:cs="Arial"/>
          <w:color w:val="000000" w:themeColor="text1"/>
          <w:sz w:val="24"/>
          <w:szCs w:val="24"/>
        </w:rPr>
        <w:t xml:space="preserve"> and love of expressive arts, music</w:t>
      </w:r>
      <w:r w:rsidR="00B23E04">
        <w:rPr>
          <w:rFonts w:ascii="Arial" w:hAnsi="Arial" w:cs="Arial"/>
          <w:color w:val="000000" w:themeColor="text1"/>
          <w:sz w:val="24"/>
          <w:szCs w:val="24"/>
        </w:rPr>
        <w:t xml:space="preserve">, </w:t>
      </w:r>
      <w:r w:rsidR="000B0030">
        <w:rPr>
          <w:rFonts w:ascii="Arial" w:hAnsi="Arial" w:cs="Arial"/>
          <w:color w:val="000000" w:themeColor="text1"/>
          <w:sz w:val="24"/>
          <w:szCs w:val="24"/>
        </w:rPr>
        <w:t xml:space="preserve"> or art, it does not show how much confidence they have gained alongside the development of motivation and positive outcomes for learning as detailed in the benefits of the foundation phase (Welsh Government 2019).</w:t>
      </w:r>
      <w:r w:rsidR="00B23E04">
        <w:rPr>
          <w:rFonts w:ascii="Arial" w:hAnsi="Arial" w:cs="Arial"/>
          <w:color w:val="000000" w:themeColor="text1"/>
          <w:sz w:val="24"/>
          <w:szCs w:val="24"/>
        </w:rPr>
        <w:t xml:space="preserve"> According to the Welsh Government (2011) although creative development is acknowledged as an important part within the </w:t>
      </w:r>
      <w:r w:rsidR="00532F3C">
        <w:rPr>
          <w:rFonts w:ascii="Arial" w:hAnsi="Arial" w:cs="Arial"/>
          <w:color w:val="000000" w:themeColor="text1"/>
          <w:sz w:val="24"/>
          <w:szCs w:val="24"/>
        </w:rPr>
        <w:t>F</w:t>
      </w:r>
      <w:r w:rsidR="00B23E04">
        <w:rPr>
          <w:rFonts w:ascii="Arial" w:hAnsi="Arial" w:cs="Arial"/>
          <w:color w:val="000000" w:themeColor="text1"/>
          <w:sz w:val="24"/>
          <w:szCs w:val="24"/>
        </w:rPr>
        <w:t xml:space="preserve">oundation </w:t>
      </w:r>
      <w:r w:rsidR="00532F3C">
        <w:rPr>
          <w:rFonts w:ascii="Arial" w:hAnsi="Arial" w:cs="Arial"/>
          <w:color w:val="000000" w:themeColor="text1"/>
          <w:sz w:val="24"/>
          <w:szCs w:val="24"/>
        </w:rPr>
        <w:t>P</w:t>
      </w:r>
      <w:r w:rsidR="00B23E04">
        <w:rPr>
          <w:rFonts w:ascii="Arial" w:hAnsi="Arial" w:cs="Arial"/>
          <w:color w:val="000000" w:themeColor="text1"/>
          <w:sz w:val="24"/>
          <w:szCs w:val="24"/>
        </w:rPr>
        <w:t xml:space="preserve">hase </w:t>
      </w:r>
      <w:r w:rsidR="00532F3C">
        <w:rPr>
          <w:rFonts w:ascii="Arial" w:hAnsi="Arial" w:cs="Arial"/>
          <w:color w:val="000000" w:themeColor="text1"/>
          <w:sz w:val="24"/>
          <w:szCs w:val="24"/>
        </w:rPr>
        <w:t>F</w:t>
      </w:r>
      <w:r w:rsidR="00B23E04">
        <w:rPr>
          <w:rFonts w:ascii="Arial" w:hAnsi="Arial" w:cs="Arial"/>
          <w:color w:val="000000" w:themeColor="text1"/>
          <w:sz w:val="24"/>
          <w:szCs w:val="24"/>
        </w:rPr>
        <w:t xml:space="preserve">ramework, the framework does not offer a way of documenting and tracking progression as it does with other areas of learning such as literacy and numeracy. </w:t>
      </w:r>
      <w:r w:rsidR="005D005D">
        <w:rPr>
          <w:rFonts w:ascii="Arial" w:hAnsi="Arial" w:cs="Arial"/>
          <w:color w:val="000000" w:themeColor="text1"/>
          <w:sz w:val="24"/>
          <w:szCs w:val="24"/>
        </w:rPr>
        <w:t xml:space="preserve">They state that even though creativity is not given its own form of assessment or a way of </w:t>
      </w:r>
      <w:r w:rsidR="00532F3C">
        <w:rPr>
          <w:rFonts w:ascii="Arial" w:hAnsi="Arial" w:cs="Arial"/>
          <w:color w:val="000000" w:themeColor="text1"/>
          <w:sz w:val="24"/>
          <w:szCs w:val="24"/>
        </w:rPr>
        <w:t>tracking, practitioners</w:t>
      </w:r>
      <w:r w:rsidR="005D005D">
        <w:rPr>
          <w:rFonts w:ascii="Arial" w:hAnsi="Arial" w:cs="Arial"/>
          <w:color w:val="000000" w:themeColor="text1"/>
          <w:sz w:val="24"/>
          <w:szCs w:val="24"/>
        </w:rPr>
        <w:t xml:space="preserve"> are encouraged to document creative progression in their own way to share with outside agencies.</w:t>
      </w:r>
    </w:p>
    <w:p w14:paraId="06E613DF" w14:textId="599D93B5" w:rsidR="00EC2661" w:rsidRDefault="005D005D" w:rsidP="00CA59B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w:t>
      </w:r>
      <w:r w:rsidR="00CA59BC">
        <w:rPr>
          <w:rFonts w:ascii="Arial" w:hAnsi="Arial" w:cs="Arial"/>
          <w:color w:val="000000" w:themeColor="text1"/>
          <w:sz w:val="24"/>
          <w:szCs w:val="24"/>
        </w:rPr>
        <w:t>contrast,</w:t>
      </w:r>
      <w:r>
        <w:rPr>
          <w:rFonts w:ascii="Arial" w:hAnsi="Arial" w:cs="Arial"/>
          <w:color w:val="000000" w:themeColor="text1"/>
          <w:sz w:val="24"/>
          <w:szCs w:val="24"/>
        </w:rPr>
        <w:t xml:space="preserve"> i</w:t>
      </w:r>
      <w:r w:rsidR="00EC2661">
        <w:rPr>
          <w:rFonts w:ascii="Arial" w:hAnsi="Arial" w:cs="Arial"/>
          <w:color w:val="000000" w:themeColor="text1"/>
          <w:sz w:val="24"/>
          <w:szCs w:val="24"/>
        </w:rPr>
        <w:t xml:space="preserve">n New Zealand where early childhood education is embedded through the Te Whariki approach </w:t>
      </w:r>
      <w:r w:rsidR="00E34B34">
        <w:rPr>
          <w:rFonts w:ascii="Arial" w:hAnsi="Arial" w:cs="Arial"/>
          <w:color w:val="000000" w:themeColor="text1"/>
          <w:sz w:val="24"/>
          <w:szCs w:val="24"/>
        </w:rPr>
        <w:t>children’s</w:t>
      </w:r>
      <w:r>
        <w:rPr>
          <w:rFonts w:ascii="Arial" w:hAnsi="Arial" w:cs="Arial"/>
          <w:color w:val="000000" w:themeColor="text1"/>
          <w:sz w:val="24"/>
          <w:szCs w:val="24"/>
        </w:rPr>
        <w:t xml:space="preserve"> </w:t>
      </w:r>
      <w:r w:rsidR="00E34B34">
        <w:rPr>
          <w:rFonts w:ascii="Arial" w:hAnsi="Arial" w:cs="Arial"/>
          <w:color w:val="000000" w:themeColor="text1"/>
          <w:sz w:val="24"/>
          <w:szCs w:val="24"/>
        </w:rPr>
        <w:t>progress</w:t>
      </w:r>
      <w:r w:rsidR="004617BE">
        <w:rPr>
          <w:rFonts w:ascii="Arial" w:hAnsi="Arial" w:cs="Arial"/>
          <w:color w:val="000000" w:themeColor="text1"/>
          <w:sz w:val="24"/>
          <w:szCs w:val="24"/>
        </w:rPr>
        <w:t xml:space="preserve"> is also tracked and documented in relation the outcomes of the Te Whariki curriculum but in the form of narrative </w:t>
      </w:r>
      <w:r w:rsidR="00E34B34">
        <w:rPr>
          <w:rFonts w:ascii="Arial" w:hAnsi="Arial" w:cs="Arial"/>
          <w:color w:val="000000" w:themeColor="text1"/>
          <w:sz w:val="24"/>
          <w:szCs w:val="24"/>
        </w:rPr>
        <w:t>assessments</w:t>
      </w:r>
      <w:r w:rsidR="004617BE">
        <w:rPr>
          <w:rFonts w:ascii="Arial" w:hAnsi="Arial" w:cs="Arial"/>
          <w:color w:val="000000" w:themeColor="text1"/>
          <w:sz w:val="24"/>
          <w:szCs w:val="24"/>
        </w:rPr>
        <w:t xml:space="preserve"> of learning stories. </w:t>
      </w:r>
      <w:r w:rsidR="00E34B34">
        <w:rPr>
          <w:rFonts w:ascii="Arial" w:hAnsi="Arial" w:cs="Arial"/>
          <w:color w:val="000000" w:themeColor="text1"/>
          <w:sz w:val="24"/>
          <w:szCs w:val="24"/>
        </w:rPr>
        <w:t xml:space="preserve"> Through this formative assessment the Te Whariki curriculum documents visible learning. The Kaiko use these learning stories to gain knowledge and understanding on </w:t>
      </w:r>
      <w:r w:rsidR="00CA59BC">
        <w:rPr>
          <w:rFonts w:ascii="Arial" w:hAnsi="Arial" w:cs="Arial"/>
          <w:color w:val="000000" w:themeColor="text1"/>
          <w:sz w:val="24"/>
          <w:szCs w:val="24"/>
        </w:rPr>
        <w:t>children’s</w:t>
      </w:r>
      <w:r w:rsidR="00E34B34">
        <w:rPr>
          <w:rFonts w:ascii="Arial" w:hAnsi="Arial" w:cs="Arial"/>
          <w:color w:val="000000" w:themeColor="text1"/>
          <w:sz w:val="24"/>
          <w:szCs w:val="24"/>
        </w:rPr>
        <w:t xml:space="preserve"> interests</w:t>
      </w:r>
      <w:r w:rsidR="00CA59BC">
        <w:rPr>
          <w:rFonts w:ascii="Arial" w:hAnsi="Arial" w:cs="Arial"/>
          <w:color w:val="000000" w:themeColor="text1"/>
          <w:sz w:val="24"/>
          <w:szCs w:val="24"/>
        </w:rPr>
        <w:t xml:space="preserve"> and </w:t>
      </w:r>
      <w:r w:rsidR="00E34B34">
        <w:rPr>
          <w:rFonts w:ascii="Arial" w:hAnsi="Arial" w:cs="Arial"/>
          <w:color w:val="000000" w:themeColor="text1"/>
          <w:sz w:val="24"/>
          <w:szCs w:val="24"/>
        </w:rPr>
        <w:t xml:space="preserve">their progression  documenting new learning </w:t>
      </w:r>
      <w:r w:rsidR="00CA59BC">
        <w:rPr>
          <w:rFonts w:ascii="Arial" w:hAnsi="Arial" w:cs="Arial"/>
          <w:color w:val="000000" w:themeColor="text1"/>
          <w:sz w:val="24"/>
          <w:szCs w:val="24"/>
        </w:rPr>
        <w:t>opportunities</w:t>
      </w:r>
      <w:r w:rsidR="00E34B34">
        <w:rPr>
          <w:rFonts w:ascii="Arial" w:hAnsi="Arial" w:cs="Arial"/>
          <w:color w:val="000000" w:themeColor="text1"/>
          <w:sz w:val="24"/>
          <w:szCs w:val="24"/>
        </w:rPr>
        <w:t xml:space="preserve"> present alongside identifying the need for additional support in a similar way to the </w:t>
      </w:r>
      <w:r w:rsidR="00CA59BC">
        <w:rPr>
          <w:rFonts w:ascii="Arial" w:hAnsi="Arial" w:cs="Arial"/>
          <w:color w:val="000000" w:themeColor="text1"/>
          <w:sz w:val="24"/>
          <w:szCs w:val="24"/>
        </w:rPr>
        <w:t>F</w:t>
      </w:r>
      <w:r w:rsidR="00E34B34">
        <w:rPr>
          <w:rFonts w:ascii="Arial" w:hAnsi="Arial" w:cs="Arial"/>
          <w:color w:val="000000" w:themeColor="text1"/>
          <w:sz w:val="24"/>
          <w:szCs w:val="24"/>
        </w:rPr>
        <w:t xml:space="preserve">oundation </w:t>
      </w:r>
      <w:r w:rsidR="00CA59BC">
        <w:rPr>
          <w:rFonts w:ascii="Arial" w:hAnsi="Arial" w:cs="Arial"/>
          <w:color w:val="000000" w:themeColor="text1"/>
          <w:sz w:val="24"/>
          <w:szCs w:val="24"/>
        </w:rPr>
        <w:t>P</w:t>
      </w:r>
      <w:r w:rsidR="00E34B34">
        <w:rPr>
          <w:rFonts w:ascii="Arial" w:hAnsi="Arial" w:cs="Arial"/>
          <w:color w:val="000000" w:themeColor="text1"/>
          <w:sz w:val="24"/>
          <w:szCs w:val="24"/>
        </w:rPr>
        <w:t xml:space="preserve">hase </w:t>
      </w:r>
      <w:r w:rsidR="00CA59BC">
        <w:rPr>
          <w:rFonts w:ascii="Arial" w:hAnsi="Arial" w:cs="Arial"/>
          <w:color w:val="000000" w:themeColor="text1"/>
          <w:sz w:val="24"/>
          <w:szCs w:val="24"/>
        </w:rPr>
        <w:t>F</w:t>
      </w:r>
      <w:r w:rsidR="00E34B34">
        <w:rPr>
          <w:rFonts w:ascii="Arial" w:hAnsi="Arial" w:cs="Arial"/>
          <w:color w:val="000000" w:themeColor="text1"/>
          <w:sz w:val="24"/>
          <w:szCs w:val="24"/>
        </w:rPr>
        <w:t>ramework (Ministry of Education, no date)</w:t>
      </w:r>
      <w:r w:rsidR="00B17408">
        <w:rPr>
          <w:rFonts w:ascii="Arial" w:hAnsi="Arial" w:cs="Arial"/>
          <w:color w:val="000000" w:themeColor="text1"/>
          <w:sz w:val="24"/>
          <w:szCs w:val="24"/>
        </w:rPr>
        <w:t xml:space="preserve"> </w:t>
      </w:r>
      <w:r w:rsidR="00B17408">
        <w:rPr>
          <w:rFonts w:ascii="Arial" w:hAnsi="Arial" w:cs="Arial"/>
          <w:color w:val="000000" w:themeColor="text1"/>
          <w:sz w:val="24"/>
          <w:szCs w:val="24"/>
        </w:rPr>
        <w:lastRenderedPageBreak/>
        <w:t xml:space="preserve">However, the learning stories approach are believed to offer a more holistic view of the </w:t>
      </w:r>
      <w:r w:rsidR="00E34B34">
        <w:rPr>
          <w:rFonts w:ascii="Arial" w:hAnsi="Arial" w:cs="Arial"/>
          <w:color w:val="000000" w:themeColor="text1"/>
          <w:sz w:val="24"/>
          <w:szCs w:val="24"/>
        </w:rPr>
        <w:t xml:space="preserve"> </w:t>
      </w:r>
      <w:r w:rsidR="00B17408">
        <w:rPr>
          <w:rFonts w:ascii="Arial" w:hAnsi="Arial" w:cs="Arial"/>
          <w:color w:val="000000" w:themeColor="text1"/>
          <w:sz w:val="24"/>
          <w:szCs w:val="24"/>
        </w:rPr>
        <w:t>child and their unique capabilities taking into consideration the possible pathways for learning and next steps suggestion. Learning stories are d</w:t>
      </w:r>
      <w:r w:rsidR="0097702C">
        <w:rPr>
          <w:rFonts w:ascii="Arial" w:hAnsi="Arial" w:cs="Arial"/>
          <w:color w:val="000000" w:themeColor="text1"/>
          <w:sz w:val="24"/>
          <w:szCs w:val="24"/>
        </w:rPr>
        <w:t xml:space="preserve">ocumented to identify </w:t>
      </w:r>
      <w:r w:rsidR="00CA59BC">
        <w:rPr>
          <w:rFonts w:ascii="Arial" w:hAnsi="Arial" w:cs="Arial"/>
          <w:color w:val="000000" w:themeColor="text1"/>
          <w:sz w:val="24"/>
          <w:szCs w:val="24"/>
        </w:rPr>
        <w:t>children’s</w:t>
      </w:r>
      <w:r w:rsidR="0097702C">
        <w:rPr>
          <w:rFonts w:ascii="Arial" w:hAnsi="Arial" w:cs="Arial"/>
          <w:color w:val="000000" w:themeColor="text1"/>
          <w:sz w:val="24"/>
          <w:szCs w:val="24"/>
        </w:rPr>
        <w:t xml:space="preserve"> progress and are not only shared with parents but parents are encouraged to contribute to these learning stories in order to build a </w:t>
      </w:r>
      <w:r w:rsidR="00981AFF">
        <w:rPr>
          <w:rFonts w:ascii="Arial" w:hAnsi="Arial" w:cs="Arial"/>
          <w:color w:val="000000" w:themeColor="text1"/>
          <w:sz w:val="24"/>
          <w:szCs w:val="24"/>
        </w:rPr>
        <w:t>complete</w:t>
      </w:r>
      <w:r w:rsidR="0097702C">
        <w:rPr>
          <w:rFonts w:ascii="Arial" w:hAnsi="Arial" w:cs="Arial"/>
          <w:color w:val="000000" w:themeColor="text1"/>
          <w:sz w:val="24"/>
          <w:szCs w:val="24"/>
        </w:rPr>
        <w:t xml:space="preserve"> and whole picture of the unique child (Ministry of education 2020). Barnados (no date) says that older children also </w:t>
      </w:r>
      <w:r w:rsidR="00740FEB">
        <w:rPr>
          <w:rFonts w:ascii="Arial" w:hAnsi="Arial" w:cs="Arial"/>
          <w:color w:val="000000" w:themeColor="text1"/>
          <w:sz w:val="24"/>
          <w:szCs w:val="24"/>
        </w:rPr>
        <w:t>play a</w:t>
      </w:r>
      <w:r w:rsidR="0097702C">
        <w:rPr>
          <w:rFonts w:ascii="Arial" w:hAnsi="Arial" w:cs="Arial"/>
          <w:color w:val="000000" w:themeColor="text1"/>
          <w:sz w:val="24"/>
          <w:szCs w:val="24"/>
        </w:rPr>
        <w:t xml:space="preserve"> significant part in the contribution </w:t>
      </w:r>
      <w:r w:rsidR="00CA59BC">
        <w:rPr>
          <w:rFonts w:ascii="Arial" w:hAnsi="Arial" w:cs="Arial"/>
          <w:color w:val="000000" w:themeColor="text1"/>
          <w:sz w:val="24"/>
          <w:szCs w:val="24"/>
        </w:rPr>
        <w:t>t</w:t>
      </w:r>
      <w:r w:rsidR="00981AFF">
        <w:rPr>
          <w:rFonts w:ascii="Arial" w:hAnsi="Arial" w:cs="Arial"/>
          <w:color w:val="000000" w:themeColor="text1"/>
          <w:sz w:val="24"/>
          <w:szCs w:val="24"/>
        </w:rPr>
        <w:t>o their own learning by providing and documenting evidence on what they have learnt, given them opportunities to take control of their own learning and upholding the ethos of the Te Whariki approach</w:t>
      </w:r>
      <w:r w:rsidR="00CA59BC">
        <w:rPr>
          <w:rFonts w:ascii="Arial" w:hAnsi="Arial" w:cs="Arial"/>
          <w:color w:val="000000" w:themeColor="text1"/>
          <w:sz w:val="24"/>
          <w:szCs w:val="24"/>
        </w:rPr>
        <w:t>. The approach</w:t>
      </w:r>
      <w:r w:rsidR="00F64CCC">
        <w:rPr>
          <w:rFonts w:ascii="Arial" w:hAnsi="Arial" w:cs="Arial"/>
          <w:color w:val="000000" w:themeColor="text1"/>
          <w:sz w:val="24"/>
          <w:szCs w:val="24"/>
        </w:rPr>
        <w:t xml:space="preserve"> as described by the ministry of education (2021) </w:t>
      </w:r>
      <w:r w:rsidR="00CA59BC">
        <w:rPr>
          <w:rFonts w:ascii="Arial" w:hAnsi="Arial" w:cs="Arial"/>
          <w:color w:val="000000" w:themeColor="text1"/>
          <w:sz w:val="24"/>
          <w:szCs w:val="24"/>
        </w:rPr>
        <w:t>strives to empower</w:t>
      </w:r>
      <w:r w:rsidR="00981AFF">
        <w:rPr>
          <w:rFonts w:ascii="Arial" w:hAnsi="Arial" w:cs="Arial"/>
          <w:color w:val="000000" w:themeColor="text1"/>
          <w:sz w:val="24"/>
          <w:szCs w:val="24"/>
        </w:rPr>
        <w:t xml:space="preserve"> children to become</w:t>
      </w:r>
      <w:r w:rsidR="00F64CCC">
        <w:rPr>
          <w:rFonts w:ascii="Arial" w:hAnsi="Arial" w:cs="Arial"/>
          <w:color w:val="000000" w:themeColor="text1"/>
          <w:sz w:val="24"/>
          <w:szCs w:val="24"/>
        </w:rPr>
        <w:t xml:space="preserve"> confident and </w:t>
      </w:r>
      <w:r w:rsidR="00CA59BC">
        <w:rPr>
          <w:rFonts w:ascii="Arial" w:hAnsi="Arial" w:cs="Arial"/>
          <w:color w:val="000000" w:themeColor="text1"/>
          <w:sz w:val="24"/>
          <w:szCs w:val="24"/>
        </w:rPr>
        <w:t>competent lifelong</w:t>
      </w:r>
      <w:r w:rsidR="00981AFF">
        <w:rPr>
          <w:rFonts w:ascii="Arial" w:hAnsi="Arial" w:cs="Arial"/>
          <w:color w:val="000000" w:themeColor="text1"/>
          <w:sz w:val="24"/>
          <w:szCs w:val="24"/>
        </w:rPr>
        <w:t xml:space="preserve"> learners. </w:t>
      </w:r>
      <w:r w:rsidR="002D1728">
        <w:rPr>
          <w:rFonts w:ascii="Arial" w:hAnsi="Arial" w:cs="Arial"/>
          <w:color w:val="000000" w:themeColor="text1"/>
          <w:sz w:val="24"/>
          <w:szCs w:val="24"/>
        </w:rPr>
        <w:t xml:space="preserve">Learning stories are written </w:t>
      </w:r>
      <w:r w:rsidR="00CA59BC">
        <w:rPr>
          <w:rFonts w:ascii="Arial" w:hAnsi="Arial" w:cs="Arial"/>
          <w:color w:val="000000" w:themeColor="text1"/>
          <w:sz w:val="24"/>
          <w:szCs w:val="24"/>
        </w:rPr>
        <w:t>in the</w:t>
      </w:r>
      <w:r w:rsidR="002D1728">
        <w:rPr>
          <w:rFonts w:ascii="Arial" w:hAnsi="Arial" w:cs="Arial"/>
          <w:color w:val="000000" w:themeColor="text1"/>
          <w:sz w:val="24"/>
          <w:szCs w:val="24"/>
        </w:rPr>
        <w:t xml:space="preserve"> form of a story with the child at the centre being celebrated for all their achievements. Learning stories are not confined by a set of desired skills for their age or stage of development or a checklist of outcomes but celebrates the unique child as the hero of their unique learning journey</w:t>
      </w:r>
      <w:r w:rsidR="00F24257">
        <w:rPr>
          <w:rFonts w:ascii="Arial" w:hAnsi="Arial" w:cs="Arial"/>
          <w:color w:val="000000" w:themeColor="text1"/>
          <w:sz w:val="24"/>
          <w:szCs w:val="24"/>
        </w:rPr>
        <w:t>.</w:t>
      </w:r>
      <w:r w:rsidR="005B2E8E">
        <w:rPr>
          <w:rFonts w:ascii="Arial" w:hAnsi="Arial" w:cs="Arial"/>
          <w:color w:val="000000" w:themeColor="text1"/>
          <w:sz w:val="24"/>
          <w:szCs w:val="24"/>
        </w:rPr>
        <w:t xml:space="preserve"> Without the pressure of ensuring teachers are objective when it come to this type of documentation educators are given more freedom to write a detailed </w:t>
      </w:r>
      <w:r w:rsidR="00BC62BD">
        <w:rPr>
          <w:rFonts w:ascii="Arial" w:hAnsi="Arial" w:cs="Arial"/>
          <w:color w:val="000000" w:themeColor="text1"/>
          <w:sz w:val="24"/>
          <w:szCs w:val="24"/>
        </w:rPr>
        <w:t xml:space="preserve">and a </w:t>
      </w:r>
      <w:r w:rsidR="005B2E8E">
        <w:rPr>
          <w:rFonts w:ascii="Arial" w:hAnsi="Arial" w:cs="Arial"/>
          <w:color w:val="000000" w:themeColor="text1"/>
          <w:sz w:val="24"/>
          <w:szCs w:val="24"/>
        </w:rPr>
        <w:t xml:space="preserve">more </w:t>
      </w:r>
      <w:r w:rsidR="00BC62BD">
        <w:rPr>
          <w:rFonts w:ascii="Arial" w:hAnsi="Arial" w:cs="Arial"/>
          <w:color w:val="000000" w:themeColor="text1"/>
          <w:sz w:val="24"/>
          <w:szCs w:val="24"/>
        </w:rPr>
        <w:t>personal,</w:t>
      </w:r>
      <w:r w:rsidR="005B2E8E">
        <w:rPr>
          <w:rFonts w:ascii="Arial" w:hAnsi="Arial" w:cs="Arial"/>
          <w:color w:val="000000" w:themeColor="text1"/>
          <w:sz w:val="24"/>
          <w:szCs w:val="24"/>
        </w:rPr>
        <w:t xml:space="preserve"> passionate account of a </w:t>
      </w:r>
      <w:r w:rsidR="00BC62BD">
        <w:rPr>
          <w:rFonts w:ascii="Arial" w:hAnsi="Arial" w:cs="Arial"/>
          <w:color w:val="000000" w:themeColor="text1"/>
          <w:sz w:val="24"/>
          <w:szCs w:val="24"/>
        </w:rPr>
        <w:t>child’s</w:t>
      </w:r>
      <w:r w:rsidR="005B2E8E">
        <w:rPr>
          <w:rFonts w:ascii="Arial" w:hAnsi="Arial" w:cs="Arial"/>
          <w:color w:val="000000" w:themeColor="text1"/>
          <w:sz w:val="24"/>
          <w:szCs w:val="24"/>
        </w:rPr>
        <w:t xml:space="preserve"> learning</w:t>
      </w:r>
      <w:r w:rsidR="000373E4">
        <w:rPr>
          <w:rFonts w:ascii="Arial" w:hAnsi="Arial" w:cs="Arial"/>
          <w:color w:val="000000" w:themeColor="text1"/>
          <w:sz w:val="24"/>
          <w:szCs w:val="24"/>
        </w:rPr>
        <w:t xml:space="preserve">, documenting all skills, attributes and passion, as opposed to just literacy, numeracy and well-being. </w:t>
      </w:r>
      <w:r w:rsidR="00F24257">
        <w:rPr>
          <w:rFonts w:ascii="Arial" w:hAnsi="Arial" w:cs="Arial"/>
          <w:color w:val="000000" w:themeColor="text1"/>
          <w:sz w:val="24"/>
          <w:szCs w:val="24"/>
        </w:rPr>
        <w:t xml:space="preserve">The learning stories are suggested to </w:t>
      </w:r>
      <w:r w:rsidR="00BC62BD">
        <w:rPr>
          <w:rFonts w:ascii="Arial" w:hAnsi="Arial" w:cs="Arial"/>
          <w:color w:val="000000" w:themeColor="text1"/>
          <w:sz w:val="24"/>
          <w:szCs w:val="24"/>
        </w:rPr>
        <w:t>take</w:t>
      </w:r>
      <w:r w:rsidR="00F24257">
        <w:rPr>
          <w:rFonts w:ascii="Arial" w:hAnsi="Arial" w:cs="Arial"/>
          <w:color w:val="000000" w:themeColor="text1"/>
          <w:sz w:val="24"/>
          <w:szCs w:val="24"/>
        </w:rPr>
        <w:t xml:space="preserve"> a community, collaborated approach on the reflection and next steps for a </w:t>
      </w:r>
      <w:r w:rsidR="00BC62BD">
        <w:rPr>
          <w:rFonts w:ascii="Arial" w:hAnsi="Arial" w:cs="Arial"/>
          <w:color w:val="000000" w:themeColor="text1"/>
          <w:sz w:val="24"/>
          <w:szCs w:val="24"/>
        </w:rPr>
        <w:t>child’s</w:t>
      </w:r>
      <w:r w:rsidR="00F24257">
        <w:rPr>
          <w:rFonts w:ascii="Arial" w:hAnsi="Arial" w:cs="Arial"/>
          <w:color w:val="000000" w:themeColor="text1"/>
          <w:sz w:val="24"/>
          <w:szCs w:val="24"/>
        </w:rPr>
        <w:t xml:space="preserve"> development</w:t>
      </w:r>
      <w:r w:rsidR="00BC62BD">
        <w:rPr>
          <w:rFonts w:ascii="Arial" w:hAnsi="Arial" w:cs="Arial"/>
          <w:color w:val="000000" w:themeColor="text1"/>
          <w:sz w:val="24"/>
          <w:szCs w:val="24"/>
        </w:rPr>
        <w:t>.</w:t>
      </w:r>
      <w:r w:rsidR="005B2E8E">
        <w:rPr>
          <w:rFonts w:ascii="Arial" w:hAnsi="Arial" w:cs="Arial"/>
          <w:color w:val="000000" w:themeColor="text1"/>
          <w:sz w:val="24"/>
          <w:szCs w:val="24"/>
        </w:rPr>
        <w:t xml:space="preserve"> </w:t>
      </w:r>
      <w:r w:rsidR="00BC62BD">
        <w:rPr>
          <w:rFonts w:ascii="Arial" w:hAnsi="Arial" w:cs="Arial"/>
          <w:color w:val="000000" w:themeColor="text1"/>
          <w:sz w:val="24"/>
          <w:szCs w:val="24"/>
        </w:rPr>
        <w:t>A</w:t>
      </w:r>
      <w:r w:rsidR="005B2E8E">
        <w:rPr>
          <w:rFonts w:ascii="Arial" w:hAnsi="Arial" w:cs="Arial"/>
          <w:color w:val="000000" w:themeColor="text1"/>
          <w:sz w:val="24"/>
          <w:szCs w:val="24"/>
        </w:rPr>
        <w:t xml:space="preserve">longside this the learning stories are believed to be vital in developing a </w:t>
      </w:r>
      <w:r w:rsidR="00BC62BD">
        <w:rPr>
          <w:rFonts w:ascii="Arial" w:hAnsi="Arial" w:cs="Arial"/>
          <w:color w:val="000000" w:themeColor="text1"/>
          <w:sz w:val="24"/>
          <w:szCs w:val="24"/>
        </w:rPr>
        <w:t>child’s</w:t>
      </w:r>
      <w:r w:rsidR="005B2E8E">
        <w:rPr>
          <w:rFonts w:ascii="Arial" w:hAnsi="Arial" w:cs="Arial"/>
          <w:color w:val="000000" w:themeColor="text1"/>
          <w:sz w:val="24"/>
          <w:szCs w:val="24"/>
        </w:rPr>
        <w:t xml:space="preserve"> sense of identity by sharing and </w:t>
      </w:r>
      <w:r w:rsidR="00BC62BD">
        <w:rPr>
          <w:rFonts w:ascii="Arial" w:hAnsi="Arial" w:cs="Arial"/>
          <w:color w:val="000000" w:themeColor="text1"/>
          <w:sz w:val="24"/>
          <w:szCs w:val="24"/>
        </w:rPr>
        <w:t>collaborating within these</w:t>
      </w:r>
      <w:r w:rsidR="005B2E8E">
        <w:rPr>
          <w:rFonts w:ascii="Arial" w:hAnsi="Arial" w:cs="Arial"/>
          <w:color w:val="000000" w:themeColor="text1"/>
          <w:sz w:val="24"/>
          <w:szCs w:val="24"/>
        </w:rPr>
        <w:t xml:space="preserve"> learning stories with the </w:t>
      </w:r>
      <w:r w:rsidR="00BC62BD">
        <w:rPr>
          <w:rFonts w:ascii="Arial" w:hAnsi="Arial" w:cs="Arial"/>
          <w:color w:val="000000" w:themeColor="text1"/>
          <w:sz w:val="24"/>
          <w:szCs w:val="24"/>
        </w:rPr>
        <w:t>child’s</w:t>
      </w:r>
      <w:r w:rsidR="005B2E8E">
        <w:rPr>
          <w:rFonts w:ascii="Arial" w:hAnsi="Arial" w:cs="Arial"/>
          <w:color w:val="000000" w:themeColor="text1"/>
          <w:sz w:val="24"/>
          <w:szCs w:val="24"/>
        </w:rPr>
        <w:t xml:space="preserve"> wider community. </w:t>
      </w:r>
      <w:r w:rsidR="00F24257">
        <w:rPr>
          <w:rFonts w:ascii="Arial" w:hAnsi="Arial" w:cs="Arial"/>
          <w:color w:val="000000" w:themeColor="text1"/>
          <w:sz w:val="24"/>
          <w:szCs w:val="24"/>
        </w:rPr>
        <w:t xml:space="preserve"> (Educa, no date).</w:t>
      </w:r>
    </w:p>
    <w:p w14:paraId="1ACD7492" w14:textId="07C48ECE" w:rsidR="00363B3D" w:rsidRDefault="00390655" w:rsidP="00363B3D">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However, </w:t>
      </w:r>
      <w:r w:rsidR="00F35D98">
        <w:rPr>
          <w:rFonts w:ascii="Arial" w:hAnsi="Arial" w:cs="Arial"/>
          <w:color w:val="000000" w:themeColor="text1"/>
          <w:sz w:val="24"/>
          <w:szCs w:val="24"/>
        </w:rPr>
        <w:t>as with other forms of assessment and documentation, learning stories have their limitations. Zhang (2016) suggest</w:t>
      </w:r>
      <w:r w:rsidR="00083316">
        <w:rPr>
          <w:rFonts w:ascii="Arial" w:hAnsi="Arial" w:cs="Arial"/>
          <w:color w:val="000000" w:themeColor="text1"/>
          <w:sz w:val="24"/>
          <w:szCs w:val="24"/>
        </w:rPr>
        <w:t>s</w:t>
      </w:r>
      <w:r w:rsidR="00F35D98">
        <w:rPr>
          <w:rFonts w:ascii="Arial" w:hAnsi="Arial" w:cs="Arial"/>
          <w:color w:val="000000" w:themeColor="text1"/>
          <w:sz w:val="24"/>
          <w:szCs w:val="24"/>
        </w:rPr>
        <w:t xml:space="preserve"> that </w:t>
      </w:r>
      <w:r w:rsidR="00083316">
        <w:rPr>
          <w:rFonts w:ascii="Arial" w:hAnsi="Arial" w:cs="Arial"/>
          <w:color w:val="000000" w:themeColor="text1"/>
          <w:sz w:val="24"/>
          <w:szCs w:val="24"/>
        </w:rPr>
        <w:t xml:space="preserve">learning stories could be seen as subjective and a </w:t>
      </w:r>
      <w:r w:rsidR="00BC62BD">
        <w:rPr>
          <w:rFonts w:ascii="Arial" w:hAnsi="Arial" w:cs="Arial"/>
          <w:color w:val="000000" w:themeColor="text1"/>
          <w:sz w:val="24"/>
          <w:szCs w:val="24"/>
        </w:rPr>
        <w:t>one-sided</w:t>
      </w:r>
      <w:r w:rsidR="00083316">
        <w:rPr>
          <w:rFonts w:ascii="Arial" w:hAnsi="Arial" w:cs="Arial"/>
          <w:color w:val="000000" w:themeColor="text1"/>
          <w:sz w:val="24"/>
          <w:szCs w:val="24"/>
        </w:rPr>
        <w:t xml:space="preserve"> insight </w:t>
      </w:r>
      <w:r w:rsidR="004B66BA">
        <w:rPr>
          <w:rFonts w:ascii="Arial" w:hAnsi="Arial" w:cs="Arial"/>
          <w:color w:val="000000" w:themeColor="text1"/>
          <w:sz w:val="24"/>
          <w:szCs w:val="24"/>
        </w:rPr>
        <w:t xml:space="preserve">into what the </w:t>
      </w:r>
      <w:r w:rsidR="00BC62BD">
        <w:rPr>
          <w:rFonts w:ascii="Arial" w:hAnsi="Arial" w:cs="Arial"/>
          <w:color w:val="000000" w:themeColor="text1"/>
          <w:sz w:val="24"/>
          <w:szCs w:val="24"/>
        </w:rPr>
        <w:t>storyteller</w:t>
      </w:r>
      <w:r w:rsidR="004B66BA">
        <w:rPr>
          <w:rFonts w:ascii="Arial" w:hAnsi="Arial" w:cs="Arial"/>
          <w:color w:val="000000" w:themeColor="text1"/>
          <w:sz w:val="24"/>
          <w:szCs w:val="24"/>
        </w:rPr>
        <w:t xml:space="preserve"> believes that the child is learning as opposed to what the child is actually learning. Zhang also suggests that learning stories can be selective, there may be a variation of learning in the learning activity leaving it up to the educator to decide exactly what is documented within the learning story</w:t>
      </w:r>
      <w:r w:rsidR="00BC62BD">
        <w:rPr>
          <w:rFonts w:ascii="Arial" w:hAnsi="Arial" w:cs="Arial"/>
          <w:color w:val="000000" w:themeColor="text1"/>
          <w:sz w:val="24"/>
          <w:szCs w:val="24"/>
        </w:rPr>
        <w:t>. This could potentially lead to the educator leaving</w:t>
      </w:r>
      <w:r w:rsidR="004B66BA">
        <w:rPr>
          <w:rFonts w:ascii="Arial" w:hAnsi="Arial" w:cs="Arial"/>
          <w:color w:val="000000" w:themeColor="text1"/>
          <w:sz w:val="24"/>
          <w:szCs w:val="24"/>
        </w:rPr>
        <w:t xml:space="preserve"> or missing some elements of the </w:t>
      </w:r>
      <w:r w:rsidR="00BC62BD">
        <w:rPr>
          <w:rFonts w:ascii="Arial" w:hAnsi="Arial" w:cs="Arial"/>
          <w:color w:val="000000" w:themeColor="text1"/>
          <w:sz w:val="24"/>
          <w:szCs w:val="24"/>
        </w:rPr>
        <w:t>child’s</w:t>
      </w:r>
      <w:r w:rsidR="004B66BA">
        <w:rPr>
          <w:rFonts w:ascii="Arial" w:hAnsi="Arial" w:cs="Arial"/>
          <w:color w:val="000000" w:themeColor="text1"/>
          <w:sz w:val="24"/>
          <w:szCs w:val="24"/>
        </w:rPr>
        <w:t xml:space="preserve"> development and progress undocumented. </w:t>
      </w:r>
      <w:r w:rsidR="00F87731">
        <w:rPr>
          <w:rFonts w:ascii="Arial" w:hAnsi="Arial" w:cs="Arial"/>
          <w:color w:val="000000" w:themeColor="text1"/>
          <w:sz w:val="24"/>
          <w:szCs w:val="24"/>
        </w:rPr>
        <w:t xml:space="preserve">Blaiklock (2008) </w:t>
      </w:r>
      <w:r w:rsidR="00F87731">
        <w:rPr>
          <w:rFonts w:ascii="Arial" w:hAnsi="Arial" w:cs="Arial"/>
          <w:color w:val="000000" w:themeColor="text1"/>
          <w:sz w:val="24"/>
          <w:szCs w:val="24"/>
        </w:rPr>
        <w:lastRenderedPageBreak/>
        <w:t>agrees and although he states that learning stories have been praised as an observational tool</w:t>
      </w:r>
      <w:r w:rsidR="00BC62BD">
        <w:rPr>
          <w:rFonts w:ascii="Arial" w:hAnsi="Arial" w:cs="Arial"/>
          <w:color w:val="000000" w:themeColor="text1"/>
          <w:sz w:val="24"/>
          <w:szCs w:val="24"/>
        </w:rPr>
        <w:t>,</w:t>
      </w:r>
      <w:r w:rsidR="00F87731">
        <w:rPr>
          <w:rFonts w:ascii="Arial" w:hAnsi="Arial" w:cs="Arial"/>
          <w:color w:val="000000" w:themeColor="text1"/>
          <w:sz w:val="24"/>
          <w:szCs w:val="24"/>
        </w:rPr>
        <w:t xml:space="preserve"> the method had not been proven on a </w:t>
      </w:r>
      <w:r w:rsidR="00E02565">
        <w:rPr>
          <w:rFonts w:ascii="Arial" w:hAnsi="Arial" w:cs="Arial"/>
          <w:color w:val="000000" w:themeColor="text1"/>
          <w:sz w:val="24"/>
          <w:szCs w:val="24"/>
        </w:rPr>
        <w:t>large-scale</w:t>
      </w:r>
      <w:r w:rsidR="00F87731">
        <w:rPr>
          <w:rFonts w:ascii="Arial" w:hAnsi="Arial" w:cs="Arial"/>
          <w:color w:val="000000" w:themeColor="text1"/>
          <w:sz w:val="24"/>
          <w:szCs w:val="24"/>
        </w:rPr>
        <w:t xml:space="preserve"> evaluation. He stated that the assessment of children during a </w:t>
      </w:r>
      <w:r w:rsidR="00E02565">
        <w:rPr>
          <w:rFonts w:ascii="Arial" w:hAnsi="Arial" w:cs="Arial"/>
          <w:color w:val="000000" w:themeColor="text1"/>
          <w:sz w:val="24"/>
          <w:szCs w:val="24"/>
        </w:rPr>
        <w:t>narrative</w:t>
      </w:r>
      <w:r w:rsidR="00F87731">
        <w:rPr>
          <w:rFonts w:ascii="Arial" w:hAnsi="Arial" w:cs="Arial"/>
          <w:color w:val="000000" w:themeColor="text1"/>
          <w:sz w:val="24"/>
          <w:szCs w:val="24"/>
        </w:rPr>
        <w:t xml:space="preserve"> learning story </w:t>
      </w:r>
      <w:r w:rsidR="00E02565">
        <w:rPr>
          <w:rFonts w:ascii="Arial" w:hAnsi="Arial" w:cs="Arial"/>
          <w:color w:val="000000" w:themeColor="text1"/>
          <w:sz w:val="24"/>
          <w:szCs w:val="24"/>
        </w:rPr>
        <w:t>can be</w:t>
      </w:r>
      <w:r w:rsidR="00F87731">
        <w:rPr>
          <w:rFonts w:ascii="Arial" w:hAnsi="Arial" w:cs="Arial"/>
          <w:color w:val="000000" w:themeColor="text1"/>
          <w:sz w:val="24"/>
          <w:szCs w:val="24"/>
        </w:rPr>
        <w:t xml:space="preserve"> gathered on a very small amount of evidence gained </w:t>
      </w:r>
      <w:r w:rsidR="00E02565">
        <w:rPr>
          <w:rFonts w:ascii="Arial" w:hAnsi="Arial" w:cs="Arial"/>
          <w:color w:val="000000" w:themeColor="text1"/>
          <w:sz w:val="24"/>
          <w:szCs w:val="24"/>
        </w:rPr>
        <w:t xml:space="preserve">in a small period of time, </w:t>
      </w:r>
      <w:r w:rsidR="00F87731">
        <w:rPr>
          <w:rFonts w:ascii="Arial" w:hAnsi="Arial" w:cs="Arial"/>
          <w:color w:val="000000" w:themeColor="text1"/>
          <w:sz w:val="24"/>
          <w:szCs w:val="24"/>
        </w:rPr>
        <w:t xml:space="preserve">alongside the limited published guidance on the location, </w:t>
      </w:r>
      <w:r w:rsidR="00E02565">
        <w:rPr>
          <w:rFonts w:ascii="Arial" w:hAnsi="Arial" w:cs="Arial"/>
          <w:color w:val="000000" w:themeColor="text1"/>
          <w:sz w:val="24"/>
          <w:szCs w:val="24"/>
        </w:rPr>
        <w:t>frequency</w:t>
      </w:r>
      <w:r w:rsidR="00F87731">
        <w:rPr>
          <w:rFonts w:ascii="Arial" w:hAnsi="Arial" w:cs="Arial"/>
          <w:color w:val="000000" w:themeColor="text1"/>
          <w:sz w:val="24"/>
          <w:szCs w:val="24"/>
        </w:rPr>
        <w:t xml:space="preserve"> and number of learning stories that should be </w:t>
      </w:r>
      <w:r w:rsidR="00E02565">
        <w:rPr>
          <w:rFonts w:ascii="Arial" w:hAnsi="Arial" w:cs="Arial"/>
          <w:color w:val="000000" w:themeColor="text1"/>
          <w:sz w:val="24"/>
          <w:szCs w:val="24"/>
        </w:rPr>
        <w:t>documented</w:t>
      </w:r>
      <w:r w:rsidR="00F87731">
        <w:rPr>
          <w:rFonts w:ascii="Arial" w:hAnsi="Arial" w:cs="Arial"/>
          <w:color w:val="000000" w:themeColor="text1"/>
          <w:sz w:val="24"/>
          <w:szCs w:val="24"/>
        </w:rPr>
        <w:t xml:space="preserve"> he raises concerns on the </w:t>
      </w:r>
      <w:r w:rsidR="00E02565">
        <w:rPr>
          <w:rFonts w:ascii="Arial" w:hAnsi="Arial" w:cs="Arial"/>
          <w:color w:val="000000" w:themeColor="text1"/>
          <w:sz w:val="24"/>
          <w:szCs w:val="24"/>
        </w:rPr>
        <w:t>variations</w:t>
      </w:r>
      <w:r w:rsidR="00F87731">
        <w:rPr>
          <w:rFonts w:ascii="Arial" w:hAnsi="Arial" w:cs="Arial"/>
          <w:color w:val="000000" w:themeColor="text1"/>
          <w:sz w:val="24"/>
          <w:szCs w:val="24"/>
        </w:rPr>
        <w:t xml:space="preserve"> of individuals learning </w:t>
      </w:r>
      <w:r w:rsidR="00E02565">
        <w:rPr>
          <w:rFonts w:ascii="Arial" w:hAnsi="Arial" w:cs="Arial"/>
          <w:color w:val="000000" w:themeColor="text1"/>
          <w:sz w:val="24"/>
          <w:szCs w:val="24"/>
        </w:rPr>
        <w:t>journeys</w:t>
      </w:r>
      <w:r w:rsidR="00F87731">
        <w:rPr>
          <w:rFonts w:ascii="Arial" w:hAnsi="Arial" w:cs="Arial"/>
          <w:color w:val="000000" w:themeColor="text1"/>
          <w:sz w:val="24"/>
          <w:szCs w:val="24"/>
        </w:rPr>
        <w:t xml:space="preserve">. If an observation is based between three to seven minutes on a child engrossed in a play activity, </w:t>
      </w:r>
      <w:r w:rsidR="00BC62BD">
        <w:rPr>
          <w:rFonts w:ascii="Arial" w:hAnsi="Arial" w:cs="Arial"/>
          <w:color w:val="000000" w:themeColor="text1"/>
          <w:sz w:val="24"/>
          <w:szCs w:val="24"/>
        </w:rPr>
        <w:t>B</w:t>
      </w:r>
      <w:r w:rsidR="00F87731">
        <w:rPr>
          <w:rFonts w:ascii="Arial" w:hAnsi="Arial" w:cs="Arial"/>
          <w:color w:val="000000" w:themeColor="text1"/>
          <w:sz w:val="24"/>
          <w:szCs w:val="24"/>
        </w:rPr>
        <w:t xml:space="preserve">laiklock suggests that </w:t>
      </w:r>
      <w:r w:rsidR="00BC62BD">
        <w:rPr>
          <w:rFonts w:ascii="Arial" w:hAnsi="Arial" w:cs="Arial"/>
          <w:color w:val="000000" w:themeColor="text1"/>
          <w:sz w:val="24"/>
          <w:szCs w:val="24"/>
        </w:rPr>
        <w:t>this is</w:t>
      </w:r>
      <w:r w:rsidR="00F87731">
        <w:rPr>
          <w:rFonts w:ascii="Arial" w:hAnsi="Arial" w:cs="Arial"/>
          <w:color w:val="000000" w:themeColor="text1"/>
          <w:sz w:val="24"/>
          <w:szCs w:val="24"/>
        </w:rPr>
        <w:t xml:space="preserve"> only a</w:t>
      </w:r>
      <w:r w:rsidR="00E02565">
        <w:rPr>
          <w:rFonts w:ascii="Arial" w:hAnsi="Arial" w:cs="Arial"/>
          <w:color w:val="000000" w:themeColor="text1"/>
          <w:sz w:val="24"/>
          <w:szCs w:val="24"/>
        </w:rPr>
        <w:t xml:space="preserve"> </w:t>
      </w:r>
      <w:r w:rsidR="00BC62BD">
        <w:rPr>
          <w:rFonts w:ascii="Arial" w:hAnsi="Arial" w:cs="Arial"/>
          <w:color w:val="000000" w:themeColor="text1"/>
          <w:sz w:val="24"/>
          <w:szCs w:val="24"/>
        </w:rPr>
        <w:t>small snapshot</w:t>
      </w:r>
      <w:r w:rsidR="00F87731">
        <w:rPr>
          <w:rFonts w:ascii="Arial" w:hAnsi="Arial" w:cs="Arial"/>
          <w:color w:val="000000" w:themeColor="text1"/>
          <w:sz w:val="24"/>
          <w:szCs w:val="24"/>
        </w:rPr>
        <w:t xml:space="preserve"> </w:t>
      </w:r>
      <w:r w:rsidR="00BC62BD">
        <w:rPr>
          <w:rFonts w:ascii="Arial" w:hAnsi="Arial" w:cs="Arial"/>
          <w:color w:val="000000" w:themeColor="text1"/>
          <w:sz w:val="24"/>
          <w:szCs w:val="24"/>
        </w:rPr>
        <w:t>into a</w:t>
      </w:r>
      <w:r w:rsidR="00F87731">
        <w:rPr>
          <w:rFonts w:ascii="Arial" w:hAnsi="Arial" w:cs="Arial"/>
          <w:color w:val="000000" w:themeColor="text1"/>
          <w:sz w:val="24"/>
          <w:szCs w:val="24"/>
        </w:rPr>
        <w:t xml:space="preserve"> </w:t>
      </w:r>
      <w:r w:rsidR="00E02565">
        <w:rPr>
          <w:rFonts w:ascii="Arial" w:hAnsi="Arial" w:cs="Arial"/>
          <w:color w:val="000000" w:themeColor="text1"/>
          <w:sz w:val="24"/>
          <w:szCs w:val="24"/>
        </w:rPr>
        <w:t>child’s</w:t>
      </w:r>
      <w:r w:rsidR="00F87731">
        <w:rPr>
          <w:rFonts w:ascii="Arial" w:hAnsi="Arial" w:cs="Arial"/>
          <w:color w:val="000000" w:themeColor="text1"/>
          <w:sz w:val="24"/>
          <w:szCs w:val="24"/>
        </w:rPr>
        <w:t xml:space="preserve"> learning journey. </w:t>
      </w:r>
      <w:r w:rsidR="00363B3D">
        <w:rPr>
          <w:rFonts w:ascii="Arial" w:hAnsi="Arial" w:cs="Arial"/>
          <w:color w:val="000000" w:themeColor="text1"/>
          <w:sz w:val="24"/>
          <w:szCs w:val="24"/>
        </w:rPr>
        <w:t xml:space="preserve">The learning stories are designed as a tool to link the children to the wider community with a sense of </w:t>
      </w:r>
      <w:r w:rsidR="00E02565">
        <w:rPr>
          <w:rFonts w:ascii="Arial" w:hAnsi="Arial" w:cs="Arial"/>
          <w:color w:val="000000" w:themeColor="text1"/>
          <w:sz w:val="24"/>
          <w:szCs w:val="24"/>
        </w:rPr>
        <w:t>identity</w:t>
      </w:r>
      <w:r w:rsidR="00363B3D">
        <w:rPr>
          <w:rFonts w:ascii="Arial" w:hAnsi="Arial" w:cs="Arial"/>
          <w:color w:val="000000" w:themeColor="text1"/>
          <w:sz w:val="24"/>
          <w:szCs w:val="24"/>
        </w:rPr>
        <w:t xml:space="preserve"> and belonging, Blaiklock suggests that the learning stories are expected to be shared with the community including parents bringing with it the possibility of time management, do the </w:t>
      </w:r>
      <w:r w:rsidR="00562BDB">
        <w:rPr>
          <w:rFonts w:ascii="Arial" w:hAnsi="Arial" w:cs="Arial"/>
          <w:color w:val="000000" w:themeColor="text1"/>
          <w:sz w:val="24"/>
          <w:szCs w:val="24"/>
        </w:rPr>
        <w:t>educators</w:t>
      </w:r>
      <w:r w:rsidR="00363B3D">
        <w:rPr>
          <w:rFonts w:ascii="Arial" w:hAnsi="Arial" w:cs="Arial"/>
          <w:color w:val="000000" w:themeColor="text1"/>
          <w:sz w:val="24"/>
          <w:szCs w:val="24"/>
        </w:rPr>
        <w:t xml:space="preserve"> have enough time to document these stories within the agreed time fram</w:t>
      </w:r>
      <w:r w:rsidR="00562BDB">
        <w:rPr>
          <w:rFonts w:ascii="Arial" w:hAnsi="Arial" w:cs="Arial"/>
          <w:color w:val="000000" w:themeColor="text1"/>
          <w:sz w:val="24"/>
          <w:szCs w:val="24"/>
        </w:rPr>
        <w:t>e</w:t>
      </w:r>
      <w:r w:rsidR="00363B3D">
        <w:rPr>
          <w:rFonts w:ascii="Arial" w:hAnsi="Arial" w:cs="Arial"/>
          <w:color w:val="000000" w:themeColor="text1"/>
          <w:sz w:val="24"/>
          <w:szCs w:val="24"/>
        </w:rPr>
        <w:t xml:space="preserve"> to share with the family or are parents busy with work </w:t>
      </w:r>
      <w:r w:rsidR="00562BDB">
        <w:rPr>
          <w:rFonts w:ascii="Arial" w:hAnsi="Arial" w:cs="Arial"/>
          <w:color w:val="000000" w:themeColor="text1"/>
          <w:sz w:val="24"/>
          <w:szCs w:val="24"/>
        </w:rPr>
        <w:t>commitments</w:t>
      </w:r>
      <w:r w:rsidR="00363B3D">
        <w:rPr>
          <w:rFonts w:ascii="Arial" w:hAnsi="Arial" w:cs="Arial"/>
          <w:color w:val="000000" w:themeColor="text1"/>
          <w:sz w:val="24"/>
          <w:szCs w:val="24"/>
        </w:rPr>
        <w:t xml:space="preserve"> to be a part </w:t>
      </w:r>
      <w:r w:rsidR="00E02565">
        <w:rPr>
          <w:rFonts w:ascii="Arial" w:hAnsi="Arial" w:cs="Arial"/>
          <w:color w:val="000000" w:themeColor="text1"/>
          <w:sz w:val="24"/>
          <w:szCs w:val="24"/>
        </w:rPr>
        <w:t>if</w:t>
      </w:r>
      <w:r w:rsidR="00363B3D">
        <w:rPr>
          <w:rFonts w:ascii="Arial" w:hAnsi="Arial" w:cs="Arial"/>
          <w:color w:val="000000" w:themeColor="text1"/>
          <w:sz w:val="24"/>
          <w:szCs w:val="24"/>
        </w:rPr>
        <w:t xml:space="preserve"> the learning story. </w:t>
      </w:r>
      <w:r w:rsidR="00562BDB">
        <w:rPr>
          <w:rFonts w:ascii="Arial" w:hAnsi="Arial" w:cs="Arial"/>
          <w:color w:val="000000" w:themeColor="text1"/>
          <w:sz w:val="24"/>
          <w:szCs w:val="24"/>
        </w:rPr>
        <w:t>Furthermore,</w:t>
      </w:r>
      <w:r w:rsidR="00363B3D">
        <w:rPr>
          <w:rFonts w:ascii="Arial" w:hAnsi="Arial" w:cs="Arial"/>
          <w:color w:val="000000" w:themeColor="text1"/>
          <w:sz w:val="24"/>
          <w:szCs w:val="24"/>
        </w:rPr>
        <w:t xml:space="preserve"> </w:t>
      </w:r>
      <w:r w:rsidR="00562BDB">
        <w:rPr>
          <w:rFonts w:ascii="Arial" w:hAnsi="Arial" w:cs="Arial"/>
          <w:color w:val="000000" w:themeColor="text1"/>
          <w:sz w:val="24"/>
          <w:szCs w:val="24"/>
        </w:rPr>
        <w:t>it</w:t>
      </w:r>
      <w:r w:rsidR="00363B3D">
        <w:rPr>
          <w:rFonts w:ascii="Arial" w:hAnsi="Arial" w:cs="Arial"/>
          <w:color w:val="000000" w:themeColor="text1"/>
          <w:sz w:val="24"/>
          <w:szCs w:val="24"/>
        </w:rPr>
        <w:t xml:space="preserve"> brings with it the possibility of </w:t>
      </w:r>
      <w:r w:rsidR="00562BDB">
        <w:rPr>
          <w:rFonts w:ascii="Arial" w:hAnsi="Arial" w:cs="Arial"/>
          <w:color w:val="000000" w:themeColor="text1"/>
          <w:sz w:val="24"/>
          <w:szCs w:val="24"/>
        </w:rPr>
        <w:t>disagreements</w:t>
      </w:r>
      <w:r w:rsidR="00363B3D">
        <w:rPr>
          <w:rFonts w:ascii="Arial" w:hAnsi="Arial" w:cs="Arial"/>
          <w:color w:val="000000" w:themeColor="text1"/>
          <w:sz w:val="24"/>
          <w:szCs w:val="24"/>
        </w:rPr>
        <w:t xml:space="preserve"> between educators and family members, they may not fully agree with the perspective o</w:t>
      </w:r>
      <w:r w:rsidR="00562BDB">
        <w:rPr>
          <w:rFonts w:ascii="Arial" w:hAnsi="Arial" w:cs="Arial"/>
          <w:color w:val="000000" w:themeColor="text1"/>
          <w:sz w:val="24"/>
          <w:szCs w:val="24"/>
        </w:rPr>
        <w:t xml:space="preserve">f </w:t>
      </w:r>
      <w:r w:rsidR="00363B3D">
        <w:rPr>
          <w:rFonts w:ascii="Arial" w:hAnsi="Arial" w:cs="Arial"/>
          <w:color w:val="000000" w:themeColor="text1"/>
          <w:sz w:val="24"/>
          <w:szCs w:val="24"/>
        </w:rPr>
        <w:t xml:space="preserve">the learning story from the </w:t>
      </w:r>
      <w:r w:rsidR="00562BDB">
        <w:rPr>
          <w:rFonts w:ascii="Arial" w:hAnsi="Arial" w:cs="Arial"/>
          <w:color w:val="000000" w:themeColor="text1"/>
          <w:sz w:val="24"/>
          <w:szCs w:val="24"/>
        </w:rPr>
        <w:t>educator’s</w:t>
      </w:r>
      <w:r w:rsidR="00363B3D">
        <w:rPr>
          <w:rFonts w:ascii="Arial" w:hAnsi="Arial" w:cs="Arial"/>
          <w:color w:val="000000" w:themeColor="text1"/>
          <w:sz w:val="24"/>
          <w:szCs w:val="24"/>
        </w:rPr>
        <w:t xml:space="preserve"> point of view</w:t>
      </w:r>
      <w:r w:rsidR="00562BDB">
        <w:rPr>
          <w:rFonts w:ascii="Arial" w:hAnsi="Arial" w:cs="Arial"/>
          <w:color w:val="000000" w:themeColor="text1"/>
          <w:sz w:val="24"/>
          <w:szCs w:val="24"/>
        </w:rPr>
        <w:t xml:space="preserve"> potentially causing tension. </w:t>
      </w:r>
      <w:r w:rsidR="00E02565" w:rsidRPr="00E02565">
        <w:rPr>
          <w:rFonts w:ascii="Arial" w:hAnsi="Arial" w:cs="Arial"/>
          <w:color w:val="FF0000"/>
          <w:sz w:val="24"/>
          <w:szCs w:val="24"/>
        </w:rPr>
        <w:t xml:space="preserve"> </w:t>
      </w:r>
    </w:p>
    <w:p w14:paraId="05BB2E2C" w14:textId="77777777" w:rsidR="00363B3D" w:rsidRPr="00363B3D" w:rsidRDefault="00363B3D" w:rsidP="00363B3D">
      <w:pPr>
        <w:spacing w:line="360" w:lineRule="auto"/>
        <w:jc w:val="both"/>
        <w:rPr>
          <w:rFonts w:ascii="Arial" w:hAnsi="Arial" w:cs="Arial"/>
          <w:color w:val="000000" w:themeColor="text1"/>
          <w:sz w:val="24"/>
          <w:szCs w:val="24"/>
        </w:rPr>
      </w:pPr>
      <w:r>
        <w:rPr>
          <w:rFonts w:ascii="Arial" w:hAnsi="Arial" w:cs="Arial"/>
          <w:color w:val="000000" w:themeColor="text1"/>
          <w:sz w:val="24"/>
          <w:szCs w:val="24"/>
          <w:u w:val="single"/>
        </w:rPr>
        <w:t>Section 3</w:t>
      </w:r>
    </w:p>
    <w:p w14:paraId="78E70222" w14:textId="7621B3AE" w:rsidR="00363B3D" w:rsidRDefault="00363B3D" w:rsidP="00363B3D">
      <w:pPr>
        <w:spacing w:line="360" w:lineRule="auto"/>
        <w:rPr>
          <w:rFonts w:ascii="Arial" w:hAnsi="Arial" w:cs="Arial"/>
          <w:b/>
          <w:bCs/>
          <w:color w:val="000000" w:themeColor="text1"/>
          <w:sz w:val="24"/>
          <w:szCs w:val="24"/>
          <w:u w:val="single"/>
        </w:rPr>
      </w:pPr>
      <w:r w:rsidRPr="0030606D">
        <w:rPr>
          <w:rFonts w:ascii="Arial" w:hAnsi="Arial" w:cs="Arial"/>
          <w:b/>
          <w:bCs/>
          <w:color w:val="000000" w:themeColor="text1"/>
          <w:sz w:val="24"/>
          <w:szCs w:val="24"/>
          <w:u w:val="single"/>
        </w:rPr>
        <w:t xml:space="preserve">The role of the </w:t>
      </w:r>
      <w:r>
        <w:rPr>
          <w:rFonts w:ascii="Arial" w:hAnsi="Arial" w:cs="Arial"/>
          <w:b/>
          <w:bCs/>
          <w:color w:val="000000" w:themeColor="text1"/>
          <w:sz w:val="24"/>
          <w:szCs w:val="24"/>
          <w:u w:val="single"/>
        </w:rPr>
        <w:t xml:space="preserve">practitioner </w:t>
      </w:r>
      <w:r w:rsidRPr="0030606D">
        <w:rPr>
          <w:rFonts w:ascii="Arial" w:hAnsi="Arial" w:cs="Arial"/>
          <w:b/>
          <w:bCs/>
          <w:color w:val="000000" w:themeColor="text1"/>
          <w:sz w:val="24"/>
          <w:szCs w:val="24"/>
          <w:u w:val="single"/>
        </w:rPr>
        <w:t xml:space="preserve"> during outdoor provision: A time to supervise, or an opportunity to unlock a child’s full potential?</w:t>
      </w:r>
    </w:p>
    <w:p w14:paraId="625BDC25" w14:textId="63D08503" w:rsidR="00E02565" w:rsidRDefault="0005610F" w:rsidP="00363B3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There is no question that the benefits and importance of outdoor play are </w:t>
      </w:r>
      <w:r w:rsidR="00183730">
        <w:rPr>
          <w:rFonts w:ascii="Arial" w:hAnsi="Arial" w:cs="Arial"/>
          <w:color w:val="000000" w:themeColor="text1"/>
          <w:sz w:val="24"/>
          <w:szCs w:val="24"/>
        </w:rPr>
        <w:t>unlimited.</w:t>
      </w:r>
      <w:r>
        <w:rPr>
          <w:rFonts w:ascii="Arial" w:hAnsi="Arial" w:cs="Arial"/>
          <w:color w:val="000000" w:themeColor="text1"/>
          <w:sz w:val="24"/>
          <w:szCs w:val="24"/>
        </w:rPr>
        <w:t xml:space="preserve"> Endless and indisputable research has documented the opportunities that the </w:t>
      </w:r>
      <w:r w:rsidR="00790959">
        <w:rPr>
          <w:rFonts w:ascii="Arial" w:hAnsi="Arial" w:cs="Arial"/>
          <w:color w:val="000000" w:themeColor="text1"/>
          <w:sz w:val="24"/>
          <w:szCs w:val="24"/>
        </w:rPr>
        <w:t>outdoor</w:t>
      </w:r>
      <w:r>
        <w:rPr>
          <w:rFonts w:ascii="Arial" w:hAnsi="Arial" w:cs="Arial"/>
          <w:color w:val="000000" w:themeColor="text1"/>
          <w:sz w:val="24"/>
          <w:szCs w:val="24"/>
        </w:rPr>
        <w:t xml:space="preserve"> environment presents in relation to the holistic and healthy development of children enabling them to thrive and learn (Bento and Dias, 2017, p157).</w:t>
      </w:r>
    </w:p>
    <w:p w14:paraId="5B98C097" w14:textId="35A377B1" w:rsidR="0005610F" w:rsidRDefault="0005610F" w:rsidP="00363B3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However, there is growing concern that even though research and evidence spanned over several years informs </w:t>
      </w:r>
      <w:r w:rsidR="001C57C7">
        <w:rPr>
          <w:rFonts w:ascii="Arial" w:hAnsi="Arial" w:cs="Arial"/>
          <w:color w:val="000000" w:themeColor="text1"/>
          <w:sz w:val="24"/>
          <w:szCs w:val="24"/>
        </w:rPr>
        <w:t>practitioners</w:t>
      </w:r>
      <w:r>
        <w:rPr>
          <w:rFonts w:ascii="Arial" w:hAnsi="Arial" w:cs="Arial"/>
          <w:color w:val="000000" w:themeColor="text1"/>
          <w:sz w:val="24"/>
          <w:szCs w:val="24"/>
        </w:rPr>
        <w:t xml:space="preserve"> and early years educators of these benefits, unfortunately there is</w:t>
      </w:r>
      <w:r w:rsidR="001C57C7">
        <w:rPr>
          <w:rFonts w:ascii="Arial" w:hAnsi="Arial" w:cs="Arial"/>
          <w:color w:val="000000" w:themeColor="text1"/>
          <w:sz w:val="24"/>
          <w:szCs w:val="24"/>
        </w:rPr>
        <w:t xml:space="preserve"> noted to be</w:t>
      </w:r>
      <w:r>
        <w:rPr>
          <w:rFonts w:ascii="Arial" w:hAnsi="Arial" w:cs="Arial"/>
          <w:color w:val="000000" w:themeColor="text1"/>
          <w:sz w:val="24"/>
          <w:szCs w:val="24"/>
        </w:rPr>
        <w:t xml:space="preserve"> a decline in the amount of time children are able to spend outside</w:t>
      </w:r>
      <w:r w:rsidR="001C57C7">
        <w:rPr>
          <w:rFonts w:ascii="Arial" w:hAnsi="Arial" w:cs="Arial"/>
          <w:color w:val="000000" w:themeColor="text1"/>
          <w:sz w:val="24"/>
          <w:szCs w:val="24"/>
        </w:rPr>
        <w:t xml:space="preserve">. In fact, even though the Foundation </w:t>
      </w:r>
      <w:r w:rsidR="00BC62BD">
        <w:rPr>
          <w:rFonts w:ascii="Arial" w:hAnsi="Arial" w:cs="Arial"/>
          <w:color w:val="000000" w:themeColor="text1"/>
          <w:sz w:val="24"/>
          <w:szCs w:val="24"/>
        </w:rPr>
        <w:t>P</w:t>
      </w:r>
      <w:r w:rsidR="001C57C7">
        <w:rPr>
          <w:rFonts w:ascii="Arial" w:hAnsi="Arial" w:cs="Arial"/>
          <w:color w:val="000000" w:themeColor="text1"/>
          <w:sz w:val="24"/>
          <w:szCs w:val="24"/>
        </w:rPr>
        <w:t xml:space="preserve">hase </w:t>
      </w:r>
      <w:r w:rsidR="00BC62BD">
        <w:rPr>
          <w:rFonts w:ascii="Arial" w:hAnsi="Arial" w:cs="Arial"/>
          <w:color w:val="000000" w:themeColor="text1"/>
          <w:sz w:val="24"/>
          <w:szCs w:val="24"/>
        </w:rPr>
        <w:t>F</w:t>
      </w:r>
      <w:r w:rsidR="001C57C7">
        <w:rPr>
          <w:rFonts w:ascii="Arial" w:hAnsi="Arial" w:cs="Arial"/>
          <w:color w:val="000000" w:themeColor="text1"/>
          <w:sz w:val="24"/>
          <w:szCs w:val="24"/>
        </w:rPr>
        <w:t xml:space="preserve">ramework sates that the outdoors should be </w:t>
      </w:r>
      <w:r w:rsidR="00790959">
        <w:rPr>
          <w:rFonts w:ascii="Arial" w:hAnsi="Arial" w:cs="Arial"/>
          <w:color w:val="000000" w:themeColor="text1"/>
          <w:sz w:val="24"/>
          <w:szCs w:val="24"/>
        </w:rPr>
        <w:t>utilised,</w:t>
      </w:r>
      <w:r w:rsidR="001C57C7">
        <w:rPr>
          <w:rFonts w:ascii="Arial" w:hAnsi="Arial" w:cs="Arial"/>
          <w:color w:val="000000" w:themeColor="text1"/>
          <w:sz w:val="24"/>
          <w:szCs w:val="24"/>
        </w:rPr>
        <w:t xml:space="preserve"> and </w:t>
      </w:r>
      <w:r w:rsidR="00790959">
        <w:rPr>
          <w:rFonts w:ascii="Arial" w:hAnsi="Arial" w:cs="Arial"/>
          <w:color w:val="000000" w:themeColor="text1"/>
          <w:sz w:val="24"/>
          <w:szCs w:val="24"/>
        </w:rPr>
        <w:t xml:space="preserve">children provided with unlimited and free flow access to outdoor provision alongside the indoor environment (Welsh </w:t>
      </w:r>
      <w:r w:rsidR="00790959">
        <w:rPr>
          <w:rFonts w:ascii="Arial" w:hAnsi="Arial" w:cs="Arial"/>
          <w:color w:val="000000" w:themeColor="text1"/>
          <w:sz w:val="24"/>
          <w:szCs w:val="24"/>
        </w:rPr>
        <w:lastRenderedPageBreak/>
        <w:t>Government, 2015</w:t>
      </w:r>
      <w:r w:rsidR="007769C0">
        <w:rPr>
          <w:rFonts w:ascii="Arial" w:hAnsi="Arial" w:cs="Arial"/>
          <w:color w:val="000000" w:themeColor="text1"/>
          <w:sz w:val="24"/>
          <w:szCs w:val="24"/>
        </w:rPr>
        <w:t>a</w:t>
      </w:r>
      <w:r w:rsidR="00790959">
        <w:rPr>
          <w:rFonts w:ascii="Arial" w:hAnsi="Arial" w:cs="Arial"/>
          <w:color w:val="000000" w:themeColor="text1"/>
          <w:sz w:val="24"/>
          <w:szCs w:val="24"/>
        </w:rPr>
        <w:t xml:space="preserve">). The evaluation of the </w:t>
      </w:r>
      <w:r w:rsidR="00BC62BD">
        <w:rPr>
          <w:rFonts w:ascii="Arial" w:hAnsi="Arial" w:cs="Arial"/>
          <w:color w:val="000000" w:themeColor="text1"/>
          <w:sz w:val="24"/>
          <w:szCs w:val="24"/>
        </w:rPr>
        <w:t>F</w:t>
      </w:r>
      <w:r w:rsidR="00790959">
        <w:rPr>
          <w:rFonts w:ascii="Arial" w:hAnsi="Arial" w:cs="Arial"/>
          <w:color w:val="000000" w:themeColor="text1"/>
          <w:sz w:val="24"/>
          <w:szCs w:val="24"/>
        </w:rPr>
        <w:t xml:space="preserve">oundation </w:t>
      </w:r>
      <w:r w:rsidR="00BC62BD">
        <w:rPr>
          <w:rFonts w:ascii="Arial" w:hAnsi="Arial" w:cs="Arial"/>
          <w:color w:val="000000" w:themeColor="text1"/>
          <w:sz w:val="24"/>
          <w:szCs w:val="24"/>
        </w:rPr>
        <w:t>P</w:t>
      </w:r>
      <w:r w:rsidR="00790959">
        <w:rPr>
          <w:rFonts w:ascii="Arial" w:hAnsi="Arial" w:cs="Arial"/>
          <w:color w:val="000000" w:themeColor="text1"/>
          <w:sz w:val="24"/>
          <w:szCs w:val="24"/>
        </w:rPr>
        <w:t xml:space="preserve">hase </w:t>
      </w:r>
      <w:r w:rsidR="00BC62BD">
        <w:rPr>
          <w:rFonts w:ascii="Arial" w:hAnsi="Arial" w:cs="Arial"/>
          <w:color w:val="000000" w:themeColor="text1"/>
          <w:sz w:val="24"/>
          <w:szCs w:val="24"/>
        </w:rPr>
        <w:t>F</w:t>
      </w:r>
      <w:r w:rsidR="00790959">
        <w:rPr>
          <w:rFonts w:ascii="Arial" w:hAnsi="Arial" w:cs="Arial"/>
          <w:color w:val="000000" w:themeColor="text1"/>
          <w:sz w:val="24"/>
          <w:szCs w:val="24"/>
        </w:rPr>
        <w:t xml:space="preserve">ramework documents that </w:t>
      </w:r>
      <w:r w:rsidR="00BC62BD">
        <w:rPr>
          <w:rFonts w:ascii="Arial" w:hAnsi="Arial" w:cs="Arial"/>
          <w:color w:val="000000" w:themeColor="text1"/>
          <w:sz w:val="24"/>
          <w:szCs w:val="24"/>
        </w:rPr>
        <w:t>only a mere</w:t>
      </w:r>
      <w:r w:rsidR="00790959">
        <w:rPr>
          <w:rFonts w:ascii="Arial" w:hAnsi="Arial" w:cs="Arial"/>
          <w:color w:val="000000" w:themeColor="text1"/>
          <w:sz w:val="24"/>
          <w:szCs w:val="24"/>
        </w:rPr>
        <w:t xml:space="preserve"> 34% of practitioners re</w:t>
      </w:r>
      <w:r w:rsidR="00935D20">
        <w:rPr>
          <w:rFonts w:ascii="Arial" w:hAnsi="Arial" w:cs="Arial"/>
          <w:color w:val="000000" w:themeColor="text1"/>
          <w:sz w:val="24"/>
          <w:szCs w:val="24"/>
        </w:rPr>
        <w:t>ported using the outdoors on a daily basis with 75% reporting only utilising the outdoor learning environment two to three</w:t>
      </w:r>
      <w:r w:rsidR="00183730">
        <w:rPr>
          <w:rFonts w:ascii="Arial" w:hAnsi="Arial" w:cs="Arial"/>
          <w:color w:val="000000" w:themeColor="text1"/>
          <w:sz w:val="24"/>
          <w:szCs w:val="24"/>
        </w:rPr>
        <w:t xml:space="preserve"> times</w:t>
      </w:r>
      <w:r w:rsidR="00935D20">
        <w:rPr>
          <w:rFonts w:ascii="Arial" w:hAnsi="Arial" w:cs="Arial"/>
          <w:color w:val="000000" w:themeColor="text1"/>
          <w:sz w:val="24"/>
          <w:szCs w:val="24"/>
        </w:rPr>
        <w:t xml:space="preserve"> </w:t>
      </w:r>
      <w:r w:rsidR="00183730">
        <w:rPr>
          <w:rFonts w:ascii="Arial" w:hAnsi="Arial" w:cs="Arial"/>
          <w:color w:val="000000" w:themeColor="text1"/>
          <w:sz w:val="24"/>
          <w:szCs w:val="24"/>
        </w:rPr>
        <w:t>per</w:t>
      </w:r>
      <w:r w:rsidR="00935D20">
        <w:rPr>
          <w:rFonts w:ascii="Arial" w:hAnsi="Arial" w:cs="Arial"/>
          <w:color w:val="000000" w:themeColor="text1"/>
          <w:sz w:val="24"/>
          <w:szCs w:val="24"/>
        </w:rPr>
        <w:t xml:space="preserve"> week (Welsh Government 201</w:t>
      </w:r>
      <w:r w:rsidR="007769C0">
        <w:rPr>
          <w:rFonts w:ascii="Arial" w:hAnsi="Arial" w:cs="Arial"/>
          <w:color w:val="000000" w:themeColor="text1"/>
          <w:sz w:val="24"/>
          <w:szCs w:val="24"/>
        </w:rPr>
        <w:t>3</w:t>
      </w:r>
      <w:r w:rsidR="00935D20">
        <w:rPr>
          <w:rFonts w:ascii="Arial" w:hAnsi="Arial" w:cs="Arial"/>
          <w:color w:val="000000" w:themeColor="text1"/>
          <w:sz w:val="24"/>
          <w:szCs w:val="24"/>
        </w:rPr>
        <w:t>).</w:t>
      </w:r>
      <w:r w:rsidR="00183730">
        <w:rPr>
          <w:rFonts w:ascii="Arial" w:hAnsi="Arial" w:cs="Arial"/>
          <w:color w:val="000000" w:themeColor="text1"/>
          <w:sz w:val="24"/>
          <w:szCs w:val="24"/>
        </w:rPr>
        <w:t xml:space="preserve"> </w:t>
      </w:r>
      <w:r w:rsidR="003B5A25">
        <w:rPr>
          <w:rFonts w:ascii="Arial" w:hAnsi="Arial" w:cs="Arial"/>
          <w:color w:val="000000" w:themeColor="text1"/>
          <w:sz w:val="24"/>
          <w:szCs w:val="24"/>
        </w:rPr>
        <w:t>So,</w:t>
      </w:r>
      <w:r w:rsidR="00183730">
        <w:rPr>
          <w:rFonts w:ascii="Arial" w:hAnsi="Arial" w:cs="Arial"/>
          <w:color w:val="000000" w:themeColor="text1"/>
          <w:sz w:val="24"/>
          <w:szCs w:val="24"/>
        </w:rPr>
        <w:t xml:space="preserve"> with all </w:t>
      </w:r>
      <w:r w:rsidR="003B5A25">
        <w:rPr>
          <w:rFonts w:ascii="Arial" w:hAnsi="Arial" w:cs="Arial"/>
          <w:color w:val="000000" w:themeColor="text1"/>
          <w:sz w:val="24"/>
          <w:szCs w:val="24"/>
        </w:rPr>
        <w:t>this undisputed</w:t>
      </w:r>
      <w:r w:rsidR="00183730">
        <w:rPr>
          <w:rFonts w:ascii="Arial" w:hAnsi="Arial" w:cs="Arial"/>
          <w:color w:val="000000" w:themeColor="text1"/>
          <w:sz w:val="24"/>
          <w:szCs w:val="24"/>
        </w:rPr>
        <w:t xml:space="preserve"> evidence on the importance of outdoors on children’s development, why is there a decline in the amount of time accessible for children to spend outside? According to </w:t>
      </w:r>
      <w:r w:rsidR="00DF3433">
        <w:rPr>
          <w:rFonts w:ascii="Arial" w:hAnsi="Arial" w:cs="Arial"/>
          <w:color w:val="000000" w:themeColor="text1"/>
          <w:sz w:val="24"/>
          <w:szCs w:val="24"/>
        </w:rPr>
        <w:t xml:space="preserve">Sandseter </w:t>
      </w:r>
      <w:r w:rsidR="00DF3433" w:rsidRPr="00DF3433">
        <w:rPr>
          <w:rFonts w:ascii="Arial" w:hAnsi="Arial" w:cs="Arial"/>
          <w:i/>
          <w:iCs/>
          <w:color w:val="000000" w:themeColor="text1"/>
          <w:sz w:val="24"/>
          <w:szCs w:val="24"/>
        </w:rPr>
        <w:t>et al</w:t>
      </w:r>
      <w:r w:rsidR="00DF3433">
        <w:rPr>
          <w:rFonts w:ascii="Arial" w:hAnsi="Arial" w:cs="Arial"/>
          <w:i/>
          <w:iCs/>
          <w:color w:val="000000" w:themeColor="text1"/>
          <w:sz w:val="24"/>
          <w:szCs w:val="24"/>
        </w:rPr>
        <w:t xml:space="preserve"> </w:t>
      </w:r>
      <w:r w:rsidR="00DF3433">
        <w:rPr>
          <w:rFonts w:ascii="Arial" w:hAnsi="Arial" w:cs="Arial"/>
          <w:color w:val="000000" w:themeColor="text1"/>
          <w:sz w:val="24"/>
          <w:szCs w:val="24"/>
        </w:rPr>
        <w:t>(2019) there are a number of variables and barriers to outdoor learning including weather conditions, poor outdoor learning environments, risk of injury and more. However, there is one potential barrier tha</w:t>
      </w:r>
      <w:r w:rsidR="003B5A25">
        <w:rPr>
          <w:rFonts w:ascii="Arial" w:hAnsi="Arial" w:cs="Arial"/>
          <w:color w:val="000000" w:themeColor="text1"/>
          <w:sz w:val="24"/>
          <w:szCs w:val="24"/>
        </w:rPr>
        <w:t xml:space="preserve">t has the potential to either positively or negatively  </w:t>
      </w:r>
      <w:r w:rsidR="00DF3433">
        <w:rPr>
          <w:rFonts w:ascii="Arial" w:hAnsi="Arial" w:cs="Arial"/>
          <w:color w:val="000000" w:themeColor="text1"/>
          <w:sz w:val="24"/>
          <w:szCs w:val="24"/>
        </w:rPr>
        <w:t xml:space="preserve"> impact on children development</w:t>
      </w:r>
      <w:r w:rsidR="003B5A25">
        <w:rPr>
          <w:rFonts w:ascii="Arial" w:hAnsi="Arial" w:cs="Arial"/>
          <w:color w:val="000000" w:themeColor="text1"/>
          <w:sz w:val="24"/>
          <w:szCs w:val="24"/>
        </w:rPr>
        <w:t xml:space="preserve"> and that is</w:t>
      </w:r>
      <w:r w:rsidR="00DF3433">
        <w:rPr>
          <w:rFonts w:ascii="Arial" w:hAnsi="Arial" w:cs="Arial"/>
          <w:color w:val="000000" w:themeColor="text1"/>
          <w:sz w:val="24"/>
          <w:szCs w:val="24"/>
        </w:rPr>
        <w:t xml:space="preserve"> practitioner involvement. </w:t>
      </w:r>
    </w:p>
    <w:p w14:paraId="0A5265D5" w14:textId="39A05EA9" w:rsidR="00DF3433" w:rsidRPr="003B5A25" w:rsidRDefault="00DF3433" w:rsidP="00363B3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Welsh </w:t>
      </w:r>
      <w:r w:rsidR="003B5A25">
        <w:rPr>
          <w:rFonts w:ascii="Arial" w:hAnsi="Arial" w:cs="Arial"/>
          <w:color w:val="000000" w:themeColor="text1"/>
          <w:sz w:val="24"/>
          <w:szCs w:val="24"/>
        </w:rPr>
        <w:t>Government (</w:t>
      </w:r>
      <w:r>
        <w:rPr>
          <w:rFonts w:ascii="Arial" w:hAnsi="Arial" w:cs="Arial"/>
          <w:color w:val="000000" w:themeColor="text1"/>
          <w:sz w:val="24"/>
          <w:szCs w:val="24"/>
        </w:rPr>
        <w:t>201</w:t>
      </w:r>
      <w:r w:rsidR="007769C0">
        <w:rPr>
          <w:rFonts w:ascii="Arial" w:hAnsi="Arial" w:cs="Arial"/>
          <w:color w:val="000000" w:themeColor="text1"/>
          <w:sz w:val="24"/>
          <w:szCs w:val="24"/>
        </w:rPr>
        <w:t>3</w:t>
      </w:r>
      <w:r>
        <w:rPr>
          <w:rFonts w:ascii="Arial" w:hAnsi="Arial" w:cs="Arial"/>
          <w:color w:val="000000" w:themeColor="text1"/>
          <w:sz w:val="24"/>
          <w:szCs w:val="24"/>
        </w:rPr>
        <w:t xml:space="preserve">) states in the evaluation of the </w:t>
      </w:r>
      <w:r w:rsidR="003B5A25">
        <w:rPr>
          <w:rFonts w:ascii="Arial" w:hAnsi="Arial" w:cs="Arial"/>
          <w:color w:val="000000" w:themeColor="text1"/>
          <w:sz w:val="24"/>
          <w:szCs w:val="24"/>
        </w:rPr>
        <w:t>F</w:t>
      </w:r>
      <w:r>
        <w:rPr>
          <w:rFonts w:ascii="Arial" w:hAnsi="Arial" w:cs="Arial"/>
          <w:color w:val="000000" w:themeColor="text1"/>
          <w:sz w:val="24"/>
          <w:szCs w:val="24"/>
        </w:rPr>
        <w:t xml:space="preserve">oundation </w:t>
      </w:r>
      <w:r w:rsidR="003B5A25">
        <w:rPr>
          <w:rFonts w:ascii="Arial" w:hAnsi="Arial" w:cs="Arial"/>
          <w:color w:val="000000" w:themeColor="text1"/>
          <w:sz w:val="24"/>
          <w:szCs w:val="24"/>
        </w:rPr>
        <w:t>P</w:t>
      </w:r>
      <w:r>
        <w:rPr>
          <w:rFonts w:ascii="Arial" w:hAnsi="Arial" w:cs="Arial"/>
          <w:color w:val="000000" w:themeColor="text1"/>
          <w:sz w:val="24"/>
          <w:szCs w:val="24"/>
        </w:rPr>
        <w:t xml:space="preserve">hase </w:t>
      </w:r>
      <w:r w:rsidR="003B5A25">
        <w:rPr>
          <w:rFonts w:ascii="Arial" w:hAnsi="Arial" w:cs="Arial"/>
          <w:color w:val="000000" w:themeColor="text1"/>
          <w:sz w:val="24"/>
          <w:szCs w:val="24"/>
        </w:rPr>
        <w:t>F</w:t>
      </w:r>
      <w:r>
        <w:rPr>
          <w:rFonts w:ascii="Arial" w:hAnsi="Arial" w:cs="Arial"/>
          <w:color w:val="000000" w:themeColor="text1"/>
          <w:sz w:val="24"/>
          <w:szCs w:val="24"/>
        </w:rPr>
        <w:t xml:space="preserve">ramework that </w:t>
      </w:r>
      <w:r w:rsidR="0016122C">
        <w:rPr>
          <w:rFonts w:ascii="Arial" w:hAnsi="Arial" w:cs="Arial"/>
          <w:color w:val="000000" w:themeColor="text1"/>
          <w:sz w:val="24"/>
          <w:szCs w:val="24"/>
        </w:rPr>
        <w:t>children are more likely to access the outdoor provision with</w:t>
      </w:r>
      <w:r w:rsidR="003B5A25">
        <w:rPr>
          <w:rFonts w:ascii="Arial" w:hAnsi="Arial" w:cs="Arial"/>
          <w:color w:val="000000" w:themeColor="text1"/>
          <w:sz w:val="24"/>
          <w:szCs w:val="24"/>
        </w:rPr>
        <w:t xml:space="preserve"> either</w:t>
      </w:r>
      <w:r w:rsidR="0016122C">
        <w:rPr>
          <w:rFonts w:ascii="Arial" w:hAnsi="Arial" w:cs="Arial"/>
          <w:color w:val="000000" w:themeColor="text1"/>
          <w:sz w:val="24"/>
          <w:szCs w:val="24"/>
        </w:rPr>
        <w:t xml:space="preserve"> no supervision , or supervised by an additional practitioner rather than the class teacher calling into question the value practitioners place on outdoor learning.</w:t>
      </w:r>
      <w:r w:rsidR="00530962">
        <w:rPr>
          <w:rFonts w:ascii="Arial" w:hAnsi="Arial" w:cs="Arial"/>
          <w:color w:val="000000" w:themeColor="text1"/>
          <w:sz w:val="24"/>
          <w:szCs w:val="24"/>
        </w:rPr>
        <w:t xml:space="preserve"> The Welsh Assembly Government (2009) states that outdoor provision is not just a play or break time for children where adults can supervise and keep children safe from injury, nor is it an opportunity to take indoor resources outside to play with. They suggest that it is the attitude and view of the practitioners that determines </w:t>
      </w:r>
      <w:r w:rsidR="003B5A25">
        <w:rPr>
          <w:rFonts w:ascii="Arial" w:hAnsi="Arial" w:cs="Arial"/>
          <w:color w:val="000000" w:themeColor="text1"/>
          <w:sz w:val="24"/>
          <w:szCs w:val="24"/>
        </w:rPr>
        <w:t>whether</w:t>
      </w:r>
      <w:r w:rsidR="00530962">
        <w:rPr>
          <w:rFonts w:ascii="Arial" w:hAnsi="Arial" w:cs="Arial"/>
          <w:color w:val="000000" w:themeColor="text1"/>
          <w:sz w:val="24"/>
          <w:szCs w:val="24"/>
        </w:rPr>
        <w:t xml:space="preserve"> outdoor provision has a positive or negative impact on a child’s development. </w:t>
      </w:r>
      <w:r w:rsidR="005D6565">
        <w:rPr>
          <w:rFonts w:ascii="Arial" w:hAnsi="Arial" w:cs="Arial"/>
          <w:color w:val="000000" w:themeColor="text1"/>
          <w:sz w:val="24"/>
          <w:szCs w:val="24"/>
        </w:rPr>
        <w:t xml:space="preserve">Bilton (2010) </w:t>
      </w:r>
      <w:r w:rsidR="009C7C21">
        <w:rPr>
          <w:rFonts w:ascii="Arial" w:hAnsi="Arial" w:cs="Arial"/>
          <w:color w:val="000000" w:themeColor="text1"/>
          <w:sz w:val="24"/>
          <w:szCs w:val="24"/>
        </w:rPr>
        <w:t>agrees and states that to successfully implement effective outdoor learning, practitioners must value the outdoors as equally as the</w:t>
      </w:r>
      <w:r w:rsidR="003B5A25">
        <w:rPr>
          <w:rFonts w:ascii="Arial" w:hAnsi="Arial" w:cs="Arial"/>
          <w:color w:val="000000" w:themeColor="text1"/>
          <w:sz w:val="24"/>
          <w:szCs w:val="24"/>
        </w:rPr>
        <w:t>y do the</w:t>
      </w:r>
      <w:r w:rsidR="009C7C21">
        <w:rPr>
          <w:rFonts w:ascii="Arial" w:hAnsi="Arial" w:cs="Arial"/>
          <w:color w:val="000000" w:themeColor="text1"/>
          <w:sz w:val="24"/>
          <w:szCs w:val="24"/>
        </w:rPr>
        <w:t xml:space="preserve"> indoors and utilise them both in tandem.</w:t>
      </w:r>
      <w:r w:rsidR="0057772B">
        <w:rPr>
          <w:rFonts w:ascii="Arial" w:hAnsi="Arial" w:cs="Arial"/>
          <w:color w:val="000000" w:themeColor="text1"/>
          <w:sz w:val="24"/>
          <w:szCs w:val="24"/>
        </w:rPr>
        <w:t xml:space="preserve"> Tovey (no date) suggests that </w:t>
      </w:r>
      <w:r w:rsidR="003B5A25">
        <w:rPr>
          <w:rFonts w:ascii="Arial" w:hAnsi="Arial" w:cs="Arial"/>
          <w:color w:val="000000" w:themeColor="text1"/>
          <w:sz w:val="24"/>
          <w:szCs w:val="24"/>
        </w:rPr>
        <w:t>Froebel’s</w:t>
      </w:r>
      <w:r w:rsidR="0057772B">
        <w:rPr>
          <w:rFonts w:ascii="Arial" w:hAnsi="Arial" w:cs="Arial"/>
          <w:color w:val="000000" w:themeColor="text1"/>
          <w:sz w:val="24"/>
          <w:szCs w:val="24"/>
        </w:rPr>
        <w:t xml:space="preserve"> practice and principles support this. She suggests that through his principles Froebel sees the importance of </w:t>
      </w:r>
      <w:r w:rsidR="003B5A25">
        <w:rPr>
          <w:rFonts w:ascii="Arial" w:hAnsi="Arial" w:cs="Arial"/>
          <w:color w:val="000000" w:themeColor="text1"/>
          <w:sz w:val="24"/>
          <w:szCs w:val="24"/>
        </w:rPr>
        <w:t>practisers</w:t>
      </w:r>
      <w:r w:rsidR="0057772B">
        <w:rPr>
          <w:rFonts w:ascii="Arial" w:hAnsi="Arial" w:cs="Arial"/>
          <w:color w:val="000000" w:themeColor="text1"/>
          <w:sz w:val="24"/>
          <w:szCs w:val="24"/>
        </w:rPr>
        <w:t xml:space="preserve"> as learning partners </w:t>
      </w:r>
      <w:r w:rsidR="003B5A25">
        <w:rPr>
          <w:rFonts w:ascii="Arial" w:hAnsi="Arial" w:cs="Arial"/>
          <w:color w:val="000000" w:themeColor="text1"/>
          <w:sz w:val="24"/>
          <w:szCs w:val="24"/>
        </w:rPr>
        <w:t>in play</w:t>
      </w:r>
      <w:r w:rsidR="0057772B">
        <w:rPr>
          <w:rFonts w:ascii="Arial" w:hAnsi="Arial" w:cs="Arial"/>
          <w:color w:val="000000" w:themeColor="text1"/>
          <w:sz w:val="24"/>
          <w:szCs w:val="24"/>
        </w:rPr>
        <w:t xml:space="preserve">, not simply supervisors of playtime, creating enabling environments and facilitating children to be curious, ambitious and capable learners as set out in the four core purposes underpinning the new curriculum for Wales </w:t>
      </w:r>
      <w:r w:rsidR="003B5A25">
        <w:rPr>
          <w:rFonts w:ascii="Arial" w:hAnsi="Arial" w:cs="Arial"/>
          <w:color w:val="000000" w:themeColor="text1"/>
          <w:sz w:val="24"/>
          <w:szCs w:val="24"/>
        </w:rPr>
        <w:t>(Welsh</w:t>
      </w:r>
      <w:r w:rsidR="0057772B">
        <w:rPr>
          <w:rFonts w:ascii="Arial" w:hAnsi="Arial" w:cs="Arial"/>
          <w:color w:val="000000" w:themeColor="text1"/>
          <w:sz w:val="24"/>
          <w:szCs w:val="24"/>
        </w:rPr>
        <w:t xml:space="preserve"> Government 2015</w:t>
      </w:r>
      <w:r w:rsidR="007769C0">
        <w:rPr>
          <w:rFonts w:ascii="Arial" w:hAnsi="Arial" w:cs="Arial"/>
          <w:color w:val="000000" w:themeColor="text1"/>
          <w:sz w:val="24"/>
          <w:szCs w:val="24"/>
        </w:rPr>
        <w:t>b</w:t>
      </w:r>
      <w:r w:rsidR="0057772B">
        <w:rPr>
          <w:rFonts w:ascii="Arial" w:hAnsi="Arial" w:cs="Arial"/>
          <w:color w:val="000000" w:themeColor="text1"/>
          <w:sz w:val="24"/>
          <w:szCs w:val="24"/>
        </w:rPr>
        <w:t xml:space="preserve">). </w:t>
      </w:r>
      <w:r w:rsidR="00B1747E">
        <w:rPr>
          <w:rFonts w:ascii="Arial" w:hAnsi="Arial" w:cs="Arial"/>
          <w:color w:val="000000" w:themeColor="text1"/>
          <w:sz w:val="24"/>
          <w:szCs w:val="24"/>
        </w:rPr>
        <w:t xml:space="preserve"> With the overwhelming evidence suggesting that the success of outdoor provision relies heavily on the role and participation of the practitioner and the view that if a practitioner’s enjoyment and value of the outdoors is less valued than that of the indoor then it will have le</w:t>
      </w:r>
      <w:r w:rsidR="003B5A25">
        <w:rPr>
          <w:rFonts w:ascii="Arial" w:hAnsi="Arial" w:cs="Arial"/>
          <w:color w:val="000000" w:themeColor="text1"/>
          <w:sz w:val="24"/>
          <w:szCs w:val="24"/>
        </w:rPr>
        <w:t>s</w:t>
      </w:r>
      <w:r w:rsidR="00B1747E">
        <w:rPr>
          <w:rFonts w:ascii="Arial" w:hAnsi="Arial" w:cs="Arial"/>
          <w:color w:val="000000" w:themeColor="text1"/>
          <w:sz w:val="24"/>
          <w:szCs w:val="24"/>
        </w:rPr>
        <w:t xml:space="preserve">s of an impact </w:t>
      </w:r>
      <w:r w:rsidR="00B1747E">
        <w:rPr>
          <w:rFonts w:ascii="Arial" w:hAnsi="Arial" w:cs="Arial"/>
          <w:color w:val="000000" w:themeColor="text1"/>
          <w:sz w:val="24"/>
          <w:szCs w:val="24"/>
        </w:rPr>
        <w:lastRenderedPageBreak/>
        <w:t>within the child’s development (Southern Education and Library Bard. 2015) will outdoor provision ever really ensure the maximum impact on children’s experiences and development</w:t>
      </w:r>
      <w:r w:rsidR="007D27EB">
        <w:rPr>
          <w:rFonts w:ascii="Arial" w:hAnsi="Arial" w:cs="Arial"/>
          <w:color w:val="000000" w:themeColor="text1"/>
          <w:sz w:val="24"/>
          <w:szCs w:val="24"/>
        </w:rPr>
        <w:t xml:space="preserve">?  </w:t>
      </w:r>
      <w:r w:rsidR="003B5A25">
        <w:rPr>
          <w:rFonts w:ascii="Arial" w:hAnsi="Arial" w:cs="Arial"/>
          <w:color w:val="000000" w:themeColor="text1"/>
          <w:sz w:val="24"/>
          <w:szCs w:val="24"/>
        </w:rPr>
        <w:t>B</w:t>
      </w:r>
      <w:r w:rsidR="007D27EB">
        <w:rPr>
          <w:rFonts w:ascii="Arial" w:hAnsi="Arial" w:cs="Arial"/>
          <w:color w:val="000000" w:themeColor="text1"/>
          <w:sz w:val="24"/>
          <w:szCs w:val="24"/>
        </w:rPr>
        <w:t xml:space="preserve">anduras social learning </w:t>
      </w:r>
      <w:r w:rsidR="003B5A25">
        <w:rPr>
          <w:rFonts w:ascii="Arial" w:hAnsi="Arial" w:cs="Arial"/>
          <w:color w:val="000000" w:themeColor="text1"/>
          <w:sz w:val="24"/>
          <w:szCs w:val="24"/>
        </w:rPr>
        <w:t>theory suggests</w:t>
      </w:r>
      <w:r w:rsidR="007D27EB">
        <w:rPr>
          <w:rFonts w:ascii="Arial" w:hAnsi="Arial" w:cs="Arial"/>
          <w:color w:val="000000" w:themeColor="text1"/>
          <w:sz w:val="24"/>
          <w:szCs w:val="24"/>
        </w:rPr>
        <w:t xml:space="preserve"> that children are at risk of inheriting the dislike and negative attitude to learning they are exposed to by disinterested practitioners therefore never being fully able to discover and unlock the full potential that the outdoor environment can provide </w:t>
      </w:r>
      <w:r w:rsidR="007D27EB">
        <w:rPr>
          <w:rFonts w:ascii="Arial" w:hAnsi="Arial" w:cs="Arial"/>
          <w:sz w:val="24"/>
          <w:szCs w:val="24"/>
        </w:rPr>
        <w:t xml:space="preserve">(Nabavi, 2012). </w:t>
      </w:r>
    </w:p>
    <w:p w14:paraId="09A82A3C" w14:textId="5D9447AD" w:rsidR="009F70E0" w:rsidRDefault="007D27EB" w:rsidP="00363B3D">
      <w:pPr>
        <w:spacing w:line="360" w:lineRule="auto"/>
        <w:rPr>
          <w:rFonts w:ascii="Arial" w:hAnsi="Arial" w:cs="Arial"/>
          <w:sz w:val="24"/>
          <w:szCs w:val="24"/>
        </w:rPr>
      </w:pPr>
      <w:r>
        <w:rPr>
          <w:rFonts w:ascii="Arial" w:hAnsi="Arial" w:cs="Arial"/>
          <w:sz w:val="24"/>
          <w:szCs w:val="24"/>
        </w:rPr>
        <w:t xml:space="preserve">However, </w:t>
      </w:r>
      <w:r w:rsidR="00003AEB">
        <w:rPr>
          <w:rFonts w:ascii="Arial" w:hAnsi="Arial" w:cs="Arial"/>
          <w:sz w:val="24"/>
          <w:szCs w:val="24"/>
        </w:rPr>
        <w:t xml:space="preserve">Siraj-Blatchford (2009) suggests that </w:t>
      </w:r>
      <w:r w:rsidR="003B5A25">
        <w:rPr>
          <w:rFonts w:ascii="Arial" w:hAnsi="Arial" w:cs="Arial"/>
          <w:sz w:val="24"/>
          <w:szCs w:val="24"/>
        </w:rPr>
        <w:t>if</w:t>
      </w:r>
      <w:r w:rsidR="00003AEB">
        <w:rPr>
          <w:rFonts w:ascii="Arial" w:hAnsi="Arial" w:cs="Arial"/>
          <w:sz w:val="24"/>
          <w:szCs w:val="24"/>
        </w:rPr>
        <w:t xml:space="preserve"> children are accompanied outdoors with practitioners who are motivated and interested in the outdoor </w:t>
      </w:r>
      <w:r w:rsidR="003B5A25">
        <w:rPr>
          <w:rFonts w:ascii="Arial" w:hAnsi="Arial" w:cs="Arial"/>
          <w:sz w:val="24"/>
          <w:szCs w:val="24"/>
        </w:rPr>
        <w:t xml:space="preserve">environment, it </w:t>
      </w:r>
      <w:r w:rsidR="00003AEB">
        <w:rPr>
          <w:rFonts w:ascii="Arial" w:hAnsi="Arial" w:cs="Arial"/>
          <w:sz w:val="24"/>
          <w:szCs w:val="24"/>
        </w:rPr>
        <w:t>brings with it opportunities for pedagogical principles such as sustained shared thinking</w:t>
      </w:r>
      <w:r w:rsidR="003B5A25">
        <w:rPr>
          <w:rFonts w:ascii="Arial" w:hAnsi="Arial" w:cs="Arial"/>
          <w:sz w:val="24"/>
          <w:szCs w:val="24"/>
        </w:rPr>
        <w:t xml:space="preserve"> to take place.</w:t>
      </w:r>
      <w:r w:rsidR="00003AEB">
        <w:rPr>
          <w:rFonts w:ascii="Arial" w:hAnsi="Arial" w:cs="Arial"/>
          <w:sz w:val="24"/>
          <w:szCs w:val="24"/>
        </w:rPr>
        <w:t xml:space="preserve"> She suggests that through uninterrupted sustained shared thinking </w:t>
      </w:r>
      <w:r w:rsidR="0081021C">
        <w:rPr>
          <w:rFonts w:ascii="Arial" w:hAnsi="Arial" w:cs="Arial"/>
          <w:sz w:val="24"/>
          <w:szCs w:val="24"/>
        </w:rPr>
        <w:t>practitioners</w:t>
      </w:r>
      <w:r w:rsidR="00003AEB">
        <w:rPr>
          <w:rFonts w:ascii="Arial" w:hAnsi="Arial" w:cs="Arial"/>
          <w:sz w:val="24"/>
          <w:szCs w:val="24"/>
        </w:rPr>
        <w:t xml:space="preserve"> and children can become learning partners</w:t>
      </w:r>
      <w:r w:rsidR="003B5A25">
        <w:rPr>
          <w:rFonts w:ascii="Arial" w:hAnsi="Arial" w:cs="Arial"/>
          <w:sz w:val="24"/>
          <w:szCs w:val="24"/>
        </w:rPr>
        <w:t>,</w:t>
      </w:r>
      <w:r w:rsidR="00003AEB">
        <w:rPr>
          <w:rFonts w:ascii="Arial" w:hAnsi="Arial" w:cs="Arial"/>
          <w:sz w:val="24"/>
          <w:szCs w:val="24"/>
        </w:rPr>
        <w:t xml:space="preserve"> </w:t>
      </w:r>
      <w:r w:rsidR="003B5A25">
        <w:rPr>
          <w:rFonts w:ascii="Arial" w:hAnsi="Arial" w:cs="Arial"/>
          <w:sz w:val="24"/>
          <w:szCs w:val="24"/>
        </w:rPr>
        <w:t>creating a</w:t>
      </w:r>
      <w:r w:rsidR="00003AEB">
        <w:rPr>
          <w:rFonts w:ascii="Arial" w:hAnsi="Arial" w:cs="Arial"/>
          <w:sz w:val="24"/>
          <w:szCs w:val="24"/>
        </w:rPr>
        <w:t xml:space="preserve"> shared interest promoting and developing the use of their critical thinking and problem solving skills.</w:t>
      </w:r>
      <w:r w:rsidR="0081021C">
        <w:rPr>
          <w:rFonts w:ascii="Arial" w:hAnsi="Arial" w:cs="Arial"/>
          <w:sz w:val="24"/>
          <w:szCs w:val="24"/>
        </w:rPr>
        <w:t xml:space="preserve"> Alongside sustained shared thinking, a genuine shared interest and a </w:t>
      </w:r>
      <w:r w:rsidR="009F70E0">
        <w:rPr>
          <w:rFonts w:ascii="Arial" w:hAnsi="Arial" w:cs="Arial"/>
          <w:sz w:val="24"/>
          <w:szCs w:val="24"/>
        </w:rPr>
        <w:t>collaboration</w:t>
      </w:r>
      <w:r w:rsidR="0081021C">
        <w:rPr>
          <w:rFonts w:ascii="Arial" w:hAnsi="Arial" w:cs="Arial"/>
          <w:sz w:val="24"/>
          <w:szCs w:val="24"/>
        </w:rPr>
        <w:t xml:space="preserve"> of learning between practitioner and child </w:t>
      </w:r>
      <w:r w:rsidR="003B5A25">
        <w:rPr>
          <w:rFonts w:ascii="Arial" w:hAnsi="Arial" w:cs="Arial"/>
          <w:sz w:val="24"/>
          <w:szCs w:val="24"/>
        </w:rPr>
        <w:t>also brings</w:t>
      </w:r>
      <w:r w:rsidR="0081021C">
        <w:rPr>
          <w:rFonts w:ascii="Arial" w:hAnsi="Arial" w:cs="Arial"/>
          <w:sz w:val="24"/>
          <w:szCs w:val="24"/>
        </w:rPr>
        <w:t xml:space="preserve"> with it opportunities for metacognitive talk</w:t>
      </w:r>
      <w:r w:rsidR="009F70E0">
        <w:rPr>
          <w:rFonts w:ascii="Arial" w:hAnsi="Arial" w:cs="Arial"/>
          <w:sz w:val="24"/>
          <w:szCs w:val="24"/>
        </w:rPr>
        <w:t xml:space="preserve">. When practitioners enter into dialogue and questioning how, why and </w:t>
      </w:r>
      <w:r w:rsidR="000C0327">
        <w:rPr>
          <w:rFonts w:ascii="Arial" w:hAnsi="Arial" w:cs="Arial"/>
          <w:sz w:val="24"/>
          <w:szCs w:val="24"/>
        </w:rPr>
        <w:t>what</w:t>
      </w:r>
      <w:r w:rsidR="009F70E0">
        <w:rPr>
          <w:rFonts w:ascii="Arial" w:hAnsi="Arial" w:cs="Arial"/>
          <w:sz w:val="24"/>
          <w:szCs w:val="24"/>
        </w:rPr>
        <w:t xml:space="preserve"> </w:t>
      </w:r>
      <w:r w:rsidR="003B5A25">
        <w:rPr>
          <w:rFonts w:ascii="Arial" w:hAnsi="Arial" w:cs="Arial"/>
          <w:sz w:val="24"/>
          <w:szCs w:val="24"/>
        </w:rPr>
        <w:t>you think</w:t>
      </w:r>
      <w:r w:rsidR="009F70E0">
        <w:rPr>
          <w:rFonts w:ascii="Arial" w:hAnsi="Arial" w:cs="Arial"/>
          <w:sz w:val="24"/>
          <w:szCs w:val="24"/>
        </w:rPr>
        <w:t xml:space="preserve"> may happen variables it offers opportunities for children to consolidate new ideas, take risks and verbalise their ideas in an environment where they can try these out </w:t>
      </w:r>
      <w:r w:rsidR="003B5A25">
        <w:rPr>
          <w:rFonts w:ascii="Arial" w:hAnsi="Arial" w:cs="Arial"/>
          <w:sz w:val="24"/>
          <w:szCs w:val="24"/>
        </w:rPr>
        <w:t>first hand</w:t>
      </w:r>
      <w:r w:rsidR="009F70E0">
        <w:rPr>
          <w:rFonts w:ascii="Arial" w:hAnsi="Arial" w:cs="Arial"/>
          <w:sz w:val="24"/>
          <w:szCs w:val="24"/>
        </w:rPr>
        <w:t xml:space="preserve"> in an experiential play based way (Cremin </w:t>
      </w:r>
      <w:r w:rsidR="009F70E0" w:rsidRPr="006257DE">
        <w:rPr>
          <w:rFonts w:ascii="Arial" w:hAnsi="Arial" w:cs="Arial"/>
          <w:i/>
          <w:iCs/>
          <w:sz w:val="24"/>
          <w:szCs w:val="24"/>
        </w:rPr>
        <w:t>et al</w:t>
      </w:r>
      <w:r w:rsidR="009F70E0">
        <w:rPr>
          <w:rFonts w:ascii="Arial" w:hAnsi="Arial" w:cs="Arial"/>
          <w:sz w:val="24"/>
          <w:szCs w:val="24"/>
        </w:rPr>
        <w:t xml:space="preserve"> 2015).</w:t>
      </w:r>
      <w:r w:rsidR="00D277FD">
        <w:rPr>
          <w:rFonts w:ascii="Arial" w:hAnsi="Arial" w:cs="Arial"/>
          <w:sz w:val="24"/>
          <w:szCs w:val="24"/>
        </w:rPr>
        <w:t xml:space="preserve"> Knight (2013) states that research </w:t>
      </w:r>
      <w:r w:rsidR="003B5A25">
        <w:rPr>
          <w:rFonts w:ascii="Arial" w:hAnsi="Arial" w:cs="Arial"/>
          <w:sz w:val="24"/>
          <w:szCs w:val="24"/>
        </w:rPr>
        <w:t>has</w:t>
      </w:r>
      <w:r w:rsidR="00D277FD">
        <w:rPr>
          <w:rFonts w:ascii="Arial" w:hAnsi="Arial" w:cs="Arial"/>
          <w:sz w:val="24"/>
          <w:szCs w:val="24"/>
        </w:rPr>
        <w:t xml:space="preserve"> shown the outdoor environment provides a significant </w:t>
      </w:r>
      <w:r w:rsidR="003B5A25">
        <w:rPr>
          <w:rFonts w:ascii="Arial" w:hAnsi="Arial" w:cs="Arial"/>
          <w:sz w:val="24"/>
          <w:szCs w:val="24"/>
        </w:rPr>
        <w:t>number</w:t>
      </w:r>
      <w:r w:rsidR="00D277FD">
        <w:rPr>
          <w:rFonts w:ascii="Arial" w:hAnsi="Arial" w:cs="Arial"/>
          <w:sz w:val="24"/>
          <w:szCs w:val="24"/>
        </w:rPr>
        <w:t xml:space="preserve"> of opportunities to engage in sustained shared thinking alongside </w:t>
      </w:r>
      <w:r w:rsidR="003B5A25">
        <w:rPr>
          <w:rFonts w:ascii="Arial" w:hAnsi="Arial" w:cs="Arial"/>
          <w:sz w:val="24"/>
          <w:szCs w:val="24"/>
        </w:rPr>
        <w:t>child</w:t>
      </w:r>
      <w:r w:rsidR="00D277FD">
        <w:rPr>
          <w:rFonts w:ascii="Arial" w:hAnsi="Arial" w:cs="Arial"/>
          <w:sz w:val="24"/>
          <w:szCs w:val="24"/>
        </w:rPr>
        <w:t xml:space="preserve"> </w:t>
      </w:r>
      <w:r w:rsidR="003B5A25">
        <w:rPr>
          <w:rFonts w:ascii="Arial" w:hAnsi="Arial" w:cs="Arial"/>
          <w:sz w:val="24"/>
          <w:szCs w:val="24"/>
        </w:rPr>
        <w:t>initiated</w:t>
      </w:r>
      <w:r w:rsidR="00D277FD">
        <w:rPr>
          <w:rFonts w:ascii="Arial" w:hAnsi="Arial" w:cs="Arial"/>
          <w:sz w:val="24"/>
          <w:szCs w:val="24"/>
        </w:rPr>
        <w:t xml:space="preserve"> interactions compared to the amount recorded in the indoor environment, in fact it has been recorded that child initiated interactions were six times more prevalent in the outdoor environment. </w:t>
      </w:r>
      <w:r w:rsidR="000C0327">
        <w:rPr>
          <w:rFonts w:ascii="Arial" w:hAnsi="Arial" w:cs="Arial"/>
          <w:sz w:val="24"/>
          <w:szCs w:val="24"/>
        </w:rPr>
        <w:t xml:space="preserve"> </w:t>
      </w:r>
    </w:p>
    <w:p w14:paraId="777D4FF5" w14:textId="585C4898" w:rsidR="00D277FD" w:rsidRPr="009F70E0" w:rsidRDefault="00D277FD" w:rsidP="00363B3D">
      <w:pPr>
        <w:spacing w:line="360" w:lineRule="auto"/>
        <w:rPr>
          <w:rFonts w:ascii="Arial" w:hAnsi="Arial" w:cs="Arial"/>
          <w:sz w:val="24"/>
          <w:szCs w:val="24"/>
        </w:rPr>
      </w:pPr>
      <w:r>
        <w:rPr>
          <w:rFonts w:ascii="Arial" w:hAnsi="Arial" w:cs="Arial"/>
          <w:sz w:val="24"/>
          <w:szCs w:val="24"/>
        </w:rPr>
        <w:t xml:space="preserve">When children are accompanied in an outdoor environment by practitioners with a keen and genuine interest in the outdoor environment facilitating children’s learning and development it enables children to become healthy and confident individuals facing and overcoming </w:t>
      </w:r>
      <w:r w:rsidR="005A5C8B">
        <w:rPr>
          <w:rFonts w:ascii="Arial" w:hAnsi="Arial" w:cs="Arial"/>
          <w:sz w:val="24"/>
          <w:szCs w:val="24"/>
        </w:rPr>
        <w:t xml:space="preserve">challenge whilst gaining the skills and knowledge to manage risks and make decisions upholding the ethos of the four core principles of the new curriculum for </w:t>
      </w:r>
      <w:r w:rsidR="003B5A25">
        <w:rPr>
          <w:rFonts w:ascii="Arial" w:hAnsi="Arial" w:cs="Arial"/>
          <w:sz w:val="24"/>
          <w:szCs w:val="24"/>
        </w:rPr>
        <w:t>W</w:t>
      </w:r>
      <w:r w:rsidR="005A5C8B">
        <w:rPr>
          <w:rFonts w:ascii="Arial" w:hAnsi="Arial" w:cs="Arial"/>
          <w:sz w:val="24"/>
          <w:szCs w:val="24"/>
        </w:rPr>
        <w:t>ales</w:t>
      </w:r>
      <w:r w:rsidR="003B5A25">
        <w:rPr>
          <w:rFonts w:ascii="Arial" w:hAnsi="Arial" w:cs="Arial"/>
          <w:sz w:val="24"/>
          <w:szCs w:val="24"/>
        </w:rPr>
        <w:t xml:space="preserve"> </w:t>
      </w:r>
      <w:r w:rsidR="005A5C8B">
        <w:rPr>
          <w:rFonts w:ascii="Arial" w:hAnsi="Arial" w:cs="Arial"/>
          <w:sz w:val="24"/>
          <w:szCs w:val="24"/>
        </w:rPr>
        <w:t>(</w:t>
      </w:r>
      <w:r w:rsidR="003B5A25">
        <w:rPr>
          <w:rFonts w:ascii="Arial" w:hAnsi="Arial" w:cs="Arial"/>
          <w:sz w:val="24"/>
          <w:szCs w:val="24"/>
        </w:rPr>
        <w:t>W</w:t>
      </w:r>
      <w:r w:rsidR="005A5C8B">
        <w:rPr>
          <w:rFonts w:ascii="Arial" w:hAnsi="Arial" w:cs="Arial"/>
          <w:sz w:val="24"/>
          <w:szCs w:val="24"/>
        </w:rPr>
        <w:t>elsh Government 2015</w:t>
      </w:r>
      <w:r w:rsidR="007769C0">
        <w:rPr>
          <w:rFonts w:ascii="Arial" w:hAnsi="Arial" w:cs="Arial"/>
          <w:sz w:val="24"/>
          <w:szCs w:val="24"/>
        </w:rPr>
        <w:t>b</w:t>
      </w:r>
      <w:r w:rsidR="005A5C8B">
        <w:rPr>
          <w:rFonts w:ascii="Arial" w:hAnsi="Arial" w:cs="Arial"/>
          <w:sz w:val="24"/>
          <w:szCs w:val="24"/>
        </w:rPr>
        <w:t>).</w:t>
      </w:r>
    </w:p>
    <w:p w14:paraId="6F7B917D" w14:textId="77777777" w:rsidR="00621255" w:rsidRPr="00E02565" w:rsidRDefault="00621255" w:rsidP="00363B3D">
      <w:pPr>
        <w:spacing w:line="360" w:lineRule="auto"/>
        <w:rPr>
          <w:rFonts w:ascii="Arial" w:hAnsi="Arial" w:cs="Arial"/>
          <w:color w:val="000000" w:themeColor="text1"/>
          <w:sz w:val="24"/>
          <w:szCs w:val="24"/>
        </w:rPr>
      </w:pPr>
    </w:p>
    <w:p w14:paraId="5D729055" w14:textId="77777777" w:rsidR="00363B3D" w:rsidRDefault="00363B3D" w:rsidP="00363B3D">
      <w:pPr>
        <w:spacing w:line="360" w:lineRule="auto"/>
        <w:jc w:val="both"/>
        <w:rPr>
          <w:rFonts w:ascii="Arial" w:hAnsi="Arial" w:cs="Arial"/>
          <w:color w:val="000000" w:themeColor="text1"/>
          <w:sz w:val="24"/>
          <w:szCs w:val="24"/>
        </w:rPr>
      </w:pPr>
    </w:p>
    <w:p w14:paraId="01F5D9D4" w14:textId="01DC6100" w:rsidR="00A95D08" w:rsidRPr="00A95D08" w:rsidRDefault="00A95D08" w:rsidP="00A95D08">
      <w:pPr>
        <w:rPr>
          <w:rFonts w:ascii="Arial" w:hAnsi="Arial" w:cs="Arial"/>
          <w:sz w:val="24"/>
          <w:szCs w:val="24"/>
        </w:rPr>
      </w:pPr>
    </w:p>
    <w:p w14:paraId="356562C1" w14:textId="77777777" w:rsidR="00A61D04" w:rsidRDefault="00A61D04"/>
    <w:sectPr w:rsidR="00A61D04">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8AFCA1" w14:textId="77777777" w:rsidR="00CA783A" w:rsidRDefault="00CA783A" w:rsidP="00A61D04">
      <w:pPr>
        <w:spacing w:after="0" w:line="240" w:lineRule="auto"/>
      </w:pPr>
      <w:r>
        <w:separator/>
      </w:r>
    </w:p>
  </w:endnote>
  <w:endnote w:type="continuationSeparator" w:id="0">
    <w:p w14:paraId="0E3A9CEA" w14:textId="77777777" w:rsidR="00CA783A" w:rsidRDefault="00CA783A" w:rsidP="00A61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1553914"/>
      <w:docPartObj>
        <w:docPartGallery w:val="Page Numbers (Bottom of Page)"/>
        <w:docPartUnique/>
      </w:docPartObj>
    </w:sdtPr>
    <w:sdtEndPr>
      <w:rPr>
        <w:noProof/>
      </w:rPr>
    </w:sdtEndPr>
    <w:sdtContent>
      <w:p w14:paraId="32A22640" w14:textId="159DC696" w:rsidR="0057772B" w:rsidRDefault="005777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029A9" w14:textId="77777777" w:rsidR="0057772B" w:rsidRDefault="00577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0CF526" w14:textId="77777777" w:rsidR="00CA783A" w:rsidRDefault="00CA783A" w:rsidP="00A61D04">
      <w:pPr>
        <w:spacing w:after="0" w:line="240" w:lineRule="auto"/>
      </w:pPr>
      <w:r>
        <w:separator/>
      </w:r>
    </w:p>
  </w:footnote>
  <w:footnote w:type="continuationSeparator" w:id="0">
    <w:p w14:paraId="0CE8A8CC" w14:textId="77777777" w:rsidR="00CA783A" w:rsidRDefault="00CA783A" w:rsidP="00A61D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B32D05" w14:textId="77777777" w:rsidR="0057772B" w:rsidRPr="00A61D04" w:rsidRDefault="0057772B" w:rsidP="00A61D04">
    <w:pPr>
      <w:spacing w:line="240" w:lineRule="auto"/>
      <w:jc w:val="both"/>
      <w:rPr>
        <w:rFonts w:ascii="Arial" w:hAnsi="Arial" w:cs="Arial"/>
        <w:sz w:val="24"/>
        <w:szCs w:val="24"/>
      </w:rPr>
    </w:pPr>
    <w:r w:rsidRPr="00A61D04">
      <w:rPr>
        <w:rFonts w:ascii="Arial" w:hAnsi="Arial" w:cs="Arial"/>
        <w:sz w:val="24"/>
        <w:szCs w:val="24"/>
      </w:rPr>
      <w:t>2009618</w:t>
    </w:r>
  </w:p>
  <w:p w14:paraId="3CC4F196" w14:textId="7AD2FE7E" w:rsidR="0057772B" w:rsidRPr="00A61D04" w:rsidRDefault="0057772B" w:rsidP="00A61D04">
    <w:pPr>
      <w:spacing w:line="240" w:lineRule="auto"/>
      <w:jc w:val="both"/>
      <w:rPr>
        <w:rFonts w:ascii="Arial" w:hAnsi="Arial" w:cs="Arial"/>
        <w:sz w:val="24"/>
        <w:szCs w:val="24"/>
      </w:rPr>
    </w:pPr>
    <w:r w:rsidRPr="00A61D04">
      <w:rPr>
        <w:rFonts w:ascii="Arial" w:hAnsi="Arial" w:cs="Arial"/>
        <w:sz w:val="24"/>
        <w:szCs w:val="24"/>
      </w:rPr>
      <w:t>ECEY6007</w:t>
    </w:r>
  </w:p>
  <w:p w14:paraId="0B7A1446" w14:textId="20F13558" w:rsidR="0057772B" w:rsidRPr="00A61D04" w:rsidRDefault="0057772B" w:rsidP="00A61D04">
    <w:pPr>
      <w:spacing w:line="240" w:lineRule="auto"/>
      <w:jc w:val="both"/>
      <w:rPr>
        <w:rFonts w:ascii="Arial" w:hAnsi="Arial" w:cs="Arial"/>
        <w:sz w:val="24"/>
        <w:szCs w:val="24"/>
      </w:rPr>
    </w:pPr>
    <w:r w:rsidRPr="00A61D04">
      <w:rPr>
        <w:rFonts w:ascii="Arial" w:hAnsi="Arial" w:cs="Arial"/>
        <w:sz w:val="24"/>
        <w:szCs w:val="24"/>
      </w:rPr>
      <w:t>Word Count -</w:t>
    </w:r>
  </w:p>
  <w:p w14:paraId="4408A418" w14:textId="77777777" w:rsidR="0057772B" w:rsidRDefault="005777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D04"/>
    <w:rsid w:val="00003AEB"/>
    <w:rsid w:val="00012CCB"/>
    <w:rsid w:val="000373E4"/>
    <w:rsid w:val="00047B20"/>
    <w:rsid w:val="000545FC"/>
    <w:rsid w:val="0005610F"/>
    <w:rsid w:val="00063AA5"/>
    <w:rsid w:val="00067766"/>
    <w:rsid w:val="00071E7D"/>
    <w:rsid w:val="00083316"/>
    <w:rsid w:val="000B0030"/>
    <w:rsid w:val="000B1EBC"/>
    <w:rsid w:val="000B5C5C"/>
    <w:rsid w:val="000C0327"/>
    <w:rsid w:val="000E142E"/>
    <w:rsid w:val="000E7E51"/>
    <w:rsid w:val="000F4F23"/>
    <w:rsid w:val="001272B3"/>
    <w:rsid w:val="0015366E"/>
    <w:rsid w:val="0016122C"/>
    <w:rsid w:val="00183549"/>
    <w:rsid w:val="00183730"/>
    <w:rsid w:val="001C57C7"/>
    <w:rsid w:val="001D05EE"/>
    <w:rsid w:val="001D30C5"/>
    <w:rsid w:val="0021462A"/>
    <w:rsid w:val="00216879"/>
    <w:rsid w:val="0022004C"/>
    <w:rsid w:val="00230DA7"/>
    <w:rsid w:val="002323F7"/>
    <w:rsid w:val="0024579F"/>
    <w:rsid w:val="0029270A"/>
    <w:rsid w:val="002D1728"/>
    <w:rsid w:val="002D5244"/>
    <w:rsid w:val="002F0638"/>
    <w:rsid w:val="002F67E3"/>
    <w:rsid w:val="0030606D"/>
    <w:rsid w:val="00317695"/>
    <w:rsid w:val="00324DE3"/>
    <w:rsid w:val="00344289"/>
    <w:rsid w:val="00363B3D"/>
    <w:rsid w:val="00390655"/>
    <w:rsid w:val="003A7444"/>
    <w:rsid w:val="003B1B78"/>
    <w:rsid w:val="003B3BDD"/>
    <w:rsid w:val="003B5A25"/>
    <w:rsid w:val="003E3E67"/>
    <w:rsid w:val="003F26F4"/>
    <w:rsid w:val="003F4DBA"/>
    <w:rsid w:val="00422524"/>
    <w:rsid w:val="00446142"/>
    <w:rsid w:val="00450295"/>
    <w:rsid w:val="004617BE"/>
    <w:rsid w:val="00475A20"/>
    <w:rsid w:val="00486275"/>
    <w:rsid w:val="00486EFF"/>
    <w:rsid w:val="004A3AF7"/>
    <w:rsid w:val="004B583E"/>
    <w:rsid w:val="004B66BA"/>
    <w:rsid w:val="004D171D"/>
    <w:rsid w:val="005031AA"/>
    <w:rsid w:val="005178CE"/>
    <w:rsid w:val="00530962"/>
    <w:rsid w:val="00532F3C"/>
    <w:rsid w:val="00547110"/>
    <w:rsid w:val="00562BDB"/>
    <w:rsid w:val="00564A94"/>
    <w:rsid w:val="0057772B"/>
    <w:rsid w:val="005864CE"/>
    <w:rsid w:val="005869DC"/>
    <w:rsid w:val="00594E36"/>
    <w:rsid w:val="005A3BBF"/>
    <w:rsid w:val="005A5C8B"/>
    <w:rsid w:val="005B2E8E"/>
    <w:rsid w:val="005D005D"/>
    <w:rsid w:val="005D6565"/>
    <w:rsid w:val="005E2BA7"/>
    <w:rsid w:val="005E678A"/>
    <w:rsid w:val="00602ECB"/>
    <w:rsid w:val="00617EC9"/>
    <w:rsid w:val="00621255"/>
    <w:rsid w:val="006903A4"/>
    <w:rsid w:val="006D16AE"/>
    <w:rsid w:val="006F140A"/>
    <w:rsid w:val="00712E07"/>
    <w:rsid w:val="00740FEB"/>
    <w:rsid w:val="007769C0"/>
    <w:rsid w:val="007855C2"/>
    <w:rsid w:val="00785DBD"/>
    <w:rsid w:val="00790959"/>
    <w:rsid w:val="007D27EB"/>
    <w:rsid w:val="0081021C"/>
    <w:rsid w:val="0081618B"/>
    <w:rsid w:val="00824D01"/>
    <w:rsid w:val="008305F7"/>
    <w:rsid w:val="008317F0"/>
    <w:rsid w:val="008344DE"/>
    <w:rsid w:val="00850010"/>
    <w:rsid w:val="008749A1"/>
    <w:rsid w:val="0088363C"/>
    <w:rsid w:val="00886A53"/>
    <w:rsid w:val="0089787D"/>
    <w:rsid w:val="008B4C8D"/>
    <w:rsid w:val="008D0329"/>
    <w:rsid w:val="008F1F4E"/>
    <w:rsid w:val="0093405F"/>
    <w:rsid w:val="00935D20"/>
    <w:rsid w:val="00940F03"/>
    <w:rsid w:val="00944991"/>
    <w:rsid w:val="00956C7F"/>
    <w:rsid w:val="0097702C"/>
    <w:rsid w:val="00981AFF"/>
    <w:rsid w:val="00983649"/>
    <w:rsid w:val="0098430F"/>
    <w:rsid w:val="009C7C21"/>
    <w:rsid w:val="009E40B9"/>
    <w:rsid w:val="009E54F9"/>
    <w:rsid w:val="009F70E0"/>
    <w:rsid w:val="00A03E45"/>
    <w:rsid w:val="00A07ABE"/>
    <w:rsid w:val="00A2530D"/>
    <w:rsid w:val="00A272C6"/>
    <w:rsid w:val="00A55809"/>
    <w:rsid w:val="00A61D04"/>
    <w:rsid w:val="00A7366A"/>
    <w:rsid w:val="00A73ED1"/>
    <w:rsid w:val="00A80DF3"/>
    <w:rsid w:val="00A92300"/>
    <w:rsid w:val="00A95D08"/>
    <w:rsid w:val="00AE444E"/>
    <w:rsid w:val="00B1642F"/>
    <w:rsid w:val="00B17408"/>
    <w:rsid w:val="00B1747E"/>
    <w:rsid w:val="00B23E04"/>
    <w:rsid w:val="00B43234"/>
    <w:rsid w:val="00B50CA8"/>
    <w:rsid w:val="00B564D7"/>
    <w:rsid w:val="00B97B44"/>
    <w:rsid w:val="00BA18F3"/>
    <w:rsid w:val="00BA633F"/>
    <w:rsid w:val="00BB550B"/>
    <w:rsid w:val="00BC62BD"/>
    <w:rsid w:val="00BF31AF"/>
    <w:rsid w:val="00C145BB"/>
    <w:rsid w:val="00C148A8"/>
    <w:rsid w:val="00C1621B"/>
    <w:rsid w:val="00C245FE"/>
    <w:rsid w:val="00C827E0"/>
    <w:rsid w:val="00C85BCF"/>
    <w:rsid w:val="00CA59BC"/>
    <w:rsid w:val="00CA783A"/>
    <w:rsid w:val="00CC2C73"/>
    <w:rsid w:val="00CD6CAA"/>
    <w:rsid w:val="00CF6242"/>
    <w:rsid w:val="00D277FD"/>
    <w:rsid w:val="00D76A22"/>
    <w:rsid w:val="00DB230A"/>
    <w:rsid w:val="00DC14D5"/>
    <w:rsid w:val="00DC450F"/>
    <w:rsid w:val="00DD43E6"/>
    <w:rsid w:val="00DF3433"/>
    <w:rsid w:val="00E02565"/>
    <w:rsid w:val="00E1303D"/>
    <w:rsid w:val="00E2494E"/>
    <w:rsid w:val="00E31172"/>
    <w:rsid w:val="00E347C4"/>
    <w:rsid w:val="00E34B34"/>
    <w:rsid w:val="00E53097"/>
    <w:rsid w:val="00E744DF"/>
    <w:rsid w:val="00E87381"/>
    <w:rsid w:val="00E91BD2"/>
    <w:rsid w:val="00E9285F"/>
    <w:rsid w:val="00EC2123"/>
    <w:rsid w:val="00EC2661"/>
    <w:rsid w:val="00F103F1"/>
    <w:rsid w:val="00F24257"/>
    <w:rsid w:val="00F353D7"/>
    <w:rsid w:val="00F35D98"/>
    <w:rsid w:val="00F400FE"/>
    <w:rsid w:val="00F44BED"/>
    <w:rsid w:val="00F46D2D"/>
    <w:rsid w:val="00F53C21"/>
    <w:rsid w:val="00F64CCC"/>
    <w:rsid w:val="00F72701"/>
    <w:rsid w:val="00F81673"/>
    <w:rsid w:val="00F87731"/>
    <w:rsid w:val="00F95CF4"/>
    <w:rsid w:val="00F97C0B"/>
    <w:rsid w:val="00F97EE9"/>
    <w:rsid w:val="00FB6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16E34"/>
  <w15:chartTrackingRefBased/>
  <w15:docId w15:val="{5CD6BA88-F292-46B6-8662-333AA7DBF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1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D04"/>
  </w:style>
  <w:style w:type="paragraph" w:styleId="Footer">
    <w:name w:val="footer"/>
    <w:basedOn w:val="Normal"/>
    <w:link w:val="FooterChar"/>
    <w:uiPriority w:val="99"/>
    <w:unhideWhenUsed/>
    <w:rsid w:val="00A61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D04"/>
  </w:style>
  <w:style w:type="character" w:styleId="Hyperlink">
    <w:name w:val="Hyperlink"/>
    <w:basedOn w:val="DefaultParagraphFont"/>
    <w:uiPriority w:val="99"/>
    <w:unhideWhenUsed/>
    <w:rsid w:val="000B0030"/>
    <w:rPr>
      <w:color w:val="0563C1" w:themeColor="hyperlink"/>
      <w:u w:val="single"/>
    </w:rPr>
  </w:style>
  <w:style w:type="character" w:styleId="UnresolvedMention">
    <w:name w:val="Unresolved Mention"/>
    <w:basedOn w:val="DefaultParagraphFont"/>
    <w:uiPriority w:val="99"/>
    <w:semiHidden/>
    <w:unhideWhenUsed/>
    <w:rsid w:val="000B00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9134</TotalTime>
  <Pages>13</Pages>
  <Words>4465</Words>
  <Characters>25457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52</cp:revision>
  <dcterms:created xsi:type="dcterms:W3CDTF">2021-11-30T21:36:00Z</dcterms:created>
  <dcterms:modified xsi:type="dcterms:W3CDTF">2022-01-16T19:27:00Z</dcterms:modified>
</cp:coreProperties>
</file>