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242B0" w14:textId="77777777" w:rsidR="0046385D" w:rsidRDefault="00540A0A" w:rsidP="00540A0A">
      <w:pPr>
        <w:jc w:val="right"/>
      </w:pPr>
      <w:r w:rsidRPr="00540A0A">
        <w:rPr>
          <w:noProof/>
        </w:rPr>
        <w:drawing>
          <wp:inline distT="0" distB="0" distL="0" distR="0" wp14:anchorId="63A97686" wp14:editId="7734E47E">
            <wp:extent cx="3028950" cy="1514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028950" cy="1514475"/>
                    </a:xfrm>
                    <a:prstGeom prst="rect">
                      <a:avLst/>
                    </a:prstGeom>
                  </pic:spPr>
                </pic:pic>
              </a:graphicData>
            </a:graphic>
          </wp:inline>
        </w:drawing>
      </w:r>
    </w:p>
    <w:p w14:paraId="0F353FC5" w14:textId="77777777" w:rsidR="00540A0A" w:rsidRDefault="00540A0A" w:rsidP="00540A0A">
      <w:pPr>
        <w:jc w:val="right"/>
      </w:pPr>
    </w:p>
    <w:p w14:paraId="08DC1647" w14:textId="77777777" w:rsidR="00540A0A" w:rsidRDefault="00540A0A" w:rsidP="00540A0A">
      <w:pPr>
        <w:jc w:val="both"/>
        <w:rPr>
          <w:b/>
          <w:sz w:val="32"/>
          <w:szCs w:val="32"/>
        </w:rPr>
      </w:pPr>
    </w:p>
    <w:p w14:paraId="7E4F4D9F" w14:textId="77777777" w:rsidR="00540A0A" w:rsidRPr="00B574F7" w:rsidRDefault="00540A0A" w:rsidP="00540A0A">
      <w:pPr>
        <w:jc w:val="both"/>
        <w:rPr>
          <w:b/>
          <w:sz w:val="40"/>
          <w:szCs w:val="40"/>
        </w:rPr>
      </w:pPr>
      <w:r w:rsidRPr="00540A0A">
        <w:rPr>
          <w:noProof/>
        </w:rPr>
        <w:drawing>
          <wp:inline distT="0" distB="0" distL="0" distR="0" wp14:anchorId="432EB29B" wp14:editId="7186AF75">
            <wp:extent cx="1676324" cy="101409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31584" cy="1047525"/>
                    </a:xfrm>
                    <a:prstGeom prst="rect">
                      <a:avLst/>
                    </a:prstGeom>
                  </pic:spPr>
                </pic:pic>
              </a:graphicData>
            </a:graphic>
          </wp:inline>
        </w:drawing>
      </w:r>
      <w:r>
        <w:rPr>
          <w:b/>
          <w:sz w:val="32"/>
          <w:szCs w:val="32"/>
        </w:rPr>
        <w:t xml:space="preserve"> </w:t>
      </w:r>
      <w:r w:rsidR="00B22D32">
        <w:rPr>
          <w:b/>
          <w:sz w:val="32"/>
          <w:szCs w:val="32"/>
        </w:rPr>
        <w:t xml:space="preserve">     </w:t>
      </w:r>
      <w:r w:rsidR="00B22D32" w:rsidRPr="00B22D32">
        <w:rPr>
          <w:b/>
          <w:sz w:val="52"/>
          <w:szCs w:val="52"/>
        </w:rPr>
        <w:t>Hilton Worldwide Holdings</w:t>
      </w:r>
    </w:p>
    <w:p w14:paraId="4361D6EE" w14:textId="77777777" w:rsidR="00540A0A" w:rsidRDefault="00540A0A" w:rsidP="00540A0A">
      <w:pPr>
        <w:jc w:val="both"/>
        <w:rPr>
          <w:b/>
          <w:sz w:val="32"/>
          <w:szCs w:val="32"/>
        </w:rPr>
      </w:pPr>
    </w:p>
    <w:p w14:paraId="1B7F4034" w14:textId="77777777" w:rsidR="00540A0A" w:rsidRDefault="00540A0A" w:rsidP="00540A0A">
      <w:pPr>
        <w:jc w:val="both"/>
        <w:rPr>
          <w:b/>
          <w:sz w:val="32"/>
          <w:szCs w:val="32"/>
        </w:rPr>
      </w:pPr>
    </w:p>
    <w:p w14:paraId="7BCED943" w14:textId="77777777" w:rsidR="00540A0A" w:rsidRDefault="00540A0A" w:rsidP="00540A0A">
      <w:pPr>
        <w:jc w:val="both"/>
        <w:rPr>
          <w:b/>
          <w:sz w:val="32"/>
          <w:szCs w:val="32"/>
        </w:rPr>
      </w:pPr>
    </w:p>
    <w:p w14:paraId="4971DF64" w14:textId="77777777" w:rsidR="00540A0A" w:rsidRDefault="00540A0A" w:rsidP="00540A0A">
      <w:pPr>
        <w:jc w:val="both"/>
        <w:rPr>
          <w:b/>
          <w:sz w:val="32"/>
          <w:szCs w:val="32"/>
        </w:rPr>
      </w:pPr>
    </w:p>
    <w:p w14:paraId="3093E981" w14:textId="77777777" w:rsidR="00540A0A" w:rsidRPr="00540A0A" w:rsidRDefault="00540A0A" w:rsidP="00540A0A">
      <w:pPr>
        <w:jc w:val="both"/>
        <w:rPr>
          <w:b/>
          <w:sz w:val="32"/>
          <w:szCs w:val="32"/>
        </w:rPr>
      </w:pPr>
      <w:r w:rsidRPr="00540A0A">
        <w:rPr>
          <w:b/>
          <w:sz w:val="32"/>
          <w:szCs w:val="32"/>
        </w:rPr>
        <w:t xml:space="preserve">Student name: Polina </w:t>
      </w:r>
      <w:proofErr w:type="spellStart"/>
      <w:r w:rsidRPr="00540A0A">
        <w:rPr>
          <w:b/>
          <w:sz w:val="32"/>
          <w:szCs w:val="32"/>
        </w:rPr>
        <w:t>Hristova</w:t>
      </w:r>
      <w:proofErr w:type="spellEnd"/>
      <w:r w:rsidRPr="00540A0A">
        <w:rPr>
          <w:b/>
          <w:sz w:val="32"/>
          <w:szCs w:val="32"/>
        </w:rPr>
        <w:t xml:space="preserve"> </w:t>
      </w:r>
      <w:proofErr w:type="spellStart"/>
      <w:r w:rsidRPr="00540A0A">
        <w:rPr>
          <w:b/>
          <w:sz w:val="32"/>
          <w:szCs w:val="32"/>
        </w:rPr>
        <w:t>Eneva</w:t>
      </w:r>
      <w:proofErr w:type="spellEnd"/>
    </w:p>
    <w:p w14:paraId="3571BC1A" w14:textId="77777777" w:rsidR="00540A0A" w:rsidRPr="00540A0A" w:rsidRDefault="00540A0A" w:rsidP="00540A0A">
      <w:pPr>
        <w:jc w:val="both"/>
        <w:rPr>
          <w:b/>
          <w:sz w:val="32"/>
          <w:szCs w:val="32"/>
        </w:rPr>
      </w:pPr>
      <w:r w:rsidRPr="00540A0A">
        <w:rPr>
          <w:b/>
          <w:sz w:val="32"/>
          <w:szCs w:val="32"/>
        </w:rPr>
        <w:t>Student number:1714688</w:t>
      </w:r>
    </w:p>
    <w:p w14:paraId="6749FACC" w14:textId="77777777" w:rsidR="00540A0A" w:rsidRPr="00540A0A" w:rsidRDefault="00540A0A" w:rsidP="00540A0A">
      <w:pPr>
        <w:jc w:val="both"/>
        <w:rPr>
          <w:b/>
          <w:sz w:val="32"/>
          <w:szCs w:val="32"/>
        </w:rPr>
      </w:pPr>
      <w:r w:rsidRPr="00540A0A">
        <w:rPr>
          <w:b/>
          <w:sz w:val="32"/>
          <w:szCs w:val="32"/>
        </w:rPr>
        <w:t>Module Title: LCBB4002</w:t>
      </w:r>
    </w:p>
    <w:p w14:paraId="1C275DA5" w14:textId="77777777" w:rsidR="00540A0A" w:rsidRDefault="00540A0A" w:rsidP="00540A0A">
      <w:pPr>
        <w:jc w:val="both"/>
        <w:rPr>
          <w:b/>
          <w:sz w:val="32"/>
          <w:szCs w:val="32"/>
        </w:rPr>
      </w:pPr>
      <w:r w:rsidRPr="00540A0A">
        <w:rPr>
          <w:b/>
          <w:sz w:val="32"/>
          <w:szCs w:val="32"/>
        </w:rPr>
        <w:t>Module Assignment title: Community Engagement</w:t>
      </w:r>
    </w:p>
    <w:p w14:paraId="2D404E3F" w14:textId="77777777" w:rsidR="00B574F7" w:rsidRDefault="00B574F7" w:rsidP="00540A0A">
      <w:pPr>
        <w:jc w:val="both"/>
        <w:rPr>
          <w:b/>
          <w:sz w:val="32"/>
          <w:szCs w:val="32"/>
        </w:rPr>
      </w:pPr>
    </w:p>
    <w:p w14:paraId="17068F6C" w14:textId="77777777" w:rsidR="00B574F7" w:rsidRDefault="00B574F7" w:rsidP="00540A0A">
      <w:pPr>
        <w:jc w:val="both"/>
        <w:rPr>
          <w:b/>
          <w:sz w:val="32"/>
          <w:szCs w:val="32"/>
        </w:rPr>
      </w:pPr>
    </w:p>
    <w:p w14:paraId="71B8CF1D" w14:textId="77777777" w:rsidR="00B574F7" w:rsidRDefault="00B574F7" w:rsidP="00540A0A">
      <w:pPr>
        <w:jc w:val="both"/>
        <w:rPr>
          <w:b/>
          <w:sz w:val="32"/>
          <w:szCs w:val="32"/>
        </w:rPr>
      </w:pPr>
    </w:p>
    <w:p w14:paraId="59EE842B" w14:textId="77777777" w:rsidR="00B574F7" w:rsidRDefault="00B574F7" w:rsidP="00540A0A">
      <w:pPr>
        <w:jc w:val="both"/>
        <w:rPr>
          <w:b/>
          <w:sz w:val="32"/>
          <w:szCs w:val="32"/>
        </w:rPr>
      </w:pPr>
    </w:p>
    <w:p w14:paraId="2E51508C" w14:textId="77777777" w:rsidR="00B574F7" w:rsidRPr="00B574F7" w:rsidRDefault="00B574F7" w:rsidP="00B574F7">
      <w:pPr>
        <w:keepNext/>
        <w:suppressLineNumbers/>
        <w:suppressAutoHyphens/>
        <w:spacing w:before="240" w:after="120" w:line="360" w:lineRule="auto"/>
        <w:jc w:val="both"/>
        <w:rPr>
          <w:rFonts w:ascii="Arimo" w:eastAsia="Droid Sans" w:hAnsi="Arimo" w:cs="DejaVu Sans"/>
          <w:b/>
          <w:bCs/>
          <w:sz w:val="32"/>
          <w:szCs w:val="32"/>
          <w:lang w:eastAsia="ar-SA"/>
        </w:rPr>
      </w:pPr>
      <w:r w:rsidRPr="00B574F7">
        <w:rPr>
          <w:rFonts w:ascii="Arimo" w:eastAsia="Droid Sans" w:hAnsi="Arimo" w:cs="DejaVu Sans"/>
          <w:b/>
          <w:bCs/>
          <w:sz w:val="32"/>
          <w:szCs w:val="32"/>
          <w:lang w:eastAsia="ar-SA"/>
        </w:rPr>
        <w:t>Table of Contents</w:t>
      </w:r>
    </w:p>
    <w:p w14:paraId="008BC60F" w14:textId="77777777" w:rsidR="00B574F7" w:rsidRPr="00B574F7" w:rsidRDefault="00B574F7" w:rsidP="00B574F7">
      <w:pPr>
        <w:suppressLineNumbers/>
        <w:tabs>
          <w:tab w:val="right" w:leader="dot" w:pos="9360"/>
        </w:tabs>
        <w:suppressAutoHyphens/>
        <w:spacing w:after="0" w:line="360" w:lineRule="auto"/>
        <w:jc w:val="both"/>
        <w:rPr>
          <w:rFonts w:ascii="Times New Roman" w:eastAsia="Times New Roman" w:hAnsi="Times New Roman" w:cs="DejaVu Sans"/>
          <w:sz w:val="24"/>
          <w:lang w:eastAsia="ar-SA"/>
        </w:rPr>
      </w:pPr>
      <w:r w:rsidRPr="00B574F7">
        <w:rPr>
          <w:rFonts w:ascii="Times New Roman" w:eastAsia="Times New Roman" w:hAnsi="Times New Roman" w:cs="DejaVu Sans"/>
          <w:sz w:val="24"/>
          <w:lang w:eastAsia="ar-SA"/>
        </w:rPr>
        <w:fldChar w:fldCharType="begin"/>
      </w:r>
      <w:r w:rsidRPr="00B574F7">
        <w:rPr>
          <w:rFonts w:ascii="Times New Roman" w:eastAsia="Times New Roman" w:hAnsi="Times New Roman" w:cs="DejaVu Sans"/>
          <w:sz w:val="24"/>
          <w:lang w:eastAsia="ar-SA"/>
        </w:rPr>
        <w:instrText xml:space="preserve"> TOC \f \o "1-9" \o "1-9" </w:instrText>
      </w:r>
      <w:r w:rsidRPr="00B574F7">
        <w:rPr>
          <w:rFonts w:ascii="Times New Roman" w:eastAsia="Times New Roman" w:hAnsi="Times New Roman" w:cs="DejaVu Sans"/>
          <w:sz w:val="24"/>
          <w:lang w:eastAsia="ar-SA"/>
        </w:rPr>
        <w:fldChar w:fldCharType="separate"/>
      </w:r>
      <w:r w:rsidRPr="00B574F7">
        <w:rPr>
          <w:rFonts w:ascii="Times New Roman" w:eastAsia="Times New Roman" w:hAnsi="Times New Roman" w:cs="DejaVu Sans"/>
          <w:sz w:val="24"/>
          <w:lang w:eastAsia="ar-SA"/>
        </w:rPr>
        <w:t>INTRODUCTION</w:t>
      </w:r>
      <w:r w:rsidRPr="00B574F7">
        <w:rPr>
          <w:rFonts w:ascii="Times New Roman" w:eastAsia="Times New Roman" w:hAnsi="Times New Roman" w:cs="DejaVu Sans"/>
          <w:sz w:val="24"/>
          <w:lang w:eastAsia="ar-SA"/>
        </w:rPr>
        <w:tab/>
      </w:r>
      <w:r>
        <w:rPr>
          <w:rFonts w:ascii="Times New Roman" w:eastAsia="Times New Roman" w:hAnsi="Times New Roman" w:cs="DejaVu Sans"/>
          <w:sz w:val="24"/>
          <w:lang w:eastAsia="ar-SA"/>
        </w:rPr>
        <w:t>1</w:t>
      </w:r>
    </w:p>
    <w:p w14:paraId="0D39CD99" w14:textId="77777777" w:rsidR="00B574F7" w:rsidRDefault="00B574F7" w:rsidP="00B574F7">
      <w:pPr>
        <w:suppressLineNumbers/>
        <w:tabs>
          <w:tab w:val="right" w:leader="dot" w:pos="9360"/>
        </w:tabs>
        <w:suppressAutoHyphens/>
        <w:spacing w:after="0" w:line="360" w:lineRule="auto"/>
        <w:jc w:val="both"/>
        <w:rPr>
          <w:rFonts w:ascii="Times New Roman" w:eastAsia="Times New Roman" w:hAnsi="Times New Roman" w:cs="DejaVu Sans"/>
          <w:sz w:val="24"/>
          <w:lang w:eastAsia="ar-SA"/>
        </w:rPr>
      </w:pPr>
      <w:r w:rsidRPr="00B574F7">
        <w:rPr>
          <w:rFonts w:ascii="Times New Roman" w:eastAsia="Times New Roman" w:hAnsi="Times New Roman" w:cs="DejaVu Sans"/>
          <w:sz w:val="24"/>
          <w:lang w:eastAsia="ar-SA"/>
        </w:rPr>
        <w:lastRenderedPageBreak/>
        <w:t>DISCUSSION</w:t>
      </w:r>
      <w:r w:rsidRPr="00B574F7">
        <w:rPr>
          <w:rFonts w:ascii="Times New Roman" w:eastAsia="Times New Roman" w:hAnsi="Times New Roman" w:cs="DejaVu Sans"/>
          <w:sz w:val="24"/>
          <w:lang w:eastAsia="ar-SA"/>
        </w:rPr>
        <w:tab/>
      </w:r>
      <w:r>
        <w:rPr>
          <w:rFonts w:ascii="Times New Roman" w:eastAsia="Times New Roman" w:hAnsi="Times New Roman" w:cs="DejaVu Sans"/>
          <w:sz w:val="24"/>
          <w:lang w:eastAsia="ar-SA"/>
        </w:rPr>
        <w:t>1</w:t>
      </w:r>
    </w:p>
    <w:p w14:paraId="7D911722" w14:textId="77777777" w:rsidR="00B574F7" w:rsidRPr="00B574F7" w:rsidRDefault="00B574F7" w:rsidP="00B574F7">
      <w:pPr>
        <w:suppressLineNumbers/>
        <w:tabs>
          <w:tab w:val="right" w:leader="dot" w:pos="9360"/>
        </w:tabs>
        <w:suppressAutoHyphens/>
        <w:spacing w:after="0" w:line="360" w:lineRule="auto"/>
        <w:jc w:val="both"/>
        <w:rPr>
          <w:rFonts w:ascii="Times New Roman" w:eastAsia="Times New Roman" w:hAnsi="Times New Roman" w:cs="DejaVu Sans"/>
          <w:sz w:val="24"/>
          <w:lang w:eastAsia="ar-SA"/>
        </w:rPr>
      </w:pPr>
      <w:r>
        <w:rPr>
          <w:rFonts w:ascii="Times New Roman" w:eastAsia="Times New Roman" w:hAnsi="Times New Roman" w:cs="DejaVu Sans"/>
          <w:sz w:val="24"/>
          <w:lang w:eastAsia="ar-SA"/>
        </w:rPr>
        <w:t>SWOT/PESTEL ANALYS……………………………………………………………………1</w:t>
      </w:r>
    </w:p>
    <w:p w14:paraId="423173AB" w14:textId="77777777" w:rsidR="00B574F7" w:rsidRPr="00B574F7" w:rsidRDefault="00B574F7" w:rsidP="00B574F7">
      <w:pPr>
        <w:suppressLineNumbers/>
        <w:tabs>
          <w:tab w:val="right" w:leader="dot" w:pos="9360"/>
        </w:tabs>
        <w:suppressAutoHyphens/>
        <w:spacing w:after="0" w:line="360" w:lineRule="auto"/>
        <w:jc w:val="both"/>
        <w:rPr>
          <w:rFonts w:ascii="Times New Roman" w:eastAsia="Times New Roman" w:hAnsi="Times New Roman" w:cs="DejaVu Sans"/>
          <w:sz w:val="24"/>
          <w:lang w:eastAsia="ar-SA"/>
        </w:rPr>
      </w:pPr>
      <w:r w:rsidRPr="00B574F7">
        <w:rPr>
          <w:rFonts w:ascii="Times New Roman" w:eastAsia="Times New Roman" w:hAnsi="Times New Roman" w:cs="DejaVu Sans"/>
          <w:sz w:val="24"/>
          <w:lang w:eastAsia="ar-SA"/>
        </w:rPr>
        <w:t>CONCLUSION</w:t>
      </w:r>
      <w:r w:rsidRPr="00B574F7">
        <w:rPr>
          <w:rFonts w:ascii="Times New Roman" w:eastAsia="Times New Roman" w:hAnsi="Times New Roman" w:cs="DejaVu Sans"/>
          <w:sz w:val="24"/>
          <w:lang w:eastAsia="ar-SA"/>
        </w:rPr>
        <w:tab/>
      </w:r>
      <w:r>
        <w:rPr>
          <w:rFonts w:ascii="Times New Roman" w:eastAsia="Times New Roman" w:hAnsi="Times New Roman" w:cs="DejaVu Sans"/>
          <w:sz w:val="24"/>
          <w:lang w:eastAsia="ar-SA"/>
        </w:rPr>
        <w:t>1</w:t>
      </w:r>
    </w:p>
    <w:p w14:paraId="7E2F302C" w14:textId="77777777" w:rsidR="00B574F7" w:rsidRDefault="00B574F7" w:rsidP="00B574F7">
      <w:pPr>
        <w:suppressLineNumbers/>
        <w:tabs>
          <w:tab w:val="right" w:leader="dot" w:pos="9360"/>
        </w:tabs>
        <w:suppressAutoHyphens/>
        <w:spacing w:after="0" w:line="360" w:lineRule="auto"/>
        <w:jc w:val="both"/>
        <w:rPr>
          <w:rFonts w:ascii="Times New Roman" w:eastAsia="Times New Roman" w:hAnsi="Times New Roman" w:cs="DejaVu Sans"/>
          <w:sz w:val="24"/>
          <w:lang w:eastAsia="ar-SA"/>
        </w:rPr>
      </w:pPr>
      <w:r w:rsidRPr="00B574F7">
        <w:rPr>
          <w:rFonts w:ascii="Times New Roman" w:eastAsia="Times New Roman" w:hAnsi="Times New Roman" w:cs="DejaVu Sans"/>
          <w:sz w:val="24"/>
          <w:lang w:eastAsia="ar-SA"/>
        </w:rPr>
        <w:t>REFERENCE</w:t>
      </w:r>
      <w:r>
        <w:rPr>
          <w:rFonts w:ascii="Times New Roman" w:eastAsia="Times New Roman" w:hAnsi="Times New Roman" w:cs="DejaVu Sans"/>
          <w:sz w:val="24"/>
          <w:lang w:eastAsia="ar-SA"/>
        </w:rPr>
        <w:t>S………………………………………………………………………………...1</w:t>
      </w:r>
    </w:p>
    <w:p w14:paraId="73580C01" w14:textId="77777777" w:rsidR="00B574F7" w:rsidRPr="00B574F7" w:rsidRDefault="00B574F7" w:rsidP="00B574F7">
      <w:pPr>
        <w:suppressLineNumbers/>
        <w:tabs>
          <w:tab w:val="right" w:leader="dot" w:pos="9360"/>
        </w:tabs>
        <w:suppressAutoHyphens/>
        <w:spacing w:after="0" w:line="360" w:lineRule="auto"/>
        <w:jc w:val="both"/>
        <w:rPr>
          <w:rFonts w:ascii="Times New Roman" w:eastAsia="Times New Roman" w:hAnsi="Times New Roman" w:cs="DejaVu Sans"/>
          <w:sz w:val="24"/>
          <w:lang w:eastAsia="ar-SA"/>
        </w:rPr>
      </w:pPr>
      <w:r>
        <w:rPr>
          <w:rFonts w:ascii="Times New Roman" w:eastAsia="Times New Roman" w:hAnsi="Times New Roman" w:cs="DejaVu Sans"/>
          <w:sz w:val="24"/>
          <w:lang w:eastAsia="ar-SA"/>
        </w:rPr>
        <w:t>APPENDICES…………………………………………………………………………………1</w:t>
      </w:r>
    </w:p>
    <w:p w14:paraId="13D184AB" w14:textId="77777777" w:rsidR="00B574F7" w:rsidRDefault="00B574F7" w:rsidP="00B574F7">
      <w:pPr>
        <w:jc w:val="both"/>
        <w:rPr>
          <w:rFonts w:ascii="Times New Roman" w:eastAsia="Times New Roman" w:hAnsi="Times New Roman" w:cs="Times New Roman"/>
          <w:sz w:val="24"/>
          <w:lang w:eastAsia="ar-SA"/>
        </w:rPr>
      </w:pPr>
      <w:r w:rsidRPr="00B574F7">
        <w:rPr>
          <w:rFonts w:ascii="Times New Roman" w:eastAsia="Times New Roman" w:hAnsi="Times New Roman" w:cs="Times New Roman"/>
          <w:sz w:val="24"/>
          <w:lang w:eastAsia="ar-SA"/>
        </w:rPr>
        <w:fldChar w:fldCharType="end"/>
      </w:r>
    </w:p>
    <w:p w14:paraId="67DB42CD" w14:textId="77777777" w:rsidR="00BA3596" w:rsidRDefault="00BA3596" w:rsidP="00B574F7">
      <w:pPr>
        <w:jc w:val="both"/>
        <w:rPr>
          <w:rFonts w:ascii="Times New Roman" w:eastAsia="Times New Roman" w:hAnsi="Times New Roman" w:cs="Times New Roman"/>
          <w:sz w:val="24"/>
          <w:lang w:eastAsia="ar-SA"/>
        </w:rPr>
      </w:pPr>
    </w:p>
    <w:p w14:paraId="619E9287" w14:textId="77777777" w:rsidR="00BA3596" w:rsidRDefault="00BA3596" w:rsidP="00B574F7">
      <w:pPr>
        <w:jc w:val="both"/>
        <w:rPr>
          <w:b/>
          <w:sz w:val="32"/>
          <w:szCs w:val="32"/>
        </w:rPr>
      </w:pPr>
    </w:p>
    <w:p w14:paraId="1B684001" w14:textId="77777777" w:rsidR="00BA3596" w:rsidRDefault="00BA3596" w:rsidP="00B574F7">
      <w:pPr>
        <w:jc w:val="both"/>
        <w:rPr>
          <w:b/>
          <w:sz w:val="32"/>
          <w:szCs w:val="32"/>
        </w:rPr>
      </w:pPr>
    </w:p>
    <w:p w14:paraId="096C1C9D" w14:textId="77777777" w:rsidR="00BA3596" w:rsidRDefault="00BA3596" w:rsidP="00B574F7">
      <w:pPr>
        <w:jc w:val="both"/>
        <w:rPr>
          <w:b/>
          <w:sz w:val="32"/>
          <w:szCs w:val="32"/>
        </w:rPr>
      </w:pPr>
    </w:p>
    <w:p w14:paraId="139279FF" w14:textId="77777777" w:rsidR="00BA3596" w:rsidRDefault="00BA3596" w:rsidP="00B574F7">
      <w:pPr>
        <w:jc w:val="both"/>
        <w:rPr>
          <w:b/>
          <w:sz w:val="32"/>
          <w:szCs w:val="32"/>
        </w:rPr>
      </w:pPr>
      <w:r>
        <w:rPr>
          <w:b/>
          <w:sz w:val="32"/>
          <w:szCs w:val="32"/>
        </w:rPr>
        <w:t>INTRODUCTION</w:t>
      </w:r>
    </w:p>
    <w:p w14:paraId="755EDFA2" w14:textId="200F310E" w:rsidR="00BA3596" w:rsidRPr="000554FB" w:rsidRDefault="00BA3596" w:rsidP="00BA3596">
      <w:pPr>
        <w:pStyle w:val="NormalWeb"/>
        <w:shd w:val="clear" w:color="auto" w:fill="FFFFFF"/>
        <w:spacing w:before="120" w:beforeAutospacing="0" w:after="120" w:afterAutospacing="0"/>
        <w:rPr>
          <w:rFonts w:ascii="Arial" w:hAnsi="Arial" w:cs="Arial"/>
          <w:color w:val="222222"/>
        </w:rPr>
      </w:pPr>
      <w:r w:rsidRPr="000554FB">
        <w:rPr>
          <w:rFonts w:ascii="Arial" w:hAnsi="Arial" w:cs="Arial"/>
          <w:b/>
        </w:rPr>
        <w:t xml:space="preserve"> </w:t>
      </w:r>
      <w:r w:rsidR="00A43094">
        <w:rPr>
          <w:rFonts w:ascii="Arial" w:hAnsi="Arial" w:cs="Arial"/>
          <w:b/>
        </w:rPr>
        <w:t xml:space="preserve"> </w:t>
      </w:r>
      <w:r w:rsidRPr="000554FB">
        <w:rPr>
          <w:rFonts w:ascii="Arial" w:hAnsi="Arial" w:cs="Arial"/>
          <w:bCs/>
          <w:color w:val="222222"/>
        </w:rPr>
        <w:t>Hilton Worldwide Holdings Inc.</w:t>
      </w:r>
      <w:r w:rsidRPr="000554FB">
        <w:rPr>
          <w:rFonts w:ascii="Arial" w:hAnsi="Arial" w:cs="Arial"/>
          <w:color w:val="222222"/>
        </w:rPr>
        <w:t xml:space="preserve">, </w:t>
      </w:r>
      <w:r w:rsidR="002175F0">
        <w:rPr>
          <w:rFonts w:ascii="Arial" w:hAnsi="Arial" w:cs="Arial"/>
          <w:color w:val="222222"/>
        </w:rPr>
        <w:t xml:space="preserve">still </w:t>
      </w:r>
      <w:r w:rsidRPr="000554FB">
        <w:rPr>
          <w:rFonts w:ascii="Arial" w:hAnsi="Arial" w:cs="Arial"/>
          <w:color w:val="222222"/>
        </w:rPr>
        <w:t>known as a </w:t>
      </w:r>
      <w:r w:rsidRPr="000554FB">
        <w:rPr>
          <w:rFonts w:ascii="Arial" w:hAnsi="Arial" w:cs="Arial"/>
          <w:bCs/>
          <w:color w:val="222222"/>
        </w:rPr>
        <w:t>Hilton Hotels Corporation</w:t>
      </w:r>
      <w:r w:rsidRPr="000554FB">
        <w:rPr>
          <w:rFonts w:ascii="Arial" w:hAnsi="Arial" w:cs="Arial"/>
          <w:color w:val="222222"/>
        </w:rPr>
        <w:t>, is an American </w:t>
      </w:r>
      <w:r w:rsidR="002175F0">
        <w:rPr>
          <w:rFonts w:ascii="Arial" w:hAnsi="Arial" w:cs="Arial"/>
          <w:color w:val="222222"/>
        </w:rPr>
        <w:t>M</w:t>
      </w:r>
      <w:r w:rsidR="000554FB" w:rsidRPr="000554FB">
        <w:rPr>
          <w:rFonts w:ascii="Arial" w:hAnsi="Arial" w:cs="Arial"/>
          <w:color w:val="222222"/>
        </w:rPr>
        <w:t xml:space="preserve">ultinational </w:t>
      </w:r>
      <w:r w:rsidR="002175F0">
        <w:rPr>
          <w:rFonts w:ascii="Arial" w:hAnsi="Arial" w:cs="Arial"/>
          <w:color w:val="222222"/>
        </w:rPr>
        <w:t>H</w:t>
      </w:r>
      <w:r w:rsidR="000554FB" w:rsidRPr="000554FB">
        <w:rPr>
          <w:rFonts w:ascii="Arial" w:hAnsi="Arial" w:cs="Arial"/>
          <w:color w:val="222222"/>
        </w:rPr>
        <w:t xml:space="preserve">ospitality </w:t>
      </w:r>
      <w:r w:rsidR="002175F0">
        <w:rPr>
          <w:rFonts w:ascii="Arial" w:hAnsi="Arial" w:cs="Arial"/>
          <w:color w:val="222222"/>
        </w:rPr>
        <w:t>C</w:t>
      </w:r>
      <w:r w:rsidR="000554FB" w:rsidRPr="000554FB">
        <w:rPr>
          <w:rFonts w:ascii="Arial" w:hAnsi="Arial" w:cs="Arial"/>
          <w:color w:val="222222"/>
        </w:rPr>
        <w:t>ompany</w:t>
      </w:r>
      <w:r w:rsidRPr="000554FB">
        <w:rPr>
          <w:rFonts w:ascii="Arial" w:hAnsi="Arial" w:cs="Arial"/>
          <w:color w:val="222222"/>
        </w:rPr>
        <w:t xml:space="preserve"> that </w:t>
      </w:r>
      <w:r w:rsidR="002175F0">
        <w:rPr>
          <w:rFonts w:ascii="Arial" w:hAnsi="Arial" w:cs="Arial"/>
          <w:color w:val="222222"/>
        </w:rPr>
        <w:t xml:space="preserve">guides </w:t>
      </w:r>
      <w:r w:rsidRPr="000554FB">
        <w:rPr>
          <w:rFonts w:ascii="Arial" w:hAnsi="Arial" w:cs="Arial"/>
          <w:color w:val="222222"/>
        </w:rPr>
        <w:t xml:space="preserve">and franchises a </w:t>
      </w:r>
      <w:r w:rsidR="002175F0">
        <w:rPr>
          <w:rFonts w:ascii="Arial" w:hAnsi="Arial" w:cs="Arial"/>
          <w:color w:val="222222"/>
        </w:rPr>
        <w:t xml:space="preserve">wide </w:t>
      </w:r>
      <w:r w:rsidRPr="000554FB">
        <w:rPr>
          <w:rFonts w:ascii="Arial" w:hAnsi="Arial" w:cs="Arial"/>
          <w:color w:val="222222"/>
        </w:rPr>
        <w:t>portfolio of hotels and resorts.</w:t>
      </w:r>
      <w:r w:rsidR="002175F0">
        <w:rPr>
          <w:rFonts w:ascii="Arial" w:hAnsi="Arial" w:cs="Arial"/>
          <w:color w:val="222222"/>
        </w:rPr>
        <w:t xml:space="preserve"> In 1919 was found by Conrad Hilton</w:t>
      </w:r>
      <w:r w:rsidRPr="000554FB">
        <w:rPr>
          <w:rFonts w:ascii="Arial" w:hAnsi="Arial" w:cs="Arial"/>
          <w:color w:val="222222"/>
        </w:rPr>
        <w:t>.</w:t>
      </w:r>
      <w:r w:rsidR="002175F0">
        <w:rPr>
          <w:rFonts w:ascii="Arial" w:hAnsi="Arial" w:cs="Arial"/>
          <w:color w:val="222222"/>
        </w:rPr>
        <w:t xml:space="preserve"> </w:t>
      </w:r>
      <w:r w:rsidR="00D73498">
        <w:rPr>
          <w:rFonts w:ascii="Arial" w:hAnsi="Arial" w:cs="Arial"/>
          <w:color w:val="222222"/>
        </w:rPr>
        <w:t>Over the next few years,</w:t>
      </w:r>
      <w:r w:rsidR="005B2B00">
        <w:rPr>
          <w:rFonts w:ascii="Arial" w:hAnsi="Arial" w:cs="Arial"/>
          <w:color w:val="222222"/>
        </w:rPr>
        <w:t xml:space="preserve"> </w:t>
      </w:r>
      <w:r w:rsidR="00D73498">
        <w:rPr>
          <w:rFonts w:ascii="Arial" w:hAnsi="Arial" w:cs="Arial"/>
          <w:color w:val="222222"/>
        </w:rPr>
        <w:t xml:space="preserve">he bought </w:t>
      </w:r>
      <w:r w:rsidR="002175F0">
        <w:rPr>
          <w:rFonts w:ascii="Arial" w:hAnsi="Arial" w:cs="Arial"/>
          <w:color w:val="222222"/>
        </w:rPr>
        <w:t>more</w:t>
      </w:r>
      <w:r w:rsidR="00D73498">
        <w:rPr>
          <w:rFonts w:ascii="Arial" w:hAnsi="Arial" w:cs="Arial"/>
          <w:color w:val="222222"/>
        </w:rPr>
        <w:t xml:space="preserve"> hotels in Texas.</w:t>
      </w:r>
      <w:r w:rsidR="005B2B00">
        <w:rPr>
          <w:rFonts w:ascii="Arial" w:hAnsi="Arial" w:cs="Arial"/>
          <w:color w:val="222222"/>
        </w:rPr>
        <w:t xml:space="preserve"> </w:t>
      </w:r>
      <w:r w:rsidR="00D73498">
        <w:rPr>
          <w:rFonts w:ascii="Arial" w:hAnsi="Arial" w:cs="Arial"/>
          <w:color w:val="222222"/>
        </w:rPr>
        <w:t>In 1925 he opens the high building hotel,</w:t>
      </w:r>
      <w:r w:rsidR="005B2B00">
        <w:rPr>
          <w:rFonts w:ascii="Arial" w:hAnsi="Arial" w:cs="Arial"/>
          <w:color w:val="222222"/>
        </w:rPr>
        <w:t xml:space="preserve"> </w:t>
      </w:r>
      <w:r w:rsidR="00D73498">
        <w:rPr>
          <w:rFonts w:ascii="Arial" w:hAnsi="Arial" w:cs="Arial"/>
          <w:color w:val="222222"/>
        </w:rPr>
        <w:t xml:space="preserve">Dallas </w:t>
      </w:r>
      <w:r w:rsidR="00E1781C">
        <w:rPr>
          <w:rFonts w:ascii="Arial" w:hAnsi="Arial" w:cs="Arial"/>
          <w:color w:val="222222"/>
        </w:rPr>
        <w:t>Hilton (first hotel including his name</w:t>
      </w:r>
      <w:proofErr w:type="gramStart"/>
      <w:r w:rsidR="00E1781C">
        <w:rPr>
          <w:rFonts w:ascii="Arial" w:hAnsi="Arial" w:cs="Arial"/>
          <w:color w:val="222222"/>
        </w:rPr>
        <w:t>).In</w:t>
      </w:r>
      <w:proofErr w:type="gramEnd"/>
      <w:r w:rsidR="00E1781C">
        <w:rPr>
          <w:rFonts w:ascii="Arial" w:hAnsi="Arial" w:cs="Arial"/>
          <w:color w:val="222222"/>
        </w:rPr>
        <w:t xml:space="preserve"> 1927 he opened the firs hotel with cold water and air conditioning in public areas.</w:t>
      </w:r>
      <w:r w:rsidR="00E1781C" w:rsidRPr="000554FB">
        <w:rPr>
          <w:rFonts w:ascii="Arial" w:hAnsi="Arial" w:cs="Arial"/>
          <w:color w:val="222222"/>
        </w:rPr>
        <w:t xml:space="preserve"> </w:t>
      </w:r>
      <w:r w:rsidR="000C4189">
        <w:rPr>
          <w:rFonts w:ascii="Arial" w:hAnsi="Arial" w:cs="Arial"/>
          <w:color w:val="222222"/>
        </w:rPr>
        <w:t xml:space="preserve">Now the corporation is </w:t>
      </w:r>
      <w:r w:rsidR="00E1781C">
        <w:rPr>
          <w:rFonts w:ascii="Arial" w:hAnsi="Arial" w:cs="Arial"/>
          <w:color w:val="222222"/>
        </w:rPr>
        <w:t xml:space="preserve">guided </w:t>
      </w:r>
      <w:r w:rsidR="00E1781C" w:rsidRPr="000554FB">
        <w:rPr>
          <w:rFonts w:ascii="Arial" w:hAnsi="Arial" w:cs="Arial"/>
          <w:color w:val="222222"/>
        </w:rPr>
        <w:t xml:space="preserve">by Christopher J. </w:t>
      </w:r>
      <w:proofErr w:type="spellStart"/>
      <w:r w:rsidR="00E1781C" w:rsidRPr="000554FB">
        <w:rPr>
          <w:rFonts w:ascii="Arial" w:hAnsi="Arial" w:cs="Arial"/>
          <w:color w:val="222222"/>
        </w:rPr>
        <w:t>Nassetta</w:t>
      </w:r>
      <w:proofErr w:type="spellEnd"/>
    </w:p>
    <w:p w14:paraId="53B64C4D" w14:textId="78CEB310" w:rsidR="000554FB" w:rsidRDefault="00BA3596" w:rsidP="000554FB">
      <w:pPr>
        <w:jc w:val="both"/>
        <w:rPr>
          <w:rFonts w:ascii="Arial" w:hAnsi="Arial" w:cs="Arial"/>
          <w:color w:val="222222"/>
          <w:sz w:val="24"/>
          <w:szCs w:val="24"/>
        </w:rPr>
      </w:pPr>
      <w:r w:rsidRPr="000554FB">
        <w:rPr>
          <w:rFonts w:ascii="Arial" w:hAnsi="Arial" w:cs="Arial"/>
          <w:color w:val="222222"/>
          <w:sz w:val="24"/>
          <w:szCs w:val="24"/>
        </w:rPr>
        <w:t>Hilton is headquartered in</w:t>
      </w:r>
      <w:r w:rsidR="000554FB" w:rsidRPr="000554FB">
        <w:rPr>
          <w:rFonts w:ascii="Arial" w:hAnsi="Arial" w:cs="Arial"/>
          <w:color w:val="222222"/>
          <w:sz w:val="24"/>
          <w:szCs w:val="24"/>
        </w:rPr>
        <w:t xml:space="preserve"> Tyson Corner,</w:t>
      </w:r>
      <w:r w:rsidR="005B2B00">
        <w:rPr>
          <w:rFonts w:ascii="Arial" w:hAnsi="Arial" w:cs="Arial"/>
          <w:color w:val="222222"/>
          <w:sz w:val="24"/>
          <w:szCs w:val="24"/>
        </w:rPr>
        <w:t xml:space="preserve"> </w:t>
      </w:r>
      <w:r w:rsidR="000554FB" w:rsidRPr="000554FB">
        <w:rPr>
          <w:rFonts w:ascii="Arial" w:hAnsi="Arial" w:cs="Arial"/>
          <w:color w:val="222222"/>
          <w:sz w:val="24"/>
          <w:szCs w:val="24"/>
        </w:rPr>
        <w:t>Virginia</w:t>
      </w:r>
      <w:r w:rsidRPr="000554FB">
        <w:rPr>
          <w:rFonts w:ascii="Arial" w:hAnsi="Arial" w:cs="Arial"/>
          <w:color w:val="222222"/>
          <w:sz w:val="24"/>
          <w:szCs w:val="24"/>
        </w:rPr>
        <w:t>. As of September 2018, its portfolio includes more than 5,</w:t>
      </w:r>
      <w:r w:rsidR="00D73498">
        <w:rPr>
          <w:rFonts w:ascii="Arial" w:hAnsi="Arial" w:cs="Arial"/>
          <w:color w:val="222222"/>
          <w:sz w:val="24"/>
          <w:szCs w:val="24"/>
        </w:rPr>
        <w:t>6</w:t>
      </w:r>
      <w:r w:rsidRPr="000554FB">
        <w:rPr>
          <w:rFonts w:ascii="Arial" w:hAnsi="Arial" w:cs="Arial"/>
          <w:color w:val="222222"/>
          <w:sz w:val="24"/>
          <w:szCs w:val="24"/>
        </w:rPr>
        <w:t>00</w:t>
      </w:r>
      <w:r w:rsidR="00D73498">
        <w:rPr>
          <w:rFonts w:ascii="Arial" w:hAnsi="Arial" w:cs="Arial"/>
          <w:color w:val="222222"/>
          <w:sz w:val="24"/>
          <w:szCs w:val="24"/>
        </w:rPr>
        <w:t xml:space="preserve">+ </w:t>
      </w:r>
      <w:r w:rsidRPr="000554FB">
        <w:rPr>
          <w:rFonts w:ascii="Arial" w:hAnsi="Arial" w:cs="Arial"/>
          <w:color w:val="222222"/>
          <w:sz w:val="24"/>
          <w:szCs w:val="24"/>
        </w:rPr>
        <w:t xml:space="preserve">properties with over </w:t>
      </w:r>
      <w:r w:rsidR="000C4189">
        <w:rPr>
          <w:rFonts w:ascii="Arial" w:hAnsi="Arial" w:cs="Arial"/>
          <w:color w:val="222222"/>
          <w:sz w:val="24"/>
          <w:szCs w:val="24"/>
        </w:rPr>
        <w:t>900</w:t>
      </w:r>
      <w:r w:rsidRPr="000554FB">
        <w:rPr>
          <w:rFonts w:ascii="Arial" w:hAnsi="Arial" w:cs="Arial"/>
          <w:color w:val="222222"/>
          <w:sz w:val="24"/>
          <w:szCs w:val="24"/>
        </w:rPr>
        <w:t>,000 rooms in 1</w:t>
      </w:r>
      <w:r w:rsidR="00D73498">
        <w:rPr>
          <w:rFonts w:ascii="Arial" w:hAnsi="Arial" w:cs="Arial"/>
          <w:color w:val="222222"/>
          <w:sz w:val="24"/>
          <w:szCs w:val="24"/>
        </w:rPr>
        <w:t>13</w:t>
      </w:r>
      <w:r w:rsidRPr="000554FB">
        <w:rPr>
          <w:rFonts w:ascii="Arial" w:hAnsi="Arial" w:cs="Arial"/>
          <w:color w:val="222222"/>
          <w:sz w:val="24"/>
          <w:szCs w:val="24"/>
        </w:rPr>
        <w:t xml:space="preserve"> countries</w:t>
      </w:r>
      <w:r w:rsidR="000554FB" w:rsidRPr="000554FB">
        <w:rPr>
          <w:rFonts w:ascii="Arial" w:hAnsi="Arial" w:cs="Arial"/>
          <w:color w:val="222222"/>
          <w:sz w:val="24"/>
          <w:szCs w:val="24"/>
        </w:rPr>
        <w:t>.</w:t>
      </w:r>
      <w:r w:rsidRPr="000554FB">
        <w:rPr>
          <w:rFonts w:ascii="Arial" w:hAnsi="Arial" w:cs="Arial"/>
          <w:color w:val="222222"/>
          <w:sz w:val="24"/>
          <w:szCs w:val="24"/>
        </w:rPr>
        <w:t xml:space="preserve"> Prior to their December 2013 IPO, Hilton was ranked as the 36th largest privately held company in the United States </w:t>
      </w:r>
      <w:r w:rsidR="00D73498">
        <w:rPr>
          <w:rFonts w:ascii="Arial" w:hAnsi="Arial" w:cs="Arial"/>
          <w:color w:val="222222"/>
          <w:sz w:val="24"/>
          <w:szCs w:val="24"/>
        </w:rPr>
        <w:t>from</w:t>
      </w:r>
      <w:r w:rsidR="000554FB" w:rsidRPr="000554FB">
        <w:rPr>
          <w:rFonts w:ascii="Arial" w:hAnsi="Arial" w:cs="Arial"/>
          <w:color w:val="222222"/>
          <w:sz w:val="24"/>
          <w:szCs w:val="24"/>
        </w:rPr>
        <w:t xml:space="preserve"> Forbes.</w:t>
      </w:r>
      <w:r w:rsidR="004B4069">
        <w:rPr>
          <w:rFonts w:ascii="Arial" w:hAnsi="Arial" w:cs="Arial"/>
          <w:color w:val="222222"/>
          <w:sz w:val="24"/>
          <w:szCs w:val="24"/>
        </w:rPr>
        <w:t xml:space="preserve"> They have 42 million loyal </w:t>
      </w:r>
      <w:proofErr w:type="spellStart"/>
      <w:r w:rsidR="002175F0">
        <w:rPr>
          <w:rFonts w:ascii="Arial" w:hAnsi="Arial" w:cs="Arial"/>
          <w:color w:val="222222"/>
          <w:sz w:val="24"/>
          <w:szCs w:val="24"/>
        </w:rPr>
        <w:t>H</w:t>
      </w:r>
      <w:r w:rsidR="004B4069">
        <w:rPr>
          <w:rFonts w:ascii="Arial" w:hAnsi="Arial" w:cs="Arial"/>
          <w:color w:val="222222"/>
          <w:sz w:val="24"/>
          <w:szCs w:val="24"/>
        </w:rPr>
        <w:t>Honors</w:t>
      </w:r>
      <w:proofErr w:type="spellEnd"/>
      <w:r w:rsidR="004B4069">
        <w:rPr>
          <w:rFonts w:ascii="Arial" w:hAnsi="Arial" w:cs="Arial"/>
          <w:color w:val="222222"/>
          <w:sz w:val="24"/>
          <w:szCs w:val="24"/>
        </w:rPr>
        <w:t xml:space="preserve"> members and serve millions </w:t>
      </w:r>
      <w:r w:rsidR="003027AF">
        <w:rPr>
          <w:rFonts w:ascii="Arial" w:hAnsi="Arial" w:cs="Arial"/>
          <w:color w:val="222222"/>
          <w:sz w:val="24"/>
          <w:szCs w:val="24"/>
        </w:rPr>
        <w:t>of costumers in a year who are quite pleased and loyal to the company system.</w:t>
      </w:r>
    </w:p>
    <w:p w14:paraId="2CB871E3" w14:textId="51EFAB6E" w:rsidR="00CD3387" w:rsidRDefault="00CD3387" w:rsidP="000554FB">
      <w:pPr>
        <w:jc w:val="both"/>
        <w:rPr>
          <w:rFonts w:ascii="Arial" w:hAnsi="Arial" w:cs="Arial"/>
          <w:color w:val="222222"/>
          <w:sz w:val="24"/>
          <w:szCs w:val="24"/>
        </w:rPr>
      </w:pPr>
      <w:r>
        <w:rPr>
          <w:rFonts w:ascii="Arial" w:hAnsi="Arial" w:cs="Arial"/>
          <w:color w:val="222222"/>
          <w:sz w:val="24"/>
          <w:szCs w:val="24"/>
        </w:rPr>
        <w:t xml:space="preserve">In 1947, Hilton acquired Roosevelt Hotel and in 1947 the hotel became with televisions in the rooms. This is the first hotel in the world where became TV satellite. In the same year Conrad Hilton purchased </w:t>
      </w:r>
      <w:bookmarkStart w:id="0" w:name="_Hlk7723667"/>
      <w:r>
        <w:rPr>
          <w:rFonts w:ascii="Arial" w:hAnsi="Arial" w:cs="Arial"/>
          <w:color w:val="222222"/>
          <w:sz w:val="24"/>
          <w:szCs w:val="24"/>
        </w:rPr>
        <w:t xml:space="preserve">Waldorf Astoria Hotel New York </w:t>
      </w:r>
      <w:bookmarkEnd w:id="0"/>
      <w:r>
        <w:rPr>
          <w:rFonts w:ascii="Arial" w:hAnsi="Arial" w:cs="Arial"/>
          <w:color w:val="222222"/>
          <w:sz w:val="24"/>
          <w:szCs w:val="24"/>
        </w:rPr>
        <w:t xml:space="preserve">and years after until now they’re 31 hotels in Astoria, NYC. The luxuries are only 5*, that’s why they are in resorts group. Every 5 years currently </w:t>
      </w:r>
      <w:r w:rsidR="000A4B77">
        <w:rPr>
          <w:rFonts w:ascii="Arial" w:hAnsi="Arial" w:cs="Arial"/>
          <w:color w:val="222222"/>
          <w:sz w:val="24"/>
          <w:szCs w:val="24"/>
        </w:rPr>
        <w:t xml:space="preserve">they are closed undergoing on exciting renovations. </w:t>
      </w:r>
    </w:p>
    <w:p w14:paraId="72908714" w14:textId="09FA4ABD" w:rsidR="000A4B77" w:rsidRDefault="000A4B77" w:rsidP="000554FB">
      <w:pPr>
        <w:jc w:val="both"/>
        <w:rPr>
          <w:rFonts w:ascii="Arial" w:hAnsi="Arial" w:cs="Arial"/>
          <w:color w:val="222222"/>
          <w:sz w:val="24"/>
          <w:szCs w:val="24"/>
        </w:rPr>
      </w:pPr>
      <w:r>
        <w:rPr>
          <w:rFonts w:ascii="Arial" w:hAnsi="Arial" w:cs="Arial"/>
          <w:color w:val="222222"/>
          <w:sz w:val="24"/>
          <w:szCs w:val="24"/>
        </w:rPr>
        <w:t xml:space="preserve">In 1950 Hilton created the first reservation office in the world titled “HILCRON”. The office started with 8 members staff to dealing with all bookings between the hotels in the company, </w:t>
      </w:r>
      <w:proofErr w:type="gramStart"/>
      <w:r>
        <w:rPr>
          <w:rFonts w:ascii="Arial" w:hAnsi="Arial" w:cs="Arial"/>
          <w:color w:val="222222"/>
          <w:sz w:val="24"/>
          <w:szCs w:val="24"/>
        </w:rPr>
        <w:t>In</w:t>
      </w:r>
      <w:proofErr w:type="gramEnd"/>
      <w:r>
        <w:rPr>
          <w:rFonts w:ascii="Arial" w:hAnsi="Arial" w:cs="Arial"/>
          <w:color w:val="222222"/>
          <w:sz w:val="24"/>
          <w:szCs w:val="24"/>
        </w:rPr>
        <w:t xml:space="preserve"> this time the hotels was 28.</w:t>
      </w:r>
    </w:p>
    <w:p w14:paraId="6211F878" w14:textId="201D3A13" w:rsidR="000A4B77" w:rsidRDefault="000A4B77" w:rsidP="000554FB">
      <w:pPr>
        <w:jc w:val="both"/>
        <w:rPr>
          <w:rFonts w:ascii="Arial" w:hAnsi="Arial" w:cs="Arial"/>
          <w:color w:val="222222"/>
          <w:sz w:val="24"/>
          <w:szCs w:val="24"/>
        </w:rPr>
      </w:pPr>
      <w:r>
        <w:rPr>
          <w:rFonts w:ascii="Arial" w:hAnsi="Arial" w:cs="Arial"/>
          <w:color w:val="222222"/>
          <w:sz w:val="24"/>
          <w:szCs w:val="24"/>
        </w:rPr>
        <w:t>In 1979, 91 years old Conrad Hilton founder died.</w:t>
      </w:r>
    </w:p>
    <w:p w14:paraId="1C49A14E" w14:textId="7C89D56A" w:rsidR="000A4B77" w:rsidRDefault="000A4B77" w:rsidP="000554FB">
      <w:pPr>
        <w:jc w:val="both"/>
        <w:rPr>
          <w:rFonts w:ascii="Arial" w:hAnsi="Arial" w:cs="Arial"/>
          <w:color w:val="222222"/>
          <w:sz w:val="24"/>
          <w:szCs w:val="24"/>
        </w:rPr>
      </w:pPr>
      <w:r>
        <w:rPr>
          <w:rFonts w:ascii="Arial" w:hAnsi="Arial" w:cs="Arial"/>
          <w:color w:val="222222"/>
          <w:sz w:val="24"/>
          <w:szCs w:val="24"/>
        </w:rPr>
        <w:t xml:space="preserve">In 1987, </w:t>
      </w:r>
      <w:proofErr w:type="spellStart"/>
      <w:r>
        <w:rPr>
          <w:rFonts w:ascii="Arial" w:hAnsi="Arial" w:cs="Arial"/>
          <w:color w:val="222222"/>
          <w:sz w:val="24"/>
          <w:szCs w:val="24"/>
        </w:rPr>
        <w:t>HHonor</w:t>
      </w:r>
      <w:proofErr w:type="spellEnd"/>
      <w:r>
        <w:rPr>
          <w:rFonts w:ascii="Arial" w:hAnsi="Arial" w:cs="Arial"/>
          <w:color w:val="222222"/>
          <w:sz w:val="24"/>
          <w:szCs w:val="24"/>
        </w:rPr>
        <w:t xml:space="preserve"> surpassed competing loyalty programs by offering member credit hotel points and airline credit flight</w:t>
      </w:r>
      <w:r w:rsidR="00103E1C">
        <w:rPr>
          <w:rFonts w:ascii="Arial" w:hAnsi="Arial" w:cs="Arial"/>
          <w:color w:val="222222"/>
          <w:sz w:val="24"/>
          <w:szCs w:val="24"/>
        </w:rPr>
        <w:t xml:space="preserve"> and staff creating benefits by points depending on their annual experience years.</w:t>
      </w:r>
    </w:p>
    <w:p w14:paraId="6E78D03C" w14:textId="3F1036EF" w:rsidR="00836CB0" w:rsidRPr="003366E0" w:rsidRDefault="003366E0" w:rsidP="000554FB">
      <w:pPr>
        <w:jc w:val="both"/>
        <w:rPr>
          <w:rFonts w:cstheme="minorHAnsi"/>
          <w:color w:val="222222"/>
          <w:sz w:val="28"/>
          <w:szCs w:val="28"/>
        </w:rPr>
      </w:pPr>
      <w:r w:rsidRPr="003366E0">
        <w:rPr>
          <w:rFonts w:cstheme="minorHAnsi"/>
          <w:color w:val="212529"/>
          <w:sz w:val="28"/>
          <w:szCs w:val="28"/>
          <w:shd w:val="clear" w:color="auto" w:fill="FFFFFF"/>
        </w:rPr>
        <w:lastRenderedPageBreak/>
        <w:t>The mission of Hilton is to expand their business in systematic way, working for their profit and shareholder without compromising</w:t>
      </w:r>
      <w:r>
        <w:rPr>
          <w:rFonts w:cstheme="minorHAnsi"/>
          <w:color w:val="212529"/>
          <w:sz w:val="28"/>
          <w:szCs w:val="28"/>
          <w:shd w:val="clear" w:color="auto" w:fill="FFFFFF"/>
        </w:rPr>
        <w:t xml:space="preserve"> customer services</w:t>
      </w:r>
      <w:r w:rsidRPr="003366E0">
        <w:rPr>
          <w:rFonts w:cstheme="minorHAnsi"/>
          <w:color w:val="212529"/>
          <w:sz w:val="28"/>
          <w:szCs w:val="28"/>
          <w:shd w:val="clear" w:color="auto" w:fill="FFFFFF"/>
        </w:rPr>
        <w:t>. They would like to lead Hospitality Industry globally in all segments</w:t>
      </w:r>
    </w:p>
    <w:p w14:paraId="139A08F5" w14:textId="52BBE6F9" w:rsidR="00BA3596" w:rsidRDefault="006B4C4B" w:rsidP="00BA3596">
      <w:pPr>
        <w:jc w:val="both"/>
        <w:rPr>
          <w:rFonts w:ascii="Arial" w:hAnsi="Arial" w:cs="Arial"/>
          <w:color w:val="222222"/>
          <w:sz w:val="24"/>
          <w:szCs w:val="24"/>
        </w:rPr>
      </w:pPr>
      <w:r>
        <w:rPr>
          <w:rFonts w:ascii="Arial" w:hAnsi="Arial" w:cs="Arial"/>
          <w:color w:val="222222"/>
          <w:sz w:val="24"/>
          <w:szCs w:val="24"/>
        </w:rPr>
        <w:t xml:space="preserve"> Hilton Worldwide </w:t>
      </w:r>
      <w:proofErr w:type="spellStart"/>
      <w:r>
        <w:rPr>
          <w:rFonts w:ascii="Arial" w:hAnsi="Arial" w:cs="Arial"/>
          <w:color w:val="222222"/>
          <w:sz w:val="24"/>
          <w:szCs w:val="24"/>
        </w:rPr>
        <w:t>sence</w:t>
      </w:r>
      <w:proofErr w:type="spellEnd"/>
      <w:r>
        <w:rPr>
          <w:rFonts w:ascii="Arial" w:hAnsi="Arial" w:cs="Arial"/>
          <w:color w:val="222222"/>
          <w:sz w:val="24"/>
          <w:szCs w:val="24"/>
        </w:rPr>
        <w:t xml:space="preserve"> being founded remains success and quality.</w:t>
      </w:r>
      <w:r w:rsidR="005B2B00">
        <w:rPr>
          <w:rFonts w:ascii="Arial" w:hAnsi="Arial" w:cs="Arial"/>
          <w:color w:val="222222"/>
          <w:sz w:val="24"/>
          <w:szCs w:val="24"/>
        </w:rPr>
        <w:t xml:space="preserve"> </w:t>
      </w:r>
      <w:r w:rsidR="00C473D4">
        <w:rPr>
          <w:rFonts w:ascii="Arial" w:hAnsi="Arial" w:cs="Arial"/>
          <w:color w:val="222222"/>
          <w:sz w:val="24"/>
          <w:szCs w:val="24"/>
        </w:rPr>
        <w:t xml:space="preserve">Until </w:t>
      </w:r>
      <w:r w:rsidR="005B2B00">
        <w:rPr>
          <w:rFonts w:ascii="Arial" w:hAnsi="Arial" w:cs="Arial"/>
          <w:color w:val="222222"/>
          <w:sz w:val="24"/>
          <w:szCs w:val="24"/>
        </w:rPr>
        <w:t xml:space="preserve">now the company is still staying true to their Vision, Mission and Values. They delivering exceptional guest experience, they always doing the </w:t>
      </w:r>
      <w:r w:rsidR="000C4189">
        <w:rPr>
          <w:rFonts w:ascii="Arial" w:hAnsi="Arial" w:cs="Arial"/>
          <w:color w:val="222222"/>
          <w:sz w:val="24"/>
          <w:szCs w:val="24"/>
        </w:rPr>
        <w:t>things right</w:t>
      </w:r>
      <w:r w:rsidR="005B2B00">
        <w:rPr>
          <w:rFonts w:ascii="Arial" w:hAnsi="Arial" w:cs="Arial"/>
          <w:color w:val="222222"/>
          <w:sz w:val="24"/>
          <w:szCs w:val="24"/>
        </w:rPr>
        <w:t>, they’re leaders in their-own industry, they operate with discipline and always working as a good team.</w:t>
      </w:r>
    </w:p>
    <w:p w14:paraId="17565076" w14:textId="77777777" w:rsidR="00C473D4" w:rsidRDefault="00C473D4" w:rsidP="00BA3596">
      <w:pPr>
        <w:jc w:val="both"/>
        <w:rPr>
          <w:rFonts w:ascii="Arial" w:hAnsi="Arial" w:cs="Arial"/>
          <w:color w:val="222222"/>
          <w:sz w:val="24"/>
          <w:szCs w:val="24"/>
        </w:rPr>
      </w:pPr>
      <w:r>
        <w:rPr>
          <w:rFonts w:ascii="Arial" w:hAnsi="Arial" w:cs="Arial"/>
          <w:color w:val="222222"/>
          <w:sz w:val="24"/>
          <w:szCs w:val="24"/>
        </w:rPr>
        <w:t xml:space="preserve">Hilton Worldwide is able to serve any costumers, traveling everywhere in the world for every travel need which they have. The room in every building around the branches are different for any type of guests, with different prices to be comfortable for everyone to visit Hilton Worldwide hotels. They have price-point for view </w:t>
      </w:r>
      <w:r w:rsidR="004B4069">
        <w:rPr>
          <w:rFonts w:ascii="Arial" w:hAnsi="Arial" w:cs="Arial"/>
          <w:color w:val="222222"/>
          <w:sz w:val="24"/>
          <w:szCs w:val="24"/>
        </w:rPr>
        <w:t>and early check-in</w:t>
      </w:r>
      <w:r w:rsidR="00E12BF3">
        <w:rPr>
          <w:rFonts w:ascii="Arial" w:hAnsi="Arial" w:cs="Arial"/>
          <w:color w:val="222222"/>
          <w:sz w:val="24"/>
          <w:szCs w:val="24"/>
        </w:rPr>
        <w:t xml:space="preserve"> and late check – out.</w:t>
      </w:r>
      <w:r w:rsidR="004B4069">
        <w:rPr>
          <w:rFonts w:ascii="Arial" w:hAnsi="Arial" w:cs="Arial"/>
          <w:color w:val="222222"/>
          <w:sz w:val="24"/>
          <w:szCs w:val="24"/>
        </w:rPr>
        <w:t xml:space="preserve"> The wi-fi is free of charge, depends from the location is possible free parking, but most of the places doesn’t have </w:t>
      </w:r>
      <w:r w:rsidR="00E12BF3">
        <w:rPr>
          <w:rFonts w:ascii="Arial" w:hAnsi="Arial" w:cs="Arial"/>
          <w:color w:val="222222"/>
          <w:sz w:val="24"/>
          <w:szCs w:val="24"/>
        </w:rPr>
        <w:t xml:space="preserve">permission for </w:t>
      </w:r>
      <w:r w:rsidR="004B4069">
        <w:rPr>
          <w:rFonts w:ascii="Arial" w:hAnsi="Arial" w:cs="Arial"/>
          <w:color w:val="222222"/>
          <w:sz w:val="24"/>
          <w:szCs w:val="24"/>
        </w:rPr>
        <w:t>free of charge, because of the location in different cities with different rules and permit points. The hotel hav</w:t>
      </w:r>
      <w:r w:rsidR="00E12BF3">
        <w:rPr>
          <w:rFonts w:ascii="Arial" w:hAnsi="Arial" w:cs="Arial"/>
          <w:color w:val="222222"/>
          <w:sz w:val="24"/>
          <w:szCs w:val="24"/>
        </w:rPr>
        <w:t>ing</w:t>
      </w:r>
      <w:r w:rsidR="004B4069">
        <w:rPr>
          <w:rFonts w:ascii="Arial" w:hAnsi="Arial" w:cs="Arial"/>
          <w:color w:val="222222"/>
          <w:sz w:val="24"/>
          <w:szCs w:val="24"/>
        </w:rPr>
        <w:t xml:space="preserve"> a good strategy to keep the costumers and staff.</w:t>
      </w:r>
      <w:r w:rsidR="00E12BF3">
        <w:rPr>
          <w:rFonts w:ascii="Arial" w:hAnsi="Arial" w:cs="Arial"/>
          <w:color w:val="222222"/>
          <w:sz w:val="24"/>
          <w:szCs w:val="24"/>
        </w:rPr>
        <w:t xml:space="preserve"> The hotels have many of inclusive packets including breakfast or dinner or alcohol or all-inclusive. Many choices for many different types of guests.</w:t>
      </w:r>
    </w:p>
    <w:p w14:paraId="65596DD8" w14:textId="77777777" w:rsidR="00180389" w:rsidRDefault="00180389" w:rsidP="00BA3596">
      <w:pPr>
        <w:jc w:val="both"/>
        <w:rPr>
          <w:rFonts w:ascii="Arial" w:hAnsi="Arial" w:cs="Arial"/>
          <w:color w:val="222222"/>
          <w:sz w:val="24"/>
          <w:szCs w:val="24"/>
        </w:rPr>
      </w:pPr>
    </w:p>
    <w:p w14:paraId="32D7F367" w14:textId="77777777" w:rsidR="00180389" w:rsidRDefault="00180389" w:rsidP="00BA3596">
      <w:pPr>
        <w:jc w:val="both"/>
        <w:rPr>
          <w:rFonts w:ascii="Arial" w:hAnsi="Arial" w:cs="Arial"/>
          <w:b/>
          <w:color w:val="222222"/>
          <w:sz w:val="36"/>
          <w:szCs w:val="36"/>
        </w:rPr>
      </w:pPr>
      <w:r>
        <w:rPr>
          <w:rFonts w:ascii="Arial" w:hAnsi="Arial" w:cs="Arial"/>
          <w:b/>
          <w:color w:val="222222"/>
          <w:sz w:val="36"/>
          <w:szCs w:val="36"/>
        </w:rPr>
        <w:t>Discussion</w:t>
      </w:r>
    </w:p>
    <w:p w14:paraId="21A17A88" w14:textId="0D98D320" w:rsidR="001E1C0B" w:rsidRPr="007F16AC" w:rsidRDefault="001E1C0B" w:rsidP="007F16AC">
      <w:pPr>
        <w:rPr>
          <w:sz w:val="28"/>
          <w:szCs w:val="28"/>
        </w:rPr>
      </w:pPr>
      <w:r w:rsidRPr="007F16AC">
        <w:rPr>
          <w:b/>
          <w:sz w:val="28"/>
          <w:szCs w:val="28"/>
        </w:rPr>
        <w:t xml:space="preserve">   </w:t>
      </w:r>
      <w:r w:rsidR="002175F0">
        <w:rPr>
          <w:sz w:val="28"/>
          <w:szCs w:val="28"/>
        </w:rPr>
        <w:t>The company</w:t>
      </w:r>
      <w:r w:rsidRPr="007F16AC">
        <w:rPr>
          <w:sz w:val="28"/>
          <w:szCs w:val="28"/>
        </w:rPr>
        <w:t xml:space="preserve"> ranked first in the list “Happiest companies in America”</w:t>
      </w:r>
      <w:r w:rsidR="007F16AC" w:rsidRPr="007F16AC">
        <w:rPr>
          <w:sz w:val="28"/>
          <w:szCs w:val="28"/>
        </w:rPr>
        <w:t xml:space="preserve">. The company interviewed more than 80 000 employees </w:t>
      </w:r>
      <w:r w:rsidR="007F16AC" w:rsidRPr="007F16AC">
        <w:rPr>
          <w:sz w:val="28"/>
          <w:szCs w:val="28"/>
          <w:shd w:val="clear" w:color="auto" w:fill="FFFFFF"/>
        </w:rPr>
        <w:t>with such</w:t>
      </w:r>
      <w:r w:rsidR="002175F0">
        <w:rPr>
          <w:sz w:val="28"/>
          <w:szCs w:val="28"/>
          <w:shd w:val="clear" w:color="auto" w:fill="FFFFFF"/>
        </w:rPr>
        <w:t xml:space="preserve"> </w:t>
      </w:r>
      <w:proofErr w:type="gramStart"/>
      <w:r w:rsidR="002175F0">
        <w:rPr>
          <w:sz w:val="28"/>
          <w:szCs w:val="28"/>
          <w:shd w:val="clear" w:color="auto" w:fill="FFFFFF"/>
        </w:rPr>
        <w:t>performances</w:t>
      </w:r>
      <w:proofErr w:type="gramEnd"/>
      <w:r w:rsidR="007F16AC" w:rsidRPr="007F16AC">
        <w:rPr>
          <w:sz w:val="28"/>
          <w:szCs w:val="28"/>
          <w:shd w:val="clear" w:color="auto" w:fill="FFFFFF"/>
        </w:rPr>
        <w:t xml:space="preserve"> life as work-life balance, company culture and reputation, and </w:t>
      </w:r>
      <w:r w:rsidR="002175F0">
        <w:rPr>
          <w:sz w:val="28"/>
          <w:szCs w:val="28"/>
          <w:shd w:val="clear" w:color="auto" w:fill="FFFFFF"/>
        </w:rPr>
        <w:t>abo</w:t>
      </w:r>
      <w:r w:rsidR="000C4189">
        <w:rPr>
          <w:sz w:val="28"/>
          <w:szCs w:val="28"/>
          <w:shd w:val="clear" w:color="auto" w:fill="FFFFFF"/>
        </w:rPr>
        <w:t>u</w:t>
      </w:r>
      <w:r w:rsidR="002175F0">
        <w:rPr>
          <w:sz w:val="28"/>
          <w:szCs w:val="28"/>
          <w:shd w:val="clear" w:color="auto" w:fill="FFFFFF"/>
        </w:rPr>
        <w:t xml:space="preserve">t </w:t>
      </w:r>
      <w:r w:rsidR="007F16AC" w:rsidRPr="007F16AC">
        <w:rPr>
          <w:sz w:val="28"/>
          <w:szCs w:val="28"/>
          <w:shd w:val="clear" w:color="auto" w:fill="FFFFFF"/>
        </w:rPr>
        <w:t xml:space="preserve">the relationships </w:t>
      </w:r>
      <w:r w:rsidR="002175F0">
        <w:rPr>
          <w:sz w:val="28"/>
          <w:szCs w:val="28"/>
          <w:shd w:val="clear" w:color="auto" w:fill="FFFFFF"/>
        </w:rPr>
        <w:t>between employees and managers.</w:t>
      </w:r>
    </w:p>
    <w:p w14:paraId="4AE66B27" w14:textId="6283ADD5" w:rsidR="00CD3131" w:rsidRDefault="00A43094" w:rsidP="00A43094">
      <w:pPr>
        <w:pStyle w:val="NoSpacing"/>
        <w:rPr>
          <w:sz w:val="28"/>
          <w:szCs w:val="28"/>
          <w:shd w:val="clear" w:color="auto" w:fill="FFFFFF"/>
        </w:rPr>
      </w:pPr>
      <w:r>
        <w:rPr>
          <w:color w:val="222222"/>
          <w:sz w:val="28"/>
          <w:szCs w:val="28"/>
        </w:rPr>
        <w:t xml:space="preserve"> </w:t>
      </w:r>
      <w:r w:rsidR="00B87E6A">
        <w:rPr>
          <w:color w:val="222222"/>
          <w:sz w:val="28"/>
          <w:szCs w:val="28"/>
        </w:rPr>
        <w:t xml:space="preserve">In Hilton Worldwide Holdings Inc., is working business serving people and their team members extend the passion every single day beyond hotel walls. They </w:t>
      </w:r>
      <w:proofErr w:type="gramStart"/>
      <w:r w:rsidR="000C4189">
        <w:rPr>
          <w:color w:val="000000"/>
          <w:sz w:val="27"/>
          <w:szCs w:val="27"/>
        </w:rPr>
        <w:t>varies</w:t>
      </w:r>
      <w:proofErr w:type="gramEnd"/>
      <w:r w:rsidR="00B87E6A">
        <w:rPr>
          <w:color w:val="000000"/>
          <w:sz w:val="27"/>
          <w:szCs w:val="27"/>
        </w:rPr>
        <w:t xml:space="preserve"> backgrounds and proven </w:t>
      </w:r>
      <w:r w:rsidR="000C4189">
        <w:rPr>
          <w:color w:val="000000"/>
          <w:sz w:val="27"/>
          <w:szCs w:val="27"/>
        </w:rPr>
        <w:t>experience</w:t>
      </w:r>
      <w:r w:rsidR="00B87E6A">
        <w:rPr>
          <w:color w:val="000000"/>
          <w:sz w:val="27"/>
          <w:szCs w:val="27"/>
        </w:rPr>
        <w:t xml:space="preserve"> of success</w:t>
      </w:r>
      <w:r w:rsidR="000C4189">
        <w:rPr>
          <w:color w:val="000000"/>
          <w:sz w:val="27"/>
          <w:szCs w:val="27"/>
        </w:rPr>
        <w:t>ful</w:t>
      </w:r>
      <w:r w:rsidR="00B87E6A">
        <w:rPr>
          <w:color w:val="000000"/>
          <w:sz w:val="27"/>
          <w:szCs w:val="27"/>
        </w:rPr>
        <w:t xml:space="preserve">, they’re well </w:t>
      </w:r>
      <w:r w:rsidR="00647ABF">
        <w:rPr>
          <w:color w:val="000000"/>
          <w:sz w:val="27"/>
          <w:szCs w:val="27"/>
        </w:rPr>
        <w:t xml:space="preserve">targeted </w:t>
      </w:r>
      <w:r w:rsidR="00B87E6A">
        <w:rPr>
          <w:color w:val="000000"/>
          <w:sz w:val="27"/>
          <w:szCs w:val="27"/>
        </w:rPr>
        <w:t>to keep Hilton at the fore</w:t>
      </w:r>
      <w:r w:rsidR="00647ABF">
        <w:rPr>
          <w:color w:val="000000"/>
          <w:sz w:val="27"/>
          <w:szCs w:val="27"/>
        </w:rPr>
        <w:t>ground</w:t>
      </w:r>
      <w:r w:rsidR="00B87E6A">
        <w:rPr>
          <w:color w:val="000000"/>
          <w:sz w:val="27"/>
          <w:szCs w:val="27"/>
        </w:rPr>
        <w:t xml:space="preserve"> of the hospitality industry. Doesn’t matter in which department they working, every single person in this organisation have opportunity to grow up.</w:t>
      </w:r>
      <w:r w:rsidR="00CD3131">
        <w:rPr>
          <w:color w:val="000000"/>
          <w:sz w:val="27"/>
          <w:szCs w:val="27"/>
        </w:rPr>
        <w:t xml:space="preserve"> The company sponsors so many </w:t>
      </w:r>
      <w:proofErr w:type="gramStart"/>
      <w:r w:rsidR="00CD3131">
        <w:rPr>
          <w:color w:val="000000"/>
          <w:sz w:val="27"/>
          <w:szCs w:val="27"/>
        </w:rPr>
        <w:t>charity</w:t>
      </w:r>
      <w:proofErr w:type="gramEnd"/>
      <w:r w:rsidR="00CD3131">
        <w:rPr>
          <w:color w:val="000000"/>
          <w:sz w:val="27"/>
          <w:szCs w:val="27"/>
        </w:rPr>
        <w:t xml:space="preserve">, </w:t>
      </w:r>
      <w:proofErr w:type="spellStart"/>
      <w:r w:rsidR="00CD3131">
        <w:rPr>
          <w:color w:val="000000"/>
          <w:sz w:val="27"/>
          <w:szCs w:val="27"/>
        </w:rPr>
        <w:t>HHonors</w:t>
      </w:r>
      <w:proofErr w:type="spellEnd"/>
      <w:r w:rsidR="00CD3131">
        <w:rPr>
          <w:color w:val="000000"/>
          <w:sz w:val="27"/>
          <w:szCs w:val="27"/>
        </w:rPr>
        <w:t xml:space="preserve"> in one of them. This charity giving to employees chance to donate points </w:t>
      </w:r>
      <w:proofErr w:type="gramStart"/>
      <w:r w:rsidR="00CD3131">
        <w:rPr>
          <w:color w:val="000000"/>
          <w:sz w:val="27"/>
          <w:szCs w:val="27"/>
        </w:rPr>
        <w:t>( for</w:t>
      </w:r>
      <w:proofErr w:type="gramEnd"/>
      <w:r w:rsidR="00CD3131">
        <w:rPr>
          <w:color w:val="000000"/>
          <w:sz w:val="27"/>
          <w:szCs w:val="27"/>
        </w:rPr>
        <w:t xml:space="preserve"> example 10 000 points = £45 or $50), every employee can earn more money by points. After that, every employee can use these points if is travelling in different country and enjoying free hotel for one brilliant holiday by donated points. This giving every employee good rest time and saving from pocket money.</w:t>
      </w:r>
      <w:r w:rsidR="008D0ECC">
        <w:rPr>
          <w:color w:val="000000"/>
          <w:sz w:val="27"/>
          <w:szCs w:val="27"/>
        </w:rPr>
        <w:t xml:space="preserve"> Hilton Worldwide get together employee with different skills, working in different departments who wants to improve themselves with language and skills in different study programs. They giving almost everyone choice to develop in verves where their good workers. Every single employee </w:t>
      </w:r>
      <w:proofErr w:type="gramStart"/>
      <w:r w:rsidR="008D0ECC">
        <w:rPr>
          <w:color w:val="000000"/>
          <w:sz w:val="27"/>
          <w:szCs w:val="27"/>
        </w:rPr>
        <w:t>have</w:t>
      </w:r>
      <w:proofErr w:type="gramEnd"/>
      <w:r w:rsidR="008D0ECC">
        <w:rPr>
          <w:color w:val="000000"/>
          <w:sz w:val="27"/>
          <w:szCs w:val="27"/>
        </w:rPr>
        <w:t xml:space="preserve"> different skills and education and this doing the organisation so colourful and productive. That’s why Hilton Worldwide is in </w:t>
      </w:r>
      <w:r w:rsidR="008D0ECC">
        <w:rPr>
          <w:color w:val="000000"/>
          <w:sz w:val="27"/>
          <w:szCs w:val="27"/>
        </w:rPr>
        <w:lastRenderedPageBreak/>
        <w:t>high range, because employees supporting the organisation to working so well.</w:t>
      </w:r>
      <w:r>
        <w:rPr>
          <w:color w:val="000000"/>
          <w:sz w:val="27"/>
          <w:szCs w:val="27"/>
        </w:rPr>
        <w:t xml:space="preserve"> The</w:t>
      </w:r>
      <w:r w:rsidRPr="00A43094">
        <w:rPr>
          <w:shd w:val="clear" w:color="auto" w:fill="FFFFFF"/>
        </w:rPr>
        <w:t xml:space="preserve"> </w:t>
      </w:r>
      <w:r w:rsidRPr="00A43094">
        <w:rPr>
          <w:sz w:val="28"/>
          <w:szCs w:val="28"/>
          <w:shd w:val="clear" w:color="auto" w:fill="FFFFFF"/>
        </w:rPr>
        <w:t xml:space="preserve">staff understand the importance of upholding </w:t>
      </w:r>
      <w:r w:rsidR="00647ABF">
        <w:rPr>
          <w:sz w:val="28"/>
          <w:szCs w:val="28"/>
          <w:shd w:val="clear" w:color="auto" w:fill="FFFFFF"/>
        </w:rPr>
        <w:t xml:space="preserve">the motto of </w:t>
      </w:r>
      <w:r w:rsidRPr="00A43094">
        <w:rPr>
          <w:sz w:val="28"/>
          <w:szCs w:val="28"/>
          <w:shd w:val="clear" w:color="auto" w:fill="FFFFFF"/>
        </w:rPr>
        <w:t>a</w:t>
      </w:r>
      <w:r w:rsidR="00647ABF">
        <w:rPr>
          <w:sz w:val="28"/>
          <w:szCs w:val="28"/>
          <w:shd w:val="clear" w:color="auto" w:fill="FFFFFF"/>
        </w:rPr>
        <w:t>ll</w:t>
      </w:r>
      <w:r w:rsidRPr="00A43094">
        <w:rPr>
          <w:sz w:val="28"/>
          <w:szCs w:val="28"/>
          <w:shd w:val="clear" w:color="auto" w:fill="FFFFFF"/>
        </w:rPr>
        <w:t xml:space="preserve"> brand's reputation and </w:t>
      </w:r>
      <w:r w:rsidR="00647ABF">
        <w:rPr>
          <w:sz w:val="28"/>
          <w:szCs w:val="28"/>
          <w:shd w:val="clear" w:color="auto" w:fill="FFFFFF"/>
        </w:rPr>
        <w:t>the effort required for implementation</w:t>
      </w:r>
      <w:r w:rsidRPr="00A43094">
        <w:rPr>
          <w:sz w:val="28"/>
          <w:szCs w:val="28"/>
          <w:shd w:val="clear" w:color="auto" w:fill="FFFFFF"/>
        </w:rPr>
        <w:t xml:space="preserve"> a </w:t>
      </w:r>
      <w:r w:rsidR="00647ABF">
        <w:rPr>
          <w:sz w:val="28"/>
          <w:szCs w:val="28"/>
          <w:shd w:val="clear" w:color="auto" w:fill="FFFFFF"/>
        </w:rPr>
        <w:t xml:space="preserve">world – proven </w:t>
      </w:r>
      <w:r w:rsidRPr="00A43094">
        <w:rPr>
          <w:sz w:val="28"/>
          <w:szCs w:val="28"/>
          <w:shd w:val="clear" w:color="auto" w:fill="FFFFFF"/>
        </w:rPr>
        <w:t xml:space="preserve">hospitality experience, since it's with Hilton Hotels &amp; Resorts </w:t>
      </w:r>
      <w:r w:rsidR="00E8514E">
        <w:rPr>
          <w:sz w:val="28"/>
          <w:szCs w:val="28"/>
          <w:shd w:val="clear" w:color="auto" w:fill="FFFFFF"/>
        </w:rPr>
        <w:t>then</w:t>
      </w:r>
      <w:r w:rsidRPr="00A43094">
        <w:rPr>
          <w:sz w:val="28"/>
          <w:szCs w:val="28"/>
          <w:shd w:val="clear" w:color="auto" w:fill="FFFFFF"/>
        </w:rPr>
        <w:t xml:space="preserve"> they promise an exceptional</w:t>
      </w:r>
      <w:r w:rsidR="00E8514E">
        <w:rPr>
          <w:sz w:val="28"/>
          <w:szCs w:val="28"/>
          <w:shd w:val="clear" w:color="auto" w:fill="FFFFFF"/>
        </w:rPr>
        <w:t xml:space="preserve"> communication about</w:t>
      </w:r>
      <w:r w:rsidRPr="00A43094">
        <w:rPr>
          <w:sz w:val="28"/>
          <w:szCs w:val="28"/>
          <w:shd w:val="clear" w:color="auto" w:fill="FFFFFF"/>
        </w:rPr>
        <w:t xml:space="preserve"> </w:t>
      </w:r>
      <w:r w:rsidR="00E8514E">
        <w:rPr>
          <w:sz w:val="28"/>
          <w:szCs w:val="28"/>
          <w:shd w:val="clear" w:color="auto" w:fill="FFFFFF"/>
        </w:rPr>
        <w:t>g</w:t>
      </w:r>
      <w:r w:rsidRPr="00A43094">
        <w:rPr>
          <w:sz w:val="28"/>
          <w:szCs w:val="28"/>
          <w:shd w:val="clear" w:color="auto" w:fill="FFFFFF"/>
        </w:rPr>
        <w:t>uest</w:t>
      </w:r>
      <w:r w:rsidR="00E8514E">
        <w:rPr>
          <w:sz w:val="28"/>
          <w:szCs w:val="28"/>
          <w:shd w:val="clear" w:color="auto" w:fill="FFFFFF"/>
        </w:rPr>
        <w:t>s</w:t>
      </w:r>
      <w:r w:rsidRPr="00A43094">
        <w:rPr>
          <w:sz w:val="28"/>
          <w:szCs w:val="28"/>
          <w:shd w:val="clear" w:color="auto" w:fill="FFFFFF"/>
        </w:rPr>
        <w:t xml:space="preserve"> experience every time.</w:t>
      </w:r>
    </w:p>
    <w:p w14:paraId="04A99668" w14:textId="77777777" w:rsidR="00A43094" w:rsidRPr="00A43094" w:rsidRDefault="00A43094" w:rsidP="00A43094">
      <w:pPr>
        <w:pStyle w:val="NoSpacing"/>
        <w:rPr>
          <w:color w:val="000000"/>
          <w:sz w:val="28"/>
          <w:szCs w:val="28"/>
        </w:rPr>
      </w:pPr>
    </w:p>
    <w:p w14:paraId="78FBC215" w14:textId="5697E950" w:rsidR="00A43094" w:rsidRPr="00A43094" w:rsidRDefault="00A43094" w:rsidP="00A43094">
      <w:pPr>
        <w:pStyle w:val="NoSpacing"/>
        <w:rPr>
          <w:color w:val="000000"/>
          <w:sz w:val="28"/>
          <w:szCs w:val="28"/>
        </w:rPr>
      </w:pPr>
      <w:r>
        <w:rPr>
          <w:sz w:val="28"/>
          <w:szCs w:val="28"/>
          <w:shd w:val="clear" w:color="auto" w:fill="FFFFFF"/>
        </w:rPr>
        <w:t xml:space="preserve">  </w:t>
      </w:r>
      <w:r w:rsidRPr="00A43094">
        <w:rPr>
          <w:sz w:val="28"/>
          <w:szCs w:val="28"/>
          <w:shd w:val="clear" w:color="auto" w:fill="FFFFFF"/>
        </w:rPr>
        <w:t xml:space="preserve">Hilton Worldwide </w:t>
      </w:r>
      <w:r w:rsidR="004A27CC">
        <w:rPr>
          <w:sz w:val="28"/>
          <w:szCs w:val="28"/>
          <w:shd w:val="clear" w:color="auto" w:fill="FFFFFF"/>
        </w:rPr>
        <w:t>accredits</w:t>
      </w:r>
      <w:r w:rsidRPr="00A43094">
        <w:rPr>
          <w:sz w:val="28"/>
          <w:szCs w:val="28"/>
          <w:shd w:val="clear" w:color="auto" w:fill="FFFFFF"/>
        </w:rPr>
        <w:t xml:space="preserve"> that it is </w:t>
      </w:r>
      <w:r w:rsidR="004A27CC">
        <w:rPr>
          <w:sz w:val="28"/>
          <w:szCs w:val="28"/>
          <w:shd w:val="clear" w:color="auto" w:fill="FFFFFF"/>
        </w:rPr>
        <w:t>crucial</w:t>
      </w:r>
      <w:r w:rsidRPr="00A43094">
        <w:rPr>
          <w:sz w:val="28"/>
          <w:szCs w:val="28"/>
          <w:shd w:val="clear" w:color="auto" w:fill="FFFFFF"/>
        </w:rPr>
        <w:t xml:space="preserve"> that </w:t>
      </w:r>
      <w:r w:rsidR="004A27CC">
        <w:rPr>
          <w:sz w:val="28"/>
          <w:szCs w:val="28"/>
          <w:shd w:val="clear" w:color="auto" w:fill="FFFFFF"/>
        </w:rPr>
        <w:t xml:space="preserve">employees </w:t>
      </w:r>
      <w:r w:rsidRPr="00A43094">
        <w:rPr>
          <w:sz w:val="28"/>
          <w:szCs w:val="28"/>
          <w:shd w:val="clear" w:color="auto" w:fill="FFFFFF"/>
        </w:rPr>
        <w:t xml:space="preserve">have the necessary knowledge and skills to do their jobs effectively and have the ability to grow and develop </w:t>
      </w:r>
      <w:r w:rsidR="004A27CC">
        <w:rPr>
          <w:sz w:val="28"/>
          <w:szCs w:val="28"/>
          <w:shd w:val="clear" w:color="auto" w:fill="FFFFFF"/>
        </w:rPr>
        <w:t xml:space="preserve">in all </w:t>
      </w:r>
      <w:proofErr w:type="gramStart"/>
      <w:r w:rsidR="004A27CC">
        <w:rPr>
          <w:sz w:val="28"/>
          <w:szCs w:val="28"/>
          <w:shd w:val="clear" w:color="auto" w:fill="FFFFFF"/>
        </w:rPr>
        <w:t xml:space="preserve">aspects </w:t>
      </w:r>
      <w:r w:rsidRPr="00A43094">
        <w:rPr>
          <w:sz w:val="28"/>
          <w:szCs w:val="28"/>
          <w:shd w:val="clear" w:color="auto" w:fill="FFFFFF"/>
        </w:rPr>
        <w:t>.</w:t>
      </w:r>
      <w:proofErr w:type="gramEnd"/>
      <w:r w:rsidRPr="00A43094">
        <w:rPr>
          <w:sz w:val="28"/>
          <w:szCs w:val="28"/>
          <w:shd w:val="clear" w:color="auto" w:fill="FFFFFF"/>
        </w:rPr>
        <w:t xml:space="preserve"> At Hilton Worldwide there is a </w:t>
      </w:r>
      <w:r w:rsidR="004A27CC">
        <w:rPr>
          <w:sz w:val="28"/>
          <w:szCs w:val="28"/>
          <w:shd w:val="clear" w:color="auto" w:fill="FFFFFF"/>
        </w:rPr>
        <w:t>big opportunity</w:t>
      </w:r>
      <w:r w:rsidRPr="00A43094">
        <w:rPr>
          <w:sz w:val="28"/>
          <w:szCs w:val="28"/>
          <w:shd w:val="clear" w:color="auto" w:fill="FFFFFF"/>
        </w:rPr>
        <w:t xml:space="preserve"> of learning</w:t>
      </w:r>
      <w:r w:rsidR="004A27CC">
        <w:rPr>
          <w:sz w:val="28"/>
          <w:szCs w:val="28"/>
          <w:shd w:val="clear" w:color="auto" w:fill="FFFFFF"/>
        </w:rPr>
        <w:t xml:space="preserve"> starting</w:t>
      </w:r>
      <w:r w:rsidRPr="00A43094">
        <w:rPr>
          <w:sz w:val="28"/>
          <w:szCs w:val="28"/>
          <w:shd w:val="clear" w:color="auto" w:fill="FFFFFF"/>
        </w:rPr>
        <w:t xml:space="preserve"> from on-the-job training and virtual courses, to management development programs and learning seminars</w:t>
      </w:r>
      <w:r>
        <w:rPr>
          <w:sz w:val="28"/>
          <w:szCs w:val="28"/>
          <w:shd w:val="clear" w:color="auto" w:fill="FFFFFF"/>
        </w:rPr>
        <w:t>.</w:t>
      </w:r>
    </w:p>
    <w:p w14:paraId="6D51A992" w14:textId="77777777" w:rsidR="00C473D4" w:rsidRDefault="00F240C0" w:rsidP="00BA3596">
      <w:pPr>
        <w:jc w:val="both"/>
        <w:rPr>
          <w:rFonts w:cstheme="minorHAnsi"/>
          <w:sz w:val="28"/>
          <w:szCs w:val="28"/>
        </w:rPr>
      </w:pPr>
      <w:r>
        <w:rPr>
          <w:rFonts w:cstheme="minorHAnsi"/>
          <w:sz w:val="28"/>
          <w:szCs w:val="28"/>
        </w:rPr>
        <w:t xml:space="preserve">In every </w:t>
      </w:r>
      <w:r w:rsidR="00371DE7">
        <w:rPr>
          <w:rFonts w:cstheme="minorHAnsi"/>
          <w:sz w:val="28"/>
          <w:szCs w:val="28"/>
        </w:rPr>
        <w:t>single city around the globe is working different team as a PR (public relation or resources). As a PR role</w:t>
      </w:r>
      <w:r w:rsidR="0060249C">
        <w:rPr>
          <w:rFonts w:cstheme="minorHAnsi"/>
          <w:sz w:val="28"/>
          <w:szCs w:val="28"/>
        </w:rPr>
        <w:t xml:space="preserve"> for</w:t>
      </w:r>
      <w:r w:rsidR="000F0E68">
        <w:rPr>
          <w:rFonts w:cstheme="minorHAnsi"/>
          <w:sz w:val="28"/>
          <w:szCs w:val="28"/>
        </w:rPr>
        <w:t xml:space="preserve"> example </w:t>
      </w:r>
      <w:proofErr w:type="gramStart"/>
      <w:r w:rsidR="000F0E68">
        <w:rPr>
          <w:rFonts w:cstheme="minorHAnsi"/>
          <w:sz w:val="28"/>
          <w:szCs w:val="28"/>
        </w:rPr>
        <w:t xml:space="preserve">in </w:t>
      </w:r>
      <w:r w:rsidR="0060249C">
        <w:rPr>
          <w:rFonts w:cstheme="minorHAnsi"/>
          <w:sz w:val="28"/>
          <w:szCs w:val="28"/>
        </w:rPr>
        <w:t xml:space="preserve"> Hilton</w:t>
      </w:r>
      <w:proofErr w:type="gramEnd"/>
      <w:r w:rsidR="0060249C">
        <w:rPr>
          <w:rFonts w:cstheme="minorHAnsi"/>
          <w:sz w:val="28"/>
          <w:szCs w:val="28"/>
        </w:rPr>
        <w:t xml:space="preserve"> Worldwide </w:t>
      </w:r>
      <w:r w:rsidR="001E1C0B">
        <w:rPr>
          <w:rFonts w:cstheme="minorHAnsi"/>
          <w:sz w:val="28"/>
          <w:szCs w:val="28"/>
        </w:rPr>
        <w:t xml:space="preserve"> is to focus on regional stories and national media and blogger outreach program for traveling, lifestyle and food media.PR activities focused on  Meeting &amp; Events industry, food and beverage. </w:t>
      </w:r>
      <w:proofErr w:type="gramStart"/>
      <w:r w:rsidR="001E1C0B">
        <w:rPr>
          <w:rFonts w:cstheme="minorHAnsi"/>
          <w:sz w:val="28"/>
          <w:szCs w:val="28"/>
        </w:rPr>
        <w:t xml:space="preserve">Strategy </w:t>
      </w:r>
      <w:r w:rsidR="00371DE7">
        <w:rPr>
          <w:rFonts w:cstheme="minorHAnsi"/>
          <w:sz w:val="28"/>
          <w:szCs w:val="28"/>
        </w:rPr>
        <w:t xml:space="preserve"> </w:t>
      </w:r>
      <w:r w:rsidR="007F16AC">
        <w:rPr>
          <w:rFonts w:cstheme="minorHAnsi"/>
          <w:sz w:val="28"/>
          <w:szCs w:val="28"/>
        </w:rPr>
        <w:t>i</w:t>
      </w:r>
      <w:r w:rsidR="001E1C0B">
        <w:rPr>
          <w:rFonts w:cstheme="minorHAnsi"/>
          <w:sz w:val="28"/>
          <w:szCs w:val="28"/>
        </w:rPr>
        <w:t>s</w:t>
      </w:r>
      <w:proofErr w:type="gramEnd"/>
      <w:r w:rsidR="001E1C0B">
        <w:rPr>
          <w:rFonts w:cstheme="minorHAnsi"/>
          <w:sz w:val="28"/>
          <w:szCs w:val="28"/>
        </w:rPr>
        <w:t xml:space="preserve"> a proactive media and key issues with topics as interviews with applied employee and executive managers.</w:t>
      </w:r>
      <w:r w:rsidR="007F16AC">
        <w:rPr>
          <w:rFonts w:cstheme="minorHAnsi"/>
          <w:sz w:val="28"/>
          <w:szCs w:val="28"/>
        </w:rPr>
        <w:t xml:space="preserve"> Communicating with colleagues, maintaining and updating information about organisation in website. Must to engage with social media and also update the information</w:t>
      </w:r>
      <w:r w:rsidR="000F0E68">
        <w:rPr>
          <w:rFonts w:cstheme="minorHAnsi"/>
          <w:sz w:val="28"/>
          <w:szCs w:val="28"/>
        </w:rPr>
        <w:t>. Sourcing and sponsorship opportunities. Preparing the annual reports, doing promotional videos and photography.</w:t>
      </w:r>
    </w:p>
    <w:p w14:paraId="70E32F50" w14:textId="77777777" w:rsidR="000F0E68" w:rsidRDefault="000F0E68" w:rsidP="00BA3596">
      <w:pPr>
        <w:jc w:val="both"/>
        <w:rPr>
          <w:rFonts w:cstheme="minorHAnsi"/>
          <w:sz w:val="28"/>
          <w:szCs w:val="28"/>
        </w:rPr>
      </w:pPr>
      <w:r>
        <w:rPr>
          <w:rFonts w:cstheme="minorHAnsi"/>
          <w:sz w:val="28"/>
          <w:szCs w:val="28"/>
        </w:rPr>
        <w:t>As a Public relation role, need very good IT skills, social media and communication skills also. Good visual memory, analytical and problem-solving skills. To be ability to cope with pressure and competence. The most important is employee in this position to be self-motivated and willingness to learn.</w:t>
      </w:r>
    </w:p>
    <w:p w14:paraId="569AF1D8" w14:textId="40591F15" w:rsidR="000F0E68" w:rsidRDefault="000F0E68" w:rsidP="00BA3596">
      <w:pPr>
        <w:jc w:val="both"/>
        <w:rPr>
          <w:rFonts w:cstheme="minorHAnsi"/>
          <w:sz w:val="28"/>
          <w:szCs w:val="28"/>
        </w:rPr>
      </w:pPr>
      <w:r>
        <w:rPr>
          <w:rFonts w:cstheme="minorHAnsi"/>
          <w:sz w:val="28"/>
          <w:szCs w:val="28"/>
        </w:rPr>
        <w:t xml:space="preserve">The training is very important before everything, except the skills everyone need qualifications. </w:t>
      </w:r>
    </w:p>
    <w:p w14:paraId="360A4B63" w14:textId="43FAD7E0" w:rsidR="00BD6953" w:rsidRDefault="00BD6953" w:rsidP="00BA3596">
      <w:pPr>
        <w:jc w:val="both"/>
        <w:rPr>
          <w:rFonts w:cstheme="minorHAnsi"/>
          <w:sz w:val="28"/>
          <w:szCs w:val="28"/>
        </w:rPr>
      </w:pPr>
    </w:p>
    <w:p w14:paraId="5B1229B3" w14:textId="62D6A280" w:rsidR="00BD6953" w:rsidRDefault="00BD6953" w:rsidP="00BA3596">
      <w:pPr>
        <w:jc w:val="both"/>
        <w:rPr>
          <w:rFonts w:cstheme="minorHAnsi"/>
          <w:sz w:val="28"/>
          <w:szCs w:val="28"/>
        </w:rPr>
      </w:pPr>
    </w:p>
    <w:p w14:paraId="5F24E69C" w14:textId="25AFCDE8" w:rsidR="00BD6953" w:rsidRDefault="00BD6953" w:rsidP="00BA3596">
      <w:pPr>
        <w:jc w:val="both"/>
        <w:rPr>
          <w:rFonts w:cstheme="minorHAnsi"/>
          <w:sz w:val="28"/>
          <w:szCs w:val="28"/>
        </w:rPr>
      </w:pPr>
    </w:p>
    <w:p w14:paraId="4969AB7F" w14:textId="77777777" w:rsidR="00BD6953" w:rsidRDefault="00BD6953" w:rsidP="00BA3596">
      <w:pPr>
        <w:jc w:val="both"/>
        <w:rPr>
          <w:rFonts w:cstheme="minorHAnsi"/>
          <w:b/>
          <w:sz w:val="40"/>
          <w:szCs w:val="40"/>
        </w:rPr>
      </w:pPr>
    </w:p>
    <w:p w14:paraId="6FEFCB22" w14:textId="77777777" w:rsidR="00BD6953" w:rsidRDefault="00BD6953" w:rsidP="00BA3596">
      <w:pPr>
        <w:jc w:val="both"/>
        <w:rPr>
          <w:rFonts w:cstheme="minorHAnsi"/>
          <w:b/>
          <w:sz w:val="40"/>
          <w:szCs w:val="40"/>
        </w:rPr>
      </w:pPr>
    </w:p>
    <w:p w14:paraId="7F258E74" w14:textId="77777777" w:rsidR="00BD6953" w:rsidRDefault="00BD6953" w:rsidP="00BA3596">
      <w:pPr>
        <w:jc w:val="both"/>
        <w:rPr>
          <w:rFonts w:cstheme="minorHAnsi"/>
          <w:b/>
          <w:sz w:val="40"/>
          <w:szCs w:val="40"/>
        </w:rPr>
      </w:pPr>
    </w:p>
    <w:p w14:paraId="7741824D" w14:textId="77777777" w:rsidR="00BD6953" w:rsidRDefault="00BD6953" w:rsidP="00BA3596">
      <w:pPr>
        <w:jc w:val="both"/>
        <w:rPr>
          <w:rFonts w:cstheme="minorHAnsi"/>
          <w:b/>
          <w:sz w:val="40"/>
          <w:szCs w:val="40"/>
        </w:rPr>
      </w:pPr>
    </w:p>
    <w:p w14:paraId="15F3D7E3" w14:textId="77777777" w:rsidR="00BD6953" w:rsidRDefault="00BD6953" w:rsidP="00BA3596">
      <w:pPr>
        <w:jc w:val="both"/>
        <w:rPr>
          <w:rFonts w:cstheme="minorHAnsi"/>
          <w:b/>
          <w:sz w:val="40"/>
          <w:szCs w:val="40"/>
        </w:rPr>
      </w:pPr>
    </w:p>
    <w:p w14:paraId="1659CF87" w14:textId="77777777" w:rsidR="00BD6953" w:rsidRDefault="00BD6953" w:rsidP="00BA3596">
      <w:pPr>
        <w:jc w:val="both"/>
        <w:rPr>
          <w:rFonts w:cstheme="minorHAnsi"/>
          <w:b/>
          <w:sz w:val="40"/>
          <w:szCs w:val="40"/>
        </w:rPr>
      </w:pPr>
    </w:p>
    <w:p w14:paraId="245D2184" w14:textId="77777777" w:rsidR="00BD6953" w:rsidRDefault="00BD6953" w:rsidP="00BA3596">
      <w:pPr>
        <w:jc w:val="both"/>
        <w:rPr>
          <w:rFonts w:cstheme="minorHAnsi"/>
          <w:b/>
          <w:sz w:val="40"/>
          <w:szCs w:val="40"/>
        </w:rPr>
      </w:pPr>
    </w:p>
    <w:p w14:paraId="39F4D41A" w14:textId="77777777" w:rsidR="00BD6953" w:rsidRDefault="00BD6953" w:rsidP="00BA3596">
      <w:pPr>
        <w:jc w:val="both"/>
        <w:rPr>
          <w:rFonts w:cstheme="minorHAnsi"/>
          <w:b/>
          <w:sz w:val="40"/>
          <w:szCs w:val="40"/>
        </w:rPr>
      </w:pPr>
    </w:p>
    <w:p w14:paraId="59628368" w14:textId="77777777" w:rsidR="00BD6953" w:rsidRDefault="00BD6953" w:rsidP="00BA3596">
      <w:pPr>
        <w:jc w:val="both"/>
        <w:rPr>
          <w:rFonts w:cstheme="minorHAnsi"/>
          <w:b/>
          <w:sz w:val="40"/>
          <w:szCs w:val="40"/>
        </w:rPr>
      </w:pPr>
    </w:p>
    <w:p w14:paraId="55BD5F78" w14:textId="77777777" w:rsidR="00BD6953" w:rsidRDefault="00BD6953" w:rsidP="00BA3596">
      <w:pPr>
        <w:jc w:val="both"/>
        <w:rPr>
          <w:rFonts w:cstheme="minorHAnsi"/>
          <w:b/>
          <w:sz w:val="40"/>
          <w:szCs w:val="40"/>
        </w:rPr>
      </w:pPr>
    </w:p>
    <w:p w14:paraId="0EA3FF41" w14:textId="77777777" w:rsidR="00BD6953" w:rsidRDefault="00BD6953" w:rsidP="00BA3596">
      <w:pPr>
        <w:jc w:val="both"/>
        <w:rPr>
          <w:rFonts w:cstheme="minorHAnsi"/>
          <w:b/>
          <w:sz w:val="40"/>
          <w:szCs w:val="40"/>
        </w:rPr>
      </w:pPr>
    </w:p>
    <w:p w14:paraId="18FB13EE" w14:textId="77777777" w:rsidR="00BD6953" w:rsidRDefault="00BD6953" w:rsidP="00BA3596">
      <w:pPr>
        <w:jc w:val="both"/>
        <w:rPr>
          <w:rFonts w:cstheme="minorHAnsi"/>
          <w:b/>
          <w:sz w:val="40"/>
          <w:szCs w:val="40"/>
        </w:rPr>
      </w:pPr>
    </w:p>
    <w:p w14:paraId="647B11F3" w14:textId="44840D32" w:rsidR="00BD6953" w:rsidRDefault="00BD6953" w:rsidP="00BA3596">
      <w:pPr>
        <w:jc w:val="both"/>
        <w:rPr>
          <w:rFonts w:cstheme="minorHAnsi"/>
          <w:b/>
          <w:sz w:val="40"/>
          <w:szCs w:val="40"/>
        </w:rPr>
      </w:pPr>
      <w:r>
        <w:rPr>
          <w:rFonts w:cstheme="minorHAnsi"/>
          <w:b/>
          <w:sz w:val="40"/>
          <w:szCs w:val="40"/>
        </w:rPr>
        <w:t>SWOT Analysis</w:t>
      </w:r>
    </w:p>
    <w:p w14:paraId="33692395" w14:textId="77777777" w:rsidR="00BD6953" w:rsidRDefault="00BD6953" w:rsidP="00BA3596">
      <w:pPr>
        <w:jc w:val="both"/>
        <w:rPr>
          <w:rFonts w:cstheme="minorHAnsi"/>
          <w:b/>
          <w:sz w:val="40"/>
          <w:szCs w:val="40"/>
        </w:rPr>
      </w:pPr>
    </w:p>
    <w:p w14:paraId="1B12CEA9" w14:textId="3B8EDE38" w:rsidR="00BD6953" w:rsidRDefault="00BD6953" w:rsidP="00BA3596">
      <w:pPr>
        <w:jc w:val="both"/>
        <w:rPr>
          <w:rFonts w:cstheme="minorHAnsi"/>
          <w:b/>
          <w:sz w:val="40"/>
          <w:szCs w:val="40"/>
        </w:rPr>
      </w:pPr>
    </w:p>
    <w:p w14:paraId="72EFE65A" w14:textId="77E17EF9" w:rsidR="00BD6953" w:rsidRPr="00BD6953" w:rsidRDefault="00BD6953" w:rsidP="00BA3596">
      <w:pPr>
        <w:jc w:val="both"/>
        <w:rPr>
          <w:rFonts w:cstheme="minorHAnsi"/>
          <w:b/>
          <w:sz w:val="28"/>
          <w:szCs w:val="28"/>
        </w:rPr>
      </w:pPr>
      <w:r w:rsidRPr="006C1574">
        <w:rPr>
          <w:noProof/>
        </w:rPr>
        <w:lastRenderedPageBreak/>
        <w:drawing>
          <wp:inline distT="0" distB="0" distL="0" distR="0" wp14:anchorId="20D0FCBD" wp14:editId="15F197D6">
            <wp:extent cx="5568315" cy="751099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78630" cy="7524907"/>
                    </a:xfrm>
                    <a:prstGeom prst="rect">
                      <a:avLst/>
                    </a:prstGeom>
                    <a:noFill/>
                    <a:ln>
                      <a:noFill/>
                    </a:ln>
                  </pic:spPr>
                </pic:pic>
              </a:graphicData>
            </a:graphic>
          </wp:inline>
        </w:drawing>
      </w:r>
    </w:p>
    <w:p w14:paraId="78584E11" w14:textId="77777777" w:rsidR="003366E0" w:rsidRDefault="003366E0" w:rsidP="00BA3596">
      <w:pPr>
        <w:jc w:val="both"/>
        <w:rPr>
          <w:rFonts w:cstheme="minorHAnsi"/>
          <w:b/>
          <w:color w:val="222222"/>
          <w:sz w:val="40"/>
          <w:szCs w:val="40"/>
        </w:rPr>
      </w:pPr>
    </w:p>
    <w:p w14:paraId="2020ED3A" w14:textId="77777777" w:rsidR="003366E0" w:rsidRDefault="003366E0" w:rsidP="00BA3596">
      <w:pPr>
        <w:jc w:val="both"/>
        <w:rPr>
          <w:rFonts w:cstheme="minorHAnsi"/>
          <w:b/>
          <w:color w:val="222222"/>
          <w:sz w:val="40"/>
          <w:szCs w:val="40"/>
        </w:rPr>
      </w:pPr>
    </w:p>
    <w:p w14:paraId="7EBF856B" w14:textId="77777777" w:rsidR="003366E0" w:rsidRDefault="003366E0" w:rsidP="00BA3596">
      <w:pPr>
        <w:jc w:val="both"/>
        <w:rPr>
          <w:rFonts w:cstheme="minorHAnsi"/>
          <w:b/>
          <w:color w:val="222222"/>
          <w:sz w:val="40"/>
          <w:szCs w:val="40"/>
        </w:rPr>
      </w:pPr>
    </w:p>
    <w:p w14:paraId="113CC6F6" w14:textId="2A39996C" w:rsidR="000F0E68" w:rsidRDefault="00A15241" w:rsidP="00BA3596">
      <w:pPr>
        <w:jc w:val="both"/>
        <w:rPr>
          <w:rFonts w:cstheme="minorHAnsi"/>
          <w:b/>
          <w:color w:val="222222"/>
          <w:sz w:val="40"/>
          <w:szCs w:val="40"/>
        </w:rPr>
      </w:pPr>
      <w:r>
        <w:rPr>
          <w:rFonts w:cstheme="minorHAnsi"/>
          <w:b/>
          <w:color w:val="222222"/>
          <w:sz w:val="40"/>
          <w:szCs w:val="40"/>
        </w:rPr>
        <w:lastRenderedPageBreak/>
        <w:t>Conclusion</w:t>
      </w:r>
    </w:p>
    <w:p w14:paraId="5F5B47FC" w14:textId="4BE56E4E" w:rsidR="00A15241" w:rsidRDefault="00A15241" w:rsidP="00BA3596">
      <w:pPr>
        <w:jc w:val="both"/>
        <w:rPr>
          <w:rFonts w:cstheme="minorHAnsi"/>
          <w:b/>
          <w:color w:val="222222"/>
          <w:sz w:val="40"/>
          <w:szCs w:val="40"/>
        </w:rPr>
      </w:pPr>
    </w:p>
    <w:p w14:paraId="0E75CE33" w14:textId="146E5B20" w:rsidR="008C0A75" w:rsidRDefault="003366E0" w:rsidP="00BA3596">
      <w:pPr>
        <w:jc w:val="both"/>
        <w:rPr>
          <w:rFonts w:ascii="Segoe UI" w:hAnsi="Segoe UI" w:cs="Segoe UI"/>
          <w:color w:val="212529"/>
          <w:sz w:val="28"/>
          <w:szCs w:val="28"/>
          <w:shd w:val="clear" w:color="auto" w:fill="FFFFFF"/>
        </w:rPr>
      </w:pPr>
      <w:r w:rsidRPr="003366E0">
        <w:rPr>
          <w:rFonts w:ascii="Segoe UI" w:hAnsi="Segoe UI" w:cs="Segoe UI"/>
          <w:color w:val="212529"/>
          <w:sz w:val="28"/>
          <w:szCs w:val="28"/>
          <w:shd w:val="clear" w:color="auto" w:fill="FFFFFF"/>
        </w:rPr>
        <w:t xml:space="preserve">Hilton Worldwide provide excellent customer service and keeping improving their standard for remain them leader in Hotel Industry. They always come up customer centric strategy. They always </w:t>
      </w:r>
      <w:proofErr w:type="gramStart"/>
      <w:r w:rsidRPr="003366E0">
        <w:rPr>
          <w:rFonts w:ascii="Segoe UI" w:hAnsi="Segoe UI" w:cs="Segoe UI"/>
          <w:color w:val="212529"/>
          <w:sz w:val="28"/>
          <w:szCs w:val="28"/>
          <w:shd w:val="clear" w:color="auto" w:fill="FFFFFF"/>
        </w:rPr>
        <w:t>looks</w:t>
      </w:r>
      <w:proofErr w:type="gramEnd"/>
      <w:r w:rsidRPr="003366E0">
        <w:rPr>
          <w:rFonts w:ascii="Segoe UI" w:hAnsi="Segoe UI" w:cs="Segoe UI"/>
          <w:color w:val="212529"/>
          <w:sz w:val="28"/>
          <w:szCs w:val="28"/>
          <w:shd w:val="clear" w:color="auto" w:fill="FFFFFF"/>
        </w:rPr>
        <w:t xml:space="preserve"> for improvement in their service via research, complaint and keeping customer involvement in new product i.e. Defining Customer Service. All this is done by Management &amp; HR team. HR also carries work of drilling in to lowest level of the organization. Implementing customer service and improving it is the key objective of the HR. They start it from recruiting. Then they used different equipment like Training, Rewards, “YES” campaign (etc for maintaining standards). They also shared best practices in their group. That is how they Support Customer Satisfaction. With above points we can say that </w:t>
      </w:r>
      <w:proofErr w:type="gramStart"/>
      <w:r w:rsidRPr="003366E0">
        <w:rPr>
          <w:rFonts w:ascii="Segoe UI" w:hAnsi="Segoe UI" w:cs="Segoe UI"/>
          <w:color w:val="212529"/>
          <w:sz w:val="28"/>
          <w:szCs w:val="28"/>
          <w:shd w:val="clear" w:color="auto" w:fill="FFFFFF"/>
        </w:rPr>
        <w:t>“ HRM</w:t>
      </w:r>
      <w:proofErr w:type="gramEnd"/>
      <w:r w:rsidRPr="003366E0">
        <w:rPr>
          <w:rFonts w:ascii="Segoe UI" w:hAnsi="Segoe UI" w:cs="Segoe UI"/>
          <w:color w:val="212529"/>
          <w:sz w:val="28"/>
          <w:szCs w:val="28"/>
          <w:shd w:val="clear" w:color="auto" w:fill="FFFFFF"/>
        </w:rPr>
        <w:t xml:space="preserve"> is not seen as important in itself, but is important because it supports – even defines – customer satisfaction”.</w:t>
      </w:r>
    </w:p>
    <w:p w14:paraId="68AA9AD6" w14:textId="7402F721" w:rsidR="003366E0" w:rsidRDefault="003366E0" w:rsidP="00BA3596">
      <w:pPr>
        <w:jc w:val="both"/>
        <w:rPr>
          <w:rFonts w:ascii="Segoe UI" w:hAnsi="Segoe UI" w:cs="Segoe UI"/>
          <w:color w:val="212529"/>
          <w:sz w:val="28"/>
          <w:szCs w:val="28"/>
          <w:shd w:val="clear" w:color="auto" w:fill="FFFFFF"/>
        </w:rPr>
      </w:pPr>
    </w:p>
    <w:p w14:paraId="30CFA2B4" w14:textId="28A194A8" w:rsidR="003366E0" w:rsidRDefault="003366E0" w:rsidP="00BA3596">
      <w:pPr>
        <w:jc w:val="both"/>
        <w:rPr>
          <w:rFonts w:ascii="Segoe UI" w:hAnsi="Segoe UI" w:cs="Segoe UI"/>
          <w:color w:val="212529"/>
          <w:sz w:val="28"/>
          <w:szCs w:val="28"/>
          <w:shd w:val="clear" w:color="auto" w:fill="FFFFFF"/>
        </w:rPr>
      </w:pPr>
    </w:p>
    <w:p w14:paraId="4285F33F" w14:textId="27D187D6" w:rsidR="003366E0" w:rsidRDefault="003366E0" w:rsidP="00BA3596">
      <w:pPr>
        <w:jc w:val="both"/>
        <w:rPr>
          <w:rFonts w:ascii="Segoe UI" w:hAnsi="Segoe UI" w:cs="Segoe UI"/>
          <w:color w:val="212529"/>
          <w:sz w:val="28"/>
          <w:szCs w:val="28"/>
          <w:shd w:val="clear" w:color="auto" w:fill="FFFFFF"/>
        </w:rPr>
      </w:pPr>
      <w:bookmarkStart w:id="1" w:name="_GoBack"/>
      <w:bookmarkEnd w:id="1"/>
    </w:p>
    <w:p w14:paraId="2C54EF51" w14:textId="50D04752" w:rsidR="003366E0" w:rsidRDefault="003366E0" w:rsidP="00BA3596">
      <w:pPr>
        <w:jc w:val="both"/>
        <w:rPr>
          <w:rFonts w:cstheme="minorHAnsi"/>
          <w:b/>
          <w:color w:val="212529"/>
          <w:sz w:val="40"/>
          <w:szCs w:val="40"/>
          <w:shd w:val="clear" w:color="auto" w:fill="FFFFFF"/>
        </w:rPr>
      </w:pPr>
      <w:r>
        <w:rPr>
          <w:rFonts w:cstheme="minorHAnsi"/>
          <w:b/>
          <w:color w:val="212529"/>
          <w:sz w:val="40"/>
          <w:szCs w:val="40"/>
          <w:shd w:val="clear" w:color="auto" w:fill="FFFFFF"/>
        </w:rPr>
        <w:t>References</w:t>
      </w:r>
    </w:p>
    <w:p w14:paraId="614CEA81" w14:textId="2D405C6C" w:rsidR="003366E0" w:rsidRDefault="003366E0" w:rsidP="00BA3596">
      <w:pPr>
        <w:jc w:val="both"/>
        <w:rPr>
          <w:rFonts w:cstheme="minorHAnsi"/>
          <w:color w:val="222222"/>
          <w:sz w:val="28"/>
          <w:szCs w:val="28"/>
        </w:rPr>
      </w:pPr>
      <w:r w:rsidRPr="003366E0">
        <w:rPr>
          <w:rFonts w:cstheme="minorHAnsi"/>
          <w:b/>
          <w:color w:val="222222"/>
          <w:sz w:val="28"/>
          <w:szCs w:val="28"/>
        </w:rPr>
        <w:t>Books and Journals</w:t>
      </w:r>
      <w:r>
        <w:rPr>
          <w:rFonts w:cstheme="minorHAnsi"/>
          <w:color w:val="222222"/>
          <w:sz w:val="28"/>
          <w:szCs w:val="28"/>
        </w:rPr>
        <w:t>:</w:t>
      </w:r>
    </w:p>
    <w:p w14:paraId="584013B1" w14:textId="3751FB4F" w:rsidR="003366E0" w:rsidRDefault="003366E0" w:rsidP="00BA3596">
      <w:pPr>
        <w:jc w:val="both"/>
        <w:rPr>
          <w:rFonts w:ascii="Arial" w:hAnsi="Arial" w:cs="Arial"/>
          <w:color w:val="222222"/>
          <w:sz w:val="19"/>
          <w:szCs w:val="19"/>
          <w:shd w:val="clear" w:color="auto" w:fill="FFFFFF"/>
        </w:rPr>
      </w:pPr>
      <w:r w:rsidRPr="00031A93">
        <w:rPr>
          <w:rFonts w:ascii="Arial" w:hAnsi="Arial" w:cs="Arial"/>
          <w:color w:val="222222"/>
          <w:shd w:val="clear" w:color="auto" w:fill="FFFFFF"/>
        </w:rPr>
        <w:t> David Carey &amp; John E. Morris</w:t>
      </w:r>
      <w:r w:rsidR="00031A93" w:rsidRPr="00031A93">
        <w:rPr>
          <w:rFonts w:ascii="Arial" w:hAnsi="Arial" w:cs="Arial"/>
          <w:color w:val="222222"/>
          <w:shd w:val="clear" w:color="auto" w:fill="FFFFFF"/>
        </w:rPr>
        <w:t xml:space="preserve"> Crown 2010</w:t>
      </w:r>
      <w:r w:rsidRPr="00031A93">
        <w:rPr>
          <w:rStyle w:val="BookTitle"/>
          <w:rFonts w:cstheme="minorHAnsi"/>
          <w:b w:val="0"/>
          <w:sz w:val="24"/>
          <w:szCs w:val="24"/>
        </w:rPr>
        <w:t>, </w:t>
      </w:r>
      <w:hyperlink r:id="rId7" w:history="1">
        <w:r w:rsidRPr="00031A93">
          <w:rPr>
            <w:rStyle w:val="BookTitle"/>
            <w:rFonts w:cstheme="minorHAnsi"/>
            <w:b w:val="0"/>
            <w:sz w:val="24"/>
            <w:szCs w:val="24"/>
          </w:rPr>
          <w:t>King of Capital: The Amazing Rise, Fall and Rise Again of Steve Schwarzman and Blackstone</w:t>
        </w:r>
      </w:hyperlink>
      <w:r w:rsidRPr="00031A93">
        <w:rPr>
          <w:rStyle w:val="BookTitle"/>
          <w:rFonts w:cstheme="minorHAnsi"/>
          <w:b w:val="0"/>
          <w:sz w:val="24"/>
          <w:szCs w:val="24"/>
        </w:rPr>
        <w:t> </w:t>
      </w:r>
      <w:hyperlink r:id="rId8" w:history="1">
        <w:r w:rsidRPr="00031A93">
          <w:rPr>
            <w:rStyle w:val="BookTitle"/>
            <w:rFonts w:cstheme="minorHAnsi"/>
            <w:b w:val="0"/>
            <w:sz w:val="24"/>
            <w:szCs w:val="24"/>
          </w:rPr>
          <w:t>Archived</w:t>
        </w:r>
      </w:hyperlink>
      <w:r w:rsidRPr="00031A93">
        <w:rPr>
          <w:rFonts w:cstheme="minorHAnsi"/>
          <w:b/>
          <w:i/>
          <w:iCs/>
          <w:color w:val="222222"/>
          <w:sz w:val="24"/>
          <w:szCs w:val="24"/>
          <w:shd w:val="clear" w:color="auto" w:fill="FFFFFF"/>
        </w:rPr>
        <w:t> </w:t>
      </w:r>
      <w:r w:rsidRPr="00031A93">
        <w:rPr>
          <w:rStyle w:val="BookTitle"/>
          <w:rFonts w:cstheme="minorHAnsi"/>
          <w:b w:val="0"/>
          <w:sz w:val="24"/>
          <w:szCs w:val="24"/>
        </w:rPr>
        <w:t>2011-01-08 at the </w:t>
      </w:r>
      <w:proofErr w:type="spellStart"/>
      <w:r w:rsidRPr="00031A93">
        <w:rPr>
          <w:rStyle w:val="BookTitle"/>
          <w:rFonts w:cstheme="minorHAnsi"/>
          <w:b w:val="0"/>
          <w:sz w:val="24"/>
          <w:szCs w:val="24"/>
        </w:rPr>
        <w:fldChar w:fldCharType="begin"/>
      </w:r>
      <w:r w:rsidRPr="00031A93">
        <w:rPr>
          <w:rStyle w:val="BookTitle"/>
          <w:rFonts w:cstheme="minorHAnsi"/>
          <w:b w:val="0"/>
          <w:sz w:val="24"/>
          <w:szCs w:val="24"/>
        </w:rPr>
        <w:instrText xml:space="preserve"> HYPERLINK "https://en.wikipedia.org/wiki/Wayback_Machine" \o "Wayback Machine" </w:instrText>
      </w:r>
      <w:r w:rsidRPr="00031A93">
        <w:rPr>
          <w:rStyle w:val="BookTitle"/>
          <w:rFonts w:cstheme="minorHAnsi"/>
          <w:b w:val="0"/>
          <w:sz w:val="24"/>
          <w:szCs w:val="24"/>
        </w:rPr>
        <w:fldChar w:fldCharType="separate"/>
      </w:r>
      <w:r w:rsidRPr="00031A93">
        <w:rPr>
          <w:rStyle w:val="BookTitle"/>
          <w:rFonts w:cstheme="minorHAnsi"/>
          <w:b w:val="0"/>
          <w:sz w:val="24"/>
          <w:szCs w:val="24"/>
        </w:rPr>
        <w:t>Wayback</w:t>
      </w:r>
      <w:proofErr w:type="spellEnd"/>
      <w:r w:rsidRPr="00031A93">
        <w:rPr>
          <w:rStyle w:val="BookTitle"/>
          <w:rFonts w:cstheme="minorHAnsi"/>
          <w:b w:val="0"/>
          <w:sz w:val="24"/>
          <w:szCs w:val="24"/>
        </w:rPr>
        <w:t xml:space="preserve"> Machine</w:t>
      </w:r>
      <w:r w:rsidRPr="00031A93">
        <w:rPr>
          <w:rStyle w:val="BookTitle"/>
          <w:rFonts w:cstheme="minorHAnsi"/>
          <w:b w:val="0"/>
          <w:sz w:val="24"/>
          <w:szCs w:val="24"/>
        </w:rPr>
        <w:fldChar w:fldCharType="end"/>
      </w:r>
      <w:r w:rsidRPr="00031A93">
        <w:rPr>
          <w:rFonts w:cstheme="minorHAnsi"/>
          <w:b/>
          <w:color w:val="222222"/>
          <w:sz w:val="24"/>
          <w:szCs w:val="24"/>
          <w:shd w:val="clear" w:color="auto" w:fill="FFFFFF"/>
        </w:rPr>
        <w:t>,</w:t>
      </w:r>
      <w:r w:rsidRPr="003366E0">
        <w:rPr>
          <w:rFonts w:ascii="Arial" w:hAnsi="Arial" w:cs="Arial"/>
          <w:color w:val="222222"/>
          <w:sz w:val="19"/>
          <w:szCs w:val="19"/>
          <w:shd w:val="clear" w:color="auto" w:fill="FFFFFF"/>
        </w:rPr>
        <w:t xml:space="preserve"> pp. 254.</w:t>
      </w:r>
    </w:p>
    <w:p w14:paraId="73B7DDE7" w14:textId="69A5C9A8" w:rsidR="00031A93" w:rsidRDefault="00031A93" w:rsidP="00BA3596">
      <w:pPr>
        <w:jc w:val="both"/>
        <w:rPr>
          <w:rStyle w:val="reference-text"/>
          <w:rFonts w:ascii="Arial" w:hAnsi="Arial" w:cs="Arial"/>
          <w:color w:val="222222"/>
          <w:sz w:val="19"/>
          <w:szCs w:val="19"/>
          <w:shd w:val="clear" w:color="auto" w:fill="FFFFFF"/>
        </w:rPr>
      </w:pPr>
      <w:r w:rsidRPr="00031A93">
        <w:rPr>
          <w:rFonts w:ascii="Arial" w:hAnsi="Arial" w:cs="Arial"/>
          <w:color w:val="222222"/>
          <w:shd w:val="clear" w:color="auto" w:fill="FFFFFF"/>
        </w:rPr>
        <w:t> </w:t>
      </w:r>
      <w:r w:rsidRPr="00031A93">
        <w:rPr>
          <w:rStyle w:val="reference-text"/>
          <w:rFonts w:ascii="Arial" w:hAnsi="Arial" w:cs="Arial"/>
          <w:color w:val="222222"/>
          <w:shd w:val="clear" w:color="auto" w:fill="FFFFFF"/>
        </w:rPr>
        <w:t xml:space="preserve">Peter </w:t>
      </w:r>
      <w:proofErr w:type="spellStart"/>
      <w:r w:rsidRPr="00031A93">
        <w:rPr>
          <w:rStyle w:val="reference-text"/>
          <w:rFonts w:ascii="Arial" w:hAnsi="Arial" w:cs="Arial"/>
          <w:color w:val="222222"/>
          <w:shd w:val="clear" w:color="auto" w:fill="FFFFFF"/>
        </w:rPr>
        <w:t>Lattman</w:t>
      </w:r>
      <w:proofErr w:type="spellEnd"/>
      <w:r w:rsidRPr="00031A93">
        <w:rPr>
          <w:rStyle w:val="reference-text"/>
          <w:rFonts w:ascii="Arial" w:hAnsi="Arial" w:cs="Arial"/>
          <w:color w:val="222222"/>
          <w:shd w:val="clear" w:color="auto" w:fill="FFFFFF"/>
        </w:rPr>
        <w:t xml:space="preserve"> and </w:t>
      </w:r>
      <w:proofErr w:type="spellStart"/>
      <w:r w:rsidRPr="00031A93">
        <w:rPr>
          <w:rStyle w:val="reference-text"/>
          <w:rFonts w:ascii="Arial" w:hAnsi="Arial" w:cs="Arial"/>
          <w:color w:val="222222"/>
          <w:shd w:val="clear" w:color="auto" w:fill="FFFFFF"/>
        </w:rPr>
        <w:t>Lingling</w:t>
      </w:r>
      <w:proofErr w:type="spellEnd"/>
      <w:r w:rsidRPr="00031A93">
        <w:rPr>
          <w:rStyle w:val="reference-text"/>
          <w:rFonts w:ascii="Arial" w:hAnsi="Arial" w:cs="Arial"/>
          <w:color w:val="222222"/>
          <w:shd w:val="clear" w:color="auto" w:fill="FFFFFF"/>
        </w:rPr>
        <w:t xml:space="preserve"> Wei et. Al. 2010</w:t>
      </w:r>
      <w:r>
        <w:rPr>
          <w:rStyle w:val="reference-text"/>
          <w:rFonts w:ascii="Arial" w:hAnsi="Arial" w:cs="Arial"/>
          <w:color w:val="222222"/>
          <w:sz w:val="19"/>
          <w:szCs w:val="19"/>
          <w:shd w:val="clear" w:color="auto" w:fill="FFFFFF"/>
        </w:rPr>
        <w:t xml:space="preserve"> </w:t>
      </w:r>
      <w:r w:rsidRPr="00031A93">
        <w:rPr>
          <w:rStyle w:val="reference-text"/>
          <w:rFonts w:ascii="Arial" w:hAnsi="Arial" w:cs="Arial"/>
          <w:i/>
          <w:color w:val="222222"/>
          <w:shd w:val="clear" w:color="auto" w:fill="FFFFFF"/>
        </w:rPr>
        <w:t>"Blackstone Reaches Deal to Revamp Hilton's Debt,' </w:t>
      </w:r>
      <w:r w:rsidRPr="00031A93">
        <w:rPr>
          <w:rStyle w:val="reference-text"/>
          <w:rFonts w:ascii="Arial" w:hAnsi="Arial" w:cs="Arial"/>
          <w:i/>
          <w:iCs/>
          <w:color w:val="222222"/>
          <w:shd w:val="clear" w:color="auto" w:fill="FFFFFF"/>
        </w:rPr>
        <w:t>Wall Street Journal</w:t>
      </w:r>
      <w:r>
        <w:rPr>
          <w:rStyle w:val="reference-text"/>
          <w:rFonts w:ascii="Arial" w:hAnsi="Arial" w:cs="Arial"/>
          <w:color w:val="222222"/>
          <w:sz w:val="19"/>
          <w:szCs w:val="19"/>
          <w:shd w:val="clear" w:color="auto" w:fill="FFFFFF"/>
        </w:rPr>
        <w:t>; Hilton Worldwide press release, Apr. 8, 2010; </w:t>
      </w:r>
      <w:r>
        <w:rPr>
          <w:rStyle w:val="reference-text"/>
          <w:rFonts w:ascii="Arial" w:hAnsi="Arial" w:cs="Arial"/>
          <w:i/>
          <w:iCs/>
          <w:color w:val="222222"/>
          <w:sz w:val="19"/>
          <w:szCs w:val="19"/>
          <w:shd w:val="clear" w:color="auto" w:fill="FFFFFF"/>
        </w:rPr>
        <w:t>King of Capital</w:t>
      </w:r>
      <w:r>
        <w:rPr>
          <w:rStyle w:val="reference-text"/>
          <w:rFonts w:ascii="Arial" w:hAnsi="Arial" w:cs="Arial"/>
          <w:color w:val="222222"/>
          <w:sz w:val="19"/>
          <w:szCs w:val="19"/>
          <w:shd w:val="clear" w:color="auto" w:fill="FFFFFF"/>
        </w:rPr>
        <w:t>, pp. 299–300.</w:t>
      </w:r>
    </w:p>
    <w:p w14:paraId="183611CB" w14:textId="0F68B1E6" w:rsidR="00031A93" w:rsidRDefault="00031A93" w:rsidP="00BA3596">
      <w:pPr>
        <w:jc w:val="both"/>
        <w:rPr>
          <w:rFonts w:cstheme="minorHAnsi"/>
          <w:b/>
          <w:color w:val="222222"/>
          <w:sz w:val="28"/>
          <w:szCs w:val="28"/>
        </w:rPr>
      </w:pPr>
      <w:r w:rsidRPr="00031A93">
        <w:rPr>
          <w:rFonts w:cstheme="minorHAnsi"/>
          <w:b/>
          <w:color w:val="222222"/>
          <w:sz w:val="28"/>
          <w:szCs w:val="28"/>
        </w:rPr>
        <w:t>Online</w:t>
      </w:r>
      <w:r>
        <w:rPr>
          <w:rFonts w:cstheme="minorHAnsi"/>
          <w:b/>
          <w:color w:val="222222"/>
          <w:sz w:val="28"/>
          <w:szCs w:val="28"/>
        </w:rPr>
        <w:t>:</w:t>
      </w:r>
    </w:p>
    <w:p w14:paraId="3E7D8F09" w14:textId="01DC530D" w:rsidR="00031A93" w:rsidRPr="00031A93" w:rsidRDefault="00031A93" w:rsidP="00EA4458">
      <w:pPr>
        <w:rPr>
          <w:rFonts w:cstheme="minorHAnsi"/>
          <w:color w:val="222222"/>
          <w:sz w:val="24"/>
          <w:szCs w:val="24"/>
        </w:rPr>
      </w:pPr>
      <w:r w:rsidRPr="00031A93">
        <w:rPr>
          <w:rFonts w:cstheme="minorHAnsi"/>
          <w:color w:val="222222"/>
          <w:sz w:val="24"/>
          <w:szCs w:val="24"/>
        </w:rPr>
        <w:t>Hilton</w:t>
      </w:r>
      <w:r w:rsidR="00EA4458">
        <w:rPr>
          <w:rFonts w:cstheme="minorHAnsi"/>
          <w:color w:val="222222"/>
          <w:sz w:val="24"/>
          <w:szCs w:val="24"/>
        </w:rPr>
        <w:t xml:space="preserve"> </w:t>
      </w:r>
      <w:r w:rsidRPr="00031A93">
        <w:rPr>
          <w:rFonts w:cstheme="minorHAnsi"/>
          <w:color w:val="222222"/>
          <w:sz w:val="24"/>
          <w:szCs w:val="24"/>
        </w:rPr>
        <w:t>Worldwide</w:t>
      </w:r>
      <w:r>
        <w:rPr>
          <w:rFonts w:cstheme="minorHAnsi"/>
          <w:color w:val="222222"/>
          <w:sz w:val="24"/>
          <w:szCs w:val="24"/>
        </w:rPr>
        <w:t xml:space="preserve"> 2019[online] Available </w:t>
      </w:r>
      <w:r w:rsidR="00EA4458">
        <w:rPr>
          <w:rFonts w:cstheme="minorHAnsi"/>
          <w:color w:val="222222"/>
          <w:sz w:val="24"/>
          <w:szCs w:val="24"/>
        </w:rPr>
        <w:t>Through &lt;https://en.wikipedia.org/wiki/Hilton_Worldwide&gt;</w:t>
      </w:r>
    </w:p>
    <w:p w14:paraId="400CFA8B" w14:textId="77777777" w:rsidR="003366E0" w:rsidRPr="003366E0" w:rsidRDefault="003366E0" w:rsidP="00BA3596">
      <w:pPr>
        <w:jc w:val="both"/>
        <w:rPr>
          <w:rFonts w:cstheme="minorHAnsi"/>
          <w:color w:val="222222"/>
          <w:sz w:val="28"/>
          <w:szCs w:val="28"/>
        </w:rPr>
      </w:pPr>
    </w:p>
    <w:sectPr w:rsidR="003366E0" w:rsidRPr="003366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mo">
    <w:altName w:val="Yu Gothic"/>
    <w:charset w:val="80"/>
    <w:family w:val="swiss"/>
    <w:pitch w:val="variable"/>
  </w:font>
  <w:font w:name="Droid Sans">
    <w:altName w:val="MS Gothic"/>
    <w:charset w:val="80"/>
    <w:family w:val="auto"/>
    <w:pitch w:val="variable"/>
  </w:font>
  <w:font w:name="DejaVu Sans">
    <w:altName w:val="MS Gothic"/>
    <w:charset w:val="80"/>
    <w:family w:val="auto"/>
    <w:pitch w:val="variable"/>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A0A"/>
    <w:rsid w:val="00031A93"/>
    <w:rsid w:val="000554FB"/>
    <w:rsid w:val="000A4B77"/>
    <w:rsid w:val="000C4189"/>
    <w:rsid w:val="000F0E68"/>
    <w:rsid w:val="00103E1C"/>
    <w:rsid w:val="00180389"/>
    <w:rsid w:val="001E1C0B"/>
    <w:rsid w:val="002175F0"/>
    <w:rsid w:val="003027AF"/>
    <w:rsid w:val="003366E0"/>
    <w:rsid w:val="00371DE7"/>
    <w:rsid w:val="0038664D"/>
    <w:rsid w:val="0046385D"/>
    <w:rsid w:val="004A27CC"/>
    <w:rsid w:val="004B4069"/>
    <w:rsid w:val="00540A0A"/>
    <w:rsid w:val="005B2B00"/>
    <w:rsid w:val="0060249C"/>
    <w:rsid w:val="00615BC4"/>
    <w:rsid w:val="00647ABF"/>
    <w:rsid w:val="006B4C4B"/>
    <w:rsid w:val="007F16AC"/>
    <w:rsid w:val="00836CB0"/>
    <w:rsid w:val="008C0A75"/>
    <w:rsid w:val="008D0ECC"/>
    <w:rsid w:val="009B5968"/>
    <w:rsid w:val="00A15241"/>
    <w:rsid w:val="00A43094"/>
    <w:rsid w:val="00B22D32"/>
    <w:rsid w:val="00B574F7"/>
    <w:rsid w:val="00B87E6A"/>
    <w:rsid w:val="00BA3596"/>
    <w:rsid w:val="00BD6953"/>
    <w:rsid w:val="00C473D4"/>
    <w:rsid w:val="00CD3131"/>
    <w:rsid w:val="00CD3387"/>
    <w:rsid w:val="00D73498"/>
    <w:rsid w:val="00E01551"/>
    <w:rsid w:val="00E12BF3"/>
    <w:rsid w:val="00E1781C"/>
    <w:rsid w:val="00E8514E"/>
    <w:rsid w:val="00EA4458"/>
    <w:rsid w:val="00F240C0"/>
    <w:rsid w:val="00F77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2D44B"/>
  <w15:chartTrackingRefBased/>
  <w15:docId w15:val="{CD1B8AB8-3326-4438-808B-9286AA5DF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0A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A0A"/>
    <w:rPr>
      <w:rFonts w:ascii="Segoe UI" w:hAnsi="Segoe UI" w:cs="Segoe UI"/>
      <w:sz w:val="18"/>
      <w:szCs w:val="18"/>
    </w:rPr>
  </w:style>
  <w:style w:type="paragraph" w:styleId="NormalWeb">
    <w:name w:val="Normal (Web)"/>
    <w:basedOn w:val="Normal"/>
    <w:uiPriority w:val="99"/>
    <w:semiHidden/>
    <w:unhideWhenUsed/>
    <w:rsid w:val="00BA35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A3596"/>
    <w:rPr>
      <w:color w:val="0000FF"/>
      <w:u w:val="single"/>
    </w:rPr>
  </w:style>
  <w:style w:type="paragraph" w:styleId="ListParagraph">
    <w:name w:val="List Paragraph"/>
    <w:basedOn w:val="Normal"/>
    <w:uiPriority w:val="34"/>
    <w:qFormat/>
    <w:rsid w:val="000554FB"/>
    <w:pPr>
      <w:ind w:left="720"/>
      <w:contextualSpacing/>
    </w:pPr>
  </w:style>
  <w:style w:type="paragraph" w:styleId="Title">
    <w:name w:val="Title"/>
    <w:basedOn w:val="Normal"/>
    <w:next w:val="Normal"/>
    <w:link w:val="TitleChar"/>
    <w:uiPriority w:val="10"/>
    <w:qFormat/>
    <w:rsid w:val="00A4309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094"/>
    <w:rPr>
      <w:rFonts w:asciiTheme="majorHAnsi" w:eastAsiaTheme="majorEastAsia" w:hAnsiTheme="majorHAnsi" w:cstheme="majorBidi"/>
      <w:spacing w:val="-10"/>
      <w:kern w:val="28"/>
      <w:sz w:val="56"/>
      <w:szCs w:val="56"/>
    </w:rPr>
  </w:style>
  <w:style w:type="paragraph" w:styleId="NoSpacing">
    <w:name w:val="No Spacing"/>
    <w:uiPriority w:val="1"/>
    <w:qFormat/>
    <w:rsid w:val="00A43094"/>
    <w:pPr>
      <w:spacing w:after="0" w:line="240" w:lineRule="auto"/>
    </w:pPr>
  </w:style>
  <w:style w:type="character" w:styleId="BookTitle">
    <w:name w:val="Book Title"/>
    <w:basedOn w:val="DefaultParagraphFont"/>
    <w:uiPriority w:val="33"/>
    <w:qFormat/>
    <w:rsid w:val="00031A93"/>
    <w:rPr>
      <w:b/>
      <w:bCs/>
      <w:i/>
      <w:iCs/>
      <w:spacing w:val="5"/>
    </w:rPr>
  </w:style>
  <w:style w:type="character" w:customStyle="1" w:styleId="reference-text">
    <w:name w:val="reference-text"/>
    <w:basedOn w:val="DefaultParagraphFont"/>
    <w:rsid w:val="00031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39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rchive.org/web/20110108184556/http:/king-of-capital.com/" TargetMode="External"/><Relationship Id="rId3" Type="http://schemas.openxmlformats.org/officeDocument/2006/relationships/webSettings" Target="webSettings.xml"/><Relationship Id="rId7" Type="http://schemas.openxmlformats.org/officeDocument/2006/relationships/hyperlink" Target="http://king-of-capita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7</Pages>
  <Words>1306</Words>
  <Characters>7447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50</cp:revision>
  <dcterms:created xsi:type="dcterms:W3CDTF">2019-05-02T07:23:00Z</dcterms:created>
  <dcterms:modified xsi:type="dcterms:W3CDTF">2019-05-02T20:50:00Z</dcterms:modified>
</cp:coreProperties>
</file>