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E00AF4" w14:textId="77777777" w:rsidR="005B10F6" w:rsidRDefault="00000000">
      <w:pPr>
        <w:widowControl w:val="0"/>
        <w:spacing w:line="240" w:lineRule="auto"/>
        <w:ind w:left="261"/>
        <w:rPr>
          <w:rFonts w:ascii="Calibri" w:eastAsia="Calibri" w:hAnsi="Calibri" w:cs="Calibri"/>
          <w:b/>
          <w:sz w:val="40"/>
          <w:szCs w:val="40"/>
        </w:rPr>
      </w:pPr>
      <w:r>
        <w:rPr>
          <w:noProof/>
        </w:rPr>
        <w:drawing>
          <wp:inline distT="19050" distB="19050" distL="19050" distR="19050" wp14:anchorId="336BA47D" wp14:editId="43922953">
            <wp:extent cx="2966720" cy="12922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966720" cy="1292225"/>
                    </a:xfrm>
                    <a:prstGeom prst="rect">
                      <a:avLst/>
                    </a:prstGeom>
                    <a:ln/>
                  </pic:spPr>
                </pic:pic>
              </a:graphicData>
            </a:graphic>
          </wp:inline>
        </w:drawing>
      </w:r>
    </w:p>
    <w:p w14:paraId="571110D3" w14:textId="77777777" w:rsidR="005B10F6" w:rsidRDefault="00000000">
      <w:pPr>
        <w:widowControl w:val="0"/>
        <w:spacing w:before="400" w:line="240" w:lineRule="auto"/>
        <w:ind w:right="155"/>
        <w:jc w:val="right"/>
        <w:rPr>
          <w:rFonts w:ascii="Calibri" w:eastAsia="Calibri" w:hAnsi="Calibri" w:cs="Calibri"/>
          <w:b/>
          <w:sz w:val="40"/>
          <w:szCs w:val="40"/>
        </w:rPr>
      </w:pPr>
      <w:r>
        <w:rPr>
          <w:rFonts w:ascii="Calibri" w:eastAsia="Calibri" w:hAnsi="Calibri" w:cs="Calibri"/>
          <w:b/>
          <w:sz w:val="40"/>
          <w:szCs w:val="40"/>
        </w:rPr>
        <w:t xml:space="preserve">School of Hospitality and Tourism Management </w:t>
      </w:r>
    </w:p>
    <w:p w14:paraId="44BF54DB" w14:textId="77777777" w:rsidR="005B10F6" w:rsidRDefault="00000000">
      <w:pPr>
        <w:widowControl w:val="0"/>
        <w:spacing w:before="296" w:line="240" w:lineRule="auto"/>
        <w:ind w:right="160"/>
        <w:jc w:val="right"/>
        <w:rPr>
          <w:rFonts w:ascii="Calibri" w:eastAsia="Calibri" w:hAnsi="Calibri" w:cs="Calibri"/>
          <w:b/>
          <w:sz w:val="36"/>
          <w:szCs w:val="36"/>
        </w:rPr>
      </w:pPr>
      <w:r>
        <w:rPr>
          <w:rFonts w:ascii="Calibri" w:eastAsia="Calibri" w:hAnsi="Calibri" w:cs="Calibri"/>
          <w:b/>
          <w:sz w:val="36"/>
          <w:szCs w:val="36"/>
        </w:rPr>
        <w:t xml:space="preserve">BA International Hotel Management </w:t>
      </w:r>
    </w:p>
    <w:p w14:paraId="7B27261A" w14:textId="77777777" w:rsidR="005B10F6" w:rsidRDefault="00000000">
      <w:pPr>
        <w:widowControl w:val="0"/>
        <w:spacing w:before="887" w:line="240" w:lineRule="auto"/>
        <w:ind w:right="159"/>
        <w:jc w:val="center"/>
        <w:rPr>
          <w:rFonts w:ascii="Calibri" w:eastAsia="Calibri" w:hAnsi="Calibri" w:cs="Calibri"/>
          <w:b/>
          <w:sz w:val="48"/>
          <w:szCs w:val="48"/>
        </w:rPr>
      </w:pPr>
      <w:r>
        <w:rPr>
          <w:rFonts w:ascii="Calibri" w:eastAsia="Calibri" w:hAnsi="Calibri" w:cs="Calibri"/>
          <w:b/>
          <w:sz w:val="48"/>
          <w:szCs w:val="48"/>
          <w:u w:val="single"/>
        </w:rPr>
        <w:t>Module Handbook Autumn Term 2024</w:t>
      </w:r>
      <w:r>
        <w:rPr>
          <w:rFonts w:ascii="Calibri" w:eastAsia="Calibri" w:hAnsi="Calibri" w:cs="Calibri"/>
          <w:b/>
          <w:sz w:val="48"/>
          <w:szCs w:val="48"/>
        </w:rPr>
        <w:t xml:space="preserve"> </w:t>
      </w:r>
    </w:p>
    <w:p w14:paraId="27EDBDC4" w14:textId="77777777" w:rsidR="005B10F6" w:rsidRDefault="00000000">
      <w:pPr>
        <w:widowControl w:val="0"/>
        <w:spacing w:before="313" w:line="240" w:lineRule="auto"/>
        <w:ind w:right="158"/>
        <w:jc w:val="right"/>
        <w:rPr>
          <w:rFonts w:ascii="Calibri" w:eastAsia="Calibri" w:hAnsi="Calibri" w:cs="Calibri"/>
          <w:b/>
          <w:sz w:val="48"/>
          <w:szCs w:val="48"/>
        </w:rPr>
      </w:pPr>
      <w:r>
        <w:rPr>
          <w:rFonts w:ascii="Calibri" w:eastAsia="Calibri" w:hAnsi="Calibri" w:cs="Calibri"/>
          <w:b/>
          <w:sz w:val="48"/>
          <w:szCs w:val="48"/>
        </w:rPr>
        <w:t xml:space="preserve">BMIH5004 </w:t>
      </w:r>
    </w:p>
    <w:p w14:paraId="6695C784" w14:textId="77777777" w:rsidR="005B10F6" w:rsidRDefault="00000000">
      <w:pPr>
        <w:widowControl w:val="0"/>
        <w:spacing w:before="313" w:line="363" w:lineRule="auto"/>
        <w:ind w:right="153"/>
        <w:jc w:val="center"/>
        <w:rPr>
          <w:rFonts w:ascii="Calibri" w:eastAsia="Calibri" w:hAnsi="Calibri" w:cs="Calibri"/>
          <w:b/>
          <w:sz w:val="48"/>
          <w:szCs w:val="48"/>
        </w:rPr>
      </w:pPr>
      <w:r>
        <w:rPr>
          <w:rFonts w:ascii="Calibri" w:eastAsia="Calibri" w:hAnsi="Calibri" w:cs="Calibri"/>
          <w:b/>
          <w:sz w:val="48"/>
          <w:szCs w:val="48"/>
        </w:rPr>
        <w:t xml:space="preserve">Management and Organisational Behaviour   Level 5 </w:t>
      </w:r>
    </w:p>
    <w:p w14:paraId="1B13FF74" w14:textId="77777777" w:rsidR="005B10F6" w:rsidRDefault="00000000">
      <w:pPr>
        <w:widowControl w:val="0"/>
        <w:spacing w:before="313" w:line="363" w:lineRule="auto"/>
        <w:ind w:right="153"/>
        <w:jc w:val="right"/>
        <w:rPr>
          <w:rFonts w:ascii="Calibri" w:eastAsia="Calibri" w:hAnsi="Calibri" w:cs="Calibri"/>
          <w:b/>
          <w:sz w:val="48"/>
          <w:szCs w:val="48"/>
        </w:rPr>
      </w:pPr>
      <w:r>
        <w:rPr>
          <w:rFonts w:ascii="Calibri" w:eastAsia="Calibri" w:hAnsi="Calibri" w:cs="Calibri"/>
          <w:b/>
          <w:sz w:val="48"/>
          <w:szCs w:val="48"/>
        </w:rPr>
        <w:t>Module Lead: Daniel Payne</w:t>
      </w:r>
    </w:p>
    <w:p w14:paraId="693BB937" w14:textId="77777777" w:rsidR="005B10F6" w:rsidRDefault="005B10F6">
      <w:pPr>
        <w:widowControl w:val="0"/>
        <w:spacing w:before="313" w:line="363" w:lineRule="auto"/>
        <w:ind w:right="153"/>
        <w:rPr>
          <w:rFonts w:ascii="Calibri" w:eastAsia="Calibri" w:hAnsi="Calibri" w:cs="Calibri"/>
          <w:b/>
          <w:sz w:val="48"/>
          <w:szCs w:val="48"/>
        </w:rPr>
      </w:pPr>
    </w:p>
    <w:p w14:paraId="333D5609" w14:textId="77777777" w:rsidR="005B10F6" w:rsidRDefault="005B10F6">
      <w:pPr>
        <w:widowControl w:val="0"/>
        <w:spacing w:before="313" w:line="363" w:lineRule="auto"/>
        <w:ind w:right="153"/>
        <w:rPr>
          <w:rFonts w:ascii="Calibri" w:eastAsia="Calibri" w:hAnsi="Calibri" w:cs="Calibri"/>
          <w:b/>
          <w:sz w:val="48"/>
          <w:szCs w:val="48"/>
        </w:rPr>
      </w:pPr>
    </w:p>
    <w:p w14:paraId="531A760E" w14:textId="77777777" w:rsidR="005B10F6" w:rsidRDefault="00000000">
      <w:pPr>
        <w:widowControl w:val="0"/>
        <w:spacing w:before="313" w:line="363" w:lineRule="auto"/>
        <w:ind w:right="153"/>
        <w:rPr>
          <w:rFonts w:ascii="Calibri" w:eastAsia="Calibri" w:hAnsi="Calibri" w:cs="Calibri"/>
          <w:b/>
          <w:sz w:val="24"/>
          <w:szCs w:val="24"/>
        </w:rPr>
      </w:pPr>
      <w:r>
        <w:rPr>
          <w:rFonts w:ascii="Calibri" w:eastAsia="Calibri" w:hAnsi="Calibri" w:cs="Calibri"/>
          <w:b/>
          <w:sz w:val="24"/>
          <w:szCs w:val="24"/>
        </w:rPr>
        <w:t>Student name: Diana Adriana Les</w:t>
      </w:r>
    </w:p>
    <w:p w14:paraId="392FC84F" w14:textId="77777777" w:rsidR="005B10F6" w:rsidRDefault="00000000">
      <w:pPr>
        <w:widowControl w:val="0"/>
        <w:spacing w:before="313" w:line="363" w:lineRule="auto"/>
        <w:ind w:right="153"/>
        <w:rPr>
          <w:rFonts w:ascii="Calibri" w:eastAsia="Calibri" w:hAnsi="Calibri" w:cs="Calibri"/>
          <w:b/>
          <w:sz w:val="24"/>
          <w:szCs w:val="24"/>
        </w:rPr>
      </w:pPr>
      <w:r>
        <w:rPr>
          <w:rFonts w:ascii="Calibri" w:eastAsia="Calibri" w:hAnsi="Calibri" w:cs="Calibri"/>
          <w:b/>
          <w:sz w:val="24"/>
          <w:szCs w:val="24"/>
        </w:rPr>
        <w:t>Student no: 2222995</w:t>
      </w:r>
    </w:p>
    <w:p w14:paraId="792454A4" w14:textId="77777777" w:rsidR="005B10F6" w:rsidRDefault="005B10F6"/>
    <w:p w14:paraId="01CFFE89" w14:textId="77777777" w:rsidR="005B10F6" w:rsidRDefault="005B10F6">
      <w:pPr>
        <w:pStyle w:val="Title"/>
        <w:jc w:val="center"/>
        <w:rPr>
          <w:b/>
        </w:rPr>
      </w:pPr>
      <w:bookmarkStart w:id="0" w:name="_yezrsuc2nssj" w:colFirst="0" w:colLast="0"/>
      <w:bookmarkEnd w:id="0"/>
    </w:p>
    <w:p w14:paraId="236470EA" w14:textId="77777777" w:rsidR="005B10F6" w:rsidRDefault="00000000">
      <w:pPr>
        <w:pStyle w:val="Title"/>
        <w:jc w:val="center"/>
        <w:rPr>
          <w:b/>
        </w:rPr>
      </w:pPr>
      <w:bookmarkStart w:id="1" w:name="_tva6mpqwkexp" w:colFirst="0" w:colLast="0"/>
      <w:bookmarkEnd w:id="1"/>
      <w:r>
        <w:rPr>
          <w:b/>
        </w:rPr>
        <w:t>Wyndham Hotels &amp; Resorts: Organisational Analysis and Strategic Direction</w:t>
      </w:r>
    </w:p>
    <w:p w14:paraId="5F4C7BC1" w14:textId="77777777" w:rsidR="005B10F6" w:rsidRDefault="005B10F6">
      <w:pPr>
        <w:rPr>
          <w:sz w:val="24"/>
          <w:szCs w:val="24"/>
        </w:rPr>
      </w:pPr>
    </w:p>
    <w:p w14:paraId="1434752E" w14:textId="77777777" w:rsidR="005B10F6" w:rsidRDefault="005B10F6">
      <w:pPr>
        <w:rPr>
          <w:sz w:val="24"/>
          <w:szCs w:val="24"/>
        </w:rPr>
      </w:pPr>
    </w:p>
    <w:p w14:paraId="3B8025ED" w14:textId="77777777" w:rsidR="005B10F6" w:rsidRDefault="00000000">
      <w:pPr>
        <w:pStyle w:val="Heading1"/>
        <w:rPr>
          <w:b/>
        </w:rPr>
      </w:pPr>
      <w:bookmarkStart w:id="2" w:name="_su1e6ctxnhtf" w:colFirst="0" w:colLast="0"/>
      <w:bookmarkEnd w:id="2"/>
      <w:r>
        <w:rPr>
          <w:b/>
        </w:rPr>
        <w:t>Executive summary</w:t>
      </w:r>
    </w:p>
    <w:p w14:paraId="3E3BC220" w14:textId="77777777" w:rsidR="005B10F6" w:rsidRDefault="00000000">
      <w:pPr>
        <w:rPr>
          <w:sz w:val="24"/>
          <w:szCs w:val="24"/>
        </w:rPr>
      </w:pPr>
      <w:r>
        <w:rPr>
          <w:sz w:val="24"/>
          <w:szCs w:val="24"/>
        </w:rPr>
        <w:t xml:space="preserve">   This report contains organisational analysis and strategic direction of Wyndham Hotels &amp; Resorts. Of course, the goals of the company, its corporate culture, and some recent change initiatives are also presented. Wyndham Hotels &amp; Resorts is one of the largest providers of hospitality services, owns the largest hotel chains globally and offers accommodation services, rooms and apartments, swimming pools, entertainment. The company's headquarters </w:t>
      </w:r>
      <w:proofErr w:type="gramStart"/>
      <w:r>
        <w:rPr>
          <w:sz w:val="24"/>
          <w:szCs w:val="24"/>
        </w:rPr>
        <w:t>are located in</w:t>
      </w:r>
      <w:proofErr w:type="gramEnd"/>
      <w:r>
        <w:rPr>
          <w:sz w:val="24"/>
          <w:szCs w:val="24"/>
        </w:rPr>
        <w:t xml:space="preserve"> New Jersey, USA. Wyndham Hotels &amp; Resorts has a huge catalogue of brands for all types of travellers. Wyndham wants to offer accommodation at affordable and comfortable prices, budget services and luxury services. The company operates mostly on a franchise model, the Wyndham portfolio includes big names such as Ramada, Days Inn, Super 8, La Quinta and Wyndham Grand.</w:t>
      </w:r>
    </w:p>
    <w:p w14:paraId="159314FA" w14:textId="77777777" w:rsidR="005B10F6" w:rsidRDefault="00000000">
      <w:pPr>
        <w:rPr>
          <w:sz w:val="24"/>
          <w:szCs w:val="24"/>
        </w:rPr>
      </w:pPr>
      <w:r>
        <w:rPr>
          <w:sz w:val="24"/>
          <w:szCs w:val="24"/>
        </w:rPr>
        <w:t xml:space="preserve">  This report highlights how Wyndham manages to introduce technology and sustainability in all company processes and how this attracts many customers and positions the company in the industry.</w:t>
      </w:r>
    </w:p>
    <w:p w14:paraId="46987C02" w14:textId="77777777" w:rsidR="005B10F6" w:rsidRDefault="005B10F6">
      <w:pPr>
        <w:rPr>
          <w:sz w:val="24"/>
          <w:szCs w:val="24"/>
        </w:rPr>
      </w:pPr>
    </w:p>
    <w:p w14:paraId="62DA339D" w14:textId="77777777" w:rsidR="005B10F6" w:rsidRDefault="005B10F6">
      <w:pPr>
        <w:rPr>
          <w:sz w:val="24"/>
          <w:szCs w:val="24"/>
        </w:rPr>
      </w:pPr>
    </w:p>
    <w:p w14:paraId="67FAF489" w14:textId="77777777" w:rsidR="005B10F6" w:rsidRDefault="00000000">
      <w:pPr>
        <w:pStyle w:val="Heading1"/>
        <w:rPr>
          <w:b/>
        </w:rPr>
      </w:pPr>
      <w:bookmarkStart w:id="3" w:name="_1a1xtlrkswvz" w:colFirst="0" w:colLast="0"/>
      <w:bookmarkEnd w:id="3"/>
      <w:r>
        <w:rPr>
          <w:b/>
        </w:rPr>
        <w:t>Content Table</w:t>
      </w:r>
    </w:p>
    <w:p w14:paraId="21841831" w14:textId="77777777" w:rsidR="005B10F6" w:rsidRDefault="005B10F6"/>
    <w:sdt>
      <w:sdtPr>
        <w:id w:val="-1923017700"/>
        <w:docPartObj>
          <w:docPartGallery w:val="Table of Contents"/>
          <w:docPartUnique/>
        </w:docPartObj>
      </w:sdtPr>
      <w:sdtContent>
        <w:p w14:paraId="63A0E345" w14:textId="77777777" w:rsidR="005B10F6" w:rsidRDefault="00000000">
          <w:pPr>
            <w:widowControl w:val="0"/>
            <w:tabs>
              <w:tab w:val="right" w:leader="dot" w:pos="9025"/>
            </w:tabs>
            <w:spacing w:before="60" w:line="240" w:lineRule="auto"/>
            <w:rPr>
              <w:b/>
              <w:color w:val="000000"/>
            </w:rPr>
          </w:pPr>
          <w:r>
            <w:fldChar w:fldCharType="begin"/>
          </w:r>
          <w:r>
            <w:instrText xml:space="preserve"> TOC \h \u \z \t "Heading 1,1,Heading 2,2,Heading 3,3,Heading 4,4,Heading 5,5,Heading 6,6,"</w:instrText>
          </w:r>
          <w:r>
            <w:fldChar w:fldCharType="separate"/>
          </w:r>
          <w:hyperlink w:anchor="_su1e6ctxnhtf">
            <w:r>
              <w:rPr>
                <w:b/>
                <w:color w:val="000000"/>
              </w:rPr>
              <w:t>Executive summary</w:t>
            </w:r>
            <w:r>
              <w:rPr>
                <w:b/>
                <w:color w:val="000000"/>
              </w:rPr>
              <w:tab/>
            </w:r>
          </w:hyperlink>
          <w:r>
            <w:fldChar w:fldCharType="begin"/>
          </w:r>
          <w:r>
            <w:instrText xml:space="preserve"> PAGEREF _su1e6ctxnhtf \h </w:instrText>
          </w:r>
          <w:r>
            <w:fldChar w:fldCharType="separate"/>
          </w:r>
          <w:r>
            <w:rPr>
              <w:b/>
            </w:rPr>
            <w:t>1</w:t>
          </w:r>
          <w:r>
            <w:fldChar w:fldCharType="end"/>
          </w:r>
        </w:p>
        <w:p w14:paraId="2E3BB53E" w14:textId="77777777" w:rsidR="005B10F6" w:rsidRDefault="00000000">
          <w:pPr>
            <w:widowControl w:val="0"/>
            <w:tabs>
              <w:tab w:val="right" w:leader="dot" w:pos="9025"/>
            </w:tabs>
            <w:spacing w:before="60" w:line="240" w:lineRule="auto"/>
            <w:rPr>
              <w:b/>
              <w:color w:val="000000"/>
            </w:rPr>
          </w:pPr>
          <w:hyperlink w:anchor="_1a1xtlrkswvz">
            <w:r>
              <w:rPr>
                <w:b/>
                <w:color w:val="000000"/>
              </w:rPr>
              <w:t>Content Table</w:t>
            </w:r>
            <w:r>
              <w:rPr>
                <w:b/>
                <w:color w:val="000000"/>
              </w:rPr>
              <w:tab/>
            </w:r>
          </w:hyperlink>
          <w:r>
            <w:fldChar w:fldCharType="begin"/>
          </w:r>
          <w:r>
            <w:instrText xml:space="preserve"> PAGEREF _1a1xtlrkswvz \h </w:instrText>
          </w:r>
          <w:r>
            <w:fldChar w:fldCharType="separate"/>
          </w:r>
          <w:r>
            <w:rPr>
              <w:b/>
            </w:rPr>
            <w:t>1</w:t>
          </w:r>
          <w:r>
            <w:fldChar w:fldCharType="end"/>
          </w:r>
        </w:p>
        <w:p w14:paraId="43A4E9EF" w14:textId="77777777" w:rsidR="005B10F6" w:rsidRDefault="00000000">
          <w:pPr>
            <w:widowControl w:val="0"/>
            <w:tabs>
              <w:tab w:val="right" w:leader="dot" w:pos="9025"/>
            </w:tabs>
            <w:spacing w:before="60" w:line="240" w:lineRule="auto"/>
            <w:rPr>
              <w:b/>
              <w:color w:val="000000"/>
            </w:rPr>
          </w:pPr>
          <w:hyperlink w:anchor="_h7ekxk5nk44">
            <w:r>
              <w:rPr>
                <w:b/>
                <w:color w:val="000000"/>
              </w:rPr>
              <w:t>Introduction</w:t>
            </w:r>
            <w:r>
              <w:rPr>
                <w:b/>
                <w:color w:val="000000"/>
              </w:rPr>
              <w:tab/>
            </w:r>
          </w:hyperlink>
          <w:r>
            <w:fldChar w:fldCharType="begin"/>
          </w:r>
          <w:r>
            <w:instrText xml:space="preserve"> PAGEREF _h7ekxk5nk44 \h </w:instrText>
          </w:r>
          <w:r>
            <w:fldChar w:fldCharType="separate"/>
          </w:r>
          <w:r>
            <w:rPr>
              <w:b/>
            </w:rPr>
            <w:t>2</w:t>
          </w:r>
          <w:r>
            <w:fldChar w:fldCharType="end"/>
          </w:r>
        </w:p>
        <w:p w14:paraId="28AF4A92" w14:textId="77777777" w:rsidR="005B10F6" w:rsidRDefault="00000000">
          <w:pPr>
            <w:widowControl w:val="0"/>
            <w:tabs>
              <w:tab w:val="right" w:leader="dot" w:pos="9025"/>
            </w:tabs>
            <w:spacing w:before="60" w:line="240" w:lineRule="auto"/>
            <w:rPr>
              <w:b/>
              <w:color w:val="000000"/>
            </w:rPr>
          </w:pPr>
          <w:hyperlink w:anchor="_42zyujyugtpx">
            <w:r>
              <w:rPr>
                <w:b/>
                <w:color w:val="000000"/>
              </w:rPr>
              <w:t>Organization Structure, Culture, and Goals</w:t>
            </w:r>
            <w:r>
              <w:rPr>
                <w:b/>
                <w:color w:val="000000"/>
              </w:rPr>
              <w:tab/>
            </w:r>
          </w:hyperlink>
          <w:r>
            <w:fldChar w:fldCharType="begin"/>
          </w:r>
          <w:r>
            <w:instrText xml:space="preserve"> PAGEREF _42zyujyugtpx \h </w:instrText>
          </w:r>
          <w:r>
            <w:fldChar w:fldCharType="separate"/>
          </w:r>
          <w:r>
            <w:rPr>
              <w:b/>
            </w:rPr>
            <w:t>2</w:t>
          </w:r>
          <w:r>
            <w:fldChar w:fldCharType="end"/>
          </w:r>
        </w:p>
        <w:p w14:paraId="67CC8739" w14:textId="77777777" w:rsidR="005B10F6" w:rsidRDefault="00000000">
          <w:pPr>
            <w:widowControl w:val="0"/>
            <w:tabs>
              <w:tab w:val="right" w:leader="dot" w:pos="9025"/>
            </w:tabs>
            <w:spacing w:before="60" w:line="240" w:lineRule="auto"/>
            <w:ind w:left="360"/>
            <w:rPr>
              <w:color w:val="000000"/>
            </w:rPr>
          </w:pPr>
          <w:hyperlink w:anchor="_pe26lhrxy63o">
            <w:r>
              <w:rPr>
                <w:color w:val="000000"/>
              </w:rPr>
              <w:t>1. Organisational Structure:</w:t>
            </w:r>
            <w:r>
              <w:rPr>
                <w:color w:val="000000"/>
              </w:rPr>
              <w:tab/>
            </w:r>
          </w:hyperlink>
          <w:r>
            <w:fldChar w:fldCharType="begin"/>
          </w:r>
          <w:r>
            <w:instrText xml:space="preserve"> PAGEREF _pe26lhrxy63o \h </w:instrText>
          </w:r>
          <w:r>
            <w:fldChar w:fldCharType="separate"/>
          </w:r>
          <w:r>
            <w:t>3</w:t>
          </w:r>
          <w:r>
            <w:fldChar w:fldCharType="end"/>
          </w:r>
        </w:p>
        <w:p w14:paraId="2C6C7AC9" w14:textId="77777777" w:rsidR="005B10F6" w:rsidRDefault="00000000">
          <w:pPr>
            <w:widowControl w:val="0"/>
            <w:tabs>
              <w:tab w:val="right" w:leader="dot" w:pos="9025"/>
            </w:tabs>
            <w:spacing w:before="60" w:line="240" w:lineRule="auto"/>
            <w:ind w:left="360"/>
            <w:rPr>
              <w:color w:val="000000"/>
            </w:rPr>
          </w:pPr>
          <w:hyperlink w:anchor="_fcm56ggn2rrz">
            <w:r>
              <w:rPr>
                <w:color w:val="000000"/>
              </w:rPr>
              <w:t>2. Corporate Culture:</w:t>
            </w:r>
            <w:r>
              <w:rPr>
                <w:color w:val="000000"/>
              </w:rPr>
              <w:tab/>
            </w:r>
          </w:hyperlink>
          <w:r>
            <w:fldChar w:fldCharType="begin"/>
          </w:r>
          <w:r>
            <w:instrText xml:space="preserve"> PAGEREF _fcm56ggn2rrz \h </w:instrText>
          </w:r>
          <w:r>
            <w:fldChar w:fldCharType="separate"/>
          </w:r>
          <w:r>
            <w:t>3</w:t>
          </w:r>
          <w:r>
            <w:fldChar w:fldCharType="end"/>
          </w:r>
        </w:p>
        <w:p w14:paraId="58AF4C22" w14:textId="77777777" w:rsidR="005B10F6" w:rsidRDefault="00000000">
          <w:pPr>
            <w:widowControl w:val="0"/>
            <w:tabs>
              <w:tab w:val="right" w:leader="dot" w:pos="9025"/>
            </w:tabs>
            <w:spacing w:before="60" w:line="240" w:lineRule="auto"/>
            <w:ind w:left="360"/>
            <w:rPr>
              <w:color w:val="000000"/>
            </w:rPr>
          </w:pPr>
          <w:hyperlink w:anchor="_r3127b5qmojv">
            <w:r>
              <w:rPr>
                <w:color w:val="000000"/>
              </w:rPr>
              <w:t>3. Organisational Goals:</w:t>
            </w:r>
            <w:r>
              <w:rPr>
                <w:color w:val="000000"/>
              </w:rPr>
              <w:tab/>
            </w:r>
          </w:hyperlink>
          <w:r>
            <w:fldChar w:fldCharType="begin"/>
          </w:r>
          <w:r>
            <w:instrText xml:space="preserve"> PAGEREF _r3127b5qmojv \h </w:instrText>
          </w:r>
          <w:r>
            <w:fldChar w:fldCharType="separate"/>
          </w:r>
          <w:r>
            <w:t>3</w:t>
          </w:r>
          <w:r>
            <w:fldChar w:fldCharType="end"/>
          </w:r>
        </w:p>
        <w:p w14:paraId="58088965" w14:textId="77777777" w:rsidR="005B10F6" w:rsidRDefault="00000000">
          <w:pPr>
            <w:widowControl w:val="0"/>
            <w:tabs>
              <w:tab w:val="right" w:leader="dot" w:pos="9025"/>
            </w:tabs>
            <w:spacing w:before="60" w:line="240" w:lineRule="auto"/>
            <w:rPr>
              <w:b/>
              <w:color w:val="000000"/>
            </w:rPr>
          </w:pPr>
          <w:hyperlink w:anchor="_g4g5r6gea4ef">
            <w:r>
              <w:rPr>
                <w:b/>
                <w:color w:val="000000"/>
              </w:rPr>
              <w:t>Recent Change Initiatives</w:t>
            </w:r>
            <w:r>
              <w:rPr>
                <w:b/>
                <w:color w:val="000000"/>
              </w:rPr>
              <w:tab/>
            </w:r>
          </w:hyperlink>
          <w:r>
            <w:fldChar w:fldCharType="begin"/>
          </w:r>
          <w:r>
            <w:instrText xml:space="preserve"> PAGEREF _g4g5r6gea4ef \h </w:instrText>
          </w:r>
          <w:r>
            <w:fldChar w:fldCharType="separate"/>
          </w:r>
          <w:r>
            <w:rPr>
              <w:b/>
            </w:rPr>
            <w:t>4</w:t>
          </w:r>
          <w:r>
            <w:fldChar w:fldCharType="end"/>
          </w:r>
        </w:p>
        <w:p w14:paraId="5A8BC7C0" w14:textId="77777777" w:rsidR="005B10F6" w:rsidRDefault="00000000">
          <w:pPr>
            <w:widowControl w:val="0"/>
            <w:tabs>
              <w:tab w:val="right" w:leader="dot" w:pos="9025"/>
            </w:tabs>
            <w:spacing w:before="60" w:line="240" w:lineRule="auto"/>
            <w:ind w:left="360"/>
            <w:rPr>
              <w:color w:val="000000"/>
            </w:rPr>
          </w:pPr>
          <w:hyperlink w:anchor="_1iwts3jwt8xi">
            <w:r>
              <w:rPr>
                <w:color w:val="000000"/>
              </w:rPr>
              <w:t>1. Identification of Recent Change Initiatives:</w:t>
            </w:r>
            <w:r>
              <w:rPr>
                <w:color w:val="000000"/>
              </w:rPr>
              <w:tab/>
            </w:r>
          </w:hyperlink>
          <w:r>
            <w:fldChar w:fldCharType="begin"/>
          </w:r>
          <w:r>
            <w:instrText xml:space="preserve"> PAGEREF _1iwts3jwt8xi \h </w:instrText>
          </w:r>
          <w:r>
            <w:fldChar w:fldCharType="separate"/>
          </w:r>
          <w:r>
            <w:t>4</w:t>
          </w:r>
          <w:r>
            <w:fldChar w:fldCharType="end"/>
          </w:r>
        </w:p>
        <w:p w14:paraId="3F7AE558" w14:textId="77777777" w:rsidR="005B10F6" w:rsidRDefault="00000000">
          <w:pPr>
            <w:widowControl w:val="0"/>
            <w:tabs>
              <w:tab w:val="right" w:leader="dot" w:pos="9025"/>
            </w:tabs>
            <w:spacing w:before="60" w:line="240" w:lineRule="auto"/>
            <w:ind w:left="360"/>
            <w:rPr>
              <w:color w:val="000000"/>
            </w:rPr>
          </w:pPr>
          <w:hyperlink w:anchor="_jc70cpkhqeuz">
            <w:r>
              <w:rPr>
                <w:color w:val="000000"/>
              </w:rPr>
              <w:t>2. Impact of Change Initiatives:</w:t>
            </w:r>
            <w:r>
              <w:rPr>
                <w:color w:val="000000"/>
              </w:rPr>
              <w:tab/>
            </w:r>
          </w:hyperlink>
          <w:r>
            <w:fldChar w:fldCharType="begin"/>
          </w:r>
          <w:r>
            <w:instrText xml:space="preserve"> PAGEREF _jc70cpkhqeuz \h </w:instrText>
          </w:r>
          <w:r>
            <w:fldChar w:fldCharType="separate"/>
          </w:r>
          <w:r>
            <w:t>4</w:t>
          </w:r>
          <w:r>
            <w:fldChar w:fldCharType="end"/>
          </w:r>
        </w:p>
        <w:p w14:paraId="68BD3D94" w14:textId="77777777" w:rsidR="005B10F6" w:rsidRDefault="00000000">
          <w:pPr>
            <w:widowControl w:val="0"/>
            <w:tabs>
              <w:tab w:val="right" w:leader="dot" w:pos="9025"/>
            </w:tabs>
            <w:spacing w:before="60" w:line="240" w:lineRule="auto"/>
            <w:ind w:left="360"/>
            <w:rPr>
              <w:color w:val="000000"/>
            </w:rPr>
          </w:pPr>
          <w:hyperlink w:anchor="_m8s0yfj62jjm">
            <w:r>
              <w:rPr>
                <w:color w:val="000000"/>
              </w:rPr>
              <w:t>3. Evaluation of Change Management:</w:t>
            </w:r>
            <w:r>
              <w:rPr>
                <w:color w:val="000000"/>
              </w:rPr>
              <w:tab/>
            </w:r>
          </w:hyperlink>
          <w:r>
            <w:fldChar w:fldCharType="begin"/>
          </w:r>
          <w:r>
            <w:instrText xml:space="preserve"> PAGEREF _m8s0yfj62jjm \h </w:instrText>
          </w:r>
          <w:r>
            <w:fldChar w:fldCharType="separate"/>
          </w:r>
          <w:r>
            <w:t>5</w:t>
          </w:r>
          <w:r>
            <w:fldChar w:fldCharType="end"/>
          </w:r>
        </w:p>
        <w:p w14:paraId="3EF04416" w14:textId="77777777" w:rsidR="005B10F6" w:rsidRDefault="00000000">
          <w:pPr>
            <w:widowControl w:val="0"/>
            <w:tabs>
              <w:tab w:val="right" w:leader="dot" w:pos="9025"/>
            </w:tabs>
            <w:spacing w:before="60" w:line="240" w:lineRule="auto"/>
            <w:rPr>
              <w:b/>
              <w:color w:val="000000"/>
            </w:rPr>
          </w:pPr>
          <w:hyperlink w:anchor="_39mqfpvy013u">
            <w:r>
              <w:rPr>
                <w:b/>
                <w:color w:val="000000"/>
              </w:rPr>
              <w:t>Strategic Direction</w:t>
            </w:r>
            <w:r>
              <w:rPr>
                <w:b/>
                <w:color w:val="000000"/>
              </w:rPr>
              <w:tab/>
            </w:r>
          </w:hyperlink>
          <w:r>
            <w:fldChar w:fldCharType="begin"/>
          </w:r>
          <w:r>
            <w:instrText xml:space="preserve"> PAGEREF _39mqfpvy013u \h </w:instrText>
          </w:r>
          <w:r>
            <w:fldChar w:fldCharType="separate"/>
          </w:r>
          <w:r>
            <w:rPr>
              <w:b/>
            </w:rPr>
            <w:t>5</w:t>
          </w:r>
          <w:r>
            <w:fldChar w:fldCharType="end"/>
          </w:r>
        </w:p>
        <w:p w14:paraId="2270DA5C" w14:textId="77777777" w:rsidR="005B10F6" w:rsidRDefault="00000000">
          <w:pPr>
            <w:widowControl w:val="0"/>
            <w:tabs>
              <w:tab w:val="right" w:leader="dot" w:pos="9025"/>
            </w:tabs>
            <w:spacing w:before="60" w:line="240" w:lineRule="auto"/>
            <w:ind w:left="360"/>
            <w:rPr>
              <w:color w:val="000000"/>
            </w:rPr>
          </w:pPr>
          <w:hyperlink w:anchor="_lv9ez3ef2t9b">
            <w:r>
              <w:rPr>
                <w:color w:val="000000"/>
              </w:rPr>
              <w:t>1. Examination of Strategic Direction:</w:t>
            </w:r>
            <w:r>
              <w:rPr>
                <w:color w:val="000000"/>
              </w:rPr>
              <w:tab/>
            </w:r>
          </w:hyperlink>
          <w:r>
            <w:fldChar w:fldCharType="begin"/>
          </w:r>
          <w:r>
            <w:instrText xml:space="preserve"> PAGEREF _lv9ez3ef2t9b \h </w:instrText>
          </w:r>
          <w:r>
            <w:fldChar w:fldCharType="separate"/>
          </w:r>
          <w:r>
            <w:t>5</w:t>
          </w:r>
          <w:r>
            <w:fldChar w:fldCharType="end"/>
          </w:r>
        </w:p>
        <w:p w14:paraId="5E75B125" w14:textId="77777777" w:rsidR="005B10F6" w:rsidRDefault="00000000">
          <w:pPr>
            <w:widowControl w:val="0"/>
            <w:tabs>
              <w:tab w:val="right" w:leader="dot" w:pos="9025"/>
            </w:tabs>
            <w:spacing w:before="60" w:line="240" w:lineRule="auto"/>
            <w:ind w:left="360"/>
            <w:rPr>
              <w:color w:val="000000"/>
            </w:rPr>
          </w:pPr>
          <w:hyperlink w:anchor="_mzgz9kq8jv16">
            <w:r>
              <w:rPr>
                <w:color w:val="000000"/>
              </w:rPr>
              <w:t>2. Strategic Implementation:</w:t>
            </w:r>
            <w:r>
              <w:rPr>
                <w:color w:val="000000"/>
              </w:rPr>
              <w:tab/>
            </w:r>
          </w:hyperlink>
          <w:r>
            <w:fldChar w:fldCharType="begin"/>
          </w:r>
          <w:r>
            <w:instrText xml:space="preserve"> PAGEREF _mzgz9kq8jv16 \h </w:instrText>
          </w:r>
          <w:r>
            <w:fldChar w:fldCharType="separate"/>
          </w:r>
          <w:r>
            <w:t>6</w:t>
          </w:r>
          <w:r>
            <w:fldChar w:fldCharType="end"/>
          </w:r>
        </w:p>
        <w:p w14:paraId="6419BB58" w14:textId="77777777" w:rsidR="005B10F6" w:rsidRDefault="00000000">
          <w:pPr>
            <w:widowControl w:val="0"/>
            <w:tabs>
              <w:tab w:val="right" w:leader="dot" w:pos="9025"/>
            </w:tabs>
            <w:spacing w:before="60" w:line="240" w:lineRule="auto"/>
            <w:ind w:left="360"/>
            <w:rPr>
              <w:color w:val="000000"/>
            </w:rPr>
          </w:pPr>
          <w:hyperlink w:anchor="_verp087m12d6">
            <w:r>
              <w:rPr>
                <w:color w:val="000000"/>
              </w:rPr>
              <w:t>3. Strategic Challenges and Adaptability:</w:t>
            </w:r>
            <w:r>
              <w:rPr>
                <w:color w:val="000000"/>
              </w:rPr>
              <w:tab/>
            </w:r>
          </w:hyperlink>
          <w:r>
            <w:fldChar w:fldCharType="begin"/>
          </w:r>
          <w:r>
            <w:instrText xml:space="preserve"> PAGEREF _verp087m12d6 \h </w:instrText>
          </w:r>
          <w:r>
            <w:fldChar w:fldCharType="separate"/>
          </w:r>
          <w:r>
            <w:t>6</w:t>
          </w:r>
          <w:r>
            <w:fldChar w:fldCharType="end"/>
          </w:r>
        </w:p>
        <w:p w14:paraId="4A35162E" w14:textId="77777777" w:rsidR="005B10F6" w:rsidRDefault="00000000">
          <w:pPr>
            <w:widowControl w:val="0"/>
            <w:tabs>
              <w:tab w:val="right" w:leader="dot" w:pos="9025"/>
            </w:tabs>
            <w:spacing w:before="60" w:line="240" w:lineRule="auto"/>
            <w:rPr>
              <w:b/>
              <w:color w:val="000000"/>
            </w:rPr>
          </w:pPr>
          <w:hyperlink w:anchor="_r5s5wmqqoyo0">
            <w:r>
              <w:rPr>
                <w:b/>
                <w:color w:val="000000"/>
              </w:rPr>
              <w:t>Conclusion</w:t>
            </w:r>
            <w:r>
              <w:rPr>
                <w:b/>
                <w:color w:val="000000"/>
              </w:rPr>
              <w:tab/>
            </w:r>
          </w:hyperlink>
          <w:r>
            <w:fldChar w:fldCharType="begin"/>
          </w:r>
          <w:r>
            <w:instrText xml:space="preserve"> PAGEREF _r5s5wmqqoyo0 \h </w:instrText>
          </w:r>
          <w:r>
            <w:fldChar w:fldCharType="separate"/>
          </w:r>
          <w:r>
            <w:rPr>
              <w:b/>
            </w:rPr>
            <w:t>6</w:t>
          </w:r>
          <w:r>
            <w:fldChar w:fldCharType="end"/>
          </w:r>
        </w:p>
        <w:p w14:paraId="71A0BC2C" w14:textId="77777777" w:rsidR="005B10F6" w:rsidRDefault="00000000">
          <w:pPr>
            <w:widowControl w:val="0"/>
            <w:tabs>
              <w:tab w:val="right" w:leader="dot" w:pos="9025"/>
            </w:tabs>
            <w:spacing w:before="60" w:line="240" w:lineRule="auto"/>
            <w:rPr>
              <w:b/>
              <w:color w:val="000000"/>
            </w:rPr>
          </w:pPr>
          <w:hyperlink w:anchor="_wxburo9vx2d1">
            <w:r>
              <w:rPr>
                <w:b/>
                <w:color w:val="000000"/>
              </w:rPr>
              <w:t>Recommendations</w:t>
            </w:r>
            <w:r>
              <w:rPr>
                <w:b/>
                <w:color w:val="000000"/>
              </w:rPr>
              <w:tab/>
            </w:r>
          </w:hyperlink>
          <w:r>
            <w:fldChar w:fldCharType="begin"/>
          </w:r>
          <w:r>
            <w:instrText xml:space="preserve"> PAGEREF _wxburo9vx2d1 \h </w:instrText>
          </w:r>
          <w:r>
            <w:fldChar w:fldCharType="separate"/>
          </w:r>
          <w:r>
            <w:rPr>
              <w:b/>
            </w:rPr>
            <w:t>7</w:t>
          </w:r>
          <w:r>
            <w:fldChar w:fldCharType="end"/>
          </w:r>
        </w:p>
        <w:p w14:paraId="3E5FDF8B" w14:textId="77777777" w:rsidR="005B10F6" w:rsidRDefault="00000000">
          <w:pPr>
            <w:widowControl w:val="0"/>
            <w:tabs>
              <w:tab w:val="right" w:leader="dot" w:pos="9025"/>
            </w:tabs>
            <w:spacing w:before="60" w:line="240" w:lineRule="auto"/>
            <w:rPr>
              <w:b/>
              <w:color w:val="000000"/>
            </w:rPr>
          </w:pPr>
          <w:hyperlink w:anchor="_hqug2cmrhtux">
            <w:r>
              <w:rPr>
                <w:b/>
                <w:color w:val="000000"/>
              </w:rPr>
              <w:t>Reference list</w:t>
            </w:r>
            <w:r>
              <w:rPr>
                <w:b/>
                <w:color w:val="000000"/>
              </w:rPr>
              <w:tab/>
            </w:r>
          </w:hyperlink>
          <w:r>
            <w:fldChar w:fldCharType="begin"/>
          </w:r>
          <w:r>
            <w:instrText xml:space="preserve"> PAGEREF _hqug2cmrhtux \h </w:instrText>
          </w:r>
          <w:r>
            <w:fldChar w:fldCharType="separate"/>
          </w:r>
          <w:r>
            <w:rPr>
              <w:b/>
            </w:rPr>
            <w:t>7</w:t>
          </w:r>
          <w:r>
            <w:fldChar w:fldCharType="end"/>
          </w:r>
          <w:r>
            <w:fldChar w:fldCharType="end"/>
          </w:r>
        </w:p>
      </w:sdtContent>
    </w:sdt>
    <w:p w14:paraId="7F0F9F33" w14:textId="77777777" w:rsidR="005B10F6" w:rsidRDefault="005B10F6"/>
    <w:p w14:paraId="155B6137" w14:textId="77777777" w:rsidR="005B10F6" w:rsidRDefault="00000000">
      <w:pPr>
        <w:pStyle w:val="Heading1"/>
        <w:rPr>
          <w:b/>
        </w:rPr>
      </w:pPr>
      <w:bookmarkStart w:id="4" w:name="_h7ekxk5nk44" w:colFirst="0" w:colLast="0"/>
      <w:bookmarkEnd w:id="4"/>
      <w:r>
        <w:rPr>
          <w:b/>
        </w:rPr>
        <w:t>Introduction</w:t>
      </w:r>
    </w:p>
    <w:p w14:paraId="6DAD2DDB" w14:textId="77777777" w:rsidR="005B10F6" w:rsidRDefault="00000000">
      <w:pPr>
        <w:rPr>
          <w:sz w:val="24"/>
          <w:szCs w:val="24"/>
        </w:rPr>
      </w:pPr>
      <w:r>
        <w:rPr>
          <w:sz w:val="24"/>
          <w:szCs w:val="24"/>
        </w:rPr>
        <w:t xml:space="preserve">   Wyndham Hotels &amp; Resorts is one of the largest providers of hospitality services, owns the largest hotel chains globally and offers accommodation services, rooms and apartments, swimming pools, entertainment. The company's headquarters </w:t>
      </w:r>
      <w:proofErr w:type="gramStart"/>
      <w:r>
        <w:rPr>
          <w:sz w:val="24"/>
          <w:szCs w:val="24"/>
        </w:rPr>
        <w:t>are located in</w:t>
      </w:r>
      <w:proofErr w:type="gramEnd"/>
      <w:r>
        <w:rPr>
          <w:sz w:val="24"/>
          <w:szCs w:val="24"/>
        </w:rPr>
        <w:t xml:space="preserve"> New Jersey, USA. Wyndham Hotels &amp; Resorts has a huge catalogue of brands for all types of travellers. Wyndham wants to offer accommodation at affordable and comfortable prices, budget services and luxury services. The company operates mostly on a franchise model, the Wyndham portfolio includes big names such as Ramada, Days Inn, Super 8, La Quinta and Wyndham Grand. The company operates in different demographic regions, America, Asia-Pacific, Europe, Africa and the Middle East. (GlobalData,2024)</w:t>
      </w:r>
    </w:p>
    <w:p w14:paraId="27C51136" w14:textId="77777777" w:rsidR="005B10F6" w:rsidRDefault="00000000">
      <w:pPr>
        <w:rPr>
          <w:sz w:val="24"/>
          <w:szCs w:val="24"/>
        </w:rPr>
      </w:pPr>
      <w:r>
        <w:rPr>
          <w:sz w:val="24"/>
          <w:szCs w:val="24"/>
        </w:rPr>
        <w:t xml:space="preserve">   The aim of this report is to examine for Wyndham Hotels &amp; Resorts the structure, corporate culture, which are the latest change </w:t>
      </w:r>
      <w:proofErr w:type="gramStart"/>
      <w:r>
        <w:rPr>
          <w:sz w:val="24"/>
          <w:szCs w:val="24"/>
        </w:rPr>
        <w:t>initiatives</w:t>
      </w:r>
      <w:proofErr w:type="gramEnd"/>
      <w:r>
        <w:rPr>
          <w:sz w:val="24"/>
          <w:szCs w:val="24"/>
        </w:rPr>
        <w:t xml:space="preserve"> and which are the strategic directions. This report will analyse the organisational structure of the company and how it relates to the franchise model and operational efficiency. It will be evaluated what the corporate culture is and what impact it has on franchise operations. The recent change initiatives that have been implemented by Wyndham will be determined and analysed and what is their impact and how effective was their management. It will be determined what were the strategies adopted to achieve the long-term objectives.</w:t>
      </w:r>
    </w:p>
    <w:p w14:paraId="4E32189C" w14:textId="77777777" w:rsidR="005B10F6" w:rsidRDefault="00000000">
      <w:pPr>
        <w:rPr>
          <w:sz w:val="24"/>
          <w:szCs w:val="24"/>
        </w:rPr>
      </w:pPr>
      <w:r>
        <w:rPr>
          <w:sz w:val="24"/>
          <w:szCs w:val="24"/>
        </w:rPr>
        <w:t xml:space="preserve"> </w:t>
      </w:r>
    </w:p>
    <w:p w14:paraId="72E70A43" w14:textId="77777777" w:rsidR="005B10F6" w:rsidRDefault="005B10F6">
      <w:pPr>
        <w:rPr>
          <w:sz w:val="24"/>
          <w:szCs w:val="24"/>
        </w:rPr>
      </w:pPr>
    </w:p>
    <w:p w14:paraId="24819444" w14:textId="77777777" w:rsidR="005B10F6" w:rsidRDefault="005B10F6">
      <w:pPr>
        <w:rPr>
          <w:sz w:val="24"/>
          <w:szCs w:val="24"/>
        </w:rPr>
      </w:pPr>
    </w:p>
    <w:p w14:paraId="1A21CC26" w14:textId="77777777" w:rsidR="005B10F6" w:rsidRDefault="005B10F6">
      <w:pPr>
        <w:rPr>
          <w:sz w:val="24"/>
          <w:szCs w:val="24"/>
        </w:rPr>
      </w:pPr>
    </w:p>
    <w:p w14:paraId="1DA1804F" w14:textId="77777777" w:rsidR="005B10F6" w:rsidRDefault="005B10F6">
      <w:pPr>
        <w:rPr>
          <w:sz w:val="24"/>
          <w:szCs w:val="24"/>
        </w:rPr>
      </w:pPr>
    </w:p>
    <w:p w14:paraId="57C41A82" w14:textId="77777777" w:rsidR="005B10F6" w:rsidRDefault="005B10F6">
      <w:pPr>
        <w:rPr>
          <w:sz w:val="24"/>
          <w:szCs w:val="24"/>
        </w:rPr>
      </w:pPr>
    </w:p>
    <w:p w14:paraId="1939D5D4" w14:textId="77777777" w:rsidR="005B10F6" w:rsidRDefault="005B10F6">
      <w:pPr>
        <w:rPr>
          <w:sz w:val="24"/>
          <w:szCs w:val="24"/>
        </w:rPr>
      </w:pPr>
    </w:p>
    <w:p w14:paraId="5ACCEF5E" w14:textId="77777777" w:rsidR="005B10F6" w:rsidRDefault="005B10F6">
      <w:pPr>
        <w:rPr>
          <w:sz w:val="24"/>
          <w:szCs w:val="24"/>
        </w:rPr>
      </w:pPr>
    </w:p>
    <w:p w14:paraId="0307E2B0" w14:textId="77777777" w:rsidR="005B10F6" w:rsidRDefault="00000000">
      <w:pPr>
        <w:pStyle w:val="Heading1"/>
        <w:rPr>
          <w:b/>
        </w:rPr>
      </w:pPr>
      <w:bookmarkStart w:id="5" w:name="_42zyujyugtpx" w:colFirst="0" w:colLast="0"/>
      <w:bookmarkEnd w:id="5"/>
      <w:r>
        <w:rPr>
          <w:b/>
        </w:rPr>
        <w:lastRenderedPageBreak/>
        <w:t>Organization Structure, Culture, and Goals</w:t>
      </w:r>
    </w:p>
    <w:p w14:paraId="60901EE0" w14:textId="77777777" w:rsidR="005B10F6" w:rsidRDefault="005B10F6">
      <w:pPr>
        <w:rPr>
          <w:sz w:val="24"/>
          <w:szCs w:val="24"/>
        </w:rPr>
      </w:pPr>
    </w:p>
    <w:p w14:paraId="13FD6646" w14:textId="77777777" w:rsidR="005B10F6" w:rsidRDefault="00000000">
      <w:pPr>
        <w:pStyle w:val="Heading2"/>
        <w:rPr>
          <w:b/>
        </w:rPr>
      </w:pPr>
      <w:bookmarkStart w:id="6" w:name="_pe26lhrxy63o" w:colFirst="0" w:colLast="0"/>
      <w:bookmarkEnd w:id="6"/>
      <w:r>
        <w:rPr>
          <w:b/>
        </w:rPr>
        <w:t>1. Organisational Structure:</w:t>
      </w:r>
    </w:p>
    <w:p w14:paraId="7B494F50" w14:textId="77777777" w:rsidR="005B10F6" w:rsidRDefault="00000000">
      <w:pPr>
        <w:rPr>
          <w:sz w:val="24"/>
          <w:szCs w:val="24"/>
        </w:rPr>
      </w:pPr>
      <w:r>
        <w:rPr>
          <w:sz w:val="24"/>
          <w:szCs w:val="24"/>
        </w:rPr>
        <w:t xml:space="preserve">   The organisational structure with which Wyndham Hotels &amp; Resorts operates is a hierarchical one, this structure helps facilitate management and an efficient coordination of all operations. (Organimi,2023)</w:t>
      </w:r>
    </w:p>
    <w:p w14:paraId="46749FA1" w14:textId="77777777" w:rsidR="005B10F6" w:rsidRDefault="00000000">
      <w:pPr>
        <w:rPr>
          <w:sz w:val="24"/>
          <w:szCs w:val="24"/>
        </w:rPr>
      </w:pPr>
      <w:r>
        <w:rPr>
          <w:sz w:val="24"/>
          <w:szCs w:val="24"/>
        </w:rPr>
        <w:t xml:space="preserve">   Like many other structures, at its head is the executive </w:t>
      </w:r>
      <w:proofErr w:type="gramStart"/>
      <w:r>
        <w:rPr>
          <w:sz w:val="24"/>
          <w:szCs w:val="24"/>
        </w:rPr>
        <w:t>management</w:t>
      </w:r>
      <w:proofErr w:type="gramEnd"/>
      <w:r>
        <w:rPr>
          <w:sz w:val="24"/>
          <w:szCs w:val="24"/>
        </w:rPr>
        <w:t xml:space="preserve"> which is led by the CEO, immediately below the executive level, Wyndham is divided into different departments and divisions, and each of these must focus on a certain franchise. The divisions include brand management, finance and accounting, marketing and sales, and human resources and development. Each division is divided into several teams, these teams being supervised by managers and team leaders. (Organimi,2023)</w:t>
      </w:r>
    </w:p>
    <w:p w14:paraId="031CCF2A" w14:textId="77777777" w:rsidR="005B10F6" w:rsidRDefault="00000000">
      <w:pPr>
        <w:rPr>
          <w:sz w:val="24"/>
          <w:szCs w:val="24"/>
        </w:rPr>
      </w:pPr>
      <w:r>
        <w:rPr>
          <w:sz w:val="24"/>
          <w:szCs w:val="24"/>
        </w:rPr>
        <w:t xml:space="preserve">   This hierarchical structure of Wyndham Hotels &amp; Resorts has several advantages, such as clear lines of authority, much more efficient communication, and decisions that are made much more efficiently. The hierarchical structure allows collaboration and coordination between the company's </w:t>
      </w:r>
      <w:proofErr w:type="gramStart"/>
      <w:r>
        <w:rPr>
          <w:sz w:val="24"/>
          <w:szCs w:val="24"/>
        </w:rPr>
        <w:t>departments,</w:t>
      </w:r>
      <w:proofErr w:type="gramEnd"/>
      <w:r>
        <w:rPr>
          <w:sz w:val="24"/>
          <w:szCs w:val="24"/>
        </w:rPr>
        <w:t xml:space="preserve"> thus Wyndham Hotels &amp; Resorts manages to offer quality services to customers. (Organimi,2023)</w:t>
      </w:r>
    </w:p>
    <w:p w14:paraId="03443269" w14:textId="77777777" w:rsidR="005B10F6" w:rsidRDefault="005B10F6">
      <w:pPr>
        <w:rPr>
          <w:sz w:val="24"/>
          <w:szCs w:val="24"/>
        </w:rPr>
      </w:pPr>
    </w:p>
    <w:p w14:paraId="6A4EA9CE" w14:textId="77777777" w:rsidR="005B10F6" w:rsidRDefault="00000000">
      <w:pPr>
        <w:pStyle w:val="Heading2"/>
        <w:rPr>
          <w:b/>
        </w:rPr>
      </w:pPr>
      <w:bookmarkStart w:id="7" w:name="_fcm56ggn2rrz" w:colFirst="0" w:colLast="0"/>
      <w:bookmarkEnd w:id="7"/>
      <w:r>
        <w:rPr>
          <w:b/>
        </w:rPr>
        <w:t>2. Corporate Culture:</w:t>
      </w:r>
    </w:p>
    <w:p w14:paraId="66D5357F" w14:textId="77777777" w:rsidR="005B10F6" w:rsidRDefault="00000000">
      <w:pPr>
        <w:rPr>
          <w:sz w:val="24"/>
          <w:szCs w:val="24"/>
        </w:rPr>
      </w:pPr>
      <w:r>
        <w:rPr>
          <w:sz w:val="24"/>
          <w:szCs w:val="24"/>
        </w:rPr>
        <w:t xml:space="preserve">   The corporate culture of Wyndham Hotels &amp; Resorts is built around the "Count on Me" service that emphasises responsibility, attention and customer commitment. The company's philosophy is strongly incorporated in all training programs, it being essential for Wyndham's core of services. Through the corporate culture, the company wants to encourage employees to be responsible and respectful, and to offer the best experiences to customers and partners. The company's values ​​are based on integrity, responsibility, inclusion, care and fun. Wyndham has an inclusive </w:t>
      </w:r>
      <w:proofErr w:type="gramStart"/>
      <w:r>
        <w:rPr>
          <w:sz w:val="24"/>
          <w:szCs w:val="24"/>
        </w:rPr>
        <w:t>culture,</w:t>
      </w:r>
      <w:proofErr w:type="gramEnd"/>
      <w:r>
        <w:rPr>
          <w:sz w:val="24"/>
          <w:szCs w:val="24"/>
        </w:rPr>
        <w:t xml:space="preserve"> they encourage diversity to a great extent in all their franchises. The emphasis they put on inclusion managed to create a high commitment of employees. The "Count on Me" culture manages to unite its wide range of properties that operate under the same management. Thus, a high standard of service is offered to all customers. (Wyndham Hotels &amp; Resorts,2024)</w:t>
      </w:r>
    </w:p>
    <w:p w14:paraId="1C723064" w14:textId="77777777" w:rsidR="005B10F6" w:rsidRDefault="00000000">
      <w:pPr>
        <w:pStyle w:val="Heading2"/>
        <w:rPr>
          <w:b/>
        </w:rPr>
      </w:pPr>
      <w:bookmarkStart w:id="8" w:name="_r3127b5qmojv" w:colFirst="0" w:colLast="0"/>
      <w:bookmarkEnd w:id="8"/>
      <w:r>
        <w:rPr>
          <w:b/>
        </w:rPr>
        <w:t>3. Organisational Goals:</w:t>
      </w:r>
    </w:p>
    <w:p w14:paraId="63B72B57" w14:textId="77777777" w:rsidR="005B10F6" w:rsidRDefault="00000000">
      <w:pPr>
        <w:rPr>
          <w:sz w:val="24"/>
          <w:szCs w:val="24"/>
        </w:rPr>
      </w:pPr>
      <w:r>
        <w:rPr>
          <w:sz w:val="24"/>
          <w:szCs w:val="24"/>
        </w:rPr>
        <w:t xml:space="preserve">  Organisational Goals can be divided into two categories, corporate level goals and individual unit goals. From the point of view of the corporate level, the objectives of the companies are to expand even more globally, to create the success of the franchises and to improve the reputation of the companies by paying attention to </w:t>
      </w:r>
      <w:r>
        <w:rPr>
          <w:sz w:val="24"/>
          <w:szCs w:val="24"/>
        </w:rPr>
        <w:lastRenderedPageBreak/>
        <w:t>sustainability and digital innovation. Wyndham is focused on growth and wants to consolidate its position as a market leader in both the mid-market and luxury market segments. (Wyndham Hotels &amp; Resorts,2024a)</w:t>
      </w:r>
    </w:p>
    <w:p w14:paraId="05069F98" w14:textId="77777777" w:rsidR="005B10F6" w:rsidRDefault="00000000">
      <w:pPr>
        <w:rPr>
          <w:sz w:val="24"/>
          <w:szCs w:val="24"/>
        </w:rPr>
      </w:pPr>
      <w:r>
        <w:rPr>
          <w:sz w:val="24"/>
          <w:szCs w:val="24"/>
        </w:rPr>
        <w:t xml:space="preserve">  From the point of view of the united individual, each unit in this franchise has objectives of increasing the number of customers, customer satisfaction and of course maintaining the brand's standards. In general, the objectives of each unit depend on the local market conditions, so that the franchises adapt according to the specific requirements of the market, but of course respecting the global standards of the brand. (Wyndham Hotels &amp; Resorts,2020)</w:t>
      </w:r>
    </w:p>
    <w:p w14:paraId="6A254EC7" w14:textId="77777777" w:rsidR="005B10F6" w:rsidRDefault="00000000">
      <w:pPr>
        <w:rPr>
          <w:sz w:val="24"/>
          <w:szCs w:val="24"/>
        </w:rPr>
      </w:pPr>
      <w:r>
        <w:rPr>
          <w:sz w:val="24"/>
          <w:szCs w:val="24"/>
        </w:rPr>
        <w:t xml:space="preserve">  Both the objectives at the corporate level and those at the individual level are in line with the trends of the industries, i.e. the digital evolution, the most sustainable practices and the most diversified offers to attract a wide range of clients. (ESG Report,2021)</w:t>
      </w:r>
    </w:p>
    <w:p w14:paraId="344C09DA" w14:textId="77777777" w:rsidR="005B10F6" w:rsidRDefault="005B10F6">
      <w:pPr>
        <w:rPr>
          <w:sz w:val="24"/>
          <w:szCs w:val="24"/>
        </w:rPr>
      </w:pPr>
    </w:p>
    <w:p w14:paraId="6422B6B3" w14:textId="77777777" w:rsidR="005B10F6" w:rsidRDefault="00000000">
      <w:pPr>
        <w:pStyle w:val="Heading1"/>
        <w:rPr>
          <w:b/>
        </w:rPr>
      </w:pPr>
      <w:bookmarkStart w:id="9" w:name="_g4g5r6gea4ef" w:colFirst="0" w:colLast="0"/>
      <w:bookmarkEnd w:id="9"/>
      <w:r>
        <w:rPr>
          <w:b/>
        </w:rPr>
        <w:t>Recent Change Initiatives</w:t>
      </w:r>
    </w:p>
    <w:p w14:paraId="22C7EE4F" w14:textId="77777777" w:rsidR="005B10F6" w:rsidRDefault="005B10F6">
      <w:pPr>
        <w:rPr>
          <w:sz w:val="24"/>
          <w:szCs w:val="24"/>
        </w:rPr>
      </w:pPr>
    </w:p>
    <w:p w14:paraId="6B0E1B26" w14:textId="77777777" w:rsidR="005B10F6" w:rsidRDefault="00000000">
      <w:pPr>
        <w:pStyle w:val="Heading2"/>
        <w:rPr>
          <w:b/>
        </w:rPr>
      </w:pPr>
      <w:bookmarkStart w:id="10" w:name="_1iwts3jwt8xi" w:colFirst="0" w:colLast="0"/>
      <w:bookmarkEnd w:id="10"/>
      <w:r>
        <w:rPr>
          <w:b/>
        </w:rPr>
        <w:t>1. Identification of Recent Change Initiatives:</w:t>
      </w:r>
    </w:p>
    <w:p w14:paraId="17346177" w14:textId="77777777" w:rsidR="005B10F6" w:rsidRDefault="00000000">
      <w:pPr>
        <w:rPr>
          <w:sz w:val="24"/>
          <w:szCs w:val="24"/>
        </w:rPr>
      </w:pPr>
      <w:r>
        <w:rPr>
          <w:sz w:val="24"/>
          <w:szCs w:val="24"/>
        </w:rPr>
        <w:t xml:space="preserve">   In recent years Wyndham Hotels &amp; Resorts has successfully implemented several initiatives, the most important being:</w:t>
      </w:r>
    </w:p>
    <w:p w14:paraId="4F8BD1D8" w14:textId="77777777" w:rsidR="005B10F6" w:rsidRDefault="00000000">
      <w:pPr>
        <w:numPr>
          <w:ilvl w:val="0"/>
          <w:numId w:val="2"/>
        </w:numPr>
        <w:rPr>
          <w:sz w:val="24"/>
          <w:szCs w:val="24"/>
        </w:rPr>
      </w:pPr>
      <w:r>
        <w:rPr>
          <w:sz w:val="24"/>
          <w:szCs w:val="24"/>
        </w:rPr>
        <w:t xml:space="preserve">Digital transformation and contactless services: Wyndham chose to invest in mobile check-in and check-out systems, in digital keys and, of course, to improve communication channels, all of this to offer customers pleasant experiences without the need to make contact directly with employees. This change came </w:t>
      </w:r>
      <w:proofErr w:type="gramStart"/>
      <w:r>
        <w:rPr>
          <w:sz w:val="24"/>
          <w:szCs w:val="24"/>
        </w:rPr>
        <w:t>as a result of</w:t>
      </w:r>
      <w:proofErr w:type="gramEnd"/>
      <w:r>
        <w:rPr>
          <w:sz w:val="24"/>
          <w:szCs w:val="24"/>
        </w:rPr>
        <w:t xml:space="preserve"> the COVID-19 pandemic.</w:t>
      </w:r>
    </w:p>
    <w:p w14:paraId="41FE2D7A" w14:textId="77777777" w:rsidR="005B10F6" w:rsidRDefault="00000000">
      <w:pPr>
        <w:numPr>
          <w:ilvl w:val="0"/>
          <w:numId w:val="2"/>
        </w:numPr>
        <w:rPr>
          <w:sz w:val="24"/>
          <w:szCs w:val="24"/>
        </w:rPr>
      </w:pPr>
      <w:r>
        <w:rPr>
          <w:sz w:val="24"/>
          <w:szCs w:val="24"/>
        </w:rPr>
        <w:t>Sustainability practices: Given that Wyndham cares about the environment, about sustainability, they launch the "Wyndham Green" program, this program focuses on energy efficiency, water conservation and reducing waste and food waste.</w:t>
      </w:r>
    </w:p>
    <w:p w14:paraId="4F236B46" w14:textId="77777777" w:rsidR="005B10F6" w:rsidRDefault="00000000">
      <w:pPr>
        <w:numPr>
          <w:ilvl w:val="0"/>
          <w:numId w:val="2"/>
        </w:numPr>
        <w:rPr>
          <w:sz w:val="24"/>
          <w:szCs w:val="24"/>
        </w:rPr>
      </w:pPr>
      <w:r>
        <w:rPr>
          <w:sz w:val="24"/>
          <w:szCs w:val="24"/>
        </w:rPr>
        <w:t>Wyndham Rewards Program Expansion: Wyndham is improving its program to cover more properties and otherwise improve member benefits.</w:t>
      </w:r>
    </w:p>
    <w:p w14:paraId="1CD740FC" w14:textId="77777777" w:rsidR="005B10F6" w:rsidRDefault="00000000">
      <w:pPr>
        <w:ind w:left="720"/>
        <w:rPr>
          <w:sz w:val="24"/>
          <w:szCs w:val="24"/>
        </w:rPr>
      </w:pPr>
      <w:r>
        <w:rPr>
          <w:sz w:val="24"/>
          <w:szCs w:val="24"/>
        </w:rPr>
        <w:t>(WHG Corporate,2022)</w:t>
      </w:r>
    </w:p>
    <w:p w14:paraId="08E4D440" w14:textId="77777777" w:rsidR="005B10F6" w:rsidRDefault="00000000">
      <w:pPr>
        <w:pStyle w:val="Heading2"/>
        <w:rPr>
          <w:b/>
        </w:rPr>
      </w:pPr>
      <w:bookmarkStart w:id="11" w:name="_jc70cpkhqeuz" w:colFirst="0" w:colLast="0"/>
      <w:bookmarkEnd w:id="11"/>
      <w:r>
        <w:rPr>
          <w:b/>
        </w:rPr>
        <w:t>2. Impact of Change Initiatives:</w:t>
      </w:r>
    </w:p>
    <w:p w14:paraId="4DAF406A" w14:textId="77777777" w:rsidR="005B10F6" w:rsidRDefault="005B10F6"/>
    <w:p w14:paraId="5746FFF1" w14:textId="77777777" w:rsidR="005B10F6" w:rsidRDefault="00000000">
      <w:pPr>
        <w:rPr>
          <w:sz w:val="24"/>
          <w:szCs w:val="24"/>
        </w:rPr>
      </w:pPr>
      <w:r>
        <w:rPr>
          <w:b/>
          <w:i/>
          <w:sz w:val="24"/>
          <w:szCs w:val="24"/>
        </w:rPr>
        <w:t xml:space="preserve">   - Digital and Contactless Services: </w:t>
      </w:r>
      <w:r>
        <w:rPr>
          <w:sz w:val="24"/>
          <w:szCs w:val="24"/>
        </w:rPr>
        <w:t xml:space="preserve">The introduction of these digital operations succeeded in improving customer satisfaction and succeeded in making the check-in and check-out processes much more accessible and convenient. The contactless registration system and digital keys have become very popular and preferred by customers who are concerned about their health. These systems brought benefits </w:t>
      </w:r>
      <w:r>
        <w:rPr>
          <w:sz w:val="24"/>
          <w:szCs w:val="24"/>
        </w:rPr>
        <w:lastRenderedPageBreak/>
        <w:t>and savings for companies, because the number of employees at the reception was reduced. (O'Neill S., 2024)</w:t>
      </w:r>
    </w:p>
    <w:p w14:paraId="59D5ADCC" w14:textId="77777777" w:rsidR="005B10F6" w:rsidRDefault="00000000">
      <w:pPr>
        <w:rPr>
          <w:sz w:val="24"/>
          <w:szCs w:val="24"/>
        </w:rPr>
      </w:pPr>
      <w:r>
        <w:rPr>
          <w:b/>
          <w:i/>
          <w:sz w:val="24"/>
          <w:szCs w:val="24"/>
        </w:rPr>
        <w:t xml:space="preserve">   - Sustainability Practices: </w:t>
      </w:r>
      <w:r>
        <w:rPr>
          <w:sz w:val="24"/>
          <w:szCs w:val="24"/>
        </w:rPr>
        <w:t xml:space="preserve">The sustainability initiatives introduced by Wyndham managed to have a positive impact for the brand image and to be in line with consumer preferences for sustainability and ecology. Through the "Wyndham Green" program, there were gains for the economy of the brand because of the practices with reduced expenses for </w:t>
      </w:r>
      <w:proofErr w:type="gramStart"/>
      <w:r>
        <w:rPr>
          <w:sz w:val="24"/>
          <w:szCs w:val="24"/>
        </w:rPr>
        <w:t>utilities.(</w:t>
      </w:r>
      <w:proofErr w:type="gramEnd"/>
      <w:r>
        <w:rPr>
          <w:sz w:val="24"/>
          <w:szCs w:val="24"/>
        </w:rPr>
        <w:t>Wyndham Green,2024)</w:t>
      </w:r>
    </w:p>
    <w:p w14:paraId="75793E80" w14:textId="77777777" w:rsidR="005B10F6" w:rsidRDefault="00000000">
      <w:pPr>
        <w:rPr>
          <w:sz w:val="24"/>
          <w:szCs w:val="24"/>
        </w:rPr>
      </w:pPr>
      <w:r>
        <w:rPr>
          <w:b/>
          <w:i/>
          <w:sz w:val="24"/>
          <w:szCs w:val="24"/>
        </w:rPr>
        <w:t xml:space="preserve">   - Wyndham Rewards Program Expansion: </w:t>
      </w:r>
      <w:r>
        <w:rPr>
          <w:sz w:val="24"/>
          <w:szCs w:val="24"/>
        </w:rPr>
        <w:t xml:space="preserve">By expanding the loyalty program, Wyndham managed to increase customer retention and the number of members. This program is a strong factor that influences the return of </w:t>
      </w:r>
      <w:proofErr w:type="gramStart"/>
      <w:r>
        <w:rPr>
          <w:sz w:val="24"/>
          <w:szCs w:val="24"/>
        </w:rPr>
        <w:t>customers,</w:t>
      </w:r>
      <w:proofErr w:type="gramEnd"/>
      <w:r>
        <w:rPr>
          <w:sz w:val="24"/>
          <w:szCs w:val="24"/>
        </w:rPr>
        <w:t xml:space="preserve"> thus brand loyalty is encouraged. (WHG Corporate,2022a)</w:t>
      </w:r>
    </w:p>
    <w:p w14:paraId="475FBB12" w14:textId="77777777" w:rsidR="005B10F6" w:rsidRDefault="00000000">
      <w:pPr>
        <w:pStyle w:val="Heading2"/>
        <w:rPr>
          <w:b/>
        </w:rPr>
      </w:pPr>
      <w:bookmarkStart w:id="12" w:name="_m8s0yfj62jjm" w:colFirst="0" w:colLast="0"/>
      <w:bookmarkEnd w:id="12"/>
      <w:r>
        <w:rPr>
          <w:b/>
        </w:rPr>
        <w:t>3. Evaluation of Change Management:</w:t>
      </w:r>
    </w:p>
    <w:p w14:paraId="3E988412" w14:textId="77777777" w:rsidR="005B10F6" w:rsidRDefault="00000000">
      <w:pPr>
        <w:rPr>
          <w:sz w:val="24"/>
          <w:szCs w:val="24"/>
        </w:rPr>
      </w:pPr>
      <w:r>
        <w:rPr>
          <w:sz w:val="24"/>
          <w:szCs w:val="24"/>
        </w:rPr>
        <w:t xml:space="preserve">   The fact that Wyndham managed to manage the implementation of these changes highlights an efficient strategic planning and an involvement of all interested parties. To help all franchises adopt new technologies and new sustainability practices, Wyndham has implemented training programs. Communication between franchises was very efficient and essential in the success of implementation and management, so that all franchises received the necessary resources for implementation. The biggest challenge during the implementation was the operational interruption, but Wyndham managed to provide centralised support so that the franchises adopted the changes very quickly with minimal operational interruption. (GRI Report,2020)</w:t>
      </w:r>
    </w:p>
    <w:p w14:paraId="7C0F7AE8" w14:textId="77777777" w:rsidR="005B10F6" w:rsidRDefault="005B10F6">
      <w:pPr>
        <w:rPr>
          <w:sz w:val="24"/>
          <w:szCs w:val="24"/>
        </w:rPr>
      </w:pPr>
    </w:p>
    <w:p w14:paraId="78EB0459" w14:textId="77777777" w:rsidR="005B10F6" w:rsidRDefault="005B10F6">
      <w:pPr>
        <w:rPr>
          <w:sz w:val="24"/>
          <w:szCs w:val="24"/>
        </w:rPr>
      </w:pPr>
    </w:p>
    <w:p w14:paraId="6B12C417" w14:textId="77777777" w:rsidR="005B10F6" w:rsidRDefault="00000000">
      <w:pPr>
        <w:pStyle w:val="Heading1"/>
        <w:rPr>
          <w:b/>
        </w:rPr>
      </w:pPr>
      <w:bookmarkStart w:id="13" w:name="_39mqfpvy013u" w:colFirst="0" w:colLast="0"/>
      <w:bookmarkEnd w:id="13"/>
      <w:r>
        <w:rPr>
          <w:b/>
        </w:rPr>
        <w:t>Strategic Direction</w:t>
      </w:r>
    </w:p>
    <w:p w14:paraId="49F986A3" w14:textId="77777777" w:rsidR="005B10F6" w:rsidRDefault="005B10F6">
      <w:pPr>
        <w:rPr>
          <w:sz w:val="24"/>
          <w:szCs w:val="24"/>
        </w:rPr>
      </w:pPr>
    </w:p>
    <w:p w14:paraId="04AF04CB" w14:textId="77777777" w:rsidR="005B10F6" w:rsidRDefault="00000000">
      <w:pPr>
        <w:pStyle w:val="Heading2"/>
        <w:rPr>
          <w:b/>
        </w:rPr>
      </w:pPr>
      <w:bookmarkStart w:id="14" w:name="_lv9ez3ef2t9b" w:colFirst="0" w:colLast="0"/>
      <w:bookmarkEnd w:id="14"/>
      <w:r>
        <w:rPr>
          <w:b/>
        </w:rPr>
        <w:t>1. Examination of Strategic Direction:</w:t>
      </w:r>
    </w:p>
    <w:p w14:paraId="49579099" w14:textId="77777777" w:rsidR="005B10F6" w:rsidRDefault="00000000">
      <w:pPr>
        <w:rPr>
          <w:sz w:val="24"/>
          <w:szCs w:val="24"/>
        </w:rPr>
      </w:pPr>
      <w:r>
        <w:rPr>
          <w:sz w:val="24"/>
          <w:szCs w:val="24"/>
        </w:rPr>
        <w:t xml:space="preserve">   Mainly the company's vision is towards global expansion, Wyndham Hotels &amp; Resorts wants to expand as much as possible globally, to progress with technology and sustainability. All these things are to strengthen its position on the economic and luxury market. For global expansion, Wyndham wants to expand in Asia-Pacific and Latin America because the demand for travel is growing here. (WHG Corporate,2019)</w:t>
      </w:r>
    </w:p>
    <w:p w14:paraId="3F5327E8" w14:textId="77777777" w:rsidR="005B10F6" w:rsidRDefault="00000000">
      <w:pPr>
        <w:rPr>
          <w:sz w:val="24"/>
          <w:szCs w:val="24"/>
        </w:rPr>
      </w:pPr>
      <w:r>
        <w:rPr>
          <w:sz w:val="24"/>
          <w:szCs w:val="24"/>
        </w:rPr>
        <w:t xml:space="preserve">   Technological innovation is an important thing for Wyndham because it wants to focus on digitising interactions with guests. Sustainability is also another important thing for Wyndham, as evidenced by the launched "Wyndham Green" program to reduce the impact on the </w:t>
      </w:r>
      <w:proofErr w:type="gramStart"/>
      <w:r>
        <w:rPr>
          <w:sz w:val="24"/>
          <w:szCs w:val="24"/>
        </w:rPr>
        <w:t>environment.(</w:t>
      </w:r>
      <w:proofErr w:type="gramEnd"/>
      <w:r>
        <w:rPr>
          <w:sz w:val="24"/>
          <w:szCs w:val="24"/>
        </w:rPr>
        <w:t>WHG Corporate,2019)</w:t>
      </w:r>
    </w:p>
    <w:p w14:paraId="742EBF74" w14:textId="77777777" w:rsidR="005B10F6" w:rsidRDefault="005B10F6">
      <w:pPr>
        <w:rPr>
          <w:sz w:val="24"/>
          <w:szCs w:val="24"/>
        </w:rPr>
      </w:pPr>
    </w:p>
    <w:p w14:paraId="4073AC9E" w14:textId="77777777" w:rsidR="005B10F6" w:rsidRDefault="00000000">
      <w:pPr>
        <w:pStyle w:val="Heading2"/>
        <w:rPr>
          <w:b/>
        </w:rPr>
      </w:pPr>
      <w:bookmarkStart w:id="15" w:name="_mzgz9kq8jv16" w:colFirst="0" w:colLast="0"/>
      <w:bookmarkEnd w:id="15"/>
      <w:r>
        <w:rPr>
          <w:b/>
        </w:rPr>
        <w:lastRenderedPageBreak/>
        <w:t>2. Strategic Implementation:</w:t>
      </w:r>
    </w:p>
    <w:p w14:paraId="30B1FD65" w14:textId="77777777" w:rsidR="005B10F6" w:rsidRDefault="00000000">
      <w:pPr>
        <w:rPr>
          <w:b/>
          <w:i/>
          <w:sz w:val="24"/>
          <w:szCs w:val="24"/>
        </w:rPr>
      </w:pPr>
      <w:r>
        <w:rPr>
          <w:b/>
          <w:i/>
          <w:sz w:val="24"/>
          <w:szCs w:val="24"/>
        </w:rPr>
        <w:t xml:space="preserve">   - Global Expansion:</w:t>
      </w:r>
    </w:p>
    <w:p w14:paraId="3752D6EC" w14:textId="77777777" w:rsidR="005B10F6" w:rsidRDefault="00000000">
      <w:pPr>
        <w:rPr>
          <w:sz w:val="24"/>
          <w:szCs w:val="24"/>
        </w:rPr>
      </w:pPr>
      <w:r>
        <w:rPr>
          <w:sz w:val="24"/>
          <w:szCs w:val="24"/>
        </w:rPr>
        <w:t>Wyndham pursues global growth through the acquisition of several properties and franchise partnerships. In 2023, the company introduced nine new brands, 107 new franchises, 87 new hotels and 9,500 additional rooms. In 2024, it announced that it will open 13,000 additional rooms. (Hospitality Investor, 2024)</w:t>
      </w:r>
    </w:p>
    <w:p w14:paraId="000BDD4D" w14:textId="77777777" w:rsidR="005B10F6" w:rsidRDefault="00000000">
      <w:pPr>
        <w:rPr>
          <w:b/>
          <w:i/>
          <w:sz w:val="24"/>
          <w:szCs w:val="24"/>
        </w:rPr>
      </w:pPr>
      <w:r>
        <w:rPr>
          <w:b/>
          <w:i/>
          <w:sz w:val="24"/>
          <w:szCs w:val="24"/>
        </w:rPr>
        <w:t xml:space="preserve">   - Brand Portfolio Diversification:</w:t>
      </w:r>
    </w:p>
    <w:p w14:paraId="623583F9" w14:textId="77777777" w:rsidR="005B10F6" w:rsidRDefault="00000000">
      <w:pPr>
        <w:rPr>
          <w:sz w:val="24"/>
          <w:szCs w:val="24"/>
        </w:rPr>
      </w:pPr>
      <w:r>
        <w:rPr>
          <w:sz w:val="24"/>
          <w:szCs w:val="24"/>
        </w:rPr>
        <w:t>Wyndham has a varied portfolio, including several market segments, so it manages to satisfy a wide range of travellers. The company owns several brands that are strategically placed for the budget of all travellers. (Hospitality Investor, 2024)</w:t>
      </w:r>
    </w:p>
    <w:p w14:paraId="3A14DFB8" w14:textId="77777777" w:rsidR="005B10F6" w:rsidRDefault="00000000">
      <w:pPr>
        <w:rPr>
          <w:b/>
          <w:i/>
          <w:sz w:val="24"/>
          <w:szCs w:val="24"/>
        </w:rPr>
      </w:pPr>
      <w:r>
        <w:rPr>
          <w:b/>
          <w:i/>
          <w:sz w:val="24"/>
          <w:szCs w:val="24"/>
        </w:rPr>
        <w:t xml:space="preserve">   - Technological Innovation:</w:t>
      </w:r>
    </w:p>
    <w:p w14:paraId="4DD76B69" w14:textId="77777777" w:rsidR="005B10F6" w:rsidRDefault="00000000">
      <w:pPr>
        <w:rPr>
          <w:sz w:val="24"/>
          <w:szCs w:val="24"/>
        </w:rPr>
      </w:pPr>
      <w:r>
        <w:rPr>
          <w:sz w:val="24"/>
          <w:szCs w:val="24"/>
        </w:rPr>
        <w:t>Wyndham's decision to invest in digital tools helped improve the customer experience. Wyndham has implemented mobile applications, digital key services and intelligent assistance solutions to fulfil various customer preferences. (HTN, 2023)</w:t>
      </w:r>
    </w:p>
    <w:p w14:paraId="5C40859E" w14:textId="77777777" w:rsidR="005B10F6" w:rsidRDefault="00000000">
      <w:pPr>
        <w:rPr>
          <w:b/>
          <w:i/>
          <w:sz w:val="24"/>
          <w:szCs w:val="24"/>
        </w:rPr>
      </w:pPr>
      <w:r>
        <w:rPr>
          <w:b/>
          <w:i/>
          <w:sz w:val="24"/>
          <w:szCs w:val="24"/>
        </w:rPr>
        <w:t xml:space="preserve">   - Sustainability and Social Responsibility:</w:t>
      </w:r>
    </w:p>
    <w:p w14:paraId="3252DC82" w14:textId="77777777" w:rsidR="005B10F6" w:rsidRDefault="00000000">
      <w:pPr>
        <w:rPr>
          <w:sz w:val="24"/>
          <w:szCs w:val="24"/>
        </w:rPr>
      </w:pPr>
      <w:r>
        <w:rPr>
          <w:sz w:val="24"/>
          <w:szCs w:val="24"/>
        </w:rPr>
        <w:t>Wyndham has always highlighted the fact that it focuses on sustainability, on reducing the impact on the environment, and for this it created the "Wyndham Green" program. The implementation of sustainability in the company's processes is in accordance with global sustainability standards, and brought a positive image, thus they managed to attract more clients passionate about ecological travel. (WH ESG Report, 2023)</w:t>
      </w:r>
    </w:p>
    <w:p w14:paraId="2FE24676" w14:textId="77777777" w:rsidR="005B10F6" w:rsidRDefault="00000000">
      <w:pPr>
        <w:pStyle w:val="Heading2"/>
        <w:rPr>
          <w:b/>
        </w:rPr>
      </w:pPr>
      <w:bookmarkStart w:id="16" w:name="_verp087m12d6" w:colFirst="0" w:colLast="0"/>
      <w:bookmarkEnd w:id="16"/>
      <w:r>
        <w:rPr>
          <w:b/>
        </w:rPr>
        <w:t>3. Strategic Challenges and Adaptability:</w:t>
      </w:r>
    </w:p>
    <w:p w14:paraId="16B5F18A" w14:textId="77777777" w:rsidR="005B10F6" w:rsidRDefault="00000000">
      <w:pPr>
        <w:rPr>
          <w:sz w:val="24"/>
          <w:szCs w:val="24"/>
        </w:rPr>
      </w:pPr>
      <w:r>
        <w:rPr>
          <w:sz w:val="24"/>
          <w:szCs w:val="24"/>
        </w:rPr>
        <w:t xml:space="preserve">   Wyndham Hotels &amp; Resorts pursues its strategic objectives but along the way faces several challenges. Competition is one of the challenges, and the competition is represented by other traditional hotel chains and alternative providers (Airbnb). The economic fluctuations represented a challenge, because the regulation on foreign markets is complex. Wyndham overcomes these challenges due to its diversified portfolio, due to the support they have from the franchises and due to strategic flexibility.</w:t>
      </w:r>
    </w:p>
    <w:p w14:paraId="5CFFF859" w14:textId="77777777" w:rsidR="005B10F6" w:rsidRDefault="00000000">
      <w:pPr>
        <w:rPr>
          <w:sz w:val="24"/>
          <w:szCs w:val="24"/>
        </w:rPr>
      </w:pPr>
      <w:r>
        <w:rPr>
          <w:sz w:val="24"/>
          <w:szCs w:val="24"/>
        </w:rPr>
        <w:t xml:space="preserve">  Wyndham has adapted its strategy to meet customer demands by adopting digital solutions and sustainable </w:t>
      </w:r>
      <w:proofErr w:type="gramStart"/>
      <w:r>
        <w:rPr>
          <w:sz w:val="24"/>
          <w:szCs w:val="24"/>
        </w:rPr>
        <w:t>initiatives.(</w:t>
      </w:r>
      <w:proofErr w:type="gramEnd"/>
      <w:r>
        <w:rPr>
          <w:sz w:val="24"/>
          <w:szCs w:val="24"/>
        </w:rPr>
        <w:t>GRI Report,2020)</w:t>
      </w:r>
    </w:p>
    <w:p w14:paraId="62E75788" w14:textId="77777777" w:rsidR="005B10F6" w:rsidRDefault="005B10F6">
      <w:pPr>
        <w:rPr>
          <w:sz w:val="24"/>
          <w:szCs w:val="24"/>
        </w:rPr>
      </w:pPr>
    </w:p>
    <w:p w14:paraId="6015D725" w14:textId="77777777" w:rsidR="005B10F6" w:rsidRDefault="005B10F6">
      <w:pPr>
        <w:rPr>
          <w:sz w:val="24"/>
          <w:szCs w:val="24"/>
        </w:rPr>
      </w:pPr>
    </w:p>
    <w:p w14:paraId="40EB7F02" w14:textId="77777777" w:rsidR="005B10F6" w:rsidRDefault="00000000">
      <w:pPr>
        <w:pStyle w:val="Heading1"/>
      </w:pPr>
      <w:bookmarkStart w:id="17" w:name="_r5s5wmqqoyo0" w:colFirst="0" w:colLast="0"/>
      <w:bookmarkEnd w:id="17"/>
      <w:r>
        <w:rPr>
          <w:b/>
        </w:rPr>
        <w:t>Conclusion</w:t>
      </w:r>
    </w:p>
    <w:p w14:paraId="25743E07" w14:textId="77777777" w:rsidR="005B10F6" w:rsidRDefault="00000000">
      <w:pPr>
        <w:rPr>
          <w:sz w:val="24"/>
          <w:szCs w:val="24"/>
        </w:rPr>
      </w:pPr>
      <w:r>
        <w:rPr>
          <w:sz w:val="24"/>
          <w:szCs w:val="24"/>
        </w:rPr>
        <w:t xml:space="preserve">   In conclusion, Wyndham Hotels &amp; Resorts have a strong organisational structure that supports the corporate strategy focused on growth. </w:t>
      </w:r>
      <w:proofErr w:type="gramStart"/>
      <w:r>
        <w:rPr>
          <w:sz w:val="24"/>
          <w:szCs w:val="24"/>
        </w:rPr>
        <w:t>Due to the fact that</w:t>
      </w:r>
      <w:proofErr w:type="gramEnd"/>
      <w:r>
        <w:rPr>
          <w:sz w:val="24"/>
          <w:szCs w:val="24"/>
        </w:rPr>
        <w:t xml:space="preserve"> their culture is based on "It matters to me", customer satisfaction and loyalty is stimulated. Recent initiatives, i.e. digitization and sustainability systems, have had a positive </w:t>
      </w:r>
      <w:r>
        <w:rPr>
          <w:sz w:val="24"/>
          <w:szCs w:val="24"/>
        </w:rPr>
        <w:lastRenderedPageBreak/>
        <w:t>impact on all the company's operations and have succeeded in making Wyndham a leader in the industry.</w:t>
      </w:r>
    </w:p>
    <w:p w14:paraId="777C6543" w14:textId="77777777" w:rsidR="005B10F6" w:rsidRDefault="00000000">
      <w:pPr>
        <w:rPr>
          <w:sz w:val="24"/>
          <w:szCs w:val="24"/>
        </w:rPr>
      </w:pPr>
      <w:r>
        <w:rPr>
          <w:sz w:val="24"/>
          <w:szCs w:val="24"/>
        </w:rPr>
        <w:t xml:space="preserve">  The company's strategic direction is in line with industry trends, i.e. global expansion, brand diversification and technology integration. Even if Wyndham faces challenges such as competition and economic instability, with the help of change management it manages to maintain its position in the industry.</w:t>
      </w:r>
    </w:p>
    <w:p w14:paraId="7A45A98E" w14:textId="77777777" w:rsidR="005B10F6" w:rsidRDefault="005B10F6">
      <w:pPr>
        <w:rPr>
          <w:sz w:val="24"/>
          <w:szCs w:val="24"/>
        </w:rPr>
      </w:pPr>
    </w:p>
    <w:p w14:paraId="5D86B448" w14:textId="77777777" w:rsidR="005B10F6" w:rsidRDefault="00000000">
      <w:pPr>
        <w:pStyle w:val="Heading1"/>
        <w:rPr>
          <w:b/>
        </w:rPr>
      </w:pPr>
      <w:bookmarkStart w:id="18" w:name="_wxburo9vx2d1" w:colFirst="0" w:colLast="0"/>
      <w:bookmarkEnd w:id="18"/>
      <w:r>
        <w:rPr>
          <w:b/>
        </w:rPr>
        <w:t>Recommendations</w:t>
      </w:r>
    </w:p>
    <w:p w14:paraId="13BF0633" w14:textId="77777777" w:rsidR="005B10F6" w:rsidRDefault="00000000">
      <w:r>
        <w:t xml:space="preserve">   Some strategic recommendations for Wyndham Hotels &amp; Resorts to manage to maintain its position in the industry and to increase customer satisfaction. Wyndham could continue with the introduction of technology in all the company's systems, because the digital demands of customers are constantly increasing and </w:t>
      </w:r>
      <w:proofErr w:type="gramStart"/>
      <w:r>
        <w:t>thus</w:t>
      </w:r>
      <w:proofErr w:type="gramEnd"/>
      <w:r>
        <w:t xml:space="preserve"> they can reduce operational costs. Another recommendation is to collaborate with certain airlines, thus creating special packages for customers who travel with these airlines.</w:t>
      </w:r>
    </w:p>
    <w:p w14:paraId="225D966A" w14:textId="77777777" w:rsidR="005B10F6" w:rsidRDefault="00000000">
      <w:r>
        <w:t xml:space="preserve">  Wyndham can accelerate the introduction of sustainable systems to reduce the impact on the environment and to attract more customers passionate about ecological accommodations.</w:t>
      </w:r>
    </w:p>
    <w:p w14:paraId="7B6029B6" w14:textId="77777777" w:rsidR="005B10F6" w:rsidRDefault="005B10F6"/>
    <w:p w14:paraId="332D16B7" w14:textId="77777777" w:rsidR="005B10F6" w:rsidRDefault="00000000">
      <w:pPr>
        <w:pStyle w:val="Heading1"/>
        <w:rPr>
          <w:b/>
        </w:rPr>
      </w:pPr>
      <w:bookmarkStart w:id="19" w:name="_hqug2cmrhtux" w:colFirst="0" w:colLast="0"/>
      <w:bookmarkEnd w:id="19"/>
      <w:r>
        <w:rPr>
          <w:b/>
        </w:rPr>
        <w:t>Reference list</w:t>
      </w:r>
    </w:p>
    <w:p w14:paraId="63CD3E06" w14:textId="77777777" w:rsidR="005B10F6" w:rsidRDefault="00000000">
      <w:pPr>
        <w:numPr>
          <w:ilvl w:val="0"/>
          <w:numId w:val="1"/>
        </w:numPr>
        <w:spacing w:before="240"/>
      </w:pPr>
      <w:proofErr w:type="spellStart"/>
      <w:r>
        <w:t>GlobalData</w:t>
      </w:r>
      <w:proofErr w:type="spellEnd"/>
      <w:r>
        <w:t xml:space="preserve"> (2024) </w:t>
      </w:r>
      <w:r>
        <w:rPr>
          <w:i/>
        </w:rPr>
        <w:t>Wyndham Hotels and Resorts LLC company Profile - Wyndham Hotels and resorts LLC overview</w:t>
      </w:r>
      <w:r>
        <w:t xml:space="preserve">, </w:t>
      </w:r>
      <w:proofErr w:type="spellStart"/>
      <w:r>
        <w:rPr>
          <w:i/>
        </w:rPr>
        <w:t>GlobalData</w:t>
      </w:r>
      <w:proofErr w:type="spellEnd"/>
      <w:r>
        <w:t xml:space="preserve">. Available at: https://www.globaldata.com/company-profile/wyndham-hotels-and-resorts-llc/ (Accessed: 01 November 2024). </w:t>
      </w:r>
    </w:p>
    <w:p w14:paraId="53D15A53" w14:textId="77777777" w:rsidR="005B10F6" w:rsidRDefault="00000000">
      <w:pPr>
        <w:numPr>
          <w:ilvl w:val="0"/>
          <w:numId w:val="1"/>
        </w:numPr>
      </w:pPr>
      <w:proofErr w:type="spellStart"/>
      <w:r>
        <w:t>Organimi</w:t>
      </w:r>
      <w:proofErr w:type="spellEnd"/>
      <w:r>
        <w:t xml:space="preserve"> (2023) </w:t>
      </w:r>
      <w:r>
        <w:rPr>
          <w:i/>
        </w:rPr>
        <w:t xml:space="preserve">Wyndham Hotels &amp; Resorts’ organizational structure [Interactive Chart] </w:t>
      </w:r>
      <w:proofErr w:type="spellStart"/>
      <w:r>
        <w:rPr>
          <w:i/>
        </w:rPr>
        <w:t>organimi</w:t>
      </w:r>
      <w:proofErr w:type="spellEnd"/>
      <w:r>
        <w:t xml:space="preserve">, </w:t>
      </w:r>
      <w:proofErr w:type="spellStart"/>
      <w:r>
        <w:rPr>
          <w:i/>
        </w:rPr>
        <w:t>Organimi</w:t>
      </w:r>
      <w:proofErr w:type="spellEnd"/>
      <w:r>
        <w:t xml:space="preserve">. Available at: https://www.organimi.com/organizational-structures/wyndham-hotels-and-resorts/ (Accessed: 01 November 2024). </w:t>
      </w:r>
    </w:p>
    <w:p w14:paraId="2182FC71" w14:textId="77777777" w:rsidR="005B10F6" w:rsidRDefault="00000000">
      <w:pPr>
        <w:numPr>
          <w:ilvl w:val="0"/>
          <w:numId w:val="1"/>
        </w:numPr>
      </w:pPr>
      <w:r>
        <w:t xml:space="preserve">Wyndham Hotels &amp; Resorts (2024) </w:t>
      </w:r>
      <w:r>
        <w:rPr>
          <w:i/>
        </w:rPr>
        <w:t>About Wyndham</w:t>
      </w:r>
      <w:r>
        <w:t xml:space="preserve">. Available at: https://careers.wyndhamhotels.com/content/about-wyndham/#:~:text=Our%20signature%20%E2%80%9CCount%20on%20me,our%20guests%2C%20partners%20and%20communities.&amp;text=We%20hold%20ourselves%20to%20the,We%20do%20the%20right%20thing. (Accessed: 01 November 2024). </w:t>
      </w:r>
    </w:p>
    <w:p w14:paraId="391B502C" w14:textId="77777777" w:rsidR="005B10F6" w:rsidRDefault="00000000">
      <w:pPr>
        <w:numPr>
          <w:ilvl w:val="0"/>
          <w:numId w:val="1"/>
        </w:numPr>
      </w:pPr>
      <w:r>
        <w:t xml:space="preserve">Wyndham Hotels &amp; Resorts (2024a) </w:t>
      </w:r>
      <w:r>
        <w:rPr>
          <w:i/>
        </w:rPr>
        <w:t>Our awards</w:t>
      </w:r>
      <w:r>
        <w:t xml:space="preserve">, </w:t>
      </w:r>
      <w:r>
        <w:rPr>
          <w:i/>
        </w:rPr>
        <w:t>WHG Corporate</w:t>
      </w:r>
      <w:r>
        <w:t xml:space="preserve">. Available at: https://corporate.wyndhamhotels.com/about-us/our-awards/#:~:text=Wyndham%20Hotels%20&amp;%20Resorts%20is%20committed,see%20our%20recent%20accolades%20below. (Accessed: 01 November 2024). </w:t>
      </w:r>
    </w:p>
    <w:p w14:paraId="67DF68A5" w14:textId="77777777" w:rsidR="005B10F6" w:rsidRDefault="00000000">
      <w:pPr>
        <w:numPr>
          <w:ilvl w:val="0"/>
          <w:numId w:val="1"/>
        </w:numPr>
      </w:pPr>
      <w:r>
        <w:t xml:space="preserve">Wyndham Hotels &amp; Resorts (2020) </w:t>
      </w:r>
      <w:r>
        <w:rPr>
          <w:i/>
        </w:rPr>
        <w:t>Wyndham Hotels &amp; Resorts</w:t>
      </w:r>
      <w:r>
        <w:t xml:space="preserve">, </w:t>
      </w:r>
      <w:r>
        <w:rPr>
          <w:i/>
        </w:rPr>
        <w:t>WHG Corporate</w:t>
      </w:r>
      <w:r>
        <w:t xml:space="preserve">. Available at: https://corporate.wyndhamhotels.com/#:~:text=Every%20day%2C%20we%20work%20to,be%20there%20to%20welcome%20them. (Accessed: 01 November 2024). </w:t>
      </w:r>
    </w:p>
    <w:p w14:paraId="00BE78C8" w14:textId="77777777" w:rsidR="005B10F6" w:rsidRDefault="00000000">
      <w:pPr>
        <w:numPr>
          <w:ilvl w:val="0"/>
          <w:numId w:val="1"/>
        </w:numPr>
      </w:pPr>
      <w:r>
        <w:lastRenderedPageBreak/>
        <w:t xml:space="preserve">ESG Report (2021) </w:t>
      </w:r>
      <w:r>
        <w:rPr>
          <w:i/>
        </w:rPr>
        <w:t>2021 ESG report</w:t>
      </w:r>
      <w:r>
        <w:t xml:space="preserve">. Available at: https://corporate.wyndhamhotels.com/wp-content/uploads/2021/04/2021-WH-ESG-Report.pdf (Accessed: 01 November 2024). </w:t>
      </w:r>
    </w:p>
    <w:p w14:paraId="262C4748" w14:textId="77777777" w:rsidR="005B10F6" w:rsidRDefault="00000000">
      <w:pPr>
        <w:numPr>
          <w:ilvl w:val="0"/>
          <w:numId w:val="1"/>
        </w:numPr>
      </w:pPr>
      <w:r>
        <w:t xml:space="preserve">WHG Corporate (2022) </w:t>
      </w:r>
      <w:r>
        <w:rPr>
          <w:i/>
        </w:rPr>
        <w:t>Wyndham celebrates 2022 milestones and accomplishments, sets sights on continued expansion as demand for travel stays steadfast</w:t>
      </w:r>
      <w:r>
        <w:t xml:space="preserve">, </w:t>
      </w:r>
      <w:r>
        <w:rPr>
          <w:i/>
        </w:rPr>
        <w:t>WHG Corporate</w:t>
      </w:r>
      <w:r>
        <w:t xml:space="preserve">. Available at: https://corporate.wyndhamhotels.com/news-releases/wyndham-celebrates-2022-milestones-and-accomplishments-sets-sights-on-continued-expansion-as-demand-for-travel-stays-steadfast/#:~:text=Debuted%20a%20new%2C%20cloud%2Dbased,designed%20to%20help%20drive%20rate%2C (Accessed: 01 November 2024). </w:t>
      </w:r>
    </w:p>
    <w:p w14:paraId="0BB75899" w14:textId="77777777" w:rsidR="005B10F6" w:rsidRDefault="00000000">
      <w:pPr>
        <w:numPr>
          <w:ilvl w:val="0"/>
          <w:numId w:val="1"/>
        </w:numPr>
      </w:pPr>
      <w:r>
        <w:t xml:space="preserve">O’Neill, S. (2024) </w:t>
      </w:r>
      <w:r>
        <w:rPr>
          <w:i/>
        </w:rPr>
        <w:t>Wyndham sees Tech upgrades as driving higher hotel profits</w:t>
      </w:r>
      <w:r>
        <w:t xml:space="preserve">, </w:t>
      </w:r>
      <w:r>
        <w:rPr>
          <w:i/>
        </w:rPr>
        <w:t>Skift</w:t>
      </w:r>
      <w:r>
        <w:t>. Available at: https://skift.com/2024/07/25/wyndham-sees-tech-upgrades-as-driving-higher-hotel-profits/#:~:text=Key%20Points&amp;text=’Wyndham%20Connect’%20platform%20launched%20</w:t>
      </w:r>
      <w:proofErr w:type="gramStart"/>
      <w:r>
        <w:t>in,extended</w:t>
      </w:r>
      <w:proofErr w:type="gramEnd"/>
      <w:r>
        <w:t xml:space="preserve">%20stay%20brand%2C%20Echo%20Suites. (Accessed: 01 November 2024). </w:t>
      </w:r>
    </w:p>
    <w:p w14:paraId="13CE907B" w14:textId="77777777" w:rsidR="005B10F6" w:rsidRDefault="00000000">
      <w:pPr>
        <w:numPr>
          <w:ilvl w:val="0"/>
          <w:numId w:val="1"/>
        </w:numPr>
      </w:pPr>
      <w:r>
        <w:t xml:space="preserve">Wyndham Green (2024) </w:t>
      </w:r>
      <w:r>
        <w:rPr>
          <w:i/>
        </w:rPr>
        <w:t>Sustainable practices at Wyndham Hotels: Eco-friendly stays</w:t>
      </w:r>
      <w:r>
        <w:t xml:space="preserve">, </w:t>
      </w:r>
      <w:r>
        <w:rPr>
          <w:i/>
        </w:rPr>
        <w:t>Sustainable Practices at Wyndham Hotels | Eco-Friendly Stays</w:t>
      </w:r>
      <w:r>
        <w:t xml:space="preserve">. Available at: https://www.wyndhamhotels.com/en-uk/wyndham-green-sustainability#:~:text=In%202022%2C%20we%20reduced%20the,efficient%20lighting%20and%20HVAC%20controls. (Accessed: 01 November 2024). </w:t>
      </w:r>
    </w:p>
    <w:p w14:paraId="768984ED" w14:textId="77777777" w:rsidR="005B10F6" w:rsidRDefault="00000000">
      <w:pPr>
        <w:numPr>
          <w:ilvl w:val="0"/>
          <w:numId w:val="1"/>
        </w:numPr>
      </w:pPr>
      <w:r>
        <w:t xml:space="preserve">WHG Corporate (2022a) </w:t>
      </w:r>
      <w:r>
        <w:rPr>
          <w:i/>
        </w:rPr>
        <w:t>Wyndham celebrates 2022 milestones and accomplishments, sets sights on continued expansion as demand for travel stays steadfast</w:t>
      </w:r>
      <w:r>
        <w:t xml:space="preserve">, </w:t>
      </w:r>
      <w:r>
        <w:rPr>
          <w:i/>
        </w:rPr>
        <w:t>WHG Corporate</w:t>
      </w:r>
      <w:r>
        <w:t xml:space="preserve">. Available at: https://corporate.wyndhamhotels.com/news-releases/wyndham-celebrates-2022-milestones-and-accomplishments-sets-sights-on-continued-expansion-as-demand-for-travel-stays-steadfast/#:~:text=Further%20advancing%20its%20mission%20of,across%20the%20U.S.%20and%20Canada. (Accessed: 01 November 2024). </w:t>
      </w:r>
    </w:p>
    <w:p w14:paraId="14BD702C" w14:textId="77777777" w:rsidR="005B10F6" w:rsidRDefault="00000000">
      <w:pPr>
        <w:numPr>
          <w:ilvl w:val="0"/>
          <w:numId w:val="1"/>
        </w:numPr>
      </w:pPr>
      <w:r>
        <w:t xml:space="preserve">GRI Report (2020) </w:t>
      </w:r>
      <w:r>
        <w:rPr>
          <w:i/>
        </w:rPr>
        <w:t>Social</w:t>
      </w:r>
      <w:r>
        <w:t xml:space="preserve">. Available at: https://corporate.wyndhamhotels.com/wp-content/uploads/2020/08/GRI-Report-2020-Final.pdf (Accessed: 01 November 2024). </w:t>
      </w:r>
    </w:p>
    <w:p w14:paraId="428511A4" w14:textId="77777777" w:rsidR="005B10F6" w:rsidRDefault="00000000">
      <w:pPr>
        <w:numPr>
          <w:ilvl w:val="0"/>
          <w:numId w:val="1"/>
        </w:numPr>
      </w:pPr>
      <w:r>
        <w:t xml:space="preserve">WHG Corporate (2019b) </w:t>
      </w:r>
      <w:r>
        <w:rPr>
          <w:i/>
        </w:rPr>
        <w:t>Wyndham Hotels &amp; Resorts unveils plans to add value for franchisees and further grow its business</w:t>
      </w:r>
      <w:r>
        <w:t xml:space="preserve">, </w:t>
      </w:r>
      <w:r>
        <w:rPr>
          <w:i/>
        </w:rPr>
        <w:t>WHG Corporate</w:t>
      </w:r>
      <w:r>
        <w:t xml:space="preserve">. Available at: https://corporate.wyndhamhotels.com/news-releases/wyndham-hotels-resorts-unveils-plans-to-add-value-for-franchisees-and-further-grow-its-business/ (Accessed: 03 November 2024). </w:t>
      </w:r>
    </w:p>
    <w:p w14:paraId="06028943" w14:textId="77777777" w:rsidR="005B10F6" w:rsidRDefault="00000000">
      <w:pPr>
        <w:numPr>
          <w:ilvl w:val="0"/>
          <w:numId w:val="1"/>
        </w:numPr>
      </w:pPr>
      <w:r>
        <w:t xml:space="preserve">Hospitality Investor (2024) </w:t>
      </w:r>
      <w:r>
        <w:rPr>
          <w:i/>
        </w:rPr>
        <w:t>Wyndham’s phenomenal growth spans EMEA, setting the stage for continued success in 2024</w:t>
      </w:r>
      <w:r>
        <w:t xml:space="preserve">, </w:t>
      </w:r>
      <w:r>
        <w:rPr>
          <w:i/>
        </w:rPr>
        <w:t>Hospitality Investor</w:t>
      </w:r>
      <w:r>
        <w:t xml:space="preserve">. Available at: https://www.hospitalityinvestor.com/sponsored/wyndham-achieves-milestone-growth-across-europe-middle-east-eurasia-and-africa-2023 (Accessed: 03 November 2024). </w:t>
      </w:r>
    </w:p>
    <w:p w14:paraId="2A588A29" w14:textId="77777777" w:rsidR="005B10F6" w:rsidRDefault="00000000">
      <w:pPr>
        <w:numPr>
          <w:ilvl w:val="0"/>
          <w:numId w:val="1"/>
        </w:numPr>
      </w:pPr>
      <w:r>
        <w:t xml:space="preserve">HTN (2023) </w:t>
      </w:r>
      <w:r>
        <w:rPr>
          <w:i/>
        </w:rPr>
        <w:t>Wyndham Hotels &amp; Resorts stays competitive with ongoing technology initiatives for franchisees</w:t>
      </w:r>
      <w:r>
        <w:t xml:space="preserve">, </w:t>
      </w:r>
      <w:r>
        <w:rPr>
          <w:i/>
        </w:rPr>
        <w:t>Hotel Technology News</w:t>
      </w:r>
      <w:r>
        <w:t xml:space="preserve">. Available at: https://hoteltechnologynews.com/2023/03/wyndham-hotels-resorts-stays-competitive-with-ongoing-technology-initiatives-for-franchisees/ (Accessed: 03 November 2024). </w:t>
      </w:r>
    </w:p>
    <w:p w14:paraId="21B910ED" w14:textId="77777777" w:rsidR="005B10F6" w:rsidRDefault="00000000">
      <w:pPr>
        <w:numPr>
          <w:ilvl w:val="0"/>
          <w:numId w:val="1"/>
        </w:numPr>
      </w:pPr>
      <w:r>
        <w:t xml:space="preserve">WH ESG Report (2023) </w:t>
      </w:r>
      <w:r>
        <w:rPr>
          <w:i/>
        </w:rPr>
        <w:t>2023 ESG report</w:t>
      </w:r>
      <w:r>
        <w:t xml:space="preserve">, </w:t>
      </w:r>
      <w:r>
        <w:rPr>
          <w:i/>
        </w:rPr>
        <w:t>WH ESG Report</w:t>
      </w:r>
      <w:r>
        <w:t xml:space="preserve">. Available at: https://s202.q4cdn.com/561573250/files/doc_downloads/ESG/2023-ESG-Report_Final.pdf (Accessed: 03 November 2024). </w:t>
      </w:r>
    </w:p>
    <w:p w14:paraId="53CB1941" w14:textId="77777777" w:rsidR="005B10F6" w:rsidRDefault="00000000">
      <w:pPr>
        <w:numPr>
          <w:ilvl w:val="0"/>
          <w:numId w:val="1"/>
        </w:numPr>
      </w:pPr>
      <w:r>
        <w:lastRenderedPageBreak/>
        <w:t xml:space="preserve">GRI Report (2020) </w:t>
      </w:r>
      <w:r>
        <w:rPr>
          <w:i/>
        </w:rPr>
        <w:t xml:space="preserve">Social </w:t>
      </w:r>
      <w:proofErr w:type="spellStart"/>
      <w:r>
        <w:rPr>
          <w:i/>
        </w:rPr>
        <w:t>Responsability</w:t>
      </w:r>
      <w:proofErr w:type="spellEnd"/>
      <w:r>
        <w:rPr>
          <w:i/>
        </w:rPr>
        <w:t xml:space="preserve"> Report</w:t>
      </w:r>
      <w:r>
        <w:t xml:space="preserve">. Available at: https://corporate.wyndhamhotels.com/wp-content/uploads/2020/08/GRI-Report-2020-Final.pdf (Accessed: 03 November 2024). </w:t>
      </w:r>
    </w:p>
    <w:p w14:paraId="3194C58E" w14:textId="612129F7" w:rsidR="005B10F6" w:rsidRDefault="001A6F79">
      <w:pPr>
        <w:numPr>
          <w:ilvl w:val="0"/>
          <w:numId w:val="1"/>
        </w:numPr>
      </w:pPr>
      <w:r>
        <w:t xml:space="preserve">   </w:t>
      </w:r>
    </w:p>
    <w:p w14:paraId="3CB1BACB" w14:textId="77777777" w:rsidR="001A6F79" w:rsidRDefault="001A6F79" w:rsidP="001A6F79"/>
    <w:p w14:paraId="073906B9" w14:textId="77777777" w:rsidR="001A6F79" w:rsidRDefault="001A6F79" w:rsidP="001A6F79"/>
    <w:p w14:paraId="3937300E" w14:textId="77777777" w:rsidR="001A6F79" w:rsidRDefault="001A6F79" w:rsidP="001A6F79"/>
    <w:p w14:paraId="227CEDB4" w14:textId="77777777" w:rsidR="001A6F79" w:rsidRDefault="001A6F79" w:rsidP="001A6F79"/>
    <w:p w14:paraId="7FBB5578" w14:textId="77777777" w:rsidR="001A6F79" w:rsidRDefault="001A6F79" w:rsidP="001A6F79"/>
    <w:p w14:paraId="1276C4FF" w14:textId="5FDAB66E" w:rsidR="001A6F79" w:rsidRDefault="001A6F79" w:rsidP="001A6F79">
      <w:r w:rsidRPr="001A6F79">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sectPr w:rsidR="001A6F79">
      <w:headerReference w:type="default" r:id="rId8"/>
      <w:footerReference w:type="default" r:id="rId9"/>
      <w:footerReference w:type="first" r:id="rId10"/>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17C8D4" w14:textId="77777777" w:rsidR="00D916CB" w:rsidRDefault="00D916CB">
      <w:pPr>
        <w:spacing w:line="240" w:lineRule="auto"/>
      </w:pPr>
      <w:r>
        <w:separator/>
      </w:r>
    </w:p>
  </w:endnote>
  <w:endnote w:type="continuationSeparator" w:id="0">
    <w:p w14:paraId="53D73286" w14:textId="77777777" w:rsidR="00D916CB" w:rsidRDefault="00D916C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8DA5A5A" w14:textId="14D42563" w:rsidR="005B10F6" w:rsidRDefault="00000000">
    <w:pPr>
      <w:jc w:val="right"/>
    </w:pPr>
    <w:r>
      <w:fldChar w:fldCharType="begin"/>
    </w:r>
    <w:r>
      <w:instrText>PAGE</w:instrText>
    </w:r>
    <w:r>
      <w:fldChar w:fldCharType="separate"/>
    </w:r>
    <w:r w:rsidR="001A6F79">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66F2C0" w14:textId="77777777" w:rsidR="005B10F6" w:rsidRDefault="005B10F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3C80EE6" w14:textId="77777777" w:rsidR="00D916CB" w:rsidRDefault="00D916CB">
      <w:pPr>
        <w:spacing w:line="240" w:lineRule="auto"/>
      </w:pPr>
      <w:r>
        <w:separator/>
      </w:r>
    </w:p>
  </w:footnote>
  <w:footnote w:type="continuationSeparator" w:id="0">
    <w:p w14:paraId="26A870D7" w14:textId="77777777" w:rsidR="00D916CB" w:rsidRDefault="00D916C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37B8FC" w14:textId="77777777" w:rsidR="005B10F6" w:rsidRDefault="005B10F6">
    <w:pPr>
      <w:widowControl w:val="0"/>
      <w:spacing w:line="240" w:lineRule="auto"/>
      <w:ind w:left="261"/>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041D95"/>
    <w:multiLevelType w:val="multilevel"/>
    <w:tmpl w:val="054A39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F6F0E5F"/>
    <w:multiLevelType w:val="multilevel"/>
    <w:tmpl w:val="E4E0F97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140882333">
    <w:abstractNumId w:val="1"/>
  </w:num>
  <w:num w:numId="2" w16cid:durableId="15671047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10F6"/>
    <w:rsid w:val="001A6F79"/>
    <w:rsid w:val="005B10F6"/>
    <w:rsid w:val="009104CB"/>
    <w:rsid w:val="00D916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70FD110"/>
  <w15:docId w15:val="{8C16048C-99F0-1A49-B91D-0B5D0D780D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3000</Words>
  <Characters>17101</Characters>
  <Application>Microsoft Office Word</Application>
  <DocSecurity>0</DocSecurity>
  <Lines>142</Lines>
  <Paragraphs>40</Paragraphs>
  <ScaleCrop>false</ScaleCrop>
  <Company/>
  <LinksUpToDate>false</LinksUpToDate>
  <CharactersWithSpaces>20061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marios katsas</cp:lastModifiedBy>
  <cp:revision>2</cp:revision>
  <dcterms:created xsi:type="dcterms:W3CDTF">2024-11-04T22:38:00Z</dcterms:created>
  <dcterms:modified xsi:type="dcterms:W3CDTF">2024-11-04T22:39:00Z</dcterms:modified>
</cp:coreProperties>
</file>