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C8EBF" w14:textId="77777777" w:rsidR="00243A7F" w:rsidRDefault="00243A7F" w:rsidP="00380266">
      <w:pPr>
        <w:ind w:left="720" w:hanging="360"/>
      </w:pPr>
    </w:p>
    <w:p w14:paraId="428C5327" w14:textId="77777777" w:rsidR="00243A7F" w:rsidRPr="005D4EAD" w:rsidRDefault="00243A7F" w:rsidP="00243A7F">
      <w:pPr>
        <w:rPr>
          <w:rFonts w:ascii="Arial" w:hAnsi="Arial" w:cs="Arial"/>
          <w:sz w:val="24"/>
          <w:szCs w:val="24"/>
        </w:rPr>
      </w:pPr>
      <w:r w:rsidRPr="005D4EAD">
        <w:rPr>
          <w:rFonts w:ascii="Arial" w:hAnsi="Arial" w:cs="Arial"/>
          <w:sz w:val="24"/>
          <w:szCs w:val="24"/>
        </w:rPr>
        <w:t>Hannah James (2205938)</w:t>
      </w:r>
    </w:p>
    <w:p w14:paraId="1C5EDC02" w14:textId="77777777" w:rsidR="00243A7F" w:rsidRPr="005D4EAD" w:rsidRDefault="00243A7F" w:rsidP="00243A7F">
      <w:pPr>
        <w:rPr>
          <w:rFonts w:ascii="Arial" w:hAnsi="Arial" w:cs="Arial"/>
          <w:sz w:val="24"/>
          <w:szCs w:val="24"/>
        </w:rPr>
      </w:pPr>
      <w:r w:rsidRPr="005D4EAD">
        <w:rPr>
          <w:rFonts w:ascii="Arial" w:hAnsi="Arial" w:cs="Arial"/>
          <w:sz w:val="24"/>
          <w:szCs w:val="24"/>
        </w:rPr>
        <w:t>ECEY4003</w:t>
      </w:r>
    </w:p>
    <w:p w14:paraId="7E2AEE39" w14:textId="77777777" w:rsidR="00243A7F" w:rsidRPr="005D4EAD" w:rsidRDefault="00243A7F" w:rsidP="00243A7F">
      <w:pPr>
        <w:rPr>
          <w:rFonts w:ascii="Arial" w:hAnsi="Arial" w:cs="Arial"/>
          <w:b/>
          <w:bCs/>
          <w:sz w:val="24"/>
          <w:szCs w:val="24"/>
          <w:u w:val="single"/>
        </w:rPr>
      </w:pPr>
      <w:r w:rsidRPr="005D4EAD">
        <w:rPr>
          <w:rFonts w:ascii="Arial" w:hAnsi="Arial" w:cs="Arial"/>
          <w:b/>
          <w:bCs/>
          <w:sz w:val="24"/>
          <w:szCs w:val="24"/>
          <w:u w:val="single"/>
        </w:rPr>
        <w:t xml:space="preserve">Children’s Play: Theory and practice </w:t>
      </w:r>
    </w:p>
    <w:p w14:paraId="5001F512" w14:textId="77777777" w:rsidR="00243A7F" w:rsidRPr="005D4EAD" w:rsidRDefault="00243A7F" w:rsidP="00243A7F">
      <w:pPr>
        <w:rPr>
          <w:rFonts w:ascii="Arial" w:hAnsi="Arial" w:cs="Arial"/>
          <w:sz w:val="24"/>
          <w:szCs w:val="24"/>
        </w:rPr>
      </w:pPr>
      <w:r w:rsidRPr="005D4EAD">
        <w:rPr>
          <w:rFonts w:ascii="Arial" w:hAnsi="Arial" w:cs="Arial"/>
          <w:sz w:val="24"/>
          <w:szCs w:val="24"/>
          <w:u w:val="single"/>
        </w:rPr>
        <w:t>Section 1.</w:t>
      </w:r>
      <w:r w:rsidRPr="005D4EAD">
        <w:rPr>
          <w:rFonts w:ascii="Arial" w:hAnsi="Arial" w:cs="Arial"/>
          <w:sz w:val="24"/>
          <w:szCs w:val="24"/>
        </w:rPr>
        <w:t xml:space="preserve"> </w:t>
      </w:r>
    </w:p>
    <w:p w14:paraId="2ED6DAA3" w14:textId="3D1CF00E" w:rsidR="00772B47" w:rsidRPr="005D4EAD" w:rsidRDefault="00380266" w:rsidP="00380266">
      <w:pPr>
        <w:pStyle w:val="ListParagraph"/>
        <w:numPr>
          <w:ilvl w:val="0"/>
          <w:numId w:val="1"/>
        </w:numPr>
        <w:rPr>
          <w:rFonts w:ascii="Arial" w:hAnsi="Arial" w:cs="Arial"/>
          <w:sz w:val="24"/>
          <w:szCs w:val="24"/>
        </w:rPr>
      </w:pPr>
      <w:r w:rsidRPr="005D4EAD">
        <w:rPr>
          <w:rFonts w:ascii="Arial" w:hAnsi="Arial" w:cs="Arial"/>
          <w:sz w:val="24"/>
          <w:szCs w:val="24"/>
        </w:rPr>
        <w:t xml:space="preserve">Sensory play </w:t>
      </w:r>
    </w:p>
    <w:p w14:paraId="4AAFCDC8" w14:textId="6D58989D" w:rsidR="00F45439" w:rsidRPr="005D4EAD" w:rsidRDefault="003D365C" w:rsidP="00DD4A94">
      <w:pPr>
        <w:rPr>
          <w:rFonts w:ascii="Arial" w:hAnsi="Arial" w:cs="Arial"/>
          <w:sz w:val="24"/>
          <w:szCs w:val="24"/>
        </w:rPr>
      </w:pPr>
      <w:r w:rsidRPr="005D4EAD">
        <w:rPr>
          <w:rFonts w:ascii="Arial" w:hAnsi="Arial" w:cs="Arial"/>
          <w:sz w:val="24"/>
          <w:szCs w:val="24"/>
        </w:rPr>
        <w:t>Sensory play can help</w:t>
      </w:r>
      <w:r w:rsidR="005F4433" w:rsidRPr="005D4EAD">
        <w:rPr>
          <w:rFonts w:ascii="Arial" w:hAnsi="Arial" w:cs="Arial"/>
          <w:sz w:val="24"/>
          <w:szCs w:val="24"/>
        </w:rPr>
        <w:t xml:space="preserve"> children</w:t>
      </w:r>
      <w:r w:rsidRPr="005D4EAD">
        <w:rPr>
          <w:rFonts w:ascii="Arial" w:hAnsi="Arial" w:cs="Arial"/>
          <w:sz w:val="24"/>
          <w:szCs w:val="24"/>
        </w:rPr>
        <w:t xml:space="preserve"> develop cognitive growth, motor, language skills, become self-aware and problem solve</w:t>
      </w:r>
      <w:r w:rsidR="00C22E7D" w:rsidRPr="005D4EAD">
        <w:rPr>
          <w:rFonts w:ascii="Arial" w:hAnsi="Arial" w:cs="Arial"/>
          <w:sz w:val="24"/>
          <w:szCs w:val="24"/>
        </w:rPr>
        <w:t xml:space="preserve"> (Davy, 2019) </w:t>
      </w:r>
      <w:r w:rsidR="00A7667F" w:rsidRPr="005D4EAD">
        <w:rPr>
          <w:rFonts w:ascii="Arial" w:hAnsi="Arial" w:cs="Arial"/>
          <w:sz w:val="24"/>
          <w:szCs w:val="24"/>
        </w:rPr>
        <w:t>Through</w:t>
      </w:r>
      <w:r w:rsidR="00754038" w:rsidRPr="005D4EAD">
        <w:rPr>
          <w:rFonts w:ascii="Arial" w:hAnsi="Arial" w:cs="Arial"/>
          <w:sz w:val="24"/>
          <w:szCs w:val="24"/>
        </w:rPr>
        <w:t xml:space="preserve"> sensory</w:t>
      </w:r>
      <w:r w:rsidR="00A7667F" w:rsidRPr="005D4EAD">
        <w:rPr>
          <w:rFonts w:ascii="Arial" w:hAnsi="Arial" w:cs="Arial"/>
          <w:sz w:val="24"/>
          <w:szCs w:val="24"/>
        </w:rPr>
        <w:t xml:space="preserve"> play, babies and toddlers use all their senses by exploring and making sense of the world around them</w:t>
      </w:r>
      <w:r w:rsidR="006976E2" w:rsidRPr="005D4EAD">
        <w:rPr>
          <w:rFonts w:ascii="Arial" w:hAnsi="Arial" w:cs="Arial"/>
          <w:sz w:val="24"/>
          <w:szCs w:val="24"/>
        </w:rPr>
        <w:t xml:space="preserve">. Sensory play also </w:t>
      </w:r>
      <w:r w:rsidR="00BC7BEA" w:rsidRPr="005D4EAD">
        <w:rPr>
          <w:rFonts w:ascii="Arial" w:hAnsi="Arial" w:cs="Arial"/>
          <w:sz w:val="24"/>
          <w:szCs w:val="24"/>
        </w:rPr>
        <w:t>helps them develop</w:t>
      </w:r>
      <w:r w:rsidR="00B92867" w:rsidRPr="005D4EAD">
        <w:rPr>
          <w:rFonts w:ascii="Arial" w:hAnsi="Arial" w:cs="Arial"/>
          <w:sz w:val="24"/>
          <w:szCs w:val="24"/>
        </w:rPr>
        <w:t xml:space="preserve"> as children can learn how to respond to a range of stimuli</w:t>
      </w:r>
      <w:r w:rsidR="005B4849" w:rsidRPr="005D4EAD">
        <w:rPr>
          <w:rFonts w:ascii="Arial" w:hAnsi="Arial" w:cs="Arial"/>
          <w:sz w:val="24"/>
          <w:szCs w:val="24"/>
        </w:rPr>
        <w:t xml:space="preserve"> (Cleveland Clinic, 2022)</w:t>
      </w:r>
      <w:r w:rsidR="00F76248" w:rsidRPr="005D4EAD">
        <w:rPr>
          <w:rFonts w:ascii="Arial" w:hAnsi="Arial" w:cs="Arial"/>
          <w:sz w:val="24"/>
          <w:szCs w:val="24"/>
        </w:rPr>
        <w:t>.</w:t>
      </w:r>
      <w:r w:rsidR="005B4849" w:rsidRPr="005D4EAD">
        <w:rPr>
          <w:rFonts w:ascii="Arial" w:hAnsi="Arial" w:cs="Arial"/>
          <w:sz w:val="24"/>
          <w:szCs w:val="24"/>
        </w:rPr>
        <w:t xml:space="preserve"> Cleveland Clinic (2022) implies that s</w:t>
      </w:r>
      <w:r w:rsidR="00140AFA" w:rsidRPr="005D4EAD">
        <w:rPr>
          <w:rFonts w:ascii="Arial" w:hAnsi="Arial" w:cs="Arial"/>
          <w:sz w:val="24"/>
          <w:szCs w:val="24"/>
        </w:rPr>
        <w:t>ensory play e</w:t>
      </w:r>
      <w:r w:rsidR="00980F80" w:rsidRPr="005D4EAD">
        <w:rPr>
          <w:rFonts w:ascii="Arial" w:hAnsi="Arial" w:cs="Arial"/>
          <w:sz w:val="24"/>
          <w:szCs w:val="24"/>
        </w:rPr>
        <w:t>nables</w:t>
      </w:r>
      <w:r w:rsidR="00140AFA" w:rsidRPr="005D4EAD">
        <w:rPr>
          <w:rFonts w:ascii="Arial" w:hAnsi="Arial" w:cs="Arial"/>
          <w:sz w:val="24"/>
          <w:szCs w:val="24"/>
        </w:rPr>
        <w:t xml:space="preserve"> children </w:t>
      </w:r>
      <w:r w:rsidR="00980F80" w:rsidRPr="005D4EAD">
        <w:rPr>
          <w:rFonts w:ascii="Arial" w:hAnsi="Arial" w:cs="Arial"/>
          <w:sz w:val="24"/>
          <w:szCs w:val="24"/>
        </w:rPr>
        <w:t xml:space="preserve">to </w:t>
      </w:r>
      <w:r w:rsidR="00140AFA" w:rsidRPr="005D4EAD">
        <w:rPr>
          <w:rFonts w:ascii="Arial" w:hAnsi="Arial" w:cs="Arial"/>
          <w:sz w:val="24"/>
          <w:szCs w:val="24"/>
        </w:rPr>
        <w:t>use their imagination, be creative, investigate and experiment with new textures and shapes of objects.</w:t>
      </w:r>
      <w:r w:rsidR="00DD4A94" w:rsidRPr="005D4EAD">
        <w:rPr>
          <w:rFonts w:ascii="Arial" w:hAnsi="Arial" w:cs="Arial"/>
          <w:sz w:val="24"/>
          <w:szCs w:val="24"/>
        </w:rPr>
        <w:t xml:space="preserve"> Davy</w:t>
      </w:r>
      <w:r w:rsidR="00C22E7D" w:rsidRPr="005D4EAD">
        <w:rPr>
          <w:rFonts w:ascii="Arial" w:hAnsi="Arial" w:cs="Arial"/>
          <w:sz w:val="24"/>
          <w:szCs w:val="24"/>
        </w:rPr>
        <w:t xml:space="preserve"> </w:t>
      </w:r>
      <w:r w:rsidR="00DD4A94" w:rsidRPr="005D4EAD">
        <w:rPr>
          <w:rFonts w:ascii="Arial" w:hAnsi="Arial" w:cs="Arial"/>
          <w:sz w:val="24"/>
          <w:szCs w:val="24"/>
        </w:rPr>
        <w:t>(2019) highlights that s</w:t>
      </w:r>
      <w:r w:rsidR="00754038" w:rsidRPr="005D4EAD">
        <w:rPr>
          <w:rFonts w:ascii="Arial" w:hAnsi="Arial" w:cs="Arial"/>
          <w:sz w:val="24"/>
          <w:szCs w:val="24"/>
        </w:rPr>
        <w:t xml:space="preserve">ensory play activities stimulate </w:t>
      </w:r>
      <w:r w:rsidR="00D83FE5" w:rsidRPr="005D4EAD">
        <w:rPr>
          <w:rFonts w:ascii="Arial" w:hAnsi="Arial" w:cs="Arial"/>
          <w:sz w:val="24"/>
          <w:szCs w:val="24"/>
        </w:rPr>
        <w:t xml:space="preserve">and invigorate </w:t>
      </w:r>
      <w:r w:rsidR="00754038" w:rsidRPr="005D4EAD">
        <w:rPr>
          <w:rFonts w:ascii="Arial" w:hAnsi="Arial" w:cs="Arial"/>
          <w:sz w:val="24"/>
          <w:szCs w:val="24"/>
        </w:rPr>
        <w:t xml:space="preserve">senses such as smell, touch, taste, </w:t>
      </w:r>
      <w:r w:rsidR="009E007C" w:rsidRPr="005D4EAD">
        <w:rPr>
          <w:rFonts w:ascii="Arial" w:hAnsi="Arial" w:cs="Arial"/>
          <w:sz w:val="24"/>
          <w:szCs w:val="24"/>
        </w:rPr>
        <w:t>sound</w:t>
      </w:r>
      <w:r w:rsidR="00D83FE5" w:rsidRPr="005D4EAD">
        <w:rPr>
          <w:rFonts w:ascii="Arial" w:hAnsi="Arial" w:cs="Arial"/>
          <w:sz w:val="24"/>
          <w:szCs w:val="24"/>
        </w:rPr>
        <w:t>,</w:t>
      </w:r>
      <w:r w:rsidR="00754038" w:rsidRPr="005D4EAD">
        <w:rPr>
          <w:rFonts w:ascii="Arial" w:hAnsi="Arial" w:cs="Arial"/>
          <w:sz w:val="24"/>
          <w:szCs w:val="24"/>
        </w:rPr>
        <w:t xml:space="preserve"> and sight</w:t>
      </w:r>
      <w:r w:rsidR="00FE6F5F" w:rsidRPr="005D4EAD">
        <w:rPr>
          <w:rFonts w:ascii="Arial" w:hAnsi="Arial" w:cs="Arial"/>
          <w:sz w:val="24"/>
          <w:szCs w:val="24"/>
        </w:rPr>
        <w:t xml:space="preserve"> through seeing different colours, shapes, patterns</w:t>
      </w:r>
      <w:r w:rsidR="00251632" w:rsidRPr="005D4EAD">
        <w:rPr>
          <w:rFonts w:ascii="Arial" w:hAnsi="Arial" w:cs="Arial"/>
          <w:sz w:val="24"/>
          <w:szCs w:val="24"/>
        </w:rPr>
        <w:t>.</w:t>
      </w:r>
      <w:r w:rsidR="001926F1" w:rsidRPr="005D4EAD">
        <w:rPr>
          <w:rFonts w:ascii="Arial" w:hAnsi="Arial" w:cs="Arial"/>
          <w:sz w:val="24"/>
          <w:szCs w:val="24"/>
        </w:rPr>
        <w:t xml:space="preserve"> </w:t>
      </w:r>
    </w:p>
    <w:p w14:paraId="321133B9" w14:textId="29C6335E" w:rsidR="00F45439" w:rsidRPr="005D4EAD" w:rsidRDefault="001926F1" w:rsidP="00DD4A94">
      <w:pPr>
        <w:rPr>
          <w:rFonts w:ascii="Arial" w:hAnsi="Arial" w:cs="Arial"/>
          <w:sz w:val="24"/>
          <w:szCs w:val="24"/>
        </w:rPr>
      </w:pPr>
      <w:r w:rsidRPr="005D4EAD">
        <w:rPr>
          <w:rFonts w:ascii="Arial" w:hAnsi="Arial" w:cs="Arial"/>
          <w:sz w:val="24"/>
          <w:szCs w:val="24"/>
        </w:rPr>
        <w:t>T</w:t>
      </w:r>
      <w:r w:rsidR="00251632" w:rsidRPr="005D4EAD">
        <w:rPr>
          <w:rFonts w:ascii="Arial" w:hAnsi="Arial" w:cs="Arial"/>
          <w:sz w:val="24"/>
          <w:szCs w:val="24"/>
        </w:rPr>
        <w:t xml:space="preserve">he sensorimotor stage is the first principle in Piaget’s </w:t>
      </w:r>
      <w:r w:rsidR="006976E2" w:rsidRPr="005D4EAD">
        <w:rPr>
          <w:rFonts w:ascii="Arial" w:hAnsi="Arial" w:cs="Arial"/>
          <w:sz w:val="24"/>
          <w:szCs w:val="24"/>
        </w:rPr>
        <w:t>T</w:t>
      </w:r>
      <w:r w:rsidRPr="005D4EAD">
        <w:rPr>
          <w:rFonts w:ascii="Arial" w:hAnsi="Arial" w:cs="Arial"/>
          <w:sz w:val="24"/>
          <w:szCs w:val="24"/>
        </w:rPr>
        <w:t xml:space="preserve">heory of </w:t>
      </w:r>
      <w:r w:rsidR="006976E2" w:rsidRPr="005D4EAD">
        <w:rPr>
          <w:rFonts w:ascii="Arial" w:hAnsi="Arial" w:cs="Arial"/>
          <w:sz w:val="24"/>
          <w:szCs w:val="24"/>
        </w:rPr>
        <w:t>C</w:t>
      </w:r>
      <w:r w:rsidRPr="005D4EAD">
        <w:rPr>
          <w:rFonts w:ascii="Arial" w:hAnsi="Arial" w:cs="Arial"/>
          <w:sz w:val="24"/>
          <w:szCs w:val="24"/>
        </w:rPr>
        <w:t xml:space="preserve">ognitive </w:t>
      </w:r>
      <w:r w:rsidR="006976E2" w:rsidRPr="005D4EAD">
        <w:rPr>
          <w:rFonts w:ascii="Arial" w:hAnsi="Arial" w:cs="Arial"/>
          <w:sz w:val="24"/>
          <w:szCs w:val="24"/>
        </w:rPr>
        <w:t>D</w:t>
      </w:r>
      <w:r w:rsidRPr="005D4EAD">
        <w:rPr>
          <w:rFonts w:ascii="Arial" w:hAnsi="Arial" w:cs="Arial"/>
          <w:sz w:val="24"/>
          <w:szCs w:val="24"/>
        </w:rPr>
        <w:t>evelopment</w:t>
      </w:r>
      <w:r w:rsidR="00F034DD" w:rsidRPr="005D4EAD">
        <w:rPr>
          <w:rFonts w:ascii="Arial" w:hAnsi="Arial" w:cs="Arial"/>
          <w:sz w:val="24"/>
          <w:szCs w:val="24"/>
        </w:rPr>
        <w:t xml:space="preserve"> (</w:t>
      </w:r>
      <w:proofErr w:type="spellStart"/>
      <w:r w:rsidR="00F034DD" w:rsidRPr="005D4EAD">
        <w:rPr>
          <w:rFonts w:ascii="Arial" w:hAnsi="Arial" w:cs="Arial"/>
          <w:sz w:val="24"/>
          <w:szCs w:val="24"/>
          <w:shd w:val="clear" w:color="auto" w:fill="FFFFFF"/>
        </w:rPr>
        <w:t>Mandler</w:t>
      </w:r>
      <w:proofErr w:type="spellEnd"/>
      <w:r w:rsidR="00F034DD" w:rsidRPr="005D4EAD">
        <w:rPr>
          <w:rFonts w:ascii="Arial" w:hAnsi="Arial" w:cs="Arial"/>
          <w:sz w:val="24"/>
          <w:szCs w:val="24"/>
          <w:shd w:val="clear" w:color="auto" w:fill="FFFFFF"/>
        </w:rPr>
        <w:t>, 2007)</w:t>
      </w:r>
      <w:r w:rsidR="00F76248" w:rsidRPr="005D4EAD">
        <w:rPr>
          <w:rFonts w:ascii="Arial" w:hAnsi="Arial" w:cs="Arial"/>
          <w:sz w:val="24"/>
          <w:szCs w:val="24"/>
          <w:shd w:val="clear" w:color="auto" w:fill="FFFFFF"/>
        </w:rPr>
        <w:t>.</w:t>
      </w:r>
      <w:r w:rsidR="00F034DD" w:rsidRPr="005D4EAD">
        <w:rPr>
          <w:rFonts w:ascii="Arial" w:hAnsi="Arial" w:cs="Arial"/>
          <w:sz w:val="24"/>
          <w:szCs w:val="24"/>
          <w:shd w:val="clear" w:color="auto" w:fill="FFFFFF"/>
        </w:rPr>
        <w:t xml:space="preserve"> </w:t>
      </w:r>
      <w:proofErr w:type="spellStart"/>
      <w:r w:rsidR="00F034DD" w:rsidRPr="005D4EAD">
        <w:rPr>
          <w:rFonts w:ascii="Arial" w:hAnsi="Arial" w:cs="Arial"/>
          <w:sz w:val="24"/>
          <w:szCs w:val="24"/>
        </w:rPr>
        <w:t>Mandler</w:t>
      </w:r>
      <w:proofErr w:type="spellEnd"/>
      <w:r w:rsidR="00F034DD" w:rsidRPr="005D4EAD">
        <w:rPr>
          <w:rFonts w:ascii="Arial" w:hAnsi="Arial" w:cs="Arial"/>
          <w:sz w:val="24"/>
          <w:szCs w:val="24"/>
        </w:rPr>
        <w:t xml:space="preserve"> (2007) states that t</w:t>
      </w:r>
      <w:r w:rsidRPr="005D4EAD">
        <w:rPr>
          <w:rFonts w:ascii="Arial" w:hAnsi="Arial" w:cs="Arial"/>
          <w:sz w:val="24"/>
          <w:szCs w:val="24"/>
        </w:rPr>
        <w:t>his stage is whe</w:t>
      </w:r>
      <w:r w:rsidR="006976E2" w:rsidRPr="005D4EAD">
        <w:rPr>
          <w:rFonts w:ascii="Arial" w:hAnsi="Arial" w:cs="Arial"/>
          <w:sz w:val="24"/>
          <w:szCs w:val="24"/>
        </w:rPr>
        <w:t>n</w:t>
      </w:r>
      <w:r w:rsidRPr="005D4EAD">
        <w:rPr>
          <w:rFonts w:ascii="Arial" w:hAnsi="Arial" w:cs="Arial"/>
          <w:sz w:val="24"/>
          <w:szCs w:val="24"/>
        </w:rPr>
        <w:t xml:space="preserve"> babies and children comprehend objects through using their senses</w:t>
      </w:r>
      <w:r w:rsidR="00AD3E66" w:rsidRPr="005D4EAD">
        <w:rPr>
          <w:rFonts w:ascii="Arial" w:hAnsi="Arial" w:cs="Arial"/>
          <w:sz w:val="24"/>
          <w:szCs w:val="24"/>
        </w:rPr>
        <w:t xml:space="preserve"> and movements</w:t>
      </w:r>
      <w:r w:rsidRPr="005D4EAD">
        <w:rPr>
          <w:rFonts w:ascii="Arial" w:hAnsi="Arial" w:cs="Arial"/>
          <w:sz w:val="24"/>
          <w:szCs w:val="24"/>
        </w:rPr>
        <w:t xml:space="preserve"> which starts from birth to when the child is 18 months </w:t>
      </w:r>
      <w:r w:rsidR="00F034DD" w:rsidRPr="005D4EAD">
        <w:rPr>
          <w:rFonts w:ascii="Arial" w:hAnsi="Arial" w:cs="Arial"/>
          <w:sz w:val="24"/>
          <w:szCs w:val="24"/>
        </w:rPr>
        <w:t xml:space="preserve">old. </w:t>
      </w:r>
      <w:r w:rsidR="0073487E" w:rsidRPr="005D4EAD">
        <w:rPr>
          <w:rFonts w:ascii="Arial" w:hAnsi="Arial" w:cs="Arial"/>
          <w:sz w:val="24"/>
          <w:szCs w:val="24"/>
        </w:rPr>
        <w:t xml:space="preserve">Similarly, Maria Montessori emphasised that children </w:t>
      </w:r>
      <w:r w:rsidR="004B190F" w:rsidRPr="005D4EAD">
        <w:rPr>
          <w:rFonts w:ascii="Arial" w:hAnsi="Arial" w:cs="Arial"/>
          <w:sz w:val="24"/>
          <w:szCs w:val="24"/>
        </w:rPr>
        <w:t>learn and develop through using their senses (Gascoyne, 2011). Gascoyne (2011) highlight</w:t>
      </w:r>
      <w:r w:rsidR="00AD3E66" w:rsidRPr="005D4EAD">
        <w:rPr>
          <w:rFonts w:ascii="Arial" w:hAnsi="Arial" w:cs="Arial"/>
          <w:sz w:val="24"/>
          <w:szCs w:val="24"/>
        </w:rPr>
        <w:t>s</w:t>
      </w:r>
      <w:r w:rsidR="004B190F" w:rsidRPr="005D4EAD">
        <w:rPr>
          <w:rFonts w:ascii="Arial" w:hAnsi="Arial" w:cs="Arial"/>
          <w:sz w:val="24"/>
          <w:szCs w:val="24"/>
        </w:rPr>
        <w:t xml:space="preserve"> that Montessori believed that children’s senses are key to the development of intellect and that early year’s practitioners should provide an eye catching and fascinating environment for young children. </w:t>
      </w:r>
    </w:p>
    <w:p w14:paraId="42DDB9EA" w14:textId="3A5C1CBB" w:rsidR="00140AFA" w:rsidRPr="005D4EAD" w:rsidRDefault="00F034DD" w:rsidP="00DD4A94">
      <w:pPr>
        <w:rPr>
          <w:rFonts w:ascii="Arial" w:hAnsi="Arial" w:cs="Arial"/>
          <w:sz w:val="24"/>
          <w:szCs w:val="24"/>
        </w:rPr>
      </w:pPr>
      <w:r w:rsidRPr="005D4EAD">
        <w:rPr>
          <w:rFonts w:ascii="Arial" w:hAnsi="Arial" w:cs="Arial"/>
          <w:sz w:val="24"/>
          <w:szCs w:val="24"/>
        </w:rPr>
        <w:t>Forbes</w:t>
      </w:r>
      <w:r w:rsidR="00C22E7D" w:rsidRPr="005D4EAD">
        <w:rPr>
          <w:rFonts w:ascii="Arial" w:hAnsi="Arial" w:cs="Arial"/>
          <w:sz w:val="24"/>
          <w:szCs w:val="24"/>
        </w:rPr>
        <w:t xml:space="preserve"> </w:t>
      </w:r>
      <w:r w:rsidRPr="005D4EAD">
        <w:rPr>
          <w:rFonts w:ascii="Arial" w:hAnsi="Arial" w:cs="Arial"/>
          <w:sz w:val="24"/>
          <w:szCs w:val="24"/>
        </w:rPr>
        <w:t xml:space="preserve">(2004) </w:t>
      </w:r>
      <w:r w:rsidR="00AD3E66" w:rsidRPr="005D4EAD">
        <w:rPr>
          <w:rFonts w:ascii="Arial" w:hAnsi="Arial" w:cs="Arial"/>
          <w:sz w:val="24"/>
          <w:szCs w:val="24"/>
        </w:rPr>
        <w:t>implies</w:t>
      </w:r>
      <w:r w:rsidRPr="005D4EAD">
        <w:rPr>
          <w:rFonts w:ascii="Arial" w:hAnsi="Arial" w:cs="Arial"/>
          <w:sz w:val="24"/>
          <w:szCs w:val="24"/>
        </w:rPr>
        <w:t xml:space="preserve"> that babies and young children use their senses </w:t>
      </w:r>
      <w:r w:rsidR="00C22E7D" w:rsidRPr="005D4EAD">
        <w:rPr>
          <w:rFonts w:ascii="Arial" w:hAnsi="Arial" w:cs="Arial"/>
          <w:sz w:val="24"/>
          <w:szCs w:val="24"/>
        </w:rPr>
        <w:t>by touching</w:t>
      </w:r>
      <w:r w:rsidR="00C23BCB" w:rsidRPr="005D4EAD">
        <w:rPr>
          <w:rFonts w:ascii="Arial" w:hAnsi="Arial" w:cs="Arial"/>
          <w:sz w:val="24"/>
          <w:szCs w:val="24"/>
        </w:rPr>
        <w:t xml:space="preserve"> and recognising different textures, vibrations, and temperatures</w:t>
      </w:r>
      <w:r w:rsidR="00F45439" w:rsidRPr="005D4EAD">
        <w:rPr>
          <w:rFonts w:ascii="Arial" w:hAnsi="Arial" w:cs="Arial"/>
          <w:sz w:val="24"/>
          <w:szCs w:val="24"/>
        </w:rPr>
        <w:t>. Forbes (2004) also states that children</w:t>
      </w:r>
      <w:r w:rsidR="00C23BCB" w:rsidRPr="005D4EAD">
        <w:rPr>
          <w:rFonts w:ascii="Arial" w:hAnsi="Arial" w:cs="Arial"/>
          <w:sz w:val="24"/>
          <w:szCs w:val="24"/>
        </w:rPr>
        <w:t xml:space="preserve"> comprehend</w:t>
      </w:r>
      <w:r w:rsidR="00F45439" w:rsidRPr="005D4EAD">
        <w:rPr>
          <w:rFonts w:ascii="Arial" w:hAnsi="Arial" w:cs="Arial"/>
          <w:sz w:val="24"/>
          <w:szCs w:val="24"/>
        </w:rPr>
        <w:t xml:space="preserve"> </w:t>
      </w:r>
      <w:r w:rsidR="00C23BCB" w:rsidRPr="005D4EAD">
        <w:rPr>
          <w:rFonts w:ascii="Arial" w:hAnsi="Arial" w:cs="Arial"/>
          <w:sz w:val="24"/>
          <w:szCs w:val="24"/>
        </w:rPr>
        <w:t xml:space="preserve">different </w:t>
      </w:r>
      <w:r w:rsidR="00980F80" w:rsidRPr="005D4EAD">
        <w:rPr>
          <w:rFonts w:ascii="Arial" w:hAnsi="Arial" w:cs="Arial"/>
          <w:sz w:val="24"/>
          <w:szCs w:val="24"/>
        </w:rPr>
        <w:t>tastes</w:t>
      </w:r>
      <w:r w:rsidR="00AD3E66" w:rsidRPr="005D4EAD">
        <w:rPr>
          <w:rFonts w:ascii="Arial" w:hAnsi="Arial" w:cs="Arial"/>
          <w:sz w:val="24"/>
          <w:szCs w:val="24"/>
        </w:rPr>
        <w:t xml:space="preserve"> through playing with objects and materials</w:t>
      </w:r>
      <w:r w:rsidR="00980F80" w:rsidRPr="005D4EAD">
        <w:rPr>
          <w:rFonts w:ascii="Arial" w:hAnsi="Arial" w:cs="Arial"/>
          <w:sz w:val="24"/>
          <w:szCs w:val="24"/>
        </w:rPr>
        <w:t xml:space="preserve"> such</w:t>
      </w:r>
      <w:r w:rsidR="00C23BCB" w:rsidRPr="005D4EAD">
        <w:rPr>
          <w:rFonts w:ascii="Arial" w:hAnsi="Arial" w:cs="Arial"/>
          <w:sz w:val="24"/>
          <w:szCs w:val="24"/>
        </w:rPr>
        <w:t xml:space="preserve"> as sour</w:t>
      </w:r>
      <w:r w:rsidR="00980F80" w:rsidRPr="005D4EAD">
        <w:rPr>
          <w:rFonts w:ascii="Arial" w:hAnsi="Arial" w:cs="Arial"/>
          <w:sz w:val="24"/>
          <w:szCs w:val="24"/>
        </w:rPr>
        <w:t xml:space="preserve"> or </w:t>
      </w:r>
      <w:r w:rsidR="00C23BCB" w:rsidRPr="005D4EAD">
        <w:rPr>
          <w:rFonts w:ascii="Arial" w:hAnsi="Arial" w:cs="Arial"/>
          <w:sz w:val="24"/>
          <w:szCs w:val="24"/>
        </w:rPr>
        <w:t xml:space="preserve">sweet, smelling different fragrances such as wood, grass, and flowers, and familiarising </w:t>
      </w:r>
      <w:r w:rsidR="006976E2" w:rsidRPr="005D4EAD">
        <w:rPr>
          <w:rFonts w:ascii="Arial" w:hAnsi="Arial" w:cs="Arial"/>
          <w:sz w:val="24"/>
          <w:szCs w:val="24"/>
        </w:rPr>
        <w:t xml:space="preserve">themselves with </w:t>
      </w:r>
      <w:r w:rsidR="00C23BCB" w:rsidRPr="005D4EAD">
        <w:rPr>
          <w:rFonts w:ascii="Arial" w:hAnsi="Arial" w:cs="Arial"/>
          <w:sz w:val="24"/>
          <w:szCs w:val="24"/>
        </w:rPr>
        <w:t>sounds such as chimes</w:t>
      </w:r>
      <w:r w:rsidR="00980F80" w:rsidRPr="005D4EAD">
        <w:rPr>
          <w:rFonts w:ascii="Arial" w:hAnsi="Arial" w:cs="Arial"/>
          <w:sz w:val="24"/>
          <w:szCs w:val="24"/>
        </w:rPr>
        <w:t xml:space="preserve"> and</w:t>
      </w:r>
      <w:r w:rsidR="00C23BCB" w:rsidRPr="005D4EAD">
        <w:rPr>
          <w:rFonts w:ascii="Arial" w:hAnsi="Arial" w:cs="Arial"/>
          <w:sz w:val="24"/>
          <w:szCs w:val="24"/>
        </w:rPr>
        <w:t xml:space="preserve"> bells</w:t>
      </w:r>
      <w:r w:rsidR="00980F80" w:rsidRPr="005D4EAD">
        <w:rPr>
          <w:rFonts w:ascii="Arial" w:hAnsi="Arial" w:cs="Arial"/>
          <w:sz w:val="24"/>
          <w:szCs w:val="24"/>
        </w:rPr>
        <w:t xml:space="preserve">. </w:t>
      </w:r>
      <w:r w:rsidR="00C23BCB" w:rsidRPr="005D4EAD">
        <w:rPr>
          <w:rFonts w:ascii="Arial" w:hAnsi="Arial" w:cs="Arial"/>
          <w:sz w:val="24"/>
          <w:szCs w:val="24"/>
        </w:rPr>
        <w:t xml:space="preserve"> </w:t>
      </w:r>
    </w:p>
    <w:p w14:paraId="2A5C2DC4" w14:textId="0798BE0A" w:rsidR="002422C6" w:rsidRPr="005D4EAD" w:rsidRDefault="00613C2C" w:rsidP="005048F7">
      <w:pPr>
        <w:rPr>
          <w:rFonts w:ascii="Arial" w:hAnsi="Arial" w:cs="Arial"/>
          <w:sz w:val="24"/>
          <w:szCs w:val="24"/>
        </w:rPr>
      </w:pPr>
      <w:r w:rsidRPr="005D4EAD">
        <w:rPr>
          <w:rFonts w:ascii="Arial" w:hAnsi="Arial" w:cs="Arial"/>
          <w:sz w:val="24"/>
          <w:szCs w:val="24"/>
        </w:rPr>
        <w:t>Children also develop their ve</w:t>
      </w:r>
      <w:r w:rsidR="009E007C" w:rsidRPr="005D4EAD">
        <w:rPr>
          <w:rFonts w:ascii="Arial" w:hAnsi="Arial" w:cs="Arial"/>
          <w:sz w:val="24"/>
          <w:szCs w:val="24"/>
        </w:rPr>
        <w:t>stibular</w:t>
      </w:r>
      <w:r w:rsidRPr="005D4EAD">
        <w:rPr>
          <w:rFonts w:ascii="Arial" w:hAnsi="Arial" w:cs="Arial"/>
          <w:sz w:val="24"/>
          <w:szCs w:val="24"/>
        </w:rPr>
        <w:t xml:space="preserve"> and p</w:t>
      </w:r>
      <w:r w:rsidR="009E007C" w:rsidRPr="005D4EAD">
        <w:rPr>
          <w:rFonts w:ascii="Arial" w:hAnsi="Arial" w:cs="Arial"/>
          <w:sz w:val="24"/>
          <w:szCs w:val="24"/>
        </w:rPr>
        <w:t xml:space="preserve">roprioceptive </w:t>
      </w:r>
      <w:r w:rsidRPr="005D4EAD">
        <w:rPr>
          <w:rFonts w:ascii="Arial" w:hAnsi="Arial" w:cs="Arial"/>
          <w:sz w:val="24"/>
          <w:szCs w:val="24"/>
        </w:rPr>
        <w:t>senses t</w:t>
      </w:r>
      <w:r w:rsidR="006976E2" w:rsidRPr="005D4EAD">
        <w:rPr>
          <w:rFonts w:ascii="Arial" w:hAnsi="Arial" w:cs="Arial"/>
          <w:sz w:val="24"/>
          <w:szCs w:val="24"/>
        </w:rPr>
        <w:t>hrough</w:t>
      </w:r>
      <w:r w:rsidRPr="005D4EAD">
        <w:rPr>
          <w:rFonts w:ascii="Arial" w:hAnsi="Arial" w:cs="Arial"/>
          <w:sz w:val="24"/>
          <w:szCs w:val="24"/>
        </w:rPr>
        <w:t xml:space="preserve"> sensory play</w:t>
      </w:r>
      <w:r w:rsidR="005B4849" w:rsidRPr="005D4EAD">
        <w:rPr>
          <w:rFonts w:ascii="Arial" w:hAnsi="Arial" w:cs="Arial"/>
          <w:sz w:val="24"/>
          <w:szCs w:val="24"/>
        </w:rPr>
        <w:t xml:space="preserve"> (Star Institute, 2023). Star Institute (2023) suggests that t</w:t>
      </w:r>
      <w:r w:rsidR="00980F80" w:rsidRPr="005D4EAD">
        <w:rPr>
          <w:rFonts w:ascii="Arial" w:hAnsi="Arial" w:cs="Arial"/>
          <w:sz w:val="24"/>
          <w:szCs w:val="24"/>
        </w:rPr>
        <w:t>he vestibular sens</w:t>
      </w:r>
      <w:r w:rsidR="00432AB2" w:rsidRPr="005D4EAD">
        <w:rPr>
          <w:rFonts w:ascii="Arial" w:hAnsi="Arial" w:cs="Arial"/>
          <w:sz w:val="24"/>
          <w:szCs w:val="24"/>
        </w:rPr>
        <w:t>e</w:t>
      </w:r>
      <w:r w:rsidR="00CC304A" w:rsidRPr="005D4EAD">
        <w:rPr>
          <w:rFonts w:ascii="Arial" w:hAnsi="Arial" w:cs="Arial"/>
          <w:sz w:val="24"/>
          <w:szCs w:val="24"/>
        </w:rPr>
        <w:t xml:space="preserve"> refers to an individual’s awareness of space and the sense of balance around them in the physical world. T</w:t>
      </w:r>
      <w:r w:rsidR="00980F80" w:rsidRPr="005D4EAD">
        <w:rPr>
          <w:rFonts w:ascii="Arial" w:hAnsi="Arial" w:cs="Arial"/>
          <w:sz w:val="24"/>
          <w:szCs w:val="24"/>
        </w:rPr>
        <w:t>he proprioceptive sense</w:t>
      </w:r>
      <w:r w:rsidR="00CC304A" w:rsidRPr="005D4EAD">
        <w:rPr>
          <w:rFonts w:ascii="Arial" w:hAnsi="Arial" w:cs="Arial"/>
          <w:sz w:val="24"/>
          <w:szCs w:val="24"/>
        </w:rPr>
        <w:t xml:space="preserve"> is a response in the brain to how a child moves and positions him or herself</w:t>
      </w:r>
      <w:r w:rsidR="00CF1510" w:rsidRPr="005D4EAD">
        <w:rPr>
          <w:rFonts w:ascii="Arial" w:hAnsi="Arial" w:cs="Arial"/>
          <w:sz w:val="24"/>
          <w:szCs w:val="24"/>
        </w:rPr>
        <w:t xml:space="preserve"> (Care and Support in Cornwall, 2017)</w:t>
      </w:r>
      <w:r w:rsidR="00F76248" w:rsidRPr="005D4EAD">
        <w:rPr>
          <w:rFonts w:ascii="Arial" w:hAnsi="Arial" w:cs="Arial"/>
          <w:sz w:val="24"/>
          <w:szCs w:val="24"/>
        </w:rPr>
        <w:t>.</w:t>
      </w:r>
      <w:r w:rsidR="00CF1510" w:rsidRPr="005D4EAD">
        <w:rPr>
          <w:rFonts w:ascii="Arial" w:hAnsi="Arial" w:cs="Arial"/>
          <w:sz w:val="24"/>
          <w:szCs w:val="24"/>
        </w:rPr>
        <w:t xml:space="preserve"> Care and support in Cornwall (2017) states that c</w:t>
      </w:r>
      <w:r w:rsidRPr="005D4EAD">
        <w:rPr>
          <w:rFonts w:ascii="Arial" w:hAnsi="Arial" w:cs="Arial"/>
          <w:sz w:val="24"/>
          <w:szCs w:val="24"/>
        </w:rPr>
        <w:t xml:space="preserve">hildren naturally develop </w:t>
      </w:r>
      <w:r w:rsidR="00140AFA" w:rsidRPr="005D4EAD">
        <w:rPr>
          <w:rFonts w:ascii="Arial" w:hAnsi="Arial" w:cs="Arial"/>
          <w:sz w:val="24"/>
          <w:szCs w:val="24"/>
        </w:rPr>
        <w:t xml:space="preserve">their </w:t>
      </w:r>
      <w:r w:rsidR="00E7042D" w:rsidRPr="005D4EAD">
        <w:rPr>
          <w:rFonts w:ascii="Arial" w:hAnsi="Arial" w:cs="Arial"/>
          <w:sz w:val="24"/>
          <w:szCs w:val="24"/>
        </w:rPr>
        <w:t>vestibular</w:t>
      </w:r>
      <w:r w:rsidR="00140AFA" w:rsidRPr="005D4EAD">
        <w:rPr>
          <w:rFonts w:ascii="Arial" w:hAnsi="Arial" w:cs="Arial"/>
          <w:sz w:val="24"/>
          <w:szCs w:val="24"/>
        </w:rPr>
        <w:t xml:space="preserve"> and proprioceptive</w:t>
      </w:r>
      <w:r w:rsidRPr="005D4EAD">
        <w:rPr>
          <w:rFonts w:ascii="Arial" w:hAnsi="Arial" w:cs="Arial"/>
          <w:sz w:val="24"/>
          <w:szCs w:val="24"/>
        </w:rPr>
        <w:t xml:space="preserve"> sense</w:t>
      </w:r>
      <w:r w:rsidR="00140AFA" w:rsidRPr="005D4EAD">
        <w:rPr>
          <w:rFonts w:ascii="Arial" w:hAnsi="Arial" w:cs="Arial"/>
          <w:sz w:val="24"/>
          <w:szCs w:val="24"/>
        </w:rPr>
        <w:t xml:space="preserve">s </w:t>
      </w:r>
      <w:r w:rsidR="00E7042D" w:rsidRPr="005D4EAD">
        <w:rPr>
          <w:rFonts w:ascii="Arial" w:hAnsi="Arial" w:cs="Arial"/>
          <w:sz w:val="24"/>
          <w:szCs w:val="24"/>
        </w:rPr>
        <w:t>through</w:t>
      </w:r>
      <w:r w:rsidRPr="005D4EAD">
        <w:rPr>
          <w:rFonts w:ascii="Arial" w:hAnsi="Arial" w:cs="Arial"/>
          <w:sz w:val="24"/>
          <w:szCs w:val="24"/>
        </w:rPr>
        <w:t xml:space="preserve"> movements such as swinging, </w:t>
      </w:r>
      <w:r w:rsidR="00E7042D" w:rsidRPr="005D4EAD">
        <w:rPr>
          <w:rFonts w:ascii="Arial" w:hAnsi="Arial" w:cs="Arial"/>
          <w:sz w:val="24"/>
          <w:szCs w:val="24"/>
        </w:rPr>
        <w:t>jumping, dancing, swimming, running</w:t>
      </w:r>
      <w:r w:rsidR="001E515B" w:rsidRPr="005D4EAD">
        <w:rPr>
          <w:rFonts w:ascii="Arial" w:hAnsi="Arial" w:cs="Arial"/>
          <w:sz w:val="24"/>
          <w:szCs w:val="24"/>
        </w:rPr>
        <w:t>, pulling, and pushing</w:t>
      </w:r>
      <w:r w:rsidR="00E7042D" w:rsidRPr="005D4EAD">
        <w:rPr>
          <w:rFonts w:ascii="Arial" w:hAnsi="Arial" w:cs="Arial"/>
          <w:sz w:val="24"/>
          <w:szCs w:val="24"/>
        </w:rPr>
        <w:t xml:space="preserve">. </w:t>
      </w:r>
    </w:p>
    <w:p w14:paraId="2E7EB3D5" w14:textId="54BD2381" w:rsidR="00A7667F" w:rsidRPr="005D4EAD" w:rsidRDefault="00E7042D" w:rsidP="005048F7">
      <w:pPr>
        <w:rPr>
          <w:rFonts w:ascii="Arial" w:hAnsi="Arial" w:cs="Arial"/>
          <w:sz w:val="24"/>
          <w:szCs w:val="24"/>
        </w:rPr>
      </w:pPr>
      <w:r w:rsidRPr="005D4EAD">
        <w:rPr>
          <w:rFonts w:ascii="Arial" w:hAnsi="Arial" w:cs="Arial"/>
          <w:sz w:val="24"/>
          <w:szCs w:val="24"/>
        </w:rPr>
        <w:t xml:space="preserve">These activities help children become self-aware, </w:t>
      </w:r>
      <w:r w:rsidR="00C17501" w:rsidRPr="005D4EAD">
        <w:rPr>
          <w:rFonts w:ascii="Arial" w:hAnsi="Arial" w:cs="Arial"/>
          <w:sz w:val="24"/>
          <w:szCs w:val="24"/>
        </w:rPr>
        <w:t xml:space="preserve">improves </w:t>
      </w:r>
      <w:r w:rsidR="002A5619" w:rsidRPr="005D4EAD">
        <w:rPr>
          <w:rFonts w:ascii="Arial" w:hAnsi="Arial" w:cs="Arial"/>
          <w:sz w:val="24"/>
          <w:szCs w:val="24"/>
        </w:rPr>
        <w:t xml:space="preserve">their </w:t>
      </w:r>
      <w:r w:rsidR="00C17501" w:rsidRPr="005D4EAD">
        <w:rPr>
          <w:rFonts w:ascii="Arial" w:hAnsi="Arial" w:cs="Arial"/>
          <w:sz w:val="24"/>
          <w:szCs w:val="24"/>
        </w:rPr>
        <w:t>movement and balance, and improves standing, sitting</w:t>
      </w:r>
      <w:r w:rsidR="00821B83" w:rsidRPr="005D4EAD">
        <w:rPr>
          <w:rFonts w:ascii="Arial" w:hAnsi="Arial" w:cs="Arial"/>
          <w:sz w:val="24"/>
          <w:szCs w:val="24"/>
        </w:rPr>
        <w:t>,</w:t>
      </w:r>
      <w:r w:rsidR="00C17501" w:rsidRPr="005D4EAD">
        <w:rPr>
          <w:rFonts w:ascii="Arial" w:hAnsi="Arial" w:cs="Arial"/>
          <w:sz w:val="24"/>
          <w:szCs w:val="24"/>
        </w:rPr>
        <w:t xml:space="preserve"> and walking</w:t>
      </w:r>
      <w:r w:rsidR="000B4C77" w:rsidRPr="005D4EAD">
        <w:rPr>
          <w:rFonts w:ascii="Arial" w:hAnsi="Arial" w:cs="Arial"/>
          <w:sz w:val="24"/>
          <w:szCs w:val="24"/>
        </w:rPr>
        <w:t xml:space="preserve"> (Action for Children, 2022). </w:t>
      </w:r>
      <w:r w:rsidR="00011C7A" w:rsidRPr="005D4EAD">
        <w:rPr>
          <w:rFonts w:ascii="Arial" w:hAnsi="Arial" w:cs="Arial"/>
          <w:sz w:val="24"/>
          <w:szCs w:val="24"/>
        </w:rPr>
        <w:t xml:space="preserve"> </w:t>
      </w:r>
      <w:proofErr w:type="spellStart"/>
      <w:r w:rsidR="000B4C77" w:rsidRPr="005D4EAD">
        <w:rPr>
          <w:rFonts w:ascii="Arial" w:hAnsi="Arial" w:cs="Arial"/>
          <w:sz w:val="24"/>
          <w:szCs w:val="24"/>
        </w:rPr>
        <w:t>Goodstart</w:t>
      </w:r>
      <w:proofErr w:type="spellEnd"/>
      <w:r w:rsidR="000B4C77" w:rsidRPr="005D4EAD">
        <w:rPr>
          <w:rFonts w:ascii="Arial" w:hAnsi="Arial" w:cs="Arial"/>
          <w:sz w:val="24"/>
          <w:szCs w:val="24"/>
        </w:rPr>
        <w:t xml:space="preserve"> Early Learning (2018) states that s</w:t>
      </w:r>
      <w:r w:rsidR="003D365C" w:rsidRPr="005D4EAD">
        <w:rPr>
          <w:rFonts w:ascii="Arial" w:hAnsi="Arial" w:cs="Arial"/>
          <w:sz w:val="24"/>
          <w:szCs w:val="24"/>
        </w:rPr>
        <w:t>ensory play</w:t>
      </w:r>
      <w:r w:rsidR="00B92867" w:rsidRPr="005D4EAD">
        <w:rPr>
          <w:rFonts w:ascii="Arial" w:hAnsi="Arial" w:cs="Arial"/>
          <w:sz w:val="24"/>
          <w:szCs w:val="24"/>
        </w:rPr>
        <w:t xml:space="preserve"> improves fine and gross motor skills through</w:t>
      </w:r>
      <w:r w:rsidR="003D365C" w:rsidRPr="005D4EAD">
        <w:rPr>
          <w:rFonts w:ascii="Arial" w:hAnsi="Arial" w:cs="Arial"/>
          <w:sz w:val="24"/>
          <w:szCs w:val="24"/>
        </w:rPr>
        <w:t xml:space="preserve"> activities</w:t>
      </w:r>
      <w:r w:rsidR="00B92867" w:rsidRPr="005D4EAD">
        <w:rPr>
          <w:rFonts w:ascii="Arial" w:hAnsi="Arial" w:cs="Arial"/>
          <w:sz w:val="24"/>
          <w:szCs w:val="24"/>
        </w:rPr>
        <w:t xml:space="preserve"> </w:t>
      </w:r>
      <w:r w:rsidR="003D365C" w:rsidRPr="005D4EAD">
        <w:rPr>
          <w:rFonts w:ascii="Arial" w:hAnsi="Arial" w:cs="Arial"/>
          <w:sz w:val="24"/>
          <w:szCs w:val="24"/>
        </w:rPr>
        <w:t xml:space="preserve">such as jumping, running, </w:t>
      </w:r>
      <w:r w:rsidR="00432AB2" w:rsidRPr="005D4EAD">
        <w:rPr>
          <w:rFonts w:ascii="Arial" w:hAnsi="Arial" w:cs="Arial"/>
          <w:sz w:val="24"/>
          <w:szCs w:val="24"/>
        </w:rPr>
        <w:t>crawling,</w:t>
      </w:r>
      <w:r w:rsidR="003D365C" w:rsidRPr="005D4EAD">
        <w:rPr>
          <w:rFonts w:ascii="Arial" w:hAnsi="Arial" w:cs="Arial"/>
          <w:sz w:val="24"/>
          <w:szCs w:val="24"/>
        </w:rPr>
        <w:t xml:space="preserve"> and sitting</w:t>
      </w:r>
      <w:r w:rsidR="00B92867" w:rsidRPr="005D4EAD">
        <w:rPr>
          <w:rFonts w:ascii="Arial" w:hAnsi="Arial" w:cs="Arial"/>
          <w:sz w:val="24"/>
          <w:szCs w:val="24"/>
        </w:rPr>
        <w:t xml:space="preserve"> which </w:t>
      </w:r>
      <w:r w:rsidR="00B92867" w:rsidRPr="005D4EAD">
        <w:rPr>
          <w:rFonts w:ascii="Arial" w:hAnsi="Arial" w:cs="Arial"/>
          <w:sz w:val="24"/>
          <w:szCs w:val="24"/>
        </w:rPr>
        <w:lastRenderedPageBreak/>
        <w:t>helps strengthen muscles and improve balance</w:t>
      </w:r>
      <w:r w:rsidR="006976E2" w:rsidRPr="005D4EAD">
        <w:rPr>
          <w:rFonts w:ascii="Arial" w:hAnsi="Arial" w:cs="Arial"/>
          <w:sz w:val="24"/>
          <w:szCs w:val="24"/>
        </w:rPr>
        <w:t xml:space="preserve">, </w:t>
      </w:r>
      <w:r w:rsidR="00B92867" w:rsidRPr="005D4EAD">
        <w:rPr>
          <w:rFonts w:ascii="Arial" w:hAnsi="Arial" w:cs="Arial"/>
          <w:sz w:val="24"/>
          <w:szCs w:val="24"/>
        </w:rPr>
        <w:t>coordination</w:t>
      </w:r>
      <w:r w:rsidR="00CF1510" w:rsidRPr="005D4EAD">
        <w:rPr>
          <w:rFonts w:ascii="Arial" w:hAnsi="Arial" w:cs="Arial"/>
          <w:sz w:val="24"/>
          <w:szCs w:val="24"/>
        </w:rPr>
        <w:t xml:space="preserve"> and helps contract nerve connections in the brain.</w:t>
      </w:r>
    </w:p>
    <w:p w14:paraId="7F77D796" w14:textId="3FCB39CC" w:rsidR="00380266" w:rsidRPr="005D4EAD" w:rsidRDefault="00882F27" w:rsidP="005048F7">
      <w:pPr>
        <w:rPr>
          <w:rFonts w:ascii="Arial" w:hAnsi="Arial" w:cs="Arial"/>
          <w:sz w:val="24"/>
          <w:szCs w:val="24"/>
        </w:rPr>
      </w:pPr>
      <w:r w:rsidRPr="005D4EAD">
        <w:rPr>
          <w:rFonts w:ascii="Arial" w:hAnsi="Arial" w:cs="Arial"/>
          <w:sz w:val="24"/>
          <w:szCs w:val="24"/>
        </w:rPr>
        <w:t>Sensory play activities should be unstructured, hands on, and inviting for children</w:t>
      </w:r>
      <w:r w:rsidR="00F24A59" w:rsidRPr="005D4EAD">
        <w:rPr>
          <w:rFonts w:ascii="Arial" w:hAnsi="Arial" w:cs="Arial"/>
          <w:sz w:val="24"/>
          <w:szCs w:val="24"/>
        </w:rPr>
        <w:t xml:space="preserve"> (Heart-Mind Online, 2014)</w:t>
      </w:r>
      <w:r w:rsidR="00F76248" w:rsidRPr="005D4EAD">
        <w:rPr>
          <w:rFonts w:ascii="Arial" w:hAnsi="Arial" w:cs="Arial"/>
          <w:sz w:val="24"/>
          <w:szCs w:val="24"/>
        </w:rPr>
        <w:t xml:space="preserve">. </w:t>
      </w:r>
      <w:r w:rsidR="00F24A59" w:rsidRPr="005D4EAD">
        <w:rPr>
          <w:rFonts w:ascii="Arial" w:hAnsi="Arial" w:cs="Arial"/>
          <w:sz w:val="24"/>
          <w:szCs w:val="24"/>
        </w:rPr>
        <w:t>Heart-Mind Online (2014) states c</w:t>
      </w:r>
      <w:r w:rsidR="00611F41" w:rsidRPr="005D4EAD">
        <w:rPr>
          <w:rFonts w:ascii="Arial" w:hAnsi="Arial" w:cs="Arial"/>
          <w:sz w:val="24"/>
          <w:szCs w:val="24"/>
        </w:rPr>
        <w:t>hildren should be given the opportunity to play at leisure in their own time</w:t>
      </w:r>
      <w:r w:rsidR="00AE731C" w:rsidRPr="005D4EAD">
        <w:rPr>
          <w:rFonts w:ascii="Arial" w:hAnsi="Arial" w:cs="Arial"/>
          <w:sz w:val="24"/>
          <w:szCs w:val="24"/>
        </w:rPr>
        <w:t xml:space="preserve"> and at their own pace</w:t>
      </w:r>
      <w:r w:rsidR="00D451AF" w:rsidRPr="005D4EAD">
        <w:rPr>
          <w:rFonts w:ascii="Arial" w:hAnsi="Arial" w:cs="Arial"/>
          <w:sz w:val="24"/>
          <w:szCs w:val="24"/>
        </w:rPr>
        <w:t xml:space="preserve">. It is imperative that early year’s practitioners create a rich and stimulating sensory play environment that engages and attracts babies and young children by offering a range of sensory play activities </w:t>
      </w:r>
      <w:r w:rsidR="00AE731C" w:rsidRPr="005D4EAD">
        <w:rPr>
          <w:rFonts w:ascii="Arial" w:hAnsi="Arial" w:cs="Arial"/>
          <w:sz w:val="24"/>
          <w:szCs w:val="24"/>
        </w:rPr>
        <w:t>which is age appropriate</w:t>
      </w:r>
      <w:r w:rsidR="00F24A59" w:rsidRPr="005D4EAD">
        <w:rPr>
          <w:rFonts w:ascii="Arial" w:hAnsi="Arial" w:cs="Arial"/>
          <w:sz w:val="24"/>
          <w:szCs w:val="24"/>
        </w:rPr>
        <w:t xml:space="preserve"> (Pacey, 2023). </w:t>
      </w:r>
      <w:r w:rsidR="00A05832" w:rsidRPr="005D4EAD">
        <w:rPr>
          <w:rFonts w:ascii="Arial" w:hAnsi="Arial" w:cs="Arial"/>
          <w:sz w:val="24"/>
          <w:szCs w:val="24"/>
        </w:rPr>
        <w:t xml:space="preserve">Gascoyne (2018) </w:t>
      </w:r>
      <w:r w:rsidR="003608D2" w:rsidRPr="005D4EAD">
        <w:rPr>
          <w:rFonts w:ascii="Arial" w:hAnsi="Arial" w:cs="Arial"/>
          <w:sz w:val="24"/>
          <w:szCs w:val="24"/>
        </w:rPr>
        <w:t xml:space="preserve">States that to support messy or sensory play in practice, early years practitioners must create an enabling environment for children by preparing resources. </w:t>
      </w:r>
      <w:r w:rsidR="00380266" w:rsidRPr="005D4EAD">
        <w:rPr>
          <w:rFonts w:ascii="Arial" w:hAnsi="Arial" w:cs="Arial"/>
          <w:sz w:val="24"/>
          <w:szCs w:val="24"/>
          <w:shd w:val="clear" w:color="auto" w:fill="FFFFFF"/>
        </w:rPr>
        <w:t>Gascoyne, (2012) highlights that t</w:t>
      </w:r>
      <w:r w:rsidR="00361BAB" w:rsidRPr="005D4EAD">
        <w:rPr>
          <w:rFonts w:ascii="Arial" w:hAnsi="Arial" w:cs="Arial"/>
          <w:sz w:val="24"/>
          <w:szCs w:val="24"/>
        </w:rPr>
        <w:t xml:space="preserve">reasure baskets </w:t>
      </w:r>
      <w:r w:rsidR="00C42F23" w:rsidRPr="005D4EAD">
        <w:rPr>
          <w:rFonts w:ascii="Arial" w:hAnsi="Arial" w:cs="Arial"/>
          <w:sz w:val="24"/>
          <w:szCs w:val="24"/>
        </w:rPr>
        <w:t xml:space="preserve">are sensory rich, </w:t>
      </w:r>
      <w:r w:rsidR="00D312D5" w:rsidRPr="005D4EAD">
        <w:rPr>
          <w:rFonts w:ascii="Arial" w:hAnsi="Arial" w:cs="Arial"/>
          <w:sz w:val="24"/>
          <w:szCs w:val="24"/>
        </w:rPr>
        <w:t xml:space="preserve">stimulating, intriguing </w:t>
      </w:r>
      <w:r w:rsidR="00C42F23" w:rsidRPr="005D4EAD">
        <w:rPr>
          <w:rFonts w:ascii="Arial" w:hAnsi="Arial" w:cs="Arial"/>
          <w:sz w:val="24"/>
          <w:szCs w:val="24"/>
        </w:rPr>
        <w:t xml:space="preserve">for </w:t>
      </w:r>
      <w:r w:rsidR="00D312D5" w:rsidRPr="005D4EAD">
        <w:rPr>
          <w:rFonts w:ascii="Arial" w:hAnsi="Arial" w:cs="Arial"/>
          <w:sz w:val="24"/>
          <w:szCs w:val="24"/>
        </w:rPr>
        <w:t>babies and children</w:t>
      </w:r>
      <w:r w:rsidR="00CE725B" w:rsidRPr="005D4EAD">
        <w:rPr>
          <w:rFonts w:ascii="Arial" w:hAnsi="Arial" w:cs="Arial"/>
          <w:sz w:val="24"/>
          <w:szCs w:val="24"/>
        </w:rPr>
        <w:t xml:space="preserve"> as</w:t>
      </w:r>
      <w:r w:rsidR="00380266" w:rsidRPr="005D4EAD">
        <w:rPr>
          <w:rFonts w:ascii="Arial" w:hAnsi="Arial" w:cs="Arial"/>
          <w:sz w:val="24"/>
          <w:szCs w:val="24"/>
        </w:rPr>
        <w:t xml:space="preserve"> it enables them</w:t>
      </w:r>
      <w:r w:rsidR="00361BAB" w:rsidRPr="005D4EAD">
        <w:rPr>
          <w:rFonts w:ascii="Arial" w:hAnsi="Arial" w:cs="Arial"/>
          <w:sz w:val="24"/>
          <w:szCs w:val="24"/>
        </w:rPr>
        <w:t xml:space="preserve"> to explore and experiment with different objects and making self-chosen choices at their own rate. Treasure baskets also help babies and children make sense of the world around them</w:t>
      </w:r>
      <w:r w:rsidR="00380266" w:rsidRPr="005D4EAD">
        <w:rPr>
          <w:rFonts w:ascii="Arial" w:hAnsi="Arial" w:cs="Arial"/>
          <w:sz w:val="24"/>
          <w:szCs w:val="24"/>
        </w:rPr>
        <w:t xml:space="preserve"> (</w:t>
      </w:r>
      <w:r w:rsidR="00380266" w:rsidRPr="005D4EAD">
        <w:rPr>
          <w:rFonts w:ascii="Arial" w:hAnsi="Arial" w:cs="Arial"/>
          <w:sz w:val="24"/>
          <w:szCs w:val="24"/>
          <w:shd w:val="clear" w:color="auto" w:fill="FFFFFF"/>
        </w:rPr>
        <w:t>Gascoyne, 2012)</w:t>
      </w:r>
      <w:r w:rsidR="00F76248" w:rsidRPr="005D4EAD">
        <w:rPr>
          <w:rFonts w:ascii="Arial" w:hAnsi="Arial" w:cs="Arial"/>
          <w:sz w:val="24"/>
          <w:szCs w:val="24"/>
          <w:shd w:val="clear" w:color="auto" w:fill="FFFFFF"/>
        </w:rPr>
        <w:t xml:space="preserve">. </w:t>
      </w:r>
      <w:r w:rsidR="00380266" w:rsidRPr="005D4EAD">
        <w:rPr>
          <w:rFonts w:ascii="Arial" w:hAnsi="Arial" w:cs="Arial"/>
          <w:sz w:val="24"/>
          <w:szCs w:val="24"/>
        </w:rPr>
        <w:t>Natural</w:t>
      </w:r>
      <w:r w:rsidR="00361BAB" w:rsidRPr="005D4EAD">
        <w:rPr>
          <w:rFonts w:ascii="Arial" w:hAnsi="Arial" w:cs="Arial"/>
          <w:sz w:val="24"/>
          <w:szCs w:val="24"/>
        </w:rPr>
        <w:t xml:space="preserve"> materials such as feathers, wooden spoon, bracelets, ribbons, or pinecones give babies and children the opportunity to touch and feel different objects, smell, taste and hear different sounds</w:t>
      </w:r>
      <w:r w:rsidR="00380266" w:rsidRPr="005D4EAD">
        <w:rPr>
          <w:rFonts w:ascii="Arial" w:hAnsi="Arial" w:cs="Arial"/>
          <w:sz w:val="24"/>
          <w:szCs w:val="24"/>
        </w:rPr>
        <w:t xml:space="preserve"> (</w:t>
      </w:r>
      <w:r w:rsidR="00380266" w:rsidRPr="005D4EAD">
        <w:rPr>
          <w:rFonts w:ascii="Arial" w:hAnsi="Arial" w:cs="Arial"/>
          <w:sz w:val="24"/>
          <w:szCs w:val="24"/>
          <w:shd w:val="clear" w:color="auto" w:fill="FFFFFF"/>
        </w:rPr>
        <w:t>North Yorkshire County Council, 2017)</w:t>
      </w:r>
      <w:r w:rsidR="006A2AEC" w:rsidRPr="005D4EAD">
        <w:rPr>
          <w:rFonts w:ascii="Arial" w:hAnsi="Arial" w:cs="Arial"/>
          <w:sz w:val="24"/>
          <w:szCs w:val="24"/>
        </w:rPr>
        <w:t xml:space="preserve">. </w:t>
      </w:r>
    </w:p>
    <w:p w14:paraId="32082A46" w14:textId="40CA2CB0" w:rsidR="00380266" w:rsidRPr="005D4EAD" w:rsidRDefault="00243A7F" w:rsidP="005048F7">
      <w:pPr>
        <w:rPr>
          <w:rFonts w:ascii="Arial" w:hAnsi="Arial" w:cs="Arial"/>
          <w:sz w:val="24"/>
          <w:szCs w:val="24"/>
        </w:rPr>
      </w:pPr>
      <w:r w:rsidRPr="005D4EAD">
        <w:rPr>
          <w:rFonts w:ascii="Arial" w:hAnsi="Arial" w:cs="Arial"/>
          <w:sz w:val="24"/>
          <w:szCs w:val="24"/>
        </w:rPr>
        <w:t xml:space="preserve">   </w:t>
      </w:r>
      <w:r w:rsidR="00380266" w:rsidRPr="005D4EAD">
        <w:rPr>
          <w:rFonts w:ascii="Arial" w:hAnsi="Arial" w:cs="Arial"/>
          <w:sz w:val="24"/>
          <w:szCs w:val="24"/>
        </w:rPr>
        <w:t xml:space="preserve"> 2. Outdoor play </w:t>
      </w:r>
    </w:p>
    <w:p w14:paraId="575CA222" w14:textId="05E82511" w:rsidR="00972291" w:rsidRPr="005D4EAD" w:rsidRDefault="00D312D5" w:rsidP="005048F7">
      <w:pPr>
        <w:rPr>
          <w:rFonts w:ascii="Arial" w:hAnsi="Arial" w:cs="Arial"/>
          <w:sz w:val="24"/>
          <w:szCs w:val="24"/>
        </w:rPr>
      </w:pPr>
      <w:r w:rsidRPr="005D4EAD">
        <w:rPr>
          <w:rFonts w:ascii="Arial" w:hAnsi="Arial" w:cs="Arial"/>
          <w:sz w:val="24"/>
          <w:szCs w:val="24"/>
        </w:rPr>
        <w:t>Outdoor play i</w:t>
      </w:r>
      <w:r w:rsidR="006976E2" w:rsidRPr="005D4EAD">
        <w:rPr>
          <w:rFonts w:ascii="Arial" w:hAnsi="Arial" w:cs="Arial"/>
          <w:sz w:val="24"/>
          <w:szCs w:val="24"/>
        </w:rPr>
        <w:t xml:space="preserve">s an effective way </w:t>
      </w:r>
      <w:r w:rsidRPr="005D4EAD">
        <w:rPr>
          <w:rFonts w:ascii="Arial" w:hAnsi="Arial" w:cs="Arial"/>
          <w:sz w:val="24"/>
          <w:szCs w:val="24"/>
        </w:rPr>
        <w:t>to promote a child’s physical health, wellbeing, and development</w:t>
      </w:r>
      <w:r w:rsidR="00F76248" w:rsidRPr="005D4EAD">
        <w:rPr>
          <w:rFonts w:ascii="Arial" w:hAnsi="Arial" w:cs="Arial"/>
          <w:sz w:val="24"/>
          <w:szCs w:val="24"/>
        </w:rPr>
        <w:t xml:space="preserve"> </w:t>
      </w:r>
      <w:r w:rsidR="0094013C" w:rsidRPr="005D4EAD">
        <w:rPr>
          <w:rFonts w:ascii="Arial" w:hAnsi="Arial" w:cs="Arial"/>
          <w:sz w:val="24"/>
          <w:szCs w:val="24"/>
        </w:rPr>
        <w:t>(</w:t>
      </w:r>
      <w:proofErr w:type="spellStart"/>
      <w:r w:rsidR="0094013C" w:rsidRPr="005D4EAD">
        <w:rPr>
          <w:rFonts w:ascii="Arial" w:hAnsi="Arial" w:cs="Arial"/>
          <w:sz w:val="24"/>
          <w:szCs w:val="24"/>
        </w:rPr>
        <w:t>Barnardos</w:t>
      </w:r>
      <w:proofErr w:type="spellEnd"/>
      <w:r w:rsidR="0094013C" w:rsidRPr="005D4EAD">
        <w:rPr>
          <w:rFonts w:ascii="Arial" w:hAnsi="Arial" w:cs="Arial"/>
          <w:sz w:val="24"/>
          <w:szCs w:val="24"/>
        </w:rPr>
        <w:t xml:space="preserve"> Early Learning, 2018).</w:t>
      </w:r>
      <w:r w:rsidR="0045353C" w:rsidRPr="005D4EAD">
        <w:rPr>
          <w:rFonts w:ascii="Arial" w:hAnsi="Arial" w:cs="Arial"/>
          <w:sz w:val="24"/>
          <w:szCs w:val="24"/>
        </w:rPr>
        <w:t xml:space="preserve"> Outdoor play can have a relaxed and calming effect on babies and young children making them feel at ease, </w:t>
      </w:r>
      <w:r w:rsidR="00A92822" w:rsidRPr="005D4EAD">
        <w:rPr>
          <w:rFonts w:ascii="Arial" w:hAnsi="Arial" w:cs="Arial"/>
          <w:sz w:val="24"/>
          <w:szCs w:val="24"/>
        </w:rPr>
        <w:t>therefore, improving</w:t>
      </w:r>
      <w:r w:rsidR="0045353C" w:rsidRPr="005D4EAD">
        <w:rPr>
          <w:rFonts w:ascii="Arial" w:hAnsi="Arial" w:cs="Arial"/>
          <w:sz w:val="24"/>
          <w:szCs w:val="24"/>
        </w:rPr>
        <w:t xml:space="preserve"> mental health and wellbeing</w:t>
      </w:r>
      <w:r w:rsidR="0094013C" w:rsidRPr="005D4EAD">
        <w:rPr>
          <w:rFonts w:ascii="Arial" w:hAnsi="Arial" w:cs="Arial"/>
          <w:sz w:val="24"/>
          <w:szCs w:val="24"/>
        </w:rPr>
        <w:t xml:space="preserve"> (</w:t>
      </w:r>
      <w:proofErr w:type="spellStart"/>
      <w:r w:rsidR="0094013C" w:rsidRPr="005D4EAD">
        <w:rPr>
          <w:rFonts w:ascii="Arial" w:hAnsi="Arial" w:cs="Arial"/>
          <w:sz w:val="24"/>
          <w:szCs w:val="24"/>
        </w:rPr>
        <w:t>Barnardos</w:t>
      </w:r>
      <w:proofErr w:type="spellEnd"/>
      <w:r w:rsidR="0094013C" w:rsidRPr="005D4EAD">
        <w:rPr>
          <w:rFonts w:ascii="Arial" w:hAnsi="Arial" w:cs="Arial"/>
          <w:sz w:val="24"/>
          <w:szCs w:val="24"/>
        </w:rPr>
        <w:t xml:space="preserve"> Early Learning, 2018). </w:t>
      </w:r>
      <w:r w:rsidR="00636C83" w:rsidRPr="005D4EAD">
        <w:rPr>
          <w:rFonts w:ascii="Arial" w:hAnsi="Arial" w:cs="Arial"/>
          <w:sz w:val="24"/>
          <w:szCs w:val="24"/>
        </w:rPr>
        <w:t xml:space="preserve">Outdoor play activities can strengthen children’s muscles and bones and improves posture, stamina, balance, flexibility, and </w:t>
      </w:r>
      <w:r w:rsidR="0094013C" w:rsidRPr="005D4EAD">
        <w:rPr>
          <w:rFonts w:ascii="Arial" w:hAnsi="Arial" w:cs="Arial"/>
          <w:sz w:val="24"/>
          <w:szCs w:val="24"/>
        </w:rPr>
        <w:t xml:space="preserve">balance (Harvard Health Publishing, 2020). </w:t>
      </w:r>
    </w:p>
    <w:p w14:paraId="64746217" w14:textId="46A72ED8" w:rsidR="00195255" w:rsidRPr="005D4EAD" w:rsidRDefault="00795F3D" w:rsidP="005048F7">
      <w:pPr>
        <w:rPr>
          <w:rFonts w:ascii="Arial" w:hAnsi="Arial" w:cs="Arial"/>
          <w:sz w:val="24"/>
          <w:szCs w:val="24"/>
        </w:rPr>
      </w:pPr>
      <w:r w:rsidRPr="005D4EAD">
        <w:rPr>
          <w:rFonts w:ascii="Arial" w:hAnsi="Arial" w:cs="Arial"/>
          <w:sz w:val="24"/>
          <w:szCs w:val="24"/>
        </w:rPr>
        <w:t>Being outdoors and inhaling fresh air helps babies and young children</w:t>
      </w:r>
      <w:r w:rsidR="005D4EAD" w:rsidRPr="005D4EAD">
        <w:rPr>
          <w:rFonts w:ascii="Arial" w:hAnsi="Arial" w:cs="Arial"/>
          <w:sz w:val="24"/>
          <w:szCs w:val="24"/>
        </w:rPr>
        <w:t>’s</w:t>
      </w:r>
      <w:r w:rsidRPr="005D4EAD">
        <w:rPr>
          <w:rFonts w:ascii="Arial" w:hAnsi="Arial" w:cs="Arial"/>
          <w:sz w:val="24"/>
          <w:szCs w:val="24"/>
        </w:rPr>
        <w:t xml:space="preserve"> sleep, boosts energy</w:t>
      </w:r>
      <w:r w:rsidR="005D4EAD" w:rsidRPr="005D4EAD">
        <w:rPr>
          <w:rFonts w:ascii="Arial" w:hAnsi="Arial" w:cs="Arial"/>
          <w:sz w:val="24"/>
          <w:szCs w:val="24"/>
        </w:rPr>
        <w:t xml:space="preserve"> levels</w:t>
      </w:r>
      <w:r w:rsidRPr="005D4EAD">
        <w:rPr>
          <w:rFonts w:ascii="Arial" w:hAnsi="Arial" w:cs="Arial"/>
          <w:sz w:val="24"/>
          <w:szCs w:val="24"/>
        </w:rPr>
        <w:t>, and impro</w:t>
      </w:r>
      <w:r w:rsidR="005D4EAD" w:rsidRPr="005D4EAD">
        <w:rPr>
          <w:rFonts w:ascii="Arial" w:hAnsi="Arial" w:cs="Arial"/>
          <w:sz w:val="24"/>
          <w:szCs w:val="24"/>
        </w:rPr>
        <w:t xml:space="preserve">ves </w:t>
      </w:r>
      <w:r w:rsidRPr="005D4EAD">
        <w:rPr>
          <w:rFonts w:ascii="Arial" w:hAnsi="Arial" w:cs="Arial"/>
          <w:sz w:val="24"/>
          <w:szCs w:val="24"/>
        </w:rPr>
        <w:t>babies and children</w:t>
      </w:r>
      <w:r w:rsidR="005D4EAD" w:rsidRPr="005D4EAD">
        <w:rPr>
          <w:rFonts w:ascii="Arial" w:hAnsi="Arial" w:cs="Arial"/>
          <w:sz w:val="24"/>
          <w:szCs w:val="24"/>
        </w:rPr>
        <w:t xml:space="preserve">’s </w:t>
      </w:r>
      <w:r w:rsidRPr="005D4EAD">
        <w:rPr>
          <w:rFonts w:ascii="Arial" w:hAnsi="Arial" w:cs="Arial"/>
          <w:sz w:val="24"/>
          <w:szCs w:val="24"/>
        </w:rPr>
        <w:t>mental and physical health</w:t>
      </w:r>
      <w:r w:rsidR="00F45439" w:rsidRPr="005D4EAD">
        <w:rPr>
          <w:rFonts w:ascii="Arial" w:hAnsi="Arial" w:cs="Arial"/>
          <w:sz w:val="24"/>
          <w:szCs w:val="24"/>
        </w:rPr>
        <w:t xml:space="preserve"> (Maynard &amp; Waters, 2014</w:t>
      </w:r>
      <w:r w:rsidR="00F45439" w:rsidRPr="005D4EAD">
        <w:t>)</w:t>
      </w:r>
      <w:r w:rsidR="00F76248" w:rsidRPr="005D4EAD">
        <w:t>.</w:t>
      </w:r>
      <w:r w:rsidRPr="005D4EAD">
        <w:rPr>
          <w:rFonts w:ascii="Arial" w:hAnsi="Arial" w:cs="Arial"/>
          <w:sz w:val="24"/>
          <w:szCs w:val="24"/>
        </w:rPr>
        <w:t xml:space="preserve"> </w:t>
      </w:r>
      <w:r w:rsidR="00D312D5" w:rsidRPr="005D4EAD">
        <w:rPr>
          <w:rFonts w:ascii="Arial" w:hAnsi="Arial" w:cs="Arial"/>
          <w:sz w:val="24"/>
          <w:szCs w:val="24"/>
        </w:rPr>
        <w:t>Outdoor play offers babies and young children an opportunity to investigate and explore natural surroundings, engage with nature, and experience</w:t>
      </w:r>
      <w:r w:rsidR="00C42F23" w:rsidRPr="005D4EAD">
        <w:rPr>
          <w:rFonts w:ascii="Arial" w:hAnsi="Arial" w:cs="Arial"/>
          <w:sz w:val="24"/>
          <w:szCs w:val="24"/>
        </w:rPr>
        <w:t xml:space="preserve"> </w:t>
      </w:r>
      <w:r w:rsidR="00D312D5" w:rsidRPr="005D4EAD">
        <w:rPr>
          <w:rFonts w:ascii="Arial" w:hAnsi="Arial" w:cs="Arial"/>
          <w:sz w:val="24"/>
          <w:szCs w:val="24"/>
        </w:rPr>
        <w:t>adventures</w:t>
      </w:r>
      <w:r w:rsidR="00F45439" w:rsidRPr="005D4EAD">
        <w:rPr>
          <w:rFonts w:ascii="Arial" w:hAnsi="Arial" w:cs="Arial"/>
          <w:sz w:val="24"/>
          <w:szCs w:val="24"/>
        </w:rPr>
        <w:t xml:space="preserve"> (Johnson and Watts, 2018). </w:t>
      </w:r>
      <w:r w:rsidRPr="005D4EAD">
        <w:rPr>
          <w:rFonts w:ascii="Arial" w:hAnsi="Arial" w:cs="Arial"/>
          <w:sz w:val="24"/>
          <w:szCs w:val="24"/>
        </w:rPr>
        <w:t xml:space="preserve">Outdoor play activities </w:t>
      </w:r>
      <w:r w:rsidR="00972291" w:rsidRPr="005D4EAD">
        <w:rPr>
          <w:rFonts w:ascii="Arial" w:hAnsi="Arial" w:cs="Arial"/>
          <w:sz w:val="24"/>
          <w:szCs w:val="24"/>
        </w:rPr>
        <w:t>encourage</w:t>
      </w:r>
      <w:r w:rsidRPr="005D4EAD">
        <w:rPr>
          <w:rFonts w:ascii="Arial" w:hAnsi="Arial" w:cs="Arial"/>
          <w:sz w:val="24"/>
          <w:szCs w:val="24"/>
        </w:rPr>
        <w:t xml:space="preserve"> babies and young children to take risks</w:t>
      </w:r>
      <w:r w:rsidR="00972291" w:rsidRPr="005D4EAD">
        <w:rPr>
          <w:rFonts w:ascii="Arial" w:hAnsi="Arial" w:cs="Arial"/>
          <w:sz w:val="24"/>
          <w:szCs w:val="24"/>
        </w:rPr>
        <w:t xml:space="preserve"> and challenges</w:t>
      </w:r>
      <w:r w:rsidRPr="005D4EAD">
        <w:rPr>
          <w:rFonts w:ascii="Arial" w:hAnsi="Arial" w:cs="Arial"/>
          <w:sz w:val="24"/>
          <w:szCs w:val="24"/>
        </w:rPr>
        <w:t xml:space="preserve"> as outdoor play boosts a child’s imagination and curiosity which enables a child to gain self esteem and confidence through </w:t>
      </w:r>
      <w:r w:rsidR="00F45439" w:rsidRPr="005D4EAD">
        <w:rPr>
          <w:rFonts w:ascii="Arial" w:hAnsi="Arial" w:cs="Arial"/>
          <w:sz w:val="24"/>
          <w:szCs w:val="24"/>
        </w:rPr>
        <w:t xml:space="preserve">independent play or </w:t>
      </w:r>
      <w:r w:rsidRPr="005D4EAD">
        <w:rPr>
          <w:rFonts w:ascii="Arial" w:hAnsi="Arial" w:cs="Arial"/>
          <w:sz w:val="24"/>
          <w:szCs w:val="24"/>
        </w:rPr>
        <w:t>collaborative play</w:t>
      </w:r>
      <w:r w:rsidR="00F45439" w:rsidRPr="005D4EAD">
        <w:rPr>
          <w:rFonts w:ascii="Arial" w:hAnsi="Arial" w:cs="Arial"/>
          <w:sz w:val="24"/>
          <w:szCs w:val="24"/>
        </w:rPr>
        <w:t xml:space="preserve"> (Johnson and Watts, 2018).</w:t>
      </w:r>
      <w:r w:rsidR="00CF77EC" w:rsidRPr="005D4EAD">
        <w:rPr>
          <w:rFonts w:ascii="Arial" w:hAnsi="Arial" w:cs="Arial"/>
          <w:sz w:val="24"/>
          <w:szCs w:val="24"/>
        </w:rPr>
        <w:t xml:space="preserve"> </w:t>
      </w:r>
    </w:p>
    <w:p w14:paraId="316FF4DB" w14:textId="28923C7A" w:rsidR="0045353C" w:rsidRPr="005D4EAD" w:rsidRDefault="002A2977" w:rsidP="005048F7">
      <w:pPr>
        <w:rPr>
          <w:rFonts w:ascii="Arial" w:hAnsi="Arial" w:cs="Arial"/>
          <w:sz w:val="24"/>
          <w:szCs w:val="24"/>
        </w:rPr>
      </w:pPr>
      <w:r w:rsidRPr="005D4EAD">
        <w:rPr>
          <w:rFonts w:ascii="Arial" w:hAnsi="Arial" w:cs="Arial"/>
          <w:sz w:val="24"/>
          <w:szCs w:val="24"/>
        </w:rPr>
        <w:t>Early Childhood Outdoors (2019) states that b</w:t>
      </w:r>
      <w:r w:rsidR="00614DE3" w:rsidRPr="005D4EAD">
        <w:rPr>
          <w:rFonts w:ascii="Arial" w:hAnsi="Arial" w:cs="Arial"/>
          <w:sz w:val="24"/>
          <w:szCs w:val="24"/>
        </w:rPr>
        <w:t xml:space="preserve">abies and young children can </w:t>
      </w:r>
      <w:r w:rsidR="00AE731C" w:rsidRPr="005D4EAD">
        <w:rPr>
          <w:rFonts w:ascii="Arial" w:hAnsi="Arial" w:cs="Arial"/>
          <w:sz w:val="24"/>
          <w:szCs w:val="24"/>
        </w:rPr>
        <w:t xml:space="preserve">learn </w:t>
      </w:r>
      <w:r w:rsidR="00614DE3" w:rsidRPr="005D4EAD">
        <w:rPr>
          <w:rFonts w:ascii="Arial" w:hAnsi="Arial" w:cs="Arial"/>
          <w:sz w:val="24"/>
          <w:szCs w:val="24"/>
        </w:rPr>
        <w:t xml:space="preserve">a wide range of vocabulary </w:t>
      </w:r>
      <w:r w:rsidR="00AE731C" w:rsidRPr="005D4EAD">
        <w:rPr>
          <w:rFonts w:ascii="Arial" w:hAnsi="Arial" w:cs="Arial"/>
          <w:sz w:val="24"/>
          <w:szCs w:val="24"/>
        </w:rPr>
        <w:t xml:space="preserve">through exploring outdoor environments which enables them to build language and communication abilities. </w:t>
      </w:r>
      <w:r w:rsidR="00972291" w:rsidRPr="005D4EAD">
        <w:rPr>
          <w:rFonts w:ascii="Arial" w:hAnsi="Arial" w:cs="Arial"/>
          <w:sz w:val="24"/>
          <w:szCs w:val="24"/>
        </w:rPr>
        <w:t>Outdoor play stimulates children’s senses as it nurtures and encourages a s</w:t>
      </w:r>
      <w:r w:rsidR="0045353C" w:rsidRPr="005D4EAD">
        <w:rPr>
          <w:rFonts w:ascii="Arial" w:hAnsi="Arial" w:cs="Arial"/>
          <w:sz w:val="24"/>
          <w:szCs w:val="24"/>
        </w:rPr>
        <w:t xml:space="preserve">ense of wonder </w:t>
      </w:r>
      <w:r w:rsidR="00972291" w:rsidRPr="005D4EAD">
        <w:rPr>
          <w:rFonts w:ascii="Arial" w:hAnsi="Arial" w:cs="Arial"/>
          <w:sz w:val="24"/>
          <w:szCs w:val="24"/>
        </w:rPr>
        <w:t>at the workings of life</w:t>
      </w:r>
      <w:r w:rsidRPr="005D4EAD">
        <w:rPr>
          <w:rFonts w:ascii="Arial" w:hAnsi="Arial" w:cs="Arial"/>
          <w:sz w:val="24"/>
          <w:szCs w:val="24"/>
        </w:rPr>
        <w:t xml:space="preserve"> (Watts, 2020). Watts (2020) suggests that</w:t>
      </w:r>
      <w:r w:rsidR="00972291" w:rsidRPr="005D4EAD">
        <w:rPr>
          <w:rFonts w:ascii="Arial" w:hAnsi="Arial" w:cs="Arial"/>
          <w:sz w:val="24"/>
          <w:szCs w:val="24"/>
        </w:rPr>
        <w:t xml:space="preserve"> </w:t>
      </w:r>
      <w:r w:rsidRPr="005D4EAD">
        <w:rPr>
          <w:rFonts w:ascii="Arial" w:hAnsi="Arial" w:cs="Arial"/>
          <w:sz w:val="24"/>
          <w:szCs w:val="24"/>
        </w:rPr>
        <w:t>b</w:t>
      </w:r>
      <w:r w:rsidR="00614DE3" w:rsidRPr="005D4EAD">
        <w:rPr>
          <w:rFonts w:ascii="Arial" w:hAnsi="Arial" w:cs="Arial"/>
          <w:sz w:val="24"/>
          <w:szCs w:val="24"/>
        </w:rPr>
        <w:t>abies and young children blossom from playing outdoors no matter what weather</w:t>
      </w:r>
      <w:r w:rsidR="00772B47" w:rsidRPr="005D4EAD">
        <w:rPr>
          <w:rFonts w:ascii="Arial" w:hAnsi="Arial" w:cs="Arial"/>
          <w:sz w:val="24"/>
          <w:szCs w:val="24"/>
        </w:rPr>
        <w:t xml:space="preserve"> through</w:t>
      </w:r>
      <w:r w:rsidR="00614DE3" w:rsidRPr="005D4EAD">
        <w:rPr>
          <w:rFonts w:ascii="Arial" w:hAnsi="Arial" w:cs="Arial"/>
          <w:sz w:val="24"/>
          <w:szCs w:val="24"/>
        </w:rPr>
        <w:t xml:space="preserve"> physically experiencing the sun, wind, rain, snow, and ice</w:t>
      </w:r>
      <w:r w:rsidR="0020389E" w:rsidRPr="005D4EAD">
        <w:rPr>
          <w:rFonts w:ascii="Arial" w:hAnsi="Arial" w:cs="Arial"/>
          <w:sz w:val="24"/>
          <w:szCs w:val="24"/>
        </w:rPr>
        <w:t xml:space="preserve"> at first hand</w:t>
      </w:r>
      <w:r w:rsidR="00614DE3" w:rsidRPr="005D4EAD">
        <w:rPr>
          <w:rFonts w:ascii="Arial" w:hAnsi="Arial" w:cs="Arial"/>
          <w:sz w:val="24"/>
          <w:szCs w:val="24"/>
        </w:rPr>
        <w:t xml:space="preserve"> helps them to connect with the worl</w:t>
      </w:r>
      <w:r w:rsidR="00772B47" w:rsidRPr="005D4EAD">
        <w:rPr>
          <w:rFonts w:ascii="Arial" w:hAnsi="Arial" w:cs="Arial"/>
          <w:sz w:val="24"/>
          <w:szCs w:val="24"/>
        </w:rPr>
        <w:t xml:space="preserve">d. </w:t>
      </w:r>
    </w:p>
    <w:p w14:paraId="16122462" w14:textId="062C65AF" w:rsidR="0094013C" w:rsidRPr="005D4EAD" w:rsidRDefault="004701C4" w:rsidP="00AE731C">
      <w:pPr>
        <w:rPr>
          <w:rFonts w:ascii="Arial" w:hAnsi="Arial" w:cs="Arial"/>
          <w:sz w:val="24"/>
          <w:szCs w:val="24"/>
        </w:rPr>
      </w:pPr>
      <w:r w:rsidRPr="005D4EAD">
        <w:rPr>
          <w:rFonts w:ascii="Arial" w:hAnsi="Arial" w:cs="Arial"/>
          <w:sz w:val="24"/>
          <w:szCs w:val="24"/>
        </w:rPr>
        <w:t xml:space="preserve">Frobel stressed the importance </w:t>
      </w:r>
      <w:r w:rsidR="0073487E" w:rsidRPr="005D4EAD">
        <w:rPr>
          <w:rFonts w:ascii="Arial" w:hAnsi="Arial" w:cs="Arial"/>
          <w:sz w:val="24"/>
          <w:szCs w:val="24"/>
        </w:rPr>
        <w:t>of outdoor play for children</w:t>
      </w:r>
      <w:r w:rsidR="00B96A9D" w:rsidRPr="005D4EAD">
        <w:rPr>
          <w:rFonts w:ascii="Arial" w:hAnsi="Arial" w:cs="Arial"/>
          <w:sz w:val="24"/>
          <w:szCs w:val="24"/>
        </w:rPr>
        <w:t xml:space="preserve"> (Bruce, 2012). Bruce (2012)</w:t>
      </w:r>
      <w:r w:rsidR="005D4EAD" w:rsidRPr="005D4EAD">
        <w:rPr>
          <w:rFonts w:ascii="Arial" w:hAnsi="Arial" w:cs="Arial"/>
          <w:sz w:val="24"/>
          <w:szCs w:val="24"/>
        </w:rPr>
        <w:t xml:space="preserve"> suggests </w:t>
      </w:r>
      <w:r w:rsidR="00B96A9D" w:rsidRPr="005D4EAD">
        <w:rPr>
          <w:rFonts w:ascii="Arial" w:hAnsi="Arial" w:cs="Arial"/>
          <w:sz w:val="24"/>
          <w:szCs w:val="24"/>
        </w:rPr>
        <w:t>that Frobel</w:t>
      </w:r>
      <w:r w:rsidR="0073487E" w:rsidRPr="005D4EAD">
        <w:rPr>
          <w:rFonts w:ascii="Arial" w:hAnsi="Arial" w:cs="Arial"/>
          <w:sz w:val="24"/>
          <w:szCs w:val="24"/>
        </w:rPr>
        <w:t xml:space="preserve"> strongly believed that children should experience all </w:t>
      </w:r>
      <w:r w:rsidR="0073487E" w:rsidRPr="005D4EAD">
        <w:rPr>
          <w:rFonts w:ascii="Arial" w:hAnsi="Arial" w:cs="Arial"/>
          <w:sz w:val="24"/>
          <w:szCs w:val="24"/>
        </w:rPr>
        <w:lastRenderedPageBreak/>
        <w:t xml:space="preserve">facets of nature as outdoor play is crucial to develop children’s intellect, </w:t>
      </w:r>
      <w:r w:rsidR="004B190F" w:rsidRPr="005D4EAD">
        <w:rPr>
          <w:rFonts w:ascii="Arial" w:hAnsi="Arial" w:cs="Arial"/>
          <w:sz w:val="24"/>
          <w:szCs w:val="24"/>
        </w:rPr>
        <w:t>physique,</w:t>
      </w:r>
      <w:r w:rsidR="0073487E" w:rsidRPr="005D4EAD">
        <w:rPr>
          <w:rFonts w:ascii="Arial" w:hAnsi="Arial" w:cs="Arial"/>
          <w:sz w:val="24"/>
          <w:szCs w:val="24"/>
        </w:rPr>
        <w:t xml:space="preserve"> and </w:t>
      </w:r>
      <w:r w:rsidR="005D4EAD" w:rsidRPr="005D4EAD">
        <w:rPr>
          <w:rFonts w:ascii="Arial" w:hAnsi="Arial" w:cs="Arial"/>
          <w:sz w:val="24"/>
          <w:szCs w:val="24"/>
        </w:rPr>
        <w:t xml:space="preserve">sense of </w:t>
      </w:r>
      <w:r w:rsidR="0073487E" w:rsidRPr="005D4EAD">
        <w:rPr>
          <w:rFonts w:ascii="Arial" w:hAnsi="Arial" w:cs="Arial"/>
          <w:sz w:val="24"/>
          <w:szCs w:val="24"/>
        </w:rPr>
        <w:t xml:space="preserve">morality. </w:t>
      </w:r>
      <w:r w:rsidR="00AE731C" w:rsidRPr="005D4EAD">
        <w:rPr>
          <w:rFonts w:ascii="Arial" w:hAnsi="Arial" w:cs="Arial"/>
          <w:sz w:val="24"/>
          <w:szCs w:val="24"/>
        </w:rPr>
        <w:t>Forest schools is a Scandinavian approach to learning in the outdoors where</w:t>
      </w:r>
      <w:r w:rsidR="0094013C" w:rsidRPr="005D4EAD">
        <w:rPr>
          <w:rFonts w:ascii="Arial" w:hAnsi="Arial" w:cs="Arial"/>
          <w:sz w:val="24"/>
          <w:szCs w:val="24"/>
        </w:rPr>
        <w:t xml:space="preserve"> </w:t>
      </w:r>
      <w:r w:rsidR="00AE731C" w:rsidRPr="005D4EAD">
        <w:rPr>
          <w:rFonts w:ascii="Arial" w:hAnsi="Arial" w:cs="Arial"/>
          <w:sz w:val="24"/>
          <w:szCs w:val="24"/>
        </w:rPr>
        <w:t>children can</w:t>
      </w:r>
      <w:r w:rsidR="0020389E" w:rsidRPr="005D4EAD">
        <w:rPr>
          <w:rFonts w:ascii="Arial" w:hAnsi="Arial" w:cs="Arial"/>
          <w:sz w:val="24"/>
          <w:szCs w:val="24"/>
        </w:rPr>
        <w:t xml:space="preserve"> learn,</w:t>
      </w:r>
      <w:r w:rsidR="00AE731C" w:rsidRPr="005D4EAD">
        <w:rPr>
          <w:rFonts w:ascii="Arial" w:hAnsi="Arial" w:cs="Arial"/>
          <w:sz w:val="24"/>
          <w:szCs w:val="24"/>
        </w:rPr>
        <w:t xml:space="preserve"> </w:t>
      </w:r>
      <w:r w:rsidR="0020389E" w:rsidRPr="005D4EAD">
        <w:rPr>
          <w:rFonts w:ascii="Arial" w:hAnsi="Arial" w:cs="Arial"/>
          <w:sz w:val="24"/>
          <w:szCs w:val="24"/>
        </w:rPr>
        <w:t>explore,</w:t>
      </w:r>
      <w:r w:rsidR="00AE731C" w:rsidRPr="005D4EAD">
        <w:rPr>
          <w:rFonts w:ascii="Arial" w:hAnsi="Arial" w:cs="Arial"/>
          <w:sz w:val="24"/>
          <w:szCs w:val="24"/>
        </w:rPr>
        <w:t xml:space="preserve"> and discover</w:t>
      </w:r>
      <w:r w:rsidR="0020389E" w:rsidRPr="005D4EAD">
        <w:rPr>
          <w:rFonts w:ascii="Arial" w:hAnsi="Arial" w:cs="Arial"/>
          <w:sz w:val="24"/>
          <w:szCs w:val="24"/>
        </w:rPr>
        <w:t xml:space="preserve"> </w:t>
      </w:r>
      <w:r w:rsidR="00AE731C" w:rsidRPr="005D4EAD">
        <w:rPr>
          <w:rFonts w:ascii="Arial" w:hAnsi="Arial" w:cs="Arial"/>
          <w:sz w:val="24"/>
          <w:szCs w:val="24"/>
        </w:rPr>
        <w:t>natu</w:t>
      </w:r>
      <w:r w:rsidR="0020389E" w:rsidRPr="005D4EAD">
        <w:rPr>
          <w:rFonts w:ascii="Arial" w:hAnsi="Arial" w:cs="Arial"/>
          <w:sz w:val="24"/>
          <w:szCs w:val="24"/>
        </w:rPr>
        <w:t xml:space="preserve">re and outdoor </w:t>
      </w:r>
      <w:r w:rsidR="0070161E" w:rsidRPr="005D4EAD">
        <w:rPr>
          <w:rFonts w:ascii="Arial" w:hAnsi="Arial" w:cs="Arial"/>
          <w:sz w:val="24"/>
          <w:szCs w:val="24"/>
        </w:rPr>
        <w:t>environments (</w:t>
      </w:r>
      <w:r w:rsidR="00195255" w:rsidRPr="005D4EAD">
        <w:rPr>
          <w:rFonts w:ascii="Arial" w:hAnsi="Arial" w:cs="Arial"/>
          <w:sz w:val="24"/>
          <w:szCs w:val="24"/>
        </w:rPr>
        <w:t xml:space="preserve">Knight, 2011). </w:t>
      </w:r>
    </w:p>
    <w:p w14:paraId="24C478BC" w14:textId="49E450A3" w:rsidR="00AE731C" w:rsidRPr="005D4EAD" w:rsidRDefault="0020389E" w:rsidP="00AE731C">
      <w:pPr>
        <w:rPr>
          <w:rFonts w:ascii="Arial" w:hAnsi="Arial" w:cs="Arial"/>
          <w:sz w:val="24"/>
          <w:szCs w:val="24"/>
        </w:rPr>
      </w:pPr>
      <w:r w:rsidRPr="005D4EAD">
        <w:rPr>
          <w:rFonts w:ascii="Arial" w:hAnsi="Arial" w:cs="Arial"/>
          <w:sz w:val="24"/>
          <w:szCs w:val="24"/>
        </w:rPr>
        <w:t>The ethos of forest school is that it encourages young children to become creative, confident, independent and to build self-esteem</w:t>
      </w:r>
      <w:r w:rsidR="005D4EAD" w:rsidRPr="005D4EAD">
        <w:rPr>
          <w:rFonts w:ascii="Arial" w:hAnsi="Arial" w:cs="Arial"/>
          <w:sz w:val="24"/>
          <w:szCs w:val="24"/>
        </w:rPr>
        <w:t xml:space="preserve"> </w:t>
      </w:r>
      <w:r w:rsidR="005D4EAD" w:rsidRPr="005D4EAD">
        <w:rPr>
          <w:rFonts w:ascii="Arial" w:hAnsi="Arial" w:cs="Arial"/>
          <w:sz w:val="24"/>
          <w:szCs w:val="24"/>
        </w:rPr>
        <w:t xml:space="preserve">(Plymouth </w:t>
      </w:r>
      <w:proofErr w:type="spellStart"/>
      <w:r w:rsidR="005D4EAD" w:rsidRPr="005D4EAD">
        <w:rPr>
          <w:rFonts w:ascii="Arial" w:hAnsi="Arial" w:cs="Arial"/>
          <w:sz w:val="24"/>
          <w:szCs w:val="24"/>
        </w:rPr>
        <w:t>Marjon</w:t>
      </w:r>
      <w:proofErr w:type="spellEnd"/>
      <w:r w:rsidR="005D4EAD" w:rsidRPr="005D4EAD">
        <w:rPr>
          <w:rFonts w:ascii="Arial" w:hAnsi="Arial" w:cs="Arial"/>
          <w:sz w:val="24"/>
          <w:szCs w:val="24"/>
        </w:rPr>
        <w:t xml:space="preserve"> University 2023)</w:t>
      </w:r>
      <w:r w:rsidR="005D4EAD" w:rsidRPr="005D4EAD">
        <w:rPr>
          <w:rFonts w:ascii="Arial" w:hAnsi="Arial" w:cs="Arial"/>
          <w:sz w:val="24"/>
          <w:szCs w:val="24"/>
        </w:rPr>
        <w:t xml:space="preserve">. It helps children to </w:t>
      </w:r>
      <w:r w:rsidRPr="005D4EAD">
        <w:rPr>
          <w:rFonts w:ascii="Arial" w:hAnsi="Arial" w:cs="Arial"/>
          <w:sz w:val="24"/>
          <w:szCs w:val="24"/>
        </w:rPr>
        <w:t>problem solv</w:t>
      </w:r>
      <w:r w:rsidR="005D4EAD" w:rsidRPr="005D4EAD">
        <w:rPr>
          <w:rFonts w:ascii="Arial" w:hAnsi="Arial" w:cs="Arial"/>
          <w:sz w:val="24"/>
          <w:szCs w:val="24"/>
        </w:rPr>
        <w:t>e</w:t>
      </w:r>
      <w:r w:rsidRPr="005D4EAD">
        <w:rPr>
          <w:rFonts w:ascii="Arial" w:hAnsi="Arial" w:cs="Arial"/>
          <w:sz w:val="24"/>
          <w:szCs w:val="24"/>
        </w:rPr>
        <w:t xml:space="preserve"> and explor</w:t>
      </w:r>
      <w:r w:rsidR="005D4EAD" w:rsidRPr="005D4EAD">
        <w:rPr>
          <w:rFonts w:ascii="Arial" w:hAnsi="Arial" w:cs="Arial"/>
          <w:sz w:val="24"/>
          <w:szCs w:val="24"/>
        </w:rPr>
        <w:t xml:space="preserve">e environments </w:t>
      </w:r>
      <w:r w:rsidR="005D4EAD" w:rsidRPr="005D4EAD">
        <w:rPr>
          <w:rFonts w:ascii="Arial" w:hAnsi="Arial" w:cs="Arial"/>
          <w:sz w:val="24"/>
          <w:szCs w:val="24"/>
        </w:rPr>
        <w:t xml:space="preserve">(Plymouth </w:t>
      </w:r>
      <w:proofErr w:type="spellStart"/>
      <w:r w:rsidR="005D4EAD" w:rsidRPr="005D4EAD">
        <w:rPr>
          <w:rFonts w:ascii="Arial" w:hAnsi="Arial" w:cs="Arial"/>
          <w:sz w:val="24"/>
          <w:szCs w:val="24"/>
        </w:rPr>
        <w:t>Marjon</w:t>
      </w:r>
      <w:proofErr w:type="spellEnd"/>
      <w:r w:rsidR="005D4EAD" w:rsidRPr="005D4EAD">
        <w:rPr>
          <w:rFonts w:ascii="Arial" w:hAnsi="Arial" w:cs="Arial"/>
          <w:sz w:val="24"/>
          <w:szCs w:val="24"/>
        </w:rPr>
        <w:t xml:space="preserve"> University 2023)</w:t>
      </w:r>
      <w:r w:rsidR="005D4EAD" w:rsidRPr="005D4EAD">
        <w:rPr>
          <w:rFonts w:ascii="Arial" w:hAnsi="Arial" w:cs="Arial"/>
          <w:sz w:val="24"/>
          <w:szCs w:val="24"/>
        </w:rPr>
        <w:t xml:space="preserve">. Forest school </w:t>
      </w:r>
      <w:r w:rsidRPr="005D4EAD">
        <w:rPr>
          <w:rFonts w:ascii="Arial" w:hAnsi="Arial" w:cs="Arial"/>
          <w:sz w:val="24"/>
          <w:szCs w:val="24"/>
        </w:rPr>
        <w:t>supports and promotes risky play, and child-centred play</w:t>
      </w:r>
      <w:r w:rsidR="001926F1" w:rsidRPr="005D4EAD">
        <w:rPr>
          <w:rFonts w:ascii="Arial" w:hAnsi="Arial" w:cs="Arial"/>
          <w:sz w:val="24"/>
          <w:szCs w:val="24"/>
        </w:rPr>
        <w:t xml:space="preserve"> </w:t>
      </w:r>
      <w:r w:rsidR="00CE725B" w:rsidRPr="005D4EAD">
        <w:rPr>
          <w:rFonts w:ascii="Arial" w:hAnsi="Arial" w:cs="Arial"/>
          <w:sz w:val="24"/>
          <w:szCs w:val="24"/>
        </w:rPr>
        <w:t>(</w:t>
      </w:r>
      <w:r w:rsidR="001926F1" w:rsidRPr="005D4EAD">
        <w:rPr>
          <w:rFonts w:ascii="Arial" w:hAnsi="Arial" w:cs="Arial"/>
          <w:sz w:val="24"/>
          <w:szCs w:val="24"/>
        </w:rPr>
        <w:t xml:space="preserve">Plymouth </w:t>
      </w:r>
      <w:proofErr w:type="spellStart"/>
      <w:r w:rsidR="001926F1" w:rsidRPr="005D4EAD">
        <w:rPr>
          <w:rFonts w:ascii="Arial" w:hAnsi="Arial" w:cs="Arial"/>
          <w:sz w:val="24"/>
          <w:szCs w:val="24"/>
        </w:rPr>
        <w:t>Marjon</w:t>
      </w:r>
      <w:proofErr w:type="spellEnd"/>
      <w:r w:rsidR="001926F1" w:rsidRPr="005D4EAD">
        <w:rPr>
          <w:rFonts w:ascii="Arial" w:hAnsi="Arial" w:cs="Arial"/>
          <w:sz w:val="24"/>
          <w:szCs w:val="24"/>
        </w:rPr>
        <w:t xml:space="preserve"> University </w:t>
      </w:r>
      <w:r w:rsidR="00CE725B" w:rsidRPr="005D4EAD">
        <w:rPr>
          <w:rFonts w:ascii="Arial" w:hAnsi="Arial" w:cs="Arial"/>
          <w:sz w:val="24"/>
          <w:szCs w:val="24"/>
        </w:rPr>
        <w:t>2023)</w:t>
      </w:r>
      <w:r w:rsidR="00F76248" w:rsidRPr="005D4EAD">
        <w:rPr>
          <w:rFonts w:ascii="Arial" w:hAnsi="Arial" w:cs="Arial"/>
          <w:sz w:val="24"/>
          <w:szCs w:val="24"/>
        </w:rPr>
        <w:t>.</w:t>
      </w:r>
      <w:r w:rsidR="00CE725B" w:rsidRPr="005D4EAD">
        <w:rPr>
          <w:rFonts w:ascii="Arial" w:hAnsi="Arial" w:cs="Arial"/>
          <w:sz w:val="24"/>
          <w:szCs w:val="24"/>
        </w:rPr>
        <w:t xml:space="preserve"> </w:t>
      </w:r>
      <w:r w:rsidR="00195255" w:rsidRPr="005D4EAD">
        <w:rPr>
          <w:rFonts w:ascii="Arial" w:hAnsi="Arial" w:cs="Arial"/>
          <w:sz w:val="24"/>
          <w:szCs w:val="24"/>
        </w:rPr>
        <w:t>Knight, (2011) highlights that</w:t>
      </w:r>
      <w:r w:rsidR="0070161E" w:rsidRPr="005D4EAD">
        <w:rPr>
          <w:rFonts w:ascii="Arial" w:hAnsi="Arial" w:cs="Arial"/>
          <w:sz w:val="24"/>
          <w:szCs w:val="24"/>
        </w:rPr>
        <w:t xml:space="preserve"> forest school activities such as playing in the mud, climbing trees, building dens and campfires </w:t>
      </w:r>
      <w:r w:rsidR="00195255" w:rsidRPr="005D4EAD">
        <w:rPr>
          <w:rFonts w:ascii="Arial" w:hAnsi="Arial" w:cs="Arial"/>
          <w:sz w:val="24"/>
          <w:szCs w:val="24"/>
        </w:rPr>
        <w:t>helps a child to develop holistically</w:t>
      </w:r>
      <w:r w:rsidR="0070161E" w:rsidRPr="005D4EAD">
        <w:rPr>
          <w:rFonts w:ascii="Arial" w:hAnsi="Arial" w:cs="Arial"/>
          <w:sz w:val="24"/>
          <w:szCs w:val="24"/>
        </w:rPr>
        <w:t xml:space="preserve"> and</w:t>
      </w:r>
      <w:r w:rsidR="00195255" w:rsidRPr="005D4EAD">
        <w:rPr>
          <w:rFonts w:ascii="Arial" w:hAnsi="Arial" w:cs="Arial"/>
          <w:sz w:val="24"/>
          <w:szCs w:val="24"/>
        </w:rPr>
        <w:t xml:space="preserve">, improves social, cognitive, and physical development. </w:t>
      </w:r>
    </w:p>
    <w:p w14:paraId="1209AD46" w14:textId="79793CCF" w:rsidR="001C377F" w:rsidRPr="005D4EAD" w:rsidRDefault="005820B2" w:rsidP="005048F7">
      <w:pPr>
        <w:rPr>
          <w:rFonts w:ascii="Arial" w:hAnsi="Arial" w:cs="Arial"/>
          <w:sz w:val="24"/>
          <w:szCs w:val="24"/>
        </w:rPr>
      </w:pPr>
      <w:r w:rsidRPr="005D4EAD">
        <w:rPr>
          <w:rFonts w:ascii="Arial" w:hAnsi="Arial" w:cs="Arial"/>
          <w:sz w:val="24"/>
          <w:szCs w:val="24"/>
        </w:rPr>
        <w:t>Hodgman (2012) states that i</w:t>
      </w:r>
      <w:r w:rsidR="00516C10" w:rsidRPr="005D4EAD">
        <w:rPr>
          <w:rFonts w:ascii="Arial" w:hAnsi="Arial" w:cs="Arial"/>
          <w:sz w:val="24"/>
          <w:szCs w:val="24"/>
        </w:rPr>
        <w:t>t is crucial for e</w:t>
      </w:r>
      <w:r w:rsidR="0070161E" w:rsidRPr="005D4EAD">
        <w:rPr>
          <w:rFonts w:ascii="Arial" w:hAnsi="Arial" w:cs="Arial"/>
          <w:sz w:val="24"/>
          <w:szCs w:val="24"/>
        </w:rPr>
        <w:t>arly year</w:t>
      </w:r>
      <w:r w:rsidR="005D4EAD" w:rsidRPr="005D4EAD">
        <w:rPr>
          <w:rFonts w:ascii="Arial" w:hAnsi="Arial" w:cs="Arial"/>
          <w:sz w:val="24"/>
          <w:szCs w:val="24"/>
        </w:rPr>
        <w:t>’</w:t>
      </w:r>
      <w:r w:rsidR="0070161E" w:rsidRPr="005D4EAD">
        <w:rPr>
          <w:rFonts w:ascii="Arial" w:hAnsi="Arial" w:cs="Arial"/>
          <w:sz w:val="24"/>
          <w:szCs w:val="24"/>
        </w:rPr>
        <w:t xml:space="preserve">s practitioners </w:t>
      </w:r>
      <w:r w:rsidR="00516C10" w:rsidRPr="005D4EAD">
        <w:rPr>
          <w:rFonts w:ascii="Arial" w:hAnsi="Arial" w:cs="Arial"/>
          <w:sz w:val="24"/>
          <w:szCs w:val="24"/>
        </w:rPr>
        <w:t xml:space="preserve">to provide and resource an engaging, </w:t>
      </w:r>
      <w:r w:rsidRPr="005D4EAD">
        <w:rPr>
          <w:rFonts w:ascii="Arial" w:hAnsi="Arial" w:cs="Arial"/>
          <w:sz w:val="24"/>
          <w:szCs w:val="24"/>
        </w:rPr>
        <w:t>fun,</w:t>
      </w:r>
      <w:r w:rsidR="00516C10" w:rsidRPr="005D4EAD">
        <w:rPr>
          <w:rFonts w:ascii="Arial" w:hAnsi="Arial" w:cs="Arial"/>
          <w:sz w:val="24"/>
          <w:szCs w:val="24"/>
        </w:rPr>
        <w:t xml:space="preserve"> and exciting natural environment for babies and young children which promotes curiosity, exploration and awe and wonder. </w:t>
      </w:r>
      <w:r w:rsidRPr="005D4EAD">
        <w:rPr>
          <w:rFonts w:ascii="Arial" w:hAnsi="Arial" w:cs="Arial"/>
          <w:sz w:val="24"/>
          <w:szCs w:val="24"/>
        </w:rPr>
        <w:t xml:space="preserve">Similarly. Ouvry and Furtado (2020) </w:t>
      </w:r>
      <w:r w:rsidR="00CF77EC" w:rsidRPr="005D4EAD">
        <w:rPr>
          <w:rFonts w:ascii="Arial" w:hAnsi="Arial" w:cs="Arial"/>
          <w:sz w:val="24"/>
          <w:szCs w:val="24"/>
        </w:rPr>
        <w:t>States that</w:t>
      </w:r>
      <w:r w:rsidR="005A376F" w:rsidRPr="005D4EAD">
        <w:rPr>
          <w:rFonts w:ascii="Arial" w:hAnsi="Arial" w:cs="Arial"/>
          <w:sz w:val="24"/>
          <w:szCs w:val="24"/>
        </w:rPr>
        <w:t xml:space="preserve"> the capacity of an outdoor environment should fascinate and catch the attention of children, so they desire to investigate further. </w:t>
      </w:r>
      <w:r w:rsidRPr="005D4EAD">
        <w:rPr>
          <w:rFonts w:ascii="Arial" w:hAnsi="Arial" w:cs="Arial"/>
          <w:sz w:val="24"/>
          <w:szCs w:val="24"/>
        </w:rPr>
        <w:t xml:space="preserve">Ouvry and Furtado (2020) also </w:t>
      </w:r>
      <w:r w:rsidR="001C377F" w:rsidRPr="005D4EAD">
        <w:rPr>
          <w:rFonts w:ascii="Arial" w:hAnsi="Arial" w:cs="Arial"/>
          <w:sz w:val="24"/>
          <w:szCs w:val="24"/>
        </w:rPr>
        <w:t>state</w:t>
      </w:r>
      <w:r w:rsidRPr="005D4EAD">
        <w:rPr>
          <w:rFonts w:ascii="Arial" w:hAnsi="Arial" w:cs="Arial"/>
          <w:sz w:val="24"/>
          <w:szCs w:val="24"/>
        </w:rPr>
        <w:t xml:space="preserve"> that t</w:t>
      </w:r>
      <w:r w:rsidR="005A376F" w:rsidRPr="005D4EAD">
        <w:rPr>
          <w:rFonts w:ascii="Arial" w:hAnsi="Arial" w:cs="Arial"/>
          <w:sz w:val="24"/>
          <w:szCs w:val="24"/>
        </w:rPr>
        <w:t>he environment should spark children’s senses</w:t>
      </w:r>
      <w:r w:rsidR="0066044D" w:rsidRPr="005D4EAD">
        <w:rPr>
          <w:rFonts w:ascii="Arial" w:hAnsi="Arial" w:cs="Arial"/>
          <w:sz w:val="24"/>
          <w:szCs w:val="24"/>
        </w:rPr>
        <w:t xml:space="preserve"> and meet children’s needs</w:t>
      </w:r>
      <w:r w:rsidR="005A376F" w:rsidRPr="005D4EAD">
        <w:rPr>
          <w:rFonts w:ascii="Arial" w:hAnsi="Arial" w:cs="Arial"/>
          <w:sz w:val="24"/>
          <w:szCs w:val="24"/>
        </w:rPr>
        <w:t>.</w:t>
      </w:r>
    </w:p>
    <w:p w14:paraId="3CA14C49" w14:textId="7FC0BB55" w:rsidR="00803551" w:rsidRPr="005D4EAD" w:rsidRDefault="001C377F" w:rsidP="005048F7">
      <w:pPr>
        <w:rPr>
          <w:rFonts w:ascii="Arial" w:hAnsi="Arial" w:cs="Arial"/>
          <w:sz w:val="24"/>
          <w:szCs w:val="24"/>
        </w:rPr>
      </w:pPr>
      <w:r w:rsidRPr="005D4EAD">
        <w:rPr>
          <w:rFonts w:ascii="Arial" w:hAnsi="Arial" w:cs="Arial"/>
          <w:sz w:val="24"/>
          <w:szCs w:val="24"/>
        </w:rPr>
        <w:t>E</w:t>
      </w:r>
      <w:r w:rsidR="005A376F" w:rsidRPr="005D4EAD">
        <w:rPr>
          <w:rFonts w:ascii="Arial" w:hAnsi="Arial" w:cs="Arial"/>
          <w:sz w:val="24"/>
          <w:szCs w:val="24"/>
        </w:rPr>
        <w:t>very child is unique, develops at a different rate, and ha</w:t>
      </w:r>
      <w:r w:rsidRPr="005D4EAD">
        <w:rPr>
          <w:rFonts w:ascii="Arial" w:hAnsi="Arial" w:cs="Arial"/>
          <w:sz w:val="24"/>
          <w:szCs w:val="24"/>
        </w:rPr>
        <w:t xml:space="preserve">s </w:t>
      </w:r>
      <w:r w:rsidR="005A376F" w:rsidRPr="005D4EAD">
        <w:rPr>
          <w:rFonts w:ascii="Arial" w:hAnsi="Arial" w:cs="Arial"/>
          <w:sz w:val="24"/>
          <w:szCs w:val="24"/>
        </w:rPr>
        <w:t xml:space="preserve">different needs, for example, </w:t>
      </w:r>
      <w:r w:rsidR="005820B2" w:rsidRPr="005D4EAD">
        <w:rPr>
          <w:rFonts w:ascii="Arial" w:hAnsi="Arial" w:cs="Arial"/>
          <w:sz w:val="24"/>
          <w:szCs w:val="24"/>
        </w:rPr>
        <w:t>a baby could be taken to a</w:t>
      </w:r>
      <w:r w:rsidR="0066044D" w:rsidRPr="005D4EAD">
        <w:rPr>
          <w:rFonts w:ascii="Arial" w:hAnsi="Arial" w:cs="Arial"/>
          <w:sz w:val="24"/>
          <w:szCs w:val="24"/>
        </w:rPr>
        <w:t xml:space="preserve"> garden</w:t>
      </w:r>
      <w:r w:rsidR="005820B2" w:rsidRPr="005D4EAD">
        <w:rPr>
          <w:rFonts w:ascii="Arial" w:hAnsi="Arial" w:cs="Arial"/>
          <w:sz w:val="24"/>
          <w:szCs w:val="24"/>
        </w:rPr>
        <w:t xml:space="preserve"> </w:t>
      </w:r>
      <w:r w:rsidR="00942BED" w:rsidRPr="005D4EAD">
        <w:rPr>
          <w:rFonts w:ascii="Arial" w:hAnsi="Arial" w:cs="Arial"/>
          <w:sz w:val="24"/>
          <w:szCs w:val="24"/>
        </w:rPr>
        <w:t xml:space="preserve">which is sensory rich and is a first-hand experience </w:t>
      </w:r>
      <w:r w:rsidR="005820B2" w:rsidRPr="005D4EAD">
        <w:rPr>
          <w:rFonts w:ascii="Arial" w:hAnsi="Arial" w:cs="Arial"/>
          <w:sz w:val="24"/>
          <w:szCs w:val="24"/>
        </w:rPr>
        <w:t xml:space="preserve">(Ouvry and Furtado, 2020). The garden can stimulate the baby’s senses through smelling </w:t>
      </w:r>
      <w:r w:rsidR="0066044D" w:rsidRPr="005D4EAD">
        <w:rPr>
          <w:rFonts w:ascii="Arial" w:hAnsi="Arial" w:cs="Arial"/>
          <w:sz w:val="24"/>
          <w:szCs w:val="24"/>
        </w:rPr>
        <w:t>the fragrance of flowers</w:t>
      </w:r>
      <w:r w:rsidR="00C74839" w:rsidRPr="005D4EAD">
        <w:rPr>
          <w:rFonts w:ascii="Arial" w:hAnsi="Arial" w:cs="Arial"/>
          <w:sz w:val="24"/>
          <w:szCs w:val="24"/>
        </w:rPr>
        <w:t xml:space="preserve"> or feeling a feather</w:t>
      </w:r>
      <w:r w:rsidR="00116363" w:rsidRPr="005D4EAD">
        <w:rPr>
          <w:rFonts w:ascii="Arial" w:hAnsi="Arial" w:cs="Arial"/>
          <w:sz w:val="24"/>
          <w:szCs w:val="24"/>
        </w:rPr>
        <w:t xml:space="preserve"> </w:t>
      </w:r>
      <w:r w:rsidR="00C74839" w:rsidRPr="005D4EAD">
        <w:rPr>
          <w:rFonts w:ascii="Arial" w:hAnsi="Arial" w:cs="Arial"/>
          <w:sz w:val="24"/>
          <w:szCs w:val="24"/>
        </w:rPr>
        <w:t>on their skin</w:t>
      </w:r>
      <w:r w:rsidR="005820B2" w:rsidRPr="005D4EAD">
        <w:rPr>
          <w:rFonts w:ascii="Arial" w:hAnsi="Arial" w:cs="Arial"/>
          <w:sz w:val="24"/>
          <w:szCs w:val="24"/>
        </w:rPr>
        <w:t>. Ouvry and Furtado (2020) highlights that the adult has a crucial role for the baby’s engagement with the outdoor environment along with their safety.</w:t>
      </w:r>
      <w:r w:rsidR="00C74839" w:rsidRPr="005D4EAD">
        <w:rPr>
          <w:rFonts w:ascii="Arial" w:hAnsi="Arial" w:cs="Arial"/>
          <w:sz w:val="24"/>
          <w:szCs w:val="24"/>
        </w:rPr>
        <w:t xml:space="preserve"> Babies should experience sensory activities with an attentive and </w:t>
      </w:r>
      <w:r w:rsidR="005820B2" w:rsidRPr="005D4EAD">
        <w:rPr>
          <w:rFonts w:ascii="Arial" w:hAnsi="Arial" w:cs="Arial"/>
          <w:sz w:val="24"/>
          <w:szCs w:val="24"/>
        </w:rPr>
        <w:t>caring adult</w:t>
      </w:r>
      <w:r w:rsidR="00C74839" w:rsidRPr="005D4EAD">
        <w:rPr>
          <w:rFonts w:ascii="Arial" w:hAnsi="Arial" w:cs="Arial"/>
          <w:sz w:val="24"/>
          <w:szCs w:val="24"/>
        </w:rPr>
        <w:t xml:space="preserve"> who observes</w:t>
      </w:r>
      <w:r w:rsidR="005820B2" w:rsidRPr="005D4EAD">
        <w:rPr>
          <w:rFonts w:ascii="Arial" w:hAnsi="Arial" w:cs="Arial"/>
          <w:sz w:val="24"/>
          <w:szCs w:val="24"/>
        </w:rPr>
        <w:t xml:space="preserve"> the baby’s reactions and responds to</w:t>
      </w:r>
      <w:r w:rsidR="00C74839" w:rsidRPr="005D4EAD">
        <w:rPr>
          <w:rFonts w:ascii="Arial" w:hAnsi="Arial" w:cs="Arial"/>
          <w:sz w:val="24"/>
          <w:szCs w:val="24"/>
        </w:rPr>
        <w:t xml:space="preserve"> </w:t>
      </w:r>
      <w:r w:rsidR="005820B2" w:rsidRPr="005D4EAD">
        <w:rPr>
          <w:rFonts w:ascii="Arial" w:hAnsi="Arial" w:cs="Arial"/>
          <w:sz w:val="24"/>
          <w:szCs w:val="24"/>
        </w:rPr>
        <w:t>them (Ouvry and Furtado, 2020).</w:t>
      </w:r>
    </w:p>
    <w:p w14:paraId="2196F8FB" w14:textId="77777777" w:rsidR="00720EED" w:rsidRPr="005D4EAD" w:rsidRDefault="00720EED" w:rsidP="005048F7">
      <w:pPr>
        <w:rPr>
          <w:rFonts w:ascii="Arial" w:hAnsi="Arial" w:cs="Arial"/>
          <w:b/>
          <w:bCs/>
          <w:sz w:val="24"/>
          <w:szCs w:val="24"/>
        </w:rPr>
      </w:pPr>
    </w:p>
    <w:p w14:paraId="0C00E6A4" w14:textId="77777777" w:rsidR="00876028" w:rsidRPr="005D4EAD" w:rsidRDefault="00876028" w:rsidP="005048F7">
      <w:pPr>
        <w:rPr>
          <w:rFonts w:ascii="Arial" w:hAnsi="Arial" w:cs="Arial"/>
          <w:b/>
          <w:bCs/>
          <w:sz w:val="24"/>
          <w:szCs w:val="24"/>
        </w:rPr>
      </w:pPr>
    </w:p>
    <w:p w14:paraId="32FC30DC" w14:textId="77777777" w:rsidR="00876028" w:rsidRPr="005D4EAD" w:rsidRDefault="00876028" w:rsidP="005048F7">
      <w:pPr>
        <w:rPr>
          <w:rFonts w:ascii="Arial" w:hAnsi="Arial" w:cs="Arial"/>
          <w:b/>
          <w:bCs/>
          <w:sz w:val="24"/>
          <w:szCs w:val="24"/>
        </w:rPr>
      </w:pPr>
    </w:p>
    <w:p w14:paraId="4D3B7F0C" w14:textId="77777777" w:rsidR="00876028" w:rsidRPr="005D4EAD" w:rsidRDefault="00876028" w:rsidP="005048F7">
      <w:pPr>
        <w:rPr>
          <w:rFonts w:ascii="Arial" w:hAnsi="Arial" w:cs="Arial"/>
          <w:b/>
          <w:bCs/>
          <w:sz w:val="24"/>
          <w:szCs w:val="24"/>
        </w:rPr>
      </w:pPr>
    </w:p>
    <w:p w14:paraId="709DD781" w14:textId="77777777" w:rsidR="00876028" w:rsidRPr="005D4EAD" w:rsidRDefault="00876028" w:rsidP="005048F7">
      <w:pPr>
        <w:rPr>
          <w:rFonts w:ascii="Arial" w:hAnsi="Arial" w:cs="Arial"/>
          <w:b/>
          <w:bCs/>
          <w:sz w:val="24"/>
          <w:szCs w:val="24"/>
        </w:rPr>
      </w:pPr>
    </w:p>
    <w:p w14:paraId="1B4F3961" w14:textId="77777777" w:rsidR="00876028" w:rsidRPr="005D4EAD" w:rsidRDefault="00876028" w:rsidP="005048F7">
      <w:pPr>
        <w:rPr>
          <w:rFonts w:ascii="Arial" w:hAnsi="Arial" w:cs="Arial"/>
          <w:b/>
          <w:bCs/>
          <w:sz w:val="24"/>
          <w:szCs w:val="24"/>
        </w:rPr>
      </w:pPr>
    </w:p>
    <w:p w14:paraId="75C4B990" w14:textId="77777777" w:rsidR="00876028" w:rsidRPr="005D4EAD" w:rsidRDefault="00876028" w:rsidP="005048F7">
      <w:pPr>
        <w:rPr>
          <w:rFonts w:ascii="Arial" w:hAnsi="Arial" w:cs="Arial"/>
          <w:b/>
          <w:bCs/>
          <w:sz w:val="24"/>
          <w:szCs w:val="24"/>
        </w:rPr>
      </w:pPr>
    </w:p>
    <w:p w14:paraId="502087D3" w14:textId="77777777" w:rsidR="00876028" w:rsidRPr="005D4EAD" w:rsidRDefault="00876028" w:rsidP="005048F7">
      <w:pPr>
        <w:rPr>
          <w:rFonts w:ascii="Arial" w:hAnsi="Arial" w:cs="Arial"/>
          <w:b/>
          <w:bCs/>
          <w:sz w:val="24"/>
          <w:szCs w:val="24"/>
        </w:rPr>
      </w:pPr>
    </w:p>
    <w:p w14:paraId="074FF947" w14:textId="77777777" w:rsidR="00030C23" w:rsidRPr="005D4EAD" w:rsidRDefault="00030C23" w:rsidP="005048F7">
      <w:pPr>
        <w:rPr>
          <w:rFonts w:ascii="Arial" w:hAnsi="Arial" w:cs="Arial"/>
          <w:b/>
          <w:bCs/>
          <w:sz w:val="24"/>
          <w:szCs w:val="24"/>
        </w:rPr>
      </w:pPr>
    </w:p>
    <w:p w14:paraId="78DC0795" w14:textId="77777777" w:rsidR="00030C23" w:rsidRPr="005D4EAD" w:rsidRDefault="00030C23" w:rsidP="005048F7">
      <w:pPr>
        <w:rPr>
          <w:rFonts w:ascii="Arial" w:hAnsi="Arial" w:cs="Arial"/>
          <w:b/>
          <w:bCs/>
          <w:sz w:val="24"/>
          <w:szCs w:val="24"/>
        </w:rPr>
      </w:pPr>
    </w:p>
    <w:p w14:paraId="5E6B7845" w14:textId="5BF1C7A1" w:rsidR="00FD7AED" w:rsidRPr="005D4EAD" w:rsidRDefault="00FD7AED" w:rsidP="005048F7">
      <w:pPr>
        <w:rPr>
          <w:rFonts w:ascii="Arial" w:hAnsi="Arial" w:cs="Arial"/>
          <w:sz w:val="24"/>
          <w:szCs w:val="24"/>
          <w:u w:val="single"/>
        </w:rPr>
      </w:pPr>
      <w:bookmarkStart w:id="0" w:name="_Hlk128322080"/>
    </w:p>
    <w:p w14:paraId="65846026" w14:textId="0BDA51EF" w:rsidR="00FD7AED" w:rsidRPr="005D4EAD" w:rsidRDefault="00FD7AED" w:rsidP="005048F7">
      <w:pPr>
        <w:rPr>
          <w:rFonts w:ascii="Arial" w:hAnsi="Arial" w:cs="Arial"/>
          <w:sz w:val="24"/>
          <w:szCs w:val="24"/>
          <w:u w:val="single"/>
        </w:rPr>
      </w:pPr>
      <w:r w:rsidRPr="005D4EAD">
        <w:rPr>
          <w:rFonts w:ascii="Arial" w:hAnsi="Arial" w:cs="Arial"/>
          <w:sz w:val="24"/>
          <w:szCs w:val="24"/>
          <w:u w:val="single"/>
        </w:rPr>
        <w:lastRenderedPageBreak/>
        <w:t xml:space="preserve">Why is free play important? </w:t>
      </w:r>
    </w:p>
    <w:p w14:paraId="2FB9CCA0" w14:textId="524B1526" w:rsidR="00AD3E66" w:rsidRPr="005D4EAD" w:rsidRDefault="00A16A9C" w:rsidP="005048F7">
      <w:pPr>
        <w:rPr>
          <w:rFonts w:ascii="Arial" w:hAnsi="Arial" w:cs="Arial"/>
          <w:sz w:val="24"/>
          <w:szCs w:val="24"/>
        </w:rPr>
      </w:pPr>
      <w:r w:rsidRPr="005D4EAD">
        <w:rPr>
          <w:rFonts w:ascii="Arial" w:hAnsi="Arial" w:cs="Arial"/>
          <w:sz w:val="24"/>
          <w:szCs w:val="24"/>
        </w:rPr>
        <w:t>UNICEF</w:t>
      </w:r>
      <w:r w:rsidR="00231AD4" w:rsidRPr="005D4EAD">
        <w:rPr>
          <w:rFonts w:ascii="Arial" w:hAnsi="Arial" w:cs="Arial"/>
          <w:sz w:val="24"/>
          <w:szCs w:val="24"/>
        </w:rPr>
        <w:t xml:space="preserve"> (no date)</w:t>
      </w:r>
      <w:r w:rsidRPr="005D4EAD">
        <w:rPr>
          <w:rFonts w:ascii="Arial" w:hAnsi="Arial" w:cs="Arial"/>
          <w:sz w:val="24"/>
          <w:szCs w:val="24"/>
        </w:rPr>
        <w:t xml:space="preserve"> </w:t>
      </w:r>
      <w:r w:rsidR="00A66013" w:rsidRPr="005D4EAD">
        <w:rPr>
          <w:rFonts w:ascii="Arial" w:hAnsi="Arial" w:cs="Arial"/>
          <w:sz w:val="24"/>
          <w:szCs w:val="24"/>
        </w:rPr>
        <w:t xml:space="preserve">best </w:t>
      </w:r>
      <w:r w:rsidR="00EF2AD7" w:rsidRPr="005D4EAD">
        <w:rPr>
          <w:rFonts w:ascii="Arial" w:hAnsi="Arial" w:cs="Arial"/>
          <w:sz w:val="24"/>
          <w:szCs w:val="24"/>
        </w:rPr>
        <w:t>describes free play as children are in control and have the power to choose</w:t>
      </w:r>
      <w:r w:rsidR="005D4EAD" w:rsidRPr="005D4EAD">
        <w:rPr>
          <w:rFonts w:ascii="Arial" w:hAnsi="Arial" w:cs="Arial"/>
          <w:sz w:val="24"/>
          <w:szCs w:val="24"/>
        </w:rPr>
        <w:t xml:space="preserve"> how and when they want</w:t>
      </w:r>
      <w:r w:rsidR="00EF2AD7" w:rsidRPr="005D4EAD">
        <w:rPr>
          <w:rFonts w:ascii="Arial" w:hAnsi="Arial" w:cs="Arial"/>
          <w:sz w:val="24"/>
          <w:szCs w:val="24"/>
        </w:rPr>
        <w:t xml:space="preserve"> to play</w:t>
      </w:r>
      <w:r w:rsidR="00803551" w:rsidRPr="005D4EAD">
        <w:rPr>
          <w:rFonts w:ascii="Arial" w:hAnsi="Arial" w:cs="Arial"/>
          <w:sz w:val="24"/>
          <w:szCs w:val="24"/>
        </w:rPr>
        <w:t>. Children</w:t>
      </w:r>
      <w:r w:rsidR="00EF2AD7" w:rsidRPr="005D4EAD">
        <w:rPr>
          <w:rFonts w:ascii="Arial" w:hAnsi="Arial" w:cs="Arial"/>
          <w:sz w:val="24"/>
          <w:szCs w:val="24"/>
        </w:rPr>
        <w:t xml:space="preserve"> have the entitlement and freedom to decide what objects or materials they want to play with and the environment in which they play in</w:t>
      </w:r>
      <w:r w:rsidR="00231AD4" w:rsidRPr="005D4EAD">
        <w:rPr>
          <w:rFonts w:ascii="Arial" w:hAnsi="Arial" w:cs="Arial"/>
          <w:sz w:val="24"/>
          <w:szCs w:val="24"/>
        </w:rPr>
        <w:t xml:space="preserve"> (UNICEF, no date). </w:t>
      </w:r>
      <w:r w:rsidR="00243A7F" w:rsidRPr="005D4EAD">
        <w:rPr>
          <w:rFonts w:ascii="Arial" w:hAnsi="Arial" w:cs="Arial"/>
          <w:sz w:val="24"/>
          <w:szCs w:val="24"/>
        </w:rPr>
        <w:t xml:space="preserve">Free play is when a child engages in play that they have chosen without persuasion or led by adults and based </w:t>
      </w:r>
      <w:r w:rsidR="00116363" w:rsidRPr="005D4EAD">
        <w:rPr>
          <w:rFonts w:ascii="Arial" w:hAnsi="Arial" w:cs="Arial"/>
          <w:sz w:val="24"/>
          <w:szCs w:val="24"/>
        </w:rPr>
        <w:t>upon</w:t>
      </w:r>
      <w:r w:rsidR="00243A7F" w:rsidRPr="005D4EAD">
        <w:rPr>
          <w:rFonts w:ascii="Arial" w:hAnsi="Arial" w:cs="Arial"/>
          <w:sz w:val="24"/>
          <w:szCs w:val="24"/>
        </w:rPr>
        <w:t xml:space="preserve"> their own interests, creativity, and instincts</w:t>
      </w:r>
      <w:r w:rsidR="00E82665" w:rsidRPr="005D4EAD">
        <w:rPr>
          <w:rFonts w:ascii="Arial" w:hAnsi="Arial" w:cs="Arial"/>
          <w:sz w:val="24"/>
          <w:szCs w:val="24"/>
        </w:rPr>
        <w:t xml:space="preserve"> (Sensory Surroundings, 2020).</w:t>
      </w:r>
      <w:r w:rsidR="00116363" w:rsidRPr="005D4EAD">
        <w:rPr>
          <w:rFonts w:ascii="Arial" w:hAnsi="Arial" w:cs="Arial"/>
          <w:sz w:val="24"/>
          <w:szCs w:val="24"/>
        </w:rPr>
        <w:t xml:space="preserve"> The child is dominant and automatous, and the adult should respond to the child’s cues</w:t>
      </w:r>
      <w:r w:rsidR="00A66013" w:rsidRPr="005D4EAD">
        <w:rPr>
          <w:rFonts w:ascii="Arial" w:hAnsi="Arial" w:cs="Arial"/>
          <w:sz w:val="24"/>
          <w:szCs w:val="24"/>
        </w:rPr>
        <w:t xml:space="preserve"> through effective communication such as verbal, nonverbal, facial expressions, hand gestures and listening</w:t>
      </w:r>
      <w:r w:rsidR="00F76248" w:rsidRPr="005D4EAD">
        <w:rPr>
          <w:rFonts w:ascii="Arial" w:hAnsi="Arial" w:cs="Arial"/>
          <w:sz w:val="24"/>
          <w:szCs w:val="24"/>
        </w:rPr>
        <w:t xml:space="preserve"> </w:t>
      </w:r>
      <w:r w:rsidR="006976E2" w:rsidRPr="005D4EAD">
        <w:rPr>
          <w:rFonts w:ascii="Arial" w:hAnsi="Arial" w:cs="Arial"/>
          <w:sz w:val="24"/>
          <w:szCs w:val="24"/>
        </w:rPr>
        <w:t>(</w:t>
      </w:r>
      <w:r w:rsidR="006976E2" w:rsidRPr="005D4EAD">
        <w:rPr>
          <w:rFonts w:ascii="Arial" w:hAnsi="Arial" w:cs="Arial"/>
          <w:sz w:val="24"/>
          <w:szCs w:val="24"/>
        </w:rPr>
        <w:t>Bruce et al</w:t>
      </w:r>
      <w:r w:rsidR="006976E2" w:rsidRPr="005D4EAD">
        <w:rPr>
          <w:rFonts w:ascii="Arial" w:hAnsi="Arial" w:cs="Arial"/>
          <w:sz w:val="24"/>
          <w:szCs w:val="24"/>
        </w:rPr>
        <w:t xml:space="preserve">, </w:t>
      </w:r>
      <w:r w:rsidR="006976E2" w:rsidRPr="005D4EAD">
        <w:rPr>
          <w:rFonts w:ascii="Arial" w:hAnsi="Arial" w:cs="Arial"/>
          <w:sz w:val="24"/>
          <w:szCs w:val="24"/>
        </w:rPr>
        <w:t>2015)</w:t>
      </w:r>
      <w:r w:rsidR="006976E2" w:rsidRPr="005D4EAD">
        <w:rPr>
          <w:rFonts w:ascii="Arial" w:hAnsi="Arial" w:cs="Arial"/>
          <w:sz w:val="24"/>
          <w:szCs w:val="24"/>
        </w:rPr>
        <w:t>.</w:t>
      </w:r>
    </w:p>
    <w:p w14:paraId="1D16218D" w14:textId="2577327D" w:rsidR="00876028" w:rsidRPr="005D4EAD" w:rsidRDefault="00876028" w:rsidP="005048F7">
      <w:pPr>
        <w:rPr>
          <w:rFonts w:ascii="Arial" w:hAnsi="Arial" w:cs="Arial"/>
          <w:sz w:val="24"/>
          <w:szCs w:val="24"/>
        </w:rPr>
      </w:pPr>
      <w:r w:rsidRPr="005D4EAD">
        <w:rPr>
          <w:rFonts w:ascii="Arial" w:hAnsi="Arial" w:cs="Arial"/>
          <w:sz w:val="24"/>
          <w:szCs w:val="24"/>
        </w:rPr>
        <w:t>Free play gives children the chance to investigate their environment and materials. In addition to being able to learn from mistakes and taking chances, they can also learn how to problem solve</w:t>
      </w:r>
      <w:r w:rsidR="00E82665" w:rsidRPr="005D4EAD">
        <w:rPr>
          <w:rFonts w:ascii="Arial" w:hAnsi="Arial" w:cs="Arial"/>
          <w:sz w:val="24"/>
          <w:szCs w:val="24"/>
        </w:rPr>
        <w:t xml:space="preserve"> (Sensory Surroundings, 2020).  Help Me Grow (no date) states that f</w:t>
      </w:r>
      <w:r w:rsidRPr="005D4EAD">
        <w:rPr>
          <w:rFonts w:ascii="Arial" w:hAnsi="Arial" w:cs="Arial"/>
          <w:sz w:val="24"/>
          <w:szCs w:val="24"/>
        </w:rPr>
        <w:t>ree play influences how young children perceive the world and how their emotional, social, and cognitive skills develop</w:t>
      </w:r>
      <w:r w:rsidR="00E82665" w:rsidRPr="005D4EAD">
        <w:rPr>
          <w:rFonts w:ascii="Arial" w:hAnsi="Arial" w:cs="Arial"/>
          <w:sz w:val="24"/>
          <w:szCs w:val="24"/>
        </w:rPr>
        <w:t xml:space="preserve">. </w:t>
      </w:r>
      <w:r w:rsidR="00AA596C" w:rsidRPr="005D4EAD">
        <w:rPr>
          <w:rFonts w:ascii="Arial" w:hAnsi="Arial" w:cs="Arial"/>
          <w:sz w:val="24"/>
          <w:szCs w:val="24"/>
        </w:rPr>
        <w:t>As a result of this, c</w:t>
      </w:r>
      <w:r w:rsidRPr="005D4EAD">
        <w:rPr>
          <w:rFonts w:ascii="Arial" w:hAnsi="Arial" w:cs="Arial"/>
          <w:sz w:val="24"/>
          <w:szCs w:val="24"/>
        </w:rPr>
        <w:t>hildren will also be able to develop their resiliency and confidence</w:t>
      </w:r>
      <w:r w:rsidR="00E82665" w:rsidRPr="005D4EAD">
        <w:rPr>
          <w:rFonts w:ascii="Arial" w:hAnsi="Arial" w:cs="Arial"/>
          <w:sz w:val="24"/>
          <w:szCs w:val="24"/>
        </w:rPr>
        <w:t xml:space="preserve"> (Help Me Grow, no date). </w:t>
      </w:r>
      <w:r w:rsidR="00AA596C" w:rsidRPr="005D4EAD">
        <w:rPr>
          <w:rFonts w:ascii="Arial" w:hAnsi="Arial" w:cs="Arial"/>
          <w:sz w:val="24"/>
          <w:szCs w:val="24"/>
        </w:rPr>
        <w:t xml:space="preserve"> </w:t>
      </w:r>
      <w:r w:rsidR="000074F7" w:rsidRPr="005D4EAD">
        <w:rPr>
          <w:rFonts w:ascii="Arial" w:hAnsi="Arial" w:cs="Arial"/>
          <w:sz w:val="24"/>
          <w:szCs w:val="24"/>
        </w:rPr>
        <w:t>Free play teaches young children how to have fun independently as well as how to think and make decision</w:t>
      </w:r>
      <w:r w:rsidR="005D4EAD" w:rsidRPr="005D4EAD">
        <w:rPr>
          <w:rFonts w:ascii="Arial" w:hAnsi="Arial" w:cs="Arial"/>
          <w:sz w:val="24"/>
          <w:szCs w:val="24"/>
        </w:rPr>
        <w:t>s</w:t>
      </w:r>
      <w:r w:rsidR="000074F7" w:rsidRPr="005D4EAD">
        <w:rPr>
          <w:rFonts w:ascii="Arial" w:hAnsi="Arial" w:cs="Arial"/>
          <w:sz w:val="24"/>
          <w:szCs w:val="24"/>
        </w:rPr>
        <w:t xml:space="preserve"> for themselves </w:t>
      </w:r>
      <w:r w:rsidR="006B10C0" w:rsidRPr="005D4EAD">
        <w:rPr>
          <w:rFonts w:ascii="Arial" w:hAnsi="Arial" w:cs="Arial"/>
          <w:sz w:val="24"/>
          <w:szCs w:val="24"/>
        </w:rPr>
        <w:t xml:space="preserve">(Sensory Surroundings, 2020).  </w:t>
      </w:r>
      <w:r w:rsidR="000074F7" w:rsidRPr="005D4EAD">
        <w:rPr>
          <w:rFonts w:ascii="Arial" w:hAnsi="Arial" w:cs="Arial"/>
          <w:sz w:val="24"/>
          <w:szCs w:val="24"/>
        </w:rPr>
        <w:t>Free play offers children a chance to figure out what their hobbies</w:t>
      </w:r>
      <w:r w:rsidR="00872551" w:rsidRPr="005D4EAD">
        <w:rPr>
          <w:rFonts w:ascii="Arial" w:hAnsi="Arial" w:cs="Arial"/>
          <w:sz w:val="24"/>
          <w:szCs w:val="24"/>
        </w:rPr>
        <w:t xml:space="preserve">, </w:t>
      </w:r>
      <w:r w:rsidR="000074F7" w:rsidRPr="005D4EAD">
        <w:rPr>
          <w:rFonts w:ascii="Arial" w:hAnsi="Arial" w:cs="Arial"/>
          <w:sz w:val="24"/>
          <w:szCs w:val="24"/>
        </w:rPr>
        <w:t>interests</w:t>
      </w:r>
      <w:r w:rsidR="00872551" w:rsidRPr="005D4EAD">
        <w:rPr>
          <w:rFonts w:ascii="Arial" w:hAnsi="Arial" w:cs="Arial"/>
          <w:sz w:val="24"/>
          <w:szCs w:val="24"/>
        </w:rPr>
        <w:t>,</w:t>
      </w:r>
      <w:r w:rsidR="000074F7" w:rsidRPr="005D4EAD">
        <w:rPr>
          <w:rFonts w:ascii="Arial" w:hAnsi="Arial" w:cs="Arial"/>
          <w:sz w:val="24"/>
          <w:szCs w:val="24"/>
        </w:rPr>
        <w:t xml:space="preserve"> strengths</w:t>
      </w:r>
      <w:r w:rsidR="00872551" w:rsidRPr="005D4EAD">
        <w:rPr>
          <w:rFonts w:ascii="Arial" w:hAnsi="Arial" w:cs="Arial"/>
          <w:sz w:val="24"/>
          <w:szCs w:val="24"/>
        </w:rPr>
        <w:t xml:space="preserve">, </w:t>
      </w:r>
      <w:r w:rsidR="000074F7" w:rsidRPr="005D4EAD">
        <w:rPr>
          <w:rFonts w:ascii="Arial" w:hAnsi="Arial" w:cs="Arial"/>
          <w:sz w:val="24"/>
          <w:szCs w:val="24"/>
        </w:rPr>
        <w:t>and weakness</w:t>
      </w:r>
      <w:r w:rsidR="00872551" w:rsidRPr="005D4EAD">
        <w:rPr>
          <w:rFonts w:ascii="Arial" w:hAnsi="Arial" w:cs="Arial"/>
          <w:sz w:val="24"/>
          <w:szCs w:val="24"/>
        </w:rPr>
        <w:t xml:space="preserve"> are</w:t>
      </w:r>
      <w:r w:rsidR="00F76248" w:rsidRPr="005D4EAD">
        <w:rPr>
          <w:rFonts w:ascii="Arial" w:hAnsi="Arial" w:cs="Arial"/>
          <w:sz w:val="24"/>
          <w:szCs w:val="24"/>
        </w:rPr>
        <w:t xml:space="preserve"> </w:t>
      </w:r>
      <w:r w:rsidR="006976E2" w:rsidRPr="005D4EAD">
        <w:rPr>
          <w:rFonts w:ascii="Arial" w:hAnsi="Arial" w:cs="Arial"/>
          <w:sz w:val="24"/>
          <w:szCs w:val="24"/>
        </w:rPr>
        <w:t>(</w:t>
      </w:r>
      <w:r w:rsidR="006976E2" w:rsidRPr="005D4EAD">
        <w:rPr>
          <w:rFonts w:ascii="Arial" w:hAnsi="Arial" w:cs="Arial"/>
          <w:sz w:val="24"/>
          <w:szCs w:val="24"/>
        </w:rPr>
        <w:t>Bruce et al</w:t>
      </w:r>
      <w:r w:rsidR="006976E2" w:rsidRPr="005D4EAD">
        <w:rPr>
          <w:rFonts w:ascii="Arial" w:hAnsi="Arial" w:cs="Arial"/>
          <w:sz w:val="24"/>
          <w:szCs w:val="24"/>
        </w:rPr>
        <w:t xml:space="preserve">, </w:t>
      </w:r>
      <w:r w:rsidR="006976E2" w:rsidRPr="005D4EAD">
        <w:rPr>
          <w:rFonts w:ascii="Arial" w:hAnsi="Arial" w:cs="Arial"/>
          <w:sz w:val="24"/>
          <w:szCs w:val="24"/>
        </w:rPr>
        <w:t>2015)</w:t>
      </w:r>
      <w:r w:rsidR="006976E2" w:rsidRPr="005D4EAD">
        <w:rPr>
          <w:rFonts w:ascii="Arial" w:hAnsi="Arial" w:cs="Arial"/>
          <w:sz w:val="24"/>
          <w:szCs w:val="24"/>
        </w:rPr>
        <w:t xml:space="preserve">. </w:t>
      </w:r>
      <w:r w:rsidR="000074F7" w:rsidRPr="005D4EAD">
        <w:rPr>
          <w:rFonts w:ascii="Arial" w:hAnsi="Arial" w:cs="Arial"/>
          <w:sz w:val="24"/>
          <w:szCs w:val="24"/>
        </w:rPr>
        <w:t>Free play also encourages children to play with others</w:t>
      </w:r>
      <w:r w:rsidR="006B10C0" w:rsidRPr="005D4EAD">
        <w:rPr>
          <w:rFonts w:ascii="Arial" w:hAnsi="Arial" w:cs="Arial"/>
          <w:sz w:val="24"/>
          <w:szCs w:val="24"/>
        </w:rPr>
        <w:t xml:space="preserve"> (Sensory Surroundings, 2020).  </w:t>
      </w:r>
      <w:r w:rsidR="0024076E" w:rsidRPr="005D4EAD">
        <w:rPr>
          <w:rFonts w:ascii="Arial" w:hAnsi="Arial" w:cs="Arial"/>
          <w:sz w:val="24"/>
          <w:szCs w:val="24"/>
        </w:rPr>
        <w:t xml:space="preserve">Free play boosts creativity and imagination, </w:t>
      </w:r>
      <w:r w:rsidR="00B97690" w:rsidRPr="005D4EAD">
        <w:rPr>
          <w:rFonts w:ascii="Arial" w:hAnsi="Arial" w:cs="Arial"/>
          <w:sz w:val="24"/>
          <w:szCs w:val="24"/>
        </w:rPr>
        <w:t>fosters cognitive, emotional, physical, and social development, and enables children</w:t>
      </w:r>
      <w:r w:rsidR="00872551" w:rsidRPr="005D4EAD">
        <w:rPr>
          <w:rFonts w:ascii="Arial" w:hAnsi="Arial" w:cs="Arial"/>
          <w:sz w:val="24"/>
          <w:szCs w:val="24"/>
        </w:rPr>
        <w:t xml:space="preserve"> to learn how</w:t>
      </w:r>
      <w:r w:rsidR="00B97690" w:rsidRPr="005D4EAD">
        <w:rPr>
          <w:rFonts w:ascii="Arial" w:hAnsi="Arial" w:cs="Arial"/>
          <w:sz w:val="24"/>
          <w:szCs w:val="24"/>
        </w:rPr>
        <w:t xml:space="preserve"> to problem solve</w:t>
      </w:r>
      <w:r w:rsidR="006B10C0" w:rsidRPr="005D4EAD">
        <w:rPr>
          <w:rFonts w:ascii="Arial" w:hAnsi="Arial" w:cs="Arial"/>
          <w:sz w:val="24"/>
          <w:szCs w:val="24"/>
        </w:rPr>
        <w:t xml:space="preserve"> (Sensory Surroundings, 2020).  </w:t>
      </w:r>
    </w:p>
    <w:bookmarkEnd w:id="0"/>
    <w:p w14:paraId="46D85C95" w14:textId="054639E7" w:rsidR="006742D6" w:rsidRPr="005D4EAD" w:rsidRDefault="00942BED" w:rsidP="00091F10">
      <w:pPr>
        <w:rPr>
          <w:rFonts w:ascii="Arial" w:hAnsi="Arial" w:cs="Arial"/>
          <w:b/>
          <w:bCs/>
          <w:sz w:val="24"/>
          <w:szCs w:val="24"/>
        </w:rPr>
      </w:pPr>
      <w:r w:rsidRPr="005D4EAD">
        <w:rPr>
          <w:rFonts w:ascii="Arial" w:hAnsi="Arial" w:cs="Arial"/>
          <w:sz w:val="24"/>
          <w:szCs w:val="24"/>
          <w:u w:val="single"/>
        </w:rPr>
        <w:t xml:space="preserve">Role of the adult </w:t>
      </w:r>
    </w:p>
    <w:p w14:paraId="787C7352" w14:textId="08A36999" w:rsidR="00812360" w:rsidRPr="005D4EAD" w:rsidRDefault="00104FAD" w:rsidP="005048F7">
      <w:pPr>
        <w:rPr>
          <w:rFonts w:ascii="Arial" w:hAnsi="Arial" w:cs="Arial"/>
          <w:sz w:val="24"/>
          <w:szCs w:val="24"/>
        </w:rPr>
      </w:pPr>
      <w:r w:rsidRPr="005D4EAD">
        <w:rPr>
          <w:rFonts w:ascii="Arial" w:hAnsi="Arial" w:cs="Arial"/>
          <w:sz w:val="24"/>
          <w:szCs w:val="24"/>
        </w:rPr>
        <w:t xml:space="preserve">Welsh Government (2022) </w:t>
      </w:r>
      <w:r w:rsidR="00110247" w:rsidRPr="005D4EAD">
        <w:rPr>
          <w:rFonts w:ascii="Arial" w:hAnsi="Arial" w:cs="Arial"/>
          <w:sz w:val="24"/>
          <w:szCs w:val="24"/>
        </w:rPr>
        <w:t>suggests that the adult</w:t>
      </w:r>
      <w:r w:rsidR="00966C99" w:rsidRPr="005D4EAD">
        <w:rPr>
          <w:rFonts w:ascii="Arial" w:hAnsi="Arial" w:cs="Arial"/>
          <w:sz w:val="24"/>
          <w:szCs w:val="24"/>
        </w:rPr>
        <w:t xml:space="preserve"> should demonstrate a happy and enjoyable approach to learning </w:t>
      </w:r>
      <w:r w:rsidR="002B409E" w:rsidRPr="005D4EAD">
        <w:rPr>
          <w:rFonts w:ascii="Arial" w:hAnsi="Arial" w:cs="Arial"/>
          <w:sz w:val="24"/>
          <w:szCs w:val="24"/>
        </w:rPr>
        <w:t xml:space="preserve">and encourage a child’s inquisitiveness by utilising instructional moments that arise when the adult participates in the child’s play or when they observe the child. </w:t>
      </w:r>
      <w:r w:rsidR="00812360" w:rsidRPr="005D4EAD">
        <w:rPr>
          <w:rFonts w:ascii="Arial" w:hAnsi="Arial" w:cs="Arial"/>
          <w:sz w:val="24"/>
          <w:szCs w:val="24"/>
        </w:rPr>
        <w:t>Welsh Government (2022) also suggests that t</w:t>
      </w:r>
      <w:r w:rsidR="002B409E" w:rsidRPr="005D4EAD">
        <w:rPr>
          <w:rFonts w:ascii="Arial" w:hAnsi="Arial" w:cs="Arial"/>
          <w:sz w:val="24"/>
          <w:szCs w:val="24"/>
        </w:rPr>
        <w:t xml:space="preserve">he adult should always show kindness, gratitude and empathy to children and support their choices. The adult </w:t>
      </w:r>
      <w:r w:rsidR="00812360" w:rsidRPr="005D4EAD">
        <w:rPr>
          <w:rFonts w:ascii="Arial" w:hAnsi="Arial" w:cs="Arial"/>
          <w:sz w:val="24"/>
          <w:szCs w:val="24"/>
        </w:rPr>
        <w:t>should encourage children to challenge themselves and to take risks, therefore, helping children to build their confidence, self-esteem, independence, and resilience (Welsh Government, 2022).</w:t>
      </w:r>
    </w:p>
    <w:p w14:paraId="2AFD51B3" w14:textId="675DB43C" w:rsidR="00104FAD" w:rsidRPr="005D4EAD" w:rsidRDefault="005655E2" w:rsidP="005048F7">
      <w:pPr>
        <w:rPr>
          <w:rFonts w:ascii="Arial" w:hAnsi="Arial" w:cs="Arial"/>
          <w:sz w:val="24"/>
          <w:szCs w:val="24"/>
        </w:rPr>
      </w:pPr>
      <w:r w:rsidRPr="005D4EAD">
        <w:rPr>
          <w:rFonts w:ascii="Arial" w:hAnsi="Arial" w:cs="Arial"/>
          <w:sz w:val="24"/>
          <w:szCs w:val="24"/>
        </w:rPr>
        <w:t>Burnham (2016) state</w:t>
      </w:r>
      <w:r w:rsidR="00D44DA3" w:rsidRPr="005D4EAD">
        <w:rPr>
          <w:rFonts w:ascii="Arial" w:hAnsi="Arial" w:cs="Arial"/>
          <w:sz w:val="24"/>
          <w:szCs w:val="24"/>
        </w:rPr>
        <w:t xml:space="preserve">s that it is important that early year’s practitioners understand that children are unique individuals who develop at different rates and are constantly learning. </w:t>
      </w:r>
      <w:r w:rsidRPr="005D4EAD">
        <w:rPr>
          <w:rFonts w:ascii="Arial" w:hAnsi="Arial" w:cs="Arial"/>
          <w:sz w:val="24"/>
          <w:szCs w:val="24"/>
        </w:rPr>
        <w:t xml:space="preserve">Rose and Rogers (2012) </w:t>
      </w:r>
      <w:r w:rsidR="00812360" w:rsidRPr="005D4EAD">
        <w:rPr>
          <w:rFonts w:ascii="Arial" w:hAnsi="Arial" w:cs="Arial"/>
          <w:sz w:val="24"/>
          <w:szCs w:val="24"/>
        </w:rPr>
        <w:t xml:space="preserve">state that the role of an early </w:t>
      </w:r>
      <w:r w:rsidR="00282840" w:rsidRPr="005D4EAD">
        <w:rPr>
          <w:rFonts w:ascii="Arial" w:hAnsi="Arial" w:cs="Arial"/>
          <w:sz w:val="24"/>
          <w:szCs w:val="24"/>
        </w:rPr>
        <w:t>year’s</w:t>
      </w:r>
      <w:r w:rsidR="00812360" w:rsidRPr="005D4EAD">
        <w:rPr>
          <w:rFonts w:ascii="Arial" w:hAnsi="Arial" w:cs="Arial"/>
          <w:sz w:val="24"/>
          <w:szCs w:val="24"/>
        </w:rPr>
        <w:t xml:space="preserve"> practitioner is to create </w:t>
      </w:r>
      <w:r w:rsidR="00282840" w:rsidRPr="005D4EAD">
        <w:rPr>
          <w:rFonts w:ascii="Arial" w:hAnsi="Arial" w:cs="Arial"/>
          <w:sz w:val="24"/>
          <w:szCs w:val="24"/>
        </w:rPr>
        <w:t>an</w:t>
      </w:r>
      <w:r w:rsidR="00812360" w:rsidRPr="005D4EAD">
        <w:rPr>
          <w:rFonts w:ascii="Arial" w:hAnsi="Arial" w:cs="Arial"/>
          <w:sz w:val="24"/>
          <w:szCs w:val="24"/>
        </w:rPr>
        <w:t xml:space="preserve"> invigorating environment for children where they </w:t>
      </w:r>
      <w:r w:rsidR="00282840" w:rsidRPr="005D4EAD">
        <w:rPr>
          <w:rFonts w:ascii="Arial" w:hAnsi="Arial" w:cs="Arial"/>
          <w:sz w:val="24"/>
          <w:szCs w:val="24"/>
        </w:rPr>
        <w:t xml:space="preserve">blossom and flourish. Rose and Rogers (2012) also state that the adult should respect children’s choices and ideas and not to discriminate against ethnicity, learning needs and cultural differences. </w:t>
      </w:r>
    </w:p>
    <w:p w14:paraId="2719C584" w14:textId="77777777" w:rsidR="007C3F2A" w:rsidRPr="005D4EAD" w:rsidRDefault="007C3F2A" w:rsidP="005048F7">
      <w:pPr>
        <w:rPr>
          <w:rFonts w:ascii="Arial" w:hAnsi="Arial" w:cs="Arial"/>
          <w:b/>
          <w:bCs/>
          <w:sz w:val="24"/>
          <w:szCs w:val="24"/>
        </w:rPr>
      </w:pPr>
    </w:p>
    <w:p w14:paraId="045F1C5A" w14:textId="03216AE7" w:rsidR="007C3F2A" w:rsidRPr="005D4EAD" w:rsidRDefault="007C3F2A" w:rsidP="007C3F2A">
      <w:pPr>
        <w:rPr>
          <w:rFonts w:ascii="Arial" w:hAnsi="Arial" w:cs="Arial"/>
          <w:sz w:val="24"/>
          <w:szCs w:val="24"/>
        </w:rPr>
      </w:pPr>
      <w:r w:rsidRPr="005D4EAD">
        <w:rPr>
          <w:rFonts w:ascii="Arial" w:hAnsi="Arial" w:cs="Arial"/>
          <w:sz w:val="24"/>
          <w:szCs w:val="24"/>
        </w:rPr>
        <w:t xml:space="preserve">Hodgman (2012) states that </w:t>
      </w:r>
      <w:r w:rsidR="00055230" w:rsidRPr="005D4EAD">
        <w:rPr>
          <w:rFonts w:ascii="Arial" w:hAnsi="Arial" w:cs="Arial"/>
          <w:sz w:val="24"/>
          <w:szCs w:val="24"/>
        </w:rPr>
        <w:t xml:space="preserve">the environment has a crucial part in supporting a child to thrive, learn and develop. Hodgman (2012) also states that every </w:t>
      </w:r>
      <w:r w:rsidR="002859C8" w:rsidRPr="005D4EAD">
        <w:rPr>
          <w:rFonts w:ascii="Arial" w:hAnsi="Arial" w:cs="Arial"/>
          <w:sz w:val="24"/>
          <w:szCs w:val="24"/>
        </w:rPr>
        <w:t>child’s</w:t>
      </w:r>
      <w:r w:rsidR="00055230" w:rsidRPr="005D4EAD">
        <w:rPr>
          <w:rFonts w:ascii="Arial" w:hAnsi="Arial" w:cs="Arial"/>
          <w:sz w:val="24"/>
          <w:szCs w:val="24"/>
        </w:rPr>
        <w:t xml:space="preserve"> learning is supported and impacted by the environment through</w:t>
      </w:r>
      <w:r w:rsidR="002859C8" w:rsidRPr="005D4EAD">
        <w:rPr>
          <w:rFonts w:ascii="Arial" w:hAnsi="Arial" w:cs="Arial"/>
          <w:sz w:val="24"/>
          <w:szCs w:val="24"/>
        </w:rPr>
        <w:t xml:space="preserve"> prepared and planned </w:t>
      </w:r>
      <w:r w:rsidR="002859C8" w:rsidRPr="005D4EAD">
        <w:rPr>
          <w:rFonts w:ascii="Arial" w:hAnsi="Arial" w:cs="Arial"/>
          <w:sz w:val="24"/>
          <w:szCs w:val="24"/>
        </w:rPr>
        <w:lastRenderedPageBreak/>
        <w:t xml:space="preserve">activities and experiences for children by the early year’s practitioner. </w:t>
      </w:r>
      <w:r w:rsidR="00091F10" w:rsidRPr="005D4EAD">
        <w:rPr>
          <w:rFonts w:ascii="Arial" w:hAnsi="Arial" w:cs="Arial"/>
          <w:sz w:val="24"/>
          <w:szCs w:val="24"/>
        </w:rPr>
        <w:t>B</w:t>
      </w:r>
      <w:r w:rsidRPr="005D4EAD">
        <w:rPr>
          <w:rFonts w:ascii="Arial" w:hAnsi="Arial" w:cs="Arial"/>
          <w:sz w:val="24"/>
          <w:szCs w:val="24"/>
        </w:rPr>
        <w:t>urnham (2016</w:t>
      </w:r>
      <w:r w:rsidR="00091F10" w:rsidRPr="005D4EAD">
        <w:rPr>
          <w:rFonts w:ascii="Arial" w:hAnsi="Arial" w:cs="Arial"/>
          <w:sz w:val="24"/>
          <w:szCs w:val="24"/>
        </w:rPr>
        <w:t>) states</w:t>
      </w:r>
      <w:r w:rsidRPr="005D4EAD">
        <w:rPr>
          <w:rFonts w:ascii="Arial" w:hAnsi="Arial" w:cs="Arial"/>
          <w:sz w:val="24"/>
          <w:szCs w:val="24"/>
        </w:rPr>
        <w:t xml:space="preserve"> that children greatly develop and learn through enabling environments and by having strong bonds with practitioners. Similarly, Hodgman (2012) indicates that </w:t>
      </w:r>
      <w:r w:rsidR="00055230" w:rsidRPr="005D4EAD">
        <w:rPr>
          <w:rFonts w:ascii="Arial" w:hAnsi="Arial" w:cs="Arial"/>
          <w:sz w:val="24"/>
          <w:szCs w:val="24"/>
        </w:rPr>
        <w:t xml:space="preserve">children develop their resilience and independence on a foundation of safe and loving relationships with the care giver. </w:t>
      </w:r>
      <w:r w:rsidR="002859C8" w:rsidRPr="005D4EAD">
        <w:rPr>
          <w:rFonts w:ascii="Arial" w:hAnsi="Arial" w:cs="Arial"/>
          <w:sz w:val="24"/>
          <w:szCs w:val="24"/>
        </w:rPr>
        <w:t xml:space="preserve">Johnson (2010) highlights that children learn and thrive </w:t>
      </w:r>
      <w:r w:rsidR="00003DFC" w:rsidRPr="005D4EAD">
        <w:rPr>
          <w:rFonts w:ascii="Arial" w:hAnsi="Arial" w:cs="Arial"/>
          <w:sz w:val="24"/>
          <w:szCs w:val="24"/>
        </w:rPr>
        <w:t xml:space="preserve">when they are in good health and have stability, when their personal requirements are met, and when children have a harmonious relationship with the practitioner. </w:t>
      </w:r>
    </w:p>
    <w:p w14:paraId="7A525A39" w14:textId="450D435C" w:rsidR="00A66013" w:rsidRPr="005D4EAD" w:rsidRDefault="00AB3F7B" w:rsidP="007C3F2A">
      <w:pPr>
        <w:rPr>
          <w:rFonts w:ascii="Arial" w:hAnsi="Arial" w:cs="Arial"/>
          <w:sz w:val="24"/>
          <w:szCs w:val="24"/>
        </w:rPr>
      </w:pPr>
      <w:r w:rsidRPr="005D4EAD">
        <w:rPr>
          <w:rFonts w:ascii="Arial" w:hAnsi="Arial" w:cs="Arial"/>
          <w:sz w:val="24"/>
          <w:szCs w:val="24"/>
        </w:rPr>
        <w:t xml:space="preserve">The facilitator allows play to occur by preparing and creating a stimulating environment for children, provides suitable resources, adjusts opportunities to suit and meet the child’s needs and are present to respond to the child’s requirements. </w:t>
      </w:r>
      <w:r w:rsidR="005B45C3" w:rsidRPr="005D4EAD">
        <w:rPr>
          <w:rFonts w:ascii="Arial" w:hAnsi="Arial" w:cs="Arial"/>
          <w:sz w:val="24"/>
          <w:szCs w:val="24"/>
        </w:rPr>
        <w:t xml:space="preserve">Department for Education (2020) states that the adult role is to facilitate independent or collaborative activities for children, as well as to create a </w:t>
      </w:r>
      <w:r w:rsidR="006B0648" w:rsidRPr="005D4EAD">
        <w:rPr>
          <w:rFonts w:ascii="Arial" w:hAnsi="Arial" w:cs="Arial"/>
          <w:sz w:val="24"/>
          <w:szCs w:val="24"/>
        </w:rPr>
        <w:t>well organised and engaging environment. Observation</w:t>
      </w:r>
      <w:r w:rsidR="001035ED" w:rsidRPr="005D4EAD">
        <w:rPr>
          <w:rFonts w:ascii="Arial" w:hAnsi="Arial" w:cs="Arial"/>
          <w:sz w:val="24"/>
          <w:szCs w:val="24"/>
        </w:rPr>
        <w:t xml:space="preserve">s play a vital role </w:t>
      </w:r>
      <w:r w:rsidR="00042A6D" w:rsidRPr="005D4EAD">
        <w:rPr>
          <w:rFonts w:ascii="Arial" w:hAnsi="Arial" w:cs="Arial"/>
          <w:sz w:val="24"/>
          <w:szCs w:val="24"/>
        </w:rPr>
        <w:t xml:space="preserve">in supporting learning when children engage with play. </w:t>
      </w:r>
    </w:p>
    <w:p w14:paraId="28DDEE33" w14:textId="35A172A4" w:rsidR="00042A6D" w:rsidRPr="005D4EAD" w:rsidRDefault="00091C92" w:rsidP="007C3F2A">
      <w:pPr>
        <w:rPr>
          <w:rFonts w:ascii="Arial" w:hAnsi="Arial" w:cs="Arial"/>
          <w:sz w:val="24"/>
          <w:szCs w:val="24"/>
        </w:rPr>
      </w:pPr>
      <w:r w:rsidRPr="005D4EAD">
        <w:rPr>
          <w:rFonts w:ascii="Arial" w:eastAsia="Times New Roman" w:hAnsi="Arial" w:cs="Arial"/>
          <w:sz w:val="23"/>
          <w:szCs w:val="23"/>
          <w:shd w:val="clear" w:color="auto" w:fill="FFFFFF"/>
        </w:rPr>
        <w:t xml:space="preserve">Guseva and </w:t>
      </w:r>
      <w:proofErr w:type="spellStart"/>
      <w:r w:rsidRPr="005D4EAD">
        <w:rPr>
          <w:rFonts w:ascii="Arial" w:eastAsia="Times New Roman" w:hAnsi="Arial" w:cs="Arial"/>
          <w:sz w:val="23"/>
          <w:szCs w:val="23"/>
          <w:shd w:val="clear" w:color="auto" w:fill="FFFFFF"/>
        </w:rPr>
        <w:t>Solomonovich</w:t>
      </w:r>
      <w:proofErr w:type="spellEnd"/>
      <w:r w:rsidRPr="005D4EAD">
        <w:rPr>
          <w:rFonts w:ascii="Arial" w:eastAsia="Times New Roman" w:hAnsi="Arial" w:cs="Arial"/>
          <w:sz w:val="23"/>
          <w:szCs w:val="23"/>
          <w:shd w:val="clear" w:color="auto" w:fill="FFFFFF"/>
        </w:rPr>
        <w:t xml:space="preserve"> (2017) </w:t>
      </w:r>
      <w:r w:rsidR="00307536" w:rsidRPr="005D4EAD">
        <w:rPr>
          <w:rFonts w:ascii="Arial" w:hAnsi="Arial" w:cs="Arial"/>
          <w:sz w:val="24"/>
          <w:szCs w:val="24"/>
        </w:rPr>
        <w:t>state that adults should recognise and respond to the zone of proximal development.</w:t>
      </w:r>
      <w:r w:rsidR="00133FA5" w:rsidRPr="005D4EAD">
        <w:rPr>
          <w:rFonts w:ascii="Arial" w:hAnsi="Arial" w:cs="Arial"/>
          <w:sz w:val="24"/>
          <w:szCs w:val="24"/>
        </w:rPr>
        <w:t xml:space="preserve"> The zone of proximal development is </w:t>
      </w:r>
      <w:r w:rsidR="00E74065" w:rsidRPr="005D4EAD">
        <w:rPr>
          <w:rFonts w:ascii="Arial" w:hAnsi="Arial" w:cs="Arial"/>
          <w:sz w:val="24"/>
          <w:szCs w:val="24"/>
        </w:rPr>
        <w:t>the area between what a child can accomplish on their own and what they can accomplish with adult support</w:t>
      </w:r>
      <w:r w:rsidR="00BB5740" w:rsidRPr="005D4EAD">
        <w:rPr>
          <w:rFonts w:ascii="Arial" w:hAnsi="Arial" w:cs="Arial"/>
          <w:sz w:val="24"/>
          <w:szCs w:val="24"/>
        </w:rPr>
        <w:t xml:space="preserve"> (</w:t>
      </w:r>
      <w:r w:rsidR="00BB5740" w:rsidRPr="005D4EAD">
        <w:rPr>
          <w:rFonts w:ascii="Arial" w:eastAsia="Times New Roman" w:hAnsi="Arial" w:cs="Arial"/>
          <w:sz w:val="23"/>
          <w:szCs w:val="23"/>
          <w:shd w:val="clear" w:color="auto" w:fill="FFFFFF"/>
        </w:rPr>
        <w:t xml:space="preserve">Guseva and </w:t>
      </w:r>
      <w:proofErr w:type="spellStart"/>
      <w:r w:rsidR="00BB5740" w:rsidRPr="005D4EAD">
        <w:rPr>
          <w:rFonts w:ascii="Arial" w:eastAsia="Times New Roman" w:hAnsi="Arial" w:cs="Arial"/>
          <w:sz w:val="23"/>
          <w:szCs w:val="23"/>
          <w:shd w:val="clear" w:color="auto" w:fill="FFFFFF"/>
        </w:rPr>
        <w:t>Solomonovich</w:t>
      </w:r>
      <w:proofErr w:type="spellEnd"/>
      <w:r w:rsidR="00BB5740" w:rsidRPr="005D4EAD">
        <w:rPr>
          <w:rFonts w:ascii="Arial" w:eastAsia="Times New Roman" w:hAnsi="Arial" w:cs="Arial"/>
          <w:sz w:val="23"/>
          <w:szCs w:val="23"/>
          <w:shd w:val="clear" w:color="auto" w:fill="FFFFFF"/>
        </w:rPr>
        <w:t xml:space="preserve">, 2017). </w:t>
      </w:r>
      <w:r w:rsidR="00133FA5" w:rsidRPr="005D4EAD">
        <w:rPr>
          <w:rFonts w:ascii="Arial" w:hAnsi="Arial" w:cs="Arial"/>
          <w:sz w:val="24"/>
          <w:szCs w:val="24"/>
        </w:rPr>
        <w:t xml:space="preserve">The scaffolder concentrates on assisting in the growth of acquired skills. </w:t>
      </w:r>
      <w:bookmarkStart w:id="1" w:name="_Hlk128588786"/>
      <w:r w:rsidR="009418D6" w:rsidRPr="005D4EAD">
        <w:rPr>
          <w:rFonts w:ascii="Arial" w:hAnsi="Arial" w:cs="Arial"/>
          <w:sz w:val="24"/>
          <w:szCs w:val="24"/>
          <w:shd w:val="clear" w:color="auto" w:fill="FFFFFF"/>
        </w:rPr>
        <w:t>Sarmiento-Campos, </w:t>
      </w:r>
      <w:r w:rsidR="009418D6" w:rsidRPr="005D4EAD">
        <w:rPr>
          <w:rFonts w:ascii="Arial" w:hAnsi="Arial" w:cs="Arial"/>
          <w:i/>
          <w:iCs/>
          <w:sz w:val="24"/>
          <w:szCs w:val="24"/>
          <w:shd w:val="clear" w:color="auto" w:fill="FFFFFF"/>
        </w:rPr>
        <w:t>et al.</w:t>
      </w:r>
      <w:r w:rsidR="009418D6" w:rsidRPr="005D4EAD">
        <w:rPr>
          <w:rFonts w:ascii="Arial" w:hAnsi="Arial" w:cs="Arial"/>
          <w:sz w:val="24"/>
          <w:szCs w:val="24"/>
          <w:shd w:val="clear" w:color="auto" w:fill="FFFFFF"/>
        </w:rPr>
        <w:t xml:space="preserve"> (2022) </w:t>
      </w:r>
      <w:bookmarkEnd w:id="1"/>
      <w:r w:rsidR="009418D6" w:rsidRPr="005D4EAD">
        <w:rPr>
          <w:rFonts w:ascii="Arial" w:hAnsi="Arial" w:cs="Arial"/>
          <w:sz w:val="24"/>
          <w:szCs w:val="24"/>
          <w:shd w:val="clear" w:color="auto" w:fill="FFFFFF"/>
        </w:rPr>
        <w:t>suggest</w:t>
      </w:r>
      <w:r w:rsidR="005D4EAD" w:rsidRPr="005D4EAD">
        <w:rPr>
          <w:rFonts w:ascii="Arial" w:hAnsi="Arial" w:cs="Arial"/>
          <w:sz w:val="24"/>
          <w:szCs w:val="24"/>
          <w:shd w:val="clear" w:color="auto" w:fill="FFFFFF"/>
        </w:rPr>
        <w:t xml:space="preserve">s </w:t>
      </w:r>
      <w:r w:rsidR="009418D6" w:rsidRPr="005D4EAD">
        <w:rPr>
          <w:rFonts w:ascii="Arial" w:hAnsi="Arial" w:cs="Arial"/>
          <w:sz w:val="24"/>
          <w:szCs w:val="24"/>
          <w:shd w:val="clear" w:color="auto" w:fill="FFFFFF"/>
        </w:rPr>
        <w:t>that s</w:t>
      </w:r>
      <w:r w:rsidR="00307536" w:rsidRPr="005D4EAD">
        <w:rPr>
          <w:rFonts w:ascii="Arial" w:hAnsi="Arial" w:cs="Arial"/>
          <w:sz w:val="24"/>
          <w:szCs w:val="24"/>
        </w:rPr>
        <w:t xml:space="preserve">caffolding is </w:t>
      </w:r>
      <w:r w:rsidR="00133FA5" w:rsidRPr="005D4EAD">
        <w:rPr>
          <w:rFonts w:ascii="Arial" w:hAnsi="Arial" w:cs="Arial"/>
          <w:sz w:val="24"/>
          <w:szCs w:val="24"/>
        </w:rPr>
        <w:t xml:space="preserve">supporting, guiding, modelling, or prompting a child when they are engaged in play so that the child completes a task or activity by themselves which enables learning. </w:t>
      </w:r>
      <w:r w:rsidR="00E74065" w:rsidRPr="005D4EAD">
        <w:rPr>
          <w:rFonts w:ascii="Arial" w:hAnsi="Arial" w:cs="Arial"/>
          <w:sz w:val="24"/>
          <w:szCs w:val="24"/>
        </w:rPr>
        <w:t>This involves the adult and child working together to comprehend concepts, assess activities, and problem solve</w:t>
      </w:r>
      <w:r w:rsidR="009418D6" w:rsidRPr="005D4EAD">
        <w:rPr>
          <w:rFonts w:ascii="Arial" w:hAnsi="Arial" w:cs="Arial"/>
          <w:sz w:val="24"/>
          <w:szCs w:val="24"/>
        </w:rPr>
        <w:t xml:space="preserve"> (Sarmiento-Campos, et al. 2022). </w:t>
      </w:r>
    </w:p>
    <w:p w14:paraId="4B7A29C5" w14:textId="102E5172" w:rsidR="00FE137A" w:rsidRPr="005D4EAD" w:rsidRDefault="00307536" w:rsidP="00307536">
      <w:pPr>
        <w:rPr>
          <w:rFonts w:ascii="Arial" w:hAnsi="Arial" w:cs="Arial"/>
          <w:sz w:val="24"/>
          <w:szCs w:val="24"/>
        </w:rPr>
      </w:pPr>
      <w:r w:rsidRPr="005D4EAD">
        <w:rPr>
          <w:rFonts w:ascii="Arial" w:hAnsi="Arial" w:cs="Arial"/>
          <w:sz w:val="24"/>
          <w:szCs w:val="24"/>
        </w:rPr>
        <w:t>The play cycle</w:t>
      </w:r>
      <w:r w:rsidR="00E74065" w:rsidRPr="005D4EAD">
        <w:rPr>
          <w:rFonts w:ascii="Arial" w:hAnsi="Arial" w:cs="Arial"/>
          <w:sz w:val="24"/>
          <w:szCs w:val="24"/>
        </w:rPr>
        <w:t xml:space="preserve"> </w:t>
      </w:r>
      <w:r w:rsidR="009418D6" w:rsidRPr="005D4EAD">
        <w:rPr>
          <w:rFonts w:ascii="Arial" w:hAnsi="Arial" w:cs="Arial"/>
          <w:sz w:val="24"/>
          <w:szCs w:val="24"/>
        </w:rPr>
        <w:t xml:space="preserve">is </w:t>
      </w:r>
      <w:r w:rsidR="00931282" w:rsidRPr="005D4EAD">
        <w:rPr>
          <w:rFonts w:ascii="Arial" w:hAnsi="Arial" w:cs="Arial"/>
          <w:sz w:val="24"/>
          <w:szCs w:val="24"/>
        </w:rPr>
        <w:t>an</w:t>
      </w:r>
      <w:r w:rsidR="009418D6" w:rsidRPr="005D4EAD">
        <w:rPr>
          <w:rFonts w:ascii="Arial" w:hAnsi="Arial" w:cs="Arial"/>
          <w:sz w:val="24"/>
          <w:szCs w:val="24"/>
        </w:rPr>
        <w:t xml:space="preserve"> illustration of </w:t>
      </w:r>
      <w:r w:rsidR="00931282" w:rsidRPr="005D4EAD">
        <w:rPr>
          <w:rFonts w:ascii="Arial" w:hAnsi="Arial" w:cs="Arial"/>
          <w:sz w:val="24"/>
          <w:szCs w:val="24"/>
        </w:rPr>
        <w:t xml:space="preserve">a child’s play process and is used by </w:t>
      </w:r>
      <w:r w:rsidR="00A82EC7" w:rsidRPr="005D4EAD">
        <w:rPr>
          <w:rFonts w:ascii="Arial" w:hAnsi="Arial" w:cs="Arial"/>
          <w:sz w:val="24"/>
          <w:szCs w:val="24"/>
        </w:rPr>
        <w:t>playworkers</w:t>
      </w:r>
      <w:r w:rsidR="00931282" w:rsidRPr="005D4EAD">
        <w:rPr>
          <w:rFonts w:ascii="Arial" w:hAnsi="Arial" w:cs="Arial"/>
          <w:sz w:val="24"/>
          <w:szCs w:val="24"/>
        </w:rPr>
        <w:t xml:space="preserve"> to comprehend play and know how to support play</w:t>
      </w:r>
      <w:r w:rsidR="00380556" w:rsidRPr="005D4EAD">
        <w:rPr>
          <w:rFonts w:ascii="Arial" w:hAnsi="Arial" w:cs="Arial"/>
          <w:sz w:val="24"/>
          <w:szCs w:val="24"/>
        </w:rPr>
        <w:t xml:space="preserve"> (</w:t>
      </w:r>
      <w:bookmarkStart w:id="2" w:name="_Hlk128913639"/>
      <w:r w:rsidR="00380556" w:rsidRPr="005D4EAD">
        <w:rPr>
          <w:rFonts w:ascii="Arial" w:hAnsi="Arial" w:cs="Arial"/>
          <w:sz w:val="24"/>
          <w:szCs w:val="24"/>
        </w:rPr>
        <w:t>Oxfordshire County Council, no date)</w:t>
      </w:r>
      <w:bookmarkEnd w:id="2"/>
      <w:r w:rsidR="00380556" w:rsidRPr="005D4EAD">
        <w:rPr>
          <w:rFonts w:ascii="Arial" w:hAnsi="Arial" w:cs="Arial"/>
          <w:sz w:val="24"/>
          <w:szCs w:val="24"/>
        </w:rPr>
        <w:t xml:space="preserve">. </w:t>
      </w:r>
      <w:r w:rsidR="00BA3442" w:rsidRPr="005D4EAD">
        <w:rPr>
          <w:rFonts w:ascii="Arial" w:hAnsi="Arial" w:cs="Arial"/>
          <w:sz w:val="24"/>
          <w:szCs w:val="24"/>
        </w:rPr>
        <w:t>It enables us to observe how play begins, how it can be initiated, returned, continued, and ended</w:t>
      </w:r>
      <w:r w:rsidR="00380556" w:rsidRPr="005D4EAD">
        <w:rPr>
          <w:rFonts w:ascii="Arial" w:hAnsi="Arial" w:cs="Arial"/>
          <w:sz w:val="24"/>
          <w:szCs w:val="24"/>
        </w:rPr>
        <w:t xml:space="preserve"> (Oxfordshire County Council, no date). </w:t>
      </w:r>
      <w:r w:rsidR="00BA3442" w:rsidRPr="005D4EAD">
        <w:rPr>
          <w:rFonts w:ascii="Arial" w:hAnsi="Arial" w:cs="Arial"/>
          <w:sz w:val="24"/>
          <w:szCs w:val="24"/>
        </w:rPr>
        <w:t xml:space="preserve">The adult's role is extremely important; however, it can be disruptive. </w:t>
      </w:r>
      <w:r w:rsidR="00A82EC7" w:rsidRPr="005D4EAD">
        <w:rPr>
          <w:rFonts w:ascii="Arial" w:hAnsi="Arial" w:cs="Arial"/>
          <w:sz w:val="24"/>
          <w:szCs w:val="24"/>
        </w:rPr>
        <w:t>One of the</w:t>
      </w:r>
      <w:r w:rsidR="00931282" w:rsidRPr="005D4EAD">
        <w:rPr>
          <w:rFonts w:ascii="Arial" w:hAnsi="Arial" w:cs="Arial"/>
          <w:sz w:val="24"/>
          <w:szCs w:val="24"/>
        </w:rPr>
        <w:t xml:space="preserve"> play cycle </w:t>
      </w:r>
      <w:r w:rsidR="00A82EC7" w:rsidRPr="005D4EAD">
        <w:rPr>
          <w:rFonts w:ascii="Arial" w:hAnsi="Arial" w:cs="Arial"/>
          <w:sz w:val="24"/>
          <w:szCs w:val="24"/>
        </w:rPr>
        <w:t>stages is adulteration</w:t>
      </w:r>
      <w:r w:rsidR="00F76248" w:rsidRPr="005D4EAD">
        <w:rPr>
          <w:rFonts w:ascii="Arial" w:hAnsi="Arial" w:cs="Arial"/>
          <w:sz w:val="24"/>
          <w:szCs w:val="24"/>
        </w:rPr>
        <w:t xml:space="preserve"> </w:t>
      </w:r>
      <w:r w:rsidR="00F76248" w:rsidRPr="005D4EAD">
        <w:rPr>
          <w:rFonts w:ascii="Arial" w:hAnsi="Arial" w:cs="Arial"/>
          <w:sz w:val="24"/>
          <w:szCs w:val="24"/>
        </w:rPr>
        <w:t xml:space="preserve">(Scottish Government, 2015). </w:t>
      </w:r>
      <w:r w:rsidR="00A82EC7" w:rsidRPr="005D4EAD">
        <w:rPr>
          <w:rFonts w:ascii="Arial" w:hAnsi="Arial" w:cs="Arial"/>
          <w:sz w:val="24"/>
          <w:szCs w:val="24"/>
        </w:rPr>
        <w:t>This is when playworkers intervene or become involved</w:t>
      </w:r>
      <w:r w:rsidR="00FE137A" w:rsidRPr="005D4EAD">
        <w:rPr>
          <w:rFonts w:ascii="Arial" w:hAnsi="Arial" w:cs="Arial"/>
          <w:sz w:val="24"/>
          <w:szCs w:val="24"/>
        </w:rPr>
        <w:t xml:space="preserve"> in children’s play</w:t>
      </w:r>
      <w:r w:rsidR="00A82EC7" w:rsidRPr="005D4EAD">
        <w:rPr>
          <w:rFonts w:ascii="Arial" w:hAnsi="Arial" w:cs="Arial"/>
          <w:sz w:val="24"/>
          <w:szCs w:val="24"/>
        </w:rPr>
        <w:t xml:space="preserve"> or ends the play </w:t>
      </w:r>
      <w:r w:rsidR="00B57F11" w:rsidRPr="005D4EAD">
        <w:rPr>
          <w:rFonts w:ascii="Arial" w:hAnsi="Arial" w:cs="Arial"/>
          <w:sz w:val="24"/>
          <w:szCs w:val="24"/>
        </w:rPr>
        <w:t xml:space="preserve">(Oxfordshire County Council, no date). </w:t>
      </w:r>
      <w:r w:rsidR="00FE137A" w:rsidRPr="005D4EAD">
        <w:rPr>
          <w:rFonts w:ascii="Arial" w:hAnsi="Arial" w:cs="Arial"/>
          <w:sz w:val="24"/>
          <w:szCs w:val="24"/>
        </w:rPr>
        <w:t>By following the play cycle closely, playworkers can ensure that a child’s play is not interfered with</w:t>
      </w:r>
      <w:r w:rsidR="00380556" w:rsidRPr="005D4EAD">
        <w:rPr>
          <w:rFonts w:ascii="Arial" w:hAnsi="Arial" w:cs="Arial"/>
          <w:sz w:val="24"/>
          <w:szCs w:val="24"/>
        </w:rPr>
        <w:t xml:space="preserve"> (S</w:t>
      </w:r>
      <w:r w:rsidR="00B57F11" w:rsidRPr="005D4EAD">
        <w:rPr>
          <w:rFonts w:ascii="Arial" w:hAnsi="Arial" w:cs="Arial"/>
          <w:sz w:val="24"/>
          <w:szCs w:val="24"/>
        </w:rPr>
        <w:t>cottish Government, 2015</w:t>
      </w:r>
      <w:r w:rsidR="00380556" w:rsidRPr="005D4EAD">
        <w:rPr>
          <w:rFonts w:ascii="Arial" w:hAnsi="Arial" w:cs="Arial"/>
          <w:sz w:val="24"/>
          <w:szCs w:val="24"/>
        </w:rPr>
        <w:t xml:space="preserve">). </w:t>
      </w:r>
    </w:p>
    <w:p w14:paraId="0C4253D7" w14:textId="5635A383" w:rsidR="00B71C15" w:rsidRPr="005D4EAD" w:rsidRDefault="00B71C15" w:rsidP="005048F7">
      <w:pPr>
        <w:rPr>
          <w:rFonts w:ascii="Arial" w:hAnsi="Arial" w:cs="Arial"/>
          <w:b/>
          <w:bCs/>
          <w:sz w:val="24"/>
          <w:szCs w:val="24"/>
        </w:rPr>
      </w:pPr>
    </w:p>
    <w:p w14:paraId="4684BCD4" w14:textId="77777777" w:rsidR="00B94E05" w:rsidRPr="005D4EAD" w:rsidRDefault="00B94E05" w:rsidP="005048F7">
      <w:pPr>
        <w:rPr>
          <w:rFonts w:ascii="Arial" w:hAnsi="Arial" w:cs="Arial"/>
          <w:b/>
          <w:bCs/>
          <w:sz w:val="24"/>
          <w:szCs w:val="24"/>
        </w:rPr>
      </w:pPr>
    </w:p>
    <w:p w14:paraId="2334CC92" w14:textId="77777777" w:rsidR="00447A2F" w:rsidRPr="005D4EAD" w:rsidRDefault="00447A2F" w:rsidP="005048F7">
      <w:pPr>
        <w:rPr>
          <w:rFonts w:ascii="Arial" w:hAnsi="Arial" w:cs="Arial"/>
          <w:b/>
          <w:bCs/>
          <w:sz w:val="24"/>
          <w:szCs w:val="24"/>
        </w:rPr>
      </w:pPr>
    </w:p>
    <w:p w14:paraId="45631B49" w14:textId="77777777" w:rsidR="00447A2F" w:rsidRPr="005D4EAD" w:rsidRDefault="00447A2F" w:rsidP="005048F7">
      <w:pPr>
        <w:rPr>
          <w:rFonts w:ascii="Arial" w:hAnsi="Arial" w:cs="Arial"/>
          <w:b/>
          <w:bCs/>
          <w:sz w:val="24"/>
          <w:szCs w:val="24"/>
        </w:rPr>
      </w:pPr>
    </w:p>
    <w:p w14:paraId="6090FB80" w14:textId="77777777" w:rsidR="00245074" w:rsidRPr="005D4EAD" w:rsidRDefault="00245074" w:rsidP="00245074">
      <w:pPr>
        <w:pStyle w:val="ListParagraph"/>
        <w:rPr>
          <w:rFonts w:ascii="Arial" w:hAnsi="Arial" w:cs="Arial"/>
          <w:sz w:val="24"/>
          <w:szCs w:val="24"/>
          <w:shd w:val="clear" w:color="auto" w:fill="FFFFFF"/>
        </w:rPr>
      </w:pPr>
    </w:p>
    <w:p w14:paraId="5A44116B" w14:textId="77777777" w:rsidR="00245074" w:rsidRPr="005D4EAD" w:rsidRDefault="00245074" w:rsidP="00245074">
      <w:pPr>
        <w:pStyle w:val="ListParagraph"/>
        <w:rPr>
          <w:rFonts w:ascii="Arial" w:hAnsi="Arial" w:cs="Arial"/>
          <w:sz w:val="24"/>
          <w:szCs w:val="24"/>
          <w:shd w:val="clear" w:color="auto" w:fill="FFFFFF"/>
        </w:rPr>
      </w:pPr>
    </w:p>
    <w:p w14:paraId="7D369F3F" w14:textId="77777777" w:rsidR="00245074" w:rsidRPr="005D4EAD" w:rsidRDefault="00245074" w:rsidP="00245074">
      <w:pPr>
        <w:pStyle w:val="ListParagraph"/>
        <w:rPr>
          <w:rFonts w:ascii="Arial" w:hAnsi="Arial" w:cs="Arial"/>
          <w:sz w:val="24"/>
          <w:szCs w:val="24"/>
          <w:shd w:val="clear" w:color="auto" w:fill="FFFFFF"/>
        </w:rPr>
      </w:pPr>
    </w:p>
    <w:p w14:paraId="22C5B745" w14:textId="77777777" w:rsidR="00F76248" w:rsidRPr="005D4EAD" w:rsidRDefault="00F76248" w:rsidP="00245074">
      <w:pPr>
        <w:pStyle w:val="ListParagraph"/>
        <w:jc w:val="both"/>
        <w:rPr>
          <w:rFonts w:ascii="Arial" w:hAnsi="Arial" w:cs="Arial"/>
          <w:sz w:val="24"/>
          <w:szCs w:val="24"/>
          <w:shd w:val="clear" w:color="auto" w:fill="FFFFFF"/>
        </w:rPr>
      </w:pPr>
    </w:p>
    <w:p w14:paraId="303C4A2A" w14:textId="77777777" w:rsidR="00F76248" w:rsidRPr="005D4EAD" w:rsidRDefault="00F76248" w:rsidP="00245074">
      <w:pPr>
        <w:pStyle w:val="ListParagraph"/>
        <w:jc w:val="both"/>
        <w:rPr>
          <w:rFonts w:ascii="Arial" w:hAnsi="Arial" w:cs="Arial"/>
          <w:sz w:val="24"/>
          <w:szCs w:val="24"/>
          <w:shd w:val="clear" w:color="auto" w:fill="FFFFFF"/>
        </w:rPr>
      </w:pPr>
    </w:p>
    <w:p w14:paraId="5E3675E0" w14:textId="77777777" w:rsidR="00F76248" w:rsidRPr="005D4EAD" w:rsidRDefault="00F76248" w:rsidP="00245074">
      <w:pPr>
        <w:pStyle w:val="ListParagraph"/>
        <w:jc w:val="both"/>
        <w:rPr>
          <w:rFonts w:ascii="Arial" w:hAnsi="Arial" w:cs="Arial"/>
          <w:sz w:val="24"/>
          <w:szCs w:val="24"/>
          <w:shd w:val="clear" w:color="auto" w:fill="FFFFFF"/>
        </w:rPr>
      </w:pPr>
    </w:p>
    <w:p w14:paraId="4C38EBA1" w14:textId="13F5F7F7" w:rsidR="00030C23" w:rsidRPr="005D4EAD" w:rsidRDefault="00CB28F1" w:rsidP="00245074">
      <w:pPr>
        <w:pStyle w:val="ListParagraph"/>
        <w:jc w:val="both"/>
        <w:rPr>
          <w:rFonts w:ascii="Arial" w:hAnsi="Arial" w:cs="Arial"/>
          <w:sz w:val="24"/>
          <w:szCs w:val="24"/>
          <w:shd w:val="clear" w:color="auto" w:fill="FFFFFF"/>
        </w:rPr>
      </w:pPr>
      <w:r w:rsidRPr="005D4EAD">
        <w:rPr>
          <w:rFonts w:ascii="Arial" w:hAnsi="Arial" w:cs="Arial"/>
          <w:sz w:val="24"/>
          <w:szCs w:val="24"/>
          <w:shd w:val="clear" w:color="auto" w:fill="FFFFFF"/>
        </w:rPr>
        <w:t xml:space="preserve">Section 3. </w:t>
      </w:r>
      <w:r w:rsidR="00030C23" w:rsidRPr="005D4EAD">
        <w:rPr>
          <w:rFonts w:ascii="Arial" w:hAnsi="Arial" w:cs="Arial"/>
          <w:sz w:val="24"/>
          <w:szCs w:val="24"/>
          <w:shd w:val="clear" w:color="auto" w:fill="FFFFFF"/>
        </w:rPr>
        <w:t>Tracker observations/ movement tracker</w:t>
      </w:r>
    </w:p>
    <w:p w14:paraId="3EB46C36" w14:textId="37BE7177" w:rsidR="00030C23" w:rsidRPr="005D4EAD" w:rsidRDefault="00030C23" w:rsidP="00030C23">
      <w:pPr>
        <w:rPr>
          <w:rFonts w:ascii="Arial" w:hAnsi="Arial" w:cs="Arial"/>
          <w:sz w:val="24"/>
          <w:szCs w:val="24"/>
          <w:shd w:val="clear" w:color="auto" w:fill="FFFFFF"/>
        </w:rPr>
      </w:pPr>
      <w:r w:rsidRPr="005D4EAD">
        <w:rPr>
          <w:rFonts w:ascii="Arial" w:hAnsi="Arial" w:cs="Arial"/>
          <w:sz w:val="24"/>
          <w:szCs w:val="24"/>
          <w:shd w:val="clear" w:color="auto" w:fill="FFFFFF"/>
        </w:rPr>
        <w:t>A tracking observation can be defined as a method which can be used by an early year’s practitioner to monitor the progress of a child at any convenient point in time during nursery and whenever a child is engaged with play activities</w:t>
      </w:r>
      <w:r w:rsidR="00BA588B" w:rsidRPr="005D4EAD">
        <w:rPr>
          <w:rFonts w:ascii="Arial" w:hAnsi="Arial" w:cs="Arial"/>
          <w:sz w:val="24"/>
          <w:szCs w:val="24"/>
        </w:rPr>
        <w:t xml:space="preserve"> (Smidt, 2005). </w:t>
      </w:r>
      <w:r w:rsidRPr="005D4EAD">
        <w:rPr>
          <w:rFonts w:ascii="Arial" w:hAnsi="Arial" w:cs="Arial"/>
          <w:sz w:val="24"/>
          <w:szCs w:val="24"/>
          <w:shd w:val="clear" w:color="auto" w:fill="FFFFFF"/>
        </w:rPr>
        <w:t xml:space="preserve"> The purpose of a tracking observation is to gather sufficient evidence that pinpoints what the child’s interests are</w:t>
      </w:r>
      <w:r w:rsidR="00E732B1" w:rsidRPr="005D4EAD">
        <w:rPr>
          <w:rFonts w:ascii="Arial" w:hAnsi="Arial" w:cs="Arial"/>
          <w:sz w:val="24"/>
          <w:szCs w:val="24"/>
          <w:shd w:val="clear" w:color="auto" w:fill="FFFFFF"/>
        </w:rPr>
        <w:t xml:space="preserve"> (</w:t>
      </w:r>
      <w:r w:rsidR="00E732B1" w:rsidRPr="005D4EAD">
        <w:rPr>
          <w:rFonts w:ascii="Arial" w:hAnsi="Arial" w:cs="Arial"/>
          <w:sz w:val="24"/>
          <w:szCs w:val="24"/>
        </w:rPr>
        <w:t xml:space="preserve">Laser Learning, no date). </w:t>
      </w:r>
      <w:r w:rsidRPr="005D4EAD">
        <w:rPr>
          <w:rFonts w:ascii="Arial" w:hAnsi="Arial" w:cs="Arial"/>
          <w:sz w:val="24"/>
          <w:szCs w:val="24"/>
          <w:shd w:val="clear" w:color="auto" w:fill="FFFFFF"/>
        </w:rPr>
        <w:t>This observation method shows the early year’s practitioner how long a child is interested in different activities and what the child’s attention span is</w:t>
      </w:r>
      <w:r w:rsidR="00E732B1" w:rsidRPr="005D4EAD">
        <w:rPr>
          <w:rFonts w:ascii="Arial" w:hAnsi="Arial" w:cs="Arial"/>
          <w:sz w:val="24"/>
          <w:szCs w:val="24"/>
          <w:shd w:val="clear" w:color="auto" w:fill="FFFFFF"/>
        </w:rPr>
        <w:t xml:space="preserve"> (</w:t>
      </w:r>
      <w:r w:rsidR="00E732B1" w:rsidRPr="005D4EAD">
        <w:rPr>
          <w:rFonts w:ascii="Arial" w:hAnsi="Arial" w:cs="Arial"/>
          <w:sz w:val="24"/>
          <w:szCs w:val="24"/>
        </w:rPr>
        <w:t xml:space="preserve">Laser Learning (no date). </w:t>
      </w:r>
      <w:r w:rsidRPr="005D4EAD">
        <w:rPr>
          <w:rFonts w:ascii="Arial" w:hAnsi="Arial" w:cs="Arial"/>
          <w:sz w:val="24"/>
          <w:szCs w:val="24"/>
          <w:shd w:val="clear" w:color="auto" w:fill="FFFFFF"/>
        </w:rPr>
        <w:t>A clear example of a tracking observation can be categorised as a child being observed in a specific area in a nursery such as sensory play area, sandpit area, or kitchen area</w:t>
      </w:r>
      <w:r w:rsidR="00E732B1" w:rsidRPr="005D4EAD">
        <w:rPr>
          <w:rFonts w:ascii="Arial" w:hAnsi="Arial" w:cs="Arial"/>
          <w:sz w:val="24"/>
          <w:szCs w:val="24"/>
          <w:shd w:val="clear" w:color="auto" w:fill="FFFFFF"/>
        </w:rPr>
        <w:t xml:space="preserve"> (</w:t>
      </w:r>
      <w:r w:rsidR="00E732B1" w:rsidRPr="005D4EAD">
        <w:rPr>
          <w:rFonts w:ascii="Arial" w:hAnsi="Arial" w:cs="Arial"/>
          <w:sz w:val="24"/>
          <w:szCs w:val="24"/>
        </w:rPr>
        <w:t xml:space="preserve">Birth To 5 Matters, no date). Barber and Paul-Smith (2012) state that to </w:t>
      </w:r>
      <w:r w:rsidRPr="005D4EAD">
        <w:rPr>
          <w:rFonts w:ascii="Arial" w:hAnsi="Arial" w:cs="Arial"/>
          <w:sz w:val="24"/>
          <w:szCs w:val="24"/>
          <w:shd w:val="clear" w:color="auto" w:fill="FFFFFF"/>
        </w:rPr>
        <w:t xml:space="preserve">observe a child effectively using the tracking method, it would be an ideal guideline to observe a child and record how long they spend at a certain are. </w:t>
      </w:r>
    </w:p>
    <w:p w14:paraId="2AA81C99" w14:textId="089EEB77" w:rsidR="00030C23" w:rsidRPr="005D4EAD" w:rsidRDefault="00030C23" w:rsidP="00030C23">
      <w:pPr>
        <w:rPr>
          <w:rFonts w:ascii="Arial" w:hAnsi="Arial" w:cs="Arial"/>
          <w:sz w:val="24"/>
          <w:szCs w:val="24"/>
          <w:shd w:val="clear" w:color="auto" w:fill="FFFFFF"/>
        </w:rPr>
      </w:pPr>
      <w:r w:rsidRPr="005D4EAD">
        <w:rPr>
          <w:rFonts w:ascii="Arial" w:hAnsi="Arial" w:cs="Arial"/>
          <w:sz w:val="24"/>
          <w:szCs w:val="24"/>
          <w:shd w:val="clear" w:color="auto" w:fill="FFFFFF"/>
        </w:rPr>
        <w:t>It is important that the early year’s practitioner does not instruct the child, but to allow them to explore the environment at their free will</w:t>
      </w:r>
      <w:r w:rsidR="00256580" w:rsidRPr="005D4EAD">
        <w:rPr>
          <w:rFonts w:ascii="Arial" w:hAnsi="Arial" w:cs="Arial"/>
          <w:sz w:val="24"/>
          <w:szCs w:val="24"/>
          <w:shd w:val="clear" w:color="auto" w:fill="FFFFFF"/>
        </w:rPr>
        <w:t xml:space="preserve"> (</w:t>
      </w:r>
      <w:r w:rsidR="00256580" w:rsidRPr="005D4EAD">
        <w:rPr>
          <w:rFonts w:ascii="Arial" w:hAnsi="Arial" w:cs="Arial"/>
          <w:sz w:val="24"/>
          <w:szCs w:val="24"/>
        </w:rPr>
        <w:t xml:space="preserve">Early Years Matters, 2023). </w:t>
      </w:r>
      <w:r w:rsidRPr="005D4EAD">
        <w:rPr>
          <w:rFonts w:ascii="Arial" w:hAnsi="Arial" w:cs="Arial"/>
          <w:sz w:val="24"/>
          <w:szCs w:val="24"/>
          <w:shd w:val="clear" w:color="auto" w:fill="FFFFFF"/>
        </w:rPr>
        <w:t>No intervention is necessary as it is purely child initiated</w:t>
      </w:r>
      <w:r w:rsidR="00256580" w:rsidRPr="005D4EAD">
        <w:rPr>
          <w:rFonts w:ascii="Arial" w:hAnsi="Arial" w:cs="Arial"/>
          <w:sz w:val="24"/>
          <w:szCs w:val="24"/>
          <w:shd w:val="clear" w:color="auto" w:fill="FFFFFF"/>
        </w:rPr>
        <w:t xml:space="preserve"> (</w:t>
      </w:r>
      <w:r w:rsidR="00256580" w:rsidRPr="005D4EAD">
        <w:rPr>
          <w:rFonts w:ascii="Arial" w:hAnsi="Arial" w:cs="Arial"/>
          <w:sz w:val="24"/>
          <w:szCs w:val="24"/>
        </w:rPr>
        <w:t xml:space="preserve">Early Years Matters, 2023). </w:t>
      </w:r>
      <w:r w:rsidRPr="005D4EAD">
        <w:rPr>
          <w:rFonts w:ascii="Arial" w:hAnsi="Arial" w:cs="Arial"/>
          <w:sz w:val="24"/>
          <w:szCs w:val="24"/>
          <w:shd w:val="clear" w:color="auto" w:fill="FFFFFF"/>
        </w:rPr>
        <w:t>Tracking observations are an excellent way of observing children for the simple reason that they are given free rein to participate in activities without feeling any pressure</w:t>
      </w:r>
      <w:r w:rsidR="00256580" w:rsidRPr="005D4EAD">
        <w:rPr>
          <w:rFonts w:ascii="Arial" w:hAnsi="Arial" w:cs="Arial"/>
          <w:sz w:val="24"/>
          <w:szCs w:val="24"/>
          <w:shd w:val="clear" w:color="auto" w:fill="FFFFFF"/>
        </w:rPr>
        <w:t xml:space="preserve"> (</w:t>
      </w:r>
      <w:r w:rsidR="00256580" w:rsidRPr="005D4EAD">
        <w:rPr>
          <w:rFonts w:ascii="Arial" w:hAnsi="Arial" w:cs="Arial"/>
          <w:sz w:val="24"/>
          <w:szCs w:val="24"/>
        </w:rPr>
        <w:t xml:space="preserve">Early Years Matters, 2023). </w:t>
      </w:r>
      <w:r w:rsidRPr="005D4EAD">
        <w:rPr>
          <w:rFonts w:ascii="Arial" w:hAnsi="Arial" w:cs="Arial"/>
          <w:sz w:val="24"/>
          <w:szCs w:val="24"/>
          <w:shd w:val="clear" w:color="auto" w:fill="FFFFFF"/>
        </w:rPr>
        <w:t xml:space="preserve">They do not need support, guidance of interference from the observer </w:t>
      </w:r>
      <w:r w:rsidR="00256580" w:rsidRPr="005D4EAD">
        <w:rPr>
          <w:rFonts w:ascii="Arial" w:hAnsi="Arial" w:cs="Arial"/>
          <w:sz w:val="24"/>
          <w:szCs w:val="24"/>
          <w:shd w:val="clear" w:color="auto" w:fill="FFFFFF"/>
        </w:rPr>
        <w:t>(</w:t>
      </w:r>
      <w:r w:rsidR="00256580" w:rsidRPr="005D4EAD">
        <w:rPr>
          <w:rFonts w:ascii="Arial" w:hAnsi="Arial" w:cs="Arial"/>
          <w:sz w:val="24"/>
          <w:szCs w:val="24"/>
        </w:rPr>
        <w:t xml:space="preserve">Birth To 5 Matters, no date). </w:t>
      </w:r>
      <w:r w:rsidRPr="005D4EAD">
        <w:rPr>
          <w:rFonts w:ascii="Arial" w:hAnsi="Arial" w:cs="Arial"/>
          <w:sz w:val="24"/>
          <w:szCs w:val="24"/>
          <w:shd w:val="clear" w:color="auto" w:fill="FFFFFF"/>
        </w:rPr>
        <w:t xml:space="preserve">The children must not be subjected to questions must be </w:t>
      </w:r>
      <w:r w:rsidR="00BA588B" w:rsidRPr="005D4EAD">
        <w:rPr>
          <w:rFonts w:ascii="Arial" w:hAnsi="Arial" w:cs="Arial"/>
          <w:sz w:val="24"/>
          <w:szCs w:val="24"/>
          <w:shd w:val="clear" w:color="auto" w:fill="FFFFFF"/>
        </w:rPr>
        <w:t>left</w:t>
      </w:r>
      <w:r w:rsidRPr="005D4EAD">
        <w:rPr>
          <w:rFonts w:ascii="Arial" w:hAnsi="Arial" w:cs="Arial"/>
          <w:sz w:val="24"/>
          <w:szCs w:val="24"/>
          <w:shd w:val="clear" w:color="auto" w:fill="FFFFFF"/>
        </w:rPr>
        <w:t xml:space="preserve"> to play at ease in the environment. This observation method requires digression so that children do not get distracted when they are engaged in play </w:t>
      </w:r>
      <w:r w:rsidR="00256580" w:rsidRPr="005D4EAD">
        <w:rPr>
          <w:rFonts w:ascii="Arial" w:hAnsi="Arial" w:cs="Arial"/>
          <w:sz w:val="24"/>
          <w:szCs w:val="24"/>
          <w:shd w:val="clear" w:color="auto" w:fill="FFFFFF"/>
        </w:rPr>
        <w:t>(</w:t>
      </w:r>
      <w:r w:rsidR="00256580" w:rsidRPr="005D4EAD">
        <w:rPr>
          <w:rFonts w:ascii="Arial" w:hAnsi="Arial" w:cs="Arial"/>
          <w:sz w:val="24"/>
          <w:szCs w:val="24"/>
        </w:rPr>
        <w:t>Birth To 5 Matters, no date).</w:t>
      </w:r>
    </w:p>
    <w:p w14:paraId="0E5DF047" w14:textId="6A550696" w:rsidR="00030C23" w:rsidRPr="005D4EAD" w:rsidRDefault="00256580" w:rsidP="00030C23">
      <w:pPr>
        <w:rPr>
          <w:rFonts w:ascii="Arial" w:hAnsi="Arial" w:cs="Arial"/>
          <w:sz w:val="24"/>
          <w:szCs w:val="24"/>
          <w:shd w:val="clear" w:color="auto" w:fill="FFFFFF"/>
        </w:rPr>
      </w:pPr>
      <w:r w:rsidRPr="005D4EAD">
        <w:rPr>
          <w:rFonts w:ascii="Arial" w:hAnsi="Arial" w:cs="Arial"/>
          <w:sz w:val="24"/>
          <w:szCs w:val="24"/>
        </w:rPr>
        <w:t>Barber and Paul-Smith (2012) state t</w:t>
      </w:r>
      <w:r w:rsidR="00030C23" w:rsidRPr="005D4EAD">
        <w:rPr>
          <w:rFonts w:ascii="Arial" w:hAnsi="Arial" w:cs="Arial"/>
          <w:sz w:val="24"/>
          <w:szCs w:val="24"/>
          <w:shd w:val="clear" w:color="auto" w:fill="FFFFFF"/>
        </w:rPr>
        <w:t>he main disadvantage with tracking observations is that an early year’s practitioner needs to use tracking sheets. The framework discussed disallows teacher interaction, therefore, an early year’s practitioner cannot write a detailed description of the child’s actions</w:t>
      </w:r>
      <w:r w:rsidRPr="005D4EAD">
        <w:rPr>
          <w:rFonts w:ascii="Arial" w:hAnsi="Arial" w:cs="Arial"/>
          <w:sz w:val="24"/>
          <w:szCs w:val="24"/>
          <w:shd w:val="clear" w:color="auto" w:fill="FFFFFF"/>
        </w:rPr>
        <w:t xml:space="preserve"> (</w:t>
      </w:r>
      <w:r w:rsidRPr="005D4EAD">
        <w:rPr>
          <w:rFonts w:ascii="Arial" w:hAnsi="Arial" w:cs="Arial"/>
          <w:sz w:val="24"/>
          <w:szCs w:val="24"/>
        </w:rPr>
        <w:t xml:space="preserve">Barber and Paul-Smith, 2012). </w:t>
      </w:r>
      <w:r w:rsidR="00030C23" w:rsidRPr="005D4EAD">
        <w:rPr>
          <w:rFonts w:ascii="Arial" w:hAnsi="Arial" w:cs="Arial"/>
          <w:sz w:val="24"/>
          <w:szCs w:val="24"/>
          <w:shd w:val="clear" w:color="auto" w:fill="FFFFFF"/>
        </w:rPr>
        <w:t>This means the early year’s practitioner cannot record adequately the child’s gross and fine motor skills</w:t>
      </w:r>
      <w:r w:rsidRPr="005D4EAD">
        <w:rPr>
          <w:rFonts w:ascii="Arial" w:hAnsi="Arial" w:cs="Arial"/>
          <w:sz w:val="24"/>
          <w:szCs w:val="24"/>
          <w:shd w:val="clear" w:color="auto" w:fill="FFFFFF"/>
        </w:rPr>
        <w:t xml:space="preserve"> (</w:t>
      </w:r>
      <w:r w:rsidRPr="005D4EAD">
        <w:rPr>
          <w:rFonts w:ascii="Arial" w:hAnsi="Arial" w:cs="Arial"/>
          <w:sz w:val="24"/>
          <w:szCs w:val="24"/>
        </w:rPr>
        <w:t xml:space="preserve">Barber and Paul-Smith, 2012). </w:t>
      </w:r>
      <w:r w:rsidR="00030C23" w:rsidRPr="005D4EAD">
        <w:rPr>
          <w:rFonts w:ascii="Arial" w:hAnsi="Arial" w:cs="Arial"/>
          <w:sz w:val="24"/>
          <w:szCs w:val="24"/>
          <w:shd w:val="clear" w:color="auto" w:fill="FFFFFF"/>
        </w:rPr>
        <w:t>For example, it is not possible to record a detailed analysis of a child grasping an object, building a tower, or putting sand into a bucket</w:t>
      </w:r>
      <w:r w:rsidRPr="005D4EAD">
        <w:rPr>
          <w:rFonts w:ascii="Arial" w:hAnsi="Arial" w:cs="Arial"/>
          <w:sz w:val="24"/>
          <w:szCs w:val="24"/>
        </w:rPr>
        <w:t xml:space="preserve"> (Barber and Paul-Smith, 2012).</w:t>
      </w:r>
      <w:r w:rsidR="00030C23" w:rsidRPr="005D4EAD">
        <w:rPr>
          <w:rFonts w:ascii="Arial" w:hAnsi="Arial" w:cs="Arial"/>
          <w:sz w:val="24"/>
          <w:szCs w:val="24"/>
          <w:shd w:val="clear" w:color="auto" w:fill="FFFFFF"/>
        </w:rPr>
        <w:t xml:space="preserve"> A tracking observation also fails to record the lack of fine and gross motor skills from a child. Furthermore, the tracking observation method fails to track emotional, social, language, communication, and physical development of a child</w:t>
      </w:r>
      <w:r w:rsidR="00BA588B" w:rsidRPr="005D4EAD">
        <w:rPr>
          <w:rFonts w:ascii="Arial" w:hAnsi="Arial" w:cs="Arial"/>
          <w:sz w:val="24"/>
          <w:szCs w:val="24"/>
          <w:shd w:val="clear" w:color="auto" w:fill="FFFFFF"/>
        </w:rPr>
        <w:t xml:space="preserve"> </w:t>
      </w:r>
      <w:bookmarkStart w:id="3" w:name="_Hlk128925980"/>
      <w:r w:rsidR="00BA588B" w:rsidRPr="005D4EAD">
        <w:rPr>
          <w:rFonts w:ascii="Arial" w:hAnsi="Arial" w:cs="Arial"/>
          <w:sz w:val="24"/>
          <w:szCs w:val="24"/>
          <w:shd w:val="clear" w:color="auto" w:fill="FFFFFF"/>
        </w:rPr>
        <w:t>(</w:t>
      </w:r>
      <w:proofErr w:type="spellStart"/>
      <w:r w:rsidR="00BA588B" w:rsidRPr="005D4EAD">
        <w:rPr>
          <w:rFonts w:ascii="Arial" w:hAnsi="Arial" w:cs="Arial"/>
          <w:sz w:val="24"/>
          <w:szCs w:val="24"/>
        </w:rPr>
        <w:t>Palaiologou</w:t>
      </w:r>
      <w:proofErr w:type="spellEnd"/>
      <w:r w:rsidR="00BA588B" w:rsidRPr="005D4EAD">
        <w:rPr>
          <w:rFonts w:ascii="Arial" w:hAnsi="Arial" w:cs="Arial"/>
          <w:sz w:val="24"/>
          <w:szCs w:val="24"/>
        </w:rPr>
        <w:t>, 2012).</w:t>
      </w:r>
      <w:bookmarkEnd w:id="3"/>
    </w:p>
    <w:p w14:paraId="44D78D57" w14:textId="74018D70" w:rsidR="00030C23" w:rsidRPr="005D4EAD" w:rsidRDefault="00030C23" w:rsidP="00030C23">
      <w:pPr>
        <w:rPr>
          <w:rFonts w:ascii="Arial" w:hAnsi="Arial" w:cs="Arial"/>
          <w:sz w:val="24"/>
          <w:szCs w:val="24"/>
          <w:shd w:val="clear" w:color="auto" w:fill="FFFFFF"/>
        </w:rPr>
      </w:pPr>
      <w:r w:rsidRPr="005D4EAD">
        <w:rPr>
          <w:rFonts w:ascii="Arial" w:hAnsi="Arial" w:cs="Arial"/>
          <w:sz w:val="24"/>
          <w:szCs w:val="24"/>
          <w:shd w:val="clear" w:color="auto" w:fill="FFFFFF"/>
        </w:rPr>
        <w:t xml:space="preserve">The tracking sheets, when executed with a large group of children who are moving around chaotically in the nursery environment, will not be specific or precise and not easy to understand </w:t>
      </w:r>
      <w:r w:rsidR="00E732B1" w:rsidRPr="005D4EAD">
        <w:rPr>
          <w:rFonts w:ascii="Arial" w:hAnsi="Arial" w:cs="Arial"/>
          <w:sz w:val="24"/>
          <w:szCs w:val="24"/>
          <w:shd w:val="clear" w:color="auto" w:fill="FFFFFF"/>
        </w:rPr>
        <w:t>(</w:t>
      </w:r>
      <w:r w:rsidR="00E732B1" w:rsidRPr="005D4EAD">
        <w:rPr>
          <w:rFonts w:ascii="Arial" w:hAnsi="Arial" w:cs="Arial"/>
          <w:sz w:val="24"/>
          <w:szCs w:val="24"/>
        </w:rPr>
        <w:t xml:space="preserve">Barber and Paul-Smith, 2010). </w:t>
      </w:r>
      <w:r w:rsidRPr="005D4EAD">
        <w:rPr>
          <w:rFonts w:ascii="Arial" w:hAnsi="Arial" w:cs="Arial"/>
          <w:sz w:val="24"/>
          <w:szCs w:val="24"/>
          <w:shd w:val="clear" w:color="auto" w:fill="FFFFFF"/>
        </w:rPr>
        <w:t>The danger would be that the tracking sheets can become messy and disorganised</w:t>
      </w:r>
      <w:r w:rsidR="00E732B1" w:rsidRPr="005D4EAD">
        <w:rPr>
          <w:rFonts w:ascii="Arial" w:hAnsi="Arial" w:cs="Arial"/>
          <w:sz w:val="24"/>
          <w:szCs w:val="24"/>
          <w:shd w:val="clear" w:color="auto" w:fill="FFFFFF"/>
        </w:rPr>
        <w:t xml:space="preserve"> (</w:t>
      </w:r>
      <w:r w:rsidR="00E732B1" w:rsidRPr="005D4EAD">
        <w:rPr>
          <w:rFonts w:ascii="Arial" w:hAnsi="Arial" w:cs="Arial"/>
          <w:sz w:val="24"/>
          <w:szCs w:val="24"/>
        </w:rPr>
        <w:t xml:space="preserve">Barber and Paul-Smith, 2010). </w:t>
      </w:r>
      <w:r w:rsidRPr="005D4EAD">
        <w:rPr>
          <w:rFonts w:ascii="Arial" w:hAnsi="Arial" w:cs="Arial"/>
          <w:sz w:val="24"/>
          <w:szCs w:val="24"/>
          <w:shd w:val="clear" w:color="auto" w:fill="FFFFFF"/>
        </w:rPr>
        <w:t>This purely depends on the number of children being monitored and observed</w:t>
      </w:r>
      <w:r w:rsidR="00BA588B" w:rsidRPr="005D4EAD">
        <w:rPr>
          <w:rFonts w:ascii="Arial" w:hAnsi="Arial" w:cs="Arial"/>
          <w:sz w:val="24"/>
          <w:szCs w:val="24"/>
          <w:shd w:val="clear" w:color="auto" w:fill="FFFFFF"/>
        </w:rPr>
        <w:t xml:space="preserve"> (</w:t>
      </w:r>
      <w:r w:rsidR="00BA588B" w:rsidRPr="005D4EAD">
        <w:rPr>
          <w:rFonts w:ascii="Arial" w:hAnsi="Arial" w:cs="Arial"/>
          <w:sz w:val="24"/>
          <w:szCs w:val="24"/>
        </w:rPr>
        <w:t>Barber and Paul-Smith, 2012).</w:t>
      </w:r>
      <w:r w:rsidRPr="005D4EAD">
        <w:rPr>
          <w:rFonts w:ascii="Arial" w:hAnsi="Arial" w:cs="Arial"/>
          <w:sz w:val="24"/>
          <w:szCs w:val="24"/>
          <w:shd w:val="clear" w:color="auto" w:fill="FFFFFF"/>
        </w:rPr>
        <w:t xml:space="preserve"> It is best to avoid single observations and observations should be carried out at different times and by different observers </w:t>
      </w:r>
      <w:r w:rsidR="00E732B1" w:rsidRPr="005D4EAD">
        <w:rPr>
          <w:rFonts w:ascii="Arial" w:hAnsi="Arial" w:cs="Arial"/>
          <w:sz w:val="24"/>
          <w:szCs w:val="24"/>
          <w:shd w:val="clear" w:color="auto" w:fill="FFFFFF"/>
        </w:rPr>
        <w:t>to</w:t>
      </w:r>
      <w:r w:rsidRPr="005D4EAD">
        <w:rPr>
          <w:rFonts w:ascii="Arial" w:hAnsi="Arial" w:cs="Arial"/>
          <w:sz w:val="24"/>
          <w:szCs w:val="24"/>
          <w:shd w:val="clear" w:color="auto" w:fill="FFFFFF"/>
        </w:rPr>
        <w:t xml:space="preserve"> get an effective recording of a child’s interests and needs. </w:t>
      </w:r>
      <w:r w:rsidR="00BA588B" w:rsidRPr="005D4EAD">
        <w:rPr>
          <w:rFonts w:ascii="Arial" w:hAnsi="Arial" w:cs="Arial"/>
          <w:sz w:val="24"/>
          <w:szCs w:val="24"/>
          <w:shd w:val="clear" w:color="auto" w:fill="FFFFFF"/>
        </w:rPr>
        <w:t>(</w:t>
      </w:r>
      <w:r w:rsidR="00BA588B" w:rsidRPr="005D4EAD">
        <w:rPr>
          <w:rFonts w:ascii="Arial" w:hAnsi="Arial" w:cs="Arial"/>
          <w:sz w:val="24"/>
          <w:szCs w:val="24"/>
        </w:rPr>
        <w:t>Barber and Paul-Smith, 2012).</w:t>
      </w:r>
    </w:p>
    <w:p w14:paraId="1DAFB371" w14:textId="11461E60" w:rsidR="00256580" w:rsidRPr="005D4EAD" w:rsidRDefault="00030C23" w:rsidP="00030C23">
      <w:pPr>
        <w:rPr>
          <w:rFonts w:ascii="Arial" w:hAnsi="Arial" w:cs="Arial"/>
          <w:sz w:val="24"/>
          <w:szCs w:val="24"/>
          <w:shd w:val="clear" w:color="auto" w:fill="FFFFFF"/>
        </w:rPr>
      </w:pPr>
      <w:r w:rsidRPr="005D4EAD">
        <w:rPr>
          <w:rFonts w:ascii="Arial" w:hAnsi="Arial" w:cs="Arial"/>
          <w:sz w:val="24"/>
          <w:szCs w:val="24"/>
          <w:shd w:val="clear" w:color="auto" w:fill="FFFFFF"/>
        </w:rPr>
        <w:lastRenderedPageBreak/>
        <w:t>The role of the observer would be to create a floor plan of the environment and activities that are provided for children in the setting</w:t>
      </w:r>
      <w:r w:rsidR="00BA588B" w:rsidRPr="005D4EAD">
        <w:rPr>
          <w:rFonts w:ascii="Arial" w:hAnsi="Arial" w:cs="Arial"/>
          <w:sz w:val="24"/>
          <w:szCs w:val="24"/>
          <w:shd w:val="clear" w:color="auto" w:fill="FFFFFF"/>
        </w:rPr>
        <w:t xml:space="preserve"> (F</w:t>
      </w:r>
      <w:r w:rsidR="00BA588B" w:rsidRPr="005D4EAD">
        <w:rPr>
          <w:rFonts w:ascii="Arial" w:hAnsi="Arial" w:cs="Arial"/>
          <w:sz w:val="24"/>
          <w:szCs w:val="24"/>
        </w:rPr>
        <w:t xml:space="preserve">eatherstone, 2011). </w:t>
      </w:r>
      <w:r w:rsidRPr="005D4EAD">
        <w:rPr>
          <w:rFonts w:ascii="Arial" w:hAnsi="Arial" w:cs="Arial"/>
          <w:sz w:val="24"/>
          <w:szCs w:val="24"/>
          <w:shd w:val="clear" w:color="auto" w:fill="FFFFFF"/>
        </w:rPr>
        <w:t>The plan should illustrate where a child was active by using arrows and record how long the child spent at a certain area. It is recommended that the observer monitors a small group of children at a time so that the results are accurate</w:t>
      </w:r>
      <w:r w:rsidR="00256580" w:rsidRPr="005D4EAD">
        <w:rPr>
          <w:rFonts w:ascii="Arial" w:hAnsi="Arial" w:cs="Arial"/>
          <w:sz w:val="24"/>
          <w:szCs w:val="24"/>
          <w:shd w:val="clear" w:color="auto" w:fill="FFFFFF"/>
        </w:rPr>
        <w:t xml:space="preserve"> (</w:t>
      </w:r>
      <w:r w:rsidR="00256580" w:rsidRPr="005D4EAD">
        <w:rPr>
          <w:rFonts w:ascii="Arial" w:hAnsi="Arial" w:cs="Arial"/>
          <w:sz w:val="24"/>
          <w:szCs w:val="24"/>
        </w:rPr>
        <w:t>Sharman et al. 2015). Barber and Paul-Smith (2010) suggests that e</w:t>
      </w:r>
      <w:r w:rsidRPr="005D4EAD">
        <w:rPr>
          <w:rFonts w:ascii="Arial" w:hAnsi="Arial" w:cs="Arial"/>
          <w:sz w:val="24"/>
          <w:szCs w:val="24"/>
          <w:shd w:val="clear" w:color="auto" w:fill="FFFFFF"/>
        </w:rPr>
        <w:t>arly year’s practitioner’s needs to plan sheets in advance and ensure what the sheets meet the needs of the observation. The plan sheets need to be recorded with the child’s name, date, age of the child, start time, finish time, duration of the observation, and the name of the observer</w:t>
      </w:r>
      <w:r w:rsidR="00256580" w:rsidRPr="005D4EAD">
        <w:rPr>
          <w:rFonts w:ascii="Arial" w:hAnsi="Arial" w:cs="Arial"/>
          <w:sz w:val="24"/>
          <w:szCs w:val="24"/>
          <w:shd w:val="clear" w:color="auto" w:fill="FFFFFF"/>
        </w:rPr>
        <w:t xml:space="preserve"> (</w:t>
      </w:r>
      <w:r w:rsidR="00256580" w:rsidRPr="005D4EAD">
        <w:rPr>
          <w:rFonts w:ascii="Arial" w:hAnsi="Arial" w:cs="Arial"/>
          <w:sz w:val="24"/>
          <w:szCs w:val="24"/>
        </w:rPr>
        <w:t>Barber and Paul-Smith, 2010).</w:t>
      </w:r>
    </w:p>
    <w:p w14:paraId="1C560944" w14:textId="363372A0" w:rsidR="00030C23" w:rsidRPr="005D4EAD" w:rsidRDefault="00030C23" w:rsidP="00030C23">
      <w:pPr>
        <w:rPr>
          <w:rFonts w:ascii="Arial" w:hAnsi="Arial" w:cs="Arial"/>
          <w:sz w:val="24"/>
          <w:szCs w:val="24"/>
          <w:shd w:val="clear" w:color="auto" w:fill="FFFFFF"/>
        </w:rPr>
      </w:pPr>
      <w:r w:rsidRPr="005D4EAD">
        <w:rPr>
          <w:rFonts w:ascii="Arial" w:hAnsi="Arial" w:cs="Arial"/>
          <w:sz w:val="24"/>
          <w:szCs w:val="24"/>
          <w:shd w:val="clear" w:color="auto" w:fill="FFFFFF"/>
        </w:rPr>
        <w:t xml:space="preserve">The plan should be easy to follow and easy to understand for future readings when looking at a child’s progress and so that other staff members can see the observation recording clearly </w:t>
      </w:r>
      <w:r w:rsidR="00256580" w:rsidRPr="005D4EAD">
        <w:rPr>
          <w:rFonts w:ascii="Arial" w:hAnsi="Arial" w:cs="Arial"/>
          <w:sz w:val="24"/>
          <w:szCs w:val="24"/>
          <w:shd w:val="clear" w:color="auto" w:fill="FFFFFF"/>
        </w:rPr>
        <w:t>(</w:t>
      </w:r>
      <w:r w:rsidR="00256580" w:rsidRPr="005D4EAD">
        <w:rPr>
          <w:rFonts w:ascii="Arial" w:hAnsi="Arial" w:cs="Arial"/>
          <w:sz w:val="24"/>
          <w:szCs w:val="24"/>
        </w:rPr>
        <w:t xml:space="preserve">Barber and Paul-Smith, 2010). </w:t>
      </w:r>
      <w:r w:rsidRPr="005D4EAD">
        <w:rPr>
          <w:rFonts w:ascii="Arial" w:hAnsi="Arial" w:cs="Arial"/>
          <w:sz w:val="24"/>
          <w:szCs w:val="24"/>
          <w:shd w:val="clear" w:color="auto" w:fill="FFFFFF"/>
        </w:rPr>
        <w:t>Through tracking, early years practitioners can monitor a child’s development and show the child’s progress in their learning and understanding</w:t>
      </w:r>
      <w:r w:rsidR="00E732B1" w:rsidRPr="005D4EAD">
        <w:rPr>
          <w:rFonts w:ascii="Arial" w:hAnsi="Arial" w:cs="Arial"/>
          <w:sz w:val="24"/>
          <w:szCs w:val="24"/>
          <w:shd w:val="clear" w:color="auto" w:fill="FFFFFF"/>
        </w:rPr>
        <w:t xml:space="preserve"> (Nursery Resources, 2019). </w:t>
      </w:r>
      <w:r w:rsidRPr="005D4EAD">
        <w:rPr>
          <w:rFonts w:ascii="Arial" w:hAnsi="Arial" w:cs="Arial"/>
          <w:sz w:val="24"/>
          <w:szCs w:val="24"/>
          <w:shd w:val="clear" w:color="auto" w:fill="FFFFFF"/>
        </w:rPr>
        <w:t>Observing through tracking enables early years practitioners to perceive if there is a delay in a child’s learning and development</w:t>
      </w:r>
      <w:r w:rsidR="00E732B1" w:rsidRPr="005D4EAD">
        <w:rPr>
          <w:rFonts w:ascii="Arial" w:hAnsi="Arial" w:cs="Arial"/>
          <w:sz w:val="24"/>
          <w:szCs w:val="24"/>
          <w:shd w:val="clear" w:color="auto" w:fill="FFFFFF"/>
        </w:rPr>
        <w:t xml:space="preserve"> </w:t>
      </w:r>
      <w:bookmarkStart w:id="4" w:name="_Hlk128921849"/>
      <w:r w:rsidR="00E732B1" w:rsidRPr="005D4EAD">
        <w:rPr>
          <w:rFonts w:ascii="Arial" w:hAnsi="Arial" w:cs="Arial"/>
          <w:sz w:val="24"/>
          <w:szCs w:val="24"/>
          <w:shd w:val="clear" w:color="auto" w:fill="FFFFFF"/>
        </w:rPr>
        <w:t>(Nursery Resources, 2019)</w:t>
      </w:r>
      <w:bookmarkEnd w:id="4"/>
      <w:r w:rsidR="00E732B1" w:rsidRPr="005D4EAD">
        <w:rPr>
          <w:rFonts w:ascii="Arial" w:hAnsi="Arial" w:cs="Arial"/>
          <w:sz w:val="24"/>
          <w:szCs w:val="24"/>
          <w:shd w:val="clear" w:color="auto" w:fill="FFFFFF"/>
        </w:rPr>
        <w:t xml:space="preserve">. </w:t>
      </w:r>
      <w:r w:rsidRPr="005D4EAD">
        <w:rPr>
          <w:rFonts w:ascii="Arial" w:hAnsi="Arial" w:cs="Arial"/>
          <w:sz w:val="24"/>
          <w:szCs w:val="24"/>
          <w:shd w:val="clear" w:color="auto" w:fill="FFFFFF"/>
        </w:rPr>
        <w:t>In this case, support can be put in place to help the child to develop</w:t>
      </w:r>
      <w:r w:rsidR="00E732B1" w:rsidRPr="005D4EAD">
        <w:rPr>
          <w:rFonts w:ascii="Arial" w:hAnsi="Arial" w:cs="Arial"/>
          <w:sz w:val="24"/>
          <w:szCs w:val="24"/>
          <w:shd w:val="clear" w:color="auto" w:fill="FFFFFF"/>
        </w:rPr>
        <w:t xml:space="preserve">. </w:t>
      </w:r>
      <w:r w:rsidRPr="005D4EAD">
        <w:rPr>
          <w:rFonts w:ascii="Arial" w:hAnsi="Arial" w:cs="Arial"/>
          <w:sz w:val="24"/>
          <w:szCs w:val="24"/>
          <w:shd w:val="clear" w:color="auto" w:fill="FFFFFF"/>
        </w:rPr>
        <w:t>Tracking can also be shared with parents so that they can be aware of their child’s development, progress, strengths, and weaknesses and what they can do to support their child at home</w:t>
      </w:r>
      <w:r w:rsidR="00E732B1" w:rsidRPr="005D4EAD">
        <w:rPr>
          <w:rFonts w:ascii="Arial" w:hAnsi="Arial" w:cs="Arial"/>
          <w:sz w:val="24"/>
          <w:szCs w:val="24"/>
          <w:shd w:val="clear" w:color="auto" w:fill="FFFFFF"/>
        </w:rPr>
        <w:t xml:space="preserve"> (Nursery Resources, 2019). </w:t>
      </w:r>
    </w:p>
    <w:p w14:paraId="6EC14441" w14:textId="0764738B" w:rsidR="00833D90" w:rsidRPr="005D4EAD" w:rsidRDefault="00833D90" w:rsidP="00030C23">
      <w:pPr>
        <w:rPr>
          <w:rFonts w:ascii="Arial" w:hAnsi="Arial" w:cs="Arial"/>
          <w:sz w:val="24"/>
          <w:szCs w:val="24"/>
          <w:shd w:val="clear" w:color="auto" w:fill="FFFFFF"/>
        </w:rPr>
      </w:pPr>
    </w:p>
    <w:p w14:paraId="33B14DC6" w14:textId="60D37DA0" w:rsidR="00833D90" w:rsidRPr="005D4EAD" w:rsidRDefault="00CB28F1" w:rsidP="00030C23">
      <w:pPr>
        <w:rPr>
          <w:rFonts w:ascii="Arial" w:hAnsi="Arial" w:cs="Arial"/>
          <w:sz w:val="24"/>
          <w:szCs w:val="24"/>
          <w:shd w:val="clear" w:color="auto" w:fill="FFFFFF"/>
        </w:rPr>
      </w:pPr>
      <w:r w:rsidRPr="005D4EAD">
        <w:rPr>
          <w:rFonts w:ascii="Arial" w:hAnsi="Arial" w:cs="Arial"/>
          <w:sz w:val="24"/>
          <w:szCs w:val="24"/>
          <w:shd w:val="clear" w:color="auto" w:fill="FFFFFF"/>
        </w:rPr>
        <w:t>Section 4.</w:t>
      </w:r>
    </w:p>
    <w:p w14:paraId="230A43D9" w14:textId="5BD9AA21" w:rsidR="009825A3" w:rsidRPr="005D4EAD" w:rsidRDefault="009825A3" w:rsidP="00030C23">
      <w:pPr>
        <w:rPr>
          <w:rFonts w:ascii="Arial" w:hAnsi="Arial" w:cs="Arial"/>
          <w:sz w:val="24"/>
          <w:szCs w:val="24"/>
          <w:shd w:val="clear" w:color="auto" w:fill="FFFFFF"/>
        </w:rPr>
      </w:pPr>
    </w:p>
    <w:p w14:paraId="3FDC79C2" w14:textId="77777777" w:rsidR="009825A3" w:rsidRPr="005D4EAD" w:rsidRDefault="009825A3" w:rsidP="009825A3">
      <w:pPr>
        <w:rPr>
          <w:rFonts w:ascii="Arial" w:hAnsi="Arial" w:cs="Arial"/>
          <w:sz w:val="24"/>
          <w:szCs w:val="24"/>
        </w:rPr>
      </w:pPr>
      <w:r w:rsidRPr="005D4EAD">
        <w:rPr>
          <w:rFonts w:ascii="Arial" w:hAnsi="Arial" w:cs="Arial"/>
          <w:sz w:val="24"/>
          <w:szCs w:val="24"/>
        </w:rPr>
        <w:t>Bruce et al (2015) suggests that observations can give the observer a chance to establish a child’s needs. Consequently, the observer can then plan following stages in a child’s learning (Bruce et al, 2015). Vygotsky advocates that early year’s practitioners learn a great deal from observing children when they are emersed in play (Aubrey and Riley, 2022). He also advocates that children learn through the act of play (Aubrey and Riley, 2020).</w:t>
      </w:r>
    </w:p>
    <w:p w14:paraId="0837E8BD" w14:textId="77777777" w:rsidR="009825A3" w:rsidRPr="005D4EAD" w:rsidRDefault="009825A3" w:rsidP="009825A3">
      <w:pPr>
        <w:rPr>
          <w:rFonts w:ascii="Arial" w:hAnsi="Arial" w:cs="Arial"/>
          <w:sz w:val="24"/>
          <w:szCs w:val="24"/>
        </w:rPr>
      </w:pPr>
      <w:r w:rsidRPr="005D4EAD">
        <w:rPr>
          <w:rFonts w:ascii="Arial" w:hAnsi="Arial" w:cs="Arial"/>
          <w:sz w:val="24"/>
          <w:szCs w:val="24"/>
        </w:rPr>
        <w:t xml:space="preserve">Moreover, Bruce et al (2015) states that early year’s practitioners should use a diverse range of observational methods to observe children. West Sussex County Council (2021) implies that observation comprises the method of listening, watching, and keeping and analysing records made of children as they play, learn, and explore their environment. By doing this, the early year’s practitioner can learn different aspects of a child’s development such as: monitoring children’s facial expressions, physical actions, gestures, behaviours, and how they interact with others (West Sussex County Council, 2021). </w:t>
      </w:r>
    </w:p>
    <w:p w14:paraId="63E8454B" w14:textId="2EA23098" w:rsidR="009825A3" w:rsidRPr="005D4EAD" w:rsidRDefault="009825A3" w:rsidP="009825A3">
      <w:pPr>
        <w:rPr>
          <w:rFonts w:ascii="Arial" w:hAnsi="Arial" w:cs="Arial"/>
          <w:sz w:val="24"/>
          <w:szCs w:val="24"/>
        </w:rPr>
      </w:pPr>
      <w:r w:rsidRPr="005D4EAD">
        <w:rPr>
          <w:rFonts w:ascii="Arial" w:hAnsi="Arial" w:cs="Arial"/>
          <w:sz w:val="24"/>
          <w:szCs w:val="24"/>
        </w:rPr>
        <w:t xml:space="preserve">Through observing children, early years practitioners can record social, emotional and personal development, communication and language skills, literacy and mathematical skills, creative skills and understanding the world (West Sussex County Council, 2021). These observations demonstrate how the child is developing and will pinpoint their likes and dislikes (Sharman et al, 2007). To achieve efficient </w:t>
      </w:r>
      <w:r w:rsidRPr="005D4EAD">
        <w:rPr>
          <w:rFonts w:ascii="Arial" w:hAnsi="Arial" w:cs="Arial"/>
          <w:sz w:val="24"/>
          <w:szCs w:val="24"/>
        </w:rPr>
        <w:lastRenderedPageBreak/>
        <w:t xml:space="preserve">and comprehensive monitoring, an early year’s practitioner needs to adopt the following methods of observing a child in play </w:t>
      </w:r>
      <w:r w:rsidRPr="005D4EAD">
        <w:rPr>
          <w:rFonts w:ascii="Arial" w:hAnsi="Arial" w:cs="Arial"/>
          <w:sz w:val="24"/>
          <w:szCs w:val="24"/>
          <w:shd w:val="clear" w:color="auto" w:fill="FFFFFF"/>
        </w:rPr>
        <w:t>(</w:t>
      </w:r>
      <w:proofErr w:type="spellStart"/>
      <w:r w:rsidRPr="005D4EAD">
        <w:rPr>
          <w:rFonts w:ascii="Arial" w:hAnsi="Arial" w:cs="Arial"/>
          <w:sz w:val="24"/>
          <w:szCs w:val="24"/>
        </w:rPr>
        <w:t>Palaiologou</w:t>
      </w:r>
      <w:proofErr w:type="spellEnd"/>
      <w:r w:rsidRPr="005D4EAD">
        <w:rPr>
          <w:rFonts w:ascii="Arial" w:hAnsi="Arial" w:cs="Arial"/>
          <w:sz w:val="24"/>
          <w:szCs w:val="24"/>
        </w:rPr>
        <w:t>, 2012).</w:t>
      </w:r>
    </w:p>
    <w:p w14:paraId="60B735A5" w14:textId="77777777" w:rsidR="009825A3" w:rsidRPr="005D4EAD" w:rsidRDefault="009825A3" w:rsidP="009825A3">
      <w:pPr>
        <w:rPr>
          <w:rFonts w:ascii="Arial" w:hAnsi="Arial" w:cs="Arial"/>
          <w:sz w:val="24"/>
          <w:szCs w:val="24"/>
        </w:rPr>
      </w:pPr>
    </w:p>
    <w:p w14:paraId="6F91EE41" w14:textId="77777777" w:rsidR="009825A3" w:rsidRPr="005D4EAD" w:rsidRDefault="009825A3" w:rsidP="009825A3">
      <w:pPr>
        <w:rPr>
          <w:rFonts w:ascii="Arial" w:hAnsi="Arial" w:cs="Arial"/>
          <w:sz w:val="24"/>
          <w:szCs w:val="24"/>
        </w:rPr>
      </w:pPr>
    </w:p>
    <w:p w14:paraId="4C6E225B" w14:textId="1E80A577" w:rsidR="009825A3" w:rsidRPr="005D4EAD" w:rsidRDefault="009825A3" w:rsidP="009825A3">
      <w:pPr>
        <w:rPr>
          <w:rFonts w:ascii="Arial" w:hAnsi="Arial" w:cs="Arial"/>
          <w:sz w:val="24"/>
          <w:szCs w:val="24"/>
        </w:rPr>
      </w:pPr>
      <w:r w:rsidRPr="005D4EAD">
        <w:rPr>
          <w:rFonts w:ascii="Arial" w:hAnsi="Arial" w:cs="Arial"/>
          <w:sz w:val="24"/>
          <w:szCs w:val="24"/>
        </w:rPr>
        <w:t>Example methods</w:t>
      </w:r>
    </w:p>
    <w:p w14:paraId="3828E8E2" w14:textId="77777777" w:rsidR="009825A3" w:rsidRPr="005D4EAD" w:rsidRDefault="009825A3" w:rsidP="009825A3">
      <w:pPr>
        <w:rPr>
          <w:rFonts w:ascii="Arial" w:hAnsi="Arial" w:cs="Arial"/>
          <w:sz w:val="24"/>
          <w:szCs w:val="24"/>
          <w:u w:val="single"/>
        </w:rPr>
      </w:pPr>
      <w:r w:rsidRPr="005D4EAD">
        <w:rPr>
          <w:rFonts w:ascii="Arial" w:hAnsi="Arial" w:cs="Arial"/>
          <w:sz w:val="24"/>
          <w:szCs w:val="24"/>
          <w:u w:val="single"/>
        </w:rPr>
        <w:t>Anecdotal observations</w:t>
      </w:r>
    </w:p>
    <w:p w14:paraId="147AE831" w14:textId="04C7818B" w:rsidR="009825A3" w:rsidRPr="005D4EAD" w:rsidRDefault="009825A3" w:rsidP="009825A3">
      <w:pPr>
        <w:rPr>
          <w:rFonts w:ascii="Arial" w:hAnsi="Arial" w:cs="Arial"/>
          <w:sz w:val="24"/>
          <w:szCs w:val="24"/>
        </w:rPr>
      </w:pPr>
      <w:r w:rsidRPr="005D4EAD">
        <w:rPr>
          <w:rFonts w:ascii="Arial" w:hAnsi="Arial" w:cs="Arial"/>
          <w:sz w:val="24"/>
          <w:szCs w:val="24"/>
        </w:rPr>
        <w:t xml:space="preserve">Aussie Childcare Network (2021) states that an anecdotal observation can be described as storytelling with regards to a child’s behaviour such as how they react and communicate with others (Aussie Childcare Network, 2021). This observation has a beginning and conclusion are done quickly at the exact moment of the activity executed by the child (Aussie Childcare Network, 2021). This method does not involve an early year’s practitioner to enter the child’s personal space and gives the child complete freedom to engage in play without interference or distraction (NACEY, 2019). </w:t>
      </w:r>
      <w:r w:rsidRPr="005D4EAD">
        <w:rPr>
          <w:rFonts w:ascii="Arial" w:hAnsi="Arial" w:cs="Arial"/>
          <w:sz w:val="24"/>
          <w:szCs w:val="24"/>
        </w:rPr>
        <w:t>Regarding</w:t>
      </w:r>
      <w:r w:rsidRPr="005D4EAD">
        <w:rPr>
          <w:rFonts w:ascii="Arial" w:hAnsi="Arial" w:cs="Arial"/>
          <w:sz w:val="24"/>
          <w:szCs w:val="24"/>
        </w:rPr>
        <w:t xml:space="preserve"> the accuracy, the records may possibly be disorganised if rushed because the early years practitioner would need to record as much information as possible about the observation in detail (NACEY, 2019). This could result in an insufficient observation recording (NACEY, 2019).</w:t>
      </w:r>
    </w:p>
    <w:p w14:paraId="4A2A5B38" w14:textId="77777777" w:rsidR="009825A3" w:rsidRPr="005D4EAD" w:rsidRDefault="009825A3" w:rsidP="009825A3">
      <w:pPr>
        <w:rPr>
          <w:rFonts w:ascii="Arial" w:hAnsi="Arial" w:cs="Arial"/>
          <w:sz w:val="24"/>
          <w:szCs w:val="24"/>
          <w:u w:val="single"/>
        </w:rPr>
      </w:pPr>
      <w:r w:rsidRPr="005D4EAD">
        <w:rPr>
          <w:rFonts w:ascii="Arial" w:hAnsi="Arial" w:cs="Arial"/>
          <w:sz w:val="24"/>
          <w:szCs w:val="24"/>
          <w:u w:val="single"/>
        </w:rPr>
        <w:t xml:space="preserve">Running record observation </w:t>
      </w:r>
    </w:p>
    <w:p w14:paraId="55FA4EC1" w14:textId="7FEE5EA0" w:rsidR="009825A3" w:rsidRPr="005D4EAD" w:rsidRDefault="009825A3" w:rsidP="009825A3">
      <w:pPr>
        <w:rPr>
          <w:rFonts w:ascii="Arial" w:hAnsi="Arial" w:cs="Arial"/>
          <w:sz w:val="24"/>
          <w:szCs w:val="24"/>
        </w:rPr>
      </w:pPr>
      <w:r w:rsidRPr="005D4EAD">
        <w:rPr>
          <w:rFonts w:ascii="Arial" w:hAnsi="Arial" w:cs="Arial"/>
          <w:sz w:val="24"/>
          <w:szCs w:val="24"/>
        </w:rPr>
        <w:t xml:space="preserve">This type of observation can be described as objective and detailed in present tense. The record of this observation is in the order of when a child engages in an activity (Aussie Childcare Network, 2021). In this observation, an early year’s practitioner will note everything a child says (Aussie Childcare Network, 2021). The emphasis on this observation is the development of speech and interactions individually or collaboratively (Aussie Childcare Network, 2021).  A child’s engagement will be at his or her convivence and totally </w:t>
      </w:r>
      <w:r w:rsidRPr="005D4EAD">
        <w:rPr>
          <w:rFonts w:ascii="Arial" w:hAnsi="Arial" w:cs="Arial"/>
          <w:sz w:val="24"/>
          <w:szCs w:val="24"/>
        </w:rPr>
        <w:t>dependent</w:t>
      </w:r>
      <w:r w:rsidRPr="005D4EAD">
        <w:rPr>
          <w:rFonts w:ascii="Arial" w:hAnsi="Arial" w:cs="Arial"/>
          <w:sz w:val="24"/>
          <w:szCs w:val="24"/>
        </w:rPr>
        <w:t xml:space="preserve"> on the child’s interest in the activity (Aussie Childcare Network, 2021). No interference is necessary from an early year’s practitioner </w:t>
      </w:r>
      <w:r w:rsidRPr="005D4EAD">
        <w:rPr>
          <w:rFonts w:ascii="Arial" w:hAnsi="Arial" w:cs="Arial"/>
          <w:sz w:val="24"/>
          <w:szCs w:val="24"/>
          <w:shd w:val="clear" w:color="auto" w:fill="FFFFFF"/>
        </w:rPr>
        <w:t>(</w:t>
      </w:r>
      <w:proofErr w:type="spellStart"/>
      <w:r w:rsidRPr="005D4EAD">
        <w:rPr>
          <w:rFonts w:ascii="Arial" w:hAnsi="Arial" w:cs="Arial"/>
          <w:sz w:val="24"/>
          <w:szCs w:val="24"/>
        </w:rPr>
        <w:t>Palaiologou</w:t>
      </w:r>
      <w:proofErr w:type="spellEnd"/>
      <w:r w:rsidRPr="005D4EAD">
        <w:rPr>
          <w:rFonts w:ascii="Arial" w:hAnsi="Arial" w:cs="Arial"/>
          <w:sz w:val="24"/>
          <w:szCs w:val="24"/>
        </w:rPr>
        <w:t xml:space="preserve">, 2012). This observation method is not always easy for the observer because the children may be moving quickly from one area to another which can be difficult to follow and record information and detail (Complex Needs, no date). Recordings could then be confusing and not easy to understand (Complex Needs, no date). This method is not practical when executed with a large group of children simultaneously </w:t>
      </w:r>
      <w:r w:rsidRPr="005D4EAD">
        <w:rPr>
          <w:rFonts w:ascii="Arial" w:hAnsi="Arial" w:cs="Arial"/>
          <w:sz w:val="24"/>
          <w:szCs w:val="24"/>
          <w:shd w:val="clear" w:color="auto" w:fill="FFFFFF"/>
        </w:rPr>
        <w:t>(</w:t>
      </w:r>
      <w:proofErr w:type="spellStart"/>
      <w:r w:rsidRPr="005D4EAD">
        <w:rPr>
          <w:rFonts w:ascii="Arial" w:hAnsi="Arial" w:cs="Arial"/>
          <w:sz w:val="24"/>
          <w:szCs w:val="24"/>
        </w:rPr>
        <w:t>Palaiologou</w:t>
      </w:r>
      <w:proofErr w:type="spellEnd"/>
      <w:r w:rsidRPr="005D4EAD">
        <w:rPr>
          <w:rFonts w:ascii="Arial" w:hAnsi="Arial" w:cs="Arial"/>
          <w:sz w:val="24"/>
          <w:szCs w:val="24"/>
        </w:rPr>
        <w:t>, 2012).</w:t>
      </w:r>
    </w:p>
    <w:p w14:paraId="4860AD12" w14:textId="77777777" w:rsidR="009825A3" w:rsidRPr="005D4EAD" w:rsidRDefault="009825A3" w:rsidP="00030C23">
      <w:pPr>
        <w:rPr>
          <w:rFonts w:ascii="Arial" w:hAnsi="Arial" w:cs="Arial"/>
          <w:sz w:val="24"/>
          <w:szCs w:val="24"/>
          <w:shd w:val="clear" w:color="auto" w:fill="FFFFFF"/>
        </w:rPr>
      </w:pPr>
    </w:p>
    <w:p w14:paraId="42EB876E" w14:textId="77777777" w:rsidR="00DB3CCF" w:rsidRPr="005D4EAD" w:rsidRDefault="00DB3CCF" w:rsidP="00DB3CCF">
      <w:pPr>
        <w:rPr>
          <w:rFonts w:ascii="Arial" w:hAnsi="Arial" w:cs="Arial"/>
          <w:sz w:val="24"/>
          <w:szCs w:val="24"/>
        </w:rPr>
      </w:pPr>
      <w:r w:rsidRPr="005D4EAD">
        <w:rPr>
          <w:rFonts w:ascii="Arial" w:hAnsi="Arial" w:cs="Arial"/>
          <w:sz w:val="24"/>
          <w:szCs w:val="24"/>
        </w:rPr>
        <w:t>Observations are important as they satisfy EYFS planning cycle (Bromley, 2009). This incorporates professional observation evaluating and planning (Bromley, 2009). The purpose is to develop a high standard of early childhood programmes for children (Bromley, 2009). Early year’s practitioners need to select relevant observation methods that suit their needs</w:t>
      </w:r>
      <w:bookmarkStart w:id="5" w:name="_Hlk128773242"/>
      <w:r w:rsidRPr="005D4EAD">
        <w:rPr>
          <w:rFonts w:ascii="Arial" w:hAnsi="Arial" w:cs="Arial"/>
          <w:sz w:val="24"/>
          <w:szCs w:val="24"/>
        </w:rPr>
        <w:t xml:space="preserve"> (Smidt, 2005). </w:t>
      </w:r>
      <w:bookmarkEnd w:id="5"/>
      <w:r w:rsidRPr="005D4EAD">
        <w:rPr>
          <w:rFonts w:ascii="Arial" w:hAnsi="Arial" w:cs="Arial"/>
          <w:sz w:val="24"/>
          <w:szCs w:val="24"/>
        </w:rPr>
        <w:t xml:space="preserve">This will be dependent on the ratio of children in the nursery environment (Smidt, 2005). Smidt (2005) also suggests that early year’s practitioners should use their time wisely when observing a child. </w:t>
      </w:r>
    </w:p>
    <w:p w14:paraId="60B75290" w14:textId="77777777" w:rsidR="00DB3CCF" w:rsidRPr="005D4EAD" w:rsidRDefault="00DB3CCF" w:rsidP="00DB3CCF">
      <w:pPr>
        <w:rPr>
          <w:rFonts w:ascii="Arial" w:hAnsi="Arial" w:cs="Arial"/>
          <w:sz w:val="24"/>
          <w:szCs w:val="24"/>
        </w:rPr>
      </w:pPr>
      <w:r w:rsidRPr="005D4EAD">
        <w:rPr>
          <w:rFonts w:ascii="Arial" w:hAnsi="Arial" w:cs="Arial"/>
          <w:sz w:val="24"/>
          <w:szCs w:val="24"/>
          <w:shd w:val="clear" w:color="auto" w:fill="FFFFFF"/>
        </w:rPr>
        <w:lastRenderedPageBreak/>
        <w:t>Nursery Resources (2019) states that o</w:t>
      </w:r>
      <w:r w:rsidRPr="005D4EAD">
        <w:rPr>
          <w:rFonts w:ascii="Arial" w:hAnsi="Arial" w:cs="Arial"/>
          <w:sz w:val="24"/>
          <w:szCs w:val="24"/>
        </w:rPr>
        <w:t xml:space="preserve">bservations are also paramount in collecting evidence of a child who finds it difficult to engage in play or has a delay in development. This may be a result of developmental disabilities. In this case, development and progress should be observed and recorded regularly and effectively (Nursery Resources, 2019). Nursery Resources (2019) also state that through observations, early years practitioners can support children in the right way, so they reach their full potential. </w:t>
      </w:r>
    </w:p>
    <w:p w14:paraId="55975921" w14:textId="066EC989" w:rsidR="00743F00" w:rsidRPr="005D4EAD" w:rsidRDefault="00743F00" w:rsidP="00030C23">
      <w:pPr>
        <w:rPr>
          <w:rFonts w:ascii="Arial" w:hAnsi="Arial" w:cs="Arial"/>
          <w:sz w:val="18"/>
          <w:szCs w:val="18"/>
        </w:rPr>
      </w:pPr>
    </w:p>
    <w:p w14:paraId="66948A58" w14:textId="77777777" w:rsidR="00833D90" w:rsidRPr="005D4EAD" w:rsidRDefault="00833D90" w:rsidP="00833D90">
      <w:pPr>
        <w:rPr>
          <w:rFonts w:ascii="Arial" w:hAnsi="Arial" w:cs="Arial"/>
          <w:sz w:val="24"/>
          <w:szCs w:val="24"/>
        </w:rPr>
      </w:pPr>
      <w:r w:rsidRPr="005D4EAD">
        <w:rPr>
          <w:rFonts w:ascii="Arial" w:hAnsi="Arial" w:cs="Arial"/>
          <w:sz w:val="24"/>
          <w:szCs w:val="24"/>
        </w:rPr>
        <w:t xml:space="preserve">Early years practitioners should facilitate and enhance a child’s development through supporting and encouragement. According to Vygotsky (1978) his theory of The Zone of proximal development, a child can develop and reach full potential of their abilities when they are supported, guided, and assisted by ‘the more knowledgeable other’ when emersed in play (Vygotsky, 1978). On the other hand, the Play Cycle emphasises adulteration as when the adult tries to control, educate, or instruct a child when they are emersed in play (Oxfordshire County Council, no date). This can result in distracting a child and therefore losing train of thought and concentration. (Oxfordshire County Council, no date). The child may not continue their activity after being distracted where they may have been developing holistic and cognitive skills (Early Years Careers, 2017). Similarly, Bruce (2001) Emphasises the term ‘free play’. This is when adults allow children to play freely without any distractions, interference, or restrictions. This enables children to pursue their own interests and explore their environment (Bruce, 2001). </w:t>
      </w:r>
    </w:p>
    <w:p w14:paraId="44390795" w14:textId="2C875AA3" w:rsidR="00133256" w:rsidRPr="005D4EAD" w:rsidRDefault="00133256" w:rsidP="00833D90">
      <w:pPr>
        <w:jc w:val="both"/>
        <w:rPr>
          <w:rFonts w:ascii="Arial" w:hAnsi="Arial" w:cs="Arial"/>
          <w:sz w:val="24"/>
          <w:szCs w:val="24"/>
        </w:rPr>
      </w:pPr>
    </w:p>
    <w:p w14:paraId="5FACEE30" w14:textId="083A9284" w:rsidR="00CB28F1" w:rsidRPr="005D4EAD" w:rsidRDefault="00CB28F1" w:rsidP="00833D90">
      <w:pPr>
        <w:jc w:val="both"/>
        <w:rPr>
          <w:rFonts w:ascii="Arial" w:hAnsi="Arial" w:cs="Arial"/>
          <w:sz w:val="24"/>
          <w:szCs w:val="24"/>
        </w:rPr>
      </w:pPr>
    </w:p>
    <w:p w14:paraId="4A1374B8" w14:textId="67719B78" w:rsidR="00CB28F1" w:rsidRPr="005D4EAD" w:rsidRDefault="00CB28F1" w:rsidP="00833D90">
      <w:pPr>
        <w:jc w:val="both"/>
        <w:rPr>
          <w:rFonts w:ascii="Arial" w:hAnsi="Arial" w:cs="Arial"/>
          <w:sz w:val="24"/>
          <w:szCs w:val="24"/>
        </w:rPr>
      </w:pPr>
    </w:p>
    <w:p w14:paraId="0C6648A0" w14:textId="4AFCE988" w:rsidR="00CB28F1" w:rsidRPr="005D4EAD" w:rsidRDefault="00CB28F1" w:rsidP="00833D90">
      <w:pPr>
        <w:jc w:val="both"/>
        <w:rPr>
          <w:rFonts w:ascii="Arial" w:hAnsi="Arial" w:cs="Arial"/>
          <w:sz w:val="24"/>
          <w:szCs w:val="24"/>
        </w:rPr>
      </w:pPr>
    </w:p>
    <w:p w14:paraId="6397E437" w14:textId="551AFBB4" w:rsidR="00CB28F1" w:rsidRPr="005D4EAD" w:rsidRDefault="00CB28F1" w:rsidP="00833D90">
      <w:pPr>
        <w:jc w:val="both"/>
        <w:rPr>
          <w:rFonts w:ascii="Arial" w:hAnsi="Arial" w:cs="Arial"/>
          <w:sz w:val="24"/>
          <w:szCs w:val="24"/>
        </w:rPr>
      </w:pPr>
    </w:p>
    <w:p w14:paraId="07370D8C" w14:textId="660F6F93" w:rsidR="00CB28F1" w:rsidRPr="005D4EAD" w:rsidRDefault="00CB28F1" w:rsidP="00833D90">
      <w:pPr>
        <w:jc w:val="both"/>
        <w:rPr>
          <w:rFonts w:ascii="Arial" w:hAnsi="Arial" w:cs="Arial"/>
          <w:sz w:val="24"/>
          <w:szCs w:val="24"/>
        </w:rPr>
      </w:pPr>
    </w:p>
    <w:p w14:paraId="793851AF" w14:textId="00A2AD60" w:rsidR="00CB28F1" w:rsidRPr="005D4EAD" w:rsidRDefault="00CB28F1" w:rsidP="00833D90">
      <w:pPr>
        <w:jc w:val="both"/>
        <w:rPr>
          <w:rFonts w:ascii="Arial" w:hAnsi="Arial" w:cs="Arial"/>
          <w:sz w:val="24"/>
          <w:szCs w:val="24"/>
        </w:rPr>
      </w:pPr>
    </w:p>
    <w:p w14:paraId="7BE1E6A8" w14:textId="245AB05F" w:rsidR="00CB28F1" w:rsidRPr="005D4EAD" w:rsidRDefault="00CB28F1" w:rsidP="00833D90">
      <w:pPr>
        <w:jc w:val="both"/>
        <w:rPr>
          <w:rFonts w:ascii="Arial" w:hAnsi="Arial" w:cs="Arial"/>
          <w:sz w:val="24"/>
          <w:szCs w:val="24"/>
        </w:rPr>
      </w:pPr>
    </w:p>
    <w:p w14:paraId="462CFCC3" w14:textId="46E98CEC" w:rsidR="00CB28F1" w:rsidRPr="005D4EAD" w:rsidRDefault="00CB28F1" w:rsidP="00833D90">
      <w:pPr>
        <w:jc w:val="both"/>
        <w:rPr>
          <w:rFonts w:ascii="Arial" w:hAnsi="Arial" w:cs="Arial"/>
          <w:sz w:val="24"/>
          <w:szCs w:val="24"/>
        </w:rPr>
      </w:pPr>
    </w:p>
    <w:p w14:paraId="08D00989" w14:textId="300A9168" w:rsidR="00CB28F1" w:rsidRPr="005D4EAD" w:rsidRDefault="00CB28F1" w:rsidP="00833D90">
      <w:pPr>
        <w:jc w:val="both"/>
        <w:rPr>
          <w:rFonts w:ascii="Arial" w:hAnsi="Arial" w:cs="Arial"/>
          <w:sz w:val="24"/>
          <w:szCs w:val="24"/>
        </w:rPr>
      </w:pPr>
    </w:p>
    <w:p w14:paraId="207904F2" w14:textId="5DBF7A4D" w:rsidR="00CB28F1" w:rsidRPr="005D4EAD" w:rsidRDefault="00CB28F1" w:rsidP="00833D90">
      <w:pPr>
        <w:jc w:val="both"/>
        <w:rPr>
          <w:rFonts w:ascii="Arial" w:hAnsi="Arial" w:cs="Arial"/>
          <w:sz w:val="24"/>
          <w:szCs w:val="24"/>
        </w:rPr>
      </w:pPr>
    </w:p>
    <w:p w14:paraId="15C3B344" w14:textId="0FC102A2" w:rsidR="00CB28F1" w:rsidRPr="005D4EAD" w:rsidRDefault="00CB28F1" w:rsidP="00833D90">
      <w:pPr>
        <w:jc w:val="both"/>
        <w:rPr>
          <w:rFonts w:ascii="Arial" w:hAnsi="Arial" w:cs="Arial"/>
          <w:sz w:val="24"/>
          <w:szCs w:val="24"/>
        </w:rPr>
      </w:pPr>
    </w:p>
    <w:p w14:paraId="7A8ECCE7" w14:textId="5357A1C5" w:rsidR="00CB28F1" w:rsidRPr="005D4EAD" w:rsidRDefault="00CB28F1" w:rsidP="00833D90">
      <w:pPr>
        <w:jc w:val="both"/>
        <w:rPr>
          <w:rFonts w:ascii="Arial" w:hAnsi="Arial" w:cs="Arial"/>
          <w:sz w:val="24"/>
          <w:szCs w:val="24"/>
        </w:rPr>
      </w:pPr>
    </w:p>
    <w:p w14:paraId="63E5D31D" w14:textId="02E0E37E" w:rsidR="00CB28F1" w:rsidRPr="005D4EAD" w:rsidRDefault="00CB28F1" w:rsidP="00833D90">
      <w:pPr>
        <w:jc w:val="both"/>
        <w:rPr>
          <w:rFonts w:ascii="Arial" w:hAnsi="Arial" w:cs="Arial"/>
          <w:sz w:val="24"/>
          <w:szCs w:val="24"/>
        </w:rPr>
      </w:pPr>
    </w:p>
    <w:p w14:paraId="2DD2CA14" w14:textId="0A9F1BF0" w:rsidR="00CB28F1" w:rsidRPr="005D4EAD" w:rsidRDefault="00CB28F1" w:rsidP="00833D90">
      <w:pPr>
        <w:jc w:val="both"/>
        <w:rPr>
          <w:rFonts w:ascii="Arial" w:hAnsi="Arial" w:cs="Arial"/>
          <w:sz w:val="24"/>
          <w:szCs w:val="24"/>
        </w:rPr>
      </w:pPr>
    </w:p>
    <w:p w14:paraId="5924963C" w14:textId="77777777" w:rsidR="00CB28F1" w:rsidRPr="00C42EA3" w:rsidRDefault="00CB28F1" w:rsidP="00CB28F1">
      <w:pPr>
        <w:rPr>
          <w:rFonts w:ascii="Arial" w:hAnsi="Arial" w:cs="Arial"/>
          <w:sz w:val="24"/>
          <w:szCs w:val="24"/>
        </w:rPr>
      </w:pPr>
      <w:r w:rsidRPr="00C42EA3">
        <w:rPr>
          <w:rFonts w:ascii="Arial" w:hAnsi="Arial" w:cs="Arial"/>
          <w:sz w:val="24"/>
          <w:szCs w:val="24"/>
        </w:rPr>
        <w:lastRenderedPageBreak/>
        <w:t xml:space="preserve">Reference list </w:t>
      </w:r>
    </w:p>
    <w:p w14:paraId="6BA4551C" w14:textId="77777777" w:rsidR="00CB28F1" w:rsidRDefault="00CB28F1" w:rsidP="00CB28F1">
      <w:pPr>
        <w:tabs>
          <w:tab w:val="left" w:pos="7939"/>
        </w:tabs>
        <w:jc w:val="both"/>
        <w:rPr>
          <w:rFonts w:ascii="Arial" w:hAnsi="Arial" w:cs="Arial"/>
          <w:sz w:val="24"/>
          <w:szCs w:val="24"/>
          <w:shd w:val="clear" w:color="auto" w:fill="FFFFFF"/>
        </w:rPr>
      </w:pPr>
    </w:p>
    <w:p w14:paraId="1A6200CB" w14:textId="62460592" w:rsidR="00CB28F1" w:rsidRPr="00C42EA3" w:rsidRDefault="00CB28F1" w:rsidP="00CB28F1">
      <w:pPr>
        <w:tabs>
          <w:tab w:val="left" w:pos="7939"/>
        </w:tabs>
        <w:rPr>
          <w:rFonts w:ascii="Arial" w:hAnsi="Arial" w:cs="Arial"/>
          <w:sz w:val="24"/>
          <w:szCs w:val="24"/>
        </w:rPr>
      </w:pPr>
      <w:r w:rsidRPr="00C42EA3">
        <w:rPr>
          <w:rFonts w:ascii="Arial" w:hAnsi="Arial" w:cs="Arial"/>
          <w:sz w:val="24"/>
          <w:szCs w:val="24"/>
        </w:rPr>
        <w:t xml:space="preserve">Action for Children (2022) </w:t>
      </w:r>
      <w:r w:rsidRPr="00C42EA3">
        <w:rPr>
          <w:rFonts w:ascii="Arial" w:hAnsi="Arial" w:cs="Arial"/>
          <w:i/>
          <w:iCs/>
          <w:sz w:val="24"/>
          <w:szCs w:val="24"/>
        </w:rPr>
        <w:t>What is sensory play and what is it important?</w:t>
      </w:r>
      <w:r w:rsidRPr="00C42EA3">
        <w:rPr>
          <w:rFonts w:ascii="Arial" w:hAnsi="Arial" w:cs="Arial"/>
          <w:sz w:val="24"/>
          <w:szCs w:val="24"/>
        </w:rPr>
        <w:t xml:space="preserve"> Available at:</w:t>
      </w:r>
      <w:r>
        <w:rPr>
          <w:rFonts w:ascii="Arial" w:hAnsi="Arial" w:cs="Arial"/>
          <w:sz w:val="24"/>
          <w:szCs w:val="24"/>
        </w:rPr>
        <w:t xml:space="preserve"> </w:t>
      </w:r>
      <w:hyperlink r:id="rId5" w:history="1">
        <w:r w:rsidRPr="004433C4">
          <w:rPr>
            <w:rStyle w:val="Hyperlink"/>
            <w:rFonts w:ascii="Arial" w:hAnsi="Arial" w:cs="Arial"/>
            <w:sz w:val="24"/>
            <w:szCs w:val="24"/>
          </w:rPr>
          <w:t>https://www.actionforchildren.org.uk/blog/what-is-sensory-play-and-why-is-it-important/#</w:t>
        </w:r>
      </w:hyperlink>
      <w:r w:rsidRPr="00C42EA3">
        <w:rPr>
          <w:rFonts w:ascii="Arial" w:hAnsi="Arial" w:cs="Arial"/>
          <w:sz w:val="24"/>
          <w:szCs w:val="24"/>
        </w:rPr>
        <w:t>: (Accessed: 17</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3CC53BB2" w14:textId="77777777" w:rsidR="00CB28F1" w:rsidRPr="00C42EA3" w:rsidRDefault="00CB28F1" w:rsidP="00CB28F1">
      <w:pPr>
        <w:rPr>
          <w:rFonts w:ascii="Arial" w:hAnsi="Arial" w:cs="Arial"/>
          <w:sz w:val="24"/>
          <w:szCs w:val="24"/>
        </w:rPr>
      </w:pPr>
      <w:bookmarkStart w:id="6" w:name="_Hlk128923364"/>
      <w:r w:rsidRPr="00C42EA3">
        <w:rPr>
          <w:rFonts w:ascii="Arial" w:hAnsi="Arial" w:cs="Arial"/>
          <w:sz w:val="24"/>
          <w:szCs w:val="24"/>
        </w:rPr>
        <w:t xml:space="preserve">Aubrey, K. and Riley, A. (2022) </w:t>
      </w:r>
      <w:bookmarkEnd w:id="6"/>
      <w:r w:rsidRPr="00C42EA3">
        <w:rPr>
          <w:rFonts w:ascii="Arial" w:hAnsi="Arial" w:cs="Arial"/>
          <w:i/>
          <w:iCs/>
          <w:sz w:val="24"/>
          <w:szCs w:val="24"/>
        </w:rPr>
        <w:t>Understanding and using educational theories</w:t>
      </w:r>
      <w:r w:rsidRPr="00C42EA3">
        <w:rPr>
          <w:rFonts w:ascii="Arial" w:hAnsi="Arial" w:cs="Arial"/>
          <w:sz w:val="24"/>
          <w:szCs w:val="24"/>
        </w:rPr>
        <w:t>. 3rd edition. London: SAGE Publications.</w:t>
      </w:r>
    </w:p>
    <w:p w14:paraId="758FEE3B"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Aussie Childcare Network (2021) </w:t>
      </w:r>
      <w:r w:rsidRPr="00C42EA3">
        <w:rPr>
          <w:rFonts w:ascii="Arial" w:hAnsi="Arial" w:cs="Arial"/>
          <w:i/>
          <w:iCs/>
          <w:sz w:val="24"/>
          <w:szCs w:val="24"/>
        </w:rPr>
        <w:t xml:space="preserve">Anecdotal Records In Childcare. </w:t>
      </w:r>
      <w:r w:rsidRPr="00C42EA3">
        <w:rPr>
          <w:rFonts w:ascii="Arial" w:hAnsi="Arial" w:cs="Arial"/>
          <w:sz w:val="24"/>
          <w:szCs w:val="24"/>
        </w:rPr>
        <w:t xml:space="preserve">Available at: </w:t>
      </w:r>
      <w:hyperlink r:id="rId6" w:history="1">
        <w:r w:rsidRPr="00C42EA3">
          <w:rPr>
            <w:rStyle w:val="Hyperlink"/>
            <w:rFonts w:ascii="Arial" w:hAnsi="Arial" w:cs="Arial"/>
            <w:sz w:val="24"/>
            <w:szCs w:val="24"/>
          </w:rPr>
          <w:t>https://aussiechildcarenetwork.com.au/articles/childcare-programming/anecdotal-records-in-childcare</w:t>
        </w:r>
      </w:hyperlink>
      <w:r w:rsidRPr="00C42EA3">
        <w:rPr>
          <w:rFonts w:ascii="Arial" w:hAnsi="Arial" w:cs="Arial"/>
          <w:sz w:val="24"/>
          <w:szCs w:val="24"/>
        </w:rPr>
        <w:t xml:space="preserve"> (Accessed: 23</w:t>
      </w:r>
      <w:r w:rsidRPr="00C42EA3">
        <w:rPr>
          <w:rFonts w:ascii="Arial" w:hAnsi="Arial" w:cs="Arial"/>
          <w:sz w:val="24"/>
          <w:szCs w:val="24"/>
          <w:vertAlign w:val="superscript"/>
        </w:rPr>
        <w:t>rd</w:t>
      </w:r>
      <w:r w:rsidRPr="00C42EA3">
        <w:rPr>
          <w:rFonts w:ascii="Arial" w:hAnsi="Arial" w:cs="Arial"/>
          <w:sz w:val="24"/>
          <w:szCs w:val="24"/>
        </w:rPr>
        <w:t xml:space="preserve"> February 2023). </w:t>
      </w:r>
    </w:p>
    <w:p w14:paraId="2DB35415"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Aussie Childcare Network (2021) </w:t>
      </w:r>
      <w:r w:rsidRPr="00C42EA3">
        <w:rPr>
          <w:rFonts w:ascii="Arial" w:hAnsi="Arial" w:cs="Arial"/>
          <w:i/>
          <w:iCs/>
          <w:sz w:val="24"/>
          <w:szCs w:val="24"/>
        </w:rPr>
        <w:t>Running Record Observation In Childcare.</w:t>
      </w:r>
      <w:r w:rsidRPr="00C42EA3">
        <w:rPr>
          <w:rFonts w:ascii="Arial" w:hAnsi="Arial" w:cs="Arial"/>
          <w:sz w:val="24"/>
          <w:szCs w:val="24"/>
        </w:rPr>
        <w:t xml:space="preserve"> Available at: </w:t>
      </w:r>
      <w:hyperlink r:id="rId7" w:history="1">
        <w:r w:rsidRPr="00C42EA3">
          <w:rPr>
            <w:rStyle w:val="Hyperlink"/>
            <w:rFonts w:ascii="Arial" w:hAnsi="Arial" w:cs="Arial"/>
            <w:sz w:val="24"/>
            <w:szCs w:val="24"/>
          </w:rPr>
          <w:t>Running Record Observation In Childcare - Aussie Childcare Network</w:t>
        </w:r>
      </w:hyperlink>
      <w:r w:rsidRPr="00C42EA3">
        <w:rPr>
          <w:rFonts w:ascii="Arial" w:hAnsi="Arial" w:cs="Arial"/>
          <w:sz w:val="24"/>
          <w:szCs w:val="24"/>
        </w:rPr>
        <w:t xml:space="preserve"> (Accessed: 23</w:t>
      </w:r>
      <w:r w:rsidRPr="00C42EA3">
        <w:rPr>
          <w:rFonts w:ascii="Arial" w:hAnsi="Arial" w:cs="Arial"/>
          <w:sz w:val="24"/>
          <w:szCs w:val="24"/>
          <w:vertAlign w:val="superscript"/>
        </w:rPr>
        <w:t>rd</w:t>
      </w:r>
      <w:r w:rsidRPr="00C42EA3">
        <w:rPr>
          <w:rFonts w:ascii="Arial" w:hAnsi="Arial" w:cs="Arial"/>
          <w:sz w:val="24"/>
          <w:szCs w:val="24"/>
        </w:rPr>
        <w:t xml:space="preserve"> February 2023).</w:t>
      </w:r>
    </w:p>
    <w:p w14:paraId="53AD6CD7" w14:textId="77777777" w:rsidR="00CB28F1" w:rsidRPr="00C42EA3" w:rsidRDefault="00CB28F1" w:rsidP="00CB28F1">
      <w:pPr>
        <w:rPr>
          <w:rFonts w:ascii="Arial" w:hAnsi="Arial" w:cs="Arial"/>
          <w:sz w:val="24"/>
          <w:szCs w:val="24"/>
        </w:rPr>
      </w:pPr>
      <w:bookmarkStart w:id="7" w:name="_Hlk128773725"/>
      <w:r w:rsidRPr="00C42EA3">
        <w:rPr>
          <w:rFonts w:ascii="Arial" w:hAnsi="Arial" w:cs="Arial"/>
          <w:sz w:val="24"/>
          <w:szCs w:val="24"/>
        </w:rPr>
        <w:t xml:space="preserve">Barber, J. and Paul-Smith, S. (2010) </w:t>
      </w:r>
      <w:bookmarkEnd w:id="7"/>
      <w:r w:rsidRPr="00C42EA3">
        <w:rPr>
          <w:rFonts w:ascii="Arial" w:hAnsi="Arial" w:cs="Arial"/>
          <w:i/>
          <w:iCs/>
          <w:sz w:val="24"/>
          <w:szCs w:val="24"/>
        </w:rPr>
        <w:t>Early years observation and planning in practice a practical guide for observation and planning in the EYFS</w:t>
      </w:r>
      <w:r w:rsidRPr="00C42EA3">
        <w:rPr>
          <w:rFonts w:ascii="Arial" w:hAnsi="Arial" w:cs="Arial"/>
          <w:sz w:val="24"/>
          <w:szCs w:val="24"/>
        </w:rPr>
        <w:t>. London: Practical Pre-School Books.</w:t>
      </w:r>
    </w:p>
    <w:p w14:paraId="3F354B53" w14:textId="77777777" w:rsidR="00CB28F1" w:rsidRPr="00C42EA3" w:rsidRDefault="00CB28F1" w:rsidP="00CB28F1">
      <w:pPr>
        <w:rPr>
          <w:rFonts w:ascii="Arial" w:hAnsi="Arial" w:cs="Arial"/>
          <w:sz w:val="24"/>
          <w:szCs w:val="24"/>
        </w:rPr>
      </w:pPr>
      <w:bookmarkStart w:id="8" w:name="_Hlk128774056"/>
      <w:bookmarkStart w:id="9" w:name="_Hlk128773628"/>
      <w:r w:rsidRPr="00C42EA3">
        <w:rPr>
          <w:rFonts w:ascii="Arial" w:hAnsi="Arial" w:cs="Arial"/>
          <w:sz w:val="24"/>
          <w:szCs w:val="24"/>
        </w:rPr>
        <w:t>Barber, J. and Paul-Smith, S. (2012)</w:t>
      </w:r>
      <w:bookmarkEnd w:id="8"/>
      <w:r w:rsidRPr="00C42EA3">
        <w:rPr>
          <w:rFonts w:ascii="Arial" w:hAnsi="Arial" w:cs="Arial"/>
          <w:sz w:val="24"/>
          <w:szCs w:val="24"/>
        </w:rPr>
        <w:t xml:space="preserve"> </w:t>
      </w:r>
      <w:bookmarkEnd w:id="9"/>
      <w:r w:rsidRPr="00C42EA3">
        <w:rPr>
          <w:rFonts w:ascii="Arial" w:hAnsi="Arial" w:cs="Arial"/>
          <w:i/>
          <w:iCs/>
          <w:sz w:val="24"/>
          <w:szCs w:val="24"/>
        </w:rPr>
        <w:t>Early years observation and planning in practice</w:t>
      </w:r>
      <w:r w:rsidRPr="00C42EA3">
        <w:rPr>
          <w:rFonts w:ascii="Arial" w:hAnsi="Arial" w:cs="Arial"/>
          <w:sz w:val="24"/>
          <w:szCs w:val="24"/>
        </w:rPr>
        <w:t>. London: Practical Pre-School Books.</w:t>
      </w:r>
    </w:p>
    <w:p w14:paraId="7A97731C" w14:textId="77777777" w:rsidR="00CB28F1" w:rsidRPr="00C42EA3" w:rsidRDefault="00CB28F1" w:rsidP="00CB28F1">
      <w:pPr>
        <w:rPr>
          <w:rFonts w:ascii="Arial" w:hAnsi="Arial" w:cs="Arial"/>
          <w:sz w:val="24"/>
          <w:szCs w:val="24"/>
        </w:rPr>
      </w:pPr>
      <w:proofErr w:type="spellStart"/>
      <w:r w:rsidRPr="00C42EA3">
        <w:rPr>
          <w:rFonts w:ascii="Arial" w:hAnsi="Arial" w:cs="Arial"/>
          <w:sz w:val="24"/>
          <w:szCs w:val="24"/>
        </w:rPr>
        <w:t>Barnardos</w:t>
      </w:r>
      <w:proofErr w:type="spellEnd"/>
      <w:r w:rsidRPr="00C42EA3">
        <w:rPr>
          <w:rFonts w:ascii="Arial" w:hAnsi="Arial" w:cs="Arial"/>
          <w:sz w:val="24"/>
          <w:szCs w:val="24"/>
        </w:rPr>
        <w:t xml:space="preserve"> Early Learning 2018) </w:t>
      </w:r>
      <w:r w:rsidRPr="00C42EA3">
        <w:rPr>
          <w:rFonts w:ascii="Arial" w:hAnsi="Arial" w:cs="Arial"/>
          <w:i/>
          <w:iCs/>
          <w:sz w:val="24"/>
          <w:szCs w:val="24"/>
        </w:rPr>
        <w:t>Benefits of outdoor play</w:t>
      </w:r>
      <w:r w:rsidRPr="00C42EA3">
        <w:rPr>
          <w:rFonts w:ascii="Arial" w:hAnsi="Arial" w:cs="Arial"/>
          <w:sz w:val="24"/>
          <w:szCs w:val="24"/>
        </w:rPr>
        <w:t xml:space="preserve">. Available at:  </w:t>
      </w:r>
      <w:hyperlink r:id="rId8" w:history="1">
        <w:r w:rsidRPr="00C42EA3">
          <w:rPr>
            <w:rStyle w:val="Hyperlink"/>
            <w:rFonts w:ascii="Arial" w:hAnsi="Arial" w:cs="Arial"/>
            <w:sz w:val="24"/>
            <w:szCs w:val="24"/>
          </w:rPr>
          <w:t>https://barnardosearlylearning.org.nz/news-and-advice/expert-advice/benefits-of-outdoor-play/</w:t>
        </w:r>
      </w:hyperlink>
      <w:r w:rsidRPr="00C42EA3">
        <w:rPr>
          <w:rFonts w:ascii="Arial" w:hAnsi="Arial" w:cs="Arial"/>
          <w:sz w:val="24"/>
          <w:szCs w:val="24"/>
        </w:rPr>
        <w:t xml:space="preserve"> (Accessed: 16</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1F27EFB6" w14:textId="77777777" w:rsidR="00CB28F1" w:rsidRPr="00C42EA3" w:rsidRDefault="00CB28F1" w:rsidP="00CB28F1">
      <w:pPr>
        <w:rPr>
          <w:rFonts w:ascii="Arial" w:hAnsi="Arial" w:cs="Arial"/>
          <w:sz w:val="24"/>
          <w:szCs w:val="24"/>
        </w:rPr>
      </w:pPr>
      <w:bookmarkStart w:id="10" w:name="_Hlk128773990"/>
      <w:r w:rsidRPr="00C42EA3">
        <w:rPr>
          <w:rFonts w:ascii="Arial" w:hAnsi="Arial" w:cs="Arial"/>
          <w:sz w:val="24"/>
          <w:szCs w:val="24"/>
        </w:rPr>
        <w:t>Birth To 5 Matters (no date)</w:t>
      </w:r>
      <w:bookmarkEnd w:id="10"/>
      <w:r w:rsidRPr="00C42EA3">
        <w:rPr>
          <w:rFonts w:ascii="Arial" w:hAnsi="Arial" w:cs="Arial"/>
          <w:sz w:val="24"/>
          <w:szCs w:val="24"/>
        </w:rPr>
        <w:t xml:space="preserve"> </w:t>
      </w:r>
      <w:r w:rsidRPr="00C42EA3">
        <w:rPr>
          <w:rFonts w:ascii="Arial" w:hAnsi="Arial" w:cs="Arial"/>
          <w:i/>
          <w:iCs/>
          <w:sz w:val="24"/>
          <w:szCs w:val="24"/>
        </w:rPr>
        <w:t>Observation, Assessment and Planning</w:t>
      </w:r>
      <w:r w:rsidRPr="00C42EA3">
        <w:rPr>
          <w:rFonts w:ascii="Arial" w:hAnsi="Arial" w:cs="Arial"/>
          <w:sz w:val="24"/>
          <w:szCs w:val="24"/>
        </w:rPr>
        <w:t xml:space="preserve">. Available at: </w:t>
      </w:r>
      <w:hyperlink r:id="rId9" w:history="1">
        <w:r w:rsidRPr="00C42EA3">
          <w:rPr>
            <w:rStyle w:val="Hyperlink"/>
            <w:rFonts w:ascii="Arial" w:hAnsi="Arial" w:cs="Arial"/>
            <w:sz w:val="24"/>
            <w:szCs w:val="24"/>
          </w:rPr>
          <w:t>Observation, assessment and planning – Birth To 5 Matters</w:t>
        </w:r>
      </w:hyperlink>
      <w:r w:rsidRPr="00C42EA3">
        <w:rPr>
          <w:rFonts w:ascii="Arial" w:hAnsi="Arial" w:cs="Arial"/>
          <w:sz w:val="24"/>
          <w:szCs w:val="24"/>
        </w:rPr>
        <w:t xml:space="preserve"> (Accessed: 1</w:t>
      </w:r>
      <w:r w:rsidRPr="00C42EA3">
        <w:rPr>
          <w:rFonts w:ascii="Arial" w:hAnsi="Arial" w:cs="Arial"/>
          <w:sz w:val="24"/>
          <w:szCs w:val="24"/>
          <w:vertAlign w:val="superscript"/>
        </w:rPr>
        <w:t>st</w:t>
      </w:r>
      <w:r w:rsidRPr="00C42EA3">
        <w:rPr>
          <w:rFonts w:ascii="Arial" w:hAnsi="Arial" w:cs="Arial"/>
          <w:sz w:val="24"/>
          <w:szCs w:val="24"/>
        </w:rPr>
        <w:t xml:space="preserve"> March 2023). </w:t>
      </w:r>
    </w:p>
    <w:p w14:paraId="5A23DA61" w14:textId="77777777" w:rsidR="00CB28F1" w:rsidRPr="00C42EA3" w:rsidRDefault="00CB28F1" w:rsidP="00CB28F1">
      <w:pPr>
        <w:rPr>
          <w:rFonts w:ascii="Arial" w:hAnsi="Arial" w:cs="Arial"/>
          <w:sz w:val="24"/>
          <w:szCs w:val="24"/>
        </w:rPr>
      </w:pPr>
      <w:bookmarkStart w:id="11" w:name="_Hlk128919592"/>
      <w:r w:rsidRPr="00C42EA3">
        <w:rPr>
          <w:rFonts w:ascii="Arial" w:hAnsi="Arial" w:cs="Arial"/>
          <w:sz w:val="24"/>
          <w:szCs w:val="24"/>
        </w:rPr>
        <w:t xml:space="preserve">Bromley, H. (2009) </w:t>
      </w:r>
      <w:bookmarkEnd w:id="11"/>
      <w:r w:rsidRPr="00C42EA3">
        <w:rPr>
          <w:rFonts w:ascii="Arial" w:hAnsi="Arial" w:cs="Arial"/>
          <w:sz w:val="24"/>
          <w:szCs w:val="24"/>
        </w:rPr>
        <w:t>‘Observation, Assessment and Planning in the EYFS: Part 1’, Nursery world, 2009(2). Available at: https://doi.org/10.12968/nuwa.2009.3.2.1092352.</w:t>
      </w:r>
    </w:p>
    <w:p w14:paraId="2C7D9D19"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Bruce, T. (2001) </w:t>
      </w:r>
      <w:r w:rsidRPr="00C42EA3">
        <w:rPr>
          <w:rFonts w:ascii="Arial" w:hAnsi="Arial" w:cs="Arial"/>
          <w:i/>
          <w:iCs/>
          <w:sz w:val="24"/>
          <w:szCs w:val="24"/>
        </w:rPr>
        <w:t>Learning through play: babies, toddlers and the foundation years.</w:t>
      </w:r>
      <w:r w:rsidRPr="00C42EA3">
        <w:rPr>
          <w:rFonts w:ascii="Arial" w:hAnsi="Arial" w:cs="Arial"/>
          <w:sz w:val="24"/>
          <w:szCs w:val="24"/>
        </w:rPr>
        <w:t xml:space="preserve"> London: Hodder &amp; Stoughton.</w:t>
      </w:r>
    </w:p>
    <w:p w14:paraId="6A008419" w14:textId="77777777" w:rsidR="00CB28F1" w:rsidRPr="00C42EA3" w:rsidRDefault="00CB28F1" w:rsidP="00CB28F1">
      <w:pPr>
        <w:rPr>
          <w:rFonts w:ascii="Arial" w:hAnsi="Arial" w:cs="Arial"/>
          <w:sz w:val="24"/>
          <w:szCs w:val="24"/>
        </w:rPr>
      </w:pPr>
      <w:r w:rsidRPr="00C42EA3">
        <w:rPr>
          <w:rFonts w:ascii="Arial" w:hAnsi="Arial" w:cs="Arial"/>
          <w:sz w:val="24"/>
          <w:szCs w:val="24"/>
        </w:rPr>
        <w:t>Bruce, T. (2012</w:t>
      </w:r>
      <w:r w:rsidRPr="00C42EA3">
        <w:rPr>
          <w:rFonts w:ascii="Arial" w:hAnsi="Arial" w:cs="Arial"/>
          <w:i/>
          <w:iCs/>
          <w:sz w:val="24"/>
          <w:szCs w:val="24"/>
        </w:rPr>
        <w:t>) Early childhood practice: Froebel today.</w:t>
      </w:r>
      <w:r w:rsidRPr="00C42EA3">
        <w:rPr>
          <w:rFonts w:ascii="Arial" w:hAnsi="Arial" w:cs="Arial"/>
          <w:sz w:val="24"/>
          <w:szCs w:val="24"/>
        </w:rPr>
        <w:t xml:space="preserve"> Edited by T. Bruce. Los Angeles: SAGE.</w:t>
      </w:r>
    </w:p>
    <w:p w14:paraId="30D89FE1" w14:textId="77777777" w:rsidR="00CB28F1" w:rsidRPr="00C42EA3" w:rsidRDefault="00CB28F1" w:rsidP="00CB28F1">
      <w:pPr>
        <w:rPr>
          <w:rFonts w:ascii="Arial" w:hAnsi="Arial" w:cs="Arial"/>
          <w:sz w:val="24"/>
          <w:szCs w:val="24"/>
        </w:rPr>
      </w:pPr>
      <w:bookmarkStart w:id="12" w:name="_Hlk128922943"/>
      <w:r w:rsidRPr="00C42EA3">
        <w:rPr>
          <w:rFonts w:ascii="Arial" w:hAnsi="Arial" w:cs="Arial"/>
          <w:sz w:val="24"/>
          <w:szCs w:val="24"/>
        </w:rPr>
        <w:t>Bruce, T</w:t>
      </w:r>
      <w:bookmarkEnd w:id="12"/>
      <w:r w:rsidRPr="00C42EA3">
        <w:rPr>
          <w:rFonts w:ascii="Arial" w:hAnsi="Arial" w:cs="Arial"/>
          <w:sz w:val="24"/>
          <w:szCs w:val="24"/>
        </w:rPr>
        <w:t xml:space="preserve">., Louis, S. and McCall, G. (2015) </w:t>
      </w:r>
      <w:r w:rsidRPr="00C42EA3">
        <w:rPr>
          <w:rFonts w:ascii="Arial" w:hAnsi="Arial" w:cs="Arial"/>
          <w:i/>
          <w:iCs/>
          <w:sz w:val="24"/>
          <w:szCs w:val="24"/>
        </w:rPr>
        <w:t>Observing young children</w:t>
      </w:r>
      <w:r w:rsidRPr="00C42EA3">
        <w:rPr>
          <w:rFonts w:ascii="Arial" w:hAnsi="Arial" w:cs="Arial"/>
          <w:sz w:val="24"/>
          <w:szCs w:val="24"/>
        </w:rPr>
        <w:t>. Los Angeles: SAGE.</w:t>
      </w:r>
    </w:p>
    <w:p w14:paraId="017A4AB1" w14:textId="77777777" w:rsidR="00CB28F1" w:rsidRPr="00C42EA3" w:rsidRDefault="00CB28F1" w:rsidP="00CB28F1">
      <w:pPr>
        <w:rPr>
          <w:rFonts w:ascii="Arial" w:hAnsi="Arial" w:cs="Arial"/>
          <w:sz w:val="24"/>
          <w:szCs w:val="24"/>
        </w:rPr>
      </w:pPr>
      <w:bookmarkStart w:id="13" w:name="_Hlk128414371"/>
      <w:r w:rsidRPr="00C42EA3">
        <w:rPr>
          <w:rFonts w:ascii="Arial" w:hAnsi="Arial" w:cs="Arial"/>
          <w:sz w:val="24"/>
          <w:szCs w:val="24"/>
        </w:rPr>
        <w:t xml:space="preserve">Burnham, L. (2016) </w:t>
      </w:r>
      <w:bookmarkEnd w:id="13"/>
      <w:r w:rsidRPr="00C42EA3">
        <w:rPr>
          <w:rFonts w:ascii="Arial" w:hAnsi="Arial" w:cs="Arial"/>
          <w:i/>
          <w:iCs/>
          <w:sz w:val="24"/>
          <w:szCs w:val="24"/>
        </w:rPr>
        <w:t>How to be an outstanding early years practitioner</w:t>
      </w:r>
      <w:r w:rsidRPr="00C42EA3">
        <w:rPr>
          <w:rFonts w:ascii="Arial" w:hAnsi="Arial" w:cs="Arial"/>
          <w:sz w:val="24"/>
          <w:szCs w:val="24"/>
        </w:rPr>
        <w:t>. London, England: Bloomsbury.</w:t>
      </w:r>
    </w:p>
    <w:p w14:paraId="4B901482"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Care and Support in Cornwall (2017) </w:t>
      </w:r>
      <w:r w:rsidRPr="00C42EA3">
        <w:rPr>
          <w:rFonts w:ascii="Arial" w:hAnsi="Arial" w:cs="Arial"/>
          <w:i/>
          <w:iCs/>
          <w:sz w:val="24"/>
          <w:szCs w:val="24"/>
        </w:rPr>
        <w:t>Body Awareness and Body Sense-Proprioception</w:t>
      </w:r>
      <w:r w:rsidRPr="00C42EA3">
        <w:rPr>
          <w:rFonts w:ascii="Arial" w:hAnsi="Arial" w:cs="Arial"/>
          <w:sz w:val="24"/>
          <w:szCs w:val="24"/>
        </w:rPr>
        <w:t xml:space="preserve">. Available at: </w:t>
      </w:r>
      <w:hyperlink r:id="rId10" w:history="1">
        <w:r w:rsidRPr="00C42EA3">
          <w:rPr>
            <w:rStyle w:val="Hyperlink"/>
            <w:rFonts w:ascii="Arial" w:hAnsi="Arial" w:cs="Arial"/>
            <w:sz w:val="24"/>
            <w:szCs w:val="24"/>
          </w:rPr>
          <w:t>Body Awareness and Body Sense- Proprioception | Care and Support in Cornwall</w:t>
        </w:r>
      </w:hyperlink>
      <w:r w:rsidRPr="00C42EA3">
        <w:rPr>
          <w:rFonts w:ascii="Arial" w:hAnsi="Arial" w:cs="Arial"/>
          <w:sz w:val="24"/>
          <w:szCs w:val="24"/>
        </w:rPr>
        <w:t xml:space="preserve"> (Accessed: 19</w:t>
      </w:r>
      <w:r w:rsidRPr="00C42EA3">
        <w:rPr>
          <w:rFonts w:ascii="Arial" w:hAnsi="Arial" w:cs="Arial"/>
          <w:sz w:val="24"/>
          <w:szCs w:val="24"/>
          <w:vertAlign w:val="superscript"/>
        </w:rPr>
        <w:t>th</w:t>
      </w:r>
      <w:r w:rsidRPr="00C42EA3">
        <w:rPr>
          <w:rFonts w:ascii="Arial" w:hAnsi="Arial" w:cs="Arial"/>
          <w:sz w:val="24"/>
          <w:szCs w:val="24"/>
        </w:rPr>
        <w:t xml:space="preserve"> February 2023).</w:t>
      </w:r>
    </w:p>
    <w:p w14:paraId="716F9F82" w14:textId="77777777" w:rsidR="00CB28F1" w:rsidRPr="00C42EA3" w:rsidRDefault="00CB28F1" w:rsidP="00CB28F1">
      <w:pPr>
        <w:tabs>
          <w:tab w:val="left" w:pos="7939"/>
        </w:tabs>
        <w:jc w:val="both"/>
        <w:rPr>
          <w:rFonts w:ascii="Arial" w:hAnsi="Arial" w:cs="Arial"/>
          <w:sz w:val="24"/>
          <w:szCs w:val="24"/>
        </w:rPr>
      </w:pPr>
      <w:r w:rsidRPr="00C42EA3">
        <w:rPr>
          <w:rFonts w:ascii="Arial" w:hAnsi="Arial" w:cs="Arial"/>
          <w:sz w:val="24"/>
          <w:szCs w:val="24"/>
        </w:rPr>
        <w:lastRenderedPageBreak/>
        <w:t xml:space="preserve">Cleveland Clinic (2022) </w:t>
      </w:r>
      <w:r w:rsidRPr="00C42EA3">
        <w:rPr>
          <w:rFonts w:ascii="Arial" w:hAnsi="Arial" w:cs="Arial"/>
          <w:i/>
          <w:iCs/>
          <w:sz w:val="24"/>
          <w:szCs w:val="24"/>
        </w:rPr>
        <w:t xml:space="preserve">What Is Sensory Play? The Benefits for Your Child and Sensory Play Ideas. </w:t>
      </w:r>
      <w:r w:rsidRPr="00C42EA3">
        <w:rPr>
          <w:rFonts w:ascii="Arial" w:hAnsi="Arial" w:cs="Arial"/>
          <w:sz w:val="24"/>
          <w:szCs w:val="24"/>
        </w:rPr>
        <w:t xml:space="preserve">Available at: </w:t>
      </w:r>
      <w:hyperlink r:id="rId11" w:history="1">
        <w:r w:rsidRPr="00C42EA3">
          <w:rPr>
            <w:rStyle w:val="Hyperlink"/>
            <w:rFonts w:ascii="Arial" w:hAnsi="Arial" w:cs="Arial"/>
            <w:sz w:val="24"/>
            <w:szCs w:val="24"/>
          </w:rPr>
          <w:t>What Is Sensory Play? The Benefits For Your Child and Sensory Play Ideas – Cleveland Clinic</w:t>
        </w:r>
      </w:hyperlink>
      <w:r w:rsidRPr="00C42EA3">
        <w:rPr>
          <w:rFonts w:ascii="Arial" w:hAnsi="Arial" w:cs="Arial"/>
          <w:sz w:val="24"/>
          <w:szCs w:val="24"/>
        </w:rPr>
        <w:t xml:space="preserve"> (Accessed: 20</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62473330"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Complex Needs (no date) </w:t>
      </w:r>
      <w:r w:rsidRPr="00C42EA3">
        <w:rPr>
          <w:rFonts w:ascii="Arial" w:hAnsi="Arial" w:cs="Arial"/>
          <w:i/>
          <w:iCs/>
          <w:sz w:val="24"/>
          <w:szCs w:val="24"/>
        </w:rPr>
        <w:t>Observational Records</w:t>
      </w:r>
      <w:r w:rsidRPr="00C42EA3">
        <w:rPr>
          <w:rFonts w:ascii="Arial" w:hAnsi="Arial" w:cs="Arial"/>
          <w:sz w:val="24"/>
          <w:szCs w:val="24"/>
        </w:rPr>
        <w:t xml:space="preserve">. Available at: </w:t>
      </w:r>
      <w:hyperlink r:id="rId12" w:history="1">
        <w:r w:rsidRPr="00C42EA3">
          <w:rPr>
            <w:rStyle w:val="Hyperlink"/>
            <w:rFonts w:ascii="Arial" w:hAnsi="Arial" w:cs="Arial"/>
            <w:sz w:val="24"/>
            <w:szCs w:val="24"/>
          </w:rPr>
          <w:t>observational_methods.pdf (complexneeds.org.uk)</w:t>
        </w:r>
      </w:hyperlink>
      <w:r w:rsidRPr="00C42EA3">
        <w:rPr>
          <w:rFonts w:ascii="Arial" w:hAnsi="Arial" w:cs="Arial"/>
          <w:sz w:val="24"/>
          <w:szCs w:val="24"/>
        </w:rPr>
        <w:t xml:space="preserve"> (Accessed: 25</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6083A71B" w14:textId="77777777" w:rsidR="00CB28F1" w:rsidRPr="00C42EA3" w:rsidRDefault="00CB28F1" w:rsidP="00CB28F1">
      <w:pPr>
        <w:rPr>
          <w:rFonts w:ascii="Arial" w:hAnsi="Arial" w:cs="Arial"/>
          <w:sz w:val="24"/>
          <w:szCs w:val="24"/>
          <w:shd w:val="clear" w:color="auto" w:fill="FFFFFF"/>
        </w:rPr>
      </w:pPr>
      <w:r w:rsidRPr="00C42EA3">
        <w:rPr>
          <w:rFonts w:ascii="Arial" w:hAnsi="Arial" w:cs="Arial"/>
          <w:sz w:val="24"/>
          <w:szCs w:val="24"/>
          <w:shd w:val="clear" w:color="auto" w:fill="FFFFFF"/>
        </w:rPr>
        <w:t xml:space="preserve">Davy, A. (2019) </w:t>
      </w:r>
      <w:r w:rsidRPr="00C42EA3">
        <w:rPr>
          <w:rFonts w:ascii="Arial" w:hAnsi="Arial" w:cs="Arial"/>
          <w:i/>
          <w:iCs/>
          <w:sz w:val="24"/>
          <w:szCs w:val="24"/>
          <w:shd w:val="clear" w:color="auto" w:fill="FFFFFF"/>
        </w:rPr>
        <w:t>A sense of place: mindful practice outdoors</w:t>
      </w:r>
      <w:r w:rsidRPr="00C42EA3">
        <w:rPr>
          <w:rFonts w:ascii="Arial" w:hAnsi="Arial" w:cs="Arial"/>
          <w:sz w:val="24"/>
          <w:szCs w:val="24"/>
          <w:shd w:val="clear" w:color="auto" w:fill="FFFFFF"/>
        </w:rPr>
        <w:t>. London: Featherstone.</w:t>
      </w:r>
    </w:p>
    <w:p w14:paraId="35AE9B83"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Department for Education (2020) </w:t>
      </w:r>
      <w:r w:rsidRPr="00C42EA3">
        <w:rPr>
          <w:rFonts w:ascii="Arial" w:hAnsi="Arial" w:cs="Arial"/>
          <w:i/>
          <w:iCs/>
          <w:sz w:val="24"/>
          <w:szCs w:val="24"/>
        </w:rPr>
        <w:t xml:space="preserve">Development Matters: Non-statutory curriculum guidance for the early year’s foundation stage. </w:t>
      </w:r>
      <w:r w:rsidRPr="00C42EA3">
        <w:rPr>
          <w:rFonts w:ascii="Arial" w:hAnsi="Arial" w:cs="Arial"/>
          <w:sz w:val="24"/>
          <w:szCs w:val="24"/>
        </w:rPr>
        <w:t xml:space="preserve">Available at: </w:t>
      </w:r>
      <w:hyperlink r:id="rId13" w:history="1">
        <w:r w:rsidRPr="00C42EA3">
          <w:rPr>
            <w:rStyle w:val="Hyperlink"/>
            <w:rFonts w:ascii="Arial" w:hAnsi="Arial" w:cs="Arial"/>
            <w:sz w:val="24"/>
            <w:szCs w:val="24"/>
          </w:rPr>
          <w:t>Development Matters - Non-statutory curriculum guidance for the early years foundation stage (publishing.service.gov.uk)</w:t>
        </w:r>
      </w:hyperlink>
      <w:r w:rsidRPr="00C42EA3">
        <w:rPr>
          <w:rFonts w:ascii="Arial" w:hAnsi="Arial" w:cs="Arial"/>
          <w:sz w:val="24"/>
          <w:szCs w:val="24"/>
        </w:rPr>
        <w:t xml:space="preserve"> (Accessed: 22</w:t>
      </w:r>
      <w:r w:rsidRPr="00C42EA3">
        <w:rPr>
          <w:rFonts w:ascii="Arial" w:hAnsi="Arial" w:cs="Arial"/>
          <w:sz w:val="24"/>
          <w:szCs w:val="24"/>
          <w:vertAlign w:val="superscript"/>
        </w:rPr>
        <w:t>nd</w:t>
      </w:r>
      <w:r w:rsidRPr="00C42EA3">
        <w:rPr>
          <w:rFonts w:ascii="Arial" w:hAnsi="Arial" w:cs="Arial"/>
          <w:sz w:val="24"/>
          <w:szCs w:val="24"/>
        </w:rPr>
        <w:t xml:space="preserve"> February 2023). </w:t>
      </w:r>
    </w:p>
    <w:p w14:paraId="0690CF3A" w14:textId="77777777" w:rsidR="00CB28F1" w:rsidRPr="00C42EA3" w:rsidRDefault="00CB28F1" w:rsidP="00CB28F1">
      <w:pPr>
        <w:tabs>
          <w:tab w:val="left" w:pos="7939"/>
        </w:tabs>
        <w:spacing w:before="240"/>
        <w:jc w:val="both"/>
        <w:rPr>
          <w:rFonts w:ascii="Arial" w:hAnsi="Arial" w:cs="Arial"/>
          <w:sz w:val="24"/>
          <w:szCs w:val="24"/>
        </w:rPr>
      </w:pPr>
      <w:r w:rsidRPr="00C42EA3">
        <w:rPr>
          <w:rFonts w:ascii="Arial" w:hAnsi="Arial" w:cs="Arial"/>
          <w:sz w:val="24"/>
          <w:szCs w:val="24"/>
        </w:rPr>
        <w:t>Early Childhood Outdoors (2019)</w:t>
      </w:r>
      <w:r w:rsidRPr="00C42EA3">
        <w:rPr>
          <w:rFonts w:ascii="Arial" w:hAnsi="Arial" w:cs="Arial"/>
          <w:i/>
          <w:iCs/>
          <w:sz w:val="24"/>
          <w:szCs w:val="24"/>
        </w:rPr>
        <w:t xml:space="preserve"> Researching children’s language use and development in outdoor environments. </w:t>
      </w:r>
      <w:r w:rsidRPr="00C42EA3">
        <w:rPr>
          <w:rFonts w:ascii="Arial" w:hAnsi="Arial" w:cs="Arial"/>
          <w:sz w:val="24"/>
          <w:szCs w:val="24"/>
        </w:rPr>
        <w:t xml:space="preserve">Available at: </w:t>
      </w:r>
      <w:hyperlink r:id="rId14" w:history="1">
        <w:r w:rsidRPr="00C42EA3">
          <w:rPr>
            <w:rStyle w:val="Hyperlink"/>
            <w:rFonts w:ascii="Arial" w:hAnsi="Arial" w:cs="Arial"/>
            <w:sz w:val="24"/>
            <w:szCs w:val="24"/>
          </w:rPr>
          <w:t>Researching children’s language use and development in outdoor environments - Early Childhood Outdoors</w:t>
        </w:r>
      </w:hyperlink>
      <w:r w:rsidRPr="00C42EA3">
        <w:rPr>
          <w:rFonts w:ascii="Arial" w:hAnsi="Arial" w:cs="Arial"/>
          <w:sz w:val="24"/>
          <w:szCs w:val="24"/>
        </w:rPr>
        <w:t xml:space="preserve"> (Accessed: 16</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7C6AA75A"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Early Years Careers (2017) </w:t>
      </w:r>
      <w:r w:rsidRPr="00C42EA3">
        <w:rPr>
          <w:rFonts w:ascii="Arial" w:hAnsi="Arial" w:cs="Arial"/>
          <w:i/>
          <w:iCs/>
          <w:sz w:val="24"/>
          <w:szCs w:val="24"/>
        </w:rPr>
        <w:t>Is play often unnecessarily interrupted?</w:t>
      </w:r>
      <w:r w:rsidRPr="00C42EA3">
        <w:rPr>
          <w:rFonts w:ascii="Arial" w:hAnsi="Arial" w:cs="Arial"/>
          <w:sz w:val="24"/>
          <w:szCs w:val="24"/>
        </w:rPr>
        <w:t xml:space="preserve"> Available at: </w:t>
      </w:r>
      <w:hyperlink r:id="rId15" w:history="1">
        <w:r w:rsidRPr="00C42EA3">
          <w:rPr>
            <w:rStyle w:val="Hyperlink"/>
            <w:rFonts w:ascii="Arial" w:hAnsi="Arial" w:cs="Arial"/>
            <w:sz w:val="24"/>
            <w:szCs w:val="24"/>
          </w:rPr>
          <w:t>Is Play Often Unnecessarily Interrupted? - Early Years Careers</w:t>
        </w:r>
      </w:hyperlink>
      <w:r w:rsidRPr="00C42EA3">
        <w:rPr>
          <w:rFonts w:ascii="Arial" w:hAnsi="Arial" w:cs="Arial"/>
          <w:sz w:val="24"/>
          <w:szCs w:val="24"/>
        </w:rPr>
        <w:t xml:space="preserve"> (Accessed: 25</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22A32C3F" w14:textId="77777777" w:rsidR="00CB28F1" w:rsidRPr="00C42EA3" w:rsidRDefault="00CB28F1" w:rsidP="00CB28F1">
      <w:pPr>
        <w:rPr>
          <w:rFonts w:ascii="Arial" w:hAnsi="Arial" w:cs="Arial"/>
          <w:sz w:val="24"/>
          <w:szCs w:val="24"/>
        </w:rPr>
      </w:pPr>
      <w:bookmarkStart w:id="14" w:name="_Hlk128774518"/>
      <w:r w:rsidRPr="00C42EA3">
        <w:rPr>
          <w:rFonts w:ascii="Arial" w:hAnsi="Arial" w:cs="Arial"/>
          <w:sz w:val="24"/>
          <w:szCs w:val="24"/>
        </w:rPr>
        <w:t xml:space="preserve">Early Years Matters (2023) </w:t>
      </w:r>
      <w:bookmarkEnd w:id="14"/>
      <w:r w:rsidRPr="00C42EA3">
        <w:rPr>
          <w:rFonts w:ascii="Arial" w:hAnsi="Arial" w:cs="Arial"/>
          <w:i/>
          <w:iCs/>
          <w:sz w:val="24"/>
          <w:szCs w:val="24"/>
        </w:rPr>
        <w:t xml:space="preserve">Observation, Assessment and Planning. </w:t>
      </w:r>
      <w:r w:rsidRPr="00C42EA3">
        <w:rPr>
          <w:rFonts w:ascii="Arial" w:hAnsi="Arial" w:cs="Arial"/>
          <w:sz w:val="24"/>
          <w:szCs w:val="24"/>
        </w:rPr>
        <w:t xml:space="preserve">Available at: </w:t>
      </w:r>
      <w:hyperlink r:id="rId16" w:anchor=":~:text=The%20Observing%20What%20a%20Child,next%20steps%20in%20their%20learning." w:history="1">
        <w:r w:rsidRPr="00C42EA3">
          <w:rPr>
            <w:rStyle w:val="Hyperlink"/>
            <w:rFonts w:ascii="Arial" w:hAnsi="Arial" w:cs="Arial"/>
            <w:sz w:val="24"/>
            <w:szCs w:val="24"/>
          </w:rPr>
          <w:t>Observation, Assessment and Planning - Early Years Matters</w:t>
        </w:r>
      </w:hyperlink>
      <w:r w:rsidRPr="00C42EA3">
        <w:rPr>
          <w:rFonts w:ascii="Arial" w:hAnsi="Arial" w:cs="Arial"/>
          <w:sz w:val="24"/>
          <w:szCs w:val="24"/>
        </w:rPr>
        <w:t xml:space="preserve"> (Accessed: 28</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68E52CCC"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Education Wales (2022) </w:t>
      </w:r>
      <w:r w:rsidRPr="00C42EA3">
        <w:rPr>
          <w:rFonts w:ascii="Arial" w:hAnsi="Arial" w:cs="Arial"/>
          <w:i/>
          <w:iCs/>
          <w:sz w:val="24"/>
          <w:szCs w:val="24"/>
        </w:rPr>
        <w:t>A curriculum for funded non-maintained nursery settings</w:t>
      </w:r>
      <w:r w:rsidRPr="00C42EA3">
        <w:rPr>
          <w:rFonts w:ascii="Arial" w:hAnsi="Arial" w:cs="Arial"/>
          <w:sz w:val="24"/>
          <w:szCs w:val="24"/>
        </w:rPr>
        <w:t xml:space="preserve">. Available at: </w:t>
      </w:r>
      <w:hyperlink r:id="rId17" w:history="1">
        <w:r w:rsidRPr="00C42EA3">
          <w:rPr>
            <w:rStyle w:val="Hyperlink"/>
            <w:rFonts w:ascii="Arial" w:hAnsi="Arial" w:cs="Arial"/>
            <w:sz w:val="24"/>
            <w:szCs w:val="24"/>
          </w:rPr>
          <w:t>A curriculum for funded non-maintained nursery settings (</w:t>
        </w:r>
        <w:proofErr w:type="spellStart"/>
        <w:r w:rsidRPr="00C42EA3">
          <w:rPr>
            <w:rStyle w:val="Hyperlink"/>
            <w:rFonts w:ascii="Arial" w:hAnsi="Arial" w:cs="Arial"/>
            <w:sz w:val="24"/>
            <w:szCs w:val="24"/>
          </w:rPr>
          <w:t>gov.wales</w:t>
        </w:r>
        <w:proofErr w:type="spellEnd"/>
        <w:r w:rsidRPr="00C42EA3">
          <w:rPr>
            <w:rStyle w:val="Hyperlink"/>
            <w:rFonts w:ascii="Arial" w:hAnsi="Arial" w:cs="Arial"/>
            <w:sz w:val="24"/>
            <w:szCs w:val="24"/>
          </w:rPr>
          <w:t>)</w:t>
        </w:r>
      </w:hyperlink>
      <w:r w:rsidRPr="00C42EA3">
        <w:rPr>
          <w:rFonts w:ascii="Arial" w:hAnsi="Arial" w:cs="Arial"/>
          <w:sz w:val="24"/>
          <w:szCs w:val="24"/>
        </w:rPr>
        <w:t xml:space="preserve"> (Accessed: 24</w:t>
      </w:r>
      <w:r w:rsidRPr="00C42EA3">
        <w:rPr>
          <w:rFonts w:ascii="Arial" w:hAnsi="Arial" w:cs="Arial"/>
          <w:sz w:val="24"/>
          <w:szCs w:val="24"/>
          <w:vertAlign w:val="superscript"/>
        </w:rPr>
        <w:t>th</w:t>
      </w:r>
      <w:r w:rsidRPr="00C42EA3">
        <w:rPr>
          <w:rFonts w:ascii="Arial" w:hAnsi="Arial" w:cs="Arial"/>
          <w:sz w:val="24"/>
          <w:szCs w:val="24"/>
        </w:rPr>
        <w:t xml:space="preserve"> February 2022). </w:t>
      </w:r>
    </w:p>
    <w:p w14:paraId="3AF48BFD" w14:textId="77777777" w:rsidR="00CB28F1" w:rsidRPr="00C42EA3" w:rsidRDefault="00CB28F1" w:rsidP="00CB28F1">
      <w:pPr>
        <w:rPr>
          <w:rFonts w:ascii="Arial" w:hAnsi="Arial" w:cs="Arial"/>
          <w:sz w:val="24"/>
          <w:szCs w:val="24"/>
        </w:rPr>
      </w:pPr>
      <w:bookmarkStart w:id="15" w:name="_Hlk128773398"/>
      <w:r w:rsidRPr="00C42EA3">
        <w:rPr>
          <w:rFonts w:ascii="Arial" w:hAnsi="Arial" w:cs="Arial"/>
          <w:sz w:val="24"/>
          <w:szCs w:val="24"/>
        </w:rPr>
        <w:t xml:space="preserve"> Featherstone, S. (2011) </w:t>
      </w:r>
      <w:bookmarkEnd w:id="15"/>
      <w:r w:rsidRPr="00C42EA3">
        <w:rPr>
          <w:rFonts w:ascii="Arial" w:hAnsi="Arial" w:cs="Arial"/>
          <w:i/>
          <w:iCs/>
          <w:sz w:val="24"/>
          <w:szCs w:val="24"/>
        </w:rPr>
        <w:t>Catching them at it! assessment in the early years.</w:t>
      </w:r>
      <w:r w:rsidRPr="00C42EA3">
        <w:rPr>
          <w:rFonts w:ascii="Arial" w:hAnsi="Arial" w:cs="Arial"/>
          <w:sz w:val="24"/>
          <w:szCs w:val="24"/>
        </w:rPr>
        <w:t xml:space="preserve"> London: Featherstone Education.</w:t>
      </w:r>
    </w:p>
    <w:p w14:paraId="52AB48BE" w14:textId="77777777" w:rsidR="00CB28F1" w:rsidRPr="00C42EA3" w:rsidRDefault="00CB28F1" w:rsidP="00CB28F1">
      <w:pPr>
        <w:rPr>
          <w:rFonts w:ascii="Arial" w:hAnsi="Arial" w:cs="Arial"/>
          <w:sz w:val="24"/>
          <w:szCs w:val="24"/>
          <w:shd w:val="clear" w:color="auto" w:fill="FFFFFF"/>
        </w:rPr>
      </w:pPr>
      <w:r w:rsidRPr="00C42EA3">
        <w:rPr>
          <w:rFonts w:ascii="Arial" w:hAnsi="Arial" w:cs="Arial"/>
          <w:sz w:val="24"/>
          <w:szCs w:val="24"/>
          <w:shd w:val="clear" w:color="auto" w:fill="FFFFFF"/>
        </w:rPr>
        <w:t xml:space="preserve"> Forbes, R. (2004) </w:t>
      </w:r>
      <w:r w:rsidRPr="00C42EA3">
        <w:rPr>
          <w:rFonts w:ascii="Arial" w:hAnsi="Arial" w:cs="Arial"/>
          <w:i/>
          <w:iCs/>
          <w:sz w:val="24"/>
          <w:szCs w:val="24"/>
          <w:shd w:val="clear" w:color="auto" w:fill="FFFFFF"/>
        </w:rPr>
        <w:t>Beginning to play young children from birth to three.</w:t>
      </w:r>
      <w:r w:rsidRPr="00C42EA3">
        <w:rPr>
          <w:rFonts w:ascii="Arial" w:hAnsi="Arial" w:cs="Arial"/>
          <w:sz w:val="24"/>
          <w:szCs w:val="24"/>
          <w:shd w:val="clear" w:color="auto" w:fill="FFFFFF"/>
        </w:rPr>
        <w:t xml:space="preserve"> Buckingham: Open University Press.</w:t>
      </w:r>
    </w:p>
    <w:p w14:paraId="10128714"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Gascoyne, S. (2011) </w:t>
      </w:r>
      <w:r w:rsidRPr="00C42EA3">
        <w:rPr>
          <w:rFonts w:ascii="Arial" w:hAnsi="Arial" w:cs="Arial"/>
          <w:i/>
          <w:iCs/>
          <w:sz w:val="24"/>
          <w:szCs w:val="24"/>
        </w:rPr>
        <w:t xml:space="preserve">Sensory Play: Play in the EYFS. </w:t>
      </w:r>
      <w:r w:rsidRPr="00C42EA3">
        <w:rPr>
          <w:rFonts w:ascii="Arial" w:hAnsi="Arial" w:cs="Arial"/>
          <w:sz w:val="24"/>
          <w:szCs w:val="24"/>
        </w:rPr>
        <w:t xml:space="preserve">London: Practical Pre-School Books. </w:t>
      </w:r>
    </w:p>
    <w:p w14:paraId="31D4CCE1" w14:textId="77777777" w:rsidR="00CB28F1" w:rsidRPr="00C42EA3" w:rsidRDefault="00CB28F1" w:rsidP="00CB28F1">
      <w:pPr>
        <w:rPr>
          <w:rFonts w:ascii="Arial" w:hAnsi="Arial" w:cs="Arial"/>
          <w:sz w:val="24"/>
          <w:szCs w:val="24"/>
          <w:shd w:val="clear" w:color="auto" w:fill="FFFFFF"/>
        </w:rPr>
      </w:pPr>
      <w:r w:rsidRPr="00C42EA3">
        <w:rPr>
          <w:rFonts w:ascii="Arial" w:hAnsi="Arial" w:cs="Arial"/>
          <w:sz w:val="24"/>
          <w:szCs w:val="24"/>
          <w:shd w:val="clear" w:color="auto" w:fill="FFFFFF"/>
        </w:rPr>
        <w:t xml:space="preserve"> Gascoyne, S. (2012) </w:t>
      </w:r>
      <w:r w:rsidRPr="00C42EA3">
        <w:rPr>
          <w:rFonts w:ascii="Arial" w:hAnsi="Arial" w:cs="Arial"/>
          <w:i/>
          <w:iCs/>
          <w:sz w:val="24"/>
          <w:szCs w:val="24"/>
          <w:shd w:val="clear" w:color="auto" w:fill="FFFFFF"/>
        </w:rPr>
        <w:t>Treasure baskets and beyond: realizing the potential of sensory-rich play</w:t>
      </w:r>
      <w:r w:rsidRPr="00C42EA3">
        <w:rPr>
          <w:rFonts w:ascii="Arial" w:hAnsi="Arial" w:cs="Arial"/>
          <w:sz w:val="24"/>
          <w:szCs w:val="24"/>
          <w:shd w:val="clear" w:color="auto" w:fill="FFFFFF"/>
        </w:rPr>
        <w:t>. Maidenhead: Open University Press.</w:t>
      </w:r>
    </w:p>
    <w:p w14:paraId="4BC49992"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 Gascoyne, S. (2018) </w:t>
      </w:r>
      <w:r w:rsidRPr="00C42EA3">
        <w:rPr>
          <w:rFonts w:ascii="Arial" w:hAnsi="Arial" w:cs="Arial"/>
          <w:i/>
          <w:iCs/>
          <w:sz w:val="24"/>
          <w:szCs w:val="24"/>
        </w:rPr>
        <w:t>Messy play in the early years: supporting learning through material engagements</w:t>
      </w:r>
      <w:r w:rsidRPr="00C42EA3">
        <w:rPr>
          <w:rFonts w:ascii="Arial" w:hAnsi="Arial" w:cs="Arial"/>
          <w:sz w:val="24"/>
          <w:szCs w:val="24"/>
        </w:rPr>
        <w:t>. First edition. Boca Raton, FL: Routledge.</w:t>
      </w:r>
    </w:p>
    <w:p w14:paraId="50445AF8" w14:textId="77777777" w:rsidR="00CB28F1" w:rsidRPr="00C42EA3" w:rsidRDefault="00CB28F1" w:rsidP="00CB28F1">
      <w:pPr>
        <w:tabs>
          <w:tab w:val="left" w:pos="7939"/>
        </w:tabs>
        <w:jc w:val="both"/>
        <w:rPr>
          <w:rFonts w:ascii="Arial" w:hAnsi="Arial" w:cs="Arial"/>
          <w:sz w:val="24"/>
          <w:szCs w:val="24"/>
        </w:rPr>
      </w:pPr>
      <w:proofErr w:type="spellStart"/>
      <w:r w:rsidRPr="00C42EA3">
        <w:rPr>
          <w:rFonts w:ascii="Arial" w:hAnsi="Arial" w:cs="Arial"/>
          <w:sz w:val="24"/>
          <w:szCs w:val="24"/>
        </w:rPr>
        <w:t>Goodstart</w:t>
      </w:r>
      <w:proofErr w:type="spellEnd"/>
      <w:r w:rsidRPr="00C42EA3">
        <w:rPr>
          <w:rFonts w:ascii="Arial" w:hAnsi="Arial" w:cs="Arial"/>
          <w:sz w:val="24"/>
          <w:szCs w:val="24"/>
        </w:rPr>
        <w:t xml:space="preserve"> Early Learning (2018) </w:t>
      </w:r>
      <w:r w:rsidRPr="00C42EA3">
        <w:rPr>
          <w:rFonts w:ascii="Arial" w:hAnsi="Arial" w:cs="Arial"/>
          <w:i/>
          <w:iCs/>
          <w:sz w:val="24"/>
          <w:szCs w:val="24"/>
        </w:rPr>
        <w:t>Exploring the benefits of sensory play</w:t>
      </w:r>
      <w:r w:rsidRPr="00C42EA3">
        <w:rPr>
          <w:rFonts w:ascii="Arial" w:hAnsi="Arial" w:cs="Arial"/>
          <w:sz w:val="24"/>
          <w:szCs w:val="24"/>
        </w:rPr>
        <w:t xml:space="preserve">. Available at: </w:t>
      </w:r>
      <w:hyperlink r:id="rId18" w:history="1">
        <w:r w:rsidRPr="00C42EA3">
          <w:rPr>
            <w:rStyle w:val="Hyperlink"/>
            <w:rFonts w:ascii="Arial" w:hAnsi="Arial" w:cs="Arial"/>
            <w:sz w:val="24"/>
            <w:szCs w:val="24"/>
          </w:rPr>
          <w:t xml:space="preserve">Exploring the benefits of sensory play | </w:t>
        </w:r>
        <w:proofErr w:type="spellStart"/>
        <w:r w:rsidRPr="00C42EA3">
          <w:rPr>
            <w:rStyle w:val="Hyperlink"/>
            <w:rFonts w:ascii="Arial" w:hAnsi="Arial" w:cs="Arial"/>
            <w:sz w:val="24"/>
            <w:szCs w:val="24"/>
          </w:rPr>
          <w:t>Goodstart</w:t>
        </w:r>
        <w:proofErr w:type="spellEnd"/>
      </w:hyperlink>
      <w:r w:rsidRPr="00C42EA3">
        <w:rPr>
          <w:rFonts w:ascii="Arial" w:hAnsi="Arial" w:cs="Arial"/>
          <w:sz w:val="24"/>
          <w:szCs w:val="24"/>
        </w:rPr>
        <w:t xml:space="preserve"> (Accessed: 19</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6962A945" w14:textId="77777777" w:rsidR="00CB28F1" w:rsidRPr="00C42EA3" w:rsidRDefault="00CB28F1" w:rsidP="00CB28F1">
      <w:pPr>
        <w:tabs>
          <w:tab w:val="left" w:pos="7939"/>
        </w:tabs>
        <w:spacing w:before="240"/>
        <w:jc w:val="both"/>
        <w:rPr>
          <w:rFonts w:ascii="Arial" w:hAnsi="Arial" w:cs="Arial"/>
          <w:sz w:val="24"/>
          <w:szCs w:val="24"/>
        </w:rPr>
      </w:pPr>
      <w:r w:rsidRPr="00C42EA3">
        <w:rPr>
          <w:rFonts w:ascii="Arial" w:hAnsi="Arial" w:cs="Arial"/>
          <w:sz w:val="24"/>
          <w:szCs w:val="24"/>
        </w:rPr>
        <w:t xml:space="preserve">Harvard Health Publishing (2020) </w:t>
      </w:r>
      <w:r w:rsidRPr="00C42EA3">
        <w:rPr>
          <w:rFonts w:ascii="Arial" w:hAnsi="Arial" w:cs="Arial"/>
          <w:i/>
          <w:iCs/>
          <w:sz w:val="24"/>
          <w:szCs w:val="24"/>
        </w:rPr>
        <w:t>6 reasons children need to play outside</w:t>
      </w:r>
      <w:r w:rsidRPr="00C42EA3">
        <w:rPr>
          <w:rFonts w:ascii="Arial" w:hAnsi="Arial" w:cs="Arial"/>
          <w:sz w:val="24"/>
          <w:szCs w:val="24"/>
        </w:rPr>
        <w:t xml:space="preserve">. Available at: </w:t>
      </w:r>
      <w:hyperlink r:id="rId19" w:history="1">
        <w:r w:rsidRPr="00C42EA3">
          <w:rPr>
            <w:rStyle w:val="Hyperlink"/>
            <w:rFonts w:ascii="Arial" w:hAnsi="Arial" w:cs="Arial"/>
            <w:sz w:val="24"/>
            <w:szCs w:val="24"/>
          </w:rPr>
          <w:t>6 reasons children need to play outside - Harvard Health</w:t>
        </w:r>
      </w:hyperlink>
      <w:r w:rsidRPr="00C42EA3">
        <w:rPr>
          <w:rFonts w:ascii="Arial" w:hAnsi="Arial" w:cs="Arial"/>
          <w:sz w:val="24"/>
          <w:szCs w:val="24"/>
        </w:rPr>
        <w:t xml:space="preserve"> (Accessed: 13</w:t>
      </w:r>
      <w:r w:rsidRPr="00C42EA3">
        <w:rPr>
          <w:rFonts w:ascii="Arial" w:hAnsi="Arial" w:cs="Arial"/>
          <w:sz w:val="24"/>
          <w:szCs w:val="24"/>
          <w:vertAlign w:val="superscript"/>
        </w:rPr>
        <w:t>th</w:t>
      </w:r>
      <w:r w:rsidRPr="00C42EA3">
        <w:rPr>
          <w:rFonts w:ascii="Arial" w:hAnsi="Arial" w:cs="Arial"/>
          <w:sz w:val="24"/>
          <w:szCs w:val="24"/>
        </w:rPr>
        <w:t xml:space="preserve"> February 2023).</w:t>
      </w:r>
    </w:p>
    <w:p w14:paraId="0904995B" w14:textId="77777777" w:rsidR="00CB28F1" w:rsidRPr="00C42EA3" w:rsidRDefault="00CB28F1" w:rsidP="00CB28F1">
      <w:pPr>
        <w:tabs>
          <w:tab w:val="left" w:pos="7939"/>
        </w:tabs>
        <w:jc w:val="both"/>
        <w:rPr>
          <w:rFonts w:ascii="Arial" w:hAnsi="Arial" w:cs="Arial"/>
          <w:sz w:val="24"/>
          <w:szCs w:val="24"/>
        </w:rPr>
      </w:pPr>
      <w:r w:rsidRPr="00C42EA3">
        <w:rPr>
          <w:rFonts w:ascii="Arial" w:hAnsi="Arial" w:cs="Arial"/>
          <w:sz w:val="24"/>
          <w:szCs w:val="24"/>
        </w:rPr>
        <w:lastRenderedPageBreak/>
        <w:t xml:space="preserve">Heart-Mind Online (2014) </w:t>
      </w:r>
      <w:r w:rsidRPr="00C42EA3">
        <w:rPr>
          <w:rFonts w:ascii="Arial" w:hAnsi="Arial" w:cs="Arial"/>
          <w:i/>
          <w:iCs/>
          <w:sz w:val="24"/>
          <w:szCs w:val="24"/>
        </w:rPr>
        <w:t>Making, Tinkering and the Benefits of Hands-On Play</w:t>
      </w:r>
      <w:r w:rsidRPr="00C42EA3">
        <w:rPr>
          <w:rFonts w:ascii="Arial" w:hAnsi="Arial" w:cs="Arial"/>
          <w:sz w:val="24"/>
          <w:szCs w:val="24"/>
        </w:rPr>
        <w:t xml:space="preserve">. Available at: </w:t>
      </w:r>
      <w:hyperlink r:id="rId20" w:history="1">
        <w:r w:rsidRPr="00C42EA3">
          <w:rPr>
            <w:rStyle w:val="Hyperlink"/>
            <w:rFonts w:ascii="Arial" w:hAnsi="Arial" w:cs="Arial"/>
            <w:sz w:val="24"/>
            <w:szCs w:val="24"/>
          </w:rPr>
          <w:t>Making, Tinkering and the Benefits of Hands-On Play | Heart-Mind Online (heartmindonline.org)</w:t>
        </w:r>
      </w:hyperlink>
      <w:r w:rsidRPr="00C42EA3">
        <w:rPr>
          <w:rFonts w:ascii="Arial" w:hAnsi="Arial" w:cs="Arial"/>
          <w:sz w:val="24"/>
          <w:szCs w:val="24"/>
        </w:rPr>
        <w:t xml:space="preserve"> (Accessed: 17</w:t>
      </w:r>
      <w:r w:rsidRPr="00C42EA3">
        <w:rPr>
          <w:rFonts w:ascii="Arial" w:hAnsi="Arial" w:cs="Arial"/>
          <w:sz w:val="24"/>
          <w:szCs w:val="24"/>
          <w:vertAlign w:val="superscript"/>
        </w:rPr>
        <w:t>th</w:t>
      </w:r>
      <w:r w:rsidRPr="00C42EA3">
        <w:rPr>
          <w:rFonts w:ascii="Arial" w:hAnsi="Arial" w:cs="Arial"/>
          <w:sz w:val="24"/>
          <w:szCs w:val="24"/>
        </w:rPr>
        <w:t xml:space="preserve"> February 2023)</w:t>
      </w:r>
    </w:p>
    <w:p w14:paraId="107BF102"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Help Me Grow (no date) </w:t>
      </w:r>
      <w:r w:rsidRPr="00C42EA3">
        <w:rPr>
          <w:rFonts w:ascii="Arial" w:hAnsi="Arial" w:cs="Arial"/>
          <w:i/>
          <w:iCs/>
          <w:sz w:val="24"/>
          <w:szCs w:val="24"/>
        </w:rPr>
        <w:t>Why Unstructured Play Is Important to Child Development.</w:t>
      </w:r>
      <w:r w:rsidRPr="00C42EA3">
        <w:rPr>
          <w:rFonts w:ascii="Arial" w:hAnsi="Arial" w:cs="Arial"/>
          <w:sz w:val="24"/>
          <w:szCs w:val="24"/>
        </w:rPr>
        <w:t xml:space="preserve"> Available at: </w:t>
      </w:r>
      <w:hyperlink r:id="rId21" w:history="1">
        <w:r w:rsidRPr="00C42EA3">
          <w:rPr>
            <w:rStyle w:val="Hyperlink"/>
            <w:rFonts w:ascii="Arial" w:hAnsi="Arial" w:cs="Arial"/>
            <w:sz w:val="24"/>
            <w:szCs w:val="24"/>
          </w:rPr>
          <w:t>Why Unstructured Play Is Important to Child Development | Help Me Grow MN</w:t>
        </w:r>
      </w:hyperlink>
      <w:r w:rsidRPr="00C42EA3">
        <w:rPr>
          <w:rFonts w:ascii="Arial" w:hAnsi="Arial" w:cs="Arial"/>
          <w:sz w:val="24"/>
          <w:szCs w:val="24"/>
        </w:rPr>
        <w:t xml:space="preserve"> (Accessed: 20</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7DD98EFF" w14:textId="77777777" w:rsidR="00CB28F1" w:rsidRPr="00C42EA3" w:rsidRDefault="00CB28F1" w:rsidP="00CB28F1">
      <w:pPr>
        <w:tabs>
          <w:tab w:val="left" w:pos="7939"/>
        </w:tabs>
        <w:spacing w:before="240"/>
        <w:jc w:val="both"/>
        <w:rPr>
          <w:rFonts w:ascii="Arial" w:hAnsi="Arial" w:cs="Arial"/>
          <w:sz w:val="24"/>
          <w:szCs w:val="24"/>
        </w:rPr>
      </w:pPr>
      <w:bookmarkStart w:id="16" w:name="_Hlk128507713"/>
      <w:r w:rsidRPr="00C42EA3">
        <w:rPr>
          <w:rFonts w:ascii="Arial" w:hAnsi="Arial" w:cs="Arial"/>
          <w:sz w:val="24"/>
          <w:szCs w:val="24"/>
        </w:rPr>
        <w:t xml:space="preserve">Hodgman, L. (2012) </w:t>
      </w:r>
      <w:bookmarkEnd w:id="16"/>
      <w:r w:rsidRPr="00C42EA3">
        <w:rPr>
          <w:rFonts w:ascii="Arial" w:hAnsi="Arial" w:cs="Arial"/>
          <w:i/>
          <w:iCs/>
          <w:sz w:val="24"/>
          <w:szCs w:val="24"/>
        </w:rPr>
        <w:t>Enabling environments in the early years making provision for high quality and challenging learning experiences in early years settings</w:t>
      </w:r>
      <w:r w:rsidRPr="00C42EA3">
        <w:rPr>
          <w:rFonts w:ascii="Arial" w:hAnsi="Arial" w:cs="Arial"/>
          <w:sz w:val="24"/>
          <w:szCs w:val="24"/>
        </w:rPr>
        <w:t>. United Kingdom: Andrews.</w:t>
      </w:r>
    </w:p>
    <w:p w14:paraId="1E4FD276" w14:textId="77777777" w:rsidR="00CB28F1" w:rsidRPr="00C42EA3" w:rsidRDefault="00CB28F1" w:rsidP="00CB28F1">
      <w:pPr>
        <w:rPr>
          <w:rFonts w:ascii="Arial" w:hAnsi="Arial" w:cs="Arial"/>
          <w:sz w:val="24"/>
          <w:szCs w:val="24"/>
        </w:rPr>
      </w:pPr>
      <w:bookmarkStart w:id="17" w:name="_Hlk128509108"/>
      <w:r w:rsidRPr="00C42EA3">
        <w:rPr>
          <w:rFonts w:ascii="Arial" w:hAnsi="Arial" w:cs="Arial"/>
          <w:sz w:val="24"/>
          <w:szCs w:val="24"/>
        </w:rPr>
        <w:t>Johnson, J. (2010)</w:t>
      </w:r>
      <w:r w:rsidRPr="00C42EA3">
        <w:rPr>
          <w:rFonts w:ascii="Arial" w:hAnsi="Arial" w:cs="Arial"/>
          <w:i/>
          <w:iCs/>
          <w:sz w:val="24"/>
          <w:szCs w:val="24"/>
        </w:rPr>
        <w:t xml:space="preserve"> </w:t>
      </w:r>
      <w:bookmarkEnd w:id="17"/>
      <w:r w:rsidRPr="00C42EA3">
        <w:rPr>
          <w:rFonts w:ascii="Arial" w:hAnsi="Arial" w:cs="Arial"/>
          <w:i/>
          <w:iCs/>
          <w:sz w:val="24"/>
          <w:szCs w:val="24"/>
        </w:rPr>
        <w:t>Positive and trusting relationships with children in early years settings</w:t>
      </w:r>
      <w:r w:rsidRPr="00C42EA3">
        <w:rPr>
          <w:rFonts w:ascii="Arial" w:hAnsi="Arial" w:cs="Arial"/>
          <w:sz w:val="24"/>
          <w:szCs w:val="24"/>
        </w:rPr>
        <w:t>. New ed. England: Learning Matters.</w:t>
      </w:r>
    </w:p>
    <w:p w14:paraId="7749BC3A" w14:textId="77777777" w:rsidR="00CB28F1" w:rsidRPr="00C42EA3" w:rsidRDefault="00CB28F1" w:rsidP="00CB28F1">
      <w:pPr>
        <w:tabs>
          <w:tab w:val="left" w:pos="7939"/>
        </w:tabs>
        <w:jc w:val="both"/>
        <w:rPr>
          <w:rFonts w:ascii="Arial" w:hAnsi="Arial" w:cs="Arial"/>
          <w:sz w:val="24"/>
          <w:szCs w:val="24"/>
        </w:rPr>
      </w:pPr>
      <w:bookmarkStart w:id="18" w:name="_Hlk128242695"/>
      <w:r w:rsidRPr="00C42EA3">
        <w:rPr>
          <w:rFonts w:ascii="Arial" w:hAnsi="Arial" w:cs="Arial"/>
          <w:sz w:val="24"/>
          <w:szCs w:val="24"/>
        </w:rPr>
        <w:t xml:space="preserve"> Johnson, J. and Watts, A. (2018)</w:t>
      </w:r>
      <w:bookmarkEnd w:id="18"/>
      <w:r w:rsidRPr="00C42EA3">
        <w:rPr>
          <w:rFonts w:ascii="Arial" w:hAnsi="Arial" w:cs="Arial"/>
          <w:sz w:val="24"/>
          <w:szCs w:val="24"/>
        </w:rPr>
        <w:t xml:space="preserve"> </w:t>
      </w:r>
      <w:r w:rsidRPr="00C42EA3">
        <w:rPr>
          <w:rFonts w:ascii="Arial" w:hAnsi="Arial" w:cs="Arial"/>
          <w:i/>
          <w:iCs/>
          <w:sz w:val="24"/>
          <w:szCs w:val="24"/>
        </w:rPr>
        <w:t>Developing creativity and curiosity outdoors: how to extend creative learning in the early years</w:t>
      </w:r>
      <w:r w:rsidRPr="00C42EA3">
        <w:rPr>
          <w:rFonts w:ascii="Arial" w:hAnsi="Arial" w:cs="Arial"/>
          <w:sz w:val="24"/>
          <w:szCs w:val="24"/>
        </w:rPr>
        <w:t>. First edition. Boca Raton, FL: Routledge, an imprint of Taylor and Francis.</w:t>
      </w:r>
    </w:p>
    <w:p w14:paraId="62C6E239" w14:textId="77777777" w:rsidR="00CB28F1" w:rsidRPr="00C42EA3" w:rsidRDefault="00CB28F1" w:rsidP="00CB28F1">
      <w:pPr>
        <w:rPr>
          <w:rFonts w:ascii="Arial" w:hAnsi="Arial" w:cs="Arial"/>
          <w:sz w:val="24"/>
          <w:szCs w:val="24"/>
          <w:shd w:val="clear" w:color="auto" w:fill="FFFFFF"/>
        </w:rPr>
      </w:pPr>
      <w:r w:rsidRPr="00C42EA3">
        <w:rPr>
          <w:rFonts w:ascii="Arial" w:hAnsi="Arial" w:cs="Arial"/>
          <w:sz w:val="24"/>
          <w:szCs w:val="24"/>
          <w:shd w:val="clear" w:color="auto" w:fill="FFFFFF"/>
        </w:rPr>
        <w:t xml:space="preserve">Knight, S 2011, </w:t>
      </w:r>
      <w:r w:rsidRPr="00C42EA3">
        <w:rPr>
          <w:rFonts w:ascii="Arial" w:hAnsi="Arial" w:cs="Arial"/>
          <w:i/>
          <w:iCs/>
          <w:sz w:val="24"/>
          <w:szCs w:val="24"/>
          <w:shd w:val="clear" w:color="auto" w:fill="FFFFFF"/>
        </w:rPr>
        <w:t>Risk and Adventure in Early Years Outdoor Play: Learning from Forest Schools</w:t>
      </w:r>
      <w:r w:rsidRPr="00C42EA3">
        <w:rPr>
          <w:rFonts w:ascii="Arial" w:hAnsi="Arial" w:cs="Arial"/>
          <w:sz w:val="24"/>
          <w:szCs w:val="24"/>
          <w:shd w:val="clear" w:color="auto" w:fill="FFFFFF"/>
        </w:rPr>
        <w:t>. SAGE Publications, Limited, London. </w:t>
      </w:r>
    </w:p>
    <w:p w14:paraId="02E186F1" w14:textId="77777777" w:rsidR="00CB28F1" w:rsidRPr="00C42EA3" w:rsidRDefault="00CB28F1" w:rsidP="00CB28F1">
      <w:pPr>
        <w:rPr>
          <w:rFonts w:ascii="Arial" w:hAnsi="Arial" w:cs="Arial"/>
          <w:sz w:val="24"/>
          <w:szCs w:val="24"/>
        </w:rPr>
      </w:pPr>
      <w:bookmarkStart w:id="19" w:name="_Hlk128773908"/>
      <w:r w:rsidRPr="00C42EA3">
        <w:rPr>
          <w:rFonts w:ascii="Arial" w:hAnsi="Arial" w:cs="Arial"/>
          <w:sz w:val="24"/>
          <w:szCs w:val="24"/>
        </w:rPr>
        <w:t xml:space="preserve">Laser Learning (no date) </w:t>
      </w:r>
      <w:bookmarkEnd w:id="19"/>
      <w:r w:rsidRPr="00C42EA3">
        <w:rPr>
          <w:rFonts w:ascii="Arial" w:hAnsi="Arial" w:cs="Arial"/>
          <w:i/>
          <w:iCs/>
          <w:sz w:val="24"/>
          <w:szCs w:val="24"/>
        </w:rPr>
        <w:t>Observation Methods</w:t>
      </w:r>
      <w:r w:rsidRPr="00C42EA3">
        <w:rPr>
          <w:rFonts w:ascii="Arial" w:hAnsi="Arial" w:cs="Arial"/>
          <w:sz w:val="24"/>
          <w:szCs w:val="24"/>
        </w:rPr>
        <w:t xml:space="preserve">. Available at: </w:t>
      </w:r>
      <w:hyperlink r:id="rId22" w:history="1">
        <w:r w:rsidRPr="00C42EA3">
          <w:rPr>
            <w:rStyle w:val="Hyperlink"/>
            <w:rFonts w:ascii="Arial" w:hAnsi="Arial" w:cs="Arial"/>
            <w:sz w:val="24"/>
            <w:szCs w:val="24"/>
          </w:rPr>
          <w:t>PowerPoint (laserlearning.org)</w:t>
        </w:r>
      </w:hyperlink>
      <w:r w:rsidRPr="00C42EA3">
        <w:rPr>
          <w:rFonts w:ascii="Arial" w:hAnsi="Arial" w:cs="Arial"/>
          <w:sz w:val="24"/>
          <w:szCs w:val="24"/>
        </w:rPr>
        <w:t xml:space="preserve"> (Accessed: 1</w:t>
      </w:r>
      <w:r w:rsidRPr="00C42EA3">
        <w:rPr>
          <w:rFonts w:ascii="Arial" w:hAnsi="Arial" w:cs="Arial"/>
          <w:sz w:val="24"/>
          <w:szCs w:val="24"/>
          <w:vertAlign w:val="superscript"/>
        </w:rPr>
        <w:t>st</w:t>
      </w:r>
      <w:r w:rsidRPr="00C42EA3">
        <w:rPr>
          <w:rFonts w:ascii="Arial" w:hAnsi="Arial" w:cs="Arial"/>
          <w:sz w:val="24"/>
          <w:szCs w:val="24"/>
        </w:rPr>
        <w:t xml:space="preserve"> March 2023). </w:t>
      </w:r>
    </w:p>
    <w:p w14:paraId="2102840D" w14:textId="77777777" w:rsidR="00CB28F1" w:rsidRPr="00C42EA3" w:rsidRDefault="00CB28F1" w:rsidP="00CB28F1">
      <w:pPr>
        <w:spacing w:after="240"/>
        <w:rPr>
          <w:rFonts w:ascii="Arial" w:eastAsia="Times New Roman" w:hAnsi="Arial" w:cs="Arial"/>
          <w:sz w:val="24"/>
          <w:szCs w:val="24"/>
        </w:rPr>
      </w:pPr>
      <w:bookmarkStart w:id="20" w:name="_Hlk128587748"/>
      <w:proofErr w:type="spellStart"/>
      <w:r w:rsidRPr="00C42EA3">
        <w:rPr>
          <w:rFonts w:ascii="Arial" w:eastAsia="Times New Roman" w:hAnsi="Arial" w:cs="Arial"/>
          <w:sz w:val="24"/>
          <w:szCs w:val="24"/>
          <w:shd w:val="clear" w:color="auto" w:fill="FFFFFF"/>
        </w:rPr>
        <w:t>Liudmila</w:t>
      </w:r>
      <w:proofErr w:type="spellEnd"/>
      <w:r w:rsidRPr="00C42EA3">
        <w:rPr>
          <w:rFonts w:ascii="Arial" w:eastAsia="Times New Roman" w:hAnsi="Arial" w:cs="Arial"/>
          <w:sz w:val="24"/>
          <w:szCs w:val="24"/>
          <w:shd w:val="clear" w:color="auto" w:fill="FFFFFF"/>
        </w:rPr>
        <w:t xml:space="preserve"> G. Guseva and Mark </w:t>
      </w:r>
      <w:proofErr w:type="spellStart"/>
      <w:r w:rsidRPr="00C42EA3">
        <w:rPr>
          <w:rFonts w:ascii="Arial" w:eastAsia="Times New Roman" w:hAnsi="Arial" w:cs="Arial"/>
          <w:sz w:val="24"/>
          <w:szCs w:val="24"/>
          <w:shd w:val="clear" w:color="auto" w:fill="FFFFFF"/>
        </w:rPr>
        <w:t>Solomonovich</w:t>
      </w:r>
      <w:proofErr w:type="spellEnd"/>
      <w:r w:rsidRPr="00C42EA3">
        <w:rPr>
          <w:rFonts w:ascii="Arial" w:eastAsia="Times New Roman" w:hAnsi="Arial" w:cs="Arial"/>
          <w:sz w:val="24"/>
          <w:szCs w:val="24"/>
          <w:shd w:val="clear" w:color="auto" w:fill="FFFFFF"/>
        </w:rPr>
        <w:t xml:space="preserve"> (2017) </w:t>
      </w:r>
      <w:bookmarkEnd w:id="20"/>
      <w:r w:rsidRPr="00C42EA3">
        <w:rPr>
          <w:rFonts w:ascii="Arial" w:eastAsia="Times New Roman" w:hAnsi="Arial" w:cs="Arial"/>
          <w:sz w:val="24"/>
          <w:szCs w:val="24"/>
          <w:shd w:val="clear" w:color="auto" w:fill="FFFFFF"/>
        </w:rPr>
        <w:t xml:space="preserve">‘Implementing the zone of proximal development: From the pedagogical experiment to the developmental education system of Leonid </w:t>
      </w:r>
      <w:proofErr w:type="spellStart"/>
      <w:r w:rsidRPr="00C42EA3">
        <w:rPr>
          <w:rFonts w:ascii="Arial" w:eastAsia="Times New Roman" w:hAnsi="Arial" w:cs="Arial"/>
          <w:sz w:val="24"/>
          <w:szCs w:val="24"/>
          <w:shd w:val="clear" w:color="auto" w:fill="FFFFFF"/>
        </w:rPr>
        <w:t>Zankov</w:t>
      </w:r>
      <w:proofErr w:type="spellEnd"/>
      <w:r w:rsidRPr="00C42EA3">
        <w:rPr>
          <w:rFonts w:ascii="Arial" w:eastAsia="Times New Roman" w:hAnsi="Arial" w:cs="Arial"/>
          <w:sz w:val="24"/>
          <w:szCs w:val="24"/>
          <w:shd w:val="clear" w:color="auto" w:fill="FFFFFF"/>
        </w:rPr>
        <w:t>’, </w:t>
      </w:r>
      <w:r w:rsidRPr="00C42EA3">
        <w:rPr>
          <w:rFonts w:ascii="Arial" w:eastAsia="Times New Roman" w:hAnsi="Arial" w:cs="Arial"/>
          <w:i/>
          <w:iCs/>
          <w:sz w:val="24"/>
          <w:szCs w:val="24"/>
        </w:rPr>
        <w:t>International electronic journal of elementary education</w:t>
      </w:r>
      <w:r w:rsidRPr="00C42EA3">
        <w:rPr>
          <w:rFonts w:ascii="Arial" w:eastAsia="Times New Roman" w:hAnsi="Arial" w:cs="Arial"/>
          <w:sz w:val="24"/>
          <w:szCs w:val="24"/>
          <w:shd w:val="clear" w:color="auto" w:fill="FFFFFF"/>
        </w:rPr>
        <w:t>, 9(4), pp. 775–786.</w:t>
      </w:r>
    </w:p>
    <w:p w14:paraId="7890988D" w14:textId="77777777" w:rsidR="00CB28F1" w:rsidRPr="00C42EA3" w:rsidRDefault="00CB28F1" w:rsidP="00CB28F1">
      <w:pPr>
        <w:rPr>
          <w:rFonts w:ascii="Arial" w:hAnsi="Arial" w:cs="Arial"/>
          <w:sz w:val="24"/>
          <w:szCs w:val="24"/>
          <w:shd w:val="clear" w:color="auto" w:fill="FFFFFF"/>
        </w:rPr>
      </w:pPr>
      <w:r w:rsidRPr="00C42EA3">
        <w:rPr>
          <w:rFonts w:ascii="Arial" w:hAnsi="Arial" w:cs="Arial"/>
          <w:sz w:val="24"/>
          <w:szCs w:val="24"/>
          <w:shd w:val="clear" w:color="auto" w:fill="FFFFFF"/>
        </w:rPr>
        <w:t xml:space="preserve"> </w:t>
      </w:r>
      <w:proofErr w:type="spellStart"/>
      <w:r w:rsidRPr="00C42EA3">
        <w:rPr>
          <w:rFonts w:ascii="Arial" w:hAnsi="Arial" w:cs="Arial"/>
          <w:sz w:val="24"/>
          <w:szCs w:val="24"/>
          <w:shd w:val="clear" w:color="auto" w:fill="FFFFFF"/>
        </w:rPr>
        <w:t>Mandler</w:t>
      </w:r>
      <w:proofErr w:type="spellEnd"/>
      <w:r w:rsidRPr="00C42EA3">
        <w:rPr>
          <w:rFonts w:ascii="Arial" w:hAnsi="Arial" w:cs="Arial"/>
          <w:sz w:val="24"/>
          <w:szCs w:val="24"/>
          <w:shd w:val="clear" w:color="auto" w:fill="FFFFFF"/>
        </w:rPr>
        <w:t xml:space="preserve">, J.M. (2007) </w:t>
      </w:r>
      <w:r w:rsidRPr="00C42EA3">
        <w:rPr>
          <w:rFonts w:ascii="Arial" w:hAnsi="Arial" w:cs="Arial"/>
          <w:i/>
          <w:iCs/>
          <w:sz w:val="24"/>
          <w:szCs w:val="24"/>
          <w:shd w:val="clear" w:color="auto" w:fill="FFFFFF"/>
        </w:rPr>
        <w:t>‘Piaget’s Sensorimotor Infant’, in Foundations of Mind.</w:t>
      </w:r>
      <w:r w:rsidRPr="00C42EA3">
        <w:rPr>
          <w:rFonts w:ascii="Arial" w:hAnsi="Arial" w:cs="Arial"/>
          <w:sz w:val="24"/>
          <w:szCs w:val="24"/>
          <w:shd w:val="clear" w:color="auto" w:fill="FFFFFF"/>
        </w:rPr>
        <w:t xml:space="preserve"> Oxford: Oxford University Press. Available at: </w:t>
      </w:r>
      <w:hyperlink r:id="rId23" w:history="1">
        <w:r w:rsidRPr="00C42EA3">
          <w:rPr>
            <w:rStyle w:val="Hyperlink"/>
            <w:rFonts w:ascii="Arial" w:hAnsi="Arial" w:cs="Arial"/>
            <w:sz w:val="24"/>
            <w:szCs w:val="24"/>
            <w:shd w:val="clear" w:color="auto" w:fill="FFFFFF"/>
          </w:rPr>
          <w:t>https://doi.org/10.1093/acprof:oso/9780195311839.003.0002</w:t>
        </w:r>
      </w:hyperlink>
      <w:r w:rsidRPr="00C42EA3">
        <w:rPr>
          <w:rFonts w:ascii="Arial" w:hAnsi="Arial" w:cs="Arial"/>
          <w:sz w:val="24"/>
          <w:szCs w:val="24"/>
          <w:shd w:val="clear" w:color="auto" w:fill="FFFFFF"/>
        </w:rPr>
        <w:t>.</w:t>
      </w:r>
    </w:p>
    <w:p w14:paraId="5E39420C"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Maynard, T. and Waters, J. (2014) </w:t>
      </w:r>
      <w:r w:rsidRPr="00C42EA3">
        <w:rPr>
          <w:rFonts w:ascii="Arial" w:hAnsi="Arial" w:cs="Arial"/>
          <w:i/>
          <w:iCs/>
          <w:sz w:val="24"/>
          <w:szCs w:val="24"/>
        </w:rPr>
        <w:t>Exploring outdoor play in the early years</w:t>
      </w:r>
      <w:r w:rsidRPr="00C42EA3">
        <w:rPr>
          <w:rFonts w:ascii="Arial" w:hAnsi="Arial" w:cs="Arial"/>
          <w:sz w:val="24"/>
          <w:szCs w:val="24"/>
        </w:rPr>
        <w:t>. Maidenhead, Berkshire: Open University Press.</w:t>
      </w:r>
    </w:p>
    <w:p w14:paraId="55A7A4B1" w14:textId="77777777" w:rsidR="00CB28F1" w:rsidRPr="00C42EA3" w:rsidRDefault="00CB28F1" w:rsidP="00CB28F1">
      <w:pPr>
        <w:rPr>
          <w:rFonts w:ascii="Arial" w:hAnsi="Arial" w:cs="Arial"/>
          <w:sz w:val="24"/>
          <w:szCs w:val="24"/>
        </w:rPr>
      </w:pPr>
      <w:bookmarkStart w:id="21" w:name="_Hlk128925179"/>
      <w:r w:rsidRPr="00C42EA3">
        <w:rPr>
          <w:rFonts w:ascii="Arial" w:hAnsi="Arial" w:cs="Arial"/>
          <w:sz w:val="24"/>
          <w:szCs w:val="24"/>
        </w:rPr>
        <w:t xml:space="preserve">NACEY (2019) </w:t>
      </w:r>
      <w:bookmarkEnd w:id="21"/>
      <w:r w:rsidRPr="00C42EA3">
        <w:rPr>
          <w:rFonts w:ascii="Arial" w:hAnsi="Arial" w:cs="Arial"/>
          <w:i/>
          <w:iCs/>
          <w:sz w:val="24"/>
          <w:szCs w:val="24"/>
        </w:rPr>
        <w:t xml:space="preserve">Quick and Easy Notes: Practical strategies for Busy Teachers. </w:t>
      </w:r>
      <w:r w:rsidRPr="00C42EA3">
        <w:rPr>
          <w:rFonts w:ascii="Arial" w:hAnsi="Arial" w:cs="Arial"/>
          <w:sz w:val="24"/>
          <w:szCs w:val="24"/>
        </w:rPr>
        <w:t xml:space="preserve">Available at: </w:t>
      </w:r>
      <w:hyperlink r:id="rId24" w:history="1">
        <w:r w:rsidRPr="00C42EA3">
          <w:rPr>
            <w:rStyle w:val="Hyperlink"/>
            <w:rFonts w:ascii="Arial" w:hAnsi="Arial" w:cs="Arial"/>
            <w:sz w:val="24"/>
            <w:szCs w:val="24"/>
          </w:rPr>
          <w:t>Quick and Easy Notes: Practical Strategies for Busy Teachers | NAEYC</w:t>
        </w:r>
      </w:hyperlink>
      <w:r w:rsidRPr="00C42EA3">
        <w:rPr>
          <w:rFonts w:ascii="Arial" w:hAnsi="Arial" w:cs="Arial"/>
          <w:sz w:val="24"/>
          <w:szCs w:val="24"/>
        </w:rPr>
        <w:t xml:space="preserve"> (Accessed: 24</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1B660E71" w14:textId="77777777" w:rsidR="00CB28F1" w:rsidRPr="00C42EA3" w:rsidRDefault="00CB28F1" w:rsidP="00CB28F1">
      <w:pPr>
        <w:rPr>
          <w:rFonts w:ascii="Arial" w:hAnsi="Arial" w:cs="Arial"/>
          <w:sz w:val="24"/>
          <w:szCs w:val="24"/>
          <w:shd w:val="clear" w:color="auto" w:fill="FFFFFF"/>
        </w:rPr>
      </w:pPr>
      <w:r w:rsidRPr="00C42EA3">
        <w:rPr>
          <w:rFonts w:ascii="Arial" w:hAnsi="Arial" w:cs="Arial"/>
          <w:sz w:val="24"/>
          <w:szCs w:val="24"/>
          <w:shd w:val="clear" w:color="auto" w:fill="FFFFFF"/>
        </w:rPr>
        <w:t xml:space="preserve">North Yorkshire County Council (2017) </w:t>
      </w:r>
      <w:r w:rsidRPr="00C42EA3">
        <w:rPr>
          <w:rFonts w:ascii="Arial" w:hAnsi="Arial" w:cs="Arial"/>
          <w:i/>
          <w:iCs/>
          <w:sz w:val="24"/>
          <w:szCs w:val="24"/>
          <w:shd w:val="clear" w:color="auto" w:fill="FFFFFF"/>
        </w:rPr>
        <w:t xml:space="preserve">Treasure Baskets. </w:t>
      </w:r>
      <w:r w:rsidRPr="00C42EA3">
        <w:rPr>
          <w:rFonts w:ascii="Arial" w:hAnsi="Arial" w:cs="Arial"/>
          <w:sz w:val="24"/>
          <w:szCs w:val="24"/>
          <w:shd w:val="clear" w:color="auto" w:fill="FFFFFF"/>
        </w:rPr>
        <w:t xml:space="preserve">Available at: </w:t>
      </w:r>
      <w:hyperlink r:id="rId25" w:history="1">
        <w:r w:rsidRPr="00C42EA3">
          <w:rPr>
            <w:rStyle w:val="Hyperlink"/>
            <w:rFonts w:ascii="Arial" w:hAnsi="Arial" w:cs="Arial"/>
            <w:sz w:val="24"/>
            <w:szCs w:val="24"/>
            <w:shd w:val="clear" w:color="auto" w:fill="FFFFFF"/>
          </w:rPr>
          <w:t>https://cyps.northyorks.gov.uk/sites/default/files/Early%20years/Maintaining%20and%20Improving%20Quality/Treasure_baskets</w:t>
        </w:r>
      </w:hyperlink>
      <w:r w:rsidRPr="00C42EA3">
        <w:rPr>
          <w:rFonts w:ascii="Arial" w:hAnsi="Arial" w:cs="Arial"/>
          <w:sz w:val="24"/>
          <w:szCs w:val="24"/>
          <w:shd w:val="clear" w:color="auto" w:fill="FFFFFF"/>
        </w:rPr>
        <w:t xml:space="preserve"> (Accessed: 20th February 2023). </w:t>
      </w:r>
    </w:p>
    <w:p w14:paraId="3544CD5C"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Nursery Resources (2019) </w:t>
      </w:r>
      <w:r w:rsidRPr="00C42EA3">
        <w:rPr>
          <w:rFonts w:ascii="Arial" w:hAnsi="Arial" w:cs="Arial"/>
          <w:i/>
          <w:iCs/>
          <w:sz w:val="24"/>
          <w:szCs w:val="24"/>
        </w:rPr>
        <w:t>Tracking Development In The EYFS</w:t>
      </w:r>
      <w:r w:rsidRPr="00C42EA3">
        <w:rPr>
          <w:rFonts w:ascii="Arial" w:hAnsi="Arial" w:cs="Arial"/>
          <w:sz w:val="24"/>
          <w:szCs w:val="24"/>
        </w:rPr>
        <w:t xml:space="preserve">. Available at: </w:t>
      </w:r>
      <w:hyperlink r:id="rId26" w:history="1">
        <w:r w:rsidRPr="00C42EA3">
          <w:rPr>
            <w:rStyle w:val="Hyperlink"/>
            <w:rFonts w:ascii="Arial" w:hAnsi="Arial" w:cs="Arial"/>
            <w:sz w:val="24"/>
            <w:szCs w:val="24"/>
          </w:rPr>
          <w:t>Tracking Development In The EYFS - Nursery Resources | Blog : Nursery Resources | Blog</w:t>
        </w:r>
      </w:hyperlink>
      <w:r w:rsidRPr="00C42EA3">
        <w:rPr>
          <w:rFonts w:ascii="Arial" w:hAnsi="Arial" w:cs="Arial"/>
          <w:sz w:val="24"/>
          <w:szCs w:val="24"/>
        </w:rPr>
        <w:t xml:space="preserve"> (Accessed: 2</w:t>
      </w:r>
      <w:r w:rsidRPr="00C42EA3">
        <w:rPr>
          <w:rFonts w:ascii="Arial" w:hAnsi="Arial" w:cs="Arial"/>
          <w:sz w:val="24"/>
          <w:szCs w:val="24"/>
          <w:vertAlign w:val="superscript"/>
        </w:rPr>
        <w:t>nd</w:t>
      </w:r>
      <w:r w:rsidRPr="00C42EA3">
        <w:rPr>
          <w:rFonts w:ascii="Arial" w:hAnsi="Arial" w:cs="Arial"/>
          <w:sz w:val="24"/>
          <w:szCs w:val="24"/>
        </w:rPr>
        <w:t xml:space="preserve"> March 2023). </w:t>
      </w:r>
    </w:p>
    <w:p w14:paraId="2B8700C4" w14:textId="77777777" w:rsidR="00CB28F1" w:rsidRPr="00C42EA3" w:rsidRDefault="00CB28F1" w:rsidP="00CB28F1">
      <w:pPr>
        <w:rPr>
          <w:rFonts w:ascii="Arial" w:hAnsi="Arial" w:cs="Arial"/>
          <w:sz w:val="24"/>
          <w:szCs w:val="24"/>
        </w:rPr>
      </w:pPr>
      <w:bookmarkStart w:id="22" w:name="_Hlk128251504"/>
      <w:r w:rsidRPr="00C42EA3">
        <w:rPr>
          <w:rFonts w:ascii="Arial" w:hAnsi="Arial" w:cs="Arial"/>
          <w:sz w:val="24"/>
          <w:szCs w:val="24"/>
        </w:rPr>
        <w:t xml:space="preserve">Ouvry, M. and Furtado, A. (2020) </w:t>
      </w:r>
      <w:bookmarkEnd w:id="22"/>
      <w:r w:rsidRPr="00C42EA3">
        <w:rPr>
          <w:rFonts w:ascii="Arial" w:hAnsi="Arial" w:cs="Arial"/>
          <w:sz w:val="24"/>
          <w:szCs w:val="24"/>
        </w:rPr>
        <w:t>E</w:t>
      </w:r>
      <w:r w:rsidRPr="00C42EA3">
        <w:rPr>
          <w:rFonts w:ascii="Arial" w:hAnsi="Arial" w:cs="Arial"/>
          <w:i/>
          <w:iCs/>
          <w:sz w:val="24"/>
          <w:szCs w:val="24"/>
        </w:rPr>
        <w:t>xercising muscles and minds: outdoor play and the early years curriculum.</w:t>
      </w:r>
      <w:r w:rsidRPr="00C42EA3">
        <w:rPr>
          <w:rFonts w:ascii="Arial" w:hAnsi="Arial" w:cs="Arial"/>
          <w:sz w:val="24"/>
          <w:szCs w:val="24"/>
        </w:rPr>
        <w:t xml:space="preserve"> Second edition. London, England: Jessica Kingsley Publishers.</w:t>
      </w:r>
    </w:p>
    <w:p w14:paraId="75351779" w14:textId="77777777" w:rsidR="00CB28F1" w:rsidRPr="00C42EA3" w:rsidRDefault="00CB28F1" w:rsidP="00CB28F1">
      <w:pPr>
        <w:rPr>
          <w:rFonts w:ascii="Arial" w:hAnsi="Arial" w:cs="Arial"/>
          <w:sz w:val="24"/>
          <w:szCs w:val="24"/>
        </w:rPr>
      </w:pPr>
      <w:bookmarkStart w:id="23" w:name="_Hlk128592329"/>
      <w:r w:rsidRPr="00C42EA3">
        <w:rPr>
          <w:rFonts w:ascii="Arial" w:hAnsi="Arial" w:cs="Arial"/>
          <w:sz w:val="24"/>
          <w:szCs w:val="24"/>
        </w:rPr>
        <w:lastRenderedPageBreak/>
        <w:t xml:space="preserve">Oxfordshire County Council (no date) </w:t>
      </w:r>
      <w:bookmarkEnd w:id="23"/>
      <w:r w:rsidRPr="00C42EA3">
        <w:rPr>
          <w:rFonts w:ascii="Arial" w:hAnsi="Arial" w:cs="Arial"/>
          <w:i/>
          <w:iCs/>
          <w:sz w:val="24"/>
          <w:szCs w:val="24"/>
        </w:rPr>
        <w:t>The Play Cycle</w:t>
      </w:r>
      <w:r w:rsidRPr="00C42EA3">
        <w:rPr>
          <w:rFonts w:ascii="Arial" w:hAnsi="Arial" w:cs="Arial"/>
          <w:sz w:val="24"/>
          <w:szCs w:val="24"/>
        </w:rPr>
        <w:t xml:space="preserve">. Available at: </w:t>
      </w:r>
      <w:hyperlink r:id="rId27" w:history="1">
        <w:r w:rsidRPr="00C42EA3">
          <w:rPr>
            <w:rStyle w:val="Hyperlink"/>
            <w:rFonts w:ascii="Arial" w:hAnsi="Arial" w:cs="Arial"/>
            <w:sz w:val="24"/>
            <w:szCs w:val="24"/>
          </w:rPr>
          <w:t>The Play cycle (oxfordshire.gov.uk)</w:t>
        </w:r>
      </w:hyperlink>
      <w:r w:rsidRPr="00C42EA3">
        <w:rPr>
          <w:rFonts w:ascii="Arial" w:hAnsi="Arial" w:cs="Arial"/>
          <w:sz w:val="24"/>
          <w:szCs w:val="24"/>
        </w:rPr>
        <w:t xml:space="preserve"> (Accessed: 23</w:t>
      </w:r>
      <w:r w:rsidRPr="00C42EA3">
        <w:rPr>
          <w:rFonts w:ascii="Arial" w:hAnsi="Arial" w:cs="Arial"/>
          <w:sz w:val="24"/>
          <w:szCs w:val="24"/>
          <w:vertAlign w:val="superscript"/>
        </w:rPr>
        <w:t>rd</w:t>
      </w:r>
      <w:r w:rsidRPr="00C42EA3">
        <w:rPr>
          <w:rFonts w:ascii="Arial" w:hAnsi="Arial" w:cs="Arial"/>
          <w:sz w:val="24"/>
          <w:szCs w:val="24"/>
        </w:rPr>
        <w:t xml:space="preserve"> February 2023). </w:t>
      </w:r>
    </w:p>
    <w:p w14:paraId="10D2669C" w14:textId="77777777" w:rsidR="00CB28F1" w:rsidRPr="00C42EA3" w:rsidRDefault="00CB28F1" w:rsidP="00CB28F1">
      <w:pPr>
        <w:tabs>
          <w:tab w:val="left" w:pos="7939"/>
        </w:tabs>
        <w:jc w:val="both"/>
        <w:rPr>
          <w:rFonts w:ascii="Arial" w:hAnsi="Arial" w:cs="Arial"/>
          <w:sz w:val="24"/>
          <w:szCs w:val="24"/>
        </w:rPr>
      </w:pPr>
      <w:r w:rsidRPr="00C42EA3">
        <w:rPr>
          <w:rFonts w:ascii="Arial" w:hAnsi="Arial" w:cs="Arial"/>
          <w:sz w:val="24"/>
          <w:szCs w:val="24"/>
        </w:rPr>
        <w:t xml:space="preserve">Pacey (2023) </w:t>
      </w:r>
      <w:r w:rsidRPr="00C42EA3">
        <w:rPr>
          <w:rFonts w:ascii="Arial" w:hAnsi="Arial" w:cs="Arial"/>
          <w:i/>
          <w:iCs/>
          <w:sz w:val="24"/>
          <w:szCs w:val="24"/>
        </w:rPr>
        <w:t>Creating enabling environments.</w:t>
      </w:r>
      <w:r w:rsidRPr="00C42EA3">
        <w:rPr>
          <w:rFonts w:ascii="Arial" w:hAnsi="Arial" w:cs="Arial"/>
          <w:sz w:val="24"/>
          <w:szCs w:val="24"/>
        </w:rPr>
        <w:t xml:space="preserve"> Available at: </w:t>
      </w:r>
      <w:hyperlink r:id="rId28" w:history="1">
        <w:r w:rsidRPr="00C42EA3">
          <w:rPr>
            <w:rStyle w:val="Hyperlink"/>
            <w:rFonts w:ascii="Arial" w:hAnsi="Arial" w:cs="Arial"/>
            <w:sz w:val="24"/>
            <w:szCs w:val="24"/>
          </w:rPr>
          <w:t>Creating enabling environments | PACEY</w:t>
        </w:r>
      </w:hyperlink>
      <w:r w:rsidRPr="00C42EA3">
        <w:rPr>
          <w:rFonts w:ascii="Arial" w:hAnsi="Arial" w:cs="Arial"/>
          <w:sz w:val="24"/>
          <w:szCs w:val="24"/>
        </w:rPr>
        <w:t xml:space="preserve"> (Accessed: 16</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72B726A4" w14:textId="77777777" w:rsidR="00CB28F1" w:rsidRPr="00C42EA3" w:rsidRDefault="00CB28F1" w:rsidP="00CB28F1">
      <w:pPr>
        <w:rPr>
          <w:rFonts w:ascii="Arial" w:hAnsi="Arial" w:cs="Arial"/>
          <w:sz w:val="24"/>
          <w:szCs w:val="24"/>
        </w:rPr>
      </w:pPr>
      <w:bookmarkStart w:id="24" w:name="_Hlk128773587"/>
      <w:proofErr w:type="spellStart"/>
      <w:r w:rsidRPr="00C42EA3">
        <w:rPr>
          <w:rFonts w:ascii="Arial" w:hAnsi="Arial" w:cs="Arial"/>
          <w:sz w:val="24"/>
          <w:szCs w:val="24"/>
        </w:rPr>
        <w:t>Palaiologou</w:t>
      </w:r>
      <w:proofErr w:type="spellEnd"/>
      <w:r w:rsidRPr="00C42EA3">
        <w:rPr>
          <w:rFonts w:ascii="Arial" w:hAnsi="Arial" w:cs="Arial"/>
          <w:sz w:val="24"/>
          <w:szCs w:val="24"/>
        </w:rPr>
        <w:t xml:space="preserve">, I. (2012) </w:t>
      </w:r>
      <w:bookmarkEnd w:id="24"/>
      <w:r w:rsidRPr="00C42EA3">
        <w:rPr>
          <w:rFonts w:ascii="Arial" w:hAnsi="Arial" w:cs="Arial"/>
          <w:i/>
          <w:iCs/>
          <w:sz w:val="24"/>
          <w:szCs w:val="24"/>
        </w:rPr>
        <w:t>Child observation for the early</w:t>
      </w:r>
      <w:r w:rsidRPr="00C42EA3">
        <w:rPr>
          <w:rFonts w:ascii="Arial" w:hAnsi="Arial" w:cs="Arial"/>
          <w:sz w:val="24"/>
          <w:szCs w:val="24"/>
        </w:rPr>
        <w:t xml:space="preserve"> years. 2nd ed. Exeter: Learning Matters.</w:t>
      </w:r>
    </w:p>
    <w:p w14:paraId="775255B7" w14:textId="77777777" w:rsidR="00CB28F1" w:rsidRPr="00C42EA3" w:rsidRDefault="00CB28F1" w:rsidP="00CB28F1">
      <w:pPr>
        <w:rPr>
          <w:rFonts w:ascii="Arial" w:hAnsi="Arial" w:cs="Arial"/>
          <w:sz w:val="24"/>
          <w:szCs w:val="24"/>
          <w:shd w:val="clear" w:color="auto" w:fill="FFFFFF"/>
        </w:rPr>
      </w:pPr>
      <w:r w:rsidRPr="00C42EA3">
        <w:rPr>
          <w:rFonts w:ascii="Arial" w:hAnsi="Arial" w:cs="Arial"/>
          <w:sz w:val="24"/>
          <w:szCs w:val="24"/>
          <w:shd w:val="clear" w:color="auto" w:fill="FFFFFF"/>
        </w:rPr>
        <w:t xml:space="preserve">Plymouth </w:t>
      </w:r>
      <w:proofErr w:type="spellStart"/>
      <w:r w:rsidRPr="00C42EA3">
        <w:rPr>
          <w:rFonts w:ascii="Arial" w:hAnsi="Arial" w:cs="Arial"/>
          <w:sz w:val="24"/>
          <w:szCs w:val="24"/>
          <w:shd w:val="clear" w:color="auto" w:fill="FFFFFF"/>
        </w:rPr>
        <w:t>Marjon</w:t>
      </w:r>
      <w:proofErr w:type="spellEnd"/>
      <w:r w:rsidRPr="00C42EA3">
        <w:rPr>
          <w:rFonts w:ascii="Arial" w:hAnsi="Arial" w:cs="Arial"/>
          <w:sz w:val="24"/>
          <w:szCs w:val="24"/>
          <w:shd w:val="clear" w:color="auto" w:fill="FFFFFF"/>
        </w:rPr>
        <w:t xml:space="preserve"> University (2023) </w:t>
      </w:r>
      <w:r w:rsidRPr="00C42EA3">
        <w:rPr>
          <w:rFonts w:ascii="Arial" w:hAnsi="Arial" w:cs="Arial"/>
          <w:i/>
          <w:iCs/>
          <w:sz w:val="24"/>
          <w:szCs w:val="24"/>
          <w:shd w:val="clear" w:color="auto" w:fill="FFFFFF"/>
        </w:rPr>
        <w:t xml:space="preserve">What is Forest School? </w:t>
      </w:r>
      <w:r w:rsidRPr="00C42EA3">
        <w:rPr>
          <w:rFonts w:ascii="Arial" w:hAnsi="Arial" w:cs="Arial"/>
          <w:sz w:val="24"/>
          <w:szCs w:val="24"/>
          <w:shd w:val="clear" w:color="auto" w:fill="FFFFFF"/>
        </w:rPr>
        <w:t xml:space="preserve">Available at: </w:t>
      </w:r>
      <w:hyperlink r:id="rId29" w:history="1">
        <w:r w:rsidRPr="00C42EA3">
          <w:rPr>
            <w:rStyle w:val="Hyperlink"/>
            <w:rFonts w:ascii="Arial" w:hAnsi="Arial" w:cs="Arial"/>
            <w:sz w:val="24"/>
            <w:szCs w:val="24"/>
            <w:shd w:val="clear" w:color="auto" w:fill="FFFFFF"/>
          </w:rPr>
          <w:t>https://www.marjon.ac.uk/professional-development-for-teachers/what-is-forest-school/#</w:t>
        </w:r>
      </w:hyperlink>
      <w:r w:rsidRPr="00C42EA3">
        <w:rPr>
          <w:rFonts w:ascii="Arial" w:hAnsi="Arial" w:cs="Arial"/>
          <w:sz w:val="24"/>
          <w:szCs w:val="24"/>
          <w:shd w:val="clear" w:color="auto" w:fill="FFFFFF"/>
        </w:rPr>
        <w:t xml:space="preserve"> (Accessed: 20</w:t>
      </w:r>
      <w:r w:rsidRPr="00C42EA3">
        <w:rPr>
          <w:rFonts w:ascii="Arial" w:hAnsi="Arial" w:cs="Arial"/>
          <w:sz w:val="24"/>
          <w:szCs w:val="24"/>
          <w:shd w:val="clear" w:color="auto" w:fill="FFFFFF"/>
          <w:vertAlign w:val="superscript"/>
        </w:rPr>
        <w:t>th</w:t>
      </w:r>
      <w:r w:rsidRPr="00C42EA3">
        <w:rPr>
          <w:rFonts w:ascii="Arial" w:hAnsi="Arial" w:cs="Arial"/>
          <w:sz w:val="24"/>
          <w:szCs w:val="24"/>
          <w:shd w:val="clear" w:color="auto" w:fill="FFFFFF"/>
        </w:rPr>
        <w:t xml:space="preserve"> February 2023). </w:t>
      </w:r>
    </w:p>
    <w:p w14:paraId="2CAF3C4D" w14:textId="77777777" w:rsidR="00CB28F1" w:rsidRPr="00C42EA3" w:rsidRDefault="00CB28F1" w:rsidP="00CB28F1">
      <w:pPr>
        <w:rPr>
          <w:rFonts w:ascii="Arial" w:hAnsi="Arial" w:cs="Arial"/>
          <w:sz w:val="24"/>
          <w:szCs w:val="24"/>
        </w:rPr>
      </w:pPr>
      <w:bookmarkStart w:id="25" w:name="_Hlk128414523"/>
      <w:r w:rsidRPr="00C42EA3">
        <w:rPr>
          <w:rFonts w:ascii="Arial" w:hAnsi="Arial" w:cs="Arial"/>
          <w:sz w:val="24"/>
          <w:szCs w:val="24"/>
        </w:rPr>
        <w:t xml:space="preserve">Rose, J. and Rogers, S. (2012) </w:t>
      </w:r>
      <w:bookmarkEnd w:id="25"/>
      <w:r w:rsidRPr="00C42EA3">
        <w:rPr>
          <w:rFonts w:ascii="Arial" w:hAnsi="Arial" w:cs="Arial"/>
          <w:i/>
          <w:iCs/>
          <w:sz w:val="24"/>
          <w:szCs w:val="24"/>
        </w:rPr>
        <w:t>The role of the adult in early years settings</w:t>
      </w:r>
      <w:r w:rsidRPr="00C42EA3">
        <w:rPr>
          <w:rFonts w:ascii="Arial" w:hAnsi="Arial" w:cs="Arial"/>
          <w:sz w:val="24"/>
          <w:szCs w:val="24"/>
        </w:rPr>
        <w:t>. Maidenhead: Open Univ. Press.</w:t>
      </w:r>
    </w:p>
    <w:p w14:paraId="59A92253" w14:textId="77777777" w:rsidR="00CB28F1" w:rsidRPr="00C42EA3" w:rsidRDefault="00CB28F1" w:rsidP="00CB28F1">
      <w:pPr>
        <w:rPr>
          <w:rFonts w:ascii="Arial" w:hAnsi="Arial" w:cs="Arial"/>
          <w:sz w:val="24"/>
          <w:szCs w:val="24"/>
          <w:shd w:val="clear" w:color="auto" w:fill="FFFFFF"/>
        </w:rPr>
      </w:pPr>
      <w:bookmarkStart w:id="26" w:name="_Hlk128588708"/>
      <w:r w:rsidRPr="00C42EA3">
        <w:rPr>
          <w:rFonts w:ascii="Arial" w:hAnsi="Arial" w:cs="Arial"/>
          <w:sz w:val="24"/>
          <w:szCs w:val="24"/>
          <w:shd w:val="clear" w:color="auto" w:fill="FFFFFF"/>
        </w:rPr>
        <w:t>Sarmiento-Campos, N.-V. </w:t>
      </w:r>
      <w:r w:rsidRPr="00C42EA3">
        <w:rPr>
          <w:rFonts w:ascii="Arial" w:hAnsi="Arial" w:cs="Arial"/>
          <w:i/>
          <w:iCs/>
          <w:sz w:val="24"/>
          <w:szCs w:val="24"/>
          <w:shd w:val="clear" w:color="auto" w:fill="FFFFFF"/>
        </w:rPr>
        <w:t>et al.</w:t>
      </w:r>
      <w:r w:rsidRPr="00C42EA3">
        <w:rPr>
          <w:rFonts w:ascii="Arial" w:hAnsi="Arial" w:cs="Arial"/>
          <w:sz w:val="24"/>
          <w:szCs w:val="24"/>
          <w:shd w:val="clear" w:color="auto" w:fill="FFFFFF"/>
        </w:rPr>
        <w:t> (2022)</w:t>
      </w:r>
      <w:bookmarkEnd w:id="26"/>
      <w:r w:rsidRPr="00C42EA3">
        <w:rPr>
          <w:rFonts w:ascii="Arial" w:hAnsi="Arial" w:cs="Arial"/>
          <w:sz w:val="24"/>
          <w:szCs w:val="24"/>
          <w:shd w:val="clear" w:color="auto" w:fill="FFFFFF"/>
        </w:rPr>
        <w:t xml:space="preserve"> ‘A Look at Vygotsky’s Sociocultural Theory (SCT): The Effectiveness of Scaffolding Method on EFL Learners’ Speaking Achievement’, </w:t>
      </w:r>
      <w:r w:rsidRPr="00C42EA3">
        <w:rPr>
          <w:rFonts w:ascii="Arial" w:hAnsi="Arial" w:cs="Arial"/>
          <w:i/>
          <w:iCs/>
          <w:sz w:val="24"/>
          <w:szCs w:val="24"/>
          <w:shd w:val="clear" w:color="auto" w:fill="FFFFFF"/>
        </w:rPr>
        <w:t>Education research international</w:t>
      </w:r>
      <w:r w:rsidRPr="00C42EA3">
        <w:rPr>
          <w:rFonts w:ascii="Arial" w:hAnsi="Arial" w:cs="Arial"/>
          <w:sz w:val="24"/>
          <w:szCs w:val="24"/>
          <w:shd w:val="clear" w:color="auto" w:fill="FFFFFF"/>
        </w:rPr>
        <w:t xml:space="preserve">, 2022, pp. 1–12. Available at: </w:t>
      </w:r>
      <w:hyperlink r:id="rId30" w:history="1">
        <w:r w:rsidRPr="00C42EA3">
          <w:rPr>
            <w:rStyle w:val="Hyperlink"/>
            <w:rFonts w:ascii="Arial" w:hAnsi="Arial" w:cs="Arial"/>
            <w:sz w:val="24"/>
            <w:szCs w:val="24"/>
            <w:shd w:val="clear" w:color="auto" w:fill="FFFFFF"/>
          </w:rPr>
          <w:t>https://doi.org/10.1155/2022/3514892</w:t>
        </w:r>
      </w:hyperlink>
      <w:r w:rsidRPr="00C42EA3">
        <w:rPr>
          <w:rFonts w:ascii="Arial" w:hAnsi="Arial" w:cs="Arial"/>
          <w:sz w:val="24"/>
          <w:szCs w:val="24"/>
          <w:shd w:val="clear" w:color="auto" w:fill="FFFFFF"/>
        </w:rPr>
        <w:t>.</w:t>
      </w:r>
    </w:p>
    <w:p w14:paraId="4896A783"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Scottish Government (2015) </w:t>
      </w:r>
      <w:r w:rsidRPr="00C42EA3">
        <w:rPr>
          <w:rFonts w:ascii="Arial" w:hAnsi="Arial" w:cs="Arial"/>
          <w:i/>
          <w:iCs/>
          <w:sz w:val="24"/>
          <w:szCs w:val="24"/>
        </w:rPr>
        <w:t xml:space="preserve">Play Strategy For Scotland: Learning About Play – </w:t>
      </w:r>
      <w:proofErr w:type="spellStart"/>
      <w:r w:rsidRPr="00C42EA3">
        <w:rPr>
          <w:rFonts w:ascii="Arial" w:hAnsi="Arial" w:cs="Arial"/>
          <w:i/>
          <w:iCs/>
          <w:sz w:val="24"/>
          <w:szCs w:val="24"/>
        </w:rPr>
        <w:t>Investiagting</w:t>
      </w:r>
      <w:proofErr w:type="spellEnd"/>
      <w:r w:rsidRPr="00C42EA3">
        <w:rPr>
          <w:rFonts w:ascii="Arial" w:hAnsi="Arial" w:cs="Arial"/>
          <w:i/>
          <w:iCs/>
          <w:sz w:val="24"/>
          <w:szCs w:val="24"/>
        </w:rPr>
        <w:t xml:space="preserve"> Play Through Relevant Qualifications In Scotland. </w:t>
      </w:r>
      <w:r w:rsidRPr="00C42EA3">
        <w:rPr>
          <w:rFonts w:ascii="Arial" w:hAnsi="Arial" w:cs="Arial"/>
          <w:sz w:val="24"/>
          <w:szCs w:val="24"/>
        </w:rPr>
        <w:t xml:space="preserve">Available at: </w:t>
      </w:r>
      <w:hyperlink r:id="rId31" w:history="1">
        <w:r w:rsidRPr="00C42EA3">
          <w:rPr>
            <w:rStyle w:val="Hyperlink"/>
            <w:rFonts w:ascii="Arial" w:hAnsi="Arial" w:cs="Arial"/>
            <w:sz w:val="24"/>
            <w:szCs w:val="24"/>
          </w:rPr>
          <w:t>Section B: Literature Review &amp; Evalution Criteria - Play Strategy For Scotland: Learning About Play - Investigating Play Through Relevant Qualifications In Scotland - gov.scot (www.gov.scot)</w:t>
        </w:r>
      </w:hyperlink>
      <w:r w:rsidRPr="00C42EA3">
        <w:rPr>
          <w:rFonts w:ascii="Arial" w:hAnsi="Arial" w:cs="Arial"/>
          <w:sz w:val="24"/>
          <w:szCs w:val="24"/>
        </w:rPr>
        <w:t xml:space="preserve"> (Accessed: 23</w:t>
      </w:r>
      <w:r w:rsidRPr="00C42EA3">
        <w:rPr>
          <w:rFonts w:ascii="Arial" w:hAnsi="Arial" w:cs="Arial"/>
          <w:sz w:val="24"/>
          <w:szCs w:val="24"/>
          <w:vertAlign w:val="superscript"/>
        </w:rPr>
        <w:t>rd</w:t>
      </w:r>
      <w:r w:rsidRPr="00C42EA3">
        <w:rPr>
          <w:rFonts w:ascii="Arial" w:hAnsi="Arial" w:cs="Arial"/>
          <w:sz w:val="24"/>
          <w:szCs w:val="24"/>
        </w:rPr>
        <w:t xml:space="preserve"> February 2023). </w:t>
      </w:r>
    </w:p>
    <w:p w14:paraId="56A532DE"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Sensory Surroundings (2020) </w:t>
      </w:r>
      <w:r w:rsidRPr="00C42EA3">
        <w:rPr>
          <w:rFonts w:ascii="Arial" w:hAnsi="Arial" w:cs="Arial"/>
          <w:i/>
          <w:iCs/>
          <w:sz w:val="24"/>
          <w:szCs w:val="24"/>
        </w:rPr>
        <w:t xml:space="preserve">What is free play and why is it so important for children? </w:t>
      </w:r>
      <w:r w:rsidRPr="00C42EA3">
        <w:rPr>
          <w:rFonts w:ascii="Arial" w:hAnsi="Arial" w:cs="Arial"/>
          <w:sz w:val="24"/>
          <w:szCs w:val="24"/>
        </w:rPr>
        <w:t xml:space="preserve">Available at: </w:t>
      </w:r>
      <w:hyperlink r:id="rId32" w:history="1">
        <w:r w:rsidRPr="00C42EA3">
          <w:rPr>
            <w:rStyle w:val="Hyperlink"/>
            <w:rFonts w:ascii="Arial" w:hAnsi="Arial" w:cs="Arial"/>
            <w:sz w:val="24"/>
            <w:szCs w:val="24"/>
          </w:rPr>
          <w:t>What is free play and why is it so important for children? | Sensory Surroundings Limited</w:t>
        </w:r>
      </w:hyperlink>
      <w:r w:rsidRPr="00C42EA3">
        <w:rPr>
          <w:rFonts w:ascii="Arial" w:hAnsi="Arial" w:cs="Arial"/>
          <w:sz w:val="24"/>
          <w:szCs w:val="24"/>
        </w:rPr>
        <w:t xml:space="preserve"> (Accessed: 19</w:t>
      </w:r>
      <w:r w:rsidRPr="00C42EA3">
        <w:rPr>
          <w:rFonts w:ascii="Arial" w:hAnsi="Arial" w:cs="Arial"/>
          <w:sz w:val="24"/>
          <w:szCs w:val="24"/>
          <w:vertAlign w:val="superscript"/>
        </w:rPr>
        <w:t>th</w:t>
      </w:r>
      <w:r w:rsidRPr="00C42EA3">
        <w:rPr>
          <w:rFonts w:ascii="Arial" w:hAnsi="Arial" w:cs="Arial"/>
          <w:sz w:val="24"/>
          <w:szCs w:val="24"/>
        </w:rPr>
        <w:t xml:space="preserve"> February 2023).</w:t>
      </w:r>
    </w:p>
    <w:p w14:paraId="1A9D462B" w14:textId="77777777" w:rsidR="00CB28F1" w:rsidRPr="00C42EA3" w:rsidRDefault="00CB28F1" w:rsidP="00CB28F1">
      <w:pPr>
        <w:rPr>
          <w:rFonts w:ascii="Arial" w:hAnsi="Arial" w:cs="Arial"/>
          <w:sz w:val="24"/>
          <w:szCs w:val="24"/>
        </w:rPr>
      </w:pPr>
      <w:bookmarkStart w:id="27" w:name="_Hlk128923561"/>
      <w:r w:rsidRPr="00C42EA3">
        <w:rPr>
          <w:rFonts w:ascii="Arial" w:hAnsi="Arial" w:cs="Arial"/>
          <w:sz w:val="24"/>
          <w:szCs w:val="24"/>
        </w:rPr>
        <w:t xml:space="preserve">Sharman, C., Cross, W. and </w:t>
      </w:r>
      <w:proofErr w:type="spellStart"/>
      <w:r w:rsidRPr="00C42EA3">
        <w:rPr>
          <w:rFonts w:ascii="Arial" w:hAnsi="Arial" w:cs="Arial"/>
          <w:sz w:val="24"/>
          <w:szCs w:val="24"/>
        </w:rPr>
        <w:t>Vennis</w:t>
      </w:r>
      <w:proofErr w:type="spellEnd"/>
      <w:r w:rsidRPr="00C42EA3">
        <w:rPr>
          <w:rFonts w:ascii="Arial" w:hAnsi="Arial" w:cs="Arial"/>
          <w:sz w:val="24"/>
          <w:szCs w:val="24"/>
        </w:rPr>
        <w:t>, D. (2007</w:t>
      </w:r>
      <w:bookmarkEnd w:id="27"/>
      <w:r w:rsidRPr="00C42EA3">
        <w:rPr>
          <w:rFonts w:ascii="Arial" w:hAnsi="Arial" w:cs="Arial"/>
          <w:sz w:val="24"/>
          <w:szCs w:val="24"/>
        </w:rPr>
        <w:t xml:space="preserve">) </w:t>
      </w:r>
      <w:r w:rsidRPr="00C42EA3">
        <w:rPr>
          <w:rFonts w:ascii="Arial" w:hAnsi="Arial" w:cs="Arial"/>
          <w:i/>
          <w:iCs/>
          <w:sz w:val="24"/>
          <w:szCs w:val="24"/>
        </w:rPr>
        <w:t>Observing children and young people</w:t>
      </w:r>
      <w:r w:rsidRPr="00C42EA3">
        <w:rPr>
          <w:rFonts w:ascii="Arial" w:hAnsi="Arial" w:cs="Arial"/>
          <w:sz w:val="24"/>
          <w:szCs w:val="24"/>
        </w:rPr>
        <w:t>. 4th ed. London: Continuum.</w:t>
      </w:r>
    </w:p>
    <w:p w14:paraId="1E999918" w14:textId="77777777" w:rsidR="00CB28F1" w:rsidRPr="00C42EA3" w:rsidRDefault="00CB28F1" w:rsidP="00CB28F1">
      <w:pPr>
        <w:rPr>
          <w:rFonts w:ascii="Arial" w:hAnsi="Arial" w:cs="Arial"/>
          <w:sz w:val="24"/>
          <w:szCs w:val="24"/>
        </w:rPr>
      </w:pPr>
      <w:bookmarkStart w:id="28" w:name="_Hlk128773496"/>
      <w:r w:rsidRPr="00C42EA3">
        <w:rPr>
          <w:rFonts w:ascii="Arial" w:hAnsi="Arial" w:cs="Arial"/>
          <w:sz w:val="24"/>
          <w:szCs w:val="24"/>
        </w:rPr>
        <w:t xml:space="preserve">Sharman, C., Cross, W. and </w:t>
      </w:r>
      <w:proofErr w:type="spellStart"/>
      <w:r w:rsidRPr="00C42EA3">
        <w:rPr>
          <w:rFonts w:ascii="Arial" w:hAnsi="Arial" w:cs="Arial"/>
          <w:sz w:val="24"/>
          <w:szCs w:val="24"/>
        </w:rPr>
        <w:t>Vennis</w:t>
      </w:r>
      <w:proofErr w:type="spellEnd"/>
      <w:r w:rsidRPr="00C42EA3">
        <w:rPr>
          <w:rFonts w:ascii="Arial" w:hAnsi="Arial" w:cs="Arial"/>
          <w:sz w:val="24"/>
          <w:szCs w:val="24"/>
        </w:rPr>
        <w:t>, D. (2015)</w:t>
      </w:r>
      <w:bookmarkEnd w:id="28"/>
      <w:r w:rsidRPr="00C42EA3">
        <w:rPr>
          <w:rFonts w:ascii="Arial" w:hAnsi="Arial" w:cs="Arial"/>
          <w:i/>
          <w:iCs/>
          <w:sz w:val="24"/>
          <w:szCs w:val="24"/>
        </w:rPr>
        <w:t xml:space="preserve"> Summative assessment in the early years: a guide to observational techniques for anyone working with young children.</w:t>
      </w:r>
      <w:r w:rsidRPr="00C42EA3">
        <w:rPr>
          <w:rFonts w:ascii="Arial" w:hAnsi="Arial" w:cs="Arial"/>
          <w:sz w:val="24"/>
          <w:szCs w:val="24"/>
        </w:rPr>
        <w:t xml:space="preserve"> London, England: Bloomsbury Education.</w:t>
      </w:r>
    </w:p>
    <w:p w14:paraId="0592ED69"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Smidt, S. (2005) </w:t>
      </w:r>
      <w:r w:rsidRPr="00C42EA3">
        <w:rPr>
          <w:rFonts w:ascii="Arial" w:hAnsi="Arial" w:cs="Arial"/>
          <w:i/>
          <w:iCs/>
          <w:sz w:val="24"/>
          <w:szCs w:val="24"/>
        </w:rPr>
        <w:t xml:space="preserve">Observing, assessing and planning for children in the early years. </w:t>
      </w:r>
      <w:r w:rsidRPr="00C42EA3">
        <w:rPr>
          <w:rFonts w:ascii="Arial" w:hAnsi="Arial" w:cs="Arial"/>
          <w:sz w:val="24"/>
          <w:szCs w:val="24"/>
        </w:rPr>
        <w:t>London: Routledge.</w:t>
      </w:r>
    </w:p>
    <w:p w14:paraId="70AA97C1" w14:textId="77777777" w:rsidR="00CB28F1" w:rsidRPr="00C42EA3" w:rsidRDefault="00CB28F1" w:rsidP="00CB28F1">
      <w:pPr>
        <w:tabs>
          <w:tab w:val="left" w:pos="7939"/>
        </w:tabs>
        <w:jc w:val="both"/>
        <w:rPr>
          <w:rFonts w:ascii="Arial" w:hAnsi="Arial" w:cs="Arial"/>
          <w:sz w:val="24"/>
          <w:szCs w:val="24"/>
        </w:rPr>
      </w:pPr>
      <w:r w:rsidRPr="00C42EA3">
        <w:rPr>
          <w:rFonts w:ascii="Arial" w:hAnsi="Arial" w:cs="Arial"/>
          <w:sz w:val="24"/>
          <w:szCs w:val="24"/>
        </w:rPr>
        <w:t xml:space="preserve">Star Institute (2023) </w:t>
      </w:r>
      <w:r w:rsidRPr="00C42EA3">
        <w:rPr>
          <w:rFonts w:ascii="Arial" w:hAnsi="Arial" w:cs="Arial"/>
          <w:i/>
          <w:iCs/>
          <w:sz w:val="24"/>
          <w:szCs w:val="24"/>
        </w:rPr>
        <w:t>Your 8 Senses</w:t>
      </w:r>
      <w:r w:rsidRPr="00C42EA3">
        <w:rPr>
          <w:rFonts w:ascii="Arial" w:hAnsi="Arial" w:cs="Arial"/>
          <w:sz w:val="24"/>
          <w:szCs w:val="24"/>
        </w:rPr>
        <w:t xml:space="preserve">. Available at: </w:t>
      </w:r>
      <w:hyperlink r:id="rId33" w:history="1">
        <w:r w:rsidRPr="00C42EA3">
          <w:rPr>
            <w:rStyle w:val="Hyperlink"/>
            <w:rFonts w:ascii="Arial" w:hAnsi="Arial" w:cs="Arial"/>
            <w:sz w:val="24"/>
            <w:szCs w:val="24"/>
          </w:rPr>
          <w:t>Your 8 Senses | STAR Institute (sensoryhealth.org)</w:t>
        </w:r>
      </w:hyperlink>
      <w:r w:rsidRPr="00C42EA3">
        <w:rPr>
          <w:rFonts w:ascii="Arial" w:hAnsi="Arial" w:cs="Arial"/>
          <w:sz w:val="24"/>
          <w:szCs w:val="24"/>
        </w:rPr>
        <w:t xml:space="preserve"> (Accessed: 18</w:t>
      </w:r>
      <w:r w:rsidRPr="00C42EA3">
        <w:rPr>
          <w:rFonts w:ascii="Arial" w:hAnsi="Arial" w:cs="Arial"/>
          <w:sz w:val="24"/>
          <w:szCs w:val="24"/>
          <w:vertAlign w:val="superscript"/>
        </w:rPr>
        <w:t>th</w:t>
      </w:r>
      <w:r w:rsidRPr="00C42EA3">
        <w:rPr>
          <w:rFonts w:ascii="Arial" w:hAnsi="Arial" w:cs="Arial"/>
          <w:sz w:val="24"/>
          <w:szCs w:val="24"/>
        </w:rPr>
        <w:t xml:space="preserve"> February 2023). </w:t>
      </w:r>
    </w:p>
    <w:p w14:paraId="5B8CB34F"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UNICEF (no date) </w:t>
      </w:r>
      <w:r w:rsidRPr="00C42EA3">
        <w:rPr>
          <w:rFonts w:ascii="Arial" w:hAnsi="Arial" w:cs="Arial"/>
          <w:i/>
          <w:iCs/>
          <w:sz w:val="24"/>
          <w:szCs w:val="24"/>
        </w:rPr>
        <w:t>What is free play and why should you encourage it at home</w:t>
      </w:r>
      <w:r w:rsidRPr="00C42EA3">
        <w:rPr>
          <w:rFonts w:ascii="Arial" w:hAnsi="Arial" w:cs="Arial"/>
          <w:sz w:val="24"/>
          <w:szCs w:val="24"/>
        </w:rPr>
        <w:t xml:space="preserve">? Available at: </w:t>
      </w:r>
      <w:hyperlink r:id="rId34" w:history="1">
        <w:r w:rsidRPr="00C42EA3">
          <w:rPr>
            <w:rStyle w:val="Hyperlink"/>
            <w:rFonts w:ascii="Arial" w:hAnsi="Arial" w:cs="Arial"/>
            <w:sz w:val="24"/>
            <w:szCs w:val="24"/>
          </w:rPr>
          <w:t>What is free play and why should you encourage it at home? | UNICEF Parenting</w:t>
        </w:r>
      </w:hyperlink>
      <w:r w:rsidRPr="00C42EA3">
        <w:rPr>
          <w:rFonts w:ascii="Arial" w:hAnsi="Arial" w:cs="Arial"/>
          <w:sz w:val="24"/>
          <w:szCs w:val="24"/>
        </w:rPr>
        <w:t xml:space="preserve"> (Accessed: 21</w:t>
      </w:r>
      <w:r w:rsidRPr="00C42EA3">
        <w:rPr>
          <w:rFonts w:ascii="Arial" w:hAnsi="Arial" w:cs="Arial"/>
          <w:sz w:val="24"/>
          <w:szCs w:val="24"/>
          <w:vertAlign w:val="superscript"/>
        </w:rPr>
        <w:t>st</w:t>
      </w:r>
      <w:r w:rsidRPr="00C42EA3">
        <w:rPr>
          <w:rFonts w:ascii="Arial" w:hAnsi="Arial" w:cs="Arial"/>
          <w:sz w:val="24"/>
          <w:szCs w:val="24"/>
        </w:rPr>
        <w:t xml:space="preserve"> February 2023). </w:t>
      </w:r>
    </w:p>
    <w:p w14:paraId="3FC7C2A1" w14:textId="77777777" w:rsidR="00CB28F1" w:rsidRPr="00C42EA3" w:rsidRDefault="00CB28F1" w:rsidP="00CB28F1">
      <w:pPr>
        <w:rPr>
          <w:rFonts w:ascii="Arial" w:hAnsi="Arial" w:cs="Arial"/>
          <w:sz w:val="24"/>
          <w:szCs w:val="24"/>
        </w:rPr>
      </w:pPr>
      <w:r w:rsidRPr="00C42EA3">
        <w:rPr>
          <w:rFonts w:ascii="Arial" w:hAnsi="Arial" w:cs="Arial"/>
          <w:sz w:val="24"/>
          <w:szCs w:val="24"/>
        </w:rPr>
        <w:t xml:space="preserve">Vygotsky, L. S. </w:t>
      </w:r>
      <w:bookmarkStart w:id="29" w:name="_Hlk128913366"/>
      <w:r w:rsidRPr="00C42EA3">
        <w:rPr>
          <w:rFonts w:ascii="Arial" w:hAnsi="Arial" w:cs="Arial"/>
          <w:sz w:val="24"/>
          <w:szCs w:val="24"/>
        </w:rPr>
        <w:t xml:space="preserve">(1978) </w:t>
      </w:r>
      <w:bookmarkEnd w:id="29"/>
      <w:r w:rsidRPr="00C42EA3">
        <w:rPr>
          <w:rFonts w:ascii="Arial" w:hAnsi="Arial" w:cs="Arial"/>
          <w:i/>
          <w:iCs/>
          <w:sz w:val="24"/>
          <w:szCs w:val="24"/>
        </w:rPr>
        <w:t>Mind in society: The development of higher psychological processes</w:t>
      </w:r>
      <w:r w:rsidRPr="00C42EA3">
        <w:rPr>
          <w:rFonts w:ascii="Arial" w:hAnsi="Arial" w:cs="Arial"/>
          <w:sz w:val="24"/>
          <w:szCs w:val="24"/>
        </w:rPr>
        <w:t>. Massachusetts: Harvard University Press.</w:t>
      </w:r>
    </w:p>
    <w:p w14:paraId="6D8267A9" w14:textId="77777777" w:rsidR="00CB28F1" w:rsidRPr="00C42EA3" w:rsidRDefault="00CB28F1" w:rsidP="00CB28F1">
      <w:pPr>
        <w:tabs>
          <w:tab w:val="left" w:pos="7939"/>
        </w:tabs>
        <w:spacing w:before="240"/>
        <w:jc w:val="both"/>
        <w:rPr>
          <w:rFonts w:ascii="Arial" w:hAnsi="Arial" w:cs="Arial"/>
          <w:sz w:val="24"/>
          <w:szCs w:val="24"/>
        </w:rPr>
      </w:pPr>
      <w:r w:rsidRPr="00C42EA3">
        <w:rPr>
          <w:rFonts w:ascii="Arial" w:hAnsi="Arial" w:cs="Arial"/>
          <w:sz w:val="24"/>
          <w:szCs w:val="24"/>
        </w:rPr>
        <w:t xml:space="preserve">Watts, A. (2020) </w:t>
      </w:r>
      <w:r w:rsidRPr="00C42EA3">
        <w:rPr>
          <w:rFonts w:ascii="Arial" w:hAnsi="Arial" w:cs="Arial"/>
          <w:i/>
          <w:iCs/>
          <w:sz w:val="24"/>
          <w:szCs w:val="24"/>
        </w:rPr>
        <w:t>Outdoor learning through the seasons: an essential guide for the early years</w:t>
      </w:r>
      <w:r w:rsidRPr="00C42EA3">
        <w:rPr>
          <w:rFonts w:ascii="Arial" w:hAnsi="Arial" w:cs="Arial"/>
          <w:sz w:val="24"/>
          <w:szCs w:val="24"/>
        </w:rPr>
        <w:t xml:space="preserve">. London: Routledge. </w:t>
      </w:r>
    </w:p>
    <w:p w14:paraId="3ECFC20B" w14:textId="77777777" w:rsidR="00CB28F1" w:rsidRPr="00C42EA3" w:rsidRDefault="00CB28F1" w:rsidP="00CB28F1">
      <w:pPr>
        <w:rPr>
          <w:rFonts w:ascii="Arial" w:hAnsi="Arial" w:cs="Arial"/>
          <w:sz w:val="24"/>
          <w:szCs w:val="24"/>
        </w:rPr>
      </w:pPr>
      <w:r w:rsidRPr="00C42EA3">
        <w:rPr>
          <w:rFonts w:ascii="Arial" w:hAnsi="Arial" w:cs="Arial"/>
          <w:sz w:val="24"/>
          <w:szCs w:val="24"/>
        </w:rPr>
        <w:lastRenderedPageBreak/>
        <w:t xml:space="preserve">West Sussex County Council (2021) </w:t>
      </w:r>
      <w:r w:rsidRPr="00C42EA3">
        <w:rPr>
          <w:rFonts w:ascii="Arial" w:hAnsi="Arial" w:cs="Arial"/>
          <w:i/>
          <w:iCs/>
          <w:sz w:val="24"/>
          <w:szCs w:val="24"/>
        </w:rPr>
        <w:t>Effective Practice: Observation, Assessment and Planning</w:t>
      </w:r>
      <w:r w:rsidRPr="00C42EA3">
        <w:rPr>
          <w:rFonts w:ascii="Arial" w:hAnsi="Arial" w:cs="Arial"/>
          <w:sz w:val="24"/>
          <w:szCs w:val="24"/>
        </w:rPr>
        <w:t xml:space="preserve">. Available at: </w:t>
      </w:r>
      <w:hyperlink r:id="rId35" w:history="1">
        <w:r w:rsidRPr="00C42EA3">
          <w:rPr>
            <w:rStyle w:val="Hyperlink"/>
            <w:rFonts w:ascii="Arial" w:hAnsi="Arial" w:cs="Arial"/>
            <w:color w:val="auto"/>
            <w:sz w:val="24"/>
            <w:szCs w:val="24"/>
          </w:rPr>
          <w:t>Effective Practice: Observation, Assessment and Planning</w:t>
        </w:r>
        <w:r w:rsidRPr="00C42EA3">
          <w:rPr>
            <w:rStyle w:val="Hyperlink"/>
            <w:rFonts w:ascii="Arial" w:hAnsi="Arial" w:cs="Arial"/>
            <w:sz w:val="24"/>
            <w:szCs w:val="24"/>
          </w:rPr>
          <w:t xml:space="preserve"> </w:t>
        </w:r>
        <w:r w:rsidRPr="00C42EA3">
          <w:rPr>
            <w:rStyle w:val="Hyperlink"/>
            <w:rFonts w:ascii="Arial" w:hAnsi="Arial" w:cs="Arial"/>
            <w:color w:val="auto"/>
            <w:sz w:val="24"/>
            <w:szCs w:val="24"/>
          </w:rPr>
          <w:t>(westsussex.gov.uk)</w:t>
        </w:r>
      </w:hyperlink>
      <w:r w:rsidRPr="00C42EA3">
        <w:rPr>
          <w:rFonts w:ascii="Arial" w:hAnsi="Arial" w:cs="Arial"/>
          <w:sz w:val="24"/>
          <w:szCs w:val="24"/>
        </w:rPr>
        <w:t xml:space="preserve"> (Accessed: 21</w:t>
      </w:r>
      <w:r w:rsidRPr="00C42EA3">
        <w:rPr>
          <w:rFonts w:ascii="Arial" w:hAnsi="Arial" w:cs="Arial"/>
          <w:sz w:val="24"/>
          <w:szCs w:val="24"/>
          <w:vertAlign w:val="superscript"/>
        </w:rPr>
        <w:t>st</w:t>
      </w:r>
      <w:r w:rsidRPr="00C42EA3">
        <w:rPr>
          <w:rFonts w:ascii="Arial" w:hAnsi="Arial" w:cs="Arial"/>
          <w:sz w:val="24"/>
          <w:szCs w:val="24"/>
        </w:rPr>
        <w:t xml:space="preserve"> February 2023). </w:t>
      </w:r>
    </w:p>
    <w:p w14:paraId="14FF8248" w14:textId="77777777" w:rsidR="00CB28F1" w:rsidRPr="00833D90" w:rsidRDefault="00CB28F1" w:rsidP="00833D90">
      <w:pPr>
        <w:jc w:val="both"/>
        <w:rPr>
          <w:rFonts w:ascii="Arial" w:hAnsi="Arial" w:cs="Arial"/>
          <w:sz w:val="24"/>
          <w:szCs w:val="24"/>
        </w:rPr>
      </w:pPr>
    </w:p>
    <w:sectPr w:rsidR="00CB28F1" w:rsidRPr="00833D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62B03"/>
    <w:multiLevelType w:val="hybridMultilevel"/>
    <w:tmpl w:val="8892BD6C"/>
    <w:lvl w:ilvl="0" w:tplc="902EC5EC">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E852F3"/>
    <w:multiLevelType w:val="hybridMultilevel"/>
    <w:tmpl w:val="0A081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E67915"/>
    <w:multiLevelType w:val="hybridMultilevel"/>
    <w:tmpl w:val="B3265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063BAA"/>
    <w:multiLevelType w:val="multilevel"/>
    <w:tmpl w:val="447C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082F86"/>
    <w:multiLevelType w:val="hybridMultilevel"/>
    <w:tmpl w:val="8B4E9CA0"/>
    <w:lvl w:ilvl="0" w:tplc="35EA9ED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3925973">
    <w:abstractNumId w:val="2"/>
  </w:num>
  <w:num w:numId="2" w16cid:durableId="347565757">
    <w:abstractNumId w:val="3"/>
  </w:num>
  <w:num w:numId="3" w16cid:durableId="483206096">
    <w:abstractNumId w:val="4"/>
  </w:num>
  <w:num w:numId="4" w16cid:durableId="963737129">
    <w:abstractNumId w:val="0"/>
  </w:num>
  <w:num w:numId="5" w16cid:durableId="14424558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048F7"/>
    <w:rsid w:val="00003DFC"/>
    <w:rsid w:val="000074F7"/>
    <w:rsid w:val="00011C7A"/>
    <w:rsid w:val="00030C23"/>
    <w:rsid w:val="00042A6D"/>
    <w:rsid w:val="00055230"/>
    <w:rsid w:val="00091C92"/>
    <w:rsid w:val="00091F10"/>
    <w:rsid w:val="000B4C77"/>
    <w:rsid w:val="000E66D0"/>
    <w:rsid w:val="001035ED"/>
    <w:rsid w:val="00104FAD"/>
    <w:rsid w:val="00110247"/>
    <w:rsid w:val="00112DD8"/>
    <w:rsid w:val="00115428"/>
    <w:rsid w:val="00116363"/>
    <w:rsid w:val="00133256"/>
    <w:rsid w:val="00133FA5"/>
    <w:rsid w:val="00140AFA"/>
    <w:rsid w:val="001641F4"/>
    <w:rsid w:val="001926F1"/>
    <w:rsid w:val="00195255"/>
    <w:rsid w:val="001C377F"/>
    <w:rsid w:val="001E515B"/>
    <w:rsid w:val="0020389E"/>
    <w:rsid w:val="00204FB2"/>
    <w:rsid w:val="002214BE"/>
    <w:rsid w:val="00231AD4"/>
    <w:rsid w:val="0024076E"/>
    <w:rsid w:val="002422C6"/>
    <w:rsid w:val="00243A7F"/>
    <w:rsid w:val="00245074"/>
    <w:rsid w:val="00251632"/>
    <w:rsid w:val="002560D6"/>
    <w:rsid w:val="00256580"/>
    <w:rsid w:val="00282840"/>
    <w:rsid w:val="002859C8"/>
    <w:rsid w:val="00295FEE"/>
    <w:rsid w:val="002A2977"/>
    <w:rsid w:val="002A5619"/>
    <w:rsid w:val="002B409E"/>
    <w:rsid w:val="002D64A4"/>
    <w:rsid w:val="00307536"/>
    <w:rsid w:val="003608D2"/>
    <w:rsid w:val="00361BAB"/>
    <w:rsid w:val="00380266"/>
    <w:rsid w:val="00380556"/>
    <w:rsid w:val="003C747E"/>
    <w:rsid w:val="003D365C"/>
    <w:rsid w:val="004172F6"/>
    <w:rsid w:val="00432AB2"/>
    <w:rsid w:val="00447A2F"/>
    <w:rsid w:val="00450B89"/>
    <w:rsid w:val="0045353C"/>
    <w:rsid w:val="004701C4"/>
    <w:rsid w:val="004A45B9"/>
    <w:rsid w:val="004B190F"/>
    <w:rsid w:val="005048F7"/>
    <w:rsid w:val="00516C10"/>
    <w:rsid w:val="00552687"/>
    <w:rsid w:val="005655E2"/>
    <w:rsid w:val="005820B2"/>
    <w:rsid w:val="00593870"/>
    <w:rsid w:val="005A376F"/>
    <w:rsid w:val="005B45C3"/>
    <w:rsid w:val="005B4849"/>
    <w:rsid w:val="005D4EAD"/>
    <w:rsid w:val="005F4433"/>
    <w:rsid w:val="00611F41"/>
    <w:rsid w:val="00613C2C"/>
    <w:rsid w:val="00614DE3"/>
    <w:rsid w:val="006152F7"/>
    <w:rsid w:val="00636C83"/>
    <w:rsid w:val="00637BBE"/>
    <w:rsid w:val="0066044D"/>
    <w:rsid w:val="006608C4"/>
    <w:rsid w:val="006742D6"/>
    <w:rsid w:val="0067657B"/>
    <w:rsid w:val="006976E2"/>
    <w:rsid w:val="006A2AEC"/>
    <w:rsid w:val="006B0648"/>
    <w:rsid w:val="006B10C0"/>
    <w:rsid w:val="006C4D50"/>
    <w:rsid w:val="0070161E"/>
    <w:rsid w:val="00715C06"/>
    <w:rsid w:val="00720EED"/>
    <w:rsid w:val="0073487E"/>
    <w:rsid w:val="00743F00"/>
    <w:rsid w:val="00754038"/>
    <w:rsid w:val="00772B47"/>
    <w:rsid w:val="00795F3D"/>
    <w:rsid w:val="007A510E"/>
    <w:rsid w:val="007C3F2A"/>
    <w:rsid w:val="007E25B8"/>
    <w:rsid w:val="00803551"/>
    <w:rsid w:val="00812360"/>
    <w:rsid w:val="00821B83"/>
    <w:rsid w:val="00833D90"/>
    <w:rsid w:val="00872551"/>
    <w:rsid w:val="00876028"/>
    <w:rsid w:val="00882F27"/>
    <w:rsid w:val="008B6EF7"/>
    <w:rsid w:val="00931282"/>
    <w:rsid w:val="00935C5A"/>
    <w:rsid w:val="0094013C"/>
    <w:rsid w:val="009418D6"/>
    <w:rsid w:val="00942BED"/>
    <w:rsid w:val="00966C99"/>
    <w:rsid w:val="00972291"/>
    <w:rsid w:val="00980F80"/>
    <w:rsid w:val="009825A3"/>
    <w:rsid w:val="009B0406"/>
    <w:rsid w:val="009E007C"/>
    <w:rsid w:val="00A05832"/>
    <w:rsid w:val="00A16A9C"/>
    <w:rsid w:val="00A2151E"/>
    <w:rsid w:val="00A51DB4"/>
    <w:rsid w:val="00A66013"/>
    <w:rsid w:val="00A7667F"/>
    <w:rsid w:val="00A82EC7"/>
    <w:rsid w:val="00A92822"/>
    <w:rsid w:val="00AA596C"/>
    <w:rsid w:val="00AB3F7B"/>
    <w:rsid w:val="00AD3E66"/>
    <w:rsid w:val="00AE0E05"/>
    <w:rsid w:val="00AE731C"/>
    <w:rsid w:val="00B57F11"/>
    <w:rsid w:val="00B71C15"/>
    <w:rsid w:val="00B92867"/>
    <w:rsid w:val="00B94E05"/>
    <w:rsid w:val="00B96A9D"/>
    <w:rsid w:val="00B97690"/>
    <w:rsid w:val="00B97DF5"/>
    <w:rsid w:val="00BA3442"/>
    <w:rsid w:val="00BA588B"/>
    <w:rsid w:val="00BB5740"/>
    <w:rsid w:val="00BC7BEA"/>
    <w:rsid w:val="00BF6447"/>
    <w:rsid w:val="00C17501"/>
    <w:rsid w:val="00C22E7D"/>
    <w:rsid w:val="00C23BCB"/>
    <w:rsid w:val="00C32BC7"/>
    <w:rsid w:val="00C42F23"/>
    <w:rsid w:val="00C72CD8"/>
    <w:rsid w:val="00C74839"/>
    <w:rsid w:val="00CB19FA"/>
    <w:rsid w:val="00CB28F1"/>
    <w:rsid w:val="00CC304A"/>
    <w:rsid w:val="00CE725B"/>
    <w:rsid w:val="00CF1510"/>
    <w:rsid w:val="00CF77EC"/>
    <w:rsid w:val="00D115F7"/>
    <w:rsid w:val="00D13D57"/>
    <w:rsid w:val="00D312D5"/>
    <w:rsid w:val="00D43B7A"/>
    <w:rsid w:val="00D448A6"/>
    <w:rsid w:val="00D44DA3"/>
    <w:rsid w:val="00D451AF"/>
    <w:rsid w:val="00D66678"/>
    <w:rsid w:val="00D83FE5"/>
    <w:rsid w:val="00D93C5D"/>
    <w:rsid w:val="00DB3CCF"/>
    <w:rsid w:val="00DD4A94"/>
    <w:rsid w:val="00DF61EA"/>
    <w:rsid w:val="00E25425"/>
    <w:rsid w:val="00E508F3"/>
    <w:rsid w:val="00E7042D"/>
    <w:rsid w:val="00E7054F"/>
    <w:rsid w:val="00E732B1"/>
    <w:rsid w:val="00E74065"/>
    <w:rsid w:val="00E82665"/>
    <w:rsid w:val="00E86DE1"/>
    <w:rsid w:val="00EC3ACF"/>
    <w:rsid w:val="00EF2AD7"/>
    <w:rsid w:val="00F034DD"/>
    <w:rsid w:val="00F24A59"/>
    <w:rsid w:val="00F26A6F"/>
    <w:rsid w:val="00F45439"/>
    <w:rsid w:val="00F76248"/>
    <w:rsid w:val="00FD1FF5"/>
    <w:rsid w:val="00FD7AED"/>
    <w:rsid w:val="00FE137A"/>
    <w:rsid w:val="00FE6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19FF0"/>
  <w15:docId w15:val="{CC665919-752C-467A-B62F-B7ACBE28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0266"/>
    <w:pPr>
      <w:ind w:left="720"/>
      <w:contextualSpacing/>
    </w:pPr>
  </w:style>
  <w:style w:type="character" w:styleId="Hyperlink">
    <w:name w:val="Hyperlink"/>
    <w:basedOn w:val="DefaultParagraphFont"/>
    <w:uiPriority w:val="99"/>
    <w:unhideWhenUsed/>
    <w:rsid w:val="00CB28F1"/>
    <w:rPr>
      <w:color w:val="0563C1" w:themeColor="hyperlink"/>
      <w:u w:val="single"/>
    </w:rPr>
  </w:style>
  <w:style w:type="character" w:styleId="UnresolvedMention">
    <w:name w:val="Unresolved Mention"/>
    <w:basedOn w:val="DefaultParagraphFont"/>
    <w:uiPriority w:val="99"/>
    <w:semiHidden/>
    <w:unhideWhenUsed/>
    <w:rsid w:val="00CB2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561287">
      <w:bodyDiv w:val="1"/>
      <w:marLeft w:val="0"/>
      <w:marRight w:val="0"/>
      <w:marTop w:val="0"/>
      <w:marBottom w:val="0"/>
      <w:divBdr>
        <w:top w:val="none" w:sz="0" w:space="0" w:color="auto"/>
        <w:left w:val="none" w:sz="0" w:space="0" w:color="auto"/>
        <w:bottom w:val="none" w:sz="0" w:space="0" w:color="auto"/>
        <w:right w:val="none" w:sz="0" w:space="0" w:color="auto"/>
      </w:divBdr>
    </w:div>
    <w:div w:id="21116606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007446/6.7534_DfE_Development_Matters_Report_and_illustrations_web__2_.pdf" TargetMode="External"/><Relationship Id="rId18" Type="http://schemas.openxmlformats.org/officeDocument/2006/relationships/hyperlink" Target="https://www.goodstart.org.au/parenting/exploring-the-benefits-of-sensory-play" TargetMode="External"/><Relationship Id="rId26" Type="http://schemas.openxmlformats.org/officeDocument/2006/relationships/hyperlink" Target="https://www.nurseryresources.org/articles/eyfs/tracking-development-in-the-eyfs-2/" TargetMode="External"/><Relationship Id="rId21" Type="http://schemas.openxmlformats.org/officeDocument/2006/relationships/hyperlink" Target="https://helpmegrowmn.org/HMG/HelpfulRes/Articles/WhyUnstructure/index.html" TargetMode="External"/><Relationship Id="rId34" Type="http://schemas.openxmlformats.org/officeDocument/2006/relationships/hyperlink" Target="https://www.unicef.org/parenting/child-care/what-is-free-play" TargetMode="External"/><Relationship Id="rId7" Type="http://schemas.openxmlformats.org/officeDocument/2006/relationships/hyperlink" Target="https://aussiechildcarenetwork.com.au/articles/childcare-programming/running-record-observation-in-childcare" TargetMode="External"/><Relationship Id="rId12" Type="http://schemas.openxmlformats.org/officeDocument/2006/relationships/hyperlink" Target="http://complexneeds.org.uk/modules/Module-2.4-Assessment-monitoring-and-evaluation/All/downloads/m08p110b/observational_methods.pdf" TargetMode="External"/><Relationship Id="rId17" Type="http://schemas.openxmlformats.org/officeDocument/2006/relationships/hyperlink" Target="https://hwb.gov.wales/api/storage/b1801d78-38c3-4320-9818-d9996c21aef8/220914-a-curriculum-for-funded-non-maintained-nursery-settings.pdf" TargetMode="External"/><Relationship Id="rId25" Type="http://schemas.openxmlformats.org/officeDocument/2006/relationships/hyperlink" Target="https://cyps.northyorks.gov.uk/sites/default/files/Early%20years/Maintaining%20and%20Improving%20Quality/Treasure_baskets" TargetMode="External"/><Relationship Id="rId33" Type="http://schemas.openxmlformats.org/officeDocument/2006/relationships/hyperlink" Target="https://sensoryhealth.org/basic/your-8-senses" TargetMode="External"/><Relationship Id="rId2" Type="http://schemas.openxmlformats.org/officeDocument/2006/relationships/styles" Target="styles.xml"/><Relationship Id="rId16" Type="http://schemas.openxmlformats.org/officeDocument/2006/relationships/hyperlink" Target="https://www.earlyyearsmatters.co.uk/eyfs/a-unique-child/planning/" TargetMode="External"/><Relationship Id="rId20" Type="http://schemas.openxmlformats.org/officeDocument/2006/relationships/hyperlink" Target="https://heartmindonline.org/resources/making-tinkering-and-the-benefits-of-hands-on-play" TargetMode="External"/><Relationship Id="rId29" Type="http://schemas.openxmlformats.org/officeDocument/2006/relationships/hyperlink" Target="https://www.marjon.ac.uk/professional-development-for-teachers/what-is-forest-school/" TargetMode="External"/><Relationship Id="rId1" Type="http://schemas.openxmlformats.org/officeDocument/2006/relationships/numbering" Target="numbering.xml"/><Relationship Id="rId6" Type="http://schemas.openxmlformats.org/officeDocument/2006/relationships/hyperlink" Target="https://aussiechildcarenetwork.com.au/articles/childcare-programming/anecdotal-records-in-childcare" TargetMode="External"/><Relationship Id="rId11" Type="http://schemas.openxmlformats.org/officeDocument/2006/relationships/hyperlink" Target="https://health.clevelandclinic.org/benefits-of-sensory-play-ideas/" TargetMode="External"/><Relationship Id="rId24" Type="http://schemas.openxmlformats.org/officeDocument/2006/relationships/hyperlink" Target="https://www.naeyc.org/resources/pubs/tyc/oct2019/practical-strategies-teachers" TargetMode="External"/><Relationship Id="rId32" Type="http://schemas.openxmlformats.org/officeDocument/2006/relationships/hyperlink" Target="https://sensorysurroundings.co.uk/blogs/news/what-is-free-play-and-why-is-it-so-important-for-children" TargetMode="External"/><Relationship Id="rId37" Type="http://schemas.openxmlformats.org/officeDocument/2006/relationships/theme" Target="theme/theme1.xml"/><Relationship Id="rId5" Type="http://schemas.openxmlformats.org/officeDocument/2006/relationships/hyperlink" Target="https://www.actionforchildren.org.uk/blog/what-is-sensory-play-and-why-is-it-important/#" TargetMode="External"/><Relationship Id="rId15" Type="http://schemas.openxmlformats.org/officeDocument/2006/relationships/hyperlink" Target="https://www.earlyyearscareers.com/eyc/learning-and-development/play-often-unnecessarily-interrupted/" TargetMode="External"/><Relationship Id="rId23" Type="http://schemas.openxmlformats.org/officeDocument/2006/relationships/hyperlink" Target="https://doi.org/10.1093/acprof:oso/9780195311839.003.0002" TargetMode="External"/><Relationship Id="rId28" Type="http://schemas.openxmlformats.org/officeDocument/2006/relationships/hyperlink" Target="https://www.pacey.org.uk/working-in-childcare/spotlight-on/creating-enabling-environments/" TargetMode="External"/><Relationship Id="rId36" Type="http://schemas.openxmlformats.org/officeDocument/2006/relationships/fontTable" Target="fontTable.xml"/><Relationship Id="rId10" Type="http://schemas.openxmlformats.org/officeDocument/2006/relationships/hyperlink" Target="https://www.supportincornwall.org.uk/kb5/cornwall/directory/advice.page?id=cuvvKGO93V4" TargetMode="External"/><Relationship Id="rId19" Type="http://schemas.openxmlformats.org/officeDocument/2006/relationships/hyperlink" Target="https://www.health.harvard.edu/blog/6-reasons-children-need-to-play-outside-2018052213880" TargetMode="External"/><Relationship Id="rId31" Type="http://schemas.openxmlformats.org/officeDocument/2006/relationships/hyperlink" Target="https://www.gov.scot/publications/play-strategy-scotland-learning-play-investigating-play-through-relevant-qualifications-scotland/pages/5/" TargetMode="External"/><Relationship Id="rId4" Type="http://schemas.openxmlformats.org/officeDocument/2006/relationships/webSettings" Target="webSettings.xml"/><Relationship Id="rId9" Type="http://schemas.openxmlformats.org/officeDocument/2006/relationships/hyperlink" Target="https://birthto5matters.org.uk/observation-assessment-and-planning/" TargetMode="External"/><Relationship Id="rId14" Type="http://schemas.openxmlformats.org/officeDocument/2006/relationships/hyperlink" Target="https://www.earlychildhoodoutdoors.org/does-being-outdoors-make-a-difference-to-the-quality-of-childrens-speech-and-language/" TargetMode="External"/><Relationship Id="rId22" Type="http://schemas.openxmlformats.org/officeDocument/2006/relationships/hyperlink" Target="https://tcc.laserlearning.org/PDF/EYE314-2PowerPointA.pdf" TargetMode="External"/><Relationship Id="rId27" Type="http://schemas.openxmlformats.org/officeDocument/2006/relationships/hyperlink" Target="https://www.oxfordshire.gov.uk/sites/default/files/file/working-early-years-out-school/theplaycycle.pdf" TargetMode="External"/><Relationship Id="rId30" Type="http://schemas.openxmlformats.org/officeDocument/2006/relationships/hyperlink" Target="https://doi.org/10.1155/2022/3514892" TargetMode="External"/><Relationship Id="rId35" Type="http://schemas.openxmlformats.org/officeDocument/2006/relationships/hyperlink" Target="https://www.westsussex.gov.uk/media/5555/effective_poa_and_planning.pdf" TargetMode="External"/><Relationship Id="rId8" Type="http://schemas.openxmlformats.org/officeDocument/2006/relationships/hyperlink" Target="https://barnardosearlylearning.org.nz/news-and-advice/expert-advice/benefits-of-outdoor-pla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6430</TotalTime>
  <Pages>14</Pages>
  <Words>5694</Words>
  <Characters>32456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James (2205938)</dc:creator>
  <cp:keywords/>
  <dc:description/>
  <cp:lastModifiedBy>Hannah James (2205938)</cp:lastModifiedBy>
  <cp:revision>13</cp:revision>
  <dcterms:created xsi:type="dcterms:W3CDTF">2023-02-15T20:26:00Z</dcterms:created>
  <dcterms:modified xsi:type="dcterms:W3CDTF">2023-03-05T17:24:00Z</dcterms:modified>
</cp:coreProperties>
</file>