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right"/>
        <w:rPr>
          <w:b w:val="1"/>
        </w:rPr>
      </w:pPr>
      <w:r w:rsidDel="00000000" w:rsidR="00000000" w:rsidRPr="00000000">
        <w:rPr>
          <w:b w:val="1"/>
          <w:rtl w:val="0"/>
        </w:rPr>
        <w:t xml:space="preserve">Eleanor Louise Morgan (1802145)</w:t>
      </w:r>
    </w:p>
    <w:p w:rsidR="00000000" w:rsidDel="00000000" w:rsidP="00000000" w:rsidRDefault="00000000" w:rsidRPr="00000000" w14:paraId="00000002">
      <w:pPr>
        <w:jc w:val="right"/>
        <w:rPr>
          <w:b w:val="1"/>
        </w:rPr>
      </w:pPr>
      <w:r w:rsidDel="00000000" w:rsidR="00000000" w:rsidRPr="00000000">
        <w:rPr>
          <w:b w:val="1"/>
          <w:rtl w:val="0"/>
        </w:rPr>
        <w:t xml:space="preserve">Creative Computer Games Design</w:t>
      </w:r>
    </w:p>
    <w:p w:rsidR="00000000" w:rsidDel="00000000" w:rsidP="00000000" w:rsidRDefault="00000000" w:rsidRPr="00000000" w14:paraId="00000003">
      <w:pPr>
        <w:jc w:val="right"/>
        <w:rPr>
          <w:b w:val="1"/>
        </w:rPr>
      </w:pPr>
      <w:r w:rsidDel="00000000" w:rsidR="00000000" w:rsidRPr="00000000">
        <w:rPr>
          <w:b w:val="1"/>
          <w:rtl w:val="0"/>
        </w:rPr>
        <w:t xml:space="preserve">Word Count: 1463</w:t>
      </w:r>
    </w:p>
    <w:p w:rsidR="00000000" w:rsidDel="00000000" w:rsidP="00000000" w:rsidRDefault="00000000" w:rsidRPr="00000000" w14:paraId="00000004">
      <w:pPr>
        <w:jc w:val="right"/>
        <w:rPr>
          <w:b w:val="1"/>
        </w:rPr>
      </w:pPr>
      <w:r w:rsidDel="00000000" w:rsidR="00000000" w:rsidRPr="00000000">
        <w:rPr>
          <w:rFonts w:ascii="Roboto" w:cs="Roboto" w:eastAsia="Roboto" w:hAnsi="Roboto"/>
          <w:b w:val="1"/>
          <w:color w:val="201f1e"/>
          <w:sz w:val="23"/>
          <w:szCs w:val="23"/>
          <w:highlight w:val="white"/>
          <w:rtl w:val="0"/>
        </w:rPr>
        <w:t xml:space="preserve">Ryan L. Moule, Rob. L. Jones &amp; Scott Smith  </w:t>
      </w:r>
      <w:r w:rsidDel="00000000" w:rsidR="00000000" w:rsidRPr="00000000">
        <w:rPr>
          <w:rtl w:val="0"/>
        </w:rPr>
      </w:r>
    </w:p>
    <w:p w:rsidR="00000000" w:rsidDel="00000000" w:rsidP="00000000" w:rsidRDefault="00000000" w:rsidRPr="00000000" w14:paraId="00000005">
      <w:pPr>
        <w:jc w:val="left"/>
        <w:rPr>
          <w:b w:val="1"/>
        </w:rPr>
      </w:pPr>
      <w:r w:rsidDel="00000000" w:rsidR="00000000" w:rsidRPr="00000000">
        <w:rPr>
          <w:rtl w:val="0"/>
        </w:rPr>
      </w:r>
    </w:p>
    <w:p w:rsidR="00000000" w:rsidDel="00000000" w:rsidP="00000000" w:rsidRDefault="00000000" w:rsidRPr="00000000" w14:paraId="00000006">
      <w:pPr>
        <w:jc w:val="left"/>
        <w:rPr>
          <w:b w:val="1"/>
        </w:rPr>
      </w:pPr>
      <w:r w:rsidDel="00000000" w:rsidR="00000000" w:rsidRPr="00000000">
        <w:rPr>
          <w:b w:val="1"/>
          <w:rtl w:val="0"/>
        </w:rPr>
        <w:t xml:space="preserve">Ways Of Perceiving</w:t>
      </w:r>
      <w:r w:rsidDel="00000000" w:rsidR="00000000" w:rsidRPr="00000000">
        <w:rPr>
          <w:b w:val="1"/>
          <w:rtl w:val="0"/>
        </w:rPr>
        <w:t xml:space="preserve"> (ADAD4010)</w:t>
      </w:r>
    </w:p>
    <w:p w:rsidR="00000000" w:rsidDel="00000000" w:rsidP="00000000" w:rsidRDefault="00000000" w:rsidRPr="00000000" w14:paraId="00000007">
      <w:pPr>
        <w:jc w:val="left"/>
        <w:rPr>
          <w:b w:val="1"/>
        </w:rPr>
      </w:pPr>
      <w:r w:rsidDel="00000000" w:rsidR="00000000" w:rsidRPr="00000000">
        <w:rPr>
          <w:rtl w:val="0"/>
        </w:rPr>
      </w:r>
    </w:p>
    <w:p w:rsidR="00000000" w:rsidDel="00000000" w:rsidP="00000000" w:rsidRDefault="00000000" w:rsidRPr="00000000" w14:paraId="00000008">
      <w:pPr>
        <w:jc w:val="center"/>
        <w:rPr>
          <w:b w:val="1"/>
          <w:sz w:val="24"/>
          <w:szCs w:val="24"/>
          <w:u w:val="single"/>
        </w:rPr>
      </w:pPr>
      <w:r w:rsidDel="00000000" w:rsidR="00000000" w:rsidRPr="00000000">
        <w:rPr>
          <w:b w:val="1"/>
          <w:sz w:val="24"/>
          <w:szCs w:val="24"/>
          <w:u w:val="single"/>
          <w:rtl w:val="0"/>
        </w:rPr>
        <w:t xml:space="preserve">Video Games Exhibited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sz w:val="20"/>
          <w:szCs w:val="20"/>
        </w:rPr>
      </w:pPr>
      <w:r w:rsidDel="00000000" w:rsidR="00000000" w:rsidRPr="00000000">
        <w:rPr>
          <w:sz w:val="20"/>
          <w:szCs w:val="20"/>
          <w:rtl w:val="0"/>
        </w:rPr>
        <w:t xml:space="preserve"> This exhibition will be showing off and presenting my idea that video games in and of themselves should be viewed as pieces of art in their own right. Video games often get overlooked in their artistic qualities by people who do and don't play games. </w:t>
      </w:r>
    </w:p>
    <w:p w:rsidR="00000000" w:rsidDel="00000000" w:rsidP="00000000" w:rsidRDefault="00000000" w:rsidRPr="00000000" w14:paraId="0000000B">
      <w:pPr>
        <w:rPr>
          <w:sz w:val="20"/>
          <w:szCs w:val="20"/>
        </w:rPr>
      </w:pPr>
      <w:r w:rsidDel="00000000" w:rsidR="00000000" w:rsidRPr="00000000">
        <w:rPr>
          <w:sz w:val="20"/>
          <w:szCs w:val="20"/>
          <w:rtl w:val="0"/>
        </w:rPr>
        <w:t xml:space="preserve">It is often only viewed as a piece of media or entertainment and people don't often think of the subtleties that are in games such as the level and character design along with animation and the overall stylisation behind them. I want to show these up front to an audience so that people can see and understand more about the creative process behind designing these games. </w:t>
      </w:r>
    </w:p>
    <w:p w:rsidR="00000000" w:rsidDel="00000000" w:rsidP="00000000" w:rsidRDefault="00000000" w:rsidRPr="00000000" w14:paraId="0000000C">
      <w:pPr>
        <w:rPr>
          <w:sz w:val="20"/>
          <w:szCs w:val="20"/>
        </w:rPr>
      </w:pPr>
      <w:r w:rsidDel="00000000" w:rsidR="00000000" w:rsidRPr="00000000">
        <w:rPr>
          <w:rtl w:val="0"/>
        </w:rPr>
      </w:r>
    </w:p>
    <w:p w:rsidR="00000000" w:rsidDel="00000000" w:rsidP="00000000" w:rsidRDefault="00000000" w:rsidRPr="00000000" w14:paraId="0000000D">
      <w:pPr>
        <w:rPr>
          <w:sz w:val="20"/>
          <w:szCs w:val="20"/>
        </w:rPr>
      </w:pPr>
      <w:r w:rsidDel="00000000" w:rsidR="00000000" w:rsidRPr="00000000">
        <w:rPr>
          <w:sz w:val="20"/>
          <w:szCs w:val="20"/>
          <w:rtl w:val="0"/>
        </w:rPr>
        <w:t xml:space="preserve"> To do this I will have a selection of video games on display where the public will traverse through each section. I will hold this exhibition within a building that traditionally holds a lot of fine and classical art such as The National Gallery (London) or National Museum (Cardiff), I do this because I want to have the contrast of modern vs old so that I can make the statement  that this type of media deserves its own spotlight and recognition like the traditional arts do. It will also allow different types of viewers to experience the exhibit and it being in a location such as this means that it allows people to view games in this way when they normally wouldn't if it was held in a convention or a technology based location. </w:t>
      </w:r>
      <w:r w:rsidDel="00000000" w:rsidR="00000000" w:rsidRPr="00000000">
        <w:drawing>
          <wp:anchor allowOverlap="1" behindDoc="0" distB="114300" distT="114300" distL="114300" distR="114300" hidden="0" layoutInCell="1" locked="0" relativeHeight="0" simplePos="0">
            <wp:simplePos x="0" y="0"/>
            <wp:positionH relativeFrom="column">
              <wp:posOffset>523875</wp:posOffset>
            </wp:positionH>
            <wp:positionV relativeFrom="paragraph">
              <wp:posOffset>1476375</wp:posOffset>
            </wp:positionV>
            <wp:extent cx="4533340" cy="3314700"/>
            <wp:effectExtent b="0" l="0" r="0" t="0"/>
            <wp:wrapTopAndBottom distB="114300" distT="114300"/>
            <wp:docPr id="8" name="image5.jpg"/>
            <a:graphic>
              <a:graphicData uri="http://schemas.openxmlformats.org/drawingml/2006/picture">
                <pic:pic>
                  <pic:nvPicPr>
                    <pic:cNvPr id="0" name="image5.jpg"/>
                    <pic:cNvPicPr preferRelativeResize="0"/>
                  </pic:nvPicPr>
                  <pic:blipFill>
                    <a:blip r:embed="rId6"/>
                    <a:srcRect b="0" l="0" r="0" t="0"/>
                    <a:stretch>
                      <a:fillRect/>
                    </a:stretch>
                  </pic:blipFill>
                  <pic:spPr>
                    <a:xfrm>
                      <a:off x="0" y="0"/>
                      <a:ext cx="4533340" cy="3314700"/>
                    </a:xfrm>
                    <a:prstGeom prst="rect"/>
                    <a:ln/>
                  </pic:spPr>
                </pic:pic>
              </a:graphicData>
            </a:graphic>
          </wp:anchor>
        </w:drawing>
      </w:r>
    </w:p>
    <w:p w:rsidR="00000000" w:rsidDel="00000000" w:rsidP="00000000" w:rsidRDefault="00000000" w:rsidRPr="00000000" w14:paraId="0000000E">
      <w:pPr>
        <w:rPr>
          <w:sz w:val="20"/>
          <w:szCs w:val="20"/>
        </w:rPr>
      </w:pPr>
      <w:r w:rsidDel="00000000" w:rsidR="00000000" w:rsidRPr="00000000">
        <w:rPr>
          <w:rtl w:val="0"/>
        </w:rPr>
      </w:r>
    </w:p>
    <w:p w:rsidR="00000000" w:rsidDel="00000000" w:rsidP="00000000" w:rsidRDefault="00000000" w:rsidRPr="00000000" w14:paraId="0000000F">
      <w:pPr>
        <w:jc w:val="right"/>
        <w:rPr>
          <w:sz w:val="16"/>
          <w:szCs w:val="16"/>
        </w:rPr>
      </w:pPr>
      <w:r w:rsidDel="00000000" w:rsidR="00000000" w:rsidRPr="00000000">
        <w:rPr>
          <w:sz w:val="16"/>
          <w:szCs w:val="16"/>
          <w:rtl w:val="0"/>
        </w:rPr>
        <w:t xml:space="preserve"> (Rough sketch of imagined exhibition layout)</w:t>
      </w:r>
      <w:r w:rsidDel="00000000" w:rsidR="00000000" w:rsidRPr="00000000">
        <w:rPr>
          <w:rtl w:val="0"/>
        </w:rPr>
      </w:r>
    </w:p>
    <w:p w:rsidR="00000000" w:rsidDel="00000000" w:rsidP="00000000" w:rsidRDefault="00000000" w:rsidRPr="00000000" w14:paraId="00000010">
      <w:pPr>
        <w:rPr>
          <w:sz w:val="20"/>
          <w:szCs w:val="20"/>
        </w:rPr>
      </w:pPr>
      <w:r w:rsidDel="00000000" w:rsidR="00000000" w:rsidRPr="00000000">
        <w:rPr>
          <w:rtl w:val="0"/>
        </w:rPr>
      </w:r>
    </w:p>
    <w:p w:rsidR="00000000" w:rsidDel="00000000" w:rsidP="00000000" w:rsidRDefault="00000000" w:rsidRPr="00000000" w14:paraId="00000011">
      <w:pPr>
        <w:jc w:val="left"/>
        <w:rPr>
          <w:sz w:val="20"/>
          <w:szCs w:val="20"/>
        </w:rPr>
      </w:pPr>
      <w:r w:rsidDel="00000000" w:rsidR="00000000" w:rsidRPr="00000000">
        <w:rPr>
          <w:rtl w:val="0"/>
        </w:rPr>
      </w:r>
    </w:p>
    <w:p w:rsidR="00000000" w:rsidDel="00000000" w:rsidP="00000000" w:rsidRDefault="00000000" w:rsidRPr="00000000" w14:paraId="00000012">
      <w:pPr>
        <w:jc w:val="left"/>
        <w:rPr>
          <w:i w:val="1"/>
          <w:sz w:val="20"/>
          <w:szCs w:val="20"/>
        </w:rPr>
      </w:pPr>
      <w:r w:rsidDel="00000000" w:rsidR="00000000" w:rsidRPr="00000000">
        <w:rPr>
          <w:sz w:val="20"/>
          <w:szCs w:val="20"/>
          <w:rtl w:val="0"/>
        </w:rPr>
        <w:t xml:space="preserve">To begin I first want to show a couple of video games with a very strong art style. The first to be shown will be </w:t>
      </w:r>
      <w:r w:rsidDel="00000000" w:rsidR="00000000" w:rsidRPr="00000000">
        <w:rPr>
          <w:i w:val="1"/>
          <w:sz w:val="20"/>
          <w:szCs w:val="20"/>
          <w:rtl w:val="0"/>
        </w:rPr>
        <w:t xml:space="preserve">The Witness (2016)</w:t>
      </w:r>
    </w:p>
    <w:p w:rsidR="00000000" w:rsidDel="00000000" w:rsidP="00000000" w:rsidRDefault="00000000" w:rsidRPr="00000000" w14:paraId="00000013">
      <w:pPr>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3200400</wp:posOffset>
            </wp:positionH>
            <wp:positionV relativeFrom="paragraph">
              <wp:posOffset>295275</wp:posOffset>
            </wp:positionV>
            <wp:extent cx="3004012" cy="1685925"/>
            <wp:effectExtent b="0" l="0" r="0" t="0"/>
            <wp:wrapTopAndBottom distB="114300" distT="114300"/>
            <wp:docPr id="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04012" cy="16859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295275</wp:posOffset>
            </wp:positionV>
            <wp:extent cx="2995526" cy="1681163"/>
            <wp:effectExtent b="0" l="0" r="0" t="0"/>
            <wp:wrapTopAndBottom distB="114300" distT="114300"/>
            <wp:docPr id="7"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2995526" cy="1681163"/>
                    </a:xfrm>
                    <a:prstGeom prst="rect"/>
                    <a:ln/>
                  </pic:spPr>
                </pic:pic>
              </a:graphicData>
            </a:graphic>
          </wp:anchor>
        </w:drawing>
      </w:r>
    </w:p>
    <w:p w:rsidR="00000000" w:rsidDel="00000000" w:rsidP="00000000" w:rsidRDefault="00000000" w:rsidRPr="00000000" w14:paraId="00000014">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Rule="auto"/>
        <w:rPr>
          <w:sz w:val="16"/>
          <w:szCs w:val="16"/>
          <w:highlight w:val="white"/>
        </w:rPr>
      </w:pPr>
      <w:bookmarkStart w:colFirst="0" w:colLast="0" w:name="_q9fad41io9q8" w:id="0"/>
      <w:bookmarkEnd w:id="0"/>
      <w:r w:rsidDel="00000000" w:rsidR="00000000" w:rsidRPr="00000000">
        <w:rPr>
          <w:sz w:val="16"/>
          <w:szCs w:val="16"/>
          <w:highlight w:val="white"/>
          <w:rtl w:val="0"/>
        </w:rPr>
        <w:t xml:space="preserve">                                                                                                                                                     (Images from </w:t>
      </w:r>
      <w:r w:rsidDel="00000000" w:rsidR="00000000" w:rsidRPr="00000000">
        <w:rPr>
          <w:sz w:val="16"/>
          <w:szCs w:val="16"/>
          <w:highlight w:val="white"/>
          <w:rtl w:val="0"/>
        </w:rPr>
        <w:t xml:space="preserve">The Art of 'The Witness’</w:t>
      </w:r>
      <w:r w:rsidDel="00000000" w:rsidR="00000000" w:rsidRPr="00000000">
        <w:rPr>
          <w:sz w:val="16"/>
          <w:szCs w:val="16"/>
          <w:highlight w:val="white"/>
          <w:rtl w:val="0"/>
        </w:rPr>
        <w:t xml:space="preserve">)</w:t>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rPr>
          <w:sz w:val="20"/>
          <w:szCs w:val="20"/>
        </w:rPr>
      </w:pPr>
      <w:r w:rsidDel="00000000" w:rsidR="00000000" w:rsidRPr="00000000">
        <w:rPr>
          <w:sz w:val="20"/>
          <w:szCs w:val="20"/>
          <w:rtl w:val="0"/>
        </w:rPr>
        <w:t xml:space="preserve">This game has a lot of focus on its design and visual appeal as you primarily explore the world and solve various puzzles.So because of this for this section of the exhibit I mainly want this to be interactive and  allow visitors to actually pick up and just play the game and simply walk through the surrounding areas. I do this because I want to show off the fact that this is one of the very few mediums in which you can personally interact and look around. I want this section to be calming and present to people who typically don't play video games that there are various types of genres and that they aren't all violent based and that the actual games themselves can be beautiful to experience and look at. As well as having a main screen where people can play the game there will also be various images of different shots taken from within the game that shows off the aesthetic the game holds. This is all that will be in the first room, nothing more than that because again I want to make the point that a game on its own can be viewed as its own piece of art, unconventional as it may be. </w:t>
      </w:r>
    </w:p>
    <w:p w:rsidR="00000000" w:rsidDel="00000000" w:rsidP="00000000" w:rsidRDefault="00000000" w:rsidRPr="00000000" w14:paraId="00000017">
      <w:pPr>
        <w:rPr>
          <w:sz w:val="20"/>
          <w:szCs w:val="20"/>
        </w:rPr>
      </w:pPr>
      <w:r w:rsidDel="00000000" w:rsidR="00000000" w:rsidRPr="00000000">
        <w:rPr>
          <w:rtl w:val="0"/>
        </w:rPr>
      </w:r>
    </w:p>
    <w:p w:rsidR="00000000" w:rsidDel="00000000" w:rsidP="00000000" w:rsidRDefault="00000000" w:rsidRPr="00000000" w14:paraId="00000018">
      <w:pPr>
        <w:spacing w:line="240" w:lineRule="auto"/>
        <w:rPr>
          <w:i w:val="1"/>
          <w:color w:val="231f20"/>
          <w:sz w:val="20"/>
          <w:szCs w:val="20"/>
          <w:highlight w:val="white"/>
        </w:rPr>
      </w:pPr>
      <w:r w:rsidDel="00000000" w:rsidR="00000000" w:rsidRPr="00000000">
        <w:rPr>
          <w:i w:val="1"/>
          <w:color w:val="231f20"/>
          <w:sz w:val="20"/>
          <w:szCs w:val="20"/>
          <w:highlight w:val="white"/>
          <w:rtl w:val="0"/>
        </w:rPr>
        <w:t xml:space="preserve">‘’The technology powering today’s games inuences the way we experience visual art in a new way—with the gentle push of a player’s thumb we can now interact with these visual worlds. But take away that interaction and what remains is the static visual artwork itself.’’</w:t>
      </w:r>
    </w:p>
    <w:p w:rsidR="00000000" w:rsidDel="00000000" w:rsidP="00000000" w:rsidRDefault="00000000" w:rsidRPr="00000000" w14:paraId="00000019">
      <w:pPr>
        <w:rPr>
          <w:sz w:val="20"/>
          <w:szCs w:val="20"/>
        </w:rPr>
      </w:pPr>
      <w:r w:rsidDel="00000000" w:rsidR="00000000" w:rsidRPr="00000000">
        <w:rPr>
          <w:sz w:val="20"/>
          <w:szCs w:val="20"/>
          <w:rtl w:val="0"/>
        </w:rPr>
        <w:t xml:space="preserve">(Solarski, 2012)</w:t>
      </w:r>
      <w:r w:rsidDel="00000000" w:rsidR="00000000" w:rsidRPr="00000000">
        <w:rPr>
          <w:rtl w:val="0"/>
        </w:rPr>
      </w:r>
    </w:p>
    <w:p w:rsidR="00000000" w:rsidDel="00000000" w:rsidP="00000000" w:rsidRDefault="00000000" w:rsidRPr="00000000" w14:paraId="0000001A">
      <w:pPr>
        <w:rPr>
          <w:sz w:val="20"/>
          <w:szCs w:val="20"/>
        </w:rPr>
      </w:pPr>
      <w:r w:rsidDel="00000000" w:rsidR="00000000" w:rsidRPr="00000000">
        <w:rPr>
          <w:rtl w:val="0"/>
        </w:rPr>
      </w:r>
    </w:p>
    <w:p w:rsidR="00000000" w:rsidDel="00000000" w:rsidP="00000000" w:rsidRDefault="00000000" w:rsidRPr="00000000" w14:paraId="0000001B">
      <w:pPr>
        <w:rPr>
          <w:sz w:val="20"/>
          <w:szCs w:val="20"/>
        </w:rPr>
      </w:pPr>
      <w:r w:rsidDel="00000000" w:rsidR="00000000" w:rsidRPr="00000000">
        <w:rPr>
          <w:sz w:val="20"/>
          <w:szCs w:val="20"/>
          <w:rtl w:val="0"/>
        </w:rPr>
        <w:t xml:space="preserve">The next display will be focusing on the design and concept art side of games and will be looking at the art from </w:t>
      </w:r>
      <w:r w:rsidDel="00000000" w:rsidR="00000000" w:rsidRPr="00000000">
        <w:rPr>
          <w:i w:val="1"/>
          <w:sz w:val="20"/>
          <w:szCs w:val="20"/>
          <w:rtl w:val="0"/>
        </w:rPr>
        <w:t xml:space="preserve">Dishonored 2 (2016)</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514350</wp:posOffset>
            </wp:positionV>
            <wp:extent cx="5995988" cy="2158918"/>
            <wp:effectExtent b="0" l="0" r="0" t="0"/>
            <wp:wrapTopAndBottom distB="114300" distT="114300"/>
            <wp:docPr id="1"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995988" cy="2158918"/>
                    </a:xfrm>
                    <a:prstGeom prst="rect"/>
                    <a:ln/>
                  </pic:spPr>
                </pic:pic>
              </a:graphicData>
            </a:graphic>
          </wp:anchor>
        </w:drawing>
      </w:r>
    </w:p>
    <w:p w:rsidR="00000000" w:rsidDel="00000000" w:rsidP="00000000" w:rsidRDefault="00000000" w:rsidRPr="00000000" w14:paraId="0000001C">
      <w:pPr>
        <w:jc w:val="right"/>
        <w:rPr>
          <w:sz w:val="16"/>
          <w:szCs w:val="16"/>
        </w:rPr>
      </w:pPr>
      <w:r w:rsidDel="00000000" w:rsidR="00000000" w:rsidRPr="00000000">
        <w:rPr>
          <w:sz w:val="16"/>
          <w:szCs w:val="16"/>
          <w:rtl w:val="0"/>
        </w:rPr>
        <w:t xml:space="preserve"> (Image from </w:t>
      </w:r>
      <w:r w:rsidDel="00000000" w:rsidR="00000000" w:rsidRPr="00000000">
        <w:rPr>
          <w:i w:val="1"/>
          <w:sz w:val="16"/>
          <w:szCs w:val="16"/>
          <w:rtl w:val="0"/>
        </w:rPr>
        <w:t xml:space="preserve">The Art Of Dishonored 2</w:t>
      </w:r>
      <w:r w:rsidDel="00000000" w:rsidR="00000000" w:rsidRPr="00000000">
        <w:rPr>
          <w:sz w:val="16"/>
          <w:szCs w:val="16"/>
          <w:rtl w:val="0"/>
        </w:rPr>
        <w:t xml:space="preserve">) </w:t>
      </w:r>
    </w:p>
    <w:p w:rsidR="00000000" w:rsidDel="00000000" w:rsidP="00000000" w:rsidRDefault="00000000" w:rsidRPr="00000000" w14:paraId="0000001D">
      <w:pPr>
        <w:rPr>
          <w:sz w:val="16"/>
          <w:szCs w:val="16"/>
        </w:rPr>
      </w:pPr>
      <w:r w:rsidDel="00000000" w:rsidR="00000000" w:rsidRPr="00000000">
        <w:rPr>
          <w:rtl w:val="0"/>
        </w:rPr>
      </w:r>
    </w:p>
    <w:p w:rsidR="00000000" w:rsidDel="00000000" w:rsidP="00000000" w:rsidRDefault="00000000" w:rsidRPr="00000000" w14:paraId="0000001E">
      <w:pPr>
        <w:rPr>
          <w:sz w:val="20"/>
          <w:szCs w:val="20"/>
        </w:rPr>
      </w:pPr>
      <w:r w:rsidDel="00000000" w:rsidR="00000000" w:rsidRPr="00000000">
        <w:rPr>
          <w:sz w:val="20"/>
          <w:szCs w:val="20"/>
          <w:rtl w:val="0"/>
        </w:rPr>
        <w:t xml:space="preserve"> In this section it will hold the sketches/designs as well as videos of the process that the studio did to create this game. I want this part of the exhibit to focus on the designs and illustrations behind </w:t>
      </w:r>
      <w:r w:rsidDel="00000000" w:rsidR="00000000" w:rsidRPr="00000000">
        <w:rPr>
          <w:i w:val="1"/>
          <w:sz w:val="20"/>
          <w:szCs w:val="20"/>
          <w:rtl w:val="0"/>
        </w:rPr>
        <w:t xml:space="preserve">Dishonored 2</w:t>
      </w:r>
      <w:r w:rsidDel="00000000" w:rsidR="00000000" w:rsidRPr="00000000">
        <w:rPr>
          <w:sz w:val="20"/>
          <w:szCs w:val="20"/>
          <w:rtl w:val="0"/>
        </w:rPr>
        <w:t xml:space="preserve">, to show this part of game development where artists create digital paintings and sketches to hone in on the idea and feeling of the game and that these pieces being produced are incredible pieces of art that often don't get viewed by the mass public. </w:t>
      </w:r>
    </w:p>
    <w:p w:rsidR="00000000" w:rsidDel="00000000" w:rsidP="00000000" w:rsidRDefault="00000000" w:rsidRPr="00000000" w14:paraId="0000001F">
      <w:pPr>
        <w:rPr>
          <w:sz w:val="20"/>
          <w:szCs w:val="20"/>
        </w:rPr>
      </w:pPr>
      <w:r w:rsidDel="00000000" w:rsidR="00000000" w:rsidRPr="00000000">
        <w:rPr>
          <w:sz w:val="20"/>
          <w:szCs w:val="20"/>
          <w:rtl w:val="0"/>
        </w:rPr>
        <w:t xml:space="preserve"> The reason for this section is to allow visitors that don't have a lot of knowledge about the production of games to have a chance to peek into what happens behind the scenes from a concept to a finished, published game and as well as this inspire young artists that are interested in the industry and bring more light into the creative process that happens in game development.</w:t>
      </w:r>
    </w:p>
    <w:p w:rsidR="00000000" w:rsidDel="00000000" w:rsidP="00000000" w:rsidRDefault="00000000" w:rsidRPr="00000000" w14:paraId="00000020">
      <w:pPr>
        <w:rPr>
          <w:sz w:val="20"/>
          <w:szCs w:val="20"/>
        </w:rPr>
      </w:pPr>
      <w:r w:rsidDel="00000000" w:rsidR="00000000" w:rsidRPr="00000000">
        <w:rPr>
          <w:rtl w:val="0"/>
        </w:rPr>
      </w:r>
    </w:p>
    <w:p w:rsidR="00000000" w:rsidDel="00000000" w:rsidP="00000000" w:rsidRDefault="00000000" w:rsidRPr="00000000" w14:paraId="00000021">
      <w:pPr>
        <w:rPr>
          <w:sz w:val="20"/>
          <w:szCs w:val="20"/>
        </w:rPr>
      </w:pPr>
      <w:r w:rsidDel="00000000" w:rsidR="00000000" w:rsidRPr="00000000">
        <w:rPr>
          <w:rtl w:val="0"/>
        </w:rPr>
      </w:r>
    </w:p>
    <w:p w:rsidR="00000000" w:rsidDel="00000000" w:rsidP="00000000" w:rsidRDefault="00000000" w:rsidRPr="00000000" w14:paraId="00000022">
      <w:pPr>
        <w:rPr>
          <w:sz w:val="20"/>
          <w:szCs w:val="20"/>
        </w:rPr>
      </w:pPr>
      <w:r w:rsidDel="00000000" w:rsidR="00000000" w:rsidRPr="00000000">
        <w:rPr>
          <w:rtl w:val="0"/>
        </w:rPr>
      </w:r>
    </w:p>
    <w:p w:rsidR="00000000" w:rsidDel="00000000" w:rsidP="00000000" w:rsidRDefault="00000000" w:rsidRPr="00000000" w14:paraId="00000023">
      <w:pPr>
        <w:rPr>
          <w:i w:val="1"/>
          <w:sz w:val="20"/>
          <w:szCs w:val="20"/>
        </w:rPr>
      </w:pPr>
      <w:r w:rsidDel="00000000" w:rsidR="00000000" w:rsidRPr="00000000">
        <w:rPr>
          <w:sz w:val="20"/>
          <w:szCs w:val="20"/>
          <w:rtl w:val="0"/>
        </w:rPr>
        <w:t xml:space="preserve">I want to then switch focus and show off a game that functions by the players using their imagination and creativity themselves. This game being </w:t>
      </w:r>
      <w:r w:rsidDel="00000000" w:rsidR="00000000" w:rsidRPr="00000000">
        <w:rPr>
          <w:i w:val="1"/>
          <w:sz w:val="20"/>
          <w:szCs w:val="20"/>
          <w:rtl w:val="0"/>
        </w:rPr>
        <w:t xml:space="preserve">Scribblenauts Unlimited (2012).</w:t>
      </w:r>
    </w:p>
    <w:p w:rsidR="00000000" w:rsidDel="00000000" w:rsidP="00000000" w:rsidRDefault="00000000" w:rsidRPr="00000000" w14:paraId="00000024">
      <w:pPr>
        <w:rPr>
          <w:i w:val="1"/>
          <w:sz w:val="20"/>
          <w:szCs w:val="2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3171825</wp:posOffset>
            </wp:positionH>
            <wp:positionV relativeFrom="paragraph">
              <wp:posOffset>266700</wp:posOffset>
            </wp:positionV>
            <wp:extent cx="2905125" cy="1632680"/>
            <wp:effectExtent b="0" l="0" r="0" t="0"/>
            <wp:wrapTopAndBottom distB="114300" distT="114300"/>
            <wp:docPr id="3"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2905125" cy="163268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266700</wp:posOffset>
            </wp:positionV>
            <wp:extent cx="2899577" cy="1628775"/>
            <wp:effectExtent b="0" l="0" r="0" t="0"/>
            <wp:wrapTopAndBottom distB="114300" distT="114300"/>
            <wp:docPr id="10"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2899577" cy="1628775"/>
                    </a:xfrm>
                    <a:prstGeom prst="rect"/>
                    <a:ln/>
                  </pic:spPr>
                </pic:pic>
              </a:graphicData>
            </a:graphic>
          </wp:anchor>
        </w:drawing>
      </w:r>
    </w:p>
    <w:p w:rsidR="00000000" w:rsidDel="00000000" w:rsidP="00000000" w:rsidRDefault="00000000" w:rsidRPr="00000000" w14:paraId="00000025">
      <w:pPr>
        <w:rPr>
          <w:sz w:val="16"/>
          <w:szCs w:val="16"/>
        </w:rPr>
      </w:pPr>
      <w:r w:rsidDel="00000000" w:rsidR="00000000" w:rsidRPr="00000000">
        <w:rPr>
          <w:sz w:val="20"/>
          <w:szCs w:val="20"/>
          <w:rtl w:val="0"/>
        </w:rPr>
        <w:t xml:space="preserve">                </w:t>
      </w:r>
      <w:r w:rsidDel="00000000" w:rsidR="00000000" w:rsidRPr="00000000">
        <w:rPr>
          <w:sz w:val="16"/>
          <w:szCs w:val="16"/>
          <w:rtl w:val="0"/>
        </w:rPr>
        <w:t xml:space="preserve">                                                                                                                                                 (Image from </w:t>
      </w:r>
      <w:r w:rsidDel="00000000" w:rsidR="00000000" w:rsidRPr="00000000">
        <w:rPr>
          <w:i w:val="1"/>
          <w:sz w:val="16"/>
          <w:szCs w:val="16"/>
          <w:rtl w:val="0"/>
        </w:rPr>
        <w:t xml:space="preserve">Game </w:t>
      </w:r>
      <w:r w:rsidDel="00000000" w:rsidR="00000000" w:rsidRPr="00000000">
        <w:rPr>
          <w:sz w:val="16"/>
          <w:szCs w:val="16"/>
          <w:rtl w:val="0"/>
        </w:rPr>
        <w:t xml:space="preserve">Website)</w:t>
      </w:r>
    </w:p>
    <w:p w:rsidR="00000000" w:rsidDel="00000000" w:rsidP="00000000" w:rsidRDefault="00000000" w:rsidRPr="00000000" w14:paraId="00000026">
      <w:pPr>
        <w:rPr>
          <w:i w:val="1"/>
          <w:sz w:val="20"/>
          <w:szCs w:val="20"/>
        </w:rPr>
      </w:pPr>
      <w:r w:rsidDel="00000000" w:rsidR="00000000" w:rsidRPr="00000000">
        <w:rPr>
          <w:rtl w:val="0"/>
        </w:rPr>
      </w:r>
    </w:p>
    <w:p w:rsidR="00000000" w:rsidDel="00000000" w:rsidP="00000000" w:rsidRDefault="00000000" w:rsidRPr="00000000" w14:paraId="00000027">
      <w:pPr>
        <w:rPr>
          <w:sz w:val="20"/>
          <w:szCs w:val="20"/>
        </w:rPr>
      </w:pPr>
      <w:r w:rsidDel="00000000" w:rsidR="00000000" w:rsidRPr="00000000">
        <w:rPr>
          <w:sz w:val="20"/>
          <w:szCs w:val="20"/>
          <w:rtl w:val="0"/>
        </w:rPr>
        <w:t xml:space="preserve"> This will also be another interactive section where it allows visitors to go into a sandbox mode of the game where they have the freedom to just create whatever they can think of and edit and customise what they've made themselves. They will then be able to share their creations where it will be posted onto a bigger screen within the room and will be shown amongst  other peoples latest creations. This lets the visitors be in a more playful mindset where they are creating their own art as a collective. This will let people experience first hand how playing games is unifying and allows you to connect with other people and that it isn't something that you only experience on your own. </w:t>
      </w:r>
    </w:p>
    <w:p w:rsidR="00000000" w:rsidDel="00000000" w:rsidP="00000000" w:rsidRDefault="00000000" w:rsidRPr="00000000" w14:paraId="00000028">
      <w:pPr>
        <w:rPr>
          <w:sz w:val="20"/>
          <w:szCs w:val="20"/>
        </w:rPr>
      </w:pPr>
      <w:r w:rsidDel="00000000" w:rsidR="00000000" w:rsidRPr="00000000">
        <w:rPr>
          <w:rtl w:val="0"/>
        </w:rPr>
      </w:r>
    </w:p>
    <w:p w:rsidR="00000000" w:rsidDel="00000000" w:rsidP="00000000" w:rsidRDefault="00000000" w:rsidRPr="00000000" w14:paraId="00000029">
      <w:pPr>
        <w:rPr>
          <w:sz w:val="20"/>
          <w:szCs w:val="20"/>
        </w:rPr>
      </w:pPr>
      <w:r w:rsidDel="00000000" w:rsidR="00000000" w:rsidRPr="00000000">
        <w:rPr>
          <w:sz w:val="20"/>
          <w:szCs w:val="20"/>
          <w:rtl w:val="0"/>
        </w:rPr>
        <w:t xml:space="preserve">Something similar has been done with the </w:t>
      </w:r>
      <w:r w:rsidDel="00000000" w:rsidR="00000000" w:rsidRPr="00000000">
        <w:rPr>
          <w:sz w:val="20"/>
          <w:szCs w:val="20"/>
          <w:rtl w:val="0"/>
        </w:rPr>
        <w:t xml:space="preserve">WiiArts</w:t>
      </w:r>
      <w:r w:rsidDel="00000000" w:rsidR="00000000" w:rsidRPr="00000000">
        <w:rPr>
          <w:sz w:val="20"/>
          <w:szCs w:val="20"/>
          <w:rtl w:val="0"/>
        </w:rPr>
        <w:t xml:space="preserve"> Project where people would create collaborative pieces of art using the technology of the Wii remote provided. Which can raise the question, when do games stop being games and become an interactive piece of art?</w:t>
      </w:r>
    </w:p>
    <w:p w:rsidR="00000000" w:rsidDel="00000000" w:rsidP="00000000" w:rsidRDefault="00000000" w:rsidRPr="00000000" w14:paraId="0000002A">
      <w:pPr>
        <w:rPr>
          <w:i w:val="1"/>
          <w:sz w:val="20"/>
          <w:szCs w:val="20"/>
        </w:rPr>
      </w:pPr>
      <w:r w:rsidDel="00000000" w:rsidR="00000000" w:rsidRPr="00000000">
        <w:rPr>
          <w:rtl w:val="0"/>
        </w:rPr>
      </w:r>
    </w:p>
    <w:p w:rsidR="00000000" w:rsidDel="00000000" w:rsidP="00000000" w:rsidRDefault="00000000" w:rsidRPr="00000000" w14:paraId="0000002B">
      <w:pPr>
        <w:rPr>
          <w:i w:val="1"/>
          <w:sz w:val="20"/>
          <w:szCs w:val="20"/>
        </w:rPr>
      </w:pPr>
      <w:r w:rsidDel="00000000" w:rsidR="00000000" w:rsidRPr="00000000">
        <w:rPr>
          <w:i w:val="1"/>
          <w:sz w:val="20"/>
          <w:szCs w:val="20"/>
          <w:rtl w:val="0"/>
        </w:rPr>
        <w:t xml:space="preserve">‘’it provides users with a more immersive feeling in their interactions with the virtual world. Also, since this is an art project, we envision putting these applications in museum or gallery settings. For this reason, multiple participants can interact together while other viewers engage with the piece by watching the interactors’ performance.’’</w:t>
      </w:r>
    </w:p>
    <w:p w:rsidR="00000000" w:rsidDel="00000000" w:rsidP="00000000" w:rsidRDefault="00000000" w:rsidRPr="00000000" w14:paraId="0000002C">
      <w:pPr>
        <w:rPr>
          <w:i w:val="1"/>
          <w:sz w:val="20"/>
          <w:szCs w:val="20"/>
        </w:rPr>
      </w:pPr>
      <w:r w:rsidDel="00000000" w:rsidR="00000000" w:rsidRPr="00000000">
        <w:rPr>
          <w:i w:val="1"/>
          <w:sz w:val="20"/>
          <w:szCs w:val="20"/>
          <w:rtl w:val="0"/>
        </w:rPr>
        <w:t xml:space="preserve">(Lee, Kim, Gupta and Mazalek, 2008, Pg.2)</w:t>
      </w:r>
    </w:p>
    <w:p w:rsidR="00000000" w:rsidDel="00000000" w:rsidP="00000000" w:rsidRDefault="00000000" w:rsidRPr="00000000" w14:paraId="0000002D">
      <w:pPr>
        <w:rPr>
          <w:sz w:val="20"/>
          <w:szCs w:val="20"/>
        </w:rPr>
      </w:pPr>
      <w:r w:rsidDel="00000000" w:rsidR="00000000" w:rsidRPr="00000000">
        <w:rPr>
          <w:sz w:val="20"/>
          <w:szCs w:val="20"/>
          <w:rtl w:val="0"/>
        </w:rPr>
        <w:t xml:space="preserve">Now that the visitors in general are hopefully more relaxed I want to change the mood drastically and exhibit paintings from the game </w:t>
      </w:r>
      <w:r w:rsidDel="00000000" w:rsidR="00000000" w:rsidRPr="00000000">
        <w:rPr>
          <w:i w:val="1"/>
          <w:sz w:val="20"/>
          <w:szCs w:val="20"/>
          <w:rtl w:val="0"/>
        </w:rPr>
        <w:t xml:space="preserve">Layers Of Fear (2016). </w:t>
      </w:r>
      <w:r w:rsidDel="00000000" w:rsidR="00000000" w:rsidRPr="00000000">
        <w:rPr>
          <w:sz w:val="20"/>
          <w:szCs w:val="20"/>
          <w:rtl w:val="0"/>
        </w:rPr>
        <w:t xml:space="preserve">I want to do this because again I believe that games are emotionally powerful and by switching from one genre to another like this will amplify the feelings of uneasiness that </w:t>
      </w:r>
      <w:r w:rsidDel="00000000" w:rsidR="00000000" w:rsidRPr="00000000">
        <w:rPr>
          <w:i w:val="1"/>
          <w:sz w:val="20"/>
          <w:szCs w:val="20"/>
          <w:rtl w:val="0"/>
        </w:rPr>
        <w:t xml:space="preserve">Layers Of Fear</w:t>
      </w:r>
      <w:r w:rsidDel="00000000" w:rsidR="00000000" w:rsidRPr="00000000">
        <w:rPr>
          <w:sz w:val="20"/>
          <w:szCs w:val="20"/>
          <w:rtl w:val="0"/>
        </w:rPr>
        <w:t xml:space="preserve"> provides. I want to make visitors feel like their on a journey while walking around this exhibit as opposed to just looking at some footage of games.</w:t>
      </w:r>
    </w:p>
    <w:p w:rsidR="00000000" w:rsidDel="00000000" w:rsidP="00000000" w:rsidRDefault="00000000" w:rsidRPr="00000000" w14:paraId="0000002E">
      <w:pPr>
        <w:rPr>
          <w:sz w:val="20"/>
          <w:szCs w:val="20"/>
        </w:rPr>
      </w:pPr>
      <w:r w:rsidDel="00000000" w:rsidR="00000000" w:rsidRPr="00000000">
        <w:rPr>
          <w:rtl w:val="0"/>
        </w:rPr>
      </w:r>
    </w:p>
    <w:p w:rsidR="00000000" w:rsidDel="00000000" w:rsidP="00000000" w:rsidRDefault="00000000" w:rsidRPr="00000000" w14:paraId="0000002F">
      <w:pPr>
        <w:rPr>
          <w:sz w:val="20"/>
          <w:szCs w:val="20"/>
        </w:rPr>
      </w:pPr>
      <w:r w:rsidDel="00000000" w:rsidR="00000000" w:rsidRPr="00000000">
        <w:rPr>
          <w:rtl w:val="0"/>
        </w:rPr>
      </w:r>
    </w:p>
    <w:p w:rsidR="00000000" w:rsidDel="00000000" w:rsidP="00000000" w:rsidRDefault="00000000" w:rsidRPr="00000000" w14:paraId="00000030">
      <w:pPr>
        <w:rPr>
          <w:sz w:val="20"/>
          <w:szCs w:val="20"/>
        </w:rPr>
      </w:pPr>
      <w:r w:rsidDel="00000000" w:rsidR="00000000" w:rsidRPr="00000000">
        <w:rPr>
          <w:rtl w:val="0"/>
        </w:rPr>
      </w:r>
    </w:p>
    <w:p w:rsidR="00000000" w:rsidDel="00000000" w:rsidP="00000000" w:rsidRDefault="00000000" w:rsidRPr="00000000" w14:paraId="00000031">
      <w:pPr>
        <w:jc w:val="right"/>
        <w:rPr>
          <w:sz w:val="16"/>
          <w:szCs w:val="16"/>
        </w:rPr>
      </w:pPr>
      <w:r w:rsidDel="00000000" w:rsidR="00000000" w:rsidRPr="00000000">
        <w:rPr>
          <w:sz w:val="16"/>
          <w:szCs w:val="16"/>
          <w:rtl w:val="0"/>
        </w:rPr>
        <w:t xml:space="preserve">(Images of paintings found ingame and from promotional material)</w:t>
      </w:r>
      <w:r w:rsidDel="00000000" w:rsidR="00000000" w:rsidRPr="00000000">
        <w:drawing>
          <wp:anchor allowOverlap="1" behindDoc="0" distB="114300" distT="114300" distL="114300" distR="114300" hidden="0" layoutInCell="1" locked="0" relativeHeight="0" simplePos="0">
            <wp:simplePos x="0" y="0"/>
            <wp:positionH relativeFrom="column">
              <wp:posOffset>-38099</wp:posOffset>
            </wp:positionH>
            <wp:positionV relativeFrom="paragraph">
              <wp:posOffset>119063</wp:posOffset>
            </wp:positionV>
            <wp:extent cx="1647825" cy="2183368"/>
            <wp:effectExtent b="0" l="0" r="0" t="0"/>
            <wp:wrapTopAndBottom distB="114300" distT="114300"/>
            <wp:docPr id="2"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1647825" cy="218336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4067175</wp:posOffset>
            </wp:positionH>
            <wp:positionV relativeFrom="paragraph">
              <wp:posOffset>171450</wp:posOffset>
            </wp:positionV>
            <wp:extent cx="1652242" cy="2190750"/>
            <wp:effectExtent b="0" l="0" r="0" t="0"/>
            <wp:wrapTopAndBottom distB="114300" distT="114300"/>
            <wp:docPr id="6"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1652242" cy="21907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2133600</wp:posOffset>
            </wp:positionH>
            <wp:positionV relativeFrom="paragraph">
              <wp:posOffset>171450</wp:posOffset>
            </wp:positionV>
            <wp:extent cx="1404938" cy="2193864"/>
            <wp:effectExtent b="0" l="0" r="0" t="0"/>
            <wp:wrapTopAndBottom distB="114300" distT="114300"/>
            <wp:docPr id="9" name="image3.jpg"/>
            <a:graphic>
              <a:graphicData uri="http://schemas.openxmlformats.org/drawingml/2006/picture">
                <pic:pic>
                  <pic:nvPicPr>
                    <pic:cNvPr id="0" name="image3.jpg"/>
                    <pic:cNvPicPr preferRelativeResize="0"/>
                  </pic:nvPicPr>
                  <pic:blipFill>
                    <a:blip r:embed="rId14"/>
                    <a:srcRect b="0" l="0" r="0" t="0"/>
                    <a:stretch>
                      <a:fillRect/>
                    </a:stretch>
                  </pic:blipFill>
                  <pic:spPr>
                    <a:xfrm>
                      <a:off x="0" y="0"/>
                      <a:ext cx="1404938" cy="2193864"/>
                    </a:xfrm>
                    <a:prstGeom prst="rect"/>
                    <a:ln/>
                  </pic:spPr>
                </pic:pic>
              </a:graphicData>
            </a:graphic>
          </wp:anchor>
        </w:drawing>
      </w:r>
    </w:p>
    <w:p w:rsidR="00000000" w:rsidDel="00000000" w:rsidP="00000000" w:rsidRDefault="00000000" w:rsidRPr="00000000" w14:paraId="00000032">
      <w:pPr>
        <w:rPr>
          <w:sz w:val="20"/>
          <w:szCs w:val="20"/>
        </w:rPr>
      </w:pPr>
      <w:r w:rsidDel="00000000" w:rsidR="00000000" w:rsidRPr="00000000">
        <w:rPr>
          <w:rtl w:val="0"/>
        </w:rPr>
      </w:r>
    </w:p>
    <w:p w:rsidR="00000000" w:rsidDel="00000000" w:rsidP="00000000" w:rsidRDefault="00000000" w:rsidRPr="00000000" w14:paraId="00000033">
      <w:pPr>
        <w:rPr>
          <w:sz w:val="20"/>
          <w:szCs w:val="20"/>
        </w:rPr>
      </w:pPr>
      <w:r w:rsidDel="00000000" w:rsidR="00000000" w:rsidRPr="00000000">
        <w:rPr>
          <w:rtl w:val="0"/>
        </w:rPr>
      </w:r>
    </w:p>
    <w:p w:rsidR="00000000" w:rsidDel="00000000" w:rsidP="00000000" w:rsidRDefault="00000000" w:rsidRPr="00000000" w14:paraId="00000034">
      <w:pPr>
        <w:rPr>
          <w:sz w:val="20"/>
          <w:szCs w:val="20"/>
        </w:rPr>
      </w:pPr>
      <w:r w:rsidDel="00000000" w:rsidR="00000000" w:rsidRPr="00000000">
        <w:rPr>
          <w:sz w:val="20"/>
          <w:szCs w:val="20"/>
          <w:rtl w:val="0"/>
        </w:rPr>
        <w:t xml:space="preserve">I will actually just be displaying these various warped and eerie paintings that are found within the game in the traditional way by hanging them up in frames. This will again drive the point of games being seen as art by literally taking artwork done for a game and presenting them how it classically would be done. I want guests to feel disturbed by these paintings and this room and highlight how you can take something from within a video game and create this type of experience and emotional reaction in an exhibit and make them feel this sense of dread that you could only get by seeing it in real life.</w:t>
      </w:r>
    </w:p>
    <w:p w:rsidR="00000000" w:rsidDel="00000000" w:rsidP="00000000" w:rsidRDefault="00000000" w:rsidRPr="00000000" w14:paraId="00000035">
      <w:pPr>
        <w:rPr>
          <w:sz w:val="20"/>
          <w:szCs w:val="20"/>
        </w:rPr>
      </w:pPr>
      <w:r w:rsidDel="00000000" w:rsidR="00000000" w:rsidRPr="00000000">
        <w:rPr>
          <w:rtl w:val="0"/>
        </w:rPr>
      </w:r>
    </w:p>
    <w:p w:rsidR="00000000" w:rsidDel="00000000" w:rsidP="00000000" w:rsidRDefault="00000000" w:rsidRPr="00000000" w14:paraId="00000036">
      <w:pPr>
        <w:spacing w:line="240" w:lineRule="auto"/>
        <w:rPr>
          <w:i w:val="1"/>
          <w:sz w:val="20"/>
          <w:szCs w:val="20"/>
        </w:rPr>
      </w:pPr>
      <w:r w:rsidDel="00000000" w:rsidR="00000000" w:rsidRPr="00000000">
        <w:rPr>
          <w:rtl w:val="0"/>
        </w:rPr>
      </w:r>
    </w:p>
    <w:p w:rsidR="00000000" w:rsidDel="00000000" w:rsidP="00000000" w:rsidRDefault="00000000" w:rsidRPr="00000000" w14:paraId="00000037">
      <w:pPr>
        <w:spacing w:line="240" w:lineRule="auto"/>
        <w:rPr>
          <w:i w:val="1"/>
          <w:sz w:val="20"/>
          <w:szCs w:val="20"/>
        </w:rPr>
      </w:pPr>
      <w:r w:rsidDel="00000000" w:rsidR="00000000" w:rsidRPr="00000000">
        <w:rPr>
          <w:i w:val="1"/>
          <w:sz w:val="20"/>
          <w:szCs w:val="20"/>
          <w:rtl w:val="0"/>
        </w:rPr>
        <w:t xml:space="preserve">‘’</w:t>
      </w:r>
      <w:r w:rsidDel="00000000" w:rsidR="00000000" w:rsidRPr="00000000">
        <w:rPr>
          <w:i w:val="1"/>
          <w:sz w:val="20"/>
          <w:szCs w:val="20"/>
          <w:rtl w:val="0"/>
        </w:rPr>
        <w:t xml:space="preserve">The viewing of images of punctured or damaged body parts activates part of the same network of brain centers that are normally activated by our own sensation of pain, accounting for the feeling of physical sensation and corresponding shock upon observation’’</w:t>
      </w:r>
    </w:p>
    <w:p w:rsidR="00000000" w:rsidDel="00000000" w:rsidP="00000000" w:rsidRDefault="00000000" w:rsidRPr="00000000" w14:paraId="00000038">
      <w:pPr>
        <w:spacing w:line="240" w:lineRule="auto"/>
        <w:rPr>
          <w:sz w:val="20"/>
          <w:szCs w:val="20"/>
        </w:rPr>
      </w:pPr>
      <w:r w:rsidDel="00000000" w:rsidR="00000000" w:rsidRPr="00000000">
        <w:rPr>
          <w:sz w:val="20"/>
          <w:szCs w:val="20"/>
          <w:rtl w:val="0"/>
        </w:rPr>
        <w:t xml:space="preserve">(Freedberg and Gallese, 2007, Pg. 198)</w:t>
      </w:r>
    </w:p>
    <w:p w:rsidR="00000000" w:rsidDel="00000000" w:rsidP="00000000" w:rsidRDefault="00000000" w:rsidRPr="00000000" w14:paraId="00000039">
      <w:pPr>
        <w:rPr>
          <w:sz w:val="20"/>
          <w:szCs w:val="20"/>
        </w:rPr>
      </w:pPr>
      <w:r w:rsidDel="00000000" w:rsidR="00000000" w:rsidRPr="00000000">
        <w:rPr>
          <w:rtl w:val="0"/>
        </w:rPr>
      </w:r>
    </w:p>
    <w:p w:rsidR="00000000" w:rsidDel="00000000" w:rsidP="00000000" w:rsidRDefault="00000000" w:rsidRPr="00000000" w14:paraId="0000003A">
      <w:pPr>
        <w:rPr>
          <w:sz w:val="20"/>
          <w:szCs w:val="20"/>
        </w:rPr>
      </w:pPr>
      <w:r w:rsidDel="00000000" w:rsidR="00000000" w:rsidRPr="00000000">
        <w:rPr>
          <w:rtl w:val="0"/>
        </w:rPr>
      </w:r>
    </w:p>
    <w:p w:rsidR="00000000" w:rsidDel="00000000" w:rsidP="00000000" w:rsidRDefault="00000000" w:rsidRPr="00000000" w14:paraId="0000003B">
      <w:pPr>
        <w:rPr>
          <w:sz w:val="20"/>
          <w:szCs w:val="20"/>
        </w:rPr>
      </w:pPr>
      <w:r w:rsidDel="00000000" w:rsidR="00000000" w:rsidRPr="00000000">
        <w:rPr>
          <w:sz w:val="20"/>
          <w:szCs w:val="20"/>
          <w:rtl w:val="0"/>
        </w:rPr>
        <w:t xml:space="preserve">To achieve these emotions the  room will be playing audio from the soundtrack of the game and the entire rooms lighting will be dimmed down and the only light being a spotlight onto each individual painting. There will also be a small video clip playing where it highlights all the real life, famous paintings that can be found around the game which will be a nice little surprise to artists and guests who have only seen classical art from museums/galleries and how these pieces of work can be integrated into a piece of media like video games.</w:t>
      </w:r>
    </w:p>
    <w:p w:rsidR="00000000" w:rsidDel="00000000" w:rsidP="00000000" w:rsidRDefault="00000000" w:rsidRPr="00000000" w14:paraId="0000003C">
      <w:pPr>
        <w:rPr>
          <w:sz w:val="20"/>
          <w:szCs w:val="20"/>
        </w:rPr>
      </w:pPr>
      <w:r w:rsidDel="00000000" w:rsidR="00000000" w:rsidRPr="00000000">
        <w:rPr>
          <w:rtl w:val="0"/>
        </w:rPr>
      </w:r>
    </w:p>
    <w:p w:rsidR="00000000" w:rsidDel="00000000" w:rsidP="00000000" w:rsidRDefault="00000000" w:rsidRPr="00000000" w14:paraId="0000003D">
      <w:pPr>
        <w:rPr>
          <w:sz w:val="20"/>
          <w:szCs w:val="20"/>
        </w:rPr>
      </w:pPr>
      <w:r w:rsidDel="00000000" w:rsidR="00000000" w:rsidRPr="00000000">
        <w:rPr>
          <w:rtl w:val="0"/>
        </w:rPr>
      </w:r>
    </w:p>
    <w:p w:rsidR="00000000" w:rsidDel="00000000" w:rsidP="00000000" w:rsidRDefault="00000000" w:rsidRPr="00000000" w14:paraId="0000003E">
      <w:pPr>
        <w:rPr>
          <w:i w:val="1"/>
          <w:sz w:val="20"/>
          <w:szCs w:val="20"/>
        </w:rPr>
      </w:pPr>
      <w:r w:rsidDel="00000000" w:rsidR="00000000" w:rsidRPr="00000000">
        <w:rPr>
          <w:sz w:val="20"/>
          <w:szCs w:val="20"/>
          <w:rtl w:val="0"/>
        </w:rPr>
        <w:t xml:space="preserve">For the final section of the exhibit I want to bring the mood up again and show off a game that is influenced from an eastern art style by displaying </w:t>
      </w:r>
      <w:r w:rsidDel="00000000" w:rsidR="00000000" w:rsidRPr="00000000">
        <w:rPr>
          <w:i w:val="1"/>
          <w:sz w:val="20"/>
          <w:szCs w:val="20"/>
          <w:rtl w:val="0"/>
        </w:rPr>
        <w:t xml:space="preserve">Persona 5 (2016). </w:t>
      </w:r>
    </w:p>
    <w:p w:rsidR="00000000" w:rsidDel="00000000" w:rsidP="00000000" w:rsidRDefault="00000000" w:rsidRPr="00000000" w14:paraId="0000003F">
      <w:pPr>
        <w:rPr>
          <w:i w:val="1"/>
          <w:sz w:val="20"/>
          <w:szCs w:val="20"/>
        </w:rPr>
      </w:pPr>
      <w:r w:rsidDel="00000000" w:rsidR="00000000" w:rsidRPr="00000000">
        <w:rPr>
          <w:rtl w:val="0"/>
        </w:rPr>
      </w:r>
    </w:p>
    <w:p w:rsidR="00000000" w:rsidDel="00000000" w:rsidP="00000000" w:rsidRDefault="00000000" w:rsidRPr="00000000" w14:paraId="00000040">
      <w:pPr>
        <w:rPr>
          <w:i w:val="1"/>
          <w:sz w:val="20"/>
          <w:szCs w:val="2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-323849</wp:posOffset>
            </wp:positionH>
            <wp:positionV relativeFrom="paragraph">
              <wp:posOffset>147638</wp:posOffset>
            </wp:positionV>
            <wp:extent cx="3067050" cy="1636413"/>
            <wp:effectExtent b="0" l="0" r="0" t="0"/>
            <wp:wrapTopAndBottom distB="114300" distT="114300"/>
            <wp:docPr id="11" name="image7.jpg"/>
            <a:graphic>
              <a:graphicData uri="http://schemas.openxmlformats.org/drawingml/2006/picture">
                <pic:pic>
                  <pic:nvPicPr>
                    <pic:cNvPr id="0" name="image7.jpg"/>
                    <pic:cNvPicPr preferRelativeResize="0"/>
                  </pic:nvPicPr>
                  <pic:blipFill>
                    <a:blip r:embed="rId15"/>
                    <a:srcRect b="0" l="0" r="0" t="0"/>
                    <a:stretch>
                      <a:fillRect/>
                    </a:stretch>
                  </pic:blipFill>
                  <pic:spPr>
                    <a:xfrm>
                      <a:off x="0" y="0"/>
                      <a:ext cx="3067050" cy="16364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3090863</wp:posOffset>
            </wp:positionH>
            <wp:positionV relativeFrom="paragraph">
              <wp:posOffset>147638</wp:posOffset>
            </wp:positionV>
            <wp:extent cx="3065929" cy="1628775"/>
            <wp:effectExtent b="0" l="0" r="0" t="0"/>
            <wp:wrapTopAndBottom distB="114300" distT="114300"/>
            <wp:docPr id="4" name="image11.jpg"/>
            <a:graphic>
              <a:graphicData uri="http://schemas.openxmlformats.org/drawingml/2006/picture">
                <pic:pic>
                  <pic:nvPicPr>
                    <pic:cNvPr id="0" name="image11.jpg"/>
                    <pic:cNvPicPr preferRelativeResize="0"/>
                  </pic:nvPicPr>
                  <pic:blipFill>
                    <a:blip r:embed="rId16"/>
                    <a:srcRect b="0" l="0" r="0" t="0"/>
                    <a:stretch>
                      <a:fillRect/>
                    </a:stretch>
                  </pic:blipFill>
                  <pic:spPr>
                    <a:xfrm>
                      <a:off x="0" y="0"/>
                      <a:ext cx="3065929" cy="1628775"/>
                    </a:xfrm>
                    <a:prstGeom prst="rect"/>
                    <a:ln/>
                  </pic:spPr>
                </pic:pic>
              </a:graphicData>
            </a:graphic>
          </wp:anchor>
        </w:drawing>
      </w:r>
    </w:p>
    <w:p w:rsidR="00000000" w:rsidDel="00000000" w:rsidP="00000000" w:rsidRDefault="00000000" w:rsidRPr="00000000" w14:paraId="00000041">
      <w:pPr>
        <w:jc w:val="right"/>
        <w:rPr>
          <w:rFonts w:ascii="Roboto" w:cs="Roboto" w:eastAsia="Roboto" w:hAnsi="Roboto"/>
          <w:sz w:val="16"/>
          <w:szCs w:val="16"/>
          <w:highlight w:val="white"/>
        </w:rPr>
      </w:pPr>
      <w:r w:rsidDel="00000000" w:rsidR="00000000" w:rsidRPr="00000000">
        <w:rPr>
          <w:sz w:val="16"/>
          <w:szCs w:val="16"/>
          <w:rtl w:val="0"/>
        </w:rPr>
        <w:t xml:space="preserve">                                                                                  (Screenshots from video</w:t>
      </w:r>
      <w:r w:rsidDel="00000000" w:rsidR="00000000" w:rsidRPr="00000000">
        <w:rPr>
          <w:rFonts w:ascii="Roboto" w:cs="Roboto" w:eastAsia="Roboto" w:hAnsi="Roboto"/>
          <w:sz w:val="16"/>
          <w:szCs w:val="16"/>
          <w:highlight w:val="white"/>
          <w:rtl w:val="0"/>
        </w:rPr>
        <w:t xml:space="preserve">)</w:t>
      </w:r>
    </w:p>
    <w:p w:rsidR="00000000" w:rsidDel="00000000" w:rsidP="00000000" w:rsidRDefault="00000000" w:rsidRPr="00000000" w14:paraId="00000042">
      <w:pPr>
        <w:rPr>
          <w:sz w:val="16"/>
          <w:szCs w:val="16"/>
        </w:rPr>
      </w:pPr>
      <w:r w:rsidDel="00000000" w:rsidR="00000000" w:rsidRPr="00000000">
        <w:rPr>
          <w:rtl w:val="0"/>
        </w:rPr>
      </w:r>
    </w:p>
    <w:p w:rsidR="00000000" w:rsidDel="00000000" w:rsidP="00000000" w:rsidRDefault="00000000" w:rsidRPr="00000000" w14:paraId="00000043">
      <w:pPr>
        <w:rPr>
          <w:sz w:val="20"/>
          <w:szCs w:val="20"/>
        </w:rPr>
      </w:pPr>
      <w:r w:rsidDel="00000000" w:rsidR="00000000" w:rsidRPr="00000000">
        <w:rPr>
          <w:sz w:val="20"/>
          <w:szCs w:val="20"/>
          <w:rtl w:val="0"/>
        </w:rPr>
        <w:t xml:space="preserve">This final display will be showing off the cutscene animation and the stylised 3d models created for the game to present to people alternative art styles that are still successful and visually pleasing without a game aiming towards realism. I want it to be recognised that games are incredibly diverse in terms of playstyle and artistic value and  demonstrate the bigger range of emotional connection players can develop to games that are more prominent than what can be found in movies and tv.</w:t>
      </w:r>
    </w:p>
    <w:p w:rsidR="00000000" w:rsidDel="00000000" w:rsidP="00000000" w:rsidRDefault="00000000" w:rsidRPr="00000000" w14:paraId="00000044">
      <w:pPr>
        <w:rPr>
          <w:sz w:val="20"/>
          <w:szCs w:val="20"/>
        </w:rPr>
      </w:pPr>
      <w:r w:rsidDel="00000000" w:rsidR="00000000" w:rsidRPr="00000000">
        <w:rPr>
          <w:rtl w:val="0"/>
        </w:rPr>
      </w:r>
    </w:p>
    <w:p w:rsidR="00000000" w:rsidDel="00000000" w:rsidP="00000000" w:rsidRDefault="00000000" w:rsidRPr="00000000" w14:paraId="00000045">
      <w:pPr>
        <w:rPr>
          <w:i w:val="1"/>
          <w:sz w:val="20"/>
          <w:szCs w:val="20"/>
        </w:rPr>
      </w:pPr>
      <w:r w:rsidDel="00000000" w:rsidR="00000000" w:rsidRPr="00000000">
        <w:rPr>
          <w:i w:val="1"/>
          <w:sz w:val="20"/>
          <w:szCs w:val="20"/>
          <w:rtl w:val="0"/>
        </w:rPr>
        <w:t xml:space="preserve">‘’Specifically, two unique qualities, choice and flow, set games apart from other media in terms of potential for emotional impact. Layering techniques for evoking social emotions onto this foundation gives games their unique power to create empathy and connection.’’</w:t>
      </w:r>
    </w:p>
    <w:p w:rsidR="00000000" w:rsidDel="00000000" w:rsidP="00000000" w:rsidRDefault="00000000" w:rsidRPr="00000000" w14:paraId="00000046">
      <w:pPr>
        <w:rPr>
          <w:sz w:val="20"/>
          <w:szCs w:val="20"/>
        </w:rPr>
      </w:pPr>
      <w:r w:rsidDel="00000000" w:rsidR="00000000" w:rsidRPr="00000000">
        <w:rPr>
          <w:sz w:val="20"/>
          <w:szCs w:val="20"/>
          <w:rtl w:val="0"/>
        </w:rPr>
        <w:t xml:space="preserve">(Isbister, 2016)</w:t>
      </w:r>
    </w:p>
    <w:p w:rsidR="00000000" w:rsidDel="00000000" w:rsidP="00000000" w:rsidRDefault="00000000" w:rsidRPr="00000000" w14:paraId="00000047">
      <w:pPr>
        <w:rPr>
          <w:sz w:val="20"/>
          <w:szCs w:val="20"/>
        </w:rPr>
      </w:pPr>
      <w:r w:rsidDel="00000000" w:rsidR="00000000" w:rsidRPr="00000000">
        <w:rPr>
          <w:rtl w:val="0"/>
        </w:rPr>
      </w:r>
    </w:p>
    <w:p w:rsidR="00000000" w:rsidDel="00000000" w:rsidP="00000000" w:rsidRDefault="00000000" w:rsidRPr="00000000" w14:paraId="00000048">
      <w:pPr>
        <w:rPr>
          <w:sz w:val="20"/>
          <w:szCs w:val="20"/>
        </w:rPr>
      </w:pPr>
      <w:r w:rsidDel="00000000" w:rsidR="00000000" w:rsidRPr="00000000">
        <w:rPr>
          <w:sz w:val="20"/>
          <w:szCs w:val="20"/>
          <w:rtl w:val="0"/>
        </w:rPr>
        <w:t xml:space="preserve">I want to do this by allowing visitors to play the game and interact with the various characters found in the game so that they can develop their own understanding and emotional connection whether its comical, empathy, annoyance etc. I want to display how influential games can be in terms of how you feel and connect towards them and that these experiences are all personal to each individual. </w:t>
      </w:r>
    </w:p>
    <w:p w:rsidR="00000000" w:rsidDel="00000000" w:rsidP="00000000" w:rsidRDefault="00000000" w:rsidRPr="00000000" w14:paraId="00000049">
      <w:pPr>
        <w:rPr>
          <w:sz w:val="20"/>
          <w:szCs w:val="20"/>
        </w:rPr>
      </w:pPr>
      <w:r w:rsidDel="00000000" w:rsidR="00000000" w:rsidRPr="00000000">
        <w:rPr>
          <w:rtl w:val="0"/>
        </w:rPr>
      </w:r>
    </w:p>
    <w:p w:rsidR="00000000" w:rsidDel="00000000" w:rsidP="00000000" w:rsidRDefault="00000000" w:rsidRPr="00000000" w14:paraId="0000004A">
      <w:pPr>
        <w:rPr>
          <w:sz w:val="20"/>
          <w:szCs w:val="20"/>
        </w:rPr>
      </w:pPr>
      <w:r w:rsidDel="00000000" w:rsidR="00000000" w:rsidRPr="00000000">
        <w:rPr>
          <w:rtl w:val="0"/>
        </w:rPr>
      </w:r>
    </w:p>
    <w:p w:rsidR="00000000" w:rsidDel="00000000" w:rsidP="00000000" w:rsidRDefault="00000000" w:rsidRPr="00000000" w14:paraId="0000004B">
      <w:pPr>
        <w:rPr>
          <w:sz w:val="20"/>
          <w:szCs w:val="20"/>
        </w:rPr>
      </w:pPr>
      <w:r w:rsidDel="00000000" w:rsidR="00000000" w:rsidRPr="00000000">
        <w:rPr>
          <w:sz w:val="20"/>
          <w:szCs w:val="20"/>
          <w:rtl w:val="0"/>
        </w:rPr>
        <w:t xml:space="preserve">To conclude, this exhibition will give people a better understanding of games and see that they can be catered towards a wider audience of people with different interests and tastes and is no longer for a niche market and that video games should be considered  an art form because of the amount of design and creativity that artists put into it.</w:t>
      </w:r>
    </w:p>
    <w:p w:rsidR="00000000" w:rsidDel="00000000" w:rsidP="00000000" w:rsidRDefault="00000000" w:rsidRPr="00000000" w14:paraId="0000004C">
      <w:pPr>
        <w:rPr>
          <w:sz w:val="20"/>
          <w:szCs w:val="20"/>
        </w:rPr>
      </w:pPr>
      <w:r w:rsidDel="00000000" w:rsidR="00000000" w:rsidRPr="00000000">
        <w:rPr>
          <w:sz w:val="20"/>
          <w:szCs w:val="20"/>
          <w:rtl w:val="0"/>
        </w:rPr>
        <w:t xml:space="preserve"> I want this exhibition to really highlight this fact and as well as this show that games have a greater personal attachment due to its nature that isn't comparable to movies or books because of how much the person themselves needs to put in rather than being a passive watcher. </w:t>
      </w:r>
    </w:p>
    <w:p w:rsidR="00000000" w:rsidDel="00000000" w:rsidP="00000000" w:rsidRDefault="00000000" w:rsidRPr="00000000" w14:paraId="0000004D">
      <w:pPr>
        <w:rPr>
          <w:sz w:val="20"/>
          <w:szCs w:val="20"/>
        </w:rPr>
      </w:pPr>
      <w:r w:rsidDel="00000000" w:rsidR="00000000" w:rsidRPr="00000000">
        <w:rPr>
          <w:sz w:val="20"/>
          <w:szCs w:val="20"/>
          <w:rtl w:val="0"/>
        </w:rPr>
        <w:t xml:space="preserve">This exhibition aims to show people a direction where onlookers play an active role in engaging and interacting with these art forms and that video games are a way forward to achieve this goal. </w:t>
      </w:r>
    </w:p>
    <w:p w:rsidR="00000000" w:rsidDel="00000000" w:rsidP="00000000" w:rsidRDefault="00000000" w:rsidRPr="00000000" w14:paraId="0000004E">
      <w:pPr>
        <w:rPr>
          <w:sz w:val="20"/>
          <w:szCs w:val="20"/>
        </w:rPr>
      </w:pPr>
      <w:r w:rsidDel="00000000" w:rsidR="00000000" w:rsidRPr="00000000">
        <w:rPr>
          <w:rtl w:val="0"/>
        </w:rPr>
      </w:r>
    </w:p>
    <w:p w:rsidR="00000000" w:rsidDel="00000000" w:rsidP="00000000" w:rsidRDefault="00000000" w:rsidRPr="00000000" w14:paraId="0000004F">
      <w:pPr>
        <w:rPr>
          <w:sz w:val="18"/>
          <w:szCs w:val="18"/>
          <w:u w:val="single"/>
        </w:rPr>
      </w:pPr>
      <w:r w:rsidDel="00000000" w:rsidR="00000000" w:rsidRPr="00000000">
        <w:rPr>
          <w:rtl w:val="0"/>
        </w:rPr>
      </w:r>
    </w:p>
    <w:p w:rsidR="00000000" w:rsidDel="00000000" w:rsidP="00000000" w:rsidRDefault="00000000" w:rsidRPr="00000000" w14:paraId="00000050">
      <w:pPr>
        <w:rPr>
          <w:sz w:val="20"/>
          <w:szCs w:val="20"/>
          <w:u w:val="single"/>
        </w:rPr>
      </w:pPr>
      <w:r w:rsidDel="00000000" w:rsidR="00000000" w:rsidRPr="00000000">
        <w:rPr>
          <w:rtl w:val="0"/>
        </w:rPr>
      </w:r>
    </w:p>
    <w:p w:rsidR="00000000" w:rsidDel="00000000" w:rsidP="00000000" w:rsidRDefault="00000000" w:rsidRPr="00000000" w14:paraId="00000051">
      <w:pPr>
        <w:rPr>
          <w:u w:val="single"/>
        </w:rPr>
      </w:pPr>
      <w:r w:rsidDel="00000000" w:rsidR="00000000" w:rsidRPr="00000000">
        <w:rPr>
          <w:rtl w:val="0"/>
        </w:rPr>
      </w:r>
    </w:p>
    <w:p w:rsidR="00000000" w:rsidDel="00000000" w:rsidP="00000000" w:rsidRDefault="00000000" w:rsidRPr="00000000" w14:paraId="00000052">
      <w:pPr>
        <w:rPr>
          <w:u w:val="single"/>
        </w:rPr>
      </w:pPr>
      <w:r w:rsidDel="00000000" w:rsidR="00000000" w:rsidRPr="00000000">
        <w:rPr>
          <w:rtl w:val="0"/>
        </w:rPr>
      </w:r>
    </w:p>
    <w:p w:rsidR="00000000" w:rsidDel="00000000" w:rsidP="00000000" w:rsidRDefault="00000000" w:rsidRPr="00000000" w14:paraId="00000053">
      <w:pPr>
        <w:rPr>
          <w:u w:val="single"/>
        </w:rPr>
      </w:pPr>
      <w:r w:rsidDel="00000000" w:rsidR="00000000" w:rsidRPr="00000000">
        <w:rPr>
          <w:u w:val="single"/>
          <w:rtl w:val="0"/>
        </w:rPr>
        <w:t xml:space="preserve">Bibliography</w:t>
      </w:r>
      <w:r w:rsidDel="00000000" w:rsidR="00000000" w:rsidRPr="00000000">
        <w:rPr>
          <w:rtl w:val="0"/>
        </w:rPr>
      </w:r>
    </w:p>
    <w:p w:rsidR="00000000" w:rsidDel="00000000" w:rsidP="00000000" w:rsidRDefault="00000000" w:rsidRPr="00000000" w14:paraId="00000054">
      <w:pPr>
        <w:rPr>
          <w:i w:val="1"/>
        </w:rPr>
      </w:pPr>
      <w:r w:rsidDel="00000000" w:rsidR="00000000" w:rsidRPr="00000000">
        <w:rPr>
          <w:rtl w:val="0"/>
        </w:rPr>
      </w:r>
    </w:p>
    <w:p w:rsidR="00000000" w:rsidDel="00000000" w:rsidP="00000000" w:rsidRDefault="00000000" w:rsidRPr="00000000" w14:paraId="00000055">
      <w:pPr>
        <w:rPr>
          <w:sz w:val="20"/>
          <w:szCs w:val="20"/>
        </w:rPr>
      </w:pPr>
      <w:r w:rsidDel="00000000" w:rsidR="00000000" w:rsidRPr="00000000">
        <w:rPr>
          <w:i w:val="1"/>
          <w:sz w:val="20"/>
          <w:szCs w:val="20"/>
          <w:rtl w:val="0"/>
        </w:rPr>
        <w:t xml:space="preserve">The Witness </w:t>
      </w:r>
      <w:r w:rsidDel="00000000" w:rsidR="00000000" w:rsidRPr="00000000">
        <w:rPr>
          <w:sz w:val="20"/>
          <w:szCs w:val="20"/>
          <w:rtl w:val="0"/>
        </w:rPr>
        <w:t xml:space="preserve">(2016) Jonathan Blow [video game] Thekla,Inc</w:t>
      </w:r>
    </w:p>
    <w:p w:rsidR="00000000" w:rsidDel="00000000" w:rsidP="00000000" w:rsidRDefault="00000000" w:rsidRPr="00000000" w14:paraId="00000056">
      <w:pPr>
        <w:rPr>
          <w:sz w:val="20"/>
          <w:szCs w:val="20"/>
        </w:rPr>
      </w:pPr>
      <w:r w:rsidDel="00000000" w:rsidR="00000000" w:rsidRPr="00000000">
        <w:rPr>
          <w:rtl w:val="0"/>
        </w:rPr>
      </w:r>
    </w:p>
    <w:p w:rsidR="00000000" w:rsidDel="00000000" w:rsidP="00000000" w:rsidRDefault="00000000" w:rsidRPr="00000000" w14:paraId="00000057">
      <w:pPr>
        <w:rPr>
          <w:sz w:val="20"/>
          <w:szCs w:val="20"/>
        </w:rPr>
      </w:pPr>
      <w:r w:rsidDel="00000000" w:rsidR="00000000" w:rsidRPr="00000000">
        <w:rPr>
          <w:sz w:val="20"/>
          <w:szCs w:val="20"/>
          <w:rtl w:val="0"/>
        </w:rPr>
        <w:t xml:space="preserve">Luis Antono (2013-2016) </w:t>
      </w:r>
      <w:r w:rsidDel="00000000" w:rsidR="00000000" w:rsidRPr="00000000">
        <w:rPr>
          <w:i w:val="1"/>
          <w:sz w:val="20"/>
          <w:szCs w:val="20"/>
          <w:rtl w:val="0"/>
        </w:rPr>
        <w:t xml:space="preserve">The Art of ‘The Witness’ </w:t>
      </w:r>
      <w:r w:rsidDel="00000000" w:rsidR="00000000" w:rsidRPr="00000000">
        <w:rPr>
          <w:sz w:val="20"/>
          <w:szCs w:val="20"/>
          <w:rtl w:val="0"/>
        </w:rPr>
        <w:t xml:space="preserve">Available at: </w:t>
      </w:r>
      <w:r w:rsidDel="00000000" w:rsidR="00000000" w:rsidRPr="00000000">
        <w:rPr>
          <w:sz w:val="20"/>
          <w:szCs w:val="20"/>
          <w:rtl w:val="0"/>
        </w:rPr>
        <w:t xml:space="preserve">http://www.artofluis.com/3d-work/the-art-of-the-witness/</w:t>
      </w:r>
      <w:r w:rsidDel="00000000" w:rsidR="00000000" w:rsidRPr="00000000">
        <w:rPr>
          <w:rtl w:val="0"/>
        </w:rPr>
      </w:r>
    </w:p>
    <w:p w:rsidR="00000000" w:rsidDel="00000000" w:rsidP="00000000" w:rsidRDefault="00000000" w:rsidRPr="00000000" w14:paraId="00000058">
      <w:pPr>
        <w:rPr>
          <w:sz w:val="20"/>
          <w:szCs w:val="20"/>
        </w:rPr>
      </w:pPr>
      <w:r w:rsidDel="00000000" w:rsidR="00000000" w:rsidRPr="00000000">
        <w:rPr>
          <w:rtl w:val="0"/>
        </w:rPr>
      </w:r>
    </w:p>
    <w:p w:rsidR="00000000" w:rsidDel="00000000" w:rsidP="00000000" w:rsidRDefault="00000000" w:rsidRPr="00000000" w14:paraId="00000059">
      <w:pPr>
        <w:rPr>
          <w:sz w:val="20"/>
          <w:szCs w:val="20"/>
        </w:rPr>
      </w:pPr>
      <w:r w:rsidDel="00000000" w:rsidR="00000000" w:rsidRPr="00000000">
        <w:rPr>
          <w:sz w:val="20"/>
          <w:szCs w:val="20"/>
          <w:rtl w:val="0"/>
        </w:rPr>
        <w:t xml:space="preserve">Solarski. C (2012) </w:t>
      </w:r>
      <w:r w:rsidDel="00000000" w:rsidR="00000000" w:rsidRPr="00000000">
        <w:rPr>
          <w:i w:val="1"/>
          <w:sz w:val="20"/>
          <w:szCs w:val="20"/>
          <w:rtl w:val="0"/>
        </w:rPr>
        <w:t xml:space="preserve">Drawing Basics and Video Game Art </w:t>
      </w:r>
      <w:r w:rsidDel="00000000" w:rsidR="00000000" w:rsidRPr="00000000">
        <w:rPr>
          <w:sz w:val="20"/>
          <w:szCs w:val="20"/>
          <w:rtl w:val="0"/>
        </w:rPr>
        <w:t xml:space="preserve">United States, Watson-Guptill Productions</w:t>
      </w:r>
    </w:p>
    <w:p w:rsidR="00000000" w:rsidDel="00000000" w:rsidP="00000000" w:rsidRDefault="00000000" w:rsidRPr="00000000" w14:paraId="0000005A">
      <w:pPr>
        <w:rPr>
          <w:sz w:val="20"/>
          <w:szCs w:val="20"/>
        </w:rPr>
      </w:pPr>
      <w:r w:rsidDel="00000000" w:rsidR="00000000" w:rsidRPr="00000000">
        <w:rPr>
          <w:rtl w:val="0"/>
        </w:rPr>
      </w:r>
    </w:p>
    <w:p w:rsidR="00000000" w:rsidDel="00000000" w:rsidP="00000000" w:rsidRDefault="00000000" w:rsidRPr="00000000" w14:paraId="0000005B">
      <w:pPr>
        <w:rPr>
          <w:sz w:val="20"/>
          <w:szCs w:val="20"/>
        </w:rPr>
      </w:pPr>
      <w:r w:rsidDel="00000000" w:rsidR="00000000" w:rsidRPr="00000000">
        <w:rPr>
          <w:i w:val="1"/>
          <w:sz w:val="20"/>
          <w:szCs w:val="20"/>
          <w:rtl w:val="0"/>
        </w:rPr>
        <w:t xml:space="preserve">Dishonored 2 </w:t>
      </w:r>
      <w:r w:rsidDel="00000000" w:rsidR="00000000" w:rsidRPr="00000000">
        <w:rPr>
          <w:sz w:val="20"/>
          <w:szCs w:val="20"/>
          <w:rtl w:val="0"/>
        </w:rPr>
        <w:t xml:space="preserve">(2016) Dinga Bakaba [video game] Arkane Studios, Bethesda</w:t>
      </w:r>
    </w:p>
    <w:p w:rsidR="00000000" w:rsidDel="00000000" w:rsidP="00000000" w:rsidRDefault="00000000" w:rsidRPr="00000000" w14:paraId="0000005C">
      <w:pPr>
        <w:rPr>
          <w:sz w:val="20"/>
          <w:szCs w:val="20"/>
        </w:rPr>
      </w:pPr>
      <w:r w:rsidDel="00000000" w:rsidR="00000000" w:rsidRPr="00000000">
        <w:rPr>
          <w:rtl w:val="0"/>
        </w:rPr>
      </w:r>
    </w:p>
    <w:p w:rsidR="00000000" w:rsidDel="00000000" w:rsidP="00000000" w:rsidRDefault="00000000" w:rsidRPr="00000000" w14:paraId="0000005D">
      <w:pPr>
        <w:rPr>
          <w:sz w:val="20"/>
          <w:szCs w:val="20"/>
        </w:rPr>
      </w:pPr>
      <w:r w:rsidDel="00000000" w:rsidR="00000000" w:rsidRPr="00000000">
        <w:rPr>
          <w:i w:val="1"/>
          <w:sz w:val="20"/>
          <w:szCs w:val="20"/>
          <w:rtl w:val="0"/>
        </w:rPr>
        <w:t xml:space="preserve">The Art Of Dishonored 2 (2016) </w:t>
      </w:r>
      <w:r w:rsidDel="00000000" w:rsidR="00000000" w:rsidRPr="00000000">
        <w:rPr>
          <w:sz w:val="20"/>
          <w:szCs w:val="20"/>
          <w:rtl w:val="0"/>
        </w:rPr>
        <w:t xml:space="preserve">Dark Horse Books</w:t>
      </w:r>
    </w:p>
    <w:p w:rsidR="00000000" w:rsidDel="00000000" w:rsidP="00000000" w:rsidRDefault="00000000" w:rsidRPr="00000000" w14:paraId="0000005E">
      <w:pPr>
        <w:rPr>
          <w:sz w:val="20"/>
          <w:szCs w:val="20"/>
        </w:rPr>
      </w:pPr>
      <w:r w:rsidDel="00000000" w:rsidR="00000000" w:rsidRPr="00000000">
        <w:rPr>
          <w:rtl w:val="0"/>
        </w:rPr>
      </w:r>
    </w:p>
    <w:p w:rsidR="00000000" w:rsidDel="00000000" w:rsidP="00000000" w:rsidRDefault="00000000" w:rsidRPr="00000000" w14:paraId="0000005F">
      <w:pPr>
        <w:rPr>
          <w:sz w:val="20"/>
          <w:szCs w:val="20"/>
        </w:rPr>
      </w:pPr>
      <w:r w:rsidDel="00000000" w:rsidR="00000000" w:rsidRPr="00000000">
        <w:rPr>
          <w:sz w:val="20"/>
          <w:szCs w:val="20"/>
          <w:rtl w:val="0"/>
        </w:rPr>
        <w:t xml:space="preserve">Kolesov. S (2016) </w:t>
      </w:r>
      <w:r w:rsidDel="00000000" w:rsidR="00000000" w:rsidRPr="00000000">
        <w:rPr>
          <w:i w:val="1"/>
          <w:sz w:val="20"/>
          <w:szCs w:val="20"/>
          <w:rtl w:val="0"/>
        </w:rPr>
        <w:t xml:space="preserve">Illustration of Dishonored 2 </w:t>
      </w:r>
      <w:r w:rsidDel="00000000" w:rsidR="00000000" w:rsidRPr="00000000">
        <w:rPr>
          <w:sz w:val="20"/>
          <w:szCs w:val="20"/>
          <w:rtl w:val="0"/>
        </w:rPr>
        <w:t xml:space="preserve">The Art Of Dishonored 2, Dark Horse Books      Pg. 164-165.</w:t>
      </w:r>
    </w:p>
    <w:p w:rsidR="00000000" w:rsidDel="00000000" w:rsidP="00000000" w:rsidRDefault="00000000" w:rsidRPr="00000000" w14:paraId="00000060">
      <w:pPr>
        <w:rPr>
          <w:sz w:val="20"/>
          <w:szCs w:val="20"/>
        </w:rPr>
      </w:pPr>
      <w:r w:rsidDel="00000000" w:rsidR="00000000" w:rsidRPr="00000000">
        <w:rPr>
          <w:rtl w:val="0"/>
        </w:rPr>
      </w:r>
    </w:p>
    <w:p w:rsidR="00000000" w:rsidDel="00000000" w:rsidP="00000000" w:rsidRDefault="00000000" w:rsidRPr="00000000" w14:paraId="00000061">
      <w:pPr>
        <w:rPr>
          <w:sz w:val="20"/>
          <w:szCs w:val="20"/>
        </w:rPr>
      </w:pPr>
      <w:r w:rsidDel="00000000" w:rsidR="00000000" w:rsidRPr="00000000">
        <w:rPr>
          <w:i w:val="1"/>
          <w:sz w:val="20"/>
          <w:szCs w:val="20"/>
          <w:rtl w:val="0"/>
        </w:rPr>
        <w:t xml:space="preserve">Scribblenauts Unlimited </w:t>
      </w:r>
      <w:r w:rsidDel="00000000" w:rsidR="00000000" w:rsidRPr="00000000">
        <w:rPr>
          <w:sz w:val="20"/>
          <w:szCs w:val="20"/>
          <w:rtl w:val="0"/>
        </w:rPr>
        <w:t xml:space="preserve">(2012) Jeremiah Slaczka [video game] Nintendo, Warner Bros, Interactive Entertainment.</w:t>
      </w:r>
    </w:p>
    <w:p w:rsidR="00000000" w:rsidDel="00000000" w:rsidP="00000000" w:rsidRDefault="00000000" w:rsidRPr="00000000" w14:paraId="00000062">
      <w:pPr>
        <w:rPr>
          <w:sz w:val="20"/>
          <w:szCs w:val="20"/>
        </w:rPr>
      </w:pPr>
      <w:r w:rsidDel="00000000" w:rsidR="00000000" w:rsidRPr="00000000">
        <w:rPr>
          <w:rtl w:val="0"/>
        </w:rPr>
      </w:r>
    </w:p>
    <w:p w:rsidR="00000000" w:rsidDel="00000000" w:rsidP="00000000" w:rsidRDefault="00000000" w:rsidRPr="00000000" w14:paraId="00000063">
      <w:pPr>
        <w:rPr>
          <w:sz w:val="20"/>
          <w:szCs w:val="20"/>
        </w:rPr>
      </w:pPr>
      <w:r w:rsidDel="00000000" w:rsidR="00000000" w:rsidRPr="00000000">
        <w:rPr>
          <w:sz w:val="20"/>
          <w:szCs w:val="20"/>
          <w:rtl w:val="0"/>
        </w:rPr>
        <w:t xml:space="preserve">Game [website] </w:t>
      </w:r>
      <w:r w:rsidDel="00000000" w:rsidR="00000000" w:rsidRPr="00000000">
        <w:rPr>
          <w:i w:val="1"/>
          <w:sz w:val="20"/>
          <w:szCs w:val="20"/>
          <w:rtl w:val="0"/>
        </w:rPr>
        <w:t xml:space="preserve">Buy Scribblenauts Unlimited</w:t>
      </w:r>
      <w:r w:rsidDel="00000000" w:rsidR="00000000" w:rsidRPr="00000000">
        <w:rPr>
          <w:sz w:val="20"/>
          <w:szCs w:val="20"/>
          <w:rtl w:val="0"/>
        </w:rPr>
        <w:t xml:space="preserve"> Available at: </w:t>
      </w:r>
      <w:r w:rsidDel="00000000" w:rsidR="00000000" w:rsidRPr="00000000">
        <w:rPr>
          <w:sz w:val="20"/>
          <w:szCs w:val="20"/>
          <w:rtl w:val="0"/>
        </w:rPr>
        <w:t xml:space="preserve">https://www.game.co.uk/en/scribblenauts-unlimited-219834</w:t>
      </w:r>
    </w:p>
    <w:p w:rsidR="00000000" w:rsidDel="00000000" w:rsidP="00000000" w:rsidRDefault="00000000" w:rsidRPr="00000000" w14:paraId="00000064">
      <w:pPr>
        <w:rPr>
          <w:sz w:val="20"/>
          <w:szCs w:val="20"/>
        </w:rPr>
      </w:pPr>
      <w:r w:rsidDel="00000000" w:rsidR="00000000" w:rsidRPr="00000000">
        <w:rPr>
          <w:rtl w:val="0"/>
        </w:rPr>
      </w:r>
    </w:p>
    <w:p w:rsidR="00000000" w:rsidDel="00000000" w:rsidP="00000000" w:rsidRDefault="00000000" w:rsidRPr="00000000" w14:paraId="00000065">
      <w:pPr>
        <w:rPr>
          <w:sz w:val="20"/>
          <w:szCs w:val="20"/>
        </w:rPr>
      </w:pPr>
      <w:r w:rsidDel="00000000" w:rsidR="00000000" w:rsidRPr="00000000">
        <w:rPr>
          <w:sz w:val="20"/>
          <w:szCs w:val="20"/>
          <w:rtl w:val="0"/>
        </w:rPr>
        <w:t xml:space="preserve">Lee. H.J, Kim. H, Gupta.G, Mazalek.A (2008) </w:t>
      </w:r>
      <w:r w:rsidDel="00000000" w:rsidR="00000000" w:rsidRPr="00000000">
        <w:rPr>
          <w:i w:val="1"/>
          <w:sz w:val="20"/>
          <w:szCs w:val="20"/>
          <w:rtl w:val="0"/>
        </w:rPr>
        <w:t xml:space="preserve">Wiiarts</w:t>
      </w:r>
      <w:r w:rsidDel="00000000" w:rsidR="00000000" w:rsidRPr="00000000">
        <w:rPr>
          <w:i w:val="1"/>
          <w:sz w:val="20"/>
          <w:szCs w:val="20"/>
          <w:rtl w:val="0"/>
        </w:rPr>
        <w:t xml:space="preserve">: Creating Collaborative art experience with </w:t>
      </w:r>
      <w:r w:rsidDel="00000000" w:rsidR="00000000" w:rsidRPr="00000000">
        <w:rPr>
          <w:i w:val="1"/>
          <w:sz w:val="20"/>
          <w:szCs w:val="20"/>
          <w:rtl w:val="0"/>
        </w:rPr>
        <w:t xml:space="preserve">Wiiremote</w:t>
      </w:r>
      <w:r w:rsidDel="00000000" w:rsidR="00000000" w:rsidRPr="00000000">
        <w:rPr>
          <w:i w:val="1"/>
          <w:sz w:val="20"/>
          <w:szCs w:val="20"/>
          <w:rtl w:val="0"/>
        </w:rPr>
        <w:t xml:space="preserve"> interaction </w:t>
      </w:r>
      <w:r w:rsidDel="00000000" w:rsidR="00000000" w:rsidRPr="00000000">
        <w:rPr>
          <w:sz w:val="20"/>
          <w:szCs w:val="20"/>
          <w:rtl w:val="0"/>
        </w:rPr>
        <w:t xml:space="preserve">Pg.2</w:t>
      </w:r>
    </w:p>
    <w:p w:rsidR="00000000" w:rsidDel="00000000" w:rsidP="00000000" w:rsidRDefault="00000000" w:rsidRPr="00000000" w14:paraId="00000066">
      <w:pPr>
        <w:rPr>
          <w:sz w:val="20"/>
          <w:szCs w:val="20"/>
        </w:rPr>
      </w:pPr>
      <w:r w:rsidDel="00000000" w:rsidR="00000000" w:rsidRPr="00000000">
        <w:rPr>
          <w:rtl w:val="0"/>
        </w:rPr>
      </w:r>
    </w:p>
    <w:p w:rsidR="00000000" w:rsidDel="00000000" w:rsidP="00000000" w:rsidRDefault="00000000" w:rsidRPr="00000000" w14:paraId="00000067">
      <w:pPr>
        <w:rPr>
          <w:color w:val="222222"/>
          <w:sz w:val="20"/>
          <w:szCs w:val="20"/>
          <w:highlight w:val="white"/>
        </w:rPr>
      </w:pPr>
      <w:r w:rsidDel="00000000" w:rsidR="00000000" w:rsidRPr="00000000">
        <w:rPr>
          <w:i w:val="1"/>
          <w:sz w:val="20"/>
          <w:szCs w:val="20"/>
          <w:rtl w:val="0"/>
        </w:rPr>
        <w:t xml:space="preserve">Layers Of Fear </w:t>
      </w:r>
      <w:r w:rsidDel="00000000" w:rsidR="00000000" w:rsidRPr="00000000">
        <w:rPr>
          <w:sz w:val="20"/>
          <w:szCs w:val="20"/>
          <w:rtl w:val="0"/>
        </w:rPr>
        <w:t xml:space="preserve">(2016) </w:t>
      </w:r>
      <w:r w:rsidDel="00000000" w:rsidR="00000000" w:rsidRPr="00000000">
        <w:rPr>
          <w:sz w:val="20"/>
          <w:szCs w:val="20"/>
          <w:highlight w:val="white"/>
          <w:rtl w:val="0"/>
        </w:rPr>
        <w:t xml:space="preserve">Pawel Niezabitowski</w:t>
      </w:r>
      <w:r w:rsidDel="00000000" w:rsidR="00000000" w:rsidRPr="00000000">
        <w:rPr>
          <w:color w:val="222222"/>
          <w:sz w:val="20"/>
          <w:szCs w:val="20"/>
          <w:highlight w:val="white"/>
          <w:rtl w:val="0"/>
        </w:rPr>
        <w:t xml:space="preserve">, Michał Król [video game] Bloober Team</w:t>
      </w:r>
    </w:p>
    <w:p w:rsidR="00000000" w:rsidDel="00000000" w:rsidP="00000000" w:rsidRDefault="00000000" w:rsidRPr="00000000" w14:paraId="00000068">
      <w:pPr>
        <w:rPr>
          <w:color w:val="222222"/>
          <w:sz w:val="20"/>
          <w:szCs w:val="20"/>
          <w:highlight w:val="white"/>
        </w:rPr>
      </w:pPr>
      <w:r w:rsidDel="00000000" w:rsidR="00000000" w:rsidRPr="00000000">
        <w:rPr>
          <w:rtl w:val="0"/>
        </w:rPr>
      </w:r>
    </w:p>
    <w:p w:rsidR="00000000" w:rsidDel="00000000" w:rsidP="00000000" w:rsidRDefault="00000000" w:rsidRPr="00000000" w14:paraId="00000069">
      <w:pPr>
        <w:rPr>
          <w:color w:val="222222"/>
          <w:sz w:val="20"/>
          <w:szCs w:val="20"/>
        </w:rPr>
      </w:pPr>
      <w:r w:rsidDel="00000000" w:rsidR="00000000" w:rsidRPr="00000000">
        <w:rPr>
          <w:color w:val="222222"/>
          <w:sz w:val="20"/>
          <w:szCs w:val="20"/>
          <w:rtl w:val="0"/>
        </w:rPr>
        <w:t xml:space="preserve">Dybowski.A (2017) </w:t>
      </w:r>
      <w:r w:rsidDel="00000000" w:rsidR="00000000" w:rsidRPr="00000000">
        <w:rPr>
          <w:i w:val="1"/>
          <w:color w:val="222222"/>
          <w:sz w:val="20"/>
          <w:szCs w:val="20"/>
          <w:rtl w:val="0"/>
        </w:rPr>
        <w:t xml:space="preserve">Portraits Of Wife </w:t>
      </w:r>
      <w:r w:rsidDel="00000000" w:rsidR="00000000" w:rsidRPr="00000000">
        <w:rPr>
          <w:color w:val="222222"/>
          <w:sz w:val="20"/>
          <w:szCs w:val="20"/>
          <w:rtl w:val="0"/>
        </w:rPr>
        <w:t xml:space="preserve">Available at: https://www.artstation.com/artwork/4BlyL</w:t>
      </w:r>
      <w:r w:rsidDel="00000000" w:rsidR="00000000" w:rsidRPr="00000000">
        <w:rPr>
          <w:rtl w:val="0"/>
        </w:rPr>
      </w:r>
    </w:p>
    <w:p w:rsidR="00000000" w:rsidDel="00000000" w:rsidP="00000000" w:rsidRDefault="00000000" w:rsidRPr="00000000" w14:paraId="0000006A">
      <w:pPr>
        <w:rPr>
          <w:sz w:val="20"/>
          <w:szCs w:val="20"/>
        </w:rPr>
      </w:pPr>
      <w:r w:rsidDel="00000000" w:rsidR="00000000" w:rsidRPr="00000000">
        <w:rPr>
          <w:rtl w:val="0"/>
        </w:rPr>
      </w:r>
    </w:p>
    <w:p w:rsidR="00000000" w:rsidDel="00000000" w:rsidP="00000000" w:rsidRDefault="00000000" w:rsidRPr="00000000" w14:paraId="0000006B">
      <w:pPr>
        <w:rPr>
          <w:sz w:val="20"/>
          <w:szCs w:val="20"/>
        </w:rPr>
      </w:pPr>
      <w:r w:rsidDel="00000000" w:rsidR="00000000" w:rsidRPr="00000000">
        <w:rPr>
          <w:sz w:val="20"/>
          <w:szCs w:val="20"/>
          <w:rtl w:val="0"/>
        </w:rPr>
        <w:t xml:space="preserve">Cox.D (2016) </w:t>
      </w:r>
      <w:r w:rsidDel="00000000" w:rsidR="00000000" w:rsidRPr="00000000">
        <w:rPr>
          <w:i w:val="1"/>
          <w:sz w:val="20"/>
          <w:szCs w:val="20"/>
          <w:rtl w:val="0"/>
        </w:rPr>
        <w:t xml:space="preserve">Layers of Fear Press Kit </w:t>
      </w:r>
      <w:r w:rsidDel="00000000" w:rsidR="00000000" w:rsidRPr="00000000">
        <w:rPr>
          <w:sz w:val="20"/>
          <w:szCs w:val="20"/>
          <w:rtl w:val="0"/>
        </w:rPr>
        <w:t xml:space="preserve">Available at: </w:t>
      </w:r>
      <w:r w:rsidDel="00000000" w:rsidR="00000000" w:rsidRPr="00000000">
        <w:rPr>
          <w:sz w:val="20"/>
          <w:szCs w:val="20"/>
          <w:rtl w:val="0"/>
        </w:rPr>
        <w:t xml:space="preserve">https://www.behance.net/gallery/41160107/Layers-of-Fear-Press-Kit</w:t>
      </w:r>
      <w:r w:rsidDel="00000000" w:rsidR="00000000" w:rsidRPr="00000000">
        <w:rPr>
          <w:rtl w:val="0"/>
        </w:rPr>
      </w:r>
    </w:p>
    <w:p w:rsidR="00000000" w:rsidDel="00000000" w:rsidP="00000000" w:rsidRDefault="00000000" w:rsidRPr="00000000" w14:paraId="0000006C">
      <w:pPr>
        <w:rPr>
          <w:sz w:val="20"/>
          <w:szCs w:val="20"/>
        </w:rPr>
      </w:pPr>
      <w:r w:rsidDel="00000000" w:rsidR="00000000" w:rsidRPr="00000000">
        <w:rPr>
          <w:rtl w:val="0"/>
        </w:rPr>
      </w:r>
    </w:p>
    <w:p w:rsidR="00000000" w:rsidDel="00000000" w:rsidP="00000000" w:rsidRDefault="00000000" w:rsidRPr="00000000" w14:paraId="0000006D">
      <w:pPr>
        <w:rPr>
          <w:sz w:val="20"/>
          <w:szCs w:val="20"/>
        </w:rPr>
      </w:pPr>
      <w:r w:rsidDel="00000000" w:rsidR="00000000" w:rsidRPr="00000000">
        <w:rPr>
          <w:rtl w:val="0"/>
        </w:rPr>
      </w:r>
    </w:p>
    <w:p w:rsidR="00000000" w:rsidDel="00000000" w:rsidP="00000000" w:rsidRDefault="00000000" w:rsidRPr="00000000" w14:paraId="0000006E">
      <w:pPr>
        <w:rPr>
          <w:sz w:val="20"/>
          <w:szCs w:val="20"/>
        </w:rPr>
      </w:pPr>
      <w:r w:rsidDel="00000000" w:rsidR="00000000" w:rsidRPr="00000000">
        <w:rPr>
          <w:sz w:val="20"/>
          <w:szCs w:val="20"/>
          <w:rtl w:val="0"/>
        </w:rPr>
        <w:t xml:space="preserve">Freedberg. D and Gallese. V (2007) </w:t>
      </w:r>
      <w:r w:rsidDel="00000000" w:rsidR="00000000" w:rsidRPr="00000000">
        <w:rPr>
          <w:i w:val="1"/>
          <w:sz w:val="20"/>
          <w:szCs w:val="20"/>
          <w:rtl w:val="0"/>
        </w:rPr>
        <w:t xml:space="preserve">Motion, emotion and empathy in esthetic experience</w:t>
      </w:r>
      <w:r w:rsidDel="00000000" w:rsidR="00000000" w:rsidRPr="00000000">
        <w:rPr>
          <w:sz w:val="20"/>
          <w:szCs w:val="20"/>
          <w:rtl w:val="0"/>
        </w:rPr>
        <w:t xml:space="preserve"> Vol.11 No.5 Pg.198 Cognitive Sciences</w:t>
      </w:r>
    </w:p>
    <w:p w:rsidR="00000000" w:rsidDel="00000000" w:rsidP="00000000" w:rsidRDefault="00000000" w:rsidRPr="00000000" w14:paraId="0000006F">
      <w:pPr>
        <w:rPr>
          <w:sz w:val="20"/>
          <w:szCs w:val="20"/>
        </w:rPr>
      </w:pPr>
      <w:r w:rsidDel="00000000" w:rsidR="00000000" w:rsidRPr="00000000">
        <w:rPr>
          <w:rtl w:val="0"/>
        </w:rPr>
      </w:r>
    </w:p>
    <w:p w:rsidR="00000000" w:rsidDel="00000000" w:rsidP="00000000" w:rsidRDefault="00000000" w:rsidRPr="00000000" w14:paraId="00000070">
      <w:pPr>
        <w:rPr>
          <w:sz w:val="20"/>
          <w:szCs w:val="20"/>
        </w:rPr>
      </w:pPr>
      <w:r w:rsidDel="00000000" w:rsidR="00000000" w:rsidRPr="00000000">
        <w:rPr>
          <w:i w:val="1"/>
          <w:sz w:val="20"/>
          <w:szCs w:val="20"/>
          <w:rtl w:val="0"/>
        </w:rPr>
        <w:t xml:space="preserve">Persona 5 </w:t>
      </w:r>
      <w:r w:rsidDel="00000000" w:rsidR="00000000" w:rsidRPr="00000000">
        <w:rPr>
          <w:sz w:val="20"/>
          <w:szCs w:val="20"/>
          <w:rtl w:val="0"/>
        </w:rPr>
        <w:t xml:space="preserve">(2016) Shoji Meguro, Naoya Maeda [video game] Atlus</w:t>
      </w:r>
    </w:p>
    <w:p w:rsidR="00000000" w:rsidDel="00000000" w:rsidP="00000000" w:rsidRDefault="00000000" w:rsidRPr="00000000" w14:paraId="00000071">
      <w:pPr>
        <w:rPr>
          <w:sz w:val="20"/>
          <w:szCs w:val="20"/>
        </w:rPr>
      </w:pPr>
      <w:r w:rsidDel="00000000" w:rsidR="00000000" w:rsidRPr="00000000">
        <w:rPr>
          <w:rtl w:val="0"/>
        </w:rPr>
      </w:r>
    </w:p>
    <w:p w:rsidR="00000000" w:rsidDel="00000000" w:rsidP="00000000" w:rsidRDefault="00000000" w:rsidRPr="00000000" w14:paraId="00000072">
      <w:pPr>
        <w:rPr>
          <w:rFonts w:ascii="Roboto" w:cs="Roboto" w:eastAsia="Roboto" w:hAnsi="Roboto"/>
          <w:sz w:val="20"/>
          <w:szCs w:val="20"/>
          <w:highlight w:val="white"/>
        </w:rPr>
      </w:pPr>
      <w:r w:rsidDel="00000000" w:rsidR="00000000" w:rsidRPr="00000000">
        <w:rPr>
          <w:sz w:val="20"/>
          <w:szCs w:val="20"/>
          <w:rtl w:val="0"/>
        </w:rPr>
        <w:t xml:space="preserve">QNGAMES (2017) </w:t>
      </w:r>
      <w:r w:rsidDel="00000000" w:rsidR="00000000" w:rsidRPr="00000000">
        <w:rPr>
          <w:rFonts w:ascii="Roboto" w:cs="Roboto" w:eastAsia="Roboto" w:hAnsi="Roboto"/>
          <w:i w:val="1"/>
          <w:sz w:val="20"/>
          <w:szCs w:val="20"/>
          <w:highlight w:val="white"/>
          <w:rtl w:val="0"/>
        </w:rPr>
        <w:t xml:space="preserve">Persona 5 English - All Anime Cutscenes Game Movie </w:t>
      </w:r>
      <w:r w:rsidDel="00000000" w:rsidR="00000000" w:rsidRPr="00000000">
        <w:rPr>
          <w:rFonts w:ascii="Roboto" w:cs="Roboto" w:eastAsia="Roboto" w:hAnsi="Roboto"/>
          <w:sz w:val="20"/>
          <w:szCs w:val="20"/>
          <w:highlight w:val="white"/>
          <w:rtl w:val="0"/>
        </w:rPr>
        <w:t xml:space="preserve">[video] Available at: </w:t>
      </w:r>
      <w:r w:rsidDel="00000000" w:rsidR="00000000" w:rsidRPr="00000000">
        <w:rPr>
          <w:rFonts w:ascii="Roboto" w:cs="Roboto" w:eastAsia="Roboto" w:hAnsi="Roboto"/>
          <w:sz w:val="20"/>
          <w:szCs w:val="20"/>
          <w:highlight w:val="white"/>
          <w:rtl w:val="0"/>
        </w:rPr>
        <w:t xml:space="preserve">https://www.youtube.com/watch?v=1KcXKs-OoQs</w:t>
      </w:r>
      <w:r w:rsidDel="00000000" w:rsidR="00000000" w:rsidRPr="00000000">
        <w:rPr>
          <w:rtl w:val="0"/>
        </w:rPr>
      </w:r>
    </w:p>
    <w:p w:rsidR="00000000" w:rsidDel="00000000" w:rsidP="00000000" w:rsidRDefault="00000000" w:rsidRPr="00000000" w14:paraId="00000073">
      <w:pPr>
        <w:rPr>
          <w:rFonts w:ascii="Roboto" w:cs="Roboto" w:eastAsia="Roboto" w:hAnsi="Roboto"/>
          <w:sz w:val="20"/>
          <w:szCs w:val="20"/>
          <w:highlight w:val="white"/>
        </w:rPr>
      </w:pPr>
      <w:r w:rsidDel="00000000" w:rsidR="00000000" w:rsidRPr="00000000">
        <w:rPr>
          <w:rtl w:val="0"/>
        </w:rPr>
      </w:r>
    </w:p>
    <w:p w:rsidR="00000000" w:rsidDel="00000000" w:rsidP="00000000" w:rsidRDefault="00000000" w:rsidRPr="00000000" w14:paraId="00000074">
      <w:pPr>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Isbister. K (2016) </w:t>
      </w:r>
      <w:r w:rsidDel="00000000" w:rsidR="00000000" w:rsidRPr="00000000">
        <w:rPr>
          <w:rFonts w:ascii="Roboto" w:cs="Roboto" w:eastAsia="Roboto" w:hAnsi="Roboto"/>
          <w:i w:val="1"/>
          <w:sz w:val="20"/>
          <w:szCs w:val="20"/>
          <w:highlight w:val="white"/>
          <w:rtl w:val="0"/>
        </w:rPr>
        <w:t xml:space="preserve">How Games Move Us: Emotion By Design </w:t>
      </w:r>
      <w:r w:rsidDel="00000000" w:rsidR="00000000" w:rsidRPr="00000000">
        <w:rPr>
          <w:rFonts w:ascii="Roboto" w:cs="Roboto" w:eastAsia="Roboto" w:hAnsi="Roboto"/>
          <w:sz w:val="20"/>
          <w:szCs w:val="20"/>
          <w:highlight w:val="white"/>
          <w:rtl w:val="0"/>
        </w:rPr>
        <w:t xml:space="preserve">Playful Thinking Series. London, England, The  MIT Press</w:t>
      </w:r>
    </w:p>
    <w:p w:rsidR="00000000" w:rsidDel="00000000" w:rsidP="00000000" w:rsidRDefault="00000000" w:rsidRPr="00000000" w14:paraId="00000075">
      <w:pPr>
        <w:rPr>
          <w:i w:val="1"/>
        </w:rPr>
      </w:pPr>
      <w:r w:rsidDel="00000000" w:rsidR="00000000" w:rsidRPr="00000000">
        <w:rPr>
          <w:rtl w:val="0"/>
        </w:rPr>
      </w:r>
    </w:p>
    <w:p w:rsidR="00000000" w:rsidDel="00000000" w:rsidP="00000000" w:rsidRDefault="00000000" w:rsidRPr="00000000" w14:paraId="00000076">
      <w:pPr>
        <w:rPr>
          <w:sz w:val="18"/>
          <w:szCs w:val="18"/>
        </w:rPr>
      </w:pPr>
      <w:r w:rsidDel="00000000" w:rsidR="00000000" w:rsidRPr="00000000">
        <w:rPr>
          <w:rtl w:val="0"/>
        </w:rPr>
      </w:r>
    </w:p>
    <w:p w:rsidR="00000000" w:rsidDel="00000000" w:rsidP="00000000" w:rsidRDefault="00000000" w:rsidRPr="00000000" w14:paraId="00000077">
      <w:pPr>
        <w:rPr>
          <w:sz w:val="18"/>
          <w:szCs w:val="18"/>
        </w:rPr>
      </w:pPr>
      <w:r w:rsidDel="00000000" w:rsidR="00000000" w:rsidRPr="00000000">
        <w:rPr>
          <w:rtl w:val="0"/>
        </w:rPr>
      </w:r>
    </w:p>
    <w:p w:rsidR="00000000" w:rsidDel="00000000" w:rsidP="00000000" w:rsidRDefault="00000000" w:rsidRPr="00000000" w14:paraId="00000078">
      <w:pPr>
        <w:rPr>
          <w:sz w:val="18"/>
          <w:szCs w:val="18"/>
        </w:rPr>
      </w:pPr>
      <w:r w:rsidDel="00000000" w:rsidR="00000000" w:rsidRPr="00000000">
        <w:rPr>
          <w:rtl w:val="0"/>
        </w:rPr>
      </w:r>
    </w:p>
    <w:p w:rsidR="00000000" w:rsidDel="00000000" w:rsidP="00000000" w:rsidRDefault="00000000" w:rsidRPr="00000000" w14:paraId="00000079">
      <w:pPr>
        <w:rPr>
          <w:sz w:val="18"/>
          <w:szCs w:val="18"/>
        </w:rPr>
      </w:pPr>
      <w:r w:rsidDel="00000000" w:rsidR="00000000" w:rsidRPr="00000000">
        <w:rPr>
          <w:rtl w:val="0"/>
        </w:rPr>
      </w:r>
    </w:p>
    <w:p w:rsidR="00000000" w:rsidDel="00000000" w:rsidP="00000000" w:rsidRDefault="00000000" w:rsidRPr="00000000" w14:paraId="0000007A">
      <w:pPr>
        <w:rPr>
          <w:sz w:val="18"/>
          <w:szCs w:val="18"/>
        </w:rPr>
      </w:pPr>
      <w:r w:rsidDel="00000000" w:rsidR="00000000" w:rsidRPr="00000000">
        <w:rPr>
          <w:rtl w:val="0"/>
        </w:rPr>
      </w:r>
    </w:p>
    <w:p w:rsidR="00000000" w:rsidDel="00000000" w:rsidP="00000000" w:rsidRDefault="00000000" w:rsidRPr="00000000" w14:paraId="0000007B">
      <w:pPr>
        <w:rPr>
          <w:sz w:val="18"/>
          <w:szCs w:val="18"/>
        </w:rPr>
      </w:pPr>
      <w:r w:rsidDel="00000000" w:rsidR="00000000" w:rsidRPr="00000000">
        <w:rPr>
          <w:rtl w:val="0"/>
        </w:rPr>
      </w:r>
    </w:p>
    <w:p w:rsidR="00000000" w:rsidDel="00000000" w:rsidP="00000000" w:rsidRDefault="00000000" w:rsidRPr="00000000" w14:paraId="0000007C">
      <w:pPr>
        <w:rPr>
          <w:sz w:val="18"/>
          <w:szCs w:val="18"/>
        </w:rPr>
      </w:pPr>
      <w:r w:rsidDel="00000000" w:rsidR="00000000" w:rsidRPr="00000000">
        <w:rPr>
          <w:rtl w:val="0"/>
        </w:rPr>
      </w:r>
    </w:p>
    <w:p w:rsidR="00000000" w:rsidDel="00000000" w:rsidP="00000000" w:rsidRDefault="00000000" w:rsidRPr="00000000" w14:paraId="0000007D">
      <w:pPr>
        <w:rPr>
          <w:u w:val="single"/>
        </w:rPr>
      </w:pPr>
      <w:r w:rsidDel="00000000" w:rsidR="00000000" w:rsidRPr="00000000">
        <w:rPr>
          <w:rtl w:val="0"/>
        </w:rPr>
      </w:r>
    </w:p>
    <w:p w:rsidR="00000000" w:rsidDel="00000000" w:rsidP="00000000" w:rsidRDefault="00000000" w:rsidRPr="00000000" w14:paraId="0000007E">
      <w:pPr>
        <w:rPr>
          <w:sz w:val="24"/>
          <w:szCs w:val="24"/>
          <w:u w:val="single"/>
        </w:rPr>
      </w:pPr>
      <w:r w:rsidDel="00000000" w:rsidR="00000000" w:rsidRPr="00000000">
        <w:rPr>
          <w:rtl w:val="0"/>
        </w:rPr>
      </w:r>
    </w:p>
    <w:p w:rsidR="00000000" w:rsidDel="00000000" w:rsidP="00000000" w:rsidRDefault="00000000" w:rsidRPr="00000000" w14:paraId="0000007F">
      <w:pPr>
        <w:rPr>
          <w:sz w:val="24"/>
          <w:szCs w:val="24"/>
          <w:u w:val="single"/>
        </w:rPr>
      </w:pPr>
      <w:r w:rsidDel="00000000" w:rsidR="00000000" w:rsidRPr="00000000">
        <w:rPr>
          <w:rtl w:val="0"/>
        </w:rPr>
      </w:r>
    </w:p>
    <w:p w:rsidR="00000000" w:rsidDel="00000000" w:rsidP="00000000" w:rsidRDefault="00000000" w:rsidRPr="00000000" w14:paraId="00000080">
      <w:pPr>
        <w:rPr>
          <w:sz w:val="24"/>
          <w:szCs w:val="24"/>
          <w:u w:val="single"/>
        </w:rPr>
      </w:pPr>
      <w:r w:rsidDel="00000000" w:rsidR="00000000" w:rsidRPr="00000000">
        <w:rPr>
          <w:rtl w:val="0"/>
        </w:rPr>
      </w:r>
    </w:p>
    <w:p w:rsidR="00000000" w:rsidDel="00000000" w:rsidP="00000000" w:rsidRDefault="00000000" w:rsidRPr="00000000" w14:paraId="00000081">
      <w:pPr>
        <w:rPr>
          <w:sz w:val="24"/>
          <w:szCs w:val="24"/>
          <w:u w:val="single"/>
        </w:rPr>
      </w:pPr>
      <w:r w:rsidDel="00000000" w:rsidR="00000000" w:rsidRPr="00000000">
        <w:rPr>
          <w:rtl w:val="0"/>
        </w:rPr>
      </w:r>
    </w:p>
    <w:p w:rsidR="00000000" w:rsidDel="00000000" w:rsidP="00000000" w:rsidRDefault="00000000" w:rsidRPr="00000000" w14:paraId="00000082">
      <w:pPr>
        <w:rPr>
          <w:sz w:val="24"/>
          <w:szCs w:val="24"/>
          <w:u w:val="single"/>
        </w:rPr>
      </w:pPr>
      <w:r w:rsidDel="00000000" w:rsidR="00000000" w:rsidRPr="00000000">
        <w:rPr>
          <w:rtl w:val="0"/>
        </w:rPr>
      </w:r>
    </w:p>
    <w:p w:rsidR="00000000" w:rsidDel="00000000" w:rsidP="00000000" w:rsidRDefault="00000000" w:rsidRPr="00000000" w14:paraId="00000083">
      <w:pPr>
        <w:rPr>
          <w:sz w:val="24"/>
          <w:szCs w:val="24"/>
          <w:u w:val="single"/>
        </w:rPr>
      </w:pPr>
      <w:r w:rsidDel="00000000" w:rsidR="00000000" w:rsidRPr="00000000">
        <w:rPr>
          <w:rtl w:val="0"/>
        </w:rPr>
      </w:r>
    </w:p>
    <w:p w:rsidR="00000000" w:rsidDel="00000000" w:rsidP="00000000" w:rsidRDefault="00000000" w:rsidRPr="00000000" w14:paraId="00000084">
      <w:pPr>
        <w:rPr>
          <w:sz w:val="24"/>
          <w:szCs w:val="24"/>
          <w:u w:val="single"/>
        </w:rPr>
      </w:pPr>
      <w:r w:rsidDel="00000000" w:rsidR="00000000" w:rsidRPr="00000000">
        <w:rPr>
          <w:rtl w:val="0"/>
        </w:rPr>
      </w:r>
    </w:p>
    <w:p w:rsidR="00000000" w:rsidDel="00000000" w:rsidP="00000000" w:rsidRDefault="00000000" w:rsidRPr="00000000" w14:paraId="00000085">
      <w:pPr>
        <w:rPr>
          <w:sz w:val="24"/>
          <w:szCs w:val="24"/>
          <w:u w:val="single"/>
        </w:rPr>
      </w:pPr>
      <w:r w:rsidDel="00000000" w:rsidR="00000000" w:rsidRPr="00000000">
        <w:rPr>
          <w:rtl w:val="0"/>
        </w:rPr>
      </w:r>
    </w:p>
    <w:p w:rsidR="00000000" w:rsidDel="00000000" w:rsidP="00000000" w:rsidRDefault="00000000" w:rsidRPr="00000000" w14:paraId="00000086">
      <w:pPr>
        <w:rPr>
          <w:sz w:val="24"/>
          <w:szCs w:val="24"/>
          <w:u w:val="single"/>
        </w:rPr>
      </w:pPr>
      <w:r w:rsidDel="00000000" w:rsidR="00000000" w:rsidRPr="00000000">
        <w:rPr>
          <w:rtl w:val="0"/>
        </w:rPr>
      </w:r>
    </w:p>
    <w:p w:rsidR="00000000" w:rsidDel="00000000" w:rsidP="00000000" w:rsidRDefault="00000000" w:rsidRPr="00000000" w14:paraId="00000087">
      <w:pPr>
        <w:rPr>
          <w:sz w:val="24"/>
          <w:szCs w:val="24"/>
          <w:u w:val="single"/>
        </w:rPr>
      </w:pPr>
      <w:r w:rsidDel="00000000" w:rsidR="00000000" w:rsidRPr="00000000">
        <w:rPr>
          <w:rtl w:val="0"/>
        </w:rPr>
      </w:r>
    </w:p>
    <w:p w:rsidR="00000000" w:rsidDel="00000000" w:rsidP="00000000" w:rsidRDefault="00000000" w:rsidRPr="00000000" w14:paraId="00000088">
      <w:pPr>
        <w:rPr>
          <w:sz w:val="24"/>
          <w:szCs w:val="24"/>
          <w:u w:val="single"/>
        </w:rPr>
      </w:pPr>
      <w:r w:rsidDel="00000000" w:rsidR="00000000" w:rsidRPr="00000000">
        <w:rPr>
          <w:rtl w:val="0"/>
        </w:rPr>
      </w:r>
    </w:p>
    <w:p w:rsidR="00000000" w:rsidDel="00000000" w:rsidP="00000000" w:rsidRDefault="00000000" w:rsidRPr="00000000" w14:paraId="00000089">
      <w:pPr>
        <w:rPr>
          <w:sz w:val="24"/>
          <w:szCs w:val="24"/>
          <w:u w:val="single"/>
        </w:rPr>
      </w:pPr>
      <w:r w:rsidDel="00000000" w:rsidR="00000000" w:rsidRPr="00000000">
        <w:rPr>
          <w:rtl w:val="0"/>
        </w:rPr>
      </w:r>
    </w:p>
    <w:p w:rsidR="00000000" w:rsidDel="00000000" w:rsidP="00000000" w:rsidRDefault="00000000" w:rsidRPr="00000000" w14:paraId="0000008A">
      <w:pPr>
        <w:rPr>
          <w:sz w:val="24"/>
          <w:szCs w:val="24"/>
          <w:u w:val="single"/>
        </w:rPr>
      </w:pPr>
      <w:r w:rsidDel="00000000" w:rsidR="00000000" w:rsidRPr="00000000">
        <w:rPr>
          <w:rtl w:val="0"/>
        </w:rPr>
      </w:r>
    </w:p>
    <w:p w:rsidR="00000000" w:rsidDel="00000000" w:rsidP="00000000" w:rsidRDefault="00000000" w:rsidRPr="00000000" w14:paraId="0000008B">
      <w:pPr>
        <w:rPr>
          <w:sz w:val="24"/>
          <w:szCs w:val="24"/>
          <w:u w:val="single"/>
        </w:rPr>
      </w:pPr>
      <w:r w:rsidDel="00000000" w:rsidR="00000000" w:rsidRPr="00000000">
        <w:rPr>
          <w:rtl w:val="0"/>
        </w:rPr>
      </w:r>
    </w:p>
    <w:p w:rsidR="00000000" w:rsidDel="00000000" w:rsidP="00000000" w:rsidRDefault="00000000" w:rsidRPr="00000000" w14:paraId="0000008C">
      <w:pPr>
        <w:rPr>
          <w:sz w:val="24"/>
          <w:szCs w:val="24"/>
          <w:u w:val="single"/>
        </w:rPr>
      </w:pPr>
      <w:r w:rsidDel="00000000" w:rsidR="00000000" w:rsidRPr="00000000">
        <w:rPr>
          <w:rtl w:val="0"/>
        </w:rPr>
      </w:r>
    </w:p>
    <w:p w:rsidR="00000000" w:rsidDel="00000000" w:rsidP="00000000" w:rsidRDefault="00000000" w:rsidRPr="00000000" w14:paraId="0000008D">
      <w:pPr>
        <w:rPr>
          <w:sz w:val="24"/>
          <w:szCs w:val="24"/>
          <w:u w:val="single"/>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1.png"/><Relationship Id="rId13" Type="http://schemas.openxmlformats.org/officeDocument/2006/relationships/image" Target="media/image10.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7.jpg"/><Relationship Id="rId14" Type="http://schemas.openxmlformats.org/officeDocument/2006/relationships/image" Target="media/image3.jpg"/><Relationship Id="rId16" Type="http://schemas.openxmlformats.org/officeDocument/2006/relationships/image" Target="media/image11.jpg"/><Relationship Id="rId5" Type="http://schemas.openxmlformats.org/officeDocument/2006/relationships/styles" Target="styles.xml"/><Relationship Id="rId6" Type="http://schemas.openxmlformats.org/officeDocument/2006/relationships/image" Target="media/image5.jpg"/><Relationship Id="rId7" Type="http://schemas.openxmlformats.org/officeDocument/2006/relationships/image" Target="media/image2.png"/><Relationship Id="rId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