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1FC24" w14:textId="72C5044E" w:rsidR="00046988" w:rsidRDefault="00377534">
      <w:r w:rsidRPr="001E0962">
        <w:rPr>
          <w:rFonts w:ascii="Arial" w:hAnsi="Arial"/>
          <w:noProof/>
          <w:lang w:val="en-US"/>
        </w:rPr>
        <w:drawing>
          <wp:anchor distT="0" distB="0" distL="114300" distR="114300" simplePos="0" relativeHeight="251659264" behindDoc="0" locked="0" layoutInCell="1" allowOverlap="1" wp14:anchorId="0B431FE5" wp14:editId="64F8220D">
            <wp:simplePos x="0" y="0"/>
            <wp:positionH relativeFrom="margin">
              <wp:posOffset>1495425</wp:posOffset>
            </wp:positionH>
            <wp:positionV relativeFrom="paragraph">
              <wp:posOffset>9525</wp:posOffset>
            </wp:positionV>
            <wp:extent cx="2400300" cy="1004570"/>
            <wp:effectExtent l="0" t="0" r="0" b="508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00300" cy="1004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829CAF" w14:textId="77777777" w:rsidR="006E32A1" w:rsidRDefault="006E32A1"/>
    <w:p w14:paraId="23C1DAD7" w14:textId="77777777" w:rsidR="006E32A1" w:rsidRDefault="006E32A1">
      <w:bookmarkStart w:id="0" w:name="_GoBack"/>
      <w:bookmarkEnd w:id="0"/>
    </w:p>
    <w:p w14:paraId="5EF527EB" w14:textId="77777777" w:rsidR="006E32A1" w:rsidRDefault="006E32A1"/>
    <w:p w14:paraId="7E095CF3" w14:textId="77777777" w:rsidR="006E32A1" w:rsidRDefault="006E32A1"/>
    <w:p w14:paraId="483FDCC6" w14:textId="77777777" w:rsidR="006E32A1" w:rsidRDefault="006E32A1"/>
    <w:p w14:paraId="7955215C" w14:textId="77777777" w:rsidR="00377534" w:rsidRDefault="00377534" w:rsidP="00377534">
      <w:pPr>
        <w:jc w:val="center"/>
        <w:rPr>
          <w:rFonts w:ascii="Times" w:hAnsi="Times"/>
        </w:rPr>
      </w:pPr>
    </w:p>
    <w:p w14:paraId="272699B0" w14:textId="77777777" w:rsidR="00377534" w:rsidRDefault="00377534" w:rsidP="00377534">
      <w:pPr>
        <w:jc w:val="center"/>
        <w:rPr>
          <w:rFonts w:ascii="Times" w:hAnsi="Times"/>
        </w:rPr>
      </w:pPr>
    </w:p>
    <w:p w14:paraId="2BD074BD" w14:textId="77777777" w:rsidR="00377534" w:rsidRDefault="00377534" w:rsidP="00377534">
      <w:pPr>
        <w:jc w:val="center"/>
        <w:rPr>
          <w:rFonts w:ascii="Times" w:hAnsi="Times"/>
        </w:rPr>
      </w:pPr>
    </w:p>
    <w:p w14:paraId="6976E383" w14:textId="77777777" w:rsidR="00377534" w:rsidRDefault="00377534" w:rsidP="00377534">
      <w:pPr>
        <w:jc w:val="center"/>
        <w:rPr>
          <w:rFonts w:ascii="Times" w:hAnsi="Times"/>
        </w:rPr>
      </w:pPr>
    </w:p>
    <w:p w14:paraId="55057391" w14:textId="11030ADC" w:rsidR="006E32A1" w:rsidRDefault="006E32A1" w:rsidP="00377534">
      <w:pPr>
        <w:jc w:val="center"/>
        <w:rPr>
          <w:rFonts w:ascii="Times" w:hAnsi="Times"/>
          <w:sz w:val="32"/>
          <w:szCs w:val="32"/>
        </w:rPr>
      </w:pPr>
      <w:r w:rsidRPr="00377534">
        <w:rPr>
          <w:rFonts w:ascii="Times" w:hAnsi="Times"/>
          <w:sz w:val="32"/>
          <w:szCs w:val="32"/>
        </w:rPr>
        <w:t>Academic skill</w:t>
      </w:r>
    </w:p>
    <w:p w14:paraId="3CC44D79" w14:textId="51DCF399" w:rsidR="00377534" w:rsidRDefault="00377534" w:rsidP="00377534">
      <w:pPr>
        <w:jc w:val="center"/>
        <w:rPr>
          <w:rFonts w:ascii="Times" w:hAnsi="Times"/>
          <w:sz w:val="32"/>
          <w:szCs w:val="32"/>
        </w:rPr>
      </w:pPr>
    </w:p>
    <w:p w14:paraId="23F55219" w14:textId="77777777" w:rsidR="00377534" w:rsidRDefault="00377534" w:rsidP="00377534">
      <w:pPr>
        <w:rPr>
          <w:rFonts w:ascii="Times" w:hAnsi="Times"/>
          <w:sz w:val="32"/>
          <w:szCs w:val="32"/>
        </w:rPr>
      </w:pPr>
    </w:p>
    <w:p w14:paraId="693A5F97" w14:textId="77777777" w:rsidR="00377534" w:rsidRDefault="00377534" w:rsidP="00377534">
      <w:pPr>
        <w:rPr>
          <w:rFonts w:ascii="Times" w:hAnsi="Times"/>
          <w:sz w:val="32"/>
          <w:szCs w:val="32"/>
        </w:rPr>
      </w:pPr>
    </w:p>
    <w:p w14:paraId="58DB4540" w14:textId="77777777" w:rsidR="00377534" w:rsidRDefault="00377534" w:rsidP="00377534">
      <w:pPr>
        <w:rPr>
          <w:rFonts w:ascii="Times" w:hAnsi="Times"/>
          <w:sz w:val="32"/>
          <w:szCs w:val="32"/>
        </w:rPr>
      </w:pPr>
    </w:p>
    <w:p w14:paraId="246234AE" w14:textId="18C8FF44" w:rsidR="00377534" w:rsidRDefault="00377534" w:rsidP="00377534">
      <w:r>
        <w:rPr>
          <w:rFonts w:ascii="Times" w:hAnsi="Times"/>
          <w:sz w:val="32"/>
          <w:szCs w:val="32"/>
        </w:rPr>
        <w:t xml:space="preserve">                                   </w:t>
      </w:r>
      <w:r>
        <w:t xml:space="preserve">Lecturer: </w:t>
      </w:r>
      <w:r>
        <w:t>Gareth Hughes</w:t>
      </w:r>
    </w:p>
    <w:p w14:paraId="18C171BE" w14:textId="77777777" w:rsidR="00377534" w:rsidRDefault="00377534" w:rsidP="00377534">
      <w:r>
        <w:t xml:space="preserve">                                            </w:t>
      </w:r>
    </w:p>
    <w:p w14:paraId="668BC668" w14:textId="61F3E892" w:rsidR="00377534" w:rsidRDefault="00377534" w:rsidP="00377534">
      <w:r>
        <w:t xml:space="preserve">                                               </w:t>
      </w:r>
      <w:r>
        <w:t>Student name: Ahmed Alrubaye</w:t>
      </w:r>
    </w:p>
    <w:p w14:paraId="2A12C1B5" w14:textId="77777777" w:rsidR="00377534" w:rsidRDefault="00377534" w:rsidP="00377534">
      <w:r>
        <w:t xml:space="preserve">                                            </w:t>
      </w:r>
    </w:p>
    <w:p w14:paraId="1B4783C3" w14:textId="7EBB54D8" w:rsidR="00377534" w:rsidRDefault="00377534" w:rsidP="00377534">
      <w:r>
        <w:t xml:space="preserve">                                               </w:t>
      </w:r>
      <w:r>
        <w:t>Student P number: 1704619</w:t>
      </w:r>
    </w:p>
    <w:p w14:paraId="7D97C07F" w14:textId="77777777" w:rsidR="00377534" w:rsidRDefault="00377534" w:rsidP="00377534">
      <w:r>
        <w:t xml:space="preserve">                                             </w:t>
      </w:r>
    </w:p>
    <w:p w14:paraId="21968C9C" w14:textId="0D7B4BA1" w:rsidR="00377534" w:rsidRPr="00034006" w:rsidRDefault="00377534" w:rsidP="00377534">
      <w:r>
        <w:rPr>
          <w:rFonts w:ascii="Arial" w:hAnsi="Arial" w:cs="Arial"/>
          <w:bCs/>
          <w:szCs w:val="10"/>
        </w:rPr>
        <w:t xml:space="preserve">                                          </w:t>
      </w:r>
      <w:r w:rsidRPr="001E0962">
        <w:rPr>
          <w:rFonts w:ascii="Arial" w:hAnsi="Arial" w:cs="Arial"/>
          <w:bCs/>
          <w:szCs w:val="10"/>
        </w:rPr>
        <w:t>Date of Submission</w:t>
      </w:r>
      <w:r>
        <w:t xml:space="preserve">: </w:t>
      </w:r>
      <w:r>
        <w:t>12/03/2018</w:t>
      </w:r>
    </w:p>
    <w:p w14:paraId="21AA7BF5" w14:textId="77777777" w:rsidR="00377534" w:rsidRPr="00377534" w:rsidRDefault="00377534" w:rsidP="00377534">
      <w:pPr>
        <w:jc w:val="center"/>
        <w:rPr>
          <w:rFonts w:ascii="Times" w:hAnsi="Times"/>
          <w:sz w:val="32"/>
          <w:szCs w:val="32"/>
        </w:rPr>
      </w:pPr>
    </w:p>
    <w:p w14:paraId="4D2F6122" w14:textId="77777777" w:rsidR="006E32A1" w:rsidRDefault="006E32A1" w:rsidP="006E32A1">
      <w:pPr>
        <w:jc w:val="center"/>
      </w:pPr>
    </w:p>
    <w:p w14:paraId="2DAE3EED" w14:textId="77777777" w:rsidR="006E32A1" w:rsidRDefault="006E32A1" w:rsidP="006E32A1">
      <w:pPr>
        <w:jc w:val="center"/>
      </w:pPr>
    </w:p>
    <w:p w14:paraId="10B0E151" w14:textId="77777777" w:rsidR="006E32A1" w:rsidRDefault="006E32A1" w:rsidP="006E32A1">
      <w:pPr>
        <w:jc w:val="center"/>
      </w:pPr>
    </w:p>
    <w:p w14:paraId="6CC0A462" w14:textId="77777777" w:rsidR="006E32A1" w:rsidRDefault="006E32A1" w:rsidP="006E32A1">
      <w:pPr>
        <w:jc w:val="center"/>
      </w:pPr>
    </w:p>
    <w:p w14:paraId="356F3A24" w14:textId="77777777" w:rsidR="006E32A1" w:rsidRDefault="006E32A1" w:rsidP="006E32A1">
      <w:pPr>
        <w:jc w:val="center"/>
      </w:pPr>
    </w:p>
    <w:p w14:paraId="07163858" w14:textId="77777777" w:rsidR="006E32A1" w:rsidRDefault="006E32A1" w:rsidP="006E32A1">
      <w:pPr>
        <w:jc w:val="center"/>
      </w:pPr>
    </w:p>
    <w:p w14:paraId="7A7C4375" w14:textId="77777777" w:rsidR="006E32A1" w:rsidRDefault="006E32A1" w:rsidP="006E32A1">
      <w:pPr>
        <w:jc w:val="center"/>
      </w:pPr>
    </w:p>
    <w:p w14:paraId="0C34E840" w14:textId="77777777" w:rsidR="006E32A1" w:rsidRDefault="006E32A1" w:rsidP="006E32A1">
      <w:pPr>
        <w:jc w:val="center"/>
      </w:pPr>
    </w:p>
    <w:p w14:paraId="64BEA5C1" w14:textId="77777777" w:rsidR="006E32A1" w:rsidRDefault="006E32A1" w:rsidP="006E32A1">
      <w:pPr>
        <w:jc w:val="center"/>
      </w:pPr>
    </w:p>
    <w:p w14:paraId="00E9DA66" w14:textId="77777777" w:rsidR="006E32A1" w:rsidRDefault="006E32A1" w:rsidP="006E32A1">
      <w:pPr>
        <w:jc w:val="center"/>
      </w:pPr>
    </w:p>
    <w:p w14:paraId="266C2325" w14:textId="77777777" w:rsidR="006E32A1" w:rsidRDefault="006E32A1" w:rsidP="006E32A1">
      <w:pPr>
        <w:jc w:val="center"/>
      </w:pPr>
    </w:p>
    <w:p w14:paraId="1D8CFCBD" w14:textId="77777777" w:rsidR="006E32A1" w:rsidRDefault="006E32A1" w:rsidP="006E32A1">
      <w:pPr>
        <w:jc w:val="center"/>
      </w:pPr>
    </w:p>
    <w:p w14:paraId="44C8A9C7" w14:textId="77777777" w:rsidR="006E32A1" w:rsidRDefault="006E32A1" w:rsidP="006E32A1">
      <w:pPr>
        <w:jc w:val="center"/>
      </w:pPr>
    </w:p>
    <w:p w14:paraId="61260195" w14:textId="77777777" w:rsidR="006E32A1" w:rsidRDefault="006E32A1" w:rsidP="006E32A1">
      <w:pPr>
        <w:jc w:val="center"/>
      </w:pPr>
    </w:p>
    <w:p w14:paraId="0A17A1D3" w14:textId="77777777" w:rsidR="006E32A1" w:rsidRDefault="006E32A1" w:rsidP="006E32A1">
      <w:pPr>
        <w:jc w:val="center"/>
      </w:pPr>
    </w:p>
    <w:p w14:paraId="47A7D652" w14:textId="77777777" w:rsidR="006E32A1" w:rsidRDefault="006E32A1" w:rsidP="006E32A1">
      <w:pPr>
        <w:jc w:val="center"/>
      </w:pPr>
    </w:p>
    <w:p w14:paraId="0CD5EA40" w14:textId="77777777" w:rsidR="006E32A1" w:rsidRDefault="006E32A1" w:rsidP="006E32A1">
      <w:pPr>
        <w:jc w:val="center"/>
      </w:pPr>
    </w:p>
    <w:p w14:paraId="0588404B" w14:textId="77777777" w:rsidR="006E32A1" w:rsidRDefault="006E32A1" w:rsidP="006E32A1">
      <w:pPr>
        <w:jc w:val="center"/>
      </w:pPr>
    </w:p>
    <w:p w14:paraId="571722B6" w14:textId="77777777" w:rsidR="006E32A1" w:rsidRDefault="006E32A1" w:rsidP="006E32A1">
      <w:pPr>
        <w:jc w:val="center"/>
      </w:pPr>
    </w:p>
    <w:p w14:paraId="2D9B7310" w14:textId="77777777" w:rsidR="006E32A1" w:rsidRDefault="006E32A1" w:rsidP="006E32A1">
      <w:pPr>
        <w:jc w:val="center"/>
      </w:pPr>
    </w:p>
    <w:p w14:paraId="3F9A0993" w14:textId="77777777" w:rsidR="006E32A1" w:rsidRDefault="006E32A1" w:rsidP="006E32A1">
      <w:pPr>
        <w:jc w:val="center"/>
      </w:pPr>
    </w:p>
    <w:p w14:paraId="136E214D" w14:textId="77777777" w:rsidR="006E32A1" w:rsidRDefault="006E32A1" w:rsidP="006E32A1">
      <w:pPr>
        <w:jc w:val="center"/>
      </w:pPr>
    </w:p>
    <w:p w14:paraId="030032BC" w14:textId="77777777" w:rsidR="006E32A1" w:rsidRDefault="006E32A1" w:rsidP="006E32A1">
      <w:pPr>
        <w:jc w:val="center"/>
      </w:pPr>
    </w:p>
    <w:p w14:paraId="39A70CC5" w14:textId="77777777" w:rsidR="006E32A1" w:rsidRDefault="006E32A1" w:rsidP="006E32A1">
      <w:pPr>
        <w:jc w:val="center"/>
      </w:pPr>
    </w:p>
    <w:p w14:paraId="6999D2C1" w14:textId="77777777" w:rsidR="00377534" w:rsidRDefault="00377534" w:rsidP="00377534">
      <w:pPr>
        <w:spacing w:line="360" w:lineRule="auto"/>
      </w:pPr>
    </w:p>
    <w:p w14:paraId="6D3CEE1E" w14:textId="0BAF92A7" w:rsidR="006E32A1" w:rsidRDefault="006E32A1" w:rsidP="00377534">
      <w:pPr>
        <w:spacing w:line="360" w:lineRule="auto"/>
        <w:rPr>
          <w:rFonts w:ascii="Times" w:hAnsi="Times"/>
          <w:b/>
        </w:rPr>
      </w:pPr>
      <w:r w:rsidRPr="006E32A1">
        <w:rPr>
          <w:rFonts w:ascii="Times" w:hAnsi="Times"/>
          <w:b/>
        </w:rPr>
        <w:lastRenderedPageBreak/>
        <w:t xml:space="preserve">Executive summery </w:t>
      </w:r>
    </w:p>
    <w:p w14:paraId="69051FD5" w14:textId="70982B5C" w:rsidR="006B294F" w:rsidRDefault="001516DF" w:rsidP="00DE40CF">
      <w:pPr>
        <w:spacing w:line="480" w:lineRule="auto"/>
        <w:ind w:firstLine="720"/>
      </w:pPr>
      <w:r>
        <w:t>This</w:t>
      </w:r>
      <w:r w:rsidR="001C546B">
        <w:t xml:space="preserve"> project was </w:t>
      </w:r>
      <w:r>
        <w:t>created to stop</w:t>
      </w:r>
      <w:r w:rsidR="001C546B" w:rsidRPr="00EC0573">
        <w:t xml:space="preserve"> children from </w:t>
      </w:r>
      <w:r w:rsidRPr="00EC0573">
        <w:t>remaining</w:t>
      </w:r>
      <w:r w:rsidR="001C546B" w:rsidRPr="00EC0573">
        <w:t xml:space="preserve"> hungry during the school holidays</w:t>
      </w:r>
      <w:r w:rsidR="001C546B">
        <w:t xml:space="preserve"> by Swansea MP, Carolyn Harris</w:t>
      </w:r>
      <w:r w:rsidR="00DC2DC1">
        <w:t xml:space="preserve"> after the Swansea food bank ran out of </w:t>
      </w:r>
      <w:r w:rsidR="00366196">
        <w:t>supplies (perkins, L.2017)</w:t>
      </w:r>
      <w:r w:rsidR="00DC2DC1">
        <w:t>.</w:t>
      </w:r>
      <w:r w:rsidR="00DE40CF" w:rsidRPr="00DE40CF">
        <w:t xml:space="preserve"> </w:t>
      </w:r>
      <w:r w:rsidR="00DE40CF" w:rsidRPr="00EC0573">
        <w:t>The proj</w:t>
      </w:r>
      <w:r w:rsidR="00DE40CF">
        <w:t xml:space="preserve">ect </w:t>
      </w:r>
      <w:r>
        <w:t xml:space="preserve">was </w:t>
      </w:r>
      <w:r w:rsidR="00DE40CF">
        <w:t>aimed</w:t>
      </w:r>
      <w:r>
        <w:t xml:space="preserve"> to show</w:t>
      </w:r>
      <w:r w:rsidR="00DE40CF" w:rsidRPr="00EC0573">
        <w:t xml:space="preserve"> </w:t>
      </w:r>
      <w:r w:rsidR="003E28CA" w:rsidRPr="00EC0573">
        <w:t xml:space="preserve">that </w:t>
      </w:r>
      <w:r w:rsidR="003E28CA">
        <w:t>many</w:t>
      </w:r>
      <w:r>
        <w:t xml:space="preserve"> </w:t>
      </w:r>
      <w:r w:rsidR="00DE40CF" w:rsidRPr="00EC0573">
        <w:t>children are highly</w:t>
      </w:r>
      <w:r>
        <w:t xml:space="preserve"> dependent on the meals provided</w:t>
      </w:r>
      <w:r w:rsidR="00DE40CF" w:rsidRPr="00EC0573">
        <w:t xml:space="preserve"> in school. Therefore, the holidays affect their food intake and consequently their health conditions. Feed a Child during School Holidays</w:t>
      </w:r>
      <w:r w:rsidR="00DE40CF">
        <w:t xml:space="preserve"> </w:t>
      </w:r>
      <w:r w:rsidR="00750988">
        <w:t xml:space="preserve">project’s aim </w:t>
      </w:r>
      <w:r w:rsidR="00DE40CF">
        <w:t>was</w:t>
      </w:r>
      <w:r w:rsidR="00DE40CF" w:rsidRPr="00EC0573">
        <w:t xml:space="preserve"> creating awareness and </w:t>
      </w:r>
      <w:r w:rsidR="00DE40CF">
        <w:t>collecting food and money for the families who can’t feed their kids when school</w:t>
      </w:r>
      <w:r w:rsidR="007E7C55">
        <w:t>s are</w:t>
      </w:r>
      <w:r w:rsidR="00DE40CF">
        <w:t xml:space="preserve"> closed.</w:t>
      </w:r>
      <w:r w:rsidR="00750988" w:rsidRPr="00750988">
        <w:t xml:space="preserve"> </w:t>
      </w:r>
    </w:p>
    <w:p w14:paraId="02B7C1E2" w14:textId="6562D254" w:rsidR="006B294F" w:rsidRDefault="006B294F" w:rsidP="00DE40CF">
      <w:pPr>
        <w:spacing w:line="480" w:lineRule="auto"/>
        <w:ind w:firstLine="720"/>
      </w:pPr>
      <w:r>
        <w:rPr>
          <w:rFonts w:eastAsia="Times New Roman"/>
        </w:rPr>
        <w:t xml:space="preserve">The project’s </w:t>
      </w:r>
      <w:r w:rsidR="007E39B2">
        <w:rPr>
          <w:rFonts w:eastAsia="Times New Roman"/>
        </w:rPr>
        <w:t>information</w:t>
      </w:r>
      <w:r w:rsidR="001516DF">
        <w:rPr>
          <w:rFonts w:eastAsia="Times New Roman"/>
        </w:rPr>
        <w:t xml:space="preserve"> was</w:t>
      </w:r>
      <w:r w:rsidR="007E39B2">
        <w:rPr>
          <w:rFonts w:eastAsia="Times New Roman"/>
        </w:rPr>
        <w:t xml:space="preserve"> </w:t>
      </w:r>
      <w:r w:rsidR="007E39B2" w:rsidRPr="00EC0573">
        <w:rPr>
          <w:rFonts w:eastAsia="Times New Roman"/>
        </w:rPr>
        <w:t>obtained</w:t>
      </w:r>
      <w:r w:rsidRPr="00EC0573">
        <w:rPr>
          <w:rFonts w:eastAsia="Times New Roman"/>
        </w:rPr>
        <w:t xml:space="preserve"> from the social, economic and political dynamics that influence the social status of people in the society. Many children are neglected or disadvantaged in a manner that they miss the common basic needs like food. </w:t>
      </w:r>
      <w:r w:rsidRPr="00EC0573">
        <w:t xml:space="preserve">The </w:t>
      </w:r>
      <w:r>
        <w:t xml:space="preserve">project methodology </w:t>
      </w:r>
      <w:r w:rsidR="002421EA">
        <w:t xml:space="preserve">outlined the procedure of </w:t>
      </w:r>
      <w:r w:rsidRPr="00EC0573">
        <w:t>t</w:t>
      </w:r>
      <w:r>
        <w:t>he project, the team members collect</w:t>
      </w:r>
      <w:r w:rsidR="00981329">
        <w:t>ed</w:t>
      </w:r>
      <w:r>
        <w:t xml:space="preserve"> food and money that</w:t>
      </w:r>
      <w:r w:rsidRPr="00EC0573">
        <w:t xml:space="preserve"> enable</w:t>
      </w:r>
      <w:r>
        <w:t>d</w:t>
      </w:r>
      <w:r w:rsidRPr="00EC0573">
        <w:t xml:space="preserve"> them to achieve the objectives of the project</w:t>
      </w:r>
      <w:r>
        <w:t>.</w:t>
      </w:r>
    </w:p>
    <w:p w14:paraId="5587E6A3" w14:textId="1B2BBF87" w:rsidR="00DE40CF" w:rsidRPr="00EC0573" w:rsidRDefault="00750988" w:rsidP="00DE40CF">
      <w:pPr>
        <w:spacing w:line="480" w:lineRule="auto"/>
        <w:ind w:firstLine="720"/>
      </w:pPr>
      <w:r w:rsidRPr="00E11AF0">
        <w:t xml:space="preserve">The </w:t>
      </w:r>
      <w:r w:rsidR="00E11AF0" w:rsidRPr="00E11AF0">
        <w:t>feed a child group</w:t>
      </w:r>
      <w:r w:rsidRPr="00E11AF0">
        <w:t xml:space="preserve"> applied life lessons learned from Masterclass speakers in the implementation of the project</w:t>
      </w:r>
      <w:r w:rsidRPr="00A4334C">
        <w:t xml:space="preserve">. </w:t>
      </w:r>
      <w:r w:rsidR="00366196">
        <w:t>the purpose of the paper is to detail how the master class context and reflective model concerning the purposed feed a child projec</w:t>
      </w:r>
      <w:r w:rsidR="006742EB">
        <w:t>t and how</w:t>
      </w:r>
      <w:r w:rsidR="00981329">
        <w:t xml:space="preserve"> the</w:t>
      </w:r>
      <w:r w:rsidR="006742EB">
        <w:t xml:space="preserve"> master class effected personal life.</w:t>
      </w:r>
      <w:r w:rsidR="00E11AF0">
        <w:t xml:space="preserve"> The specific theories</w:t>
      </w:r>
      <w:r w:rsidR="00B80339">
        <w:t xml:space="preserve"> tha</w:t>
      </w:r>
      <w:r w:rsidR="00E11AF0">
        <w:t>t has been used in this paper are</w:t>
      </w:r>
      <w:r w:rsidR="00B80339">
        <w:t xml:space="preserve"> the Gibbs model which in</w:t>
      </w:r>
      <w:r w:rsidR="0038467C">
        <w:t>clude</w:t>
      </w:r>
      <w:r w:rsidR="00B80339">
        <w:t xml:space="preserve"> </w:t>
      </w:r>
      <w:r w:rsidR="000A1A49">
        <w:t xml:space="preserve">six steps and </w:t>
      </w:r>
      <w:r w:rsidR="00E11AF0">
        <w:t>Kolb’s</w:t>
      </w:r>
      <w:r w:rsidR="000A1A49">
        <w:t xml:space="preserve"> learning model which include four stages. </w:t>
      </w:r>
    </w:p>
    <w:p w14:paraId="59A7F13A" w14:textId="77777777" w:rsidR="001C546B" w:rsidRDefault="006742EB" w:rsidP="006742EB">
      <w:pPr>
        <w:spacing w:line="480" w:lineRule="auto"/>
        <w:ind w:firstLine="720"/>
        <w:jc w:val="center"/>
        <w:rPr>
          <w:b/>
        </w:rPr>
      </w:pPr>
      <w:r w:rsidRPr="006742EB">
        <w:rPr>
          <w:b/>
        </w:rPr>
        <w:t>Introduction</w:t>
      </w:r>
    </w:p>
    <w:p w14:paraId="381B7E95" w14:textId="10C78B71" w:rsidR="00752CD3" w:rsidRPr="00EC0573" w:rsidRDefault="00981329" w:rsidP="00752CD3">
      <w:pPr>
        <w:spacing w:line="480" w:lineRule="auto"/>
        <w:ind w:firstLine="720"/>
        <w:rPr>
          <w:rFonts w:eastAsia="Times New Roman"/>
        </w:rPr>
      </w:pPr>
      <w:r>
        <w:rPr>
          <w:rFonts w:eastAsia="Times New Roman"/>
        </w:rPr>
        <w:t>Feeding Challenges have</w:t>
      </w:r>
      <w:r w:rsidR="009A6DFE" w:rsidRPr="00EC0573">
        <w:rPr>
          <w:rFonts w:eastAsia="Times New Roman"/>
        </w:rPr>
        <w:t xml:space="preserve"> become a global concern, e</w:t>
      </w:r>
      <w:r>
        <w:rPr>
          <w:rFonts w:eastAsia="Times New Roman"/>
        </w:rPr>
        <w:t xml:space="preserve">ven </w:t>
      </w:r>
      <w:r w:rsidR="009A6DFE" w:rsidRPr="00EC0573">
        <w:rPr>
          <w:rFonts w:eastAsia="Times New Roman"/>
        </w:rPr>
        <w:t xml:space="preserve">in the developed countries. It affects all school children mostly from the families with low socioeconomic status. Previous studies show that the middle and the lower income countries have also started indicating an increase in Feeding Challenges cases regardless of their economic </w:t>
      </w:r>
      <w:r w:rsidR="00E54AC4" w:rsidRPr="00EC0573">
        <w:rPr>
          <w:rFonts w:eastAsia="Times New Roman"/>
        </w:rPr>
        <w:t>challenges</w:t>
      </w:r>
      <w:r w:rsidR="00E54AC4">
        <w:t xml:space="preserve"> (</w:t>
      </w:r>
      <w:r w:rsidR="003676CB">
        <w:t>Patient’s -</w:t>
      </w:r>
      <w:r w:rsidR="00850A01">
        <w:t>Association</w:t>
      </w:r>
      <w:r w:rsidR="00850A01" w:rsidRPr="00A4334C">
        <w:t>.</w:t>
      </w:r>
      <w:r w:rsidR="00674F3F">
        <w:t>org.uk, 2015, pg.1)</w:t>
      </w:r>
      <w:r w:rsidR="002B52A1">
        <w:rPr>
          <w:rFonts w:eastAsia="Times New Roman"/>
        </w:rPr>
        <w:t>. Feed</w:t>
      </w:r>
      <w:r w:rsidR="00833F87">
        <w:t xml:space="preserve"> a child project </w:t>
      </w:r>
      <w:r>
        <w:t xml:space="preserve">was </w:t>
      </w:r>
      <w:r w:rsidR="00833F87">
        <w:t xml:space="preserve">aimed at collecting food and </w:t>
      </w:r>
      <w:r w:rsidR="00A21DBD">
        <w:t>essentials for p</w:t>
      </w:r>
      <w:r w:rsidR="00833F87">
        <w:t>arents</w:t>
      </w:r>
      <w:r w:rsidR="00FA71E9">
        <w:t xml:space="preserve"> of </w:t>
      </w:r>
      <w:r w:rsidR="00FA71E9" w:rsidRPr="00A4334C">
        <w:t>children</w:t>
      </w:r>
      <w:r>
        <w:t xml:space="preserve"> who</w:t>
      </w:r>
      <w:r w:rsidR="00FA71E9" w:rsidRPr="00A4334C">
        <w:t xml:space="preserve"> earn low incomes and are not able to provide proper meals for them</w:t>
      </w:r>
      <w:r w:rsidR="000A1A49">
        <w:t xml:space="preserve"> (Perkins, L. 2017).</w:t>
      </w:r>
      <w:r w:rsidR="001F17F8">
        <w:t xml:space="preserve"> Approximately 3</w:t>
      </w:r>
      <w:r w:rsidR="00BE111A">
        <w:t xml:space="preserve"> </w:t>
      </w:r>
      <w:r w:rsidR="00045397">
        <w:t>million children</w:t>
      </w:r>
      <w:r w:rsidR="001F17F8">
        <w:t xml:space="preserve"> in the UK </w:t>
      </w:r>
      <w:r w:rsidR="005C4F0D">
        <w:t xml:space="preserve">and 14% </w:t>
      </w:r>
      <w:r w:rsidR="005C4F0D">
        <w:lastRenderedPageBreak/>
        <w:t xml:space="preserve">children in Wales </w:t>
      </w:r>
      <w:r w:rsidR="001F17F8">
        <w:t xml:space="preserve">are at risk of </w:t>
      </w:r>
      <w:r w:rsidR="006D2923" w:rsidRPr="009A072A">
        <w:t>hunger</w:t>
      </w:r>
      <w:r w:rsidR="009A072A" w:rsidRPr="009A072A">
        <w:t xml:space="preserve"> </w:t>
      </w:r>
      <w:r w:rsidR="006D2923" w:rsidRPr="009A072A">
        <w:t>(</w:t>
      </w:r>
      <w:r w:rsidR="005204CE" w:rsidRPr="007733B7">
        <w:t xml:space="preserve">Butler, 2016). </w:t>
      </w:r>
      <w:r w:rsidR="000D030B" w:rsidRPr="007733B7">
        <w:t>T</w:t>
      </w:r>
      <w:r w:rsidR="00BE111A" w:rsidRPr="007733B7">
        <w:t>he</w:t>
      </w:r>
      <w:r w:rsidR="00FA71E9" w:rsidRPr="007733B7">
        <w:t xml:space="preserve"> </w:t>
      </w:r>
      <w:r w:rsidR="00C92A77" w:rsidRPr="007733B7">
        <w:t>circumstance</w:t>
      </w:r>
      <w:r w:rsidR="00FA71E9" w:rsidRPr="007733B7">
        <w:t xml:space="preserve"> </w:t>
      </w:r>
      <w:r w:rsidR="007733B7" w:rsidRPr="007733B7">
        <w:t xml:space="preserve">become </w:t>
      </w:r>
      <w:r w:rsidR="00FA71E9" w:rsidRPr="007733B7">
        <w:t xml:space="preserve">worse </w:t>
      </w:r>
      <w:r w:rsidR="007733B7" w:rsidRPr="007733B7">
        <w:t>amid</w:t>
      </w:r>
      <w:r w:rsidR="00FA71E9" w:rsidRPr="007733B7">
        <w:t xml:space="preserve"> the</w:t>
      </w:r>
      <w:r w:rsidR="006B294F" w:rsidRPr="007733B7">
        <w:t xml:space="preserve"> school</w:t>
      </w:r>
      <w:r w:rsidR="00752CD3" w:rsidRPr="007733B7">
        <w:t xml:space="preserve"> holidays </w:t>
      </w:r>
      <w:r w:rsidR="00FA71E9" w:rsidRPr="007733B7">
        <w:t xml:space="preserve">since they will not be </w:t>
      </w:r>
      <w:r>
        <w:t>taking advantage</w:t>
      </w:r>
      <w:r w:rsidR="00752CD3" w:rsidRPr="007733B7">
        <w:t xml:space="preserve"> from </w:t>
      </w:r>
      <w:r>
        <w:t>the F</w:t>
      </w:r>
      <w:r w:rsidR="00752CD3" w:rsidRPr="007733B7">
        <w:t xml:space="preserve">ree school </w:t>
      </w:r>
      <w:r w:rsidR="007733B7" w:rsidRPr="007733B7">
        <w:t>dinner</w:t>
      </w:r>
      <w:r w:rsidR="005204CE" w:rsidRPr="005204CE">
        <w:t xml:space="preserve"> </w:t>
      </w:r>
      <w:r w:rsidR="00EE5DF1">
        <w:t>(welshman,190</w:t>
      </w:r>
      <w:r w:rsidR="005204CE">
        <w:t>7</w:t>
      </w:r>
      <w:r w:rsidR="005204CE" w:rsidRPr="007733B7">
        <w:t>, p.7)</w:t>
      </w:r>
      <w:r w:rsidR="00FA71E9" w:rsidRPr="007733B7">
        <w:t>. Different</w:t>
      </w:r>
      <w:r w:rsidR="00FA71E9" w:rsidRPr="00752CD3">
        <w:t xml:space="preserve"> </w:t>
      </w:r>
      <w:r w:rsidR="00752CD3" w:rsidRPr="00752CD3">
        <w:t>features</w:t>
      </w:r>
      <w:r w:rsidR="00FA71E9" w:rsidRPr="00752CD3">
        <w:t xml:space="preserve"> are used to </w:t>
      </w:r>
      <w:r w:rsidR="00752CD3" w:rsidRPr="00752CD3">
        <w:t>decide which children qualify for Free school meals. For instance</w:t>
      </w:r>
      <w:r w:rsidR="00FA71E9" w:rsidRPr="00752CD3">
        <w:t>,</w:t>
      </w:r>
      <w:r w:rsidR="007D0664">
        <w:t xml:space="preserve"> </w:t>
      </w:r>
      <w:r w:rsidR="00EE5DF1">
        <w:t>fam</w:t>
      </w:r>
      <w:r w:rsidR="00EE5DF1" w:rsidRPr="00752CD3">
        <w:t>ilies</w:t>
      </w:r>
      <w:r w:rsidR="00752CD3" w:rsidRPr="00752CD3">
        <w:t xml:space="preserve"> with low income are</w:t>
      </w:r>
      <w:r w:rsidR="00FA71E9" w:rsidRPr="00752CD3">
        <w:t xml:space="preserve"> </w:t>
      </w:r>
      <w:r w:rsidR="00752CD3" w:rsidRPr="00752CD3">
        <w:t xml:space="preserve">entitled </w:t>
      </w:r>
      <w:r>
        <w:t>in the F</w:t>
      </w:r>
      <w:r w:rsidR="00FA71E9" w:rsidRPr="00752CD3">
        <w:t>ree school meals program (Gorard, 2012</w:t>
      </w:r>
      <w:r w:rsidR="00FA71E9" w:rsidRPr="008A398A">
        <w:t>).</w:t>
      </w:r>
      <w:r w:rsidR="005204CE" w:rsidRPr="008A398A">
        <w:t xml:space="preserve"> </w:t>
      </w:r>
      <w:r w:rsidR="008A398A" w:rsidRPr="008A398A">
        <w:t xml:space="preserve">The children of </w:t>
      </w:r>
      <w:r w:rsidR="005204CE" w:rsidRPr="008A398A">
        <w:t>familie</w:t>
      </w:r>
      <w:r w:rsidR="008A398A" w:rsidRPr="008A398A">
        <w:t>s</w:t>
      </w:r>
      <w:r w:rsidR="005204CE" w:rsidRPr="008A398A">
        <w:t xml:space="preserve"> are</w:t>
      </w:r>
      <w:r w:rsidR="00FA71E9" w:rsidRPr="008A398A">
        <w:t xml:space="preserve"> </w:t>
      </w:r>
      <w:r w:rsidR="00752CD3" w:rsidRPr="008A398A">
        <w:t>qualified</w:t>
      </w:r>
      <w:r w:rsidR="008A398A" w:rsidRPr="008A398A">
        <w:t xml:space="preserve"> for free meals at school if they </w:t>
      </w:r>
      <w:r w:rsidR="008A398A">
        <w:t>receive an income-</w:t>
      </w:r>
      <w:r w:rsidR="000E6198" w:rsidRPr="008A398A">
        <w:t>based allowance</w:t>
      </w:r>
      <w:r w:rsidR="00FA71E9" w:rsidRPr="008A398A">
        <w:t xml:space="preserve"> or universal credit</w:t>
      </w:r>
      <w:r w:rsidR="00FA71E9" w:rsidRPr="000E6198">
        <w:t>. Other</w:t>
      </w:r>
      <w:r w:rsidR="000E6198" w:rsidRPr="000E6198">
        <w:t xml:space="preserve"> support payments that qualify families for student’s free school </w:t>
      </w:r>
      <w:r w:rsidR="005B2B2F" w:rsidRPr="000E6198">
        <w:t>meal</w:t>
      </w:r>
      <w:r w:rsidR="005B2B2F">
        <w:t>s</w:t>
      </w:r>
      <w:r w:rsidR="005B2B2F" w:rsidRPr="000E6198">
        <w:t xml:space="preserve"> are:</w:t>
      </w:r>
      <w:r w:rsidR="000E6198" w:rsidRPr="000E6198">
        <w:t xml:space="preserve"> child or working tax credit,</w:t>
      </w:r>
      <w:r w:rsidR="00FA71E9" w:rsidRPr="000E6198">
        <w:t xml:space="preserve"> guaranteed element of government </w:t>
      </w:r>
      <w:r w:rsidR="005B2B2F" w:rsidRPr="000E6198">
        <w:t>pension,</w:t>
      </w:r>
      <w:r w:rsidR="00FA71E9" w:rsidRPr="000E6198">
        <w:rPr>
          <w:rFonts w:eastAsia="Times New Roman"/>
          <w:color w:val="0B0C0C"/>
        </w:rPr>
        <w:t xml:space="preserve"> Suppor</w:t>
      </w:r>
      <w:r w:rsidR="000E6198" w:rsidRPr="000E6198">
        <w:rPr>
          <w:rFonts w:eastAsia="Times New Roman"/>
          <w:color w:val="0B0C0C"/>
        </w:rPr>
        <w:t>t Allowance. Families and income-related Employment. Families can</w:t>
      </w:r>
      <w:r w:rsidR="000E6198">
        <w:rPr>
          <w:rFonts w:eastAsia="Times New Roman"/>
          <w:color w:val="0B0C0C"/>
        </w:rPr>
        <w:t xml:space="preserve"> request for student’s free school meal online.</w:t>
      </w:r>
      <w:r w:rsidR="00752CD3" w:rsidRPr="00EC0573">
        <w:rPr>
          <w:rFonts w:eastAsia="Times New Roman"/>
        </w:rPr>
        <w:t xml:space="preserve"> Therefore, this project will give the relevant authorities the necessary insights that will enable them to deal with the increasing rate of Feeding Challenges among the children.  </w:t>
      </w:r>
    </w:p>
    <w:p w14:paraId="1ADE1B22" w14:textId="669DA984" w:rsidR="00FA71E9" w:rsidRDefault="00FA71E9" w:rsidP="00833F87">
      <w:pPr>
        <w:spacing w:line="480" w:lineRule="auto"/>
        <w:ind w:firstLine="720"/>
        <w:rPr>
          <w:rFonts w:eastAsia="Times New Roman"/>
          <w:color w:val="0B0C0C"/>
        </w:rPr>
      </w:pPr>
    </w:p>
    <w:p w14:paraId="6D0B67F0" w14:textId="77777777" w:rsidR="00EF786E" w:rsidRDefault="00EF786E" w:rsidP="00833F87">
      <w:pPr>
        <w:spacing w:line="480" w:lineRule="auto"/>
        <w:ind w:firstLine="720"/>
        <w:jc w:val="center"/>
        <w:rPr>
          <w:rFonts w:eastAsia="Times New Roman"/>
          <w:b/>
          <w:color w:val="0B0C0C"/>
        </w:rPr>
      </w:pPr>
    </w:p>
    <w:p w14:paraId="699F5B58" w14:textId="77777777" w:rsidR="00EF786E" w:rsidRDefault="00EF786E" w:rsidP="00833F87">
      <w:pPr>
        <w:spacing w:line="480" w:lineRule="auto"/>
        <w:ind w:firstLine="720"/>
        <w:jc w:val="center"/>
        <w:rPr>
          <w:rFonts w:eastAsia="Times New Roman"/>
          <w:b/>
          <w:color w:val="0B0C0C"/>
        </w:rPr>
      </w:pPr>
    </w:p>
    <w:p w14:paraId="2180343C" w14:textId="77777777" w:rsidR="00EF786E" w:rsidRDefault="00EF786E" w:rsidP="00833F87">
      <w:pPr>
        <w:spacing w:line="480" w:lineRule="auto"/>
        <w:ind w:firstLine="720"/>
        <w:jc w:val="center"/>
        <w:rPr>
          <w:rFonts w:eastAsia="Times New Roman"/>
          <w:b/>
          <w:color w:val="0B0C0C"/>
        </w:rPr>
      </w:pPr>
    </w:p>
    <w:p w14:paraId="55C3B1C1" w14:textId="77777777" w:rsidR="00833F87" w:rsidRDefault="00833F87" w:rsidP="00833F87">
      <w:pPr>
        <w:spacing w:line="480" w:lineRule="auto"/>
        <w:ind w:firstLine="720"/>
        <w:jc w:val="center"/>
        <w:rPr>
          <w:rFonts w:eastAsia="Times New Roman"/>
          <w:b/>
          <w:color w:val="0B0C0C"/>
        </w:rPr>
      </w:pPr>
      <w:r w:rsidRPr="00833F87">
        <w:rPr>
          <w:rFonts w:eastAsia="Times New Roman"/>
          <w:b/>
          <w:color w:val="0B0C0C"/>
        </w:rPr>
        <w:t>Report permit</w:t>
      </w:r>
    </w:p>
    <w:p w14:paraId="4F87211D" w14:textId="77777777" w:rsidR="00833F87" w:rsidRPr="00833F87" w:rsidRDefault="00833F87" w:rsidP="00833F87">
      <w:pPr>
        <w:spacing w:line="480" w:lineRule="auto"/>
        <w:ind w:firstLine="720"/>
        <w:rPr>
          <w:b/>
        </w:rPr>
      </w:pPr>
    </w:p>
    <w:p w14:paraId="4BF8D996" w14:textId="315C2BA5" w:rsidR="007733B7" w:rsidRPr="00A4334C" w:rsidRDefault="009A6DFE" w:rsidP="007E39B2">
      <w:pPr>
        <w:shd w:val="clear" w:color="auto" w:fill="FFFFFF"/>
        <w:spacing w:before="60" w:after="60" w:line="480" w:lineRule="auto"/>
        <w:ind w:left="-360" w:firstLine="360"/>
      </w:pPr>
      <w:r>
        <w:rPr>
          <w:rFonts w:eastAsia="Times New Roman"/>
          <w:color w:val="0B0C0C"/>
        </w:rPr>
        <w:t>Feed a child project started by member of parliament, Carolyn Hariss</w:t>
      </w:r>
      <w:r w:rsidR="004C7065">
        <w:rPr>
          <w:rFonts w:eastAsia="Times New Roman"/>
          <w:color w:val="0B0C0C"/>
        </w:rPr>
        <w:t>.</w:t>
      </w:r>
      <w:r w:rsidR="007733B7" w:rsidRPr="007733B7">
        <w:t xml:space="preserve"> Different examinations have demonstrated that </w:t>
      </w:r>
      <w:r>
        <w:t>students</w:t>
      </w:r>
      <w:r w:rsidR="007733B7" w:rsidRPr="007733B7">
        <w:t xml:space="preserve"> going to </w:t>
      </w:r>
      <w:r w:rsidR="007733B7">
        <w:t>school</w:t>
      </w:r>
      <w:r w:rsidR="007733B7" w:rsidRPr="007733B7">
        <w:t xml:space="preserve"> get a terrible eating routine when schools are </w:t>
      </w:r>
      <w:r w:rsidR="007733B7">
        <w:t xml:space="preserve">closed </w:t>
      </w:r>
      <w:r w:rsidR="005762B1">
        <w:t>during the</w:t>
      </w:r>
      <w:r w:rsidR="007733B7">
        <w:t xml:space="preserve"> holiday</w:t>
      </w:r>
      <w:r w:rsidR="005762B1">
        <w:t>s</w:t>
      </w:r>
      <w:r w:rsidR="007733B7" w:rsidRPr="007733B7">
        <w:t xml:space="preserve">. As indicated by a report by the watchman Newspaper, an expected 2 million or more </w:t>
      </w:r>
      <w:r w:rsidR="007733B7">
        <w:t>kids</w:t>
      </w:r>
      <w:r w:rsidR="007733B7" w:rsidRPr="007733B7">
        <w:t xml:space="preserve"> whose working guardians are still in neediness, were at a danger of </w:t>
      </w:r>
      <w:r w:rsidR="0003752E">
        <w:t xml:space="preserve">malnutrition </w:t>
      </w:r>
      <w:r w:rsidR="0003752E" w:rsidRPr="007733B7">
        <w:t>over</w:t>
      </w:r>
      <w:r w:rsidR="007733B7" w:rsidRPr="007733B7">
        <w:t xml:space="preserve"> the </w:t>
      </w:r>
      <w:r w:rsidR="0003752E">
        <w:t>school holiday</w:t>
      </w:r>
      <w:r w:rsidR="007733B7" w:rsidRPr="007733B7">
        <w:t xml:space="preserve"> (Butler, 2014). A considerable lot of </w:t>
      </w:r>
      <w:r w:rsidR="0062482B">
        <w:t xml:space="preserve">students </w:t>
      </w:r>
      <w:r w:rsidR="005762B1">
        <w:t xml:space="preserve">receive </w:t>
      </w:r>
      <w:r w:rsidR="0062482B">
        <w:t xml:space="preserve">support </w:t>
      </w:r>
      <w:r w:rsidR="007733B7" w:rsidRPr="007733B7">
        <w:t xml:space="preserve">from the administration program of free school </w:t>
      </w:r>
      <w:r w:rsidR="0003752E">
        <w:t>dinner</w:t>
      </w:r>
      <w:r w:rsidR="007733B7" w:rsidRPr="007733B7">
        <w:t xml:space="preserve">. Subsequently, the reason for this report was to show the significance of giving free suppers to </w:t>
      </w:r>
      <w:r w:rsidR="0003752E">
        <w:t>students</w:t>
      </w:r>
      <w:r w:rsidR="007733B7" w:rsidRPr="007733B7">
        <w:t xml:space="preserve"> from </w:t>
      </w:r>
      <w:r w:rsidR="005762B1">
        <w:t>less fortunate</w:t>
      </w:r>
      <w:r w:rsidR="007733B7" w:rsidRPr="007733B7">
        <w:t xml:space="preserve"> </w:t>
      </w:r>
      <w:r w:rsidR="0003752E">
        <w:lastRenderedPageBreak/>
        <w:t>families</w:t>
      </w:r>
      <w:r w:rsidR="007733B7" w:rsidRPr="007733B7">
        <w:t xml:space="preserve">. The </w:t>
      </w:r>
      <w:r w:rsidR="0003752E">
        <w:t xml:space="preserve">feed a child group </w:t>
      </w:r>
      <w:r w:rsidR="0003752E" w:rsidRPr="007733B7">
        <w:t>agreed</w:t>
      </w:r>
      <w:r w:rsidR="0062482B">
        <w:t xml:space="preserve"> to encourage</w:t>
      </w:r>
      <w:r w:rsidR="00225028">
        <w:t xml:space="preserve"> </w:t>
      </w:r>
      <w:r w:rsidR="00225028" w:rsidRPr="007733B7">
        <w:t>kids</w:t>
      </w:r>
      <w:r w:rsidR="007733B7" w:rsidRPr="007733B7">
        <w:t xml:space="preserve"> program to improve nourishment </w:t>
      </w:r>
      <w:r w:rsidR="003E28CA" w:rsidRPr="007733B7">
        <w:t>accessibility</w:t>
      </w:r>
      <w:r w:rsidR="003E28CA">
        <w:t>, and</w:t>
      </w:r>
      <w:r w:rsidR="0062482B">
        <w:t xml:space="preserve"> </w:t>
      </w:r>
      <w:r w:rsidR="004C7065">
        <w:t>inspired communities</w:t>
      </w:r>
      <w:r w:rsidR="00225028">
        <w:t xml:space="preserve"> to participate in </w:t>
      </w:r>
      <w:r w:rsidR="0062482B">
        <w:t>feed the kids program.</w:t>
      </w:r>
      <w:r w:rsidR="00225028">
        <w:t xml:space="preserve"> </w:t>
      </w:r>
    </w:p>
    <w:p w14:paraId="2A39049A" w14:textId="77777777" w:rsidR="004C7065" w:rsidRDefault="004C7065" w:rsidP="0087104B">
      <w:pPr>
        <w:spacing w:line="360" w:lineRule="auto"/>
        <w:jc w:val="center"/>
        <w:rPr>
          <w:rFonts w:ascii="Times" w:hAnsi="Times"/>
          <w:b/>
        </w:rPr>
      </w:pPr>
    </w:p>
    <w:p w14:paraId="68725DD0" w14:textId="77777777" w:rsidR="004C7065" w:rsidRDefault="004C7065" w:rsidP="0087104B">
      <w:pPr>
        <w:spacing w:line="360" w:lineRule="auto"/>
        <w:jc w:val="center"/>
        <w:rPr>
          <w:rFonts w:ascii="Times" w:hAnsi="Times"/>
          <w:b/>
        </w:rPr>
      </w:pPr>
    </w:p>
    <w:p w14:paraId="11D8777F" w14:textId="77777777" w:rsidR="007E39B2" w:rsidRDefault="007E39B2" w:rsidP="0087104B">
      <w:pPr>
        <w:spacing w:line="360" w:lineRule="auto"/>
        <w:jc w:val="center"/>
        <w:rPr>
          <w:rFonts w:ascii="Times" w:hAnsi="Times"/>
          <w:b/>
        </w:rPr>
      </w:pPr>
    </w:p>
    <w:p w14:paraId="51E8BFC9" w14:textId="77777777" w:rsidR="001C546B" w:rsidRDefault="0087104B" w:rsidP="0087104B">
      <w:pPr>
        <w:spacing w:line="360" w:lineRule="auto"/>
        <w:jc w:val="center"/>
        <w:rPr>
          <w:rFonts w:ascii="Times" w:hAnsi="Times"/>
          <w:b/>
        </w:rPr>
      </w:pPr>
      <w:r w:rsidRPr="0087104B">
        <w:rPr>
          <w:rFonts w:ascii="Times" w:hAnsi="Times"/>
          <w:b/>
        </w:rPr>
        <w:t>Project background</w:t>
      </w:r>
    </w:p>
    <w:p w14:paraId="691270B0" w14:textId="77777777" w:rsidR="00837099" w:rsidRDefault="00837099" w:rsidP="00837099">
      <w:pPr>
        <w:spacing w:line="360" w:lineRule="auto"/>
        <w:rPr>
          <w:rFonts w:ascii="Times" w:hAnsi="Times"/>
          <w:b/>
        </w:rPr>
      </w:pPr>
    </w:p>
    <w:p w14:paraId="75411E2D" w14:textId="4E7B48D2" w:rsidR="00051F1D" w:rsidRPr="00EC0573" w:rsidRDefault="00837099" w:rsidP="00051F1D">
      <w:pPr>
        <w:spacing w:line="480" w:lineRule="auto"/>
        <w:ind w:firstLine="720"/>
      </w:pPr>
      <w:r>
        <w:t xml:space="preserve">      The feed a child project involves 6 students; Thamer, Davood, Saghar, Brychan, Ahmed and Zein with different skills on how to manage a successful project.</w:t>
      </w:r>
      <w:r w:rsidR="00051F1D" w:rsidRPr="00051F1D">
        <w:t xml:space="preserve"> </w:t>
      </w:r>
      <w:r w:rsidR="00051F1D" w:rsidRPr="00EC0573">
        <w:t xml:space="preserve">The project team is composed of university students who intend to use the project skills learned for personal development. The project also incorporates the well-wishers, donators, and other interested </w:t>
      </w:r>
      <w:r w:rsidR="00290E66" w:rsidRPr="00EC0573">
        <w:t>parties</w:t>
      </w:r>
      <w:r w:rsidR="00290E66">
        <w:t xml:space="preserve"> (</w:t>
      </w:r>
      <w:r w:rsidR="008911A6">
        <w:t>feed a child Swansea,2017)</w:t>
      </w:r>
      <w:r w:rsidR="00051F1D" w:rsidRPr="00EC0573">
        <w:t xml:space="preserve">. </w:t>
      </w:r>
    </w:p>
    <w:p w14:paraId="087A4958" w14:textId="644A55E4" w:rsidR="000B7A13" w:rsidRPr="00EC0573" w:rsidRDefault="00837099" w:rsidP="000B7A13">
      <w:pPr>
        <w:spacing w:line="480" w:lineRule="auto"/>
        <w:ind w:firstLine="720"/>
      </w:pPr>
      <w:r>
        <w:t xml:space="preserve"> the project aims to help families who can’t </w:t>
      </w:r>
      <w:r w:rsidR="00E12E02">
        <w:t>provide foo</w:t>
      </w:r>
      <w:r>
        <w:t xml:space="preserve">d </w:t>
      </w:r>
      <w:r w:rsidR="00167B52">
        <w:t xml:space="preserve">for their kids when schools are closed during holiday. members of the feed a child project planned an event at </w:t>
      </w:r>
      <w:r w:rsidR="005762B1">
        <w:t xml:space="preserve">the </w:t>
      </w:r>
      <w:r w:rsidR="00167B52">
        <w:t>university. The</w:t>
      </w:r>
      <w:r>
        <w:t xml:space="preserve"> event was </w:t>
      </w:r>
      <w:r w:rsidR="00167B52">
        <w:t>between</w:t>
      </w:r>
      <w:r>
        <w:t xml:space="preserve"> </w:t>
      </w:r>
      <w:r w:rsidR="005762B1">
        <w:t xml:space="preserve">the </w:t>
      </w:r>
      <w:r>
        <w:t>4</w:t>
      </w:r>
      <w:r w:rsidRPr="00837099">
        <w:rPr>
          <w:vertAlign w:val="superscript"/>
        </w:rPr>
        <w:t>th</w:t>
      </w:r>
      <w:r>
        <w:t xml:space="preserve"> until </w:t>
      </w:r>
      <w:r w:rsidR="002C59F7">
        <w:t xml:space="preserve">the </w:t>
      </w:r>
      <w:r>
        <w:t>8</w:t>
      </w:r>
      <w:r w:rsidR="003E28CA" w:rsidRPr="00837099">
        <w:rPr>
          <w:vertAlign w:val="superscript"/>
        </w:rPr>
        <w:t>th</w:t>
      </w:r>
      <w:r w:rsidR="003E28CA">
        <w:t xml:space="preserve"> of</w:t>
      </w:r>
      <w:r w:rsidR="002C59F7">
        <w:t xml:space="preserve"> </w:t>
      </w:r>
      <w:r>
        <w:t>December at UWTSD university to collect food and money.</w:t>
      </w:r>
      <w:r w:rsidR="000B7A13" w:rsidRPr="000B7A13">
        <w:t xml:space="preserve"> </w:t>
      </w:r>
      <w:r w:rsidR="000B7A13" w:rsidRPr="00EC0573">
        <w:t xml:space="preserve">The project team is composed of university master students who intend to use the project skills learned for personal </w:t>
      </w:r>
      <w:r w:rsidR="002C59F7" w:rsidRPr="00EC0573">
        <w:t>expansion</w:t>
      </w:r>
      <w:r w:rsidR="000B7A13" w:rsidRPr="00EC0573">
        <w:t xml:space="preserve">. </w:t>
      </w:r>
    </w:p>
    <w:p w14:paraId="0379F4A5" w14:textId="01449FB7" w:rsidR="0087104B" w:rsidRDefault="0087104B" w:rsidP="00634C1A">
      <w:pPr>
        <w:spacing w:line="480" w:lineRule="auto"/>
        <w:jc w:val="both"/>
      </w:pPr>
    </w:p>
    <w:p w14:paraId="78AB1636" w14:textId="77777777" w:rsidR="00837099" w:rsidRDefault="00837099" w:rsidP="00837099">
      <w:pPr>
        <w:spacing w:line="360" w:lineRule="auto"/>
        <w:jc w:val="both"/>
      </w:pPr>
    </w:p>
    <w:p w14:paraId="567FFF44" w14:textId="77777777" w:rsidR="00837099" w:rsidRDefault="00837099" w:rsidP="00837099">
      <w:pPr>
        <w:spacing w:line="360" w:lineRule="auto"/>
        <w:jc w:val="both"/>
      </w:pPr>
    </w:p>
    <w:p w14:paraId="0770B20B" w14:textId="77777777" w:rsidR="00837099" w:rsidRDefault="00837099" w:rsidP="00837099">
      <w:pPr>
        <w:spacing w:line="360" w:lineRule="auto"/>
        <w:jc w:val="center"/>
        <w:rPr>
          <w:rFonts w:ascii="Times" w:hAnsi="Times"/>
          <w:b/>
        </w:rPr>
      </w:pPr>
      <w:r>
        <w:rPr>
          <w:rFonts w:ascii="Times" w:hAnsi="Times"/>
          <w:b/>
        </w:rPr>
        <w:t>Models of reflection</w:t>
      </w:r>
    </w:p>
    <w:p w14:paraId="096AF769" w14:textId="77777777" w:rsidR="00837099" w:rsidRDefault="00837099" w:rsidP="002B52A1">
      <w:pPr>
        <w:spacing w:line="360" w:lineRule="auto"/>
        <w:rPr>
          <w:rFonts w:ascii="Times" w:hAnsi="Times"/>
        </w:rPr>
      </w:pPr>
    </w:p>
    <w:p w14:paraId="62F4AFE3" w14:textId="2EBEF48E" w:rsidR="0047687C" w:rsidRPr="00046988" w:rsidRDefault="0047687C" w:rsidP="002B52A1">
      <w:pPr>
        <w:spacing w:line="480" w:lineRule="auto"/>
        <w:ind w:firstLine="720"/>
        <w:rPr>
          <w:rFonts w:eastAsia="Times New Roman"/>
        </w:rPr>
      </w:pPr>
      <w:r w:rsidRPr="00EC0573">
        <w:rPr>
          <w:rFonts w:eastAsia="Times New Roman"/>
        </w:rPr>
        <w:t>The reflective cycle help</w:t>
      </w:r>
      <w:r>
        <w:rPr>
          <w:rFonts w:eastAsia="Times New Roman"/>
        </w:rPr>
        <w:t>ed feed a child</w:t>
      </w:r>
      <w:r w:rsidRPr="00EC0573">
        <w:rPr>
          <w:rFonts w:eastAsia="Times New Roman"/>
        </w:rPr>
        <w:t xml:space="preserve"> project team to understand</w:t>
      </w:r>
      <w:r w:rsidRPr="00EC0573">
        <w:t xml:space="preserve"> the determining factor of </w:t>
      </w:r>
      <w:r w:rsidR="00E0073C">
        <w:t>free school meals</w:t>
      </w:r>
      <w:r w:rsidRPr="00EC0573">
        <w:t xml:space="preserve"> </w:t>
      </w:r>
      <w:r w:rsidR="00E0073C">
        <w:t>was</w:t>
      </w:r>
      <w:r w:rsidRPr="00EC0573">
        <w:t xml:space="preserve"> useful in assisting the policy makers, researchers, experts, in making informed decisions that </w:t>
      </w:r>
      <w:r w:rsidR="00E0073C">
        <w:t>provide food for these children.</w:t>
      </w:r>
      <w:r w:rsidR="001A4E6D" w:rsidRPr="001A4E6D">
        <w:t xml:space="preserve"> </w:t>
      </w:r>
      <w:r w:rsidR="001A4E6D" w:rsidRPr="00EC0573">
        <w:t xml:space="preserve"> Through policy, the individuals under threat by these influences may follow the appropriate intervention protocols to overcome the impending health risks that face them (Heinberg and Thompson 2009, 56). </w:t>
      </w:r>
      <w:r w:rsidR="001A4E6D" w:rsidRPr="00EC0573">
        <w:lastRenderedPageBreak/>
        <w:t xml:space="preserve">The scholars investigating this phenomenon must consider the perspectives of various stakeholders and, unusually, the </w:t>
      </w:r>
      <w:r w:rsidR="00046988">
        <w:t>children</w:t>
      </w:r>
      <w:r w:rsidR="001A4E6D" w:rsidRPr="00EC0573">
        <w:t xml:space="preserve"> who are likely to be affected by poor feeding.</w:t>
      </w:r>
    </w:p>
    <w:p w14:paraId="5F2051FD" w14:textId="7BCF1F87" w:rsidR="00765959" w:rsidRDefault="00E60F0E" w:rsidP="002B52A1">
      <w:pPr>
        <w:shd w:val="clear" w:color="auto" w:fill="FFFFFF"/>
        <w:spacing w:before="60" w:after="60" w:line="480" w:lineRule="auto"/>
        <w:ind w:left="-360" w:firstLine="360"/>
      </w:pPr>
      <w:r>
        <w:rPr>
          <w:rFonts w:ascii="Times" w:hAnsi="Times" w:cstheme="minorHAnsi"/>
          <w:shd w:val="clear" w:color="auto" w:fill="FFFFFF"/>
        </w:rPr>
        <w:t xml:space="preserve"> According to </w:t>
      </w:r>
      <w:r w:rsidRPr="001F2841">
        <w:rPr>
          <w:rFonts w:ascii="Times" w:hAnsi="Times" w:cstheme="minorHAnsi"/>
          <w:shd w:val="clear" w:color="auto" w:fill="FFFFFF"/>
        </w:rPr>
        <w:fldChar w:fldCharType="begin" w:fldLock="1"/>
      </w:r>
      <w:r w:rsidRPr="001F2841">
        <w:rPr>
          <w:rFonts w:ascii="Times" w:hAnsi="Times" w:cstheme="minorHAnsi"/>
          <w:shd w:val="clear" w:color="auto" w:fill="FFFFFF"/>
        </w:rPr>
        <w:instrText>ADDIN CSL_CITATION { "citationItems" : [ { "id" : "ITEM-1", "itemData" : { "DOI" : "10.1017/S1742645600001157", "ISSN" : "1742-6456", "author" : [ { "dropping-particle" : "", "family" : "Beginning", "given" : "Jasper M", "non-dropping-particle" : "", "parse-names" : false, "suffix" : "" }, { "dropping-particle" : "", "family" : "Nelson", "given" : "Cheltenham", "non-dropping-particle" : "", "parse-names" : false, "suffix" : "" } ], "container-title" : "British Journal of Anaesthetic and Recovery Nursing", "id" : "ITEM-1", "issue" : "1970", "issued" : { "date-parts" : [ [ "2009", "11", "25" ] ] }, "page" : "17", "publisher" : "Cambridge University Press", "title" : "M Jasper[2003] Beginning Reflective Practice Cheltenham: Nelson Thornes Reviewed by Melanie Oakley Editor of the British Journal of Anaesthetic and Recovery Nursing", "type" : "article-journal", "volume" : "4" }, "uris" : [ "http://www.mendeley.com/documents/?uuid=fe845bfe-5d88-3a10-b26b-82bcf4f65f10" ] } ], "mendeley" : { "formattedCitation" : "(Beginning &amp; Nelson 2009)", "plainTextFormattedCitation" : "(Beginning &amp; Nelson 2009)", "previouslyFormattedCitation" : "(Beginning &amp; Nelson 2009)" }, "properties" : { "noteIndex" : 0 }, "schema" : "https://github.com/citation-style-language/schema/raw/master/csl-citation.json" }</w:instrText>
      </w:r>
      <w:r w:rsidRPr="001F2841">
        <w:rPr>
          <w:rFonts w:ascii="Times" w:hAnsi="Times" w:cstheme="minorHAnsi"/>
          <w:shd w:val="clear" w:color="auto" w:fill="FFFFFF"/>
        </w:rPr>
        <w:fldChar w:fldCharType="separate"/>
      </w:r>
      <w:r w:rsidRPr="001F2841">
        <w:rPr>
          <w:rFonts w:ascii="Times" w:hAnsi="Times" w:cstheme="minorHAnsi"/>
          <w:noProof/>
          <w:shd w:val="clear" w:color="auto" w:fill="FFFFFF"/>
        </w:rPr>
        <w:t>(Beginning &amp; Nelson 2009)</w:t>
      </w:r>
      <w:r w:rsidRPr="001F2841">
        <w:rPr>
          <w:rFonts w:ascii="Times" w:hAnsi="Times" w:cstheme="minorHAnsi"/>
          <w:shd w:val="clear" w:color="auto" w:fill="FFFFFF"/>
        </w:rPr>
        <w:fldChar w:fldCharType="end"/>
      </w:r>
      <w:r w:rsidR="001F2841" w:rsidRPr="001F2841">
        <w:rPr>
          <w:rFonts w:ascii="Times" w:hAnsi="Times" w:cstheme="minorHAnsi"/>
          <w:shd w:val="clear" w:color="auto" w:fill="FFFFFF"/>
        </w:rPr>
        <w:t>Reflex action by</w:t>
      </w:r>
      <w:r>
        <w:rPr>
          <w:rFonts w:ascii="Times" w:hAnsi="Times" w:cstheme="minorHAnsi"/>
          <w:shd w:val="clear" w:color="auto" w:fill="FFFFFF"/>
        </w:rPr>
        <w:t xml:space="preserve"> </w:t>
      </w:r>
      <w:r w:rsidR="00A420E0" w:rsidRPr="001F2841">
        <w:rPr>
          <w:rFonts w:ascii="Times" w:hAnsi="Times" w:cstheme="minorHAnsi"/>
          <w:shd w:val="clear" w:color="auto" w:fill="FFFFFF"/>
        </w:rPr>
        <w:t>specialists</w:t>
      </w:r>
      <w:r w:rsidR="001F2841" w:rsidRPr="001F2841">
        <w:rPr>
          <w:rFonts w:ascii="Times" w:hAnsi="Times" w:cstheme="minorHAnsi"/>
          <w:shd w:val="clear" w:color="auto" w:fill="FFFFFF"/>
        </w:rPr>
        <w:t xml:space="preserve"> is </w:t>
      </w:r>
      <w:r>
        <w:rPr>
          <w:rFonts w:ascii="Times" w:hAnsi="Times" w:cstheme="minorHAnsi"/>
          <w:shd w:val="clear" w:color="auto" w:fill="FFFFFF"/>
        </w:rPr>
        <w:t xml:space="preserve">one of the useful </w:t>
      </w:r>
      <w:r w:rsidR="001F2841" w:rsidRPr="001F2841">
        <w:rPr>
          <w:rFonts w:ascii="Times" w:hAnsi="Times" w:cstheme="minorHAnsi"/>
          <w:shd w:val="clear" w:color="auto" w:fill="FFFFFF"/>
        </w:rPr>
        <w:t xml:space="preserve"> tool</w:t>
      </w:r>
      <w:r>
        <w:rPr>
          <w:rFonts w:ascii="Times" w:hAnsi="Times" w:cstheme="minorHAnsi"/>
          <w:shd w:val="clear" w:color="auto" w:fill="FFFFFF"/>
        </w:rPr>
        <w:t>s</w:t>
      </w:r>
      <w:r w:rsidR="001F2841" w:rsidRPr="001F2841">
        <w:rPr>
          <w:rFonts w:ascii="Times" w:hAnsi="Times" w:cstheme="minorHAnsi"/>
          <w:shd w:val="clear" w:color="auto" w:fill="FFFFFF"/>
        </w:rPr>
        <w:t xml:space="preserve"> </w:t>
      </w:r>
      <w:r>
        <w:rPr>
          <w:rFonts w:ascii="Times" w:hAnsi="Times" w:cstheme="minorHAnsi"/>
          <w:shd w:val="clear" w:color="auto" w:fill="FFFFFF"/>
        </w:rPr>
        <w:t>which relate</w:t>
      </w:r>
      <w:r w:rsidR="001F2841" w:rsidRPr="001F2841">
        <w:rPr>
          <w:rFonts w:ascii="Times" w:hAnsi="Times" w:cstheme="minorHAnsi"/>
          <w:shd w:val="clear" w:color="auto" w:fill="FFFFFF"/>
        </w:rPr>
        <w:t xml:space="preserve"> theory to practice, that </w:t>
      </w:r>
      <w:r w:rsidR="00AE5FFE">
        <w:rPr>
          <w:rFonts w:ascii="Times" w:hAnsi="Times" w:cstheme="minorHAnsi"/>
          <w:shd w:val="clear" w:color="auto" w:fill="FFFFFF"/>
        </w:rPr>
        <w:t>helped</w:t>
      </w:r>
      <w:r w:rsidR="001F2841" w:rsidRPr="001F2841">
        <w:rPr>
          <w:rFonts w:ascii="Times" w:hAnsi="Times" w:cstheme="minorHAnsi"/>
          <w:shd w:val="clear" w:color="auto" w:fill="FFFFFF"/>
        </w:rPr>
        <w:t xml:space="preserve"> us </w:t>
      </w:r>
      <w:r w:rsidR="00AE5FFE">
        <w:rPr>
          <w:rFonts w:ascii="Times" w:hAnsi="Times" w:cstheme="minorHAnsi"/>
          <w:shd w:val="clear" w:color="auto" w:fill="FFFFFF"/>
        </w:rPr>
        <w:t>to increase our knowledge and experiences.</w:t>
      </w:r>
      <w:r w:rsidR="001F2841" w:rsidRPr="001F2841">
        <w:rPr>
          <w:rFonts w:ascii="Times" w:hAnsi="Times" w:cstheme="minorHAnsi"/>
          <w:shd w:val="clear" w:color="auto" w:fill="FFFFFF"/>
        </w:rPr>
        <w:t xml:space="preserve"> </w:t>
      </w:r>
      <w:r w:rsidR="00AE5FFE">
        <w:rPr>
          <w:rFonts w:ascii="Times" w:hAnsi="Times"/>
        </w:rPr>
        <w:t>Feed a child group founded</w:t>
      </w:r>
      <w:r w:rsidR="001F2841">
        <w:rPr>
          <w:rFonts w:ascii="Times" w:hAnsi="Times"/>
        </w:rPr>
        <w:t xml:space="preserve"> Gibb’s reflective cycle was </w:t>
      </w:r>
      <w:r w:rsidR="00AE5FFE">
        <w:rPr>
          <w:rFonts w:ascii="Times" w:hAnsi="Times"/>
        </w:rPr>
        <w:t>well-matched</w:t>
      </w:r>
      <w:r w:rsidR="001F2841">
        <w:rPr>
          <w:rFonts w:ascii="Times" w:hAnsi="Times"/>
        </w:rPr>
        <w:t xml:space="preserve"> to the </w:t>
      </w:r>
      <w:r w:rsidR="009042CD">
        <w:rPr>
          <w:rFonts w:ascii="Times" w:hAnsi="Times"/>
        </w:rPr>
        <w:t xml:space="preserve">feed a child Swansea </w:t>
      </w:r>
      <w:r w:rsidR="001F2841">
        <w:rPr>
          <w:rFonts w:ascii="Times" w:hAnsi="Times"/>
        </w:rPr>
        <w:t xml:space="preserve">project and it’s well-structured and </w:t>
      </w:r>
      <w:r w:rsidR="002C59F7">
        <w:rPr>
          <w:rFonts w:ascii="Times" w:hAnsi="Times"/>
        </w:rPr>
        <w:t xml:space="preserve">a </w:t>
      </w:r>
      <w:r w:rsidR="001F2841">
        <w:rPr>
          <w:rFonts w:ascii="Times" w:hAnsi="Times"/>
        </w:rPr>
        <w:t>simple mode</w:t>
      </w:r>
      <w:r w:rsidR="00A420E0">
        <w:rPr>
          <w:rFonts w:ascii="Times" w:hAnsi="Times"/>
        </w:rPr>
        <w:t>l</w:t>
      </w:r>
      <w:r w:rsidR="001F2841">
        <w:rPr>
          <w:rFonts w:ascii="Times" w:hAnsi="Times"/>
        </w:rPr>
        <w:t xml:space="preserve"> to use</w:t>
      </w:r>
      <w:r w:rsidR="001F2841" w:rsidRPr="00A4334C">
        <w:t>.</w:t>
      </w:r>
      <w:r w:rsidR="001F2841" w:rsidRPr="001F2841">
        <w:t xml:space="preserve"> </w:t>
      </w:r>
      <w:r w:rsidR="00A420E0">
        <w:t>This model includes six steps such as Description, feeling, evaluation, analysis, conclusion and action plan</w:t>
      </w:r>
      <w:r w:rsidR="00A420E0" w:rsidRPr="00A420E0">
        <w:t xml:space="preserve"> </w:t>
      </w:r>
      <w:r w:rsidR="00EC2EF9">
        <w:t>(</w:t>
      </w:r>
      <w:r w:rsidR="00A420E0">
        <w:t>Gibbs, 1998)</w:t>
      </w:r>
      <w:r w:rsidR="000E70D7">
        <w:t>.</w:t>
      </w:r>
    </w:p>
    <w:p w14:paraId="3F3BC006" w14:textId="77777777" w:rsidR="00765959" w:rsidRDefault="00765959" w:rsidP="002B52A1">
      <w:pPr>
        <w:shd w:val="clear" w:color="auto" w:fill="FFFFFF"/>
        <w:spacing w:before="60" w:after="60" w:line="480" w:lineRule="auto"/>
        <w:ind w:left="-360" w:firstLine="360"/>
        <w:rPr>
          <w:rFonts w:cstheme="minorHAnsi"/>
          <w:noProof/>
          <w:color w:val="002060"/>
        </w:rPr>
      </w:pPr>
      <w:r>
        <w:t>Figure1:</w:t>
      </w:r>
      <w:r w:rsidR="00082C0B" w:rsidRPr="00082C0B">
        <w:rPr>
          <w:rFonts w:cstheme="minorHAnsi"/>
          <w:noProof/>
          <w:color w:val="002060"/>
        </w:rPr>
        <w:t xml:space="preserve"> </w:t>
      </w:r>
    </w:p>
    <w:p w14:paraId="7D587B6D" w14:textId="3B6FDBC3" w:rsidR="00765959" w:rsidRDefault="00765959" w:rsidP="002B52A1">
      <w:pPr>
        <w:shd w:val="clear" w:color="auto" w:fill="FFFFFF"/>
        <w:spacing w:before="60" w:after="60" w:line="480" w:lineRule="auto"/>
        <w:ind w:left="-360" w:firstLine="360"/>
        <w:rPr>
          <w:rFonts w:cstheme="minorHAnsi"/>
          <w:noProof/>
          <w:color w:val="002060"/>
        </w:rPr>
      </w:pPr>
      <w:r>
        <w:rPr>
          <w:rFonts w:cstheme="minorHAnsi"/>
          <w:noProof/>
          <w:color w:val="002060"/>
        </w:rPr>
        <w:t>Source:Gibbs G(1988)</w:t>
      </w:r>
    </w:p>
    <w:p w14:paraId="67A23F73" w14:textId="72428796" w:rsidR="00A420E0" w:rsidRDefault="00082C0B" w:rsidP="002B52A1">
      <w:pPr>
        <w:shd w:val="clear" w:color="auto" w:fill="FFFFFF"/>
        <w:spacing w:before="60" w:after="60" w:line="480" w:lineRule="auto"/>
        <w:ind w:left="-360" w:firstLine="360"/>
      </w:pPr>
      <w:r w:rsidRPr="00A73F5E">
        <w:rPr>
          <w:rFonts w:cstheme="minorHAnsi"/>
          <w:noProof/>
          <w:color w:val="002060"/>
        </w:rPr>
        <w:drawing>
          <wp:inline distT="0" distB="0" distL="0" distR="0" wp14:anchorId="6443A036" wp14:editId="1166277D">
            <wp:extent cx="5727700" cy="4348446"/>
            <wp:effectExtent l="0" t="0" r="0" b="0"/>
            <wp:docPr id="2" name="Picture 2" descr="C:\Users\Vahid\Desktop\gibbs-reflective-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hid\Desktop\gibbs-reflective-cycl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4348446"/>
                    </a:xfrm>
                    <a:prstGeom prst="rect">
                      <a:avLst/>
                    </a:prstGeom>
                    <a:noFill/>
                    <a:ln>
                      <a:noFill/>
                    </a:ln>
                  </pic:spPr>
                </pic:pic>
              </a:graphicData>
            </a:graphic>
          </wp:inline>
        </w:drawing>
      </w:r>
      <w:r w:rsidR="00A420E0" w:rsidRPr="00A4334C">
        <w:t>.</w:t>
      </w:r>
    </w:p>
    <w:p w14:paraId="71030E3A" w14:textId="0537F15B" w:rsidR="00EC2EF9" w:rsidRDefault="00A420E0" w:rsidP="009B3D4F">
      <w:pPr>
        <w:shd w:val="clear" w:color="auto" w:fill="FFFFFF"/>
        <w:spacing w:before="60" w:after="60" w:line="480" w:lineRule="auto"/>
        <w:ind w:left="-360" w:firstLine="360"/>
      </w:pPr>
      <w:r w:rsidRPr="00A420E0">
        <w:t xml:space="preserve"> </w:t>
      </w:r>
      <w:r w:rsidRPr="00A4334C">
        <w:t xml:space="preserve">The first stage of this model is Description. The group begins by describing what the project they are undertaking is all about. </w:t>
      </w:r>
      <w:r w:rsidR="00303AF7">
        <w:t>The idea</w:t>
      </w:r>
      <w:r w:rsidRPr="00A4334C">
        <w:t xml:space="preserve"> was </w:t>
      </w:r>
      <w:r w:rsidR="00303AF7">
        <w:t>created</w:t>
      </w:r>
      <w:r w:rsidRPr="00A4334C">
        <w:t xml:space="preserve"> by Swanse</w:t>
      </w:r>
      <w:r>
        <w:t xml:space="preserve">a MP, Carolyn Harris after the </w:t>
      </w:r>
      <w:r>
        <w:lastRenderedPageBreak/>
        <w:t xml:space="preserve">food </w:t>
      </w:r>
      <w:r w:rsidR="00082C0B">
        <w:t>bank</w:t>
      </w:r>
      <w:r w:rsidR="00082C0B" w:rsidRPr="00A4334C">
        <w:t xml:space="preserve"> </w:t>
      </w:r>
      <w:r w:rsidR="00082C0B">
        <w:t>ran</w:t>
      </w:r>
      <w:r w:rsidRPr="00A4334C">
        <w:t xml:space="preserve"> out of food supplies</w:t>
      </w:r>
      <w:r w:rsidR="002C59F7">
        <w:t xml:space="preserve"> which made it noticeable that</w:t>
      </w:r>
      <w:r w:rsidRPr="00A4334C">
        <w:t xml:space="preserve"> many children go hungry and several families </w:t>
      </w:r>
      <w:r w:rsidR="00994748">
        <w:t xml:space="preserve">are </w:t>
      </w:r>
      <w:r w:rsidRPr="00A4334C">
        <w:t>affected by the situation during the summer holiday</w:t>
      </w:r>
      <w:r w:rsidR="00994748">
        <w:t>s</w:t>
      </w:r>
      <w:r w:rsidRPr="00A4334C">
        <w:t xml:space="preserve">. This was a shocking revelation for most </w:t>
      </w:r>
      <w:r w:rsidR="00082C0B" w:rsidRPr="00A4334C">
        <w:t>of the</w:t>
      </w:r>
      <w:r w:rsidRPr="00A4334C">
        <w:t xml:space="preserve"> group members. Many media houses put their focus on developing countries on matters malnutrition and hunger. It was shocking and surprising for the group</w:t>
      </w:r>
      <w:r w:rsidR="00E54DCC">
        <w:t xml:space="preserve"> to find out that up to 1/3 families in Wales</w:t>
      </w:r>
      <w:r w:rsidR="002B52A1">
        <w:t xml:space="preserve"> </w:t>
      </w:r>
      <w:r w:rsidR="00994748">
        <w:t xml:space="preserve">were </w:t>
      </w:r>
      <w:r w:rsidR="00E54DCC">
        <w:t>living in poverty</w:t>
      </w:r>
      <w:r w:rsidRPr="00A4334C">
        <w:t xml:space="preserve"> </w:t>
      </w:r>
      <w:r w:rsidR="00E54DCC">
        <w:t>and</w:t>
      </w:r>
      <w:r w:rsidRPr="00A4334C">
        <w:t xml:space="preserve"> </w:t>
      </w:r>
      <w:r w:rsidR="00E54DCC">
        <w:t>they</w:t>
      </w:r>
      <w:r w:rsidRPr="00A4334C">
        <w:t xml:space="preserve"> were at a risk of hunger during the holidays. According to Hughes &amp; Stephen (2014, p. 14), evolution </w:t>
      </w:r>
      <w:r w:rsidR="00375027">
        <w:t>involves</w:t>
      </w:r>
      <w:r w:rsidRPr="00A4334C">
        <w:t xml:space="preserve"> a judgement about a </w:t>
      </w:r>
      <w:r w:rsidR="00375027" w:rsidRPr="00A4334C">
        <w:t>specific</w:t>
      </w:r>
      <w:r w:rsidRPr="00A4334C">
        <w:t xml:space="preserve"> situation. A research </w:t>
      </w:r>
      <w:r w:rsidR="00994748">
        <w:t xml:space="preserve">was </w:t>
      </w:r>
      <w:r w:rsidRPr="00A4334C">
        <w:t xml:space="preserve">done on the plan </w:t>
      </w:r>
      <w:r w:rsidR="00375027" w:rsidRPr="00A4334C">
        <w:t>discovered</w:t>
      </w:r>
      <w:r w:rsidRPr="00A4334C">
        <w:t xml:space="preserve"> that provid</w:t>
      </w:r>
      <w:r w:rsidR="00994748">
        <w:t>ed that</w:t>
      </w:r>
      <w:r w:rsidRPr="00A4334C">
        <w:t xml:space="preserve"> </w:t>
      </w:r>
      <w:r w:rsidR="00375027">
        <w:t xml:space="preserve">student’s free school </w:t>
      </w:r>
      <w:r w:rsidRPr="00A4334C">
        <w:t xml:space="preserve">meals was </w:t>
      </w:r>
      <w:r w:rsidR="00927171" w:rsidRPr="00927171">
        <w:t>sensible an</w:t>
      </w:r>
      <w:r w:rsidR="00927171">
        <w:t xml:space="preserve">d substantial in each </w:t>
      </w:r>
      <w:r w:rsidR="001853CB">
        <w:t>viewpoint. This</w:t>
      </w:r>
      <w:r w:rsidRPr="00A4334C">
        <w:t xml:space="preserve"> p</w:t>
      </w:r>
      <w:r w:rsidR="00994748">
        <w:t>lan was to enable parents of tho</w:t>
      </w:r>
      <w:r w:rsidRPr="00A4334C">
        <w:t xml:space="preserve">se children to focus their income on other responsibilities other than food so as to alleviate poverty. </w:t>
      </w:r>
      <w:r w:rsidR="003F662F" w:rsidRPr="00A4334C">
        <w:t xml:space="preserve">Another </w:t>
      </w:r>
      <w:r w:rsidR="003F662F">
        <w:t>question</w:t>
      </w:r>
      <w:r w:rsidR="003F662F" w:rsidRPr="00A4334C">
        <w:t xml:space="preserve"> that emerged through the discussion was the cost that the parent would incur if their children did not access free meals. The cost of free meals is assessed at ten pounds per child in a </w:t>
      </w:r>
      <w:r w:rsidR="005A4778" w:rsidRPr="00A4334C">
        <w:t xml:space="preserve">week </w:t>
      </w:r>
      <w:r w:rsidR="005A4778">
        <w:t xml:space="preserve">and </w:t>
      </w:r>
      <w:r w:rsidR="003F662F" w:rsidRPr="00A4334C">
        <w:t>370 pounds in a year (Henshaw, 2012, 163).</w:t>
      </w:r>
      <w:r w:rsidR="003F662F">
        <w:t xml:space="preserve"> </w:t>
      </w:r>
      <w:r w:rsidR="003F662F" w:rsidRPr="00A4334C">
        <w:t xml:space="preserve"> Most parents found this quite expensive because they </w:t>
      </w:r>
      <w:r w:rsidR="003F662F">
        <w:t>have</w:t>
      </w:r>
      <w:r w:rsidR="003F662F" w:rsidRPr="00A4334C">
        <w:t xml:space="preserve"> to work </w:t>
      </w:r>
      <w:r w:rsidR="009263F2">
        <w:t>hard</w:t>
      </w:r>
      <w:r w:rsidR="003F662F" w:rsidRPr="00A4334C">
        <w:t xml:space="preserve"> to raise the money. This then </w:t>
      </w:r>
      <w:r w:rsidR="005A4778" w:rsidRPr="00A4334C">
        <w:t>defends</w:t>
      </w:r>
      <w:r w:rsidR="003F662F" w:rsidRPr="00A4334C">
        <w:t xml:space="preserve"> the government’s effort to come up with an initiative that will cater for these children by providing free meals at school. The government should</w:t>
      </w:r>
      <w:r w:rsidR="005A4778">
        <w:t xml:space="preserve"> work with voluntary groups </w:t>
      </w:r>
      <w:r w:rsidR="003F662F" w:rsidRPr="00A4334C">
        <w:t xml:space="preserve">to ensure many </w:t>
      </w:r>
      <w:r w:rsidR="00AC771B">
        <w:t xml:space="preserve">students </w:t>
      </w:r>
      <w:r w:rsidR="00994748">
        <w:t xml:space="preserve">have </w:t>
      </w:r>
      <w:r w:rsidR="00AC771B">
        <w:t>access to</w:t>
      </w:r>
      <w:r w:rsidR="003F662F" w:rsidRPr="00A4334C">
        <w:t xml:space="preserve"> free school meals even through</w:t>
      </w:r>
      <w:r w:rsidR="005A4778">
        <w:t xml:space="preserve"> during </w:t>
      </w:r>
      <w:r w:rsidR="005A4778" w:rsidRPr="00A4334C">
        <w:t>the</w:t>
      </w:r>
      <w:r w:rsidR="005A4778">
        <w:t xml:space="preserve"> school</w:t>
      </w:r>
      <w:r w:rsidR="003F662F" w:rsidRPr="00A4334C">
        <w:t xml:space="preserve"> holidays. They should also encourage </w:t>
      </w:r>
      <w:r w:rsidR="00AC771B">
        <w:t>communities</w:t>
      </w:r>
      <w:r w:rsidR="003F662F" w:rsidRPr="00A4334C">
        <w:t xml:space="preserve"> </w:t>
      </w:r>
      <w:r w:rsidR="00C56B8D">
        <w:t xml:space="preserve">to become </w:t>
      </w:r>
      <w:r w:rsidR="00994748">
        <w:t xml:space="preserve">a </w:t>
      </w:r>
      <w:r w:rsidR="00C56B8D">
        <w:t>part of it</w:t>
      </w:r>
      <w:r w:rsidR="005A4778">
        <w:t xml:space="preserve">. They should also raise </w:t>
      </w:r>
      <w:r w:rsidR="005A4778" w:rsidRPr="00A4334C">
        <w:t>awareness</w:t>
      </w:r>
      <w:r w:rsidR="003F662F" w:rsidRPr="00A4334C">
        <w:t xml:space="preserve"> </w:t>
      </w:r>
      <w:r w:rsidR="00C56B8D">
        <w:t>by</w:t>
      </w:r>
      <w:r w:rsidR="003F662F" w:rsidRPr="00A4334C">
        <w:t xml:space="preserve"> </w:t>
      </w:r>
      <w:r w:rsidR="005A4778" w:rsidRPr="00A4334C">
        <w:t>introducing</w:t>
      </w:r>
      <w:r w:rsidR="003F662F" w:rsidRPr="00A4334C">
        <w:t xml:space="preserve"> </w:t>
      </w:r>
      <w:r w:rsidR="00C56B8D">
        <w:t xml:space="preserve">online campaigns in social media and raise awareness by adding more information </w:t>
      </w:r>
      <w:r w:rsidR="00194EE5">
        <w:t>in their website.</w:t>
      </w:r>
    </w:p>
    <w:p w14:paraId="52E65D2E" w14:textId="77777777" w:rsidR="009B5078" w:rsidRDefault="009B5078" w:rsidP="003F662F">
      <w:pPr>
        <w:spacing w:line="480" w:lineRule="auto"/>
        <w:ind w:firstLine="720"/>
      </w:pPr>
    </w:p>
    <w:p w14:paraId="42281FA2" w14:textId="49DBAD26" w:rsidR="005346A9" w:rsidRDefault="00442554" w:rsidP="00970329">
      <w:pPr>
        <w:spacing w:line="480" w:lineRule="auto"/>
        <w:ind w:firstLine="720"/>
        <w:jc w:val="center"/>
        <w:rPr>
          <w:b/>
        </w:rPr>
      </w:pPr>
      <w:r>
        <w:rPr>
          <w:b/>
        </w:rPr>
        <w:t>Kolb’s learning model</w:t>
      </w:r>
    </w:p>
    <w:p w14:paraId="03559FE4" w14:textId="595262D6" w:rsidR="00970329" w:rsidRPr="004D4090" w:rsidRDefault="00970329" w:rsidP="00970329">
      <w:pPr>
        <w:spacing w:line="480" w:lineRule="auto"/>
        <w:ind w:firstLine="720"/>
        <w:jc w:val="both"/>
      </w:pPr>
      <w:r w:rsidRPr="004D4090">
        <w:t xml:space="preserve">Kolb’s learning model theory </w:t>
      </w:r>
      <w:r w:rsidR="004D4090" w:rsidRPr="004D4090">
        <w:t xml:space="preserve">involves </w:t>
      </w:r>
      <w:r w:rsidR="00994748">
        <w:t xml:space="preserve">a </w:t>
      </w:r>
      <w:r w:rsidR="005957B7" w:rsidRPr="004D4090">
        <w:t>four-stage</w:t>
      </w:r>
      <w:r w:rsidR="005957B7">
        <w:t xml:space="preserve"> cycle. these four cycles prove</w:t>
      </w:r>
      <w:r w:rsidR="004D4090" w:rsidRPr="004D4090">
        <w:t xml:space="preserve"> a useful way to increase knowledge, skills and </w:t>
      </w:r>
      <w:r w:rsidR="009042CD" w:rsidRPr="004D4090">
        <w:t>practice.</w:t>
      </w:r>
      <w:r w:rsidR="009042CD">
        <w:t xml:space="preserve"> </w:t>
      </w:r>
      <w:r w:rsidR="00202138">
        <w:t>(Kolb</w:t>
      </w:r>
      <w:r w:rsidR="005F53A7">
        <w:t>, Donhaimn, 193, 2014)</w:t>
      </w:r>
    </w:p>
    <w:p w14:paraId="0AB3EA6E" w14:textId="69009F1A" w:rsidR="00961250" w:rsidRPr="00961250" w:rsidRDefault="004D4090" w:rsidP="004D4090">
      <w:pPr>
        <w:pStyle w:val="Liststycke"/>
        <w:numPr>
          <w:ilvl w:val="0"/>
          <w:numId w:val="3"/>
        </w:numPr>
        <w:spacing w:line="480" w:lineRule="auto"/>
        <w:jc w:val="both"/>
        <w:rPr>
          <w:rFonts w:ascii="Times New Roman" w:hAnsi="Times New Roman" w:cs="Times New Roman"/>
          <w:b/>
          <w:sz w:val="24"/>
          <w:szCs w:val="24"/>
        </w:rPr>
      </w:pPr>
      <w:r w:rsidRPr="004D4090">
        <w:rPr>
          <w:rFonts w:ascii="Times New Roman" w:hAnsi="Times New Roman" w:cs="Times New Roman"/>
          <w:b/>
          <w:sz w:val="24"/>
          <w:szCs w:val="24"/>
        </w:rPr>
        <w:t xml:space="preserve">Active: </w:t>
      </w:r>
      <w:r w:rsidRPr="004D4090">
        <w:rPr>
          <w:rFonts w:ascii="Times New Roman" w:hAnsi="Times New Roman" w:cs="Times New Roman"/>
          <w:sz w:val="24"/>
          <w:szCs w:val="24"/>
        </w:rPr>
        <w:t>the feed a child team</w:t>
      </w:r>
      <w:r w:rsidR="005957B7">
        <w:rPr>
          <w:rFonts w:ascii="Times New Roman" w:hAnsi="Times New Roman" w:cs="Times New Roman"/>
          <w:sz w:val="24"/>
          <w:szCs w:val="24"/>
        </w:rPr>
        <w:t xml:space="preserve"> </w:t>
      </w:r>
      <w:r w:rsidR="00961250">
        <w:rPr>
          <w:rFonts w:ascii="Times New Roman" w:hAnsi="Times New Roman" w:cs="Times New Roman"/>
          <w:sz w:val="24"/>
          <w:szCs w:val="24"/>
        </w:rPr>
        <w:t xml:space="preserve">increased their knowledge </w:t>
      </w:r>
      <w:r w:rsidR="00961250" w:rsidRPr="004D4090">
        <w:rPr>
          <w:rFonts w:ascii="Times New Roman" w:hAnsi="Times New Roman" w:cs="Times New Roman"/>
          <w:sz w:val="24"/>
          <w:szCs w:val="24"/>
        </w:rPr>
        <w:t>to</w:t>
      </w:r>
      <w:r w:rsidRPr="004D4090">
        <w:rPr>
          <w:rFonts w:ascii="Times New Roman" w:hAnsi="Times New Roman" w:cs="Times New Roman"/>
          <w:b/>
          <w:sz w:val="24"/>
          <w:szCs w:val="24"/>
        </w:rPr>
        <w:t xml:space="preserve"> </w:t>
      </w:r>
      <w:r w:rsidR="00961250" w:rsidRPr="00961250">
        <w:rPr>
          <w:rFonts w:ascii="Times New Roman" w:hAnsi="Times New Roman" w:cs="Times New Roman"/>
          <w:sz w:val="24"/>
          <w:szCs w:val="24"/>
        </w:rPr>
        <w:t xml:space="preserve">raise fund and </w:t>
      </w:r>
      <w:r w:rsidR="00961250">
        <w:rPr>
          <w:rFonts w:ascii="Times New Roman" w:hAnsi="Times New Roman" w:cs="Times New Roman"/>
          <w:sz w:val="24"/>
          <w:szCs w:val="24"/>
        </w:rPr>
        <w:t xml:space="preserve">collect food </w:t>
      </w:r>
      <w:r w:rsidR="00961250" w:rsidRPr="00961250">
        <w:rPr>
          <w:rFonts w:ascii="Times New Roman" w:hAnsi="Times New Roman" w:cs="Times New Roman"/>
          <w:sz w:val="24"/>
          <w:szCs w:val="24"/>
        </w:rPr>
        <w:t>to</w:t>
      </w:r>
      <w:r w:rsidR="00961250">
        <w:rPr>
          <w:rFonts w:ascii="Times New Roman" w:hAnsi="Times New Roman" w:cs="Times New Roman"/>
          <w:sz w:val="24"/>
          <w:szCs w:val="24"/>
        </w:rPr>
        <w:t xml:space="preserve"> help families who can’t feed their kids during </w:t>
      </w:r>
      <w:r w:rsidR="005957B7">
        <w:rPr>
          <w:rFonts w:ascii="Times New Roman" w:hAnsi="Times New Roman" w:cs="Times New Roman"/>
          <w:sz w:val="24"/>
          <w:szCs w:val="24"/>
        </w:rPr>
        <w:t xml:space="preserve">the </w:t>
      </w:r>
      <w:r w:rsidR="00961250">
        <w:rPr>
          <w:rFonts w:ascii="Times New Roman" w:hAnsi="Times New Roman" w:cs="Times New Roman"/>
          <w:sz w:val="24"/>
          <w:szCs w:val="24"/>
        </w:rPr>
        <w:t>Christmas holiday.</w:t>
      </w:r>
    </w:p>
    <w:p w14:paraId="361568C9" w14:textId="00287BF9" w:rsidR="004D4090" w:rsidRDefault="00961250" w:rsidP="004D4090">
      <w:pPr>
        <w:pStyle w:val="Liststycke"/>
        <w:numPr>
          <w:ilvl w:val="0"/>
          <w:numId w:val="3"/>
        </w:numPr>
        <w:spacing w:line="48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 Concrete experience</w:t>
      </w:r>
      <w:r w:rsidRPr="00961250">
        <w:rPr>
          <w:rFonts w:ascii="Times New Roman" w:hAnsi="Times New Roman" w:cs="Times New Roman"/>
          <w:sz w:val="24"/>
          <w:szCs w:val="24"/>
        </w:rPr>
        <w:t>: the team learn</w:t>
      </w:r>
      <w:r>
        <w:rPr>
          <w:rFonts w:ascii="Times New Roman" w:hAnsi="Times New Roman" w:cs="Times New Roman"/>
          <w:sz w:val="24"/>
          <w:szCs w:val="24"/>
        </w:rPr>
        <w:t>t</w:t>
      </w:r>
      <w:r w:rsidRPr="00961250">
        <w:rPr>
          <w:rFonts w:ascii="Times New Roman" w:hAnsi="Times New Roman" w:cs="Times New Roman"/>
          <w:sz w:val="24"/>
          <w:szCs w:val="24"/>
        </w:rPr>
        <w:t xml:space="preserve"> abo</w:t>
      </w:r>
      <w:r>
        <w:rPr>
          <w:rFonts w:ascii="Times New Roman" w:hAnsi="Times New Roman" w:cs="Times New Roman"/>
          <w:sz w:val="24"/>
          <w:szCs w:val="24"/>
        </w:rPr>
        <w:t>u</w:t>
      </w:r>
      <w:r w:rsidRPr="00961250">
        <w:rPr>
          <w:rFonts w:ascii="Times New Roman" w:hAnsi="Times New Roman" w:cs="Times New Roman"/>
          <w:sz w:val="24"/>
          <w:szCs w:val="24"/>
        </w:rPr>
        <w:t>t problem solving and used them in the project to achieve the feed a child’s</w:t>
      </w:r>
      <w:r>
        <w:rPr>
          <w:rFonts w:ascii="Times New Roman" w:hAnsi="Times New Roman" w:cs="Times New Roman"/>
          <w:sz w:val="24"/>
          <w:szCs w:val="24"/>
        </w:rPr>
        <w:t xml:space="preserve"> aim and objectives. </w:t>
      </w:r>
    </w:p>
    <w:p w14:paraId="2C28BA34" w14:textId="6A909367" w:rsidR="00961250" w:rsidRDefault="00961250" w:rsidP="004D4090">
      <w:pPr>
        <w:pStyle w:val="Liststycke"/>
        <w:numPr>
          <w:ilvl w:val="0"/>
          <w:numId w:val="3"/>
        </w:numPr>
        <w:spacing w:line="480" w:lineRule="auto"/>
        <w:jc w:val="both"/>
        <w:rPr>
          <w:rFonts w:ascii="Times New Roman" w:hAnsi="Times New Roman" w:cs="Times New Roman"/>
          <w:sz w:val="24"/>
          <w:szCs w:val="24"/>
        </w:rPr>
      </w:pPr>
      <w:r>
        <w:rPr>
          <w:rFonts w:ascii="Times New Roman" w:hAnsi="Times New Roman" w:cs="Times New Roman"/>
          <w:b/>
          <w:sz w:val="24"/>
          <w:szCs w:val="24"/>
        </w:rPr>
        <w:t>Reflective observation</w:t>
      </w:r>
      <w:r w:rsidRPr="00961250">
        <w:rPr>
          <w:rFonts w:ascii="Times New Roman" w:hAnsi="Times New Roman" w:cs="Times New Roman"/>
          <w:sz w:val="24"/>
          <w:szCs w:val="24"/>
        </w:rPr>
        <w:t>:</w:t>
      </w:r>
      <w:r>
        <w:rPr>
          <w:rFonts w:ascii="Times New Roman" w:hAnsi="Times New Roman" w:cs="Times New Roman"/>
          <w:sz w:val="24"/>
          <w:szCs w:val="24"/>
        </w:rPr>
        <w:t xml:space="preserve"> after </w:t>
      </w:r>
      <w:r w:rsidR="005957B7">
        <w:rPr>
          <w:rFonts w:ascii="Times New Roman" w:hAnsi="Times New Roman" w:cs="Times New Roman"/>
          <w:sz w:val="24"/>
          <w:szCs w:val="24"/>
        </w:rPr>
        <w:t xml:space="preserve">the </w:t>
      </w:r>
      <w:r>
        <w:rPr>
          <w:rFonts w:ascii="Times New Roman" w:hAnsi="Times New Roman" w:cs="Times New Roman"/>
          <w:sz w:val="24"/>
          <w:szCs w:val="24"/>
        </w:rPr>
        <w:t>first semester feed a child team rea</w:t>
      </w:r>
      <w:r w:rsidR="005957B7">
        <w:rPr>
          <w:rFonts w:ascii="Times New Roman" w:hAnsi="Times New Roman" w:cs="Times New Roman"/>
          <w:sz w:val="24"/>
          <w:szCs w:val="24"/>
        </w:rPr>
        <w:t>lis</w:t>
      </w:r>
      <w:r w:rsidR="00060E18">
        <w:rPr>
          <w:rFonts w:ascii="Times New Roman" w:hAnsi="Times New Roman" w:cs="Times New Roman"/>
          <w:sz w:val="24"/>
          <w:szCs w:val="24"/>
        </w:rPr>
        <w:t>ed their current skills need</w:t>
      </w:r>
      <w:r>
        <w:rPr>
          <w:rFonts w:ascii="Times New Roman" w:hAnsi="Times New Roman" w:cs="Times New Roman"/>
          <w:sz w:val="24"/>
          <w:szCs w:val="24"/>
        </w:rPr>
        <w:t xml:space="preserve"> to </w:t>
      </w:r>
      <w:r w:rsidR="005957B7">
        <w:rPr>
          <w:rFonts w:ascii="Times New Roman" w:hAnsi="Times New Roman" w:cs="Times New Roman"/>
          <w:sz w:val="24"/>
          <w:szCs w:val="24"/>
        </w:rPr>
        <w:t xml:space="preserve">be </w:t>
      </w:r>
      <w:r>
        <w:rPr>
          <w:rFonts w:ascii="Times New Roman" w:hAnsi="Times New Roman" w:cs="Times New Roman"/>
          <w:sz w:val="24"/>
          <w:szCs w:val="24"/>
        </w:rPr>
        <w:t>develop</w:t>
      </w:r>
      <w:r w:rsidR="005957B7">
        <w:rPr>
          <w:rFonts w:ascii="Times New Roman" w:hAnsi="Times New Roman" w:cs="Times New Roman"/>
          <w:sz w:val="24"/>
          <w:szCs w:val="24"/>
        </w:rPr>
        <w:t>ed</w:t>
      </w:r>
      <w:r>
        <w:rPr>
          <w:rFonts w:ascii="Times New Roman" w:hAnsi="Times New Roman" w:cs="Times New Roman"/>
          <w:sz w:val="24"/>
          <w:szCs w:val="24"/>
        </w:rPr>
        <w:t>.</w:t>
      </w:r>
    </w:p>
    <w:p w14:paraId="1CBEE0D0" w14:textId="421A2224" w:rsidR="00961250" w:rsidRDefault="00961250" w:rsidP="004D4090">
      <w:pPr>
        <w:pStyle w:val="Liststycke"/>
        <w:numPr>
          <w:ilvl w:val="0"/>
          <w:numId w:val="3"/>
        </w:numPr>
        <w:spacing w:line="480" w:lineRule="auto"/>
        <w:jc w:val="both"/>
        <w:rPr>
          <w:rFonts w:ascii="Times New Roman" w:hAnsi="Times New Roman" w:cs="Times New Roman"/>
          <w:sz w:val="24"/>
          <w:szCs w:val="24"/>
        </w:rPr>
      </w:pPr>
      <w:r w:rsidRPr="00961250">
        <w:rPr>
          <w:rFonts w:ascii="Times New Roman" w:hAnsi="Times New Roman" w:cs="Times New Roman"/>
          <w:b/>
          <w:sz w:val="24"/>
          <w:szCs w:val="24"/>
        </w:rPr>
        <w:t>Abstract conceptualization</w:t>
      </w:r>
      <w:r>
        <w:rPr>
          <w:rFonts w:ascii="Times New Roman" w:hAnsi="Times New Roman" w:cs="Times New Roman"/>
          <w:b/>
          <w:sz w:val="24"/>
          <w:szCs w:val="24"/>
        </w:rPr>
        <w:t xml:space="preserve">: </w:t>
      </w:r>
      <w:r w:rsidR="00E60F0E">
        <w:rPr>
          <w:rFonts w:ascii="Times New Roman" w:hAnsi="Times New Roman" w:cs="Times New Roman"/>
          <w:sz w:val="24"/>
          <w:szCs w:val="24"/>
        </w:rPr>
        <w:t xml:space="preserve">the </w:t>
      </w:r>
      <w:r w:rsidRPr="00961250">
        <w:rPr>
          <w:rFonts w:ascii="Times New Roman" w:hAnsi="Times New Roman" w:cs="Times New Roman"/>
          <w:sz w:val="24"/>
          <w:szCs w:val="24"/>
        </w:rPr>
        <w:t>feed</w:t>
      </w:r>
      <w:r>
        <w:rPr>
          <w:rFonts w:ascii="Times New Roman" w:hAnsi="Times New Roman" w:cs="Times New Roman"/>
          <w:sz w:val="24"/>
          <w:szCs w:val="24"/>
        </w:rPr>
        <w:t xml:space="preserve"> </w:t>
      </w:r>
      <w:r w:rsidR="00E60F0E">
        <w:rPr>
          <w:rFonts w:ascii="Times New Roman" w:hAnsi="Times New Roman" w:cs="Times New Roman"/>
          <w:sz w:val="24"/>
          <w:szCs w:val="24"/>
        </w:rPr>
        <w:t>a child project teamwork gave us</w:t>
      </w:r>
      <w:r w:rsidR="005F53A7">
        <w:rPr>
          <w:rFonts w:ascii="Times New Roman" w:hAnsi="Times New Roman" w:cs="Times New Roman"/>
          <w:sz w:val="24"/>
          <w:szCs w:val="24"/>
        </w:rPr>
        <w:t xml:space="preserve"> </w:t>
      </w:r>
      <w:r w:rsidR="005957B7">
        <w:rPr>
          <w:rFonts w:ascii="Times New Roman" w:hAnsi="Times New Roman" w:cs="Times New Roman"/>
          <w:sz w:val="24"/>
          <w:szCs w:val="24"/>
        </w:rPr>
        <w:t xml:space="preserve">a </w:t>
      </w:r>
      <w:r w:rsidR="00E60F0E">
        <w:rPr>
          <w:rFonts w:ascii="Times New Roman" w:hAnsi="Times New Roman" w:cs="Times New Roman"/>
          <w:sz w:val="24"/>
          <w:szCs w:val="24"/>
        </w:rPr>
        <w:t>suitable</w:t>
      </w:r>
      <w:r w:rsidR="005F53A7">
        <w:rPr>
          <w:rFonts w:ascii="Times New Roman" w:hAnsi="Times New Roman" w:cs="Times New Roman"/>
          <w:sz w:val="24"/>
          <w:szCs w:val="24"/>
        </w:rPr>
        <w:t xml:space="preserve"> </w:t>
      </w:r>
      <w:r w:rsidR="00F11936">
        <w:rPr>
          <w:rFonts w:ascii="Times New Roman" w:hAnsi="Times New Roman" w:cs="Times New Roman"/>
          <w:sz w:val="24"/>
          <w:szCs w:val="24"/>
        </w:rPr>
        <w:t>experience to</w:t>
      </w:r>
      <w:r>
        <w:rPr>
          <w:rFonts w:ascii="Times New Roman" w:hAnsi="Times New Roman" w:cs="Times New Roman"/>
          <w:sz w:val="24"/>
          <w:szCs w:val="24"/>
        </w:rPr>
        <w:t xml:space="preserve"> use our knowledge </w:t>
      </w:r>
      <w:r w:rsidR="00E60F0E">
        <w:rPr>
          <w:rFonts w:ascii="Times New Roman" w:hAnsi="Times New Roman" w:cs="Times New Roman"/>
          <w:sz w:val="24"/>
          <w:szCs w:val="24"/>
        </w:rPr>
        <w:t>to achieve</w:t>
      </w:r>
      <w:r>
        <w:rPr>
          <w:rFonts w:ascii="Times New Roman" w:hAnsi="Times New Roman" w:cs="Times New Roman"/>
          <w:sz w:val="24"/>
          <w:szCs w:val="24"/>
        </w:rPr>
        <w:t xml:space="preserve"> better result</w:t>
      </w:r>
      <w:r w:rsidR="005957B7">
        <w:rPr>
          <w:rFonts w:ascii="Times New Roman" w:hAnsi="Times New Roman" w:cs="Times New Roman"/>
          <w:sz w:val="24"/>
          <w:szCs w:val="24"/>
        </w:rPr>
        <w:t>s</w:t>
      </w:r>
      <w:r>
        <w:rPr>
          <w:rFonts w:ascii="Times New Roman" w:hAnsi="Times New Roman" w:cs="Times New Roman"/>
          <w:sz w:val="24"/>
          <w:szCs w:val="24"/>
        </w:rPr>
        <w:t>.</w:t>
      </w:r>
    </w:p>
    <w:p w14:paraId="42DC7F06" w14:textId="54EFB3A0" w:rsidR="00194EE5" w:rsidRDefault="00194EE5" w:rsidP="00194EE5">
      <w:pPr>
        <w:spacing w:line="480" w:lineRule="auto"/>
        <w:ind w:left="720"/>
        <w:jc w:val="both"/>
      </w:pPr>
      <w:r>
        <w:t>Figure 2:</w:t>
      </w:r>
    </w:p>
    <w:p w14:paraId="0ACAE60F" w14:textId="224CA532" w:rsidR="00194EE5" w:rsidRPr="00194EE5" w:rsidRDefault="00194EE5" w:rsidP="00194EE5">
      <w:pPr>
        <w:spacing w:line="480" w:lineRule="auto"/>
        <w:ind w:left="720"/>
        <w:jc w:val="both"/>
      </w:pPr>
      <w:r>
        <w:t>Source|: kolbs</w:t>
      </w:r>
      <w:r w:rsidR="002A0553">
        <w:t xml:space="preserve"> (2014)</w:t>
      </w:r>
    </w:p>
    <w:p w14:paraId="55C65AC2" w14:textId="17E3FB3D" w:rsidR="001F2841" w:rsidRDefault="00442554" w:rsidP="00837099">
      <w:pPr>
        <w:spacing w:line="360" w:lineRule="auto"/>
        <w:rPr>
          <w:rFonts w:ascii="Times" w:hAnsi="Times"/>
          <w:b/>
        </w:rPr>
      </w:pPr>
      <w:r w:rsidRPr="00A73F5E">
        <w:rPr>
          <w:rFonts w:cstheme="minorHAnsi"/>
          <w:noProof/>
          <w:color w:val="1F4E79" w:themeColor="accent5" w:themeShade="80"/>
          <w:shd w:val="clear" w:color="auto" w:fill="FFFFFF"/>
        </w:rPr>
        <w:drawing>
          <wp:inline distT="0" distB="0" distL="0" distR="0" wp14:anchorId="202A02E4" wp14:editId="06BDB35B">
            <wp:extent cx="5680710" cy="3396343"/>
            <wp:effectExtent l="0" t="0" r="0" b="0"/>
            <wp:docPr id="1" name="Picture 1" descr="C:\Users\Vahid\Desktop\kolbgraphic_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hid\Desktop\kolbgraphic_smal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4059" cy="3464111"/>
                    </a:xfrm>
                    <a:prstGeom prst="rect">
                      <a:avLst/>
                    </a:prstGeom>
                    <a:noFill/>
                    <a:ln>
                      <a:noFill/>
                    </a:ln>
                  </pic:spPr>
                </pic:pic>
              </a:graphicData>
            </a:graphic>
          </wp:inline>
        </w:drawing>
      </w:r>
    </w:p>
    <w:p w14:paraId="3594A788" w14:textId="77777777" w:rsidR="001F2841" w:rsidRDefault="001F2841" w:rsidP="00837099">
      <w:pPr>
        <w:spacing w:line="360" w:lineRule="auto"/>
        <w:rPr>
          <w:rFonts w:ascii="Times" w:hAnsi="Times"/>
          <w:b/>
        </w:rPr>
      </w:pPr>
    </w:p>
    <w:p w14:paraId="22EBEB31" w14:textId="77777777" w:rsidR="001F2841" w:rsidRDefault="001F2841" w:rsidP="00837099">
      <w:pPr>
        <w:spacing w:line="360" w:lineRule="auto"/>
        <w:rPr>
          <w:rFonts w:ascii="Times" w:hAnsi="Times"/>
          <w:b/>
        </w:rPr>
      </w:pPr>
    </w:p>
    <w:p w14:paraId="0C59A1BD" w14:textId="77777777" w:rsidR="00C56B8D" w:rsidRDefault="00C56B8D" w:rsidP="00DC1486">
      <w:pPr>
        <w:spacing w:line="360" w:lineRule="auto"/>
        <w:jc w:val="center"/>
        <w:rPr>
          <w:rFonts w:ascii="Times" w:hAnsi="Times"/>
          <w:b/>
        </w:rPr>
      </w:pPr>
    </w:p>
    <w:p w14:paraId="659E81DC" w14:textId="77777777" w:rsidR="00C56B8D" w:rsidRDefault="00C56B8D" w:rsidP="00DC1486">
      <w:pPr>
        <w:spacing w:line="360" w:lineRule="auto"/>
        <w:jc w:val="center"/>
        <w:rPr>
          <w:rFonts w:ascii="Times" w:hAnsi="Times"/>
          <w:b/>
        </w:rPr>
      </w:pPr>
    </w:p>
    <w:p w14:paraId="0CE8C997" w14:textId="77777777" w:rsidR="00C56B8D" w:rsidRDefault="00C56B8D" w:rsidP="00DC1486">
      <w:pPr>
        <w:spacing w:line="360" w:lineRule="auto"/>
        <w:jc w:val="center"/>
        <w:rPr>
          <w:rFonts w:ascii="Times" w:hAnsi="Times"/>
          <w:b/>
        </w:rPr>
      </w:pPr>
    </w:p>
    <w:p w14:paraId="4FAA8806" w14:textId="27D2ADE4" w:rsidR="001F2841" w:rsidRDefault="006A14B3" w:rsidP="00DC1486">
      <w:pPr>
        <w:spacing w:line="360" w:lineRule="auto"/>
        <w:jc w:val="center"/>
        <w:rPr>
          <w:rFonts w:ascii="Times" w:hAnsi="Times"/>
          <w:b/>
        </w:rPr>
      </w:pPr>
      <w:r>
        <w:rPr>
          <w:rFonts w:ascii="Times" w:hAnsi="Times"/>
          <w:b/>
        </w:rPr>
        <w:t>Master</w:t>
      </w:r>
      <w:r w:rsidR="00DC1486">
        <w:rPr>
          <w:rFonts w:ascii="Times" w:hAnsi="Times"/>
          <w:b/>
        </w:rPr>
        <w:t xml:space="preserve"> class session </w:t>
      </w:r>
    </w:p>
    <w:p w14:paraId="7106B0E3" w14:textId="77777777" w:rsidR="00DC1486" w:rsidRPr="005276BD" w:rsidRDefault="00DC1486" w:rsidP="005C12CB">
      <w:pPr>
        <w:spacing w:line="480" w:lineRule="auto"/>
        <w:rPr>
          <w:rFonts w:ascii="Times" w:hAnsi="Times"/>
        </w:rPr>
      </w:pPr>
    </w:p>
    <w:p w14:paraId="186C6F32" w14:textId="6A1EE758" w:rsidR="00835991" w:rsidRPr="00835991" w:rsidRDefault="001B5CCF" w:rsidP="00164BE8">
      <w:pPr>
        <w:spacing w:line="480" w:lineRule="auto"/>
        <w:rPr>
          <w:rFonts w:ascii="Times" w:eastAsia="Times New Roman" w:hAnsi="Times"/>
        </w:rPr>
      </w:pPr>
      <w:r>
        <w:rPr>
          <w:rFonts w:ascii="Times" w:hAnsi="Times"/>
        </w:rPr>
        <w:lastRenderedPageBreak/>
        <w:t xml:space="preserve">         </w:t>
      </w:r>
      <w:r w:rsidR="007664D1">
        <w:rPr>
          <w:rFonts w:ascii="Times" w:hAnsi="Times"/>
        </w:rPr>
        <w:t>Master class session</w:t>
      </w:r>
      <w:r w:rsidR="00B422FA">
        <w:rPr>
          <w:rFonts w:ascii="Times" w:hAnsi="Times"/>
        </w:rPr>
        <w:t>s</w:t>
      </w:r>
      <w:r w:rsidR="007664D1">
        <w:rPr>
          <w:rFonts w:ascii="Times" w:hAnsi="Times"/>
        </w:rPr>
        <w:t xml:space="preserve"> relating to business and other fields had </w:t>
      </w:r>
      <w:r w:rsidR="00E8284C">
        <w:rPr>
          <w:rFonts w:ascii="Times" w:hAnsi="Times"/>
        </w:rPr>
        <w:t xml:space="preserve">an </w:t>
      </w:r>
      <w:r w:rsidR="007664D1">
        <w:rPr>
          <w:rFonts w:ascii="Times" w:hAnsi="Times"/>
        </w:rPr>
        <w:t>influence on</w:t>
      </w:r>
      <w:r w:rsidR="006A14B3">
        <w:rPr>
          <w:rFonts w:ascii="Times" w:hAnsi="Times"/>
        </w:rPr>
        <w:t xml:space="preserve"> feed a child</w:t>
      </w:r>
      <w:r w:rsidR="00E8284C">
        <w:rPr>
          <w:rFonts w:ascii="Times" w:hAnsi="Times"/>
        </w:rPr>
        <w:t>’s</w:t>
      </w:r>
      <w:r w:rsidR="007664D1">
        <w:rPr>
          <w:rFonts w:ascii="Times" w:hAnsi="Times"/>
        </w:rPr>
        <w:t xml:space="preserve"> project</w:t>
      </w:r>
      <w:r w:rsidR="00E8284C">
        <w:rPr>
          <w:rFonts w:ascii="Times" w:hAnsi="Times"/>
        </w:rPr>
        <w:t>. The m</w:t>
      </w:r>
      <w:r w:rsidR="00A77D17">
        <w:rPr>
          <w:rFonts w:ascii="Times" w:hAnsi="Times"/>
        </w:rPr>
        <w:t xml:space="preserve">aster class </w:t>
      </w:r>
      <w:r w:rsidR="00E8284C">
        <w:rPr>
          <w:rFonts w:ascii="Times" w:hAnsi="Times"/>
        </w:rPr>
        <w:t xml:space="preserve">was </w:t>
      </w:r>
      <w:r w:rsidR="00A77D17">
        <w:rPr>
          <w:rFonts w:ascii="Times" w:hAnsi="Times"/>
        </w:rPr>
        <w:t>lectured by different speaker</w:t>
      </w:r>
      <w:r w:rsidR="006A14B3">
        <w:rPr>
          <w:rFonts w:ascii="Times" w:hAnsi="Times"/>
        </w:rPr>
        <w:t>s</w:t>
      </w:r>
      <w:r w:rsidR="00A77D17">
        <w:rPr>
          <w:rFonts w:ascii="Times" w:hAnsi="Times"/>
        </w:rPr>
        <w:t xml:space="preserve"> who </w:t>
      </w:r>
      <w:r w:rsidR="00E8284C">
        <w:rPr>
          <w:rFonts w:ascii="Times" w:hAnsi="Times"/>
        </w:rPr>
        <w:t xml:space="preserve">were </w:t>
      </w:r>
      <w:r w:rsidR="00A77D17">
        <w:rPr>
          <w:rFonts w:ascii="Times" w:hAnsi="Times"/>
        </w:rPr>
        <w:t xml:space="preserve">experienced in different </w:t>
      </w:r>
      <w:r w:rsidR="000E70D7">
        <w:rPr>
          <w:rFonts w:ascii="Times" w:hAnsi="Times"/>
        </w:rPr>
        <w:t>service industries.</w:t>
      </w:r>
      <w:r w:rsidR="006A14B3">
        <w:rPr>
          <w:rFonts w:ascii="Times" w:hAnsi="Times"/>
        </w:rPr>
        <w:t xml:space="preserve"> M</w:t>
      </w:r>
      <w:r w:rsidR="00E8284C">
        <w:rPr>
          <w:rFonts w:ascii="Times" w:hAnsi="Times"/>
        </w:rPr>
        <w:t>aster class sessions had</w:t>
      </w:r>
      <w:r w:rsidR="00A77D17">
        <w:rPr>
          <w:rFonts w:ascii="Times" w:hAnsi="Times"/>
        </w:rPr>
        <w:t xml:space="preserve"> a </w:t>
      </w:r>
      <w:r w:rsidR="00E8284C">
        <w:rPr>
          <w:rFonts w:ascii="Times" w:hAnsi="Times"/>
        </w:rPr>
        <w:t>range of themes that</w:t>
      </w:r>
      <w:r w:rsidR="00A77D17">
        <w:rPr>
          <w:rFonts w:ascii="Times" w:hAnsi="Times"/>
        </w:rPr>
        <w:t xml:space="preserve"> improved the performance of the team including planning, time management, classifying and organising information</w:t>
      </w:r>
      <w:r>
        <w:rPr>
          <w:rFonts w:ascii="Times" w:hAnsi="Times"/>
        </w:rPr>
        <w:t>.</w:t>
      </w:r>
      <w:r w:rsidR="00F2050A">
        <w:rPr>
          <w:rFonts w:ascii="Times" w:hAnsi="Times"/>
        </w:rPr>
        <w:t xml:space="preserve"> </w:t>
      </w:r>
      <w:r w:rsidR="003D403A">
        <w:rPr>
          <w:rFonts w:ascii="Times" w:hAnsi="Times"/>
        </w:rPr>
        <w:t xml:space="preserve">The master classes </w:t>
      </w:r>
      <w:r w:rsidR="00E8284C">
        <w:rPr>
          <w:rFonts w:ascii="Times" w:hAnsi="Times"/>
        </w:rPr>
        <w:t xml:space="preserve">were lectured by </w:t>
      </w:r>
      <w:r w:rsidR="003D403A">
        <w:rPr>
          <w:rFonts w:ascii="Times" w:hAnsi="Times"/>
        </w:rPr>
        <w:t xml:space="preserve">speakers who had </w:t>
      </w:r>
      <w:r w:rsidR="0075014B">
        <w:rPr>
          <w:rFonts w:ascii="Times" w:hAnsi="Times"/>
        </w:rPr>
        <w:t>diverse</w:t>
      </w:r>
      <w:r w:rsidR="00AF7353">
        <w:rPr>
          <w:rFonts w:ascii="Times" w:hAnsi="Times"/>
        </w:rPr>
        <w:t xml:space="preserve"> </w:t>
      </w:r>
      <w:r w:rsidR="003037EA">
        <w:rPr>
          <w:rFonts w:ascii="Times" w:hAnsi="Times"/>
        </w:rPr>
        <w:t>experience</w:t>
      </w:r>
      <w:r w:rsidR="0075014B">
        <w:rPr>
          <w:rFonts w:ascii="Times" w:hAnsi="Times"/>
        </w:rPr>
        <w:t>s</w:t>
      </w:r>
      <w:r w:rsidR="003037EA">
        <w:rPr>
          <w:rFonts w:ascii="Times" w:hAnsi="Times"/>
        </w:rPr>
        <w:t xml:space="preserve"> </w:t>
      </w:r>
      <w:r w:rsidR="00AF7353">
        <w:rPr>
          <w:rFonts w:ascii="Times" w:hAnsi="Times"/>
        </w:rPr>
        <w:t>in different positions.</w:t>
      </w:r>
      <w:r w:rsidR="000E628E">
        <w:rPr>
          <w:rFonts w:ascii="Times" w:hAnsi="Times"/>
        </w:rPr>
        <w:t xml:space="preserve"> First,</w:t>
      </w:r>
      <w:r w:rsidR="00AF7353">
        <w:rPr>
          <w:rFonts w:ascii="Times" w:hAnsi="Times"/>
        </w:rPr>
        <w:t xml:space="preserve"> Mr Stifyn Parri or Mr producer who stated the leadership skills. </w:t>
      </w:r>
      <w:r w:rsidR="004708B3">
        <w:rPr>
          <w:rFonts w:ascii="Times" w:hAnsi="Times"/>
        </w:rPr>
        <w:t xml:space="preserve">He believed </w:t>
      </w:r>
      <w:r w:rsidR="00433A5A">
        <w:rPr>
          <w:rFonts w:ascii="Times" w:hAnsi="Times"/>
        </w:rPr>
        <w:t>one of</w:t>
      </w:r>
      <w:r w:rsidR="004708B3">
        <w:rPr>
          <w:rFonts w:ascii="Times" w:hAnsi="Times"/>
        </w:rPr>
        <w:t xml:space="preserve"> the important</w:t>
      </w:r>
      <w:r w:rsidR="004244EA">
        <w:rPr>
          <w:rFonts w:ascii="Times" w:hAnsi="Times"/>
        </w:rPr>
        <w:t xml:space="preserve"> key factor of </w:t>
      </w:r>
      <w:r w:rsidR="004708B3">
        <w:rPr>
          <w:rFonts w:ascii="Times" w:hAnsi="Times"/>
        </w:rPr>
        <w:t xml:space="preserve">his </w:t>
      </w:r>
      <w:r w:rsidR="004244EA">
        <w:rPr>
          <w:rFonts w:ascii="Times" w:hAnsi="Times"/>
        </w:rPr>
        <w:t xml:space="preserve">success </w:t>
      </w:r>
      <w:r w:rsidR="004708B3">
        <w:rPr>
          <w:rFonts w:ascii="Times" w:hAnsi="Times"/>
        </w:rPr>
        <w:t xml:space="preserve">was self- </w:t>
      </w:r>
      <w:r w:rsidR="00433A5A">
        <w:rPr>
          <w:rFonts w:ascii="Times" w:hAnsi="Times"/>
        </w:rPr>
        <w:t>confidence</w:t>
      </w:r>
      <w:r w:rsidR="005E73C9">
        <w:rPr>
          <w:rFonts w:ascii="Times" w:hAnsi="Times"/>
        </w:rPr>
        <w:t>.</w:t>
      </w:r>
      <w:r w:rsidR="005E73C9" w:rsidRPr="005E73C9">
        <w:rPr>
          <w:rFonts w:ascii="Times" w:hAnsi="Times"/>
        </w:rPr>
        <w:t xml:space="preserve"> </w:t>
      </w:r>
      <w:r w:rsidR="005E73C9">
        <w:rPr>
          <w:rFonts w:ascii="Times" w:hAnsi="Times"/>
        </w:rPr>
        <w:t xml:space="preserve">A Strong leader should have self-confidence to achieve high goals. People don’t rely on leaders who are </w:t>
      </w:r>
      <w:r w:rsidR="0075014B">
        <w:rPr>
          <w:rFonts w:ascii="Times" w:hAnsi="Times"/>
        </w:rPr>
        <w:t>not confident</w:t>
      </w:r>
      <w:r w:rsidR="000E628E">
        <w:rPr>
          <w:rFonts w:ascii="Times" w:hAnsi="Times"/>
        </w:rPr>
        <w:t xml:space="preserve"> (Adjar.J ,2002</w:t>
      </w:r>
      <w:r w:rsidR="000E628E" w:rsidRPr="005A445E">
        <w:rPr>
          <w:rFonts w:ascii="Times" w:hAnsi="Times"/>
        </w:rPr>
        <w:t>). Second</w:t>
      </w:r>
      <w:r w:rsidR="0075014B">
        <w:rPr>
          <w:rFonts w:ascii="Times" w:hAnsi="Times"/>
        </w:rPr>
        <w:t>ly</w:t>
      </w:r>
      <w:r w:rsidR="000E628E" w:rsidRPr="005A445E">
        <w:rPr>
          <w:rFonts w:ascii="Times" w:hAnsi="Times"/>
        </w:rPr>
        <w:t>, Mrs Kate</w:t>
      </w:r>
      <w:r w:rsidR="005A445E" w:rsidRPr="005A445E">
        <w:rPr>
          <w:rFonts w:ascii="Times" w:hAnsi="Times"/>
        </w:rPr>
        <w:t xml:space="preserve"> Jenkins maker of the most well-known Gower Cottage Chocolate Brownies</w:t>
      </w:r>
      <w:r w:rsidR="005A445E">
        <w:rPr>
          <w:rFonts w:ascii="Times" w:hAnsi="Times"/>
        </w:rPr>
        <w:t xml:space="preserve">. She </w:t>
      </w:r>
      <w:r w:rsidR="0075014B">
        <w:rPr>
          <w:rFonts w:ascii="Times" w:hAnsi="Times"/>
        </w:rPr>
        <w:t>proved</w:t>
      </w:r>
      <w:r w:rsidR="00943789">
        <w:rPr>
          <w:rFonts w:ascii="Times" w:hAnsi="Times"/>
        </w:rPr>
        <w:t xml:space="preserve">, </w:t>
      </w:r>
      <w:r w:rsidR="0075014B">
        <w:rPr>
          <w:rFonts w:ascii="Times" w:hAnsi="Times"/>
        </w:rPr>
        <w:t>it is</w:t>
      </w:r>
      <w:r w:rsidR="00E4112E">
        <w:rPr>
          <w:rFonts w:ascii="Times" w:hAnsi="Times"/>
        </w:rPr>
        <w:t xml:space="preserve"> never </w:t>
      </w:r>
      <w:r w:rsidR="0075014B">
        <w:rPr>
          <w:rFonts w:ascii="Times" w:hAnsi="Times"/>
        </w:rPr>
        <w:t xml:space="preserve">too </w:t>
      </w:r>
      <w:r w:rsidR="00E4112E">
        <w:rPr>
          <w:rFonts w:ascii="Times" w:hAnsi="Times"/>
        </w:rPr>
        <w:t>late</w:t>
      </w:r>
      <w:r w:rsidR="0075014B">
        <w:rPr>
          <w:rFonts w:ascii="Times" w:hAnsi="Times"/>
        </w:rPr>
        <w:t xml:space="preserve"> for success if you are</w:t>
      </w:r>
      <w:r w:rsidR="00943789">
        <w:rPr>
          <w:rFonts w:ascii="Times" w:hAnsi="Times"/>
        </w:rPr>
        <w:t xml:space="preserve"> hard working</w:t>
      </w:r>
      <w:r w:rsidR="00835991">
        <w:rPr>
          <w:rFonts w:ascii="Times" w:hAnsi="Times"/>
        </w:rPr>
        <w:t xml:space="preserve">. </w:t>
      </w:r>
      <w:r w:rsidR="007F0829">
        <w:rPr>
          <w:rFonts w:ascii="Times" w:eastAsia="Times New Roman" w:hAnsi="Times"/>
          <w:color w:val="333333"/>
          <w:shd w:val="clear" w:color="auto" w:fill="FFFFFF"/>
        </w:rPr>
        <w:t>Working hard can help you gain your achievement</w:t>
      </w:r>
      <w:r w:rsidR="0075014B">
        <w:rPr>
          <w:rFonts w:ascii="Times" w:eastAsia="Times New Roman" w:hAnsi="Times"/>
          <w:color w:val="333333"/>
          <w:shd w:val="clear" w:color="auto" w:fill="FFFFFF"/>
        </w:rPr>
        <w:t>s</w:t>
      </w:r>
      <w:r w:rsidR="006B0955">
        <w:rPr>
          <w:rFonts w:ascii="Times" w:eastAsia="Times New Roman" w:hAnsi="Times"/>
          <w:color w:val="333333"/>
          <w:shd w:val="clear" w:color="auto" w:fill="FFFFFF"/>
        </w:rPr>
        <w:t xml:space="preserve"> and overcome fear of failure and it gives you a purpose. T</w:t>
      </w:r>
      <w:r w:rsidR="007F0829">
        <w:rPr>
          <w:rFonts w:ascii="Times" w:eastAsia="Times New Roman" w:hAnsi="Times"/>
          <w:color w:val="333333"/>
          <w:shd w:val="clear" w:color="auto" w:fill="FFFFFF"/>
        </w:rPr>
        <w:t>hird</w:t>
      </w:r>
      <w:r w:rsidR="0075014B">
        <w:rPr>
          <w:rFonts w:ascii="Times" w:eastAsia="Times New Roman" w:hAnsi="Times"/>
          <w:color w:val="333333"/>
          <w:shd w:val="clear" w:color="auto" w:fill="FFFFFF"/>
        </w:rPr>
        <w:t>ly</w:t>
      </w:r>
      <w:r w:rsidR="007F0829">
        <w:rPr>
          <w:rFonts w:ascii="Times" w:eastAsia="Times New Roman" w:hAnsi="Times"/>
          <w:color w:val="333333"/>
          <w:shd w:val="clear" w:color="auto" w:fill="FFFFFF"/>
        </w:rPr>
        <w:t xml:space="preserve">, Mark Power the owner of Smoke Haus in Swansea. </w:t>
      </w:r>
      <w:r w:rsidR="008754E8">
        <w:rPr>
          <w:rFonts w:ascii="Times" w:eastAsia="Times New Roman" w:hAnsi="Times"/>
          <w:color w:val="333333"/>
          <w:shd w:val="clear" w:color="auto" w:fill="FFFFFF"/>
        </w:rPr>
        <w:t xml:space="preserve">The </w:t>
      </w:r>
      <w:r w:rsidR="0068028F">
        <w:rPr>
          <w:rFonts w:ascii="Times" w:eastAsia="Times New Roman" w:hAnsi="Times"/>
          <w:color w:val="333333"/>
          <w:shd w:val="clear" w:color="auto" w:fill="FFFFFF"/>
        </w:rPr>
        <w:t xml:space="preserve">Smoke Haus </w:t>
      </w:r>
      <w:r w:rsidR="0075014B">
        <w:rPr>
          <w:rFonts w:ascii="Times" w:eastAsia="Times New Roman" w:hAnsi="Times"/>
          <w:color w:val="333333"/>
          <w:shd w:val="clear" w:color="auto" w:fill="FFFFFF"/>
        </w:rPr>
        <w:t xml:space="preserve">was </w:t>
      </w:r>
      <w:r w:rsidR="00EA307F">
        <w:rPr>
          <w:rFonts w:ascii="Times" w:eastAsia="Times New Roman" w:hAnsi="Times"/>
          <w:color w:val="333333"/>
          <w:shd w:val="clear" w:color="auto" w:fill="FFFFFF"/>
        </w:rPr>
        <w:t>opened by</w:t>
      </w:r>
      <w:r w:rsidR="0068028F">
        <w:rPr>
          <w:rFonts w:ascii="Times" w:eastAsia="Times New Roman" w:hAnsi="Times"/>
          <w:color w:val="333333"/>
          <w:shd w:val="clear" w:color="auto" w:fill="FFFFFF"/>
        </w:rPr>
        <w:t xml:space="preserve"> Mark Power and his fiancé Jayne and his close</w:t>
      </w:r>
      <w:r w:rsidR="00164BE8">
        <w:rPr>
          <w:rFonts w:ascii="Times" w:eastAsia="Times New Roman" w:hAnsi="Times"/>
          <w:color w:val="333333"/>
          <w:shd w:val="clear" w:color="auto" w:fill="FFFFFF"/>
        </w:rPr>
        <w:t xml:space="preserve"> friend</w:t>
      </w:r>
      <w:r w:rsidR="0068028F">
        <w:rPr>
          <w:rFonts w:ascii="Times" w:eastAsia="Times New Roman" w:hAnsi="Times"/>
          <w:color w:val="333333"/>
          <w:shd w:val="clear" w:color="auto" w:fill="FFFFFF"/>
        </w:rPr>
        <w:t xml:space="preserve"> in 2012</w:t>
      </w:r>
      <w:r w:rsidR="00EA307F">
        <w:rPr>
          <w:rFonts w:ascii="Times" w:eastAsia="Times New Roman" w:hAnsi="Times"/>
          <w:color w:val="333333"/>
          <w:shd w:val="clear" w:color="auto" w:fill="FFFFFF"/>
        </w:rPr>
        <w:t xml:space="preserve">. He stated </w:t>
      </w:r>
      <w:r w:rsidR="00164BE8">
        <w:rPr>
          <w:rFonts w:ascii="Times" w:eastAsia="Times New Roman" w:hAnsi="Times"/>
          <w:color w:val="333333"/>
          <w:shd w:val="clear" w:color="auto" w:fill="FFFFFF"/>
        </w:rPr>
        <w:t>that the secre</w:t>
      </w:r>
      <w:r w:rsidR="0075014B">
        <w:rPr>
          <w:rFonts w:ascii="Times" w:eastAsia="Times New Roman" w:hAnsi="Times"/>
          <w:color w:val="333333"/>
          <w:shd w:val="clear" w:color="auto" w:fill="FFFFFF"/>
        </w:rPr>
        <w:t>t to their success was</w:t>
      </w:r>
      <w:r w:rsidR="004B52DB">
        <w:rPr>
          <w:rFonts w:ascii="Times" w:eastAsia="Times New Roman" w:hAnsi="Times"/>
          <w:color w:val="333333"/>
          <w:shd w:val="clear" w:color="auto" w:fill="FFFFFF"/>
        </w:rPr>
        <w:t xml:space="preserve"> team work t</w:t>
      </w:r>
      <w:r w:rsidR="0075014B">
        <w:rPr>
          <w:rFonts w:ascii="Times" w:eastAsia="Times New Roman" w:hAnsi="Times"/>
          <w:color w:val="333333"/>
          <w:shd w:val="clear" w:color="auto" w:fill="FFFFFF"/>
        </w:rPr>
        <w:t>hat allowed</w:t>
      </w:r>
      <w:r w:rsidR="004B52DB">
        <w:rPr>
          <w:rFonts w:ascii="Times" w:eastAsia="Times New Roman" w:hAnsi="Times"/>
          <w:color w:val="333333"/>
          <w:shd w:val="clear" w:color="auto" w:fill="FFFFFF"/>
        </w:rPr>
        <w:t xml:space="preserve"> them to achieve their goal.</w:t>
      </w:r>
    </w:p>
    <w:p w14:paraId="0F47E691" w14:textId="7069594B" w:rsidR="00835991" w:rsidRDefault="00835991" w:rsidP="00835991">
      <w:pPr>
        <w:pStyle w:val="Normalwebb"/>
        <w:shd w:val="clear" w:color="auto" w:fill="FFFFFF"/>
        <w:spacing w:before="0" w:beforeAutospacing="0" w:after="150" w:afterAutospacing="0" w:line="360" w:lineRule="auto"/>
        <w:rPr>
          <w:rFonts w:eastAsia="Times New Roman"/>
        </w:rPr>
      </w:pPr>
    </w:p>
    <w:p w14:paraId="5C31241F" w14:textId="4E104CB6" w:rsidR="001F2841" w:rsidRDefault="005A445E" w:rsidP="00E54AC4">
      <w:pPr>
        <w:spacing w:line="480" w:lineRule="auto"/>
        <w:jc w:val="both"/>
        <w:rPr>
          <w:rFonts w:ascii="Times" w:hAnsi="Times"/>
        </w:rPr>
      </w:pPr>
      <w:r>
        <w:rPr>
          <w:rFonts w:ascii="Times" w:hAnsi="Times"/>
        </w:rPr>
        <w:t xml:space="preserve"> </w:t>
      </w:r>
      <w:r w:rsidR="000E628E">
        <w:rPr>
          <w:rFonts w:ascii="Times" w:hAnsi="Times"/>
        </w:rPr>
        <w:t xml:space="preserve"> </w:t>
      </w:r>
    </w:p>
    <w:p w14:paraId="27F57270" w14:textId="09E83962" w:rsidR="005C12CB" w:rsidRDefault="005C12CB" w:rsidP="005C12CB">
      <w:pPr>
        <w:spacing w:line="360" w:lineRule="auto"/>
        <w:jc w:val="center"/>
        <w:rPr>
          <w:rFonts w:ascii="Times" w:hAnsi="Times"/>
          <w:b/>
        </w:rPr>
      </w:pPr>
      <w:r w:rsidRPr="005C12CB">
        <w:rPr>
          <w:rFonts w:ascii="Times" w:hAnsi="Times"/>
          <w:b/>
        </w:rPr>
        <w:t>Influence of Master Class</w:t>
      </w:r>
      <w:r>
        <w:rPr>
          <w:rFonts w:ascii="Times" w:hAnsi="Times"/>
          <w:b/>
        </w:rPr>
        <w:t xml:space="preserve"> on the project</w:t>
      </w:r>
    </w:p>
    <w:p w14:paraId="706C7B24" w14:textId="3DE473BD" w:rsidR="00F50838" w:rsidRPr="00A4334C" w:rsidRDefault="0091176D" w:rsidP="00F50838">
      <w:pPr>
        <w:spacing w:line="480" w:lineRule="auto"/>
        <w:ind w:firstLine="720"/>
      </w:pPr>
      <w:r w:rsidRPr="00A4334C">
        <w:t xml:space="preserve">The members were able to interview the director of the food bank. Some of the problems raised were; delays in food supply, lack of proper donation channels and little awareness on the actual need of food by these children. The first thing that the group embarked on was to create awareness of the initiative by sharing information on social media platforms </w:t>
      </w:r>
      <w:r w:rsidR="0075014B">
        <w:t xml:space="preserve">on this matter </w:t>
      </w:r>
      <w:r w:rsidRPr="00A4334C">
        <w:t>while others updated information on the school website.</w:t>
      </w:r>
      <w:r w:rsidR="00F50838" w:rsidRPr="00F50838">
        <w:t xml:space="preserve"> </w:t>
      </w:r>
      <w:r w:rsidR="00F50838" w:rsidRPr="00A4334C">
        <w:t xml:space="preserve">The group decided to </w:t>
      </w:r>
      <w:r w:rsidR="002C62EE">
        <w:t>create a</w:t>
      </w:r>
      <w:r w:rsidR="00F50838">
        <w:t xml:space="preserve"> blog to</w:t>
      </w:r>
      <w:r w:rsidR="00F50838" w:rsidRPr="00A4334C">
        <w:t xml:space="preserve"> create awaren</w:t>
      </w:r>
      <w:r w:rsidR="00F50838">
        <w:t xml:space="preserve">ess on the feed a child program. The group also designed flyers for </w:t>
      </w:r>
      <w:r w:rsidR="002C62EE">
        <w:t xml:space="preserve">the </w:t>
      </w:r>
      <w:r w:rsidR="00F50838">
        <w:t>event at UWTSD university.</w:t>
      </w:r>
      <w:r w:rsidR="00F50838" w:rsidRPr="00A4334C">
        <w:t xml:space="preserve"> </w:t>
      </w:r>
      <w:r w:rsidR="002C62EE">
        <w:t>The fly</w:t>
      </w:r>
      <w:r w:rsidR="00F50838">
        <w:t xml:space="preserve">ers </w:t>
      </w:r>
      <w:r w:rsidR="002C62EE">
        <w:t xml:space="preserve">were </w:t>
      </w:r>
      <w:r w:rsidR="002C62EE" w:rsidRPr="00A4334C">
        <w:t>target</w:t>
      </w:r>
      <w:r w:rsidR="002C62EE">
        <w:t>e</w:t>
      </w:r>
      <w:r w:rsidR="002C62EE" w:rsidRPr="00A4334C">
        <w:t>d</w:t>
      </w:r>
      <w:r w:rsidR="00F50838" w:rsidRPr="00A4334C">
        <w:t xml:space="preserve"> </w:t>
      </w:r>
      <w:r w:rsidR="002C62EE">
        <w:t xml:space="preserve">to </w:t>
      </w:r>
      <w:r w:rsidR="00F50838" w:rsidRPr="00A4334C">
        <w:t xml:space="preserve">those who </w:t>
      </w:r>
      <w:r w:rsidR="00F50838" w:rsidRPr="00A4334C">
        <w:lastRenderedPageBreak/>
        <w:t>were not able to access the school bl</w:t>
      </w:r>
      <w:r w:rsidR="002C62EE">
        <w:t>og. Members also distributed fly</w:t>
      </w:r>
      <w:r w:rsidR="00F50838" w:rsidRPr="00A4334C">
        <w:t>ers to the general public containin</w:t>
      </w:r>
      <w:r w:rsidR="00F50838">
        <w:t>g information on the initiative</w:t>
      </w:r>
      <w:r w:rsidR="00F50838" w:rsidRPr="00A4334C">
        <w:t>.</w:t>
      </w:r>
    </w:p>
    <w:p w14:paraId="2241F01E" w14:textId="44FE7AFD" w:rsidR="005C12CB" w:rsidRPr="00A4334C" w:rsidRDefault="005C12CB" w:rsidP="005C12CB">
      <w:pPr>
        <w:spacing w:line="480" w:lineRule="auto"/>
        <w:ind w:firstLine="720"/>
      </w:pPr>
      <w:r w:rsidRPr="00A4334C">
        <w:t xml:space="preserve"> Most of the</w:t>
      </w:r>
      <w:r w:rsidR="002C62EE">
        <w:t xml:space="preserve"> time a solution to a problem was</w:t>
      </w:r>
      <w:r w:rsidRPr="00A4334C">
        <w:t xml:space="preserve"> formulated far from where the program was actually developed. Ms Harris started the feed a child project after the food bank ran out of supplies. Many children would go hungry during the holiday </w:t>
      </w:r>
      <w:r w:rsidR="002C62EE">
        <w:t>and this</w:t>
      </w:r>
      <w:r w:rsidRPr="00A4334C">
        <w:t xml:space="preserve"> was affecting many families. It was then </w:t>
      </w:r>
      <w:r w:rsidR="002C62EE">
        <w:t>the</w:t>
      </w:r>
      <w:r w:rsidRPr="00A4334C">
        <w:t xml:space="preserve"> voluntary groups and organizations </w:t>
      </w:r>
      <w:r w:rsidR="002C62EE">
        <w:t xml:space="preserve">who </w:t>
      </w:r>
      <w:r w:rsidRPr="00A4334C">
        <w:t xml:space="preserve">responded promptly to the situation and later on the government came on board. This lead the government to formulate a policy that </w:t>
      </w:r>
      <w:r w:rsidR="002C62EE">
        <w:t>school-</w:t>
      </w:r>
      <w:r w:rsidRPr="00A4334C">
        <w:t>going children would receive free school meals while in school an</w:t>
      </w:r>
      <w:r w:rsidR="002C62EE">
        <w:t>d even through the holiday. T</w:t>
      </w:r>
      <w:r w:rsidRPr="00A4334C">
        <w:t xml:space="preserve">his </w:t>
      </w:r>
      <w:r w:rsidR="00D7492A" w:rsidRPr="00A4334C">
        <w:t>way,</w:t>
      </w:r>
      <w:r w:rsidRPr="00A4334C">
        <w:t xml:space="preserve"> a solution to the problem was formulated far from the place that the problem was being experienced. </w:t>
      </w:r>
      <w:r>
        <w:t>Mr Parri</w:t>
      </w:r>
      <w:r w:rsidRPr="00A4334C">
        <w:t xml:space="preserve"> suggested that it was best for those </w:t>
      </w:r>
      <w:r w:rsidR="005E16A9">
        <w:t xml:space="preserve">who were </w:t>
      </w:r>
      <w:r w:rsidRPr="00A4334C">
        <w:t>affected by a problem to be</w:t>
      </w:r>
      <w:r w:rsidR="005E16A9">
        <w:t xml:space="preserve"> a</w:t>
      </w:r>
      <w:r w:rsidRPr="00A4334C">
        <w:t xml:space="preserve"> part of the one to come up with a solution. Based on this opinion the group agreed to seek the opinion of the staff at the food bank.</w:t>
      </w:r>
      <w:r w:rsidR="004163C2">
        <w:t xml:space="preserve"> </w:t>
      </w:r>
    </w:p>
    <w:p w14:paraId="5112E91C" w14:textId="71C10783" w:rsidR="00E72CCA" w:rsidRDefault="00CA6A95" w:rsidP="005C12CB">
      <w:pPr>
        <w:spacing w:line="480" w:lineRule="auto"/>
      </w:pPr>
      <w:r>
        <w:rPr>
          <w:rFonts w:ascii="Times" w:hAnsi="Times"/>
        </w:rPr>
        <w:t xml:space="preserve">Another lesson that was important in the implementation of the </w:t>
      </w:r>
      <w:r w:rsidR="005E3C76">
        <w:rPr>
          <w:rFonts w:ascii="Times" w:hAnsi="Times"/>
        </w:rPr>
        <w:t xml:space="preserve">project was </w:t>
      </w:r>
      <w:r w:rsidR="005E16A9">
        <w:rPr>
          <w:rFonts w:ascii="Times" w:hAnsi="Times"/>
        </w:rPr>
        <w:t xml:space="preserve">the </w:t>
      </w:r>
      <w:r w:rsidR="003B632B">
        <w:rPr>
          <w:rFonts w:ascii="Times" w:hAnsi="Times"/>
        </w:rPr>
        <w:t>distribution</w:t>
      </w:r>
      <w:r w:rsidR="005E3C76">
        <w:rPr>
          <w:rFonts w:ascii="Times" w:hAnsi="Times"/>
        </w:rPr>
        <w:t xml:space="preserve"> of duties that the group picked</w:t>
      </w:r>
      <w:r>
        <w:rPr>
          <w:rFonts w:ascii="Times" w:hAnsi="Times"/>
        </w:rPr>
        <w:t xml:space="preserve"> from Mark power </w:t>
      </w:r>
      <w:r w:rsidR="005E3C76">
        <w:rPr>
          <w:rFonts w:ascii="Times" w:hAnsi="Times"/>
        </w:rPr>
        <w:t xml:space="preserve">the owner of </w:t>
      </w:r>
      <w:r w:rsidR="00E60783">
        <w:rPr>
          <w:rFonts w:ascii="Times" w:hAnsi="Times"/>
        </w:rPr>
        <w:t xml:space="preserve">Smoke Haus </w:t>
      </w:r>
      <w:r w:rsidR="005E3C76">
        <w:rPr>
          <w:rFonts w:ascii="Times" w:hAnsi="Times"/>
        </w:rPr>
        <w:t xml:space="preserve">in Swansea. </w:t>
      </w:r>
      <w:r w:rsidR="003B632B">
        <w:t>Distribution of</w:t>
      </w:r>
      <w:r w:rsidR="005E3C76">
        <w:t xml:space="preserve"> </w:t>
      </w:r>
      <w:r w:rsidR="00E8544E">
        <w:t>duties were</w:t>
      </w:r>
      <w:r w:rsidR="005E3C76" w:rsidRPr="00A4334C">
        <w:t xml:space="preserve"> related on the nature of work and the timelines given. Stuart et al (</w:t>
      </w:r>
      <w:r w:rsidR="00970329" w:rsidRPr="00A4334C">
        <w:t>2003, pg.</w:t>
      </w:r>
      <w:r w:rsidR="005E3C76" w:rsidRPr="00A4334C">
        <w:t xml:space="preserve"> 108) </w:t>
      </w:r>
      <w:r w:rsidR="00503D1E">
        <w:t>believe</w:t>
      </w:r>
      <w:r w:rsidR="005E3C76" w:rsidRPr="00A4334C">
        <w:t xml:space="preserve"> that</w:t>
      </w:r>
      <w:r w:rsidR="00E61B56">
        <w:t xml:space="preserve"> work on </w:t>
      </w:r>
      <w:r w:rsidR="00E61B56" w:rsidRPr="00A4334C">
        <w:t xml:space="preserve">the </w:t>
      </w:r>
      <w:r w:rsidR="00E61B56">
        <w:t xml:space="preserve">given task ought to be </w:t>
      </w:r>
      <w:r w:rsidR="005E3C76" w:rsidRPr="00A4334C">
        <w:t xml:space="preserve">simplicity or </w:t>
      </w:r>
      <w:r w:rsidR="00E72CCA">
        <w:t>complexity</w:t>
      </w:r>
      <w:r w:rsidR="00E61B56">
        <w:t xml:space="preserve">.  </w:t>
      </w:r>
      <w:r w:rsidR="005E3C76" w:rsidRPr="00A4334C">
        <w:t>If a task</w:t>
      </w:r>
      <w:r w:rsidR="00E8544E">
        <w:t xml:space="preserve"> to be informed </w:t>
      </w:r>
      <w:r w:rsidR="00E8544E" w:rsidRPr="00A4334C">
        <w:t>is</w:t>
      </w:r>
      <w:r w:rsidR="005E3C76" w:rsidRPr="00A4334C">
        <w:t xml:space="preserve"> </w:t>
      </w:r>
      <w:r w:rsidR="00E8544E" w:rsidRPr="00A4334C">
        <w:t xml:space="preserve">simple, </w:t>
      </w:r>
      <w:r w:rsidR="00E8544E">
        <w:t xml:space="preserve">then </w:t>
      </w:r>
      <w:r w:rsidR="005E3C76" w:rsidRPr="00A4334C">
        <w:t xml:space="preserve">not much effort will be </w:t>
      </w:r>
      <w:r w:rsidR="00E8544E" w:rsidRPr="00A4334C">
        <w:t>required</w:t>
      </w:r>
      <w:r w:rsidR="00E8544E">
        <w:t xml:space="preserve">. </w:t>
      </w:r>
    </w:p>
    <w:p w14:paraId="229A8A52" w14:textId="05854286" w:rsidR="00663831" w:rsidRPr="00A4334C" w:rsidRDefault="008F08B2" w:rsidP="00B339BC">
      <w:pPr>
        <w:spacing w:line="480" w:lineRule="auto"/>
        <w:ind w:firstLine="720"/>
      </w:pPr>
      <w:r>
        <w:rPr>
          <w:rFonts w:ascii="Times" w:hAnsi="Times"/>
        </w:rPr>
        <w:t xml:space="preserve">Team work success </w:t>
      </w:r>
      <w:r w:rsidR="008C5B56">
        <w:rPr>
          <w:rFonts w:ascii="Times" w:hAnsi="Times"/>
        </w:rPr>
        <w:t>depends</w:t>
      </w:r>
      <w:r>
        <w:rPr>
          <w:rFonts w:ascii="Times" w:hAnsi="Times"/>
        </w:rPr>
        <w:t xml:space="preserve"> on how </w:t>
      </w:r>
      <w:r w:rsidR="008C5B56">
        <w:rPr>
          <w:rFonts w:ascii="Times" w:hAnsi="Times"/>
        </w:rPr>
        <w:t>the team members</w:t>
      </w:r>
      <w:r>
        <w:rPr>
          <w:rFonts w:ascii="Times" w:hAnsi="Times"/>
        </w:rPr>
        <w:t xml:space="preserve"> communicate</w:t>
      </w:r>
      <w:r w:rsidR="008C5B56">
        <w:rPr>
          <w:rFonts w:ascii="Times" w:hAnsi="Times"/>
        </w:rPr>
        <w:t xml:space="preserve"> with each other and</w:t>
      </w:r>
      <w:r>
        <w:rPr>
          <w:rFonts w:ascii="Times" w:hAnsi="Times"/>
        </w:rPr>
        <w:t xml:space="preserve"> handle </w:t>
      </w:r>
      <w:r w:rsidR="008C5B56">
        <w:rPr>
          <w:rFonts w:ascii="Times" w:hAnsi="Times"/>
        </w:rPr>
        <w:t xml:space="preserve">the </w:t>
      </w:r>
      <w:r>
        <w:rPr>
          <w:rFonts w:ascii="Times" w:hAnsi="Times"/>
        </w:rPr>
        <w:t xml:space="preserve">task together. </w:t>
      </w:r>
      <w:r w:rsidR="008C5B56">
        <w:rPr>
          <w:rFonts w:ascii="Times" w:hAnsi="Times"/>
        </w:rPr>
        <w:t>The t</w:t>
      </w:r>
      <w:r>
        <w:rPr>
          <w:rFonts w:ascii="Times" w:hAnsi="Times"/>
        </w:rPr>
        <w:t>eam member</w:t>
      </w:r>
      <w:r w:rsidR="008C5B56">
        <w:rPr>
          <w:rFonts w:ascii="Times" w:hAnsi="Times"/>
        </w:rPr>
        <w:t>’s</w:t>
      </w:r>
      <w:r>
        <w:rPr>
          <w:rFonts w:ascii="Times" w:hAnsi="Times"/>
        </w:rPr>
        <w:t xml:space="preserve"> choice </w:t>
      </w:r>
      <w:r w:rsidR="003E28CA">
        <w:rPr>
          <w:rFonts w:ascii="Times" w:hAnsi="Times"/>
        </w:rPr>
        <w:t>is</w:t>
      </w:r>
      <w:r>
        <w:rPr>
          <w:rFonts w:ascii="Times" w:hAnsi="Times"/>
        </w:rPr>
        <w:t xml:space="preserve"> very important as </w:t>
      </w:r>
      <w:r w:rsidR="008C5B56">
        <w:rPr>
          <w:rFonts w:ascii="Times" w:hAnsi="Times"/>
        </w:rPr>
        <w:t xml:space="preserve">it </w:t>
      </w:r>
      <w:r>
        <w:rPr>
          <w:rFonts w:ascii="Times" w:hAnsi="Times"/>
        </w:rPr>
        <w:t xml:space="preserve">is assuring that </w:t>
      </w:r>
      <w:r w:rsidR="008C5B56">
        <w:rPr>
          <w:rFonts w:ascii="Times" w:hAnsi="Times"/>
        </w:rPr>
        <w:t xml:space="preserve">the </w:t>
      </w:r>
      <w:r>
        <w:rPr>
          <w:rFonts w:ascii="Times" w:hAnsi="Times"/>
        </w:rPr>
        <w:t>team purpose is well-defined.</w:t>
      </w:r>
      <w:r w:rsidRPr="008F08B2">
        <w:rPr>
          <w:rFonts w:eastAsia="Times New Roman"/>
        </w:rPr>
        <w:t xml:space="preserve"> </w:t>
      </w:r>
      <w:r>
        <w:rPr>
          <w:rFonts w:eastAsia="Times New Roman"/>
        </w:rPr>
        <w:t>(Bradley &amp; Frederic, 1997)</w:t>
      </w:r>
      <w:r>
        <w:t xml:space="preserve">. </w:t>
      </w:r>
      <w:r w:rsidR="00E8544E">
        <w:t>Mark Power</w:t>
      </w:r>
      <w:r>
        <w:t xml:space="preserve"> owner of the Smoke Huas</w:t>
      </w:r>
      <w:r w:rsidR="00E8544E">
        <w:t xml:space="preserve"> added that the key factor of success of th</w:t>
      </w:r>
      <w:r w:rsidR="008F6508">
        <w:t>e Smoke Haus has been team work.</w:t>
      </w:r>
      <w:r w:rsidR="00000E47" w:rsidRPr="00000E47">
        <w:t xml:space="preserve"> </w:t>
      </w:r>
      <w:r w:rsidR="00000E47" w:rsidRPr="00A4334C">
        <w:t xml:space="preserve">It was quite evident that some members worked better individually, but teamwork was essential for the project to be a success. </w:t>
      </w:r>
      <w:r>
        <w:t xml:space="preserve">In feed a child </w:t>
      </w:r>
      <w:r w:rsidR="00025949">
        <w:t xml:space="preserve">project, </w:t>
      </w:r>
      <w:r w:rsidR="00164BE8">
        <w:t>two</w:t>
      </w:r>
      <w:r w:rsidR="00E8544E" w:rsidRPr="00A4334C">
        <w:t xml:space="preserve"> members of the group identified to be good writers and were involved in updati</w:t>
      </w:r>
      <w:r w:rsidR="00B339BC">
        <w:t xml:space="preserve">ng information about free school meals on the </w:t>
      </w:r>
      <w:r w:rsidR="001B5CCF" w:rsidRPr="00A4334C">
        <w:t>website</w:t>
      </w:r>
      <w:r w:rsidR="00B339BC">
        <w:t xml:space="preserve"> </w:t>
      </w:r>
      <w:r w:rsidR="001B5CCF">
        <w:t>(feedachildswansea.wordpress.com)</w:t>
      </w:r>
      <w:r w:rsidR="00E8544E" w:rsidRPr="00A4334C">
        <w:t xml:space="preserve">. They posted two articles every week to </w:t>
      </w:r>
      <w:r w:rsidR="005A1C05">
        <w:t>raise</w:t>
      </w:r>
      <w:r w:rsidR="00E8544E" w:rsidRPr="00A4334C">
        <w:t xml:space="preserve"> </w:t>
      </w:r>
      <w:r w:rsidR="00E8544E" w:rsidRPr="00A4334C">
        <w:lastRenderedPageBreak/>
        <w:t xml:space="preserve">awareness of </w:t>
      </w:r>
      <w:r w:rsidR="007D44A1">
        <w:t>the feed a child project</w:t>
      </w:r>
      <w:r w:rsidR="00E8544E" w:rsidRPr="00A4334C">
        <w:t xml:space="preserve">. One member was responsible for taking views and feedback from social media sites and sharing them with the rest of the group. This was used to write the next articles for the </w:t>
      </w:r>
      <w:r w:rsidR="007E452F">
        <w:t>blog</w:t>
      </w:r>
      <w:r w:rsidR="00E8544E" w:rsidRPr="00A4334C">
        <w:t xml:space="preserve">. </w:t>
      </w:r>
      <w:r w:rsidR="005A1C05">
        <w:t xml:space="preserve">According to </w:t>
      </w:r>
      <w:r w:rsidR="00E2160A">
        <w:t xml:space="preserve">Mochal </w:t>
      </w:r>
      <w:r w:rsidR="005A1C05">
        <w:t xml:space="preserve">(2003), it is important to identify the problem that could threaten the project in the first stage. </w:t>
      </w:r>
      <w:r w:rsidR="008C5B56">
        <w:t>One of the problems of the project was that there</w:t>
      </w:r>
      <w:r w:rsidR="00E2160A">
        <w:t xml:space="preserve"> </w:t>
      </w:r>
      <w:r w:rsidR="008C5B56">
        <w:t>was</w:t>
      </w:r>
      <w:r w:rsidR="00E2160A">
        <w:t xml:space="preserve"> limited research on the progress of feed a child project. it was difficult for feed a child team to decide what area to </w:t>
      </w:r>
      <w:r w:rsidR="00E60783">
        <w:t>avoid.</w:t>
      </w:r>
      <w:r w:rsidR="005B63CB" w:rsidRPr="005B63CB">
        <w:t xml:space="preserve"> </w:t>
      </w:r>
    </w:p>
    <w:p w14:paraId="514ED765" w14:textId="18A16322" w:rsidR="005B63CB" w:rsidRPr="008F08B2" w:rsidRDefault="005B63CB" w:rsidP="008F08B2">
      <w:pPr>
        <w:spacing w:line="480" w:lineRule="auto"/>
        <w:rPr>
          <w:rFonts w:eastAsia="Times New Roman"/>
        </w:rPr>
      </w:pPr>
    </w:p>
    <w:p w14:paraId="58AA1D4C" w14:textId="79895EFC" w:rsidR="005B63CB" w:rsidRDefault="005B63CB" w:rsidP="005B63CB">
      <w:pPr>
        <w:spacing w:line="480" w:lineRule="auto"/>
        <w:rPr>
          <w:rFonts w:ascii="Times" w:hAnsi="Times"/>
        </w:rPr>
      </w:pPr>
    </w:p>
    <w:p w14:paraId="5EB8F12C" w14:textId="60555A5E" w:rsidR="00E8544E" w:rsidRDefault="00E8544E" w:rsidP="00E8544E">
      <w:pPr>
        <w:spacing w:line="480" w:lineRule="auto"/>
        <w:ind w:firstLine="720"/>
      </w:pPr>
    </w:p>
    <w:p w14:paraId="3225CE6D" w14:textId="48BDB9E2" w:rsidR="00E2160A" w:rsidRDefault="00E2160A" w:rsidP="00E2160A">
      <w:pPr>
        <w:spacing w:line="480" w:lineRule="auto"/>
        <w:ind w:firstLine="720"/>
        <w:jc w:val="center"/>
        <w:rPr>
          <w:b/>
        </w:rPr>
      </w:pPr>
      <w:r w:rsidRPr="00E2160A">
        <w:rPr>
          <w:b/>
        </w:rPr>
        <w:t>Influence of master class on personal learning</w:t>
      </w:r>
      <w:r>
        <w:rPr>
          <w:b/>
        </w:rPr>
        <w:t xml:space="preserve"> and development</w:t>
      </w:r>
    </w:p>
    <w:p w14:paraId="5FBA5E3D" w14:textId="7BDC85C5" w:rsidR="000107F4" w:rsidRPr="000107F4" w:rsidRDefault="00C63F0C" w:rsidP="000107F4">
      <w:pPr>
        <w:spacing w:line="480" w:lineRule="auto"/>
      </w:pPr>
      <w:r w:rsidRPr="00C63F0C">
        <w:rPr>
          <w:rFonts w:ascii="Times" w:hAnsi="Times" w:cstheme="minorHAnsi"/>
        </w:rPr>
        <w:t xml:space="preserve"> </w:t>
      </w:r>
      <w:r>
        <w:rPr>
          <w:rFonts w:ascii="Times" w:hAnsi="Times" w:cstheme="minorHAnsi"/>
        </w:rPr>
        <w:t xml:space="preserve"> </w:t>
      </w:r>
      <w:r w:rsidR="008C5B56">
        <w:rPr>
          <w:rFonts w:ascii="Times" w:hAnsi="Times" w:cstheme="minorHAnsi"/>
        </w:rPr>
        <w:t>The m</w:t>
      </w:r>
      <w:r w:rsidR="00F31FF2">
        <w:rPr>
          <w:rFonts w:ascii="Times" w:hAnsi="Times" w:cstheme="minorHAnsi"/>
        </w:rPr>
        <w:t xml:space="preserve">aster class affected my personal learning in many ways. </w:t>
      </w:r>
      <w:r>
        <w:rPr>
          <w:rFonts w:ascii="Times" w:hAnsi="Times" w:cstheme="minorHAnsi"/>
        </w:rPr>
        <w:t>Skills learner</w:t>
      </w:r>
      <w:r w:rsidR="001179A9">
        <w:rPr>
          <w:rFonts w:ascii="Times" w:hAnsi="Times" w:cstheme="minorHAnsi"/>
        </w:rPr>
        <w:t>s</w:t>
      </w:r>
      <w:r>
        <w:rPr>
          <w:rFonts w:ascii="Times" w:hAnsi="Times" w:cstheme="minorHAnsi"/>
        </w:rPr>
        <w:t xml:space="preserve"> ar</w:t>
      </w:r>
      <w:r w:rsidR="001179A9">
        <w:rPr>
          <w:rFonts w:ascii="Times" w:hAnsi="Times" w:cstheme="minorHAnsi"/>
        </w:rPr>
        <w:t>e expected to develop Personalis</w:t>
      </w:r>
      <w:r w:rsidR="002F093F">
        <w:rPr>
          <w:rFonts w:ascii="Times" w:hAnsi="Times" w:cstheme="minorHAnsi"/>
        </w:rPr>
        <w:t>ation, collaboration, and communic</w:t>
      </w:r>
      <w:r>
        <w:rPr>
          <w:rFonts w:ascii="Times" w:hAnsi="Times" w:cstheme="minorHAnsi"/>
        </w:rPr>
        <w:t xml:space="preserve">ation. I realised these elements are the key factors for learning </w:t>
      </w:r>
      <w:r w:rsidR="001179A9">
        <w:rPr>
          <w:rFonts w:ascii="Times" w:hAnsi="Times" w:cstheme="minorHAnsi"/>
        </w:rPr>
        <w:t xml:space="preserve">to </w:t>
      </w:r>
      <w:r>
        <w:rPr>
          <w:rFonts w:ascii="Times" w:hAnsi="Times" w:cstheme="minorHAnsi"/>
        </w:rPr>
        <w:t xml:space="preserve">develop. </w:t>
      </w:r>
    </w:p>
    <w:p w14:paraId="7EBF87C6" w14:textId="67F1A07B" w:rsidR="00E60783" w:rsidRPr="00E60783" w:rsidRDefault="00837F68" w:rsidP="00850EC7">
      <w:pPr>
        <w:spacing w:line="480" w:lineRule="auto"/>
        <w:jc w:val="both"/>
        <w:rPr>
          <w:rFonts w:ascii="Times" w:hAnsi="Times" w:cstheme="minorHAnsi"/>
        </w:rPr>
      </w:pPr>
      <w:r>
        <w:rPr>
          <w:rFonts w:ascii="Times" w:hAnsi="Times" w:cstheme="minorHAnsi"/>
        </w:rPr>
        <w:t xml:space="preserve"> </w:t>
      </w:r>
      <w:r w:rsidR="00850EC7">
        <w:rPr>
          <w:rFonts w:ascii="Times" w:hAnsi="Times" w:cstheme="minorHAnsi"/>
        </w:rPr>
        <w:t xml:space="preserve">According to </w:t>
      </w:r>
      <w:r w:rsidR="000E70D7" w:rsidRPr="000E70D7">
        <w:rPr>
          <w:rFonts w:ascii="Times" w:hAnsi="Times" w:cstheme="minorHAnsi"/>
        </w:rPr>
        <w:fldChar w:fldCharType="begin" w:fldLock="1"/>
      </w:r>
      <w:r w:rsidR="000E70D7" w:rsidRPr="000E70D7">
        <w:rPr>
          <w:rFonts w:ascii="Times" w:hAnsi="Times" w:cstheme="minorHAnsi"/>
        </w:rPr>
        <w:instrText>ADDIN CSL_CITATION { "citationItems" : [ { "id" : "ITEM-1", "itemData" : { "author" : [ { "dropping-particle" : "", "family" : "Moon", "given" : "Jeniffer A", "non-dropping-particle" : "", "parse-names" : false, "suffix" : "" } ], "id" : "ITEM-1", "issued" : { "date-parts" : [ [ "2004" ] ] }, "number-of-pages" : "264", "publisher" : "Routledge-Falmer", "publisher-place" : "london", "title" : "A Handbook of Reflective and Experiential Learning: Theory and Practice", "type" : "book" }, "uris" : [ "http://www.mendeley.com/documents/?uuid=d030aa28-845b-4e0b-bb3b-e75302684582" ] } ], "mendeley" : { "formattedCitation" : "(Moon 2004)", "plainTextFormattedCitation" : "(Moon 2004)", "previouslyFormattedCitation" : "(Moon 2004)" }, "properties" : { "noteIndex" : 0 }, "schema" : "https://github.com/citation-style-language/schema/raw/master/csl-citation.json" }</w:instrText>
      </w:r>
      <w:r w:rsidR="000E70D7" w:rsidRPr="000E70D7">
        <w:rPr>
          <w:rFonts w:ascii="Times" w:hAnsi="Times" w:cstheme="minorHAnsi"/>
        </w:rPr>
        <w:fldChar w:fldCharType="separate"/>
      </w:r>
      <w:r w:rsidR="000E70D7" w:rsidRPr="000E70D7">
        <w:rPr>
          <w:rFonts w:ascii="Times" w:hAnsi="Times" w:cstheme="minorHAnsi"/>
          <w:noProof/>
        </w:rPr>
        <w:t>(Moon 2004)</w:t>
      </w:r>
      <w:r w:rsidR="000E70D7" w:rsidRPr="000E70D7">
        <w:rPr>
          <w:rFonts w:ascii="Times" w:hAnsi="Times" w:cstheme="minorHAnsi"/>
        </w:rPr>
        <w:fldChar w:fldCharType="end"/>
      </w:r>
      <w:r w:rsidR="000E70D7" w:rsidRPr="000E70D7">
        <w:rPr>
          <w:rFonts w:ascii="Times" w:hAnsi="Times" w:cstheme="minorHAnsi"/>
        </w:rPr>
        <w:t xml:space="preserve"> thinking and learning are </w:t>
      </w:r>
      <w:r w:rsidR="001179A9">
        <w:rPr>
          <w:rFonts w:ascii="Times" w:hAnsi="Times" w:cstheme="minorHAnsi"/>
        </w:rPr>
        <w:t xml:space="preserve">a </w:t>
      </w:r>
      <w:r w:rsidR="000E70D7" w:rsidRPr="000E70D7">
        <w:rPr>
          <w:rFonts w:ascii="Times" w:hAnsi="Times" w:cstheme="minorHAnsi"/>
        </w:rPr>
        <w:t xml:space="preserve">part of reflection. We reflect </w:t>
      </w:r>
      <w:r w:rsidR="00850EC7">
        <w:rPr>
          <w:rFonts w:ascii="Times" w:hAnsi="Times" w:cstheme="minorHAnsi"/>
        </w:rPr>
        <w:t>to</w:t>
      </w:r>
      <w:r w:rsidR="000E70D7" w:rsidRPr="000E70D7">
        <w:rPr>
          <w:rFonts w:ascii="Times" w:hAnsi="Times" w:cstheme="minorHAnsi"/>
        </w:rPr>
        <w:t xml:space="preserve"> learn something or we reflect as an outcome of learning. </w:t>
      </w:r>
      <w:r w:rsidR="00F84C40">
        <w:rPr>
          <w:rFonts w:ascii="Times" w:hAnsi="Times" w:cstheme="minorHAnsi"/>
        </w:rPr>
        <w:t xml:space="preserve">The whole master classes were </w:t>
      </w:r>
      <w:r w:rsidR="0052443A">
        <w:rPr>
          <w:rFonts w:ascii="Times" w:hAnsi="Times" w:cstheme="minorHAnsi"/>
        </w:rPr>
        <w:t>quite</w:t>
      </w:r>
      <w:r w:rsidR="00F84C40">
        <w:rPr>
          <w:rFonts w:ascii="Times" w:hAnsi="Times" w:cstheme="minorHAnsi"/>
        </w:rPr>
        <w:t xml:space="preserve"> interesting because it gave me an insight </w:t>
      </w:r>
      <w:r w:rsidR="002F093F">
        <w:rPr>
          <w:rFonts w:ascii="Times" w:hAnsi="Times" w:cstheme="minorHAnsi"/>
        </w:rPr>
        <w:t>on how</w:t>
      </w:r>
      <w:r w:rsidR="00F84C40">
        <w:rPr>
          <w:rFonts w:ascii="Times" w:hAnsi="Times" w:cstheme="minorHAnsi"/>
        </w:rPr>
        <w:t xml:space="preserve"> to apply the knowledge I have </w:t>
      </w:r>
      <w:r w:rsidR="00583ED3">
        <w:rPr>
          <w:rFonts w:ascii="Times" w:hAnsi="Times" w:cstheme="minorHAnsi"/>
        </w:rPr>
        <w:t>and apply them</w:t>
      </w:r>
      <w:r w:rsidR="00F84C40">
        <w:rPr>
          <w:rFonts w:ascii="Times" w:hAnsi="Times" w:cstheme="minorHAnsi"/>
        </w:rPr>
        <w:t xml:space="preserve"> in my personal learning.</w:t>
      </w:r>
      <w:r w:rsidR="001E3217">
        <w:rPr>
          <w:rFonts w:ascii="Times" w:hAnsi="Times" w:cstheme="minorHAnsi"/>
        </w:rPr>
        <w:t xml:space="preserve"> </w:t>
      </w:r>
      <w:r w:rsidR="00913323">
        <w:rPr>
          <w:rFonts w:ascii="Times" w:hAnsi="Times" w:cstheme="minorHAnsi"/>
        </w:rPr>
        <w:t xml:space="preserve">For </w:t>
      </w:r>
      <w:r w:rsidR="008A08D7">
        <w:rPr>
          <w:rFonts w:ascii="Times" w:hAnsi="Times" w:cstheme="minorHAnsi"/>
        </w:rPr>
        <w:t>instance,</w:t>
      </w:r>
      <w:r w:rsidR="00913323">
        <w:rPr>
          <w:rFonts w:ascii="Times" w:hAnsi="Times" w:cstheme="minorHAnsi"/>
        </w:rPr>
        <w:t xml:space="preserve"> </w:t>
      </w:r>
      <w:r w:rsidR="00BB3350">
        <w:rPr>
          <w:rFonts w:ascii="Times" w:hAnsi="Times" w:cstheme="minorHAnsi"/>
        </w:rPr>
        <w:t xml:space="preserve">MR Stefyn delivered private </w:t>
      </w:r>
      <w:r w:rsidR="00F5683D">
        <w:rPr>
          <w:rFonts w:ascii="Times" w:hAnsi="Times" w:cstheme="minorHAnsi"/>
        </w:rPr>
        <w:t>and workshop</w:t>
      </w:r>
      <w:r w:rsidR="00BB3350">
        <w:rPr>
          <w:rFonts w:ascii="Times" w:hAnsi="Times" w:cstheme="minorHAnsi"/>
        </w:rPr>
        <w:t xml:space="preserve"> session that were aimed at improving </w:t>
      </w:r>
      <w:r w:rsidR="00F5683D">
        <w:rPr>
          <w:rFonts w:ascii="Times" w:hAnsi="Times" w:cstheme="minorHAnsi"/>
        </w:rPr>
        <w:t>confidence.</w:t>
      </w:r>
      <w:r w:rsidR="007220B5">
        <w:rPr>
          <w:rFonts w:ascii="Times" w:hAnsi="Times" w:cstheme="minorHAnsi"/>
        </w:rPr>
        <w:t xml:space="preserve"> </w:t>
      </w:r>
      <w:r w:rsidR="0064465F">
        <w:rPr>
          <w:rFonts w:ascii="Times" w:hAnsi="Times" w:cstheme="minorHAnsi"/>
        </w:rPr>
        <w:t>Self-confidence</w:t>
      </w:r>
      <w:r w:rsidR="00FB1A0D">
        <w:rPr>
          <w:rFonts w:ascii="Times" w:hAnsi="Times" w:cstheme="minorHAnsi"/>
        </w:rPr>
        <w:t xml:space="preserve"> is one of the most important factor to achieve the goals. </w:t>
      </w:r>
      <w:r w:rsidR="00D40644">
        <w:rPr>
          <w:rFonts w:ascii="Times" w:hAnsi="Times" w:cstheme="minorHAnsi"/>
        </w:rPr>
        <w:t>I have learnt successful people have self-</w:t>
      </w:r>
      <w:r w:rsidR="0064465F">
        <w:rPr>
          <w:rFonts w:ascii="Times" w:hAnsi="Times" w:cstheme="minorHAnsi"/>
        </w:rPr>
        <w:t>confidence</w:t>
      </w:r>
      <w:r w:rsidR="00D40644">
        <w:rPr>
          <w:rFonts w:ascii="Times" w:hAnsi="Times" w:cstheme="minorHAnsi"/>
        </w:rPr>
        <w:t xml:space="preserve"> </w:t>
      </w:r>
      <w:r w:rsidR="00583ED3">
        <w:rPr>
          <w:rFonts w:ascii="Times" w:hAnsi="Times" w:cstheme="minorHAnsi"/>
        </w:rPr>
        <w:t>and are able to deal with different people at the right place</w:t>
      </w:r>
      <w:r w:rsidR="0064465F">
        <w:rPr>
          <w:rFonts w:ascii="Times" w:hAnsi="Times" w:cstheme="minorHAnsi"/>
        </w:rPr>
        <w:t>. One</w:t>
      </w:r>
      <w:r w:rsidR="00DA7873">
        <w:rPr>
          <w:rFonts w:ascii="Times" w:hAnsi="Times" w:cstheme="minorHAnsi"/>
        </w:rPr>
        <w:t xml:space="preserve"> of</w:t>
      </w:r>
      <w:r w:rsidR="00583ED3">
        <w:rPr>
          <w:rFonts w:ascii="Times" w:hAnsi="Times" w:cstheme="minorHAnsi"/>
        </w:rPr>
        <w:t xml:space="preserve"> the skills that I have acquired</w:t>
      </w:r>
      <w:r w:rsidR="00DA7873">
        <w:rPr>
          <w:rFonts w:ascii="Times" w:hAnsi="Times" w:cstheme="minorHAnsi"/>
        </w:rPr>
        <w:t xml:space="preserve"> is </w:t>
      </w:r>
      <w:r w:rsidR="00BB3350">
        <w:rPr>
          <w:rFonts w:ascii="Times" w:hAnsi="Times" w:cstheme="minorHAnsi"/>
        </w:rPr>
        <w:t>communication, this helped me</w:t>
      </w:r>
      <w:r w:rsidR="00DA7873">
        <w:rPr>
          <w:rFonts w:ascii="Times" w:hAnsi="Times" w:cstheme="minorHAnsi"/>
        </w:rPr>
        <w:t xml:space="preserve"> </w:t>
      </w:r>
      <w:r w:rsidR="00583ED3">
        <w:rPr>
          <w:rFonts w:ascii="Times" w:hAnsi="Times" w:cstheme="minorHAnsi"/>
        </w:rPr>
        <w:t>become</w:t>
      </w:r>
      <w:r w:rsidR="001E3217">
        <w:rPr>
          <w:rFonts w:ascii="Times" w:hAnsi="Times" w:cstheme="minorHAnsi"/>
        </w:rPr>
        <w:t xml:space="preserve"> </w:t>
      </w:r>
      <w:r w:rsidR="00DA7873">
        <w:rPr>
          <w:rFonts w:ascii="Times" w:hAnsi="Times" w:cstheme="minorHAnsi"/>
        </w:rPr>
        <w:t xml:space="preserve">more confident </w:t>
      </w:r>
      <w:r w:rsidR="00583ED3">
        <w:rPr>
          <w:rFonts w:ascii="Times" w:hAnsi="Times" w:cstheme="minorHAnsi"/>
        </w:rPr>
        <w:t>at</w:t>
      </w:r>
      <w:r w:rsidR="001E3217">
        <w:rPr>
          <w:rFonts w:ascii="Times" w:hAnsi="Times" w:cstheme="minorHAnsi"/>
        </w:rPr>
        <w:t xml:space="preserve"> </w:t>
      </w:r>
      <w:r w:rsidR="007F2D58">
        <w:rPr>
          <w:rFonts w:ascii="Times" w:hAnsi="Times" w:cstheme="minorHAnsi"/>
        </w:rPr>
        <w:t xml:space="preserve">speaking. I found that poor communication is a major enemy of </w:t>
      </w:r>
      <w:r w:rsidR="00583ED3">
        <w:rPr>
          <w:rFonts w:ascii="Times" w:hAnsi="Times" w:cstheme="minorHAnsi"/>
        </w:rPr>
        <w:t xml:space="preserve">the </w:t>
      </w:r>
      <w:r w:rsidR="007F2D58">
        <w:rPr>
          <w:rFonts w:ascii="Times" w:hAnsi="Times" w:cstheme="minorHAnsi"/>
        </w:rPr>
        <w:t>learning development. The</w:t>
      </w:r>
      <w:r w:rsidR="00E60783">
        <w:rPr>
          <w:rFonts w:ascii="Times" w:hAnsi="Times" w:cstheme="minorHAnsi"/>
        </w:rPr>
        <w:t xml:space="preserve"> other skills I have </w:t>
      </w:r>
      <w:r w:rsidR="007F2D58">
        <w:rPr>
          <w:rFonts w:ascii="Times" w:hAnsi="Times" w:cstheme="minorHAnsi"/>
        </w:rPr>
        <w:t>discovered</w:t>
      </w:r>
      <w:r w:rsidR="00E60783">
        <w:rPr>
          <w:rFonts w:ascii="Times" w:hAnsi="Times" w:cstheme="minorHAnsi"/>
        </w:rPr>
        <w:t xml:space="preserve"> </w:t>
      </w:r>
      <w:r w:rsidR="00583ED3">
        <w:rPr>
          <w:rFonts w:ascii="Times" w:hAnsi="Times" w:cstheme="minorHAnsi"/>
        </w:rPr>
        <w:t>which</w:t>
      </w:r>
      <w:r w:rsidR="00E60783">
        <w:rPr>
          <w:rFonts w:ascii="Times" w:hAnsi="Times" w:cstheme="minorHAnsi"/>
        </w:rPr>
        <w:t xml:space="preserve"> </w:t>
      </w:r>
      <w:r w:rsidR="00C31959">
        <w:rPr>
          <w:rFonts w:ascii="Times" w:hAnsi="Times" w:cstheme="minorHAnsi"/>
        </w:rPr>
        <w:t>enable</w:t>
      </w:r>
      <w:r w:rsidR="00E60783">
        <w:rPr>
          <w:rFonts w:ascii="Times" w:hAnsi="Times" w:cstheme="minorHAnsi"/>
        </w:rPr>
        <w:t xml:space="preserve"> my learning and development contain </w:t>
      </w:r>
      <w:r w:rsidR="00777415">
        <w:rPr>
          <w:rFonts w:ascii="Times" w:hAnsi="Times" w:cstheme="minorHAnsi"/>
        </w:rPr>
        <w:t>the requirement for desire</w:t>
      </w:r>
      <w:r w:rsidR="00E60783">
        <w:rPr>
          <w:rFonts w:ascii="Times" w:hAnsi="Times" w:cstheme="minorHAnsi"/>
        </w:rPr>
        <w:t xml:space="preserve">, </w:t>
      </w:r>
      <w:r w:rsidR="00777415">
        <w:rPr>
          <w:rFonts w:ascii="Times" w:hAnsi="Times" w:cstheme="minorHAnsi"/>
        </w:rPr>
        <w:t>innovation</w:t>
      </w:r>
      <w:r w:rsidR="00E60783">
        <w:rPr>
          <w:rFonts w:ascii="Times" w:hAnsi="Times" w:cstheme="minorHAnsi"/>
        </w:rPr>
        <w:t xml:space="preserve">, and </w:t>
      </w:r>
      <w:r w:rsidR="00C31959">
        <w:rPr>
          <w:rFonts w:ascii="Times" w:hAnsi="Times" w:cstheme="minorHAnsi"/>
        </w:rPr>
        <w:t>accomplishment and adaptability</w:t>
      </w:r>
      <w:r w:rsidR="00E60783">
        <w:rPr>
          <w:rFonts w:ascii="Times" w:hAnsi="Times" w:cstheme="minorHAnsi"/>
        </w:rPr>
        <w:t xml:space="preserve"> (Kaufmann and Dant, 1998, p.6). </w:t>
      </w:r>
      <w:r w:rsidR="00C63F0C" w:rsidRPr="00C63F0C">
        <w:rPr>
          <w:rFonts w:ascii="Times" w:hAnsi="Times" w:cstheme="minorHAnsi"/>
        </w:rPr>
        <w:t xml:space="preserve"> </w:t>
      </w:r>
      <w:r w:rsidR="00C63F0C">
        <w:rPr>
          <w:rFonts w:ascii="Times" w:hAnsi="Times" w:cstheme="minorHAnsi"/>
        </w:rPr>
        <w:t xml:space="preserve">I have developed my skills of negotiation, this has helped </w:t>
      </w:r>
      <w:r w:rsidR="00583ED3">
        <w:rPr>
          <w:rFonts w:ascii="Times" w:hAnsi="Times" w:cstheme="minorHAnsi"/>
        </w:rPr>
        <w:t>me</w:t>
      </w:r>
      <w:r w:rsidR="00C63F0C">
        <w:rPr>
          <w:rFonts w:ascii="Times" w:hAnsi="Times" w:cstheme="minorHAnsi"/>
        </w:rPr>
        <w:t xml:space="preserve"> negotiate for the best and </w:t>
      </w:r>
      <w:r w:rsidR="00583ED3">
        <w:rPr>
          <w:rFonts w:ascii="Times" w:hAnsi="Times" w:cstheme="minorHAnsi"/>
        </w:rPr>
        <w:t xml:space="preserve">be able to </w:t>
      </w:r>
      <w:r w:rsidR="00C63F0C">
        <w:rPr>
          <w:rFonts w:ascii="Times" w:hAnsi="Times" w:cstheme="minorHAnsi"/>
        </w:rPr>
        <w:t>gain better deals in certain time</w:t>
      </w:r>
      <w:r w:rsidR="00583ED3">
        <w:rPr>
          <w:rFonts w:ascii="Times" w:hAnsi="Times" w:cstheme="minorHAnsi"/>
        </w:rPr>
        <w:t>s</w:t>
      </w:r>
      <w:r w:rsidR="00C63F0C">
        <w:rPr>
          <w:rFonts w:ascii="Times" w:hAnsi="Times" w:cstheme="minorHAnsi"/>
        </w:rPr>
        <w:t>.</w:t>
      </w:r>
    </w:p>
    <w:p w14:paraId="4445E70D" w14:textId="66617FFB" w:rsidR="00E2160A" w:rsidRPr="00E2160A" w:rsidRDefault="00E2160A" w:rsidP="00850EC7">
      <w:pPr>
        <w:spacing w:line="480" w:lineRule="auto"/>
        <w:jc w:val="both"/>
        <w:rPr>
          <w:b/>
        </w:rPr>
      </w:pPr>
    </w:p>
    <w:p w14:paraId="4DDAD20C" w14:textId="24880871" w:rsidR="00E8544E" w:rsidRDefault="00E60B71" w:rsidP="001B5CCF">
      <w:pPr>
        <w:spacing w:line="480" w:lineRule="auto"/>
        <w:jc w:val="center"/>
        <w:rPr>
          <w:rFonts w:ascii="Times" w:hAnsi="Times"/>
          <w:b/>
        </w:rPr>
      </w:pPr>
      <w:r w:rsidRPr="001B5CCF">
        <w:rPr>
          <w:rFonts w:ascii="Times" w:hAnsi="Times"/>
          <w:b/>
        </w:rPr>
        <w:t>C</w:t>
      </w:r>
      <w:r w:rsidR="001B5CCF" w:rsidRPr="001B5CCF">
        <w:rPr>
          <w:rFonts w:ascii="Times" w:hAnsi="Times"/>
          <w:b/>
        </w:rPr>
        <w:t>onclusion</w:t>
      </w:r>
    </w:p>
    <w:p w14:paraId="63400A32" w14:textId="42F6BAB2" w:rsidR="00D3544A" w:rsidRPr="00385DFA" w:rsidRDefault="00583ED3" w:rsidP="006B539F">
      <w:pPr>
        <w:spacing w:line="480" w:lineRule="auto"/>
        <w:rPr>
          <w:rFonts w:eastAsia="Times New Roman"/>
        </w:rPr>
      </w:pPr>
      <w:r>
        <w:rPr>
          <w:rFonts w:ascii="Times" w:hAnsi="Times"/>
        </w:rPr>
        <w:t>The studies</w:t>
      </w:r>
      <w:r w:rsidR="00C9577B">
        <w:rPr>
          <w:rFonts w:ascii="Times" w:hAnsi="Times"/>
        </w:rPr>
        <w:t xml:space="preserve"> showed that the feed a child project reflected the</w:t>
      </w:r>
      <w:r w:rsidR="0021170A">
        <w:rPr>
          <w:rFonts w:ascii="Times" w:hAnsi="Times"/>
        </w:rPr>
        <w:t xml:space="preserve"> various</w:t>
      </w:r>
      <w:r w:rsidR="00C9577B">
        <w:rPr>
          <w:rFonts w:ascii="Times" w:hAnsi="Times"/>
        </w:rPr>
        <w:t xml:space="preserve"> of </w:t>
      </w:r>
      <w:r w:rsidR="0021170A">
        <w:rPr>
          <w:rFonts w:ascii="Times" w:hAnsi="Times"/>
        </w:rPr>
        <w:t xml:space="preserve">theories that are conducted by </w:t>
      </w:r>
      <w:r w:rsidR="00092032">
        <w:rPr>
          <w:rFonts w:ascii="Times" w:hAnsi="Times"/>
        </w:rPr>
        <w:t xml:space="preserve">the speakers in master classes </w:t>
      </w:r>
      <w:r w:rsidR="0021170A">
        <w:rPr>
          <w:rFonts w:ascii="Times" w:hAnsi="Times"/>
        </w:rPr>
        <w:t xml:space="preserve">such as team work, sharing duties and problem solving </w:t>
      </w:r>
      <w:r w:rsidR="00092032">
        <w:rPr>
          <w:rFonts w:ascii="Times" w:hAnsi="Times"/>
        </w:rPr>
        <w:t xml:space="preserve">these were </w:t>
      </w:r>
      <w:r w:rsidR="0021170A">
        <w:rPr>
          <w:rFonts w:ascii="Times" w:hAnsi="Times"/>
        </w:rPr>
        <w:t>the</w:t>
      </w:r>
      <w:r w:rsidR="00092032">
        <w:rPr>
          <w:rFonts w:ascii="Times" w:hAnsi="Times"/>
        </w:rPr>
        <w:t xml:space="preserve"> </w:t>
      </w:r>
      <w:r w:rsidR="003E28CA">
        <w:rPr>
          <w:rFonts w:ascii="Times" w:hAnsi="Times"/>
        </w:rPr>
        <w:t>key to</w:t>
      </w:r>
      <w:r w:rsidR="00092032">
        <w:rPr>
          <w:rFonts w:ascii="Times" w:hAnsi="Times"/>
        </w:rPr>
        <w:t xml:space="preserve"> success of the project. T</w:t>
      </w:r>
      <w:r w:rsidR="0021170A">
        <w:rPr>
          <w:rFonts w:ascii="Times" w:hAnsi="Times"/>
        </w:rPr>
        <w:t xml:space="preserve">his report introduced organisational </w:t>
      </w:r>
      <w:r w:rsidR="003261DA">
        <w:rPr>
          <w:rFonts w:ascii="Times" w:hAnsi="Times"/>
        </w:rPr>
        <w:t>reflection. In</w:t>
      </w:r>
      <w:r w:rsidR="00E12E02">
        <w:rPr>
          <w:rFonts w:ascii="Times" w:hAnsi="Times"/>
        </w:rPr>
        <w:t xml:space="preserve"> this report,</w:t>
      </w:r>
      <w:r w:rsidR="0021170A">
        <w:rPr>
          <w:rFonts w:ascii="Times" w:hAnsi="Times"/>
        </w:rPr>
        <w:t xml:space="preserve"> I have learned by using the </w:t>
      </w:r>
      <w:r w:rsidR="006850BF">
        <w:rPr>
          <w:rFonts w:ascii="Times" w:hAnsi="Times"/>
        </w:rPr>
        <w:t>G</w:t>
      </w:r>
      <w:r w:rsidR="0021170A">
        <w:rPr>
          <w:rFonts w:ascii="Times" w:hAnsi="Times"/>
        </w:rPr>
        <w:t xml:space="preserve">ibes reflection cycle and </w:t>
      </w:r>
      <w:r w:rsidR="006850BF">
        <w:rPr>
          <w:rFonts w:ascii="Times" w:hAnsi="Times"/>
        </w:rPr>
        <w:t>Kolb</w:t>
      </w:r>
      <w:r w:rsidR="0021170A">
        <w:rPr>
          <w:rFonts w:ascii="Times" w:hAnsi="Times"/>
        </w:rPr>
        <w:t xml:space="preserve"> ‘s experiment</w:t>
      </w:r>
      <w:r w:rsidR="006850BF">
        <w:rPr>
          <w:rFonts w:ascii="Times" w:hAnsi="Times"/>
        </w:rPr>
        <w:t xml:space="preserve">al learning model </w:t>
      </w:r>
      <w:r w:rsidR="00092032">
        <w:rPr>
          <w:rFonts w:ascii="Times" w:hAnsi="Times"/>
        </w:rPr>
        <w:t xml:space="preserve">how </w:t>
      </w:r>
      <w:r w:rsidR="006850BF">
        <w:rPr>
          <w:rFonts w:ascii="Times" w:hAnsi="Times"/>
        </w:rPr>
        <w:t>to improve my skills which let</w:t>
      </w:r>
      <w:r w:rsidR="00E12E02">
        <w:rPr>
          <w:rFonts w:ascii="Times" w:hAnsi="Times"/>
        </w:rPr>
        <w:t xml:space="preserve"> me achieve my goals in my life and help me </w:t>
      </w:r>
      <w:r w:rsidR="00092032">
        <w:rPr>
          <w:rFonts w:ascii="Times" w:hAnsi="Times"/>
        </w:rPr>
        <w:t>have a</w:t>
      </w:r>
      <w:r w:rsidR="00E12E02">
        <w:rPr>
          <w:rFonts w:ascii="Times" w:hAnsi="Times"/>
        </w:rPr>
        <w:t xml:space="preserve"> better understand</w:t>
      </w:r>
      <w:r w:rsidR="00092032">
        <w:rPr>
          <w:rFonts w:ascii="Times" w:hAnsi="Times"/>
        </w:rPr>
        <w:t>ing</w:t>
      </w:r>
      <w:r w:rsidR="00E12E02">
        <w:rPr>
          <w:rFonts w:ascii="Times" w:hAnsi="Times"/>
        </w:rPr>
        <w:t xml:space="preserve"> of my abilities</w:t>
      </w:r>
      <w:r w:rsidR="006850BF">
        <w:rPr>
          <w:rFonts w:ascii="Times" w:hAnsi="Times"/>
        </w:rPr>
        <w:t xml:space="preserve"> </w:t>
      </w:r>
      <w:r w:rsidR="00E12E02">
        <w:rPr>
          <w:rFonts w:ascii="Times" w:hAnsi="Times"/>
        </w:rPr>
        <w:t xml:space="preserve">and my limitation as a team member during working on feed a child Swansea project. </w:t>
      </w:r>
      <w:r w:rsidR="00092032">
        <w:rPr>
          <w:rFonts w:ascii="Times" w:hAnsi="Times"/>
        </w:rPr>
        <w:t>A d</w:t>
      </w:r>
      <w:r w:rsidR="00246407">
        <w:rPr>
          <w:rFonts w:ascii="Times" w:hAnsi="Times"/>
        </w:rPr>
        <w:t xml:space="preserve">ifferent speaker who spoke at the master class, provided </w:t>
      </w:r>
      <w:r w:rsidR="00E12E02">
        <w:rPr>
          <w:rFonts w:ascii="Times" w:hAnsi="Times"/>
        </w:rPr>
        <w:t xml:space="preserve">useful </w:t>
      </w:r>
      <w:r w:rsidR="00246407">
        <w:rPr>
          <w:rFonts w:ascii="Times" w:hAnsi="Times"/>
        </w:rPr>
        <w:t>information that enabled all member</w:t>
      </w:r>
      <w:r w:rsidR="00E12E02">
        <w:rPr>
          <w:rFonts w:ascii="Times" w:hAnsi="Times"/>
        </w:rPr>
        <w:t>s</w:t>
      </w:r>
      <w:r w:rsidR="00246407">
        <w:rPr>
          <w:rFonts w:ascii="Times" w:hAnsi="Times"/>
        </w:rPr>
        <w:t xml:space="preserve"> of feed a child participate in </w:t>
      </w:r>
      <w:r w:rsidR="00092032">
        <w:rPr>
          <w:rFonts w:ascii="Times" w:hAnsi="Times"/>
        </w:rPr>
        <w:t xml:space="preserve">a </w:t>
      </w:r>
      <w:r w:rsidR="00246407">
        <w:rPr>
          <w:rFonts w:ascii="Times" w:hAnsi="Times"/>
        </w:rPr>
        <w:t>community project</w:t>
      </w:r>
      <w:r w:rsidR="00E12E02">
        <w:rPr>
          <w:rFonts w:ascii="Times" w:hAnsi="Times"/>
        </w:rPr>
        <w:t>.</w:t>
      </w:r>
      <w:r w:rsidR="00025949" w:rsidRPr="00025949">
        <w:t xml:space="preserve"> </w:t>
      </w:r>
      <w:r w:rsidR="00025949">
        <w:t>By attending in</w:t>
      </w:r>
      <w:r w:rsidR="00092032">
        <w:t xml:space="preserve"> this</w:t>
      </w:r>
      <w:r w:rsidR="00025949">
        <w:t xml:space="preserve"> master class I was given the chance to improve on </w:t>
      </w:r>
      <w:r w:rsidR="00092032">
        <w:t xml:space="preserve">my </w:t>
      </w:r>
      <w:r w:rsidR="00025949">
        <w:t>present knowledge, increase skills and identify my abilities for better result</w:t>
      </w:r>
      <w:r w:rsidR="00092032">
        <w:t>s</w:t>
      </w:r>
      <w:r w:rsidR="00025949">
        <w:t xml:space="preserve"> with similar project in the future.</w:t>
      </w:r>
    </w:p>
    <w:p w14:paraId="55B6BB82" w14:textId="77777777" w:rsidR="00D76480" w:rsidRDefault="00D76480" w:rsidP="00A21DBD">
      <w:pPr>
        <w:spacing w:line="480" w:lineRule="auto"/>
        <w:jc w:val="center"/>
        <w:rPr>
          <w:rFonts w:ascii="Times" w:hAnsi="Times"/>
          <w:b/>
        </w:rPr>
      </w:pPr>
    </w:p>
    <w:p w14:paraId="48A16793" w14:textId="260A13AF" w:rsidR="00A21DBD" w:rsidRDefault="00A21DBD" w:rsidP="00A21DBD">
      <w:pPr>
        <w:spacing w:line="480" w:lineRule="auto"/>
        <w:jc w:val="center"/>
        <w:rPr>
          <w:rFonts w:ascii="Times" w:hAnsi="Times"/>
          <w:b/>
        </w:rPr>
      </w:pPr>
      <w:r w:rsidRPr="00A21DBD">
        <w:rPr>
          <w:rFonts w:ascii="Times" w:hAnsi="Times"/>
          <w:b/>
        </w:rPr>
        <w:t>Recommendation</w:t>
      </w:r>
    </w:p>
    <w:p w14:paraId="1B4FE097" w14:textId="1ADACEA8" w:rsidR="00051290" w:rsidRPr="00B649D8" w:rsidRDefault="00051290" w:rsidP="00051290">
      <w:pPr>
        <w:pStyle w:val="Liststycke"/>
        <w:numPr>
          <w:ilvl w:val="0"/>
          <w:numId w:val="6"/>
        </w:numPr>
        <w:spacing w:line="480" w:lineRule="auto"/>
        <w:rPr>
          <w:rFonts w:ascii="Times New Roman" w:hAnsi="Times New Roman" w:cs="Times New Roman"/>
          <w:sz w:val="24"/>
          <w:szCs w:val="24"/>
          <w:lang w:val="en-GB"/>
        </w:rPr>
      </w:pPr>
      <w:r w:rsidRPr="00B649D8">
        <w:rPr>
          <w:rFonts w:ascii="Times New Roman" w:hAnsi="Times New Roman" w:cs="Times New Roman"/>
          <w:sz w:val="24"/>
          <w:szCs w:val="24"/>
          <w:lang w:val="en-GB"/>
        </w:rPr>
        <w:t>The government should introduce food monitoring systems in all schools to ensure that all children entitled to free school meals receive the meals accordingly. Monitoring is necessary because some children stop taking up their meals as a result of bullying or teasing</w:t>
      </w:r>
      <w:r w:rsidR="003E28CA">
        <w:rPr>
          <w:rFonts w:ascii="Times New Roman" w:hAnsi="Times New Roman" w:cs="Times New Roman"/>
          <w:sz w:val="24"/>
          <w:szCs w:val="24"/>
          <w:lang w:val="en-GB"/>
        </w:rPr>
        <w:t xml:space="preserve"> of other children</w:t>
      </w:r>
      <w:r w:rsidRPr="00B649D8">
        <w:rPr>
          <w:rFonts w:ascii="Times New Roman" w:hAnsi="Times New Roman" w:cs="Times New Roman"/>
          <w:sz w:val="24"/>
          <w:szCs w:val="24"/>
          <w:lang w:val="en-GB"/>
        </w:rPr>
        <w:t xml:space="preserve">. </w:t>
      </w:r>
    </w:p>
    <w:p w14:paraId="6267D227" w14:textId="77777777" w:rsidR="00051290" w:rsidRPr="00B649D8" w:rsidRDefault="00051290" w:rsidP="00051290">
      <w:pPr>
        <w:pStyle w:val="Liststycke"/>
        <w:numPr>
          <w:ilvl w:val="0"/>
          <w:numId w:val="6"/>
        </w:numPr>
        <w:spacing w:line="480" w:lineRule="auto"/>
        <w:rPr>
          <w:rFonts w:ascii="Times New Roman" w:hAnsi="Times New Roman" w:cs="Times New Roman"/>
          <w:sz w:val="24"/>
          <w:szCs w:val="24"/>
          <w:lang w:val="en-GB"/>
        </w:rPr>
      </w:pPr>
      <w:r w:rsidRPr="00B649D8">
        <w:rPr>
          <w:rFonts w:ascii="Times New Roman" w:hAnsi="Times New Roman" w:cs="Times New Roman"/>
          <w:sz w:val="24"/>
          <w:szCs w:val="24"/>
          <w:lang w:val="en-GB"/>
        </w:rPr>
        <w:t>The government should organize regular reviews to ensure that schools adhere to the recommended nutritional standards.</w:t>
      </w:r>
    </w:p>
    <w:p w14:paraId="43F5FF14" w14:textId="77777777" w:rsidR="00051290" w:rsidRPr="00B649D8" w:rsidRDefault="00051290" w:rsidP="00051290">
      <w:pPr>
        <w:pStyle w:val="Liststycke"/>
        <w:numPr>
          <w:ilvl w:val="0"/>
          <w:numId w:val="6"/>
        </w:numPr>
        <w:spacing w:line="480" w:lineRule="auto"/>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The government should promote awareness campaigns among the </w:t>
      </w:r>
      <w:r>
        <w:rPr>
          <w:rFonts w:ascii="Times New Roman" w:hAnsi="Times New Roman" w:cs="Times New Roman"/>
          <w:sz w:val="24"/>
          <w:szCs w:val="24"/>
          <w:lang w:val="en-GB"/>
        </w:rPr>
        <w:t xml:space="preserve">pupils </w:t>
      </w:r>
      <w:r w:rsidRPr="00B649D8">
        <w:rPr>
          <w:rFonts w:ascii="Times New Roman" w:hAnsi="Times New Roman" w:cs="Times New Roman"/>
          <w:sz w:val="24"/>
          <w:szCs w:val="24"/>
          <w:lang w:val="en-GB"/>
        </w:rPr>
        <w:t xml:space="preserve">about the significance of receiving free food. </w:t>
      </w:r>
      <w:r>
        <w:rPr>
          <w:rFonts w:ascii="Times New Roman" w:hAnsi="Times New Roman" w:cs="Times New Roman"/>
          <w:sz w:val="24"/>
          <w:szCs w:val="24"/>
          <w:lang w:val="en-GB"/>
        </w:rPr>
        <w:t xml:space="preserve">Pupils </w:t>
      </w:r>
      <w:r w:rsidRPr="00B649D8">
        <w:rPr>
          <w:rFonts w:ascii="Times New Roman" w:hAnsi="Times New Roman" w:cs="Times New Roman"/>
          <w:sz w:val="24"/>
          <w:szCs w:val="24"/>
          <w:lang w:val="en-GB"/>
        </w:rPr>
        <w:t xml:space="preserve">should understand the procedure that communicates a change in their status that could affect their entitlement to free meals. </w:t>
      </w:r>
    </w:p>
    <w:p w14:paraId="4F478518" w14:textId="55A972B5" w:rsidR="00051290" w:rsidRPr="00A41E10" w:rsidRDefault="00051290" w:rsidP="00051290">
      <w:pPr>
        <w:pStyle w:val="Liststycke"/>
        <w:numPr>
          <w:ilvl w:val="0"/>
          <w:numId w:val="6"/>
        </w:numPr>
        <w:spacing w:line="480" w:lineRule="auto"/>
        <w:rPr>
          <w:rFonts w:ascii="Times New Roman" w:hAnsi="Times New Roman" w:cs="Times New Roman"/>
          <w:sz w:val="24"/>
          <w:szCs w:val="24"/>
          <w:lang w:val="en-GB"/>
        </w:rPr>
      </w:pPr>
      <w:r w:rsidRPr="00B649D8">
        <w:rPr>
          <w:rFonts w:ascii="Times New Roman" w:hAnsi="Times New Roman" w:cs="Times New Roman"/>
          <w:sz w:val="24"/>
          <w:szCs w:val="24"/>
          <w:lang w:val="en-GB"/>
        </w:rPr>
        <w:lastRenderedPageBreak/>
        <w:t xml:space="preserve">Schools should advance their payment systems by adopting </w:t>
      </w:r>
      <w:r>
        <w:rPr>
          <w:rFonts w:ascii="Times New Roman" w:hAnsi="Times New Roman" w:cs="Times New Roman"/>
          <w:sz w:val="24"/>
          <w:szCs w:val="24"/>
          <w:lang w:val="en-GB"/>
        </w:rPr>
        <w:t xml:space="preserve">the </w:t>
      </w:r>
      <w:r w:rsidRPr="00B649D8">
        <w:rPr>
          <w:rFonts w:ascii="Times New Roman" w:hAnsi="Times New Roman" w:cs="Times New Roman"/>
          <w:sz w:val="24"/>
          <w:szCs w:val="24"/>
          <w:lang w:val="en-GB"/>
        </w:rPr>
        <w:t>cashless systems. Studies reveal that both parents and children prefer modern methods</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 such as </w:t>
      </w:r>
      <w:r w:rsidR="003E28CA" w:rsidRPr="00B649D8">
        <w:rPr>
          <w:rFonts w:ascii="Times New Roman" w:hAnsi="Times New Roman" w:cs="Times New Roman"/>
          <w:sz w:val="24"/>
          <w:szCs w:val="24"/>
          <w:lang w:val="en-GB"/>
        </w:rPr>
        <w:t>a biometric system</w:t>
      </w:r>
      <w:r w:rsidRPr="00B649D8">
        <w:rPr>
          <w:rFonts w:ascii="Times New Roman" w:hAnsi="Times New Roman" w:cs="Times New Roman"/>
          <w:sz w:val="24"/>
          <w:szCs w:val="24"/>
          <w:lang w:val="en-GB"/>
        </w:rPr>
        <w:t xml:space="preserve">. The adoption of these systems will reduce the probability of students knowing who receives </w:t>
      </w:r>
      <w:r>
        <w:rPr>
          <w:rFonts w:ascii="Times New Roman" w:hAnsi="Times New Roman" w:cs="Times New Roman"/>
          <w:sz w:val="24"/>
          <w:szCs w:val="24"/>
          <w:lang w:val="en-GB"/>
        </w:rPr>
        <w:t xml:space="preserve">FSM </w:t>
      </w:r>
      <w:r w:rsidRPr="00B649D8">
        <w:rPr>
          <w:rFonts w:ascii="Times New Roman" w:hAnsi="Times New Roman" w:cs="Times New Roman"/>
          <w:sz w:val="24"/>
          <w:szCs w:val="24"/>
          <w:lang w:val="en-GB"/>
        </w:rPr>
        <w:t>and who does n</w:t>
      </w:r>
      <w:r w:rsidR="003E28CA">
        <w:rPr>
          <w:rFonts w:ascii="Times New Roman" w:hAnsi="Times New Roman" w:cs="Times New Roman"/>
          <w:sz w:val="24"/>
          <w:szCs w:val="24"/>
          <w:lang w:val="en-GB"/>
        </w:rPr>
        <w:t>ot.</w:t>
      </w:r>
    </w:p>
    <w:p w14:paraId="05C9D9F7" w14:textId="77777777" w:rsidR="00051290" w:rsidRDefault="00051290" w:rsidP="00051290">
      <w:pPr>
        <w:tabs>
          <w:tab w:val="left" w:pos="1695"/>
        </w:tabs>
        <w:spacing w:line="480" w:lineRule="auto"/>
        <w:jc w:val="both"/>
      </w:pPr>
    </w:p>
    <w:p w14:paraId="2BBB8FF4" w14:textId="77777777" w:rsidR="00051290" w:rsidRDefault="00051290" w:rsidP="00051290">
      <w:pPr>
        <w:spacing w:line="480" w:lineRule="auto"/>
        <w:jc w:val="both"/>
      </w:pPr>
    </w:p>
    <w:p w14:paraId="1BE78116" w14:textId="77777777" w:rsidR="00051290" w:rsidRDefault="00051290" w:rsidP="00A21DBD">
      <w:pPr>
        <w:spacing w:line="480" w:lineRule="auto"/>
        <w:jc w:val="center"/>
        <w:rPr>
          <w:rFonts w:ascii="Times" w:hAnsi="Times"/>
          <w:b/>
        </w:rPr>
      </w:pPr>
    </w:p>
    <w:p w14:paraId="0A1FD144" w14:textId="77777777" w:rsidR="00A21DBD" w:rsidRDefault="00A21DBD" w:rsidP="00A21DBD">
      <w:pPr>
        <w:spacing w:line="480" w:lineRule="auto"/>
        <w:rPr>
          <w:rFonts w:ascii="Times" w:hAnsi="Times"/>
          <w:b/>
        </w:rPr>
      </w:pPr>
    </w:p>
    <w:p w14:paraId="60BE5953" w14:textId="56C04F01" w:rsidR="00A21DBD" w:rsidRDefault="00A21DBD" w:rsidP="00051290">
      <w:pPr>
        <w:pStyle w:val="Liststycke"/>
        <w:spacing w:line="480" w:lineRule="auto"/>
        <w:ind w:left="1473"/>
        <w:rPr>
          <w:rFonts w:ascii="Times New Roman" w:hAnsi="Times New Roman" w:cs="Times New Roman"/>
          <w:sz w:val="24"/>
          <w:szCs w:val="24"/>
        </w:rPr>
      </w:pPr>
    </w:p>
    <w:p w14:paraId="0175B7DF" w14:textId="77777777" w:rsidR="00A21DBD" w:rsidRDefault="00A21DBD" w:rsidP="00A21DBD">
      <w:pPr>
        <w:spacing w:line="480" w:lineRule="auto"/>
      </w:pPr>
    </w:p>
    <w:p w14:paraId="62957BA1" w14:textId="7694E7E3" w:rsidR="00A21DBD" w:rsidRPr="00025949" w:rsidRDefault="003E28CA" w:rsidP="00A21DBD">
      <w:pPr>
        <w:spacing w:line="480" w:lineRule="auto"/>
        <w:jc w:val="center"/>
        <w:rPr>
          <w:rFonts w:ascii="Times" w:hAnsi="Times"/>
        </w:rPr>
      </w:pPr>
      <w:r w:rsidRPr="00025949">
        <w:rPr>
          <w:rFonts w:ascii="Times" w:hAnsi="Times"/>
        </w:rPr>
        <w:t>References</w:t>
      </w:r>
      <w:r w:rsidR="00634C1A" w:rsidRPr="00025949">
        <w:rPr>
          <w:rFonts w:ascii="Times" w:hAnsi="Times"/>
        </w:rPr>
        <w:t xml:space="preserve"> </w:t>
      </w:r>
    </w:p>
    <w:p w14:paraId="6EC9AE3A" w14:textId="456DB918" w:rsidR="00164BE8" w:rsidRDefault="00164BE8" w:rsidP="00164BE8">
      <w:pPr>
        <w:numPr>
          <w:ilvl w:val="0"/>
          <w:numId w:val="2"/>
        </w:numPr>
        <w:shd w:val="clear" w:color="auto" w:fill="FFFFFF"/>
        <w:spacing w:before="100" w:beforeAutospacing="1" w:after="150" w:line="300" w:lineRule="atLeast"/>
        <w:jc w:val="both"/>
        <w:rPr>
          <w:rFonts w:ascii="Times" w:eastAsia="Times New Roman" w:hAnsi="Times"/>
          <w:color w:val="000000"/>
          <w:sz w:val="22"/>
          <w:szCs w:val="22"/>
        </w:rPr>
      </w:pPr>
      <w:r w:rsidRPr="000E628E">
        <w:rPr>
          <w:rFonts w:ascii="Times" w:eastAsia="Times New Roman" w:hAnsi="Times"/>
          <w:color w:val="000000"/>
          <w:sz w:val="22"/>
          <w:szCs w:val="22"/>
        </w:rPr>
        <w:t>Adair J (2002)</w:t>
      </w:r>
      <w:hyperlink r:id="rId9" w:anchor="v=onepage&amp;q=Effective%20strategic%20leadership%20London%20Macmillan%20publishers%20Limited&amp;f=false" w:tgtFrame="_blank" w:tooltip="Click here" w:history="1">
        <w:r w:rsidRPr="000E628E">
          <w:rPr>
            <w:rStyle w:val="Hyperlnk"/>
            <w:rFonts w:ascii="Times" w:eastAsia="Times New Roman" w:hAnsi="Times"/>
            <w:color w:val="004080"/>
            <w:sz w:val="22"/>
            <w:szCs w:val="22"/>
          </w:rPr>
          <w:t> Effective strategic leadership. Macmillan Publishers Limited, London.</w:t>
        </w:r>
      </w:hyperlink>
    </w:p>
    <w:p w14:paraId="162788DB" w14:textId="68426AD0" w:rsidR="00850A01" w:rsidRPr="00850A01" w:rsidRDefault="00850A01" w:rsidP="00850A01">
      <w:pPr>
        <w:pStyle w:val="Liststycke"/>
        <w:numPr>
          <w:ilvl w:val="0"/>
          <w:numId w:val="2"/>
        </w:numPr>
        <w:shd w:val="clear" w:color="auto" w:fill="FFFFFF"/>
        <w:spacing w:line="550" w:lineRule="atLeast"/>
        <w:ind w:right="375"/>
        <w:rPr>
          <w:rFonts w:ascii="Times" w:eastAsia="Times New Roman" w:hAnsi="Times" w:cs="Times New Roman"/>
          <w:color w:val="000000"/>
        </w:rPr>
      </w:pPr>
      <w:r w:rsidRPr="00970329">
        <w:rPr>
          <w:rFonts w:ascii="Times" w:hAnsi="Times" w:cs="Calibri"/>
          <w:noProof/>
        </w:rPr>
        <w:t>Beginning, J.M. &amp; Nelson, C., 2009. M Jasper[2003] Beginning Reflective Practice Cheltenham: Nelson Thornes Reviewed by Melanie Oakley Editor of the British Journal of Anaesthetic and Recovery Nursing. British Journal of Anaesthetic and Recovery Nursing, 4(1970), p.17. Available at: http://www.journals.cambridge.org/abstract_S1742645600001157 [Accessed March 8, 2017].</w:t>
      </w:r>
    </w:p>
    <w:p w14:paraId="179EFE0C" w14:textId="77777777" w:rsidR="00164BE8" w:rsidRPr="00025949" w:rsidRDefault="00164BE8" w:rsidP="00164BE8">
      <w:pPr>
        <w:pStyle w:val="Liststycke"/>
        <w:numPr>
          <w:ilvl w:val="0"/>
          <w:numId w:val="2"/>
        </w:numPr>
        <w:shd w:val="clear" w:color="auto" w:fill="FFFFFF"/>
        <w:spacing w:line="550" w:lineRule="atLeast"/>
        <w:ind w:right="375"/>
        <w:rPr>
          <w:rFonts w:ascii="Times" w:eastAsia="Times New Roman" w:hAnsi="Times" w:cs="Times New Roman"/>
          <w:color w:val="000000"/>
        </w:rPr>
      </w:pPr>
      <w:r w:rsidRPr="00025949">
        <w:rPr>
          <w:rFonts w:ascii="Times" w:eastAsia="Times New Roman" w:hAnsi="Times"/>
        </w:rPr>
        <w:t>Bradley, J. H., &amp; Frederic, J. H. (1997). The effect of personality type on team performance. Journal of Management Development, 16(5), p. 337-353</w:t>
      </w:r>
    </w:p>
    <w:p w14:paraId="3E3A884C" w14:textId="77777777" w:rsidR="00850A01" w:rsidRPr="00850A01" w:rsidRDefault="00850A01" w:rsidP="00850A01">
      <w:pPr>
        <w:pStyle w:val="Liststycke"/>
        <w:numPr>
          <w:ilvl w:val="0"/>
          <w:numId w:val="2"/>
        </w:numPr>
        <w:shd w:val="clear" w:color="auto" w:fill="FFFFFF"/>
        <w:spacing w:line="550" w:lineRule="atLeast"/>
        <w:ind w:right="375"/>
        <w:rPr>
          <w:rStyle w:val="Hyperlnk"/>
          <w:rFonts w:ascii="Times New Roman" w:eastAsia="Times New Roman" w:hAnsi="Times New Roman" w:cs="Times New Roman"/>
          <w:color w:val="000000"/>
          <w:u w:val="none"/>
        </w:rPr>
      </w:pPr>
      <w:r w:rsidRPr="00634C1A">
        <w:rPr>
          <w:rFonts w:ascii="Times New Roman" w:eastAsia="Times New Roman" w:hAnsi="Times New Roman" w:cs="Times New Roman"/>
          <w:color w:val="000000"/>
        </w:rPr>
        <w:t>Butler, P. (2014, October 24). Holiday hunger: the charities offering poorer families a lifeline. </w:t>
      </w:r>
      <w:r w:rsidRPr="00634C1A">
        <w:rPr>
          <w:rFonts w:ascii="Times New Roman" w:eastAsia="Times New Roman" w:hAnsi="Times New Roman" w:cs="Times New Roman"/>
          <w:i/>
          <w:iCs/>
          <w:color w:val="000000"/>
        </w:rPr>
        <w:t>The Guardian</w:t>
      </w:r>
      <w:r w:rsidRPr="00634C1A">
        <w:rPr>
          <w:rFonts w:ascii="Times New Roman" w:eastAsia="Times New Roman" w:hAnsi="Times New Roman" w:cs="Times New Roman"/>
          <w:color w:val="000000"/>
        </w:rPr>
        <w:t xml:space="preserve">. Retrieved from </w:t>
      </w:r>
      <w:hyperlink r:id="rId10" w:history="1">
        <w:r w:rsidRPr="00CA7C3B">
          <w:rPr>
            <w:rStyle w:val="Hyperlnk"/>
            <w:rFonts w:ascii="Times New Roman" w:eastAsia="Times New Roman" w:hAnsi="Times New Roman" w:cs="Times New Roman"/>
          </w:rPr>
          <w:t>https://www.theguardian.com/society/2014/oct/24/holiday-hunger-charities-children</w:t>
        </w:r>
      </w:hyperlink>
    </w:p>
    <w:p w14:paraId="38750766" w14:textId="77777777" w:rsidR="00850A01" w:rsidRPr="00634C1A" w:rsidRDefault="00850A01" w:rsidP="00850A01">
      <w:pPr>
        <w:pStyle w:val="Liststycke"/>
        <w:numPr>
          <w:ilvl w:val="0"/>
          <w:numId w:val="2"/>
        </w:numPr>
        <w:shd w:val="clear" w:color="auto" w:fill="FFFFFF"/>
        <w:spacing w:line="550" w:lineRule="atLeast"/>
        <w:ind w:right="375"/>
        <w:rPr>
          <w:rFonts w:ascii="Times New Roman" w:eastAsia="Times New Roman" w:hAnsi="Times New Roman" w:cs="Times New Roman"/>
          <w:color w:val="000000"/>
        </w:rPr>
      </w:pPr>
      <w:r w:rsidRPr="00634C1A">
        <w:rPr>
          <w:rFonts w:ascii="Times New Roman" w:eastAsia="Times New Roman" w:hAnsi="Times New Roman" w:cs="Times New Roman"/>
          <w:color w:val="000000"/>
        </w:rPr>
        <w:lastRenderedPageBreak/>
        <w:t>Butler, P. (2016, May 6). More that 8 million in the UK struggle to put food on the table survey says. The Guardian, p. 11. Retrieved from https://www.theguardian.com/society/2016/may/06/more-than-8-million-in-uk-struggle-to-put-food-on-table-survey-says</w:t>
      </w:r>
    </w:p>
    <w:p w14:paraId="25A7FBD6" w14:textId="77777777" w:rsidR="00850A01" w:rsidRDefault="00850A01" w:rsidP="00850A01">
      <w:pPr>
        <w:pStyle w:val="Liststycke"/>
        <w:shd w:val="clear" w:color="auto" w:fill="FFFFFF"/>
        <w:spacing w:line="550" w:lineRule="atLeast"/>
        <w:ind w:left="1260" w:right="375"/>
        <w:rPr>
          <w:rFonts w:ascii="Times New Roman" w:eastAsia="Times New Roman" w:hAnsi="Times New Roman" w:cs="Times New Roman"/>
          <w:color w:val="000000"/>
        </w:rPr>
      </w:pPr>
    </w:p>
    <w:p w14:paraId="04EF6AA1" w14:textId="77777777" w:rsidR="00850A01" w:rsidRPr="00385DFA" w:rsidRDefault="00850A01" w:rsidP="00850A01">
      <w:pPr>
        <w:pStyle w:val="Liststycke"/>
        <w:numPr>
          <w:ilvl w:val="0"/>
          <w:numId w:val="2"/>
        </w:numPr>
        <w:spacing w:line="480" w:lineRule="auto"/>
        <w:rPr>
          <w:rStyle w:val="Hyperlnk"/>
          <w:rFonts w:ascii="Times New Roman" w:hAnsi="Times New Roman" w:cs="Times New Roman"/>
          <w:color w:val="222222"/>
          <w:u w:val="none"/>
          <w:shd w:val="clear" w:color="auto" w:fill="FFFFFF"/>
        </w:rPr>
      </w:pPr>
      <w:r w:rsidRPr="00634C1A">
        <w:rPr>
          <w:rFonts w:ascii="Times New Roman" w:hAnsi="Times New Roman" w:cs="Times New Roman"/>
          <w:color w:val="222222"/>
          <w:shd w:val="clear" w:color="auto" w:fill="FFFFFF"/>
        </w:rPr>
        <w:t>B</w:t>
      </w:r>
      <w:r w:rsidRPr="00634C1A">
        <w:rPr>
          <w:rFonts w:ascii="Times New Roman" w:eastAsia="Times New Roman" w:hAnsi="Times New Roman" w:cs="Times New Roman"/>
          <w:color w:val="000000"/>
        </w:rPr>
        <w:t>utler, P. (2017, April 24). School holidays leave 3 million children at risk of hunger, report</w:t>
      </w:r>
      <w:r w:rsidRPr="00634C1A">
        <w:rPr>
          <w:rFonts w:ascii="Times New Roman" w:eastAsia="Times New Roman" w:hAnsi="Times New Roman" w:cs="Times New Roman"/>
          <w:color w:val="000000"/>
        </w:rPr>
        <w:tab/>
        <w:t>says. </w:t>
      </w:r>
      <w:r w:rsidRPr="00634C1A">
        <w:rPr>
          <w:rFonts w:ascii="Times New Roman" w:eastAsia="Times New Roman" w:hAnsi="Times New Roman" w:cs="Times New Roman"/>
          <w:i/>
          <w:iCs/>
          <w:color w:val="000000"/>
        </w:rPr>
        <w:t>The Guardian</w:t>
      </w:r>
      <w:r w:rsidRPr="00634C1A">
        <w:rPr>
          <w:rFonts w:ascii="Times New Roman" w:eastAsia="Times New Roman" w:hAnsi="Times New Roman" w:cs="Times New Roman"/>
          <w:color w:val="000000"/>
        </w:rPr>
        <w:t xml:space="preserve">, p. 6. Retrieved from: </w:t>
      </w:r>
      <w:hyperlink r:id="rId11" w:history="1">
        <w:r w:rsidRPr="00634C1A">
          <w:rPr>
            <w:rStyle w:val="Hyperlnk"/>
            <w:rFonts w:ascii="Times New Roman" w:eastAsia="Times New Roman" w:hAnsi="Times New Roman" w:cs="Times New Roman"/>
            <w:sz w:val="24"/>
            <w:szCs w:val="24"/>
          </w:rPr>
          <w:t>https://www.theguardian.com/society/2017/apr/24/school-holidays-leave-3-million-children-at-risk-of-hunger-report-says</w:t>
        </w:r>
      </w:hyperlink>
    </w:p>
    <w:p w14:paraId="6985CB24" w14:textId="77777777" w:rsidR="00385DFA" w:rsidRPr="00385DFA" w:rsidRDefault="00385DFA" w:rsidP="00385DFA">
      <w:pPr>
        <w:spacing w:line="480" w:lineRule="auto"/>
        <w:rPr>
          <w:color w:val="222222"/>
          <w:shd w:val="clear" w:color="auto" w:fill="FFFFFF"/>
        </w:rPr>
      </w:pPr>
    </w:p>
    <w:p w14:paraId="412953EF" w14:textId="2E24F05E" w:rsidR="00385DFA" w:rsidRPr="00385DFA" w:rsidRDefault="00385DFA" w:rsidP="00385DFA">
      <w:pPr>
        <w:pStyle w:val="Liststycke"/>
        <w:numPr>
          <w:ilvl w:val="0"/>
          <w:numId w:val="2"/>
        </w:numPr>
        <w:spacing w:line="480" w:lineRule="auto"/>
        <w:rPr>
          <w:rFonts w:ascii="Times" w:hAnsi="Times"/>
        </w:rPr>
      </w:pPr>
      <w:r w:rsidRPr="00290E66">
        <w:rPr>
          <w:rFonts w:ascii="Times" w:hAnsi="Times"/>
        </w:rPr>
        <w:t xml:space="preserve">Feed a Child Swansea (2017). About us: Our </w:t>
      </w:r>
      <w:r w:rsidR="003E28CA" w:rsidRPr="00290E66">
        <w:rPr>
          <w:rFonts w:ascii="Times" w:hAnsi="Times"/>
        </w:rPr>
        <w:t>Project. Retrieved</w:t>
      </w:r>
      <w:r w:rsidRPr="00290E66">
        <w:rPr>
          <w:rFonts w:ascii="Times" w:hAnsi="Times"/>
        </w:rPr>
        <w:t xml:space="preserve"> on February 23, 2018 from https://feedachildswansea.wordpress.com/about/</w:t>
      </w:r>
    </w:p>
    <w:p w14:paraId="014CFD68" w14:textId="77777777" w:rsidR="00850A01" w:rsidRPr="00385DFA" w:rsidRDefault="00850A01" w:rsidP="00850A01">
      <w:pPr>
        <w:pStyle w:val="Liststycke"/>
        <w:numPr>
          <w:ilvl w:val="0"/>
          <w:numId w:val="2"/>
        </w:numPr>
        <w:shd w:val="clear" w:color="auto" w:fill="FFFFFF"/>
        <w:spacing w:line="550" w:lineRule="atLeast"/>
        <w:ind w:right="375"/>
        <w:rPr>
          <w:rFonts w:ascii="Times" w:eastAsia="Times New Roman" w:hAnsi="Times" w:cs="Times New Roman"/>
          <w:color w:val="000000"/>
        </w:rPr>
      </w:pPr>
      <w:r w:rsidRPr="00385DFA">
        <w:rPr>
          <w:rFonts w:ascii="Times" w:hAnsi="Times" w:cs="Calibri"/>
          <w:noProof/>
        </w:rPr>
        <w:t>Gibbs, G., 1988. Learning by Doing: A Guide to Teaching and Learning Methods illustrate., oxford: FEU.</w:t>
      </w:r>
    </w:p>
    <w:p w14:paraId="47A271D0" w14:textId="77777777" w:rsidR="00850A01" w:rsidRDefault="00850A01" w:rsidP="00850A01">
      <w:pPr>
        <w:pStyle w:val="Liststycke"/>
        <w:numPr>
          <w:ilvl w:val="0"/>
          <w:numId w:val="2"/>
        </w:numPr>
        <w:shd w:val="clear" w:color="auto" w:fill="FFFFFF"/>
        <w:spacing w:line="550" w:lineRule="atLeast"/>
        <w:ind w:right="375"/>
        <w:rPr>
          <w:rFonts w:ascii="Times New Roman" w:eastAsia="Times New Roman" w:hAnsi="Times New Roman" w:cs="Times New Roman"/>
          <w:color w:val="000000"/>
        </w:rPr>
      </w:pPr>
      <w:r w:rsidRPr="00634C1A">
        <w:rPr>
          <w:rFonts w:ascii="Times New Roman" w:eastAsia="Times New Roman" w:hAnsi="Times New Roman" w:cs="Times New Roman"/>
          <w:color w:val="000000"/>
        </w:rPr>
        <w:t>Gorard, S. (2012). Who is eligible for free school meals? Characterising free school meals as a measure of disadvantage in England. </w:t>
      </w:r>
      <w:r w:rsidRPr="00634C1A">
        <w:rPr>
          <w:rFonts w:ascii="Times New Roman" w:eastAsia="Times New Roman" w:hAnsi="Times New Roman" w:cs="Times New Roman"/>
          <w:i/>
          <w:iCs/>
          <w:color w:val="000000"/>
        </w:rPr>
        <w:t>British Educational Research Journal</w:t>
      </w:r>
      <w:r w:rsidRPr="00634C1A">
        <w:rPr>
          <w:rFonts w:ascii="Times New Roman" w:eastAsia="Times New Roman" w:hAnsi="Times New Roman" w:cs="Times New Roman"/>
          <w:color w:val="000000"/>
        </w:rPr>
        <w:t>, </w:t>
      </w:r>
      <w:r w:rsidRPr="00634C1A">
        <w:rPr>
          <w:rFonts w:ascii="Times New Roman" w:eastAsia="Times New Roman" w:hAnsi="Times New Roman" w:cs="Times New Roman"/>
          <w:i/>
          <w:iCs/>
          <w:color w:val="000000"/>
        </w:rPr>
        <w:t>38</w:t>
      </w:r>
      <w:r w:rsidRPr="00634C1A">
        <w:rPr>
          <w:rFonts w:ascii="Times New Roman" w:eastAsia="Times New Roman" w:hAnsi="Times New Roman" w:cs="Times New Roman"/>
          <w:color w:val="000000"/>
        </w:rPr>
        <w:t>(6), 1003-1017. doi:10.1080/01411926.2011.608118</w:t>
      </w:r>
    </w:p>
    <w:p w14:paraId="04539F07" w14:textId="77777777" w:rsidR="00385DFA" w:rsidRPr="00385DFA" w:rsidRDefault="00385DFA" w:rsidP="00385DFA">
      <w:pPr>
        <w:pStyle w:val="Liststycke"/>
        <w:numPr>
          <w:ilvl w:val="0"/>
          <w:numId w:val="2"/>
        </w:numPr>
        <w:shd w:val="clear" w:color="auto" w:fill="FFFFFF"/>
        <w:spacing w:line="550" w:lineRule="atLeast"/>
        <w:ind w:right="375"/>
        <w:rPr>
          <w:rFonts w:ascii="Times" w:eastAsia="Times New Roman" w:hAnsi="Times" w:cs="Times New Roman"/>
          <w:color w:val="000000"/>
        </w:rPr>
      </w:pPr>
      <w:r w:rsidRPr="00385DFA">
        <w:rPr>
          <w:rFonts w:ascii="Times New Roman" w:eastAsia="Times New Roman" w:hAnsi="Times New Roman" w:cs="Times New Roman"/>
          <w:color w:val="000000"/>
        </w:rPr>
        <w:t>Henshaw, P. (2012). Over half of children living in poverty are not getting free school meals. </w:t>
      </w:r>
      <w:r w:rsidRPr="00385DFA">
        <w:rPr>
          <w:rFonts w:ascii="Times New Roman" w:eastAsia="Times New Roman" w:hAnsi="Times New Roman" w:cs="Times New Roman"/>
          <w:i/>
          <w:iCs/>
          <w:color w:val="000000"/>
        </w:rPr>
        <w:t>British Journal of School Nursing</w:t>
      </w:r>
      <w:r w:rsidRPr="00385DFA">
        <w:rPr>
          <w:rFonts w:ascii="Times New Roman" w:eastAsia="Times New Roman" w:hAnsi="Times New Roman" w:cs="Times New Roman"/>
          <w:color w:val="000000"/>
        </w:rPr>
        <w:t>, </w:t>
      </w:r>
      <w:r w:rsidRPr="00385DFA">
        <w:rPr>
          <w:rFonts w:ascii="Times New Roman" w:eastAsia="Times New Roman" w:hAnsi="Times New Roman" w:cs="Times New Roman"/>
          <w:i/>
          <w:iCs/>
          <w:color w:val="000000"/>
        </w:rPr>
        <w:t>7</w:t>
      </w:r>
      <w:r w:rsidRPr="00385DFA">
        <w:rPr>
          <w:rFonts w:ascii="Times New Roman" w:eastAsia="Times New Roman" w:hAnsi="Times New Roman" w:cs="Times New Roman"/>
          <w:color w:val="000000"/>
        </w:rPr>
        <w:t>(4), 163-163.</w:t>
      </w:r>
    </w:p>
    <w:p w14:paraId="08D1620C" w14:textId="77777777" w:rsidR="00385DFA" w:rsidRPr="00385DFA" w:rsidRDefault="00385DFA" w:rsidP="00385DFA">
      <w:pPr>
        <w:pStyle w:val="Liststycke"/>
        <w:shd w:val="clear" w:color="auto" w:fill="FFFFFF"/>
        <w:spacing w:line="550" w:lineRule="atLeast"/>
        <w:ind w:left="1260" w:right="375"/>
        <w:rPr>
          <w:rFonts w:ascii="Times" w:eastAsia="Times New Roman" w:hAnsi="Times" w:cs="Times New Roman"/>
          <w:color w:val="000000"/>
        </w:rPr>
      </w:pPr>
    </w:p>
    <w:p w14:paraId="261A1675" w14:textId="412C5969" w:rsidR="00385DFA" w:rsidRPr="00385DFA" w:rsidRDefault="00385DFA" w:rsidP="00385DFA">
      <w:pPr>
        <w:pStyle w:val="Liststycke"/>
        <w:numPr>
          <w:ilvl w:val="0"/>
          <w:numId w:val="2"/>
        </w:numPr>
        <w:spacing w:line="480" w:lineRule="auto"/>
        <w:rPr>
          <w:rFonts w:ascii="Times" w:hAnsi="Times"/>
        </w:rPr>
      </w:pPr>
      <w:r w:rsidRPr="00AD3E3E">
        <w:rPr>
          <w:rFonts w:ascii="Times" w:hAnsi="Times"/>
        </w:rPr>
        <w:t>Heinberg, L., and Thompson, K 2009, Feeding Challenges in Youth: Causes, Consequences, and Cures. American Psychological Association.</w:t>
      </w:r>
    </w:p>
    <w:p w14:paraId="3D8B7D7F" w14:textId="77777777" w:rsidR="00385DFA" w:rsidRPr="00385DFA" w:rsidRDefault="00385DFA" w:rsidP="00385DFA">
      <w:pPr>
        <w:pStyle w:val="Liststycke"/>
        <w:numPr>
          <w:ilvl w:val="0"/>
          <w:numId w:val="2"/>
        </w:numPr>
        <w:shd w:val="clear" w:color="auto" w:fill="FFFFFF"/>
        <w:spacing w:line="550" w:lineRule="atLeast"/>
        <w:ind w:right="375"/>
        <w:rPr>
          <w:rFonts w:ascii="Times" w:eastAsia="Times New Roman" w:hAnsi="Times" w:cs="Times New Roman"/>
          <w:color w:val="000000"/>
        </w:rPr>
      </w:pPr>
      <w:r w:rsidRPr="00970329">
        <w:rPr>
          <w:rFonts w:ascii="Times New Roman" w:eastAsia="Times New Roman" w:hAnsi="Times New Roman" w:cs="Times New Roman"/>
          <w:color w:val="000000"/>
        </w:rPr>
        <w:t>Hughes, &amp; Stephen. (2014). </w:t>
      </w:r>
      <w:r w:rsidRPr="00970329">
        <w:rPr>
          <w:rFonts w:ascii="Times New Roman" w:eastAsia="Times New Roman" w:hAnsi="Times New Roman" w:cs="Times New Roman"/>
          <w:i/>
          <w:iCs/>
          <w:color w:val="000000"/>
        </w:rPr>
        <w:t>Achievement and entitlement to free school meals in Wales, 2013</w:t>
      </w:r>
      <w:r w:rsidRPr="00970329">
        <w:rPr>
          <w:rFonts w:ascii="Times New Roman" w:eastAsia="Times New Roman" w:hAnsi="Times New Roman" w:cs="Times New Roman"/>
          <w:color w:val="000000"/>
        </w:rPr>
        <w:t>. Welsh Government.</w:t>
      </w:r>
    </w:p>
    <w:p w14:paraId="49882161" w14:textId="77777777" w:rsidR="00385DFA" w:rsidRPr="00385DFA" w:rsidRDefault="00385DFA" w:rsidP="00385DFA">
      <w:pPr>
        <w:pStyle w:val="Liststycke"/>
        <w:shd w:val="clear" w:color="auto" w:fill="FFFFFF"/>
        <w:spacing w:line="550" w:lineRule="atLeast"/>
        <w:ind w:left="1260" w:right="375"/>
        <w:rPr>
          <w:rFonts w:ascii="Times" w:eastAsia="Times New Roman" w:hAnsi="Times" w:cs="Times New Roman"/>
          <w:color w:val="000000"/>
        </w:rPr>
      </w:pPr>
    </w:p>
    <w:p w14:paraId="021A6457" w14:textId="77777777" w:rsidR="00385DFA" w:rsidRPr="008C4E44" w:rsidRDefault="00385DFA" w:rsidP="00385DFA">
      <w:pPr>
        <w:pStyle w:val="Liststycke"/>
        <w:numPr>
          <w:ilvl w:val="0"/>
          <w:numId w:val="2"/>
        </w:numPr>
        <w:spacing w:line="480" w:lineRule="auto"/>
        <w:rPr>
          <w:rStyle w:val="st"/>
          <w:rFonts w:ascii="Times" w:hAnsi="Times" w:cs="Times New Roman"/>
          <w:i/>
          <w:iCs/>
          <w:szCs w:val="24"/>
        </w:rPr>
      </w:pPr>
      <w:r w:rsidRPr="008C4E44">
        <w:rPr>
          <w:rStyle w:val="Betoning"/>
          <w:rFonts w:ascii="Times" w:hAnsi="Times" w:cs="Times New Roman"/>
          <w:i w:val="0"/>
          <w:iCs w:val="0"/>
          <w:szCs w:val="24"/>
        </w:rPr>
        <w:lastRenderedPageBreak/>
        <w:t>Kaufmann</w:t>
      </w:r>
      <w:r w:rsidRPr="008C4E44">
        <w:rPr>
          <w:rStyle w:val="st"/>
          <w:rFonts w:ascii="Times" w:hAnsi="Times" w:cs="Times New Roman"/>
          <w:i/>
          <w:iCs/>
          <w:szCs w:val="24"/>
        </w:rPr>
        <w:t xml:space="preserve">, P.J. and </w:t>
      </w:r>
      <w:r w:rsidRPr="008C4E44">
        <w:rPr>
          <w:rStyle w:val="Betoning"/>
          <w:rFonts w:ascii="Times" w:hAnsi="Times" w:cs="Times New Roman"/>
          <w:i w:val="0"/>
          <w:iCs w:val="0"/>
          <w:szCs w:val="24"/>
        </w:rPr>
        <w:t xml:space="preserve">Dant, R. P. (1998. </w:t>
      </w:r>
      <w:r w:rsidRPr="008C4E44">
        <w:rPr>
          <w:rStyle w:val="st"/>
          <w:rFonts w:ascii="Times" w:hAnsi="Times" w:cs="Times New Roman"/>
          <w:i/>
          <w:iCs/>
          <w:szCs w:val="24"/>
        </w:rPr>
        <w:t>Franchising and the domain of entrepreneurship research', Journal of Business Venturing, 14 (1), pp. 5–16.</w:t>
      </w:r>
    </w:p>
    <w:p w14:paraId="5EC4858C" w14:textId="77777777" w:rsidR="00385DFA" w:rsidRPr="000A1A49" w:rsidRDefault="00385DFA" w:rsidP="00385DFA">
      <w:pPr>
        <w:pStyle w:val="Liststycke"/>
        <w:numPr>
          <w:ilvl w:val="0"/>
          <w:numId w:val="2"/>
        </w:numPr>
        <w:shd w:val="clear" w:color="auto" w:fill="FFFFFF"/>
        <w:spacing w:line="550" w:lineRule="atLeast"/>
        <w:ind w:right="375"/>
        <w:rPr>
          <w:rFonts w:ascii="Times" w:eastAsia="Times New Roman" w:hAnsi="Times" w:cs="Times New Roman"/>
          <w:color w:val="000000"/>
        </w:rPr>
      </w:pPr>
      <w:r w:rsidRPr="005F53A7">
        <w:rPr>
          <w:rFonts w:ascii="Times New Roman" w:hAnsi="Times New Roman" w:cs="Times New Roman"/>
        </w:rPr>
        <w:t>Kolb, D.A., 2014. Experiential learning: Experience as the source of learning and developme</w:t>
      </w:r>
      <w:r w:rsidRPr="000A1A49">
        <w:rPr>
          <w:rFonts w:ascii="Times" w:hAnsi="Times" w:cs="Times New Roman"/>
        </w:rPr>
        <w:t>nt. FT press.</w:t>
      </w:r>
    </w:p>
    <w:p w14:paraId="355E7617" w14:textId="3DF4813E" w:rsidR="00385DFA" w:rsidRDefault="00385DFA" w:rsidP="00385DFA">
      <w:pPr>
        <w:pStyle w:val="Liststycke"/>
        <w:numPr>
          <w:ilvl w:val="0"/>
          <w:numId w:val="2"/>
        </w:numPr>
        <w:shd w:val="clear" w:color="auto" w:fill="FFFFFF"/>
        <w:spacing w:line="550" w:lineRule="atLeast"/>
        <w:ind w:right="375"/>
        <w:rPr>
          <w:rFonts w:ascii="Times" w:eastAsia="Times New Roman" w:hAnsi="Times"/>
          <w:color w:val="000000"/>
        </w:rPr>
      </w:pPr>
      <w:r w:rsidRPr="003676CB">
        <w:rPr>
          <w:rFonts w:ascii="Times" w:eastAsia="Times New Roman" w:hAnsi="Times"/>
          <w:color w:val="000000"/>
        </w:rPr>
        <w:t xml:space="preserve">Mochal, T. (2003, February 25). Project implementation: Eight steps to success. Retrieved from </w:t>
      </w:r>
      <w:hyperlink r:id="rId12" w:history="1">
        <w:r w:rsidRPr="00996DDC">
          <w:rPr>
            <w:rStyle w:val="Hyperlnk"/>
            <w:rFonts w:ascii="Times" w:eastAsia="Times New Roman" w:hAnsi="Times"/>
          </w:rPr>
          <w:t>https://www.techrepublic.com/article/project-implementation-eight-steps-to-success/</w:t>
        </w:r>
      </w:hyperlink>
    </w:p>
    <w:p w14:paraId="7B1F94B9" w14:textId="77777777" w:rsidR="00385DFA" w:rsidRPr="003676CB" w:rsidRDefault="00385DFA" w:rsidP="00385DFA">
      <w:pPr>
        <w:pStyle w:val="Liststycke"/>
        <w:shd w:val="clear" w:color="auto" w:fill="FFFFFF"/>
        <w:spacing w:line="550" w:lineRule="atLeast"/>
        <w:ind w:left="1260" w:right="375"/>
        <w:rPr>
          <w:rFonts w:ascii="Times" w:eastAsia="Times New Roman" w:hAnsi="Times"/>
          <w:color w:val="000000"/>
        </w:rPr>
      </w:pPr>
    </w:p>
    <w:p w14:paraId="58FC2253" w14:textId="19EC3C45" w:rsidR="00164BE8" w:rsidRPr="00385DFA" w:rsidRDefault="00385DFA" w:rsidP="00385DFA">
      <w:pPr>
        <w:pStyle w:val="Liststycke"/>
        <w:widowControl w:val="0"/>
        <w:numPr>
          <w:ilvl w:val="0"/>
          <w:numId w:val="2"/>
        </w:numPr>
        <w:autoSpaceDE w:val="0"/>
        <w:autoSpaceDN w:val="0"/>
        <w:adjustRightInd w:val="0"/>
        <w:rPr>
          <w:rFonts w:ascii="Times" w:hAnsi="Times" w:cs="Calibri"/>
          <w:noProof/>
        </w:rPr>
      </w:pPr>
      <w:r w:rsidRPr="008C4E44">
        <w:rPr>
          <w:rFonts w:ascii="Times" w:hAnsi="Times" w:cs="Calibri"/>
          <w:noProof/>
        </w:rPr>
        <w:t>Moon, J.A., 2004. A Handbook of Reflective and Experiential Learning: Theory and Practice, london: Routledge-Falmer.</w:t>
      </w:r>
    </w:p>
    <w:p w14:paraId="146A36F2" w14:textId="15F8BEAE" w:rsidR="00970329" w:rsidRPr="00385DFA" w:rsidRDefault="00634C1A" w:rsidP="00385DFA">
      <w:pPr>
        <w:pStyle w:val="Rubrik1"/>
        <w:numPr>
          <w:ilvl w:val="0"/>
          <w:numId w:val="2"/>
        </w:numPr>
        <w:spacing w:before="0" w:beforeAutospacing="0" w:after="300" w:afterAutospacing="0" w:line="480" w:lineRule="auto"/>
        <w:textAlignment w:val="baseline"/>
        <w:rPr>
          <w:rFonts w:ascii="Times" w:eastAsia="Times New Roman" w:hAnsi="Times"/>
          <w:b w:val="0"/>
          <w:bCs w:val="0"/>
          <w:color w:val="141414"/>
          <w:spacing w:val="-15"/>
          <w:sz w:val="22"/>
          <w:szCs w:val="22"/>
        </w:rPr>
      </w:pPr>
      <w:r w:rsidRPr="00385DFA">
        <w:rPr>
          <w:rFonts w:ascii="Times" w:hAnsi="Times"/>
          <w:b w:val="0"/>
          <w:bCs w:val="0"/>
          <w:sz w:val="22"/>
          <w:szCs w:val="22"/>
        </w:rPr>
        <w:t xml:space="preserve">Perkins, L. (2017). </w:t>
      </w:r>
      <w:r w:rsidRPr="00385DFA">
        <w:rPr>
          <w:rFonts w:ascii="Times" w:eastAsia="Times New Roman" w:hAnsi="Times"/>
          <w:b w:val="0"/>
          <w:bCs w:val="0"/>
          <w:color w:val="141414"/>
          <w:spacing w:val="-15"/>
          <w:sz w:val="22"/>
          <w:szCs w:val="22"/>
        </w:rPr>
        <w:t>Free lunches are being handed out to thousands of children to stop them going hungry this summer.  Available at: http://www.walesonline.co.uk/news/local-news/free-lunches-being-ha</w:t>
      </w:r>
      <w:r w:rsidR="000A1A49" w:rsidRPr="00385DFA">
        <w:rPr>
          <w:rFonts w:ascii="Times" w:eastAsia="Times New Roman" w:hAnsi="Times"/>
          <w:b w:val="0"/>
          <w:bCs w:val="0"/>
          <w:color w:val="141414"/>
          <w:spacing w:val="-15"/>
          <w:sz w:val="22"/>
          <w:szCs w:val="22"/>
        </w:rPr>
        <w:t>nded-out-13455147 [Accessed 28.02</w:t>
      </w:r>
      <w:r w:rsidRPr="00385DFA">
        <w:rPr>
          <w:rFonts w:ascii="Times" w:eastAsia="Times New Roman" w:hAnsi="Times"/>
          <w:b w:val="0"/>
          <w:bCs w:val="0"/>
          <w:color w:val="141414"/>
          <w:spacing w:val="-15"/>
          <w:sz w:val="22"/>
          <w:szCs w:val="22"/>
        </w:rPr>
        <w:t>.18]</w:t>
      </w:r>
    </w:p>
    <w:p w14:paraId="1669048E" w14:textId="1364B083" w:rsidR="008C4E44" w:rsidRPr="00385DFA" w:rsidRDefault="000A1A49" w:rsidP="00385DFA">
      <w:pPr>
        <w:pStyle w:val="Rubrik1"/>
        <w:numPr>
          <w:ilvl w:val="0"/>
          <w:numId w:val="2"/>
        </w:numPr>
        <w:spacing w:before="0" w:beforeAutospacing="0" w:after="300" w:afterAutospacing="0" w:line="480" w:lineRule="auto"/>
        <w:textAlignment w:val="baseline"/>
        <w:rPr>
          <w:rStyle w:val="Hyperlnk"/>
          <w:rFonts w:ascii="Times" w:eastAsia="Times New Roman" w:hAnsi="Times"/>
          <w:b w:val="0"/>
          <w:bCs w:val="0"/>
          <w:color w:val="141414"/>
          <w:spacing w:val="-15"/>
          <w:sz w:val="80"/>
          <w:szCs w:val="80"/>
          <w:u w:val="none"/>
        </w:rPr>
      </w:pPr>
      <w:r w:rsidRPr="000A1A49">
        <w:rPr>
          <w:rFonts w:ascii="Times" w:eastAsia="Times New Roman" w:hAnsi="Times"/>
          <w:b w:val="0"/>
          <w:bCs w:val="0"/>
          <w:color w:val="141414"/>
          <w:spacing w:val="-15"/>
          <w:sz w:val="24"/>
          <w:szCs w:val="24"/>
        </w:rPr>
        <w:t>Perkins, L. (2017). Desperate' Welsh foodbanks are buying their own supplies after completely running out of food. Available at: http://www.walesonline.co.uk/news/wales-news/desperate-welsh-foodbanks-buying-suppli</w:t>
      </w:r>
      <w:r w:rsidR="00385DFA">
        <w:rPr>
          <w:rFonts w:ascii="Times" w:eastAsia="Times New Roman" w:hAnsi="Times"/>
          <w:b w:val="0"/>
          <w:bCs w:val="0"/>
          <w:color w:val="141414"/>
          <w:spacing w:val="-15"/>
          <w:sz w:val="24"/>
          <w:szCs w:val="24"/>
        </w:rPr>
        <w:t>es-13406177 [Accessed: 28.02.18</w:t>
      </w:r>
    </w:p>
    <w:p w14:paraId="00D552C5" w14:textId="77777777" w:rsidR="00385DFA" w:rsidRPr="008C4E44" w:rsidRDefault="00385DFA" w:rsidP="00385DFA">
      <w:pPr>
        <w:pStyle w:val="Liststycke"/>
        <w:numPr>
          <w:ilvl w:val="0"/>
          <w:numId w:val="2"/>
        </w:numPr>
        <w:shd w:val="clear" w:color="auto" w:fill="FFFFFF"/>
        <w:spacing w:line="550" w:lineRule="atLeast"/>
        <w:ind w:right="375"/>
        <w:rPr>
          <w:rStyle w:val="Hyperlnk"/>
          <w:rFonts w:ascii="Times" w:eastAsia="Times New Roman" w:hAnsi="Times" w:cs="Times New Roman"/>
          <w:color w:val="000000"/>
          <w:u w:val="none"/>
        </w:rPr>
      </w:pPr>
      <w:r>
        <w:rPr>
          <w:rFonts w:ascii="Times" w:eastAsia="Times New Roman" w:hAnsi="Times" w:cs="Times New Roman"/>
          <w:color w:val="000000"/>
        </w:rPr>
        <w:t>T</w:t>
      </w:r>
      <w:r w:rsidRPr="008C4E44">
        <w:rPr>
          <w:rFonts w:ascii="Times" w:eastAsia="Times New Roman" w:hAnsi="Times" w:cs="Times New Roman"/>
          <w:color w:val="000000"/>
        </w:rPr>
        <w:t xml:space="preserve">he Patient's Association. (2015). Project report on child malnutrition in the UK. Retrieved from </w:t>
      </w:r>
      <w:hyperlink r:id="rId13" w:history="1">
        <w:r w:rsidRPr="008C4E44">
          <w:rPr>
            <w:rStyle w:val="Hyperlnk"/>
            <w:rFonts w:ascii="Times" w:eastAsia="Times New Roman" w:hAnsi="Times" w:cs="Times New Roman"/>
          </w:rPr>
          <w:t>http://patients-association.org.uk/wp-content/uploads/2015/01/Child-Malnutrition-in-the-UK.pdf</w:t>
        </w:r>
      </w:hyperlink>
    </w:p>
    <w:p w14:paraId="18D45780" w14:textId="77777777" w:rsidR="00385DFA" w:rsidRDefault="00385DFA" w:rsidP="00385DFA">
      <w:pPr>
        <w:numPr>
          <w:ilvl w:val="0"/>
          <w:numId w:val="2"/>
        </w:numPr>
        <w:shd w:val="clear" w:color="auto" w:fill="FFFFFF"/>
        <w:spacing w:before="100" w:beforeAutospacing="1" w:after="100" w:afterAutospacing="1"/>
        <w:rPr>
          <w:rStyle w:val="nowrap"/>
          <w:rFonts w:eastAsia="Times New Roman"/>
          <w:color w:val="000000"/>
          <w:sz w:val="22"/>
          <w:szCs w:val="22"/>
        </w:rPr>
      </w:pPr>
      <w:r w:rsidRPr="00EE5DF1">
        <w:rPr>
          <w:rStyle w:val="citation"/>
          <w:rFonts w:eastAsia="Times New Roman"/>
          <w:color w:val="000000"/>
          <w:sz w:val="22"/>
          <w:szCs w:val="22"/>
        </w:rPr>
        <w:t>Welshman J. Physical education and the School Medical Service in England and Wales, 1907-1939. </w:t>
      </w:r>
      <w:r w:rsidRPr="00EE5DF1">
        <w:rPr>
          <w:rStyle w:val="ref-journal"/>
          <w:rFonts w:eastAsia="Times New Roman"/>
          <w:i/>
          <w:iCs/>
          <w:color w:val="000000"/>
          <w:sz w:val="22"/>
          <w:szCs w:val="22"/>
        </w:rPr>
        <w:t>Soc Hist Med. </w:t>
      </w:r>
      <w:r w:rsidRPr="00EE5DF1">
        <w:rPr>
          <w:rStyle w:val="citation"/>
          <w:rFonts w:eastAsia="Times New Roman"/>
          <w:color w:val="000000"/>
          <w:sz w:val="22"/>
          <w:szCs w:val="22"/>
        </w:rPr>
        <w:t>1996 Apr;</w:t>
      </w:r>
      <w:r w:rsidRPr="00EE5DF1">
        <w:rPr>
          <w:rStyle w:val="ref-vol"/>
          <w:rFonts w:eastAsia="Times New Roman"/>
          <w:color w:val="000000"/>
          <w:sz w:val="22"/>
          <w:szCs w:val="22"/>
        </w:rPr>
        <w:t>9</w:t>
      </w:r>
      <w:r w:rsidRPr="00EE5DF1">
        <w:rPr>
          <w:rStyle w:val="citation"/>
          <w:rFonts w:eastAsia="Times New Roman"/>
          <w:color w:val="000000"/>
          <w:sz w:val="22"/>
          <w:szCs w:val="22"/>
        </w:rPr>
        <w:t>(1):31–48. </w:t>
      </w:r>
      <w:r w:rsidRPr="00EE5DF1">
        <w:rPr>
          <w:rStyle w:val="nowrap"/>
          <w:rFonts w:eastAsia="Times New Roman"/>
          <w:color w:val="000000"/>
          <w:sz w:val="22"/>
          <w:szCs w:val="22"/>
        </w:rPr>
        <w:t>[</w:t>
      </w:r>
      <w:hyperlink r:id="rId14" w:tgtFrame="pmc_ext" w:history="1">
        <w:r w:rsidRPr="00EE5DF1">
          <w:rPr>
            <w:rStyle w:val="Hyperlnk"/>
            <w:rFonts w:eastAsia="Times New Roman"/>
            <w:color w:val="642A8F"/>
            <w:sz w:val="22"/>
            <w:szCs w:val="22"/>
          </w:rPr>
          <w:t>PubMed</w:t>
        </w:r>
      </w:hyperlink>
      <w:r w:rsidRPr="00EE5DF1">
        <w:rPr>
          <w:rStyle w:val="nowrap"/>
          <w:rFonts w:eastAsia="Times New Roman"/>
          <w:color w:val="000000"/>
          <w:sz w:val="22"/>
          <w:szCs w:val="22"/>
        </w:rPr>
        <w:t>]</w:t>
      </w:r>
    </w:p>
    <w:p w14:paraId="537927FD" w14:textId="77777777" w:rsidR="008C4E44" w:rsidRPr="008C4E44" w:rsidRDefault="008C4E44" w:rsidP="003676CB">
      <w:pPr>
        <w:pStyle w:val="Liststycke"/>
        <w:shd w:val="clear" w:color="auto" w:fill="FFFFFF"/>
        <w:spacing w:line="550" w:lineRule="atLeast"/>
        <w:ind w:left="1260" w:right="375"/>
        <w:rPr>
          <w:rFonts w:ascii="Times" w:eastAsia="Times New Roman" w:hAnsi="Times" w:cs="Times New Roman"/>
          <w:color w:val="000000"/>
        </w:rPr>
      </w:pPr>
    </w:p>
    <w:p w14:paraId="71339016" w14:textId="634FF692" w:rsidR="00970329" w:rsidRPr="00970329" w:rsidRDefault="00970329" w:rsidP="00970329">
      <w:pPr>
        <w:shd w:val="clear" w:color="auto" w:fill="FFFFFF"/>
        <w:tabs>
          <w:tab w:val="left" w:pos="2677"/>
        </w:tabs>
        <w:spacing w:line="550" w:lineRule="atLeast"/>
        <w:ind w:right="375"/>
        <w:rPr>
          <w:rFonts w:eastAsia="Times New Roman"/>
          <w:color w:val="000000"/>
        </w:rPr>
      </w:pPr>
      <w:r>
        <w:rPr>
          <w:rFonts w:eastAsia="Times New Roman"/>
          <w:color w:val="000000"/>
        </w:rPr>
        <w:tab/>
      </w:r>
    </w:p>
    <w:p w14:paraId="0DF02B6B" w14:textId="77777777" w:rsidR="00634C1A" w:rsidRPr="00634C1A" w:rsidRDefault="00634C1A" w:rsidP="00634C1A">
      <w:pPr>
        <w:pStyle w:val="Rubrik1"/>
        <w:spacing w:before="0" w:beforeAutospacing="0" w:after="300" w:afterAutospacing="0" w:line="360" w:lineRule="auto"/>
        <w:ind w:left="1080"/>
        <w:textAlignment w:val="baseline"/>
        <w:rPr>
          <w:rFonts w:eastAsia="Times New Roman"/>
          <w:b w:val="0"/>
          <w:bCs w:val="0"/>
          <w:color w:val="141414"/>
          <w:spacing w:val="-15"/>
          <w:sz w:val="24"/>
          <w:szCs w:val="24"/>
        </w:rPr>
      </w:pPr>
    </w:p>
    <w:p w14:paraId="143CAA89" w14:textId="77777777" w:rsidR="00634C1A" w:rsidRPr="00A21DBD" w:rsidRDefault="00634C1A" w:rsidP="00634C1A">
      <w:pPr>
        <w:spacing w:line="480" w:lineRule="auto"/>
        <w:rPr>
          <w:rFonts w:ascii="Times" w:hAnsi="Times"/>
          <w:b/>
        </w:rPr>
      </w:pPr>
    </w:p>
    <w:p w14:paraId="01FCA2C5" w14:textId="77777777" w:rsidR="00A21DBD" w:rsidRPr="00153142" w:rsidRDefault="00A21DBD" w:rsidP="006B539F">
      <w:pPr>
        <w:spacing w:line="480" w:lineRule="auto"/>
        <w:rPr>
          <w:rFonts w:ascii="Times" w:hAnsi="Times"/>
        </w:rPr>
      </w:pPr>
    </w:p>
    <w:sectPr w:rsidR="00A21DBD" w:rsidRPr="00153142" w:rsidSect="002C431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6DA3"/>
    <w:multiLevelType w:val="multilevel"/>
    <w:tmpl w:val="9048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5853C7"/>
    <w:multiLevelType w:val="hybridMultilevel"/>
    <w:tmpl w:val="C040DA8E"/>
    <w:lvl w:ilvl="0" w:tplc="3E4EBB66">
      <w:start w:val="1"/>
      <w:numFmt w:val="decimal"/>
      <w:lvlText w:val="%1."/>
      <w:lvlJc w:val="left"/>
      <w:pPr>
        <w:ind w:left="720" w:hanging="720"/>
      </w:pPr>
      <w:rPr>
        <w:rFonts w:eastAsiaTheme="minorHAnsi" w:hint="default"/>
        <w:color w:val="auto"/>
        <w:sz w:val="24"/>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44D1498B"/>
    <w:multiLevelType w:val="multilevel"/>
    <w:tmpl w:val="57D88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BF2E3C"/>
    <w:multiLevelType w:val="hybridMultilevel"/>
    <w:tmpl w:val="BAAAC650"/>
    <w:lvl w:ilvl="0" w:tplc="0409000F">
      <w:start w:val="1"/>
      <w:numFmt w:val="decimal"/>
      <w:lvlText w:val="%1."/>
      <w:lvlJc w:val="left"/>
      <w:pPr>
        <w:ind w:left="1473" w:hanging="360"/>
      </w:pPr>
    </w:lvl>
    <w:lvl w:ilvl="1" w:tplc="04090019" w:tentative="1">
      <w:start w:val="1"/>
      <w:numFmt w:val="lowerLetter"/>
      <w:lvlText w:val="%2."/>
      <w:lvlJc w:val="left"/>
      <w:pPr>
        <w:ind w:left="2193" w:hanging="360"/>
      </w:pPr>
    </w:lvl>
    <w:lvl w:ilvl="2" w:tplc="0409001B" w:tentative="1">
      <w:start w:val="1"/>
      <w:numFmt w:val="lowerRoman"/>
      <w:lvlText w:val="%3."/>
      <w:lvlJc w:val="right"/>
      <w:pPr>
        <w:ind w:left="2913" w:hanging="180"/>
      </w:pPr>
    </w:lvl>
    <w:lvl w:ilvl="3" w:tplc="0409000F" w:tentative="1">
      <w:start w:val="1"/>
      <w:numFmt w:val="decimal"/>
      <w:lvlText w:val="%4."/>
      <w:lvlJc w:val="left"/>
      <w:pPr>
        <w:ind w:left="3633" w:hanging="360"/>
      </w:pPr>
    </w:lvl>
    <w:lvl w:ilvl="4" w:tplc="04090019" w:tentative="1">
      <w:start w:val="1"/>
      <w:numFmt w:val="lowerLetter"/>
      <w:lvlText w:val="%5."/>
      <w:lvlJc w:val="left"/>
      <w:pPr>
        <w:ind w:left="4353" w:hanging="360"/>
      </w:pPr>
    </w:lvl>
    <w:lvl w:ilvl="5" w:tplc="0409001B" w:tentative="1">
      <w:start w:val="1"/>
      <w:numFmt w:val="lowerRoman"/>
      <w:lvlText w:val="%6."/>
      <w:lvlJc w:val="right"/>
      <w:pPr>
        <w:ind w:left="5073" w:hanging="180"/>
      </w:pPr>
    </w:lvl>
    <w:lvl w:ilvl="6" w:tplc="0409000F" w:tentative="1">
      <w:start w:val="1"/>
      <w:numFmt w:val="decimal"/>
      <w:lvlText w:val="%7."/>
      <w:lvlJc w:val="left"/>
      <w:pPr>
        <w:ind w:left="5793" w:hanging="360"/>
      </w:pPr>
    </w:lvl>
    <w:lvl w:ilvl="7" w:tplc="04090019" w:tentative="1">
      <w:start w:val="1"/>
      <w:numFmt w:val="lowerLetter"/>
      <w:lvlText w:val="%8."/>
      <w:lvlJc w:val="left"/>
      <w:pPr>
        <w:ind w:left="6513" w:hanging="360"/>
      </w:pPr>
    </w:lvl>
    <w:lvl w:ilvl="8" w:tplc="0409001B" w:tentative="1">
      <w:start w:val="1"/>
      <w:numFmt w:val="lowerRoman"/>
      <w:lvlText w:val="%9."/>
      <w:lvlJc w:val="right"/>
      <w:pPr>
        <w:ind w:left="7233" w:hanging="180"/>
      </w:pPr>
    </w:lvl>
  </w:abstractNum>
  <w:abstractNum w:abstractNumId="4" w15:restartNumberingAfterBreak="0">
    <w:nsid w:val="69692598"/>
    <w:multiLevelType w:val="hybridMultilevel"/>
    <w:tmpl w:val="6A40AF50"/>
    <w:lvl w:ilvl="0" w:tplc="C3AC4D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B7460FD"/>
    <w:multiLevelType w:val="hybridMultilevel"/>
    <w:tmpl w:val="04B86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lvlOverride w:ilvl="0">
      <w:startOverride w:val="4"/>
    </w:lvlOverride>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2A1"/>
    <w:rsid w:val="00000E47"/>
    <w:rsid w:val="000107F4"/>
    <w:rsid w:val="00025949"/>
    <w:rsid w:val="0003752E"/>
    <w:rsid w:val="00045397"/>
    <w:rsid w:val="00046988"/>
    <w:rsid w:val="00051290"/>
    <w:rsid w:val="00051F1D"/>
    <w:rsid w:val="00060E18"/>
    <w:rsid w:val="00082C0B"/>
    <w:rsid w:val="00092032"/>
    <w:rsid w:val="00094808"/>
    <w:rsid w:val="00095BAB"/>
    <w:rsid w:val="000A1A49"/>
    <w:rsid w:val="000B7A13"/>
    <w:rsid w:val="000D030B"/>
    <w:rsid w:val="000E5143"/>
    <w:rsid w:val="000E6198"/>
    <w:rsid w:val="000E628E"/>
    <w:rsid w:val="000E70D7"/>
    <w:rsid w:val="001179A9"/>
    <w:rsid w:val="00125676"/>
    <w:rsid w:val="001516DF"/>
    <w:rsid w:val="00153142"/>
    <w:rsid w:val="00164BE8"/>
    <w:rsid w:val="00167B52"/>
    <w:rsid w:val="001853CB"/>
    <w:rsid w:val="00194EE5"/>
    <w:rsid w:val="001A4E6D"/>
    <w:rsid w:val="001B5CCF"/>
    <w:rsid w:val="001C546B"/>
    <w:rsid w:val="001E3217"/>
    <w:rsid w:val="001F17F8"/>
    <w:rsid w:val="001F2841"/>
    <w:rsid w:val="00202138"/>
    <w:rsid w:val="0021170A"/>
    <w:rsid w:val="00225028"/>
    <w:rsid w:val="002421EA"/>
    <w:rsid w:val="00246407"/>
    <w:rsid w:val="00261B49"/>
    <w:rsid w:val="00290E66"/>
    <w:rsid w:val="002A0553"/>
    <w:rsid w:val="002B52A1"/>
    <w:rsid w:val="002C4319"/>
    <w:rsid w:val="002C59F7"/>
    <w:rsid w:val="002C62EE"/>
    <w:rsid w:val="002D6935"/>
    <w:rsid w:val="002F093F"/>
    <w:rsid w:val="003037EA"/>
    <w:rsid w:val="00303AF7"/>
    <w:rsid w:val="003261DA"/>
    <w:rsid w:val="003511AC"/>
    <w:rsid w:val="003546DC"/>
    <w:rsid w:val="00366196"/>
    <w:rsid w:val="003676CB"/>
    <w:rsid w:val="00375027"/>
    <w:rsid w:val="00377534"/>
    <w:rsid w:val="0038467C"/>
    <w:rsid w:val="00385DFA"/>
    <w:rsid w:val="003B632B"/>
    <w:rsid w:val="003D15C1"/>
    <w:rsid w:val="003D403A"/>
    <w:rsid w:val="003E28CA"/>
    <w:rsid w:val="003F47BD"/>
    <w:rsid w:val="003F662F"/>
    <w:rsid w:val="004163C2"/>
    <w:rsid w:val="004172CA"/>
    <w:rsid w:val="004244EA"/>
    <w:rsid w:val="00433A5A"/>
    <w:rsid w:val="00442554"/>
    <w:rsid w:val="00455982"/>
    <w:rsid w:val="004708B3"/>
    <w:rsid w:val="0047687C"/>
    <w:rsid w:val="004A7729"/>
    <w:rsid w:val="004B3C30"/>
    <w:rsid w:val="004B52DB"/>
    <w:rsid w:val="004C7065"/>
    <w:rsid w:val="004D4090"/>
    <w:rsid w:val="00503D1E"/>
    <w:rsid w:val="005204CE"/>
    <w:rsid w:val="0052443A"/>
    <w:rsid w:val="005276BD"/>
    <w:rsid w:val="005346A9"/>
    <w:rsid w:val="0055394F"/>
    <w:rsid w:val="005762B1"/>
    <w:rsid w:val="00583ED3"/>
    <w:rsid w:val="005957B7"/>
    <w:rsid w:val="005A1C05"/>
    <w:rsid w:val="005A445E"/>
    <w:rsid w:val="005A4778"/>
    <w:rsid w:val="005B2B2F"/>
    <w:rsid w:val="005B63CB"/>
    <w:rsid w:val="005C12CB"/>
    <w:rsid w:val="005C4F0D"/>
    <w:rsid w:val="005E16A9"/>
    <w:rsid w:val="005E3C76"/>
    <w:rsid w:val="005E73C9"/>
    <w:rsid w:val="005F53A7"/>
    <w:rsid w:val="0062482B"/>
    <w:rsid w:val="00634C1A"/>
    <w:rsid w:val="0064465F"/>
    <w:rsid w:val="00663831"/>
    <w:rsid w:val="006742EB"/>
    <w:rsid w:val="00674F3F"/>
    <w:rsid w:val="0068028F"/>
    <w:rsid w:val="006850BF"/>
    <w:rsid w:val="006A14B3"/>
    <w:rsid w:val="006A2979"/>
    <w:rsid w:val="006B0955"/>
    <w:rsid w:val="006B294F"/>
    <w:rsid w:val="006B539F"/>
    <w:rsid w:val="006D2923"/>
    <w:rsid w:val="006E32A1"/>
    <w:rsid w:val="007220B5"/>
    <w:rsid w:val="0075014B"/>
    <w:rsid w:val="00750988"/>
    <w:rsid w:val="00750EED"/>
    <w:rsid w:val="00752CD3"/>
    <w:rsid w:val="00765959"/>
    <w:rsid w:val="007664D1"/>
    <w:rsid w:val="007733B7"/>
    <w:rsid w:val="00777415"/>
    <w:rsid w:val="007838B5"/>
    <w:rsid w:val="007D0664"/>
    <w:rsid w:val="007D44A1"/>
    <w:rsid w:val="007D6900"/>
    <w:rsid w:val="007E39B2"/>
    <w:rsid w:val="007E452F"/>
    <w:rsid w:val="007E7C55"/>
    <w:rsid w:val="007F0829"/>
    <w:rsid w:val="007F2D58"/>
    <w:rsid w:val="00833F87"/>
    <w:rsid w:val="00835991"/>
    <w:rsid w:val="00837099"/>
    <w:rsid w:val="00837F68"/>
    <w:rsid w:val="00850A01"/>
    <w:rsid w:val="00850EC7"/>
    <w:rsid w:val="008667B7"/>
    <w:rsid w:val="0087104B"/>
    <w:rsid w:val="008754E8"/>
    <w:rsid w:val="008911A6"/>
    <w:rsid w:val="008A08D7"/>
    <w:rsid w:val="008A398A"/>
    <w:rsid w:val="008B272A"/>
    <w:rsid w:val="008C4E44"/>
    <w:rsid w:val="008C5B56"/>
    <w:rsid w:val="008F08B2"/>
    <w:rsid w:val="008F6508"/>
    <w:rsid w:val="009042CD"/>
    <w:rsid w:val="0091176D"/>
    <w:rsid w:val="00913323"/>
    <w:rsid w:val="00916797"/>
    <w:rsid w:val="009263F2"/>
    <w:rsid w:val="00927171"/>
    <w:rsid w:val="009337CC"/>
    <w:rsid w:val="00942CB3"/>
    <w:rsid w:val="00943789"/>
    <w:rsid w:val="009529C6"/>
    <w:rsid w:val="00961250"/>
    <w:rsid w:val="00970329"/>
    <w:rsid w:val="00981329"/>
    <w:rsid w:val="00994748"/>
    <w:rsid w:val="009A072A"/>
    <w:rsid w:val="009A6DFE"/>
    <w:rsid w:val="009B3D4F"/>
    <w:rsid w:val="009B5078"/>
    <w:rsid w:val="009B5B47"/>
    <w:rsid w:val="009E56ED"/>
    <w:rsid w:val="00A21DBD"/>
    <w:rsid w:val="00A420E0"/>
    <w:rsid w:val="00A77D17"/>
    <w:rsid w:val="00A86508"/>
    <w:rsid w:val="00AB0FA0"/>
    <w:rsid w:val="00AC771B"/>
    <w:rsid w:val="00AD3E3E"/>
    <w:rsid w:val="00AE5FFE"/>
    <w:rsid w:val="00AF7353"/>
    <w:rsid w:val="00B04FAE"/>
    <w:rsid w:val="00B339BC"/>
    <w:rsid w:val="00B422FA"/>
    <w:rsid w:val="00B615E7"/>
    <w:rsid w:val="00B80339"/>
    <w:rsid w:val="00BB0AD9"/>
    <w:rsid w:val="00BB3350"/>
    <w:rsid w:val="00BB3459"/>
    <w:rsid w:val="00BB57E5"/>
    <w:rsid w:val="00BE111A"/>
    <w:rsid w:val="00BE372F"/>
    <w:rsid w:val="00C31959"/>
    <w:rsid w:val="00C56B8D"/>
    <w:rsid w:val="00C63F0C"/>
    <w:rsid w:val="00C92A77"/>
    <w:rsid w:val="00C9577B"/>
    <w:rsid w:val="00CA6A95"/>
    <w:rsid w:val="00D3544A"/>
    <w:rsid w:val="00D40644"/>
    <w:rsid w:val="00D7492A"/>
    <w:rsid w:val="00D75B1A"/>
    <w:rsid w:val="00D76480"/>
    <w:rsid w:val="00DA7873"/>
    <w:rsid w:val="00DC1486"/>
    <w:rsid w:val="00DC2DC1"/>
    <w:rsid w:val="00DE40CF"/>
    <w:rsid w:val="00E0073C"/>
    <w:rsid w:val="00E11AF0"/>
    <w:rsid w:val="00E127D1"/>
    <w:rsid w:val="00E12E02"/>
    <w:rsid w:val="00E2160A"/>
    <w:rsid w:val="00E26439"/>
    <w:rsid w:val="00E4112E"/>
    <w:rsid w:val="00E41BE6"/>
    <w:rsid w:val="00E54AC4"/>
    <w:rsid w:val="00E54DCC"/>
    <w:rsid w:val="00E60783"/>
    <w:rsid w:val="00E60B71"/>
    <w:rsid w:val="00E60F0E"/>
    <w:rsid w:val="00E61B56"/>
    <w:rsid w:val="00E72CCA"/>
    <w:rsid w:val="00E77812"/>
    <w:rsid w:val="00E8223A"/>
    <w:rsid w:val="00E8284C"/>
    <w:rsid w:val="00E8544E"/>
    <w:rsid w:val="00EA307F"/>
    <w:rsid w:val="00EC2EF9"/>
    <w:rsid w:val="00EE45CD"/>
    <w:rsid w:val="00EE5DF1"/>
    <w:rsid w:val="00EF786E"/>
    <w:rsid w:val="00F11936"/>
    <w:rsid w:val="00F2050A"/>
    <w:rsid w:val="00F26451"/>
    <w:rsid w:val="00F31FF2"/>
    <w:rsid w:val="00F50838"/>
    <w:rsid w:val="00F5683D"/>
    <w:rsid w:val="00F84C40"/>
    <w:rsid w:val="00FA71E9"/>
    <w:rsid w:val="00FB1A0D"/>
    <w:rsid w:val="00FD788F"/>
    <w:rsid w:val="00FE4E55"/>
    <w:rsid w:val="00FF62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B1CA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127D1"/>
    <w:rPr>
      <w:rFonts w:ascii="Times New Roman" w:hAnsi="Times New Roman" w:cs="Times New Roman"/>
      <w:lang w:eastAsia="en-GB"/>
    </w:rPr>
  </w:style>
  <w:style w:type="paragraph" w:styleId="Rubrik1">
    <w:name w:val="heading 1"/>
    <w:basedOn w:val="Normal"/>
    <w:link w:val="Rubrik1Char"/>
    <w:uiPriority w:val="9"/>
    <w:qFormat/>
    <w:rsid w:val="00634C1A"/>
    <w:pPr>
      <w:spacing w:before="100" w:beforeAutospacing="1" w:after="100" w:afterAutospacing="1"/>
      <w:outlineLvl w:val="0"/>
    </w:pPr>
    <w:rPr>
      <w:b/>
      <w:bCs/>
      <w:kern w:val="36"/>
      <w:sz w:val="48"/>
      <w:szCs w:val="4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A21DBD"/>
    <w:pPr>
      <w:spacing w:after="200" w:line="276" w:lineRule="auto"/>
      <w:ind w:left="720"/>
      <w:contextualSpacing/>
    </w:pPr>
    <w:rPr>
      <w:rFonts w:asciiTheme="minorHAnsi" w:eastAsiaTheme="minorEastAsia" w:hAnsiTheme="minorHAnsi" w:cstheme="minorBidi"/>
      <w:sz w:val="22"/>
      <w:szCs w:val="22"/>
      <w:lang w:val="en-US" w:eastAsia="en-US"/>
    </w:rPr>
  </w:style>
  <w:style w:type="character" w:customStyle="1" w:styleId="Rubrik1Char">
    <w:name w:val="Rubrik 1 Char"/>
    <w:basedOn w:val="Standardstycketeckensnitt"/>
    <w:link w:val="Rubrik1"/>
    <w:uiPriority w:val="9"/>
    <w:rsid w:val="00634C1A"/>
    <w:rPr>
      <w:rFonts w:ascii="Times New Roman" w:hAnsi="Times New Roman" w:cs="Times New Roman"/>
      <w:b/>
      <w:bCs/>
      <w:kern w:val="36"/>
      <w:sz w:val="48"/>
      <w:szCs w:val="48"/>
      <w:lang w:eastAsia="en-GB"/>
    </w:rPr>
  </w:style>
  <w:style w:type="character" w:styleId="Hyperlnk">
    <w:name w:val="Hyperlink"/>
    <w:basedOn w:val="Standardstycketeckensnitt"/>
    <w:uiPriority w:val="99"/>
    <w:unhideWhenUsed/>
    <w:rsid w:val="00634C1A"/>
    <w:rPr>
      <w:color w:val="0563C1" w:themeColor="hyperlink"/>
      <w:u w:val="single"/>
    </w:rPr>
  </w:style>
  <w:style w:type="character" w:styleId="AnvndHyperlnk">
    <w:name w:val="FollowedHyperlink"/>
    <w:basedOn w:val="Standardstycketeckensnitt"/>
    <w:uiPriority w:val="99"/>
    <w:semiHidden/>
    <w:unhideWhenUsed/>
    <w:rsid w:val="00634C1A"/>
    <w:rPr>
      <w:color w:val="954F72" w:themeColor="followedHyperlink"/>
      <w:u w:val="single"/>
    </w:rPr>
  </w:style>
  <w:style w:type="paragraph" w:styleId="Normalwebb">
    <w:name w:val="Normal (Web)"/>
    <w:basedOn w:val="Normal"/>
    <w:uiPriority w:val="99"/>
    <w:unhideWhenUsed/>
    <w:rsid w:val="00835991"/>
    <w:pPr>
      <w:spacing w:before="100" w:beforeAutospacing="1" w:after="100" w:afterAutospacing="1"/>
    </w:pPr>
  </w:style>
  <w:style w:type="character" w:customStyle="1" w:styleId="citation">
    <w:name w:val="citation"/>
    <w:basedOn w:val="Standardstycketeckensnitt"/>
    <w:rsid w:val="00EE5DF1"/>
  </w:style>
  <w:style w:type="character" w:customStyle="1" w:styleId="ref-journal">
    <w:name w:val="ref-journal"/>
    <w:basedOn w:val="Standardstycketeckensnitt"/>
    <w:rsid w:val="00EE5DF1"/>
  </w:style>
  <w:style w:type="character" w:customStyle="1" w:styleId="ref-vol">
    <w:name w:val="ref-vol"/>
    <w:basedOn w:val="Standardstycketeckensnitt"/>
    <w:rsid w:val="00EE5DF1"/>
  </w:style>
  <w:style w:type="character" w:customStyle="1" w:styleId="nowrap">
    <w:name w:val="nowrap"/>
    <w:basedOn w:val="Standardstycketeckensnitt"/>
    <w:rsid w:val="00EE5DF1"/>
  </w:style>
  <w:style w:type="character" w:customStyle="1" w:styleId="st">
    <w:name w:val="st"/>
    <w:basedOn w:val="Standardstycketeckensnitt"/>
    <w:rsid w:val="00AD3E3E"/>
  </w:style>
  <w:style w:type="character" w:styleId="Betoning">
    <w:name w:val="Emphasis"/>
    <w:basedOn w:val="Standardstycketeckensnitt"/>
    <w:uiPriority w:val="20"/>
    <w:qFormat/>
    <w:rsid w:val="00AD3E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933904">
      <w:bodyDiv w:val="1"/>
      <w:marLeft w:val="0"/>
      <w:marRight w:val="0"/>
      <w:marTop w:val="0"/>
      <w:marBottom w:val="0"/>
      <w:divBdr>
        <w:top w:val="none" w:sz="0" w:space="0" w:color="auto"/>
        <w:left w:val="none" w:sz="0" w:space="0" w:color="auto"/>
        <w:bottom w:val="none" w:sz="0" w:space="0" w:color="auto"/>
        <w:right w:val="none" w:sz="0" w:space="0" w:color="auto"/>
      </w:divBdr>
    </w:div>
    <w:div w:id="495150559">
      <w:bodyDiv w:val="1"/>
      <w:marLeft w:val="0"/>
      <w:marRight w:val="0"/>
      <w:marTop w:val="0"/>
      <w:marBottom w:val="0"/>
      <w:divBdr>
        <w:top w:val="none" w:sz="0" w:space="0" w:color="auto"/>
        <w:left w:val="none" w:sz="0" w:space="0" w:color="auto"/>
        <w:bottom w:val="none" w:sz="0" w:space="0" w:color="auto"/>
        <w:right w:val="none" w:sz="0" w:space="0" w:color="auto"/>
      </w:divBdr>
    </w:div>
    <w:div w:id="743455637">
      <w:bodyDiv w:val="1"/>
      <w:marLeft w:val="0"/>
      <w:marRight w:val="0"/>
      <w:marTop w:val="0"/>
      <w:marBottom w:val="0"/>
      <w:divBdr>
        <w:top w:val="none" w:sz="0" w:space="0" w:color="auto"/>
        <w:left w:val="none" w:sz="0" w:space="0" w:color="auto"/>
        <w:bottom w:val="none" w:sz="0" w:space="0" w:color="auto"/>
        <w:right w:val="none" w:sz="0" w:space="0" w:color="auto"/>
      </w:divBdr>
    </w:div>
    <w:div w:id="880629806">
      <w:bodyDiv w:val="1"/>
      <w:marLeft w:val="0"/>
      <w:marRight w:val="0"/>
      <w:marTop w:val="0"/>
      <w:marBottom w:val="0"/>
      <w:divBdr>
        <w:top w:val="none" w:sz="0" w:space="0" w:color="auto"/>
        <w:left w:val="none" w:sz="0" w:space="0" w:color="auto"/>
        <w:bottom w:val="none" w:sz="0" w:space="0" w:color="auto"/>
        <w:right w:val="none" w:sz="0" w:space="0" w:color="auto"/>
      </w:divBdr>
    </w:div>
    <w:div w:id="959384030">
      <w:bodyDiv w:val="1"/>
      <w:marLeft w:val="0"/>
      <w:marRight w:val="0"/>
      <w:marTop w:val="0"/>
      <w:marBottom w:val="0"/>
      <w:divBdr>
        <w:top w:val="none" w:sz="0" w:space="0" w:color="auto"/>
        <w:left w:val="none" w:sz="0" w:space="0" w:color="auto"/>
        <w:bottom w:val="none" w:sz="0" w:space="0" w:color="auto"/>
        <w:right w:val="none" w:sz="0" w:space="0" w:color="auto"/>
      </w:divBdr>
    </w:div>
    <w:div w:id="1083338024">
      <w:bodyDiv w:val="1"/>
      <w:marLeft w:val="0"/>
      <w:marRight w:val="0"/>
      <w:marTop w:val="0"/>
      <w:marBottom w:val="0"/>
      <w:divBdr>
        <w:top w:val="none" w:sz="0" w:space="0" w:color="auto"/>
        <w:left w:val="none" w:sz="0" w:space="0" w:color="auto"/>
        <w:bottom w:val="none" w:sz="0" w:space="0" w:color="auto"/>
        <w:right w:val="none" w:sz="0" w:space="0" w:color="auto"/>
      </w:divBdr>
    </w:div>
    <w:div w:id="1305621979">
      <w:bodyDiv w:val="1"/>
      <w:marLeft w:val="0"/>
      <w:marRight w:val="0"/>
      <w:marTop w:val="0"/>
      <w:marBottom w:val="0"/>
      <w:divBdr>
        <w:top w:val="none" w:sz="0" w:space="0" w:color="auto"/>
        <w:left w:val="none" w:sz="0" w:space="0" w:color="auto"/>
        <w:bottom w:val="none" w:sz="0" w:space="0" w:color="auto"/>
        <w:right w:val="none" w:sz="0" w:space="0" w:color="auto"/>
      </w:divBdr>
    </w:div>
    <w:div w:id="1540045555">
      <w:bodyDiv w:val="1"/>
      <w:marLeft w:val="0"/>
      <w:marRight w:val="0"/>
      <w:marTop w:val="0"/>
      <w:marBottom w:val="0"/>
      <w:divBdr>
        <w:top w:val="none" w:sz="0" w:space="0" w:color="auto"/>
        <w:left w:val="none" w:sz="0" w:space="0" w:color="auto"/>
        <w:bottom w:val="none" w:sz="0" w:space="0" w:color="auto"/>
        <w:right w:val="none" w:sz="0" w:space="0" w:color="auto"/>
      </w:divBdr>
    </w:div>
    <w:div w:id="21330889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hyperlink" Target="http://patients-association.org.uk/wp-content/uploads/2015/01/Child-Malnutrition-in-the-UK.pdf"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techrepublic.com/article/project-implementation-eight-steps-to-succes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heguardian.com/society/2017/apr/24/school-holidays-leave-3-million-children-at-risk-of-hunger-report-say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heguardian.com/society/2014/oct/24/holiday-hunger-charities-children" TargetMode="External"/><Relationship Id="rId4" Type="http://schemas.openxmlformats.org/officeDocument/2006/relationships/settings" Target="settings.xml"/><Relationship Id="rId9" Type="http://schemas.openxmlformats.org/officeDocument/2006/relationships/hyperlink" Target="https://books.google.co.in/books?id=yC5iss09yx8C&amp;pg=PT199&amp;lpg=PT199&amp;dq=Effective+strategic+leadership+London+Macmillan+publishers+Limited&amp;source=bl&amp;ots=4zMiElQuAY&amp;sig=2zROS6PtdIi1Gb5ejoUaKWZBafg&amp;hl=en&amp;sa=X&amp;ved=0CCMQ6AEwAGoVChMIpcbPv4P2xgIVho6OCh1r8Qmg" TargetMode="External"/><Relationship Id="rId14" Type="http://schemas.openxmlformats.org/officeDocument/2006/relationships/hyperlink" Target="https://www.ncbi.nlm.nih.gov/pubmed/116132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7F7E43F-448A-411A-A57D-33BBFADFA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15</Pages>
  <Words>3534</Words>
  <Characters>20147</Characters>
  <Application>Microsoft Office Word</Application>
  <DocSecurity>0</DocSecurity>
  <Lines>167</Lines>
  <Paragraphs>47</Paragraphs>
  <ScaleCrop>false</ScaleCrop>
  <HeadingPairs>
    <vt:vector size="6" baseType="variant">
      <vt:variant>
        <vt:lpstr>Rubrik</vt:lpstr>
      </vt:variant>
      <vt:variant>
        <vt:i4>1</vt:i4>
      </vt:variant>
      <vt:variant>
        <vt:lpstr>Title</vt:lpstr>
      </vt:variant>
      <vt:variant>
        <vt:i4>1</vt:i4>
      </vt:variant>
      <vt:variant>
        <vt:lpstr>Headings</vt:lpstr>
      </vt:variant>
      <vt:variant>
        <vt:i4>3</vt:i4>
      </vt:variant>
    </vt:vector>
  </HeadingPairs>
  <TitlesOfParts>
    <vt:vector size="5" baseType="lpstr">
      <vt:lpstr/>
      <vt:lpstr/>
      <vt:lpstr>Perkins, L. (2017). Free lunches are being handed out to thousands of children t</vt:lpstr>
      <vt:lpstr>Perkins, L. (2017). Desperate' Welsh foodbanks are buying their own supplies aft</vt:lpstr>
      <vt:lpstr/>
    </vt:vector>
  </TitlesOfParts>
  <Company/>
  <LinksUpToDate>false</LinksUpToDate>
  <CharactersWithSpaces>23634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Ahmed Alrubaye</cp:lastModifiedBy>
  <cp:revision>12</cp:revision>
  <dcterms:created xsi:type="dcterms:W3CDTF">2018-03-02T12:00:00Z</dcterms:created>
  <dcterms:modified xsi:type="dcterms:W3CDTF">2018-03-12T22:21:00Z</dcterms:modified>
</cp:coreProperties>
</file>