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B91B0" w14:textId="77777777" w:rsidR="00FE6724" w:rsidRDefault="00FE6724" w:rsidP="006F3879">
      <w:pPr>
        <w:spacing w:line="360" w:lineRule="auto"/>
        <w:rPr>
          <w:rFonts w:ascii="Arial" w:hAnsi="Arial" w:cs="Arial"/>
        </w:rPr>
      </w:pPr>
    </w:p>
    <w:p w14:paraId="734A8F4C" w14:textId="64FC45D4" w:rsidR="00AA74B5" w:rsidRPr="00AA74B5" w:rsidRDefault="00AA74B5" w:rsidP="006F3879">
      <w:pPr>
        <w:spacing w:line="360" w:lineRule="auto"/>
        <w:rPr>
          <w:rFonts w:ascii="Arial" w:hAnsi="Arial" w:cs="Arial"/>
          <w:b/>
          <w:bCs/>
        </w:rPr>
      </w:pPr>
      <w:r w:rsidRPr="00AA74B5">
        <w:rPr>
          <w:rFonts w:ascii="Arial" w:hAnsi="Arial" w:cs="Arial"/>
          <w:b/>
          <w:bCs/>
        </w:rPr>
        <w:t>Overview of the site</w:t>
      </w:r>
      <w:r>
        <w:rPr>
          <w:rFonts w:ascii="Arial" w:hAnsi="Arial" w:cs="Arial"/>
          <w:b/>
          <w:bCs/>
        </w:rPr>
        <w:t xml:space="preserve">. </w:t>
      </w:r>
    </w:p>
    <w:p w14:paraId="2F8B44CB" w14:textId="09C55B41" w:rsidR="00742106" w:rsidRPr="006F3879" w:rsidRDefault="007258E7" w:rsidP="006F3879">
      <w:pPr>
        <w:spacing w:line="360" w:lineRule="auto"/>
        <w:rPr>
          <w:rFonts w:ascii="Arial" w:hAnsi="Arial" w:cs="Arial"/>
        </w:rPr>
      </w:pPr>
      <w:r w:rsidRPr="006F3879">
        <w:rPr>
          <w:rFonts w:ascii="Arial" w:hAnsi="Arial" w:cs="Arial"/>
        </w:rPr>
        <w:t>The site will be located on King</w:t>
      </w:r>
      <w:r w:rsidR="00F66A72">
        <w:rPr>
          <w:rFonts w:ascii="Arial" w:hAnsi="Arial" w:cs="Arial"/>
        </w:rPr>
        <w:t>’</w:t>
      </w:r>
      <w:r w:rsidRPr="006F3879">
        <w:rPr>
          <w:rFonts w:ascii="Arial" w:hAnsi="Arial" w:cs="Arial"/>
        </w:rPr>
        <w:t xml:space="preserve">s Road in Swansea. The project is going to be the construction of residential units on the riverside wharf area of the Swansea waterfront. This project is estimated to take 3 years and will be a block of 104 </w:t>
      </w:r>
      <w:r w:rsidR="00406699">
        <w:rPr>
          <w:rFonts w:ascii="Arial" w:hAnsi="Arial" w:cs="Arial"/>
        </w:rPr>
        <w:t>apartments</w:t>
      </w:r>
      <w:r w:rsidRPr="006F3879">
        <w:rPr>
          <w:rFonts w:ascii="Arial" w:hAnsi="Arial" w:cs="Arial"/>
        </w:rPr>
        <w:t xml:space="preserve">. </w:t>
      </w:r>
    </w:p>
    <w:p w14:paraId="50CBC635" w14:textId="123E1AD1" w:rsidR="006E3443" w:rsidRDefault="006F3879" w:rsidP="006F3879">
      <w:pPr>
        <w:spacing w:line="360" w:lineRule="auto"/>
        <w:rPr>
          <w:rFonts w:ascii="Arial" w:hAnsi="Arial" w:cs="Arial"/>
        </w:rPr>
      </w:pPr>
      <w:r w:rsidRPr="006F3879">
        <w:rPr>
          <w:rFonts w:ascii="Arial" w:hAnsi="Arial" w:cs="Arial"/>
        </w:rPr>
        <w:t>The site entrance is situated to the south-east of the site, leading onto Kings Road. The site is rectangular shaped</w:t>
      </w:r>
      <w:r w:rsidR="007227CC">
        <w:rPr>
          <w:rFonts w:ascii="Arial" w:hAnsi="Arial" w:cs="Arial"/>
        </w:rPr>
        <w:t>,</w:t>
      </w:r>
      <w:r w:rsidRPr="006F3879">
        <w:rPr>
          <w:rFonts w:ascii="Arial" w:hAnsi="Arial" w:cs="Arial"/>
        </w:rPr>
        <w:t xml:space="preserve"> with the building taking up </w:t>
      </w:r>
      <w:proofErr w:type="gramStart"/>
      <w:r w:rsidRPr="006F3879">
        <w:rPr>
          <w:rFonts w:ascii="Arial" w:hAnsi="Arial" w:cs="Arial"/>
        </w:rPr>
        <w:t>the majority of</w:t>
      </w:r>
      <w:proofErr w:type="gramEnd"/>
      <w:r w:rsidRPr="006F3879">
        <w:rPr>
          <w:rFonts w:ascii="Arial" w:hAnsi="Arial" w:cs="Arial"/>
        </w:rPr>
        <w:t xml:space="preserve"> the site</w:t>
      </w:r>
      <w:r>
        <w:rPr>
          <w:rFonts w:ascii="Arial" w:hAnsi="Arial" w:cs="Arial"/>
        </w:rPr>
        <w:t xml:space="preserve">, along with two </w:t>
      </w:r>
      <w:r w:rsidR="007227CC">
        <w:rPr>
          <w:rFonts w:ascii="Arial" w:hAnsi="Arial" w:cs="Arial"/>
        </w:rPr>
        <w:t xml:space="preserve">large </w:t>
      </w:r>
      <w:r>
        <w:rPr>
          <w:rFonts w:ascii="Arial" w:hAnsi="Arial" w:cs="Arial"/>
        </w:rPr>
        <w:t>amenit</w:t>
      </w:r>
      <w:r w:rsidR="00F66A72">
        <w:rPr>
          <w:rFonts w:ascii="Arial" w:hAnsi="Arial" w:cs="Arial"/>
        </w:rPr>
        <w:t>y</w:t>
      </w:r>
      <w:r>
        <w:rPr>
          <w:rFonts w:ascii="Arial" w:hAnsi="Arial" w:cs="Arial"/>
        </w:rPr>
        <w:t xml:space="preserve"> areas and </w:t>
      </w:r>
      <w:r w:rsidR="007227CC">
        <w:rPr>
          <w:rFonts w:ascii="Arial" w:hAnsi="Arial" w:cs="Arial"/>
        </w:rPr>
        <w:t>five parking spaces</w:t>
      </w:r>
      <w:r w:rsidR="003B28CB">
        <w:rPr>
          <w:rFonts w:ascii="Arial" w:hAnsi="Arial" w:cs="Arial"/>
        </w:rPr>
        <w:t xml:space="preserve"> fronting the building on the south-east elevation</w:t>
      </w:r>
      <w:r w:rsidR="007227CC">
        <w:rPr>
          <w:rFonts w:ascii="Arial" w:hAnsi="Arial" w:cs="Arial"/>
        </w:rPr>
        <w:t xml:space="preserve">. The main entrance leads to an underground car park with an additional 88 </w:t>
      </w:r>
      <w:r w:rsidR="00F84B62">
        <w:rPr>
          <w:rFonts w:ascii="Arial" w:hAnsi="Arial" w:cs="Arial"/>
        </w:rPr>
        <w:t xml:space="preserve">parking </w:t>
      </w:r>
      <w:r w:rsidR="007227CC">
        <w:rPr>
          <w:rFonts w:ascii="Arial" w:hAnsi="Arial" w:cs="Arial"/>
        </w:rPr>
        <w:t>spaces, giving the building a grand total of 93 spaces. The building is a mix of 4 to 6 stories and has a total of 104 apartments</w:t>
      </w:r>
      <w:r w:rsidR="003B28CB">
        <w:rPr>
          <w:rFonts w:ascii="Arial" w:hAnsi="Arial" w:cs="Arial"/>
        </w:rPr>
        <w:t>,</w:t>
      </w:r>
      <w:r w:rsidR="007227CC">
        <w:rPr>
          <w:rFonts w:ascii="Arial" w:hAnsi="Arial" w:cs="Arial"/>
        </w:rPr>
        <w:t xml:space="preserve"> ranging from 1 bed to 3 beds.</w:t>
      </w:r>
    </w:p>
    <w:p w14:paraId="7664EA9E" w14:textId="31C104C6" w:rsidR="00390CD6" w:rsidRPr="007814BF" w:rsidRDefault="007227CC" w:rsidP="006F3879">
      <w:pPr>
        <w:spacing w:line="360" w:lineRule="auto"/>
        <w:rPr>
          <w:rFonts w:ascii="Arial" w:hAnsi="Arial" w:cs="Arial"/>
        </w:rPr>
      </w:pPr>
      <w:r>
        <w:rPr>
          <w:rFonts w:ascii="Arial" w:hAnsi="Arial" w:cs="Arial"/>
        </w:rPr>
        <w:t>Due to the makeup of the ground</w:t>
      </w:r>
      <w:r w:rsidR="003B28CB">
        <w:rPr>
          <w:rFonts w:ascii="Arial" w:hAnsi="Arial" w:cs="Arial"/>
        </w:rPr>
        <w:t xml:space="preserve"> </w:t>
      </w:r>
      <w:r w:rsidR="00F84B62">
        <w:rPr>
          <w:rFonts w:ascii="Arial" w:hAnsi="Arial" w:cs="Arial"/>
        </w:rPr>
        <w:t xml:space="preserve">that the building is situated on, being man-made and not structurally sound, </w:t>
      </w:r>
      <w:r w:rsidR="003B28CB">
        <w:rPr>
          <w:rFonts w:ascii="Arial" w:hAnsi="Arial" w:cs="Arial"/>
        </w:rPr>
        <w:t>special consideration will have to be taken while choosing the foundations</w:t>
      </w:r>
      <w:r w:rsidR="00F84B62">
        <w:rPr>
          <w:rFonts w:ascii="Arial" w:hAnsi="Arial" w:cs="Arial"/>
        </w:rPr>
        <w:t>.</w:t>
      </w:r>
      <w:r w:rsidR="003B28CB">
        <w:rPr>
          <w:rFonts w:ascii="Arial" w:hAnsi="Arial" w:cs="Arial"/>
        </w:rPr>
        <w:t xml:space="preserve"> P</w:t>
      </w:r>
      <w:r>
        <w:rPr>
          <w:rFonts w:ascii="Arial" w:hAnsi="Arial" w:cs="Arial"/>
        </w:rPr>
        <w:t xml:space="preserve">ile foundations will be used </w:t>
      </w:r>
      <w:r w:rsidR="003B28CB">
        <w:rPr>
          <w:rFonts w:ascii="Arial" w:hAnsi="Arial" w:cs="Arial"/>
        </w:rPr>
        <w:t xml:space="preserve">so </w:t>
      </w:r>
      <w:r w:rsidR="00F84B62">
        <w:rPr>
          <w:rFonts w:ascii="Arial" w:hAnsi="Arial" w:cs="Arial"/>
        </w:rPr>
        <w:t xml:space="preserve">that </w:t>
      </w:r>
      <w:r w:rsidR="003B28CB">
        <w:rPr>
          <w:rFonts w:ascii="Arial" w:hAnsi="Arial" w:cs="Arial"/>
        </w:rPr>
        <w:t>they can be submerged deep enough to find solid</w:t>
      </w:r>
      <w:r w:rsidR="006E3443">
        <w:rPr>
          <w:rFonts w:ascii="Arial" w:hAnsi="Arial" w:cs="Arial"/>
        </w:rPr>
        <w:t xml:space="preserve"> </w:t>
      </w:r>
      <w:r>
        <w:rPr>
          <w:rFonts w:ascii="Arial" w:hAnsi="Arial" w:cs="Arial"/>
        </w:rPr>
        <w:t>ground</w:t>
      </w:r>
      <w:r w:rsidR="006E3443">
        <w:rPr>
          <w:rFonts w:ascii="Arial" w:hAnsi="Arial" w:cs="Arial"/>
        </w:rPr>
        <w:t xml:space="preserve"> </w:t>
      </w:r>
      <w:r w:rsidR="003B28CB">
        <w:rPr>
          <w:rFonts w:ascii="Arial" w:hAnsi="Arial" w:cs="Arial"/>
        </w:rPr>
        <w:t>that will</w:t>
      </w:r>
      <w:r w:rsidR="006E3443">
        <w:rPr>
          <w:rFonts w:ascii="Arial" w:hAnsi="Arial" w:cs="Arial"/>
        </w:rPr>
        <w:t xml:space="preserve"> support the building</w:t>
      </w:r>
      <w:r w:rsidR="00B32259">
        <w:rPr>
          <w:rFonts w:ascii="Arial" w:hAnsi="Arial" w:cs="Arial"/>
        </w:rPr>
        <w:t>.</w:t>
      </w:r>
      <w:r w:rsidR="006E3443">
        <w:rPr>
          <w:rFonts w:ascii="Arial" w:hAnsi="Arial" w:cs="Arial"/>
        </w:rPr>
        <w:t xml:space="preserve"> </w:t>
      </w:r>
      <w:r w:rsidR="00B32259">
        <w:rPr>
          <w:rFonts w:ascii="Arial" w:hAnsi="Arial" w:cs="Arial"/>
        </w:rPr>
        <w:t>T</w:t>
      </w:r>
      <w:r w:rsidR="006E3443">
        <w:rPr>
          <w:rFonts w:ascii="Arial" w:hAnsi="Arial" w:cs="Arial"/>
        </w:rPr>
        <w:t xml:space="preserve">his will be followed by a pad foundation to lock the structure together. The exterior of the building will be red brick </w:t>
      </w:r>
      <w:r w:rsidR="00390CD6">
        <w:rPr>
          <w:rFonts w:ascii="Arial" w:hAnsi="Arial" w:cs="Arial"/>
        </w:rPr>
        <w:t>in</w:t>
      </w:r>
      <w:r w:rsidR="006E3443">
        <w:rPr>
          <w:rFonts w:ascii="Arial" w:hAnsi="Arial" w:cs="Arial"/>
        </w:rPr>
        <w:t xml:space="preserve"> keep</w:t>
      </w:r>
      <w:r w:rsidR="00390CD6">
        <w:rPr>
          <w:rFonts w:ascii="Arial" w:hAnsi="Arial" w:cs="Arial"/>
        </w:rPr>
        <w:t>ing</w:t>
      </w:r>
      <w:r w:rsidR="006E3443">
        <w:rPr>
          <w:rFonts w:ascii="Arial" w:hAnsi="Arial" w:cs="Arial"/>
        </w:rPr>
        <w:t xml:space="preserve"> </w:t>
      </w:r>
      <w:r w:rsidR="00F66A72">
        <w:rPr>
          <w:rFonts w:ascii="Arial" w:hAnsi="Arial" w:cs="Arial"/>
        </w:rPr>
        <w:t>with</w:t>
      </w:r>
      <w:r w:rsidR="006E3443">
        <w:rPr>
          <w:rFonts w:ascii="Arial" w:hAnsi="Arial" w:cs="Arial"/>
        </w:rPr>
        <w:t xml:space="preserve"> the a</w:t>
      </w:r>
      <w:r w:rsidR="00735DDF">
        <w:rPr>
          <w:rFonts w:ascii="Arial" w:hAnsi="Arial" w:cs="Arial"/>
        </w:rPr>
        <w:t>esth</w:t>
      </w:r>
      <w:r w:rsidR="006E3443">
        <w:rPr>
          <w:rFonts w:ascii="Arial" w:hAnsi="Arial" w:cs="Arial"/>
        </w:rPr>
        <w:t xml:space="preserve">etic of the </w:t>
      </w:r>
      <w:r w:rsidR="00735DDF">
        <w:rPr>
          <w:rFonts w:ascii="Arial" w:hAnsi="Arial" w:cs="Arial"/>
        </w:rPr>
        <w:t xml:space="preserve">surrounding </w:t>
      </w:r>
      <w:r w:rsidR="006E3443">
        <w:rPr>
          <w:rFonts w:ascii="Arial" w:hAnsi="Arial" w:cs="Arial"/>
        </w:rPr>
        <w:t xml:space="preserve">area. </w:t>
      </w:r>
      <w:r>
        <w:rPr>
          <w:rFonts w:ascii="Arial" w:hAnsi="Arial" w:cs="Arial"/>
        </w:rPr>
        <w:t>The building will be used as affordable housing</w:t>
      </w:r>
      <w:r w:rsidR="00735DDF">
        <w:rPr>
          <w:rFonts w:ascii="Arial" w:hAnsi="Arial" w:cs="Arial"/>
        </w:rPr>
        <w:t xml:space="preserve"> or council housing </w:t>
      </w:r>
      <w:r>
        <w:rPr>
          <w:rFonts w:ascii="Arial" w:hAnsi="Arial" w:cs="Arial"/>
        </w:rPr>
        <w:t>for local</w:t>
      </w:r>
      <w:r w:rsidR="00F84B62">
        <w:rPr>
          <w:rFonts w:ascii="Arial" w:hAnsi="Arial" w:cs="Arial"/>
        </w:rPr>
        <w:t xml:space="preserve"> individuals in the area. </w:t>
      </w:r>
    </w:p>
    <w:p w14:paraId="2BA6BEC1" w14:textId="5AE74C3F" w:rsidR="00735DDF" w:rsidRDefault="00735DDF" w:rsidP="006F3879">
      <w:pPr>
        <w:spacing w:line="360" w:lineRule="auto"/>
        <w:rPr>
          <w:rFonts w:ascii="Arial" w:hAnsi="Arial" w:cs="Arial"/>
        </w:rPr>
      </w:pPr>
      <w:r w:rsidRPr="00735DDF">
        <w:rPr>
          <w:rFonts w:ascii="Arial" w:hAnsi="Arial" w:cs="Arial"/>
          <w:b/>
          <w:bCs/>
        </w:rPr>
        <w:t xml:space="preserve">Site layout plan. </w:t>
      </w:r>
    </w:p>
    <w:p w14:paraId="0BA58A6C" w14:textId="716E9919" w:rsidR="00735DDF" w:rsidRDefault="00735DDF" w:rsidP="006F3879">
      <w:pPr>
        <w:spacing w:line="360" w:lineRule="auto"/>
        <w:rPr>
          <w:rFonts w:ascii="Arial" w:hAnsi="Arial" w:cs="Arial"/>
        </w:rPr>
      </w:pPr>
      <w:r>
        <w:rPr>
          <w:rFonts w:ascii="Arial" w:hAnsi="Arial" w:cs="Arial"/>
        </w:rPr>
        <w:t xml:space="preserve">Due to the location and nature of the site and the type of construction that is going to be </w:t>
      </w:r>
      <w:r w:rsidR="00390CD6">
        <w:rPr>
          <w:rFonts w:ascii="Arial" w:hAnsi="Arial" w:cs="Arial"/>
        </w:rPr>
        <w:t>undertaken</w:t>
      </w:r>
      <w:r>
        <w:rPr>
          <w:rFonts w:ascii="Arial" w:hAnsi="Arial" w:cs="Arial"/>
        </w:rPr>
        <w:t>, it makes it very difficult to have a well-executed site plan that flows smoothly and freely. There are many factors that make this stage difficult, some</w:t>
      </w:r>
      <w:r w:rsidR="00406699">
        <w:rPr>
          <w:rFonts w:ascii="Arial" w:hAnsi="Arial" w:cs="Arial"/>
        </w:rPr>
        <w:t xml:space="preserve"> examples of this include</w:t>
      </w:r>
      <w:r>
        <w:rPr>
          <w:rFonts w:ascii="Arial" w:hAnsi="Arial" w:cs="Arial"/>
        </w:rPr>
        <w:t xml:space="preserve"> </w:t>
      </w:r>
      <w:r w:rsidR="00406699">
        <w:rPr>
          <w:rFonts w:ascii="Arial" w:hAnsi="Arial" w:cs="Arial"/>
        </w:rPr>
        <w:t>the narrowed and elongated proportions of the site</w:t>
      </w:r>
      <w:r>
        <w:rPr>
          <w:rFonts w:ascii="Arial" w:hAnsi="Arial" w:cs="Arial"/>
        </w:rPr>
        <w:t xml:space="preserve">, preventing </w:t>
      </w:r>
      <w:r w:rsidR="00B32259">
        <w:rPr>
          <w:rFonts w:ascii="Arial" w:hAnsi="Arial" w:cs="Arial"/>
        </w:rPr>
        <w:t>the installation</w:t>
      </w:r>
      <w:r>
        <w:rPr>
          <w:rFonts w:ascii="Arial" w:hAnsi="Arial" w:cs="Arial"/>
        </w:rPr>
        <w:t xml:space="preserve"> </w:t>
      </w:r>
      <w:r w:rsidR="00B32259">
        <w:rPr>
          <w:rFonts w:ascii="Arial" w:hAnsi="Arial" w:cs="Arial"/>
        </w:rPr>
        <w:t>of</w:t>
      </w:r>
      <w:r>
        <w:rPr>
          <w:rFonts w:ascii="Arial" w:hAnsi="Arial" w:cs="Arial"/>
        </w:rPr>
        <w:t xml:space="preserve"> </w:t>
      </w:r>
      <w:r w:rsidR="00390CD6">
        <w:rPr>
          <w:rFonts w:ascii="Arial" w:hAnsi="Arial" w:cs="Arial"/>
        </w:rPr>
        <w:t xml:space="preserve">a </w:t>
      </w:r>
      <w:r>
        <w:rPr>
          <w:rFonts w:ascii="Arial" w:hAnsi="Arial" w:cs="Arial"/>
        </w:rPr>
        <w:t>one-way system and minimising space for storage.</w:t>
      </w:r>
      <w:r w:rsidR="00406699">
        <w:rPr>
          <w:rFonts w:ascii="Arial" w:hAnsi="Arial" w:cs="Arial"/>
        </w:rPr>
        <w:t xml:space="preserve"> Also,</w:t>
      </w:r>
      <w:r>
        <w:rPr>
          <w:rFonts w:ascii="Arial" w:hAnsi="Arial" w:cs="Arial"/>
        </w:rPr>
        <w:t xml:space="preserve"> the size of the building compared to the site</w:t>
      </w:r>
      <w:r w:rsidR="00406699">
        <w:rPr>
          <w:rFonts w:ascii="Arial" w:hAnsi="Arial" w:cs="Arial"/>
        </w:rPr>
        <w:t>,</w:t>
      </w:r>
      <w:r>
        <w:rPr>
          <w:rFonts w:ascii="Arial" w:hAnsi="Arial" w:cs="Arial"/>
        </w:rPr>
        <w:t xml:space="preserve"> </w:t>
      </w:r>
      <w:r w:rsidR="00406699">
        <w:rPr>
          <w:rFonts w:ascii="Arial" w:hAnsi="Arial" w:cs="Arial"/>
        </w:rPr>
        <w:t>as</w:t>
      </w:r>
      <w:r>
        <w:rPr>
          <w:rFonts w:ascii="Arial" w:hAnsi="Arial" w:cs="Arial"/>
        </w:rPr>
        <w:t xml:space="preserve"> the building</w:t>
      </w:r>
      <w:r w:rsidR="00406699">
        <w:rPr>
          <w:rFonts w:ascii="Arial" w:hAnsi="Arial" w:cs="Arial"/>
        </w:rPr>
        <w:t xml:space="preserve"> will be</w:t>
      </w:r>
      <w:r>
        <w:rPr>
          <w:rFonts w:ascii="Arial" w:hAnsi="Arial" w:cs="Arial"/>
        </w:rPr>
        <w:t xml:space="preserve"> taking up approximately 70/80% of the site and</w:t>
      </w:r>
      <w:r w:rsidR="00406699">
        <w:rPr>
          <w:rFonts w:ascii="Arial" w:hAnsi="Arial" w:cs="Arial"/>
        </w:rPr>
        <w:t xml:space="preserve"> will be</w:t>
      </w:r>
      <w:r>
        <w:rPr>
          <w:rFonts w:ascii="Arial" w:hAnsi="Arial" w:cs="Arial"/>
        </w:rPr>
        <w:t xml:space="preserve"> as wide as the site in two different areas, leaving even less room for manoeuvrability and storage</w:t>
      </w:r>
      <w:r w:rsidR="009B644B">
        <w:rPr>
          <w:rFonts w:ascii="Arial" w:hAnsi="Arial" w:cs="Arial"/>
        </w:rPr>
        <w:t xml:space="preserve"> o</w:t>
      </w:r>
      <w:r w:rsidR="00406699">
        <w:rPr>
          <w:rFonts w:ascii="Arial" w:hAnsi="Arial" w:cs="Arial"/>
        </w:rPr>
        <w:t xml:space="preserve">nce the structural frame of the building </w:t>
      </w:r>
      <w:r w:rsidR="009B644B">
        <w:rPr>
          <w:rFonts w:ascii="Arial" w:hAnsi="Arial" w:cs="Arial"/>
        </w:rPr>
        <w:t xml:space="preserve">is in </w:t>
      </w:r>
      <w:r w:rsidR="00406699">
        <w:rPr>
          <w:rFonts w:ascii="Arial" w:hAnsi="Arial" w:cs="Arial"/>
        </w:rPr>
        <w:t>place</w:t>
      </w:r>
      <w:r w:rsidR="009B644B">
        <w:rPr>
          <w:rFonts w:ascii="Arial" w:hAnsi="Arial" w:cs="Arial"/>
        </w:rPr>
        <w:t>.</w:t>
      </w:r>
    </w:p>
    <w:p w14:paraId="76788960" w14:textId="7DBBB938" w:rsidR="00390CD6" w:rsidRDefault="007814BF" w:rsidP="006F3879">
      <w:pPr>
        <w:spacing w:line="360" w:lineRule="auto"/>
        <w:rPr>
          <w:rFonts w:ascii="Arial" w:hAnsi="Arial" w:cs="Arial"/>
        </w:rPr>
      </w:pPr>
      <w:r>
        <w:rPr>
          <w:rFonts w:ascii="Arial" w:hAnsi="Arial" w:cs="Arial"/>
          <w:noProof/>
        </w:rPr>
        <w:lastRenderedPageBreak/>
        <w:drawing>
          <wp:inline distT="0" distB="0" distL="0" distR="0" wp14:anchorId="25BD8684" wp14:editId="24F860E6">
            <wp:extent cx="5731510" cy="1929765"/>
            <wp:effectExtent l="0" t="0" r="0" b="635"/>
            <wp:docPr id="1188298832"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298832" name="Picture 1" descr="A blueprint of a building&#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1929765"/>
                    </a:xfrm>
                    <a:prstGeom prst="rect">
                      <a:avLst/>
                    </a:prstGeom>
                  </pic:spPr>
                </pic:pic>
              </a:graphicData>
            </a:graphic>
          </wp:inline>
        </w:drawing>
      </w:r>
    </w:p>
    <w:p w14:paraId="45010398" w14:textId="5F7E5EA4" w:rsidR="00351EB9" w:rsidRDefault="00351EB9" w:rsidP="006F3879">
      <w:pPr>
        <w:spacing w:line="360" w:lineRule="auto"/>
        <w:rPr>
          <w:rFonts w:ascii="Arial" w:hAnsi="Arial" w:cs="Arial"/>
        </w:rPr>
      </w:pPr>
      <w:r>
        <w:rPr>
          <w:rFonts w:ascii="Arial" w:hAnsi="Arial" w:cs="Arial"/>
        </w:rPr>
        <w:t>As seen in this diagram</w:t>
      </w:r>
      <w:r w:rsidR="00406699">
        <w:rPr>
          <w:rFonts w:ascii="Arial" w:hAnsi="Arial" w:cs="Arial"/>
        </w:rPr>
        <w:t>,</w:t>
      </w:r>
      <w:r>
        <w:rPr>
          <w:rFonts w:ascii="Arial" w:hAnsi="Arial" w:cs="Arial"/>
        </w:rPr>
        <w:t xml:space="preserve"> to the left-hand side and the centre, there are two points that stretch across the whole site</w:t>
      </w:r>
      <w:r w:rsidR="00F66A72">
        <w:rPr>
          <w:rFonts w:ascii="Arial" w:hAnsi="Arial" w:cs="Arial"/>
        </w:rPr>
        <w:t>.</w:t>
      </w:r>
      <w:r>
        <w:rPr>
          <w:rFonts w:ascii="Arial" w:hAnsi="Arial" w:cs="Arial"/>
        </w:rPr>
        <w:t xml:space="preserve"> </w:t>
      </w:r>
      <w:r w:rsidR="00F66A72">
        <w:rPr>
          <w:rFonts w:ascii="Arial" w:hAnsi="Arial" w:cs="Arial"/>
        </w:rPr>
        <w:t>T</w:t>
      </w:r>
      <w:r>
        <w:rPr>
          <w:rFonts w:ascii="Arial" w:hAnsi="Arial" w:cs="Arial"/>
        </w:rPr>
        <w:t>his prevents any storage or cabins from being put there due to works being undertaken and space being needed for machines and men to move freely. There is also no room for a one-way system,</w:t>
      </w:r>
      <w:r w:rsidR="00390CD6">
        <w:rPr>
          <w:rFonts w:ascii="Arial" w:hAnsi="Arial" w:cs="Arial"/>
        </w:rPr>
        <w:t xml:space="preserve"> this is due to</w:t>
      </w:r>
      <w:r>
        <w:rPr>
          <w:rFonts w:ascii="Arial" w:hAnsi="Arial" w:cs="Arial"/>
        </w:rPr>
        <w:t xml:space="preserve"> vehicles</w:t>
      </w:r>
      <w:r w:rsidR="009B644B">
        <w:rPr>
          <w:rFonts w:ascii="Arial" w:hAnsi="Arial" w:cs="Arial"/>
        </w:rPr>
        <w:t xml:space="preserve"> </w:t>
      </w:r>
      <w:r w:rsidR="00FE6724">
        <w:rPr>
          <w:rFonts w:ascii="Arial" w:hAnsi="Arial" w:cs="Arial"/>
        </w:rPr>
        <w:t>being</w:t>
      </w:r>
      <w:r w:rsidR="009B644B">
        <w:rPr>
          <w:rFonts w:ascii="Arial" w:hAnsi="Arial" w:cs="Arial"/>
        </w:rPr>
        <w:t xml:space="preserve"> unable</w:t>
      </w:r>
      <w:r>
        <w:rPr>
          <w:rFonts w:ascii="Arial" w:hAnsi="Arial" w:cs="Arial"/>
        </w:rPr>
        <w:t xml:space="preserve"> to drive down the site</w:t>
      </w:r>
      <w:r w:rsidR="00390CD6">
        <w:rPr>
          <w:rFonts w:ascii="Arial" w:hAnsi="Arial" w:cs="Arial"/>
        </w:rPr>
        <w:t xml:space="preserve"> to exit</w:t>
      </w:r>
      <w:r>
        <w:rPr>
          <w:rFonts w:ascii="Arial" w:hAnsi="Arial" w:cs="Arial"/>
        </w:rPr>
        <w:t xml:space="preserve">. The only spaces that will be available will be the right-hand side bottom corner </w:t>
      </w:r>
      <w:r w:rsidR="00EB0702">
        <w:rPr>
          <w:rFonts w:ascii="Arial" w:hAnsi="Arial" w:cs="Arial"/>
        </w:rPr>
        <w:t>and the</w:t>
      </w:r>
      <w:r>
        <w:rPr>
          <w:rFonts w:ascii="Arial" w:hAnsi="Arial" w:cs="Arial"/>
        </w:rPr>
        <w:t xml:space="preserve"> amenity area</w:t>
      </w:r>
      <w:r w:rsidR="00EB0702">
        <w:rPr>
          <w:rFonts w:ascii="Arial" w:hAnsi="Arial" w:cs="Arial"/>
        </w:rPr>
        <w:t xml:space="preserve"> adjacent</w:t>
      </w:r>
      <w:r>
        <w:rPr>
          <w:rFonts w:ascii="Arial" w:hAnsi="Arial" w:cs="Arial"/>
        </w:rPr>
        <w:t xml:space="preserve">. </w:t>
      </w:r>
      <w:r w:rsidR="00EB0702">
        <w:rPr>
          <w:rFonts w:ascii="Arial" w:hAnsi="Arial" w:cs="Arial"/>
        </w:rPr>
        <w:t xml:space="preserve">The site will have to work </w:t>
      </w:r>
      <w:r w:rsidR="00390CD6">
        <w:rPr>
          <w:rFonts w:ascii="Arial" w:hAnsi="Arial" w:cs="Arial"/>
        </w:rPr>
        <w:t>off</w:t>
      </w:r>
      <w:r w:rsidR="00EB0702">
        <w:rPr>
          <w:rFonts w:ascii="Arial" w:hAnsi="Arial" w:cs="Arial"/>
        </w:rPr>
        <w:t xml:space="preserve"> JIT (just in time) construction method, as storage will be tight</w:t>
      </w:r>
      <w:r w:rsidR="009D53A1">
        <w:rPr>
          <w:rFonts w:ascii="Arial" w:hAnsi="Arial" w:cs="Arial"/>
        </w:rPr>
        <w:t>,</w:t>
      </w:r>
      <w:r w:rsidR="00EB0702">
        <w:rPr>
          <w:rFonts w:ascii="Arial" w:hAnsi="Arial" w:cs="Arial"/>
        </w:rPr>
        <w:t xml:space="preserve"> and there will be very little of it</w:t>
      </w:r>
      <w:r w:rsidR="009D53A1">
        <w:rPr>
          <w:rFonts w:ascii="Arial" w:hAnsi="Arial" w:cs="Arial"/>
        </w:rPr>
        <w:t>, there will be enough storage for a day or two</w:t>
      </w:r>
      <w:r w:rsidR="00FE6724">
        <w:rPr>
          <w:rFonts w:ascii="Arial" w:hAnsi="Arial" w:cs="Arial"/>
        </w:rPr>
        <w:t>’s</w:t>
      </w:r>
      <w:r w:rsidR="009D53A1">
        <w:rPr>
          <w:rFonts w:ascii="Arial" w:hAnsi="Arial" w:cs="Arial"/>
        </w:rPr>
        <w:t xml:space="preserve"> worth of work</w:t>
      </w:r>
      <w:r w:rsidR="009B644B">
        <w:rPr>
          <w:rFonts w:ascii="Arial" w:hAnsi="Arial" w:cs="Arial"/>
        </w:rPr>
        <w:t xml:space="preserve"> at a time</w:t>
      </w:r>
      <w:r w:rsidR="009D53A1">
        <w:rPr>
          <w:rFonts w:ascii="Arial" w:hAnsi="Arial" w:cs="Arial"/>
        </w:rPr>
        <w:t>, so JIT will be the correct method.</w:t>
      </w:r>
    </w:p>
    <w:p w14:paraId="381EB202" w14:textId="621376CE" w:rsidR="00EB0702" w:rsidRDefault="009D53A1" w:rsidP="006F3879">
      <w:pPr>
        <w:spacing w:line="360" w:lineRule="auto"/>
        <w:rPr>
          <w:rFonts w:ascii="Arial" w:hAnsi="Arial" w:cs="Arial"/>
        </w:rPr>
      </w:pPr>
      <w:r>
        <w:rPr>
          <w:rFonts w:ascii="Arial" w:hAnsi="Arial" w:cs="Arial"/>
        </w:rPr>
        <w:t xml:space="preserve">For storage, there will be </w:t>
      </w:r>
      <w:r w:rsidR="00475957">
        <w:rPr>
          <w:rFonts w:ascii="Arial" w:hAnsi="Arial" w:cs="Arial"/>
        </w:rPr>
        <w:t>two</w:t>
      </w:r>
      <w:r>
        <w:rPr>
          <w:rFonts w:ascii="Arial" w:hAnsi="Arial" w:cs="Arial"/>
        </w:rPr>
        <w:t xml:space="preserve"> small </w:t>
      </w:r>
      <w:r w:rsidR="00FE6724">
        <w:rPr>
          <w:rFonts w:ascii="Arial" w:hAnsi="Arial" w:cs="Arial"/>
        </w:rPr>
        <w:t>lockups</w:t>
      </w:r>
      <w:r>
        <w:rPr>
          <w:rFonts w:ascii="Arial" w:hAnsi="Arial" w:cs="Arial"/>
        </w:rPr>
        <w:t xml:space="preserve"> that will hold essential items so they can be stored safely overnight. These will be locked with keys</w:t>
      </w:r>
      <w:r w:rsidR="00475957">
        <w:rPr>
          <w:rFonts w:ascii="Arial" w:hAnsi="Arial" w:cs="Arial"/>
        </w:rPr>
        <w:t>,</w:t>
      </w:r>
      <w:r>
        <w:rPr>
          <w:rFonts w:ascii="Arial" w:hAnsi="Arial" w:cs="Arial"/>
        </w:rPr>
        <w:t xml:space="preserve"> and the site manager will keep hold of them. </w:t>
      </w:r>
      <w:r w:rsidR="00724B24">
        <w:rPr>
          <w:rFonts w:ascii="Arial" w:hAnsi="Arial" w:cs="Arial"/>
        </w:rPr>
        <w:t>One of t</w:t>
      </w:r>
      <w:r>
        <w:rPr>
          <w:rFonts w:ascii="Arial" w:hAnsi="Arial" w:cs="Arial"/>
        </w:rPr>
        <w:t>he storage containers will be in the bottom right-hand corner</w:t>
      </w:r>
      <w:r w:rsidR="00B32259">
        <w:rPr>
          <w:rFonts w:ascii="Arial" w:hAnsi="Arial" w:cs="Arial"/>
        </w:rPr>
        <w:t>,</w:t>
      </w:r>
      <w:r>
        <w:rPr>
          <w:rFonts w:ascii="Arial" w:hAnsi="Arial" w:cs="Arial"/>
        </w:rPr>
        <w:t xml:space="preserve"> </w:t>
      </w:r>
      <w:r w:rsidR="00724B24">
        <w:rPr>
          <w:rFonts w:ascii="Arial" w:hAnsi="Arial" w:cs="Arial"/>
        </w:rPr>
        <w:t>and the other one will be in the U</w:t>
      </w:r>
      <w:r w:rsidR="00B32259">
        <w:rPr>
          <w:rFonts w:ascii="Arial" w:hAnsi="Arial" w:cs="Arial"/>
        </w:rPr>
        <w:t>-shaped</w:t>
      </w:r>
      <w:r w:rsidR="00724B24">
        <w:rPr>
          <w:rFonts w:ascii="Arial" w:hAnsi="Arial" w:cs="Arial"/>
        </w:rPr>
        <w:t xml:space="preserve"> amenity area. These </w:t>
      </w:r>
      <w:r>
        <w:rPr>
          <w:rFonts w:ascii="Arial" w:hAnsi="Arial" w:cs="Arial"/>
        </w:rPr>
        <w:t>will be marked in blue on the site plan. Next to these will be the toilets/welfare unit</w:t>
      </w:r>
      <w:r w:rsidR="00475957">
        <w:rPr>
          <w:rFonts w:ascii="Arial" w:hAnsi="Arial" w:cs="Arial"/>
        </w:rPr>
        <w:t>,</w:t>
      </w:r>
      <w:r w:rsidR="00475957" w:rsidRPr="00475957">
        <w:rPr>
          <w:rFonts w:ascii="Arial" w:hAnsi="Arial" w:cs="Arial"/>
        </w:rPr>
        <w:t xml:space="preserve"> </w:t>
      </w:r>
      <w:r w:rsidR="00475957">
        <w:rPr>
          <w:rFonts w:ascii="Arial" w:hAnsi="Arial" w:cs="Arial"/>
        </w:rPr>
        <w:t xml:space="preserve">these will be on the site plan in green. </w:t>
      </w:r>
      <w:r w:rsidR="009B644B">
        <w:rPr>
          <w:rFonts w:ascii="Arial" w:hAnsi="Arial" w:cs="Arial"/>
        </w:rPr>
        <w:t>The toilets</w:t>
      </w:r>
      <w:r>
        <w:rPr>
          <w:rFonts w:ascii="Arial" w:hAnsi="Arial" w:cs="Arial"/>
        </w:rPr>
        <w:t xml:space="preserve"> will be plumbed in and able to stay there </w:t>
      </w:r>
      <w:r w:rsidR="005F2F75">
        <w:rPr>
          <w:rFonts w:ascii="Arial" w:hAnsi="Arial" w:cs="Arial"/>
        </w:rPr>
        <w:t>un</w:t>
      </w:r>
      <w:r>
        <w:rPr>
          <w:rFonts w:ascii="Arial" w:hAnsi="Arial" w:cs="Arial"/>
        </w:rPr>
        <w:t>til</w:t>
      </w:r>
      <w:r w:rsidR="005F2F75">
        <w:rPr>
          <w:rFonts w:ascii="Arial" w:hAnsi="Arial" w:cs="Arial"/>
        </w:rPr>
        <w:t xml:space="preserve"> </w:t>
      </w:r>
      <w:r>
        <w:rPr>
          <w:rFonts w:ascii="Arial" w:hAnsi="Arial" w:cs="Arial"/>
        </w:rPr>
        <w:t xml:space="preserve">the end of the </w:t>
      </w:r>
      <w:proofErr w:type="gramStart"/>
      <w:r w:rsidR="00FE6724">
        <w:rPr>
          <w:rFonts w:ascii="Arial" w:hAnsi="Arial" w:cs="Arial"/>
        </w:rPr>
        <w:t>project, and</w:t>
      </w:r>
      <w:proofErr w:type="gramEnd"/>
      <w:r w:rsidR="005F2F75">
        <w:rPr>
          <w:rFonts w:ascii="Arial" w:hAnsi="Arial" w:cs="Arial"/>
        </w:rPr>
        <w:t xml:space="preserve"> removed</w:t>
      </w:r>
      <w:r>
        <w:rPr>
          <w:rFonts w:ascii="Arial" w:hAnsi="Arial" w:cs="Arial"/>
        </w:rPr>
        <w:t xml:space="preserve"> when the tarmac </w:t>
      </w:r>
      <w:r w:rsidR="005F2F75">
        <w:rPr>
          <w:rFonts w:ascii="Arial" w:hAnsi="Arial" w:cs="Arial"/>
        </w:rPr>
        <w:t>is required</w:t>
      </w:r>
      <w:r>
        <w:rPr>
          <w:rFonts w:ascii="Arial" w:hAnsi="Arial" w:cs="Arial"/>
        </w:rPr>
        <w:t xml:space="preserve"> to be laid for the external parking </w:t>
      </w:r>
      <w:r w:rsidR="005F2F75">
        <w:rPr>
          <w:rFonts w:ascii="Arial" w:hAnsi="Arial" w:cs="Arial"/>
        </w:rPr>
        <w:t>area</w:t>
      </w:r>
      <w:r w:rsidR="00475957">
        <w:rPr>
          <w:rFonts w:ascii="Arial" w:hAnsi="Arial" w:cs="Arial"/>
        </w:rPr>
        <w:t xml:space="preserve">. </w:t>
      </w:r>
      <w:r>
        <w:rPr>
          <w:rFonts w:ascii="Arial" w:hAnsi="Arial" w:cs="Arial"/>
        </w:rPr>
        <w:t xml:space="preserve">There will then either be a </w:t>
      </w:r>
      <w:r w:rsidR="00F66A72">
        <w:rPr>
          <w:rFonts w:ascii="Arial" w:hAnsi="Arial" w:cs="Arial"/>
        </w:rPr>
        <w:t>portaloo</w:t>
      </w:r>
      <w:r>
        <w:rPr>
          <w:rFonts w:ascii="Arial" w:hAnsi="Arial" w:cs="Arial"/>
        </w:rPr>
        <w:t xml:space="preserve"> fitted or internal toilets will be plumbed up, and one will be designated as a site toilet for a couple of days and then replaced for the client. </w:t>
      </w:r>
      <w:r w:rsidR="00B32259">
        <w:rPr>
          <w:rFonts w:ascii="Arial" w:hAnsi="Arial" w:cs="Arial"/>
        </w:rPr>
        <w:t>T</w:t>
      </w:r>
      <w:r>
        <w:rPr>
          <w:rFonts w:ascii="Arial" w:hAnsi="Arial" w:cs="Arial"/>
        </w:rPr>
        <w:t xml:space="preserve">he site office and canteen will be located next to the welfare unit; these will be stackable cabins with the site office being on top and half of it being a drying room. </w:t>
      </w:r>
      <w:r w:rsidR="00475957">
        <w:rPr>
          <w:rFonts w:ascii="Arial" w:hAnsi="Arial" w:cs="Arial"/>
        </w:rPr>
        <w:t>The canteen will have a kitchenette and seating</w:t>
      </w:r>
      <w:r w:rsidR="00B32259">
        <w:rPr>
          <w:rFonts w:ascii="Arial" w:hAnsi="Arial" w:cs="Arial"/>
        </w:rPr>
        <w:t>,</w:t>
      </w:r>
      <w:r w:rsidR="00475957">
        <w:rPr>
          <w:rFonts w:ascii="Arial" w:hAnsi="Arial" w:cs="Arial"/>
        </w:rPr>
        <w:t xml:space="preserve"> along with lockers for safe storage of mobile phones and personal goods. These will be located on the site plan in pink. </w:t>
      </w:r>
      <w:r w:rsidR="005F2F75">
        <w:rPr>
          <w:rFonts w:ascii="Arial" w:hAnsi="Arial" w:cs="Arial"/>
        </w:rPr>
        <w:t>Material s</w:t>
      </w:r>
      <w:r w:rsidR="00475957">
        <w:rPr>
          <w:rFonts w:ascii="Arial" w:hAnsi="Arial" w:cs="Arial"/>
        </w:rPr>
        <w:t xml:space="preserve">torage will be in two areas of the site and will be limited due to space. </w:t>
      </w:r>
      <w:r w:rsidR="005F2F75">
        <w:rPr>
          <w:rFonts w:ascii="Arial" w:hAnsi="Arial" w:cs="Arial"/>
        </w:rPr>
        <w:t>Material s</w:t>
      </w:r>
      <w:r w:rsidR="00475957">
        <w:rPr>
          <w:rFonts w:ascii="Arial" w:hAnsi="Arial" w:cs="Arial"/>
        </w:rPr>
        <w:t>torage 1 will be next to the</w:t>
      </w:r>
      <w:r w:rsidR="005F2F75">
        <w:rPr>
          <w:rFonts w:ascii="Arial" w:hAnsi="Arial" w:cs="Arial"/>
        </w:rPr>
        <w:t xml:space="preserve"> </w:t>
      </w:r>
      <w:r w:rsidR="007814BF">
        <w:rPr>
          <w:rFonts w:ascii="Arial" w:hAnsi="Arial" w:cs="Arial"/>
        </w:rPr>
        <w:t>lock storage in the bottom right-hand corner</w:t>
      </w:r>
      <w:r w:rsidR="00475957">
        <w:rPr>
          <w:rFonts w:ascii="Arial" w:hAnsi="Arial" w:cs="Arial"/>
        </w:rPr>
        <w:t>, and</w:t>
      </w:r>
      <w:r w:rsidR="007814BF">
        <w:rPr>
          <w:rFonts w:ascii="Arial" w:hAnsi="Arial" w:cs="Arial"/>
        </w:rPr>
        <w:t xml:space="preserve"> material s</w:t>
      </w:r>
      <w:r w:rsidR="00475957">
        <w:rPr>
          <w:rFonts w:ascii="Arial" w:hAnsi="Arial" w:cs="Arial"/>
        </w:rPr>
        <w:t xml:space="preserve">torage 2 will be </w:t>
      </w:r>
      <w:r w:rsidR="005F2F75">
        <w:rPr>
          <w:rFonts w:ascii="Arial" w:hAnsi="Arial" w:cs="Arial"/>
        </w:rPr>
        <w:t xml:space="preserve">situated </w:t>
      </w:r>
      <w:r w:rsidR="00475957">
        <w:rPr>
          <w:rFonts w:ascii="Arial" w:hAnsi="Arial" w:cs="Arial"/>
        </w:rPr>
        <w:t xml:space="preserve">in the U-shaped amenity area, making materials slightly easier to get to from that side of the site. </w:t>
      </w:r>
      <w:r w:rsidR="00475957">
        <w:rPr>
          <w:rFonts w:ascii="Arial" w:hAnsi="Arial" w:cs="Arial"/>
        </w:rPr>
        <w:lastRenderedPageBreak/>
        <w:t>These will be shown in yellow on the site plan. For mac</w:t>
      </w:r>
      <w:r w:rsidR="00B2013F">
        <w:rPr>
          <w:rFonts w:ascii="Arial" w:hAnsi="Arial" w:cs="Arial"/>
        </w:rPr>
        <w:t>hinery</w:t>
      </w:r>
      <w:r w:rsidR="00D52FF9">
        <w:rPr>
          <w:rFonts w:ascii="Arial" w:hAnsi="Arial" w:cs="Arial"/>
        </w:rPr>
        <w:t>,</w:t>
      </w:r>
      <w:r w:rsidR="00B2013F">
        <w:rPr>
          <w:rFonts w:ascii="Arial" w:hAnsi="Arial" w:cs="Arial"/>
        </w:rPr>
        <w:t xml:space="preserve"> there will need to be a mixing area for the brickworks and cranes for the moving of materials</w:t>
      </w:r>
      <w:r w:rsidR="00B32259">
        <w:rPr>
          <w:rFonts w:ascii="Arial" w:hAnsi="Arial" w:cs="Arial"/>
        </w:rPr>
        <w:t>.</w:t>
      </w:r>
      <w:r w:rsidR="00B2013F">
        <w:rPr>
          <w:rFonts w:ascii="Arial" w:hAnsi="Arial" w:cs="Arial"/>
        </w:rPr>
        <w:t xml:space="preserve"> I believe 2 c</w:t>
      </w:r>
      <w:r w:rsidR="007814BF">
        <w:rPr>
          <w:rFonts w:ascii="Arial" w:hAnsi="Arial" w:cs="Arial"/>
        </w:rPr>
        <w:t>ranes</w:t>
      </w:r>
      <w:r w:rsidR="00B2013F">
        <w:rPr>
          <w:rFonts w:ascii="Arial" w:hAnsi="Arial" w:cs="Arial"/>
        </w:rPr>
        <w:t xml:space="preserve"> will be necessary and 2 mixing areas</w:t>
      </w:r>
      <w:r w:rsidR="00B32259">
        <w:rPr>
          <w:rFonts w:ascii="Arial" w:hAnsi="Arial" w:cs="Arial"/>
        </w:rPr>
        <w:t>,</w:t>
      </w:r>
      <w:r w:rsidR="00B2013F">
        <w:rPr>
          <w:rFonts w:ascii="Arial" w:hAnsi="Arial" w:cs="Arial"/>
        </w:rPr>
        <w:t xml:space="preserve"> as it is a big site. One crane will be situated by the site entrance so it can move materials in and out the other will be in the U shape amenity area these will allow for full site access and will be in </w:t>
      </w:r>
      <w:r w:rsidR="00F66A72">
        <w:rPr>
          <w:rFonts w:ascii="Arial" w:hAnsi="Arial" w:cs="Arial"/>
        </w:rPr>
        <w:t>purple</w:t>
      </w:r>
      <w:r w:rsidR="00B2013F">
        <w:rPr>
          <w:rFonts w:ascii="Arial" w:hAnsi="Arial" w:cs="Arial"/>
        </w:rPr>
        <w:t xml:space="preserve"> on the site plan the mixing areas will be in </w:t>
      </w:r>
      <w:r w:rsidR="007814BF">
        <w:rPr>
          <w:rFonts w:ascii="Arial" w:hAnsi="Arial" w:cs="Arial"/>
        </w:rPr>
        <w:t>similar</w:t>
      </w:r>
      <w:r w:rsidR="00B2013F">
        <w:rPr>
          <w:rFonts w:ascii="Arial" w:hAnsi="Arial" w:cs="Arial"/>
        </w:rPr>
        <w:t xml:space="preserve"> places with one in the U shape area and one</w:t>
      </w:r>
      <w:r w:rsidR="00724B24">
        <w:rPr>
          <w:rFonts w:ascii="Arial" w:hAnsi="Arial" w:cs="Arial"/>
        </w:rPr>
        <w:t xml:space="preserve"> will be by the material storage</w:t>
      </w:r>
      <w:r w:rsidR="00B2013F">
        <w:rPr>
          <w:rFonts w:ascii="Arial" w:hAnsi="Arial" w:cs="Arial"/>
        </w:rPr>
        <w:t xml:space="preserve">. </w:t>
      </w:r>
      <w:r w:rsidR="0092069E">
        <w:rPr>
          <w:rFonts w:ascii="Arial" w:hAnsi="Arial" w:cs="Arial"/>
        </w:rPr>
        <w:t xml:space="preserve">These will be in purple and red on the site plan </w:t>
      </w:r>
    </w:p>
    <w:p w14:paraId="2743BBE6" w14:textId="412D0266" w:rsidR="007814BF" w:rsidRDefault="007814BF" w:rsidP="006F3879">
      <w:pPr>
        <w:spacing w:line="360" w:lineRule="auto"/>
        <w:rPr>
          <w:rFonts w:ascii="Arial" w:hAnsi="Arial" w:cs="Arial"/>
        </w:rPr>
      </w:pPr>
      <w:r>
        <w:rPr>
          <w:rFonts w:ascii="Arial" w:hAnsi="Arial" w:cs="Arial"/>
        </w:rPr>
        <w:t xml:space="preserve">Example of a site plan with all locations marked: </w:t>
      </w:r>
    </w:p>
    <w:p w14:paraId="681A12FA" w14:textId="415C34F8" w:rsidR="00EB0702" w:rsidRDefault="00724B24" w:rsidP="006F3879">
      <w:pPr>
        <w:spacing w:line="360" w:lineRule="auto"/>
        <w:rPr>
          <w:rFonts w:ascii="Arial" w:hAnsi="Arial" w:cs="Arial"/>
        </w:rPr>
      </w:pPr>
      <w:r>
        <w:rPr>
          <w:rFonts w:ascii="Arial" w:hAnsi="Arial" w:cs="Arial"/>
          <w:noProof/>
        </w:rPr>
        <w:drawing>
          <wp:inline distT="0" distB="0" distL="0" distR="0" wp14:anchorId="0968ECCF" wp14:editId="4C98DD03">
            <wp:extent cx="5731510" cy="1929765"/>
            <wp:effectExtent l="0" t="0" r="0" b="635"/>
            <wp:docPr id="1177416091" name="Picture 2"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416091" name="Picture 2" descr="A blueprint of a building&#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929765"/>
                    </a:xfrm>
                    <a:prstGeom prst="rect">
                      <a:avLst/>
                    </a:prstGeom>
                  </pic:spPr>
                </pic:pic>
              </a:graphicData>
            </a:graphic>
          </wp:inline>
        </w:drawing>
      </w:r>
    </w:p>
    <w:p w14:paraId="6428E025" w14:textId="1903AD78" w:rsidR="00EB0702" w:rsidRDefault="00EB0702" w:rsidP="006F3879">
      <w:pPr>
        <w:spacing w:line="360" w:lineRule="auto"/>
        <w:rPr>
          <w:rFonts w:ascii="Arial" w:hAnsi="Arial" w:cs="Arial"/>
        </w:rPr>
      </w:pPr>
    </w:p>
    <w:p w14:paraId="00D973A3" w14:textId="77777777" w:rsidR="00BA22CE" w:rsidRDefault="00BA22CE" w:rsidP="006F3879">
      <w:pPr>
        <w:spacing w:line="360" w:lineRule="auto"/>
        <w:rPr>
          <w:rFonts w:ascii="Arial" w:hAnsi="Arial" w:cs="Arial"/>
        </w:rPr>
      </w:pPr>
    </w:p>
    <w:p w14:paraId="792F03B1" w14:textId="77777777" w:rsidR="00BA22CE" w:rsidRDefault="00BA22CE" w:rsidP="006F3879">
      <w:pPr>
        <w:spacing w:line="360" w:lineRule="auto"/>
        <w:rPr>
          <w:rFonts w:ascii="Arial" w:hAnsi="Arial" w:cs="Arial"/>
        </w:rPr>
      </w:pPr>
    </w:p>
    <w:p w14:paraId="6B6E02F1" w14:textId="77777777" w:rsidR="00BA22CE" w:rsidRDefault="00BA22CE" w:rsidP="006F3879">
      <w:pPr>
        <w:spacing w:line="360" w:lineRule="auto"/>
        <w:rPr>
          <w:rFonts w:ascii="Arial" w:hAnsi="Arial" w:cs="Arial"/>
        </w:rPr>
      </w:pPr>
    </w:p>
    <w:p w14:paraId="520C9CC2" w14:textId="77777777" w:rsidR="00BA22CE" w:rsidRDefault="00BA22CE" w:rsidP="006F3879">
      <w:pPr>
        <w:spacing w:line="360" w:lineRule="auto"/>
        <w:rPr>
          <w:rFonts w:ascii="Arial" w:hAnsi="Arial" w:cs="Arial"/>
        </w:rPr>
      </w:pPr>
    </w:p>
    <w:p w14:paraId="520F25DB" w14:textId="77777777" w:rsidR="00BA22CE" w:rsidRDefault="00BA22CE" w:rsidP="006F3879">
      <w:pPr>
        <w:spacing w:line="360" w:lineRule="auto"/>
        <w:rPr>
          <w:rFonts w:ascii="Arial" w:hAnsi="Arial" w:cs="Arial"/>
        </w:rPr>
      </w:pPr>
    </w:p>
    <w:p w14:paraId="79220889" w14:textId="77777777" w:rsidR="00BA22CE" w:rsidRDefault="00BA22CE" w:rsidP="006F3879">
      <w:pPr>
        <w:spacing w:line="360" w:lineRule="auto"/>
        <w:rPr>
          <w:rFonts w:ascii="Arial" w:hAnsi="Arial" w:cs="Arial"/>
        </w:rPr>
      </w:pPr>
    </w:p>
    <w:p w14:paraId="211F16D5" w14:textId="77777777" w:rsidR="00BA22CE" w:rsidRDefault="00BA22CE" w:rsidP="006F3879">
      <w:pPr>
        <w:spacing w:line="360" w:lineRule="auto"/>
        <w:rPr>
          <w:rFonts w:ascii="Arial" w:hAnsi="Arial" w:cs="Arial"/>
        </w:rPr>
      </w:pPr>
    </w:p>
    <w:p w14:paraId="790FE8A2" w14:textId="77777777" w:rsidR="00BA22CE" w:rsidRDefault="00BA22CE" w:rsidP="006F3879">
      <w:pPr>
        <w:spacing w:line="360" w:lineRule="auto"/>
        <w:rPr>
          <w:rFonts w:ascii="Arial" w:hAnsi="Arial" w:cs="Arial"/>
        </w:rPr>
      </w:pPr>
    </w:p>
    <w:p w14:paraId="61175E38" w14:textId="77777777" w:rsidR="00BA22CE" w:rsidRDefault="00BA22CE" w:rsidP="006F3879">
      <w:pPr>
        <w:spacing w:line="360" w:lineRule="auto"/>
        <w:rPr>
          <w:rFonts w:ascii="Arial" w:hAnsi="Arial" w:cs="Arial"/>
        </w:rPr>
      </w:pPr>
    </w:p>
    <w:p w14:paraId="367933DA" w14:textId="77777777" w:rsidR="00BA22CE" w:rsidRDefault="00BA22CE" w:rsidP="006F3879">
      <w:pPr>
        <w:spacing w:line="360" w:lineRule="auto"/>
        <w:rPr>
          <w:rFonts w:ascii="Arial" w:hAnsi="Arial" w:cs="Arial"/>
        </w:rPr>
      </w:pPr>
    </w:p>
    <w:p w14:paraId="06A763A8" w14:textId="77777777" w:rsidR="00BA22CE" w:rsidRDefault="00BA22CE" w:rsidP="006F3879">
      <w:pPr>
        <w:spacing w:line="360" w:lineRule="auto"/>
        <w:rPr>
          <w:rFonts w:ascii="Arial" w:hAnsi="Arial" w:cs="Arial"/>
        </w:rPr>
      </w:pPr>
    </w:p>
    <w:p w14:paraId="40B4F2C3" w14:textId="77777777" w:rsidR="00BA22CE" w:rsidRDefault="00BA22CE" w:rsidP="006F3879">
      <w:pPr>
        <w:spacing w:line="360" w:lineRule="auto"/>
        <w:rPr>
          <w:rFonts w:ascii="Arial" w:hAnsi="Arial" w:cs="Arial"/>
        </w:rPr>
      </w:pPr>
    </w:p>
    <w:p w14:paraId="2AE8B01C" w14:textId="77777777" w:rsidR="00BA22CE" w:rsidRDefault="00BA22CE" w:rsidP="006F3879">
      <w:pPr>
        <w:spacing w:line="360" w:lineRule="auto"/>
        <w:rPr>
          <w:rFonts w:ascii="Arial" w:hAnsi="Arial" w:cs="Arial"/>
        </w:rPr>
      </w:pPr>
    </w:p>
    <w:p w14:paraId="3EE2FC37" w14:textId="77777777" w:rsidR="00BA22CE" w:rsidRDefault="00BA22CE" w:rsidP="006F3879">
      <w:pPr>
        <w:spacing w:line="360" w:lineRule="auto"/>
        <w:rPr>
          <w:rFonts w:ascii="Arial" w:hAnsi="Arial" w:cs="Arial"/>
        </w:rPr>
      </w:pPr>
    </w:p>
    <w:p w14:paraId="0BFC3B88" w14:textId="77777777" w:rsidR="00BA22CE" w:rsidRDefault="00BA22CE" w:rsidP="006F3879">
      <w:pPr>
        <w:spacing w:line="360" w:lineRule="auto"/>
        <w:rPr>
          <w:rFonts w:ascii="Arial" w:hAnsi="Arial" w:cs="Arial"/>
        </w:rPr>
      </w:pPr>
    </w:p>
    <w:p w14:paraId="20893753" w14:textId="77777777" w:rsidR="00AA74B5" w:rsidRDefault="00AA74B5" w:rsidP="006F3879">
      <w:pPr>
        <w:spacing w:line="360" w:lineRule="auto"/>
        <w:rPr>
          <w:rFonts w:ascii="Arial" w:hAnsi="Arial" w:cs="Arial"/>
        </w:rPr>
      </w:pPr>
    </w:p>
    <w:p w14:paraId="129EA357" w14:textId="22139FB0" w:rsidR="00AA74B5" w:rsidRPr="00AA74B5" w:rsidRDefault="00AA74B5" w:rsidP="006F3879">
      <w:pPr>
        <w:spacing w:line="360" w:lineRule="auto"/>
        <w:rPr>
          <w:rFonts w:ascii="Arial" w:hAnsi="Arial" w:cs="Arial"/>
          <w:b/>
          <w:bCs/>
        </w:rPr>
      </w:pPr>
      <w:r w:rsidRPr="00AA74B5">
        <w:rPr>
          <w:rFonts w:ascii="Arial" w:hAnsi="Arial" w:cs="Arial"/>
          <w:b/>
          <w:bCs/>
        </w:rPr>
        <w:lastRenderedPageBreak/>
        <w:t xml:space="preserve">Risk Register. </w:t>
      </w:r>
    </w:p>
    <w:tbl>
      <w:tblPr>
        <w:tblStyle w:val="TableGrid"/>
        <w:tblW w:w="0" w:type="auto"/>
        <w:tblLook w:val="04A0" w:firstRow="1" w:lastRow="0" w:firstColumn="1" w:lastColumn="0" w:noHBand="0" w:noVBand="1"/>
      </w:tblPr>
      <w:tblGrid>
        <w:gridCol w:w="1289"/>
        <w:gridCol w:w="935"/>
        <w:gridCol w:w="784"/>
        <w:gridCol w:w="784"/>
        <w:gridCol w:w="864"/>
        <w:gridCol w:w="1290"/>
        <w:gridCol w:w="1351"/>
        <w:gridCol w:w="1050"/>
        <w:gridCol w:w="669"/>
      </w:tblGrid>
      <w:tr w:rsidR="00253198" w:rsidRPr="00BC28E7" w14:paraId="3A037E66" w14:textId="77777777" w:rsidTr="00945F68">
        <w:tc>
          <w:tcPr>
            <w:tcW w:w="1289" w:type="dxa"/>
          </w:tcPr>
          <w:p w14:paraId="42ECE9A6" w14:textId="55D39DDF" w:rsidR="005B3DB4" w:rsidRPr="00BC28E7" w:rsidRDefault="005B3DB4" w:rsidP="006F3879">
            <w:pPr>
              <w:spacing w:line="360" w:lineRule="auto"/>
              <w:rPr>
                <w:rFonts w:ascii="Arial" w:hAnsi="Arial" w:cs="Arial"/>
                <w:sz w:val="16"/>
                <w:szCs w:val="16"/>
              </w:rPr>
            </w:pPr>
            <w:r w:rsidRPr="00BC28E7">
              <w:rPr>
                <w:rFonts w:ascii="Arial" w:hAnsi="Arial" w:cs="Arial"/>
                <w:sz w:val="16"/>
                <w:szCs w:val="16"/>
              </w:rPr>
              <w:t xml:space="preserve">Risk description </w:t>
            </w:r>
          </w:p>
        </w:tc>
        <w:tc>
          <w:tcPr>
            <w:tcW w:w="934" w:type="dxa"/>
          </w:tcPr>
          <w:p w14:paraId="15CC570E" w14:textId="048ACB87" w:rsidR="005B3DB4" w:rsidRPr="00BC28E7" w:rsidRDefault="005B3DB4" w:rsidP="006F3879">
            <w:pPr>
              <w:spacing w:line="360" w:lineRule="auto"/>
              <w:rPr>
                <w:rFonts w:ascii="Arial" w:hAnsi="Arial" w:cs="Arial"/>
                <w:sz w:val="16"/>
                <w:szCs w:val="16"/>
              </w:rPr>
            </w:pPr>
            <w:r w:rsidRPr="00BC28E7">
              <w:rPr>
                <w:rFonts w:ascii="Arial" w:hAnsi="Arial" w:cs="Arial"/>
                <w:sz w:val="16"/>
                <w:szCs w:val="16"/>
              </w:rPr>
              <w:t xml:space="preserve">Likelihood of the risk </w:t>
            </w:r>
          </w:p>
        </w:tc>
        <w:tc>
          <w:tcPr>
            <w:tcW w:w="783" w:type="dxa"/>
          </w:tcPr>
          <w:p w14:paraId="5B346E14" w14:textId="535DE587" w:rsidR="005B3DB4" w:rsidRPr="00BC28E7" w:rsidRDefault="005B3DB4" w:rsidP="006F3879">
            <w:pPr>
              <w:spacing w:line="360" w:lineRule="auto"/>
              <w:rPr>
                <w:rFonts w:ascii="Arial" w:hAnsi="Arial" w:cs="Arial"/>
                <w:sz w:val="16"/>
                <w:szCs w:val="16"/>
              </w:rPr>
            </w:pPr>
            <w:r w:rsidRPr="00BC28E7">
              <w:rPr>
                <w:rFonts w:ascii="Arial" w:hAnsi="Arial" w:cs="Arial"/>
                <w:sz w:val="16"/>
                <w:szCs w:val="16"/>
              </w:rPr>
              <w:t xml:space="preserve">Impact if the risk occurs </w:t>
            </w:r>
          </w:p>
        </w:tc>
        <w:tc>
          <w:tcPr>
            <w:tcW w:w="783" w:type="dxa"/>
          </w:tcPr>
          <w:p w14:paraId="056FE5BD" w14:textId="54882D1B" w:rsidR="005B3DB4" w:rsidRPr="00BC28E7" w:rsidRDefault="005B3DB4" w:rsidP="006F3879">
            <w:pPr>
              <w:spacing w:line="360" w:lineRule="auto"/>
              <w:rPr>
                <w:rFonts w:ascii="Arial" w:hAnsi="Arial" w:cs="Arial"/>
                <w:sz w:val="16"/>
                <w:szCs w:val="16"/>
              </w:rPr>
            </w:pPr>
            <w:r w:rsidRPr="00BC28E7">
              <w:rPr>
                <w:rFonts w:ascii="Arial" w:hAnsi="Arial" w:cs="Arial"/>
                <w:sz w:val="16"/>
                <w:szCs w:val="16"/>
              </w:rPr>
              <w:t>severity</w:t>
            </w:r>
          </w:p>
        </w:tc>
        <w:tc>
          <w:tcPr>
            <w:tcW w:w="863" w:type="dxa"/>
          </w:tcPr>
          <w:p w14:paraId="30CD296D" w14:textId="04198B8E" w:rsidR="005B3DB4" w:rsidRPr="00BC28E7" w:rsidRDefault="005B3DB4" w:rsidP="006F3879">
            <w:pPr>
              <w:spacing w:line="360" w:lineRule="auto"/>
              <w:rPr>
                <w:rFonts w:ascii="Arial" w:hAnsi="Arial" w:cs="Arial"/>
                <w:sz w:val="16"/>
                <w:szCs w:val="16"/>
              </w:rPr>
            </w:pPr>
            <w:r w:rsidRPr="00BC28E7">
              <w:rPr>
                <w:rFonts w:ascii="Arial" w:hAnsi="Arial" w:cs="Arial"/>
                <w:sz w:val="16"/>
                <w:szCs w:val="16"/>
              </w:rPr>
              <w:t>owner</w:t>
            </w:r>
          </w:p>
        </w:tc>
        <w:tc>
          <w:tcPr>
            <w:tcW w:w="1288" w:type="dxa"/>
          </w:tcPr>
          <w:p w14:paraId="49BB030E" w14:textId="5F1886C7" w:rsidR="005B3DB4" w:rsidRPr="00BC28E7" w:rsidRDefault="005B3DB4" w:rsidP="006F3879">
            <w:pPr>
              <w:spacing w:line="360" w:lineRule="auto"/>
              <w:rPr>
                <w:rFonts w:ascii="Arial" w:hAnsi="Arial" w:cs="Arial"/>
                <w:sz w:val="16"/>
                <w:szCs w:val="16"/>
              </w:rPr>
            </w:pPr>
            <w:r w:rsidRPr="00BC28E7">
              <w:rPr>
                <w:rFonts w:ascii="Arial" w:hAnsi="Arial" w:cs="Arial"/>
                <w:sz w:val="16"/>
                <w:szCs w:val="16"/>
              </w:rPr>
              <w:t xml:space="preserve">Mitigating action </w:t>
            </w:r>
          </w:p>
        </w:tc>
        <w:tc>
          <w:tcPr>
            <w:tcW w:w="1350" w:type="dxa"/>
          </w:tcPr>
          <w:p w14:paraId="2670FC5D" w14:textId="22D598A7" w:rsidR="005B3DB4" w:rsidRPr="00BC28E7" w:rsidRDefault="005B3DB4" w:rsidP="006F3879">
            <w:pPr>
              <w:spacing w:line="360" w:lineRule="auto"/>
              <w:rPr>
                <w:rFonts w:ascii="Arial" w:hAnsi="Arial" w:cs="Arial"/>
                <w:sz w:val="16"/>
                <w:szCs w:val="16"/>
              </w:rPr>
            </w:pPr>
            <w:r w:rsidRPr="00BC28E7">
              <w:rPr>
                <w:rFonts w:ascii="Arial" w:hAnsi="Arial" w:cs="Arial"/>
                <w:sz w:val="16"/>
                <w:szCs w:val="16"/>
              </w:rPr>
              <w:t xml:space="preserve">Contingency plan </w:t>
            </w:r>
          </w:p>
        </w:tc>
        <w:tc>
          <w:tcPr>
            <w:tcW w:w="1058" w:type="dxa"/>
          </w:tcPr>
          <w:p w14:paraId="578E522D" w14:textId="5BCA0895" w:rsidR="005B3DB4" w:rsidRPr="00BC28E7" w:rsidRDefault="005B3DB4" w:rsidP="006F3879">
            <w:pPr>
              <w:spacing w:line="360" w:lineRule="auto"/>
              <w:rPr>
                <w:rFonts w:ascii="Arial" w:hAnsi="Arial" w:cs="Arial"/>
                <w:sz w:val="16"/>
                <w:szCs w:val="16"/>
              </w:rPr>
            </w:pPr>
            <w:r w:rsidRPr="00BC28E7">
              <w:rPr>
                <w:rFonts w:ascii="Arial" w:hAnsi="Arial" w:cs="Arial"/>
                <w:sz w:val="16"/>
                <w:szCs w:val="16"/>
              </w:rPr>
              <w:t xml:space="preserve">Progress on action </w:t>
            </w:r>
          </w:p>
        </w:tc>
        <w:tc>
          <w:tcPr>
            <w:tcW w:w="668" w:type="dxa"/>
          </w:tcPr>
          <w:p w14:paraId="5B85E087" w14:textId="5A3F9876" w:rsidR="005B3DB4" w:rsidRPr="00BC28E7" w:rsidRDefault="005B3DB4" w:rsidP="006F3879">
            <w:pPr>
              <w:spacing w:line="360" w:lineRule="auto"/>
              <w:rPr>
                <w:rFonts w:ascii="Arial" w:hAnsi="Arial" w:cs="Arial"/>
                <w:sz w:val="16"/>
                <w:szCs w:val="16"/>
              </w:rPr>
            </w:pPr>
            <w:r>
              <w:rPr>
                <w:rFonts w:ascii="Arial" w:hAnsi="Arial" w:cs="Arial"/>
                <w:sz w:val="16"/>
                <w:szCs w:val="16"/>
              </w:rPr>
              <w:t xml:space="preserve">Status </w:t>
            </w:r>
            <w:r w:rsidRPr="00BC28E7">
              <w:rPr>
                <w:rFonts w:ascii="Arial" w:hAnsi="Arial" w:cs="Arial"/>
                <w:sz w:val="16"/>
                <w:szCs w:val="16"/>
              </w:rPr>
              <w:t xml:space="preserve"> </w:t>
            </w:r>
          </w:p>
        </w:tc>
      </w:tr>
      <w:tr w:rsidR="00253198" w:rsidRPr="00BC28E7" w14:paraId="4F6B552E" w14:textId="77777777" w:rsidTr="00945F68">
        <w:tc>
          <w:tcPr>
            <w:tcW w:w="1289" w:type="dxa"/>
          </w:tcPr>
          <w:p w14:paraId="3314E35A" w14:textId="332559BA" w:rsidR="005B3DB4" w:rsidRPr="00BC28E7" w:rsidRDefault="005B3DB4" w:rsidP="006F3879">
            <w:pPr>
              <w:spacing w:line="360" w:lineRule="auto"/>
              <w:rPr>
                <w:rFonts w:ascii="Arial" w:hAnsi="Arial" w:cs="Arial"/>
                <w:sz w:val="16"/>
                <w:szCs w:val="16"/>
              </w:rPr>
            </w:pPr>
            <w:r>
              <w:rPr>
                <w:rFonts w:ascii="Arial" w:hAnsi="Arial" w:cs="Arial"/>
                <w:sz w:val="16"/>
                <w:szCs w:val="16"/>
              </w:rPr>
              <w:t xml:space="preserve">Project purpose and need is not well defined </w:t>
            </w:r>
          </w:p>
        </w:tc>
        <w:tc>
          <w:tcPr>
            <w:tcW w:w="934" w:type="dxa"/>
          </w:tcPr>
          <w:p w14:paraId="4362B46F" w14:textId="38AF8CAF" w:rsidR="005B3DB4" w:rsidRPr="00BC28E7" w:rsidRDefault="005B3DB4" w:rsidP="006F3879">
            <w:pPr>
              <w:spacing w:line="360" w:lineRule="auto"/>
              <w:rPr>
                <w:rFonts w:ascii="Arial" w:hAnsi="Arial" w:cs="Arial"/>
                <w:sz w:val="16"/>
                <w:szCs w:val="16"/>
              </w:rPr>
            </w:pPr>
            <w:r>
              <w:rPr>
                <w:rFonts w:ascii="Arial" w:hAnsi="Arial" w:cs="Arial"/>
                <w:sz w:val="16"/>
                <w:szCs w:val="16"/>
              </w:rPr>
              <w:t xml:space="preserve">Medium </w:t>
            </w:r>
          </w:p>
        </w:tc>
        <w:tc>
          <w:tcPr>
            <w:tcW w:w="783" w:type="dxa"/>
          </w:tcPr>
          <w:p w14:paraId="3CB0DDC4" w14:textId="0E8A4BA3" w:rsidR="005B3DB4" w:rsidRPr="00BC28E7" w:rsidRDefault="00EC5A0F" w:rsidP="006F3879">
            <w:pPr>
              <w:spacing w:line="360" w:lineRule="auto"/>
              <w:rPr>
                <w:rFonts w:ascii="Arial" w:hAnsi="Arial" w:cs="Arial"/>
                <w:sz w:val="16"/>
                <w:szCs w:val="16"/>
              </w:rPr>
            </w:pPr>
            <w:r>
              <w:rPr>
                <w:rFonts w:ascii="Arial" w:hAnsi="Arial" w:cs="Arial"/>
                <w:sz w:val="16"/>
                <w:szCs w:val="16"/>
              </w:rPr>
              <w:t>H</w:t>
            </w:r>
            <w:r w:rsidR="005B3DB4">
              <w:rPr>
                <w:rFonts w:ascii="Arial" w:hAnsi="Arial" w:cs="Arial"/>
                <w:sz w:val="16"/>
                <w:szCs w:val="16"/>
              </w:rPr>
              <w:t>igh</w:t>
            </w:r>
            <w:r>
              <w:rPr>
                <w:rFonts w:ascii="Arial" w:hAnsi="Arial" w:cs="Arial"/>
                <w:sz w:val="16"/>
                <w:szCs w:val="16"/>
              </w:rPr>
              <w:t xml:space="preserve"> </w:t>
            </w:r>
          </w:p>
        </w:tc>
        <w:tc>
          <w:tcPr>
            <w:tcW w:w="783" w:type="dxa"/>
          </w:tcPr>
          <w:p w14:paraId="68388111" w14:textId="00161A9D" w:rsidR="005B3DB4" w:rsidRPr="00BC28E7" w:rsidRDefault="00EC5A0F" w:rsidP="006F3879">
            <w:pPr>
              <w:spacing w:line="360" w:lineRule="auto"/>
              <w:rPr>
                <w:rFonts w:ascii="Arial" w:hAnsi="Arial" w:cs="Arial"/>
                <w:sz w:val="16"/>
                <w:szCs w:val="16"/>
              </w:rPr>
            </w:pPr>
            <w:r>
              <w:rPr>
                <w:rFonts w:ascii="Arial" w:hAnsi="Arial" w:cs="Arial"/>
                <w:sz w:val="16"/>
                <w:szCs w:val="16"/>
              </w:rPr>
              <w:t>H</w:t>
            </w:r>
            <w:r w:rsidR="005B3DB4">
              <w:rPr>
                <w:rFonts w:ascii="Arial" w:hAnsi="Arial" w:cs="Arial"/>
                <w:sz w:val="16"/>
                <w:szCs w:val="16"/>
              </w:rPr>
              <w:t>igh</w:t>
            </w:r>
            <w:r>
              <w:rPr>
                <w:rFonts w:ascii="Arial" w:hAnsi="Arial" w:cs="Arial"/>
                <w:sz w:val="16"/>
                <w:szCs w:val="16"/>
              </w:rPr>
              <w:t xml:space="preserve"> </w:t>
            </w:r>
          </w:p>
        </w:tc>
        <w:tc>
          <w:tcPr>
            <w:tcW w:w="863" w:type="dxa"/>
          </w:tcPr>
          <w:p w14:paraId="5ABC5359" w14:textId="2EF698C4" w:rsidR="005B3DB4" w:rsidRPr="00BC28E7" w:rsidRDefault="005B3DB4" w:rsidP="006F3879">
            <w:pPr>
              <w:spacing w:line="360" w:lineRule="auto"/>
              <w:rPr>
                <w:rFonts w:ascii="Arial" w:hAnsi="Arial" w:cs="Arial"/>
                <w:sz w:val="16"/>
                <w:szCs w:val="16"/>
              </w:rPr>
            </w:pPr>
            <w:r>
              <w:rPr>
                <w:rFonts w:ascii="Arial" w:hAnsi="Arial" w:cs="Arial"/>
                <w:sz w:val="16"/>
                <w:szCs w:val="16"/>
              </w:rPr>
              <w:t xml:space="preserve">Project sponsor </w:t>
            </w:r>
          </w:p>
        </w:tc>
        <w:tc>
          <w:tcPr>
            <w:tcW w:w="1288" w:type="dxa"/>
          </w:tcPr>
          <w:p w14:paraId="05D665F0" w14:textId="59C0309F" w:rsidR="005B3DB4" w:rsidRPr="00BC28E7" w:rsidRDefault="00A93E1C" w:rsidP="006F3879">
            <w:pPr>
              <w:spacing w:line="360" w:lineRule="auto"/>
              <w:rPr>
                <w:rFonts w:ascii="Arial" w:hAnsi="Arial" w:cs="Arial"/>
                <w:sz w:val="16"/>
                <w:szCs w:val="16"/>
              </w:rPr>
            </w:pPr>
            <w:r>
              <w:rPr>
                <w:rFonts w:ascii="Arial" w:hAnsi="Arial" w:cs="Arial"/>
                <w:sz w:val="16"/>
                <w:szCs w:val="16"/>
              </w:rPr>
              <w:t xml:space="preserve">Make sure relevant documents are accessible to project </w:t>
            </w:r>
            <w:r w:rsidR="00EC5A0F">
              <w:rPr>
                <w:rFonts w:ascii="Arial" w:hAnsi="Arial" w:cs="Arial"/>
                <w:sz w:val="16"/>
                <w:szCs w:val="16"/>
              </w:rPr>
              <w:t>managers</w:t>
            </w:r>
            <w:r>
              <w:rPr>
                <w:rFonts w:ascii="Arial" w:hAnsi="Arial" w:cs="Arial"/>
                <w:sz w:val="16"/>
                <w:szCs w:val="16"/>
              </w:rPr>
              <w:t xml:space="preserve"> and make sure task is well </w:t>
            </w:r>
            <w:r w:rsidR="00EC5A0F">
              <w:rPr>
                <w:rFonts w:ascii="Arial" w:hAnsi="Arial" w:cs="Arial"/>
                <w:sz w:val="16"/>
                <w:szCs w:val="16"/>
              </w:rPr>
              <w:t>defined</w:t>
            </w:r>
            <w:r>
              <w:rPr>
                <w:rFonts w:ascii="Arial" w:hAnsi="Arial" w:cs="Arial"/>
                <w:sz w:val="16"/>
                <w:szCs w:val="16"/>
              </w:rPr>
              <w:t xml:space="preserve"> </w:t>
            </w:r>
          </w:p>
        </w:tc>
        <w:tc>
          <w:tcPr>
            <w:tcW w:w="1350" w:type="dxa"/>
          </w:tcPr>
          <w:p w14:paraId="0D114B2F" w14:textId="2C5ADAEC" w:rsidR="005B3DB4" w:rsidRPr="00BC28E7" w:rsidRDefault="00A93E1C" w:rsidP="006F3879">
            <w:pPr>
              <w:spacing w:line="360" w:lineRule="auto"/>
              <w:rPr>
                <w:rFonts w:ascii="Arial" w:hAnsi="Arial" w:cs="Arial"/>
                <w:sz w:val="16"/>
                <w:szCs w:val="16"/>
              </w:rPr>
            </w:pPr>
            <w:r>
              <w:rPr>
                <w:rFonts w:ascii="Arial" w:hAnsi="Arial" w:cs="Arial"/>
                <w:sz w:val="16"/>
                <w:szCs w:val="16"/>
              </w:rPr>
              <w:t xml:space="preserve">Notify the head of construction and produce an assessment of the risk showing potential cost implications </w:t>
            </w:r>
          </w:p>
        </w:tc>
        <w:tc>
          <w:tcPr>
            <w:tcW w:w="1058" w:type="dxa"/>
          </w:tcPr>
          <w:p w14:paraId="6B7DF6E1" w14:textId="0CCBD9DD" w:rsidR="005B3DB4" w:rsidRPr="00BC28E7" w:rsidRDefault="00A93E1C" w:rsidP="006F3879">
            <w:pPr>
              <w:spacing w:line="360" w:lineRule="auto"/>
              <w:rPr>
                <w:rFonts w:ascii="Arial" w:hAnsi="Arial" w:cs="Arial"/>
                <w:sz w:val="16"/>
                <w:szCs w:val="16"/>
              </w:rPr>
            </w:pPr>
            <w:r>
              <w:rPr>
                <w:rFonts w:ascii="Arial" w:hAnsi="Arial" w:cs="Arial"/>
                <w:sz w:val="16"/>
                <w:szCs w:val="16"/>
              </w:rPr>
              <w:t xml:space="preserve">Redefine the project, making sure everyone is full </w:t>
            </w:r>
            <w:r w:rsidR="00EC5A0F">
              <w:rPr>
                <w:rFonts w:ascii="Arial" w:hAnsi="Arial" w:cs="Arial"/>
                <w:sz w:val="16"/>
                <w:szCs w:val="16"/>
              </w:rPr>
              <w:t>informed,</w:t>
            </w:r>
            <w:r>
              <w:rPr>
                <w:rFonts w:ascii="Arial" w:hAnsi="Arial" w:cs="Arial"/>
                <w:sz w:val="16"/>
                <w:szCs w:val="16"/>
              </w:rPr>
              <w:t xml:space="preserve"> and the work is understood ready to be undertaken</w:t>
            </w:r>
          </w:p>
        </w:tc>
        <w:tc>
          <w:tcPr>
            <w:tcW w:w="668" w:type="dxa"/>
          </w:tcPr>
          <w:p w14:paraId="56A9E963" w14:textId="39D7C61B" w:rsidR="005B3DB4" w:rsidRPr="00BC28E7" w:rsidRDefault="00A93E1C" w:rsidP="006F3879">
            <w:pPr>
              <w:spacing w:line="360" w:lineRule="auto"/>
              <w:rPr>
                <w:rFonts w:ascii="Arial" w:hAnsi="Arial" w:cs="Arial"/>
                <w:sz w:val="16"/>
                <w:szCs w:val="16"/>
              </w:rPr>
            </w:pPr>
            <w:r>
              <w:rPr>
                <w:rFonts w:ascii="Arial" w:hAnsi="Arial" w:cs="Arial"/>
                <w:sz w:val="16"/>
                <w:szCs w:val="16"/>
              </w:rPr>
              <w:t xml:space="preserve">Open </w:t>
            </w:r>
          </w:p>
        </w:tc>
      </w:tr>
      <w:tr w:rsidR="00253198" w:rsidRPr="00BC28E7" w14:paraId="178C55B7" w14:textId="77777777" w:rsidTr="00945F68">
        <w:tc>
          <w:tcPr>
            <w:tcW w:w="1289" w:type="dxa"/>
          </w:tcPr>
          <w:p w14:paraId="63AF93DC" w14:textId="73CC80A5" w:rsidR="005B3DB4" w:rsidRPr="00BC28E7" w:rsidRDefault="00A93E1C" w:rsidP="006F3879">
            <w:pPr>
              <w:spacing w:line="360" w:lineRule="auto"/>
              <w:rPr>
                <w:rFonts w:ascii="Arial" w:hAnsi="Arial" w:cs="Arial"/>
                <w:sz w:val="16"/>
                <w:szCs w:val="16"/>
              </w:rPr>
            </w:pPr>
            <w:r>
              <w:rPr>
                <w:rFonts w:ascii="Arial" w:hAnsi="Arial" w:cs="Arial"/>
                <w:sz w:val="16"/>
                <w:szCs w:val="16"/>
              </w:rPr>
              <w:t xml:space="preserve">Unplanned work that must be undertaken </w:t>
            </w:r>
          </w:p>
        </w:tc>
        <w:tc>
          <w:tcPr>
            <w:tcW w:w="934" w:type="dxa"/>
          </w:tcPr>
          <w:p w14:paraId="61C84A11" w14:textId="69829920" w:rsidR="005B3DB4" w:rsidRPr="00BC28E7" w:rsidRDefault="00A93E1C" w:rsidP="006F3879">
            <w:pPr>
              <w:spacing w:line="360" w:lineRule="auto"/>
              <w:rPr>
                <w:rFonts w:ascii="Arial" w:hAnsi="Arial" w:cs="Arial"/>
                <w:sz w:val="16"/>
                <w:szCs w:val="16"/>
              </w:rPr>
            </w:pPr>
            <w:r>
              <w:rPr>
                <w:rFonts w:ascii="Arial" w:hAnsi="Arial" w:cs="Arial"/>
                <w:sz w:val="16"/>
                <w:szCs w:val="16"/>
              </w:rPr>
              <w:t xml:space="preserve">Low </w:t>
            </w:r>
          </w:p>
        </w:tc>
        <w:tc>
          <w:tcPr>
            <w:tcW w:w="783" w:type="dxa"/>
          </w:tcPr>
          <w:p w14:paraId="5BCE64A3" w14:textId="5A7B2984" w:rsidR="005B3DB4" w:rsidRPr="00BC28E7" w:rsidRDefault="00EC5A0F" w:rsidP="006F3879">
            <w:pPr>
              <w:spacing w:line="360" w:lineRule="auto"/>
              <w:rPr>
                <w:rFonts w:ascii="Arial" w:hAnsi="Arial" w:cs="Arial"/>
                <w:sz w:val="16"/>
                <w:szCs w:val="16"/>
              </w:rPr>
            </w:pPr>
            <w:r>
              <w:rPr>
                <w:rFonts w:ascii="Arial" w:hAnsi="Arial" w:cs="Arial"/>
                <w:sz w:val="16"/>
                <w:szCs w:val="16"/>
              </w:rPr>
              <w:t>H</w:t>
            </w:r>
            <w:r w:rsidR="00A93E1C">
              <w:rPr>
                <w:rFonts w:ascii="Arial" w:hAnsi="Arial" w:cs="Arial"/>
                <w:sz w:val="16"/>
                <w:szCs w:val="16"/>
              </w:rPr>
              <w:t>igh</w:t>
            </w:r>
            <w:r>
              <w:rPr>
                <w:rFonts w:ascii="Arial" w:hAnsi="Arial" w:cs="Arial"/>
                <w:sz w:val="16"/>
                <w:szCs w:val="16"/>
              </w:rPr>
              <w:t xml:space="preserve"> </w:t>
            </w:r>
          </w:p>
        </w:tc>
        <w:tc>
          <w:tcPr>
            <w:tcW w:w="783" w:type="dxa"/>
          </w:tcPr>
          <w:p w14:paraId="17F7A1BA" w14:textId="07D1B536" w:rsidR="005B3DB4" w:rsidRPr="00BC28E7" w:rsidRDefault="00A93E1C" w:rsidP="006F3879">
            <w:pPr>
              <w:spacing w:line="360" w:lineRule="auto"/>
              <w:rPr>
                <w:rFonts w:ascii="Arial" w:hAnsi="Arial" w:cs="Arial"/>
                <w:sz w:val="16"/>
                <w:szCs w:val="16"/>
              </w:rPr>
            </w:pPr>
            <w:r>
              <w:rPr>
                <w:rFonts w:ascii="Arial" w:hAnsi="Arial" w:cs="Arial"/>
                <w:sz w:val="16"/>
                <w:szCs w:val="16"/>
              </w:rPr>
              <w:t xml:space="preserve">Medium </w:t>
            </w:r>
          </w:p>
        </w:tc>
        <w:tc>
          <w:tcPr>
            <w:tcW w:w="863" w:type="dxa"/>
          </w:tcPr>
          <w:p w14:paraId="12040E40" w14:textId="0AF682F9" w:rsidR="005B3DB4" w:rsidRPr="00BC28E7" w:rsidRDefault="00A93E1C" w:rsidP="006F3879">
            <w:pPr>
              <w:spacing w:line="360" w:lineRule="auto"/>
              <w:rPr>
                <w:rFonts w:ascii="Arial" w:hAnsi="Arial" w:cs="Arial"/>
                <w:sz w:val="16"/>
                <w:szCs w:val="16"/>
              </w:rPr>
            </w:pPr>
            <w:r>
              <w:rPr>
                <w:rFonts w:ascii="Arial" w:hAnsi="Arial" w:cs="Arial"/>
                <w:sz w:val="16"/>
                <w:szCs w:val="16"/>
              </w:rPr>
              <w:t>Project man</w:t>
            </w:r>
            <w:r w:rsidR="003E6C30">
              <w:rPr>
                <w:rFonts w:ascii="Arial" w:hAnsi="Arial" w:cs="Arial"/>
                <w:sz w:val="16"/>
                <w:szCs w:val="16"/>
              </w:rPr>
              <w:t>a</w:t>
            </w:r>
            <w:r>
              <w:rPr>
                <w:rFonts w:ascii="Arial" w:hAnsi="Arial" w:cs="Arial"/>
                <w:sz w:val="16"/>
                <w:szCs w:val="16"/>
              </w:rPr>
              <w:t xml:space="preserve">ger </w:t>
            </w:r>
          </w:p>
        </w:tc>
        <w:tc>
          <w:tcPr>
            <w:tcW w:w="1288" w:type="dxa"/>
          </w:tcPr>
          <w:p w14:paraId="40A37123" w14:textId="0F882F58" w:rsidR="005B3DB4" w:rsidRPr="00BC28E7" w:rsidRDefault="00A93E1C" w:rsidP="006F3879">
            <w:pPr>
              <w:spacing w:line="360" w:lineRule="auto"/>
              <w:rPr>
                <w:rFonts w:ascii="Arial" w:hAnsi="Arial" w:cs="Arial"/>
                <w:sz w:val="16"/>
                <w:szCs w:val="16"/>
              </w:rPr>
            </w:pPr>
            <w:r>
              <w:rPr>
                <w:rFonts w:ascii="Arial" w:hAnsi="Arial" w:cs="Arial"/>
                <w:sz w:val="16"/>
                <w:szCs w:val="16"/>
              </w:rPr>
              <w:t xml:space="preserve">Check the plans to make </w:t>
            </w:r>
            <w:r w:rsidR="009114D3">
              <w:rPr>
                <w:rFonts w:ascii="Arial" w:hAnsi="Arial" w:cs="Arial"/>
                <w:sz w:val="16"/>
                <w:szCs w:val="16"/>
              </w:rPr>
              <w:t>sure</w:t>
            </w:r>
            <w:r>
              <w:rPr>
                <w:rFonts w:ascii="Arial" w:hAnsi="Arial" w:cs="Arial"/>
                <w:sz w:val="16"/>
                <w:szCs w:val="16"/>
              </w:rPr>
              <w:t xml:space="preserve"> that all work has been accounted for, check surveys for any missed </w:t>
            </w:r>
            <w:r w:rsidR="009114D3">
              <w:rPr>
                <w:rFonts w:ascii="Arial" w:hAnsi="Arial" w:cs="Arial"/>
                <w:sz w:val="16"/>
                <w:szCs w:val="16"/>
              </w:rPr>
              <w:t xml:space="preserve">hazards. Relay to project </w:t>
            </w:r>
            <w:r w:rsidR="00B32259">
              <w:rPr>
                <w:rFonts w:ascii="Arial" w:hAnsi="Arial" w:cs="Arial"/>
                <w:sz w:val="16"/>
                <w:szCs w:val="16"/>
              </w:rPr>
              <w:t>manager</w:t>
            </w:r>
            <w:r w:rsidR="009114D3">
              <w:rPr>
                <w:rFonts w:ascii="Arial" w:hAnsi="Arial" w:cs="Arial"/>
                <w:sz w:val="16"/>
                <w:szCs w:val="16"/>
              </w:rPr>
              <w:t xml:space="preserve"> before the start.</w:t>
            </w:r>
            <w:r>
              <w:rPr>
                <w:rFonts w:ascii="Arial" w:hAnsi="Arial" w:cs="Arial"/>
                <w:sz w:val="16"/>
                <w:szCs w:val="16"/>
              </w:rPr>
              <w:t xml:space="preserve"> </w:t>
            </w:r>
          </w:p>
        </w:tc>
        <w:tc>
          <w:tcPr>
            <w:tcW w:w="1350" w:type="dxa"/>
          </w:tcPr>
          <w:p w14:paraId="593814EB" w14:textId="3D014885" w:rsidR="009114D3" w:rsidRPr="00BC28E7" w:rsidRDefault="009114D3" w:rsidP="006F3879">
            <w:pPr>
              <w:spacing w:line="360" w:lineRule="auto"/>
              <w:rPr>
                <w:rFonts w:ascii="Arial" w:hAnsi="Arial" w:cs="Arial"/>
                <w:sz w:val="16"/>
                <w:szCs w:val="16"/>
              </w:rPr>
            </w:pPr>
            <w:r>
              <w:rPr>
                <w:rFonts w:ascii="Arial" w:hAnsi="Arial" w:cs="Arial"/>
                <w:sz w:val="16"/>
                <w:szCs w:val="16"/>
              </w:rPr>
              <w:t xml:space="preserve">Notify project manager immediately with a plan of action and any time of cost implications if necessary. </w:t>
            </w:r>
          </w:p>
        </w:tc>
        <w:tc>
          <w:tcPr>
            <w:tcW w:w="1058" w:type="dxa"/>
          </w:tcPr>
          <w:p w14:paraId="578766F8" w14:textId="6CA99DC9" w:rsidR="005B3DB4" w:rsidRPr="00BC28E7" w:rsidRDefault="009114D3" w:rsidP="006F3879">
            <w:pPr>
              <w:spacing w:line="360" w:lineRule="auto"/>
              <w:rPr>
                <w:rFonts w:ascii="Arial" w:hAnsi="Arial" w:cs="Arial"/>
                <w:sz w:val="16"/>
                <w:szCs w:val="16"/>
              </w:rPr>
            </w:pPr>
            <w:r>
              <w:rPr>
                <w:rFonts w:ascii="Arial" w:hAnsi="Arial" w:cs="Arial"/>
                <w:sz w:val="16"/>
                <w:szCs w:val="16"/>
              </w:rPr>
              <w:t xml:space="preserve">Be vigilant to what is happening onsite. Keep on top of the scheduling. </w:t>
            </w:r>
          </w:p>
        </w:tc>
        <w:tc>
          <w:tcPr>
            <w:tcW w:w="668" w:type="dxa"/>
          </w:tcPr>
          <w:p w14:paraId="31795A5C" w14:textId="08BFF5DA" w:rsidR="005B3DB4" w:rsidRPr="00BC28E7" w:rsidRDefault="009114D3" w:rsidP="006F3879">
            <w:pPr>
              <w:spacing w:line="360" w:lineRule="auto"/>
              <w:rPr>
                <w:rFonts w:ascii="Arial" w:hAnsi="Arial" w:cs="Arial"/>
                <w:sz w:val="16"/>
                <w:szCs w:val="16"/>
              </w:rPr>
            </w:pPr>
            <w:r>
              <w:rPr>
                <w:rFonts w:ascii="Arial" w:hAnsi="Arial" w:cs="Arial"/>
                <w:sz w:val="16"/>
                <w:szCs w:val="16"/>
              </w:rPr>
              <w:t xml:space="preserve">Open </w:t>
            </w:r>
          </w:p>
        </w:tc>
      </w:tr>
      <w:tr w:rsidR="00253198" w:rsidRPr="00BC28E7" w14:paraId="5EB1523C" w14:textId="77777777" w:rsidTr="00945F68">
        <w:tc>
          <w:tcPr>
            <w:tcW w:w="1289" w:type="dxa"/>
          </w:tcPr>
          <w:p w14:paraId="7DC107BC" w14:textId="348111EF" w:rsidR="005B3DB4" w:rsidRPr="00BC28E7" w:rsidRDefault="009114D3" w:rsidP="006F3879">
            <w:pPr>
              <w:spacing w:line="360" w:lineRule="auto"/>
              <w:rPr>
                <w:rFonts w:ascii="Arial" w:hAnsi="Arial" w:cs="Arial"/>
                <w:sz w:val="16"/>
                <w:szCs w:val="16"/>
              </w:rPr>
            </w:pPr>
            <w:r>
              <w:rPr>
                <w:rFonts w:ascii="Arial" w:hAnsi="Arial" w:cs="Arial"/>
                <w:sz w:val="16"/>
                <w:szCs w:val="16"/>
              </w:rPr>
              <w:t xml:space="preserve">Lack of communication causing issues such as confusion, not understanding the job </w:t>
            </w:r>
            <w:proofErr w:type="spellStart"/>
            <w:r>
              <w:rPr>
                <w:rFonts w:ascii="Arial" w:hAnsi="Arial" w:cs="Arial"/>
                <w:sz w:val="16"/>
                <w:szCs w:val="16"/>
              </w:rPr>
              <w:t>ect</w:t>
            </w:r>
            <w:proofErr w:type="spellEnd"/>
            <w:r>
              <w:rPr>
                <w:rFonts w:ascii="Arial" w:hAnsi="Arial" w:cs="Arial"/>
                <w:sz w:val="16"/>
                <w:szCs w:val="16"/>
              </w:rPr>
              <w:t xml:space="preserve"> </w:t>
            </w:r>
          </w:p>
        </w:tc>
        <w:tc>
          <w:tcPr>
            <w:tcW w:w="934" w:type="dxa"/>
          </w:tcPr>
          <w:p w14:paraId="7152ACF8" w14:textId="2AC3F7C8" w:rsidR="005B3DB4" w:rsidRPr="00BC28E7" w:rsidRDefault="009114D3" w:rsidP="006F3879">
            <w:pPr>
              <w:spacing w:line="360" w:lineRule="auto"/>
              <w:rPr>
                <w:rFonts w:ascii="Arial" w:hAnsi="Arial" w:cs="Arial"/>
                <w:sz w:val="16"/>
                <w:szCs w:val="16"/>
              </w:rPr>
            </w:pPr>
            <w:r>
              <w:rPr>
                <w:rFonts w:ascii="Arial" w:hAnsi="Arial" w:cs="Arial"/>
                <w:sz w:val="16"/>
                <w:szCs w:val="16"/>
              </w:rPr>
              <w:t xml:space="preserve">Medium </w:t>
            </w:r>
          </w:p>
        </w:tc>
        <w:tc>
          <w:tcPr>
            <w:tcW w:w="783" w:type="dxa"/>
          </w:tcPr>
          <w:p w14:paraId="0BC29D75" w14:textId="26F2F8EC" w:rsidR="005B3DB4" w:rsidRPr="00BC28E7" w:rsidRDefault="009114D3" w:rsidP="006F3879">
            <w:pPr>
              <w:spacing w:line="360" w:lineRule="auto"/>
              <w:rPr>
                <w:rFonts w:ascii="Arial" w:hAnsi="Arial" w:cs="Arial"/>
                <w:sz w:val="16"/>
                <w:szCs w:val="16"/>
              </w:rPr>
            </w:pPr>
            <w:r>
              <w:rPr>
                <w:rFonts w:ascii="Arial" w:hAnsi="Arial" w:cs="Arial"/>
                <w:sz w:val="16"/>
                <w:szCs w:val="16"/>
              </w:rPr>
              <w:t xml:space="preserve">Medium </w:t>
            </w:r>
          </w:p>
        </w:tc>
        <w:tc>
          <w:tcPr>
            <w:tcW w:w="783" w:type="dxa"/>
          </w:tcPr>
          <w:p w14:paraId="441F529E" w14:textId="47F811B4" w:rsidR="005B3DB4" w:rsidRPr="00BC28E7" w:rsidRDefault="009114D3" w:rsidP="006F3879">
            <w:pPr>
              <w:spacing w:line="360" w:lineRule="auto"/>
              <w:rPr>
                <w:rFonts w:ascii="Arial" w:hAnsi="Arial" w:cs="Arial"/>
                <w:sz w:val="16"/>
                <w:szCs w:val="16"/>
              </w:rPr>
            </w:pPr>
            <w:r>
              <w:rPr>
                <w:rFonts w:ascii="Arial" w:hAnsi="Arial" w:cs="Arial"/>
                <w:sz w:val="16"/>
                <w:szCs w:val="16"/>
              </w:rPr>
              <w:t xml:space="preserve">Medium </w:t>
            </w:r>
          </w:p>
        </w:tc>
        <w:tc>
          <w:tcPr>
            <w:tcW w:w="863" w:type="dxa"/>
          </w:tcPr>
          <w:p w14:paraId="00B14B53" w14:textId="0CE36717" w:rsidR="005B3DB4" w:rsidRPr="00BC28E7" w:rsidRDefault="009114D3" w:rsidP="006F3879">
            <w:pPr>
              <w:spacing w:line="360" w:lineRule="auto"/>
              <w:rPr>
                <w:rFonts w:ascii="Arial" w:hAnsi="Arial" w:cs="Arial"/>
                <w:sz w:val="16"/>
                <w:szCs w:val="16"/>
              </w:rPr>
            </w:pPr>
            <w:r>
              <w:rPr>
                <w:rFonts w:ascii="Arial" w:hAnsi="Arial" w:cs="Arial"/>
                <w:sz w:val="16"/>
                <w:szCs w:val="16"/>
              </w:rPr>
              <w:t>Project man</w:t>
            </w:r>
            <w:r w:rsidR="003E6C30">
              <w:rPr>
                <w:rFonts w:ascii="Arial" w:hAnsi="Arial" w:cs="Arial"/>
                <w:sz w:val="16"/>
                <w:szCs w:val="16"/>
              </w:rPr>
              <w:t>a</w:t>
            </w:r>
            <w:r>
              <w:rPr>
                <w:rFonts w:ascii="Arial" w:hAnsi="Arial" w:cs="Arial"/>
                <w:sz w:val="16"/>
                <w:szCs w:val="16"/>
              </w:rPr>
              <w:t xml:space="preserve">ger </w:t>
            </w:r>
          </w:p>
        </w:tc>
        <w:tc>
          <w:tcPr>
            <w:tcW w:w="1288" w:type="dxa"/>
          </w:tcPr>
          <w:p w14:paraId="2CA34D0D" w14:textId="022EDF03" w:rsidR="005B3DB4" w:rsidRPr="00BC28E7" w:rsidRDefault="009114D3" w:rsidP="006F3879">
            <w:pPr>
              <w:spacing w:line="360" w:lineRule="auto"/>
              <w:rPr>
                <w:rFonts w:ascii="Arial" w:hAnsi="Arial" w:cs="Arial"/>
                <w:sz w:val="16"/>
                <w:szCs w:val="16"/>
              </w:rPr>
            </w:pPr>
            <w:r>
              <w:rPr>
                <w:rFonts w:ascii="Arial" w:hAnsi="Arial" w:cs="Arial"/>
                <w:sz w:val="16"/>
                <w:szCs w:val="16"/>
              </w:rPr>
              <w:t xml:space="preserve">Make sure everyone is correctly appointed to job with a prier </w:t>
            </w:r>
            <w:r w:rsidR="002E709E">
              <w:rPr>
                <w:rFonts w:ascii="Arial" w:hAnsi="Arial" w:cs="Arial"/>
                <w:sz w:val="16"/>
                <w:szCs w:val="16"/>
              </w:rPr>
              <w:t>understanding</w:t>
            </w:r>
            <w:r>
              <w:rPr>
                <w:rFonts w:ascii="Arial" w:hAnsi="Arial" w:cs="Arial"/>
                <w:sz w:val="16"/>
                <w:szCs w:val="16"/>
              </w:rPr>
              <w:t xml:space="preserve"> before work commences. Communicate jobs </w:t>
            </w:r>
            <w:r w:rsidR="002E709E">
              <w:rPr>
                <w:rFonts w:ascii="Arial" w:hAnsi="Arial" w:cs="Arial"/>
                <w:sz w:val="16"/>
                <w:szCs w:val="16"/>
              </w:rPr>
              <w:t>effectively</w:t>
            </w:r>
            <w:r>
              <w:rPr>
                <w:rFonts w:ascii="Arial" w:hAnsi="Arial" w:cs="Arial"/>
                <w:sz w:val="16"/>
                <w:szCs w:val="16"/>
              </w:rPr>
              <w:t xml:space="preserve"> and </w:t>
            </w:r>
            <w:r w:rsidR="002E709E">
              <w:rPr>
                <w:rFonts w:ascii="Arial" w:hAnsi="Arial" w:cs="Arial"/>
                <w:sz w:val="16"/>
                <w:szCs w:val="16"/>
              </w:rPr>
              <w:t xml:space="preserve">correctly. Use the best for of communication for the appropriate jobs.  </w:t>
            </w:r>
          </w:p>
        </w:tc>
        <w:tc>
          <w:tcPr>
            <w:tcW w:w="1350" w:type="dxa"/>
          </w:tcPr>
          <w:p w14:paraId="0FCFB169" w14:textId="42F2B6F5" w:rsidR="005B3DB4" w:rsidRPr="00BC28E7" w:rsidRDefault="009E046D" w:rsidP="006F3879">
            <w:pPr>
              <w:spacing w:line="360" w:lineRule="auto"/>
              <w:rPr>
                <w:rFonts w:ascii="Arial" w:hAnsi="Arial" w:cs="Arial"/>
                <w:sz w:val="16"/>
                <w:szCs w:val="16"/>
              </w:rPr>
            </w:pPr>
            <w:r>
              <w:rPr>
                <w:rFonts w:ascii="Arial" w:hAnsi="Arial" w:cs="Arial"/>
                <w:sz w:val="16"/>
                <w:szCs w:val="16"/>
              </w:rPr>
              <w:t xml:space="preserve">Quickly correct any mis- understandings. Make sure all areas are clarified. </w:t>
            </w:r>
          </w:p>
        </w:tc>
        <w:tc>
          <w:tcPr>
            <w:tcW w:w="1058" w:type="dxa"/>
          </w:tcPr>
          <w:p w14:paraId="2DD5C547" w14:textId="1F7B756F" w:rsidR="005B3DB4" w:rsidRPr="00BC28E7" w:rsidRDefault="009E046D" w:rsidP="006F3879">
            <w:pPr>
              <w:spacing w:line="360" w:lineRule="auto"/>
              <w:rPr>
                <w:rFonts w:ascii="Arial" w:hAnsi="Arial" w:cs="Arial"/>
                <w:sz w:val="16"/>
                <w:szCs w:val="16"/>
              </w:rPr>
            </w:pPr>
            <w:r>
              <w:rPr>
                <w:rFonts w:ascii="Arial" w:hAnsi="Arial" w:cs="Arial"/>
                <w:sz w:val="16"/>
                <w:szCs w:val="16"/>
              </w:rPr>
              <w:t xml:space="preserve">Have the correct implications in plan make sure a plan is in place. </w:t>
            </w:r>
          </w:p>
        </w:tc>
        <w:tc>
          <w:tcPr>
            <w:tcW w:w="668" w:type="dxa"/>
          </w:tcPr>
          <w:p w14:paraId="354CCF16" w14:textId="57A3C800" w:rsidR="005B3DB4" w:rsidRPr="00BC28E7" w:rsidRDefault="009E046D" w:rsidP="006F3879">
            <w:pPr>
              <w:spacing w:line="360" w:lineRule="auto"/>
              <w:rPr>
                <w:rFonts w:ascii="Arial" w:hAnsi="Arial" w:cs="Arial"/>
                <w:sz w:val="16"/>
                <w:szCs w:val="16"/>
              </w:rPr>
            </w:pPr>
            <w:r>
              <w:rPr>
                <w:rFonts w:ascii="Arial" w:hAnsi="Arial" w:cs="Arial"/>
                <w:sz w:val="16"/>
                <w:szCs w:val="16"/>
              </w:rPr>
              <w:t>open</w:t>
            </w:r>
          </w:p>
        </w:tc>
      </w:tr>
      <w:tr w:rsidR="00253198" w:rsidRPr="00BC28E7" w14:paraId="09E3BB08" w14:textId="77777777" w:rsidTr="00945F68">
        <w:tc>
          <w:tcPr>
            <w:tcW w:w="1289" w:type="dxa"/>
          </w:tcPr>
          <w:p w14:paraId="53ACC06E" w14:textId="03E3585F" w:rsidR="005B3DB4" w:rsidRPr="00BC28E7" w:rsidRDefault="002C42A2" w:rsidP="006F3879">
            <w:pPr>
              <w:spacing w:line="360" w:lineRule="auto"/>
              <w:rPr>
                <w:rFonts w:ascii="Arial" w:hAnsi="Arial" w:cs="Arial"/>
                <w:sz w:val="16"/>
                <w:szCs w:val="16"/>
              </w:rPr>
            </w:pPr>
            <w:r>
              <w:rPr>
                <w:rFonts w:ascii="Arial" w:hAnsi="Arial" w:cs="Arial"/>
                <w:sz w:val="16"/>
                <w:szCs w:val="16"/>
              </w:rPr>
              <w:t xml:space="preserve">Stolen materials or </w:t>
            </w:r>
            <w:r>
              <w:rPr>
                <w:rFonts w:ascii="Arial" w:hAnsi="Arial" w:cs="Arial"/>
                <w:sz w:val="16"/>
                <w:szCs w:val="16"/>
              </w:rPr>
              <w:lastRenderedPageBreak/>
              <w:t xml:space="preserve">equipment off site. </w:t>
            </w:r>
          </w:p>
        </w:tc>
        <w:tc>
          <w:tcPr>
            <w:tcW w:w="934" w:type="dxa"/>
          </w:tcPr>
          <w:p w14:paraId="255F26BC" w14:textId="0907159D" w:rsidR="005B3DB4" w:rsidRPr="00BC28E7" w:rsidRDefault="002C42A2" w:rsidP="006F3879">
            <w:pPr>
              <w:spacing w:line="360" w:lineRule="auto"/>
              <w:rPr>
                <w:rFonts w:ascii="Arial" w:hAnsi="Arial" w:cs="Arial"/>
                <w:sz w:val="16"/>
                <w:szCs w:val="16"/>
              </w:rPr>
            </w:pPr>
            <w:r>
              <w:rPr>
                <w:rFonts w:ascii="Arial" w:hAnsi="Arial" w:cs="Arial"/>
                <w:sz w:val="16"/>
                <w:szCs w:val="16"/>
              </w:rPr>
              <w:lastRenderedPageBreak/>
              <w:t xml:space="preserve">Low </w:t>
            </w:r>
          </w:p>
        </w:tc>
        <w:tc>
          <w:tcPr>
            <w:tcW w:w="783" w:type="dxa"/>
          </w:tcPr>
          <w:p w14:paraId="4E5DCDEB" w14:textId="666C47F4" w:rsidR="005B3DB4" w:rsidRPr="00BC28E7" w:rsidRDefault="002C42A2" w:rsidP="006F3879">
            <w:pPr>
              <w:spacing w:line="360" w:lineRule="auto"/>
              <w:rPr>
                <w:rFonts w:ascii="Arial" w:hAnsi="Arial" w:cs="Arial"/>
                <w:sz w:val="16"/>
                <w:szCs w:val="16"/>
              </w:rPr>
            </w:pPr>
            <w:r>
              <w:rPr>
                <w:rFonts w:ascii="Arial" w:hAnsi="Arial" w:cs="Arial"/>
                <w:sz w:val="16"/>
                <w:szCs w:val="16"/>
              </w:rPr>
              <w:t xml:space="preserve">High </w:t>
            </w:r>
          </w:p>
        </w:tc>
        <w:tc>
          <w:tcPr>
            <w:tcW w:w="783" w:type="dxa"/>
          </w:tcPr>
          <w:p w14:paraId="7FB17F1E" w14:textId="7A955AA6" w:rsidR="005B3DB4" w:rsidRPr="00BC28E7" w:rsidRDefault="002C42A2" w:rsidP="006F3879">
            <w:pPr>
              <w:spacing w:line="360" w:lineRule="auto"/>
              <w:rPr>
                <w:rFonts w:ascii="Arial" w:hAnsi="Arial" w:cs="Arial"/>
                <w:sz w:val="16"/>
                <w:szCs w:val="16"/>
              </w:rPr>
            </w:pPr>
            <w:r>
              <w:rPr>
                <w:rFonts w:ascii="Arial" w:hAnsi="Arial" w:cs="Arial"/>
                <w:sz w:val="16"/>
                <w:szCs w:val="16"/>
              </w:rPr>
              <w:t xml:space="preserve">High </w:t>
            </w:r>
          </w:p>
        </w:tc>
        <w:tc>
          <w:tcPr>
            <w:tcW w:w="863" w:type="dxa"/>
          </w:tcPr>
          <w:p w14:paraId="57669E6E" w14:textId="4B300959" w:rsidR="005B3DB4" w:rsidRPr="00BC28E7" w:rsidRDefault="002C42A2" w:rsidP="006F3879">
            <w:pPr>
              <w:spacing w:line="360" w:lineRule="auto"/>
              <w:rPr>
                <w:rFonts w:ascii="Arial" w:hAnsi="Arial" w:cs="Arial"/>
                <w:sz w:val="16"/>
                <w:szCs w:val="16"/>
              </w:rPr>
            </w:pPr>
            <w:r>
              <w:rPr>
                <w:rFonts w:ascii="Arial" w:hAnsi="Arial" w:cs="Arial"/>
                <w:sz w:val="16"/>
                <w:szCs w:val="16"/>
              </w:rPr>
              <w:t>Project man</w:t>
            </w:r>
            <w:r w:rsidR="003E6C30">
              <w:rPr>
                <w:rFonts w:ascii="Arial" w:hAnsi="Arial" w:cs="Arial"/>
                <w:sz w:val="16"/>
                <w:szCs w:val="16"/>
              </w:rPr>
              <w:t>a</w:t>
            </w:r>
            <w:r>
              <w:rPr>
                <w:rFonts w:ascii="Arial" w:hAnsi="Arial" w:cs="Arial"/>
                <w:sz w:val="16"/>
                <w:szCs w:val="16"/>
              </w:rPr>
              <w:t xml:space="preserve">ger </w:t>
            </w:r>
          </w:p>
        </w:tc>
        <w:tc>
          <w:tcPr>
            <w:tcW w:w="1288" w:type="dxa"/>
          </w:tcPr>
          <w:p w14:paraId="16D8B79B" w14:textId="5DFE1382" w:rsidR="005B3DB4" w:rsidRPr="00BC28E7" w:rsidRDefault="00B04D0D" w:rsidP="006F3879">
            <w:pPr>
              <w:spacing w:line="360" w:lineRule="auto"/>
              <w:rPr>
                <w:rFonts w:ascii="Arial" w:hAnsi="Arial" w:cs="Arial"/>
                <w:sz w:val="16"/>
                <w:szCs w:val="16"/>
              </w:rPr>
            </w:pPr>
            <w:r>
              <w:rPr>
                <w:rFonts w:ascii="Arial" w:hAnsi="Arial" w:cs="Arial"/>
                <w:sz w:val="16"/>
                <w:szCs w:val="16"/>
              </w:rPr>
              <w:t xml:space="preserve">Make sure correct safety requirements </w:t>
            </w:r>
            <w:r>
              <w:rPr>
                <w:rFonts w:ascii="Arial" w:hAnsi="Arial" w:cs="Arial"/>
                <w:sz w:val="16"/>
                <w:szCs w:val="16"/>
              </w:rPr>
              <w:lastRenderedPageBreak/>
              <w:t xml:space="preserve">are in place, lock away tools and equipment at night, </w:t>
            </w:r>
            <w:r w:rsidR="00EC5A0F">
              <w:rPr>
                <w:rFonts w:ascii="Arial" w:hAnsi="Arial" w:cs="Arial"/>
                <w:sz w:val="16"/>
                <w:szCs w:val="16"/>
              </w:rPr>
              <w:t>CCTV</w:t>
            </w:r>
            <w:r>
              <w:rPr>
                <w:rFonts w:ascii="Arial" w:hAnsi="Arial" w:cs="Arial"/>
                <w:sz w:val="16"/>
                <w:szCs w:val="16"/>
              </w:rPr>
              <w:t xml:space="preserve"> on site as well as signposted gates. </w:t>
            </w:r>
          </w:p>
        </w:tc>
        <w:tc>
          <w:tcPr>
            <w:tcW w:w="1350" w:type="dxa"/>
          </w:tcPr>
          <w:p w14:paraId="13088064" w14:textId="79EEF0ED" w:rsidR="005B3DB4" w:rsidRPr="00BC28E7" w:rsidRDefault="00B04D0D" w:rsidP="006F3879">
            <w:pPr>
              <w:spacing w:line="360" w:lineRule="auto"/>
              <w:rPr>
                <w:rFonts w:ascii="Arial" w:hAnsi="Arial" w:cs="Arial"/>
                <w:sz w:val="16"/>
                <w:szCs w:val="16"/>
              </w:rPr>
            </w:pPr>
            <w:r>
              <w:rPr>
                <w:rFonts w:ascii="Arial" w:hAnsi="Arial" w:cs="Arial"/>
                <w:sz w:val="16"/>
                <w:szCs w:val="16"/>
              </w:rPr>
              <w:lastRenderedPageBreak/>
              <w:t xml:space="preserve">Report stolen property to the police and to </w:t>
            </w:r>
            <w:r>
              <w:rPr>
                <w:rFonts w:ascii="Arial" w:hAnsi="Arial" w:cs="Arial"/>
                <w:sz w:val="16"/>
                <w:szCs w:val="16"/>
              </w:rPr>
              <w:lastRenderedPageBreak/>
              <w:t xml:space="preserve">the site manager and start and internal investigation </w:t>
            </w:r>
          </w:p>
        </w:tc>
        <w:tc>
          <w:tcPr>
            <w:tcW w:w="1058" w:type="dxa"/>
          </w:tcPr>
          <w:p w14:paraId="48322FF4" w14:textId="7849A2FC" w:rsidR="005B3DB4" w:rsidRPr="00BC28E7" w:rsidRDefault="00B04D0D" w:rsidP="006F3879">
            <w:pPr>
              <w:spacing w:line="360" w:lineRule="auto"/>
              <w:rPr>
                <w:rFonts w:ascii="Arial" w:hAnsi="Arial" w:cs="Arial"/>
                <w:sz w:val="16"/>
                <w:szCs w:val="16"/>
              </w:rPr>
            </w:pPr>
            <w:r>
              <w:rPr>
                <w:rFonts w:ascii="Arial" w:hAnsi="Arial" w:cs="Arial"/>
                <w:sz w:val="16"/>
                <w:szCs w:val="16"/>
              </w:rPr>
              <w:lastRenderedPageBreak/>
              <w:t xml:space="preserve">Required security is present </w:t>
            </w:r>
            <w:r>
              <w:rPr>
                <w:rFonts w:ascii="Arial" w:hAnsi="Arial" w:cs="Arial"/>
                <w:sz w:val="16"/>
                <w:szCs w:val="16"/>
              </w:rPr>
              <w:lastRenderedPageBreak/>
              <w:t xml:space="preserve">onsite and full operational. </w:t>
            </w:r>
          </w:p>
        </w:tc>
        <w:tc>
          <w:tcPr>
            <w:tcW w:w="668" w:type="dxa"/>
          </w:tcPr>
          <w:p w14:paraId="1FC5FF66" w14:textId="4D01C9D6" w:rsidR="005B3DB4" w:rsidRPr="00BC28E7" w:rsidRDefault="00B04D0D" w:rsidP="006F3879">
            <w:pPr>
              <w:spacing w:line="360" w:lineRule="auto"/>
              <w:rPr>
                <w:rFonts w:ascii="Arial" w:hAnsi="Arial" w:cs="Arial"/>
                <w:sz w:val="16"/>
                <w:szCs w:val="16"/>
              </w:rPr>
            </w:pPr>
            <w:r>
              <w:rPr>
                <w:rFonts w:ascii="Arial" w:hAnsi="Arial" w:cs="Arial"/>
                <w:sz w:val="16"/>
                <w:szCs w:val="16"/>
              </w:rPr>
              <w:lastRenderedPageBreak/>
              <w:t xml:space="preserve">Open </w:t>
            </w:r>
          </w:p>
        </w:tc>
      </w:tr>
      <w:tr w:rsidR="00253198" w:rsidRPr="00BC28E7" w14:paraId="20921477" w14:textId="77777777" w:rsidTr="00945F68">
        <w:tc>
          <w:tcPr>
            <w:tcW w:w="1289" w:type="dxa"/>
          </w:tcPr>
          <w:p w14:paraId="008AE69F" w14:textId="766816C3" w:rsidR="005B3DB4" w:rsidRPr="00BC28E7" w:rsidRDefault="00B04D0D" w:rsidP="006F3879">
            <w:pPr>
              <w:spacing w:line="360" w:lineRule="auto"/>
              <w:rPr>
                <w:rFonts w:ascii="Arial" w:hAnsi="Arial" w:cs="Arial"/>
                <w:sz w:val="16"/>
                <w:szCs w:val="16"/>
              </w:rPr>
            </w:pPr>
            <w:r>
              <w:rPr>
                <w:rFonts w:ascii="Arial" w:hAnsi="Arial" w:cs="Arial"/>
                <w:sz w:val="16"/>
                <w:szCs w:val="16"/>
              </w:rPr>
              <w:t xml:space="preserve">Acts of </w:t>
            </w:r>
            <w:r w:rsidR="00833FEA">
              <w:rPr>
                <w:rFonts w:ascii="Arial" w:hAnsi="Arial" w:cs="Arial"/>
                <w:sz w:val="16"/>
                <w:szCs w:val="16"/>
              </w:rPr>
              <w:t>God</w:t>
            </w:r>
            <w:r w:rsidR="003E6C30">
              <w:rPr>
                <w:rFonts w:ascii="Arial" w:hAnsi="Arial" w:cs="Arial"/>
                <w:sz w:val="16"/>
                <w:szCs w:val="16"/>
              </w:rPr>
              <w:t xml:space="preserve"> </w:t>
            </w:r>
            <w:proofErr w:type="spellStart"/>
            <w:r w:rsidR="003E6C30">
              <w:rPr>
                <w:rFonts w:ascii="Arial" w:hAnsi="Arial" w:cs="Arial"/>
                <w:sz w:val="16"/>
                <w:szCs w:val="16"/>
              </w:rPr>
              <w:t>ie</w:t>
            </w:r>
            <w:proofErr w:type="spellEnd"/>
            <w:r w:rsidR="003E6C30">
              <w:rPr>
                <w:rFonts w:ascii="Arial" w:hAnsi="Arial" w:cs="Arial"/>
                <w:sz w:val="16"/>
                <w:szCs w:val="16"/>
              </w:rPr>
              <w:t xml:space="preserve"> extreme weather that causes damage or loss of materials </w:t>
            </w:r>
          </w:p>
        </w:tc>
        <w:tc>
          <w:tcPr>
            <w:tcW w:w="934" w:type="dxa"/>
          </w:tcPr>
          <w:p w14:paraId="6BBE0487" w14:textId="731A7E9D" w:rsidR="005B3DB4" w:rsidRPr="00BC28E7" w:rsidRDefault="003E6C30" w:rsidP="006F3879">
            <w:pPr>
              <w:spacing w:line="360" w:lineRule="auto"/>
              <w:rPr>
                <w:rFonts w:ascii="Arial" w:hAnsi="Arial" w:cs="Arial"/>
                <w:sz w:val="16"/>
                <w:szCs w:val="16"/>
              </w:rPr>
            </w:pPr>
            <w:r>
              <w:rPr>
                <w:rFonts w:ascii="Arial" w:hAnsi="Arial" w:cs="Arial"/>
                <w:sz w:val="16"/>
                <w:szCs w:val="16"/>
              </w:rPr>
              <w:t xml:space="preserve">Low </w:t>
            </w:r>
          </w:p>
        </w:tc>
        <w:tc>
          <w:tcPr>
            <w:tcW w:w="783" w:type="dxa"/>
          </w:tcPr>
          <w:p w14:paraId="73C093AC" w14:textId="1F05D210" w:rsidR="005B3DB4" w:rsidRPr="00BC28E7" w:rsidRDefault="003E6C30" w:rsidP="006F3879">
            <w:pPr>
              <w:spacing w:line="360" w:lineRule="auto"/>
              <w:rPr>
                <w:rFonts w:ascii="Arial" w:hAnsi="Arial" w:cs="Arial"/>
                <w:sz w:val="16"/>
                <w:szCs w:val="16"/>
              </w:rPr>
            </w:pPr>
            <w:r>
              <w:rPr>
                <w:rFonts w:ascii="Arial" w:hAnsi="Arial" w:cs="Arial"/>
                <w:sz w:val="16"/>
                <w:szCs w:val="16"/>
              </w:rPr>
              <w:t xml:space="preserve">High </w:t>
            </w:r>
          </w:p>
        </w:tc>
        <w:tc>
          <w:tcPr>
            <w:tcW w:w="783" w:type="dxa"/>
          </w:tcPr>
          <w:p w14:paraId="3DEE10C4" w14:textId="0383BAC2" w:rsidR="005B3DB4" w:rsidRPr="00BC28E7" w:rsidRDefault="003E6C30" w:rsidP="006F3879">
            <w:pPr>
              <w:spacing w:line="360" w:lineRule="auto"/>
              <w:rPr>
                <w:rFonts w:ascii="Arial" w:hAnsi="Arial" w:cs="Arial"/>
                <w:sz w:val="16"/>
                <w:szCs w:val="16"/>
              </w:rPr>
            </w:pPr>
            <w:r>
              <w:rPr>
                <w:rFonts w:ascii="Arial" w:hAnsi="Arial" w:cs="Arial"/>
                <w:sz w:val="16"/>
                <w:szCs w:val="16"/>
              </w:rPr>
              <w:t xml:space="preserve">High </w:t>
            </w:r>
          </w:p>
        </w:tc>
        <w:tc>
          <w:tcPr>
            <w:tcW w:w="863" w:type="dxa"/>
          </w:tcPr>
          <w:p w14:paraId="7105FC9A" w14:textId="7F0057AA" w:rsidR="005B3DB4" w:rsidRPr="00BC28E7" w:rsidRDefault="003E6C30" w:rsidP="006F3879">
            <w:pPr>
              <w:spacing w:line="360" w:lineRule="auto"/>
              <w:rPr>
                <w:rFonts w:ascii="Arial" w:hAnsi="Arial" w:cs="Arial"/>
                <w:sz w:val="16"/>
                <w:szCs w:val="16"/>
              </w:rPr>
            </w:pPr>
            <w:r>
              <w:rPr>
                <w:rFonts w:ascii="Arial" w:hAnsi="Arial" w:cs="Arial"/>
                <w:sz w:val="16"/>
                <w:szCs w:val="16"/>
              </w:rPr>
              <w:t xml:space="preserve">Project manager </w:t>
            </w:r>
          </w:p>
        </w:tc>
        <w:tc>
          <w:tcPr>
            <w:tcW w:w="1288" w:type="dxa"/>
          </w:tcPr>
          <w:p w14:paraId="5774E7D1" w14:textId="77777777" w:rsidR="00833FEA" w:rsidRDefault="003E6C30" w:rsidP="006F3879">
            <w:pPr>
              <w:spacing w:line="360" w:lineRule="auto"/>
              <w:rPr>
                <w:rFonts w:ascii="Arial" w:hAnsi="Arial" w:cs="Arial"/>
                <w:sz w:val="16"/>
                <w:szCs w:val="16"/>
              </w:rPr>
            </w:pPr>
            <w:r>
              <w:rPr>
                <w:rFonts w:ascii="Arial" w:hAnsi="Arial" w:cs="Arial"/>
                <w:sz w:val="16"/>
                <w:szCs w:val="16"/>
              </w:rPr>
              <w:t xml:space="preserve">Make sure insurance is in place. Make sure the team understands the procedure in the event of an issue. If </w:t>
            </w:r>
            <w:r w:rsidR="00242CCB">
              <w:rPr>
                <w:rFonts w:ascii="Arial" w:hAnsi="Arial" w:cs="Arial"/>
                <w:sz w:val="16"/>
                <w:szCs w:val="16"/>
              </w:rPr>
              <w:t>necessary,</w:t>
            </w:r>
            <w:r>
              <w:rPr>
                <w:rFonts w:ascii="Arial" w:hAnsi="Arial" w:cs="Arial"/>
                <w:sz w:val="16"/>
                <w:szCs w:val="16"/>
              </w:rPr>
              <w:t xml:space="preserve"> put back up systems in place like generators </w:t>
            </w:r>
          </w:p>
          <w:p w14:paraId="0DB89224" w14:textId="5FB688B7" w:rsidR="00945F68" w:rsidRPr="00BC28E7" w:rsidRDefault="00945F68" w:rsidP="006F3879">
            <w:pPr>
              <w:spacing w:line="360" w:lineRule="auto"/>
              <w:rPr>
                <w:rFonts w:ascii="Arial" w:hAnsi="Arial" w:cs="Arial"/>
                <w:sz w:val="16"/>
                <w:szCs w:val="16"/>
              </w:rPr>
            </w:pPr>
          </w:p>
        </w:tc>
        <w:tc>
          <w:tcPr>
            <w:tcW w:w="1350" w:type="dxa"/>
          </w:tcPr>
          <w:p w14:paraId="7CCB1BA8" w14:textId="4A82C4DA" w:rsidR="005B3DB4" w:rsidRPr="00BC28E7" w:rsidRDefault="003E6C30" w:rsidP="006F3879">
            <w:pPr>
              <w:spacing w:line="360" w:lineRule="auto"/>
              <w:rPr>
                <w:rFonts w:ascii="Arial" w:hAnsi="Arial" w:cs="Arial"/>
                <w:sz w:val="16"/>
                <w:szCs w:val="16"/>
              </w:rPr>
            </w:pPr>
            <w:r>
              <w:rPr>
                <w:rFonts w:ascii="Arial" w:hAnsi="Arial" w:cs="Arial"/>
                <w:sz w:val="16"/>
                <w:szCs w:val="16"/>
              </w:rPr>
              <w:t xml:space="preserve">Notify appropriate sources and let them know any time and cost implications. </w:t>
            </w:r>
          </w:p>
        </w:tc>
        <w:tc>
          <w:tcPr>
            <w:tcW w:w="1058" w:type="dxa"/>
          </w:tcPr>
          <w:p w14:paraId="16F0FF29" w14:textId="0D363F89" w:rsidR="005B3DB4" w:rsidRPr="00BC28E7" w:rsidRDefault="003E6C30" w:rsidP="006F3879">
            <w:pPr>
              <w:spacing w:line="360" w:lineRule="auto"/>
              <w:rPr>
                <w:rFonts w:ascii="Arial" w:hAnsi="Arial" w:cs="Arial"/>
                <w:sz w:val="16"/>
                <w:szCs w:val="16"/>
              </w:rPr>
            </w:pPr>
            <w:r>
              <w:rPr>
                <w:rFonts w:ascii="Arial" w:hAnsi="Arial" w:cs="Arial"/>
                <w:sz w:val="16"/>
                <w:szCs w:val="16"/>
              </w:rPr>
              <w:t xml:space="preserve">Insurance confirmed as well as additional insurance for external factors. </w:t>
            </w:r>
          </w:p>
        </w:tc>
        <w:tc>
          <w:tcPr>
            <w:tcW w:w="668" w:type="dxa"/>
          </w:tcPr>
          <w:p w14:paraId="6CC6C575" w14:textId="0F81DCA3" w:rsidR="005B3DB4" w:rsidRPr="00BC28E7" w:rsidRDefault="003E6C30" w:rsidP="006F3879">
            <w:pPr>
              <w:spacing w:line="360" w:lineRule="auto"/>
              <w:rPr>
                <w:rFonts w:ascii="Arial" w:hAnsi="Arial" w:cs="Arial"/>
                <w:sz w:val="16"/>
                <w:szCs w:val="16"/>
              </w:rPr>
            </w:pPr>
            <w:r>
              <w:rPr>
                <w:rFonts w:ascii="Arial" w:hAnsi="Arial" w:cs="Arial"/>
                <w:sz w:val="16"/>
                <w:szCs w:val="16"/>
              </w:rPr>
              <w:t xml:space="preserve">Open </w:t>
            </w:r>
          </w:p>
        </w:tc>
      </w:tr>
      <w:tr w:rsidR="00253198" w:rsidRPr="00BC28E7" w14:paraId="2B5D464F" w14:textId="77777777" w:rsidTr="00945F68">
        <w:tc>
          <w:tcPr>
            <w:tcW w:w="1289" w:type="dxa"/>
          </w:tcPr>
          <w:p w14:paraId="1F27CF8E" w14:textId="232D61EB" w:rsidR="00945F68" w:rsidRPr="00BC28E7" w:rsidRDefault="00945F68" w:rsidP="00945F68">
            <w:pPr>
              <w:spacing w:line="360" w:lineRule="auto"/>
              <w:rPr>
                <w:rFonts w:ascii="Arial" w:hAnsi="Arial" w:cs="Arial"/>
                <w:sz w:val="16"/>
                <w:szCs w:val="16"/>
              </w:rPr>
            </w:pPr>
            <w:r>
              <w:rPr>
                <w:rFonts w:ascii="Arial" w:hAnsi="Arial" w:cs="Arial"/>
                <w:sz w:val="16"/>
                <w:szCs w:val="16"/>
              </w:rPr>
              <w:t xml:space="preserve">Machinery failing </w:t>
            </w:r>
          </w:p>
        </w:tc>
        <w:tc>
          <w:tcPr>
            <w:tcW w:w="934" w:type="dxa"/>
          </w:tcPr>
          <w:p w14:paraId="55524883" w14:textId="267D24E8" w:rsidR="00945F68" w:rsidRPr="00BC28E7" w:rsidRDefault="00945F68" w:rsidP="00945F68">
            <w:pPr>
              <w:spacing w:line="360" w:lineRule="auto"/>
              <w:rPr>
                <w:rFonts w:ascii="Arial" w:hAnsi="Arial" w:cs="Arial"/>
                <w:sz w:val="16"/>
                <w:szCs w:val="16"/>
              </w:rPr>
            </w:pPr>
            <w:r>
              <w:rPr>
                <w:rFonts w:ascii="Arial" w:hAnsi="Arial" w:cs="Arial"/>
                <w:sz w:val="16"/>
                <w:szCs w:val="16"/>
              </w:rPr>
              <w:t xml:space="preserve">Medium </w:t>
            </w:r>
          </w:p>
        </w:tc>
        <w:tc>
          <w:tcPr>
            <w:tcW w:w="783" w:type="dxa"/>
          </w:tcPr>
          <w:p w14:paraId="50B49FD5" w14:textId="0E633C35" w:rsidR="00945F68" w:rsidRPr="00BC28E7" w:rsidRDefault="00945F68" w:rsidP="00945F68">
            <w:pPr>
              <w:spacing w:line="360" w:lineRule="auto"/>
              <w:rPr>
                <w:rFonts w:ascii="Arial" w:hAnsi="Arial" w:cs="Arial"/>
                <w:sz w:val="16"/>
                <w:szCs w:val="16"/>
              </w:rPr>
            </w:pPr>
            <w:r>
              <w:rPr>
                <w:rFonts w:ascii="Arial" w:hAnsi="Arial" w:cs="Arial"/>
                <w:sz w:val="16"/>
                <w:szCs w:val="16"/>
              </w:rPr>
              <w:t xml:space="preserve">High </w:t>
            </w:r>
          </w:p>
        </w:tc>
        <w:tc>
          <w:tcPr>
            <w:tcW w:w="783" w:type="dxa"/>
          </w:tcPr>
          <w:p w14:paraId="3C648AD7" w14:textId="29ED7825" w:rsidR="00945F68" w:rsidRPr="00BC28E7" w:rsidRDefault="00945F68" w:rsidP="00945F68">
            <w:pPr>
              <w:spacing w:line="360" w:lineRule="auto"/>
              <w:rPr>
                <w:rFonts w:ascii="Arial" w:hAnsi="Arial" w:cs="Arial"/>
                <w:sz w:val="16"/>
                <w:szCs w:val="16"/>
              </w:rPr>
            </w:pPr>
            <w:r>
              <w:rPr>
                <w:rFonts w:ascii="Arial" w:hAnsi="Arial" w:cs="Arial"/>
                <w:sz w:val="16"/>
                <w:szCs w:val="16"/>
              </w:rPr>
              <w:t xml:space="preserve">High </w:t>
            </w:r>
          </w:p>
        </w:tc>
        <w:tc>
          <w:tcPr>
            <w:tcW w:w="863" w:type="dxa"/>
          </w:tcPr>
          <w:p w14:paraId="782F397C" w14:textId="6012C733" w:rsidR="00945F68" w:rsidRPr="00BC28E7" w:rsidRDefault="00945F68" w:rsidP="00945F68">
            <w:pPr>
              <w:spacing w:line="360" w:lineRule="auto"/>
              <w:rPr>
                <w:rFonts w:ascii="Arial" w:hAnsi="Arial" w:cs="Arial"/>
                <w:sz w:val="16"/>
                <w:szCs w:val="16"/>
              </w:rPr>
            </w:pPr>
            <w:r>
              <w:rPr>
                <w:rFonts w:ascii="Arial" w:hAnsi="Arial" w:cs="Arial"/>
                <w:sz w:val="16"/>
                <w:szCs w:val="16"/>
              </w:rPr>
              <w:t xml:space="preserve">Project manager – hire company </w:t>
            </w:r>
          </w:p>
        </w:tc>
        <w:tc>
          <w:tcPr>
            <w:tcW w:w="1288" w:type="dxa"/>
          </w:tcPr>
          <w:p w14:paraId="46BD5304" w14:textId="02411DA5" w:rsidR="00945F68" w:rsidRPr="00BC28E7" w:rsidRDefault="00945F68" w:rsidP="00945F68">
            <w:pPr>
              <w:spacing w:line="360" w:lineRule="auto"/>
              <w:rPr>
                <w:rFonts w:ascii="Arial" w:hAnsi="Arial" w:cs="Arial"/>
                <w:sz w:val="16"/>
                <w:szCs w:val="16"/>
              </w:rPr>
            </w:pPr>
            <w:r>
              <w:rPr>
                <w:rFonts w:ascii="Arial" w:hAnsi="Arial" w:cs="Arial"/>
                <w:sz w:val="16"/>
                <w:szCs w:val="16"/>
              </w:rPr>
              <w:t>Make sure insurance is in place. If heavy machinery</w:t>
            </w:r>
            <w:r w:rsidR="00BA22CE">
              <w:rPr>
                <w:rFonts w:ascii="Arial" w:hAnsi="Arial" w:cs="Arial"/>
                <w:sz w:val="16"/>
                <w:szCs w:val="16"/>
              </w:rPr>
              <w:t xml:space="preserve"> </w:t>
            </w:r>
            <w:r>
              <w:rPr>
                <w:rFonts w:ascii="Arial" w:hAnsi="Arial" w:cs="Arial"/>
                <w:sz w:val="16"/>
                <w:szCs w:val="16"/>
              </w:rPr>
              <w:t xml:space="preserve">make sure procedures are in place especially if anyone gets injured from it. </w:t>
            </w:r>
          </w:p>
        </w:tc>
        <w:tc>
          <w:tcPr>
            <w:tcW w:w="1350" w:type="dxa"/>
          </w:tcPr>
          <w:p w14:paraId="68269BCA" w14:textId="44E83A9B" w:rsidR="00945F68" w:rsidRPr="00BC28E7" w:rsidRDefault="00945F68" w:rsidP="00945F68">
            <w:pPr>
              <w:spacing w:line="360" w:lineRule="auto"/>
              <w:rPr>
                <w:rFonts w:ascii="Arial" w:hAnsi="Arial" w:cs="Arial"/>
                <w:sz w:val="16"/>
                <w:szCs w:val="16"/>
              </w:rPr>
            </w:pPr>
            <w:r>
              <w:rPr>
                <w:rFonts w:ascii="Arial" w:hAnsi="Arial" w:cs="Arial"/>
                <w:sz w:val="16"/>
                <w:szCs w:val="16"/>
              </w:rPr>
              <w:t xml:space="preserve">Notify appropriate services if necessary. Notify project manager if there will be anytime delays or costs </w:t>
            </w:r>
          </w:p>
        </w:tc>
        <w:tc>
          <w:tcPr>
            <w:tcW w:w="1058" w:type="dxa"/>
          </w:tcPr>
          <w:p w14:paraId="2C337E55" w14:textId="49BDB0A4" w:rsidR="00945F68" w:rsidRPr="00BC28E7" w:rsidRDefault="00945F68" w:rsidP="00945F68">
            <w:pPr>
              <w:spacing w:line="360" w:lineRule="auto"/>
              <w:rPr>
                <w:rFonts w:ascii="Arial" w:hAnsi="Arial" w:cs="Arial"/>
                <w:sz w:val="16"/>
                <w:szCs w:val="16"/>
              </w:rPr>
            </w:pPr>
            <w:r>
              <w:rPr>
                <w:rFonts w:ascii="Arial" w:hAnsi="Arial" w:cs="Arial"/>
                <w:sz w:val="16"/>
                <w:szCs w:val="16"/>
              </w:rPr>
              <w:t xml:space="preserve">Insurance confirmed as well as additional insurance for external factors. </w:t>
            </w:r>
          </w:p>
        </w:tc>
        <w:tc>
          <w:tcPr>
            <w:tcW w:w="668" w:type="dxa"/>
          </w:tcPr>
          <w:p w14:paraId="79401B1E" w14:textId="56EDBEFC" w:rsidR="00945F68" w:rsidRPr="00BC28E7" w:rsidRDefault="00945F68" w:rsidP="00945F68">
            <w:pPr>
              <w:spacing w:line="360" w:lineRule="auto"/>
              <w:rPr>
                <w:rFonts w:ascii="Arial" w:hAnsi="Arial" w:cs="Arial"/>
                <w:sz w:val="16"/>
                <w:szCs w:val="16"/>
              </w:rPr>
            </w:pPr>
            <w:r>
              <w:rPr>
                <w:rFonts w:ascii="Arial" w:hAnsi="Arial" w:cs="Arial"/>
                <w:sz w:val="16"/>
                <w:szCs w:val="16"/>
              </w:rPr>
              <w:t>open</w:t>
            </w:r>
          </w:p>
        </w:tc>
      </w:tr>
      <w:tr w:rsidR="00253198" w:rsidRPr="00BC28E7" w14:paraId="5CC87912" w14:textId="77777777" w:rsidTr="00945F68">
        <w:tc>
          <w:tcPr>
            <w:tcW w:w="1289" w:type="dxa"/>
          </w:tcPr>
          <w:p w14:paraId="348240DC" w14:textId="7A660969" w:rsidR="00945F68" w:rsidRDefault="00945F68" w:rsidP="00945F68">
            <w:pPr>
              <w:spacing w:line="360" w:lineRule="auto"/>
              <w:rPr>
                <w:rFonts w:ascii="Arial" w:hAnsi="Arial" w:cs="Arial"/>
                <w:sz w:val="16"/>
                <w:szCs w:val="16"/>
              </w:rPr>
            </w:pPr>
            <w:r>
              <w:rPr>
                <w:rFonts w:ascii="Arial" w:hAnsi="Arial" w:cs="Arial"/>
                <w:sz w:val="16"/>
                <w:szCs w:val="16"/>
              </w:rPr>
              <w:t xml:space="preserve">Project design and milestones are incomplete </w:t>
            </w:r>
          </w:p>
        </w:tc>
        <w:tc>
          <w:tcPr>
            <w:tcW w:w="934" w:type="dxa"/>
          </w:tcPr>
          <w:p w14:paraId="03FF18BC" w14:textId="42B578BC" w:rsidR="00945F68" w:rsidRDefault="00945F68" w:rsidP="00945F68">
            <w:pPr>
              <w:spacing w:line="360" w:lineRule="auto"/>
              <w:rPr>
                <w:rFonts w:ascii="Arial" w:hAnsi="Arial" w:cs="Arial"/>
                <w:sz w:val="16"/>
                <w:szCs w:val="16"/>
              </w:rPr>
            </w:pPr>
            <w:r>
              <w:rPr>
                <w:rFonts w:ascii="Arial" w:hAnsi="Arial" w:cs="Arial"/>
                <w:sz w:val="16"/>
                <w:szCs w:val="16"/>
              </w:rPr>
              <w:t xml:space="preserve">High </w:t>
            </w:r>
          </w:p>
        </w:tc>
        <w:tc>
          <w:tcPr>
            <w:tcW w:w="783" w:type="dxa"/>
          </w:tcPr>
          <w:p w14:paraId="6C648B7B" w14:textId="6AEB23F2" w:rsidR="00945F68" w:rsidRDefault="00945F68" w:rsidP="00945F68">
            <w:pPr>
              <w:spacing w:line="360" w:lineRule="auto"/>
              <w:rPr>
                <w:rFonts w:ascii="Arial" w:hAnsi="Arial" w:cs="Arial"/>
                <w:sz w:val="16"/>
                <w:szCs w:val="16"/>
              </w:rPr>
            </w:pPr>
            <w:r>
              <w:rPr>
                <w:rFonts w:ascii="Arial" w:hAnsi="Arial" w:cs="Arial"/>
                <w:sz w:val="16"/>
                <w:szCs w:val="16"/>
              </w:rPr>
              <w:t xml:space="preserve">High </w:t>
            </w:r>
          </w:p>
        </w:tc>
        <w:tc>
          <w:tcPr>
            <w:tcW w:w="783" w:type="dxa"/>
          </w:tcPr>
          <w:p w14:paraId="6847EDCF" w14:textId="542AC534" w:rsidR="00945F68" w:rsidRDefault="00945F68" w:rsidP="00945F68">
            <w:pPr>
              <w:spacing w:line="360" w:lineRule="auto"/>
              <w:rPr>
                <w:rFonts w:ascii="Arial" w:hAnsi="Arial" w:cs="Arial"/>
                <w:sz w:val="16"/>
                <w:szCs w:val="16"/>
              </w:rPr>
            </w:pPr>
            <w:r>
              <w:rPr>
                <w:rFonts w:ascii="Arial" w:hAnsi="Arial" w:cs="Arial"/>
                <w:sz w:val="16"/>
                <w:szCs w:val="16"/>
              </w:rPr>
              <w:t xml:space="preserve">High </w:t>
            </w:r>
          </w:p>
        </w:tc>
        <w:tc>
          <w:tcPr>
            <w:tcW w:w="863" w:type="dxa"/>
          </w:tcPr>
          <w:p w14:paraId="2A7B0F6B" w14:textId="32519A34" w:rsidR="00945F68" w:rsidRDefault="00945F68" w:rsidP="00945F68">
            <w:pPr>
              <w:spacing w:line="360" w:lineRule="auto"/>
              <w:rPr>
                <w:rFonts w:ascii="Arial" w:hAnsi="Arial" w:cs="Arial"/>
                <w:sz w:val="16"/>
                <w:szCs w:val="16"/>
              </w:rPr>
            </w:pPr>
            <w:r>
              <w:rPr>
                <w:rFonts w:ascii="Arial" w:hAnsi="Arial" w:cs="Arial"/>
                <w:sz w:val="16"/>
                <w:szCs w:val="16"/>
              </w:rPr>
              <w:t xml:space="preserve">Project manager </w:t>
            </w:r>
          </w:p>
        </w:tc>
        <w:tc>
          <w:tcPr>
            <w:tcW w:w="1288" w:type="dxa"/>
          </w:tcPr>
          <w:p w14:paraId="4E0B40F4" w14:textId="2CD3C8E7" w:rsidR="00945F68" w:rsidRDefault="00945F68" w:rsidP="00945F68">
            <w:pPr>
              <w:spacing w:line="360" w:lineRule="auto"/>
              <w:rPr>
                <w:rFonts w:ascii="Arial" w:hAnsi="Arial" w:cs="Arial"/>
                <w:sz w:val="16"/>
                <w:szCs w:val="16"/>
              </w:rPr>
            </w:pPr>
            <w:r>
              <w:rPr>
                <w:rFonts w:ascii="Arial" w:hAnsi="Arial" w:cs="Arial"/>
                <w:sz w:val="16"/>
                <w:szCs w:val="16"/>
              </w:rPr>
              <w:t xml:space="preserve">Define what work hasn’t been undertaken. Have time scale Gannt charts in place to try and prevent it </w:t>
            </w:r>
          </w:p>
        </w:tc>
        <w:tc>
          <w:tcPr>
            <w:tcW w:w="1350" w:type="dxa"/>
          </w:tcPr>
          <w:p w14:paraId="20C7BC9D" w14:textId="13D2E0F0" w:rsidR="00945F68" w:rsidRDefault="00945F68" w:rsidP="00945F68">
            <w:pPr>
              <w:spacing w:line="360" w:lineRule="auto"/>
              <w:rPr>
                <w:rFonts w:ascii="Arial" w:hAnsi="Arial" w:cs="Arial"/>
                <w:sz w:val="16"/>
                <w:szCs w:val="16"/>
              </w:rPr>
            </w:pPr>
            <w:r>
              <w:rPr>
                <w:rFonts w:ascii="Arial" w:hAnsi="Arial" w:cs="Arial"/>
                <w:sz w:val="16"/>
                <w:szCs w:val="16"/>
              </w:rPr>
              <w:t xml:space="preserve">See where time can be made up throughout the rest of the project. Undertake work at soonest possible time to get it complete </w:t>
            </w:r>
          </w:p>
        </w:tc>
        <w:tc>
          <w:tcPr>
            <w:tcW w:w="1058" w:type="dxa"/>
          </w:tcPr>
          <w:p w14:paraId="299BA30F" w14:textId="20EB8EEB" w:rsidR="00945F68" w:rsidRDefault="00945F68" w:rsidP="00945F68">
            <w:pPr>
              <w:spacing w:line="360" w:lineRule="auto"/>
              <w:rPr>
                <w:rFonts w:ascii="Arial" w:hAnsi="Arial" w:cs="Arial"/>
                <w:sz w:val="16"/>
                <w:szCs w:val="16"/>
              </w:rPr>
            </w:pPr>
            <w:r>
              <w:rPr>
                <w:rFonts w:ascii="Arial" w:hAnsi="Arial" w:cs="Arial"/>
                <w:sz w:val="16"/>
                <w:szCs w:val="16"/>
              </w:rPr>
              <w:t xml:space="preserve">Have </w:t>
            </w:r>
            <w:r w:rsidR="00253198">
              <w:rPr>
                <w:rFonts w:ascii="Arial" w:hAnsi="Arial" w:cs="Arial"/>
                <w:sz w:val="16"/>
                <w:szCs w:val="16"/>
              </w:rPr>
              <w:t xml:space="preserve">Gannt charts in place so everyone </w:t>
            </w:r>
            <w:r w:rsidR="00B32259">
              <w:rPr>
                <w:rFonts w:ascii="Arial" w:hAnsi="Arial" w:cs="Arial"/>
                <w:sz w:val="16"/>
                <w:szCs w:val="16"/>
              </w:rPr>
              <w:t>knows</w:t>
            </w:r>
            <w:r w:rsidR="00253198">
              <w:rPr>
                <w:rFonts w:ascii="Arial" w:hAnsi="Arial" w:cs="Arial"/>
                <w:sz w:val="16"/>
                <w:szCs w:val="16"/>
              </w:rPr>
              <w:t xml:space="preserve"> what’s happening. Project manager will keep onto of work making sure everyone is on time. </w:t>
            </w:r>
          </w:p>
        </w:tc>
        <w:tc>
          <w:tcPr>
            <w:tcW w:w="668" w:type="dxa"/>
          </w:tcPr>
          <w:p w14:paraId="52CB4FFD" w14:textId="6BEA670D" w:rsidR="00945F68" w:rsidRDefault="00253198" w:rsidP="00945F68">
            <w:pPr>
              <w:spacing w:line="360" w:lineRule="auto"/>
              <w:rPr>
                <w:rFonts w:ascii="Arial" w:hAnsi="Arial" w:cs="Arial"/>
                <w:sz w:val="16"/>
                <w:szCs w:val="16"/>
              </w:rPr>
            </w:pPr>
            <w:r>
              <w:rPr>
                <w:rFonts w:ascii="Arial" w:hAnsi="Arial" w:cs="Arial"/>
                <w:sz w:val="16"/>
                <w:szCs w:val="16"/>
              </w:rPr>
              <w:t xml:space="preserve">Open </w:t>
            </w:r>
          </w:p>
        </w:tc>
      </w:tr>
      <w:tr w:rsidR="00253198" w:rsidRPr="00BC28E7" w14:paraId="58DC387F" w14:textId="77777777" w:rsidTr="00945F68">
        <w:tc>
          <w:tcPr>
            <w:tcW w:w="1289" w:type="dxa"/>
          </w:tcPr>
          <w:p w14:paraId="6D63B8BE" w14:textId="1A926644" w:rsidR="00945F68" w:rsidRDefault="00253198" w:rsidP="00945F68">
            <w:pPr>
              <w:spacing w:line="360" w:lineRule="auto"/>
              <w:rPr>
                <w:rFonts w:ascii="Arial" w:hAnsi="Arial" w:cs="Arial"/>
                <w:sz w:val="16"/>
                <w:szCs w:val="16"/>
              </w:rPr>
            </w:pPr>
            <w:r>
              <w:rPr>
                <w:rFonts w:ascii="Arial" w:hAnsi="Arial" w:cs="Arial"/>
                <w:sz w:val="16"/>
                <w:szCs w:val="16"/>
              </w:rPr>
              <w:lastRenderedPageBreak/>
              <w:t>Delays with subcontractors</w:t>
            </w:r>
          </w:p>
        </w:tc>
        <w:tc>
          <w:tcPr>
            <w:tcW w:w="934" w:type="dxa"/>
          </w:tcPr>
          <w:p w14:paraId="25B34CF5" w14:textId="7A3FEC2A" w:rsidR="00945F68" w:rsidRDefault="00253198" w:rsidP="00945F68">
            <w:pPr>
              <w:spacing w:line="360" w:lineRule="auto"/>
              <w:rPr>
                <w:rFonts w:ascii="Arial" w:hAnsi="Arial" w:cs="Arial"/>
                <w:sz w:val="16"/>
                <w:szCs w:val="16"/>
              </w:rPr>
            </w:pPr>
            <w:r>
              <w:rPr>
                <w:rFonts w:ascii="Arial" w:hAnsi="Arial" w:cs="Arial"/>
                <w:sz w:val="16"/>
                <w:szCs w:val="16"/>
              </w:rPr>
              <w:t xml:space="preserve">Low </w:t>
            </w:r>
          </w:p>
        </w:tc>
        <w:tc>
          <w:tcPr>
            <w:tcW w:w="783" w:type="dxa"/>
          </w:tcPr>
          <w:p w14:paraId="6A9C1743" w14:textId="3EE26205" w:rsidR="00945F68" w:rsidRDefault="00253198" w:rsidP="00945F68">
            <w:pPr>
              <w:spacing w:line="360" w:lineRule="auto"/>
              <w:rPr>
                <w:rFonts w:ascii="Arial" w:hAnsi="Arial" w:cs="Arial"/>
                <w:sz w:val="16"/>
                <w:szCs w:val="16"/>
              </w:rPr>
            </w:pPr>
            <w:r>
              <w:rPr>
                <w:rFonts w:ascii="Arial" w:hAnsi="Arial" w:cs="Arial"/>
                <w:sz w:val="16"/>
                <w:szCs w:val="16"/>
              </w:rPr>
              <w:t xml:space="preserve">Low </w:t>
            </w:r>
          </w:p>
        </w:tc>
        <w:tc>
          <w:tcPr>
            <w:tcW w:w="783" w:type="dxa"/>
          </w:tcPr>
          <w:p w14:paraId="01355164" w14:textId="38841049" w:rsidR="00945F68" w:rsidRDefault="00253198" w:rsidP="00945F68">
            <w:pPr>
              <w:spacing w:line="360" w:lineRule="auto"/>
              <w:rPr>
                <w:rFonts w:ascii="Arial" w:hAnsi="Arial" w:cs="Arial"/>
                <w:sz w:val="16"/>
                <w:szCs w:val="16"/>
              </w:rPr>
            </w:pPr>
            <w:r>
              <w:rPr>
                <w:rFonts w:ascii="Arial" w:hAnsi="Arial" w:cs="Arial"/>
                <w:sz w:val="16"/>
                <w:szCs w:val="16"/>
              </w:rPr>
              <w:t xml:space="preserve">Low </w:t>
            </w:r>
          </w:p>
        </w:tc>
        <w:tc>
          <w:tcPr>
            <w:tcW w:w="863" w:type="dxa"/>
          </w:tcPr>
          <w:p w14:paraId="758019F4" w14:textId="2B4B652F" w:rsidR="00945F68" w:rsidRDefault="00253198" w:rsidP="00945F68">
            <w:pPr>
              <w:spacing w:line="360" w:lineRule="auto"/>
              <w:rPr>
                <w:rFonts w:ascii="Arial" w:hAnsi="Arial" w:cs="Arial"/>
                <w:sz w:val="16"/>
                <w:szCs w:val="16"/>
              </w:rPr>
            </w:pPr>
            <w:r>
              <w:rPr>
                <w:rFonts w:ascii="Arial" w:hAnsi="Arial" w:cs="Arial"/>
                <w:sz w:val="16"/>
                <w:szCs w:val="16"/>
              </w:rPr>
              <w:t xml:space="preserve">Project manager </w:t>
            </w:r>
          </w:p>
        </w:tc>
        <w:tc>
          <w:tcPr>
            <w:tcW w:w="1288" w:type="dxa"/>
          </w:tcPr>
          <w:p w14:paraId="4E70A16C" w14:textId="7176671B" w:rsidR="00945F68" w:rsidRDefault="00253198" w:rsidP="00945F68">
            <w:pPr>
              <w:spacing w:line="360" w:lineRule="auto"/>
              <w:rPr>
                <w:rFonts w:ascii="Arial" w:hAnsi="Arial" w:cs="Arial"/>
                <w:sz w:val="16"/>
                <w:szCs w:val="16"/>
              </w:rPr>
            </w:pPr>
            <w:r>
              <w:rPr>
                <w:rFonts w:ascii="Arial" w:hAnsi="Arial" w:cs="Arial"/>
                <w:sz w:val="16"/>
                <w:szCs w:val="16"/>
              </w:rPr>
              <w:t xml:space="preserve">Talk to subcontractors and have pre planned times they will be working. Check in and make sure they are still available and regularly contact them. </w:t>
            </w:r>
          </w:p>
        </w:tc>
        <w:tc>
          <w:tcPr>
            <w:tcW w:w="1350" w:type="dxa"/>
          </w:tcPr>
          <w:p w14:paraId="51ED944F" w14:textId="15F50360" w:rsidR="00945F68" w:rsidRDefault="00253198" w:rsidP="00945F68">
            <w:pPr>
              <w:spacing w:line="360" w:lineRule="auto"/>
              <w:rPr>
                <w:rFonts w:ascii="Arial" w:hAnsi="Arial" w:cs="Arial"/>
                <w:sz w:val="16"/>
                <w:szCs w:val="16"/>
              </w:rPr>
            </w:pPr>
            <w:r>
              <w:rPr>
                <w:rFonts w:ascii="Arial" w:hAnsi="Arial" w:cs="Arial"/>
                <w:sz w:val="16"/>
                <w:szCs w:val="16"/>
              </w:rPr>
              <w:t xml:space="preserve">Contact the subcontractors and find out when they can next get to site. Notify project manager if they are a no show. </w:t>
            </w:r>
          </w:p>
        </w:tc>
        <w:tc>
          <w:tcPr>
            <w:tcW w:w="1058" w:type="dxa"/>
          </w:tcPr>
          <w:p w14:paraId="225F8001" w14:textId="3334E8BE" w:rsidR="00945F68" w:rsidRDefault="00253198" w:rsidP="00945F68">
            <w:pPr>
              <w:spacing w:line="360" w:lineRule="auto"/>
              <w:rPr>
                <w:rFonts w:ascii="Arial" w:hAnsi="Arial" w:cs="Arial"/>
                <w:sz w:val="16"/>
                <w:szCs w:val="16"/>
              </w:rPr>
            </w:pPr>
            <w:r>
              <w:rPr>
                <w:rFonts w:ascii="Arial" w:hAnsi="Arial" w:cs="Arial"/>
                <w:sz w:val="16"/>
                <w:szCs w:val="16"/>
              </w:rPr>
              <w:t xml:space="preserve">Reliable trades men will be </w:t>
            </w:r>
            <w:r w:rsidR="00B32259">
              <w:rPr>
                <w:rFonts w:ascii="Arial" w:hAnsi="Arial" w:cs="Arial"/>
                <w:sz w:val="16"/>
                <w:szCs w:val="16"/>
              </w:rPr>
              <w:t>hired,</w:t>
            </w:r>
            <w:r>
              <w:rPr>
                <w:rFonts w:ascii="Arial" w:hAnsi="Arial" w:cs="Arial"/>
                <w:sz w:val="16"/>
                <w:szCs w:val="16"/>
              </w:rPr>
              <w:t xml:space="preserve"> and contact will be maintained as a high priority. </w:t>
            </w:r>
          </w:p>
        </w:tc>
        <w:tc>
          <w:tcPr>
            <w:tcW w:w="668" w:type="dxa"/>
          </w:tcPr>
          <w:p w14:paraId="44BE7005" w14:textId="2B590730" w:rsidR="00945F68" w:rsidRDefault="00253198" w:rsidP="00945F68">
            <w:pPr>
              <w:spacing w:line="360" w:lineRule="auto"/>
              <w:rPr>
                <w:rFonts w:ascii="Arial" w:hAnsi="Arial" w:cs="Arial"/>
                <w:sz w:val="16"/>
                <w:szCs w:val="16"/>
              </w:rPr>
            </w:pPr>
            <w:r>
              <w:rPr>
                <w:rFonts w:ascii="Arial" w:hAnsi="Arial" w:cs="Arial"/>
                <w:sz w:val="16"/>
                <w:szCs w:val="16"/>
              </w:rPr>
              <w:t>open</w:t>
            </w:r>
          </w:p>
        </w:tc>
      </w:tr>
      <w:tr w:rsidR="00253198" w:rsidRPr="00BC28E7" w14:paraId="48508D61" w14:textId="77777777" w:rsidTr="00945F68">
        <w:tc>
          <w:tcPr>
            <w:tcW w:w="1289" w:type="dxa"/>
          </w:tcPr>
          <w:p w14:paraId="34CC06C7" w14:textId="0083A010" w:rsidR="00945F68" w:rsidRDefault="00253198" w:rsidP="00945F68">
            <w:pPr>
              <w:spacing w:line="360" w:lineRule="auto"/>
              <w:rPr>
                <w:rFonts w:ascii="Arial" w:hAnsi="Arial" w:cs="Arial"/>
                <w:sz w:val="16"/>
                <w:szCs w:val="16"/>
              </w:rPr>
            </w:pPr>
            <w:r>
              <w:rPr>
                <w:rFonts w:ascii="Arial" w:hAnsi="Arial" w:cs="Arial"/>
                <w:sz w:val="16"/>
                <w:szCs w:val="16"/>
              </w:rPr>
              <w:t xml:space="preserve">Crain failure </w:t>
            </w:r>
          </w:p>
        </w:tc>
        <w:tc>
          <w:tcPr>
            <w:tcW w:w="934" w:type="dxa"/>
          </w:tcPr>
          <w:p w14:paraId="122CD5F0" w14:textId="144F68A6" w:rsidR="00945F68" w:rsidRDefault="00253198" w:rsidP="00945F68">
            <w:pPr>
              <w:spacing w:line="360" w:lineRule="auto"/>
              <w:rPr>
                <w:rFonts w:ascii="Arial" w:hAnsi="Arial" w:cs="Arial"/>
                <w:sz w:val="16"/>
                <w:szCs w:val="16"/>
              </w:rPr>
            </w:pPr>
            <w:r>
              <w:rPr>
                <w:rFonts w:ascii="Arial" w:hAnsi="Arial" w:cs="Arial"/>
                <w:sz w:val="16"/>
                <w:szCs w:val="16"/>
              </w:rPr>
              <w:t xml:space="preserve">Low </w:t>
            </w:r>
          </w:p>
        </w:tc>
        <w:tc>
          <w:tcPr>
            <w:tcW w:w="783" w:type="dxa"/>
          </w:tcPr>
          <w:p w14:paraId="5D182344" w14:textId="77D4E0AD" w:rsidR="00945F68" w:rsidRDefault="00253198" w:rsidP="00945F68">
            <w:pPr>
              <w:spacing w:line="360" w:lineRule="auto"/>
              <w:rPr>
                <w:rFonts w:ascii="Arial" w:hAnsi="Arial" w:cs="Arial"/>
                <w:sz w:val="16"/>
                <w:szCs w:val="16"/>
              </w:rPr>
            </w:pPr>
            <w:r>
              <w:rPr>
                <w:rFonts w:ascii="Arial" w:hAnsi="Arial" w:cs="Arial"/>
                <w:sz w:val="16"/>
                <w:szCs w:val="16"/>
              </w:rPr>
              <w:t xml:space="preserve">High </w:t>
            </w:r>
          </w:p>
        </w:tc>
        <w:tc>
          <w:tcPr>
            <w:tcW w:w="783" w:type="dxa"/>
          </w:tcPr>
          <w:p w14:paraId="020DC1B2" w14:textId="27DFB8FC" w:rsidR="00945F68" w:rsidRDefault="00253198" w:rsidP="00945F68">
            <w:pPr>
              <w:spacing w:line="360" w:lineRule="auto"/>
              <w:rPr>
                <w:rFonts w:ascii="Arial" w:hAnsi="Arial" w:cs="Arial"/>
                <w:sz w:val="16"/>
                <w:szCs w:val="16"/>
              </w:rPr>
            </w:pPr>
            <w:r>
              <w:rPr>
                <w:rFonts w:ascii="Arial" w:hAnsi="Arial" w:cs="Arial"/>
                <w:sz w:val="16"/>
                <w:szCs w:val="16"/>
              </w:rPr>
              <w:t xml:space="preserve">High </w:t>
            </w:r>
          </w:p>
        </w:tc>
        <w:tc>
          <w:tcPr>
            <w:tcW w:w="863" w:type="dxa"/>
          </w:tcPr>
          <w:p w14:paraId="64CC82E8" w14:textId="76FDE276" w:rsidR="00945F68" w:rsidRDefault="00253198" w:rsidP="00945F68">
            <w:pPr>
              <w:spacing w:line="360" w:lineRule="auto"/>
              <w:rPr>
                <w:rFonts w:ascii="Arial" w:hAnsi="Arial" w:cs="Arial"/>
                <w:sz w:val="16"/>
                <w:szCs w:val="16"/>
              </w:rPr>
            </w:pPr>
            <w:r>
              <w:rPr>
                <w:rFonts w:ascii="Arial" w:hAnsi="Arial" w:cs="Arial"/>
                <w:sz w:val="16"/>
                <w:szCs w:val="16"/>
              </w:rPr>
              <w:t xml:space="preserve">Crain supplier </w:t>
            </w:r>
          </w:p>
        </w:tc>
        <w:tc>
          <w:tcPr>
            <w:tcW w:w="1288" w:type="dxa"/>
          </w:tcPr>
          <w:p w14:paraId="14C6F5CC" w14:textId="24D3B10E" w:rsidR="00945F68" w:rsidRDefault="00253198" w:rsidP="00945F68">
            <w:pPr>
              <w:spacing w:line="360" w:lineRule="auto"/>
              <w:rPr>
                <w:rFonts w:ascii="Arial" w:hAnsi="Arial" w:cs="Arial"/>
                <w:sz w:val="16"/>
                <w:szCs w:val="16"/>
              </w:rPr>
            </w:pPr>
            <w:r>
              <w:rPr>
                <w:rFonts w:ascii="Arial" w:hAnsi="Arial" w:cs="Arial"/>
                <w:sz w:val="16"/>
                <w:szCs w:val="16"/>
              </w:rPr>
              <w:t xml:space="preserve">Have </w:t>
            </w:r>
            <w:r w:rsidR="00AA0283">
              <w:rPr>
                <w:rFonts w:ascii="Arial" w:hAnsi="Arial" w:cs="Arial"/>
                <w:sz w:val="16"/>
                <w:szCs w:val="16"/>
              </w:rPr>
              <w:t>correct measures</w:t>
            </w:r>
            <w:r>
              <w:rPr>
                <w:rFonts w:ascii="Arial" w:hAnsi="Arial" w:cs="Arial"/>
                <w:sz w:val="16"/>
                <w:szCs w:val="16"/>
              </w:rPr>
              <w:t xml:space="preserve"> in place in the event of a cairn malfunction</w:t>
            </w:r>
            <w:r w:rsidR="00AA0283">
              <w:rPr>
                <w:rFonts w:ascii="Arial" w:hAnsi="Arial" w:cs="Arial"/>
                <w:sz w:val="16"/>
                <w:szCs w:val="16"/>
              </w:rPr>
              <w:t xml:space="preserve">. Make sure everyone onsite is briefed in case on the event. Have insurance. </w:t>
            </w:r>
          </w:p>
        </w:tc>
        <w:tc>
          <w:tcPr>
            <w:tcW w:w="1350" w:type="dxa"/>
          </w:tcPr>
          <w:p w14:paraId="2FD052BA" w14:textId="5D7D1BC3" w:rsidR="00945F68" w:rsidRDefault="00AA0283" w:rsidP="00945F68">
            <w:pPr>
              <w:spacing w:line="360" w:lineRule="auto"/>
              <w:rPr>
                <w:rFonts w:ascii="Arial" w:hAnsi="Arial" w:cs="Arial"/>
                <w:sz w:val="16"/>
                <w:szCs w:val="16"/>
              </w:rPr>
            </w:pPr>
            <w:r>
              <w:rPr>
                <w:rFonts w:ascii="Arial" w:hAnsi="Arial" w:cs="Arial"/>
                <w:sz w:val="16"/>
                <w:szCs w:val="16"/>
              </w:rPr>
              <w:t>Notify appropriate services if necessary. Notify project manager so the correct cause of action can be undertaken and notify on time and cost delays</w:t>
            </w:r>
          </w:p>
        </w:tc>
        <w:tc>
          <w:tcPr>
            <w:tcW w:w="1058" w:type="dxa"/>
          </w:tcPr>
          <w:p w14:paraId="66026536" w14:textId="596B8CDE" w:rsidR="00945F68" w:rsidRDefault="00AA0283" w:rsidP="00945F68">
            <w:pPr>
              <w:spacing w:line="360" w:lineRule="auto"/>
              <w:rPr>
                <w:rFonts w:ascii="Arial" w:hAnsi="Arial" w:cs="Arial"/>
                <w:sz w:val="16"/>
                <w:szCs w:val="16"/>
              </w:rPr>
            </w:pPr>
            <w:r>
              <w:rPr>
                <w:rFonts w:ascii="Arial" w:hAnsi="Arial" w:cs="Arial"/>
                <w:sz w:val="16"/>
                <w:szCs w:val="16"/>
              </w:rPr>
              <w:t xml:space="preserve">Regularly have cranes serviced. Make sure they are from a reliable company. </w:t>
            </w:r>
          </w:p>
        </w:tc>
        <w:tc>
          <w:tcPr>
            <w:tcW w:w="668" w:type="dxa"/>
          </w:tcPr>
          <w:p w14:paraId="04F1B8F0" w14:textId="4A23E215" w:rsidR="00945F68" w:rsidRDefault="00AA0283" w:rsidP="00945F68">
            <w:pPr>
              <w:spacing w:line="360" w:lineRule="auto"/>
              <w:rPr>
                <w:rFonts w:ascii="Arial" w:hAnsi="Arial" w:cs="Arial"/>
                <w:sz w:val="16"/>
                <w:szCs w:val="16"/>
              </w:rPr>
            </w:pPr>
            <w:r>
              <w:rPr>
                <w:rFonts w:ascii="Arial" w:hAnsi="Arial" w:cs="Arial"/>
                <w:sz w:val="16"/>
                <w:szCs w:val="16"/>
              </w:rPr>
              <w:t xml:space="preserve">Open </w:t>
            </w:r>
          </w:p>
        </w:tc>
      </w:tr>
      <w:tr w:rsidR="00253198" w:rsidRPr="00BC28E7" w14:paraId="7325BB1E" w14:textId="77777777" w:rsidTr="00945F68">
        <w:tc>
          <w:tcPr>
            <w:tcW w:w="1289" w:type="dxa"/>
          </w:tcPr>
          <w:p w14:paraId="345F1AA5" w14:textId="1E3B5A6A"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People not wearing PPE </w:t>
            </w:r>
          </w:p>
        </w:tc>
        <w:tc>
          <w:tcPr>
            <w:tcW w:w="934" w:type="dxa"/>
          </w:tcPr>
          <w:p w14:paraId="3F8DEC88" w14:textId="067323F8"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Medium </w:t>
            </w:r>
          </w:p>
        </w:tc>
        <w:tc>
          <w:tcPr>
            <w:tcW w:w="783" w:type="dxa"/>
          </w:tcPr>
          <w:p w14:paraId="42B7E6E9" w14:textId="23000340"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Medium </w:t>
            </w:r>
          </w:p>
        </w:tc>
        <w:tc>
          <w:tcPr>
            <w:tcW w:w="783" w:type="dxa"/>
          </w:tcPr>
          <w:p w14:paraId="242259C1" w14:textId="1F04537B"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Medium </w:t>
            </w:r>
          </w:p>
        </w:tc>
        <w:tc>
          <w:tcPr>
            <w:tcW w:w="863" w:type="dxa"/>
          </w:tcPr>
          <w:p w14:paraId="54DA042C" w14:textId="2B7A0589"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Project manager </w:t>
            </w:r>
          </w:p>
        </w:tc>
        <w:tc>
          <w:tcPr>
            <w:tcW w:w="1288" w:type="dxa"/>
          </w:tcPr>
          <w:p w14:paraId="4ADEFBA1" w14:textId="59682AF3"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Make sure correct PPE is provided to all workers and make sure it is </w:t>
            </w:r>
            <w:proofErr w:type="gramStart"/>
            <w:r>
              <w:rPr>
                <w:rFonts w:ascii="Arial" w:hAnsi="Arial" w:cs="Arial"/>
                <w:sz w:val="16"/>
                <w:szCs w:val="16"/>
              </w:rPr>
              <w:t>worn at all times</w:t>
            </w:r>
            <w:proofErr w:type="gramEnd"/>
            <w:r>
              <w:rPr>
                <w:rFonts w:ascii="Arial" w:hAnsi="Arial" w:cs="Arial"/>
                <w:sz w:val="16"/>
                <w:szCs w:val="16"/>
              </w:rPr>
              <w:t xml:space="preserve">. Make sure everyone is briefed on the importance of </w:t>
            </w:r>
            <w:proofErr w:type="gramStart"/>
            <w:r>
              <w:rPr>
                <w:rFonts w:ascii="Arial" w:hAnsi="Arial" w:cs="Arial"/>
                <w:sz w:val="16"/>
                <w:szCs w:val="16"/>
              </w:rPr>
              <w:t>wearing it at all times</w:t>
            </w:r>
            <w:proofErr w:type="gramEnd"/>
            <w:r>
              <w:rPr>
                <w:rFonts w:ascii="Arial" w:hAnsi="Arial" w:cs="Arial"/>
                <w:sz w:val="16"/>
                <w:szCs w:val="16"/>
              </w:rPr>
              <w:t xml:space="preserve"> when required.  </w:t>
            </w:r>
          </w:p>
        </w:tc>
        <w:tc>
          <w:tcPr>
            <w:tcW w:w="1350" w:type="dxa"/>
          </w:tcPr>
          <w:p w14:paraId="67681BB0" w14:textId="0A5F433D"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Notify project manager. If the person has been injured due to lack of PPE notify emergency services if needed. Make sure lack of PPE is correctly delt with. </w:t>
            </w:r>
          </w:p>
        </w:tc>
        <w:tc>
          <w:tcPr>
            <w:tcW w:w="1058" w:type="dxa"/>
          </w:tcPr>
          <w:p w14:paraId="1FFB24BA" w14:textId="5705BFCF"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Have Tool Talks with employees about the safety of PPE. Put signs up around site and in canteens. Provide PPE to everyone and have spares in canteen </w:t>
            </w:r>
          </w:p>
        </w:tc>
        <w:tc>
          <w:tcPr>
            <w:tcW w:w="668" w:type="dxa"/>
          </w:tcPr>
          <w:p w14:paraId="637AA556" w14:textId="44370AD9" w:rsidR="00945F68" w:rsidRPr="00BC28E7" w:rsidRDefault="00B32259" w:rsidP="00945F68">
            <w:pPr>
              <w:spacing w:line="360" w:lineRule="auto"/>
              <w:rPr>
                <w:rFonts w:ascii="Arial" w:hAnsi="Arial" w:cs="Arial"/>
                <w:sz w:val="16"/>
                <w:szCs w:val="16"/>
              </w:rPr>
            </w:pPr>
            <w:r>
              <w:rPr>
                <w:rFonts w:ascii="Arial" w:hAnsi="Arial" w:cs="Arial"/>
                <w:sz w:val="16"/>
                <w:szCs w:val="16"/>
              </w:rPr>
              <w:t xml:space="preserve">Open </w:t>
            </w:r>
          </w:p>
        </w:tc>
      </w:tr>
    </w:tbl>
    <w:p w14:paraId="6809B5DC" w14:textId="77777777" w:rsidR="00EB0702" w:rsidRPr="00BC28E7" w:rsidRDefault="00EB0702" w:rsidP="006F3879">
      <w:pPr>
        <w:spacing w:line="360" w:lineRule="auto"/>
        <w:rPr>
          <w:rFonts w:ascii="Arial" w:hAnsi="Arial" w:cs="Arial"/>
          <w:sz w:val="16"/>
          <w:szCs w:val="16"/>
        </w:rPr>
      </w:pPr>
    </w:p>
    <w:sectPr w:rsidR="00EB0702" w:rsidRPr="00BC28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5D4"/>
    <w:rsid w:val="000167D0"/>
    <w:rsid w:val="00242CCB"/>
    <w:rsid w:val="00253198"/>
    <w:rsid w:val="002C42A2"/>
    <w:rsid w:val="002E709E"/>
    <w:rsid w:val="00351EB9"/>
    <w:rsid w:val="00390CD6"/>
    <w:rsid w:val="003B28CB"/>
    <w:rsid w:val="003E6C30"/>
    <w:rsid w:val="00406699"/>
    <w:rsid w:val="00475957"/>
    <w:rsid w:val="004C69E0"/>
    <w:rsid w:val="00574B24"/>
    <w:rsid w:val="005B3DB4"/>
    <w:rsid w:val="005F2F75"/>
    <w:rsid w:val="00603D27"/>
    <w:rsid w:val="006E3443"/>
    <w:rsid w:val="006F3879"/>
    <w:rsid w:val="007227CC"/>
    <w:rsid w:val="00724B24"/>
    <w:rsid w:val="007258E7"/>
    <w:rsid w:val="00735DDF"/>
    <w:rsid w:val="00742106"/>
    <w:rsid w:val="0077183F"/>
    <w:rsid w:val="007814BF"/>
    <w:rsid w:val="00833FEA"/>
    <w:rsid w:val="00853329"/>
    <w:rsid w:val="008715D4"/>
    <w:rsid w:val="009114D3"/>
    <w:rsid w:val="0092069E"/>
    <w:rsid w:val="00945F68"/>
    <w:rsid w:val="009B644B"/>
    <w:rsid w:val="009D53A1"/>
    <w:rsid w:val="009E046D"/>
    <w:rsid w:val="00A57D6B"/>
    <w:rsid w:val="00A93E1C"/>
    <w:rsid w:val="00AA0283"/>
    <w:rsid w:val="00AA74B5"/>
    <w:rsid w:val="00B04D0D"/>
    <w:rsid w:val="00B2013F"/>
    <w:rsid w:val="00B32259"/>
    <w:rsid w:val="00BA22CE"/>
    <w:rsid w:val="00BC28E7"/>
    <w:rsid w:val="00D52FF9"/>
    <w:rsid w:val="00E3306E"/>
    <w:rsid w:val="00EB0702"/>
    <w:rsid w:val="00EC5A0F"/>
    <w:rsid w:val="00F0545F"/>
    <w:rsid w:val="00F66A72"/>
    <w:rsid w:val="00F7461C"/>
    <w:rsid w:val="00F84B62"/>
    <w:rsid w:val="00FE6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F3BD8"/>
  <w15:chartTrackingRefBased/>
  <w15:docId w15:val="{A71FCD6B-379F-5F4B-95B9-2A8D40E3D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5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5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5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5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5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5D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5D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5D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5D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5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5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5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5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5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5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5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5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5D4"/>
    <w:rPr>
      <w:rFonts w:eastAsiaTheme="majorEastAsia" w:cstheme="majorBidi"/>
      <w:color w:val="272727" w:themeColor="text1" w:themeTint="D8"/>
    </w:rPr>
  </w:style>
  <w:style w:type="paragraph" w:styleId="Title">
    <w:name w:val="Title"/>
    <w:basedOn w:val="Normal"/>
    <w:next w:val="Normal"/>
    <w:link w:val="TitleChar"/>
    <w:uiPriority w:val="10"/>
    <w:qFormat/>
    <w:rsid w:val="008715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5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5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5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5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715D4"/>
    <w:rPr>
      <w:i/>
      <w:iCs/>
      <w:color w:val="404040" w:themeColor="text1" w:themeTint="BF"/>
    </w:rPr>
  </w:style>
  <w:style w:type="paragraph" w:styleId="ListParagraph">
    <w:name w:val="List Paragraph"/>
    <w:basedOn w:val="Normal"/>
    <w:uiPriority w:val="34"/>
    <w:qFormat/>
    <w:rsid w:val="008715D4"/>
    <w:pPr>
      <w:ind w:left="720"/>
      <w:contextualSpacing/>
    </w:pPr>
  </w:style>
  <w:style w:type="character" w:styleId="IntenseEmphasis">
    <w:name w:val="Intense Emphasis"/>
    <w:basedOn w:val="DefaultParagraphFont"/>
    <w:uiPriority w:val="21"/>
    <w:qFormat/>
    <w:rsid w:val="008715D4"/>
    <w:rPr>
      <w:i/>
      <w:iCs/>
      <w:color w:val="0F4761" w:themeColor="accent1" w:themeShade="BF"/>
    </w:rPr>
  </w:style>
  <w:style w:type="paragraph" w:styleId="IntenseQuote">
    <w:name w:val="Intense Quote"/>
    <w:basedOn w:val="Normal"/>
    <w:next w:val="Normal"/>
    <w:link w:val="IntenseQuoteChar"/>
    <w:uiPriority w:val="30"/>
    <w:qFormat/>
    <w:rsid w:val="008715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5D4"/>
    <w:rPr>
      <w:i/>
      <w:iCs/>
      <w:color w:val="0F4761" w:themeColor="accent1" w:themeShade="BF"/>
    </w:rPr>
  </w:style>
  <w:style w:type="character" w:styleId="IntenseReference">
    <w:name w:val="Intense Reference"/>
    <w:basedOn w:val="DefaultParagraphFont"/>
    <w:uiPriority w:val="32"/>
    <w:qFormat/>
    <w:rsid w:val="008715D4"/>
    <w:rPr>
      <w:b/>
      <w:bCs/>
      <w:smallCaps/>
      <w:color w:val="0F4761" w:themeColor="accent1" w:themeShade="BF"/>
      <w:spacing w:val="5"/>
    </w:rPr>
  </w:style>
  <w:style w:type="paragraph" w:styleId="NormalWeb">
    <w:name w:val="Normal (Web)"/>
    <w:basedOn w:val="Normal"/>
    <w:uiPriority w:val="99"/>
    <w:semiHidden/>
    <w:unhideWhenUsed/>
    <w:rsid w:val="008715D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715D4"/>
  </w:style>
  <w:style w:type="table" w:styleId="TableGrid">
    <w:name w:val="Table Grid"/>
    <w:basedOn w:val="TableNormal"/>
    <w:uiPriority w:val="39"/>
    <w:rsid w:val="00BC28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204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443</TotalTime>
  <Pages>6</Pages>
  <Words>1418</Words>
  <Characters>8086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10</cp:revision>
  <cp:lastPrinted>2025-04-25T17:02:00Z</cp:lastPrinted>
  <dcterms:created xsi:type="dcterms:W3CDTF">2025-03-31T09:05:00Z</dcterms:created>
  <dcterms:modified xsi:type="dcterms:W3CDTF">2025-04-28T16:54:00Z</dcterms:modified>
</cp:coreProperties>
</file>