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640AE5" w:rsidRDefault="00640AE5" w14:paraId="574579CC"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color w:val="000000"/>
          <w:sz w:val="22"/>
          <w:szCs w:val="22"/>
        </w:rPr>
      </w:pPr>
    </w:p>
    <w:tbl>
      <w:tblPr>
        <w:tblW w:w="10064"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Style w:val="a"/>
      </w:tblPr>
      <w:tblGrid>
        <w:gridCol w:w="5327"/>
        <w:gridCol w:w="4737"/>
      </w:tblGrid>
      <w:tr w14:paraId="4F7B1997" w14:textId="77777777" w:rsidR="00640AE5" w:rsidRPr="00D67E07">
        <w:trPr>
          <w:trHeight w:val="4450"/>
        </w:trPr>
        <w:tc>
          <w:tcPr>
            <w:tcMar>
              <w:top w:w="100" w:type="dxa"/>
              <w:left w:w="100" w:type="dxa"/>
              <w:bottom w:w="100" w:type="dxa"/>
              <w:right w:w="100" w:type="dxa"/>
            </w:tcMar>
            <w:shd w:fill="auto" w:color="auto" w:val="clear"/>
            <w:tcW w:w="5327" w:type="dxa"/>
          </w:tcPr>
          <w:p w:rsidR="00640AE5" w:rsidRDefault="009A4F31" w14:paraId="1F5E69B8"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color w:val="000000"/>
                <w:sz w:val="22"/>
                <w:szCs w:val="22"/>
              </w:rPr>
            </w:pPr>
            <w:r>
              <w:rPr>
                <w:noProof/>
              </w:rPr>
              <w:drawing>
                <wp:inline distB="19050" distL="19050" distR="19050" distT="19050" wp14:anchorId="6A77EC66" wp14:editId="15B5020A">
                  <wp:extent cx="2964815" cy="12915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965323" cy="1291590"/>
                          </a:xfrm>
                          <a:prstGeom prst="rect">
                            <a:avLst/>
                          </a:prstGeom>
                          <a:ln/>
                        </pic:spPr>
                      </pic:pic>
                    </a:graphicData>
                  </a:graphic>
                </wp:inline>
              </w:drawing>
            </w:r>
          </w:p>
          <w:p w:rsidR="00640AE5" w:rsidRDefault="009A4F31" w14:paraId="040A6CD2"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b/>
                <w:color w:val="000000"/>
                <w:rFonts w:eastAsia="Times New Roman"/>
                <w:sz w:val="28"/>
                <w:szCs w:val="28"/>
              </w:rPr>
            </w:pPr>
            <w:r w:rsidRPr="00D67E07">
              <w:rPr>
                <w:lang w:val="en-GB"/>
                <w:b/>
                <w:color w:val="000000"/>
                <w:rFonts w:eastAsia="Times New Roman"/>
                <w:sz w:val="28"/>
                <w:szCs w:val="28"/>
              </w:rPr>
              <w:t xml:space="preserve">Component One: Student Journal  (learning log) 750 words +/- 10% </w:t>
            </w:r>
          </w:p>
          <w:p w:rsidR="00640AE5" w:rsidRDefault="009A4F31" w14:paraId="1EFD77E0"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b/>
                <w:color w:val="000000"/>
                <w:rFonts w:eastAsia="Times New Roman"/>
                <w:sz w:val="28"/>
                <w:szCs w:val="28"/>
              </w:rPr>
            </w:pPr>
            <w:r w:rsidRPr="00D67E07">
              <w:rPr>
                <w:lang w:val="en-GB"/>
                <w:b/>
                <w:color w:val="000000"/>
                <w:rFonts w:eastAsia="Times New Roman"/>
                <w:sz w:val="28"/>
                <w:szCs w:val="28"/>
              </w:rPr>
              <w:t xml:space="preserve">Contribution to Overall Module  </w:t>
            </w:r>
          </w:p>
          <w:p w:rsidR="00640AE5" w:rsidRDefault="009A4F31" w14:paraId="7CECA011"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b/>
                <w:color w:val="000000"/>
                <w:rFonts w:eastAsia="Times New Roman"/>
                <w:sz w:val="28"/>
                <w:szCs w:val="28"/>
              </w:rPr>
            </w:pPr>
            <w:r w:rsidRPr="00D67E07">
              <w:rPr>
                <w:lang w:val="en-GB"/>
                <w:b/>
                <w:color w:val="000000"/>
                <w:rFonts w:eastAsia="Times New Roman"/>
                <w:sz w:val="28"/>
                <w:szCs w:val="28"/>
              </w:rPr>
              <w:t>Assessment: 25%</w:t>
            </w:r>
          </w:p>
        </w:tc>
        <w:tc>
          <w:tcPr>
            <w:tcMar>
              <w:top w:w="100" w:type="dxa"/>
              <w:left w:w="100" w:type="dxa"/>
              <w:bottom w:w="100" w:type="dxa"/>
              <w:right w:w="100" w:type="dxa"/>
            </w:tcMar>
            <w:shd w:fill="auto" w:color="auto" w:val="clear"/>
            <w:tcW w:w="4737" w:type="dxa"/>
          </w:tcPr>
          <w:p w:rsidR="00640AE5" w:rsidRDefault="009A4F31" w14:paraId="1CC5A842"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b/>
                <w:color w:val="000000"/>
                <w:sz w:val="20"/>
                <w:szCs w:val="20"/>
              </w:rPr>
            </w:pPr>
            <w:r w:rsidRPr="00D67E07">
              <w:rPr>
                <w:lang w:val="en-GB"/>
                <w:b/>
                <w:color w:val="000000"/>
                <w:sz w:val="20"/>
                <w:szCs w:val="20"/>
              </w:rPr>
              <w:t>Student  2122254</w:t>
            </w:r>
          </w:p>
          <w:p w:rsidR="00640AE5" w:rsidRDefault="009A4F31" w14:paraId="65D4BE05"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b/>
                <w:color w:val="000000"/>
                <w:sz w:val="20"/>
                <w:szCs w:val="20"/>
              </w:rPr>
            </w:pPr>
            <w:r w:rsidRPr="00D67E07">
              <w:rPr>
                <w:lang w:val="en-GB"/>
                <w:b/>
                <w:color w:val="000000"/>
                <w:sz w:val="20"/>
                <w:szCs w:val="20"/>
              </w:rPr>
              <w:t xml:space="preserve">No: </w:t>
            </w:r>
          </w:p>
          <w:p w:rsidR="00640AE5" w:rsidRDefault="009A4F31" w14:paraId="2D8AC20D"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rPr>
                <w:lang w:val="en-GB"/>
                <w:color w:val="000000"/>
                <w:szCs w:val="20"/>
              </w:rPr>
            </w:pPr>
            <w:r w:rsidRPr="00D67E07">
              <w:rPr>
                <w:lang w:val="en-GB"/>
                <w:color w:val="000000"/>
                <w:szCs w:val="20"/>
              </w:rPr>
              <w:t xml:space="preserve">Module  </w:t>
            </w:r>
          </w:p>
          <w:p w:rsidR="00640AE5" w:rsidRDefault="009A4F31" w14:paraId="3F432658"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rPr>
                <w:lang w:val="en-GB"/>
                <w:szCs w:val="20"/>
              </w:rPr>
            </w:pPr>
            <w:r w:rsidRPr="00D67E07">
              <w:rPr>
                <w:lang w:val="en-GB"/>
                <w:color w:val="000000"/>
                <w:szCs w:val="20"/>
              </w:rPr>
              <w:t xml:space="preserve">Title: Hospitality &amp; Tourism Management </w:t>
            </w:r>
            <w:r w:rsidRPr="00D67E07">
              <w:rPr>
                <w:lang w:val="en-GB"/>
                <w:szCs w:val="20"/>
              </w:rPr>
              <w:t>Institute</w:t>
            </w:r>
            <w:r w:rsidRPr="00D67E07">
              <w:rPr>
                <w:lang w:val="en-GB"/>
                <w:color w:val="000000"/>
                <w:szCs w:val="20"/>
              </w:rPr>
              <w:t xml:space="preserve"> of Management &amp; Health</w:t>
            </w:r>
          </w:p>
          <w:p w:rsidR="00640AE5" w:rsidRDefault="009A4F31" w14:paraId="0E22CB99"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rPr>
                <w:lang w:val="en-GB"/>
                <w:color w:val="000000"/>
                <w:szCs w:val="20"/>
              </w:rPr>
            </w:pPr>
            <w:r w:rsidRPr="00D67E07">
              <w:rPr>
                <w:lang w:val="en-GB"/>
                <w:color w:val="000000"/>
                <w:szCs w:val="20"/>
              </w:rPr>
              <w:t xml:space="preserve">Module </w:t>
            </w:r>
          </w:p>
          <w:p w:rsidR="00640AE5" w:rsidRDefault="009A4F31" w14:paraId="67E966F3"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rPr>
                <w:lang w:val="en-GB"/>
                <w:color w:val="000000"/>
                <w:szCs w:val="20"/>
              </w:rPr>
            </w:pPr>
            <w:r w:rsidRPr="00D67E07">
              <w:rPr>
                <w:lang w:val="en-GB"/>
                <w:color w:val="000000"/>
                <w:szCs w:val="20"/>
              </w:rPr>
              <w:t>Code: BMIH4004</w:t>
            </w:r>
          </w:p>
          <w:p w:rsidR="00640AE5" w:rsidRDefault="009A4F31" w14:paraId="001F653A"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rPr>
                <w:lang w:val="en-GB"/>
                <w:color w:val="000000"/>
                <w:sz w:val="20"/>
                <w:szCs w:val="20"/>
              </w:rPr>
            </w:pPr>
            <w:r w:rsidRPr="00D67E07">
              <w:rPr>
                <w:lang w:val="en-GB"/>
                <w:color w:val="000000"/>
                <w:szCs w:val="20"/>
              </w:rPr>
              <w:t>Lecturer:Muhammad Cassamo</w:t>
            </w:r>
          </w:p>
        </w:tc>
      </w:tr>
      <w:tr w14:paraId="378C7ACD" w14:textId="77777777" w:rsidR="00640AE5" w:rsidRPr="00D67E07">
        <w:trPr>
          <w:trHeight w:val="10127"/>
        </w:trPr>
        <w:tc>
          <w:tcPr>
            <w:tcMar>
              <w:top w:w="100" w:type="dxa"/>
              <w:left w:w="100" w:type="dxa"/>
              <w:bottom w:w="100" w:type="dxa"/>
              <w:right w:w="100" w:type="dxa"/>
            </w:tcMar>
            <w:gridSpan w:val="2"/>
            <w:shd w:fill="auto" w:color="auto" w:val="clear"/>
            <w:tcW w:w="10064" w:type="dxa"/>
          </w:tcPr>
          <w:p w:rsidR="00640AE5" w:rsidRDefault="009A4F31" w14:paraId="4091A68D" w14:textId="77777777" w:rsidP="00D67E07" w:rsidRPr="00D67E07">
            <w:pPr>
              <w:rPr>
                <w:lang w:val="en-GB"/>
                <w:b/>
              </w:rPr>
            </w:pPr>
            <w:r w:rsidRPr="00D67E07">
              <w:rPr>
                <w:lang w:val="en-GB"/>
                <w:b/>
              </w:rPr>
              <w:t>Gibbs Model of reflection</w:t>
              <w:lastRenderedPageBreak/>
            </w:r>
          </w:p>
          <w:p w:rsidR="00640AE5" w:rsidRDefault="009A4F31" w14:paraId="2EAF3847" w14:textId="77777777" w:rsidP="00D67E07" w:rsidRPr="00D67E07">
            <w:pPr>
              <w:rPr>
                <w:lang w:val="en-GB"/>
                <w:b/>
              </w:rPr>
            </w:pPr>
            <w:r w:rsidRPr="00D67E07">
              <w:rPr>
                <w:lang w:val="en-GB"/>
                <w:b/>
              </w:rPr>
              <w:t>Description</w:t>
            </w:r>
          </w:p>
          <w:p w:rsidR="00640AE5" w:rsidRDefault="009A4F31" w14:paraId="130ED975" w14:textId="77777777" w:rsidP="00D67E07" w:rsidRPr="00D67E07">
            <w:pPr>
              <w:rPr>
                <w:lang w:val="en-GB"/>
              </w:rPr>
            </w:pPr>
            <w:r w:rsidRPr="00D67E07">
              <w:rPr>
                <w:lang w:val="en-GB"/>
              </w:rPr>
              <w:t>I have gained significant experience while working at West Didsbury Premier Inn which can be reflected in my understanding of the working environment of the front office. I was employed in the company at the front office section where there were key skills required to deliver tasks and objectives effectively. The front office of an organisation is developed with the purpose of interacting with customers and guests, understanding their needs and addressing queries (</w:t>
            </w:r>
            <w:proofErr w:type="spellStart"/>
            <w:r w:rsidRPr="00D67E07">
              <w:rPr>
                <w:lang w:val="en-GB"/>
              </w:rPr>
              <w:t>Bardi</w:t>
            </w:r>
            <w:proofErr w:type="spellEnd"/>
            <w:r w:rsidRPr="00D67E07">
              <w:rPr>
                <w:lang w:val="en-GB"/>
              </w:rPr>
              <w:t>, 2011). In the experience, I was able to acknowledge the use of diverse skills necessary for staff in the front office to execute its responsibilities. These included communication, customer service, active listening, time management, active listening, critical thinking, ICTs and so on (</w:t>
            </w:r>
            <w:proofErr w:type="spellStart"/>
            <w:r w:rsidRPr="00D67E07">
              <w:rPr>
                <w:lang w:val="en-GB"/>
                <w:color w:val="222222"/>
                <w:highlight w:val="white"/>
              </w:rPr>
              <w:t>Giacomel</w:t>
            </w:r>
            <w:proofErr w:type="spellEnd"/>
            <w:r w:rsidRPr="00D67E07">
              <w:rPr>
                <w:lang w:val="en-GB"/>
                <w:color w:val="222222"/>
                <w:highlight w:val="white"/>
              </w:rPr>
              <w:t xml:space="preserve"> and </w:t>
            </w:r>
            <w:proofErr w:type="spellStart"/>
            <w:r w:rsidRPr="00D67E07">
              <w:rPr>
                <w:lang w:val="en-GB"/>
                <w:color w:val="222222"/>
                <w:highlight w:val="white"/>
              </w:rPr>
              <w:t>Raveleau</w:t>
            </w:r>
            <w:proofErr w:type="spellEnd"/>
            <w:r w:rsidRPr="00D67E07">
              <w:rPr>
                <w:lang w:val="en-GB"/>
                <w:color w:val="222222"/>
                <w:highlight w:val="white"/>
              </w:rPr>
              <w:t>, 2020</w:t>
            </w:r>
            <w:r w:rsidRPr="00D67E07">
              <w:rPr>
                <w:lang w:val="en-GB"/>
              </w:rPr>
              <w:t xml:space="preserve">). As an employee in the front office, I was able to deliver exceptional service to guests and customers creating a bond of trust and clear communication. However, I came across various situations within the workplace that forced me to push my limits and excel in new skills and abilities. Further, I have a better understanding of the front office department in West Didsbury Premier Inn and how I could contribute more and perform better. In this aspect, I was able to consider and acknowledge key skills existing in the front office which I need to develop and advance. </w:t>
            </w:r>
          </w:p>
          <w:p w:rsidR="00640AE5" w:rsidRDefault="009A4F31" w14:paraId="3BB912EE" w14:textId="77777777" w:rsidP="00D67E07" w:rsidRPr="00D67E07">
            <w:pPr>
              <w:rPr>
                <w:lang w:val="en-GB"/>
                <w:b/>
              </w:rPr>
            </w:pPr>
            <w:r w:rsidRPr="00D67E07">
              <w:rPr>
                <w:lang w:val="en-GB"/>
                <w:b/>
              </w:rPr>
              <w:t>Feelings</w:t>
            </w:r>
          </w:p>
          <w:p w:rsidR="00640AE5" w:rsidRDefault="009A4F31" w14:paraId="4617FB7E" w14:textId="77777777" w:rsidP="00D67E07" w:rsidRPr="00D67E07">
            <w:pPr>
              <w:rPr>
                <w:lang w:val="en-GB"/>
              </w:rPr>
            </w:pPr>
            <w:r w:rsidRPr="00D67E07">
              <w:rPr>
                <w:lang w:val="en-GB"/>
              </w:rPr>
              <w:t>At the initial stage of employment in the West Didsbury Premier Inn, I felt nervous and lacked self-confidence which could have created a barrier for me to achieve professional development. In addition to this, I also felt that there were certain skills which I needed to improve certain key skills necessary at the front office. However, after a certain interval of time, I was able to get along with the process and responsibilities of the front office allowing me to excel in my potential to achieve professional and personal development. After gaining the experience, I felt that significant development and improvement was achieved which included advancement of communication skills, time management and customer service skills.</w:t>
            </w:r>
          </w:p>
          <w:p w:rsidR="00640AE5" w:rsidRDefault="009A4F31" w14:paraId="2117F21C" w14:textId="77777777" w:rsidP="00D67E07" w:rsidRPr="00D67E07">
            <w:pPr>
              <w:rPr>
                <w:lang w:val="en-GB"/>
                <w:b/>
              </w:rPr>
            </w:pPr>
            <w:r w:rsidRPr="00D67E07">
              <w:rPr>
                <w:lang w:val="en-GB"/>
                <w:b/>
              </w:rPr>
              <w:t>Evaluation</w:t>
            </w:r>
          </w:p>
          <w:p w:rsidR="00640AE5" w:rsidRDefault="009A4F31" w14:paraId="2EAFCDC7" w14:textId="77777777" w:rsidP="00D67E07" w:rsidRPr="00D67E07">
            <w:pPr>
              <w:rPr>
                <w:lang w:val="en-GB"/>
              </w:rPr>
            </w:pPr>
            <w:r w:rsidRPr="00D67E07">
              <w:rPr>
                <w:lang w:val="en-GB"/>
              </w:rPr>
              <w:t>It can be evaluated that the experience gained in the front office role at West Didsbury Premier Inn provided significant value in my development. One of the most positive aspects is the advancement of communication skills which is essential for me to build a positive and healthy relationship within the workplace and with costumes (</w:t>
            </w:r>
            <w:proofErr w:type="spellStart"/>
            <w:r w:rsidRPr="00D67E07">
              <w:rPr>
                <w:lang w:val="en-GB"/>
                <w:color w:val="222222"/>
                <w:highlight w:val="white"/>
              </w:rPr>
              <w:t>Kapur</w:t>
            </w:r>
            <w:proofErr w:type="spellEnd"/>
            <w:r w:rsidRPr="00D67E07">
              <w:rPr>
                <w:lang w:val="en-GB"/>
                <w:color w:val="222222"/>
                <w:highlight w:val="white"/>
              </w:rPr>
              <w:t>, 2020</w:t>
            </w:r>
            <w:r w:rsidRPr="00D67E07">
              <w:rPr>
                <w:lang w:val="en-GB"/>
              </w:rPr>
              <w:t xml:space="preserve">). However, the negative aspect was the lack of ability to achieve higher potential and output in the workplace. These included ineffective critical thinking ability to address customers' problems </w:t>
            </w:r>
            <w:r w:rsidRPr="00D67E07">
              <w:rPr>
                <w:lang w:val="en-GB"/>
              </w:rPr>
              <w:t>and ICT skills. These were some berries which constrained my ability to deliver more promising and better performance in the workplace of West Didsbury Premier Inn.</w:t>
              <w:lastRenderedPageBreak/>
            </w:r>
          </w:p>
          <w:p w:rsidR="00640AE5" w:rsidRDefault="009A4F31" w14:paraId="29760836" w14:textId="77777777" w:rsidP="00D67E07" w:rsidRPr="00D67E07">
            <w:pPr>
              <w:rPr>
                <w:lang w:val="en-GB"/>
                <w:b/>
              </w:rPr>
            </w:pPr>
            <w:r w:rsidRPr="00D67E07">
              <w:rPr>
                <w:lang w:val="en-GB"/>
                <w:b/>
              </w:rPr>
              <w:t>Analysis</w:t>
            </w:r>
          </w:p>
          <w:p w:rsidR="003664D2" w:rsidRDefault="009A4F31" w14:paraId="5D480A55" w14:textId="77777777" w:rsidP="00D67E07">
            <w:pPr>
              <w:rPr>
                <w:lang w:val="en-GB"/>
              </w:rPr>
            </w:pPr>
            <w:r w:rsidRPr="00D67E07">
              <w:rPr>
                <w:lang w:val="en-GB"/>
              </w:rPr>
              <w:t>It can be analysed that the front office of West Didsbury Premier Inn was one of the major reasons for positive aspects of experience in the workplace. The front office has a supportive culture which enables individuals to exploit the opportunity to develop in terms of skills, knowledge and capabilities (Hammer, 2016). As a result of this, I was able to deliver excellent performance in the front office which helped to achieve a positive response from guests. However, the lack of skills in some areas was the reason for me to not reach my full potential in the workplace. I could have delivered better outputs if I had effective critical thinking skills and ICTs.</w:t>
            </w:r>
          </w:p>
          <w:p w:rsidR="00640AE5" w:rsidRDefault="009A4F31" w14:paraId="3025CCF2" w14:textId="2FC135F2" w:rsidP="00D67E07" w:rsidRPr="00D67E07">
            <w:pPr>
              <w:rPr>
                <w:lang w:val="en-GB"/>
                <w:b/>
              </w:rPr>
            </w:pPr>
            <w:r w:rsidRPr="00D67E07">
              <w:rPr>
                <w:lang w:val="en-GB"/>
              </w:rPr>
              <w:t xml:space="preserve"> </w:t>
            </w:r>
            <w:r w:rsidRPr="00D67E07">
              <w:rPr>
                <w:lang w:val="en-GB"/>
                <w:b/>
              </w:rPr>
              <w:t>Conclusion</w:t>
            </w:r>
          </w:p>
          <w:p w:rsidR="00640AE5" w:rsidRDefault="009A4F31" w14:paraId="353424C6" w14:textId="77777777" w:rsidP="00D67E07" w:rsidRPr="00D67E07">
            <w:pPr>
              <w:rPr>
                <w:lang w:val="en-GB"/>
              </w:rPr>
            </w:pPr>
            <w:r w:rsidRPr="00D67E07">
              <w:rPr>
                <w:lang w:val="en-GB"/>
              </w:rPr>
              <w:t>It can be concluded that I learnt numerous things from the experience gained while working in the front office of West Didsbury Premier Inn. These included knowledge of the front office responsibilities and key skills required to work in its environment. Some major skills I learned included time management, critical thinking, communication, customer service, ICTs and so on. Further, I was also able to identify my areas of weaknesses and improvements which need to be addressed. Thus, I will be able to contribute in a more promising way in future while working at the front of the organisation. I need to plan strategies and resources for the improvement and advancement of identified skills.</w:t>
            </w:r>
          </w:p>
          <w:p w:rsidR="00640AE5" w:rsidRDefault="009A4F31" w14:paraId="2C7396FF" w14:textId="77777777" w:rsidP="00D67E07" w:rsidRPr="00D67E07">
            <w:pPr>
              <w:rPr>
                <w:lang w:val="en-GB"/>
                <w:b/>
              </w:rPr>
            </w:pPr>
            <w:r w:rsidRPr="00D67E07">
              <w:rPr>
                <w:lang w:val="en-GB"/>
                <w:b/>
              </w:rPr>
              <w:t>Action Plan</w:t>
            </w:r>
          </w:p>
          <w:p w:rsidR="00640AE5" w:rsidRDefault="009A4F31" w14:paraId="69749105" w14:textId="77777777" w:rsidP="00D67E07" w:rsidRPr="00D67E07">
            <w:pPr>
              <w:rPr>
                <w:lang w:val="en-GB"/>
              </w:rPr>
            </w:pPr>
            <w:r w:rsidRPr="00D67E07">
              <w:rPr>
                <w:lang w:val="en-GB"/>
              </w:rPr>
              <w:t>It has been identified that I need to put more effort towards advancing critical thinking, ICTs and active listening skills. In order to achieve improvement in these skills, I should consider using resources effectively and engaging in appropriate activities. In terms of improving critical thinking skills, an individual can engage in practising active listening, observation and evaluating past experiences (</w:t>
            </w:r>
            <w:r w:rsidRPr="00D67E07">
              <w:rPr>
                <w:lang w:val="en-GB"/>
                <w:color w:val="222222"/>
                <w:highlight w:val="white"/>
              </w:rPr>
              <w:t>Paul and Elder, 2019</w:t>
            </w:r>
            <w:r w:rsidRPr="00D67E07">
              <w:rPr>
                <w:lang w:val="en-GB"/>
              </w:rPr>
              <w:t xml:space="preserve">). On the other hand, ICTs can be achieved by engaging in the environment which allows me to use resources such as digital technologies and applications. I will engage in learning about technical abilities and how they impact my ability to perform and contribute effectively. </w:t>
            </w:r>
          </w:p>
          <w:p w:rsidR="00640AE5" w:rsidRDefault="009A4F31" w14:paraId="37EC6B99" w14:textId="77777777" w:rsidP="00D67E07" w:rsidRPr="00D67E07">
            <w:pPr>
              <w:rPr>
                <w:lang w:val="en-GB"/>
                <w:b/>
              </w:rPr>
            </w:pPr>
            <w:r w:rsidRPr="00D67E07">
              <w:rPr>
                <w:lang w:val="en-GB"/>
                <w:b/>
              </w:rPr>
              <w:t>References</w:t>
            </w:r>
          </w:p>
          <w:p w:rsidR="009A4F31" w:rsidRDefault="009A4F31" w14:paraId="03E88CF3" w14:textId="77777777" w:rsidP="00D67E07" w:rsidRPr="00D67E07">
            <w:pPr>
              <w:widowControl w:val="0"/>
              <w:rPr>
                <w:lang w:val="en-GB"/>
              </w:rPr>
            </w:pPr>
            <w:proofErr w:type="spellStart"/>
            <w:r w:rsidRPr="00D67E07">
              <w:rPr>
                <w:lang w:val="en-GB"/>
              </w:rPr>
              <w:t>Bardi</w:t>
            </w:r>
            <w:proofErr w:type="spellEnd"/>
            <w:r w:rsidRPr="00D67E07">
              <w:rPr>
                <w:lang w:val="en-GB"/>
              </w:rPr>
              <w:t xml:space="preserve">, J., (2011). </w:t>
            </w:r>
            <w:r w:rsidRPr="00D67E07">
              <w:rPr>
                <w:lang w:val="en-GB"/>
                <w:i/>
              </w:rPr>
              <w:t>Hotel Front Office Management</w:t>
            </w:r>
            <w:r w:rsidRPr="00D67E07">
              <w:rPr>
                <w:lang w:val="en-GB"/>
              </w:rPr>
              <w:t>, Wiley, London</w:t>
            </w:r>
          </w:p>
          <w:p w:rsidR="009A4F31" w:rsidRDefault="009A4F31" w14:paraId="0B73FAE1" w14:textId="77777777" w:rsidP="00D67E07" w:rsidRPr="00D67E07">
            <w:pPr>
              <w:widowControl w:val="0"/>
              <w:rPr>
                <w:lang w:val="en-GB"/>
                <w:color w:val="222222"/>
                <w:highlight w:val="white"/>
              </w:rPr>
            </w:pPr>
            <w:proofErr w:type="spellStart"/>
            <w:r w:rsidRPr="00D67E07">
              <w:rPr>
                <w:lang w:val="en-GB"/>
                <w:color w:val="222222"/>
                <w:highlight w:val="white"/>
              </w:rPr>
              <w:t>Giacomel</w:t>
            </w:r>
            <w:proofErr w:type="spellEnd"/>
            <w:r w:rsidRPr="00D67E07">
              <w:rPr>
                <w:lang w:val="en-GB"/>
                <w:color w:val="222222"/>
                <w:highlight w:val="white"/>
              </w:rPr>
              <w:t xml:space="preserve">, A. and </w:t>
            </w:r>
            <w:proofErr w:type="spellStart"/>
            <w:r w:rsidRPr="00D67E07">
              <w:rPr>
                <w:lang w:val="en-GB"/>
                <w:color w:val="222222"/>
                <w:highlight w:val="white"/>
              </w:rPr>
              <w:t>Raveleau</w:t>
            </w:r>
            <w:proofErr w:type="spellEnd"/>
            <w:r w:rsidRPr="00D67E07">
              <w:rPr>
                <w:lang w:val="en-GB"/>
                <w:color w:val="222222"/>
                <w:highlight w:val="white"/>
              </w:rPr>
              <w:t>, B., (2020). Front</w:t>
            </w:r>
            <w:r w:rsidRPr="00D67E07">
              <w:rPr>
                <w:lang w:val="en-GB"/>
                <w:color w:val="222222"/>
                <w:highlight w:val="white"/>
                <w:rFonts w:ascii="Cambria Math" w:cs="Cambria Math" w:hAnsi="Cambria Math"/>
              </w:rPr>
              <w:t>‐</w:t>
            </w:r>
            <w:r w:rsidRPr="00D67E07">
              <w:rPr>
                <w:lang w:val="en-GB"/>
                <w:color w:val="222222"/>
                <w:highlight w:val="white"/>
              </w:rPr>
              <w:t xml:space="preserve">Office Jobs in the Age of Soft Skills. </w:t>
            </w:r>
            <w:r w:rsidRPr="00D67E07">
              <w:rPr>
                <w:lang w:val="en-GB"/>
                <w:i/>
                <w:color w:val="222222"/>
                <w:highlight w:val="white"/>
              </w:rPr>
              <w:t>Shapes of Tourism Employment: HRM in the Worlds of Hotels and Air Transport</w:t>
            </w:r>
            <w:r w:rsidRPr="00D67E07">
              <w:rPr>
                <w:lang w:val="en-GB"/>
                <w:color w:val="222222"/>
                <w:highlight w:val="white"/>
              </w:rPr>
              <w:t xml:space="preserve">, </w:t>
            </w:r>
            <w:r w:rsidRPr="00D67E07">
              <w:rPr>
                <w:lang w:val="en-GB"/>
                <w:i/>
                <w:color w:val="222222"/>
                <w:highlight w:val="white"/>
              </w:rPr>
              <w:t>4</w:t>
            </w:r>
            <w:r w:rsidRPr="00D67E07">
              <w:rPr>
                <w:lang w:val="en-GB"/>
                <w:color w:val="222222"/>
                <w:highlight w:val="white"/>
              </w:rPr>
              <w:t>, pp.23-37.</w:t>
            </w:r>
          </w:p>
          <w:p w:rsidR="009A4F31" w:rsidRDefault="009A4F31" w14:paraId="7B6C50D8" w14:textId="77777777" w:rsidP="00D67E07" w:rsidRPr="00D67E07">
            <w:pPr>
              <w:widowControl w:val="0"/>
              <w:rPr>
                <w:lang w:val="en-GB"/>
              </w:rPr>
            </w:pPr>
            <w:r w:rsidRPr="00D67E07">
              <w:rPr>
                <w:lang w:val="en-GB"/>
              </w:rPr>
              <w:t>Hammer, J., (2016).</w:t>
            </w:r>
            <w:r w:rsidRPr="00D67E07">
              <w:rPr>
                <w:lang w:val="en-GB"/>
                <w:i/>
              </w:rPr>
              <w:t xml:space="preserve"> Revenue superstar! The simple rules of hotel revenue management</w:t>
            </w:r>
            <w:r w:rsidRPr="00D67E07">
              <w:rPr>
                <w:lang w:val="en-GB"/>
              </w:rPr>
              <w:t xml:space="preserve">. </w:t>
            </w:r>
            <w:r w:rsidRPr="00D67E07">
              <w:rPr>
                <w:lang w:val="en-GB"/>
              </w:rPr>
              <w:t>Great Britain: Amazon.</w:t>
              <w:lastRenderedPageBreak/>
            </w:r>
          </w:p>
          <w:p w:rsidR="009A4F31" w:rsidRDefault="009A4F31" w14:paraId="056656C6" w14:textId="77777777" w:rsidP="00D67E07" w:rsidRPr="00D67E07">
            <w:pPr>
              <w:widowControl w:val="0"/>
              <w:rPr>
                <w:lang w:val="en-GB"/>
                <w:color w:val="222222"/>
                <w:highlight w:val="white"/>
              </w:rPr>
            </w:pPr>
            <w:proofErr w:type="spellStart"/>
            <w:r w:rsidRPr="00D67E07">
              <w:rPr>
                <w:lang w:val="en-GB"/>
                <w:color w:val="222222"/>
                <w:highlight w:val="white"/>
              </w:rPr>
              <w:t>Kapur</w:t>
            </w:r>
            <w:proofErr w:type="spellEnd"/>
            <w:r w:rsidRPr="00D67E07">
              <w:rPr>
                <w:lang w:val="en-GB"/>
                <w:color w:val="222222"/>
                <w:highlight w:val="white"/>
              </w:rPr>
              <w:t>, R., (2020). Communication skills for workplace success.</w:t>
            </w:r>
          </w:p>
          <w:p w:rsidR="00640AE5" w:rsidRDefault="009A4F31" w14:paraId="421B9769" w14:textId="77777777" w:rsidP="00D67E07" w:rsidRPr="00D67E07">
            <w:pPr>
              <w:widowControl w:val="0"/>
              <w:rPr>
                <w:lang w:val="en-GB"/>
                <w:color w:val="222222"/>
                <w:highlight w:val="white"/>
                <w:sz w:val="28"/>
                <w:szCs w:val="28"/>
              </w:rPr>
            </w:pPr>
            <w:r w:rsidRPr="00D67E07">
              <w:rPr>
                <w:lang w:val="en-GB"/>
                <w:color w:val="222222"/>
                <w:highlight w:val="white"/>
              </w:rPr>
              <w:t xml:space="preserve">Paul, R. and Elder, L., (2019). </w:t>
            </w:r>
            <w:r w:rsidRPr="00D67E07">
              <w:rPr>
                <w:lang w:val="en-GB"/>
                <w:i/>
                <w:color w:val="222222"/>
                <w:highlight w:val="white"/>
              </w:rPr>
              <w:t>The miniature guide to critical thinking concepts and tools</w:t>
            </w:r>
            <w:r w:rsidRPr="00D67E07">
              <w:rPr>
                <w:lang w:val="en-GB"/>
                <w:color w:val="222222"/>
                <w:highlight w:val="white"/>
              </w:rPr>
              <w:t>. Rowman &amp; Littlefield.</w:t>
            </w:r>
          </w:p>
        </w:tc>
      </w:tr>
    </w:tbl>
    <w:p w:rsidR="00640AE5" w:rsidRDefault="00640AE5" w14:paraId="234FD447"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color w:val="000000"/>
          <w:sz w:val="22"/>
          <w:szCs w:val="22"/>
        </w:rPr>
      </w:pPr>
    </w:p>
    <w:p w:rsidR="00640AE5" w:rsidRDefault="009A4F31" w14:paraId="488F7E69"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sz w:val="22"/>
          <w:szCs w:val="22"/>
        </w:rPr>
      </w:pPr>
      <w:r>
        <w:rPr/>
        <w:br w:type="page"/>
      </w:r>
    </w:p>
    <w:p w:rsidR="00640AE5" w:rsidRDefault="00640AE5" w14:paraId="43F15B16"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sz w:val="22"/>
          <w:szCs w:val="22"/>
        </w:rPr>
      </w:pPr>
    </w:p>
    <w:tbl>
      <w:tblPr>
        <w:tblW w:w="9019"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519" w:type="dxa"/>
        <w:tblStyle w:val="a0"/>
      </w:tblPr>
      <w:tblGrid>
        <w:gridCol w:w="9019"/>
      </w:tblGrid>
      <w:tr w14:paraId="0258B302" w14:textId="77777777" w:rsidR="00640AE5" w:rsidRPr="00D67E07">
        <w:trPr>
          <w:trHeight w:val="3756"/>
        </w:trPr>
        <w:tc>
          <w:tcPr>
            <w:tcMar>
              <w:top w:w="100" w:type="dxa"/>
              <w:left w:w="100" w:type="dxa"/>
              <w:bottom w:w="100" w:type="dxa"/>
              <w:right w:w="100" w:type="dxa"/>
            </w:tcMar>
            <w:shd w:fill="auto" w:color="auto" w:val="clear"/>
            <w:tcW w:w="9019" w:type="dxa"/>
          </w:tcPr>
          <w:p w:rsidR="00640AE5" w:rsidRDefault="009A4F31" w14:paraId="1D4025C6"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color w:val="000000"/>
                <w:sz w:val="22"/>
                <w:szCs w:val="22"/>
              </w:rPr>
            </w:pPr>
            <w:r>
              <w:rPr>
                <w:noProof/>
              </w:rPr>
              <w:drawing>
                <wp:inline distB="19050" distL="19050" distR="19050" distT="19050" wp14:anchorId="5C1C0336" wp14:editId="39B416B1">
                  <wp:extent cx="2964815" cy="129159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965323" cy="1291590"/>
                          </a:xfrm>
                          <a:prstGeom prst="rect">
                            <a:avLst/>
                          </a:prstGeom>
                          <a:ln/>
                        </pic:spPr>
                      </pic:pic>
                    </a:graphicData>
                  </a:graphic>
                </wp:inline>
              </w:drawing>
            </w:r>
          </w:p>
          <w:p w:rsidR="00640AE5" w:rsidRDefault="009A4F31" w14:paraId="40F5DB0C"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b/>
                <w:color w:val="000000"/>
                <w:rFonts w:eastAsia="Times New Roman"/>
                <w:sz w:val="28"/>
                <w:szCs w:val="28"/>
              </w:rPr>
            </w:pPr>
            <w:r w:rsidRPr="00D67E07">
              <w:rPr>
                <w:lang w:val="en-GB"/>
                <w:b/>
                <w:color w:val="000000"/>
                <w:rFonts w:eastAsia="Times New Roman"/>
                <w:sz w:val="28"/>
                <w:szCs w:val="28"/>
              </w:rPr>
              <w:t xml:space="preserve">Component Two  </w:t>
            </w:r>
          </w:p>
          <w:p w:rsidR="00640AE5" w:rsidRDefault="009A4F31" w14:paraId="32E12517"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b/>
                <w:color w:val="000000"/>
                <w:rFonts w:eastAsia="Times New Roman"/>
                <w:sz w:val="28"/>
                <w:szCs w:val="28"/>
              </w:rPr>
            </w:pPr>
            <w:r w:rsidRPr="00D67E07">
              <w:rPr>
                <w:lang w:val="en-GB"/>
                <w:b/>
                <w:color w:val="000000"/>
                <w:rFonts w:eastAsia="Times New Roman"/>
                <w:sz w:val="28"/>
                <w:szCs w:val="28"/>
              </w:rPr>
              <w:t>Contribution to Overall Module Assessment: 25%</w:t>
            </w:r>
          </w:p>
        </w:tc>
      </w:tr>
      <w:tr w14:paraId="3E14C201" w14:textId="77777777" w:rsidR="00640AE5" w:rsidRPr="00D67E07">
        <w:trPr>
          <w:trHeight w:val="470"/>
        </w:trPr>
        <w:tc>
          <w:tcPr>
            <w:tcMar>
              <w:top w:w="100" w:type="dxa"/>
              <w:left w:w="100" w:type="dxa"/>
              <w:bottom w:w="100" w:type="dxa"/>
              <w:right w:w="100" w:type="dxa"/>
            </w:tcMar>
            <w:shd w:fill="auto" w:color="auto" w:val="clear"/>
            <w:tcW w:w="9019" w:type="dxa"/>
          </w:tcPr>
          <w:p w:rsidR="00640AE5" w:rsidRDefault="009A4F31" w14:paraId="1FD80A6D"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b/>
                <w:color w:val="000000"/>
              </w:rPr>
            </w:pPr>
            <w:r w:rsidRPr="00D67E07">
              <w:rPr>
                <w:lang w:val="en-GB"/>
                <w:b/>
                <w:color w:val="000000"/>
              </w:rPr>
              <w:t>Trip Advisor Review Response 150 words +/-10%</w:t>
            </w:r>
          </w:p>
        </w:tc>
      </w:tr>
      <w:tr w14:paraId="2C25F0A2" w14:textId="77777777" w:rsidR="00640AE5" w:rsidRPr="00D67E07">
        <w:trPr>
          <w:trHeight w:val="5449"/>
        </w:trPr>
        <w:tc>
          <w:tcPr>
            <w:tcMar>
              <w:top w:w="100" w:type="dxa"/>
              <w:left w:w="100" w:type="dxa"/>
              <w:bottom w:w="100" w:type="dxa"/>
              <w:right w:w="100" w:type="dxa"/>
            </w:tcMar>
            <w:shd w:fill="auto" w:color="auto" w:val="clear"/>
            <w:tcW w:w="9019" w:type="dxa"/>
          </w:tcPr>
          <w:p w:rsidR="00640AE5" w:rsidRDefault="009A4F31" w14:paraId="3D637901" w14:textId="77777777" w:rsidP="00D67E07" w:rsidRPr="00D67E07">
            <w:pPr>
              <w:rPr>
                <w:lang w:val="en-GB"/>
              </w:rPr>
            </w:pPr>
            <w:r w:rsidRPr="00D67E07">
              <w:rPr>
                <w:lang w:val="en-GB"/>
              </w:rPr>
              <w:t>We would like to offer our genuine appreciation for providing feedback on the service provided by West Didsbury Premier Inn. Achieving a 5-star review from a customer has been our primary priority while serving customers. The staff has been trained and educated to invest their commitment and engagement while engaging with customers and guests. Your review has been a great source of motivation to maintain our consistency, value and commitment towards offering better and improved hotel services. We would like to show our genuine appreciation for your positive review by thanking your effort in taking the time to write positively about our service. We would also like to request you to share your experience with our hotel service on social media so that people can know about our excellent service and performance. We would like to show our immense gratitude and expect to get a similar change in future for serving your stay.</w:t>
            </w:r>
          </w:p>
        </w:tc>
      </w:tr>
    </w:tbl>
    <w:p w:rsidR="00640AE5" w:rsidRDefault="00640AE5" w14:paraId="468D4574"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color w:val="000000"/>
          <w:sz w:val="22"/>
          <w:szCs w:val="22"/>
        </w:rPr>
      </w:pPr>
    </w:p>
    <w:tbl>
      <w:tblPr>
        <w:tblW w:w="9004"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519" w:type="dxa"/>
        <w:tblStyle w:val="a1"/>
      </w:tblPr>
      <w:tblGrid>
        <w:gridCol w:w="9004"/>
      </w:tblGrid>
      <w:tr w14:paraId="52D470FA" w14:textId="77777777" w:rsidR="00640AE5" w:rsidRPr="00D67E07" w:rsidTr="00D67E07">
        <w:trPr>
          <w:trHeight w:val="1970"/>
        </w:trPr>
        <w:tc>
          <w:tcPr>
            <w:tcMar>
              <w:top w:w="100" w:type="dxa"/>
              <w:left w:w="100" w:type="dxa"/>
              <w:bottom w:w="100" w:type="dxa"/>
              <w:right w:w="100" w:type="dxa"/>
            </w:tcMar>
            <w:shd w:fill="auto" w:color="auto" w:val="clear"/>
            <w:tcW w:w="9004" w:type="dxa"/>
          </w:tcPr>
          <w:p w:rsidR="00640AE5" w:rsidRDefault="009A4F31" w14:paraId="34AE3B5F"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color w:val="000000"/>
              </w:rPr>
            </w:pPr>
            <w:r w:rsidRPr="00D67E07">
              <w:rPr>
                <w:lang w:val="en-GB"/>
              </w:rPr>
              <w:t>Screenshot</w:t>
            </w:r>
            <w:r w:rsidRPr="00D67E07">
              <w:rPr>
                <w:lang w:val="en-GB"/>
                <w:color w:val="000000"/>
              </w:rPr>
              <w:t xml:space="preserve"> of referenced Trip Advisor review used:</w:t>
            </w:r>
          </w:p>
          <w:p w:rsidR="00640AE5" w:rsidRDefault="009A4F31" w14:paraId="1B288940" w14:textId="77777777" w:rsidP="00D67E07" w:rsidRPr="00D67E07">
            <w:pPr>
              <w:widowControl w:val="0"/>
              <w:jc w:val="center"/>
              <w:rPr>
                <w:lang w:val="en-GB"/>
              </w:rPr>
            </w:pPr>
            <w:r>
              <w:rPr>
                <w:noProof/>
              </w:rPr>
              <w:drawing>
                <wp:inline distB="114300" distL="114300" distR="114300" distT="114300" wp14:anchorId="4CD7699A" wp14:editId="7EFB28F6">
                  <wp:extent cx="5047615" cy="37623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047932" cy="3762375"/>
                          </a:xfrm>
                          <a:prstGeom prst="rect">
                            <a:avLst/>
                          </a:prstGeom>
                          <a:ln/>
                        </pic:spPr>
                      </pic:pic>
                    </a:graphicData>
                  </a:graphic>
                </wp:inline>
              </w:drawing>
            </w:r>
          </w:p>
          <w:p w:rsidR="00640AE5" w:rsidRDefault="009A4F31" w14:paraId="7D2618A4" w14:textId="77777777" w:rsidP="00D67E07" w:rsidRPr="00D67E07">
            <w:pPr>
              <w:widowControl w:val="0"/>
              <w:jc w:val="center"/>
              <w:rPr>
                <w:lang w:val="en-GB"/>
                <w:b/>
              </w:rPr>
            </w:pPr>
            <w:r w:rsidRPr="00D67E07">
              <w:rPr>
                <w:lang w:val="en-GB"/>
                <w:b/>
              </w:rPr>
              <w:t>Figure No 1: Positive review on Premier Inn service</w:t>
            </w:r>
          </w:p>
          <w:p w:rsidR="00640AE5" w:rsidRDefault="009A4F31" w14:paraId="398C34DA" w14:textId="77777777" w:rsidP="00D67E07" w:rsidRPr="00D67E07">
            <w:pPr>
              <w:widowControl w:val="0"/>
              <w:jc w:val="center"/>
              <w:rPr>
                <w:lang w:val="en-GB"/>
              </w:rPr>
            </w:pPr>
            <w:r w:rsidRPr="00D67E07">
              <w:rPr>
                <w:lang w:val="en-GB"/>
              </w:rPr>
              <w:t xml:space="preserve">(Source: </w:t>
            </w:r>
            <w:proofErr w:type="spellStart"/>
            <w:r w:rsidRPr="00D67E07">
              <w:rPr>
                <w:lang w:val="en-GB"/>
                <w:highlight w:val="white"/>
              </w:rPr>
              <w:t>Tripadvisor</w:t>
            </w:r>
            <w:proofErr w:type="spellEnd"/>
            <w:r w:rsidRPr="00D67E07">
              <w:rPr>
                <w:lang w:val="en-GB"/>
                <w:highlight w:val="white"/>
              </w:rPr>
              <w:t>, 2023</w:t>
            </w:r>
            <w:r w:rsidRPr="00D67E07">
              <w:rPr>
                <w:lang w:val="en-GB"/>
              </w:rPr>
              <w:t>)</w:t>
            </w:r>
          </w:p>
        </w:tc>
      </w:tr>
      <w:tr w14:paraId="64058259" w14:textId="77777777" w:rsidR="00640AE5" w:rsidRPr="00D67E07" w:rsidTr="00D67E07">
        <w:trPr>
          <w:trHeight w:val="465"/>
        </w:trPr>
        <w:tc>
          <w:tcPr>
            <w:tcMar>
              <w:top w:w="100" w:type="dxa"/>
              <w:left w:w="100" w:type="dxa"/>
              <w:bottom w:w="100" w:type="dxa"/>
              <w:right w:w="100" w:type="dxa"/>
            </w:tcMar>
            <w:shd w:fill="auto" w:color="auto" w:val="clear"/>
            <w:tcW w:w="9004" w:type="dxa"/>
          </w:tcPr>
          <w:p w:rsidR="00640AE5" w:rsidRDefault="009A4F31" w14:paraId="3AFF023C"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b/>
                <w:color w:val="000000"/>
              </w:rPr>
            </w:pPr>
            <w:r w:rsidRPr="00D67E07">
              <w:rPr>
                <w:lang w:val="en-GB"/>
                <w:b/>
                <w:color w:val="000000"/>
              </w:rPr>
              <w:t>Letter of complaint response 500 words +/- 1-%</w:t>
              <w:lastRenderedPageBreak/>
            </w:r>
          </w:p>
        </w:tc>
      </w:tr>
      <w:tr w14:paraId="0089FA59" w14:textId="77777777" w:rsidR="00640AE5" w:rsidRPr="00D67E07" w:rsidTr="00D67E07">
        <w:trPr>
          <w:trHeight w:val="14515"/>
        </w:trPr>
        <w:tc>
          <w:tcPr>
            <w:tcMar>
              <w:top w:w="100" w:type="dxa"/>
              <w:left w:w="100" w:type="dxa"/>
              <w:bottom w:w="100" w:type="dxa"/>
              <w:right w:w="100" w:type="dxa"/>
            </w:tcMar>
            <w:shd w:fill="auto" w:color="auto" w:val="clear"/>
            <w:tcW w:w="9004" w:type="dxa"/>
          </w:tcPr>
          <w:p w:rsidR="00640AE5" w:rsidRDefault="009A4F31" w14:paraId="42668645" w14:textId="77777777" w:rsidP="00D67E07" w:rsidRPr="00D67E07">
            <w:pPr>
              <w:rPr>
                <w:lang w:val="en-GB"/>
              </w:rPr>
            </w:pPr>
            <w:r w:rsidRPr="00D67E07">
              <w:rPr>
                <w:lang w:val="en-GB"/>
              </w:rPr>
              <w:t xml:space="preserve">                                                                            West Didsbury Premier Inn</w:t>
              <w:lastRenderedPageBreak/>
            </w:r>
          </w:p>
          <w:p w:rsidR="00640AE5" w:rsidRDefault="009A4F31" w14:paraId="7239DB28" w14:textId="77777777" w:rsidP="00D67E07" w:rsidRPr="00D67E07">
            <w:pPr>
              <w:rPr>
                <w:lang w:val="en-GB"/>
              </w:rPr>
            </w:pPr>
            <w:r w:rsidRPr="00D67E07">
              <w:rPr>
                <w:lang w:val="en-GB"/>
              </w:rPr>
              <w:t xml:space="preserve">                                                                            </w:t>
            </w:r>
            <w:proofErr w:type="spellStart"/>
            <w:r w:rsidRPr="00D67E07">
              <w:rPr>
                <w:lang w:val="en-GB"/>
              </w:rPr>
              <w:t>Mancherster</w:t>
            </w:r>
            <w:proofErr w:type="spellEnd"/>
          </w:p>
          <w:p w:rsidR="00640AE5" w:rsidRDefault="009A4F31" w14:paraId="3099826C" w14:textId="77777777" w:rsidP="00D67E07" w:rsidRPr="00D67E07">
            <w:pPr>
              <w:rPr>
                <w:lang w:val="en-GB"/>
              </w:rPr>
            </w:pPr>
            <w:r w:rsidRPr="00D67E07">
              <w:rPr>
                <w:lang w:val="en-GB"/>
              </w:rPr>
              <w:t xml:space="preserve">                                                                            Christie Fields Business PK,</w:t>
            </w:r>
          </w:p>
          <w:p w:rsidR="00640AE5" w:rsidRDefault="009A4F31" w14:paraId="0C2D2A80" w14:textId="77777777" w:rsidP="00D67E07" w:rsidRPr="00D67E07">
            <w:pPr>
              <w:rPr>
                <w:lang w:val="en-GB"/>
              </w:rPr>
            </w:pPr>
            <w:r w:rsidRPr="00D67E07">
              <w:rPr>
                <w:lang w:val="en-GB"/>
              </w:rPr>
              <w:t xml:space="preserve">                                                                            Derwent Ave, Manchester</w:t>
            </w:r>
          </w:p>
          <w:p w:rsidR="00640AE5" w:rsidRDefault="009A4F31" w14:paraId="3BC42BFE" w14:textId="77777777" w:rsidP="00D67E07" w:rsidRPr="00D67E07">
            <w:pPr>
              <w:rPr>
                <w:lang w:val="en-GB"/>
              </w:rPr>
            </w:pPr>
            <w:r w:rsidRPr="00D67E07">
              <w:rPr>
                <w:lang w:val="en-GB"/>
              </w:rPr>
              <w:t xml:space="preserve">                                                                            M21 7QS</w:t>
            </w:r>
          </w:p>
          <w:p w:rsidR="00640AE5" w:rsidRDefault="009A4F31" w14:paraId="6FD891A7" w14:textId="77777777" w:rsidP="00D67E07" w:rsidRPr="00D67E07">
            <w:pPr>
              <w:rPr>
                <w:lang w:val="en-GB"/>
                <w:highlight w:val="white"/>
              </w:rPr>
            </w:pPr>
            <w:r w:rsidRPr="00D67E07">
              <w:rPr>
                <w:lang w:val="en-GB"/>
                <w:highlight w:val="white"/>
              </w:rPr>
              <w:t xml:space="preserve">Mr Ronald </w:t>
            </w:r>
            <w:proofErr w:type="spellStart"/>
            <w:r w:rsidRPr="00D67E07">
              <w:rPr>
                <w:lang w:val="en-GB"/>
                <w:highlight w:val="white"/>
              </w:rPr>
              <w:t>Federick</w:t>
            </w:r>
            <w:proofErr w:type="spellEnd"/>
            <w:r w:rsidRPr="00D67E07">
              <w:rPr>
                <w:lang w:val="en-GB"/>
                <w:highlight w:val="white"/>
              </w:rPr>
              <w:t xml:space="preserve">, </w:t>
            </w:r>
          </w:p>
          <w:p w:rsidR="00640AE5" w:rsidRDefault="009A4F31" w14:paraId="6258A076" w14:textId="77777777" w:rsidP="00D67E07" w:rsidRPr="00D67E07">
            <w:pPr>
              <w:rPr>
                <w:lang w:val="en-GB"/>
                <w:highlight w:val="white"/>
              </w:rPr>
            </w:pPr>
            <w:r w:rsidRPr="00D67E07">
              <w:rPr>
                <w:lang w:val="en-GB"/>
                <w:highlight w:val="white"/>
              </w:rPr>
              <w:t xml:space="preserve">17 Trinity Court, </w:t>
            </w:r>
          </w:p>
          <w:p w:rsidR="00640AE5" w:rsidRDefault="009A4F31" w14:paraId="7D10C52D" w14:textId="77777777" w:rsidP="00D67E07" w:rsidRPr="00D67E07">
            <w:pPr>
              <w:rPr>
                <w:lang w:val="en-GB"/>
                <w:highlight w:val="white"/>
              </w:rPr>
            </w:pPr>
            <w:r w:rsidRPr="00D67E07">
              <w:rPr>
                <w:lang w:val="en-GB"/>
                <w:highlight w:val="white"/>
              </w:rPr>
              <w:t xml:space="preserve">Swansea </w:t>
            </w:r>
          </w:p>
          <w:p w:rsidR="00640AE5" w:rsidRDefault="009A4F31" w14:paraId="07694849" w14:textId="77777777" w:rsidP="00D67E07" w:rsidRPr="00D67E07">
            <w:pPr>
              <w:rPr>
                <w:lang w:val="en-GB"/>
                <w:highlight w:val="white"/>
              </w:rPr>
            </w:pPr>
            <w:r w:rsidRPr="00D67E07">
              <w:rPr>
                <w:lang w:val="en-GB"/>
                <w:highlight w:val="white"/>
              </w:rPr>
              <w:t>SA1 2AR</w:t>
            </w:r>
          </w:p>
          <w:p w:rsidR="00640AE5" w:rsidRDefault="00640AE5" w14:paraId="6D06D296" w14:textId="77777777" w:rsidP="00D67E07" w:rsidRPr="00D67E07">
            <w:pPr>
              <w:rPr>
                <w:lang w:val="en-GB"/>
                <w:highlight w:val="white"/>
              </w:rPr>
            </w:pPr>
          </w:p>
          <w:p w:rsidR="00640AE5" w:rsidRDefault="009A4F31" w14:paraId="39C9BBEE" w14:textId="77777777" w:rsidP="00D67E07" w:rsidRPr="00D67E07">
            <w:pPr>
              <w:rPr>
                <w:lang w:val="en-GB"/>
                <w:highlight w:val="white"/>
              </w:rPr>
            </w:pPr>
            <w:r w:rsidRPr="00D67E07">
              <w:rPr>
                <w:lang w:val="en-GB"/>
                <w:highlight w:val="white"/>
              </w:rPr>
              <w:t>Dear Sir/Madam,</w:t>
            </w:r>
          </w:p>
          <w:p w:rsidR="00640AE5" w:rsidRDefault="009A4F31" w14:paraId="0B3B619F" w14:textId="77777777" w:rsidP="00D67E07" w:rsidRPr="00D67E07">
            <w:pPr>
              <w:rPr>
                <w:lang w:val="en-GB"/>
                <w:highlight w:val="white"/>
              </w:rPr>
            </w:pPr>
            <w:r w:rsidRPr="00D67E07">
              <w:rPr>
                <w:lang w:val="en-GB"/>
                <w:highlight w:val="white"/>
              </w:rPr>
              <w:t>We would like to inform you that your feedback and complaint on our service has been acknowledged and considered. We would like to offer our genuine response by apologising for your lack of ability to satisfy your experience while staying in the hotel. Your complaint letter addressed and identified various areas in which the hotel failed to execute effectively and efficiently. Your statement on the hotel service not being able to meet the required standard has been considered to ensure improvement and development. Considering your feedback as a suggestion to improve facilities, the management has considered taking immediate action valuing your time and effort to provide feedback on our service.</w:t>
            </w:r>
          </w:p>
          <w:p w:rsidR="00640AE5" w:rsidRDefault="009A4F31" w14:paraId="001CC12B" w14:textId="77777777" w:rsidP="00D67E07" w:rsidRPr="00D67E07">
            <w:pPr>
              <w:rPr>
                <w:lang w:val="en-GB"/>
                <w:highlight w:val="white"/>
              </w:rPr>
            </w:pPr>
            <w:r w:rsidRPr="00D67E07">
              <w:rPr>
                <w:lang w:val="en-GB"/>
                <w:highlight w:val="white"/>
              </w:rPr>
              <w:t>Your complaint about the quality of breakfast provided and food served has been considered. Therefore, the management has planned to apply strict regulations in this department to ensure such mistakes do not occur in future. In this case, the management has planned to provide training and orientation programs which are effective in improving the efficiency of staff (</w:t>
            </w:r>
            <w:r w:rsidRPr="00D67E07">
              <w:rPr>
                <w:lang w:val="en-GB"/>
              </w:rPr>
              <w:t>Solomon, 2018</w:t>
            </w:r>
            <w:r w:rsidRPr="00D67E07">
              <w:rPr>
                <w:lang w:val="en-GB"/>
                <w:highlight w:val="white"/>
              </w:rPr>
              <w:t>). In addition to this, the staff will also be directed to go through the feedback concerning the kitchen service of the hotel. Feedback is one of the crucial elements which the hotel can use to fill gaps and areas for improvement (</w:t>
            </w:r>
            <w:r w:rsidRPr="00D67E07">
              <w:rPr>
                <w:lang w:val="en-GB"/>
                <w:color w:val="222222"/>
                <w:highlight w:val="white"/>
              </w:rPr>
              <w:t xml:space="preserve">Narayan </w:t>
            </w:r>
            <w:r w:rsidRPr="00D67E07">
              <w:rPr>
                <w:lang w:val="en-GB"/>
                <w:i/>
                <w:color w:val="222222"/>
                <w:highlight w:val="white"/>
              </w:rPr>
              <w:t>et al</w:t>
            </w:r>
            <w:r w:rsidRPr="00D67E07">
              <w:rPr>
                <w:lang w:val="en-GB"/>
                <w:color w:val="222222"/>
                <w:highlight w:val="white"/>
              </w:rPr>
              <w:t>., 2022</w:t>
            </w:r>
            <w:r w:rsidRPr="00D67E07">
              <w:rPr>
                <w:lang w:val="en-GB"/>
                <w:highlight w:val="white"/>
              </w:rPr>
              <w:t>).</w:t>
            </w:r>
          </w:p>
          <w:p w:rsidR="00640AE5" w:rsidRDefault="009A4F31" w14:paraId="6A2B4F22" w14:textId="77777777" w:rsidP="00D67E07" w:rsidRPr="00D67E07">
            <w:pPr>
              <w:rPr>
                <w:lang w:val="en-GB"/>
                <w:highlight w:val="white"/>
              </w:rPr>
            </w:pPr>
            <w:r w:rsidRPr="00D67E07">
              <w:rPr>
                <w:lang w:val="en-GB"/>
                <w:highlight w:val="white"/>
              </w:rPr>
              <w:t>The hotel management has also shown a keen observation concerning your complaint about noise from neighbouring rooms. We would like to show our concern for your unforgettable stay by making changes in our management. It will include offering different floors for people who prefer a peaceful and silent environment. In this aspect, customer personalisation of service will be improved which will have a higher impact on customer satisfaction.</w:t>
            </w:r>
          </w:p>
          <w:p w:rsidR="00640AE5" w:rsidRDefault="009A4F31" w14:paraId="1A87B441" w14:textId="77777777" w:rsidP="00D67E07" w:rsidRPr="00D67E07">
            <w:pPr>
              <w:rPr>
                <w:lang w:val="en-GB"/>
                <w:highlight w:val="white"/>
              </w:rPr>
            </w:pPr>
            <w:r w:rsidRPr="00D67E07">
              <w:rPr>
                <w:lang w:val="en-GB"/>
                <w:highlight w:val="white"/>
              </w:rPr>
              <w:t>Cleanliness is one of the primary elements that need to be considered by a hotel organisation (</w:t>
              <w:lastRenderedPageBreak/>
            </w:r>
            <w:r w:rsidRPr="00D67E07">
              <w:rPr>
                <w:lang w:val="en-GB"/>
                <w:color w:val="222222"/>
                <w:highlight w:val="white"/>
              </w:rPr>
              <w:t xml:space="preserve">Park </w:t>
            </w:r>
            <w:r w:rsidRPr="00D67E07">
              <w:rPr>
                <w:lang w:val="en-GB"/>
                <w:i/>
                <w:color w:val="222222"/>
                <w:highlight w:val="white"/>
              </w:rPr>
              <w:t>et al</w:t>
            </w:r>
            <w:r w:rsidRPr="00D67E07">
              <w:rPr>
                <w:lang w:val="en-GB"/>
                <w:color w:val="222222"/>
                <w:highlight w:val="white"/>
              </w:rPr>
              <w:t>., 2019</w:t>
            </w:r>
            <w:r w:rsidRPr="00D67E07">
              <w:rPr>
                <w:lang w:val="en-GB"/>
                <w:highlight w:val="white"/>
              </w:rPr>
              <w:t>). As a result of this, the management will put significant effort into addressing your complaint about the cleanliness of the hotel. Our failure to provide hygiene and clear rooms during your stay will be compromised by improving the potential of the housekeeping department through training and development programs. The housekeeping department is responsible for addressing cleanliness within the hotel (</w:t>
            </w:r>
            <w:proofErr w:type="spellStart"/>
            <w:r w:rsidRPr="00D67E07">
              <w:rPr>
                <w:lang w:val="en-GB"/>
                <w:color w:val="222222"/>
                <w:highlight w:val="white"/>
              </w:rPr>
              <w:t>Rohaeni</w:t>
            </w:r>
            <w:proofErr w:type="spellEnd"/>
            <w:r w:rsidRPr="00D67E07">
              <w:rPr>
                <w:lang w:val="en-GB"/>
                <w:color w:val="222222"/>
                <w:highlight w:val="white"/>
              </w:rPr>
              <w:t xml:space="preserve"> </w:t>
            </w:r>
            <w:r w:rsidRPr="00D67E07">
              <w:rPr>
                <w:lang w:val="en-GB"/>
                <w:i/>
                <w:color w:val="222222"/>
                <w:highlight w:val="white"/>
              </w:rPr>
              <w:t>et al</w:t>
            </w:r>
            <w:r w:rsidRPr="00D67E07">
              <w:rPr>
                <w:lang w:val="en-GB"/>
                <w:color w:val="222222"/>
                <w:highlight w:val="white"/>
              </w:rPr>
              <w:t>., 2021</w:t>
            </w:r>
            <w:r w:rsidRPr="00D67E07">
              <w:rPr>
                <w:lang w:val="en-GB"/>
                <w:highlight w:val="white"/>
              </w:rPr>
              <w:t>). Therefore, the department operating in the hotel will be directed to create a checklist for the cleanliness of rooms and services. The management will ensure that the department works with immense engagement and commitment in this aspect of our service.</w:t>
            </w:r>
          </w:p>
          <w:p w:rsidR="00640AE5" w:rsidRDefault="009A4F31" w14:paraId="631AEEDD" w14:textId="77777777" w:rsidP="00D67E07" w:rsidRPr="00D67E07">
            <w:pPr>
              <w:rPr>
                <w:lang w:val="en-GB"/>
                <w:highlight w:val="white"/>
              </w:rPr>
            </w:pPr>
            <w:r w:rsidRPr="00D67E07">
              <w:rPr>
                <w:lang w:val="en-GB"/>
                <w:highlight w:val="white"/>
              </w:rPr>
              <w:t>Finally, we would like to again show our genuine concern and apologies for not being able to deliver the standard service which was expected. The management would also like to appreciate and show gratitude for sharing your experience and pointing out areas that need rectification and improvement. We would like to inform you that the hotel has taken immediate action, valuing your complaint letter as a valuable suggestion to improve our service. Informing this, the management would like to expect a chance to show our value and commitment by serving you in the future.</w:t>
            </w:r>
          </w:p>
          <w:p w:rsidR="00640AE5" w:rsidRDefault="00640AE5" w14:paraId="1B4A788B" w14:textId="77777777" w:rsidP="00D67E07" w:rsidRPr="00D67E07">
            <w:pPr>
              <w:rPr>
                <w:lang w:val="en-GB"/>
                <w:highlight w:val="white"/>
              </w:rPr>
            </w:pPr>
          </w:p>
          <w:p w:rsidR="00640AE5" w:rsidRDefault="009A4F31" w14:paraId="12FF2153" w14:textId="77777777" w:rsidP="00D67E07" w:rsidRPr="00D67E07">
            <w:pPr>
              <w:rPr>
                <w:lang w:val="en-GB"/>
                <w:b/>
                <w:highlight w:val="white"/>
              </w:rPr>
            </w:pPr>
            <w:r w:rsidRPr="00D67E07">
              <w:rPr>
                <w:lang w:val="en-GB"/>
                <w:b/>
                <w:highlight w:val="white"/>
              </w:rPr>
              <w:t>References</w:t>
            </w:r>
          </w:p>
          <w:p w:rsidR="009A4F31" w:rsidRDefault="009A4F31" w14:paraId="60AE22CD" w14:textId="77777777" w:rsidP="00D67E07" w:rsidRPr="00D67E07">
            <w:pPr>
              <w:widowControl w:val="0"/>
              <w:rPr>
                <w:lang w:val="en-GB"/>
                <w:color w:val="222222"/>
                <w:highlight w:val="white"/>
              </w:rPr>
            </w:pPr>
            <w:r w:rsidRPr="00D67E07">
              <w:rPr>
                <w:lang w:val="en-GB"/>
                <w:color w:val="222222"/>
                <w:highlight w:val="white"/>
              </w:rPr>
              <w:t xml:space="preserve">Narayan, R., Gehlot, A., Singh, R., </w:t>
            </w:r>
            <w:proofErr w:type="spellStart"/>
            <w:r w:rsidRPr="00D67E07">
              <w:rPr>
                <w:lang w:val="en-GB"/>
                <w:color w:val="222222"/>
                <w:highlight w:val="white"/>
              </w:rPr>
              <w:t>Akram</w:t>
            </w:r>
            <w:proofErr w:type="spellEnd"/>
            <w:r w:rsidRPr="00D67E07">
              <w:rPr>
                <w:lang w:val="en-GB"/>
                <w:color w:val="222222"/>
                <w:highlight w:val="white"/>
              </w:rPr>
              <w:t xml:space="preserve">, S.V., </w:t>
            </w:r>
            <w:proofErr w:type="spellStart"/>
            <w:r w:rsidRPr="00D67E07">
              <w:rPr>
                <w:lang w:val="en-GB"/>
                <w:color w:val="222222"/>
                <w:highlight w:val="white"/>
              </w:rPr>
              <w:t>Priyadarshi</w:t>
            </w:r>
            <w:proofErr w:type="spellEnd"/>
            <w:r w:rsidRPr="00D67E07">
              <w:rPr>
                <w:lang w:val="en-GB"/>
                <w:color w:val="222222"/>
                <w:highlight w:val="white"/>
              </w:rPr>
              <w:t xml:space="preserve">, N. and Twala, B., (2022). Hospitality Feedback System 4.0: Digitalization of Feedback System with Integration of Industry 4.0 Enabling Technologies. </w:t>
            </w:r>
            <w:r w:rsidRPr="00D67E07">
              <w:rPr>
                <w:lang w:val="en-GB"/>
                <w:i/>
                <w:color w:val="222222"/>
                <w:highlight w:val="white"/>
              </w:rPr>
              <w:t>Sustainability</w:t>
            </w:r>
            <w:r w:rsidRPr="00D67E07">
              <w:rPr>
                <w:lang w:val="en-GB"/>
                <w:color w:val="222222"/>
                <w:highlight w:val="white"/>
              </w:rPr>
              <w:t xml:space="preserve">, </w:t>
            </w:r>
            <w:r w:rsidRPr="00D67E07">
              <w:rPr>
                <w:lang w:val="en-GB"/>
                <w:i/>
                <w:color w:val="222222"/>
                <w:highlight w:val="white"/>
              </w:rPr>
              <w:t>14</w:t>
            </w:r>
            <w:r w:rsidRPr="00D67E07">
              <w:rPr>
                <w:lang w:val="en-GB"/>
                <w:color w:val="222222"/>
                <w:highlight w:val="white"/>
              </w:rPr>
              <w:t>(19), p.12158.</w:t>
            </w:r>
          </w:p>
          <w:p w:rsidR="009A4F31" w:rsidRDefault="009A4F31" w14:paraId="1379EE6A" w14:textId="77777777" w:rsidP="00D67E07" w:rsidRPr="00D67E07">
            <w:pPr>
              <w:widowControl w:val="0"/>
              <w:rPr>
                <w:lang w:val="en-GB"/>
                <w:color w:val="222222"/>
                <w:highlight w:val="white"/>
              </w:rPr>
            </w:pPr>
            <w:r w:rsidRPr="00D67E07">
              <w:rPr>
                <w:lang w:val="en-GB"/>
                <w:color w:val="222222"/>
                <w:highlight w:val="white"/>
              </w:rPr>
              <w:t xml:space="preserve">Park, H., Kline, S.F., Kim, J., Almanza, B. and Ma, J., (2019). Does hotel cleanliness correlate with surfaces guests </w:t>
            </w:r>
            <w:proofErr w:type="gramStart"/>
            <w:r w:rsidRPr="00D67E07">
              <w:rPr>
                <w:lang w:val="en-GB"/>
                <w:color w:val="222222"/>
                <w:highlight w:val="white"/>
              </w:rPr>
              <w:t>contact?.</w:t>
            </w:r>
            <w:proofErr w:type="gramEnd"/>
            <w:r w:rsidRPr="00D67E07">
              <w:rPr>
                <w:lang w:val="en-GB"/>
                <w:color w:val="222222"/>
                <w:highlight w:val="white"/>
              </w:rPr>
              <w:t xml:space="preserve"> </w:t>
            </w:r>
            <w:r w:rsidRPr="00D67E07">
              <w:rPr>
                <w:lang w:val="en-GB"/>
                <w:i/>
                <w:color w:val="222222"/>
                <w:highlight w:val="white"/>
              </w:rPr>
              <w:t>International Journal of Contemporary Hospitality Management</w:t>
            </w:r>
            <w:r w:rsidRPr="00D67E07">
              <w:rPr>
                <w:lang w:val="en-GB"/>
                <w:color w:val="222222"/>
                <w:highlight w:val="white"/>
              </w:rPr>
              <w:t xml:space="preserve">, </w:t>
            </w:r>
            <w:r w:rsidRPr="00D67E07">
              <w:rPr>
                <w:lang w:val="en-GB"/>
                <w:i/>
                <w:color w:val="222222"/>
                <w:highlight w:val="white"/>
              </w:rPr>
              <w:t>31</w:t>
            </w:r>
            <w:r w:rsidRPr="00D67E07">
              <w:rPr>
                <w:lang w:val="en-GB"/>
                <w:color w:val="222222"/>
                <w:highlight w:val="white"/>
              </w:rPr>
              <w:t>(7), pp.2933-2950.</w:t>
            </w:r>
          </w:p>
          <w:p w:rsidR="009A4F31" w:rsidRDefault="009A4F31" w14:paraId="47BC071D" w14:textId="77777777" w:rsidP="00D67E07" w:rsidRPr="00D67E07">
            <w:pPr>
              <w:widowControl w:val="0"/>
              <w:rPr>
                <w:lang w:val="en-GB"/>
                <w:color w:val="222222"/>
                <w:highlight w:val="white"/>
                <w:sz w:val="28"/>
                <w:szCs w:val="28"/>
              </w:rPr>
            </w:pPr>
            <w:proofErr w:type="spellStart"/>
            <w:r w:rsidRPr="00D67E07">
              <w:rPr>
                <w:lang w:val="en-GB"/>
                <w:color w:val="222222"/>
                <w:highlight w:val="white"/>
              </w:rPr>
              <w:t>Rohaeni</w:t>
            </w:r>
            <w:proofErr w:type="spellEnd"/>
            <w:r w:rsidRPr="00D67E07">
              <w:rPr>
                <w:lang w:val="en-GB"/>
                <w:color w:val="222222"/>
                <w:highlight w:val="white"/>
              </w:rPr>
              <w:t xml:space="preserve">, N., Yusuf, S.F., </w:t>
            </w:r>
            <w:proofErr w:type="spellStart"/>
            <w:r w:rsidRPr="00D67E07">
              <w:rPr>
                <w:lang w:val="en-GB"/>
                <w:color w:val="222222"/>
                <w:highlight w:val="white"/>
              </w:rPr>
              <w:t>Jubaedah</w:t>
            </w:r>
            <w:proofErr w:type="spellEnd"/>
            <w:r w:rsidRPr="00D67E07">
              <w:rPr>
                <w:lang w:val="en-GB"/>
                <w:color w:val="222222"/>
                <w:highlight w:val="white"/>
              </w:rPr>
              <w:t xml:space="preserve">, Y. and </w:t>
            </w:r>
            <w:proofErr w:type="spellStart"/>
            <w:r w:rsidRPr="00D67E07">
              <w:rPr>
                <w:lang w:val="en-GB"/>
                <w:color w:val="222222"/>
                <w:highlight w:val="white"/>
              </w:rPr>
              <w:t>Sunarsih</w:t>
            </w:r>
            <w:proofErr w:type="spellEnd"/>
            <w:r w:rsidRPr="00D67E07">
              <w:rPr>
                <w:lang w:val="en-GB"/>
                <w:color w:val="222222"/>
                <w:highlight w:val="white"/>
              </w:rPr>
              <w:t xml:space="preserve">, M., (2021), February. The Analysis of Hotel Linen Cleaning Standard in Housekeeping Department. In </w:t>
            </w:r>
            <w:r w:rsidRPr="00D67E07">
              <w:rPr>
                <w:lang w:val="en-GB"/>
                <w:i/>
                <w:color w:val="222222"/>
                <w:highlight w:val="white"/>
              </w:rPr>
              <w:t>6th UPI International Conference on TVET 2020 (TVET 2020)</w:t>
            </w:r>
            <w:r w:rsidRPr="00D67E07">
              <w:rPr>
                <w:lang w:val="en-GB"/>
                <w:color w:val="222222"/>
                <w:highlight w:val="white"/>
              </w:rPr>
              <w:t xml:space="preserve"> (pp. 263-266). Atlantis Press.</w:t>
            </w:r>
          </w:p>
          <w:p w:rsidR="009A4F31" w:rsidRDefault="009A4F31" w14:paraId="1369BCA1" w14:textId="77777777" w:rsidP="00D67E07" w:rsidRPr="00D67E07">
            <w:pPr>
              <w:widowControl w:val="0"/>
              <w:rPr>
                <w:lang w:val="en-GB"/>
              </w:rPr>
            </w:pPr>
            <w:r w:rsidRPr="00D67E07">
              <w:rPr>
                <w:lang w:val="en-GB"/>
              </w:rPr>
              <w:t xml:space="preserve">Solomon, M., (2018). </w:t>
            </w:r>
            <w:r w:rsidRPr="00D67E07">
              <w:rPr>
                <w:lang w:val="en-GB"/>
                <w:i/>
              </w:rPr>
              <w:t>The Heart of Hospitality</w:t>
            </w:r>
            <w:r w:rsidRPr="00D67E07">
              <w:rPr>
                <w:lang w:val="en-GB"/>
              </w:rPr>
              <w:t xml:space="preserve">. New York: </w:t>
            </w:r>
            <w:proofErr w:type="spellStart"/>
            <w:r w:rsidRPr="00D67E07">
              <w:rPr>
                <w:lang w:val="en-GB"/>
              </w:rPr>
              <w:t>SelectBooks</w:t>
            </w:r>
            <w:proofErr w:type="spellEnd"/>
            <w:r w:rsidRPr="00D67E07">
              <w:rPr>
                <w:lang w:val="en-GB"/>
              </w:rPr>
              <w:t>, Inc.</w:t>
            </w:r>
          </w:p>
          <w:p w:rsidR="00640AE5" w:rsidRDefault="009A4F31" w14:paraId="5A761ED7" w14:textId="77777777" w:rsidP="00D67E07" w:rsidRPr="00D67E07">
            <w:pPr>
              <w:widowControl w:val="0"/>
              <w:rPr>
                <w:lang w:val="en-GB"/>
                <w:color w:val="222222"/>
                <w:highlight w:val="white"/>
                <w:sz w:val="28"/>
                <w:szCs w:val="28"/>
              </w:rPr>
            </w:pPr>
            <w:proofErr w:type="spellStart"/>
            <w:r w:rsidRPr="00D67E07">
              <w:rPr>
                <w:lang w:val="en-GB"/>
              </w:rPr>
              <w:t>Tripadvisor</w:t>
            </w:r>
            <w:proofErr w:type="spellEnd"/>
            <w:r w:rsidRPr="00D67E07">
              <w:rPr>
                <w:lang w:val="en-GB"/>
              </w:rPr>
              <w:t xml:space="preserve">. (2023). </w:t>
            </w:r>
            <w:r w:rsidRPr="00D67E07">
              <w:rPr>
                <w:lang w:val="en-GB"/>
                <w:i/>
              </w:rPr>
              <w:t>Premier Inn Manchester West Didsbury Hotel</w:t>
            </w:r>
            <w:r w:rsidRPr="00D67E07">
              <w:rPr>
                <w:lang w:val="en-GB"/>
              </w:rPr>
              <w:t>. [online] Available at: https://www.tripadvisor.com/Hotel_Review-g187069-d571160-</w:t>
            </w:r>
            <w:r w:rsidRPr="00D67E07">
              <w:rPr>
                <w:lang w:val="en-GB"/>
              </w:rPr>
              <w:t>Reviews-Premier_Inn_Manchester_West_Didsbury_Hotel-Manchester_Greater_Manchester_England.html [Accessed 8 Nov. 2023].</w:t>
              <w:lastRenderedPageBreak/>
            </w:r>
          </w:p>
        </w:tc>
      </w:tr>
    </w:tbl>
    <w:p w:rsidR="00640AE5" w:rsidRDefault="00640AE5" w14:paraId="4855CC73"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b/>
          <w:rFonts w:eastAsia="Times New Roman"/>
          <w:sz w:val="28"/>
          <w:szCs w:val="28"/>
        </w:rPr>
      </w:pPr>
    </w:p>
    <w:p w:rsidR="00640AE5" w:rsidRDefault="009A4F31" w14:paraId="1E912063"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b/>
          <w:color w:val="000000"/>
          <w:rFonts w:eastAsia="Times New Roman"/>
          <w:sz w:val="28"/>
          <w:szCs w:val="28"/>
        </w:rPr>
      </w:pPr>
      <w:r w:rsidRPr="00D67E07">
        <w:rPr>
          <w:lang w:val="en-GB"/>
          <w:b/>
          <w:color w:val="000000"/>
          <w:rFonts w:eastAsia="Times New Roman"/>
          <w:sz w:val="28"/>
          <w:szCs w:val="28"/>
        </w:rPr>
        <w:t xml:space="preserve">Component Three: </w:t>
      </w:r>
    </w:p>
    <w:p w:rsidR="00640AE5" w:rsidRDefault="009A4F31" w14:paraId="40943548"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ind w:firstLine="12"/>
        <w:rPr>
          <w:lang w:val="en-GB"/>
          <w:color w:val="000000"/>
          <w:highlight w:val="white"/>
          <w:rFonts w:eastAsia="Times New Roman"/>
          <w:sz w:val="28"/>
          <w:szCs w:val="28"/>
        </w:rPr>
      </w:pPr>
      <w:r w:rsidRPr="00D67E07">
        <w:rPr>
          <w:lang w:val="en-GB"/>
          <w:b/>
          <w:color w:val="000000"/>
          <w:rFonts w:eastAsia="Times New Roman"/>
          <w:sz w:val="28"/>
          <w:szCs w:val="28"/>
        </w:rPr>
        <w:t xml:space="preserve">Contribution to Overall Module Assessment: 50% </w:t>
      </w:r>
      <w:r w:rsidRPr="00D67E07">
        <w:rPr>
          <w:lang w:val="en-GB"/>
          <w:b/>
          <w:i/>
          <w:color w:val="000000"/>
          <w:rFonts w:eastAsia="Times New Roman"/>
          <w:sz w:val="28"/>
          <w:szCs w:val="28"/>
        </w:rPr>
        <w:t xml:space="preserve">(1000 words +/- 10%) </w:t>
      </w:r>
      <w:r w:rsidRPr="00D67E07">
        <w:rPr>
          <w:lang w:val="en-GB"/>
          <w:color w:val="000000"/>
          <w:highlight w:val="white"/>
          <w:rFonts w:eastAsia="Times New Roman"/>
          <w:sz w:val="28"/>
          <w:szCs w:val="28"/>
        </w:rPr>
        <w:t xml:space="preserve">Writing in essay format </w:t>
      </w:r>
    </w:p>
    <w:tbl>
      <w:tblPr>
        <w:tblW w:w="9354"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355" w:type="dxa"/>
        <w:tblStyle w:val="a2"/>
      </w:tblPr>
      <w:tblGrid>
        <w:gridCol w:w="9354"/>
      </w:tblGrid>
      <w:tr w14:paraId="56AED2D8" w14:textId="77777777" w:rsidR="00640AE5" w:rsidRPr="00D67E07">
        <w:trPr>
          <w:trHeight w:val="935"/>
        </w:trPr>
        <w:tc>
          <w:tcPr>
            <w:tcMar>
              <w:top w:w="100" w:type="dxa"/>
              <w:left w:w="100" w:type="dxa"/>
              <w:bottom w:w="100" w:type="dxa"/>
              <w:right w:w="100" w:type="dxa"/>
            </w:tcMar>
            <w:shd w:fill="auto" w:color="auto" w:val="clear"/>
            <w:tcW w:w="9354" w:type="dxa"/>
          </w:tcPr>
          <w:p w:rsidR="00640AE5" w:rsidRDefault="009A4F31" w14:paraId="10CCD14B"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b/>
                <w:i/>
                <w:color w:val="000000"/>
                <w:highlight w:val="white"/>
                <w:rFonts w:eastAsia="Times New Roman"/>
                <w:sz w:val="28"/>
                <w:szCs w:val="28"/>
              </w:rPr>
            </w:pPr>
            <w:r w:rsidRPr="00D67E07">
              <w:rPr>
                <w:lang w:val="en-GB"/>
                <w:b/>
                <w:i/>
                <w:color w:val="000000"/>
                <w:rFonts w:eastAsia="Times New Roman"/>
                <w:sz w:val="28"/>
                <w:szCs w:val="28"/>
              </w:rPr>
              <w:t>E</w:t>
            </w:r>
            <w:r w:rsidRPr="00D67E07">
              <w:rPr>
                <w:lang w:val="en-GB"/>
                <w:b/>
                <w:i/>
                <w:color w:val="000000"/>
                <w:highlight w:val="white"/>
                <w:rFonts w:eastAsia="Times New Roman"/>
                <w:sz w:val="28"/>
                <w:szCs w:val="28"/>
              </w:rPr>
              <w:t xml:space="preserve">lement 1 – Pre-Arrival </w:t>
            </w:r>
          </w:p>
          <w:p w:rsidR="00640AE5" w:rsidRDefault="00640AE5" w14:paraId="1C85DE53" w14:textId="77777777" w:rsidP="00D67E07" w:rsidRPr="00D67E07">
            <w:pPr>
              <w:rPr>
                <w:lang w:val="en-GB"/>
              </w:rPr>
            </w:pPr>
          </w:p>
        </w:tc>
      </w:tr>
      <w:tr w14:paraId="13D3CC5C" w14:textId="77777777" w:rsidR="00640AE5" w:rsidRPr="00D67E07">
        <w:trPr>
          <w:trHeight w:val="1940"/>
        </w:trPr>
        <w:tc>
          <w:tcPr>
            <w:tcMar>
              <w:top w:w="100" w:type="dxa"/>
              <w:left w:w="100" w:type="dxa"/>
              <w:bottom w:w="100" w:type="dxa"/>
              <w:right w:w="100" w:type="dxa"/>
            </w:tcMar>
            <w:shd w:fill="auto" w:color="auto" w:val="clear"/>
            <w:tcW w:w="9354" w:type="dxa"/>
          </w:tcPr>
          <w:p w:rsidR="00640AE5" w:rsidRDefault="009A4F31" w14:paraId="0BDB8742" w14:textId="77777777" w:rsidP="00D67E07" w:rsidRPr="00D67E07">
            <w:pPr>
              <w:rPr>
                <w:lang w:val="en-GB"/>
                <w:b/>
              </w:rPr>
            </w:pPr>
            <w:r w:rsidRPr="00D67E07">
              <w:rPr>
                <w:lang w:val="en-GB"/>
                <w:b/>
              </w:rPr>
              <w:t>Introduction</w:t>
            </w:r>
          </w:p>
          <w:p w:rsidR="00640AE5" w:rsidRDefault="009A4F31" w14:paraId="7FE099D5" w14:textId="77777777" w:rsidP="00D67E07" w:rsidRPr="00D67E07">
            <w:pPr>
              <w:rPr>
                <w:lang w:val="en-GB"/>
              </w:rPr>
            </w:pPr>
            <w:r w:rsidRPr="00D67E07">
              <w:rPr>
                <w:lang w:val="en-GB"/>
              </w:rPr>
              <w:t>In the following essay, the focus will be on describing the pre-arrival element of the hotel guest cycle.</w:t>
            </w:r>
          </w:p>
          <w:p w:rsidR="00640AE5" w:rsidRDefault="009A4F31" w14:paraId="667A7CAF" w14:textId="77777777" w:rsidP="00D67E07" w:rsidRPr="00D67E07">
            <w:pPr>
              <w:rPr>
                <w:lang w:val="en-GB"/>
                <w:b/>
              </w:rPr>
            </w:pPr>
            <w:r w:rsidRPr="00D67E07">
              <w:rPr>
                <w:lang w:val="en-GB"/>
                <w:b/>
              </w:rPr>
              <w:t>Main Body</w:t>
            </w:r>
          </w:p>
          <w:p w:rsidR="00640AE5" w:rsidRDefault="009A4F31" w14:paraId="040E2C9B" w14:textId="77777777" w:rsidP="00D67E07" w:rsidRPr="00D67E07">
            <w:pPr>
              <w:rPr>
                <w:lang w:val="en-GB"/>
              </w:rPr>
            </w:pPr>
            <w:r w:rsidRPr="00D67E07">
              <w:rPr>
                <w:lang w:val="en-GB"/>
              </w:rPr>
              <w:t>The pre-arrival stage of the hotel guest cycle highlights the interaction between a customer and a hotel before their arrival at the hotel (</w:t>
            </w:r>
            <w:proofErr w:type="spellStart"/>
            <w:r w:rsidRPr="00D67E07">
              <w:rPr>
                <w:lang w:val="en-GB"/>
                <w:color w:val="222222"/>
                <w:highlight w:val="white"/>
              </w:rPr>
              <w:t>Özdemir</w:t>
            </w:r>
            <w:proofErr w:type="spellEnd"/>
            <w:r w:rsidRPr="00D67E07">
              <w:rPr>
                <w:lang w:val="en-GB"/>
                <w:color w:val="222222"/>
                <w:highlight w:val="white"/>
              </w:rPr>
              <w:t xml:space="preserve"> </w:t>
            </w:r>
            <w:r w:rsidRPr="00D67E07">
              <w:rPr>
                <w:lang w:val="en-GB"/>
                <w:i/>
                <w:color w:val="222222"/>
                <w:highlight w:val="white"/>
              </w:rPr>
              <w:t>et al</w:t>
            </w:r>
            <w:r w:rsidRPr="00D67E07">
              <w:rPr>
                <w:lang w:val="en-GB"/>
                <w:color w:val="222222"/>
                <w:highlight w:val="white"/>
              </w:rPr>
              <w:t>., 2019</w:t>
            </w:r>
            <w:r w:rsidRPr="00D67E07">
              <w:rPr>
                <w:lang w:val="en-GB"/>
              </w:rPr>
              <w:t xml:space="preserve">). At this stage, West Didsbury Premier Inn will be interacting with its guests with the purpose of attracting and persuading them to purchase their services. It could include marketing, agencies or official websites where the hotel services are described </w:t>
            </w:r>
            <w:r w:rsidRPr="00D67E07">
              <w:rPr>
                <w:lang w:val="en-GB"/>
                <w:highlight w:val="white"/>
              </w:rPr>
              <w:t>(Premierinn.com, 2023)</w:t>
            </w:r>
            <w:r w:rsidRPr="00D67E07">
              <w:rPr>
                <w:lang w:val="en-GB"/>
              </w:rPr>
              <w:t>. Reservation can be considered to be a major element in this stage where customers or guests of a hotel make a reservation for services offered by the hotel (</w:t>
            </w:r>
            <w:proofErr w:type="spellStart"/>
            <w:r w:rsidRPr="00D67E07">
              <w:rPr>
                <w:lang w:val="en-GB"/>
                <w:color w:val="222222"/>
                <w:highlight w:val="white"/>
              </w:rPr>
              <w:t>Stringam</w:t>
            </w:r>
            <w:proofErr w:type="spellEnd"/>
            <w:r w:rsidRPr="00D67E07">
              <w:rPr>
                <w:lang w:val="en-GB"/>
                <w:color w:val="222222"/>
                <w:highlight w:val="white"/>
              </w:rPr>
              <w:t>. and Gerdes, 2021</w:t>
            </w:r>
            <w:r w:rsidRPr="00D67E07">
              <w:rPr>
                <w:lang w:val="en-GB"/>
              </w:rPr>
              <w:t>). The stage is also characterised by the decision of guests to choose a hotel for their accommodation, stay or other services. It becomes crucial for a hotel organisation to have the ability to attract these guests over its competitors. After choosing a hotel, the guest initiated interacting with the hotel through websites, emails or faxes for reservations. After the guest makes a reservation at West Didsbury Premier Inn, the company interacts by sending welcome emails and messages before they check in at the hotel. These are some major elements which need to be considered by West Didsbury Premier Inn while managing the pre-arrival stage of the guest cycle. It is also necessary for the hotel to ensure smooth and comfortable interaction creating a sense of trust.</w:t>
            </w:r>
          </w:p>
          <w:p w:rsidR="00640AE5" w:rsidRDefault="009A4F31" w14:paraId="2ED1E06B" w14:textId="77777777" w:rsidP="00D67E07" w:rsidRPr="00D67E07">
            <w:pPr>
              <w:rPr>
                <w:lang w:val="en-GB"/>
                <w:b/>
              </w:rPr>
            </w:pPr>
            <w:r w:rsidRPr="00D67E07">
              <w:rPr>
                <w:lang w:val="en-GB"/>
                <w:b/>
              </w:rPr>
              <w:t>Conclusion</w:t>
            </w:r>
          </w:p>
          <w:p w:rsidR="00640AE5" w:rsidRDefault="009A4F31" w14:paraId="449B45DB" w14:textId="77777777" w:rsidP="00D67E07" w:rsidRPr="00D67E07">
            <w:pPr>
              <w:rPr>
                <w:lang w:val="en-GB"/>
                <w:b/>
              </w:rPr>
            </w:pPr>
            <w:r w:rsidRPr="00D67E07">
              <w:rPr>
                <w:lang w:val="en-GB"/>
              </w:rPr>
              <w:t>In the above essay, the focus was on describing the pre-arrival element of the hotel guest cycle.</w:t>
            </w:r>
          </w:p>
        </w:tc>
      </w:tr>
      <w:tr w14:paraId="07DAE1AD" w14:textId="77777777" w:rsidR="00640AE5" w:rsidRPr="00D67E07">
        <w:trPr>
          <w:trHeight w:val="890"/>
        </w:trPr>
        <w:tc>
          <w:tcPr>
            <w:tcMar>
              <w:top w:w="100" w:type="dxa"/>
              <w:left w:w="100" w:type="dxa"/>
              <w:bottom w:w="100" w:type="dxa"/>
              <w:right w:w="100" w:type="dxa"/>
            </w:tcMar>
            <w:shd w:fill="auto" w:color="auto" w:val="clear"/>
            <w:tcW w:w="9354" w:type="dxa"/>
          </w:tcPr>
          <w:p w:rsidR="00640AE5" w:rsidRDefault="009A4F31" w14:paraId="3F53AB2E"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b/>
                <w:i/>
                <w:color w:val="000000"/>
                <w:highlight w:val="white"/>
                <w:rFonts w:eastAsia="Times New Roman"/>
                <w:sz w:val="28"/>
                <w:szCs w:val="28"/>
              </w:rPr>
            </w:pPr>
            <w:r w:rsidRPr="00D67E07">
              <w:rPr>
                <w:lang w:val="en-GB"/>
                <w:b/>
                <w:i/>
                <w:color w:val="000000"/>
                <w:rFonts w:eastAsia="Times New Roman"/>
                <w:sz w:val="28"/>
                <w:szCs w:val="28"/>
              </w:rPr>
              <w:t>E</w:t>
            </w:r>
            <w:r w:rsidRPr="00D67E07">
              <w:rPr>
                <w:lang w:val="en-GB"/>
                <w:b/>
                <w:i/>
                <w:color w:val="000000"/>
                <w:highlight w:val="white"/>
                <w:rFonts w:eastAsia="Times New Roman"/>
                <w:sz w:val="28"/>
                <w:szCs w:val="28"/>
              </w:rPr>
              <w:t xml:space="preserve">lement 2 – Arrival </w:t>
            </w:r>
          </w:p>
        </w:tc>
      </w:tr>
      <w:tr w14:paraId="2BEB8383" w14:textId="77777777" w:rsidR="00640AE5" w:rsidRPr="00D67E07">
        <w:trPr>
          <w:trHeight w:val="2220"/>
        </w:trPr>
        <w:tc>
          <w:tcPr>
            <w:tcMar>
              <w:top w:w="100" w:type="dxa"/>
              <w:left w:w="100" w:type="dxa"/>
              <w:bottom w:w="100" w:type="dxa"/>
              <w:right w:w="100" w:type="dxa"/>
            </w:tcMar>
            <w:shd w:fill="auto" w:color="auto" w:val="clear"/>
            <w:tcW w:w="9354" w:type="dxa"/>
          </w:tcPr>
          <w:p w:rsidR="00640AE5" w:rsidRDefault="009A4F31" w14:paraId="731054C7" w14:textId="77777777" w:rsidP="00D67E07" w:rsidRPr="00D67E07">
            <w:pPr>
              <w:rPr>
                <w:lang w:val="en-GB"/>
                <w:b/>
              </w:rPr>
            </w:pPr>
            <w:r w:rsidRPr="00D67E07">
              <w:rPr>
                <w:lang w:val="en-GB"/>
                <w:b/>
              </w:rPr>
              <w:t>Introduction</w:t>
              <w:lastRenderedPageBreak/>
            </w:r>
          </w:p>
          <w:p w:rsidR="00640AE5" w:rsidRDefault="009A4F31" w14:paraId="54915991" w14:textId="77777777" w:rsidP="00D67E07" w:rsidRPr="00D67E07">
            <w:pPr>
              <w:rPr>
                <w:lang w:val="en-GB"/>
              </w:rPr>
            </w:pPr>
            <w:r w:rsidRPr="00D67E07">
              <w:rPr>
                <w:lang w:val="en-GB"/>
              </w:rPr>
              <w:t>The following section will describe the arrival stage of the guest life cycle necessary for Premier Inn to manage its guests effectively.</w:t>
            </w:r>
          </w:p>
          <w:p w:rsidR="00640AE5" w:rsidRDefault="009A4F31" w14:paraId="6725F281" w14:textId="77777777" w:rsidP="00D67E07" w:rsidRPr="00D67E07">
            <w:pPr>
              <w:rPr>
                <w:lang w:val="en-GB"/>
                <w:b/>
              </w:rPr>
            </w:pPr>
            <w:r w:rsidRPr="00D67E07">
              <w:rPr>
                <w:lang w:val="en-GB"/>
                <w:b/>
              </w:rPr>
              <w:t>Main Body</w:t>
            </w:r>
          </w:p>
          <w:p w:rsidR="00640AE5" w:rsidRDefault="009A4F31" w14:paraId="35D52F1B" w14:textId="77777777" w:rsidP="00D67E07" w:rsidRPr="00D67E07">
            <w:pPr>
              <w:rPr>
                <w:lang w:val="en-GB"/>
              </w:rPr>
            </w:pPr>
            <w:r w:rsidRPr="00D67E07">
              <w:rPr>
                <w:lang w:val="en-GB"/>
              </w:rPr>
              <w:t>Arrival stage in the guest cycle is characterised by face-to-face interaction between the guest and the hotel (</w:t>
            </w:r>
            <w:proofErr w:type="spellStart"/>
            <w:r w:rsidRPr="00D67E07">
              <w:rPr>
                <w:lang w:val="en-GB"/>
                <w:color w:val="222222"/>
                <w:highlight w:val="white"/>
              </w:rPr>
              <w:t>Sann</w:t>
            </w:r>
            <w:proofErr w:type="spellEnd"/>
            <w:r w:rsidRPr="00D67E07">
              <w:rPr>
                <w:lang w:val="en-GB"/>
                <w:color w:val="222222"/>
                <w:highlight w:val="white"/>
              </w:rPr>
              <w:t xml:space="preserve"> and Lai, 2020</w:t>
            </w:r>
            <w:r w:rsidRPr="00D67E07">
              <w:rPr>
                <w:lang w:val="en-GB"/>
              </w:rPr>
              <w:t>). In this stage, Premier Inn executes a face-to-face interaction with its guests to proceed with check-in procedures. In this stage, the front office department plays a vital role as they initiate this interaction with guests checking their reservation information (</w:t>
            </w:r>
            <w:proofErr w:type="spellStart"/>
            <w:r w:rsidRPr="00D67E07">
              <w:rPr>
                <w:lang w:val="en-GB"/>
              </w:rPr>
              <w:t>Tewan</w:t>
            </w:r>
            <w:proofErr w:type="spellEnd"/>
            <w:r w:rsidRPr="00D67E07">
              <w:rPr>
                <w:lang w:val="en-GB"/>
              </w:rPr>
              <w:t>, 2009). Therefore, it becomes necessary for the hotel to have skilled and experienced individuals as the staff of the front office to develop a positive impression at this stage. The functions of the front office at the arrival stage include reception and welcoming guests, registration, room assignment, handling room keys, handling luggage, and delivering messages on behalf of West Didsbury Premier Inn. After successful procedures, the guest is then taken to their assigned rooms. There are various elements or compounds that the organisation needs to consider while managing this stage of the guest lifecycle. This includes customer service and the potential of the front office to positively manage check-in procedures for the convenience of guests (</w:t>
            </w:r>
            <w:r w:rsidRPr="00D67E07">
              <w:rPr>
                <w:lang w:val="en-GB"/>
                <w:color w:val="222222"/>
                <w:highlight w:val="white"/>
              </w:rPr>
              <w:t>Lin and Mattila, 2021</w:t>
            </w:r>
            <w:r w:rsidRPr="00D67E07">
              <w:rPr>
                <w:lang w:val="en-GB"/>
              </w:rPr>
              <w:t>). As a result of this, it is necessary for Premier Inn to ensure the employment of talented and skilled individuals in this department.</w:t>
            </w:r>
          </w:p>
          <w:p w:rsidR="00640AE5" w:rsidRDefault="009A4F31" w14:paraId="4E7CFC65" w14:textId="77777777" w:rsidP="00D67E07" w:rsidRPr="00D67E07">
            <w:pPr>
              <w:rPr>
                <w:lang w:val="en-GB"/>
              </w:rPr>
            </w:pPr>
            <w:r w:rsidRPr="00D67E07">
              <w:rPr>
                <w:lang w:val="en-GB"/>
                <w:b/>
              </w:rPr>
              <w:t>Conclusion</w:t>
            </w:r>
            <w:r>
              <w:rPr>
                <w:b/>
              </w:rPr>
              <w:br/>
            </w:r>
            <w:r w:rsidRPr="00D67E07">
              <w:rPr>
                <w:lang w:val="en-GB"/>
              </w:rPr>
              <w:t>From the above findings, it can be concluded that the arrival stage is extremely important for the organisation to create a positive impression on guests.</w:t>
            </w:r>
          </w:p>
        </w:tc>
      </w:tr>
      <w:tr w14:paraId="5E9970FB" w14:textId="77777777" w:rsidR="00640AE5" w:rsidRPr="00D67E07">
        <w:trPr>
          <w:trHeight w:val="885"/>
        </w:trPr>
        <w:tc>
          <w:tcPr>
            <w:tcMar>
              <w:top w:w="100" w:type="dxa"/>
              <w:left w:w="100" w:type="dxa"/>
              <w:bottom w:w="100" w:type="dxa"/>
              <w:right w:w="100" w:type="dxa"/>
            </w:tcMar>
            <w:shd w:fill="auto" w:color="auto" w:val="clear"/>
            <w:tcW w:w="9354" w:type="dxa"/>
          </w:tcPr>
          <w:p w:rsidR="00640AE5" w:rsidRDefault="009A4F31" w14:paraId="052103BF"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b/>
                <w:i/>
                <w:color w:val="000000"/>
                <w:highlight w:val="white"/>
                <w:rFonts w:eastAsia="Times New Roman"/>
                <w:sz w:val="28"/>
                <w:szCs w:val="28"/>
              </w:rPr>
            </w:pPr>
            <w:r w:rsidRPr="00D67E07">
              <w:rPr>
                <w:lang w:val="en-GB"/>
                <w:b/>
                <w:i/>
                <w:color w:val="000000"/>
                <w:rFonts w:eastAsia="Times New Roman"/>
                <w:sz w:val="28"/>
                <w:szCs w:val="28"/>
              </w:rPr>
              <w:t>E</w:t>
            </w:r>
            <w:r w:rsidRPr="00D67E07">
              <w:rPr>
                <w:lang w:val="en-GB"/>
                <w:b/>
                <w:i/>
                <w:color w:val="000000"/>
                <w:highlight w:val="white"/>
                <w:rFonts w:eastAsia="Times New Roman"/>
                <w:sz w:val="28"/>
                <w:szCs w:val="28"/>
              </w:rPr>
              <w:t xml:space="preserve">lement 3 – Duration of stay </w:t>
            </w:r>
          </w:p>
        </w:tc>
      </w:tr>
      <w:tr w14:paraId="22851B1A" w14:textId="77777777" w:rsidR="00640AE5" w:rsidRPr="00D67E07">
        <w:trPr>
          <w:trHeight w:val="2215"/>
        </w:trPr>
        <w:tc>
          <w:tcPr>
            <w:tcMar>
              <w:top w:w="100" w:type="dxa"/>
              <w:left w:w="100" w:type="dxa"/>
              <w:bottom w:w="100" w:type="dxa"/>
              <w:right w:w="100" w:type="dxa"/>
            </w:tcMar>
            <w:shd w:fill="auto" w:color="auto" w:val="clear"/>
            <w:tcW w:w="9354" w:type="dxa"/>
          </w:tcPr>
          <w:p w:rsidR="00640AE5" w:rsidRDefault="009A4F31" w14:paraId="3F9028AC" w14:textId="77777777" w:rsidP="00D67E07" w:rsidRPr="00D67E07">
            <w:pPr>
              <w:rPr>
                <w:lang w:val="en-GB"/>
                <w:b/>
              </w:rPr>
            </w:pPr>
            <w:r w:rsidRPr="00D67E07">
              <w:rPr>
                <w:lang w:val="en-GB"/>
                <w:b/>
              </w:rPr>
              <w:t>Introduction</w:t>
            </w:r>
          </w:p>
          <w:p w:rsidR="00640AE5" w:rsidRDefault="009A4F31" w14:paraId="18752002" w14:textId="77777777" w:rsidP="00D67E07" w:rsidRPr="00D67E07">
            <w:pPr>
              <w:rPr>
                <w:lang w:val="en-GB"/>
              </w:rPr>
            </w:pPr>
            <w:r w:rsidRPr="00D67E07">
              <w:rPr>
                <w:lang w:val="en-GB"/>
              </w:rPr>
              <w:t>The essay will focus on describing and evaluating the “duration of stay stage” of the hotel guest cycle. Further, elements will also be understood that the hotel should consider in managing this stage.</w:t>
            </w:r>
          </w:p>
          <w:p w:rsidR="00640AE5" w:rsidRDefault="009A4F31" w14:paraId="6059B82D" w14:textId="77777777" w:rsidP="00D67E07" w:rsidRPr="00D67E07">
            <w:pPr>
              <w:rPr>
                <w:lang w:val="en-GB"/>
                <w:b/>
              </w:rPr>
            </w:pPr>
            <w:r w:rsidRPr="00D67E07">
              <w:rPr>
                <w:lang w:val="en-GB"/>
                <w:b/>
              </w:rPr>
              <w:t>Main Body</w:t>
            </w:r>
          </w:p>
          <w:p w:rsidR="00640AE5" w:rsidRDefault="009A4F31" w14:paraId="6CFB932D" w14:textId="77777777" w:rsidP="00D67E07" w:rsidRPr="00D67E07">
            <w:pPr>
              <w:rPr>
                <w:lang w:val="en-GB"/>
                <w:vertAlign w:val="superscript"/>
              </w:rPr>
            </w:pPr>
            <w:r w:rsidRPr="00D67E07">
              <w:rPr>
                <w:lang w:val="en-GB"/>
              </w:rPr>
              <w:t xml:space="preserve">Duration of stay is one of the most crucial stages or elements in the guest life cycle which needs to be considered by West Didsbury Premier Inn. The stage highlights the first-hand experience gained by the guest on services and facilities offered by the </w:t>
            </w:r>
            <w:r w:rsidRPr="00D67E07">
              <w:rPr>
                <w:lang w:val="en-GB"/>
              </w:rPr>
              <w:t>hotel (</w:t>
              <w:lastRenderedPageBreak/>
            </w:r>
            <w:r w:rsidRPr="00D67E07">
              <w:rPr>
                <w:lang w:val="en-GB"/>
                <w:color w:val="222222"/>
                <w:highlight w:val="white"/>
              </w:rPr>
              <w:t xml:space="preserve">Liu </w:t>
            </w:r>
            <w:r w:rsidRPr="00D67E07">
              <w:rPr>
                <w:lang w:val="en-GB"/>
                <w:i/>
                <w:color w:val="222222"/>
                <w:highlight w:val="white"/>
              </w:rPr>
              <w:t>et al</w:t>
            </w:r>
            <w:r w:rsidRPr="00D67E07">
              <w:rPr>
                <w:lang w:val="en-GB"/>
                <w:color w:val="222222"/>
                <w:highlight w:val="white"/>
              </w:rPr>
              <w:t>., 2022</w:t>
            </w:r>
            <w:r w:rsidRPr="00D67E07">
              <w:rPr>
                <w:lang w:val="en-GB"/>
              </w:rPr>
              <w:t>). Services and facilities provided by the hotel play a vital role in providing a better and standard experience to guests. Further, the stage also promotes an opportunity for the hotel to develop a sense of loyalty among customers. In this stage, the front office of the hotel plays a vital role as an interface between guests and other departments in the hotel (</w:t>
            </w:r>
            <w:proofErr w:type="spellStart"/>
            <w:r w:rsidRPr="00D67E07">
              <w:rPr>
                <w:lang w:val="en-GB"/>
                <w:color w:val="222222"/>
                <w:highlight w:val="white"/>
              </w:rPr>
              <w:t>Akgunduz</w:t>
            </w:r>
            <w:proofErr w:type="spellEnd"/>
            <w:r w:rsidRPr="00D67E07">
              <w:rPr>
                <w:lang w:val="en-GB"/>
                <w:color w:val="222222"/>
                <w:highlight w:val="white"/>
              </w:rPr>
              <w:t xml:space="preserve"> </w:t>
            </w:r>
            <w:r w:rsidRPr="00D67E07">
              <w:rPr>
                <w:lang w:val="en-GB"/>
                <w:i/>
                <w:color w:val="222222"/>
                <w:highlight w:val="white"/>
              </w:rPr>
              <w:t>et al</w:t>
            </w:r>
            <w:r w:rsidRPr="00D67E07">
              <w:rPr>
                <w:lang w:val="en-GB"/>
                <w:color w:val="222222"/>
                <w:highlight w:val="white"/>
              </w:rPr>
              <w:t>., 2022</w:t>
            </w:r>
            <w:r w:rsidRPr="00D67E07">
              <w:rPr>
                <w:lang w:val="en-GB"/>
              </w:rPr>
              <w:t>). There are various activities that the front office needs to engage in at this stage of the cycle. These include handling guest accounts, message coordination, handling guest complaints and queries and so on (</w:t>
            </w:r>
            <w:proofErr w:type="spellStart"/>
            <w:r w:rsidRPr="00D67E07">
              <w:rPr>
                <w:lang w:val="en-GB"/>
                <w:color w:val="222222"/>
                <w:highlight w:val="white"/>
              </w:rPr>
              <w:t>Sayin</w:t>
            </w:r>
            <w:proofErr w:type="spellEnd"/>
            <w:r w:rsidRPr="00D67E07">
              <w:rPr>
                <w:lang w:val="en-GB"/>
                <w:color w:val="222222"/>
                <w:highlight w:val="white"/>
              </w:rPr>
              <w:t xml:space="preserve"> and </w:t>
            </w:r>
            <w:proofErr w:type="spellStart"/>
            <w:r w:rsidRPr="00D67E07">
              <w:rPr>
                <w:lang w:val="en-GB"/>
                <w:color w:val="222222"/>
                <w:highlight w:val="white"/>
              </w:rPr>
              <w:t>Karaman</w:t>
            </w:r>
            <w:proofErr w:type="spellEnd"/>
            <w:r w:rsidRPr="00D67E07">
              <w:rPr>
                <w:lang w:val="en-GB"/>
                <w:color w:val="222222"/>
                <w:highlight w:val="white"/>
              </w:rPr>
              <w:t>, 2019</w:t>
            </w:r>
            <w:r w:rsidRPr="00D67E07">
              <w:rPr>
                <w:lang w:val="en-GB"/>
              </w:rPr>
              <w:t>). Therefore, it is necessary for the department to promote transparency and clarity while exchanging information. Hilton Hotel has assigned the responsibility of front office management to a manager with the purpose of ensuring better service promoted by the department. These are some crucial elements that need to be considered and understood by Premier Inn to manage the duration of stay for guests.</w:t>
            </w:r>
          </w:p>
          <w:p w:rsidR="00640AE5" w:rsidRDefault="009A4F31" w14:paraId="0A4A16B8" w14:textId="77777777" w:rsidP="00D67E07" w:rsidRPr="00D67E07">
            <w:pPr>
              <w:rPr>
                <w:lang w:val="en-GB"/>
                <w:b/>
              </w:rPr>
            </w:pPr>
            <w:r w:rsidRPr="00D67E07">
              <w:rPr>
                <w:lang w:val="en-GB"/>
                <w:b/>
              </w:rPr>
              <w:t>Conclusion</w:t>
            </w:r>
          </w:p>
          <w:p w:rsidR="00640AE5" w:rsidRDefault="009A4F31" w14:paraId="57563D93" w14:textId="77777777" w:rsidP="00D67E07" w:rsidRPr="00D67E07">
            <w:pPr>
              <w:rPr>
                <w:lang w:val="en-GB"/>
              </w:rPr>
            </w:pPr>
            <w:r w:rsidRPr="00D67E07">
              <w:rPr>
                <w:lang w:val="en-GB"/>
              </w:rPr>
              <w:t>The above essay concluded that the “duration of stay” stage in the guest cycle involved providing quality and better customer service experience.</w:t>
            </w:r>
          </w:p>
        </w:tc>
      </w:tr>
      <w:tr w14:paraId="6EFE6EF3" w14:textId="77777777" w:rsidR="00640AE5" w:rsidRPr="00D67E07">
        <w:trPr>
          <w:trHeight w:val="890"/>
        </w:trPr>
        <w:tc>
          <w:tcPr>
            <w:tcMar>
              <w:top w:w="100" w:type="dxa"/>
              <w:left w:w="100" w:type="dxa"/>
              <w:bottom w:w="100" w:type="dxa"/>
              <w:right w:w="100" w:type="dxa"/>
            </w:tcMar>
            <w:shd w:fill="auto" w:color="auto" w:val="clear"/>
            <w:tcW w:w="9354" w:type="dxa"/>
          </w:tcPr>
          <w:p w:rsidR="00640AE5" w:rsidRDefault="009A4F31" w14:paraId="676D8118"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b/>
                <w:i/>
                <w:color w:val="000000"/>
                <w:highlight w:val="white"/>
                <w:rFonts w:eastAsia="Times New Roman"/>
                <w:sz w:val="28"/>
                <w:szCs w:val="28"/>
              </w:rPr>
            </w:pPr>
            <w:r w:rsidRPr="00D67E07">
              <w:rPr>
                <w:lang w:val="en-GB"/>
                <w:b/>
                <w:i/>
                <w:color w:val="000000"/>
                <w:rFonts w:eastAsia="Times New Roman"/>
                <w:sz w:val="28"/>
                <w:szCs w:val="28"/>
              </w:rPr>
              <w:t>E</w:t>
              <w:lastRenderedPageBreak/>
            </w:r>
            <w:r w:rsidRPr="00D67E07">
              <w:rPr>
                <w:lang w:val="en-GB"/>
                <w:b/>
                <w:i/>
                <w:color w:val="000000"/>
                <w:highlight w:val="white"/>
                <w:rFonts w:eastAsia="Times New Roman"/>
                <w:sz w:val="28"/>
                <w:szCs w:val="28"/>
              </w:rPr>
              <w:t xml:space="preserve">lement 4 – Departure </w:t>
            </w:r>
          </w:p>
        </w:tc>
      </w:tr>
      <w:tr w14:paraId="40EDDE91" w14:textId="77777777" w:rsidR="00640AE5" w:rsidRPr="00D67E07">
        <w:trPr>
          <w:trHeight w:val="2765"/>
        </w:trPr>
        <w:tc>
          <w:tcPr>
            <w:tcMar>
              <w:top w:w="100" w:type="dxa"/>
              <w:left w:w="100" w:type="dxa"/>
              <w:bottom w:w="100" w:type="dxa"/>
              <w:right w:w="100" w:type="dxa"/>
            </w:tcMar>
            <w:shd w:fill="auto" w:color="auto" w:val="clear"/>
            <w:tcW w:w="9354" w:type="dxa"/>
          </w:tcPr>
          <w:p w:rsidR="00640AE5" w:rsidRDefault="009A4F31" w14:paraId="31F35C6F" w14:textId="77777777" w:rsidP="00D67E07" w:rsidRPr="00D67E07">
            <w:pPr>
              <w:rPr>
                <w:lang w:val="en-GB"/>
                <w:b/>
              </w:rPr>
            </w:pPr>
            <w:r w:rsidRPr="00D67E07">
              <w:rPr>
                <w:lang w:val="en-GB"/>
                <w:b/>
              </w:rPr>
              <w:t>Introduction</w:t>
            </w:r>
          </w:p>
          <w:p w:rsidR="00640AE5" w:rsidRDefault="009A4F31" w14:paraId="602DE76A" w14:textId="77777777" w:rsidP="00D67E07" w:rsidRPr="00D67E07">
            <w:pPr>
              <w:rPr>
                <w:lang w:val="en-GB"/>
              </w:rPr>
            </w:pPr>
            <w:r w:rsidRPr="00D67E07">
              <w:rPr>
                <w:lang w:val="en-GB"/>
              </w:rPr>
              <w:t>In the following section, the departure stage of “the guest life cycle” will be described and elements associated with it will be evaluated.</w:t>
            </w:r>
          </w:p>
          <w:p w:rsidR="00640AE5" w:rsidRDefault="009A4F31" w14:paraId="5C13A639" w14:textId="77777777" w:rsidP="00D67E07" w:rsidRPr="00D67E07">
            <w:pPr>
              <w:rPr>
                <w:lang w:val="en-GB"/>
                <w:b/>
              </w:rPr>
            </w:pPr>
            <w:r w:rsidRPr="00D67E07">
              <w:rPr>
                <w:lang w:val="en-GB"/>
                <w:b/>
              </w:rPr>
              <w:t>Main Body</w:t>
            </w:r>
          </w:p>
          <w:p w:rsidR="00640AE5" w:rsidRDefault="009A4F31" w14:paraId="78DCB4F1" w14:textId="77777777" w:rsidP="00D67E07" w:rsidRPr="00D67E07">
            <w:pPr>
              <w:rPr>
                <w:lang w:val="en-GB"/>
              </w:rPr>
            </w:pPr>
            <w:r w:rsidRPr="00D67E07">
              <w:rPr>
                <w:lang w:val="en-GB"/>
              </w:rPr>
              <w:t>The departure stage highlights the check-out procedure for guests as they will be ending their stay and service in the hotel. At this stage, the hotel should focus on executing a hassle-free and smooth departure for guests covering any unpleasant situations in the hotel (</w:t>
            </w:r>
            <w:proofErr w:type="spellStart"/>
            <w:r w:rsidRPr="00D67E07">
              <w:rPr>
                <w:lang w:val="en-GB"/>
                <w:color w:val="222222"/>
                <w:highlight w:val="white"/>
              </w:rPr>
              <w:t>Sann</w:t>
            </w:r>
            <w:proofErr w:type="spellEnd"/>
            <w:r w:rsidRPr="00D67E07">
              <w:rPr>
                <w:lang w:val="en-GB"/>
                <w:color w:val="222222"/>
                <w:highlight w:val="white"/>
              </w:rPr>
              <w:t xml:space="preserve"> and Lai, 2020</w:t>
            </w:r>
            <w:r w:rsidRPr="00D67E07">
              <w:rPr>
                <w:lang w:val="en-GB"/>
              </w:rPr>
              <w:t>). The front office of Premier Inn needs to get immensely involved to bid farewell to guests in a positive approach so that they can choose its services in future. The front office engages in preparing and presenting bills for services experienced and purchased by the guest. The front office also settled the guest account providing promotional materials to them along with a warm farewell (</w:t>
            </w:r>
            <w:r w:rsidRPr="00D67E07">
              <w:rPr>
                <w:lang w:val="en-GB"/>
                <w:color w:val="222222"/>
                <w:highlight w:val="white"/>
              </w:rPr>
              <w:t xml:space="preserve">Shin </w:t>
            </w:r>
            <w:r w:rsidRPr="00D67E07">
              <w:rPr>
                <w:lang w:val="en-GB"/>
                <w:i/>
                <w:color w:val="222222"/>
                <w:highlight w:val="white"/>
              </w:rPr>
              <w:t>et al</w:t>
            </w:r>
            <w:r w:rsidRPr="00D67E07">
              <w:rPr>
                <w:lang w:val="en-GB"/>
                <w:color w:val="222222"/>
                <w:highlight w:val="white"/>
              </w:rPr>
              <w:t>., 2019</w:t>
            </w:r>
            <w:r w:rsidRPr="00D67E07">
              <w:rPr>
                <w:lang w:val="en-GB"/>
              </w:rPr>
              <w:t xml:space="preserve">).  Baggage handling, transportation and bill settlement can be considered as a crucial component at the departure stage of the cycle. Thus, West Didsbury Premier Inn needs to focus on improving these steps or components to </w:t>
            </w:r>
            <w:r w:rsidRPr="00D67E07">
              <w:rPr>
                <w:lang w:val="en-GB"/>
              </w:rPr>
              <w:t>make the departure stage more effective and convenient for customers or guests. As a result of this, the hotel should consider offering better services at the previous stage to make the check-out process more beneficial and positive.</w:t>
              <w:lastRenderedPageBreak/>
            </w:r>
          </w:p>
          <w:p w:rsidR="00640AE5" w:rsidRDefault="009A4F31" w14:paraId="46167265" w14:textId="77777777" w:rsidP="00D67E07" w:rsidRPr="00D67E07">
            <w:pPr>
              <w:rPr>
                <w:lang w:val="en-GB"/>
                <w:b/>
              </w:rPr>
            </w:pPr>
            <w:r w:rsidRPr="00D67E07">
              <w:rPr>
                <w:lang w:val="en-GB"/>
                <w:b/>
              </w:rPr>
              <w:t>Conclusion</w:t>
            </w:r>
          </w:p>
          <w:p w:rsidR="00640AE5" w:rsidRDefault="009A4F31" w14:paraId="662F5572" w14:textId="77777777" w:rsidP="00D67E07" w:rsidRPr="00D67E07">
            <w:pPr>
              <w:rPr>
                <w:lang w:val="en-GB"/>
                <w:b/>
              </w:rPr>
            </w:pPr>
            <w:r w:rsidRPr="00D67E07">
              <w:rPr>
                <w:lang w:val="en-GB"/>
              </w:rPr>
              <w:t>In the above section, the departure stage of “the guest life cycle” was described and elements associated with it were evaluated.</w:t>
            </w:r>
          </w:p>
        </w:tc>
      </w:tr>
    </w:tbl>
    <w:p w:rsidR="00640AE5" w:rsidRDefault="00640AE5" w14:paraId="00802697" w14:textId="77777777" w:rsidP="00D67E07" w:rsidRPr="00D67E07">
      <w:pPr>
        <w:rPr>
          <w:lang w:val="en-GB"/>
        </w:rPr>
      </w:pPr>
    </w:p>
    <w:tbl>
      <w:tblPr>
        <w:tblW w:w="9259"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399" w:type="dxa"/>
        <w:tblStyle w:val="a3"/>
      </w:tblPr>
      <w:tblGrid>
        <w:gridCol w:w="9259"/>
      </w:tblGrid>
      <w:tr w14:paraId="531A2865" w14:textId="77777777" w:rsidR="00640AE5" w:rsidRPr="00D67E07">
        <w:trPr>
          <w:trHeight w:val="445"/>
        </w:trPr>
        <w:tc>
          <w:tcPr>
            <w:tcMar>
              <w:top w:w="100" w:type="dxa"/>
              <w:left w:w="100" w:type="dxa"/>
              <w:bottom w:w="100" w:type="dxa"/>
              <w:right w:w="100" w:type="dxa"/>
            </w:tcMar>
            <w:shd w:fill="auto" w:color="auto" w:val="clear"/>
            <w:tcW w:w="9259" w:type="dxa"/>
          </w:tcPr>
          <w:p w:rsidR="00640AE5" w:rsidRDefault="009A4F31" w14:paraId="4F550E06"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rPr>
            </w:pPr>
            <w:r w:rsidRPr="00D67E07">
              <w:rPr>
                <w:lang w:val="en-GB"/>
                <w:b/>
                <w:color w:val="000000"/>
                <w:rFonts w:eastAsia="Times New Roman"/>
                <w:sz w:val="32"/>
                <w:szCs w:val="32"/>
              </w:rPr>
              <w:t xml:space="preserve">References </w:t>
            </w:r>
          </w:p>
          <w:p w:rsidR="009A4F31" w:rsidRDefault="009A4F31" w14:paraId="0D07EB9A" w14:textId="77777777" w:rsidP="00D67E07" w:rsidRPr="00D67E07">
            <w:pPr>
              <w:rPr>
                <w:lang w:val="en-GB"/>
                <w:color w:val="222222"/>
                <w:highlight w:val="white"/>
                <w:sz w:val="28"/>
                <w:szCs w:val="28"/>
              </w:rPr>
            </w:pPr>
            <w:proofErr w:type="spellStart"/>
            <w:r w:rsidRPr="00D67E07">
              <w:rPr>
                <w:lang w:val="en-GB"/>
                <w:color w:val="222222"/>
                <w:highlight w:val="white"/>
              </w:rPr>
              <w:t>Akgunduz</w:t>
            </w:r>
            <w:proofErr w:type="spellEnd"/>
            <w:r w:rsidRPr="00D67E07">
              <w:rPr>
                <w:lang w:val="en-GB"/>
                <w:color w:val="222222"/>
                <w:highlight w:val="white"/>
              </w:rPr>
              <w:t xml:space="preserve">, Y., </w:t>
            </w:r>
            <w:proofErr w:type="spellStart"/>
            <w:r w:rsidRPr="00D67E07">
              <w:rPr>
                <w:lang w:val="en-GB"/>
                <w:color w:val="222222"/>
                <w:highlight w:val="white"/>
              </w:rPr>
              <w:t>Alkan</w:t>
            </w:r>
            <w:proofErr w:type="spellEnd"/>
            <w:r w:rsidRPr="00D67E07">
              <w:rPr>
                <w:lang w:val="en-GB"/>
                <w:color w:val="222222"/>
                <w:highlight w:val="white"/>
              </w:rPr>
              <w:t xml:space="preserve">, C. and Adan </w:t>
            </w:r>
            <w:proofErr w:type="spellStart"/>
            <w:r w:rsidRPr="00D67E07">
              <w:rPr>
                <w:lang w:val="en-GB"/>
                <w:color w:val="222222"/>
                <w:highlight w:val="white"/>
              </w:rPr>
              <w:t>Gök</w:t>
            </w:r>
            <w:proofErr w:type="spellEnd"/>
            <w:r w:rsidRPr="00D67E07">
              <w:rPr>
                <w:lang w:val="en-GB"/>
                <w:color w:val="222222"/>
                <w:highlight w:val="white"/>
              </w:rPr>
              <w:t xml:space="preserve">, Ö., (2022). How are the exchange relationships of front office employees reflected on </w:t>
            </w:r>
            <w:proofErr w:type="gramStart"/>
            <w:r w:rsidRPr="00D67E07">
              <w:rPr>
                <w:lang w:val="en-GB"/>
                <w:color w:val="222222"/>
                <w:highlight w:val="white"/>
              </w:rPr>
              <w:t>customers?.</w:t>
            </w:r>
            <w:proofErr w:type="gramEnd"/>
            <w:r w:rsidRPr="00D67E07">
              <w:rPr>
                <w:lang w:val="en-GB"/>
                <w:color w:val="222222"/>
                <w:highlight w:val="white"/>
              </w:rPr>
              <w:t xml:space="preserve"> </w:t>
            </w:r>
            <w:r w:rsidRPr="00D67E07">
              <w:rPr>
                <w:lang w:val="en-GB"/>
                <w:i/>
                <w:color w:val="222222"/>
                <w:highlight w:val="white"/>
              </w:rPr>
              <w:t>The Service Industries Journal</w:t>
            </w:r>
            <w:r w:rsidRPr="00D67E07">
              <w:rPr>
                <w:lang w:val="en-GB"/>
                <w:color w:val="222222"/>
                <w:highlight w:val="white"/>
              </w:rPr>
              <w:t xml:space="preserve">, </w:t>
            </w:r>
            <w:r w:rsidRPr="00D67E07">
              <w:rPr>
                <w:lang w:val="en-GB"/>
                <w:i/>
                <w:color w:val="222222"/>
                <w:highlight w:val="white"/>
              </w:rPr>
              <w:t>42</w:t>
            </w:r>
            <w:r w:rsidRPr="00D67E07">
              <w:rPr>
                <w:lang w:val="en-GB"/>
                <w:color w:val="222222"/>
                <w:highlight w:val="white"/>
              </w:rPr>
              <w:t>(9-10), pp.798-821.</w:t>
            </w:r>
          </w:p>
          <w:p w:rsidR="009A4F31" w:rsidRDefault="009A4F31" w14:paraId="03E635B6" w14:textId="77777777" w:rsidP="00D67E07" w:rsidRPr="00D67E07">
            <w:pPr>
              <w:rPr>
                <w:lang w:val="en-GB"/>
                <w:color w:val="222222"/>
                <w:highlight w:val="white"/>
              </w:rPr>
            </w:pPr>
            <w:r w:rsidRPr="00D67E07">
              <w:rPr>
                <w:lang w:val="en-GB"/>
                <w:color w:val="222222"/>
                <w:highlight w:val="white"/>
              </w:rPr>
              <w:t xml:space="preserve">Lin, I.Y. and Mattila, A.S., (2021). The value of service robots from the hotel guest’s perspective: A mixed-method approach. </w:t>
            </w:r>
            <w:r w:rsidRPr="00D67E07">
              <w:rPr>
                <w:lang w:val="en-GB"/>
                <w:i/>
                <w:color w:val="222222"/>
                <w:highlight w:val="white"/>
              </w:rPr>
              <w:t>International Journal of Hospitality Management</w:t>
            </w:r>
            <w:r w:rsidRPr="00D67E07">
              <w:rPr>
                <w:lang w:val="en-GB"/>
                <w:color w:val="222222"/>
                <w:highlight w:val="white"/>
              </w:rPr>
              <w:t xml:space="preserve">, </w:t>
            </w:r>
            <w:r w:rsidRPr="00D67E07">
              <w:rPr>
                <w:lang w:val="en-GB"/>
                <w:i/>
                <w:color w:val="222222"/>
                <w:highlight w:val="white"/>
              </w:rPr>
              <w:t>94</w:t>
            </w:r>
            <w:r w:rsidRPr="00D67E07">
              <w:rPr>
                <w:lang w:val="en-GB"/>
                <w:color w:val="222222"/>
                <w:highlight w:val="white"/>
              </w:rPr>
              <w:t>, p.102876.</w:t>
            </w:r>
          </w:p>
          <w:p w:rsidR="009A4F31" w:rsidRDefault="009A4F31" w14:paraId="31A73486" w14:textId="77777777" w:rsidP="00D67E07" w:rsidRPr="00D67E07">
            <w:pPr>
              <w:rPr>
                <w:lang w:val="en-GB"/>
                <w:color w:val="222222"/>
                <w:highlight w:val="white"/>
              </w:rPr>
            </w:pPr>
            <w:r w:rsidRPr="00D67E07">
              <w:rPr>
                <w:lang w:val="en-GB"/>
                <w:color w:val="222222"/>
                <w:highlight w:val="white"/>
              </w:rPr>
              <w:t xml:space="preserve">Liu, P., Wu, L. and Li, X.R., (2022). What can hotels learn from the last recovery? Examining hotel occupancy rate and the guest experience. </w:t>
            </w:r>
            <w:r w:rsidRPr="00D67E07">
              <w:rPr>
                <w:lang w:val="en-GB"/>
                <w:i/>
                <w:color w:val="222222"/>
                <w:highlight w:val="white"/>
              </w:rPr>
              <w:t>International Journal of Hospitality Management</w:t>
            </w:r>
            <w:r w:rsidRPr="00D67E07">
              <w:rPr>
                <w:lang w:val="en-GB"/>
                <w:color w:val="222222"/>
                <w:highlight w:val="white"/>
              </w:rPr>
              <w:t xml:space="preserve">, </w:t>
            </w:r>
            <w:r w:rsidRPr="00D67E07">
              <w:rPr>
                <w:lang w:val="en-GB"/>
                <w:i/>
                <w:color w:val="222222"/>
                <w:highlight w:val="white"/>
              </w:rPr>
              <w:t>103</w:t>
            </w:r>
            <w:r w:rsidRPr="00D67E07">
              <w:rPr>
                <w:lang w:val="en-GB"/>
                <w:color w:val="222222"/>
                <w:highlight w:val="white"/>
              </w:rPr>
              <w:t>, p.103200.</w:t>
            </w:r>
          </w:p>
          <w:p w:rsidR="009A4F31" w:rsidRDefault="009A4F31" w14:paraId="7696D55D" w14:textId="77777777" w:rsidP="00D67E07" w:rsidRPr="00D67E07">
            <w:pPr>
              <w:rPr>
                <w:lang w:val="en-GB"/>
                <w:color w:val="222222"/>
                <w:highlight w:val="white"/>
              </w:rPr>
            </w:pPr>
            <w:proofErr w:type="spellStart"/>
            <w:r w:rsidRPr="00D67E07">
              <w:rPr>
                <w:lang w:val="en-GB"/>
                <w:color w:val="222222"/>
                <w:highlight w:val="white"/>
              </w:rPr>
              <w:t>Özdemir</w:t>
            </w:r>
            <w:proofErr w:type="spellEnd"/>
            <w:r w:rsidRPr="00D67E07">
              <w:rPr>
                <w:lang w:val="en-GB"/>
                <w:color w:val="222222"/>
                <w:highlight w:val="white"/>
              </w:rPr>
              <w:t xml:space="preserve">, A.İ., </w:t>
            </w:r>
            <w:proofErr w:type="spellStart"/>
            <w:r w:rsidRPr="00D67E07">
              <w:rPr>
                <w:lang w:val="en-GB"/>
                <w:color w:val="222222"/>
                <w:highlight w:val="white"/>
              </w:rPr>
              <w:t>Çolak</w:t>
            </w:r>
            <w:proofErr w:type="spellEnd"/>
            <w:r w:rsidRPr="00D67E07">
              <w:rPr>
                <w:lang w:val="en-GB"/>
                <w:color w:val="222222"/>
                <w:highlight w:val="white"/>
              </w:rPr>
              <w:t xml:space="preserve">, A. and </w:t>
            </w:r>
            <w:proofErr w:type="spellStart"/>
            <w:r w:rsidRPr="00D67E07">
              <w:rPr>
                <w:lang w:val="en-GB"/>
                <w:color w:val="222222"/>
                <w:highlight w:val="white"/>
              </w:rPr>
              <w:t>Shmilli</w:t>
            </w:r>
            <w:proofErr w:type="spellEnd"/>
            <w:r w:rsidRPr="00D67E07">
              <w:rPr>
                <w:lang w:val="en-GB"/>
                <w:color w:val="222222"/>
                <w:highlight w:val="white"/>
              </w:rPr>
              <w:t xml:space="preserve">, J., (2019). Business process management in hotels: with a focus on delivering quality guest service. </w:t>
            </w:r>
            <w:r w:rsidRPr="00D67E07">
              <w:rPr>
                <w:lang w:val="en-GB"/>
                <w:i/>
                <w:color w:val="222222"/>
                <w:highlight w:val="white"/>
              </w:rPr>
              <w:t>Quality &amp; Quantity</w:t>
            </w:r>
            <w:r w:rsidRPr="00D67E07">
              <w:rPr>
                <w:lang w:val="en-GB"/>
                <w:color w:val="222222"/>
                <w:highlight w:val="white"/>
              </w:rPr>
              <w:t xml:space="preserve">, </w:t>
            </w:r>
            <w:r w:rsidRPr="00D67E07">
              <w:rPr>
                <w:lang w:val="en-GB"/>
                <w:i/>
                <w:color w:val="222222"/>
                <w:highlight w:val="white"/>
              </w:rPr>
              <w:t>53</w:t>
            </w:r>
            <w:r w:rsidRPr="00D67E07">
              <w:rPr>
                <w:lang w:val="en-GB"/>
                <w:color w:val="222222"/>
                <w:highlight w:val="white"/>
              </w:rPr>
              <w:t>(5), pp.2305-2322.</w:t>
            </w:r>
          </w:p>
          <w:p w:rsidR="009A4F31" w:rsidRDefault="009A4F31" w14:paraId="13844514" w14:textId="77777777" w:rsidP="00D67E07" w:rsidRPr="00D67E07">
            <w:pPr>
              <w:rPr>
                <w:lang w:val="en-GB"/>
              </w:rPr>
            </w:pPr>
            <w:r w:rsidRPr="00D67E07">
              <w:rPr>
                <w:lang w:val="en-GB"/>
              </w:rPr>
              <w:t xml:space="preserve">Premierinn.com. (2023). </w:t>
            </w:r>
            <w:r w:rsidRPr="00D67E07">
              <w:rPr>
                <w:lang w:val="en-GB"/>
                <w:i/>
              </w:rPr>
              <w:t>Manchester West Didsbury Hotels | Book Direct | Premier Inn</w:t>
            </w:r>
            <w:r w:rsidRPr="00D67E07">
              <w:rPr>
                <w:lang w:val="en-GB"/>
              </w:rPr>
              <w:t>. [online] Available at: https://www.premierinn.com/gb/en/hotels/england/greater-manchester/manchester/manchester-west-didsbury.html [Accessed 8 Nov. 2023].</w:t>
            </w:r>
          </w:p>
          <w:p w:rsidR="009A4F31" w:rsidRDefault="009A4F31" w14:paraId="545AC025" w14:textId="77777777" w:rsidP="00D67E07" w:rsidRPr="00D67E07">
            <w:pPr>
              <w:rPr>
                <w:lang w:val="en-GB"/>
                <w:color w:val="222222"/>
                <w:highlight w:val="white"/>
              </w:rPr>
            </w:pPr>
            <w:proofErr w:type="spellStart"/>
            <w:r w:rsidRPr="00D67E07">
              <w:rPr>
                <w:lang w:val="en-GB"/>
                <w:color w:val="222222"/>
                <w:highlight w:val="white"/>
              </w:rPr>
              <w:t>Sann</w:t>
            </w:r>
            <w:proofErr w:type="spellEnd"/>
            <w:r w:rsidRPr="00D67E07">
              <w:rPr>
                <w:lang w:val="en-GB"/>
                <w:color w:val="222222"/>
                <w:highlight w:val="white"/>
              </w:rPr>
              <w:t xml:space="preserve">, R. and Lai, P.C., (2020). Understanding homophily of service failure within the hotel guest cycle: Applying NLP-aspect-based sentiment analysis to the hospitality industry. </w:t>
            </w:r>
            <w:r w:rsidRPr="00D67E07">
              <w:rPr>
                <w:lang w:val="en-GB"/>
                <w:i/>
                <w:color w:val="222222"/>
                <w:highlight w:val="white"/>
              </w:rPr>
              <w:t>International Journal of Hospitality Management</w:t>
            </w:r>
            <w:r w:rsidRPr="00D67E07">
              <w:rPr>
                <w:lang w:val="en-GB"/>
                <w:color w:val="222222"/>
                <w:highlight w:val="white"/>
              </w:rPr>
              <w:t xml:space="preserve">, </w:t>
            </w:r>
            <w:r w:rsidRPr="00D67E07">
              <w:rPr>
                <w:lang w:val="en-GB"/>
                <w:i/>
                <w:color w:val="222222"/>
                <w:highlight w:val="white"/>
              </w:rPr>
              <w:t>91</w:t>
            </w:r>
            <w:r w:rsidRPr="00D67E07">
              <w:rPr>
                <w:lang w:val="en-GB"/>
                <w:color w:val="222222"/>
                <w:highlight w:val="white"/>
              </w:rPr>
              <w:t>, p.102678.</w:t>
            </w:r>
          </w:p>
          <w:p w:rsidR="009A4F31" w:rsidRDefault="009A4F31" w14:paraId="388A27E7" w14:textId="77777777" w:rsidP="00D67E07" w:rsidRPr="00D67E07">
            <w:pPr>
              <w:rPr>
                <w:lang w:val="en-GB"/>
                <w:color w:val="222222"/>
                <w:highlight w:val="white"/>
              </w:rPr>
            </w:pPr>
            <w:proofErr w:type="spellStart"/>
            <w:r w:rsidRPr="00D67E07">
              <w:rPr>
                <w:lang w:val="en-GB"/>
                <w:color w:val="222222"/>
                <w:highlight w:val="white"/>
              </w:rPr>
              <w:t>Sayin</w:t>
            </w:r>
            <w:proofErr w:type="spellEnd"/>
            <w:r w:rsidRPr="00D67E07">
              <w:rPr>
                <w:lang w:val="en-GB"/>
                <w:color w:val="222222"/>
                <w:highlight w:val="white"/>
              </w:rPr>
              <w:t xml:space="preserve">, O.G.K. and </w:t>
            </w:r>
            <w:proofErr w:type="spellStart"/>
            <w:r w:rsidRPr="00D67E07">
              <w:rPr>
                <w:lang w:val="en-GB"/>
                <w:color w:val="222222"/>
                <w:highlight w:val="white"/>
              </w:rPr>
              <w:t>Karaman</w:t>
            </w:r>
            <w:proofErr w:type="spellEnd"/>
            <w:r w:rsidRPr="00D67E07">
              <w:rPr>
                <w:lang w:val="en-GB"/>
                <w:color w:val="222222"/>
                <w:highlight w:val="white"/>
              </w:rPr>
              <w:t xml:space="preserve">, A., (2019). Communication and productivity with guests at front office; A qualitative study on hotels. </w:t>
            </w:r>
            <w:r w:rsidRPr="00D67E07">
              <w:rPr>
                <w:lang w:val="en-GB"/>
                <w:i/>
                <w:color w:val="222222"/>
                <w:highlight w:val="white"/>
              </w:rPr>
              <w:t>Journal of International Management and Social Researches</w:t>
            </w:r>
            <w:r w:rsidRPr="00D67E07">
              <w:rPr>
                <w:lang w:val="en-GB"/>
                <w:color w:val="222222"/>
                <w:highlight w:val="white"/>
              </w:rPr>
              <w:t xml:space="preserve">, </w:t>
            </w:r>
            <w:r w:rsidRPr="00D67E07">
              <w:rPr>
                <w:lang w:val="en-GB"/>
                <w:i/>
                <w:color w:val="222222"/>
                <w:highlight w:val="white"/>
              </w:rPr>
              <w:t>6</w:t>
            </w:r>
            <w:r w:rsidRPr="00D67E07">
              <w:rPr>
                <w:lang w:val="en-GB"/>
                <w:color w:val="222222"/>
                <w:highlight w:val="white"/>
              </w:rPr>
              <w:t>(11), pp.186-196.</w:t>
            </w:r>
          </w:p>
          <w:p w:rsidR="009A4F31" w:rsidRDefault="009A4F31" w14:paraId="2729A84E" w14:textId="77777777" w:rsidP="00D67E07" w:rsidRPr="00D67E07">
            <w:pPr>
              <w:rPr>
                <w:lang w:val="en-GB"/>
                <w:color w:val="222222"/>
                <w:highlight w:val="white"/>
              </w:rPr>
            </w:pPr>
            <w:r w:rsidRPr="00D67E07">
              <w:rPr>
                <w:lang w:val="en-GB"/>
                <w:color w:val="222222"/>
                <w:highlight w:val="white"/>
              </w:rPr>
              <w:t xml:space="preserve">Shin, H., Perdue, R.R. and Kang, J., (2019). Front desk technology innovation in hotels: A managerial perspective. </w:t>
            </w:r>
            <w:r w:rsidRPr="00D67E07">
              <w:rPr>
                <w:lang w:val="en-GB"/>
                <w:i/>
                <w:color w:val="222222"/>
                <w:highlight w:val="white"/>
              </w:rPr>
              <w:t>Tourism Management</w:t>
            </w:r>
            <w:r w:rsidRPr="00D67E07">
              <w:rPr>
                <w:lang w:val="en-GB"/>
                <w:color w:val="222222"/>
                <w:highlight w:val="white"/>
              </w:rPr>
              <w:t xml:space="preserve">, </w:t>
            </w:r>
            <w:r w:rsidRPr="00D67E07">
              <w:rPr>
                <w:lang w:val="en-GB"/>
                <w:i/>
                <w:color w:val="222222"/>
                <w:highlight w:val="white"/>
              </w:rPr>
              <w:t>74</w:t>
            </w:r>
            <w:r w:rsidRPr="00D67E07">
              <w:rPr>
                <w:lang w:val="en-GB"/>
                <w:color w:val="222222"/>
                <w:highlight w:val="white"/>
              </w:rPr>
              <w:t>, pp.310-318.</w:t>
            </w:r>
          </w:p>
          <w:p w:rsidR="009A4F31" w:rsidRDefault="009A4F31" w14:paraId="042A7495" w14:textId="77777777" w:rsidP="00D67E07" w:rsidRPr="00D67E07">
            <w:pPr>
              <w:rPr>
                <w:lang w:val="en-GB"/>
                <w:color w:val="222222"/>
                <w:highlight w:val="white"/>
              </w:rPr>
            </w:pPr>
            <w:proofErr w:type="spellStart"/>
            <w:r w:rsidRPr="00D67E07">
              <w:rPr>
                <w:lang w:val="en-GB"/>
                <w:color w:val="222222"/>
                <w:highlight w:val="white"/>
              </w:rPr>
              <w:t>Stringam</w:t>
            </w:r>
            <w:proofErr w:type="spellEnd"/>
            <w:r w:rsidRPr="00D67E07">
              <w:rPr>
                <w:lang w:val="en-GB"/>
                <w:color w:val="222222"/>
                <w:highlight w:val="white"/>
              </w:rPr>
              <w:t xml:space="preserve">, B.B. and Gerdes, J.H., (2021). Hotel and guest room technology. </w:t>
            </w:r>
            <w:r w:rsidRPr="00D67E07">
              <w:rPr>
                <w:lang w:val="en-GB"/>
                <w:i/>
                <w:color w:val="222222"/>
                <w:highlight w:val="white"/>
              </w:rPr>
              <w:t>University of South Florida (USF) M3 Publishing</w:t>
            </w:r>
            <w:r w:rsidRPr="00D67E07">
              <w:rPr>
                <w:lang w:val="en-GB"/>
                <w:color w:val="222222"/>
                <w:highlight w:val="white"/>
              </w:rPr>
              <w:t xml:space="preserve">, </w:t>
            </w:r>
            <w:r w:rsidRPr="00D67E07">
              <w:rPr>
                <w:lang w:val="en-GB"/>
                <w:i/>
                <w:color w:val="222222"/>
                <w:highlight w:val="white"/>
              </w:rPr>
              <w:t>17</w:t>
            </w:r>
            <w:r w:rsidRPr="00D67E07">
              <w:rPr>
                <w:lang w:val="en-GB"/>
                <w:color w:val="222222"/>
                <w:highlight w:val="white"/>
              </w:rPr>
              <w:t>(9781732127593), p.6.</w:t>
            </w:r>
          </w:p>
          <w:p w:rsidR="00640AE5" w:rsidRDefault="009A4F31" w14:paraId="6BC72D1A" w14:textId="77777777" w:rsidP="00D67E07" w:rsidRPr="00D67E07">
            <w:pPr>
              <w:rPr>
                <w:lang w:val="en-GB"/>
                <w:color w:val="222222"/>
                <w:highlight w:val="white"/>
                <w:sz w:val="28"/>
                <w:szCs w:val="28"/>
              </w:rPr>
            </w:pPr>
            <w:proofErr w:type="spellStart"/>
            <w:r w:rsidRPr="00D67E07">
              <w:rPr>
                <w:lang w:val="en-GB"/>
              </w:rPr>
              <w:t>Tewan</w:t>
              <w:lastRenderedPageBreak/>
            </w:r>
            <w:proofErr w:type="spellEnd"/>
            <w:r w:rsidRPr="00D67E07">
              <w:rPr>
                <w:lang w:val="en-GB"/>
              </w:rPr>
              <w:t xml:space="preserve">, J., (2009). </w:t>
            </w:r>
            <w:r w:rsidRPr="00D67E07">
              <w:rPr>
                <w:lang w:val="en-GB"/>
                <w:i/>
              </w:rPr>
              <w:t>Hotel Front Office: Operations and Management</w:t>
            </w:r>
            <w:r w:rsidRPr="00D67E07">
              <w:rPr>
                <w:lang w:val="en-GB"/>
              </w:rPr>
              <w:t>, Oxford Higher Education Press</w:t>
            </w:r>
          </w:p>
        </w:tc>
      </w:tr>
    </w:tbl>
    <w:p w:rsidR="00640AE5" w:rsidRDefault="00640AE5" w14:paraId="2D8C7E8A"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color w:val="000000"/>
          <w:sz w:val="22"/>
          <w:szCs w:val="22"/>
        </w:rPr>
      </w:pPr>
    </w:p>
    <w:p w:rsidR="00640AE5" w:rsidRDefault="00640AE5" w14:paraId="01DF316E" w14:textId="77777777" w:rsidP="00D67E07" w:rsidRPr="00D67E07">
      <w:pPr>
        <w:widowControl w:val="0"/>
        <w:pBdr>
          <w:top w:val="nil" w:sz="0" w:color="auto" w:space="0"/>
          <w:bottom w:val="nil" w:sz="0" w:color="auto" w:space="0"/>
          <w:left w:val="nil" w:sz="0" w:color="auto" w:space="0"/>
          <w:right w:val="nil" w:sz="0" w:color="auto" w:space="0"/>
          <w:between w:val="nil" w:sz="0" w:color="auto" w:space="0"/>
        </w:pBdr>
        <w:jc w:val="left"/>
        <w:rPr>
          <w:lang w:val="en-GB"/>
          <w:color w:val="000000"/>
          <w:sz w:val="22"/>
          <w:szCs w:val="22"/>
        </w:rPr>
      </w:pPr>
    </w:p>
    <w:sectPr w:rsidR="00640AE5" w:rsidRPr="00D67E07">
      <w:pgNumType w:start="1"/>
      <w:pgSz w:w="11900" w:h="16840"/>
      <w:pgMar w:left="920" w:right="920" w:top="1055" w:bottom="1080" w:header="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6217A"/>
  <w15:docId w15:val="{D843CEC0-FA6F-427B-A3E5-F0BBFF017510}"/>
  <w:rsids>
    <w:rsidRoot val="00640AE5"/>
    <w:rsid val="003664D2"/>
    <w:rsid val="00640AE5"/>
    <w:rsid val="009A4F31"/>
    <w:rsid val="00D67E07"/>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67E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7E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1.png"/><Relationship Id="rId1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3020</Words>
  <Characters>17217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2023-11-08T10:08:00Z</dcterms:created>
  <dcterms:modified xsi:type="dcterms:W3CDTF">2023-11-12T15:12:00Z</dcterms:modified>
</cp:coreProperties>
</file>