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6134940"/>
        <w:docPartObj>
          <w:docPartGallery w:val="Cover Pages"/>
          <w:docPartUnique/>
        </w:docPartObj>
      </w:sdtPr>
      <w:sdtContent>
        <w:p w14:paraId="7A9EA61D" w14:textId="77777777" w:rsidR="001866D7" w:rsidRDefault="00ED76F6">
          <w:r>
            <w:rPr>
              <w:noProof/>
            </w:rPr>
            <mc:AlternateContent>
              <mc:Choice Requires="wpg">
                <w:drawing>
                  <wp:anchor distT="0" distB="0" distL="0" distR="0" simplePos="0" relativeHeight="10" behindDoc="1" locked="0" layoutInCell="1" allowOverlap="1" wp14:anchorId="34DC3D26" wp14:editId="66489E94">
                    <wp:simplePos x="0" y="0"/>
                    <wp:positionH relativeFrom="page">
                      <wp:posOffset>462280</wp:posOffset>
                    </wp:positionH>
                    <wp:positionV relativeFrom="page">
                      <wp:posOffset>492760</wp:posOffset>
                    </wp:positionV>
                    <wp:extent cx="6915785" cy="9550400"/>
                    <wp:effectExtent l="0" t="0" r="0" b="635"/>
                    <wp:wrapNone/>
                    <wp:docPr id="1" name="Group 193"/>
                    <wp:cNvGraphicFramePr/>
                    <a:graphic xmlns:a="http://schemas.openxmlformats.org/drawingml/2006/main">
                      <a:graphicData uri="http://schemas.microsoft.com/office/word/2010/wordprocessingGroup">
                        <wpg:wgp>
                          <wpg:cNvGrpSpPr/>
                          <wpg:grpSpPr>
                            <a:xfrm>
                              <a:off x="0" y="0"/>
                              <a:ext cx="6915240" cy="9549720"/>
                              <a:chOff x="0" y="0"/>
                              <a:chExt cx="0" cy="0"/>
                            </a:xfrm>
                          </wpg:grpSpPr>
                          <wps:wsp>
                            <wps:cNvPr id="2" name="Rectangle 2"/>
                            <wps:cNvSpPr/>
                            <wps:spPr>
                              <a:xfrm>
                                <a:off x="0" y="0"/>
                                <a:ext cx="6858000" cy="1370880"/>
                              </a:xfrm>
                              <a:prstGeom prst="rect">
                                <a:avLst/>
                              </a:prstGeom>
                              <a:pattFill prst="horz">
                                <a:fgClr>
                                  <a:srgbClr val="C5E0B4"/>
                                </a:fgClr>
                                <a:bgClr>
                                  <a:srgbClr val="E2F0D9"/>
                                </a:bgClr>
                              </a:pattFill>
                              <a:ln>
                                <a:noFill/>
                              </a:ln>
                            </wps:spPr>
                            <wps:style>
                              <a:lnRef idx="2">
                                <a:schemeClr val="accent1">
                                  <a:shade val="50000"/>
                                </a:schemeClr>
                              </a:lnRef>
                              <a:fillRef idx="1">
                                <a:schemeClr val="accent1"/>
                              </a:fillRef>
                              <a:effectRef idx="0">
                                <a:schemeClr val="accent1"/>
                              </a:effectRef>
                              <a:fontRef idx="minor"/>
                            </wps:style>
                            <wps:bodyPr/>
                          </wps:wsp>
                          <wps:wsp>
                            <wps:cNvPr id="3" name="Rectangle 3"/>
                            <wps:cNvSpPr/>
                            <wps:spPr>
                              <a:xfrm>
                                <a:off x="6480" y="4520520"/>
                                <a:ext cx="6858000" cy="5029200"/>
                              </a:xfrm>
                              <a:prstGeom prst="rect">
                                <a:avLst/>
                              </a:prstGeom>
                              <a:pattFill prst="vert">
                                <a:fgClr>
                                  <a:srgbClr val="DAE3F3"/>
                                </a:fgClr>
                                <a:bgClr>
                                  <a:srgbClr val="FFFFFF"/>
                                </a:bgClr>
                              </a:pattFill>
                              <a:ln>
                                <a:noFill/>
                              </a:ln>
                            </wps:spPr>
                            <wps:style>
                              <a:lnRef idx="2">
                                <a:schemeClr val="accent1">
                                  <a:shade val="50000"/>
                                </a:schemeClr>
                              </a:lnRef>
                              <a:fillRef idx="1">
                                <a:schemeClr val="accent1"/>
                              </a:fillRef>
                              <a:effectRef idx="0">
                                <a:schemeClr val="accent1"/>
                              </a:effectRef>
                              <a:fontRef idx="minor"/>
                            </wps:style>
                            <wps:txbx>
                              <w:txbxContent>
                                <w:p w14:paraId="082D2884" w14:textId="77777777" w:rsidR="00861A65" w:rsidRDefault="00861A65">
                                  <w:pPr>
                                    <w:overflowPunct w:val="0"/>
                                    <w:spacing w:before="120"/>
                                    <w:jc w:val="center"/>
                                  </w:pPr>
                                  <w:r>
                                    <w:rPr>
                                      <w:rFonts w:ascii="Didot" w:eastAsia="Calibri" w:hAnsi="Didot" w:cs="Didot"/>
                                      <w:b/>
                                      <w:bCs/>
                                      <w:color w:val="385623"/>
                                      <w:sz w:val="28"/>
                                      <w:szCs w:val="28"/>
                                      <w:lang w:eastAsia="en-US"/>
                                    </w:rPr>
                                    <w:t>Debbie Bourne</w:t>
                                  </w:r>
                                </w:p>
                                <w:p w14:paraId="19DA88B1" w14:textId="77777777" w:rsidR="00861A65" w:rsidRDefault="00861A65">
                                  <w:pPr>
                                    <w:overflowPunct w:val="0"/>
                                    <w:spacing w:before="120"/>
                                    <w:jc w:val="center"/>
                                    <w:rPr>
                                      <w:rFonts w:ascii="Didot" w:eastAsia="Calibri" w:hAnsi="Didot" w:cs="Didot"/>
                                      <w:color w:val="385623"/>
                                      <w:sz w:val="28"/>
                                      <w:szCs w:val="28"/>
                                      <w:lang w:eastAsia="en-US"/>
                                    </w:rPr>
                                  </w:pPr>
                                  <w:r>
                                    <w:rPr>
                                      <w:rFonts w:ascii="Didot" w:eastAsia="Calibri" w:hAnsi="Didot" w:cs="Didot"/>
                                      <w:b/>
                                      <w:bCs/>
                                      <w:caps/>
                                      <w:color w:val="385623"/>
                                      <w:sz w:val="28"/>
                                      <w:szCs w:val="28"/>
                                      <w:lang w:eastAsia="en-US"/>
                                    </w:rPr>
                                    <w:t>1604285</w:t>
                                  </w:r>
                                  <w:r>
                                    <w:rPr>
                                      <w:rFonts w:ascii="Didot" w:eastAsia="Calibri" w:hAnsi="Didot" w:cs="Didot"/>
                                      <w:color w:val="385623"/>
                                      <w:sz w:val="28"/>
                                      <w:szCs w:val="28"/>
                                      <w:lang w:eastAsia="en-US"/>
                                    </w:rPr>
                                    <w:t> </w:t>
                                  </w:r>
                                </w:p>
                                <w:p w14:paraId="47780A2C" w14:textId="7DB813BF" w:rsidR="00861A65" w:rsidRDefault="00861A65">
                                  <w:pPr>
                                    <w:overflowPunct w:val="0"/>
                                    <w:spacing w:before="120"/>
                                    <w:jc w:val="center"/>
                                  </w:pPr>
                                  <w:r>
                                    <w:rPr>
                                      <w:rFonts w:ascii="Didot" w:eastAsia="Calibri" w:hAnsi="Didot" w:cs="Didot"/>
                                      <w:color w:val="385623"/>
                                      <w:sz w:val="28"/>
                                      <w:szCs w:val="28"/>
                                      <w:lang w:eastAsia="en-US"/>
                                    </w:rPr>
                                    <w:t>University of Wales Trinity Saint David</w:t>
                                  </w:r>
                                </w:p>
                              </w:txbxContent>
                            </wps:txbx>
                            <wps:bodyPr lIns="457200" tIns="731520" rIns="457200" bIns="457200" anchor="b">
                              <a:noAutofit/>
                            </wps:bodyPr>
                          </wps:wsp>
                          <wps:wsp>
                            <wps:cNvPr id="4" name="Rectangle 4"/>
                            <wps:cNvSpPr/>
                            <wps:spPr>
                              <a:xfrm>
                                <a:off x="57240" y="1703160"/>
                                <a:ext cx="6858000" cy="2722320"/>
                              </a:xfrm>
                              <a:prstGeom prst="rect">
                                <a:avLst/>
                              </a:prstGeom>
                              <a:solidFill>
                                <a:schemeClr val="bg1"/>
                              </a:solidFill>
                              <a:ln w="6480">
                                <a:noFill/>
                              </a:ln>
                            </wps:spPr>
                            <wps:style>
                              <a:lnRef idx="0">
                                <a:schemeClr val="accent1"/>
                              </a:lnRef>
                              <a:fillRef idx="0">
                                <a:schemeClr val="accent1"/>
                              </a:fillRef>
                              <a:effectRef idx="0">
                                <a:schemeClr val="accent1"/>
                              </a:effectRef>
                              <a:fontRef idx="minor"/>
                            </wps:style>
                            <wps:txbx>
                              <w:txbxContent>
                                <w:p w14:paraId="076AAE68" w14:textId="77777777" w:rsidR="00861A65" w:rsidRDefault="00861A65">
                                  <w:pPr>
                                    <w:overflowPunct w:val="0"/>
                                    <w:jc w:val="center"/>
                                  </w:pPr>
                                  <w:r>
                                    <w:rPr>
                                      <w:rFonts w:ascii="Didot" w:eastAsia="Calibri" w:hAnsi="Didot" w:cs="Didot"/>
                                      <w:caps/>
                                      <w:color w:val="385623"/>
                                      <w:sz w:val="72"/>
                                      <w:szCs w:val="72"/>
                                      <w:lang w:eastAsia="en-US"/>
                                    </w:rPr>
                                    <w:t>Workplace Culture and it’s impact on organisational efficiency</w:t>
                                  </w:r>
                                </w:p>
                              </w:txbxContent>
                            </wps:txbx>
                            <wps:bodyPr lIns="457200" tIns="91440" rIns="457200" bIns="91440" anchor="ctr">
                              <a:noAutofit/>
                            </wps:bodyPr>
                          </wps:wsp>
                        </wpg:wgp>
                      </a:graphicData>
                    </a:graphic>
                  </wp:anchor>
                </w:drawing>
              </mc:Choice>
              <mc:Fallback>
                <w:pict>
                  <v:group w14:anchorId="34DC3D26" id="Group 193" o:spid="_x0000_s1026" style="position:absolute;margin-left:36.4pt;margin-top:38.8pt;width:544.55pt;height:752pt;z-index:-503316470;mso-wrap-distance-left:0;mso-wrap-distance-right:0;mso-position-horizontal-relative:page;mso-position-vertical-relative:page" coordsize="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">
                    <v:rect id="Rectangle 2" o:spid="_x0000_s1027" style="position:absolute;width:6858000;height:13708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" fillcolor="#c5e0b4" stroked="f" strokeweight="1pt">
                      <v:fill r:id="rId9" o:title="" color2="#e2f0d9" type="pattern"/>
                    </v:rect>
                    <v:rect id="Rectangle 3" o:spid="_x0000_s1028" style="position:absolute;left:6480;top:4520520;width:6858000;height:502920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" fillcolor="#dae3f3" stroked="f" strokeweight="1pt">
                      <v:fill r:id="rId10" o:title="" type="pattern"/>
                      <v:textbox inset="36pt,57.6pt,36pt,36pt">
                        <w:txbxContent>
                          <w:p w14:paraId="082D2884" w14:textId="77777777" w:rsidR="00861A65" w:rsidRDefault="00861A65">
                            <w:pPr>
                              <w:overflowPunct w:val="0"/>
                              <w:spacing w:before="120"/>
                              <w:jc w:val="center"/>
                            </w:pPr>
                            <w:r>
                              <w:rPr>
                                <w:rFonts w:ascii="Didot" w:eastAsia="Calibri" w:hAnsi="Didot" w:cs="Didot"/>
                                <w:b/>
                                <w:bCs/>
                                <w:color w:val="385623"/>
                                <w:sz w:val="28"/>
                                <w:szCs w:val="28"/>
                                <w:lang w:eastAsia="en-US"/>
                              </w:rPr>
                              <w:t>Debbie Bourne</w:t>
                            </w:r>
                          </w:p>
                          <w:p w14:paraId="19DA88B1" w14:textId="77777777" w:rsidR="00861A65" w:rsidRDefault="00861A65">
                            <w:pPr>
                              <w:overflowPunct w:val="0"/>
                              <w:spacing w:before="120"/>
                              <w:jc w:val="center"/>
                              <w:rPr>
                                <w:rFonts w:ascii="Didot" w:eastAsia="Calibri" w:hAnsi="Didot" w:cs="Didot"/>
                                <w:color w:val="385623"/>
                                <w:sz w:val="28"/>
                                <w:szCs w:val="28"/>
                                <w:lang w:eastAsia="en-US"/>
                              </w:rPr>
                            </w:pPr>
                            <w:r>
                              <w:rPr>
                                <w:rFonts w:ascii="Didot" w:eastAsia="Calibri" w:hAnsi="Didot" w:cs="Didot"/>
                                <w:b/>
                                <w:bCs/>
                                <w:caps/>
                                <w:color w:val="385623"/>
                                <w:sz w:val="28"/>
                                <w:szCs w:val="28"/>
                                <w:lang w:eastAsia="en-US"/>
                              </w:rPr>
                              <w:t>1604285</w:t>
                            </w:r>
                            <w:r>
                              <w:rPr>
                                <w:rFonts w:ascii="Didot" w:eastAsia="Calibri" w:hAnsi="Didot" w:cs="Didot"/>
                                <w:color w:val="385623"/>
                                <w:sz w:val="28"/>
                                <w:szCs w:val="28"/>
                                <w:lang w:eastAsia="en-US"/>
                              </w:rPr>
                              <w:t> </w:t>
                            </w:r>
                          </w:p>
                          <w:p w14:paraId="47780A2C" w14:textId="7DB813BF" w:rsidR="00861A65" w:rsidRDefault="00861A65">
                            <w:pPr>
                              <w:overflowPunct w:val="0"/>
                              <w:spacing w:before="120"/>
                              <w:jc w:val="center"/>
                            </w:pPr>
                            <w:r>
                              <w:rPr>
                                <w:rFonts w:ascii="Didot" w:eastAsia="Calibri" w:hAnsi="Didot" w:cs="Didot"/>
                                <w:color w:val="385623"/>
                                <w:sz w:val="28"/>
                                <w:szCs w:val="28"/>
                                <w:lang w:eastAsia="en-US"/>
                              </w:rPr>
                              <w:t>University of Wales Trinity Saint David</w:t>
                            </w:r>
                          </w:p>
                        </w:txbxContent>
                      </v:textbox>
                    </v:rect>
                    <v:rect id="Rectangle 4" o:spid="_x0000_s1029" style="position:absolute;left:57240;top:1703160;width:6858000;height:27223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" fillcolor="white [3212]" stroked="f" strokeweight=".18mm">
                      <v:textbox inset="36pt,7.2pt,36pt,7.2pt">
                        <w:txbxContent>
                          <w:p w14:paraId="076AAE68" w14:textId="77777777" w:rsidR="00861A65" w:rsidRDefault="00861A65">
                            <w:pPr>
                              <w:overflowPunct w:val="0"/>
                              <w:jc w:val="center"/>
                            </w:pPr>
                            <w:r>
                              <w:rPr>
                                <w:rFonts w:ascii="Didot" w:eastAsia="Calibri" w:hAnsi="Didot" w:cs="Didot"/>
                                <w:caps/>
                                <w:color w:val="385623"/>
                                <w:sz w:val="72"/>
                                <w:szCs w:val="72"/>
                                <w:lang w:eastAsia="en-US"/>
                              </w:rPr>
                              <w:t>Workplace Culture and it’s impact on organisational efficiency</w:t>
                            </w:r>
                          </w:p>
                        </w:txbxContent>
                      </v:textbox>
                    </v:rect>
                    <w10:wrap anchorx="page" anchory="page"/>
                  </v:group>
                </w:pict>
              </mc:Fallback>
            </mc:AlternateContent>
          </w:r>
        </w:p>
        <w:p w14:paraId="33578D43" w14:textId="77777777" w:rsidR="001866D7" w:rsidRDefault="00ED76F6">
          <w:pPr>
            <w:jc w:val="center"/>
          </w:pPr>
          <w:r>
            <w:rPr>
              <w:rFonts w:ascii="Didot" w:hAnsi="Didot" w:cs="Didot"/>
              <w:b/>
              <w:bCs/>
              <w:sz w:val="28"/>
              <w:szCs w:val="28"/>
            </w:rPr>
            <w:t>BMSK5005_LON</w:t>
          </w:r>
        </w:p>
        <w:p w14:paraId="175B4294" w14:textId="77777777" w:rsidR="007B7F75" w:rsidRDefault="007B7F75">
          <w:pPr>
            <w:pStyle w:val="TOCHeading"/>
          </w:pPr>
        </w:p>
        <w:p w14:paraId="1C122276" w14:textId="77777777" w:rsidR="007B7F75" w:rsidRDefault="007B7F75">
          <w:pPr>
            <w:pStyle w:val="TOCHeading"/>
          </w:pPr>
        </w:p>
        <w:p w14:paraId="43E3A3AF" w14:textId="77777777" w:rsidR="007B7F75" w:rsidRDefault="007B7F75">
          <w:pPr>
            <w:pStyle w:val="TOCHeading"/>
          </w:pPr>
        </w:p>
        <w:p w14:paraId="3D94A8CE" w14:textId="77777777" w:rsidR="007B7F75" w:rsidRDefault="007B7F75">
          <w:pPr>
            <w:pStyle w:val="TOCHeading"/>
          </w:pPr>
        </w:p>
        <w:p w14:paraId="65F96278" w14:textId="77777777" w:rsidR="007B7F75" w:rsidRDefault="007B7F75">
          <w:pPr>
            <w:pStyle w:val="TOCHeading"/>
          </w:pPr>
        </w:p>
        <w:p w14:paraId="59FC0E9C" w14:textId="77777777" w:rsidR="007B7F75" w:rsidRDefault="007B7F75">
          <w:pPr>
            <w:pStyle w:val="TOCHeading"/>
          </w:pPr>
        </w:p>
        <w:p w14:paraId="2B3B95FA" w14:textId="77777777" w:rsidR="007B7F75" w:rsidRDefault="007B7F75">
          <w:pPr>
            <w:pStyle w:val="TOCHeading"/>
          </w:pPr>
        </w:p>
        <w:p w14:paraId="0B13D4BB" w14:textId="77777777" w:rsidR="007B7F75" w:rsidRDefault="007B7F75">
          <w:pPr>
            <w:pStyle w:val="TOCHeading"/>
          </w:pPr>
        </w:p>
        <w:p w14:paraId="052B8590" w14:textId="77777777" w:rsidR="007B7F75" w:rsidRDefault="007B7F75">
          <w:pPr>
            <w:rPr>
              <w:rFonts w:ascii="Didot" w:eastAsiaTheme="majorEastAsia" w:hAnsi="Didot" w:cstheme="majorBidi"/>
              <w:bCs/>
              <w:color w:val="385623" w:themeColor="accent6" w:themeShade="80"/>
              <w:sz w:val="28"/>
              <w:szCs w:val="28"/>
              <w:lang w:val="en-US" w:eastAsia="en-US"/>
            </w:rPr>
          </w:pPr>
          <w:r>
            <w:br w:type="page"/>
          </w:r>
        </w:p>
        <w:bookmarkStart w:id="0" w:name="_Toc18533056" w:displacedByCustomXml="next"/>
        <w:sdt>
          <w:sdtPr>
            <w:id w:val="1144783421"/>
            <w:docPartObj>
              <w:docPartGallery w:val="Table of Contents"/>
              <w:docPartUnique/>
            </w:docPartObj>
          </w:sdtPr>
          <w:sdtEndPr>
            <w:rPr>
              <w:rFonts w:ascii="Times New Roman" w:eastAsia="Times New Roman" w:hAnsi="Times New Roman" w:cs="Times New Roman"/>
              <w:b/>
              <w:noProof/>
              <w:color w:val="auto"/>
              <w:sz w:val="24"/>
              <w:szCs w:val="24"/>
              <w:lang w:val="en-GB" w:eastAsia="en-GB"/>
            </w:rPr>
          </w:sdtEndPr>
          <w:sdtContent>
            <w:p w14:paraId="7991FBA7" w14:textId="147D331B" w:rsidR="00F622EE" w:rsidRDefault="00F622EE">
              <w:pPr>
                <w:pStyle w:val="TOCHeading"/>
              </w:pPr>
              <w:r>
                <w:t>Table of Contents</w:t>
              </w:r>
              <w:bookmarkEnd w:id="0"/>
            </w:p>
            <w:p w14:paraId="261F86E7" w14:textId="3C4D5B54" w:rsidR="00AE3890" w:rsidRDefault="00F622EE">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8533056" w:history="1">
                <w:r w:rsidR="00AE3890" w:rsidRPr="00421D49">
                  <w:rPr>
                    <w:rStyle w:val="Hyperlink"/>
                    <w:noProof/>
                  </w:rPr>
                  <w:t>Table of Contents</w:t>
                </w:r>
                <w:r w:rsidR="00AE3890">
                  <w:rPr>
                    <w:noProof/>
                    <w:webHidden/>
                  </w:rPr>
                  <w:tab/>
                </w:r>
                <w:r w:rsidR="00AE3890">
                  <w:rPr>
                    <w:noProof/>
                    <w:webHidden/>
                  </w:rPr>
                  <w:fldChar w:fldCharType="begin"/>
                </w:r>
                <w:r w:rsidR="00AE3890">
                  <w:rPr>
                    <w:noProof/>
                    <w:webHidden/>
                  </w:rPr>
                  <w:instrText xml:space="preserve"> PAGEREF _Toc18533056 \h </w:instrText>
                </w:r>
                <w:r w:rsidR="00AE3890">
                  <w:rPr>
                    <w:noProof/>
                    <w:webHidden/>
                  </w:rPr>
                </w:r>
                <w:r w:rsidR="00AE3890">
                  <w:rPr>
                    <w:noProof/>
                    <w:webHidden/>
                  </w:rPr>
                  <w:fldChar w:fldCharType="separate"/>
                </w:r>
                <w:r w:rsidR="00AE3890">
                  <w:rPr>
                    <w:noProof/>
                    <w:webHidden/>
                  </w:rPr>
                  <w:t>1</w:t>
                </w:r>
                <w:r w:rsidR="00AE3890">
                  <w:rPr>
                    <w:noProof/>
                    <w:webHidden/>
                  </w:rPr>
                  <w:fldChar w:fldCharType="end"/>
                </w:r>
              </w:hyperlink>
            </w:p>
            <w:p w14:paraId="22871CC5" w14:textId="4746561F" w:rsidR="00AE3890" w:rsidRDefault="00AE3890">
              <w:pPr>
                <w:pStyle w:val="TOC1"/>
                <w:tabs>
                  <w:tab w:val="right" w:leader="dot" w:pos="9016"/>
                </w:tabs>
                <w:rPr>
                  <w:rFonts w:eastAsiaTheme="minorEastAsia" w:cstheme="minorBidi"/>
                  <w:b w:val="0"/>
                  <w:bCs w:val="0"/>
                  <w:caps w:val="0"/>
                  <w:noProof/>
                  <w:sz w:val="24"/>
                  <w:szCs w:val="24"/>
                </w:rPr>
              </w:pPr>
              <w:hyperlink w:anchor="_Toc18533057" w:history="1">
                <w:r w:rsidRPr="00421D49">
                  <w:rPr>
                    <w:rStyle w:val="Hyperlink"/>
                    <w:noProof/>
                  </w:rPr>
                  <w:t>Introduction</w:t>
                </w:r>
                <w:r>
                  <w:rPr>
                    <w:noProof/>
                    <w:webHidden/>
                  </w:rPr>
                  <w:tab/>
                </w:r>
                <w:r>
                  <w:rPr>
                    <w:noProof/>
                    <w:webHidden/>
                  </w:rPr>
                  <w:fldChar w:fldCharType="begin"/>
                </w:r>
                <w:r>
                  <w:rPr>
                    <w:noProof/>
                    <w:webHidden/>
                  </w:rPr>
                  <w:instrText xml:space="preserve"> PAGEREF _Toc18533057 \h </w:instrText>
                </w:r>
                <w:r>
                  <w:rPr>
                    <w:noProof/>
                    <w:webHidden/>
                  </w:rPr>
                </w:r>
                <w:r>
                  <w:rPr>
                    <w:noProof/>
                    <w:webHidden/>
                  </w:rPr>
                  <w:fldChar w:fldCharType="separate"/>
                </w:r>
                <w:r>
                  <w:rPr>
                    <w:noProof/>
                    <w:webHidden/>
                  </w:rPr>
                  <w:t>3</w:t>
                </w:r>
                <w:r>
                  <w:rPr>
                    <w:noProof/>
                    <w:webHidden/>
                  </w:rPr>
                  <w:fldChar w:fldCharType="end"/>
                </w:r>
              </w:hyperlink>
            </w:p>
            <w:p w14:paraId="3467702C" w14:textId="7DF45300" w:rsidR="00AE3890" w:rsidRDefault="00AE3890">
              <w:pPr>
                <w:pStyle w:val="TOC1"/>
                <w:tabs>
                  <w:tab w:val="right" w:leader="dot" w:pos="9016"/>
                </w:tabs>
                <w:rPr>
                  <w:rFonts w:eastAsiaTheme="minorEastAsia" w:cstheme="minorBidi"/>
                  <w:b w:val="0"/>
                  <w:bCs w:val="0"/>
                  <w:caps w:val="0"/>
                  <w:noProof/>
                  <w:sz w:val="24"/>
                  <w:szCs w:val="24"/>
                </w:rPr>
              </w:pPr>
              <w:hyperlink w:anchor="_Toc18533058" w:history="1">
                <w:r w:rsidRPr="00421D49">
                  <w:rPr>
                    <w:rStyle w:val="Hyperlink"/>
                    <w:noProof/>
                  </w:rPr>
                  <w:t>Tactical Analysis/ SWOT</w:t>
                </w:r>
                <w:r>
                  <w:rPr>
                    <w:noProof/>
                    <w:webHidden/>
                  </w:rPr>
                  <w:tab/>
                </w:r>
                <w:r>
                  <w:rPr>
                    <w:noProof/>
                    <w:webHidden/>
                  </w:rPr>
                  <w:fldChar w:fldCharType="begin"/>
                </w:r>
                <w:r>
                  <w:rPr>
                    <w:noProof/>
                    <w:webHidden/>
                  </w:rPr>
                  <w:instrText xml:space="preserve"> PAGEREF _Toc18533058 \h </w:instrText>
                </w:r>
                <w:r>
                  <w:rPr>
                    <w:noProof/>
                    <w:webHidden/>
                  </w:rPr>
                </w:r>
                <w:r>
                  <w:rPr>
                    <w:noProof/>
                    <w:webHidden/>
                  </w:rPr>
                  <w:fldChar w:fldCharType="separate"/>
                </w:r>
                <w:r>
                  <w:rPr>
                    <w:noProof/>
                    <w:webHidden/>
                  </w:rPr>
                  <w:t>5</w:t>
                </w:r>
                <w:r>
                  <w:rPr>
                    <w:noProof/>
                    <w:webHidden/>
                  </w:rPr>
                  <w:fldChar w:fldCharType="end"/>
                </w:r>
              </w:hyperlink>
            </w:p>
            <w:p w14:paraId="7F470576" w14:textId="142F02C1" w:rsidR="00AE3890" w:rsidRDefault="00AE3890">
              <w:pPr>
                <w:pStyle w:val="TOC2"/>
                <w:tabs>
                  <w:tab w:val="right" w:leader="dot" w:pos="9016"/>
                </w:tabs>
                <w:rPr>
                  <w:rFonts w:eastAsiaTheme="minorEastAsia" w:cstheme="minorBidi"/>
                  <w:smallCaps w:val="0"/>
                  <w:noProof/>
                  <w:sz w:val="24"/>
                  <w:szCs w:val="24"/>
                </w:rPr>
              </w:pPr>
              <w:hyperlink w:anchor="_Toc18533059" w:history="1">
                <w:r w:rsidRPr="00421D49">
                  <w:rPr>
                    <w:rStyle w:val="Hyperlink"/>
                    <w:noProof/>
                  </w:rPr>
                  <w:t>Elements of Internal Strength</w:t>
                </w:r>
                <w:r>
                  <w:rPr>
                    <w:noProof/>
                    <w:webHidden/>
                  </w:rPr>
                  <w:tab/>
                </w:r>
                <w:r>
                  <w:rPr>
                    <w:noProof/>
                    <w:webHidden/>
                  </w:rPr>
                  <w:fldChar w:fldCharType="begin"/>
                </w:r>
                <w:r>
                  <w:rPr>
                    <w:noProof/>
                    <w:webHidden/>
                  </w:rPr>
                  <w:instrText xml:space="preserve"> PAGEREF _Toc18533059 \h </w:instrText>
                </w:r>
                <w:r>
                  <w:rPr>
                    <w:noProof/>
                    <w:webHidden/>
                  </w:rPr>
                </w:r>
                <w:r>
                  <w:rPr>
                    <w:noProof/>
                    <w:webHidden/>
                  </w:rPr>
                  <w:fldChar w:fldCharType="separate"/>
                </w:r>
                <w:r>
                  <w:rPr>
                    <w:noProof/>
                    <w:webHidden/>
                  </w:rPr>
                  <w:t>5</w:t>
                </w:r>
                <w:r>
                  <w:rPr>
                    <w:noProof/>
                    <w:webHidden/>
                  </w:rPr>
                  <w:fldChar w:fldCharType="end"/>
                </w:r>
              </w:hyperlink>
            </w:p>
            <w:p w14:paraId="62A96E46" w14:textId="3119AA60" w:rsidR="00AE3890" w:rsidRDefault="00AE3890">
              <w:pPr>
                <w:pStyle w:val="TOC2"/>
                <w:tabs>
                  <w:tab w:val="right" w:leader="dot" w:pos="9016"/>
                </w:tabs>
                <w:rPr>
                  <w:rFonts w:eastAsiaTheme="minorEastAsia" w:cstheme="minorBidi"/>
                  <w:smallCaps w:val="0"/>
                  <w:noProof/>
                  <w:sz w:val="24"/>
                  <w:szCs w:val="24"/>
                </w:rPr>
              </w:pPr>
              <w:hyperlink w:anchor="_Toc18533060" w:history="1">
                <w:r w:rsidRPr="00421D49">
                  <w:rPr>
                    <w:rStyle w:val="Hyperlink"/>
                    <w:noProof/>
                  </w:rPr>
                  <w:t>Elements of external Strength</w:t>
                </w:r>
                <w:r>
                  <w:rPr>
                    <w:noProof/>
                    <w:webHidden/>
                  </w:rPr>
                  <w:tab/>
                </w:r>
                <w:r>
                  <w:rPr>
                    <w:noProof/>
                    <w:webHidden/>
                  </w:rPr>
                  <w:fldChar w:fldCharType="begin"/>
                </w:r>
                <w:r>
                  <w:rPr>
                    <w:noProof/>
                    <w:webHidden/>
                  </w:rPr>
                  <w:instrText xml:space="preserve"> PAGEREF _Toc18533060 \h </w:instrText>
                </w:r>
                <w:r>
                  <w:rPr>
                    <w:noProof/>
                    <w:webHidden/>
                  </w:rPr>
                </w:r>
                <w:r>
                  <w:rPr>
                    <w:noProof/>
                    <w:webHidden/>
                  </w:rPr>
                  <w:fldChar w:fldCharType="separate"/>
                </w:r>
                <w:r>
                  <w:rPr>
                    <w:noProof/>
                    <w:webHidden/>
                  </w:rPr>
                  <w:t>7</w:t>
                </w:r>
                <w:r>
                  <w:rPr>
                    <w:noProof/>
                    <w:webHidden/>
                  </w:rPr>
                  <w:fldChar w:fldCharType="end"/>
                </w:r>
              </w:hyperlink>
            </w:p>
            <w:p w14:paraId="18F852F7" w14:textId="54A9FE48" w:rsidR="00AE3890" w:rsidRDefault="00AE3890">
              <w:pPr>
                <w:pStyle w:val="TOC1"/>
                <w:tabs>
                  <w:tab w:val="left" w:pos="960"/>
                  <w:tab w:val="right" w:leader="dot" w:pos="9016"/>
                </w:tabs>
                <w:rPr>
                  <w:rFonts w:eastAsiaTheme="minorEastAsia" w:cstheme="minorBidi"/>
                  <w:b w:val="0"/>
                  <w:bCs w:val="0"/>
                  <w:caps w:val="0"/>
                  <w:noProof/>
                  <w:sz w:val="24"/>
                  <w:szCs w:val="24"/>
                </w:rPr>
              </w:pPr>
              <w:hyperlink r:id="rId11" w:anchor="_Toc18533061" w:history="1">
                <w:r w:rsidRPr="00421D49">
                  <w:rPr>
                    <w:rStyle w:val="Hyperlink"/>
                    <w:rFonts w:ascii="Arial" w:hAnsi="Arial" w:cs="Arial"/>
                    <w:noProof/>
                  </w:rPr>
                  <w:t>Fig. 1</w:t>
                </w:r>
                <w:r>
                  <w:rPr>
                    <w:rFonts w:eastAsiaTheme="minorEastAsia" w:cstheme="minorBidi"/>
                    <w:b w:val="0"/>
                    <w:bCs w:val="0"/>
                    <w:caps w:val="0"/>
                    <w:noProof/>
                    <w:sz w:val="24"/>
                    <w:szCs w:val="24"/>
                  </w:rPr>
                  <w:tab/>
                </w:r>
                <w:r w:rsidRPr="00421D49">
                  <w:rPr>
                    <w:rStyle w:val="Hyperlink"/>
                    <w:rFonts w:ascii="Arial" w:hAnsi="Arial" w:cs="Arial"/>
                    <w:noProof/>
                  </w:rPr>
                  <w:t xml:space="preserve"> SWOT Analysis</w:t>
                </w:r>
                <w:r>
                  <w:rPr>
                    <w:noProof/>
                    <w:webHidden/>
                  </w:rPr>
                  <w:tab/>
                </w:r>
                <w:r>
                  <w:rPr>
                    <w:noProof/>
                    <w:webHidden/>
                  </w:rPr>
                  <w:fldChar w:fldCharType="begin"/>
                </w:r>
                <w:r>
                  <w:rPr>
                    <w:noProof/>
                    <w:webHidden/>
                  </w:rPr>
                  <w:instrText xml:space="preserve"> PAGEREF _Toc18533061 \h </w:instrText>
                </w:r>
                <w:r>
                  <w:rPr>
                    <w:noProof/>
                    <w:webHidden/>
                  </w:rPr>
                </w:r>
                <w:r>
                  <w:rPr>
                    <w:noProof/>
                    <w:webHidden/>
                  </w:rPr>
                  <w:fldChar w:fldCharType="separate"/>
                </w:r>
                <w:r>
                  <w:rPr>
                    <w:noProof/>
                    <w:webHidden/>
                  </w:rPr>
                  <w:t>10</w:t>
                </w:r>
                <w:r>
                  <w:rPr>
                    <w:noProof/>
                    <w:webHidden/>
                  </w:rPr>
                  <w:fldChar w:fldCharType="end"/>
                </w:r>
              </w:hyperlink>
            </w:p>
            <w:p w14:paraId="099397EA" w14:textId="5007EAB1" w:rsidR="00AE3890" w:rsidRDefault="00AE3890">
              <w:pPr>
                <w:pStyle w:val="TOC1"/>
                <w:tabs>
                  <w:tab w:val="right" w:leader="dot" w:pos="9016"/>
                </w:tabs>
                <w:rPr>
                  <w:rFonts w:eastAsiaTheme="minorEastAsia" w:cstheme="minorBidi"/>
                  <w:b w:val="0"/>
                  <w:bCs w:val="0"/>
                  <w:caps w:val="0"/>
                  <w:noProof/>
                  <w:sz w:val="24"/>
                  <w:szCs w:val="24"/>
                </w:rPr>
              </w:pPr>
              <w:hyperlink r:id="rId12" w:anchor="_Toc18533062" w:history="1">
                <w:r w:rsidRPr="00421D49">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_Toc18533062 \h </w:instrText>
                </w:r>
                <w:r>
                  <w:rPr>
                    <w:noProof/>
                    <w:webHidden/>
                  </w:rPr>
                </w:r>
                <w:r>
                  <w:rPr>
                    <w:noProof/>
                    <w:webHidden/>
                  </w:rPr>
                  <w:fldChar w:fldCharType="separate"/>
                </w:r>
                <w:r>
                  <w:rPr>
                    <w:noProof/>
                    <w:webHidden/>
                  </w:rPr>
                  <w:t>11</w:t>
                </w:r>
                <w:r>
                  <w:rPr>
                    <w:noProof/>
                    <w:webHidden/>
                  </w:rPr>
                  <w:fldChar w:fldCharType="end"/>
                </w:r>
              </w:hyperlink>
            </w:p>
            <w:p w14:paraId="7E3798BD" w14:textId="49A9E9BF" w:rsidR="00AE3890" w:rsidRDefault="00AE3890">
              <w:pPr>
                <w:pStyle w:val="TOC1"/>
                <w:tabs>
                  <w:tab w:val="right" w:leader="dot" w:pos="9016"/>
                </w:tabs>
                <w:rPr>
                  <w:rFonts w:eastAsiaTheme="minorEastAsia" w:cstheme="minorBidi"/>
                  <w:b w:val="0"/>
                  <w:bCs w:val="0"/>
                  <w:caps w:val="0"/>
                  <w:noProof/>
                  <w:sz w:val="24"/>
                  <w:szCs w:val="24"/>
                </w:rPr>
              </w:pPr>
              <w:hyperlink w:anchor="_Toc18533063" w:history="1">
                <w:r w:rsidRPr="00421D49">
                  <w:rPr>
                    <w:rStyle w:val="Hyperlink"/>
                    <w:noProof/>
                  </w:rPr>
                  <w:t>Communication Channels</w:t>
                </w:r>
                <w:r>
                  <w:rPr>
                    <w:noProof/>
                    <w:webHidden/>
                  </w:rPr>
                  <w:tab/>
                </w:r>
                <w:r>
                  <w:rPr>
                    <w:noProof/>
                    <w:webHidden/>
                  </w:rPr>
                  <w:fldChar w:fldCharType="begin"/>
                </w:r>
                <w:r>
                  <w:rPr>
                    <w:noProof/>
                    <w:webHidden/>
                  </w:rPr>
                  <w:instrText xml:space="preserve"> PAGEREF _Toc18533063 \h </w:instrText>
                </w:r>
                <w:r>
                  <w:rPr>
                    <w:noProof/>
                    <w:webHidden/>
                  </w:rPr>
                </w:r>
                <w:r>
                  <w:rPr>
                    <w:noProof/>
                    <w:webHidden/>
                  </w:rPr>
                  <w:fldChar w:fldCharType="separate"/>
                </w:r>
                <w:r>
                  <w:rPr>
                    <w:noProof/>
                    <w:webHidden/>
                  </w:rPr>
                  <w:t>12</w:t>
                </w:r>
                <w:r>
                  <w:rPr>
                    <w:noProof/>
                    <w:webHidden/>
                  </w:rPr>
                  <w:fldChar w:fldCharType="end"/>
                </w:r>
              </w:hyperlink>
            </w:p>
            <w:p w14:paraId="35EB755C" w14:textId="42F4822B" w:rsidR="00AE3890" w:rsidRDefault="00AE3890">
              <w:pPr>
                <w:pStyle w:val="TOC1"/>
                <w:tabs>
                  <w:tab w:val="right" w:leader="dot" w:pos="9016"/>
                </w:tabs>
                <w:rPr>
                  <w:rFonts w:eastAsiaTheme="minorEastAsia" w:cstheme="minorBidi"/>
                  <w:b w:val="0"/>
                  <w:bCs w:val="0"/>
                  <w:caps w:val="0"/>
                  <w:noProof/>
                  <w:sz w:val="24"/>
                  <w:szCs w:val="24"/>
                </w:rPr>
              </w:pPr>
              <w:hyperlink r:id="rId13" w:anchor="_Toc18533064" w:history="1">
                <w:r w:rsidRPr="00421D49">
                  <w:rPr>
                    <w:rStyle w:val="Hyperlink"/>
                    <w:noProof/>
                  </w:rPr>
                  <w:t>Cultural Iceberg</w:t>
                </w:r>
                <w:r>
                  <w:rPr>
                    <w:noProof/>
                    <w:webHidden/>
                  </w:rPr>
                  <w:tab/>
                </w:r>
                <w:r>
                  <w:rPr>
                    <w:noProof/>
                    <w:webHidden/>
                  </w:rPr>
                  <w:fldChar w:fldCharType="begin"/>
                </w:r>
                <w:r>
                  <w:rPr>
                    <w:noProof/>
                    <w:webHidden/>
                  </w:rPr>
                  <w:instrText xml:space="preserve"> PAGEREF _Toc18533064 \h </w:instrText>
                </w:r>
                <w:r>
                  <w:rPr>
                    <w:noProof/>
                    <w:webHidden/>
                  </w:rPr>
                </w:r>
                <w:r>
                  <w:rPr>
                    <w:noProof/>
                    <w:webHidden/>
                  </w:rPr>
                  <w:fldChar w:fldCharType="separate"/>
                </w:r>
                <w:r>
                  <w:rPr>
                    <w:noProof/>
                    <w:webHidden/>
                  </w:rPr>
                  <w:t>13</w:t>
                </w:r>
                <w:r>
                  <w:rPr>
                    <w:noProof/>
                    <w:webHidden/>
                  </w:rPr>
                  <w:fldChar w:fldCharType="end"/>
                </w:r>
              </w:hyperlink>
            </w:p>
            <w:p w14:paraId="25021713" w14:textId="496A02D6" w:rsidR="00AE3890" w:rsidRDefault="00AE3890">
              <w:pPr>
                <w:pStyle w:val="TOC1"/>
                <w:tabs>
                  <w:tab w:val="right" w:leader="dot" w:pos="9016"/>
                </w:tabs>
                <w:rPr>
                  <w:rFonts w:eastAsiaTheme="minorEastAsia" w:cstheme="minorBidi"/>
                  <w:b w:val="0"/>
                  <w:bCs w:val="0"/>
                  <w:caps w:val="0"/>
                  <w:noProof/>
                  <w:sz w:val="24"/>
                  <w:szCs w:val="24"/>
                </w:rPr>
              </w:pPr>
              <w:hyperlink w:anchor="_Toc18533065" w:history="1">
                <w:r w:rsidRPr="00421D49">
                  <w:rPr>
                    <w:rStyle w:val="Hyperlink"/>
                    <w:noProof/>
                  </w:rPr>
                  <w:t>Conclusion</w:t>
                </w:r>
                <w:r>
                  <w:rPr>
                    <w:noProof/>
                    <w:webHidden/>
                  </w:rPr>
                  <w:tab/>
                </w:r>
                <w:r>
                  <w:rPr>
                    <w:noProof/>
                    <w:webHidden/>
                  </w:rPr>
                  <w:fldChar w:fldCharType="begin"/>
                </w:r>
                <w:r>
                  <w:rPr>
                    <w:noProof/>
                    <w:webHidden/>
                  </w:rPr>
                  <w:instrText xml:space="preserve"> PAGEREF _Toc18533065 \h </w:instrText>
                </w:r>
                <w:r>
                  <w:rPr>
                    <w:noProof/>
                    <w:webHidden/>
                  </w:rPr>
                </w:r>
                <w:r>
                  <w:rPr>
                    <w:noProof/>
                    <w:webHidden/>
                  </w:rPr>
                  <w:fldChar w:fldCharType="separate"/>
                </w:r>
                <w:r>
                  <w:rPr>
                    <w:noProof/>
                    <w:webHidden/>
                  </w:rPr>
                  <w:t>14</w:t>
                </w:r>
                <w:r>
                  <w:rPr>
                    <w:noProof/>
                    <w:webHidden/>
                  </w:rPr>
                  <w:fldChar w:fldCharType="end"/>
                </w:r>
              </w:hyperlink>
            </w:p>
            <w:p w14:paraId="5C3C06C6" w14:textId="4715F5E6" w:rsidR="00AE3890" w:rsidRDefault="00AE3890">
              <w:pPr>
                <w:pStyle w:val="TOC1"/>
                <w:tabs>
                  <w:tab w:val="right" w:leader="dot" w:pos="9016"/>
                </w:tabs>
                <w:rPr>
                  <w:rFonts w:eastAsiaTheme="minorEastAsia" w:cstheme="minorBidi"/>
                  <w:b w:val="0"/>
                  <w:bCs w:val="0"/>
                  <w:caps w:val="0"/>
                  <w:noProof/>
                  <w:sz w:val="24"/>
                  <w:szCs w:val="24"/>
                </w:rPr>
              </w:pPr>
              <w:hyperlink w:anchor="_Toc18533066" w:history="1">
                <w:r w:rsidRPr="00421D49">
                  <w:rPr>
                    <w:rStyle w:val="Hyperlink"/>
                    <w:noProof/>
                  </w:rPr>
                  <w:t>References;</w:t>
                </w:r>
                <w:r>
                  <w:rPr>
                    <w:noProof/>
                    <w:webHidden/>
                  </w:rPr>
                  <w:tab/>
                </w:r>
                <w:r>
                  <w:rPr>
                    <w:noProof/>
                    <w:webHidden/>
                  </w:rPr>
                  <w:fldChar w:fldCharType="begin"/>
                </w:r>
                <w:r>
                  <w:rPr>
                    <w:noProof/>
                    <w:webHidden/>
                  </w:rPr>
                  <w:instrText xml:space="preserve"> PAGEREF _Toc18533066 \h </w:instrText>
                </w:r>
                <w:r>
                  <w:rPr>
                    <w:noProof/>
                    <w:webHidden/>
                  </w:rPr>
                </w:r>
                <w:r>
                  <w:rPr>
                    <w:noProof/>
                    <w:webHidden/>
                  </w:rPr>
                  <w:fldChar w:fldCharType="separate"/>
                </w:r>
                <w:r>
                  <w:rPr>
                    <w:noProof/>
                    <w:webHidden/>
                  </w:rPr>
                  <w:t>15</w:t>
                </w:r>
                <w:r>
                  <w:rPr>
                    <w:noProof/>
                    <w:webHidden/>
                  </w:rPr>
                  <w:fldChar w:fldCharType="end"/>
                </w:r>
              </w:hyperlink>
            </w:p>
            <w:p w14:paraId="05DCAFBA" w14:textId="663D97DD" w:rsidR="00AE3890" w:rsidRDefault="00AE3890">
              <w:pPr>
                <w:pStyle w:val="TOC1"/>
                <w:tabs>
                  <w:tab w:val="right" w:leader="dot" w:pos="9016"/>
                </w:tabs>
                <w:rPr>
                  <w:rFonts w:eastAsiaTheme="minorEastAsia" w:cstheme="minorBidi"/>
                  <w:b w:val="0"/>
                  <w:bCs w:val="0"/>
                  <w:caps w:val="0"/>
                  <w:noProof/>
                  <w:sz w:val="24"/>
                  <w:szCs w:val="24"/>
                </w:rPr>
              </w:pPr>
              <w:hyperlink w:anchor="_Toc18533067" w:history="1">
                <w:r w:rsidRPr="00421D49">
                  <w:rPr>
                    <w:rStyle w:val="Hyperlink"/>
                    <w:noProof/>
                  </w:rPr>
                  <w:t>Bibliography;</w:t>
                </w:r>
                <w:r>
                  <w:rPr>
                    <w:noProof/>
                    <w:webHidden/>
                  </w:rPr>
                  <w:tab/>
                </w:r>
                <w:r>
                  <w:rPr>
                    <w:noProof/>
                    <w:webHidden/>
                  </w:rPr>
                  <w:fldChar w:fldCharType="begin"/>
                </w:r>
                <w:r>
                  <w:rPr>
                    <w:noProof/>
                    <w:webHidden/>
                  </w:rPr>
                  <w:instrText xml:space="preserve"> PAGEREF _Toc18533067 \h </w:instrText>
                </w:r>
                <w:r>
                  <w:rPr>
                    <w:noProof/>
                    <w:webHidden/>
                  </w:rPr>
                </w:r>
                <w:r>
                  <w:rPr>
                    <w:noProof/>
                    <w:webHidden/>
                  </w:rPr>
                  <w:fldChar w:fldCharType="separate"/>
                </w:r>
                <w:r>
                  <w:rPr>
                    <w:noProof/>
                    <w:webHidden/>
                  </w:rPr>
                  <w:t>16</w:t>
                </w:r>
                <w:r>
                  <w:rPr>
                    <w:noProof/>
                    <w:webHidden/>
                  </w:rPr>
                  <w:fldChar w:fldCharType="end"/>
                </w:r>
              </w:hyperlink>
            </w:p>
            <w:p w14:paraId="651517E3" w14:textId="0089160C" w:rsidR="00F622EE" w:rsidRDefault="00F622EE" w:rsidP="00F622EE">
              <w:pPr>
                <w:rPr>
                  <w:b/>
                  <w:bCs/>
                  <w:noProof/>
                </w:rPr>
              </w:pPr>
              <w:r>
                <w:rPr>
                  <w:b/>
                  <w:bCs/>
                  <w:noProof/>
                </w:rPr>
                <w:fldChar w:fldCharType="end"/>
              </w:r>
            </w:p>
          </w:sdtContent>
        </w:sdt>
        <w:p w14:paraId="7E413D4F" w14:textId="58BE0546" w:rsidR="00F622EE" w:rsidRDefault="00ED76F6" w:rsidP="00F622EE">
          <w:pPr>
            <w:rPr>
              <w:rStyle w:val="IndexLink"/>
              <w:rFonts w:ascii="Didot" w:hAnsi="Didot" w:cs="Didot"/>
            </w:rPr>
          </w:pPr>
          <w:r>
            <w:fldChar w:fldCharType="begin"/>
          </w:r>
          <w:r>
            <w:rPr>
              <w:rStyle w:val="IndexLink"/>
              <w:rFonts w:ascii="Didot" w:hAnsi="Didot" w:cs="Didot"/>
              <w:webHidden/>
            </w:rPr>
            <w:instrText>TOC \z \o "1-3" \u \h</w:instrText>
          </w:r>
          <w:r>
            <w:rPr>
              <w:rStyle w:val="IndexLink"/>
              <w:rFonts w:ascii="Didot" w:hAnsi="Didot" w:cs="Didot"/>
            </w:rPr>
            <w:fldChar w:fldCharType="separate"/>
          </w:r>
        </w:p>
        <w:p w14:paraId="622A58FC" w14:textId="0CDD3DC7" w:rsidR="001866D7" w:rsidRDefault="001866D7">
          <w:pPr>
            <w:pStyle w:val="TOC1"/>
            <w:tabs>
              <w:tab w:val="right" w:leader="dot" w:pos="9010"/>
            </w:tabs>
            <w:rPr>
              <w:rFonts w:ascii="Didot" w:eastAsiaTheme="minorEastAsia" w:hAnsi="Didot" w:cs="Didot"/>
              <w:caps w:val="0"/>
              <w:sz w:val="24"/>
              <w:szCs w:val="24"/>
            </w:rPr>
          </w:pPr>
        </w:p>
        <w:p w14:paraId="0DA4947D" w14:textId="77777777" w:rsidR="001866D7" w:rsidRDefault="00ED76F6">
          <w:r>
            <w:fldChar w:fldCharType="end"/>
          </w:r>
        </w:p>
      </w:sdtContent>
    </w:sdt>
    <w:p w14:paraId="7DE14A2F" w14:textId="77777777" w:rsidR="001866D7" w:rsidRDefault="00ED76F6">
      <w:pPr>
        <w:shd w:val="clear" w:color="auto" w:fill="FFFFFF"/>
        <w:spacing w:line="0" w:lineRule="auto"/>
        <w:rPr>
          <w:rFonts w:ascii="pg-1ff86" w:hAnsi="pg-1ff86"/>
          <w:color w:val="000000"/>
          <w:sz w:val="66"/>
          <w:szCs w:val="66"/>
        </w:rPr>
      </w:pPr>
      <w:r>
        <w:rPr>
          <w:rFonts w:ascii="pg-1ff86" w:hAnsi="pg-1ff86"/>
          <w:color w:val="000000"/>
          <w:sz w:val="66"/>
          <w:szCs w:val="66"/>
        </w:rPr>
        <w:t>MN4001 Business and Enterprise</w:t>
      </w:r>
    </w:p>
    <w:p w14:paraId="46E7F7EB" w14:textId="77777777" w:rsidR="001866D7" w:rsidRDefault="00ED76F6">
      <w:pPr>
        <w:shd w:val="clear" w:color="auto" w:fill="FFFFFF"/>
        <w:spacing w:line="0" w:lineRule="auto"/>
        <w:rPr>
          <w:rFonts w:ascii="pg-1ff86" w:hAnsi="pg-1ff86"/>
          <w:color w:val="000000"/>
          <w:sz w:val="66"/>
          <w:szCs w:val="66"/>
        </w:rPr>
      </w:pPr>
      <w:r>
        <w:rPr>
          <w:rFonts w:ascii="pg-1ff86" w:hAnsi="pg-1ff86"/>
          <w:color w:val="000000"/>
          <w:sz w:val="66"/>
          <w:szCs w:val="66"/>
        </w:rPr>
        <w:t xml:space="preserve">Assignment 3 </w:t>
      </w:r>
    </w:p>
    <w:p w14:paraId="4C1EBC2D" w14:textId="77777777" w:rsidR="001866D7" w:rsidRDefault="00ED76F6">
      <w:pPr>
        <w:shd w:val="clear" w:color="auto" w:fill="FFFFFF"/>
        <w:spacing w:line="0" w:lineRule="auto"/>
        <w:rPr>
          <w:rFonts w:ascii="pg-1ff86" w:hAnsi="pg-1ff86"/>
          <w:color w:val="000000"/>
          <w:sz w:val="66"/>
          <w:szCs w:val="66"/>
        </w:rPr>
      </w:pPr>
      <w:r>
        <w:rPr>
          <w:rFonts w:ascii="pg-1ff86" w:hAnsi="pg-1ff86"/>
          <w:color w:val="000000"/>
          <w:sz w:val="66"/>
          <w:szCs w:val="66"/>
        </w:rPr>
        <w:t>MN4001 Business and Enterprise</w:t>
      </w:r>
    </w:p>
    <w:p w14:paraId="5225E0F7" w14:textId="77777777" w:rsidR="001866D7" w:rsidRDefault="00ED76F6">
      <w:pPr>
        <w:shd w:val="clear" w:color="auto" w:fill="FFFFFF"/>
        <w:spacing w:line="0" w:lineRule="auto"/>
        <w:rPr>
          <w:rFonts w:ascii="pg-1ff86" w:hAnsi="pg-1ff86"/>
          <w:color w:val="000000"/>
          <w:sz w:val="66"/>
          <w:szCs w:val="66"/>
        </w:rPr>
      </w:pPr>
      <w:r>
        <w:rPr>
          <w:rFonts w:ascii="pg-1ff86" w:hAnsi="pg-1ff86"/>
          <w:color w:val="000000"/>
          <w:sz w:val="66"/>
          <w:szCs w:val="66"/>
        </w:rPr>
        <w:t xml:space="preserve">Assignment 3 </w:t>
      </w:r>
    </w:p>
    <w:p w14:paraId="12343CAC" w14:textId="77777777" w:rsidR="001866D7" w:rsidRDefault="00ED76F6">
      <w:pPr>
        <w:shd w:val="clear" w:color="auto" w:fill="FFFFFF"/>
        <w:spacing w:line="0" w:lineRule="auto"/>
        <w:rPr>
          <w:rFonts w:ascii="pg-1ff86" w:hAnsi="pg-1ff86"/>
          <w:color w:val="000000"/>
          <w:sz w:val="66"/>
          <w:szCs w:val="66"/>
        </w:rPr>
      </w:pPr>
      <w:r>
        <w:rPr>
          <w:rFonts w:ascii="pg-1ff86" w:hAnsi="pg-1ff86"/>
          <w:color w:val="000000"/>
          <w:sz w:val="66"/>
          <w:szCs w:val="66"/>
        </w:rPr>
        <w:t>MN4001 Business and Enterprise</w:t>
      </w:r>
    </w:p>
    <w:p w14:paraId="79085D42" w14:textId="77777777" w:rsidR="001866D7" w:rsidRDefault="00ED76F6">
      <w:pPr>
        <w:shd w:val="clear" w:color="auto" w:fill="FFFFFF"/>
        <w:spacing w:line="0" w:lineRule="auto"/>
        <w:rPr>
          <w:rFonts w:ascii="pg-1ff86" w:hAnsi="pg-1ff86"/>
          <w:color w:val="000000"/>
          <w:sz w:val="66"/>
          <w:szCs w:val="66"/>
        </w:rPr>
      </w:pPr>
      <w:r>
        <w:rPr>
          <w:rFonts w:ascii="pg-1ff86" w:hAnsi="pg-1ff86"/>
          <w:color w:val="000000"/>
          <w:sz w:val="66"/>
          <w:szCs w:val="66"/>
        </w:rPr>
        <w:t xml:space="preserve">Assignment 3 </w:t>
      </w:r>
    </w:p>
    <w:p w14:paraId="50EEB7D1" w14:textId="77777777" w:rsidR="001866D7" w:rsidRDefault="00ED76F6">
      <w:pPr>
        <w:shd w:val="clear" w:color="auto" w:fill="FFFFFF"/>
        <w:spacing w:line="0" w:lineRule="auto"/>
        <w:rPr>
          <w:rFonts w:ascii="pg-1ff86" w:hAnsi="pg-1ff86"/>
          <w:color w:val="FFFFFF"/>
          <w:sz w:val="84"/>
          <w:szCs w:val="84"/>
        </w:rPr>
      </w:pPr>
      <w:r>
        <w:rPr>
          <w:rFonts w:ascii="pg-1ff86" w:hAnsi="pg-1ff86"/>
          <w:color w:val="FFFFFF"/>
          <w:sz w:val="84"/>
          <w:szCs w:val="84"/>
        </w:rPr>
        <w:t>2019</w:t>
      </w:r>
    </w:p>
    <w:p w14:paraId="710EBD17" w14:textId="77777777" w:rsidR="001866D7" w:rsidRDefault="00ED76F6">
      <w:pPr>
        <w:shd w:val="clear" w:color="auto" w:fill="FFFFFF"/>
        <w:spacing w:line="0" w:lineRule="auto"/>
        <w:rPr>
          <w:rFonts w:ascii="pg-1ff86" w:hAnsi="pg-1ff86"/>
          <w:color w:val="000000"/>
          <w:sz w:val="66"/>
          <w:szCs w:val="66"/>
        </w:rPr>
      </w:pPr>
      <w:r>
        <w:rPr>
          <w:rFonts w:ascii="pg-1ff86" w:hAnsi="pg-1ff86"/>
          <w:color w:val="000000"/>
          <w:sz w:val="66"/>
          <w:szCs w:val="66"/>
        </w:rPr>
        <w:t>MN4001</w:t>
      </w:r>
    </w:p>
    <w:p w14:paraId="5D791856" w14:textId="77777777" w:rsidR="001866D7" w:rsidRDefault="001866D7">
      <w:pPr>
        <w:jc w:val="center"/>
      </w:pPr>
    </w:p>
    <w:p w14:paraId="09A77430" w14:textId="77777777" w:rsidR="001866D7" w:rsidRDefault="001866D7">
      <w:pPr>
        <w:jc w:val="center"/>
      </w:pPr>
    </w:p>
    <w:p w14:paraId="7820F9D9" w14:textId="77777777" w:rsidR="001866D7" w:rsidRDefault="00ED76F6">
      <w:r>
        <w:br w:type="page"/>
      </w:r>
    </w:p>
    <w:p w14:paraId="241E04AD" w14:textId="77777777" w:rsidR="001866D7" w:rsidRDefault="001866D7">
      <w:pPr>
        <w:jc w:val="center"/>
      </w:pPr>
    </w:p>
    <w:p w14:paraId="2EA62AA7" w14:textId="77777777" w:rsidR="001866D7" w:rsidRDefault="001866D7">
      <w:pPr>
        <w:jc w:val="center"/>
      </w:pPr>
    </w:p>
    <w:p w14:paraId="37BF1F49" w14:textId="77777777" w:rsidR="001866D7" w:rsidRDefault="001866D7">
      <w:pPr>
        <w:jc w:val="center"/>
      </w:pPr>
    </w:p>
    <w:p w14:paraId="3A200C76" w14:textId="77777777" w:rsidR="001866D7" w:rsidRDefault="001866D7">
      <w:pPr>
        <w:jc w:val="center"/>
      </w:pPr>
    </w:p>
    <w:p w14:paraId="7A8AD5A4" w14:textId="77777777" w:rsidR="001866D7" w:rsidRDefault="001866D7">
      <w:pPr>
        <w:jc w:val="center"/>
      </w:pPr>
    </w:p>
    <w:p w14:paraId="3B32FF6C" w14:textId="77777777" w:rsidR="001866D7" w:rsidRDefault="001866D7">
      <w:pPr>
        <w:jc w:val="center"/>
      </w:pPr>
    </w:p>
    <w:p w14:paraId="2E7D9C0A" w14:textId="77777777" w:rsidR="001866D7" w:rsidRDefault="001866D7">
      <w:pPr>
        <w:jc w:val="center"/>
      </w:pPr>
    </w:p>
    <w:p w14:paraId="23D80241" w14:textId="77777777" w:rsidR="001866D7" w:rsidRDefault="001866D7">
      <w:pPr>
        <w:jc w:val="center"/>
      </w:pPr>
    </w:p>
    <w:p w14:paraId="30DB2A31" w14:textId="77777777" w:rsidR="001866D7" w:rsidRDefault="001866D7">
      <w:pPr>
        <w:jc w:val="center"/>
      </w:pPr>
    </w:p>
    <w:p w14:paraId="62EE6494" w14:textId="77777777" w:rsidR="001866D7" w:rsidRDefault="001866D7">
      <w:pPr>
        <w:jc w:val="center"/>
      </w:pPr>
    </w:p>
    <w:p w14:paraId="6E95663E" w14:textId="77777777" w:rsidR="001866D7" w:rsidRDefault="001866D7">
      <w:pPr>
        <w:jc w:val="center"/>
      </w:pPr>
    </w:p>
    <w:p w14:paraId="7480489D" w14:textId="77777777" w:rsidR="001866D7" w:rsidRDefault="001866D7">
      <w:pPr>
        <w:jc w:val="center"/>
      </w:pPr>
    </w:p>
    <w:p w14:paraId="786EA50B" w14:textId="77777777" w:rsidR="001866D7" w:rsidRDefault="001866D7">
      <w:pPr>
        <w:jc w:val="center"/>
      </w:pPr>
    </w:p>
    <w:p w14:paraId="47BE9A7F" w14:textId="77777777" w:rsidR="001866D7" w:rsidRDefault="001866D7">
      <w:pPr>
        <w:jc w:val="center"/>
      </w:pPr>
    </w:p>
    <w:p w14:paraId="7639CB95" w14:textId="77777777" w:rsidR="001866D7" w:rsidRDefault="001866D7">
      <w:pPr>
        <w:jc w:val="center"/>
      </w:pPr>
    </w:p>
    <w:p w14:paraId="2243FDFB" w14:textId="77777777" w:rsidR="001866D7" w:rsidRDefault="001866D7">
      <w:pPr>
        <w:jc w:val="center"/>
      </w:pPr>
    </w:p>
    <w:p w14:paraId="25733A8F" w14:textId="77777777" w:rsidR="001866D7" w:rsidRDefault="001866D7">
      <w:pPr>
        <w:jc w:val="center"/>
      </w:pPr>
    </w:p>
    <w:p w14:paraId="509A5884" w14:textId="77777777" w:rsidR="001866D7" w:rsidRDefault="001866D7">
      <w:pPr>
        <w:jc w:val="center"/>
      </w:pPr>
    </w:p>
    <w:p w14:paraId="4C428E41" w14:textId="77777777" w:rsidR="001866D7" w:rsidRDefault="001866D7">
      <w:pPr>
        <w:jc w:val="center"/>
      </w:pPr>
    </w:p>
    <w:p w14:paraId="30582656" w14:textId="77777777" w:rsidR="001866D7" w:rsidRDefault="001866D7">
      <w:pPr>
        <w:jc w:val="center"/>
      </w:pPr>
    </w:p>
    <w:p w14:paraId="40C37919" w14:textId="77777777" w:rsidR="001866D7" w:rsidRDefault="001866D7">
      <w:pPr>
        <w:jc w:val="center"/>
      </w:pPr>
    </w:p>
    <w:p w14:paraId="26099557" w14:textId="77777777" w:rsidR="001866D7" w:rsidRDefault="001866D7">
      <w:pPr>
        <w:jc w:val="center"/>
      </w:pPr>
    </w:p>
    <w:p w14:paraId="58B2FB9A" w14:textId="77777777" w:rsidR="001866D7" w:rsidRDefault="001866D7">
      <w:pPr>
        <w:jc w:val="center"/>
      </w:pPr>
    </w:p>
    <w:p w14:paraId="656B2A58" w14:textId="77777777" w:rsidR="001866D7" w:rsidRDefault="001866D7">
      <w:pPr>
        <w:jc w:val="center"/>
      </w:pPr>
    </w:p>
    <w:p w14:paraId="5B446548" w14:textId="77777777" w:rsidR="001866D7" w:rsidRDefault="001866D7">
      <w:pPr>
        <w:jc w:val="center"/>
      </w:pPr>
    </w:p>
    <w:p w14:paraId="69EE69E6" w14:textId="77777777" w:rsidR="001866D7" w:rsidRDefault="001866D7">
      <w:pPr>
        <w:jc w:val="center"/>
      </w:pPr>
    </w:p>
    <w:p w14:paraId="7A618839" w14:textId="77777777" w:rsidR="001866D7" w:rsidRDefault="001866D7">
      <w:pPr>
        <w:jc w:val="center"/>
      </w:pPr>
    </w:p>
    <w:p w14:paraId="0AB3F396" w14:textId="77777777" w:rsidR="001866D7" w:rsidRDefault="00ED76F6">
      <w:pPr>
        <w:rPr>
          <w:rFonts w:ascii="Didot" w:hAnsi="Didot" w:cs="Didot"/>
          <w:sz w:val="22"/>
          <w:szCs w:val="22"/>
        </w:rPr>
      </w:pPr>
      <w:r>
        <w:br w:type="page"/>
      </w:r>
    </w:p>
    <w:p w14:paraId="34948527" w14:textId="77777777" w:rsidR="001866D7" w:rsidRPr="00D56564" w:rsidRDefault="00ED76F6" w:rsidP="00D56564">
      <w:pPr>
        <w:pStyle w:val="Heading1"/>
      </w:pPr>
      <w:bookmarkStart w:id="1" w:name="_Toc15931076"/>
      <w:bookmarkStart w:id="2" w:name="_Toc18533057"/>
      <w:r w:rsidRPr="00D56564">
        <w:rPr>
          <w:rStyle w:val="Strong"/>
          <w:b/>
          <w:bCs w:val="0"/>
        </w:rPr>
        <w:lastRenderedPageBreak/>
        <w:t>Introduction</w:t>
      </w:r>
      <w:bookmarkEnd w:id="1"/>
      <w:bookmarkEnd w:id="2"/>
    </w:p>
    <w:p w14:paraId="4DF02117" w14:textId="764640A5" w:rsidR="00A01AFA" w:rsidRPr="00A01AFA" w:rsidRDefault="00A01AFA" w:rsidP="00A01AFA">
      <w:pPr>
        <w:rPr>
          <w:rFonts w:ascii="Didot" w:hAnsi="Didot" w:cs="Didot"/>
          <w:color w:val="1C1E29"/>
        </w:rPr>
      </w:pPr>
      <w:r w:rsidRPr="00A01AFA">
        <w:rPr>
          <w:rFonts w:ascii="Didot" w:hAnsi="Didot" w:cs="Didot"/>
          <w:color w:val="1C1E29"/>
        </w:rPr>
        <w:t xml:space="preserve">This assignment displays a developing understanding of the organisational culture within the </w:t>
      </w:r>
      <w:proofErr w:type="spellStart"/>
      <w:r w:rsidRPr="00A01AFA">
        <w:rPr>
          <w:rFonts w:ascii="Didot" w:hAnsi="Didot" w:cs="Didot"/>
          <w:color w:val="1C1E29"/>
        </w:rPr>
        <w:t>Metroline</w:t>
      </w:r>
      <w:proofErr w:type="spellEnd"/>
      <w:r w:rsidRPr="00A01AFA">
        <w:rPr>
          <w:rFonts w:ascii="Didot" w:hAnsi="Didot" w:cs="Didot"/>
          <w:color w:val="1C1E29"/>
        </w:rPr>
        <w:t xml:space="preserve"> Bus operating Service. It aims to highlight ways to improve the ability to function within the organisational norms with a particular focus on sustainability, which is essential in the workplace.</w:t>
      </w:r>
    </w:p>
    <w:p w14:paraId="08F9F20B" w14:textId="77777777" w:rsidR="00BD43A4" w:rsidRDefault="00A01AFA" w:rsidP="00A01AFA">
      <w:pPr>
        <w:rPr>
          <w:rFonts w:ascii="Didot" w:hAnsi="Didot" w:cs="Didot"/>
          <w:color w:val="1C1E29"/>
        </w:rPr>
      </w:pPr>
      <w:r w:rsidRPr="00A01AFA">
        <w:rPr>
          <w:rFonts w:ascii="Didot" w:hAnsi="Didot" w:cs="Didot"/>
          <w:color w:val="1C1E29"/>
        </w:rPr>
        <w:t xml:space="preserve">To evaluate behaviour within this organisation, an examination of workplace culture and the over-arching exterior environment in which </w:t>
      </w:r>
      <w:proofErr w:type="spellStart"/>
      <w:r w:rsidRPr="00A01AFA">
        <w:rPr>
          <w:rFonts w:ascii="Didot" w:hAnsi="Didot" w:cs="Didot"/>
          <w:color w:val="1C1E29"/>
        </w:rPr>
        <w:t>Metroline</w:t>
      </w:r>
      <w:proofErr w:type="spellEnd"/>
      <w:r w:rsidRPr="00A01AFA">
        <w:rPr>
          <w:rFonts w:ascii="Didot" w:hAnsi="Didot" w:cs="Didot"/>
          <w:color w:val="1C1E29"/>
        </w:rPr>
        <w:t xml:space="preserve"> functions, is performed.</w:t>
      </w:r>
    </w:p>
    <w:p w14:paraId="3B4D4CDF" w14:textId="2E2CD527" w:rsidR="001866D7" w:rsidRDefault="00ED76F6" w:rsidP="00A01AFA">
      <w:pPr>
        <w:rPr>
          <w:rFonts w:ascii="Didot" w:hAnsi="Didot" w:cs="Didot"/>
          <w:color w:val="1C1E29"/>
        </w:rPr>
      </w:pPr>
      <w:r>
        <w:rPr>
          <w:rFonts w:ascii="Didot" w:hAnsi="Didot" w:cs="Didot"/>
          <w:color w:val="1C1E29"/>
        </w:rPr>
        <w:t> </w:t>
      </w:r>
    </w:p>
    <w:p w14:paraId="1F8AD264" w14:textId="77777777" w:rsidR="001866D7" w:rsidRDefault="00ED76F6">
      <w:pPr>
        <w:rPr>
          <w:rFonts w:ascii="Didot" w:hAnsi="Didot" w:cs="Didot"/>
          <w:color w:val="1C1E29"/>
        </w:rPr>
      </w:pPr>
      <w:proofErr w:type="spellStart"/>
      <w:r>
        <w:rPr>
          <w:rFonts w:ascii="Didot" w:hAnsi="Didot" w:cs="Didot"/>
          <w:color w:val="1C1E29"/>
        </w:rPr>
        <w:t>Braddell</w:t>
      </w:r>
      <w:proofErr w:type="spellEnd"/>
      <w:r>
        <w:rPr>
          <w:rFonts w:ascii="Didot" w:hAnsi="Didot" w:cs="Didot"/>
          <w:color w:val="1C1E29"/>
        </w:rPr>
        <w:t xml:space="preserve"> Limited, (owners of </w:t>
      </w:r>
      <w:proofErr w:type="spellStart"/>
      <w:r>
        <w:rPr>
          <w:rFonts w:ascii="Didot" w:hAnsi="Didot" w:cs="Didot"/>
          <w:color w:val="1C1E29"/>
        </w:rPr>
        <w:t>Metroline</w:t>
      </w:r>
      <w:proofErr w:type="spellEnd"/>
      <w:r>
        <w:rPr>
          <w:rFonts w:ascii="Didot" w:hAnsi="Didot" w:cs="Didot"/>
          <w:color w:val="1C1E29"/>
        </w:rPr>
        <w:t xml:space="preserve"> Bus Operating Service) is the parent company of </w:t>
      </w:r>
      <w:proofErr w:type="spellStart"/>
      <w:r>
        <w:rPr>
          <w:rFonts w:ascii="Didot" w:hAnsi="Didot" w:cs="Didot"/>
          <w:color w:val="1C1E29"/>
        </w:rPr>
        <w:t>ComfortDelGro</w:t>
      </w:r>
      <w:proofErr w:type="spellEnd"/>
      <w:r>
        <w:rPr>
          <w:rFonts w:ascii="Didot" w:hAnsi="Didot" w:cs="Didot"/>
          <w:color w:val="1C1E29"/>
        </w:rPr>
        <w:t xml:space="preserve"> whose head offices are in Singapore. </w:t>
      </w:r>
    </w:p>
    <w:p w14:paraId="2BB615D4" w14:textId="77777777" w:rsidR="001866D7" w:rsidRDefault="00ED76F6">
      <w:pPr>
        <w:rPr>
          <w:rFonts w:ascii="Didot" w:hAnsi="Didot" w:cs="Didot"/>
          <w:color w:val="1C1E29"/>
        </w:rPr>
      </w:pPr>
      <w:proofErr w:type="spellStart"/>
      <w:r>
        <w:rPr>
          <w:rFonts w:ascii="Didot" w:hAnsi="Didot" w:cs="Didot"/>
          <w:color w:val="1C1E29"/>
        </w:rPr>
        <w:t>ComfortDelGro</w:t>
      </w:r>
      <w:proofErr w:type="spellEnd"/>
      <w:r>
        <w:rPr>
          <w:rFonts w:ascii="Didot" w:hAnsi="Didot" w:cs="Didot"/>
          <w:color w:val="1C1E29"/>
        </w:rPr>
        <w:t xml:space="preserve"> (2018) do business in seven countries, employing around six thousand ninety-six people on mainland United Kingdom and 17 in Ireland. </w:t>
      </w:r>
      <w:proofErr w:type="spellStart"/>
      <w:r>
        <w:rPr>
          <w:rFonts w:ascii="Didot" w:hAnsi="Didot" w:cs="Didot"/>
          <w:color w:val="1C1E29"/>
        </w:rPr>
        <w:t>Metroline</w:t>
      </w:r>
      <w:proofErr w:type="spellEnd"/>
      <w:r>
        <w:rPr>
          <w:rFonts w:ascii="Didot" w:hAnsi="Didot" w:cs="Didot"/>
          <w:color w:val="1C1E29"/>
        </w:rPr>
        <w:t xml:space="preserve"> operates under contract via Transport for London. </w:t>
      </w:r>
    </w:p>
    <w:p w14:paraId="03703525" w14:textId="77777777" w:rsidR="001866D7" w:rsidRDefault="001866D7">
      <w:pPr>
        <w:rPr>
          <w:color w:val="1C1E29"/>
        </w:rPr>
      </w:pPr>
    </w:p>
    <w:p w14:paraId="66EE3054" w14:textId="3EB470EA" w:rsidR="003D17F7" w:rsidRDefault="00BD43A4">
      <w:pPr>
        <w:rPr>
          <w:rFonts w:ascii="Didot" w:hAnsi="Didot" w:cs="Didot"/>
          <w:color w:val="1C1E29"/>
        </w:rPr>
      </w:pPr>
      <w:r w:rsidRPr="00BD43A4">
        <w:rPr>
          <w:rFonts w:ascii="Didot" w:hAnsi="Didot" w:cs="Didot"/>
          <w:color w:val="1C1E29"/>
        </w:rPr>
        <w:t>Organisational character is the organisational culture on which their reputation hinges. A combination of non-formal communications which encapsulate the essence, tenets, ethical standards and beliefs of the organisation are a large part of the culture since they outline what the acceptable internal conduct and behaviour are.</w:t>
      </w:r>
    </w:p>
    <w:p w14:paraId="2B5C8FAF" w14:textId="77777777" w:rsidR="00BD43A4" w:rsidRDefault="00BD43A4">
      <w:pPr>
        <w:rPr>
          <w:rFonts w:ascii="Didot" w:hAnsi="Didot" w:cs="Didot"/>
          <w:color w:val="1C1E29"/>
        </w:rPr>
      </w:pPr>
    </w:p>
    <w:p w14:paraId="19D1A0FE" w14:textId="52C458A9" w:rsidR="003D17F7" w:rsidRDefault="00BD43A4">
      <w:pPr>
        <w:rPr>
          <w:rFonts w:ascii="Didot" w:hAnsi="Didot" w:cs="Didot"/>
          <w:color w:val="1C1E29"/>
        </w:rPr>
      </w:pPr>
      <w:r w:rsidRPr="00BD43A4">
        <w:rPr>
          <w:rFonts w:ascii="Didot" w:hAnsi="Didot" w:cs="Didot"/>
          <w:color w:val="1C1E29"/>
        </w:rPr>
        <w:t xml:space="preserve">In their journal, Mihaela and </w:t>
      </w:r>
      <w:proofErr w:type="spellStart"/>
      <w:r w:rsidRPr="00BD43A4">
        <w:rPr>
          <w:rFonts w:ascii="Didot" w:hAnsi="Didot" w:cs="Didot"/>
          <w:color w:val="1C1E29"/>
        </w:rPr>
        <w:t>Bratianu</w:t>
      </w:r>
      <w:proofErr w:type="spellEnd"/>
      <w:r w:rsidRPr="00BD43A4">
        <w:rPr>
          <w:rFonts w:ascii="Didot" w:hAnsi="Didot" w:cs="Didot"/>
          <w:color w:val="1C1E29"/>
        </w:rPr>
        <w:t xml:space="preserve"> (2012) highlight a selection of the differing opinions of organisational culture. To mention a few of the models or theories included </w:t>
      </w:r>
      <w:proofErr w:type="gramStart"/>
      <w:r w:rsidRPr="00BD43A4">
        <w:rPr>
          <w:rFonts w:ascii="Didot" w:hAnsi="Didot" w:cs="Didot"/>
          <w:color w:val="1C1E29"/>
        </w:rPr>
        <w:t>are:</w:t>
      </w:r>
      <w:proofErr w:type="gramEnd"/>
      <w:r w:rsidRPr="00BD43A4">
        <w:rPr>
          <w:rFonts w:ascii="Didot" w:hAnsi="Didot" w:cs="Didot"/>
          <w:color w:val="1C1E29"/>
        </w:rPr>
        <w:t xml:space="preserve"> Herman’s Iceberg Model, which discusses the difference between the formal self-evident and informal less-evident and invisible attributes of organisational culture. </w:t>
      </w:r>
      <w:proofErr w:type="spellStart"/>
      <w:r w:rsidRPr="00BD43A4">
        <w:rPr>
          <w:rFonts w:ascii="Didot" w:hAnsi="Didot" w:cs="Didot"/>
          <w:color w:val="1C1E29"/>
        </w:rPr>
        <w:t>Handy’s</w:t>
      </w:r>
      <w:proofErr w:type="spellEnd"/>
      <w:r w:rsidRPr="00BD43A4">
        <w:rPr>
          <w:rFonts w:ascii="Didot" w:hAnsi="Didot" w:cs="Didot"/>
          <w:color w:val="1C1E29"/>
        </w:rPr>
        <w:t xml:space="preserve"> four types of organisational culture, aptly named Role, Task, Person, and Power. Additionally, the Denison Organisational Culture Model which seeks to establish the degree of reliability vis-à-vis versatility, likewise, initiatives handed down through the organisation in as opposed to initiatives fed from the bottom up through the organisation.</w:t>
      </w:r>
    </w:p>
    <w:p w14:paraId="518A2A2E" w14:textId="77777777" w:rsidR="008F5154" w:rsidRDefault="008F5154">
      <w:pPr>
        <w:rPr>
          <w:rFonts w:ascii="Didot" w:hAnsi="Didot" w:cs="Didot"/>
          <w:color w:val="1C1E29"/>
        </w:rPr>
      </w:pPr>
    </w:p>
    <w:p w14:paraId="11C1A8CF" w14:textId="47E72C53" w:rsidR="003D17F7" w:rsidRDefault="00E10FE5" w:rsidP="003A3895">
      <w:pPr>
        <w:rPr>
          <w:rFonts w:ascii="Didot" w:hAnsi="Didot" w:cs="Didot"/>
        </w:rPr>
      </w:pPr>
      <w:r w:rsidRPr="00E10FE5">
        <w:rPr>
          <w:rFonts w:ascii="Didot" w:hAnsi="Didot" w:cs="Didot"/>
        </w:rPr>
        <w:t>PESTLE analysis (known initially as PEST analysis) is used to contemplate the external business environment. It communicates the state of the economy as a whole as opposed to a specific zone or district. SWOT analysis organises and recognises the principal internal resilience and vulnerabilities, in addition to exterior opportunities and challenges.</w:t>
      </w:r>
    </w:p>
    <w:p w14:paraId="0A9C397B" w14:textId="77777777" w:rsidR="00E10FE5" w:rsidRPr="00EB6B11" w:rsidRDefault="00E10FE5" w:rsidP="003A3895">
      <w:pPr>
        <w:rPr>
          <w:rFonts w:ascii="Didot" w:hAnsi="Didot" w:cs="Didot"/>
        </w:rPr>
      </w:pPr>
    </w:p>
    <w:p w14:paraId="5900087D" w14:textId="2860E442" w:rsidR="000E7912" w:rsidRPr="000E7912" w:rsidRDefault="000E7912" w:rsidP="000E7912">
      <w:pPr>
        <w:rPr>
          <w:rFonts w:ascii="Didot" w:hAnsi="Didot" w:cs="Didot"/>
        </w:rPr>
      </w:pPr>
      <w:r w:rsidRPr="000E7912">
        <w:rPr>
          <w:rFonts w:ascii="Didot" w:hAnsi="Didot" w:cs="Didot"/>
        </w:rPr>
        <w:t xml:space="preserve">The analysis information gathered for this assignment covers events taking place in the United Kingdom – London in particular, intercommunicating </w:t>
      </w:r>
      <w:proofErr w:type="spellStart"/>
      <w:r w:rsidRPr="000E7912">
        <w:rPr>
          <w:rFonts w:ascii="Didot" w:hAnsi="Didot" w:cs="Didot"/>
        </w:rPr>
        <w:t>Metroline</w:t>
      </w:r>
      <w:proofErr w:type="spellEnd"/>
      <w:r w:rsidRPr="000E7912">
        <w:rPr>
          <w:rFonts w:ascii="Didot" w:hAnsi="Didot" w:cs="Didot"/>
        </w:rPr>
        <w:t xml:space="preserve"> Bus Operating Service’s internal and exter</w:t>
      </w:r>
      <w:r w:rsidR="00E10FE5">
        <w:rPr>
          <w:rFonts w:ascii="Didot" w:hAnsi="Didot" w:cs="Didot"/>
        </w:rPr>
        <w:t>ior</w:t>
      </w:r>
      <w:r w:rsidRPr="000E7912">
        <w:rPr>
          <w:rFonts w:ascii="Didot" w:hAnsi="Didot" w:cs="Didot"/>
        </w:rPr>
        <w:t xml:space="preserve"> environments. In short, it assists in planning for the future trajectory of the organisation.</w:t>
      </w:r>
    </w:p>
    <w:p w14:paraId="71529BD1" w14:textId="77777777" w:rsidR="000E7912" w:rsidRPr="000E7912" w:rsidRDefault="000E7912" w:rsidP="000E7912">
      <w:pPr>
        <w:rPr>
          <w:rFonts w:ascii="Didot" w:hAnsi="Didot" w:cs="Didot"/>
        </w:rPr>
      </w:pPr>
    </w:p>
    <w:p w14:paraId="28397BA8" w14:textId="18043D65" w:rsidR="00220464" w:rsidRDefault="007E2392" w:rsidP="000E7912">
      <w:pPr>
        <w:rPr>
          <w:rFonts w:ascii="Didot" w:hAnsi="Didot" w:cs="Didot"/>
        </w:rPr>
      </w:pPr>
      <w:r w:rsidRPr="007E2392">
        <w:rPr>
          <w:rFonts w:ascii="Didot" w:hAnsi="Didot" w:cs="Didot"/>
        </w:rPr>
        <w:t xml:space="preserve">Concerning the organisational workplace efficiency of </w:t>
      </w:r>
      <w:proofErr w:type="spellStart"/>
      <w:r w:rsidRPr="007E2392">
        <w:rPr>
          <w:rFonts w:ascii="Didot" w:hAnsi="Didot" w:cs="Didot"/>
        </w:rPr>
        <w:t>Metroline</w:t>
      </w:r>
      <w:proofErr w:type="spellEnd"/>
      <w:r w:rsidRPr="007E2392">
        <w:rPr>
          <w:rFonts w:ascii="Didot" w:hAnsi="Didot" w:cs="Didot"/>
        </w:rPr>
        <w:t xml:space="preserve">, we will take into account the effect of formal and informal relational dynamics on productivity. Efficiency generally denotes productivity and how best revenues are acquired using </w:t>
      </w:r>
      <w:r w:rsidRPr="007E2392">
        <w:rPr>
          <w:rFonts w:ascii="Didot" w:hAnsi="Didot" w:cs="Didot"/>
        </w:rPr>
        <w:lastRenderedPageBreak/>
        <w:t xml:space="preserve">minimal costs, i.e. the ability to use fewer resources in order to achieve a higher output or service.  </w:t>
      </w:r>
    </w:p>
    <w:p w14:paraId="75B41498" w14:textId="77777777" w:rsidR="002A2156" w:rsidRDefault="002A2156" w:rsidP="000E7912">
      <w:pPr>
        <w:rPr>
          <w:rFonts w:ascii="Didot" w:hAnsi="Didot" w:cs="Didot"/>
          <w:color w:val="1C1E29"/>
        </w:rPr>
      </w:pPr>
    </w:p>
    <w:p w14:paraId="0E49F15E" w14:textId="40DB830E" w:rsidR="002A2156" w:rsidRDefault="002A2156">
      <w:pPr>
        <w:rPr>
          <w:b/>
          <w:bCs/>
          <w:i/>
          <w:iCs/>
          <w:color w:val="1C1E29"/>
          <w:highlight w:val="yellow"/>
        </w:rPr>
      </w:pPr>
    </w:p>
    <w:p w14:paraId="1BC1D207" w14:textId="23725EA4" w:rsidR="001866D7" w:rsidRPr="002A2156" w:rsidRDefault="001866D7" w:rsidP="002A2156">
      <w:pPr>
        <w:rPr>
          <w:b/>
          <w:bCs/>
          <w:i/>
          <w:iCs/>
          <w:color w:val="1C1E29"/>
          <w:highlight w:val="yellow"/>
        </w:rPr>
      </w:pPr>
    </w:p>
    <w:p w14:paraId="75A326CA" w14:textId="77777777" w:rsidR="001866D7" w:rsidRDefault="001866D7">
      <w:pPr>
        <w:jc w:val="center"/>
        <w:rPr>
          <w:rFonts w:ascii="Didot" w:hAnsi="Didot" w:cs="Didot"/>
          <w:sz w:val="22"/>
          <w:szCs w:val="22"/>
        </w:rPr>
      </w:pPr>
    </w:p>
    <w:p w14:paraId="0F1401D5" w14:textId="77777777" w:rsidR="001866D7" w:rsidRDefault="001866D7">
      <w:pPr>
        <w:jc w:val="center"/>
        <w:rPr>
          <w:rFonts w:ascii="Didot" w:hAnsi="Didot" w:cs="Didot"/>
          <w:sz w:val="22"/>
          <w:szCs w:val="22"/>
        </w:rPr>
      </w:pPr>
      <w:commentRangeStart w:id="3"/>
      <w:commentRangeEnd w:id="3"/>
    </w:p>
    <w:p w14:paraId="0D96F1F8" w14:textId="77777777" w:rsidR="001866D7" w:rsidRDefault="001866D7">
      <w:pPr>
        <w:jc w:val="center"/>
        <w:rPr>
          <w:rFonts w:ascii="Didot" w:hAnsi="Didot" w:cs="Didot"/>
          <w:sz w:val="22"/>
          <w:szCs w:val="22"/>
        </w:rPr>
      </w:pPr>
    </w:p>
    <w:p w14:paraId="72CD634C" w14:textId="77777777" w:rsidR="001866D7" w:rsidRDefault="001866D7">
      <w:pPr>
        <w:jc w:val="center"/>
        <w:rPr>
          <w:rFonts w:ascii="Didot" w:hAnsi="Didot" w:cs="Didot"/>
          <w:sz w:val="22"/>
          <w:szCs w:val="22"/>
        </w:rPr>
      </w:pPr>
    </w:p>
    <w:p w14:paraId="4C676141" w14:textId="77777777" w:rsidR="001866D7" w:rsidRDefault="001866D7">
      <w:pPr>
        <w:jc w:val="center"/>
        <w:rPr>
          <w:rFonts w:ascii="Didot" w:hAnsi="Didot" w:cs="Didot"/>
          <w:sz w:val="22"/>
          <w:szCs w:val="22"/>
        </w:rPr>
      </w:pPr>
    </w:p>
    <w:p w14:paraId="350AE430" w14:textId="77777777" w:rsidR="001866D7" w:rsidRDefault="001866D7">
      <w:pPr>
        <w:jc w:val="center"/>
        <w:rPr>
          <w:rFonts w:ascii="Didot" w:hAnsi="Didot" w:cs="Didot"/>
          <w:sz w:val="22"/>
          <w:szCs w:val="22"/>
        </w:rPr>
      </w:pPr>
    </w:p>
    <w:p w14:paraId="26AAFF6B" w14:textId="77777777" w:rsidR="00C7583A" w:rsidRDefault="00C7583A">
      <w:pPr>
        <w:rPr>
          <w:rFonts w:ascii="Didot" w:hAnsi="Didot" w:cs="Didot"/>
        </w:rPr>
      </w:pPr>
      <w:r>
        <w:rPr>
          <w:rFonts w:ascii="Didot" w:hAnsi="Didot" w:cs="Didot"/>
        </w:rPr>
        <w:br w:type="page"/>
      </w:r>
    </w:p>
    <w:p w14:paraId="2FEF6291" w14:textId="47527382" w:rsidR="00D34B43" w:rsidRPr="00F622EE" w:rsidRDefault="00D34B43" w:rsidP="00F622EE">
      <w:pPr>
        <w:pStyle w:val="Heading1"/>
      </w:pPr>
      <w:bookmarkStart w:id="4" w:name="_Toc18533058"/>
      <w:r>
        <w:lastRenderedPageBreak/>
        <w:t>Tactical Analysis/ SWOT</w:t>
      </w:r>
      <w:bookmarkEnd w:id="4"/>
    </w:p>
    <w:p w14:paraId="3B37F0AA" w14:textId="22B25EE6" w:rsidR="00107C1A" w:rsidRDefault="00C7583A" w:rsidP="00C7583A">
      <w:pPr>
        <w:rPr>
          <w:rFonts w:ascii="Didot" w:hAnsi="Didot" w:cs="Didot"/>
        </w:rPr>
      </w:pPr>
      <w:r w:rsidRPr="00C7583A">
        <w:rPr>
          <w:rFonts w:ascii="Didot" w:hAnsi="Didot" w:cs="Didot" w:hint="cs"/>
        </w:rPr>
        <w:t xml:space="preserve">In order to institute and build on a culture of sustainability within </w:t>
      </w:r>
      <w:proofErr w:type="spellStart"/>
      <w:r w:rsidRPr="00C7583A">
        <w:rPr>
          <w:rFonts w:ascii="Didot" w:hAnsi="Didot" w:cs="Didot" w:hint="cs"/>
        </w:rPr>
        <w:t>Metroline</w:t>
      </w:r>
      <w:proofErr w:type="spellEnd"/>
      <w:r w:rsidRPr="00C7583A">
        <w:rPr>
          <w:rFonts w:ascii="Didot" w:hAnsi="Didot" w:cs="Didot" w:hint="cs"/>
        </w:rPr>
        <w:t xml:space="preserve"> Bus Service, we must first analyse the broader societal influences. That means bringing together the opinions of the different departments within each of our fourteen bus depots/ garages (</w:t>
      </w:r>
      <w:proofErr w:type="spellStart"/>
      <w:r w:rsidRPr="00C7583A">
        <w:rPr>
          <w:rFonts w:ascii="Didot" w:hAnsi="Didot" w:cs="Didot" w:hint="cs"/>
        </w:rPr>
        <w:t>Metroline</w:t>
      </w:r>
      <w:proofErr w:type="spellEnd"/>
      <w:r w:rsidRPr="00C7583A">
        <w:rPr>
          <w:rFonts w:ascii="Didot" w:hAnsi="Didot" w:cs="Didot" w:hint="cs"/>
        </w:rPr>
        <w:t xml:space="preserve">, 2016) and possibly the commercial team operating our four </w:t>
      </w:r>
      <w:proofErr w:type="spellStart"/>
      <w:r w:rsidRPr="00C7583A">
        <w:rPr>
          <w:rFonts w:ascii="Didot" w:hAnsi="Didot" w:cs="Didot" w:hint="cs"/>
        </w:rPr>
        <w:t>Metroline</w:t>
      </w:r>
      <w:proofErr w:type="spellEnd"/>
      <w:r w:rsidRPr="00C7583A">
        <w:rPr>
          <w:rFonts w:ascii="Didot" w:hAnsi="Didot" w:cs="Didot" w:hint="cs"/>
        </w:rPr>
        <w:t xml:space="preserve"> Country Routes (2016). There is also the head office, customer service and recruitment departments that may have valuable information to add to the discussion. From these discussions, we must then choose the main points and use them as a springboard to improvements.</w:t>
      </w:r>
    </w:p>
    <w:p w14:paraId="498620B3" w14:textId="39A16153" w:rsidR="003B3D10" w:rsidRDefault="003B3D10" w:rsidP="00C7583A">
      <w:pPr>
        <w:rPr>
          <w:rFonts w:ascii="Didot" w:hAnsi="Didot" w:cs="Didot"/>
        </w:rPr>
      </w:pPr>
    </w:p>
    <w:p w14:paraId="3821A17D" w14:textId="3C1B1C8C" w:rsidR="00107C1A" w:rsidRPr="00107C1A" w:rsidRDefault="00107C1A" w:rsidP="00107C1A">
      <w:pPr>
        <w:rPr>
          <w:rFonts w:ascii="Didot" w:hAnsi="Didot" w:cs="Didot" w:hint="cs"/>
          <w:color w:val="1C1E29"/>
        </w:rPr>
      </w:pPr>
      <w:r w:rsidRPr="00107C1A">
        <w:rPr>
          <w:rFonts w:ascii="Didot" w:hAnsi="Didot" w:cs="Didot" w:hint="cs"/>
          <w:color w:val="1C1E29"/>
        </w:rPr>
        <w:t>In our Tactical Analysis (</w:t>
      </w:r>
      <w:r w:rsidR="00AE056B">
        <w:rPr>
          <w:rFonts w:ascii="Didot" w:hAnsi="Didot" w:cs="Didot"/>
          <w:color w:val="1C1E29"/>
        </w:rPr>
        <w:t>common</w:t>
      </w:r>
      <w:r w:rsidRPr="00107C1A">
        <w:rPr>
          <w:rFonts w:ascii="Didot" w:hAnsi="Didot" w:cs="Didot" w:hint="cs"/>
          <w:color w:val="1C1E29"/>
        </w:rPr>
        <w:t xml:space="preserve"> name SWOT Analysis), the top internal strengths identified as to be built upon (Fig 1) are;</w:t>
      </w:r>
    </w:p>
    <w:p w14:paraId="7D3D0E6D"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Training for all drivers</w:t>
      </w:r>
    </w:p>
    <w:p w14:paraId="2A5F5985"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Low-cost travel </w:t>
      </w:r>
    </w:p>
    <w:p w14:paraId="26FA08C7"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More constructive use of time</w:t>
      </w:r>
    </w:p>
    <w:p w14:paraId="612F7C61"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Environmentally friendly </w:t>
      </w:r>
    </w:p>
    <w:p w14:paraId="75C37704"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Quicker journeys via designated lanes</w:t>
      </w:r>
    </w:p>
    <w:p w14:paraId="66B9D63A"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Good for physical health</w:t>
      </w:r>
    </w:p>
    <w:p w14:paraId="025C5FFE"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Improved road safety </w:t>
      </w:r>
    </w:p>
    <w:p w14:paraId="2CDB3C7C"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Reduced congestion</w:t>
      </w:r>
    </w:p>
    <w:p w14:paraId="71AC3724"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Realtime bus information </w:t>
      </w:r>
    </w:p>
    <w:p w14:paraId="76CC459A" w14:textId="77777777" w:rsidR="00107C1A" w:rsidRPr="00107C1A" w:rsidRDefault="00107C1A" w:rsidP="00107C1A">
      <w:pPr>
        <w:numPr>
          <w:ilvl w:val="0"/>
          <w:numId w:val="3"/>
        </w:numPr>
        <w:rPr>
          <w:rFonts w:ascii="Didot" w:hAnsi="Didot" w:cs="Didot" w:hint="cs"/>
          <w:color w:val="1C1E29"/>
        </w:rPr>
      </w:pPr>
      <w:r w:rsidRPr="00107C1A">
        <w:rPr>
          <w:rFonts w:ascii="Didot" w:hAnsi="Didot" w:cs="Didot" w:hint="cs"/>
          <w:color w:val="1C1E29"/>
        </w:rPr>
        <w:t>24 Hour Service</w:t>
      </w:r>
    </w:p>
    <w:p w14:paraId="3AC9311A" w14:textId="3D1D5EE7" w:rsidR="00107C1A" w:rsidRDefault="00107C1A" w:rsidP="00107C1A">
      <w:pPr>
        <w:pStyle w:val="ListParagraph"/>
        <w:numPr>
          <w:ilvl w:val="0"/>
          <w:numId w:val="3"/>
        </w:numPr>
        <w:rPr>
          <w:rFonts w:ascii="Didot" w:hAnsi="Didot" w:cs="Didot"/>
          <w:color w:val="1C1E29"/>
        </w:rPr>
      </w:pPr>
      <w:r w:rsidRPr="00107C1A">
        <w:rPr>
          <w:rFonts w:ascii="Didot" w:hAnsi="Didot" w:cs="Didot" w:hint="cs"/>
          <w:color w:val="1C1E29"/>
        </w:rPr>
        <w:t>Contactless payment</w:t>
      </w:r>
    </w:p>
    <w:p w14:paraId="2ACE90DF" w14:textId="4E3F377B" w:rsidR="00107C1A" w:rsidRDefault="00107C1A" w:rsidP="00107C1A">
      <w:pPr>
        <w:rPr>
          <w:rFonts w:ascii="Didot" w:hAnsi="Didot" w:cs="Didot"/>
          <w:color w:val="1C1E29"/>
        </w:rPr>
      </w:pPr>
    </w:p>
    <w:p w14:paraId="6A40447F" w14:textId="14FEC9F2" w:rsidR="003B3D10" w:rsidRDefault="00D56564" w:rsidP="00D56564">
      <w:pPr>
        <w:pStyle w:val="Heading2"/>
      </w:pPr>
      <w:bookmarkStart w:id="5" w:name="_Toc18533059"/>
      <w:r>
        <w:t>Elements of Internal Strength</w:t>
      </w:r>
      <w:bookmarkEnd w:id="5"/>
    </w:p>
    <w:p w14:paraId="487C5EB4" w14:textId="310DC2A8" w:rsidR="002E61AD" w:rsidRDefault="005378A3" w:rsidP="002E61AD">
      <w:pPr>
        <w:rPr>
          <w:rFonts w:ascii="Didot" w:hAnsi="Didot" w:cs="Didot"/>
          <w:color w:val="1C1E29"/>
        </w:rPr>
      </w:pPr>
      <w:proofErr w:type="spellStart"/>
      <w:r w:rsidRPr="005378A3">
        <w:rPr>
          <w:rFonts w:ascii="Didot" w:hAnsi="Didot" w:cs="Didot"/>
          <w:color w:val="1C1E29"/>
        </w:rPr>
        <w:t>Metroline</w:t>
      </w:r>
      <w:proofErr w:type="spellEnd"/>
      <w:r w:rsidRPr="005378A3">
        <w:rPr>
          <w:rFonts w:ascii="Didot" w:hAnsi="Didot" w:cs="Didot"/>
          <w:color w:val="1C1E29"/>
        </w:rPr>
        <w:t xml:space="preserve"> is a targets-oriented organisation. In their efforts to meet those targets, the management comes across as overly dictatorial and uncaring. The company structure is bureaucratic, with many levels of managers and supervisors, this exacerbates the problem. Hence the need for continual upgrading of skills through training. The bureaucratic nature of </w:t>
      </w:r>
      <w:proofErr w:type="spellStart"/>
      <w:r w:rsidRPr="005378A3">
        <w:rPr>
          <w:rFonts w:ascii="Didot" w:hAnsi="Didot" w:cs="Didot"/>
          <w:color w:val="1C1E29"/>
        </w:rPr>
        <w:t>Metroline</w:t>
      </w:r>
      <w:proofErr w:type="spellEnd"/>
      <w:r w:rsidRPr="005378A3">
        <w:rPr>
          <w:rFonts w:ascii="Didot" w:hAnsi="Didot" w:cs="Didot"/>
          <w:color w:val="1C1E29"/>
        </w:rPr>
        <w:t xml:space="preserve"> Bus Service reduces efficiency as it takes a long time for </w:t>
      </w:r>
      <w:r w:rsidR="00D56564">
        <w:rPr>
          <w:rFonts w:ascii="Didot" w:hAnsi="Didot" w:cs="Didot"/>
          <w:color w:val="1C1E29"/>
        </w:rPr>
        <w:t xml:space="preserve">decisions to be agreed upon/ </w:t>
      </w:r>
      <w:r w:rsidRPr="005378A3">
        <w:rPr>
          <w:rFonts w:ascii="Didot" w:hAnsi="Didot" w:cs="Didot"/>
          <w:color w:val="1C1E29"/>
        </w:rPr>
        <w:t>t</w:t>
      </w:r>
      <w:r w:rsidR="00AE056B">
        <w:rPr>
          <w:rFonts w:ascii="Didot" w:hAnsi="Didot" w:cs="Didot"/>
          <w:color w:val="1C1E29"/>
        </w:rPr>
        <w:t>o</w:t>
      </w:r>
      <w:r w:rsidRPr="005378A3">
        <w:rPr>
          <w:rFonts w:ascii="Didot" w:hAnsi="Didot" w:cs="Didot"/>
          <w:color w:val="1C1E29"/>
        </w:rPr>
        <w:t xml:space="preserve"> implement changes within the organisation; thus, more resources used in order to achieve the same or higher revenue.</w:t>
      </w:r>
    </w:p>
    <w:p w14:paraId="7961CD0C" w14:textId="38043B26" w:rsidR="003B0AB7" w:rsidRDefault="003B0AB7" w:rsidP="002E61AD">
      <w:pPr>
        <w:rPr>
          <w:rFonts w:ascii="Didot" w:hAnsi="Didot" w:cs="Didot"/>
          <w:color w:val="1C1E29"/>
        </w:rPr>
      </w:pPr>
    </w:p>
    <w:p w14:paraId="2C4E7DEA" w14:textId="77777777" w:rsidR="003B0AB7" w:rsidRPr="005F7DD0" w:rsidRDefault="003B0AB7" w:rsidP="003B0AB7">
      <w:pPr>
        <w:rPr>
          <w:rFonts w:ascii="Didot" w:hAnsi="Didot" w:cs="Didot"/>
          <w:color w:val="1C1E29"/>
        </w:rPr>
      </w:pPr>
      <w:proofErr w:type="spellStart"/>
      <w:r w:rsidRPr="005F7DD0">
        <w:rPr>
          <w:rFonts w:ascii="Didot" w:hAnsi="Didot" w:cs="Didot"/>
          <w:color w:val="1C1E29"/>
        </w:rPr>
        <w:t>Metroline</w:t>
      </w:r>
      <w:proofErr w:type="spellEnd"/>
      <w:r w:rsidRPr="005F7DD0">
        <w:rPr>
          <w:rFonts w:ascii="Didot" w:hAnsi="Didot" w:cs="Didot"/>
          <w:color w:val="1C1E29"/>
        </w:rPr>
        <w:t xml:space="preserve"> has, currently is, and has plans to continue, investing heavily in training to upgrade the skills of managers and supervisors to combat the dictatorial culture that has emerged. This investment has a direct impact on </w:t>
      </w:r>
      <w:proofErr w:type="spellStart"/>
      <w:r w:rsidRPr="005F7DD0">
        <w:rPr>
          <w:rFonts w:ascii="Didot" w:hAnsi="Didot" w:cs="Didot"/>
          <w:color w:val="1C1E29"/>
        </w:rPr>
        <w:t>Metroline’s</w:t>
      </w:r>
      <w:proofErr w:type="spellEnd"/>
      <w:r w:rsidRPr="005F7DD0">
        <w:rPr>
          <w:rFonts w:ascii="Didot" w:hAnsi="Didot" w:cs="Didot"/>
          <w:color w:val="1C1E29"/>
        </w:rPr>
        <w:t xml:space="preserve"> costs/ expenditure and can either be seen as an efficient way of utilising the organisations' resources and profits - assuming the long</w:t>
      </w:r>
      <w:r>
        <w:rPr>
          <w:rFonts w:ascii="Didot" w:hAnsi="Didot" w:cs="Didot"/>
          <w:color w:val="1C1E29"/>
        </w:rPr>
        <w:t>-</w:t>
      </w:r>
      <w:r w:rsidRPr="005F7DD0">
        <w:rPr>
          <w:rFonts w:ascii="Didot" w:hAnsi="Didot" w:cs="Didot"/>
          <w:color w:val="1C1E29"/>
        </w:rPr>
        <w:t>term effects of upskilling management outweighs the cost and improves revenue over time. Conversely, inefficient if there are no long</w:t>
      </w:r>
      <w:r>
        <w:rPr>
          <w:rFonts w:ascii="Didot" w:hAnsi="Didot" w:cs="Didot"/>
          <w:color w:val="1C1E29"/>
        </w:rPr>
        <w:t>-</w:t>
      </w:r>
      <w:r w:rsidRPr="005F7DD0">
        <w:rPr>
          <w:rFonts w:ascii="Didot" w:hAnsi="Didot" w:cs="Didot"/>
          <w:color w:val="1C1E29"/>
        </w:rPr>
        <w:t xml:space="preserve">term positive effects of the training and costs are increased for no tangible reason. </w:t>
      </w:r>
    </w:p>
    <w:p w14:paraId="64BFC752" w14:textId="77777777" w:rsidR="003B0AB7" w:rsidRDefault="003B0AB7" w:rsidP="002E61AD">
      <w:pPr>
        <w:rPr>
          <w:rFonts w:ascii="Didot" w:hAnsi="Didot" w:cs="Didot"/>
          <w:color w:val="1C1E29"/>
        </w:rPr>
      </w:pPr>
    </w:p>
    <w:p w14:paraId="21CA2A67" w14:textId="77777777" w:rsidR="005378A3" w:rsidRPr="002E61AD" w:rsidRDefault="005378A3" w:rsidP="002E61AD">
      <w:pPr>
        <w:rPr>
          <w:rFonts w:ascii="Didot" w:hAnsi="Didot" w:cs="Didot"/>
          <w:color w:val="1C1E29"/>
        </w:rPr>
      </w:pPr>
    </w:p>
    <w:p w14:paraId="4152426E" w14:textId="3B24B910" w:rsidR="002E61AD" w:rsidRDefault="008B06A4" w:rsidP="002E61AD">
      <w:pPr>
        <w:rPr>
          <w:rFonts w:ascii="Didot" w:hAnsi="Didot" w:cs="Didot"/>
          <w:color w:val="1C1E29"/>
        </w:rPr>
      </w:pPr>
      <w:r w:rsidRPr="008B06A4">
        <w:rPr>
          <w:rFonts w:ascii="Didot" w:hAnsi="Didot" w:cs="Didot"/>
          <w:color w:val="1C1E29"/>
        </w:rPr>
        <w:lastRenderedPageBreak/>
        <w:t>Being affiliated with Transport for London has some benefits. The affiliation means that we have access to high-quality research and training, which is a considerable cost saving because TF</w:t>
      </w:r>
      <w:r w:rsidR="00AE056B">
        <w:rPr>
          <w:rFonts w:ascii="Didot" w:hAnsi="Didot" w:cs="Didot"/>
          <w:color w:val="1C1E29"/>
        </w:rPr>
        <w:t>L</w:t>
      </w:r>
      <w:r w:rsidRPr="008B06A4">
        <w:rPr>
          <w:rFonts w:ascii="Didot" w:hAnsi="Didot" w:cs="Didot"/>
          <w:color w:val="1C1E29"/>
        </w:rPr>
        <w:t xml:space="preserve"> has already made investments in this area. The fact that </w:t>
      </w:r>
      <w:proofErr w:type="spellStart"/>
      <w:r w:rsidRPr="008B06A4">
        <w:rPr>
          <w:rFonts w:ascii="Didot" w:hAnsi="Didot" w:cs="Didot"/>
          <w:color w:val="1C1E29"/>
        </w:rPr>
        <w:t>Metroline</w:t>
      </w:r>
      <w:proofErr w:type="spellEnd"/>
      <w:r w:rsidRPr="008B06A4">
        <w:rPr>
          <w:rFonts w:ascii="Didot" w:hAnsi="Didot" w:cs="Didot"/>
          <w:color w:val="1C1E29"/>
        </w:rPr>
        <w:t xml:space="preserve"> can access training without having to spend or invest in this area essentially means</w:t>
      </w:r>
      <w:r w:rsidR="00AE056B">
        <w:rPr>
          <w:rFonts w:ascii="Didot" w:hAnsi="Didot" w:cs="Didot"/>
          <w:color w:val="1C1E29"/>
        </w:rPr>
        <w:t>,</w:t>
      </w:r>
      <w:r w:rsidRPr="008B06A4">
        <w:rPr>
          <w:rFonts w:ascii="Didot" w:hAnsi="Didot" w:cs="Didot"/>
          <w:color w:val="1C1E29"/>
        </w:rPr>
        <w:t xml:space="preserve"> management can opt to spend what they might have budgeted to spend on research and training on alternative more effective elements within the organisation (opportunity cost). Since 2016 safety on London’s roads has been under scrutiny by the Transport Research Laboratory (TRL) (Kimber, 2005) who are frontrunners for research in safeguarding the roads and other forms of transport.</w:t>
      </w:r>
    </w:p>
    <w:p w14:paraId="6B525153" w14:textId="77777777" w:rsidR="008B06A4" w:rsidRPr="002E61AD" w:rsidRDefault="008B06A4" w:rsidP="002E61AD">
      <w:pPr>
        <w:rPr>
          <w:rFonts w:ascii="Didot" w:hAnsi="Didot" w:cs="Didot"/>
          <w:color w:val="1C1E29"/>
        </w:rPr>
      </w:pPr>
    </w:p>
    <w:p w14:paraId="75D560E7" w14:textId="77777777" w:rsidR="000C6F31" w:rsidRPr="000C6F31" w:rsidRDefault="000C6F31" w:rsidP="000C6F31">
      <w:pPr>
        <w:rPr>
          <w:rFonts w:ascii="Didot" w:hAnsi="Didot" w:cs="Didot"/>
          <w:color w:val="1C1E29"/>
        </w:rPr>
      </w:pPr>
      <w:r w:rsidRPr="000C6F31">
        <w:rPr>
          <w:rFonts w:ascii="Didot" w:hAnsi="Didot" w:cs="Didot"/>
          <w:color w:val="1C1E29"/>
        </w:rPr>
        <w:t xml:space="preserve">New initiatives to improve customer safety and service have been rolled out across TFL and their contracted bus services. </w:t>
      </w:r>
      <w:proofErr w:type="spellStart"/>
      <w:r w:rsidRPr="000C6F31">
        <w:rPr>
          <w:rFonts w:ascii="Didot" w:hAnsi="Didot" w:cs="Didot"/>
          <w:color w:val="1C1E29"/>
        </w:rPr>
        <w:t>Metroline</w:t>
      </w:r>
      <w:proofErr w:type="spellEnd"/>
      <w:r w:rsidRPr="000C6F31">
        <w:rPr>
          <w:rFonts w:ascii="Didot" w:hAnsi="Didot" w:cs="Didot"/>
          <w:color w:val="1C1E29"/>
        </w:rPr>
        <w:t xml:space="preserve"> has, currently is, and has plans to continue, investing heavily in training to upgrade the skills of managers and supervisors to combat the dictatorial culture that has emerged. This investment has a direct impact on </w:t>
      </w:r>
      <w:proofErr w:type="spellStart"/>
      <w:r w:rsidRPr="000C6F31">
        <w:rPr>
          <w:rFonts w:ascii="Didot" w:hAnsi="Didot" w:cs="Didot"/>
          <w:color w:val="1C1E29"/>
        </w:rPr>
        <w:t>Metroline’s</w:t>
      </w:r>
      <w:proofErr w:type="spellEnd"/>
      <w:r w:rsidRPr="000C6F31">
        <w:rPr>
          <w:rFonts w:ascii="Didot" w:hAnsi="Didot" w:cs="Didot"/>
          <w:color w:val="1C1E29"/>
        </w:rPr>
        <w:t xml:space="preserve"> costs/ expenditure and can either be an efficient way of utilising the organisations' resources and profits - assuming the long-term effects of upskilling management outweighs the cost and improves revenue over time. Conversely, inefficient if there are no long-term positive effects of the training and costs are increased for no tangible reason. </w:t>
      </w:r>
    </w:p>
    <w:p w14:paraId="15F37FFF" w14:textId="77777777" w:rsidR="000C6F31" w:rsidRPr="000C6F31" w:rsidRDefault="000C6F31" w:rsidP="000C6F31">
      <w:pPr>
        <w:rPr>
          <w:rFonts w:ascii="Didot" w:hAnsi="Didot" w:cs="Didot"/>
          <w:color w:val="1C1E29"/>
        </w:rPr>
      </w:pPr>
    </w:p>
    <w:p w14:paraId="3BBF0580" w14:textId="0ADC7E8C" w:rsidR="00D56564" w:rsidRDefault="000C6F31" w:rsidP="000C6F31">
      <w:pPr>
        <w:rPr>
          <w:rFonts w:ascii="Didot" w:hAnsi="Didot" w:cs="Didot"/>
          <w:color w:val="1C1E29"/>
        </w:rPr>
      </w:pPr>
      <w:r w:rsidRPr="000C6F31">
        <w:rPr>
          <w:rFonts w:ascii="Didot" w:hAnsi="Didot" w:cs="Didot"/>
          <w:color w:val="1C1E29"/>
        </w:rPr>
        <w:t>Most notably, is a course of action known as Hello London (</w:t>
      </w:r>
      <w:proofErr w:type="spellStart"/>
      <w:r w:rsidRPr="000C6F31">
        <w:rPr>
          <w:rFonts w:ascii="Didot" w:hAnsi="Didot" w:cs="Didot"/>
          <w:color w:val="1C1E29"/>
        </w:rPr>
        <w:t>Metroline</w:t>
      </w:r>
      <w:proofErr w:type="spellEnd"/>
      <w:r w:rsidRPr="000C6F31">
        <w:rPr>
          <w:rFonts w:ascii="Didot" w:hAnsi="Didot" w:cs="Didot"/>
          <w:color w:val="1C1E29"/>
        </w:rPr>
        <w:t>, 2016), the training element</w:t>
      </w:r>
      <w:r w:rsidR="00AE056B">
        <w:rPr>
          <w:rFonts w:ascii="Didot" w:hAnsi="Didot" w:cs="Didot"/>
          <w:color w:val="1C1E29"/>
        </w:rPr>
        <w:t>,</w:t>
      </w:r>
      <w:r w:rsidRPr="000C6F31">
        <w:rPr>
          <w:rFonts w:ascii="Didot" w:hAnsi="Didot" w:cs="Didot"/>
          <w:color w:val="1C1E29"/>
        </w:rPr>
        <w:t xml:space="preserve"> presented by an unconventional company called Steps (2019), who specialise in workplace behavioural reforms. They use the mediums of dramatics and role-play. Over two days, they recreate workplace scenes to achieve pre-agreed outcomes.</w:t>
      </w:r>
    </w:p>
    <w:p w14:paraId="3877BF47" w14:textId="77777777" w:rsidR="000C6F31" w:rsidRDefault="000C6F31" w:rsidP="000C6F31">
      <w:pPr>
        <w:rPr>
          <w:rFonts w:ascii="Didot" w:hAnsi="Didot" w:cs="Didot"/>
          <w:color w:val="1C1E29"/>
        </w:rPr>
      </w:pPr>
    </w:p>
    <w:p w14:paraId="18E73B26" w14:textId="0872A88E" w:rsidR="00D56564" w:rsidRDefault="00D56564" w:rsidP="005F7DD0">
      <w:pPr>
        <w:rPr>
          <w:rFonts w:ascii="Didot" w:hAnsi="Didot" w:cs="Didot"/>
          <w:color w:val="1C1E29"/>
        </w:rPr>
      </w:pPr>
      <w:r>
        <w:rPr>
          <w:rFonts w:ascii="Didot" w:hAnsi="Didot" w:cs="Didot"/>
          <w:color w:val="1C1E29"/>
        </w:rPr>
        <w:t>Improvement in, and increased</w:t>
      </w:r>
      <w:r w:rsidR="00BF739D">
        <w:rPr>
          <w:rFonts w:ascii="Didot" w:hAnsi="Didot" w:cs="Didot"/>
          <w:color w:val="1C1E29"/>
        </w:rPr>
        <w:t>,</w:t>
      </w:r>
      <w:r>
        <w:rPr>
          <w:rFonts w:ascii="Didot" w:hAnsi="Didot" w:cs="Didot"/>
          <w:color w:val="1C1E29"/>
        </w:rPr>
        <w:t xml:space="preserve"> customer service ge</w:t>
      </w:r>
      <w:r w:rsidR="00BF739D">
        <w:rPr>
          <w:rFonts w:ascii="Didot" w:hAnsi="Didot" w:cs="Didot"/>
          <w:color w:val="1C1E29"/>
        </w:rPr>
        <w:t>n</w:t>
      </w:r>
      <w:r>
        <w:rPr>
          <w:rFonts w:ascii="Didot" w:hAnsi="Didot" w:cs="Didot"/>
          <w:color w:val="1C1E29"/>
        </w:rPr>
        <w:t>erally improves revenues as more customers</w:t>
      </w:r>
      <w:r w:rsidR="00BF739D">
        <w:rPr>
          <w:rFonts w:ascii="Didot" w:hAnsi="Didot" w:cs="Didot"/>
          <w:color w:val="1C1E29"/>
        </w:rPr>
        <w:t xml:space="preserve"> will want to ride the bus if they are certain they will receive excellent customer service and safety on their journey. The customer experience is vital if </w:t>
      </w:r>
      <w:proofErr w:type="spellStart"/>
      <w:r w:rsidR="00BF739D">
        <w:rPr>
          <w:rFonts w:ascii="Didot" w:hAnsi="Didot" w:cs="Didot"/>
          <w:color w:val="1C1E29"/>
        </w:rPr>
        <w:t>Metroline</w:t>
      </w:r>
      <w:proofErr w:type="spellEnd"/>
      <w:r w:rsidR="00BF739D">
        <w:rPr>
          <w:rFonts w:ascii="Didot" w:hAnsi="Didot" w:cs="Didot"/>
          <w:color w:val="1C1E29"/>
        </w:rPr>
        <w:t xml:space="preserve"> is to see increased revenues. In terms of organisational efficiency, the impact would be beneficial if long-term revenues outweigh the costs of implementing Hello London</w:t>
      </w:r>
      <w:r w:rsidR="00CC00B5">
        <w:rPr>
          <w:rFonts w:ascii="Didot" w:hAnsi="Didot" w:cs="Didot"/>
          <w:color w:val="1C1E29"/>
        </w:rPr>
        <w:t>.</w:t>
      </w:r>
      <w:r w:rsidR="00BF739D">
        <w:rPr>
          <w:rFonts w:ascii="Didot" w:hAnsi="Didot" w:cs="Didot"/>
          <w:color w:val="1C1E29"/>
        </w:rPr>
        <w:t xml:space="preserve"> </w:t>
      </w:r>
    </w:p>
    <w:p w14:paraId="31B90D2E" w14:textId="77777777" w:rsidR="00CC00B5" w:rsidRDefault="00CC00B5" w:rsidP="005F7DD0">
      <w:pPr>
        <w:rPr>
          <w:rFonts w:ascii="Didot" w:hAnsi="Didot" w:cs="Didot"/>
          <w:color w:val="1C1E29"/>
        </w:rPr>
      </w:pPr>
    </w:p>
    <w:p w14:paraId="0E58809F" w14:textId="64A76B8E" w:rsidR="00444501" w:rsidRPr="00C14762" w:rsidRDefault="00D10FF3" w:rsidP="00444501">
      <w:pPr>
        <w:rPr>
          <w:rFonts w:ascii="Didot" w:hAnsi="Didot" w:cs="Didot" w:hint="cs"/>
          <w:color w:val="1C1E29"/>
        </w:rPr>
      </w:pPr>
      <w:r w:rsidRPr="00D10FF3">
        <w:rPr>
          <w:rFonts w:ascii="Didot" w:hAnsi="Didot" w:cs="Didot"/>
          <w:color w:val="1C1E29"/>
        </w:rPr>
        <w:t xml:space="preserve">The </w:t>
      </w:r>
      <w:r w:rsidR="00CC00B5">
        <w:rPr>
          <w:rFonts w:ascii="Didot" w:hAnsi="Didot" w:cs="Didot"/>
          <w:color w:val="1C1E29"/>
        </w:rPr>
        <w:t xml:space="preserve">desired </w:t>
      </w:r>
      <w:r w:rsidRPr="00D10FF3">
        <w:rPr>
          <w:rFonts w:ascii="Didot" w:hAnsi="Didot" w:cs="Didot"/>
          <w:color w:val="1C1E29"/>
        </w:rPr>
        <w:t xml:space="preserve">outcomes include improving </w:t>
      </w:r>
      <w:r w:rsidR="00A41B96" w:rsidRPr="00A41B96">
        <w:rPr>
          <w:rFonts w:ascii="Didot" w:hAnsi="Didot" w:cs="Didot"/>
          <w:color w:val="1C1E29"/>
        </w:rPr>
        <w:t>our</w:t>
      </w:r>
      <w:r w:rsidR="00A41B96">
        <w:rPr>
          <w:rFonts w:ascii="Didot" w:hAnsi="Didot" w:cs="Didot"/>
          <w:color w:val="1C1E29"/>
        </w:rPr>
        <w:t xml:space="preserve"> </w:t>
      </w:r>
      <w:r w:rsidRPr="00D10FF3">
        <w:rPr>
          <w:rFonts w:ascii="Didot" w:hAnsi="Didot" w:cs="Didot"/>
          <w:color w:val="1C1E29"/>
        </w:rPr>
        <w:t>driver</w:t>
      </w:r>
      <w:r w:rsidR="00A41B96">
        <w:rPr>
          <w:rFonts w:ascii="Didot" w:hAnsi="Didot" w:cs="Didot"/>
          <w:color w:val="1C1E29"/>
        </w:rPr>
        <w:t>’</w:t>
      </w:r>
      <w:r w:rsidRPr="00D10FF3">
        <w:rPr>
          <w:rFonts w:ascii="Didot" w:hAnsi="Didot" w:cs="Didot"/>
          <w:color w:val="1C1E29"/>
        </w:rPr>
        <w:t>s ability to engage positively with the service users on every occasion. The hope is that this will enhance their empathetic viewpoint and acknowledge the importance of good relations with customers as individuals with individual needs</w:t>
      </w:r>
      <w:r w:rsidR="00CC00B5">
        <w:rPr>
          <w:rFonts w:ascii="Didot" w:hAnsi="Didot" w:cs="Didot"/>
          <w:color w:val="1C1E29"/>
        </w:rPr>
        <w:t xml:space="preserve">, and of course increased revenues </w:t>
      </w:r>
      <w:r w:rsidR="00CC00B5" w:rsidRPr="00C14762">
        <w:rPr>
          <w:rFonts w:ascii="Didot" w:hAnsi="Didot" w:cs="Didot" w:hint="cs"/>
          <w:color w:val="1C1E29"/>
        </w:rPr>
        <w:t>(which may take longer to realise)</w:t>
      </w:r>
      <w:r w:rsidRPr="00C14762">
        <w:rPr>
          <w:rFonts w:ascii="Didot" w:hAnsi="Didot" w:cs="Didot" w:hint="cs"/>
          <w:color w:val="1C1E29"/>
        </w:rPr>
        <w:t>.</w:t>
      </w:r>
    </w:p>
    <w:p w14:paraId="5CA7EF2F" w14:textId="77777777" w:rsidR="00FD7B1A" w:rsidRPr="00C14762" w:rsidRDefault="00FD7B1A" w:rsidP="00FD7B1A">
      <w:pPr>
        <w:rPr>
          <w:rFonts w:ascii="Didot" w:hAnsi="Didot" w:cs="Didot" w:hint="cs"/>
          <w:color w:val="1C1E29"/>
        </w:rPr>
      </w:pPr>
    </w:p>
    <w:p w14:paraId="727CFEC5" w14:textId="5C68B3A9" w:rsidR="00C14762" w:rsidRPr="00C14762" w:rsidRDefault="00D34B43" w:rsidP="00D34B43">
      <w:pPr>
        <w:rPr>
          <w:rFonts w:ascii="Didot" w:hAnsi="Didot" w:cs="Didot" w:hint="cs"/>
          <w:color w:val="1C1E29"/>
        </w:rPr>
      </w:pPr>
      <w:r w:rsidRPr="00C14762">
        <w:rPr>
          <w:rFonts w:ascii="Didot" w:hAnsi="Didot" w:cs="Didot" w:hint="cs"/>
          <w:color w:val="1C1E29"/>
        </w:rPr>
        <w:t>Unfortunately</w:t>
      </w:r>
      <w:r w:rsidR="00F622EE" w:rsidRPr="00C14762">
        <w:rPr>
          <w:rFonts w:ascii="Didot" w:hAnsi="Didot" w:cs="Didot" w:hint="cs"/>
          <w:color w:val="1C1E29"/>
        </w:rPr>
        <w:t>,</w:t>
      </w:r>
      <w:r w:rsidRPr="00C14762">
        <w:rPr>
          <w:rFonts w:ascii="Didot" w:hAnsi="Didot" w:cs="Didot" w:hint="cs"/>
          <w:color w:val="1C1E29"/>
        </w:rPr>
        <w:t xml:space="preserve"> </w:t>
      </w:r>
      <w:r w:rsidR="002213F7" w:rsidRPr="00C14762">
        <w:rPr>
          <w:rFonts w:ascii="Didot" w:hAnsi="Didot" w:cs="Didot" w:hint="cs"/>
          <w:color w:val="1C1E29"/>
        </w:rPr>
        <w:t>travel by bus</w:t>
      </w:r>
      <w:r w:rsidR="008D6BB5">
        <w:rPr>
          <w:rFonts w:ascii="Didot" w:hAnsi="Didot" w:cs="Didot"/>
          <w:color w:val="1C1E29"/>
        </w:rPr>
        <w:t>,</w:t>
      </w:r>
      <w:r w:rsidR="002213F7" w:rsidRPr="00C14762">
        <w:rPr>
          <w:rFonts w:ascii="Didot" w:hAnsi="Didot" w:cs="Didot" w:hint="cs"/>
          <w:color w:val="1C1E29"/>
        </w:rPr>
        <w:t xml:space="preserve"> </w:t>
      </w:r>
      <w:r w:rsidR="00C14762" w:rsidRPr="00C14762">
        <w:rPr>
          <w:rFonts w:ascii="Didot" w:hAnsi="Didot" w:cs="Didot" w:hint="cs"/>
          <w:color w:val="1C1E29"/>
        </w:rPr>
        <w:t>a reasonably</w:t>
      </w:r>
      <w:r w:rsidR="002213F7" w:rsidRPr="00C14762">
        <w:rPr>
          <w:rFonts w:ascii="Didot" w:hAnsi="Didot" w:cs="Didot" w:hint="cs"/>
          <w:color w:val="1C1E29"/>
        </w:rPr>
        <w:t xml:space="preserve"> low</w:t>
      </w:r>
      <w:r w:rsidR="00DF3FAB" w:rsidRPr="00C14762">
        <w:rPr>
          <w:rFonts w:ascii="Didot" w:hAnsi="Didot" w:cs="Didot" w:hint="cs"/>
          <w:color w:val="1C1E29"/>
        </w:rPr>
        <w:t>-</w:t>
      </w:r>
      <w:r w:rsidR="002213F7" w:rsidRPr="00C14762">
        <w:rPr>
          <w:rFonts w:ascii="Didot" w:hAnsi="Didot" w:cs="Didot" w:hint="cs"/>
          <w:color w:val="1C1E29"/>
        </w:rPr>
        <w:t>cost option,</w:t>
      </w:r>
      <w:r w:rsidR="00FD7B1A" w:rsidRPr="00C14762">
        <w:rPr>
          <w:rFonts w:ascii="Didot" w:hAnsi="Didot" w:cs="Didot" w:hint="cs"/>
          <w:color w:val="1C1E29"/>
        </w:rPr>
        <w:t xml:space="preserve"> </w:t>
      </w:r>
      <w:r w:rsidRPr="00C14762">
        <w:rPr>
          <w:rFonts w:ascii="Didot" w:hAnsi="Didot" w:cs="Didot" w:hint="cs"/>
          <w:color w:val="1C1E29"/>
        </w:rPr>
        <w:t xml:space="preserve">for some </w:t>
      </w:r>
      <w:r w:rsidR="00FD7B1A" w:rsidRPr="00C14762">
        <w:rPr>
          <w:rFonts w:ascii="Didot" w:hAnsi="Didot" w:cs="Didot" w:hint="cs"/>
          <w:color w:val="1C1E29"/>
        </w:rPr>
        <w:t>passengers</w:t>
      </w:r>
      <w:r w:rsidR="002213F7" w:rsidRPr="00C14762">
        <w:rPr>
          <w:rFonts w:ascii="Didot" w:hAnsi="Didot" w:cs="Didot" w:hint="cs"/>
          <w:color w:val="1C1E29"/>
        </w:rPr>
        <w:t xml:space="preserve"> </w:t>
      </w:r>
      <w:r w:rsidR="002213F7" w:rsidRPr="00C14762">
        <w:rPr>
          <w:rFonts w:ascii="Didot" w:hAnsi="Didot" w:cs="Didot" w:hint="cs"/>
          <w:color w:val="1C1E29"/>
        </w:rPr>
        <w:t>means</w:t>
      </w:r>
      <w:r w:rsidR="00FD7B1A" w:rsidRPr="00C14762">
        <w:rPr>
          <w:rFonts w:ascii="Didot" w:hAnsi="Didot" w:cs="Didot" w:hint="cs"/>
          <w:color w:val="1C1E29"/>
        </w:rPr>
        <w:t xml:space="preserve"> no respect for the bus</w:t>
      </w:r>
      <w:r w:rsidR="002213F7" w:rsidRPr="00C14762">
        <w:rPr>
          <w:rFonts w:ascii="Didot" w:hAnsi="Didot" w:cs="Didot" w:hint="cs"/>
          <w:color w:val="1C1E29"/>
        </w:rPr>
        <w:t xml:space="preserve"> or other service users</w:t>
      </w:r>
      <w:r w:rsidR="00FD7B1A" w:rsidRPr="00C14762">
        <w:rPr>
          <w:rFonts w:ascii="Didot" w:hAnsi="Didot" w:cs="Didot" w:hint="cs"/>
          <w:color w:val="1C1E29"/>
        </w:rPr>
        <w:t xml:space="preserve">. </w:t>
      </w:r>
      <w:r w:rsidR="002213F7" w:rsidRPr="00C14762">
        <w:rPr>
          <w:rFonts w:ascii="Didot" w:hAnsi="Didot" w:cs="Didot" w:hint="cs"/>
          <w:color w:val="1C1E29"/>
        </w:rPr>
        <w:t xml:space="preserve">Left unchecked this could put people off of using the bus </w:t>
      </w:r>
      <w:r w:rsidR="00DF3FAB" w:rsidRPr="00C14762">
        <w:rPr>
          <w:rFonts w:ascii="Didot" w:hAnsi="Didot" w:cs="Didot" w:hint="cs"/>
          <w:color w:val="1C1E29"/>
        </w:rPr>
        <w:t>therefore reducing revenues</w:t>
      </w:r>
      <w:r w:rsidR="008D6BB5">
        <w:rPr>
          <w:rFonts w:ascii="Didot" w:hAnsi="Didot" w:cs="Didot"/>
          <w:color w:val="1C1E29"/>
        </w:rPr>
        <w:t xml:space="preserve"> and putting the future of the route in jeopardy</w:t>
      </w:r>
      <w:r w:rsidR="00DF3FAB" w:rsidRPr="00C14762">
        <w:rPr>
          <w:rFonts w:ascii="Didot" w:hAnsi="Didot" w:cs="Didot" w:hint="cs"/>
          <w:color w:val="1C1E29"/>
        </w:rPr>
        <w:t xml:space="preserve">. </w:t>
      </w:r>
      <w:r w:rsidR="00FD7B1A" w:rsidRPr="00C14762">
        <w:rPr>
          <w:rFonts w:ascii="Didot" w:hAnsi="Didot" w:cs="Didot" w:hint="cs"/>
          <w:color w:val="1C1E29"/>
        </w:rPr>
        <w:t>We should consider a campaign to encourage everyone to be mindful of other passengers and behave accordingly, while using the bus, i.e. not leaving their rubbish</w:t>
      </w:r>
      <w:r w:rsidR="00C14762" w:rsidRPr="00C14762">
        <w:rPr>
          <w:rFonts w:ascii="Didot" w:hAnsi="Didot" w:cs="Didot" w:hint="cs"/>
          <w:color w:val="1C1E29"/>
        </w:rPr>
        <w:t xml:space="preserve"> behind</w:t>
      </w:r>
      <w:r w:rsidR="00FD7B1A" w:rsidRPr="00C14762">
        <w:rPr>
          <w:rFonts w:ascii="Didot" w:hAnsi="Didot" w:cs="Didot" w:hint="cs"/>
          <w:color w:val="1C1E29"/>
        </w:rPr>
        <w:t xml:space="preserve">, speaking </w:t>
      </w:r>
      <w:r w:rsidR="008D6BB5">
        <w:rPr>
          <w:rFonts w:ascii="Didot" w:hAnsi="Didot" w:cs="Didot"/>
          <w:color w:val="1C1E29"/>
        </w:rPr>
        <w:t>in an appropriate volume</w:t>
      </w:r>
      <w:r w:rsidR="00C14762" w:rsidRPr="00C14762">
        <w:rPr>
          <w:rFonts w:ascii="Didot" w:hAnsi="Didot" w:cs="Didot" w:hint="cs"/>
          <w:color w:val="1C1E29"/>
        </w:rPr>
        <w:t xml:space="preserve"> to one-another </w:t>
      </w:r>
      <w:r w:rsidR="00C14762" w:rsidRPr="00C14762">
        <w:rPr>
          <w:rFonts w:ascii="Didot" w:hAnsi="Didot" w:cs="Didot" w:hint="cs"/>
          <w:color w:val="1C1E29"/>
        </w:rPr>
        <w:lastRenderedPageBreak/>
        <w:t>and on the telephone</w:t>
      </w:r>
      <w:r w:rsidR="00FD7B1A" w:rsidRPr="00C14762">
        <w:rPr>
          <w:rFonts w:ascii="Didot" w:hAnsi="Didot" w:cs="Didot" w:hint="cs"/>
          <w:color w:val="1C1E29"/>
        </w:rPr>
        <w:t xml:space="preserve">. </w:t>
      </w:r>
      <w:r w:rsidR="00016C2D">
        <w:rPr>
          <w:rFonts w:ascii="Didot" w:hAnsi="Didot" w:cs="Didot"/>
          <w:color w:val="1C1E29"/>
        </w:rPr>
        <w:t xml:space="preserve">Then public </w:t>
      </w:r>
      <w:r w:rsidR="00FD7B1A" w:rsidRPr="00C14762">
        <w:rPr>
          <w:rFonts w:ascii="Didot" w:hAnsi="Didot" w:cs="Didot" w:hint="cs"/>
          <w:color w:val="1C1E29"/>
        </w:rPr>
        <w:t xml:space="preserve">transport </w:t>
      </w:r>
      <w:r w:rsidR="008A5923">
        <w:rPr>
          <w:rFonts w:ascii="Didot" w:hAnsi="Didot" w:cs="Didot"/>
          <w:color w:val="1C1E29"/>
        </w:rPr>
        <w:t xml:space="preserve">(in theory) </w:t>
      </w:r>
      <w:r w:rsidR="00016C2D">
        <w:rPr>
          <w:rFonts w:ascii="Didot" w:hAnsi="Didot" w:cs="Didot"/>
          <w:color w:val="1C1E29"/>
        </w:rPr>
        <w:t xml:space="preserve">is </w:t>
      </w:r>
      <w:r w:rsidR="00FD7B1A" w:rsidRPr="00C14762">
        <w:rPr>
          <w:rFonts w:ascii="Didot" w:hAnsi="Didot" w:cs="Didot" w:hint="cs"/>
          <w:color w:val="1C1E29"/>
        </w:rPr>
        <w:t>enjoyable for all, all the time. </w:t>
      </w:r>
    </w:p>
    <w:p w14:paraId="00030E71" w14:textId="104DC677" w:rsidR="00C14762" w:rsidRDefault="00C14762" w:rsidP="00D34B43">
      <w:pPr>
        <w:rPr>
          <w:color w:val="1C1E29"/>
        </w:rPr>
      </w:pPr>
    </w:p>
    <w:p w14:paraId="7383872D" w14:textId="453B50CF" w:rsidR="00FD7B1A" w:rsidRPr="00B07181" w:rsidRDefault="00C14762" w:rsidP="00FD7B1A">
      <w:pPr>
        <w:rPr>
          <w:rFonts w:ascii="Didot" w:hAnsi="Didot" w:cs="Didot"/>
          <w:color w:val="1C1E29"/>
        </w:rPr>
      </w:pPr>
      <w:r>
        <w:rPr>
          <w:rFonts w:ascii="Didot" w:hAnsi="Didot" w:cs="Didot"/>
          <w:color w:val="1C1E29"/>
        </w:rPr>
        <w:t>Taking the bus</w:t>
      </w:r>
      <w:r w:rsidRPr="00444501">
        <w:rPr>
          <w:rFonts w:ascii="Didot" w:hAnsi="Didot" w:cs="Didot"/>
          <w:color w:val="1C1E29"/>
        </w:rPr>
        <w:t xml:space="preserve"> allows service users to catch up on emails, apply their make-up, make phone calls, read a book, the list goes on, as they make effective use of their travel time. </w:t>
      </w:r>
      <w:r w:rsidR="00016C2D">
        <w:rPr>
          <w:rFonts w:ascii="Didot" w:hAnsi="Didot" w:cs="Didot"/>
          <w:color w:val="1C1E29"/>
        </w:rPr>
        <w:t xml:space="preserve">Some of the new electric buses have USB ports for phone charging. </w:t>
      </w:r>
      <w:proofErr w:type="spellStart"/>
      <w:r w:rsidRPr="00444501">
        <w:rPr>
          <w:rFonts w:ascii="Didot" w:hAnsi="Didot" w:cs="Didot"/>
          <w:color w:val="1C1E29"/>
        </w:rPr>
        <w:t>We</w:t>
      </w:r>
      <w:proofErr w:type="spellEnd"/>
      <w:r w:rsidRPr="00444501">
        <w:rPr>
          <w:rFonts w:ascii="Didot" w:hAnsi="Didot" w:cs="Didot"/>
          <w:color w:val="1C1E29"/>
        </w:rPr>
        <w:t xml:space="preserve"> were the first bus company to introduce a complete route of zero-emission double-decker buses (Anonymous,</w:t>
      </w:r>
      <w:r>
        <w:rPr>
          <w:rFonts w:ascii="Didot" w:hAnsi="Didot" w:cs="Didot"/>
          <w:color w:val="1C1E29"/>
        </w:rPr>
        <w:t xml:space="preserve"> </w:t>
      </w:r>
      <w:r w:rsidRPr="00444501">
        <w:rPr>
          <w:rFonts w:ascii="Didot" w:hAnsi="Didot" w:cs="Didot"/>
          <w:color w:val="1C1E29"/>
        </w:rPr>
        <w:t>2016)</w:t>
      </w:r>
      <w:r>
        <w:rPr>
          <w:rFonts w:ascii="Didot" w:hAnsi="Didot" w:cs="Didot"/>
          <w:color w:val="1C1E29"/>
        </w:rPr>
        <w:t xml:space="preserve"> </w:t>
      </w:r>
      <w:r w:rsidRPr="00444501">
        <w:rPr>
          <w:rFonts w:ascii="Didot" w:hAnsi="Didot" w:cs="Didot"/>
          <w:color w:val="1C1E29"/>
        </w:rPr>
        <w:t xml:space="preserve">(Anonymous 2011). </w:t>
      </w:r>
      <w:r>
        <w:rPr>
          <w:rFonts w:ascii="Didot" w:hAnsi="Didot" w:cs="Didot"/>
          <w:color w:val="1C1E29"/>
        </w:rPr>
        <w:t xml:space="preserve">Those commuters that are concerned with the current and future state of the environment would be more </w:t>
      </w:r>
      <w:r>
        <w:rPr>
          <w:rFonts w:ascii="Didot" w:hAnsi="Didot" w:cs="Didot"/>
          <w:color w:val="1C1E29"/>
        </w:rPr>
        <w:t>comfortable</w:t>
      </w:r>
      <w:r>
        <w:rPr>
          <w:rFonts w:ascii="Didot" w:hAnsi="Didot" w:cs="Didot"/>
          <w:color w:val="1C1E29"/>
        </w:rPr>
        <w:t xml:space="preserve"> us</w:t>
      </w:r>
      <w:r>
        <w:rPr>
          <w:rFonts w:ascii="Didot" w:hAnsi="Didot" w:cs="Didot"/>
          <w:color w:val="1C1E29"/>
        </w:rPr>
        <w:t>ing</w:t>
      </w:r>
      <w:r>
        <w:rPr>
          <w:rFonts w:ascii="Didot" w:hAnsi="Didot" w:cs="Didot"/>
          <w:color w:val="1C1E29"/>
        </w:rPr>
        <w:t xml:space="preserve"> </w:t>
      </w:r>
      <w:r>
        <w:rPr>
          <w:rFonts w:ascii="Didot" w:hAnsi="Didot" w:cs="Didot"/>
          <w:color w:val="1C1E29"/>
        </w:rPr>
        <w:t xml:space="preserve">public transport on </w:t>
      </w:r>
      <w:r w:rsidR="008B6B0E">
        <w:rPr>
          <w:rFonts w:ascii="Didot" w:hAnsi="Didot" w:cs="Didot"/>
          <w:color w:val="1C1E29"/>
        </w:rPr>
        <w:t xml:space="preserve">our </w:t>
      </w:r>
      <w:proofErr w:type="gramStart"/>
      <w:r>
        <w:rPr>
          <w:rFonts w:ascii="Didot" w:hAnsi="Didot" w:cs="Didot"/>
          <w:color w:val="1C1E29"/>
        </w:rPr>
        <w:t>environmentally</w:t>
      </w:r>
      <w:r w:rsidR="008A5923">
        <w:rPr>
          <w:rFonts w:ascii="Didot" w:hAnsi="Didot" w:cs="Didot"/>
          <w:color w:val="1C1E29"/>
        </w:rPr>
        <w:t>-</w:t>
      </w:r>
      <w:r>
        <w:rPr>
          <w:rFonts w:ascii="Didot" w:hAnsi="Didot" w:cs="Didot"/>
          <w:color w:val="1C1E29"/>
        </w:rPr>
        <w:t>friendly</w:t>
      </w:r>
      <w:proofErr w:type="gramEnd"/>
      <w:r>
        <w:rPr>
          <w:rFonts w:ascii="Didot" w:hAnsi="Didot" w:cs="Didot"/>
          <w:color w:val="1C1E29"/>
        </w:rPr>
        <w:t xml:space="preserve"> vehicles</w:t>
      </w:r>
      <w:r w:rsidR="008B6B0E">
        <w:rPr>
          <w:rFonts w:ascii="Didot" w:hAnsi="Didot" w:cs="Didot"/>
          <w:color w:val="1C1E29"/>
        </w:rPr>
        <w:t>: as they</w:t>
      </w:r>
      <w:r w:rsidR="006372B3">
        <w:rPr>
          <w:rFonts w:ascii="Didot" w:hAnsi="Didot" w:cs="Didot"/>
          <w:color w:val="1C1E29"/>
        </w:rPr>
        <w:t xml:space="preserve"> do not impede the potentiality of those who come after us to sustain themselves when</w:t>
      </w:r>
      <w:r w:rsidR="008B6B0E">
        <w:rPr>
          <w:rFonts w:ascii="Didot" w:hAnsi="Didot" w:cs="Didot"/>
          <w:color w:val="1C1E29"/>
        </w:rPr>
        <w:t xml:space="preserve"> satisfy</w:t>
      </w:r>
      <w:r w:rsidR="006372B3">
        <w:rPr>
          <w:rFonts w:ascii="Didot" w:hAnsi="Didot" w:cs="Didot"/>
          <w:color w:val="1C1E29"/>
        </w:rPr>
        <w:t>ing</w:t>
      </w:r>
      <w:r w:rsidR="008B6B0E">
        <w:rPr>
          <w:rFonts w:ascii="Didot" w:hAnsi="Didot" w:cs="Didot"/>
          <w:color w:val="1C1E29"/>
        </w:rPr>
        <w:t xml:space="preserve"> the demands of today</w:t>
      </w:r>
      <w:r w:rsidR="000E7859">
        <w:rPr>
          <w:rFonts w:ascii="Didot" w:hAnsi="Didot" w:cs="Didot"/>
          <w:color w:val="1C1E29"/>
        </w:rPr>
        <w:t>.</w:t>
      </w:r>
    </w:p>
    <w:p w14:paraId="17E5AE94" w14:textId="77777777" w:rsidR="00FD7B1A" w:rsidRPr="00FD7B1A" w:rsidRDefault="00FD7B1A" w:rsidP="00FD7B1A">
      <w:pPr>
        <w:rPr>
          <w:color w:val="1C1E29"/>
        </w:rPr>
      </w:pPr>
    </w:p>
    <w:p w14:paraId="1DAC1092" w14:textId="2C946BCF" w:rsidR="000E7859" w:rsidRPr="003C3E54" w:rsidRDefault="00C12742" w:rsidP="00FD7B1A">
      <w:pPr>
        <w:rPr>
          <w:rFonts w:ascii="Didot" w:hAnsi="Didot" w:cs="Didot" w:hint="cs"/>
          <w:color w:val="1C1E29"/>
        </w:rPr>
      </w:pPr>
      <w:r w:rsidRPr="003C3E54">
        <w:rPr>
          <w:rFonts w:ascii="Didot" w:hAnsi="Didot" w:cs="Didot" w:hint="cs"/>
          <w:color w:val="1C1E29"/>
        </w:rPr>
        <w:t>More information about how headway (part of the auditory-visual notification system) functions need to be passed on to the passengers as not all understand why buses get delayed at stops from time to time. Headway helps to regulate the service. It encourages more people to wait for/ board the bus, by showing how many buses are yet to come, and the time frame in which they will arrive — thus creating a reputation of regularity and reliability and consistency, which in turn gives rise to a sustainable service (Chen, 2019).</w:t>
      </w:r>
    </w:p>
    <w:p w14:paraId="54F8B040" w14:textId="77777777" w:rsidR="00C12742" w:rsidRDefault="00C12742" w:rsidP="00FD7B1A">
      <w:pPr>
        <w:rPr>
          <w:color w:val="1C1E29"/>
        </w:rPr>
      </w:pPr>
    </w:p>
    <w:p w14:paraId="01C26207" w14:textId="3B44053D" w:rsidR="00B07181" w:rsidRPr="004F0CD2" w:rsidRDefault="004F0CD2" w:rsidP="00FD7B1A">
      <w:pPr>
        <w:rPr>
          <w:rFonts w:ascii="Didot" w:hAnsi="Didot" w:cs="Didot" w:hint="cs"/>
          <w:color w:val="1C1E29"/>
        </w:rPr>
      </w:pPr>
      <w:r w:rsidRPr="004F0CD2">
        <w:rPr>
          <w:rFonts w:ascii="Didot" w:hAnsi="Didot" w:cs="Didot" w:hint="cs"/>
          <w:color w:val="1C1E29"/>
        </w:rPr>
        <w:t>Changes to fare evader management have put an end to confrontations that hold up entire buses (reducing an element of daily stress from the driver). Bus drivers are comfortable in the knowledge that they do not need to confront fare evaders and enforce fare collection policies as they have the support of revenue collectors who have had specific training in this area. This initiative acts to recoup missed revenues. However, not all bus drivers are privy to this technology or practice so may continue to drive the buses with the burden of having to track fare evaders which may negatively affect the journey and experiences of other passengers.</w:t>
      </w:r>
    </w:p>
    <w:p w14:paraId="4D3DDCD0" w14:textId="41261745" w:rsidR="00FD7B1A" w:rsidRDefault="00FD7B1A" w:rsidP="00FD7B1A">
      <w:pPr>
        <w:rPr>
          <w:color w:val="1C1E29"/>
        </w:rPr>
      </w:pPr>
    </w:p>
    <w:p w14:paraId="6D57921F" w14:textId="71C80F0D" w:rsidR="00F622EE" w:rsidRPr="00FD7B1A" w:rsidRDefault="00F622EE" w:rsidP="00F622EE">
      <w:pPr>
        <w:pStyle w:val="Heading2"/>
      </w:pPr>
      <w:bookmarkStart w:id="6" w:name="_Toc18533060"/>
      <w:r>
        <w:t>Elements of external Strength</w:t>
      </w:r>
      <w:bookmarkEnd w:id="6"/>
    </w:p>
    <w:p w14:paraId="594CF43F" w14:textId="77777777" w:rsidR="00FD7B1A" w:rsidRPr="004F0CD2" w:rsidRDefault="00FD7B1A" w:rsidP="00FD7B1A">
      <w:pPr>
        <w:rPr>
          <w:rFonts w:ascii="Didot" w:hAnsi="Didot" w:cs="Didot" w:hint="cs"/>
          <w:color w:val="1C1E29"/>
        </w:rPr>
      </w:pPr>
      <w:r w:rsidRPr="004F0CD2">
        <w:rPr>
          <w:rFonts w:ascii="Didot" w:hAnsi="Didot" w:cs="Didot" w:hint="cs"/>
          <w:color w:val="1C1E29"/>
        </w:rPr>
        <w:t>The top internal organisational weaknesses identified are:</w:t>
      </w:r>
    </w:p>
    <w:p w14:paraId="7843092C" w14:textId="77777777" w:rsidR="00FD7B1A" w:rsidRPr="004F0CD2" w:rsidRDefault="00FD7B1A" w:rsidP="00FD7B1A">
      <w:pPr>
        <w:numPr>
          <w:ilvl w:val="0"/>
          <w:numId w:val="4"/>
        </w:numPr>
        <w:rPr>
          <w:rFonts w:ascii="Didot" w:hAnsi="Didot" w:cs="Didot" w:hint="cs"/>
          <w:color w:val="1C1E29"/>
        </w:rPr>
      </w:pPr>
      <w:r w:rsidRPr="004F0CD2">
        <w:rPr>
          <w:rFonts w:ascii="Didot" w:hAnsi="Didot" w:cs="Didot" w:hint="cs"/>
          <w:color w:val="1C1E29"/>
        </w:rPr>
        <w:t>Further training for management</w:t>
      </w:r>
    </w:p>
    <w:p w14:paraId="3EC3D997" w14:textId="77777777" w:rsidR="00FD7B1A" w:rsidRPr="004F0CD2" w:rsidRDefault="00FD7B1A" w:rsidP="00FD7B1A">
      <w:pPr>
        <w:numPr>
          <w:ilvl w:val="0"/>
          <w:numId w:val="4"/>
        </w:numPr>
        <w:rPr>
          <w:rFonts w:ascii="Didot" w:hAnsi="Didot" w:cs="Didot" w:hint="cs"/>
          <w:color w:val="1C1E29"/>
        </w:rPr>
      </w:pPr>
      <w:r w:rsidRPr="004F0CD2">
        <w:rPr>
          <w:rFonts w:ascii="Didot" w:hAnsi="Didot" w:cs="Didot" w:hint="cs"/>
          <w:color w:val="1C1E29"/>
        </w:rPr>
        <w:t>Increasing bus fares</w:t>
      </w:r>
    </w:p>
    <w:p w14:paraId="7A7F5263" w14:textId="77777777" w:rsidR="00FD7B1A" w:rsidRPr="004F0CD2" w:rsidRDefault="00FD7B1A" w:rsidP="00FD7B1A">
      <w:pPr>
        <w:numPr>
          <w:ilvl w:val="0"/>
          <w:numId w:val="4"/>
        </w:numPr>
        <w:rPr>
          <w:rFonts w:ascii="Didot" w:hAnsi="Didot" w:cs="Didot" w:hint="cs"/>
          <w:color w:val="1C1E29"/>
        </w:rPr>
      </w:pPr>
      <w:r w:rsidRPr="004F0CD2">
        <w:rPr>
          <w:rFonts w:ascii="Didot" w:hAnsi="Didot" w:cs="Didot" w:hint="cs"/>
          <w:color w:val="1C1E29"/>
        </w:rPr>
        <w:t>Little known brand name</w:t>
      </w:r>
    </w:p>
    <w:p w14:paraId="0188ACAF" w14:textId="2DBAC87F" w:rsidR="00FD7B1A" w:rsidRPr="004F0CD2" w:rsidRDefault="00FD7B1A" w:rsidP="00FD7B1A">
      <w:pPr>
        <w:numPr>
          <w:ilvl w:val="0"/>
          <w:numId w:val="4"/>
        </w:numPr>
        <w:rPr>
          <w:rFonts w:ascii="Didot" w:hAnsi="Didot" w:cs="Didot" w:hint="cs"/>
          <w:color w:val="1C1E29"/>
        </w:rPr>
      </w:pPr>
      <w:r w:rsidRPr="004F0CD2">
        <w:rPr>
          <w:rFonts w:ascii="Didot" w:hAnsi="Didot" w:cs="Didot" w:hint="cs"/>
          <w:color w:val="1C1E29"/>
        </w:rPr>
        <w:t>Shortage of native English</w:t>
      </w:r>
      <w:r w:rsidR="004F0CD2" w:rsidRPr="004F0CD2">
        <w:rPr>
          <w:rFonts w:ascii="Didot" w:hAnsi="Didot" w:cs="Didot" w:hint="cs"/>
          <w:color w:val="1C1E29"/>
        </w:rPr>
        <w:t>-</w:t>
      </w:r>
      <w:r w:rsidRPr="004F0CD2">
        <w:rPr>
          <w:rFonts w:ascii="Didot" w:hAnsi="Didot" w:cs="Didot" w:hint="cs"/>
          <w:color w:val="1C1E29"/>
        </w:rPr>
        <w:t>speaking drivers</w:t>
      </w:r>
    </w:p>
    <w:p w14:paraId="73556DD8" w14:textId="77777777" w:rsidR="00FD7B1A" w:rsidRPr="004F0CD2" w:rsidRDefault="00FD7B1A" w:rsidP="00FD7B1A">
      <w:pPr>
        <w:numPr>
          <w:ilvl w:val="0"/>
          <w:numId w:val="4"/>
        </w:numPr>
        <w:rPr>
          <w:rFonts w:ascii="Didot" w:hAnsi="Didot" w:cs="Didot" w:hint="cs"/>
          <w:color w:val="1C1E29"/>
        </w:rPr>
      </w:pPr>
      <w:r w:rsidRPr="004F0CD2">
        <w:rPr>
          <w:rFonts w:ascii="Didot" w:hAnsi="Didot" w:cs="Didot" w:hint="cs"/>
          <w:color w:val="1C1E29"/>
        </w:rPr>
        <w:t>Lateness</w:t>
      </w:r>
    </w:p>
    <w:p w14:paraId="2F63E11F" w14:textId="77777777" w:rsidR="00FD7B1A" w:rsidRPr="004F0CD2" w:rsidRDefault="00FD7B1A" w:rsidP="00FD7B1A">
      <w:pPr>
        <w:numPr>
          <w:ilvl w:val="0"/>
          <w:numId w:val="4"/>
        </w:numPr>
        <w:rPr>
          <w:rFonts w:ascii="Didot" w:hAnsi="Didot" w:cs="Didot" w:hint="cs"/>
          <w:color w:val="1C1E29"/>
        </w:rPr>
      </w:pPr>
      <w:r w:rsidRPr="004F0CD2">
        <w:rPr>
          <w:rFonts w:ascii="Didot" w:hAnsi="Didot" w:cs="Didot" w:hint="cs"/>
          <w:color w:val="1C1E29"/>
        </w:rPr>
        <w:t>Cashless system Poor software and equipment on buses</w:t>
      </w:r>
    </w:p>
    <w:p w14:paraId="25C025A0" w14:textId="77777777" w:rsidR="00FD7B1A" w:rsidRPr="00FD7B1A" w:rsidRDefault="00FD7B1A" w:rsidP="00FD7B1A">
      <w:pPr>
        <w:rPr>
          <w:color w:val="1C1E29"/>
        </w:rPr>
      </w:pPr>
    </w:p>
    <w:p w14:paraId="1F158F1E" w14:textId="6056FCA9" w:rsidR="00451789" w:rsidRPr="00FF2705" w:rsidRDefault="00986AC8" w:rsidP="00107C1A">
      <w:pPr>
        <w:pStyle w:val="NormalWeb"/>
        <w:spacing w:beforeAutospacing="0" w:afterAutospacing="0"/>
        <w:rPr>
          <w:rFonts w:ascii="Didot" w:hAnsi="Didot" w:cs="Didot" w:hint="cs"/>
          <w:color w:val="1C1E29"/>
        </w:rPr>
      </w:pPr>
      <w:r w:rsidRPr="00FF2705">
        <w:rPr>
          <w:rFonts w:ascii="Didot" w:hAnsi="Didot" w:cs="Didot" w:hint="cs"/>
          <w:color w:val="1C1E29"/>
        </w:rPr>
        <w:t>Although</w:t>
      </w:r>
      <w:r w:rsidR="002E4E6B" w:rsidRPr="00FF2705">
        <w:rPr>
          <w:rFonts w:ascii="Didot" w:hAnsi="Didot" w:cs="Didot" w:hint="cs"/>
          <w:color w:val="1C1E29"/>
        </w:rPr>
        <w:t xml:space="preserve"> TFL invest heavily in training for their drivers. The senior management at </w:t>
      </w:r>
      <w:proofErr w:type="spellStart"/>
      <w:r w:rsidR="002E4E6B" w:rsidRPr="00FF2705">
        <w:rPr>
          <w:rFonts w:ascii="Didot" w:hAnsi="Didot" w:cs="Didot" w:hint="cs"/>
          <w:color w:val="1C1E29"/>
        </w:rPr>
        <w:t>Metroline</w:t>
      </w:r>
      <w:proofErr w:type="spellEnd"/>
      <w:r w:rsidR="002E4E6B" w:rsidRPr="00FF2705">
        <w:rPr>
          <w:rFonts w:ascii="Didot" w:hAnsi="Didot" w:cs="Didot" w:hint="cs"/>
          <w:color w:val="1C1E29"/>
        </w:rPr>
        <w:t xml:space="preserve"> Depots (those above supervisor level) requires retraining</w:t>
      </w:r>
      <w:r w:rsidR="00FF2705">
        <w:rPr>
          <w:rFonts w:ascii="Didot" w:hAnsi="Didot" w:cs="Didot"/>
          <w:color w:val="1C1E29"/>
        </w:rPr>
        <w:t xml:space="preserve"> (as training is all driver focused present)</w:t>
      </w:r>
      <w:r w:rsidR="002E4E6B" w:rsidRPr="00FF2705">
        <w:rPr>
          <w:rFonts w:ascii="Didot" w:hAnsi="Didot" w:cs="Didot" w:hint="cs"/>
          <w:color w:val="1C1E29"/>
        </w:rPr>
        <w:t xml:space="preserve">. There is an attitude that divides them from their subordinates, which impacts outputs. </w:t>
      </w:r>
      <w:proofErr w:type="spellStart"/>
      <w:r w:rsidR="002E4E6B" w:rsidRPr="00FF2705">
        <w:rPr>
          <w:rFonts w:ascii="Didot" w:hAnsi="Didot" w:cs="Didot" w:hint="cs"/>
          <w:color w:val="1C1E29"/>
        </w:rPr>
        <w:t>Metroline</w:t>
      </w:r>
      <w:proofErr w:type="spellEnd"/>
      <w:r w:rsidR="002E4E6B" w:rsidRPr="00FF2705">
        <w:rPr>
          <w:rFonts w:ascii="Didot" w:hAnsi="Didot" w:cs="Didot" w:hint="cs"/>
          <w:color w:val="1C1E29"/>
        </w:rPr>
        <w:t xml:space="preserve"> is well known as an employer that compensates employees well for their time. Employees feel that management believe a good pay packet is </w:t>
      </w:r>
      <w:r w:rsidR="00C6769D" w:rsidRPr="00FF2705">
        <w:rPr>
          <w:rFonts w:ascii="Didot" w:hAnsi="Didot" w:cs="Didot" w:hint="cs"/>
          <w:color w:val="1C1E29"/>
        </w:rPr>
        <w:t>all that is needed</w:t>
      </w:r>
      <w:r w:rsidR="00FF2705">
        <w:rPr>
          <w:rFonts w:ascii="Didot" w:hAnsi="Didot" w:cs="Didot"/>
          <w:color w:val="1C1E29"/>
        </w:rPr>
        <w:t>,</w:t>
      </w:r>
      <w:r w:rsidR="00FF2705" w:rsidRPr="00FF2705">
        <w:rPr>
          <w:rFonts w:ascii="Didot" w:hAnsi="Didot" w:cs="Didot" w:hint="cs"/>
          <w:color w:val="1C1E29"/>
        </w:rPr>
        <w:t xml:space="preserve"> as is</w:t>
      </w:r>
      <w:r w:rsidR="00FF2705">
        <w:rPr>
          <w:rFonts w:ascii="Didot" w:hAnsi="Didot" w:cs="Didot"/>
          <w:color w:val="1C1E29"/>
        </w:rPr>
        <w:t xml:space="preserve"> outlined</w:t>
      </w:r>
      <w:r w:rsidR="00FF2705" w:rsidRPr="00FF2705">
        <w:rPr>
          <w:rFonts w:ascii="Didot" w:hAnsi="Didot" w:cs="Didot" w:hint="cs"/>
          <w:color w:val="1C1E29"/>
        </w:rPr>
        <w:t xml:space="preserve"> in the equity </w:t>
      </w:r>
      <w:r w:rsidR="00FF2705">
        <w:rPr>
          <w:rFonts w:ascii="Didot" w:hAnsi="Didot" w:cs="Didot"/>
          <w:color w:val="1C1E29"/>
        </w:rPr>
        <w:t>t</w:t>
      </w:r>
      <w:r w:rsidR="00FF2705" w:rsidRPr="00FF2705">
        <w:rPr>
          <w:rFonts w:ascii="Didot" w:hAnsi="Didot" w:cs="Didot" w:hint="cs"/>
          <w:color w:val="1C1E29"/>
        </w:rPr>
        <w:t>heory</w:t>
      </w:r>
      <w:r w:rsidR="00FF2705">
        <w:rPr>
          <w:rFonts w:ascii="Didot" w:hAnsi="Didot" w:cs="Didot"/>
          <w:color w:val="1C1E29"/>
        </w:rPr>
        <w:t xml:space="preserve"> (of </w:t>
      </w:r>
      <w:r w:rsidR="00FF2705">
        <w:rPr>
          <w:rFonts w:ascii="Didot" w:hAnsi="Didot" w:cs="Didot"/>
          <w:color w:val="1C1E29"/>
        </w:rPr>
        <w:lastRenderedPageBreak/>
        <w:t>compensation)</w:t>
      </w:r>
      <w:r w:rsidR="002E4E6B" w:rsidRPr="00FF2705">
        <w:rPr>
          <w:rFonts w:ascii="Didot" w:hAnsi="Didot" w:cs="Didot" w:hint="cs"/>
          <w:color w:val="1C1E29"/>
        </w:rPr>
        <w:t>. Therefore, subordinates should just follow orders. There are no congratulations or praise beyond the ones set by company policy.</w:t>
      </w:r>
    </w:p>
    <w:p w14:paraId="32AFEF61" w14:textId="0427CA9F" w:rsidR="009A23D5" w:rsidRDefault="002E4E6B" w:rsidP="00107C1A">
      <w:pPr>
        <w:pStyle w:val="NormalWeb"/>
        <w:spacing w:beforeAutospacing="0" w:afterAutospacing="0"/>
        <w:rPr>
          <w:color w:val="1C1E29"/>
        </w:rPr>
      </w:pPr>
      <w:r w:rsidRPr="002E4E6B">
        <w:rPr>
          <w:color w:val="1C1E29"/>
        </w:rPr>
        <w:t xml:space="preserve"> </w:t>
      </w:r>
    </w:p>
    <w:p w14:paraId="541BB087" w14:textId="74C28CD2" w:rsidR="009634EE" w:rsidRDefault="009634EE" w:rsidP="00107C1A">
      <w:pPr>
        <w:pStyle w:val="NormalWeb"/>
        <w:spacing w:beforeAutospacing="0" w:afterAutospacing="0"/>
        <w:rPr>
          <w:color w:val="1C1E29"/>
        </w:rPr>
      </w:pPr>
    </w:p>
    <w:p w14:paraId="4B893CC1" w14:textId="7F6396CC" w:rsidR="00011FBB" w:rsidRPr="005B0F09" w:rsidRDefault="009634EE" w:rsidP="009634EE">
      <w:pPr>
        <w:rPr>
          <w:rFonts w:ascii="Didot" w:hAnsi="Didot" w:cs="Didot" w:hint="cs"/>
          <w:color w:val="1C1E29"/>
        </w:rPr>
      </w:pPr>
      <w:r w:rsidRPr="005B0F09">
        <w:rPr>
          <w:rFonts w:ascii="Didot" w:hAnsi="Didot" w:cs="Didot" w:hint="cs"/>
          <w:color w:val="1C1E29"/>
        </w:rPr>
        <w:t xml:space="preserve">In the rush hour, journeys made on buses are much quicker than they once were thanks to designated lanes. </w:t>
      </w:r>
      <w:r w:rsidR="00CF0D4D" w:rsidRPr="005B0F09">
        <w:rPr>
          <w:rFonts w:ascii="Didot" w:hAnsi="Didot" w:cs="Didot" w:hint="cs"/>
          <w:color w:val="1C1E29"/>
        </w:rPr>
        <w:t xml:space="preserve">The impact of this external strength on organisational efficiency is that more passengers are able to board the bus during rush hour </w:t>
      </w:r>
      <w:r w:rsidR="00011FBB" w:rsidRPr="005B0F09">
        <w:rPr>
          <w:rFonts w:ascii="Didot" w:hAnsi="Didot" w:cs="Didot" w:hint="cs"/>
          <w:color w:val="1C1E29"/>
        </w:rPr>
        <w:t>traffic. Therefore</w:t>
      </w:r>
      <w:r w:rsidR="00F622EE" w:rsidRPr="005B0F09">
        <w:rPr>
          <w:rFonts w:ascii="Didot" w:hAnsi="Didot" w:cs="Didot" w:hint="cs"/>
          <w:color w:val="1C1E29"/>
        </w:rPr>
        <w:t>,</w:t>
      </w:r>
      <w:r w:rsidR="00011FBB" w:rsidRPr="005B0F09">
        <w:rPr>
          <w:rFonts w:ascii="Didot" w:hAnsi="Didot" w:cs="Didot" w:hint="cs"/>
          <w:color w:val="1C1E29"/>
        </w:rPr>
        <w:t xml:space="preserve"> </w:t>
      </w:r>
      <w:r w:rsidR="00AB1A69" w:rsidRPr="005B0F09">
        <w:rPr>
          <w:rFonts w:ascii="Didot" w:hAnsi="Didot" w:cs="Didot" w:hint="cs"/>
          <w:color w:val="1C1E29"/>
        </w:rPr>
        <w:t xml:space="preserve">more </w:t>
      </w:r>
      <w:r w:rsidR="00011FBB" w:rsidRPr="005B0F09">
        <w:rPr>
          <w:rFonts w:ascii="Didot" w:hAnsi="Didot" w:cs="Didot" w:hint="cs"/>
          <w:color w:val="1C1E29"/>
        </w:rPr>
        <w:t xml:space="preserve">revenues </w:t>
      </w:r>
      <w:r w:rsidR="00861A65" w:rsidRPr="005B0F09">
        <w:rPr>
          <w:rFonts w:ascii="Didot" w:hAnsi="Didot" w:cs="Didot" w:hint="cs"/>
          <w:color w:val="1C1E29"/>
        </w:rPr>
        <w:t>are collected in comparison to times before</w:t>
      </w:r>
      <w:r w:rsidR="00AB1A69" w:rsidRPr="005B0F09">
        <w:rPr>
          <w:rFonts w:ascii="Didot" w:hAnsi="Didot" w:cs="Didot" w:hint="cs"/>
          <w:color w:val="1C1E29"/>
        </w:rPr>
        <w:t>,</w:t>
      </w:r>
      <w:r w:rsidR="00861A65" w:rsidRPr="005B0F09">
        <w:rPr>
          <w:rFonts w:ascii="Didot" w:hAnsi="Didot" w:cs="Didot" w:hint="cs"/>
          <w:color w:val="1C1E29"/>
        </w:rPr>
        <w:t xml:space="preserve"> when there were no designated bus lanes and bus journeys were held up by normal traffic. </w:t>
      </w:r>
    </w:p>
    <w:p w14:paraId="2AC6B90A" w14:textId="77777777" w:rsidR="009634EE" w:rsidRPr="005B0F09" w:rsidRDefault="009634EE" w:rsidP="009634EE">
      <w:pPr>
        <w:rPr>
          <w:rFonts w:ascii="Didot" w:hAnsi="Didot" w:cs="Didot" w:hint="cs"/>
          <w:color w:val="1C1E29"/>
        </w:rPr>
      </w:pPr>
    </w:p>
    <w:p w14:paraId="5D938DFE" w14:textId="3D08D5D8" w:rsidR="004F16E3" w:rsidRPr="005B0F09" w:rsidRDefault="00022B05" w:rsidP="009634EE">
      <w:pPr>
        <w:rPr>
          <w:rFonts w:ascii="Didot" w:hAnsi="Didot" w:cs="Didot" w:hint="cs"/>
          <w:color w:val="1C1E29"/>
        </w:rPr>
      </w:pPr>
      <w:r w:rsidRPr="005B0F09">
        <w:rPr>
          <w:rFonts w:ascii="Didot" w:hAnsi="Didot" w:cs="Didot" w:hint="cs"/>
          <w:color w:val="1C1E29"/>
        </w:rPr>
        <w:t xml:space="preserve">After </w:t>
      </w:r>
      <w:r w:rsidRPr="005B0F09">
        <w:rPr>
          <w:rFonts w:ascii="Didot" w:hAnsi="Didot" w:cs="Didot" w:hint="cs"/>
          <w:color w:val="1C1E29"/>
        </w:rPr>
        <w:t>the incorporation of the twenty-mile-per-hour driving limitation</w:t>
      </w:r>
      <w:r w:rsidRPr="005B0F09">
        <w:rPr>
          <w:rFonts w:ascii="Didot" w:hAnsi="Didot" w:cs="Didot" w:hint="cs"/>
          <w:color w:val="1C1E29"/>
        </w:rPr>
        <w:t>, s</w:t>
      </w:r>
      <w:r w:rsidR="009634EE" w:rsidRPr="005B0F09">
        <w:rPr>
          <w:rFonts w:ascii="Didot" w:hAnsi="Didot" w:cs="Didot" w:hint="cs"/>
          <w:color w:val="1C1E29"/>
        </w:rPr>
        <w:t>afety on the roads has improved</w:t>
      </w:r>
      <w:r w:rsidR="00AA2D11" w:rsidRPr="005B0F09">
        <w:rPr>
          <w:rFonts w:ascii="Didot" w:hAnsi="Didot" w:cs="Didot" w:hint="cs"/>
          <w:color w:val="1C1E29"/>
        </w:rPr>
        <w:t xml:space="preserve"> </w:t>
      </w:r>
      <w:r w:rsidR="009634EE" w:rsidRPr="005B0F09">
        <w:rPr>
          <w:rFonts w:ascii="Didot" w:hAnsi="Didot" w:cs="Didot" w:hint="cs"/>
          <w:color w:val="1C1E29"/>
        </w:rPr>
        <w:t>(</w:t>
      </w:r>
      <w:r w:rsidR="005C1717" w:rsidRPr="005B0F09">
        <w:rPr>
          <w:rFonts w:ascii="Didot" w:hAnsi="Didot" w:cs="Didot" w:hint="cs"/>
          <w:color w:val="1C1E29"/>
        </w:rPr>
        <w:t xml:space="preserve">Grundy </w:t>
      </w:r>
      <w:r w:rsidR="005C1717" w:rsidRPr="005B0F09">
        <w:rPr>
          <w:rFonts w:ascii="Didot" w:hAnsi="Didot" w:cs="Didot" w:hint="cs"/>
          <w:i/>
          <w:iCs/>
          <w:color w:val="1C1E29"/>
        </w:rPr>
        <w:t>et al., 2009</w:t>
      </w:r>
      <w:r w:rsidRPr="005B0F09">
        <w:rPr>
          <w:rFonts w:ascii="Didot" w:hAnsi="Didot" w:cs="Didot" w:hint="cs"/>
          <w:i/>
          <w:iCs/>
          <w:color w:val="1C1E29"/>
        </w:rPr>
        <w:t>, p.1</w:t>
      </w:r>
      <w:r w:rsidR="009634EE" w:rsidRPr="005B0F09">
        <w:rPr>
          <w:rFonts w:ascii="Didot" w:hAnsi="Didot" w:cs="Didot" w:hint="cs"/>
          <w:color w:val="1C1E29"/>
        </w:rPr>
        <w:t>)</w:t>
      </w:r>
      <w:r w:rsidRPr="005B0F09">
        <w:rPr>
          <w:rFonts w:ascii="Didot" w:hAnsi="Didot" w:cs="Didot" w:hint="cs"/>
          <w:color w:val="1C1E29"/>
        </w:rPr>
        <w:t>. Road safety has also seen improvements</w:t>
      </w:r>
      <w:r w:rsidR="009634EE" w:rsidRPr="005B0F09">
        <w:rPr>
          <w:rFonts w:ascii="Didot" w:hAnsi="Didot" w:cs="Didot" w:hint="cs"/>
          <w:color w:val="1C1E29"/>
        </w:rPr>
        <w:t xml:space="preserve"> with the reduction in congestion</w:t>
      </w:r>
      <w:r w:rsidRPr="005B0F09">
        <w:rPr>
          <w:rFonts w:ascii="Didot" w:hAnsi="Didot" w:cs="Didot" w:hint="cs"/>
          <w:color w:val="1C1E29"/>
        </w:rPr>
        <w:t xml:space="preserve"> particularly within the congestion zone</w:t>
      </w:r>
      <w:r w:rsidR="009634EE" w:rsidRPr="005B0F09">
        <w:rPr>
          <w:rFonts w:ascii="Didot" w:hAnsi="Didot" w:cs="Didot" w:hint="cs"/>
          <w:color w:val="1C1E29"/>
        </w:rPr>
        <w:t xml:space="preserve">. </w:t>
      </w:r>
      <w:r w:rsidRPr="005B0F09">
        <w:rPr>
          <w:rFonts w:ascii="Didot" w:hAnsi="Didot" w:cs="Didot" w:hint="cs"/>
          <w:color w:val="1C1E29"/>
        </w:rPr>
        <w:t>The introduction of</w:t>
      </w:r>
      <w:r w:rsidR="009634EE" w:rsidRPr="005B0F09">
        <w:rPr>
          <w:rFonts w:ascii="Didot" w:hAnsi="Didot" w:cs="Didot" w:hint="cs"/>
          <w:color w:val="1C1E29"/>
        </w:rPr>
        <w:t xml:space="preserve"> </w:t>
      </w:r>
      <w:r w:rsidR="00D970D0" w:rsidRPr="005B0F09">
        <w:rPr>
          <w:rFonts w:ascii="Didot" w:hAnsi="Didot" w:cs="Didot" w:hint="cs"/>
          <w:color w:val="1C1E29"/>
        </w:rPr>
        <w:t>auditory visual notifications</w:t>
      </w:r>
      <w:r w:rsidR="0030508D" w:rsidRPr="005B0F09">
        <w:rPr>
          <w:rFonts w:ascii="Didot" w:hAnsi="Didot" w:cs="Didot" w:hint="cs"/>
          <w:color w:val="1C1E29"/>
        </w:rPr>
        <w:t xml:space="preserve"> </w:t>
      </w:r>
      <w:r w:rsidR="009634EE" w:rsidRPr="005B0F09">
        <w:rPr>
          <w:rFonts w:ascii="Didot" w:hAnsi="Didot" w:cs="Didot" w:hint="cs"/>
          <w:color w:val="1C1E29"/>
        </w:rPr>
        <w:t xml:space="preserve">on all buses </w:t>
      </w:r>
      <w:r w:rsidR="00D970D0" w:rsidRPr="005B0F09">
        <w:rPr>
          <w:rFonts w:ascii="Didot" w:hAnsi="Didot" w:cs="Didot" w:hint="cs"/>
          <w:color w:val="1C1E29"/>
        </w:rPr>
        <w:t xml:space="preserve">(Transport for London, 2009) </w:t>
      </w:r>
      <w:r w:rsidR="009634EE" w:rsidRPr="005B0F09">
        <w:rPr>
          <w:rFonts w:ascii="Didot" w:hAnsi="Didot" w:cs="Didot" w:hint="cs"/>
          <w:color w:val="1C1E29"/>
        </w:rPr>
        <w:t>and</w:t>
      </w:r>
      <w:r w:rsidR="0030508D" w:rsidRPr="005B0F09">
        <w:rPr>
          <w:rFonts w:ascii="Didot" w:hAnsi="Didot" w:cs="Didot" w:hint="cs"/>
          <w:color w:val="1C1E29"/>
        </w:rPr>
        <w:t xml:space="preserve"> </w:t>
      </w:r>
      <w:r w:rsidR="0030508D" w:rsidRPr="005B0F09">
        <w:rPr>
          <w:rFonts w:ascii="Didot" w:hAnsi="Didot" w:cs="Didot" w:hint="cs"/>
          <w:color w:val="1C1E29"/>
        </w:rPr>
        <w:t xml:space="preserve">Countdown Digital Signs </w:t>
      </w:r>
      <w:r w:rsidR="00570F76" w:rsidRPr="005B0F09">
        <w:rPr>
          <w:rFonts w:ascii="Didot" w:hAnsi="Didot" w:cs="Didot" w:hint="cs"/>
          <w:color w:val="1C1E29"/>
        </w:rPr>
        <w:t>at</w:t>
      </w:r>
      <w:r w:rsidR="009634EE" w:rsidRPr="005B0F09">
        <w:rPr>
          <w:rFonts w:ascii="Didot" w:hAnsi="Didot" w:cs="Didot" w:hint="cs"/>
          <w:color w:val="1C1E29"/>
        </w:rPr>
        <w:t xml:space="preserve"> many bus shelters</w:t>
      </w:r>
      <w:r w:rsidR="00D970D0" w:rsidRPr="005B0F09">
        <w:rPr>
          <w:rFonts w:ascii="Didot" w:hAnsi="Didot" w:cs="Didot" w:hint="cs"/>
          <w:color w:val="1C1E29"/>
        </w:rPr>
        <w:t xml:space="preserve"> </w:t>
      </w:r>
      <w:r w:rsidR="00D970D0" w:rsidRPr="005B0F09">
        <w:rPr>
          <w:rFonts w:ascii="Didot" w:hAnsi="Didot" w:cs="Didot" w:hint="cs"/>
          <w:color w:val="1C1E29"/>
        </w:rPr>
        <w:t>(Transport for London, 2013)</w:t>
      </w:r>
      <w:r w:rsidR="009634EE" w:rsidRPr="005B0F09">
        <w:rPr>
          <w:rFonts w:ascii="Didot" w:hAnsi="Didot" w:cs="Didot" w:hint="cs"/>
          <w:color w:val="1C1E29"/>
        </w:rPr>
        <w:t xml:space="preserve">, </w:t>
      </w:r>
      <w:r w:rsidR="003A6951" w:rsidRPr="005B0F09">
        <w:rPr>
          <w:rFonts w:ascii="Didot" w:hAnsi="Didot" w:cs="Didot" w:hint="cs"/>
          <w:color w:val="1C1E29"/>
        </w:rPr>
        <w:t xml:space="preserve">provide </w:t>
      </w:r>
      <w:r w:rsidR="009634EE" w:rsidRPr="005B0F09">
        <w:rPr>
          <w:rFonts w:ascii="Didot" w:hAnsi="Didot" w:cs="Didot" w:hint="cs"/>
          <w:color w:val="1C1E29"/>
        </w:rPr>
        <w:t xml:space="preserve">commuters </w:t>
      </w:r>
      <w:r w:rsidR="003A6951" w:rsidRPr="005B0F09">
        <w:rPr>
          <w:rFonts w:ascii="Didot" w:hAnsi="Didot" w:cs="Didot" w:hint="cs"/>
          <w:color w:val="1C1E29"/>
        </w:rPr>
        <w:t>with a tool that enables them to</w:t>
      </w:r>
      <w:r w:rsidR="009634EE" w:rsidRPr="005B0F09">
        <w:rPr>
          <w:rFonts w:ascii="Didot" w:hAnsi="Didot" w:cs="Didot" w:hint="cs"/>
          <w:color w:val="1C1E29"/>
        </w:rPr>
        <w:t xml:space="preserve"> better to plan their journeys.</w:t>
      </w:r>
      <w:r w:rsidR="00F0506F" w:rsidRPr="005B0F09">
        <w:rPr>
          <w:rFonts w:ascii="Didot" w:hAnsi="Didot" w:cs="Didot" w:hint="cs"/>
          <w:color w:val="1C1E29"/>
        </w:rPr>
        <w:t xml:space="preserve"> </w:t>
      </w:r>
      <w:r w:rsidR="004F16E3" w:rsidRPr="005B0F09">
        <w:rPr>
          <w:rFonts w:ascii="Didot" w:hAnsi="Didot" w:cs="Didot" w:hint="cs"/>
          <w:color w:val="1C1E29"/>
        </w:rPr>
        <w:t>The combination of safer roads and accurate regular notifications aims to breathe new confidence in commuters and less regular travellers alike, to travel to unfamiliar places by bus in confidence and in good time. Thus</w:t>
      </w:r>
      <w:r w:rsidR="008B06A4" w:rsidRPr="005B0F09">
        <w:rPr>
          <w:rFonts w:ascii="Didot" w:hAnsi="Didot" w:cs="Didot" w:hint="cs"/>
          <w:color w:val="1C1E29"/>
        </w:rPr>
        <w:t>,</w:t>
      </w:r>
      <w:r w:rsidR="004F16E3" w:rsidRPr="005B0F09">
        <w:rPr>
          <w:rFonts w:ascii="Didot" w:hAnsi="Didot" w:cs="Didot" w:hint="cs"/>
          <w:color w:val="1C1E29"/>
        </w:rPr>
        <w:t xml:space="preserve"> gaining a reputation for reliability </w:t>
      </w:r>
      <w:r w:rsidR="008B06A4" w:rsidRPr="005B0F09">
        <w:rPr>
          <w:rFonts w:ascii="Didot" w:hAnsi="Didot" w:cs="Didot" w:hint="cs"/>
          <w:color w:val="1C1E29"/>
        </w:rPr>
        <w:t xml:space="preserve">- </w:t>
      </w:r>
      <w:r w:rsidR="004F16E3" w:rsidRPr="005B0F09">
        <w:rPr>
          <w:rFonts w:ascii="Didot" w:hAnsi="Didot" w:cs="Didot" w:hint="cs"/>
          <w:color w:val="1C1E29"/>
        </w:rPr>
        <w:t>increasing revenues.</w:t>
      </w:r>
    </w:p>
    <w:p w14:paraId="281C0BBE" w14:textId="77777777" w:rsidR="004F16E3" w:rsidRDefault="004F16E3" w:rsidP="009634EE">
      <w:pPr>
        <w:rPr>
          <w:color w:val="1C1E29"/>
        </w:rPr>
      </w:pPr>
    </w:p>
    <w:p w14:paraId="52BC79E9" w14:textId="77777777" w:rsidR="00AB1A69" w:rsidRDefault="00AB1A69" w:rsidP="00AB1A69">
      <w:pPr>
        <w:pStyle w:val="NormalWeb"/>
        <w:spacing w:beforeAutospacing="0" w:afterAutospacing="0"/>
        <w:rPr>
          <w:rFonts w:ascii="Didot" w:hAnsi="Didot" w:cs="Didot"/>
        </w:rPr>
      </w:pPr>
    </w:p>
    <w:p w14:paraId="239DB54A" w14:textId="77777777" w:rsidR="00AB1A69" w:rsidRPr="005B0F09" w:rsidRDefault="00AB1A69" w:rsidP="00AB1A69">
      <w:pPr>
        <w:rPr>
          <w:rFonts w:ascii="Didot" w:hAnsi="Didot" w:cs="Didot" w:hint="cs"/>
          <w:color w:val="1C1E29"/>
        </w:rPr>
      </w:pPr>
      <w:r w:rsidRPr="005B0F09">
        <w:rPr>
          <w:rFonts w:ascii="Didot" w:hAnsi="Didot" w:cs="Didot" w:hint="cs"/>
          <w:color w:val="1C1E29"/>
        </w:rPr>
        <w:t>Many of our customers include travelling on public transport as part of their fitness regime. Our twenty-four-hour service allows passengers to leave their cars at home, therefore increasing mental and physical health by virtue of movement. Fewer vehicles on the road culminate in a reduction in congestion and harmful particles in the air. Twenty-four-hour service also means more passengers are likely to ride the bus in the same time period translating into more revenues. Again, the overall efficiency impact is likely to be positive if the sum of revenues gained outweighs the cost of a twenty-four-hour service.</w:t>
      </w:r>
    </w:p>
    <w:p w14:paraId="60A28F2C" w14:textId="77777777" w:rsidR="005B0F09" w:rsidRDefault="005B0F09" w:rsidP="00AB1A69">
      <w:pPr>
        <w:pStyle w:val="NormalWeb"/>
        <w:spacing w:beforeAutospacing="0" w:afterAutospacing="0"/>
        <w:rPr>
          <w:rFonts w:ascii="Didot" w:hAnsi="Didot" w:cs="Didot"/>
        </w:rPr>
      </w:pPr>
    </w:p>
    <w:p w14:paraId="6AB027DF" w14:textId="77777777" w:rsidR="005B0F09" w:rsidRDefault="005B0F09" w:rsidP="00AB1A69">
      <w:pPr>
        <w:pStyle w:val="NormalWeb"/>
        <w:spacing w:beforeAutospacing="0" w:afterAutospacing="0"/>
        <w:rPr>
          <w:rFonts w:ascii="Didot" w:hAnsi="Didot" w:cs="Didot"/>
        </w:rPr>
      </w:pPr>
    </w:p>
    <w:p w14:paraId="02F67D7E" w14:textId="77777777" w:rsidR="005B0F09" w:rsidRDefault="005B0F09" w:rsidP="005B0F09">
      <w:pPr>
        <w:rPr>
          <w:rFonts w:ascii="Didot" w:hAnsi="Didot" w:cs="Didot"/>
          <w:b/>
          <w:bCs/>
        </w:rPr>
      </w:pPr>
      <w:r>
        <w:rPr>
          <w:rFonts w:ascii="Didot" w:hAnsi="Didot" w:cs="Didot"/>
          <w:b/>
          <w:bCs/>
        </w:rPr>
        <w:t>Corporate social and environmental responsibility.</w:t>
      </w:r>
    </w:p>
    <w:p w14:paraId="4538F854" w14:textId="77777777" w:rsidR="005B0F09" w:rsidRDefault="005B0F09" w:rsidP="005B0F09">
      <w:pPr>
        <w:rPr>
          <w:rFonts w:ascii="Didot" w:hAnsi="Didot" w:cs="Didot"/>
        </w:rPr>
      </w:pPr>
      <w:r>
        <w:rPr>
          <w:rFonts w:ascii="Didot" w:hAnsi="Didot" w:cs="Didot"/>
        </w:rPr>
        <w:t xml:space="preserve">In order to create and maintain a culture of sustainability, Elkington’s triple bottom line fosters a need to understand how the company’s operational undertakings affect society; with a focus predominately on sustainability models. </w:t>
      </w:r>
    </w:p>
    <w:p w14:paraId="359B9924" w14:textId="77777777" w:rsidR="005B0F09" w:rsidRDefault="005B0F09" w:rsidP="005B0F09">
      <w:pPr>
        <w:rPr>
          <w:rFonts w:ascii="Didot" w:hAnsi="Didot" w:cs="Didot"/>
        </w:rPr>
      </w:pPr>
    </w:p>
    <w:p w14:paraId="2D4ED6C4" w14:textId="77777777" w:rsidR="005B0F09" w:rsidRDefault="005B0F09" w:rsidP="005B0F09">
      <w:pPr>
        <w:rPr>
          <w:rFonts w:ascii="Didot" w:hAnsi="Didot" w:cs="Didot"/>
        </w:rPr>
      </w:pPr>
      <w:r>
        <w:rPr>
          <w:rFonts w:ascii="Didot" w:hAnsi="Didot" w:cs="Didot"/>
        </w:rPr>
        <w:t>The norm for unsustainable growth, for a company to focus on increasing revenues (tutor2u, 2016) is frequently highly toxic to the environment, to the market or a lifestyle.</w:t>
      </w:r>
      <w:r w:rsidRPr="00EB4906">
        <w:rPr>
          <w:rFonts w:ascii="Didot" w:hAnsi="Didot" w:cs="Didot"/>
        </w:rPr>
        <w:t xml:space="preserve"> </w:t>
      </w:r>
      <w:r>
        <w:rPr>
          <w:rFonts w:ascii="Didot" w:hAnsi="Didot" w:cs="Didot"/>
        </w:rPr>
        <w:t>A company created for sustainable growth refers to the market replacing something obsolete, that can do it better and more efficiently while addressing poverty.</w:t>
      </w:r>
    </w:p>
    <w:p w14:paraId="4491EB21" w14:textId="77777777" w:rsidR="005B0F09" w:rsidRPr="00EB4906" w:rsidRDefault="005B0F09" w:rsidP="005B0F09">
      <w:pPr>
        <w:rPr>
          <w:rFonts w:ascii="Didot" w:hAnsi="Didot" w:cs="Didot"/>
        </w:rPr>
      </w:pPr>
      <w:r>
        <w:rPr>
          <w:rFonts w:ascii="Didot" w:hAnsi="Didot" w:cs="Didot"/>
        </w:rPr>
        <w:t xml:space="preserve"> </w:t>
      </w:r>
    </w:p>
    <w:p w14:paraId="2CF6273B" w14:textId="77777777" w:rsidR="005B0F09" w:rsidRPr="004219C0" w:rsidRDefault="005B0F09" w:rsidP="005B0F09">
      <w:pPr>
        <w:rPr>
          <w:rFonts w:ascii="Didot" w:hAnsi="Didot" w:cs="Didot" w:hint="cs"/>
          <w:color w:val="1C1E29"/>
        </w:rPr>
      </w:pPr>
      <w:r w:rsidRPr="004219C0">
        <w:rPr>
          <w:rFonts w:ascii="Didot" w:hAnsi="Didot" w:cs="Didot" w:hint="cs"/>
          <w:color w:val="1C1E29"/>
        </w:rPr>
        <w:t xml:space="preserve">Producing a good CSR policy will protect </w:t>
      </w:r>
      <w:proofErr w:type="spellStart"/>
      <w:r w:rsidRPr="004219C0">
        <w:rPr>
          <w:rFonts w:ascii="Didot" w:hAnsi="Didot" w:cs="Didot" w:hint="cs"/>
          <w:color w:val="1C1E29"/>
        </w:rPr>
        <w:t>Metroline’s</w:t>
      </w:r>
      <w:proofErr w:type="spellEnd"/>
      <w:r w:rsidRPr="004219C0">
        <w:rPr>
          <w:rFonts w:ascii="Didot" w:hAnsi="Didot" w:cs="Didot" w:hint="cs"/>
          <w:color w:val="1C1E29"/>
        </w:rPr>
        <w:t xml:space="preserve"> moral image and strength in times of trouble. If successful in pushing the limits of regulated obligations, </w:t>
      </w:r>
      <w:proofErr w:type="spellStart"/>
      <w:r w:rsidRPr="004219C0">
        <w:rPr>
          <w:rFonts w:ascii="Didot" w:hAnsi="Didot" w:cs="Didot" w:hint="cs"/>
          <w:color w:val="1C1E29"/>
        </w:rPr>
        <w:lastRenderedPageBreak/>
        <w:t>Metroline</w:t>
      </w:r>
      <w:proofErr w:type="spellEnd"/>
      <w:r w:rsidRPr="004219C0">
        <w:rPr>
          <w:rFonts w:ascii="Didot" w:hAnsi="Didot" w:cs="Didot" w:hint="cs"/>
          <w:color w:val="1C1E29"/>
        </w:rPr>
        <w:t xml:space="preserve"> will emerge as caring about more than company profits. </w:t>
      </w:r>
      <w:proofErr w:type="spellStart"/>
      <w:r w:rsidRPr="004219C0">
        <w:rPr>
          <w:rFonts w:ascii="Didot" w:hAnsi="Didot" w:cs="Didot" w:hint="cs"/>
          <w:color w:val="1C1E29"/>
        </w:rPr>
        <w:t>Metroline</w:t>
      </w:r>
      <w:proofErr w:type="spellEnd"/>
      <w:r w:rsidRPr="004219C0">
        <w:rPr>
          <w:rFonts w:ascii="Didot" w:hAnsi="Didot" w:cs="Didot" w:hint="cs"/>
          <w:color w:val="1C1E29"/>
        </w:rPr>
        <w:t xml:space="preserve"> participates in, and associate themselves with, corporate policies that improve the environment; like being the first to achieve entirely zero-emission, electrically powered, double-decker bus routes. They maintain an awareness of the need to update and improve policies concerning their workforce. They are concerned about social issues and build policies that support philanthropic pursuits.</w:t>
      </w:r>
    </w:p>
    <w:p w14:paraId="7A4BDEE4" w14:textId="77777777" w:rsidR="005B0F09" w:rsidRPr="004219C0" w:rsidRDefault="005B0F09" w:rsidP="005B0F09">
      <w:pPr>
        <w:rPr>
          <w:rFonts w:ascii="Didot" w:hAnsi="Didot" w:cs="Didot" w:hint="cs"/>
          <w:color w:val="1C1E29"/>
        </w:rPr>
      </w:pPr>
    </w:p>
    <w:p w14:paraId="4BB2D693" w14:textId="77777777" w:rsidR="005B0F09" w:rsidRPr="004219C0" w:rsidRDefault="005B0F09" w:rsidP="005B0F09">
      <w:pPr>
        <w:rPr>
          <w:rFonts w:ascii="Didot" w:hAnsi="Didot" w:cs="Didot" w:hint="cs"/>
          <w:color w:val="1C1E29"/>
        </w:rPr>
      </w:pPr>
      <w:r w:rsidRPr="004219C0">
        <w:rPr>
          <w:rFonts w:ascii="Didot" w:hAnsi="Didot" w:cs="Didot" w:hint="cs"/>
          <w:color w:val="1C1E29"/>
        </w:rPr>
        <w:t>Businesses do not always</w:t>
      </w:r>
      <w:r w:rsidRPr="004219C0">
        <w:rPr>
          <w:rFonts w:ascii="Didot" w:hAnsi="Didot" w:cs="Didot" w:hint="cs"/>
          <w:b/>
          <w:bCs/>
          <w:color w:val="1C1E29"/>
        </w:rPr>
        <w:t> </w:t>
      </w:r>
      <w:r w:rsidRPr="004219C0">
        <w:rPr>
          <w:rFonts w:ascii="Didot" w:hAnsi="Didot" w:cs="Didot" w:hint="cs"/>
          <w:color w:val="1C1E29"/>
        </w:rPr>
        <w:t>conduct themselves</w:t>
      </w:r>
      <w:r w:rsidRPr="004219C0">
        <w:rPr>
          <w:rFonts w:ascii="Didot" w:hAnsi="Didot" w:cs="Didot" w:hint="cs"/>
          <w:b/>
          <w:bCs/>
          <w:color w:val="1C1E29"/>
        </w:rPr>
        <w:t> </w:t>
      </w:r>
      <w:r w:rsidRPr="004219C0">
        <w:rPr>
          <w:rFonts w:ascii="Didot" w:hAnsi="Didot" w:cs="Didot" w:hint="cs"/>
          <w:color w:val="1C1E29"/>
        </w:rPr>
        <w:t xml:space="preserve">in a socially responsible manner. In recent years the argument of whether corporate ability outweighs CSR has been a hot topic (Kim, 2014). Some companies are more concerned with their positive relationships amongst their customers and stakeholders, whereas forward-looking </w:t>
      </w:r>
      <w:proofErr w:type="spellStart"/>
      <w:r w:rsidRPr="004219C0">
        <w:rPr>
          <w:rFonts w:ascii="Didot" w:hAnsi="Didot" w:cs="Didot" w:hint="cs"/>
          <w:color w:val="1C1E29"/>
        </w:rPr>
        <w:t>Metroline</w:t>
      </w:r>
      <w:proofErr w:type="spellEnd"/>
      <w:r w:rsidRPr="004219C0">
        <w:rPr>
          <w:rFonts w:ascii="Didot" w:hAnsi="Didot" w:cs="Didot" w:hint="cs"/>
          <w:color w:val="1C1E29"/>
        </w:rPr>
        <w:t xml:space="preserve"> has made CSR a fundamental quality. Which brings us back to training, it is a good thing, but poor examples from management override all good intentions written down in policies and have led to a decline in morale and attitude.</w:t>
      </w:r>
    </w:p>
    <w:p w14:paraId="26DEA816" w14:textId="77777777" w:rsidR="005B0F09" w:rsidRPr="004219C0" w:rsidRDefault="005B0F09" w:rsidP="005B0F09">
      <w:pPr>
        <w:rPr>
          <w:rFonts w:ascii="Didot" w:hAnsi="Didot" w:cs="Didot" w:hint="cs"/>
          <w:color w:val="1C1E29"/>
        </w:rPr>
      </w:pPr>
    </w:p>
    <w:p w14:paraId="46E30FEF" w14:textId="77777777" w:rsidR="005B0F09" w:rsidRPr="004219C0" w:rsidRDefault="005B0F09" w:rsidP="005B0F09">
      <w:pPr>
        <w:rPr>
          <w:rFonts w:ascii="Didot" w:hAnsi="Didot" w:cs="Didot" w:hint="cs"/>
          <w:color w:val="1C1E29"/>
        </w:rPr>
      </w:pPr>
      <w:r w:rsidRPr="004219C0">
        <w:rPr>
          <w:rFonts w:ascii="Didot" w:hAnsi="Didot" w:cs="Didot" w:hint="cs"/>
          <w:color w:val="1C1E29"/>
        </w:rPr>
        <w:t xml:space="preserve">In the last quarter of 2018, </w:t>
      </w:r>
      <w:proofErr w:type="spellStart"/>
      <w:r w:rsidRPr="004219C0">
        <w:rPr>
          <w:rFonts w:ascii="Didot" w:hAnsi="Didot" w:cs="Didot" w:hint="cs"/>
          <w:color w:val="1C1E29"/>
        </w:rPr>
        <w:t>Metroline</w:t>
      </w:r>
      <w:proofErr w:type="spellEnd"/>
      <w:r w:rsidRPr="004219C0">
        <w:rPr>
          <w:rFonts w:ascii="Didot" w:hAnsi="Didot" w:cs="Didot" w:hint="cs"/>
          <w:color w:val="1C1E29"/>
        </w:rPr>
        <w:t xml:space="preserve"> agreed to a manifesto outlining the organisation's position on enslavement and people trafficking (</w:t>
      </w:r>
      <w:proofErr w:type="spellStart"/>
      <w:r w:rsidRPr="004219C0">
        <w:rPr>
          <w:rFonts w:ascii="Didot" w:hAnsi="Didot" w:cs="Didot" w:hint="cs"/>
          <w:color w:val="1C1E29"/>
        </w:rPr>
        <w:t>Braddell</w:t>
      </w:r>
      <w:proofErr w:type="spellEnd"/>
      <w:r w:rsidRPr="004219C0">
        <w:rPr>
          <w:rFonts w:ascii="Didot" w:hAnsi="Didot" w:cs="Didot" w:hint="cs"/>
          <w:color w:val="1C1E29"/>
        </w:rPr>
        <w:t xml:space="preserve"> Ltd slavery and human trafficking, 2018). Although they are evidently against any trafficking within their organisation, the main focus of concern seems to be in their supply network. In particular, the emphasis is on the area of procurement. Principle procurement staff are obliged to undergo an annual examination to ensure an exemplary level of comprehension of the dangers of present-day enslavement and people trafficking. Noted are the planned next steps for expansion of the original implementation measure, assessment scope, to incorporate second-tier suppliers.</w:t>
      </w:r>
    </w:p>
    <w:p w14:paraId="0FE729A8" w14:textId="77777777" w:rsidR="005B0F09" w:rsidRDefault="005B0F09" w:rsidP="005B0F09"/>
    <w:p w14:paraId="3235BFBD" w14:textId="77777777" w:rsidR="005B0F09" w:rsidRPr="00367EA0" w:rsidRDefault="005B0F09" w:rsidP="005B0F09">
      <w:pPr>
        <w:rPr>
          <w:rFonts w:ascii="Didot" w:hAnsi="Didot" w:cs="Didot" w:hint="cs"/>
        </w:rPr>
      </w:pPr>
      <w:proofErr w:type="spellStart"/>
      <w:r w:rsidRPr="00367EA0">
        <w:rPr>
          <w:rFonts w:ascii="Didot" w:hAnsi="Didot" w:cs="Didot" w:hint="cs"/>
        </w:rPr>
        <w:t>Metroline</w:t>
      </w:r>
      <w:proofErr w:type="spellEnd"/>
      <w:r w:rsidRPr="00367EA0">
        <w:rPr>
          <w:rFonts w:ascii="Didot" w:hAnsi="Didot" w:cs="Didot" w:hint="cs"/>
        </w:rPr>
        <w:t xml:space="preserve"> has a tax strategy which maintains that they are obliged to submit to UK tax laws (</w:t>
      </w:r>
      <w:proofErr w:type="spellStart"/>
      <w:r w:rsidRPr="00367EA0">
        <w:rPr>
          <w:rFonts w:ascii="Didot" w:hAnsi="Didot" w:cs="Didot" w:hint="cs"/>
        </w:rPr>
        <w:t>Braddell</w:t>
      </w:r>
      <w:proofErr w:type="spellEnd"/>
      <w:r w:rsidRPr="00367EA0">
        <w:rPr>
          <w:rFonts w:ascii="Didot" w:hAnsi="Didot" w:cs="Didot" w:hint="cs"/>
        </w:rPr>
        <w:t xml:space="preserve"> Limited, 2018). It also says that they will satisfy all criteria and meet all binding</w:t>
      </w:r>
      <w:r w:rsidRPr="00367EA0">
        <w:rPr>
          <w:rStyle w:val="Emphasis"/>
          <w:rFonts w:ascii="Didot" w:eastAsiaTheme="minorEastAsia" w:hAnsi="Didot" w:cs="Didot" w:hint="cs"/>
          <w:color w:val="1C1E29"/>
        </w:rPr>
        <w:t> </w:t>
      </w:r>
      <w:r w:rsidRPr="00367EA0">
        <w:rPr>
          <w:rFonts w:ascii="Didot" w:hAnsi="Didot" w:cs="Didot" w:hint="cs"/>
        </w:rPr>
        <w:t xml:space="preserve">and governmental tax requirements. </w:t>
      </w:r>
      <w:proofErr w:type="spellStart"/>
      <w:r w:rsidRPr="00367EA0">
        <w:rPr>
          <w:rFonts w:ascii="Didot" w:hAnsi="Didot" w:cs="Didot" w:hint="cs"/>
        </w:rPr>
        <w:t>Braddell</w:t>
      </w:r>
      <w:proofErr w:type="spellEnd"/>
      <w:r w:rsidRPr="00367EA0">
        <w:rPr>
          <w:rFonts w:ascii="Didot" w:hAnsi="Didot" w:cs="Didot" w:hint="cs"/>
        </w:rPr>
        <w:t xml:space="preserve"> is part of a multinational organisation. Multinationals seldom mention tax as part of their CSR; it is a personal belief that they do this because they do not perceive tax to be a large enough social issue. Upon closer scrutiny, there are eight UK companies listed as accountable for by </w:t>
      </w:r>
      <w:proofErr w:type="spellStart"/>
      <w:r w:rsidRPr="00367EA0">
        <w:rPr>
          <w:rFonts w:ascii="Didot" w:hAnsi="Didot" w:cs="Didot" w:hint="cs"/>
        </w:rPr>
        <w:t>Braddell</w:t>
      </w:r>
      <w:proofErr w:type="spellEnd"/>
      <w:r w:rsidRPr="00367EA0">
        <w:rPr>
          <w:rFonts w:ascii="Didot" w:hAnsi="Didot" w:cs="Didot" w:hint="cs"/>
        </w:rPr>
        <w:t xml:space="preserve"> Limited, leading to speculation - tax avoidance activities are taking place, and the CSR intends to act as a </w:t>
      </w:r>
      <w:proofErr w:type="spellStart"/>
      <w:r w:rsidRPr="00367EA0">
        <w:rPr>
          <w:rFonts w:ascii="Didot" w:hAnsi="Didot" w:cs="Didot" w:hint="cs"/>
        </w:rPr>
        <w:t>troubleshooter</w:t>
      </w:r>
      <w:proofErr w:type="spellEnd"/>
      <w:r w:rsidRPr="00367EA0">
        <w:rPr>
          <w:rFonts w:ascii="Didot" w:hAnsi="Didot" w:cs="Didot" w:hint="cs"/>
        </w:rPr>
        <w:t xml:space="preserve"> for tax issues</w:t>
      </w:r>
      <w:r>
        <w:rPr>
          <w:rFonts w:ascii="Didot" w:hAnsi="Didot" w:cs="Didot"/>
        </w:rPr>
        <w:t xml:space="preserve"> (Jenkins and Newell, 2013).</w:t>
      </w:r>
    </w:p>
    <w:p w14:paraId="6843ED83" w14:textId="070DA792" w:rsidR="002A2156" w:rsidRPr="00C6769D" w:rsidRDefault="002A2156" w:rsidP="00C6769D">
      <w:pPr>
        <w:pStyle w:val="NormalWeb"/>
        <w:spacing w:beforeAutospacing="0" w:afterAutospacing="0"/>
        <w:rPr>
          <w:rFonts w:ascii="Didot" w:hAnsi="Didot" w:cs="Didot"/>
        </w:rPr>
      </w:pPr>
      <w:r>
        <w:br w:type="page"/>
      </w:r>
    </w:p>
    <w:p w14:paraId="7678F913" w14:textId="77777777" w:rsidR="001866D7" w:rsidRPr="002A2156" w:rsidRDefault="001866D7" w:rsidP="002A2156"/>
    <w:p w14:paraId="367DDCFE" w14:textId="0756A855" w:rsidR="001866D7" w:rsidRDefault="00ED76F6">
      <w:pPr>
        <w:rPr>
          <w:rFonts w:ascii="Didot" w:hAnsi="Didot" w:cs="Didot"/>
          <w:b/>
          <w:bCs/>
          <w:sz w:val="28"/>
          <w:szCs w:val="28"/>
        </w:rPr>
      </w:pPr>
      <w:r>
        <w:rPr>
          <w:noProof/>
        </w:rPr>
        <mc:AlternateContent>
          <mc:Choice Requires="wps">
            <w:drawing>
              <wp:anchor distT="0" distB="0" distL="0" distR="0" simplePos="0" relativeHeight="2" behindDoc="0" locked="0" layoutInCell="1" allowOverlap="1" wp14:anchorId="4F05C947" wp14:editId="0AF871E1">
                <wp:simplePos x="0" y="0"/>
                <wp:positionH relativeFrom="column">
                  <wp:posOffset>-647114</wp:posOffset>
                </wp:positionH>
                <wp:positionV relativeFrom="paragraph">
                  <wp:posOffset>8771792</wp:posOffset>
                </wp:positionV>
                <wp:extent cx="2475914" cy="436099"/>
                <wp:effectExtent l="0" t="0" r="635" b="0"/>
                <wp:wrapNone/>
                <wp:docPr id="5" name="Text Box 2"/>
                <wp:cNvGraphicFramePr/>
                <a:graphic xmlns:a="http://schemas.openxmlformats.org/drawingml/2006/main">
                  <a:graphicData uri="http://schemas.microsoft.com/office/word/2010/wordprocessingShape">
                    <wps:wsp>
                      <wps:cNvSpPr/>
                      <wps:spPr>
                        <a:xfrm>
                          <a:off x="0" y="0"/>
                          <a:ext cx="2475914" cy="436099"/>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0BFC14B7" w14:textId="3C6C88DC" w:rsidR="00861A65" w:rsidRDefault="00861A65" w:rsidP="00975234">
                            <w:pPr>
                              <w:pStyle w:val="Heading1"/>
                              <w:jc w:val="center"/>
                              <w:rPr>
                                <w:rFonts w:ascii="Arial" w:hAnsi="Arial" w:cs="Arial"/>
                                <w:b w:val="0"/>
                                <w:bCs/>
                                <w:sz w:val="20"/>
                                <w:szCs w:val="20"/>
                              </w:rPr>
                            </w:pPr>
                            <w:bookmarkStart w:id="7" w:name="_Toc15931077"/>
                            <w:bookmarkStart w:id="8" w:name="_Toc18533061"/>
                            <w:r w:rsidRPr="00975234">
                              <w:rPr>
                                <w:rFonts w:ascii="Arial" w:hAnsi="Arial" w:cs="Arial"/>
                                <w:bCs/>
                                <w:sz w:val="22"/>
                                <w:szCs w:val="22"/>
                                <w:u w:val="single"/>
                              </w:rPr>
                              <w:t>Fig. 1</w:t>
                            </w:r>
                            <w:r>
                              <w:rPr>
                                <w:rFonts w:ascii="Arial" w:hAnsi="Arial" w:cs="Arial"/>
                                <w:bCs/>
                                <w:sz w:val="20"/>
                                <w:szCs w:val="20"/>
                              </w:rPr>
                              <w:tab/>
                            </w:r>
                            <w:r>
                              <w:rPr>
                                <w:rFonts w:ascii="Arial" w:hAnsi="Arial" w:cs="Arial"/>
                                <w:bCs/>
                                <w:sz w:val="20"/>
                                <w:szCs w:val="20"/>
                              </w:rPr>
                              <w:tab/>
                              <w:t>SWOT Analysis</w:t>
                            </w:r>
                            <w:bookmarkEnd w:id="7"/>
                            <w:bookmarkEnd w:id="8"/>
                          </w:p>
                          <w:p w14:paraId="60B36F6B" w14:textId="77777777" w:rsidR="00861A65" w:rsidRDefault="00861A65" w:rsidP="00975234">
                            <w:pPr>
                              <w:pStyle w:val="FrameContents"/>
                              <w:jc w:val="center"/>
                            </w:pPr>
                          </w:p>
                        </w:txbxContent>
                      </wps:txbx>
                      <wps:bodyPr wrap="square">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05C947" id="Text Box 2" o:spid="_x0000_s1030" style="position:absolute;margin-left:-50.95pt;margin-top:690.7pt;width:194.95pt;height:34.35pt;z-index: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" fillcolor="white [3201]" stroked="f" strokeweight=".18mm">
                <v:textbox>
                  <w:txbxContent>
                    <w:p w14:paraId="0BFC14B7" w14:textId="3C6C88DC" w:rsidR="00861A65" w:rsidRDefault="00861A65" w:rsidP="00975234">
                      <w:pPr>
                        <w:pStyle w:val="Heading1"/>
                        <w:jc w:val="center"/>
                        <w:rPr>
                          <w:rFonts w:ascii="Arial" w:hAnsi="Arial" w:cs="Arial"/>
                          <w:b w:val="0"/>
                          <w:bCs/>
                          <w:sz w:val="20"/>
                          <w:szCs w:val="20"/>
                        </w:rPr>
                      </w:pPr>
                      <w:bookmarkStart w:id="9" w:name="_Toc15931077"/>
                      <w:bookmarkStart w:id="10" w:name="_Toc18533061"/>
                      <w:r w:rsidRPr="00975234">
                        <w:rPr>
                          <w:rFonts w:ascii="Arial" w:hAnsi="Arial" w:cs="Arial"/>
                          <w:bCs/>
                          <w:sz w:val="22"/>
                          <w:szCs w:val="22"/>
                          <w:u w:val="single"/>
                        </w:rPr>
                        <w:t>Fig. 1</w:t>
                      </w:r>
                      <w:r>
                        <w:rPr>
                          <w:rFonts w:ascii="Arial" w:hAnsi="Arial" w:cs="Arial"/>
                          <w:bCs/>
                          <w:sz w:val="20"/>
                          <w:szCs w:val="20"/>
                        </w:rPr>
                        <w:tab/>
                      </w:r>
                      <w:r>
                        <w:rPr>
                          <w:rFonts w:ascii="Arial" w:hAnsi="Arial" w:cs="Arial"/>
                          <w:bCs/>
                          <w:sz w:val="20"/>
                          <w:szCs w:val="20"/>
                        </w:rPr>
                        <w:tab/>
                        <w:t>SWOT Analysis</w:t>
                      </w:r>
                      <w:bookmarkEnd w:id="9"/>
                      <w:bookmarkEnd w:id="10"/>
                    </w:p>
                    <w:p w14:paraId="60B36F6B" w14:textId="77777777" w:rsidR="00861A65" w:rsidRDefault="00861A65" w:rsidP="00975234">
                      <w:pPr>
                        <w:pStyle w:val="FrameContents"/>
                        <w:jc w:val="center"/>
                      </w:pPr>
                    </w:p>
                  </w:txbxContent>
                </v:textbox>
              </v:rect>
            </w:pict>
          </mc:Fallback>
        </mc:AlternateContent>
      </w:r>
      <w:r>
        <w:rPr>
          <w:noProof/>
        </w:rPr>
        <w:drawing>
          <wp:anchor distT="0" distB="0" distL="0" distR="0" simplePos="0" relativeHeight="11" behindDoc="0" locked="0" layoutInCell="1" allowOverlap="1" wp14:anchorId="35961325" wp14:editId="78357D9B">
            <wp:simplePos x="0" y="0"/>
            <wp:positionH relativeFrom="column">
              <wp:posOffset>-893445</wp:posOffset>
            </wp:positionH>
            <wp:positionV relativeFrom="paragraph">
              <wp:posOffset>-149225</wp:posOffset>
            </wp:positionV>
            <wp:extent cx="7465695" cy="9184640"/>
            <wp:effectExtent l="0" t="0" r="0" b="0"/>
            <wp:wrapNone/>
            <wp:docPr id="11" name="Diagram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Pr>
          <w:noProof/>
        </w:rPr>
        <mc:AlternateContent>
          <mc:Choice Requires="wps">
            <w:drawing>
              <wp:anchor distT="0" distB="0" distL="0" distR="0" simplePos="0" relativeHeight="12" behindDoc="0" locked="0" layoutInCell="1" allowOverlap="1" wp14:anchorId="37AE972F" wp14:editId="37209E57">
                <wp:simplePos x="0" y="0"/>
                <wp:positionH relativeFrom="column">
                  <wp:posOffset>4982210</wp:posOffset>
                </wp:positionH>
                <wp:positionV relativeFrom="paragraph">
                  <wp:posOffset>8961755</wp:posOffset>
                </wp:positionV>
                <wp:extent cx="1506220" cy="332105"/>
                <wp:effectExtent l="0" t="0" r="5715" b="0"/>
                <wp:wrapNone/>
                <wp:docPr id="6" name="Text Box 3"/>
                <wp:cNvGraphicFramePr/>
                <a:graphic xmlns:a="http://schemas.openxmlformats.org/drawingml/2006/main">
                  <a:graphicData uri="http://schemas.microsoft.com/office/word/2010/wordprocessingShape">
                    <wps:wsp>
                      <wps:cNvSpPr/>
                      <wps:spPr>
                        <a:xfrm>
                          <a:off x="0" y="0"/>
                          <a:ext cx="1505520" cy="33156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785A3281" w14:textId="77777777" w:rsidR="00861A65" w:rsidRDefault="00861A65">
                            <w:pPr>
                              <w:pStyle w:val="FrameContents"/>
                              <w:jc w:val="center"/>
                            </w:pPr>
                            <w:r>
                              <w:rPr>
                                <w:rFonts w:ascii="Didot" w:hAnsi="Didot" w:cs="Didot"/>
                                <w:color w:val="385623" w:themeColor="accent6" w:themeShade="80"/>
                              </w:rPr>
                              <w:t>Author Created</w:t>
                            </w:r>
                          </w:p>
                        </w:txbxContent>
                      </wps:txbx>
                      <wps:bodyPr>
                        <a:prstTxWarp prst="textNoShape">
                          <a:avLst/>
                        </a:prstTxWarp>
                        <a:noAutofit/>
                      </wps:bodyPr>
                    </wps:wsp>
                  </a:graphicData>
                </a:graphic>
                <wp14:sizeRelH relativeFrom="margin">
                  <wp14:pctWidth>0</wp14:pctWidth>
                </wp14:sizeRelH>
              </wp:anchor>
            </w:drawing>
          </mc:Choice>
          <mc:Fallback>
            <w:pict>
              <v:rect w14:anchorId="37AE972F" id="Text Box 3" o:spid="_x0000_s1031" style="position:absolute;margin-left:392.3pt;margin-top:705.65pt;width:118.6pt;height:26.15pt;z-index:12;visibility:visible;mso-wrap-style:square;mso-width-percent:0;mso-wrap-distance-left:0;mso-wrap-distance-top:0;mso-wrap-distance-right:0;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" fillcolor="white [3201]" stroked="f" strokeweight=".18mm">
                <v:textbox>
                  <w:txbxContent>
                    <w:p w14:paraId="785A3281" w14:textId="77777777" w:rsidR="00861A65" w:rsidRDefault="00861A65">
                      <w:pPr>
                        <w:pStyle w:val="FrameContents"/>
                        <w:jc w:val="center"/>
                      </w:pPr>
                      <w:r>
                        <w:rPr>
                          <w:rFonts w:ascii="Didot" w:hAnsi="Didot" w:cs="Didot"/>
                          <w:color w:val="385623" w:themeColor="accent6" w:themeShade="80"/>
                        </w:rPr>
                        <w:t>Author Created</w:t>
                      </w:r>
                    </w:p>
                  </w:txbxContent>
                </v:textbox>
              </v:rect>
            </w:pict>
          </mc:Fallback>
        </mc:AlternateContent>
      </w:r>
      <w:r>
        <w:br w:type="page"/>
      </w:r>
    </w:p>
    <w:p w14:paraId="1593CC86" w14:textId="77777777" w:rsidR="001866D7" w:rsidRDefault="00ED76F6">
      <w:pPr>
        <w:rPr>
          <w:rFonts w:ascii="Didot" w:hAnsi="Didot" w:cs="Didot"/>
          <w:b/>
          <w:bCs/>
          <w:sz w:val="28"/>
          <w:szCs w:val="28"/>
        </w:rPr>
      </w:pPr>
      <w:r>
        <w:rPr>
          <w:noProof/>
        </w:rPr>
        <w:lastRenderedPageBreak/>
        <mc:AlternateContent>
          <mc:Choice Requires="wps">
            <w:drawing>
              <wp:anchor distT="0" distB="0" distL="0" distR="0" simplePos="0" relativeHeight="8" behindDoc="0" locked="0" layoutInCell="1" allowOverlap="1" wp14:anchorId="28A98A06" wp14:editId="79675355">
                <wp:simplePos x="0" y="0"/>
                <wp:positionH relativeFrom="column">
                  <wp:posOffset>-803910</wp:posOffset>
                </wp:positionH>
                <wp:positionV relativeFrom="paragraph">
                  <wp:posOffset>20320</wp:posOffset>
                </wp:positionV>
                <wp:extent cx="3355975" cy="1638935"/>
                <wp:effectExtent l="0" t="0" r="0" b="635"/>
                <wp:wrapNone/>
                <wp:docPr id="7" name="Text Box 20"/>
                <wp:cNvGraphicFramePr/>
                <a:graphic xmlns:a="http://schemas.openxmlformats.org/drawingml/2006/main">
                  <a:graphicData uri="http://schemas.microsoft.com/office/word/2010/wordprocessingShape">
                    <wps:wsp>
                      <wps:cNvSpPr/>
                      <wps:spPr>
                        <a:xfrm>
                          <a:off x="0" y="0"/>
                          <a:ext cx="3355200" cy="163836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27413440" w14:textId="77777777" w:rsidR="00861A65" w:rsidRDefault="00861A65">
                            <w:pPr>
                              <w:pStyle w:val="FrameContents"/>
                              <w:jc w:val="center"/>
                              <w:rPr>
                                <w:rFonts w:ascii="Didot" w:hAnsi="Didot" w:cs="Didot"/>
                                <w:b/>
                                <w:bCs/>
                                <w:sz w:val="28"/>
                                <w:szCs w:val="28"/>
                              </w:rPr>
                            </w:pPr>
                            <w:r>
                              <w:rPr>
                                <w:rFonts w:ascii="Didot" w:hAnsi="Didot" w:cs="Didot"/>
                                <w:b/>
                                <w:bCs/>
                                <w:sz w:val="28"/>
                                <w:szCs w:val="28"/>
                              </w:rPr>
                              <w:t>Government subsidy</w:t>
                            </w:r>
                          </w:p>
                          <w:p w14:paraId="0B7E4761" w14:textId="77777777" w:rsidR="00861A65" w:rsidRDefault="00861A65">
                            <w:pPr>
                              <w:pStyle w:val="FrameContents"/>
                              <w:jc w:val="center"/>
                              <w:rPr>
                                <w:rFonts w:ascii="Didot" w:hAnsi="Didot" w:cs="Didot"/>
                                <w:b/>
                                <w:bCs/>
                                <w:sz w:val="16"/>
                                <w:szCs w:val="16"/>
                              </w:rPr>
                            </w:pPr>
                          </w:p>
                          <w:p w14:paraId="06851CB3" w14:textId="77777777" w:rsidR="00861A65" w:rsidRDefault="00861A65">
                            <w:pPr>
                              <w:pStyle w:val="FrameContents"/>
                              <w:jc w:val="center"/>
                              <w:rPr>
                                <w:rFonts w:ascii="Didot" w:hAnsi="Didot" w:cs="Didot"/>
                                <w:b/>
                                <w:bCs/>
                                <w:sz w:val="28"/>
                                <w:szCs w:val="28"/>
                              </w:rPr>
                            </w:pPr>
                            <w:r>
                              <w:rPr>
                                <w:rFonts w:ascii="Didot" w:hAnsi="Didot" w:cs="Didot"/>
                                <w:b/>
                                <w:bCs/>
                                <w:sz w:val="28"/>
                                <w:szCs w:val="28"/>
                              </w:rPr>
                              <w:t>Service promotion</w:t>
                            </w:r>
                          </w:p>
                          <w:p w14:paraId="3BAAA4F1" w14:textId="77777777" w:rsidR="00861A65" w:rsidRDefault="00861A65">
                            <w:pPr>
                              <w:pStyle w:val="FrameContents"/>
                              <w:jc w:val="center"/>
                              <w:rPr>
                                <w:rFonts w:ascii="Didot" w:hAnsi="Didot" w:cs="Didot"/>
                                <w:b/>
                                <w:bCs/>
                                <w:sz w:val="16"/>
                                <w:szCs w:val="16"/>
                              </w:rPr>
                            </w:pPr>
                          </w:p>
                          <w:p w14:paraId="1C8687F2" w14:textId="77777777" w:rsidR="00861A65" w:rsidRDefault="00861A65">
                            <w:pPr>
                              <w:pStyle w:val="FrameContents"/>
                              <w:jc w:val="center"/>
                              <w:rPr>
                                <w:rFonts w:ascii="Didot" w:hAnsi="Didot" w:cs="Didot"/>
                                <w:b/>
                                <w:bCs/>
                                <w:sz w:val="28"/>
                                <w:szCs w:val="28"/>
                              </w:rPr>
                            </w:pPr>
                            <w:r>
                              <w:rPr>
                                <w:rFonts w:ascii="Didot" w:hAnsi="Didot" w:cs="Didot"/>
                                <w:b/>
                                <w:bCs/>
                                <w:sz w:val="28"/>
                                <w:szCs w:val="28"/>
                              </w:rPr>
                              <w:t>Transport/ infrastructure investment</w:t>
                            </w:r>
                          </w:p>
                          <w:p w14:paraId="701A12F2" w14:textId="77777777" w:rsidR="00861A65" w:rsidRDefault="00861A65">
                            <w:pPr>
                              <w:pStyle w:val="FrameContents"/>
                              <w:jc w:val="center"/>
                              <w:rPr>
                                <w:rFonts w:ascii="Didot" w:hAnsi="Didot" w:cs="Didot"/>
                                <w:b/>
                                <w:bCs/>
                                <w:sz w:val="28"/>
                                <w:szCs w:val="28"/>
                              </w:rPr>
                            </w:pPr>
                          </w:p>
                          <w:p w14:paraId="3355CB6C" w14:textId="77777777" w:rsidR="00861A65" w:rsidRDefault="00861A65">
                            <w:pPr>
                              <w:pStyle w:val="FrameContents"/>
                              <w:jc w:val="center"/>
                              <w:rPr>
                                <w:rFonts w:ascii="Didot" w:hAnsi="Didot" w:cs="Didot"/>
                                <w:b/>
                                <w:bCs/>
                                <w:sz w:val="28"/>
                                <w:szCs w:val="28"/>
                              </w:rPr>
                            </w:pPr>
                            <w:r>
                              <w:rPr>
                                <w:rFonts w:ascii="Didot" w:hAnsi="Didot" w:cs="Didot"/>
                                <w:b/>
                                <w:bCs/>
                                <w:sz w:val="28"/>
                                <w:szCs w:val="28"/>
                              </w:rPr>
                              <w:t>Governmental changes/ policies</w:t>
                            </w:r>
                          </w:p>
                          <w:p w14:paraId="7D69AB4C" w14:textId="77777777" w:rsidR="00861A65" w:rsidRDefault="00861A65">
                            <w:pPr>
                              <w:pStyle w:val="FrameContents"/>
                              <w:jc w:val="center"/>
                            </w:pPr>
                          </w:p>
                        </w:txbxContent>
                      </wps:txbx>
                      <wps:bodyPr>
                        <a:prstTxWarp prst="textNoShape">
                          <a:avLst/>
                        </a:prstTxWarp>
                        <a:noAutofit/>
                      </wps:bodyPr>
                    </wps:wsp>
                  </a:graphicData>
                </a:graphic>
              </wp:anchor>
            </w:drawing>
          </mc:Choice>
          <mc:Fallback>
            <w:pict>
              <v:rect w14:anchorId="28A98A06" id="Text Box 20" o:spid="_x0000_s1032" style="position:absolute;margin-left:-63.3pt;margin-top:1.6pt;width:264.25pt;height:129.05pt;z-index: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" fillcolor="white [3201]" stroked="f" strokeweight=".18mm">
                <v:textbox>
                  <w:txbxContent>
                    <w:p w14:paraId="27413440" w14:textId="77777777" w:rsidR="00861A65" w:rsidRDefault="00861A65">
                      <w:pPr>
                        <w:pStyle w:val="FrameContents"/>
                        <w:jc w:val="center"/>
                        <w:rPr>
                          <w:rFonts w:ascii="Didot" w:hAnsi="Didot" w:cs="Didot"/>
                          <w:b/>
                          <w:bCs/>
                          <w:sz w:val="28"/>
                          <w:szCs w:val="28"/>
                        </w:rPr>
                      </w:pPr>
                      <w:r>
                        <w:rPr>
                          <w:rFonts w:ascii="Didot" w:hAnsi="Didot" w:cs="Didot"/>
                          <w:b/>
                          <w:bCs/>
                          <w:sz w:val="28"/>
                          <w:szCs w:val="28"/>
                        </w:rPr>
                        <w:t>Government subsidy</w:t>
                      </w:r>
                    </w:p>
                    <w:p w14:paraId="0B7E4761" w14:textId="77777777" w:rsidR="00861A65" w:rsidRDefault="00861A65">
                      <w:pPr>
                        <w:pStyle w:val="FrameContents"/>
                        <w:jc w:val="center"/>
                        <w:rPr>
                          <w:rFonts w:ascii="Didot" w:hAnsi="Didot" w:cs="Didot"/>
                          <w:b/>
                          <w:bCs/>
                          <w:sz w:val="16"/>
                          <w:szCs w:val="16"/>
                        </w:rPr>
                      </w:pPr>
                    </w:p>
                    <w:p w14:paraId="06851CB3" w14:textId="77777777" w:rsidR="00861A65" w:rsidRDefault="00861A65">
                      <w:pPr>
                        <w:pStyle w:val="FrameContents"/>
                        <w:jc w:val="center"/>
                        <w:rPr>
                          <w:rFonts w:ascii="Didot" w:hAnsi="Didot" w:cs="Didot"/>
                          <w:b/>
                          <w:bCs/>
                          <w:sz w:val="28"/>
                          <w:szCs w:val="28"/>
                        </w:rPr>
                      </w:pPr>
                      <w:r>
                        <w:rPr>
                          <w:rFonts w:ascii="Didot" w:hAnsi="Didot" w:cs="Didot"/>
                          <w:b/>
                          <w:bCs/>
                          <w:sz w:val="28"/>
                          <w:szCs w:val="28"/>
                        </w:rPr>
                        <w:t>Service promotion</w:t>
                      </w:r>
                    </w:p>
                    <w:p w14:paraId="3BAAA4F1" w14:textId="77777777" w:rsidR="00861A65" w:rsidRDefault="00861A65">
                      <w:pPr>
                        <w:pStyle w:val="FrameContents"/>
                        <w:jc w:val="center"/>
                        <w:rPr>
                          <w:rFonts w:ascii="Didot" w:hAnsi="Didot" w:cs="Didot"/>
                          <w:b/>
                          <w:bCs/>
                          <w:sz w:val="16"/>
                          <w:szCs w:val="16"/>
                        </w:rPr>
                      </w:pPr>
                    </w:p>
                    <w:p w14:paraId="1C8687F2" w14:textId="77777777" w:rsidR="00861A65" w:rsidRDefault="00861A65">
                      <w:pPr>
                        <w:pStyle w:val="FrameContents"/>
                        <w:jc w:val="center"/>
                        <w:rPr>
                          <w:rFonts w:ascii="Didot" w:hAnsi="Didot" w:cs="Didot"/>
                          <w:b/>
                          <w:bCs/>
                          <w:sz w:val="28"/>
                          <w:szCs w:val="28"/>
                        </w:rPr>
                      </w:pPr>
                      <w:r>
                        <w:rPr>
                          <w:rFonts w:ascii="Didot" w:hAnsi="Didot" w:cs="Didot"/>
                          <w:b/>
                          <w:bCs/>
                          <w:sz w:val="28"/>
                          <w:szCs w:val="28"/>
                        </w:rPr>
                        <w:t>Transport/ infrastructure investment</w:t>
                      </w:r>
                    </w:p>
                    <w:p w14:paraId="701A12F2" w14:textId="77777777" w:rsidR="00861A65" w:rsidRDefault="00861A65">
                      <w:pPr>
                        <w:pStyle w:val="FrameContents"/>
                        <w:jc w:val="center"/>
                        <w:rPr>
                          <w:rFonts w:ascii="Didot" w:hAnsi="Didot" w:cs="Didot"/>
                          <w:b/>
                          <w:bCs/>
                          <w:sz w:val="28"/>
                          <w:szCs w:val="28"/>
                        </w:rPr>
                      </w:pPr>
                    </w:p>
                    <w:p w14:paraId="3355CB6C" w14:textId="77777777" w:rsidR="00861A65" w:rsidRDefault="00861A65">
                      <w:pPr>
                        <w:pStyle w:val="FrameContents"/>
                        <w:jc w:val="center"/>
                        <w:rPr>
                          <w:rFonts w:ascii="Didot" w:hAnsi="Didot" w:cs="Didot"/>
                          <w:b/>
                          <w:bCs/>
                          <w:sz w:val="28"/>
                          <w:szCs w:val="28"/>
                        </w:rPr>
                      </w:pPr>
                      <w:r>
                        <w:rPr>
                          <w:rFonts w:ascii="Didot" w:hAnsi="Didot" w:cs="Didot"/>
                          <w:b/>
                          <w:bCs/>
                          <w:sz w:val="28"/>
                          <w:szCs w:val="28"/>
                        </w:rPr>
                        <w:t>Governmental changes/ policies</w:t>
                      </w:r>
                    </w:p>
                    <w:p w14:paraId="7D69AB4C" w14:textId="77777777" w:rsidR="00861A65" w:rsidRDefault="00861A65">
                      <w:pPr>
                        <w:pStyle w:val="FrameContents"/>
                        <w:jc w:val="center"/>
                      </w:pPr>
                    </w:p>
                  </w:txbxContent>
                </v:textbox>
              </v:rect>
            </w:pict>
          </mc:Fallback>
        </mc:AlternateContent>
      </w:r>
      <w:r>
        <w:rPr>
          <w:noProof/>
        </w:rPr>
        <mc:AlternateContent>
          <mc:Choice Requires="wps">
            <w:drawing>
              <wp:anchor distT="0" distB="0" distL="0" distR="0" simplePos="0" relativeHeight="13" behindDoc="0" locked="0" layoutInCell="1" allowOverlap="1" wp14:anchorId="02CBC232" wp14:editId="0BF4DB05">
                <wp:simplePos x="0" y="0"/>
                <wp:positionH relativeFrom="column">
                  <wp:posOffset>2642870</wp:posOffset>
                </wp:positionH>
                <wp:positionV relativeFrom="paragraph">
                  <wp:posOffset>20320</wp:posOffset>
                </wp:positionV>
                <wp:extent cx="523240" cy="9013825"/>
                <wp:effectExtent l="0" t="0" r="11430" b="17145"/>
                <wp:wrapNone/>
                <wp:docPr id="9" name="Bevel 5"/>
                <wp:cNvGraphicFramePr/>
                <a:graphic xmlns:a="http://schemas.openxmlformats.org/drawingml/2006/main">
                  <a:graphicData uri="http://schemas.microsoft.com/office/word/2010/wordprocessingShape">
                    <wps:wsp>
                      <wps:cNvSpPr/>
                      <wps:spPr>
                        <a:xfrm>
                          <a:off x="0" y="0"/>
                          <a:ext cx="522720" cy="9013320"/>
                        </a:xfrm>
                        <a:prstGeom prst="bevel">
                          <a:avLst>
                            <a:gd name="adj" fmla="val 12500"/>
                          </a:avLst>
                        </a:prstGeom>
                        <a:solidFill>
                          <a:srgbClr val="17911A"/>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wps:style>
                      <wps:bodyPr/>
                    </wps:wsp>
                  </a:graphicData>
                </a:graphic>
              </wp:anchor>
            </w:drawing>
          </mc:Choice>
          <mc:Fallback>
            <w:pict>
              <v:shapetype w14:anchorId="3236E711"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Bevel 5" o:spid="_x0000_s1026" type="#_x0000_t84" style="position:absolute;margin-left:208.1pt;margin-top:1.6pt;width:41.2pt;height:709.75pt;z-index:13;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" fillcolor="#17911a" strokecolor="#375623 [1609]" strokeweight="1pt"/>
            </w:pict>
          </mc:Fallback>
        </mc:AlternateContent>
      </w:r>
      <w:r>
        <w:rPr>
          <w:noProof/>
        </w:rPr>
        <mc:AlternateContent>
          <mc:Choice Requires="wps">
            <w:drawing>
              <wp:anchor distT="0" distB="0" distL="0" distR="0" simplePos="0" relativeHeight="24" behindDoc="0" locked="0" layoutInCell="1" allowOverlap="1" wp14:anchorId="516C07EE" wp14:editId="4B82FB19">
                <wp:simplePos x="0" y="0"/>
                <wp:positionH relativeFrom="column">
                  <wp:posOffset>1245235</wp:posOffset>
                </wp:positionH>
                <wp:positionV relativeFrom="paragraph">
                  <wp:posOffset>-553085</wp:posOffset>
                </wp:positionV>
                <wp:extent cx="3355975" cy="462915"/>
                <wp:effectExtent l="0" t="0" r="0" b="0"/>
                <wp:wrapNone/>
                <wp:docPr id="10" name="Text Box 18"/>
                <wp:cNvGraphicFramePr/>
                <a:graphic xmlns:a="http://schemas.openxmlformats.org/drawingml/2006/main">
                  <a:graphicData uri="http://schemas.microsoft.com/office/word/2010/wordprocessingShape">
                    <wps:wsp>
                      <wps:cNvSpPr/>
                      <wps:spPr>
                        <a:xfrm>
                          <a:off x="0" y="0"/>
                          <a:ext cx="3355200" cy="46224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2226D4EE" w14:textId="77777777" w:rsidR="00861A65" w:rsidRDefault="00861A65">
                            <w:pPr>
                              <w:pStyle w:val="FrameContents"/>
                              <w:jc w:val="center"/>
                            </w:pPr>
                            <w:r>
                              <w:rPr>
                                <w:rFonts w:ascii="Arial" w:hAnsi="Arial" w:cs="Arial"/>
                                <w:b/>
                                <w:bCs/>
                                <w:color w:val="FFC000"/>
                                <w:sz w:val="36"/>
                                <w:szCs w:val="36"/>
                              </w:rPr>
                              <w:t>P</w:t>
                            </w:r>
                            <w:r>
                              <w:rPr>
                                <w:rFonts w:ascii="Arial" w:hAnsi="Arial" w:cs="Arial"/>
                                <w:b/>
                                <w:bCs/>
                                <w:color w:val="1F4E79" w:themeColor="accent5" w:themeShade="80"/>
                                <w:sz w:val="36"/>
                                <w:szCs w:val="36"/>
                              </w:rPr>
                              <w:t>E</w:t>
                            </w:r>
                            <w:r>
                              <w:rPr>
                                <w:rFonts w:ascii="Arial" w:hAnsi="Arial" w:cs="Arial"/>
                                <w:b/>
                                <w:bCs/>
                                <w:color w:val="806000" w:themeColor="accent4" w:themeShade="80"/>
                                <w:sz w:val="36"/>
                                <w:szCs w:val="36"/>
                              </w:rPr>
                              <w:t>S</w:t>
                            </w:r>
                            <w:r>
                              <w:rPr>
                                <w:rFonts w:ascii="Arial" w:hAnsi="Arial" w:cs="Arial"/>
                                <w:b/>
                                <w:bCs/>
                                <w:color w:val="C00000"/>
                                <w:sz w:val="36"/>
                                <w:szCs w:val="36"/>
                              </w:rPr>
                              <w:t>T</w:t>
                            </w:r>
                            <w:r>
                              <w:rPr>
                                <w:rFonts w:ascii="Arial" w:hAnsi="Arial" w:cs="Arial"/>
                                <w:b/>
                                <w:bCs/>
                                <w:color w:val="7030A0"/>
                                <w:sz w:val="36"/>
                                <w:szCs w:val="36"/>
                              </w:rPr>
                              <w:t>L</w:t>
                            </w:r>
                            <w:r>
                              <w:rPr>
                                <w:rFonts w:ascii="Arial" w:hAnsi="Arial" w:cs="Arial"/>
                                <w:b/>
                                <w:bCs/>
                                <w:color w:val="385623" w:themeColor="accent6" w:themeShade="80"/>
                                <w:sz w:val="36"/>
                                <w:szCs w:val="36"/>
                              </w:rPr>
                              <w:t>E</w:t>
                            </w:r>
                            <w:r>
                              <w:rPr>
                                <w:rFonts w:ascii="Arial" w:hAnsi="Arial" w:cs="Arial"/>
                                <w:b/>
                                <w:bCs/>
                                <w:sz w:val="36"/>
                                <w:szCs w:val="36"/>
                              </w:rPr>
                              <w:t xml:space="preserve"> ANALYSIS</w:t>
                            </w:r>
                          </w:p>
                        </w:txbxContent>
                      </wps:txbx>
                      <wps:bodyPr>
                        <a:prstTxWarp prst="textNoShape">
                          <a:avLst/>
                        </a:prstTxWarp>
                        <a:noAutofit/>
                      </wps:bodyPr>
                    </wps:wsp>
                  </a:graphicData>
                </a:graphic>
              </wp:anchor>
            </w:drawing>
          </mc:Choice>
          <mc:Fallback>
            <w:pict>
              <v:rect w14:anchorId="516C07EE" id="Text Box 18" o:spid="_x0000_s1033" style="position:absolute;margin-left:98.05pt;margin-top:-43.55pt;width:264.25pt;height:36.45pt;z-index:24;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" fillcolor="white [3201]" stroked="f" strokeweight=".18mm">
                <v:textbox>
                  <w:txbxContent>
                    <w:p w14:paraId="2226D4EE" w14:textId="77777777" w:rsidR="00861A65" w:rsidRDefault="00861A65">
                      <w:pPr>
                        <w:pStyle w:val="FrameContents"/>
                        <w:jc w:val="center"/>
                      </w:pPr>
                      <w:r>
                        <w:rPr>
                          <w:rFonts w:ascii="Arial" w:hAnsi="Arial" w:cs="Arial"/>
                          <w:b/>
                          <w:bCs/>
                          <w:color w:val="FFC000"/>
                          <w:sz w:val="36"/>
                          <w:szCs w:val="36"/>
                        </w:rPr>
                        <w:t>P</w:t>
                      </w:r>
                      <w:r>
                        <w:rPr>
                          <w:rFonts w:ascii="Arial" w:hAnsi="Arial" w:cs="Arial"/>
                          <w:b/>
                          <w:bCs/>
                          <w:color w:val="1F4E79" w:themeColor="accent5" w:themeShade="80"/>
                          <w:sz w:val="36"/>
                          <w:szCs w:val="36"/>
                        </w:rPr>
                        <w:t>E</w:t>
                      </w:r>
                      <w:r>
                        <w:rPr>
                          <w:rFonts w:ascii="Arial" w:hAnsi="Arial" w:cs="Arial"/>
                          <w:b/>
                          <w:bCs/>
                          <w:color w:val="806000" w:themeColor="accent4" w:themeShade="80"/>
                          <w:sz w:val="36"/>
                          <w:szCs w:val="36"/>
                        </w:rPr>
                        <w:t>S</w:t>
                      </w:r>
                      <w:r>
                        <w:rPr>
                          <w:rFonts w:ascii="Arial" w:hAnsi="Arial" w:cs="Arial"/>
                          <w:b/>
                          <w:bCs/>
                          <w:color w:val="C00000"/>
                          <w:sz w:val="36"/>
                          <w:szCs w:val="36"/>
                        </w:rPr>
                        <w:t>T</w:t>
                      </w:r>
                      <w:r>
                        <w:rPr>
                          <w:rFonts w:ascii="Arial" w:hAnsi="Arial" w:cs="Arial"/>
                          <w:b/>
                          <w:bCs/>
                          <w:color w:val="7030A0"/>
                          <w:sz w:val="36"/>
                          <w:szCs w:val="36"/>
                        </w:rPr>
                        <w:t>L</w:t>
                      </w:r>
                      <w:r>
                        <w:rPr>
                          <w:rFonts w:ascii="Arial" w:hAnsi="Arial" w:cs="Arial"/>
                          <w:b/>
                          <w:bCs/>
                          <w:color w:val="385623" w:themeColor="accent6" w:themeShade="80"/>
                          <w:sz w:val="36"/>
                          <w:szCs w:val="36"/>
                        </w:rPr>
                        <w:t>E</w:t>
                      </w:r>
                      <w:r>
                        <w:rPr>
                          <w:rFonts w:ascii="Arial" w:hAnsi="Arial" w:cs="Arial"/>
                          <w:b/>
                          <w:bCs/>
                          <w:sz w:val="36"/>
                          <w:szCs w:val="36"/>
                        </w:rPr>
                        <w:t xml:space="preserve"> ANALYSIS</w:t>
                      </w:r>
                    </w:p>
                  </w:txbxContent>
                </v:textbox>
              </v:rect>
            </w:pict>
          </mc:Fallback>
        </mc:AlternateContent>
      </w:r>
    </w:p>
    <w:p w14:paraId="6219F8C2" w14:textId="0594E678" w:rsidR="001866D7" w:rsidRDefault="00ED76F6">
      <w:pPr>
        <w:rPr>
          <w:rFonts w:ascii="Didot" w:hAnsi="Didot" w:cs="Didot"/>
          <w:b/>
          <w:bCs/>
          <w:sz w:val="28"/>
          <w:szCs w:val="28"/>
        </w:rPr>
      </w:pPr>
      <w:r>
        <w:rPr>
          <w:rFonts w:ascii="Didot" w:hAnsi="Didot" w:cs="Didot"/>
          <w:b/>
          <w:bCs/>
          <w:noProof/>
          <w:sz w:val="28"/>
          <w:szCs w:val="28"/>
        </w:rPr>
        <mc:AlternateContent>
          <mc:Choice Requires="wps">
            <w:drawing>
              <wp:anchor distT="0" distB="0" distL="0" distR="0" simplePos="0" relativeHeight="3" behindDoc="0" locked="0" layoutInCell="1" allowOverlap="1" wp14:anchorId="17A8CA82" wp14:editId="7AE7D554">
                <wp:simplePos x="0" y="0"/>
                <wp:positionH relativeFrom="column">
                  <wp:posOffset>3707130</wp:posOffset>
                </wp:positionH>
                <wp:positionV relativeFrom="paragraph">
                  <wp:posOffset>7115810</wp:posOffset>
                </wp:positionV>
                <wp:extent cx="2874645" cy="1125855"/>
                <wp:effectExtent l="0" t="0" r="0" b="5080"/>
                <wp:wrapNone/>
                <wp:docPr id="12" name="Text Box 25"/>
                <wp:cNvGraphicFramePr/>
                <a:graphic xmlns:a="http://schemas.openxmlformats.org/drawingml/2006/main">
                  <a:graphicData uri="http://schemas.microsoft.com/office/word/2010/wordprocessingShape">
                    <wps:wsp>
                      <wps:cNvSpPr/>
                      <wps:spPr>
                        <a:xfrm>
                          <a:off x="0" y="0"/>
                          <a:ext cx="2873880" cy="112536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525A114C" w14:textId="77777777" w:rsidR="00861A65" w:rsidRDefault="00861A65">
                            <w:pPr>
                              <w:pStyle w:val="FrameContents"/>
                              <w:jc w:val="center"/>
                              <w:rPr>
                                <w:rFonts w:ascii="Didot" w:hAnsi="Didot" w:cs="Didot"/>
                                <w:b/>
                                <w:bCs/>
                                <w:sz w:val="28"/>
                                <w:szCs w:val="28"/>
                              </w:rPr>
                            </w:pPr>
                            <w:r>
                              <w:rPr>
                                <w:rFonts w:ascii="Didot" w:hAnsi="Didot" w:cs="Didot"/>
                                <w:b/>
                                <w:bCs/>
                                <w:sz w:val="28"/>
                                <w:szCs w:val="28"/>
                              </w:rPr>
                              <w:t>Stronger society</w:t>
                            </w:r>
                          </w:p>
                          <w:p w14:paraId="645666ED" w14:textId="77777777" w:rsidR="00861A65" w:rsidRDefault="00861A65">
                            <w:pPr>
                              <w:pStyle w:val="FrameContents"/>
                              <w:jc w:val="center"/>
                              <w:rPr>
                                <w:rFonts w:ascii="Didot" w:hAnsi="Didot" w:cs="Didot"/>
                                <w:b/>
                                <w:bCs/>
                                <w:sz w:val="16"/>
                                <w:szCs w:val="16"/>
                              </w:rPr>
                            </w:pPr>
                          </w:p>
                          <w:p w14:paraId="61B77587" w14:textId="77777777" w:rsidR="00861A65" w:rsidRDefault="00861A65">
                            <w:pPr>
                              <w:pStyle w:val="FrameContents"/>
                              <w:jc w:val="center"/>
                              <w:rPr>
                                <w:rFonts w:ascii="Didot" w:hAnsi="Didot" w:cs="Didot"/>
                                <w:b/>
                                <w:bCs/>
                                <w:sz w:val="28"/>
                                <w:szCs w:val="28"/>
                              </w:rPr>
                            </w:pPr>
                            <w:r>
                              <w:rPr>
                                <w:rFonts w:ascii="Didot" w:hAnsi="Didot" w:cs="Didot"/>
                                <w:b/>
                                <w:bCs/>
                                <w:sz w:val="28"/>
                                <w:szCs w:val="28"/>
                              </w:rPr>
                              <w:t xml:space="preserve">    Quality of roads</w:t>
                            </w:r>
                          </w:p>
                          <w:p w14:paraId="5624974E" w14:textId="77777777" w:rsidR="00861A65" w:rsidRDefault="00861A65">
                            <w:pPr>
                              <w:pStyle w:val="FrameContents"/>
                              <w:jc w:val="center"/>
                              <w:rPr>
                                <w:rFonts w:ascii="Didot" w:hAnsi="Didot" w:cs="Didot"/>
                                <w:b/>
                                <w:bCs/>
                                <w:sz w:val="16"/>
                                <w:szCs w:val="16"/>
                              </w:rPr>
                            </w:pPr>
                          </w:p>
                          <w:p w14:paraId="54CD6E51" w14:textId="77777777" w:rsidR="00861A65" w:rsidRDefault="00861A65">
                            <w:pPr>
                              <w:pStyle w:val="FrameContents"/>
                              <w:jc w:val="center"/>
                              <w:rPr>
                                <w:rFonts w:ascii="Didot" w:hAnsi="Didot" w:cs="Didot"/>
                                <w:b/>
                                <w:bCs/>
                                <w:sz w:val="28"/>
                                <w:szCs w:val="28"/>
                              </w:rPr>
                            </w:pPr>
                            <w:r>
                              <w:rPr>
                                <w:rFonts w:ascii="Didot" w:hAnsi="Didot" w:cs="Didot"/>
                                <w:b/>
                                <w:bCs/>
                                <w:sz w:val="28"/>
                                <w:szCs w:val="28"/>
                              </w:rPr>
                              <w:t>Move to electric/ hybrid buses</w:t>
                            </w:r>
                          </w:p>
                          <w:p w14:paraId="680DF13D" w14:textId="77777777" w:rsidR="00861A65" w:rsidRDefault="00861A65">
                            <w:pPr>
                              <w:pStyle w:val="FrameContents"/>
                              <w:jc w:val="center"/>
                            </w:pPr>
                          </w:p>
                        </w:txbxContent>
                      </wps:txbx>
                      <wps:bodyPr>
                        <a:prstTxWarp prst="textNoShape">
                          <a:avLst/>
                        </a:prstTxWarp>
                        <a:noAutofit/>
                      </wps:bodyPr>
                    </wps:wsp>
                  </a:graphicData>
                </a:graphic>
              </wp:anchor>
            </w:drawing>
          </mc:Choice>
          <mc:Fallback>
            <w:pict>
              <v:rect w14:anchorId="17A8CA82" id="Text Box 25" o:spid="_x0000_s1034" style="position:absolute;margin-left:291.9pt;margin-top:560.3pt;width:226.35pt;height:88.65pt;z-index:3;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" fillcolor="white [3201]" stroked="f" strokeweight=".18mm">
                <v:textbox>
                  <w:txbxContent>
                    <w:p w14:paraId="525A114C" w14:textId="77777777" w:rsidR="00861A65" w:rsidRDefault="00861A65">
                      <w:pPr>
                        <w:pStyle w:val="FrameContents"/>
                        <w:jc w:val="center"/>
                        <w:rPr>
                          <w:rFonts w:ascii="Didot" w:hAnsi="Didot" w:cs="Didot"/>
                          <w:b/>
                          <w:bCs/>
                          <w:sz w:val="28"/>
                          <w:szCs w:val="28"/>
                        </w:rPr>
                      </w:pPr>
                      <w:r>
                        <w:rPr>
                          <w:rFonts w:ascii="Didot" w:hAnsi="Didot" w:cs="Didot"/>
                          <w:b/>
                          <w:bCs/>
                          <w:sz w:val="28"/>
                          <w:szCs w:val="28"/>
                        </w:rPr>
                        <w:t>Stronger society</w:t>
                      </w:r>
                    </w:p>
                    <w:p w14:paraId="645666ED" w14:textId="77777777" w:rsidR="00861A65" w:rsidRDefault="00861A65">
                      <w:pPr>
                        <w:pStyle w:val="FrameContents"/>
                        <w:jc w:val="center"/>
                        <w:rPr>
                          <w:rFonts w:ascii="Didot" w:hAnsi="Didot" w:cs="Didot"/>
                          <w:b/>
                          <w:bCs/>
                          <w:sz w:val="16"/>
                          <w:szCs w:val="16"/>
                        </w:rPr>
                      </w:pPr>
                    </w:p>
                    <w:p w14:paraId="61B77587" w14:textId="77777777" w:rsidR="00861A65" w:rsidRDefault="00861A65">
                      <w:pPr>
                        <w:pStyle w:val="FrameContents"/>
                        <w:jc w:val="center"/>
                        <w:rPr>
                          <w:rFonts w:ascii="Didot" w:hAnsi="Didot" w:cs="Didot"/>
                          <w:b/>
                          <w:bCs/>
                          <w:sz w:val="28"/>
                          <w:szCs w:val="28"/>
                        </w:rPr>
                      </w:pPr>
                      <w:r>
                        <w:rPr>
                          <w:rFonts w:ascii="Didot" w:hAnsi="Didot" w:cs="Didot"/>
                          <w:b/>
                          <w:bCs/>
                          <w:sz w:val="28"/>
                          <w:szCs w:val="28"/>
                        </w:rPr>
                        <w:t xml:space="preserve">    Quality of roads</w:t>
                      </w:r>
                    </w:p>
                    <w:p w14:paraId="5624974E" w14:textId="77777777" w:rsidR="00861A65" w:rsidRDefault="00861A65">
                      <w:pPr>
                        <w:pStyle w:val="FrameContents"/>
                        <w:jc w:val="center"/>
                        <w:rPr>
                          <w:rFonts w:ascii="Didot" w:hAnsi="Didot" w:cs="Didot"/>
                          <w:b/>
                          <w:bCs/>
                          <w:sz w:val="16"/>
                          <w:szCs w:val="16"/>
                        </w:rPr>
                      </w:pPr>
                    </w:p>
                    <w:p w14:paraId="54CD6E51" w14:textId="77777777" w:rsidR="00861A65" w:rsidRDefault="00861A65">
                      <w:pPr>
                        <w:pStyle w:val="FrameContents"/>
                        <w:jc w:val="center"/>
                        <w:rPr>
                          <w:rFonts w:ascii="Didot" w:hAnsi="Didot" w:cs="Didot"/>
                          <w:b/>
                          <w:bCs/>
                          <w:sz w:val="28"/>
                          <w:szCs w:val="28"/>
                        </w:rPr>
                      </w:pPr>
                      <w:r>
                        <w:rPr>
                          <w:rFonts w:ascii="Didot" w:hAnsi="Didot" w:cs="Didot"/>
                          <w:b/>
                          <w:bCs/>
                          <w:sz w:val="28"/>
                          <w:szCs w:val="28"/>
                        </w:rPr>
                        <w:t>Move to electric/ hybrid buses</w:t>
                      </w:r>
                    </w:p>
                    <w:p w14:paraId="680DF13D" w14:textId="77777777" w:rsidR="00861A65" w:rsidRDefault="00861A65">
                      <w:pPr>
                        <w:pStyle w:val="FrameContents"/>
                        <w:jc w:val="center"/>
                      </w:pPr>
                    </w:p>
                  </w:txbxContent>
                </v:textbox>
              </v:rect>
            </w:pict>
          </mc:Fallback>
        </mc:AlternateContent>
      </w:r>
      <w:r>
        <w:rPr>
          <w:rFonts w:ascii="Didot" w:hAnsi="Didot" w:cs="Didot"/>
          <w:b/>
          <w:bCs/>
          <w:noProof/>
          <w:sz w:val="28"/>
          <w:szCs w:val="28"/>
        </w:rPr>
        <mc:AlternateContent>
          <mc:Choice Requires="wps">
            <w:drawing>
              <wp:anchor distT="0" distB="0" distL="0" distR="0" simplePos="0" relativeHeight="4" behindDoc="0" locked="0" layoutInCell="1" allowOverlap="1" wp14:anchorId="267FB698" wp14:editId="2AF00342">
                <wp:simplePos x="0" y="0"/>
                <wp:positionH relativeFrom="column">
                  <wp:posOffset>-803910</wp:posOffset>
                </wp:positionH>
                <wp:positionV relativeFrom="paragraph">
                  <wp:posOffset>5939790</wp:posOffset>
                </wp:positionV>
                <wp:extent cx="3355975" cy="1598295"/>
                <wp:effectExtent l="0" t="0" r="0" b="2540"/>
                <wp:wrapNone/>
                <wp:docPr id="14" name="Text Box 24"/>
                <wp:cNvGraphicFramePr/>
                <a:graphic xmlns:a="http://schemas.openxmlformats.org/drawingml/2006/main">
                  <a:graphicData uri="http://schemas.microsoft.com/office/word/2010/wordprocessingShape">
                    <wps:wsp>
                      <wps:cNvSpPr/>
                      <wps:spPr>
                        <a:xfrm>
                          <a:off x="0" y="0"/>
                          <a:ext cx="3355200" cy="159768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07B09638" w14:textId="77777777" w:rsidR="00861A65" w:rsidRDefault="00861A65">
                            <w:pPr>
                              <w:pStyle w:val="FrameContents"/>
                              <w:jc w:val="center"/>
                              <w:rPr>
                                <w:rFonts w:ascii="Didot" w:hAnsi="Didot" w:cs="Didot"/>
                                <w:b/>
                                <w:bCs/>
                                <w:sz w:val="28"/>
                                <w:szCs w:val="28"/>
                              </w:rPr>
                            </w:pPr>
                            <w:r>
                              <w:rPr>
                                <w:rFonts w:ascii="Didot" w:hAnsi="Didot" w:cs="Didot"/>
                                <w:b/>
                                <w:bCs/>
                                <w:sz w:val="28"/>
                                <w:szCs w:val="28"/>
                              </w:rPr>
                              <w:t>Workers’ rights</w:t>
                            </w:r>
                          </w:p>
                          <w:p w14:paraId="1C7FA69B" w14:textId="77777777" w:rsidR="00861A65" w:rsidRDefault="00861A65">
                            <w:pPr>
                              <w:pStyle w:val="FrameContents"/>
                              <w:jc w:val="center"/>
                              <w:rPr>
                                <w:rFonts w:ascii="Didot" w:hAnsi="Didot" w:cs="Didot"/>
                                <w:b/>
                                <w:bCs/>
                                <w:sz w:val="16"/>
                                <w:szCs w:val="16"/>
                              </w:rPr>
                            </w:pPr>
                          </w:p>
                          <w:p w14:paraId="68274DFD" w14:textId="77777777" w:rsidR="00861A65" w:rsidRDefault="00861A65">
                            <w:pPr>
                              <w:pStyle w:val="FrameContents"/>
                              <w:jc w:val="center"/>
                              <w:rPr>
                                <w:rFonts w:ascii="Didot" w:hAnsi="Didot" w:cs="Didot"/>
                                <w:b/>
                                <w:bCs/>
                                <w:sz w:val="28"/>
                                <w:szCs w:val="28"/>
                              </w:rPr>
                            </w:pPr>
                            <w:r>
                              <w:rPr>
                                <w:rFonts w:ascii="Didot" w:hAnsi="Didot" w:cs="Didot"/>
                                <w:b/>
                                <w:bCs/>
                                <w:sz w:val="28"/>
                                <w:szCs w:val="28"/>
                              </w:rPr>
                              <w:t>Unions</w:t>
                            </w:r>
                          </w:p>
                          <w:p w14:paraId="46E7E044" w14:textId="77777777" w:rsidR="00861A65" w:rsidRDefault="00861A65">
                            <w:pPr>
                              <w:pStyle w:val="FrameContents"/>
                              <w:jc w:val="center"/>
                              <w:rPr>
                                <w:rFonts w:ascii="Didot" w:hAnsi="Didot" w:cs="Didot"/>
                                <w:b/>
                                <w:bCs/>
                                <w:sz w:val="16"/>
                                <w:szCs w:val="16"/>
                              </w:rPr>
                            </w:pPr>
                          </w:p>
                          <w:p w14:paraId="4893661F" w14:textId="77777777" w:rsidR="00861A65" w:rsidRDefault="00861A65">
                            <w:pPr>
                              <w:pStyle w:val="FrameContents"/>
                              <w:jc w:val="center"/>
                              <w:rPr>
                                <w:rFonts w:ascii="Didot" w:hAnsi="Didot" w:cs="Didot"/>
                                <w:b/>
                                <w:bCs/>
                                <w:sz w:val="28"/>
                                <w:szCs w:val="28"/>
                              </w:rPr>
                            </w:pPr>
                            <w:r>
                              <w:rPr>
                                <w:rFonts w:ascii="Didot" w:hAnsi="Didot" w:cs="Didot"/>
                                <w:b/>
                                <w:bCs/>
                                <w:sz w:val="28"/>
                                <w:szCs w:val="28"/>
                              </w:rPr>
                              <w:t>Employee safety</w:t>
                            </w:r>
                          </w:p>
                          <w:p w14:paraId="59C18FCC" w14:textId="77777777" w:rsidR="00861A65" w:rsidRDefault="00861A65">
                            <w:pPr>
                              <w:pStyle w:val="FrameContents"/>
                              <w:jc w:val="center"/>
                              <w:rPr>
                                <w:rFonts w:ascii="Didot" w:hAnsi="Didot" w:cs="Didot"/>
                                <w:b/>
                                <w:bCs/>
                                <w:sz w:val="16"/>
                                <w:szCs w:val="16"/>
                              </w:rPr>
                            </w:pPr>
                          </w:p>
                          <w:p w14:paraId="71B66B75" w14:textId="77777777" w:rsidR="00861A65" w:rsidRDefault="00861A65">
                            <w:pPr>
                              <w:pStyle w:val="FrameContents"/>
                              <w:jc w:val="center"/>
                            </w:pPr>
                            <w:r>
                              <w:rPr>
                                <w:rFonts w:ascii="Didot" w:hAnsi="Didot" w:cs="Didot"/>
                                <w:b/>
                                <w:bCs/>
                                <w:sz w:val="28"/>
                                <w:szCs w:val="28"/>
                              </w:rPr>
                              <w:t>Passenger safety</w:t>
                            </w:r>
                          </w:p>
                        </w:txbxContent>
                      </wps:txbx>
                      <wps:bodyPr>
                        <a:prstTxWarp prst="textNoShape">
                          <a:avLst/>
                        </a:prstTxWarp>
                        <a:noAutofit/>
                      </wps:bodyPr>
                    </wps:wsp>
                  </a:graphicData>
                </a:graphic>
              </wp:anchor>
            </w:drawing>
          </mc:Choice>
          <mc:Fallback>
            <w:pict>
              <v:rect w14:anchorId="267FB698" id="Text Box 24" o:spid="_x0000_s1035" style="position:absolute;margin-left:-63.3pt;margin-top:467.7pt;width:264.25pt;height:125.85pt;z-index:4;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" fillcolor="white [3201]" stroked="f" strokeweight=".18mm">
                <v:textbox>
                  <w:txbxContent>
                    <w:p w14:paraId="07B09638" w14:textId="77777777" w:rsidR="00861A65" w:rsidRDefault="00861A65">
                      <w:pPr>
                        <w:pStyle w:val="FrameContents"/>
                        <w:jc w:val="center"/>
                        <w:rPr>
                          <w:rFonts w:ascii="Didot" w:hAnsi="Didot" w:cs="Didot"/>
                          <w:b/>
                          <w:bCs/>
                          <w:sz w:val="28"/>
                          <w:szCs w:val="28"/>
                        </w:rPr>
                      </w:pPr>
                      <w:r>
                        <w:rPr>
                          <w:rFonts w:ascii="Didot" w:hAnsi="Didot" w:cs="Didot"/>
                          <w:b/>
                          <w:bCs/>
                          <w:sz w:val="28"/>
                          <w:szCs w:val="28"/>
                        </w:rPr>
                        <w:t>Workers’ rights</w:t>
                      </w:r>
                    </w:p>
                    <w:p w14:paraId="1C7FA69B" w14:textId="77777777" w:rsidR="00861A65" w:rsidRDefault="00861A65">
                      <w:pPr>
                        <w:pStyle w:val="FrameContents"/>
                        <w:jc w:val="center"/>
                        <w:rPr>
                          <w:rFonts w:ascii="Didot" w:hAnsi="Didot" w:cs="Didot"/>
                          <w:b/>
                          <w:bCs/>
                          <w:sz w:val="16"/>
                          <w:szCs w:val="16"/>
                        </w:rPr>
                      </w:pPr>
                    </w:p>
                    <w:p w14:paraId="68274DFD" w14:textId="77777777" w:rsidR="00861A65" w:rsidRDefault="00861A65">
                      <w:pPr>
                        <w:pStyle w:val="FrameContents"/>
                        <w:jc w:val="center"/>
                        <w:rPr>
                          <w:rFonts w:ascii="Didot" w:hAnsi="Didot" w:cs="Didot"/>
                          <w:b/>
                          <w:bCs/>
                          <w:sz w:val="28"/>
                          <w:szCs w:val="28"/>
                        </w:rPr>
                      </w:pPr>
                      <w:r>
                        <w:rPr>
                          <w:rFonts w:ascii="Didot" w:hAnsi="Didot" w:cs="Didot"/>
                          <w:b/>
                          <w:bCs/>
                          <w:sz w:val="28"/>
                          <w:szCs w:val="28"/>
                        </w:rPr>
                        <w:t>Unions</w:t>
                      </w:r>
                    </w:p>
                    <w:p w14:paraId="46E7E044" w14:textId="77777777" w:rsidR="00861A65" w:rsidRDefault="00861A65">
                      <w:pPr>
                        <w:pStyle w:val="FrameContents"/>
                        <w:jc w:val="center"/>
                        <w:rPr>
                          <w:rFonts w:ascii="Didot" w:hAnsi="Didot" w:cs="Didot"/>
                          <w:b/>
                          <w:bCs/>
                          <w:sz w:val="16"/>
                          <w:szCs w:val="16"/>
                        </w:rPr>
                      </w:pPr>
                    </w:p>
                    <w:p w14:paraId="4893661F" w14:textId="77777777" w:rsidR="00861A65" w:rsidRDefault="00861A65">
                      <w:pPr>
                        <w:pStyle w:val="FrameContents"/>
                        <w:jc w:val="center"/>
                        <w:rPr>
                          <w:rFonts w:ascii="Didot" w:hAnsi="Didot" w:cs="Didot"/>
                          <w:b/>
                          <w:bCs/>
                          <w:sz w:val="28"/>
                          <w:szCs w:val="28"/>
                        </w:rPr>
                      </w:pPr>
                      <w:r>
                        <w:rPr>
                          <w:rFonts w:ascii="Didot" w:hAnsi="Didot" w:cs="Didot"/>
                          <w:b/>
                          <w:bCs/>
                          <w:sz w:val="28"/>
                          <w:szCs w:val="28"/>
                        </w:rPr>
                        <w:t>Employee safety</w:t>
                      </w:r>
                    </w:p>
                    <w:p w14:paraId="59C18FCC" w14:textId="77777777" w:rsidR="00861A65" w:rsidRDefault="00861A65">
                      <w:pPr>
                        <w:pStyle w:val="FrameContents"/>
                        <w:jc w:val="center"/>
                        <w:rPr>
                          <w:rFonts w:ascii="Didot" w:hAnsi="Didot" w:cs="Didot"/>
                          <w:b/>
                          <w:bCs/>
                          <w:sz w:val="16"/>
                          <w:szCs w:val="16"/>
                        </w:rPr>
                      </w:pPr>
                    </w:p>
                    <w:p w14:paraId="71B66B75" w14:textId="77777777" w:rsidR="00861A65" w:rsidRDefault="00861A65">
                      <w:pPr>
                        <w:pStyle w:val="FrameContents"/>
                        <w:jc w:val="center"/>
                      </w:pPr>
                      <w:r>
                        <w:rPr>
                          <w:rFonts w:ascii="Didot" w:hAnsi="Didot" w:cs="Didot"/>
                          <w:b/>
                          <w:bCs/>
                          <w:sz w:val="28"/>
                          <w:szCs w:val="28"/>
                        </w:rPr>
                        <w:t>Passenger safety</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5" behindDoc="0" locked="0" layoutInCell="1" allowOverlap="1" wp14:anchorId="0CCA084D" wp14:editId="54B9CBAC">
                <wp:simplePos x="0" y="0"/>
                <wp:positionH relativeFrom="column">
                  <wp:posOffset>3225165</wp:posOffset>
                </wp:positionH>
                <wp:positionV relativeFrom="paragraph">
                  <wp:posOffset>4100830</wp:posOffset>
                </wp:positionV>
                <wp:extent cx="3355975" cy="1929765"/>
                <wp:effectExtent l="0" t="0" r="0" b="1270"/>
                <wp:wrapNone/>
                <wp:docPr id="16" name="Text Box 23"/>
                <wp:cNvGraphicFramePr/>
                <a:graphic xmlns:a="http://schemas.openxmlformats.org/drawingml/2006/main">
                  <a:graphicData uri="http://schemas.microsoft.com/office/word/2010/wordprocessingShape">
                    <wps:wsp>
                      <wps:cNvSpPr/>
                      <wps:spPr>
                        <a:xfrm>
                          <a:off x="0" y="0"/>
                          <a:ext cx="3355200" cy="192924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485A947B" w14:textId="77777777" w:rsidR="00861A65" w:rsidRDefault="00861A65">
                            <w:pPr>
                              <w:pStyle w:val="FrameContents"/>
                              <w:jc w:val="center"/>
                              <w:rPr>
                                <w:rFonts w:ascii="Didot" w:hAnsi="Didot" w:cs="Didot"/>
                                <w:b/>
                                <w:bCs/>
                                <w:sz w:val="28"/>
                                <w:szCs w:val="28"/>
                              </w:rPr>
                            </w:pPr>
                            <w:r>
                              <w:rPr>
                                <w:rFonts w:ascii="Didot" w:hAnsi="Didot" w:cs="Didot"/>
                                <w:b/>
                                <w:bCs/>
                                <w:sz w:val="28"/>
                                <w:szCs w:val="28"/>
                              </w:rPr>
                              <w:t>Charging ports</w:t>
                            </w:r>
                          </w:p>
                          <w:p w14:paraId="55FF2027" w14:textId="77777777" w:rsidR="00861A65" w:rsidRDefault="00861A65">
                            <w:pPr>
                              <w:pStyle w:val="FrameContents"/>
                              <w:jc w:val="center"/>
                              <w:rPr>
                                <w:rFonts w:ascii="Didot" w:hAnsi="Didot" w:cs="Didot"/>
                                <w:b/>
                                <w:bCs/>
                                <w:sz w:val="28"/>
                                <w:szCs w:val="28"/>
                              </w:rPr>
                            </w:pPr>
                          </w:p>
                          <w:p w14:paraId="37816078" w14:textId="77777777" w:rsidR="00861A65" w:rsidRDefault="00861A65">
                            <w:pPr>
                              <w:pStyle w:val="FrameContents"/>
                              <w:jc w:val="center"/>
                              <w:rPr>
                                <w:rFonts w:ascii="Didot" w:hAnsi="Didot" w:cs="Didot"/>
                                <w:b/>
                                <w:bCs/>
                                <w:sz w:val="28"/>
                                <w:szCs w:val="28"/>
                              </w:rPr>
                            </w:pPr>
                            <w:r>
                              <w:rPr>
                                <w:rFonts w:ascii="Didot" w:hAnsi="Didot" w:cs="Didot"/>
                                <w:b/>
                                <w:bCs/>
                                <w:sz w:val="28"/>
                                <w:szCs w:val="28"/>
                              </w:rPr>
                              <w:t xml:space="preserve">      Headway</w:t>
                            </w:r>
                          </w:p>
                          <w:p w14:paraId="795EAF6F" w14:textId="77777777" w:rsidR="00861A65" w:rsidRDefault="00861A65">
                            <w:pPr>
                              <w:pStyle w:val="FrameContents"/>
                              <w:jc w:val="center"/>
                              <w:rPr>
                                <w:rFonts w:ascii="Didot" w:hAnsi="Didot" w:cs="Didot"/>
                                <w:b/>
                                <w:bCs/>
                                <w:sz w:val="28"/>
                                <w:szCs w:val="28"/>
                              </w:rPr>
                            </w:pPr>
                          </w:p>
                          <w:p w14:paraId="407D3F58" w14:textId="77777777" w:rsidR="00861A65" w:rsidRDefault="00861A65">
                            <w:pPr>
                              <w:pStyle w:val="FrameContents"/>
                              <w:jc w:val="center"/>
                              <w:rPr>
                                <w:rFonts w:ascii="Didot" w:hAnsi="Didot" w:cs="Didot"/>
                                <w:b/>
                                <w:bCs/>
                                <w:sz w:val="28"/>
                                <w:szCs w:val="28"/>
                              </w:rPr>
                            </w:pPr>
                            <w:r>
                              <w:rPr>
                                <w:rFonts w:ascii="Didot" w:hAnsi="Didot" w:cs="Didot"/>
                                <w:b/>
                                <w:bCs/>
                                <w:sz w:val="28"/>
                                <w:szCs w:val="28"/>
                              </w:rPr>
                              <w:t>Realtime timetable at the bus stop</w:t>
                            </w:r>
                          </w:p>
                          <w:p w14:paraId="1FF3DCED" w14:textId="77777777" w:rsidR="00861A65" w:rsidRDefault="00861A65">
                            <w:pPr>
                              <w:pStyle w:val="FrameContents"/>
                              <w:jc w:val="center"/>
                              <w:rPr>
                                <w:rFonts w:ascii="Didot" w:hAnsi="Didot" w:cs="Didot"/>
                                <w:b/>
                                <w:bCs/>
                                <w:sz w:val="28"/>
                                <w:szCs w:val="28"/>
                              </w:rPr>
                            </w:pPr>
                          </w:p>
                          <w:p w14:paraId="696F2E49" w14:textId="77777777" w:rsidR="00861A65" w:rsidRDefault="00861A65">
                            <w:pPr>
                              <w:pStyle w:val="FrameContents"/>
                              <w:jc w:val="center"/>
                            </w:pPr>
                            <w:r>
                              <w:rPr>
                                <w:rFonts w:ascii="Didot" w:hAnsi="Didot" w:cs="Didot"/>
                                <w:b/>
                                <w:bCs/>
                                <w:sz w:val="28"/>
                                <w:szCs w:val="28"/>
                              </w:rPr>
                              <w:t>Online Oyster top-up</w:t>
                            </w:r>
                          </w:p>
                        </w:txbxContent>
                      </wps:txbx>
                      <wps:bodyPr>
                        <a:prstTxWarp prst="textNoShape">
                          <a:avLst/>
                        </a:prstTxWarp>
                        <a:noAutofit/>
                      </wps:bodyPr>
                    </wps:wsp>
                  </a:graphicData>
                </a:graphic>
              </wp:anchor>
            </w:drawing>
          </mc:Choice>
          <mc:Fallback>
            <w:pict>
              <v:rect w14:anchorId="0CCA084D" id="Text Box 23" o:spid="_x0000_s1036" style="position:absolute;margin-left:253.95pt;margin-top:322.9pt;width:264.25pt;height:151.95pt;z-index:5;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" fillcolor="white [3201]" stroked="f" strokeweight=".18mm">
                <v:textbox>
                  <w:txbxContent>
                    <w:p w14:paraId="485A947B" w14:textId="77777777" w:rsidR="00861A65" w:rsidRDefault="00861A65">
                      <w:pPr>
                        <w:pStyle w:val="FrameContents"/>
                        <w:jc w:val="center"/>
                        <w:rPr>
                          <w:rFonts w:ascii="Didot" w:hAnsi="Didot" w:cs="Didot"/>
                          <w:b/>
                          <w:bCs/>
                          <w:sz w:val="28"/>
                          <w:szCs w:val="28"/>
                        </w:rPr>
                      </w:pPr>
                      <w:r>
                        <w:rPr>
                          <w:rFonts w:ascii="Didot" w:hAnsi="Didot" w:cs="Didot"/>
                          <w:b/>
                          <w:bCs/>
                          <w:sz w:val="28"/>
                          <w:szCs w:val="28"/>
                        </w:rPr>
                        <w:t>Charging ports</w:t>
                      </w:r>
                    </w:p>
                    <w:p w14:paraId="55FF2027" w14:textId="77777777" w:rsidR="00861A65" w:rsidRDefault="00861A65">
                      <w:pPr>
                        <w:pStyle w:val="FrameContents"/>
                        <w:jc w:val="center"/>
                        <w:rPr>
                          <w:rFonts w:ascii="Didot" w:hAnsi="Didot" w:cs="Didot"/>
                          <w:b/>
                          <w:bCs/>
                          <w:sz w:val="28"/>
                          <w:szCs w:val="28"/>
                        </w:rPr>
                      </w:pPr>
                    </w:p>
                    <w:p w14:paraId="37816078" w14:textId="77777777" w:rsidR="00861A65" w:rsidRDefault="00861A65">
                      <w:pPr>
                        <w:pStyle w:val="FrameContents"/>
                        <w:jc w:val="center"/>
                        <w:rPr>
                          <w:rFonts w:ascii="Didot" w:hAnsi="Didot" w:cs="Didot"/>
                          <w:b/>
                          <w:bCs/>
                          <w:sz w:val="28"/>
                          <w:szCs w:val="28"/>
                        </w:rPr>
                      </w:pPr>
                      <w:r>
                        <w:rPr>
                          <w:rFonts w:ascii="Didot" w:hAnsi="Didot" w:cs="Didot"/>
                          <w:b/>
                          <w:bCs/>
                          <w:sz w:val="28"/>
                          <w:szCs w:val="28"/>
                        </w:rPr>
                        <w:t xml:space="preserve">      Headway</w:t>
                      </w:r>
                    </w:p>
                    <w:p w14:paraId="795EAF6F" w14:textId="77777777" w:rsidR="00861A65" w:rsidRDefault="00861A65">
                      <w:pPr>
                        <w:pStyle w:val="FrameContents"/>
                        <w:jc w:val="center"/>
                        <w:rPr>
                          <w:rFonts w:ascii="Didot" w:hAnsi="Didot" w:cs="Didot"/>
                          <w:b/>
                          <w:bCs/>
                          <w:sz w:val="28"/>
                          <w:szCs w:val="28"/>
                        </w:rPr>
                      </w:pPr>
                    </w:p>
                    <w:p w14:paraId="407D3F58" w14:textId="77777777" w:rsidR="00861A65" w:rsidRDefault="00861A65">
                      <w:pPr>
                        <w:pStyle w:val="FrameContents"/>
                        <w:jc w:val="center"/>
                        <w:rPr>
                          <w:rFonts w:ascii="Didot" w:hAnsi="Didot" w:cs="Didot"/>
                          <w:b/>
                          <w:bCs/>
                          <w:sz w:val="28"/>
                          <w:szCs w:val="28"/>
                        </w:rPr>
                      </w:pPr>
                      <w:r>
                        <w:rPr>
                          <w:rFonts w:ascii="Didot" w:hAnsi="Didot" w:cs="Didot"/>
                          <w:b/>
                          <w:bCs/>
                          <w:sz w:val="28"/>
                          <w:szCs w:val="28"/>
                        </w:rPr>
                        <w:t>Realtime timetable at the bus stop</w:t>
                      </w:r>
                    </w:p>
                    <w:p w14:paraId="1FF3DCED" w14:textId="77777777" w:rsidR="00861A65" w:rsidRDefault="00861A65">
                      <w:pPr>
                        <w:pStyle w:val="FrameContents"/>
                        <w:jc w:val="center"/>
                        <w:rPr>
                          <w:rFonts w:ascii="Didot" w:hAnsi="Didot" w:cs="Didot"/>
                          <w:b/>
                          <w:bCs/>
                          <w:sz w:val="28"/>
                          <w:szCs w:val="28"/>
                        </w:rPr>
                      </w:pPr>
                    </w:p>
                    <w:p w14:paraId="696F2E49" w14:textId="77777777" w:rsidR="00861A65" w:rsidRDefault="00861A65">
                      <w:pPr>
                        <w:pStyle w:val="FrameContents"/>
                        <w:jc w:val="center"/>
                      </w:pPr>
                      <w:r>
                        <w:rPr>
                          <w:rFonts w:ascii="Didot" w:hAnsi="Didot" w:cs="Didot"/>
                          <w:b/>
                          <w:bCs/>
                          <w:sz w:val="28"/>
                          <w:szCs w:val="28"/>
                        </w:rPr>
                        <w:t>Online Oyster top-up</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6" behindDoc="0" locked="0" layoutInCell="1" allowOverlap="1" wp14:anchorId="350CCF43" wp14:editId="76C7775F">
                <wp:simplePos x="0" y="0"/>
                <wp:positionH relativeFrom="column">
                  <wp:posOffset>-803910</wp:posOffset>
                </wp:positionH>
                <wp:positionV relativeFrom="paragraph">
                  <wp:posOffset>2764155</wp:posOffset>
                </wp:positionV>
                <wp:extent cx="3355975" cy="2733675"/>
                <wp:effectExtent l="0" t="0" r="0" b="0"/>
                <wp:wrapNone/>
                <wp:docPr id="18" name="Text Box 22"/>
                <wp:cNvGraphicFramePr/>
                <a:graphic xmlns:a="http://schemas.openxmlformats.org/drawingml/2006/main">
                  <a:graphicData uri="http://schemas.microsoft.com/office/word/2010/wordprocessingShape">
                    <wps:wsp>
                      <wps:cNvSpPr/>
                      <wps:spPr>
                        <a:xfrm>
                          <a:off x="0" y="0"/>
                          <a:ext cx="3355200" cy="273312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2E5D28A8" w14:textId="77777777" w:rsidR="00861A65" w:rsidRDefault="00861A65">
                            <w:pPr>
                              <w:pStyle w:val="FrameContents"/>
                              <w:rPr>
                                <w:rFonts w:ascii="Didot" w:hAnsi="Didot" w:cs="Didot"/>
                                <w:b/>
                                <w:bCs/>
                              </w:rPr>
                            </w:pPr>
                            <w:r>
                              <w:rPr>
                                <w:rFonts w:ascii="Didot" w:hAnsi="Didot" w:cs="Didot"/>
                                <w:b/>
                                <w:bCs/>
                              </w:rPr>
                              <w:t>High-frequency routes</w:t>
                            </w:r>
                          </w:p>
                          <w:p w14:paraId="46ED9277" w14:textId="77777777" w:rsidR="00861A65" w:rsidRDefault="00861A65">
                            <w:pPr>
                              <w:pStyle w:val="FrameContents"/>
                              <w:rPr>
                                <w:rFonts w:ascii="Didot" w:hAnsi="Didot" w:cs="Didot"/>
                                <w:b/>
                                <w:bCs/>
                                <w:sz w:val="13"/>
                                <w:szCs w:val="13"/>
                              </w:rPr>
                            </w:pPr>
                          </w:p>
                          <w:p w14:paraId="2318CC7A" w14:textId="77777777" w:rsidR="00861A65" w:rsidRDefault="00861A65">
                            <w:pPr>
                              <w:pStyle w:val="FrameContents"/>
                              <w:rPr>
                                <w:rFonts w:ascii="Didot" w:hAnsi="Didot" w:cs="Didot"/>
                                <w:b/>
                                <w:bCs/>
                              </w:rPr>
                            </w:pPr>
                            <w:r>
                              <w:rPr>
                                <w:rFonts w:ascii="Didot" w:hAnsi="Didot" w:cs="Didot"/>
                                <w:b/>
                                <w:bCs/>
                              </w:rPr>
                              <w:t xml:space="preserve">Inexpensive </w:t>
                            </w:r>
                          </w:p>
                          <w:p w14:paraId="096937B8" w14:textId="77777777" w:rsidR="00861A65" w:rsidRDefault="00861A65">
                            <w:pPr>
                              <w:pStyle w:val="FrameContents"/>
                              <w:rPr>
                                <w:rFonts w:ascii="Didot" w:hAnsi="Didot" w:cs="Didot"/>
                                <w:b/>
                                <w:bCs/>
                                <w:sz w:val="13"/>
                                <w:szCs w:val="13"/>
                              </w:rPr>
                            </w:pPr>
                          </w:p>
                          <w:p w14:paraId="248B47B1" w14:textId="77777777" w:rsidR="00861A65" w:rsidRDefault="00861A65">
                            <w:pPr>
                              <w:pStyle w:val="FrameContents"/>
                              <w:rPr>
                                <w:rFonts w:ascii="Didot" w:hAnsi="Didot" w:cs="Didot"/>
                                <w:b/>
                                <w:bCs/>
                              </w:rPr>
                            </w:pPr>
                            <w:r>
                              <w:rPr>
                                <w:rFonts w:ascii="Didot" w:hAnsi="Didot" w:cs="Didot"/>
                                <w:b/>
                                <w:bCs/>
                              </w:rPr>
                              <w:t>Hires a large number of foreign drivers</w:t>
                            </w:r>
                          </w:p>
                          <w:p w14:paraId="0E4A0D79" w14:textId="77777777" w:rsidR="00861A65" w:rsidRDefault="00861A65">
                            <w:pPr>
                              <w:pStyle w:val="FrameContents"/>
                              <w:rPr>
                                <w:rFonts w:ascii="Didot" w:hAnsi="Didot" w:cs="Didot"/>
                                <w:b/>
                                <w:bCs/>
                                <w:sz w:val="13"/>
                                <w:szCs w:val="13"/>
                              </w:rPr>
                            </w:pPr>
                          </w:p>
                          <w:p w14:paraId="49F388F6" w14:textId="77777777" w:rsidR="00861A65" w:rsidRDefault="00861A65">
                            <w:pPr>
                              <w:pStyle w:val="FrameContents"/>
                              <w:rPr>
                                <w:rFonts w:ascii="Didot" w:hAnsi="Didot" w:cs="Didot"/>
                                <w:b/>
                                <w:bCs/>
                              </w:rPr>
                            </w:pPr>
                            <w:r>
                              <w:rPr>
                                <w:rFonts w:ascii="Didot" w:hAnsi="Didot" w:cs="Didot"/>
                                <w:b/>
                                <w:bCs/>
                              </w:rPr>
                              <w:t>Free travel for elderly/ disabled/ children</w:t>
                            </w:r>
                          </w:p>
                          <w:p w14:paraId="1EDA3370" w14:textId="77777777" w:rsidR="00861A65" w:rsidRDefault="00861A65">
                            <w:pPr>
                              <w:pStyle w:val="FrameContents"/>
                              <w:rPr>
                                <w:rFonts w:ascii="Didot" w:hAnsi="Didot" w:cs="Didot"/>
                                <w:b/>
                                <w:bCs/>
                                <w:sz w:val="13"/>
                                <w:szCs w:val="13"/>
                              </w:rPr>
                            </w:pPr>
                          </w:p>
                          <w:p w14:paraId="33F42302" w14:textId="77777777" w:rsidR="00861A65" w:rsidRDefault="00861A65">
                            <w:pPr>
                              <w:pStyle w:val="FrameContents"/>
                              <w:rPr>
                                <w:rFonts w:ascii="Didot" w:hAnsi="Didot" w:cs="Didot"/>
                                <w:b/>
                                <w:bCs/>
                              </w:rPr>
                            </w:pPr>
                            <w:r>
                              <w:rPr>
                                <w:rFonts w:ascii="Didot" w:hAnsi="Didot" w:cs="Didot"/>
                                <w:b/>
                                <w:bCs/>
                              </w:rPr>
                              <w:t>Discounted travel for students/ job seekers</w:t>
                            </w:r>
                          </w:p>
                          <w:p w14:paraId="37EFDCF8" w14:textId="77777777" w:rsidR="00861A65" w:rsidRDefault="00861A65">
                            <w:pPr>
                              <w:pStyle w:val="FrameContents"/>
                              <w:rPr>
                                <w:rFonts w:ascii="Didot" w:hAnsi="Didot" w:cs="Didot"/>
                                <w:b/>
                                <w:bCs/>
                                <w:sz w:val="13"/>
                                <w:szCs w:val="13"/>
                              </w:rPr>
                            </w:pPr>
                          </w:p>
                          <w:p w14:paraId="07FCD663" w14:textId="77777777" w:rsidR="00861A65" w:rsidRDefault="00861A65">
                            <w:pPr>
                              <w:pStyle w:val="FrameContents"/>
                              <w:rPr>
                                <w:rFonts w:ascii="Didot" w:hAnsi="Didot" w:cs="Didot"/>
                                <w:b/>
                                <w:bCs/>
                              </w:rPr>
                            </w:pPr>
                            <w:r>
                              <w:rPr>
                                <w:rFonts w:ascii="Didot" w:hAnsi="Didot" w:cs="Didot"/>
                                <w:b/>
                                <w:bCs/>
                              </w:rPr>
                              <w:t>Reduces isolation (Haigh, 2017)</w:t>
                            </w:r>
                          </w:p>
                          <w:p w14:paraId="09B9419A" w14:textId="77777777" w:rsidR="00861A65" w:rsidRDefault="00861A65">
                            <w:pPr>
                              <w:pStyle w:val="FrameContents"/>
                              <w:rPr>
                                <w:rFonts w:ascii="Didot" w:hAnsi="Didot" w:cs="Didot"/>
                                <w:b/>
                                <w:bCs/>
                                <w:sz w:val="13"/>
                                <w:szCs w:val="13"/>
                              </w:rPr>
                            </w:pPr>
                          </w:p>
                          <w:p w14:paraId="231655D0" w14:textId="77777777" w:rsidR="00861A65" w:rsidRDefault="00861A65">
                            <w:pPr>
                              <w:pStyle w:val="FrameContents"/>
                            </w:pPr>
                            <w:r>
                              <w:rPr>
                                <w:rFonts w:ascii="Didot" w:hAnsi="Didot" w:cs="Didot"/>
                                <w:b/>
                                <w:bCs/>
                              </w:rPr>
                              <w:t>Promotes connectivity, expansion, social integration and cohesion</w:t>
                            </w:r>
                          </w:p>
                        </w:txbxContent>
                      </wps:txbx>
                      <wps:bodyPr>
                        <a:prstTxWarp prst="textNoShape">
                          <a:avLst/>
                        </a:prstTxWarp>
                        <a:noAutofit/>
                      </wps:bodyPr>
                    </wps:wsp>
                  </a:graphicData>
                </a:graphic>
              </wp:anchor>
            </w:drawing>
          </mc:Choice>
          <mc:Fallback>
            <w:pict>
              <v:rect w14:anchorId="350CCF43" id="Text Box 22" o:spid="_x0000_s1037" style="position:absolute;margin-left:-63.3pt;margin-top:217.65pt;width:264.25pt;height:215.25pt;z-index: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" fillcolor="white [3201]" stroked="f" strokeweight=".18mm">
                <v:textbox>
                  <w:txbxContent>
                    <w:p w14:paraId="2E5D28A8" w14:textId="77777777" w:rsidR="00861A65" w:rsidRDefault="00861A65">
                      <w:pPr>
                        <w:pStyle w:val="FrameContents"/>
                        <w:rPr>
                          <w:rFonts w:ascii="Didot" w:hAnsi="Didot" w:cs="Didot"/>
                          <w:b/>
                          <w:bCs/>
                        </w:rPr>
                      </w:pPr>
                      <w:r>
                        <w:rPr>
                          <w:rFonts w:ascii="Didot" w:hAnsi="Didot" w:cs="Didot"/>
                          <w:b/>
                          <w:bCs/>
                        </w:rPr>
                        <w:t>High-frequency routes</w:t>
                      </w:r>
                    </w:p>
                    <w:p w14:paraId="46ED9277" w14:textId="77777777" w:rsidR="00861A65" w:rsidRDefault="00861A65">
                      <w:pPr>
                        <w:pStyle w:val="FrameContents"/>
                        <w:rPr>
                          <w:rFonts w:ascii="Didot" w:hAnsi="Didot" w:cs="Didot"/>
                          <w:b/>
                          <w:bCs/>
                          <w:sz w:val="13"/>
                          <w:szCs w:val="13"/>
                        </w:rPr>
                      </w:pPr>
                    </w:p>
                    <w:p w14:paraId="2318CC7A" w14:textId="77777777" w:rsidR="00861A65" w:rsidRDefault="00861A65">
                      <w:pPr>
                        <w:pStyle w:val="FrameContents"/>
                        <w:rPr>
                          <w:rFonts w:ascii="Didot" w:hAnsi="Didot" w:cs="Didot"/>
                          <w:b/>
                          <w:bCs/>
                        </w:rPr>
                      </w:pPr>
                      <w:r>
                        <w:rPr>
                          <w:rFonts w:ascii="Didot" w:hAnsi="Didot" w:cs="Didot"/>
                          <w:b/>
                          <w:bCs/>
                        </w:rPr>
                        <w:t xml:space="preserve">Inexpensive </w:t>
                      </w:r>
                    </w:p>
                    <w:p w14:paraId="096937B8" w14:textId="77777777" w:rsidR="00861A65" w:rsidRDefault="00861A65">
                      <w:pPr>
                        <w:pStyle w:val="FrameContents"/>
                        <w:rPr>
                          <w:rFonts w:ascii="Didot" w:hAnsi="Didot" w:cs="Didot"/>
                          <w:b/>
                          <w:bCs/>
                          <w:sz w:val="13"/>
                          <w:szCs w:val="13"/>
                        </w:rPr>
                      </w:pPr>
                    </w:p>
                    <w:p w14:paraId="248B47B1" w14:textId="77777777" w:rsidR="00861A65" w:rsidRDefault="00861A65">
                      <w:pPr>
                        <w:pStyle w:val="FrameContents"/>
                        <w:rPr>
                          <w:rFonts w:ascii="Didot" w:hAnsi="Didot" w:cs="Didot"/>
                          <w:b/>
                          <w:bCs/>
                        </w:rPr>
                      </w:pPr>
                      <w:r>
                        <w:rPr>
                          <w:rFonts w:ascii="Didot" w:hAnsi="Didot" w:cs="Didot"/>
                          <w:b/>
                          <w:bCs/>
                        </w:rPr>
                        <w:t>Hires a large number of foreign drivers</w:t>
                      </w:r>
                    </w:p>
                    <w:p w14:paraId="0E4A0D79" w14:textId="77777777" w:rsidR="00861A65" w:rsidRDefault="00861A65">
                      <w:pPr>
                        <w:pStyle w:val="FrameContents"/>
                        <w:rPr>
                          <w:rFonts w:ascii="Didot" w:hAnsi="Didot" w:cs="Didot"/>
                          <w:b/>
                          <w:bCs/>
                          <w:sz w:val="13"/>
                          <w:szCs w:val="13"/>
                        </w:rPr>
                      </w:pPr>
                    </w:p>
                    <w:p w14:paraId="49F388F6" w14:textId="77777777" w:rsidR="00861A65" w:rsidRDefault="00861A65">
                      <w:pPr>
                        <w:pStyle w:val="FrameContents"/>
                        <w:rPr>
                          <w:rFonts w:ascii="Didot" w:hAnsi="Didot" w:cs="Didot"/>
                          <w:b/>
                          <w:bCs/>
                        </w:rPr>
                      </w:pPr>
                      <w:r>
                        <w:rPr>
                          <w:rFonts w:ascii="Didot" w:hAnsi="Didot" w:cs="Didot"/>
                          <w:b/>
                          <w:bCs/>
                        </w:rPr>
                        <w:t>Free travel for elderly/ disabled/ children</w:t>
                      </w:r>
                    </w:p>
                    <w:p w14:paraId="1EDA3370" w14:textId="77777777" w:rsidR="00861A65" w:rsidRDefault="00861A65">
                      <w:pPr>
                        <w:pStyle w:val="FrameContents"/>
                        <w:rPr>
                          <w:rFonts w:ascii="Didot" w:hAnsi="Didot" w:cs="Didot"/>
                          <w:b/>
                          <w:bCs/>
                          <w:sz w:val="13"/>
                          <w:szCs w:val="13"/>
                        </w:rPr>
                      </w:pPr>
                    </w:p>
                    <w:p w14:paraId="33F42302" w14:textId="77777777" w:rsidR="00861A65" w:rsidRDefault="00861A65">
                      <w:pPr>
                        <w:pStyle w:val="FrameContents"/>
                        <w:rPr>
                          <w:rFonts w:ascii="Didot" w:hAnsi="Didot" w:cs="Didot"/>
                          <w:b/>
                          <w:bCs/>
                        </w:rPr>
                      </w:pPr>
                      <w:r>
                        <w:rPr>
                          <w:rFonts w:ascii="Didot" w:hAnsi="Didot" w:cs="Didot"/>
                          <w:b/>
                          <w:bCs/>
                        </w:rPr>
                        <w:t>Discounted travel for students/ job seekers</w:t>
                      </w:r>
                    </w:p>
                    <w:p w14:paraId="37EFDCF8" w14:textId="77777777" w:rsidR="00861A65" w:rsidRDefault="00861A65">
                      <w:pPr>
                        <w:pStyle w:val="FrameContents"/>
                        <w:rPr>
                          <w:rFonts w:ascii="Didot" w:hAnsi="Didot" w:cs="Didot"/>
                          <w:b/>
                          <w:bCs/>
                          <w:sz w:val="13"/>
                          <w:szCs w:val="13"/>
                        </w:rPr>
                      </w:pPr>
                    </w:p>
                    <w:p w14:paraId="07FCD663" w14:textId="77777777" w:rsidR="00861A65" w:rsidRDefault="00861A65">
                      <w:pPr>
                        <w:pStyle w:val="FrameContents"/>
                        <w:rPr>
                          <w:rFonts w:ascii="Didot" w:hAnsi="Didot" w:cs="Didot"/>
                          <w:b/>
                          <w:bCs/>
                        </w:rPr>
                      </w:pPr>
                      <w:r>
                        <w:rPr>
                          <w:rFonts w:ascii="Didot" w:hAnsi="Didot" w:cs="Didot"/>
                          <w:b/>
                          <w:bCs/>
                        </w:rPr>
                        <w:t>Reduces isolation (Haigh, 2017)</w:t>
                      </w:r>
                    </w:p>
                    <w:p w14:paraId="09B9419A" w14:textId="77777777" w:rsidR="00861A65" w:rsidRDefault="00861A65">
                      <w:pPr>
                        <w:pStyle w:val="FrameContents"/>
                        <w:rPr>
                          <w:rFonts w:ascii="Didot" w:hAnsi="Didot" w:cs="Didot"/>
                          <w:b/>
                          <w:bCs/>
                          <w:sz w:val="13"/>
                          <w:szCs w:val="13"/>
                        </w:rPr>
                      </w:pPr>
                    </w:p>
                    <w:p w14:paraId="231655D0" w14:textId="77777777" w:rsidR="00861A65" w:rsidRDefault="00861A65">
                      <w:pPr>
                        <w:pStyle w:val="FrameContents"/>
                      </w:pPr>
                      <w:r>
                        <w:rPr>
                          <w:rFonts w:ascii="Didot" w:hAnsi="Didot" w:cs="Didot"/>
                          <w:b/>
                          <w:bCs/>
                        </w:rPr>
                        <w:t>Promotes connectivity, expansion, social integration and cohesion</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7" behindDoc="0" locked="0" layoutInCell="1" allowOverlap="1" wp14:anchorId="64D9147C" wp14:editId="5D3B7B4F">
                <wp:simplePos x="0" y="0"/>
                <wp:positionH relativeFrom="column">
                  <wp:posOffset>3225165</wp:posOffset>
                </wp:positionH>
                <wp:positionV relativeFrom="paragraph">
                  <wp:posOffset>1295400</wp:posOffset>
                </wp:positionV>
                <wp:extent cx="3355975" cy="1818640"/>
                <wp:effectExtent l="0" t="0" r="0" b="0"/>
                <wp:wrapNone/>
                <wp:docPr id="20" name="Text Box 21"/>
                <wp:cNvGraphicFramePr/>
                <a:graphic xmlns:a="http://schemas.openxmlformats.org/drawingml/2006/main">
                  <a:graphicData uri="http://schemas.microsoft.com/office/word/2010/wordprocessingShape">
                    <wps:wsp>
                      <wps:cNvSpPr/>
                      <wps:spPr>
                        <a:xfrm>
                          <a:off x="0" y="0"/>
                          <a:ext cx="3355200" cy="181800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737E78FD" w14:textId="77777777" w:rsidR="00861A65" w:rsidRDefault="00861A65">
                            <w:pPr>
                              <w:pStyle w:val="FrameContents"/>
                              <w:jc w:val="center"/>
                              <w:rPr>
                                <w:rFonts w:ascii="Didot" w:hAnsi="Didot" w:cs="Didot"/>
                                <w:b/>
                                <w:bCs/>
                                <w:sz w:val="28"/>
                                <w:szCs w:val="28"/>
                              </w:rPr>
                            </w:pPr>
                            <w:r>
                              <w:rPr>
                                <w:rFonts w:ascii="Didot" w:hAnsi="Didot" w:cs="Didot"/>
                                <w:b/>
                                <w:bCs/>
                                <w:sz w:val="28"/>
                                <w:szCs w:val="28"/>
                              </w:rPr>
                              <w:t>Accessible for all</w:t>
                            </w:r>
                          </w:p>
                          <w:p w14:paraId="55F47A2B" w14:textId="77777777" w:rsidR="00861A65" w:rsidRDefault="00861A65">
                            <w:pPr>
                              <w:pStyle w:val="FrameContents"/>
                              <w:jc w:val="center"/>
                              <w:rPr>
                                <w:rFonts w:ascii="Didot" w:hAnsi="Didot" w:cs="Didot"/>
                                <w:b/>
                                <w:bCs/>
                                <w:sz w:val="16"/>
                                <w:szCs w:val="16"/>
                              </w:rPr>
                            </w:pPr>
                          </w:p>
                          <w:p w14:paraId="1EFFB1FE" w14:textId="77777777" w:rsidR="00861A65" w:rsidRDefault="00861A65">
                            <w:pPr>
                              <w:pStyle w:val="FrameContents"/>
                              <w:jc w:val="center"/>
                              <w:rPr>
                                <w:rFonts w:ascii="Didot" w:hAnsi="Didot" w:cs="Didot"/>
                                <w:b/>
                                <w:bCs/>
                                <w:sz w:val="28"/>
                                <w:szCs w:val="28"/>
                              </w:rPr>
                            </w:pPr>
                            <w:r>
                              <w:rPr>
                                <w:rFonts w:ascii="Didot" w:hAnsi="Didot" w:cs="Didot"/>
                                <w:b/>
                                <w:bCs/>
                                <w:sz w:val="28"/>
                                <w:szCs w:val="28"/>
                              </w:rPr>
                              <w:t>Affordable</w:t>
                            </w:r>
                          </w:p>
                          <w:p w14:paraId="525C261A" w14:textId="77777777" w:rsidR="00861A65" w:rsidRDefault="00861A65">
                            <w:pPr>
                              <w:pStyle w:val="FrameContents"/>
                              <w:jc w:val="center"/>
                              <w:rPr>
                                <w:rFonts w:ascii="Didot" w:hAnsi="Didot" w:cs="Didot"/>
                                <w:b/>
                                <w:bCs/>
                                <w:sz w:val="16"/>
                                <w:szCs w:val="16"/>
                              </w:rPr>
                            </w:pPr>
                          </w:p>
                          <w:p w14:paraId="342EA291" w14:textId="77777777" w:rsidR="00861A65" w:rsidRDefault="00861A65">
                            <w:pPr>
                              <w:pStyle w:val="FrameContents"/>
                              <w:jc w:val="center"/>
                              <w:rPr>
                                <w:rFonts w:ascii="Didot" w:hAnsi="Didot" w:cs="Didot"/>
                                <w:b/>
                                <w:bCs/>
                                <w:sz w:val="28"/>
                                <w:szCs w:val="28"/>
                              </w:rPr>
                            </w:pPr>
                            <w:r>
                              <w:rPr>
                                <w:rFonts w:ascii="Didot" w:hAnsi="Didot" w:cs="Didot"/>
                                <w:b/>
                                <w:bCs/>
                                <w:sz w:val="28"/>
                                <w:szCs w:val="28"/>
                              </w:rPr>
                              <w:t>3.5 million journeys to the workplace</w:t>
                            </w:r>
                          </w:p>
                          <w:p w14:paraId="7C1F5676" w14:textId="77777777" w:rsidR="00861A65" w:rsidRDefault="00861A65">
                            <w:pPr>
                              <w:pStyle w:val="FrameContents"/>
                              <w:jc w:val="center"/>
                              <w:rPr>
                                <w:rFonts w:ascii="Didot" w:hAnsi="Didot" w:cs="Didot"/>
                                <w:b/>
                                <w:bCs/>
                                <w:sz w:val="16"/>
                                <w:szCs w:val="16"/>
                              </w:rPr>
                            </w:pPr>
                          </w:p>
                          <w:p w14:paraId="5944D923" w14:textId="77777777" w:rsidR="00861A65" w:rsidRDefault="00861A65">
                            <w:pPr>
                              <w:pStyle w:val="FrameContents"/>
                              <w:jc w:val="center"/>
                              <w:rPr>
                                <w:rFonts w:ascii="Didot" w:hAnsi="Didot" w:cs="Didot"/>
                                <w:b/>
                                <w:bCs/>
                                <w:sz w:val="28"/>
                                <w:szCs w:val="28"/>
                              </w:rPr>
                            </w:pPr>
                            <w:r>
                              <w:rPr>
                                <w:rFonts w:ascii="Didot" w:hAnsi="Didot" w:cs="Didot"/>
                                <w:b/>
                                <w:bCs/>
                                <w:sz w:val="28"/>
                                <w:szCs w:val="28"/>
                              </w:rPr>
                              <w:t>Opens up job opportunities</w:t>
                            </w:r>
                          </w:p>
                          <w:p w14:paraId="414AFFB0" w14:textId="77777777" w:rsidR="00861A65" w:rsidRDefault="00861A65">
                            <w:pPr>
                              <w:pStyle w:val="FrameContents"/>
                              <w:jc w:val="center"/>
                              <w:rPr>
                                <w:rFonts w:ascii="Didot" w:hAnsi="Didot" w:cs="Didot"/>
                                <w:b/>
                                <w:bCs/>
                                <w:sz w:val="16"/>
                                <w:szCs w:val="16"/>
                              </w:rPr>
                            </w:pPr>
                          </w:p>
                          <w:p w14:paraId="753FD2F5" w14:textId="77777777" w:rsidR="00861A65" w:rsidRDefault="00861A65">
                            <w:pPr>
                              <w:pStyle w:val="FrameContents"/>
                              <w:jc w:val="center"/>
                            </w:pPr>
                            <w:r>
                              <w:rPr>
                                <w:rFonts w:ascii="Didot" w:hAnsi="Didot" w:cs="Didot"/>
                                <w:b/>
                                <w:bCs/>
                                <w:sz w:val="28"/>
                                <w:szCs w:val="28"/>
                              </w:rPr>
                              <w:t>Potential economic downturn</w:t>
                            </w:r>
                          </w:p>
                        </w:txbxContent>
                      </wps:txbx>
                      <wps:bodyPr>
                        <a:prstTxWarp prst="textNoShape">
                          <a:avLst/>
                        </a:prstTxWarp>
                        <a:noAutofit/>
                      </wps:bodyPr>
                    </wps:wsp>
                  </a:graphicData>
                </a:graphic>
              </wp:anchor>
            </w:drawing>
          </mc:Choice>
          <mc:Fallback>
            <w:pict>
              <v:rect w14:anchorId="64D9147C" id="Text Box 21" o:spid="_x0000_s1038" style="position:absolute;margin-left:253.95pt;margin-top:102pt;width:264.25pt;height:143.2pt;z-index:7;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" fillcolor="white [3201]" stroked="f" strokeweight=".18mm">
                <v:textbox>
                  <w:txbxContent>
                    <w:p w14:paraId="737E78FD" w14:textId="77777777" w:rsidR="00861A65" w:rsidRDefault="00861A65">
                      <w:pPr>
                        <w:pStyle w:val="FrameContents"/>
                        <w:jc w:val="center"/>
                        <w:rPr>
                          <w:rFonts w:ascii="Didot" w:hAnsi="Didot" w:cs="Didot"/>
                          <w:b/>
                          <w:bCs/>
                          <w:sz w:val="28"/>
                          <w:szCs w:val="28"/>
                        </w:rPr>
                      </w:pPr>
                      <w:r>
                        <w:rPr>
                          <w:rFonts w:ascii="Didot" w:hAnsi="Didot" w:cs="Didot"/>
                          <w:b/>
                          <w:bCs/>
                          <w:sz w:val="28"/>
                          <w:szCs w:val="28"/>
                        </w:rPr>
                        <w:t>Accessible for all</w:t>
                      </w:r>
                    </w:p>
                    <w:p w14:paraId="55F47A2B" w14:textId="77777777" w:rsidR="00861A65" w:rsidRDefault="00861A65">
                      <w:pPr>
                        <w:pStyle w:val="FrameContents"/>
                        <w:jc w:val="center"/>
                        <w:rPr>
                          <w:rFonts w:ascii="Didot" w:hAnsi="Didot" w:cs="Didot"/>
                          <w:b/>
                          <w:bCs/>
                          <w:sz w:val="16"/>
                          <w:szCs w:val="16"/>
                        </w:rPr>
                      </w:pPr>
                    </w:p>
                    <w:p w14:paraId="1EFFB1FE" w14:textId="77777777" w:rsidR="00861A65" w:rsidRDefault="00861A65">
                      <w:pPr>
                        <w:pStyle w:val="FrameContents"/>
                        <w:jc w:val="center"/>
                        <w:rPr>
                          <w:rFonts w:ascii="Didot" w:hAnsi="Didot" w:cs="Didot"/>
                          <w:b/>
                          <w:bCs/>
                          <w:sz w:val="28"/>
                          <w:szCs w:val="28"/>
                        </w:rPr>
                      </w:pPr>
                      <w:r>
                        <w:rPr>
                          <w:rFonts w:ascii="Didot" w:hAnsi="Didot" w:cs="Didot"/>
                          <w:b/>
                          <w:bCs/>
                          <w:sz w:val="28"/>
                          <w:szCs w:val="28"/>
                        </w:rPr>
                        <w:t>Affordable</w:t>
                      </w:r>
                    </w:p>
                    <w:p w14:paraId="525C261A" w14:textId="77777777" w:rsidR="00861A65" w:rsidRDefault="00861A65">
                      <w:pPr>
                        <w:pStyle w:val="FrameContents"/>
                        <w:jc w:val="center"/>
                        <w:rPr>
                          <w:rFonts w:ascii="Didot" w:hAnsi="Didot" w:cs="Didot"/>
                          <w:b/>
                          <w:bCs/>
                          <w:sz w:val="16"/>
                          <w:szCs w:val="16"/>
                        </w:rPr>
                      </w:pPr>
                    </w:p>
                    <w:p w14:paraId="342EA291" w14:textId="77777777" w:rsidR="00861A65" w:rsidRDefault="00861A65">
                      <w:pPr>
                        <w:pStyle w:val="FrameContents"/>
                        <w:jc w:val="center"/>
                        <w:rPr>
                          <w:rFonts w:ascii="Didot" w:hAnsi="Didot" w:cs="Didot"/>
                          <w:b/>
                          <w:bCs/>
                          <w:sz w:val="28"/>
                          <w:szCs w:val="28"/>
                        </w:rPr>
                      </w:pPr>
                      <w:r>
                        <w:rPr>
                          <w:rFonts w:ascii="Didot" w:hAnsi="Didot" w:cs="Didot"/>
                          <w:b/>
                          <w:bCs/>
                          <w:sz w:val="28"/>
                          <w:szCs w:val="28"/>
                        </w:rPr>
                        <w:t>3.5 million journeys to the workplace</w:t>
                      </w:r>
                    </w:p>
                    <w:p w14:paraId="7C1F5676" w14:textId="77777777" w:rsidR="00861A65" w:rsidRDefault="00861A65">
                      <w:pPr>
                        <w:pStyle w:val="FrameContents"/>
                        <w:jc w:val="center"/>
                        <w:rPr>
                          <w:rFonts w:ascii="Didot" w:hAnsi="Didot" w:cs="Didot"/>
                          <w:b/>
                          <w:bCs/>
                          <w:sz w:val="16"/>
                          <w:szCs w:val="16"/>
                        </w:rPr>
                      </w:pPr>
                    </w:p>
                    <w:p w14:paraId="5944D923" w14:textId="77777777" w:rsidR="00861A65" w:rsidRDefault="00861A65">
                      <w:pPr>
                        <w:pStyle w:val="FrameContents"/>
                        <w:jc w:val="center"/>
                        <w:rPr>
                          <w:rFonts w:ascii="Didot" w:hAnsi="Didot" w:cs="Didot"/>
                          <w:b/>
                          <w:bCs/>
                          <w:sz w:val="28"/>
                          <w:szCs w:val="28"/>
                        </w:rPr>
                      </w:pPr>
                      <w:r>
                        <w:rPr>
                          <w:rFonts w:ascii="Didot" w:hAnsi="Didot" w:cs="Didot"/>
                          <w:b/>
                          <w:bCs/>
                          <w:sz w:val="28"/>
                          <w:szCs w:val="28"/>
                        </w:rPr>
                        <w:t>Opens up job opportunities</w:t>
                      </w:r>
                    </w:p>
                    <w:p w14:paraId="414AFFB0" w14:textId="77777777" w:rsidR="00861A65" w:rsidRDefault="00861A65">
                      <w:pPr>
                        <w:pStyle w:val="FrameContents"/>
                        <w:jc w:val="center"/>
                        <w:rPr>
                          <w:rFonts w:ascii="Didot" w:hAnsi="Didot" w:cs="Didot"/>
                          <w:b/>
                          <w:bCs/>
                          <w:sz w:val="16"/>
                          <w:szCs w:val="16"/>
                        </w:rPr>
                      </w:pPr>
                    </w:p>
                    <w:p w14:paraId="753FD2F5" w14:textId="77777777" w:rsidR="00861A65" w:rsidRDefault="00861A65">
                      <w:pPr>
                        <w:pStyle w:val="FrameContents"/>
                        <w:jc w:val="center"/>
                      </w:pPr>
                      <w:r>
                        <w:rPr>
                          <w:rFonts w:ascii="Didot" w:hAnsi="Didot" w:cs="Didot"/>
                          <w:b/>
                          <w:bCs/>
                          <w:sz w:val="28"/>
                          <w:szCs w:val="28"/>
                        </w:rPr>
                        <w:t>Potential economic downturn</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9" behindDoc="0" locked="0" layoutInCell="1" allowOverlap="1" wp14:anchorId="01641AA3" wp14:editId="4DF67305">
                <wp:simplePos x="0" y="0"/>
                <wp:positionH relativeFrom="column">
                  <wp:posOffset>-713105</wp:posOffset>
                </wp:positionH>
                <wp:positionV relativeFrom="paragraph">
                  <wp:posOffset>1237615</wp:posOffset>
                </wp:positionV>
                <wp:extent cx="3165475" cy="1527810"/>
                <wp:effectExtent l="0" t="0" r="0" b="0"/>
                <wp:wrapNone/>
                <wp:docPr id="22" name="Text Box 19"/>
                <wp:cNvGraphicFramePr/>
                <a:graphic xmlns:a="http://schemas.openxmlformats.org/drawingml/2006/main">
                  <a:graphicData uri="http://schemas.microsoft.com/office/word/2010/wordprocessingShape">
                    <wps:wsp>
                      <wps:cNvSpPr/>
                      <wps:spPr>
                        <a:xfrm>
                          <a:off x="0" y="0"/>
                          <a:ext cx="3164760" cy="152712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3868A085" w14:textId="77777777" w:rsidR="00861A65" w:rsidRDefault="00861A65">
                            <w:pPr>
                              <w:pStyle w:val="FrameContents"/>
                            </w:pPr>
                          </w:p>
                        </w:txbxContent>
                      </wps:txbx>
                      <wps:bodyPr>
                        <a:prstTxWarp prst="textNoShape">
                          <a:avLst/>
                        </a:prstTxWarp>
                        <a:noAutofit/>
                      </wps:bodyPr>
                    </wps:wsp>
                  </a:graphicData>
                </a:graphic>
              </wp:anchor>
            </w:drawing>
          </mc:Choice>
          <mc:Fallback>
            <w:pict>
              <v:rect w14:anchorId="01641AA3" id="Text Box 19" o:spid="_x0000_s1039" style="position:absolute;margin-left:-56.15pt;margin-top:97.45pt;width:249.25pt;height:120.3pt;z-index:9;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" fillcolor="white [3201]" stroked="f" strokeweight=".18mm">
                <v:textbox>
                  <w:txbxContent>
                    <w:p w14:paraId="3868A085" w14:textId="77777777" w:rsidR="00861A65" w:rsidRDefault="00861A65">
                      <w:pPr>
                        <w:pStyle w:val="FrameContents"/>
                      </w:pPr>
                    </w:p>
                  </w:txbxContent>
                </v:textbox>
              </v:rect>
            </w:pict>
          </mc:Fallback>
        </mc:AlternateContent>
      </w:r>
      <w:r>
        <w:rPr>
          <w:rFonts w:ascii="Didot" w:hAnsi="Didot" w:cs="Didot"/>
          <w:b/>
          <w:bCs/>
          <w:noProof/>
          <w:sz w:val="28"/>
          <w:szCs w:val="28"/>
        </w:rPr>
        <mc:AlternateContent>
          <mc:Choice Requires="wps">
            <w:drawing>
              <wp:anchor distT="0" distB="0" distL="0" distR="0" simplePos="0" relativeHeight="14" behindDoc="0" locked="0" layoutInCell="1" allowOverlap="1" wp14:anchorId="5E3CECD6" wp14:editId="02A7612F">
                <wp:simplePos x="0" y="0"/>
                <wp:positionH relativeFrom="column">
                  <wp:posOffset>1668780</wp:posOffset>
                </wp:positionH>
                <wp:positionV relativeFrom="paragraph">
                  <wp:posOffset>21590</wp:posOffset>
                </wp:positionV>
                <wp:extent cx="1417320" cy="462280"/>
                <wp:effectExtent l="12700" t="0" r="18415" b="8255"/>
                <wp:wrapNone/>
                <wp:docPr id="24" name="Pentagon 6"/>
                <wp:cNvGraphicFramePr/>
                <a:graphic xmlns:a="http://schemas.openxmlformats.org/drawingml/2006/main">
                  <a:graphicData uri="http://schemas.microsoft.com/office/word/2010/wordprocessingShape">
                    <wps:wsp>
                      <wps:cNvSpPr/>
                      <wps:spPr>
                        <a:xfrm rot="10800000">
                          <a:off x="0" y="0"/>
                          <a:ext cx="1416600" cy="461520"/>
                        </a:xfrm>
                        <a:prstGeom prst="homePlate">
                          <a:avLst>
                            <a:gd name="adj" fmla="val 50000"/>
                          </a:avLst>
                        </a:prstGeom>
                        <a:solidFill>
                          <a:srgbClr val="20A016"/>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wps:style>
                      <wps:bodyPr/>
                    </wps:wsp>
                  </a:graphicData>
                </a:graphic>
              </wp:anchor>
            </w:drawing>
          </mc:Choice>
          <mc:Fallback>
            <w:pict>
              <v:shapetype w14:anchorId="08A8317A"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 o:spid="_x0000_s1026" type="#_x0000_t15" style="position:absolute;margin-left:131.4pt;margin-top:1.7pt;width:111.6pt;height:36.4pt;rotation:180;z-index:14;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" adj="18081" fillcolor="#20a016" strokecolor="#375623 [1609]" strokeweight="1pt"/>
            </w:pict>
          </mc:Fallback>
        </mc:AlternateContent>
      </w:r>
      <w:r>
        <w:rPr>
          <w:rFonts w:ascii="Didot" w:hAnsi="Didot" w:cs="Didot"/>
          <w:b/>
          <w:bCs/>
          <w:noProof/>
          <w:sz w:val="28"/>
          <w:szCs w:val="28"/>
        </w:rPr>
        <mc:AlternateContent>
          <mc:Choice Requires="wps">
            <w:drawing>
              <wp:anchor distT="0" distB="0" distL="0" distR="0" simplePos="0" relativeHeight="15" behindDoc="0" locked="0" layoutInCell="1" allowOverlap="1" wp14:anchorId="3333BC1C" wp14:editId="6A47FDCC">
                <wp:simplePos x="0" y="0"/>
                <wp:positionH relativeFrom="column">
                  <wp:posOffset>2712720</wp:posOffset>
                </wp:positionH>
                <wp:positionV relativeFrom="paragraph">
                  <wp:posOffset>1548765</wp:posOffset>
                </wp:positionV>
                <wp:extent cx="1517650" cy="462280"/>
                <wp:effectExtent l="0" t="0" r="20320" b="8255"/>
                <wp:wrapNone/>
                <wp:docPr id="25" name="Pentagon 7"/>
                <wp:cNvGraphicFramePr/>
                <a:graphic xmlns:a="http://schemas.openxmlformats.org/drawingml/2006/main">
                  <a:graphicData uri="http://schemas.microsoft.com/office/word/2010/wordprocessingShape">
                    <wps:wsp>
                      <wps:cNvSpPr/>
                      <wps:spPr>
                        <a:xfrm>
                          <a:off x="0" y="0"/>
                          <a:ext cx="1517040" cy="461520"/>
                        </a:xfrm>
                        <a:prstGeom prst="homePlate">
                          <a:avLst>
                            <a:gd name="adj" fmla="val 50000"/>
                          </a:avLst>
                        </a:prstGeom>
                        <a:solidFill>
                          <a:srgbClr val="20A016"/>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wps:style>
                      <wps:bodyPr/>
                    </wps:wsp>
                  </a:graphicData>
                </a:graphic>
              </wp:anchor>
            </w:drawing>
          </mc:Choice>
          <mc:Fallback>
            <w:pict>
              <v:shape w14:anchorId="2481BBCB" id="Pentagon 7" o:spid="_x0000_s1026" type="#_x0000_t15" style="position:absolute;margin-left:213.6pt;margin-top:121.95pt;width:119.5pt;height:36.4pt;z-index:15;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" adj="18314" fillcolor="#20a016" strokecolor="#375623 [1609]" strokeweight="1pt"/>
            </w:pict>
          </mc:Fallback>
        </mc:AlternateContent>
      </w:r>
      <w:r>
        <w:rPr>
          <w:rFonts w:ascii="Didot" w:hAnsi="Didot" w:cs="Didot"/>
          <w:b/>
          <w:bCs/>
          <w:noProof/>
          <w:sz w:val="28"/>
          <w:szCs w:val="28"/>
        </w:rPr>
        <mc:AlternateContent>
          <mc:Choice Requires="wps">
            <w:drawing>
              <wp:anchor distT="0" distB="0" distL="0" distR="0" simplePos="0" relativeHeight="16" behindDoc="0" locked="0" layoutInCell="1" allowOverlap="1" wp14:anchorId="204C09F5" wp14:editId="66E05E04">
                <wp:simplePos x="0" y="0"/>
                <wp:positionH relativeFrom="column">
                  <wp:posOffset>1646555</wp:posOffset>
                </wp:positionH>
                <wp:positionV relativeFrom="paragraph">
                  <wp:posOffset>2924810</wp:posOffset>
                </wp:positionV>
                <wp:extent cx="1419860" cy="462280"/>
                <wp:effectExtent l="12700" t="0" r="15875" b="8255"/>
                <wp:wrapNone/>
                <wp:docPr id="26" name="Pentagon 8"/>
                <wp:cNvGraphicFramePr/>
                <a:graphic xmlns:a="http://schemas.openxmlformats.org/drawingml/2006/main">
                  <a:graphicData uri="http://schemas.microsoft.com/office/word/2010/wordprocessingShape">
                    <wps:wsp>
                      <wps:cNvSpPr/>
                      <wps:spPr>
                        <a:xfrm rot="10800000">
                          <a:off x="0" y="0"/>
                          <a:ext cx="1419120" cy="461520"/>
                        </a:xfrm>
                        <a:prstGeom prst="homePlate">
                          <a:avLst>
                            <a:gd name="adj" fmla="val 50000"/>
                          </a:avLst>
                        </a:prstGeom>
                        <a:solidFill>
                          <a:srgbClr val="20A016"/>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wps:style>
                      <wps:bodyPr/>
                    </wps:wsp>
                  </a:graphicData>
                </a:graphic>
              </wp:anchor>
            </w:drawing>
          </mc:Choice>
          <mc:Fallback>
            <w:pict>
              <v:shape w14:anchorId="2070B772" id="Pentagon 8" o:spid="_x0000_s1026" type="#_x0000_t15" style="position:absolute;margin-left:129.65pt;margin-top:230.3pt;width:111.8pt;height:36.4pt;rotation:180;z-index:1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" adj="18088" fillcolor="#20a016" strokecolor="#375623 [1609]" strokeweight="1pt"/>
            </w:pict>
          </mc:Fallback>
        </mc:AlternateContent>
      </w:r>
      <w:r>
        <w:rPr>
          <w:rFonts w:ascii="Didot" w:hAnsi="Didot" w:cs="Didot"/>
          <w:b/>
          <w:bCs/>
          <w:noProof/>
          <w:sz w:val="28"/>
          <w:szCs w:val="28"/>
        </w:rPr>
        <mc:AlternateContent>
          <mc:Choice Requires="wps">
            <w:drawing>
              <wp:anchor distT="0" distB="0" distL="0" distR="0" simplePos="0" relativeHeight="17" behindDoc="0" locked="0" layoutInCell="1" allowOverlap="1" wp14:anchorId="06D656FB" wp14:editId="4883A74E">
                <wp:simplePos x="0" y="0"/>
                <wp:positionH relativeFrom="column">
                  <wp:posOffset>2712720</wp:posOffset>
                </wp:positionH>
                <wp:positionV relativeFrom="paragraph">
                  <wp:posOffset>4493260</wp:posOffset>
                </wp:positionV>
                <wp:extent cx="1789430" cy="462280"/>
                <wp:effectExtent l="0" t="0" r="27940" b="8255"/>
                <wp:wrapNone/>
                <wp:docPr id="27" name="Pentagon 9"/>
                <wp:cNvGraphicFramePr/>
                <a:graphic xmlns:a="http://schemas.openxmlformats.org/drawingml/2006/main">
                  <a:graphicData uri="http://schemas.microsoft.com/office/word/2010/wordprocessingShape">
                    <wps:wsp>
                      <wps:cNvSpPr/>
                      <wps:spPr>
                        <a:xfrm>
                          <a:off x="0" y="0"/>
                          <a:ext cx="1788840" cy="461520"/>
                        </a:xfrm>
                        <a:prstGeom prst="homePlate">
                          <a:avLst>
                            <a:gd name="adj" fmla="val 50000"/>
                          </a:avLst>
                        </a:prstGeom>
                        <a:solidFill>
                          <a:srgbClr val="20A016"/>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wps:style>
                      <wps:bodyPr/>
                    </wps:wsp>
                  </a:graphicData>
                </a:graphic>
              </wp:anchor>
            </w:drawing>
          </mc:Choice>
          <mc:Fallback>
            <w:pict>
              <v:shape w14:anchorId="414D8A6B" id="Pentagon 9" o:spid="_x0000_s1026" type="#_x0000_t15" style="position:absolute;margin-left:213.6pt;margin-top:353.8pt;width:140.9pt;height:36.4pt;z-index:17;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" adj="18814" fillcolor="#20a016" strokecolor="#375623 [1609]" strokeweight="1pt"/>
            </w:pict>
          </mc:Fallback>
        </mc:AlternateContent>
      </w:r>
      <w:r>
        <w:rPr>
          <w:rFonts w:ascii="Didot" w:hAnsi="Didot" w:cs="Didot"/>
          <w:b/>
          <w:bCs/>
          <w:noProof/>
          <w:sz w:val="28"/>
          <w:szCs w:val="28"/>
        </w:rPr>
        <mc:AlternateContent>
          <mc:Choice Requires="wps">
            <w:drawing>
              <wp:anchor distT="0" distB="0" distL="0" distR="0" simplePos="0" relativeHeight="18" behindDoc="0" locked="0" layoutInCell="1" allowOverlap="1" wp14:anchorId="3A0EFB53" wp14:editId="7DB62BBB">
                <wp:simplePos x="0" y="0"/>
                <wp:positionH relativeFrom="column">
                  <wp:posOffset>1889760</wp:posOffset>
                </wp:positionH>
                <wp:positionV relativeFrom="paragraph">
                  <wp:posOffset>5938520</wp:posOffset>
                </wp:positionV>
                <wp:extent cx="1176655" cy="462280"/>
                <wp:effectExtent l="12700" t="0" r="18415" b="8255"/>
                <wp:wrapNone/>
                <wp:docPr id="28" name="Pentagon 11"/>
                <wp:cNvGraphicFramePr/>
                <a:graphic xmlns:a="http://schemas.openxmlformats.org/drawingml/2006/main">
                  <a:graphicData uri="http://schemas.microsoft.com/office/word/2010/wordprocessingShape">
                    <wps:wsp>
                      <wps:cNvSpPr/>
                      <wps:spPr>
                        <a:xfrm rot="10800000">
                          <a:off x="0" y="0"/>
                          <a:ext cx="1176120" cy="461520"/>
                        </a:xfrm>
                        <a:prstGeom prst="homePlate">
                          <a:avLst>
                            <a:gd name="adj" fmla="val 50000"/>
                          </a:avLst>
                        </a:prstGeom>
                        <a:solidFill>
                          <a:srgbClr val="20A016"/>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wps:style>
                      <wps:bodyPr/>
                    </wps:wsp>
                  </a:graphicData>
                </a:graphic>
              </wp:anchor>
            </w:drawing>
          </mc:Choice>
          <mc:Fallback>
            <w:pict>
              <v:shape w14:anchorId="05C893DD" id="Pentagon 11" o:spid="_x0000_s1026" type="#_x0000_t15" style="position:absolute;margin-left:148.8pt;margin-top:467.6pt;width:92.65pt;height:36.4pt;rotation:180;z-index:1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" adj="17362" fillcolor="#20a016" strokecolor="#375623 [1609]" strokeweight="1pt"/>
            </w:pict>
          </mc:Fallback>
        </mc:AlternateContent>
      </w:r>
      <w:r>
        <w:rPr>
          <w:rFonts w:ascii="Didot" w:hAnsi="Didot" w:cs="Didot"/>
          <w:b/>
          <w:bCs/>
          <w:noProof/>
          <w:sz w:val="28"/>
          <w:szCs w:val="28"/>
        </w:rPr>
        <mc:AlternateContent>
          <mc:Choice Requires="wps">
            <w:drawing>
              <wp:anchor distT="0" distB="0" distL="0" distR="0" simplePos="0" relativeHeight="19" behindDoc="0" locked="0" layoutInCell="1" allowOverlap="1" wp14:anchorId="1F756C7F" wp14:editId="50B8A150">
                <wp:simplePos x="0" y="0"/>
                <wp:positionH relativeFrom="column">
                  <wp:posOffset>1958975</wp:posOffset>
                </wp:positionH>
                <wp:positionV relativeFrom="paragraph">
                  <wp:posOffset>81915</wp:posOffset>
                </wp:positionV>
                <wp:extent cx="1075690" cy="332105"/>
                <wp:effectExtent l="0" t="0" r="5080" b="0"/>
                <wp:wrapNone/>
                <wp:docPr id="29" name="Text Box 12"/>
                <wp:cNvGraphicFramePr/>
                <a:graphic xmlns:a="http://schemas.openxmlformats.org/drawingml/2006/main">
                  <a:graphicData uri="http://schemas.microsoft.com/office/word/2010/wordprocessingShape">
                    <wps:wsp>
                      <wps:cNvSpPr/>
                      <wps:spPr>
                        <a:xfrm>
                          <a:off x="0" y="0"/>
                          <a:ext cx="1074960" cy="331560"/>
                        </a:xfrm>
                        <a:prstGeom prst="rect">
                          <a:avLst/>
                        </a:prstGeom>
                        <a:solidFill>
                          <a:schemeClr val="accent6">
                            <a:lumMod val="20000"/>
                            <a:lumOff val="80000"/>
                          </a:schemeClr>
                        </a:solidFill>
                        <a:ln w="6480">
                          <a:noFill/>
                        </a:ln>
                      </wps:spPr>
                      <wps:style>
                        <a:lnRef idx="0">
                          <a:scrgbClr r="0" g="0" b="0"/>
                        </a:lnRef>
                        <a:fillRef idx="0">
                          <a:scrgbClr r="0" g="0" b="0"/>
                        </a:fillRef>
                        <a:effectRef idx="0">
                          <a:scrgbClr r="0" g="0" b="0"/>
                        </a:effectRef>
                        <a:fontRef idx="minor"/>
                      </wps:style>
                      <wps:txbx>
                        <w:txbxContent>
                          <w:p w14:paraId="39A3D2B7" w14:textId="77777777" w:rsidR="00861A65" w:rsidRDefault="00861A65">
                            <w:pPr>
                              <w:pStyle w:val="FrameContents"/>
                              <w:jc w:val="center"/>
                            </w:pPr>
                            <w:r>
                              <w:rPr>
                                <w:rFonts w:ascii="Arial" w:hAnsi="Arial" w:cs="Arial"/>
                                <w:b/>
                                <w:bCs/>
                                <w:color w:val="FFC000"/>
                                <w:sz w:val="36"/>
                                <w:szCs w:val="36"/>
                              </w:rPr>
                              <w:t>Political</w:t>
                            </w:r>
                          </w:p>
                        </w:txbxContent>
                      </wps:txbx>
                      <wps:bodyPr>
                        <a:prstTxWarp prst="textNoShape">
                          <a:avLst/>
                        </a:prstTxWarp>
                        <a:noAutofit/>
                      </wps:bodyPr>
                    </wps:wsp>
                  </a:graphicData>
                </a:graphic>
              </wp:anchor>
            </w:drawing>
          </mc:Choice>
          <mc:Fallback>
            <w:pict>
              <v:rect w14:anchorId="1F756C7F" id="Text Box 12" o:spid="_x0000_s1040" style="position:absolute;margin-left:154.25pt;margin-top:6.45pt;width:84.7pt;height:26.15pt;z-index:19;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" fillcolor="#e2efd9 [665]" stroked="f" strokeweight=".18mm">
                <v:textbox>
                  <w:txbxContent>
                    <w:p w14:paraId="39A3D2B7" w14:textId="77777777" w:rsidR="00861A65" w:rsidRDefault="00861A65">
                      <w:pPr>
                        <w:pStyle w:val="FrameContents"/>
                        <w:jc w:val="center"/>
                      </w:pPr>
                      <w:r>
                        <w:rPr>
                          <w:rFonts w:ascii="Arial" w:hAnsi="Arial" w:cs="Arial"/>
                          <w:b/>
                          <w:bCs/>
                          <w:color w:val="FFC000"/>
                          <w:sz w:val="36"/>
                          <w:szCs w:val="36"/>
                        </w:rPr>
                        <w:t>Political</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20" behindDoc="0" locked="0" layoutInCell="1" allowOverlap="1" wp14:anchorId="28125D64" wp14:editId="561167FB">
                <wp:simplePos x="0" y="0"/>
                <wp:positionH relativeFrom="column">
                  <wp:posOffset>2773045</wp:posOffset>
                </wp:positionH>
                <wp:positionV relativeFrom="paragraph">
                  <wp:posOffset>1609090</wp:posOffset>
                </wp:positionV>
                <wp:extent cx="1196340" cy="332105"/>
                <wp:effectExtent l="0" t="0" r="0" b="0"/>
                <wp:wrapNone/>
                <wp:docPr id="31" name="Text Box 13"/>
                <wp:cNvGraphicFramePr/>
                <a:graphic xmlns:a="http://schemas.openxmlformats.org/drawingml/2006/main">
                  <a:graphicData uri="http://schemas.microsoft.com/office/word/2010/wordprocessingShape">
                    <wps:wsp>
                      <wps:cNvSpPr/>
                      <wps:spPr>
                        <a:xfrm>
                          <a:off x="0" y="0"/>
                          <a:ext cx="1195560" cy="331560"/>
                        </a:xfrm>
                        <a:prstGeom prst="rect">
                          <a:avLst/>
                        </a:prstGeom>
                        <a:solidFill>
                          <a:schemeClr val="accent6">
                            <a:lumMod val="20000"/>
                            <a:lumOff val="80000"/>
                          </a:schemeClr>
                        </a:solidFill>
                        <a:ln w="6480">
                          <a:noFill/>
                        </a:ln>
                      </wps:spPr>
                      <wps:style>
                        <a:lnRef idx="0">
                          <a:scrgbClr r="0" g="0" b="0"/>
                        </a:lnRef>
                        <a:fillRef idx="0">
                          <a:scrgbClr r="0" g="0" b="0"/>
                        </a:fillRef>
                        <a:effectRef idx="0">
                          <a:scrgbClr r="0" g="0" b="0"/>
                        </a:effectRef>
                        <a:fontRef idx="minor"/>
                      </wps:style>
                      <wps:txbx>
                        <w:txbxContent>
                          <w:p w14:paraId="54D6CAD0" w14:textId="77777777" w:rsidR="00861A65" w:rsidRDefault="00861A65">
                            <w:pPr>
                              <w:pStyle w:val="FrameContents"/>
                              <w:jc w:val="center"/>
                            </w:pPr>
                            <w:r>
                              <w:rPr>
                                <w:rFonts w:ascii="Arial" w:hAnsi="Arial" w:cs="Arial"/>
                                <w:b/>
                                <w:bCs/>
                                <w:color w:val="1F4E79" w:themeColor="accent5" w:themeShade="80"/>
                                <w:sz w:val="32"/>
                                <w:szCs w:val="32"/>
                              </w:rPr>
                              <w:t>Economic</w:t>
                            </w:r>
                          </w:p>
                        </w:txbxContent>
                      </wps:txbx>
                      <wps:bodyPr>
                        <a:prstTxWarp prst="textNoShape">
                          <a:avLst/>
                        </a:prstTxWarp>
                        <a:noAutofit/>
                      </wps:bodyPr>
                    </wps:wsp>
                  </a:graphicData>
                </a:graphic>
              </wp:anchor>
            </w:drawing>
          </mc:Choice>
          <mc:Fallback>
            <w:pict>
              <v:rect w14:anchorId="28125D64" id="Text Box 13" o:spid="_x0000_s1041" style="position:absolute;margin-left:218.35pt;margin-top:126.7pt;width:94.2pt;height:26.15pt;z-index:2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" fillcolor="#e2efd9 [665]" stroked="f" strokeweight=".18mm">
                <v:textbox>
                  <w:txbxContent>
                    <w:p w14:paraId="54D6CAD0" w14:textId="77777777" w:rsidR="00861A65" w:rsidRDefault="00861A65">
                      <w:pPr>
                        <w:pStyle w:val="FrameContents"/>
                        <w:jc w:val="center"/>
                      </w:pPr>
                      <w:r>
                        <w:rPr>
                          <w:rFonts w:ascii="Arial" w:hAnsi="Arial" w:cs="Arial"/>
                          <w:b/>
                          <w:bCs/>
                          <w:color w:val="1F4E79" w:themeColor="accent5" w:themeShade="80"/>
                          <w:sz w:val="32"/>
                          <w:szCs w:val="32"/>
                        </w:rPr>
                        <w:t>Economic</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21" behindDoc="0" locked="0" layoutInCell="1" allowOverlap="1" wp14:anchorId="7D500E91" wp14:editId="74CEF3ED">
                <wp:simplePos x="0" y="0"/>
                <wp:positionH relativeFrom="column">
                  <wp:posOffset>1960245</wp:posOffset>
                </wp:positionH>
                <wp:positionV relativeFrom="paragraph">
                  <wp:posOffset>2985135</wp:posOffset>
                </wp:positionV>
                <wp:extent cx="1075690" cy="332105"/>
                <wp:effectExtent l="0" t="0" r="5080" b="0"/>
                <wp:wrapNone/>
                <wp:docPr id="33" name="Text Box 14"/>
                <wp:cNvGraphicFramePr/>
                <a:graphic xmlns:a="http://schemas.openxmlformats.org/drawingml/2006/main">
                  <a:graphicData uri="http://schemas.microsoft.com/office/word/2010/wordprocessingShape">
                    <wps:wsp>
                      <wps:cNvSpPr/>
                      <wps:spPr>
                        <a:xfrm>
                          <a:off x="0" y="0"/>
                          <a:ext cx="1074960" cy="331560"/>
                        </a:xfrm>
                        <a:prstGeom prst="rect">
                          <a:avLst/>
                        </a:prstGeom>
                        <a:solidFill>
                          <a:schemeClr val="accent6">
                            <a:lumMod val="20000"/>
                            <a:lumOff val="80000"/>
                          </a:schemeClr>
                        </a:solidFill>
                        <a:ln w="6480">
                          <a:noFill/>
                        </a:ln>
                      </wps:spPr>
                      <wps:style>
                        <a:lnRef idx="0">
                          <a:scrgbClr r="0" g="0" b="0"/>
                        </a:lnRef>
                        <a:fillRef idx="0">
                          <a:scrgbClr r="0" g="0" b="0"/>
                        </a:fillRef>
                        <a:effectRef idx="0">
                          <a:scrgbClr r="0" g="0" b="0"/>
                        </a:effectRef>
                        <a:fontRef idx="minor"/>
                      </wps:style>
                      <wps:txbx>
                        <w:txbxContent>
                          <w:p w14:paraId="6B36AE37" w14:textId="77777777" w:rsidR="00861A65" w:rsidRDefault="00861A65">
                            <w:pPr>
                              <w:pStyle w:val="FrameContents"/>
                              <w:jc w:val="center"/>
                            </w:pPr>
                            <w:r>
                              <w:rPr>
                                <w:rFonts w:ascii="Arial" w:hAnsi="Arial" w:cs="Arial"/>
                                <w:b/>
                                <w:bCs/>
                                <w:color w:val="806000" w:themeColor="accent4" w:themeShade="80"/>
                                <w:sz w:val="36"/>
                                <w:szCs w:val="36"/>
                              </w:rPr>
                              <w:t>Social</w:t>
                            </w:r>
                          </w:p>
                        </w:txbxContent>
                      </wps:txbx>
                      <wps:bodyPr>
                        <a:prstTxWarp prst="textNoShape">
                          <a:avLst/>
                        </a:prstTxWarp>
                        <a:noAutofit/>
                      </wps:bodyPr>
                    </wps:wsp>
                  </a:graphicData>
                </a:graphic>
              </wp:anchor>
            </w:drawing>
          </mc:Choice>
          <mc:Fallback>
            <w:pict>
              <v:rect w14:anchorId="7D500E91" id="Text Box 14" o:spid="_x0000_s1042" style="position:absolute;margin-left:154.35pt;margin-top:235.05pt;width:84.7pt;height:26.15pt;z-index:21;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" fillcolor="#e2efd9 [665]" stroked="f" strokeweight=".18mm">
                <v:textbox>
                  <w:txbxContent>
                    <w:p w14:paraId="6B36AE37" w14:textId="77777777" w:rsidR="00861A65" w:rsidRDefault="00861A65">
                      <w:pPr>
                        <w:pStyle w:val="FrameContents"/>
                        <w:jc w:val="center"/>
                      </w:pPr>
                      <w:r>
                        <w:rPr>
                          <w:rFonts w:ascii="Arial" w:hAnsi="Arial" w:cs="Arial"/>
                          <w:b/>
                          <w:bCs/>
                          <w:color w:val="806000" w:themeColor="accent4" w:themeShade="80"/>
                          <w:sz w:val="36"/>
                          <w:szCs w:val="36"/>
                        </w:rPr>
                        <w:t>Social</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22" behindDoc="0" locked="0" layoutInCell="1" allowOverlap="1" wp14:anchorId="0DCFE28B" wp14:editId="4270D2F1">
                <wp:simplePos x="0" y="0"/>
                <wp:positionH relativeFrom="column">
                  <wp:posOffset>2773045</wp:posOffset>
                </wp:positionH>
                <wp:positionV relativeFrom="paragraph">
                  <wp:posOffset>4553585</wp:posOffset>
                </wp:positionV>
                <wp:extent cx="1457325" cy="332105"/>
                <wp:effectExtent l="0" t="0" r="3810" b="0"/>
                <wp:wrapNone/>
                <wp:docPr id="35" name="Text Box 15"/>
                <wp:cNvGraphicFramePr/>
                <a:graphic xmlns:a="http://schemas.openxmlformats.org/drawingml/2006/main">
                  <a:graphicData uri="http://schemas.microsoft.com/office/word/2010/wordprocessingShape">
                    <wps:wsp>
                      <wps:cNvSpPr/>
                      <wps:spPr>
                        <a:xfrm>
                          <a:off x="0" y="0"/>
                          <a:ext cx="1456560" cy="331560"/>
                        </a:xfrm>
                        <a:prstGeom prst="rect">
                          <a:avLst/>
                        </a:prstGeom>
                        <a:solidFill>
                          <a:schemeClr val="accent6">
                            <a:lumMod val="20000"/>
                            <a:lumOff val="80000"/>
                          </a:schemeClr>
                        </a:solidFill>
                        <a:ln w="6480">
                          <a:noFill/>
                        </a:ln>
                      </wps:spPr>
                      <wps:style>
                        <a:lnRef idx="0">
                          <a:scrgbClr r="0" g="0" b="0"/>
                        </a:lnRef>
                        <a:fillRef idx="0">
                          <a:scrgbClr r="0" g="0" b="0"/>
                        </a:fillRef>
                        <a:effectRef idx="0">
                          <a:scrgbClr r="0" g="0" b="0"/>
                        </a:effectRef>
                        <a:fontRef idx="minor"/>
                      </wps:style>
                      <wps:txbx>
                        <w:txbxContent>
                          <w:p w14:paraId="72A41773" w14:textId="77777777" w:rsidR="00861A65" w:rsidRDefault="00861A65">
                            <w:pPr>
                              <w:pStyle w:val="FrameContents"/>
                              <w:jc w:val="center"/>
                            </w:pPr>
                            <w:r>
                              <w:rPr>
                                <w:rFonts w:ascii="Arial" w:hAnsi="Arial" w:cs="Arial"/>
                                <w:b/>
                                <w:bCs/>
                                <w:color w:val="C00000"/>
                                <w:sz w:val="28"/>
                                <w:szCs w:val="28"/>
                              </w:rPr>
                              <w:t>Technological</w:t>
                            </w:r>
                          </w:p>
                        </w:txbxContent>
                      </wps:txbx>
                      <wps:bodyPr>
                        <a:prstTxWarp prst="textNoShape">
                          <a:avLst/>
                        </a:prstTxWarp>
                        <a:noAutofit/>
                      </wps:bodyPr>
                    </wps:wsp>
                  </a:graphicData>
                </a:graphic>
              </wp:anchor>
            </w:drawing>
          </mc:Choice>
          <mc:Fallback>
            <w:pict>
              <v:rect w14:anchorId="0DCFE28B" id="Text Box 15" o:spid="_x0000_s1043" style="position:absolute;margin-left:218.35pt;margin-top:358.55pt;width:114.75pt;height:26.15pt;z-index:2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" fillcolor="#e2efd9 [665]" stroked="f" strokeweight=".18mm">
                <v:textbox>
                  <w:txbxContent>
                    <w:p w14:paraId="72A41773" w14:textId="77777777" w:rsidR="00861A65" w:rsidRDefault="00861A65">
                      <w:pPr>
                        <w:pStyle w:val="FrameContents"/>
                        <w:jc w:val="center"/>
                      </w:pPr>
                      <w:r>
                        <w:rPr>
                          <w:rFonts w:ascii="Arial" w:hAnsi="Arial" w:cs="Arial"/>
                          <w:b/>
                          <w:bCs/>
                          <w:color w:val="C00000"/>
                          <w:sz w:val="28"/>
                          <w:szCs w:val="28"/>
                        </w:rPr>
                        <w:t>Technological</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23" behindDoc="0" locked="0" layoutInCell="1" allowOverlap="1" wp14:anchorId="5EB3AAB1" wp14:editId="7D594D86">
                <wp:simplePos x="0" y="0"/>
                <wp:positionH relativeFrom="column">
                  <wp:posOffset>2261870</wp:posOffset>
                </wp:positionH>
                <wp:positionV relativeFrom="paragraph">
                  <wp:posOffset>5999480</wp:posOffset>
                </wp:positionV>
                <wp:extent cx="774065" cy="332105"/>
                <wp:effectExtent l="0" t="0" r="1270" b="0"/>
                <wp:wrapNone/>
                <wp:docPr id="37" name="Text Box 17"/>
                <wp:cNvGraphicFramePr/>
                <a:graphic xmlns:a="http://schemas.openxmlformats.org/drawingml/2006/main">
                  <a:graphicData uri="http://schemas.microsoft.com/office/word/2010/wordprocessingShape">
                    <wps:wsp>
                      <wps:cNvSpPr/>
                      <wps:spPr>
                        <a:xfrm>
                          <a:off x="0" y="0"/>
                          <a:ext cx="773280" cy="331560"/>
                        </a:xfrm>
                        <a:prstGeom prst="rect">
                          <a:avLst/>
                        </a:prstGeom>
                        <a:solidFill>
                          <a:schemeClr val="accent6">
                            <a:lumMod val="20000"/>
                            <a:lumOff val="80000"/>
                          </a:schemeClr>
                        </a:solidFill>
                        <a:ln w="6480">
                          <a:noFill/>
                        </a:ln>
                      </wps:spPr>
                      <wps:style>
                        <a:lnRef idx="0">
                          <a:scrgbClr r="0" g="0" b="0"/>
                        </a:lnRef>
                        <a:fillRef idx="0">
                          <a:scrgbClr r="0" g="0" b="0"/>
                        </a:fillRef>
                        <a:effectRef idx="0">
                          <a:scrgbClr r="0" g="0" b="0"/>
                        </a:effectRef>
                        <a:fontRef idx="minor"/>
                      </wps:style>
                      <wps:txbx>
                        <w:txbxContent>
                          <w:p w14:paraId="3F76B2E6" w14:textId="77777777" w:rsidR="00861A65" w:rsidRDefault="00861A65">
                            <w:pPr>
                              <w:pStyle w:val="FrameContents"/>
                            </w:pPr>
                            <w:r>
                              <w:rPr>
                                <w:rFonts w:ascii="Arial" w:hAnsi="Arial" w:cs="Arial"/>
                                <w:b/>
                                <w:bCs/>
                                <w:color w:val="7030A0"/>
                                <w:sz w:val="32"/>
                                <w:szCs w:val="32"/>
                              </w:rPr>
                              <w:t>Legal</w:t>
                            </w:r>
                          </w:p>
                        </w:txbxContent>
                      </wps:txbx>
                      <wps:bodyPr>
                        <a:prstTxWarp prst="textNoShape">
                          <a:avLst/>
                        </a:prstTxWarp>
                        <a:noAutofit/>
                      </wps:bodyPr>
                    </wps:wsp>
                  </a:graphicData>
                </a:graphic>
              </wp:anchor>
            </w:drawing>
          </mc:Choice>
          <mc:Fallback>
            <w:pict>
              <v:rect w14:anchorId="5EB3AAB1" id="Text Box 17" o:spid="_x0000_s1044" style="position:absolute;margin-left:178.1pt;margin-top:472.4pt;width:60.95pt;height:26.15pt;z-index:23;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" fillcolor="#e2efd9 [665]" stroked="f" strokeweight=".18mm">
                <v:textbox>
                  <w:txbxContent>
                    <w:p w14:paraId="3F76B2E6" w14:textId="77777777" w:rsidR="00861A65" w:rsidRDefault="00861A65">
                      <w:pPr>
                        <w:pStyle w:val="FrameContents"/>
                      </w:pPr>
                      <w:r>
                        <w:rPr>
                          <w:rFonts w:ascii="Arial" w:hAnsi="Arial" w:cs="Arial"/>
                          <w:b/>
                          <w:bCs/>
                          <w:color w:val="7030A0"/>
                          <w:sz w:val="32"/>
                          <w:szCs w:val="32"/>
                        </w:rPr>
                        <w:t>Legal</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25" behindDoc="0" locked="0" layoutInCell="1" allowOverlap="1" wp14:anchorId="2B00D966" wp14:editId="6600160C">
                <wp:simplePos x="0" y="0"/>
                <wp:positionH relativeFrom="column">
                  <wp:posOffset>2711450</wp:posOffset>
                </wp:positionH>
                <wp:positionV relativeFrom="paragraph">
                  <wp:posOffset>7293610</wp:posOffset>
                </wp:positionV>
                <wp:extent cx="1789430" cy="462280"/>
                <wp:effectExtent l="0" t="0" r="27940" b="8255"/>
                <wp:wrapNone/>
                <wp:docPr id="39" name="Pentagon 26"/>
                <wp:cNvGraphicFramePr/>
                <a:graphic xmlns:a="http://schemas.openxmlformats.org/drawingml/2006/main">
                  <a:graphicData uri="http://schemas.microsoft.com/office/word/2010/wordprocessingShape">
                    <wps:wsp>
                      <wps:cNvSpPr/>
                      <wps:spPr>
                        <a:xfrm>
                          <a:off x="0" y="0"/>
                          <a:ext cx="1788840" cy="461520"/>
                        </a:xfrm>
                        <a:prstGeom prst="homePlate">
                          <a:avLst>
                            <a:gd name="adj" fmla="val 50000"/>
                          </a:avLst>
                        </a:prstGeom>
                        <a:solidFill>
                          <a:srgbClr val="20A016"/>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wps:style>
                      <wps:bodyPr/>
                    </wps:wsp>
                  </a:graphicData>
                </a:graphic>
              </wp:anchor>
            </w:drawing>
          </mc:Choice>
          <mc:Fallback>
            <w:pict>
              <v:shape w14:anchorId="0CF26867" id="Pentagon 26" o:spid="_x0000_s1026" type="#_x0000_t15" style="position:absolute;margin-left:213.5pt;margin-top:574.3pt;width:140.9pt;height:36.4pt;z-index:25;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" adj="18814" fillcolor="#20a016" strokecolor="#375623 [1609]" strokeweight="1pt"/>
            </w:pict>
          </mc:Fallback>
        </mc:AlternateContent>
      </w:r>
      <w:r>
        <w:rPr>
          <w:rFonts w:ascii="Didot" w:hAnsi="Didot" w:cs="Didot"/>
          <w:b/>
          <w:bCs/>
          <w:noProof/>
          <w:sz w:val="28"/>
          <w:szCs w:val="28"/>
        </w:rPr>
        <mc:AlternateContent>
          <mc:Choice Requires="wps">
            <w:drawing>
              <wp:anchor distT="0" distB="0" distL="0" distR="0" simplePos="0" relativeHeight="26" behindDoc="0" locked="0" layoutInCell="1" allowOverlap="1" wp14:anchorId="6C641D16" wp14:editId="2C5ABAAE">
                <wp:simplePos x="0" y="0"/>
                <wp:positionH relativeFrom="column">
                  <wp:posOffset>2773045</wp:posOffset>
                </wp:positionH>
                <wp:positionV relativeFrom="paragraph">
                  <wp:posOffset>7355205</wp:posOffset>
                </wp:positionV>
                <wp:extent cx="1456690" cy="332105"/>
                <wp:effectExtent l="0" t="0" r="4445" b="0"/>
                <wp:wrapNone/>
                <wp:docPr id="40" name="Text Box 16"/>
                <wp:cNvGraphicFramePr/>
                <a:graphic xmlns:a="http://schemas.openxmlformats.org/drawingml/2006/main">
                  <a:graphicData uri="http://schemas.microsoft.com/office/word/2010/wordprocessingShape">
                    <wps:wsp>
                      <wps:cNvSpPr/>
                      <wps:spPr>
                        <a:xfrm>
                          <a:off x="0" y="0"/>
                          <a:ext cx="1456200" cy="331560"/>
                        </a:xfrm>
                        <a:prstGeom prst="rect">
                          <a:avLst/>
                        </a:prstGeom>
                        <a:solidFill>
                          <a:schemeClr val="accent6">
                            <a:lumMod val="20000"/>
                            <a:lumOff val="80000"/>
                          </a:schemeClr>
                        </a:solidFill>
                        <a:ln w="6480">
                          <a:noFill/>
                        </a:ln>
                      </wps:spPr>
                      <wps:style>
                        <a:lnRef idx="0">
                          <a:scrgbClr r="0" g="0" b="0"/>
                        </a:lnRef>
                        <a:fillRef idx="0">
                          <a:scrgbClr r="0" g="0" b="0"/>
                        </a:fillRef>
                        <a:effectRef idx="0">
                          <a:scrgbClr r="0" g="0" b="0"/>
                        </a:effectRef>
                        <a:fontRef idx="minor"/>
                      </wps:style>
                      <wps:txbx>
                        <w:txbxContent>
                          <w:p w14:paraId="43EE4EE0" w14:textId="77777777" w:rsidR="00861A65" w:rsidRDefault="00861A65">
                            <w:pPr>
                              <w:pStyle w:val="FrameContents"/>
                            </w:pPr>
                            <w:r>
                              <w:rPr>
                                <w:rFonts w:ascii="Arial" w:hAnsi="Arial" w:cs="Arial"/>
                                <w:b/>
                                <w:bCs/>
                                <w:color w:val="385623" w:themeColor="accent6" w:themeShade="80"/>
                                <w:sz w:val="28"/>
                                <w:szCs w:val="28"/>
                              </w:rPr>
                              <w:t>Environmental</w:t>
                            </w:r>
                          </w:p>
                        </w:txbxContent>
                      </wps:txbx>
                      <wps:bodyPr>
                        <a:prstTxWarp prst="textNoShape">
                          <a:avLst/>
                        </a:prstTxWarp>
                        <a:noAutofit/>
                      </wps:bodyPr>
                    </wps:wsp>
                  </a:graphicData>
                </a:graphic>
              </wp:anchor>
            </w:drawing>
          </mc:Choice>
          <mc:Fallback>
            <w:pict>
              <v:rect w14:anchorId="6C641D16" id="Text Box 16" o:spid="_x0000_s1045" style="position:absolute;margin-left:218.35pt;margin-top:579.15pt;width:114.7pt;height:26.15pt;z-index:2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" fillcolor="#e2efd9 [665]" stroked="f" strokeweight=".18mm">
                <v:textbox>
                  <w:txbxContent>
                    <w:p w14:paraId="43EE4EE0" w14:textId="77777777" w:rsidR="00861A65" w:rsidRDefault="00861A65">
                      <w:pPr>
                        <w:pStyle w:val="FrameContents"/>
                      </w:pPr>
                      <w:r>
                        <w:rPr>
                          <w:rFonts w:ascii="Arial" w:hAnsi="Arial" w:cs="Arial"/>
                          <w:b/>
                          <w:bCs/>
                          <w:color w:val="385623" w:themeColor="accent6" w:themeShade="80"/>
                          <w:sz w:val="28"/>
                          <w:szCs w:val="28"/>
                        </w:rPr>
                        <w:t>Environmental</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27" behindDoc="0" locked="0" layoutInCell="1" allowOverlap="1" wp14:anchorId="7E85DC5C" wp14:editId="2FB86367">
                <wp:simplePos x="0" y="0"/>
                <wp:positionH relativeFrom="column">
                  <wp:posOffset>4821555</wp:posOffset>
                </wp:positionH>
                <wp:positionV relativeFrom="paragraph">
                  <wp:posOffset>8601075</wp:posOffset>
                </wp:positionV>
                <wp:extent cx="1506220" cy="332105"/>
                <wp:effectExtent l="0" t="0" r="5715" b="0"/>
                <wp:wrapNone/>
                <wp:docPr id="42" name="Text Box 27"/>
                <wp:cNvGraphicFramePr/>
                <a:graphic xmlns:a="http://schemas.openxmlformats.org/drawingml/2006/main">
                  <a:graphicData uri="http://schemas.microsoft.com/office/word/2010/wordprocessingShape">
                    <wps:wsp>
                      <wps:cNvSpPr/>
                      <wps:spPr>
                        <a:xfrm>
                          <a:off x="0" y="0"/>
                          <a:ext cx="1505520" cy="33156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53ED2A87" w14:textId="77777777" w:rsidR="00861A65" w:rsidRDefault="00861A65">
                            <w:pPr>
                              <w:pStyle w:val="FrameContents"/>
                              <w:jc w:val="center"/>
                            </w:pPr>
                            <w:r>
                              <w:rPr>
                                <w:rFonts w:ascii="Didot" w:hAnsi="Didot" w:cs="Didot"/>
                                <w:color w:val="385623" w:themeColor="accent6" w:themeShade="80"/>
                              </w:rPr>
                              <w:t>Author Created</w:t>
                            </w:r>
                          </w:p>
                        </w:txbxContent>
                      </wps:txbx>
                      <wps:bodyPr>
                        <a:prstTxWarp prst="textNoShape">
                          <a:avLst/>
                        </a:prstTxWarp>
                        <a:noAutofit/>
                      </wps:bodyPr>
                    </wps:wsp>
                  </a:graphicData>
                </a:graphic>
              </wp:anchor>
            </w:drawing>
          </mc:Choice>
          <mc:Fallback>
            <w:pict>
              <v:rect w14:anchorId="7E85DC5C" id="Text Box 27" o:spid="_x0000_s1046" style="position:absolute;margin-left:379.65pt;margin-top:677.25pt;width:118.6pt;height:26.15pt;z-index:27;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" fillcolor="white [3201]" stroked="f" strokeweight=".18mm">
                <v:textbox>
                  <w:txbxContent>
                    <w:p w14:paraId="53ED2A87" w14:textId="77777777" w:rsidR="00861A65" w:rsidRDefault="00861A65">
                      <w:pPr>
                        <w:pStyle w:val="FrameContents"/>
                        <w:jc w:val="center"/>
                      </w:pPr>
                      <w:r>
                        <w:rPr>
                          <w:rFonts w:ascii="Didot" w:hAnsi="Didot" w:cs="Didot"/>
                          <w:color w:val="385623" w:themeColor="accent6" w:themeShade="80"/>
                        </w:rPr>
                        <w:t>Author Created</w:t>
                      </w:r>
                    </w:p>
                  </w:txbxContent>
                </v:textbox>
              </v:rect>
            </w:pict>
          </mc:Fallback>
        </mc:AlternateContent>
      </w:r>
      <w:r>
        <w:rPr>
          <w:rFonts w:ascii="Didot" w:hAnsi="Didot" w:cs="Didot"/>
          <w:b/>
          <w:bCs/>
          <w:noProof/>
          <w:sz w:val="28"/>
          <w:szCs w:val="28"/>
        </w:rPr>
        <mc:AlternateContent>
          <mc:Choice Requires="wps">
            <w:drawing>
              <wp:anchor distT="0" distB="0" distL="0" distR="0" simplePos="0" relativeHeight="28" behindDoc="0" locked="0" layoutInCell="1" allowOverlap="1" wp14:anchorId="3DBF9B7D" wp14:editId="4FCA371D">
                <wp:simplePos x="0" y="0"/>
                <wp:positionH relativeFrom="column">
                  <wp:posOffset>-633095</wp:posOffset>
                </wp:positionH>
                <wp:positionV relativeFrom="paragraph">
                  <wp:posOffset>8462645</wp:posOffset>
                </wp:positionV>
                <wp:extent cx="1506220" cy="473075"/>
                <wp:effectExtent l="0" t="0" r="5715" b="0"/>
                <wp:wrapNone/>
                <wp:docPr id="44" name="Text Box 28"/>
                <wp:cNvGraphicFramePr/>
                <a:graphic xmlns:a="http://schemas.openxmlformats.org/drawingml/2006/main">
                  <a:graphicData uri="http://schemas.microsoft.com/office/word/2010/wordprocessingShape">
                    <wps:wsp>
                      <wps:cNvSpPr/>
                      <wps:spPr>
                        <a:xfrm>
                          <a:off x="0" y="0"/>
                          <a:ext cx="1505520" cy="472320"/>
                        </a:xfrm>
                        <a:prstGeom prst="rect">
                          <a:avLst/>
                        </a:prstGeom>
                        <a:solidFill>
                          <a:schemeClr val="lt1"/>
                        </a:solidFill>
                        <a:ln w="6480">
                          <a:noFill/>
                        </a:ln>
                      </wps:spPr>
                      <wps:style>
                        <a:lnRef idx="0">
                          <a:scrgbClr r="0" g="0" b="0"/>
                        </a:lnRef>
                        <a:fillRef idx="0">
                          <a:scrgbClr r="0" g="0" b="0"/>
                        </a:fillRef>
                        <a:effectRef idx="0">
                          <a:scrgbClr r="0" g="0" b="0"/>
                        </a:effectRef>
                        <a:fontRef idx="minor"/>
                      </wps:style>
                      <wps:txbx>
                        <w:txbxContent>
                          <w:p w14:paraId="31409AD6" w14:textId="77777777" w:rsidR="00861A65" w:rsidRDefault="00861A65">
                            <w:pPr>
                              <w:pStyle w:val="Heading1"/>
                              <w:jc w:val="center"/>
                            </w:pPr>
                            <w:bookmarkStart w:id="11" w:name="_Toc15931078"/>
                            <w:bookmarkStart w:id="12" w:name="_Toc18533062"/>
                            <w:r>
                              <w:rPr>
                                <w:rFonts w:ascii="Arial" w:hAnsi="Arial" w:cs="Arial"/>
                                <w:sz w:val="20"/>
                                <w:szCs w:val="20"/>
                              </w:rPr>
                              <w:t>Pestle Analysis</w:t>
                            </w:r>
                            <w:bookmarkEnd w:id="11"/>
                            <w:bookmarkEnd w:id="12"/>
                          </w:p>
                        </w:txbxContent>
                      </wps:txbx>
                      <wps:bodyPr>
                        <a:prstTxWarp prst="textNoShape">
                          <a:avLst/>
                        </a:prstTxWarp>
                        <a:noAutofit/>
                      </wps:bodyPr>
                    </wps:wsp>
                  </a:graphicData>
                </a:graphic>
              </wp:anchor>
            </w:drawing>
          </mc:Choice>
          <mc:Fallback>
            <w:pict>
              <v:rect w14:anchorId="3DBF9B7D" id="Text Box 28" o:spid="_x0000_s1047" style="position:absolute;margin-left:-49.85pt;margin-top:666.35pt;width:118.6pt;height:37.25pt;z-index:2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" fillcolor="white [3201]" stroked="f" strokeweight=".18mm">
                <v:textbox>
                  <w:txbxContent>
                    <w:p w14:paraId="31409AD6" w14:textId="77777777" w:rsidR="00861A65" w:rsidRDefault="00861A65">
                      <w:pPr>
                        <w:pStyle w:val="Heading1"/>
                        <w:jc w:val="center"/>
                      </w:pPr>
                      <w:bookmarkStart w:id="13" w:name="_Toc15931078"/>
                      <w:bookmarkStart w:id="14" w:name="_Toc18533062"/>
                      <w:r>
                        <w:rPr>
                          <w:rFonts w:ascii="Arial" w:hAnsi="Arial" w:cs="Arial"/>
                          <w:sz w:val="20"/>
                          <w:szCs w:val="20"/>
                        </w:rPr>
                        <w:t>Pestle Analysis</w:t>
                      </w:r>
                      <w:bookmarkEnd w:id="13"/>
                      <w:bookmarkEnd w:id="14"/>
                    </w:p>
                  </w:txbxContent>
                </v:textbox>
              </v:rect>
            </w:pict>
          </mc:Fallback>
        </mc:AlternateContent>
      </w:r>
      <w:r>
        <w:br w:type="page"/>
      </w:r>
    </w:p>
    <w:p w14:paraId="7297AC6C" w14:textId="678CDA49" w:rsidR="001866D7" w:rsidRPr="00E76000" w:rsidRDefault="00E76000" w:rsidP="00E76000">
      <w:pPr>
        <w:pStyle w:val="Heading1"/>
      </w:pPr>
      <w:bookmarkStart w:id="15" w:name="_Toc18533063"/>
      <w:r>
        <w:lastRenderedPageBreak/>
        <w:t>Communication Channels</w:t>
      </w:r>
      <w:bookmarkEnd w:id="15"/>
    </w:p>
    <w:p w14:paraId="126ECC85" w14:textId="77777777" w:rsidR="00E76000" w:rsidRDefault="00E76000">
      <w:pPr>
        <w:rPr>
          <w:rFonts w:ascii="Didot" w:hAnsi="Didot" w:cs="Didot"/>
        </w:rPr>
      </w:pPr>
    </w:p>
    <w:p w14:paraId="51DFD72C" w14:textId="77777777" w:rsidR="00EC0D62" w:rsidRPr="00EC0D62" w:rsidRDefault="00EC0D62" w:rsidP="00EC0D62">
      <w:pPr>
        <w:rPr>
          <w:rFonts w:ascii="Didot" w:hAnsi="Didot" w:cs="Didot" w:hint="cs"/>
          <w:color w:val="1C1E29"/>
        </w:rPr>
      </w:pPr>
      <w:r w:rsidRPr="00EC0D62">
        <w:rPr>
          <w:rFonts w:ascii="Didot" w:hAnsi="Didot" w:cs="Didot" w:hint="cs"/>
          <w:color w:val="1C1E29"/>
        </w:rPr>
        <w:t xml:space="preserve">Anthropologist Edward T Hall conceived the Cultural Iceberg to visually </w:t>
      </w:r>
      <w:proofErr w:type="spellStart"/>
      <w:r w:rsidRPr="00EC0D62">
        <w:rPr>
          <w:rFonts w:ascii="Didot" w:hAnsi="Didot" w:cs="Didot" w:hint="cs"/>
          <w:color w:val="1C1E29"/>
        </w:rPr>
        <w:t>summerise</w:t>
      </w:r>
      <w:proofErr w:type="spellEnd"/>
      <w:r w:rsidRPr="00EC0D62">
        <w:rPr>
          <w:rFonts w:ascii="Didot" w:hAnsi="Didot" w:cs="Didot" w:hint="cs"/>
          <w:color w:val="1C1E29"/>
        </w:rPr>
        <w:t xml:space="preserve"> the magnitude of what culture is. As is shown (Fig. 2) only a tiny part of our culture, or in this case, the culture of </w:t>
      </w:r>
      <w:proofErr w:type="spellStart"/>
      <w:r w:rsidRPr="00EC0D62">
        <w:rPr>
          <w:rFonts w:ascii="Didot" w:hAnsi="Didot" w:cs="Didot" w:hint="cs"/>
          <w:color w:val="1C1E29"/>
        </w:rPr>
        <w:t>Metroline</w:t>
      </w:r>
      <w:proofErr w:type="spellEnd"/>
      <w:r w:rsidRPr="00EC0D62">
        <w:rPr>
          <w:rFonts w:ascii="Didot" w:hAnsi="Didot" w:cs="Didot" w:hint="cs"/>
          <w:color w:val="1C1E29"/>
        </w:rPr>
        <w:t xml:space="preserve"> Bus Service can be physically seen. The majority can only be imagined, presumed, or realised as perspicacity of each </w:t>
      </w:r>
      <w:r w:rsidRPr="00EC0D62">
        <w:rPr>
          <w:rFonts w:ascii="Didot" w:hAnsi="Didot" w:cs="Didot" w:hint="cs"/>
          <w:b/>
          <w:bCs/>
          <w:color w:val="1C1E29"/>
        </w:rPr>
        <w:t>culture</w:t>
      </w:r>
      <w:r w:rsidRPr="00EC0D62">
        <w:rPr>
          <w:rFonts w:ascii="Didot" w:hAnsi="Didot" w:cs="Didot" w:hint="cs"/>
          <w:color w:val="1C1E29"/>
        </w:rPr>
        <w:t> develops.</w:t>
      </w:r>
    </w:p>
    <w:p w14:paraId="134E8C3A" w14:textId="77777777" w:rsidR="00EC0D62" w:rsidRPr="00EC0D62" w:rsidRDefault="00EC0D62" w:rsidP="00EC0D62">
      <w:pPr>
        <w:rPr>
          <w:rFonts w:ascii="Didot" w:hAnsi="Didot" w:cs="Didot" w:hint="cs"/>
          <w:color w:val="1C1E29"/>
        </w:rPr>
      </w:pPr>
    </w:p>
    <w:p w14:paraId="47664D5C" w14:textId="30285EFC" w:rsidR="00EC0D62" w:rsidRPr="00EC0D62" w:rsidRDefault="00EC0D62" w:rsidP="00EC0D62">
      <w:pPr>
        <w:rPr>
          <w:rFonts w:ascii="Didot" w:hAnsi="Didot" w:cs="Didot" w:hint="cs"/>
          <w:color w:val="1C1E29"/>
        </w:rPr>
      </w:pPr>
      <w:r w:rsidRPr="00EC0D62">
        <w:rPr>
          <w:rFonts w:ascii="Didot" w:hAnsi="Didot" w:cs="Didot"/>
          <w:color w:val="1C1E29"/>
        </w:rPr>
        <w:t xml:space="preserve">From the surface, </w:t>
      </w:r>
      <w:proofErr w:type="spellStart"/>
      <w:r w:rsidRPr="00EC0D62">
        <w:rPr>
          <w:rFonts w:ascii="Didot" w:hAnsi="Didot" w:cs="Didot"/>
          <w:color w:val="1C1E29"/>
        </w:rPr>
        <w:t>Metroline</w:t>
      </w:r>
      <w:proofErr w:type="spellEnd"/>
      <w:r w:rsidRPr="00EC0D62">
        <w:rPr>
          <w:rFonts w:ascii="Didot" w:hAnsi="Didot" w:cs="Didot"/>
          <w:color w:val="1C1E29"/>
        </w:rPr>
        <w:t xml:space="preserve"> appears to be a well-presented company. The buses are generally clean and run on time. Scratch the surface, and we see unconscious bias, staff complaining about not feeling appreciated and senior staff members segregating themselves from their subordinates — all symptoms of poor communication.</w:t>
      </w:r>
    </w:p>
    <w:p w14:paraId="3AB2966B" w14:textId="77777777" w:rsidR="00EC0D62" w:rsidRPr="00EC0D62" w:rsidRDefault="00EC0D62" w:rsidP="00EC0D62">
      <w:pPr>
        <w:rPr>
          <w:rFonts w:ascii="Didot" w:hAnsi="Didot" w:cs="Didot" w:hint="cs"/>
          <w:color w:val="1C1E29"/>
        </w:rPr>
      </w:pPr>
    </w:p>
    <w:p w14:paraId="70415219" w14:textId="77777777" w:rsidR="00EC0D62" w:rsidRPr="00EC0D62" w:rsidRDefault="00EC0D62" w:rsidP="00EC0D62">
      <w:pPr>
        <w:rPr>
          <w:rFonts w:ascii="Didot" w:hAnsi="Didot" w:cs="Didot" w:hint="cs"/>
          <w:color w:val="1C1E29"/>
        </w:rPr>
      </w:pPr>
      <w:r w:rsidRPr="00EC0D62">
        <w:rPr>
          <w:rFonts w:ascii="Didot" w:hAnsi="Didot" w:cs="Didot" w:hint="cs"/>
          <w:color w:val="1C1E29"/>
        </w:rPr>
        <w:t xml:space="preserve">Bus drivers, office staff, and staff members in other departments have all complained about the lack of communications with senior management within one bus garage in particular. To improve communications amongst all staff, </w:t>
      </w:r>
      <w:proofErr w:type="spellStart"/>
      <w:r w:rsidRPr="00EC0D62">
        <w:rPr>
          <w:rFonts w:ascii="Didot" w:hAnsi="Didot" w:cs="Didot" w:hint="cs"/>
          <w:color w:val="1C1E29"/>
        </w:rPr>
        <w:t>Metroline</w:t>
      </w:r>
      <w:proofErr w:type="spellEnd"/>
      <w:r w:rsidRPr="00EC0D62">
        <w:rPr>
          <w:rFonts w:ascii="Didot" w:hAnsi="Didot" w:cs="Didot" w:hint="cs"/>
          <w:color w:val="1C1E29"/>
        </w:rPr>
        <w:t xml:space="preserve"> has recently installed intranet and an associated app called Blink (no date).</w:t>
      </w:r>
    </w:p>
    <w:p w14:paraId="14F77103" w14:textId="77777777" w:rsidR="00EC0D62" w:rsidRPr="00EC0D62" w:rsidRDefault="00EC0D62" w:rsidP="00EC0D62">
      <w:pPr>
        <w:rPr>
          <w:rFonts w:ascii="Didot" w:hAnsi="Didot" w:cs="Didot" w:hint="cs"/>
          <w:color w:val="1C1E29"/>
        </w:rPr>
      </w:pPr>
      <w:r w:rsidRPr="00EC0D62">
        <w:rPr>
          <w:rFonts w:ascii="Didot" w:hAnsi="Didot" w:cs="Didot" w:hint="cs"/>
          <w:color w:val="1C1E29"/>
        </w:rPr>
        <w:t> </w:t>
      </w:r>
    </w:p>
    <w:p w14:paraId="73B7312A" w14:textId="77777777" w:rsidR="00EC0D62" w:rsidRPr="00EC0D62" w:rsidRDefault="00EC0D62" w:rsidP="00EC0D62">
      <w:pPr>
        <w:rPr>
          <w:rFonts w:ascii="Didot" w:hAnsi="Didot" w:cs="Didot" w:hint="cs"/>
          <w:color w:val="1C1E29"/>
        </w:rPr>
      </w:pPr>
      <w:r w:rsidRPr="00EC0D62">
        <w:rPr>
          <w:rFonts w:ascii="Didot" w:hAnsi="Didot" w:cs="Didot" w:hint="cs"/>
          <w:color w:val="1C1E29"/>
        </w:rPr>
        <w:t>Blink is articulated as an email (hub), Facebook (feed), WhatsApp (directory and chat) service all rolled into one. Employees enthuse that they can finally put faces to the names of colleagues whom they have been communicating with for years via email and telephone because of the interactions.</w:t>
      </w:r>
    </w:p>
    <w:p w14:paraId="404B604A" w14:textId="77777777" w:rsidR="001866D7" w:rsidRDefault="001866D7">
      <w:pPr>
        <w:rPr>
          <w:rFonts w:ascii="Didot" w:hAnsi="Didot" w:cs="Didot"/>
        </w:rPr>
      </w:pPr>
    </w:p>
    <w:p w14:paraId="26B9DA51" w14:textId="77777777" w:rsidR="001866D7" w:rsidRDefault="001866D7">
      <w:pPr>
        <w:rPr>
          <w:rFonts w:ascii="Didot" w:hAnsi="Didot" w:cs="Didot"/>
          <w:b/>
          <w:bCs/>
        </w:rPr>
      </w:pPr>
    </w:p>
    <w:p w14:paraId="7B1388DF" w14:textId="0FA2D7E1" w:rsidR="006E5AA4" w:rsidRDefault="006E5AA4">
      <w:pPr>
        <w:rPr>
          <w:rFonts w:ascii="Didot" w:hAnsi="Didot" w:cs="Didot"/>
        </w:rPr>
      </w:pPr>
    </w:p>
    <w:p w14:paraId="7B8FCBBD" w14:textId="2A7B9DC7" w:rsidR="00DC2E69" w:rsidRPr="00533066" w:rsidRDefault="005E4E6D" w:rsidP="00DC2E69">
      <w:pPr>
        <w:rPr>
          <w:sz w:val="20"/>
          <w:szCs w:val="20"/>
        </w:rPr>
      </w:pPr>
      <w:r w:rsidRPr="00367EA0">
        <w:rPr>
          <w:noProof/>
          <w:highlight w:val="green"/>
        </w:rPr>
        <mc:AlternateContent>
          <mc:Choice Requires="wps">
            <w:drawing>
              <wp:anchor distT="0" distB="0" distL="114300" distR="114300" simplePos="0" relativeHeight="251661312" behindDoc="0" locked="0" layoutInCell="1" allowOverlap="1" wp14:anchorId="1B4E264F" wp14:editId="1BB1456E">
                <wp:simplePos x="0" y="0"/>
                <wp:positionH relativeFrom="column">
                  <wp:posOffset>3808325</wp:posOffset>
                </wp:positionH>
                <wp:positionV relativeFrom="paragraph">
                  <wp:posOffset>180870</wp:posOffset>
                </wp:positionV>
                <wp:extent cx="1949380" cy="432079"/>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949380" cy="432079"/>
                        </a:xfrm>
                        <a:prstGeom prst="rect">
                          <a:avLst/>
                        </a:prstGeom>
                        <a:solidFill>
                          <a:schemeClr val="lt1"/>
                        </a:solidFill>
                        <a:ln w="6350">
                          <a:noFill/>
                        </a:ln>
                      </wps:spPr>
                      <wps:txbx>
                        <w:txbxContent>
                          <w:p w14:paraId="2C423FFF" w14:textId="77777777" w:rsidR="00861A65" w:rsidRDefault="00861A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B4E264F" id="_x0000_t202" coordsize="21600,21600" o:spt="202" path="m,l,21600r21600,l21600,xe">
                <v:stroke joinstyle="miter"/>
                <v:path gradientshapeok="t" o:connecttype="rect"/>
              </v:shapetype>
              <v:shape id="_x0000_s1048" type="#_x0000_t202" style="position:absolute;margin-left:299.85pt;margin-top:14.25pt;width:153.5pt;height:34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" fillcolor="white [3201]" stroked="f" strokeweight=".5pt">
                <v:textbox>
                  <w:txbxContent>
                    <w:p w14:paraId="2C423FFF" w14:textId="77777777" w:rsidR="00861A65" w:rsidRDefault="00861A65"/>
                  </w:txbxContent>
                </v:textbox>
              </v:shape>
            </w:pict>
          </mc:Fallback>
        </mc:AlternateContent>
      </w:r>
      <w:r w:rsidR="00A97489">
        <w:t xml:space="preserve"> </w:t>
      </w:r>
      <w:r w:rsidR="00F72E07">
        <w:br w:type="page"/>
      </w:r>
      <w:r w:rsidR="00533066" w:rsidRPr="00533066">
        <w:rPr>
          <w:sz w:val="20"/>
          <w:szCs w:val="20"/>
        </w:rPr>
        <w:lastRenderedPageBreak/>
        <w:t xml:space="preserve"> </w:t>
      </w:r>
      <w:r w:rsidR="00DC2E69" w:rsidRPr="00533066">
        <w:rPr>
          <w:sz w:val="20"/>
          <w:szCs w:val="20"/>
        </w:rPr>
        <w:fldChar w:fldCharType="begin"/>
      </w:r>
      <w:r w:rsidR="00DC2E69" w:rsidRPr="00533066">
        <w:rPr>
          <w:sz w:val="20"/>
          <w:szCs w:val="20"/>
        </w:rPr>
        <w:instrText xml:space="preserve"> INCLUDEPICTURE "https://i.ytimg.com/vi/a9Z83I_g4Hw/hqdefault.jpg" \* MERGEFORMATINET </w:instrText>
      </w:r>
      <w:r w:rsidR="00DC2E69" w:rsidRPr="00533066">
        <w:rPr>
          <w:sz w:val="20"/>
          <w:szCs w:val="20"/>
        </w:rPr>
        <w:fldChar w:fldCharType="separate"/>
      </w:r>
      <w:r w:rsidR="00DC2E69" w:rsidRPr="00533066">
        <w:rPr>
          <w:sz w:val="20"/>
          <w:szCs w:val="20"/>
        </w:rPr>
        <w:fldChar w:fldCharType="end"/>
      </w:r>
    </w:p>
    <w:p w14:paraId="5689B437" w14:textId="1F6EECE9" w:rsidR="00DC2E69" w:rsidRPr="00F72E07" w:rsidRDefault="00DC2E69" w:rsidP="00DC2E69"/>
    <w:p w14:paraId="33F17490" w14:textId="7D836AFA" w:rsidR="00F72E07" w:rsidRPr="00F72E07" w:rsidRDefault="00533066" w:rsidP="00F72E07">
      <w:r>
        <w:rPr>
          <w:noProof/>
        </w:rPr>
        <mc:AlternateContent>
          <mc:Choice Requires="wps">
            <w:drawing>
              <wp:anchor distT="0" distB="0" distL="114300" distR="114300" simplePos="0" relativeHeight="251738112" behindDoc="0" locked="0" layoutInCell="1" allowOverlap="1" wp14:anchorId="38CF87B1" wp14:editId="7AC14408">
                <wp:simplePos x="0" y="0"/>
                <wp:positionH relativeFrom="column">
                  <wp:posOffset>-431800</wp:posOffset>
                </wp:positionH>
                <wp:positionV relativeFrom="paragraph">
                  <wp:posOffset>250190</wp:posOffset>
                </wp:positionV>
                <wp:extent cx="6832600" cy="876300"/>
                <wp:effectExtent l="0" t="0" r="0" b="0"/>
                <wp:wrapNone/>
                <wp:docPr id="79" name="Text Box 79"/>
                <wp:cNvGraphicFramePr/>
                <a:graphic xmlns:a="http://schemas.openxmlformats.org/drawingml/2006/main">
                  <a:graphicData uri="http://schemas.microsoft.com/office/word/2010/wordprocessingShape">
                    <wps:wsp>
                      <wps:cNvSpPr txBox="1"/>
                      <wps:spPr>
                        <a:xfrm>
                          <a:off x="0" y="0"/>
                          <a:ext cx="6832600" cy="876300"/>
                        </a:xfrm>
                        <a:prstGeom prst="rect">
                          <a:avLst/>
                        </a:prstGeom>
                        <a:solidFill>
                          <a:schemeClr val="lt1"/>
                        </a:solidFill>
                        <a:ln w="6350">
                          <a:noFill/>
                        </a:ln>
                      </wps:spPr>
                      <wps:txbx>
                        <w:txbxContent>
                          <w:p w14:paraId="5AED3A1A" w14:textId="703EE5D1" w:rsidR="00861A65" w:rsidRPr="00533066" w:rsidRDefault="00861A65" w:rsidP="003B08A0">
                            <w:pPr>
                              <w:pStyle w:val="Heading1"/>
                            </w:pPr>
                            <w:bookmarkStart w:id="16" w:name="_Toc18533064"/>
                            <w:r w:rsidRPr="00533066">
                              <w:t>Cultural Iceberg</w:t>
                            </w:r>
                            <w:bookmarkEnd w:id="16"/>
                          </w:p>
                          <w:p w14:paraId="380374D1" w14:textId="77A5535C" w:rsidR="00861A65" w:rsidRDefault="00861A65" w:rsidP="00533066">
                            <w:pPr>
                              <w:jc w:val="center"/>
                              <w:rPr>
                                <w:rFonts w:ascii="Didot" w:hAnsi="Didot" w:cs="Didot"/>
                                <w:b/>
                                <w:bCs/>
                                <w:color w:val="002060"/>
                                <w:sz w:val="20"/>
                                <w:szCs w:val="20"/>
                              </w:rPr>
                            </w:pPr>
                          </w:p>
                          <w:p w14:paraId="1C7BDDAB" w14:textId="56F3BCAA" w:rsidR="00861A65" w:rsidRDefault="00861A65" w:rsidP="00533066">
                            <w:pPr>
                              <w:jc w:val="center"/>
                              <w:rPr>
                                <w:rFonts w:ascii="Didot" w:hAnsi="Didot" w:cs="Didot"/>
                                <w:b/>
                                <w:bCs/>
                                <w:color w:val="002060"/>
                                <w:sz w:val="20"/>
                                <w:szCs w:val="20"/>
                              </w:rPr>
                            </w:pPr>
                          </w:p>
                          <w:p w14:paraId="5F99B3E7" w14:textId="26977F35" w:rsidR="00861A65" w:rsidRDefault="00861A65" w:rsidP="00533066">
                            <w:pPr>
                              <w:jc w:val="center"/>
                              <w:rPr>
                                <w:rFonts w:ascii="Didot" w:hAnsi="Didot" w:cs="Didot"/>
                                <w:b/>
                                <w:bCs/>
                                <w:color w:val="002060"/>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F87B1" id="Text Box 79" o:spid="_x0000_s1049" type="#_x0000_t202" style="position:absolute;margin-left:-34pt;margin-top:19.7pt;width:538pt;height:69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" fillcolor="white [3201]" stroked="f" strokeweight=".5pt">
                <v:textbox>
                  <w:txbxContent>
                    <w:p w14:paraId="5AED3A1A" w14:textId="703EE5D1" w:rsidR="00861A65" w:rsidRPr="00533066" w:rsidRDefault="00861A65" w:rsidP="003B08A0">
                      <w:pPr>
                        <w:pStyle w:val="Heading1"/>
                      </w:pPr>
                      <w:bookmarkStart w:id="17" w:name="_Toc18533064"/>
                      <w:r w:rsidRPr="00533066">
                        <w:t>Cultural Iceberg</w:t>
                      </w:r>
                      <w:bookmarkEnd w:id="17"/>
                    </w:p>
                    <w:p w14:paraId="380374D1" w14:textId="77A5535C" w:rsidR="00861A65" w:rsidRDefault="00861A65" w:rsidP="00533066">
                      <w:pPr>
                        <w:jc w:val="center"/>
                        <w:rPr>
                          <w:rFonts w:ascii="Didot" w:hAnsi="Didot" w:cs="Didot"/>
                          <w:b/>
                          <w:bCs/>
                          <w:color w:val="002060"/>
                          <w:sz w:val="20"/>
                          <w:szCs w:val="20"/>
                        </w:rPr>
                      </w:pPr>
                    </w:p>
                    <w:p w14:paraId="1C7BDDAB" w14:textId="56F3BCAA" w:rsidR="00861A65" w:rsidRDefault="00861A65" w:rsidP="00533066">
                      <w:pPr>
                        <w:jc w:val="center"/>
                        <w:rPr>
                          <w:rFonts w:ascii="Didot" w:hAnsi="Didot" w:cs="Didot"/>
                          <w:b/>
                          <w:bCs/>
                          <w:color w:val="002060"/>
                          <w:sz w:val="20"/>
                          <w:szCs w:val="20"/>
                        </w:rPr>
                      </w:pPr>
                    </w:p>
                    <w:p w14:paraId="5F99B3E7" w14:textId="26977F35" w:rsidR="00861A65" w:rsidRDefault="00861A65" w:rsidP="00533066">
                      <w:pPr>
                        <w:jc w:val="center"/>
                        <w:rPr>
                          <w:rFonts w:ascii="Didot" w:hAnsi="Didot" w:cs="Didot"/>
                          <w:b/>
                          <w:bCs/>
                          <w:color w:val="002060"/>
                          <w:sz w:val="20"/>
                          <w:szCs w:val="20"/>
                        </w:rPr>
                      </w:pPr>
                    </w:p>
                  </w:txbxContent>
                </v:textbox>
              </v:shape>
            </w:pict>
          </mc:Fallback>
        </mc:AlternateContent>
      </w:r>
    </w:p>
    <w:p w14:paraId="0F684D47" w14:textId="74F4A529" w:rsidR="00F72E07" w:rsidRDefault="00F72E07"/>
    <w:p w14:paraId="1936DD2F" w14:textId="2921876C" w:rsidR="001866D7" w:rsidRDefault="001866D7">
      <w:pPr>
        <w:rPr>
          <w:rFonts w:ascii="Didot" w:hAnsi="Didot" w:cs="Didot"/>
          <w:b/>
          <w:bCs/>
          <w:sz w:val="28"/>
          <w:szCs w:val="28"/>
        </w:rPr>
      </w:pPr>
    </w:p>
    <w:p w14:paraId="49C31568" w14:textId="7379C598" w:rsidR="00F72E07" w:rsidRDefault="00E76000">
      <w:pPr>
        <w:rPr>
          <w:rFonts w:ascii="Didot" w:eastAsiaTheme="majorEastAsia" w:hAnsi="Didot" w:cstheme="majorBidi"/>
          <w:b/>
          <w:color w:val="385623" w:themeColor="accent6" w:themeShade="80"/>
          <w:sz w:val="32"/>
          <w:szCs w:val="32"/>
        </w:rPr>
      </w:pPr>
      <w:bookmarkStart w:id="18" w:name="_Toc15931079"/>
      <w:r>
        <w:rPr>
          <w:noProof/>
        </w:rPr>
        <mc:AlternateContent>
          <mc:Choice Requires="wps">
            <w:drawing>
              <wp:anchor distT="0" distB="0" distL="114300" distR="114300" simplePos="0" relativeHeight="251741184" behindDoc="0" locked="0" layoutInCell="1" allowOverlap="1" wp14:anchorId="483C7001" wp14:editId="548BD63B">
                <wp:simplePos x="0" y="0"/>
                <wp:positionH relativeFrom="column">
                  <wp:posOffset>-580445</wp:posOffset>
                </wp:positionH>
                <wp:positionV relativeFrom="paragraph">
                  <wp:posOffset>7646587</wp:posOffset>
                </wp:positionV>
                <wp:extent cx="7132320" cy="453225"/>
                <wp:effectExtent l="0" t="0" r="5080" b="4445"/>
                <wp:wrapNone/>
                <wp:docPr id="81" name="Text Box 81"/>
                <wp:cNvGraphicFramePr/>
                <a:graphic xmlns:a="http://schemas.openxmlformats.org/drawingml/2006/main">
                  <a:graphicData uri="http://schemas.microsoft.com/office/word/2010/wordprocessingShape">
                    <wps:wsp>
                      <wps:cNvSpPr txBox="1"/>
                      <wps:spPr>
                        <a:xfrm>
                          <a:off x="0" y="0"/>
                          <a:ext cx="7132320" cy="453225"/>
                        </a:xfrm>
                        <a:prstGeom prst="rect">
                          <a:avLst/>
                        </a:prstGeom>
                        <a:solidFill>
                          <a:schemeClr val="lt1"/>
                        </a:solidFill>
                        <a:ln w="6350">
                          <a:noFill/>
                        </a:ln>
                      </wps:spPr>
                      <wps:txbx>
                        <w:txbxContent>
                          <w:p w14:paraId="184128CC" w14:textId="1DD466B6" w:rsidR="00861A65" w:rsidRPr="00E76000" w:rsidRDefault="00861A65" w:rsidP="00533066">
                            <w:pPr>
                              <w:rPr>
                                <w:rFonts w:ascii="Didot" w:hAnsi="Didot" w:cs="Didot" w:hint="cs"/>
                                <w:b/>
                                <w:bCs/>
                                <w:color w:val="002060"/>
                                <w:sz w:val="20"/>
                                <w:szCs w:val="20"/>
                              </w:rPr>
                            </w:pPr>
                            <w:r>
                              <w:rPr>
                                <w:rFonts w:ascii="Didot" w:hAnsi="Didot" w:cs="Didot"/>
                                <w:b/>
                                <w:bCs/>
                                <w:color w:val="002060"/>
                                <w:sz w:val="20"/>
                                <w:szCs w:val="20"/>
                              </w:rPr>
                              <w:t xml:space="preserve">Source: Author Adapted using image from - </w:t>
                            </w:r>
                            <w:hyperlink r:id="rId19" w:history="1">
                              <w:r w:rsidR="00E76000" w:rsidRPr="00E0632F">
                                <w:rPr>
                                  <w:rStyle w:val="Hyperlink"/>
                                  <w:sz w:val="20"/>
                                  <w:szCs w:val="20"/>
                                </w:rPr>
                                <w:t>http://thumb1.shutterstock.com/thumb_large/612331/286044710/stock-vector-iceberg-on-a-white-background-icon-286044710.jpg</w:t>
                              </w:r>
                            </w:hyperlink>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sidRPr="00E76000">
                              <w:rPr>
                                <w:rFonts w:ascii="Didot" w:hAnsi="Didot" w:cs="Didot" w:hint="cs"/>
                                <w:b/>
                                <w:bCs/>
                                <w:color w:val="002060"/>
                                <w:sz w:val="20"/>
                                <w:szCs w:val="20"/>
                              </w:rPr>
                              <w:t>Fig. 2</w:t>
                            </w:r>
                          </w:p>
                          <w:p w14:paraId="3A1BD30B" w14:textId="77777777" w:rsidR="00861A65" w:rsidRDefault="00861A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C7001" id="Text Box 81" o:spid="_x0000_s1050" type="#_x0000_t202" style="position:absolute;margin-left:-45.7pt;margin-top:602.1pt;width:561.6pt;height:35.7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" fillcolor="white [3201]" stroked="f" strokeweight=".5pt">
                <v:textbox>
                  <w:txbxContent>
                    <w:p w14:paraId="184128CC" w14:textId="1DD466B6" w:rsidR="00861A65" w:rsidRPr="00E76000" w:rsidRDefault="00861A65" w:rsidP="00533066">
                      <w:pPr>
                        <w:rPr>
                          <w:rFonts w:ascii="Didot" w:hAnsi="Didot" w:cs="Didot" w:hint="cs"/>
                          <w:b/>
                          <w:bCs/>
                          <w:color w:val="002060"/>
                          <w:sz w:val="20"/>
                          <w:szCs w:val="20"/>
                        </w:rPr>
                      </w:pPr>
                      <w:r>
                        <w:rPr>
                          <w:rFonts w:ascii="Didot" w:hAnsi="Didot" w:cs="Didot"/>
                          <w:b/>
                          <w:bCs/>
                          <w:color w:val="002060"/>
                          <w:sz w:val="20"/>
                          <w:szCs w:val="20"/>
                        </w:rPr>
                        <w:t xml:space="preserve">Source: Author Adapted using image from - </w:t>
                      </w:r>
                      <w:hyperlink r:id="rId20" w:history="1">
                        <w:r w:rsidR="00E76000" w:rsidRPr="00E0632F">
                          <w:rPr>
                            <w:rStyle w:val="Hyperlink"/>
                            <w:sz w:val="20"/>
                            <w:szCs w:val="20"/>
                          </w:rPr>
                          <w:t>http://thumb1.shutterstock.com/thumb_large/612331/286044710/stock-vector-iceberg-on-a-white-background-icon-286044710.jpg</w:t>
                        </w:r>
                      </w:hyperlink>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Pr>
                          <w:color w:val="175470"/>
                          <w:sz w:val="20"/>
                          <w:szCs w:val="20"/>
                        </w:rPr>
                        <w:tab/>
                      </w:r>
                      <w:r w:rsidR="00E76000" w:rsidRPr="00E76000">
                        <w:rPr>
                          <w:rFonts w:ascii="Didot" w:hAnsi="Didot" w:cs="Didot" w:hint="cs"/>
                          <w:b/>
                          <w:bCs/>
                          <w:color w:val="002060"/>
                          <w:sz w:val="20"/>
                          <w:szCs w:val="20"/>
                        </w:rPr>
                        <w:t>Fig. 2</w:t>
                      </w:r>
                    </w:p>
                    <w:p w14:paraId="3A1BD30B" w14:textId="77777777" w:rsidR="00861A65" w:rsidRDefault="00861A65"/>
                  </w:txbxContent>
                </v:textbox>
              </v:shape>
            </w:pict>
          </mc:Fallback>
        </mc:AlternateContent>
      </w:r>
      <w:r w:rsidR="00BD43A4">
        <w:rPr>
          <w:noProof/>
        </w:rPr>
        <mc:AlternateContent>
          <mc:Choice Requires="wps">
            <w:drawing>
              <wp:anchor distT="0" distB="0" distL="114300" distR="114300" simplePos="0" relativeHeight="251723776" behindDoc="0" locked="0" layoutInCell="1" allowOverlap="1" wp14:anchorId="1D18D5EB" wp14:editId="54E6AFB6">
                <wp:simplePos x="0" y="0"/>
                <wp:positionH relativeFrom="column">
                  <wp:posOffset>4267200</wp:posOffset>
                </wp:positionH>
                <wp:positionV relativeFrom="paragraph">
                  <wp:posOffset>6909435</wp:posOffset>
                </wp:positionV>
                <wp:extent cx="2133600" cy="546100"/>
                <wp:effectExtent l="0" t="0" r="0" b="0"/>
                <wp:wrapNone/>
                <wp:docPr id="72" name="Text Box 72"/>
                <wp:cNvGraphicFramePr/>
                <a:graphic xmlns:a="http://schemas.openxmlformats.org/drawingml/2006/main">
                  <a:graphicData uri="http://schemas.microsoft.com/office/word/2010/wordprocessingShape">
                    <wps:wsp>
                      <wps:cNvSpPr txBox="1"/>
                      <wps:spPr>
                        <a:xfrm>
                          <a:off x="0" y="0"/>
                          <a:ext cx="2133600" cy="546100"/>
                        </a:xfrm>
                        <a:prstGeom prst="rect">
                          <a:avLst/>
                        </a:prstGeom>
                        <a:solidFill>
                          <a:schemeClr val="lt1"/>
                        </a:solidFill>
                        <a:ln w="6350">
                          <a:noFill/>
                        </a:ln>
                      </wps:spPr>
                      <wps:txbx>
                        <w:txbxContent>
                          <w:p w14:paraId="4C925BC5" w14:textId="38FDB2E6" w:rsidR="00861A65" w:rsidRPr="00FE5CDC" w:rsidRDefault="00861A65" w:rsidP="00D6614B">
                            <w:pPr>
                              <w:jc w:val="center"/>
                              <w:rPr>
                                <w:rFonts w:ascii="Didot" w:hAnsi="Didot" w:cs="Didot" w:hint="cs"/>
                                <w:b/>
                                <w:bCs/>
                                <w:color w:val="1D15AB"/>
                                <w:sz w:val="28"/>
                                <w:szCs w:val="28"/>
                                <w:u w:val="single"/>
                              </w:rPr>
                            </w:pPr>
                            <w:proofErr w:type="gramStart"/>
                            <w:r>
                              <w:rPr>
                                <w:rFonts w:ascii="Didot" w:hAnsi="Didot" w:cs="Didot"/>
                                <w:b/>
                                <w:bCs/>
                                <w:color w:val="1D15AB"/>
                                <w:sz w:val="28"/>
                                <w:szCs w:val="28"/>
                                <w:u w:val="single"/>
                              </w:rPr>
                              <w:t>Less-Evident</w:t>
                            </w:r>
                            <w:proofErr w:type="gramEnd"/>
                            <w:r>
                              <w:rPr>
                                <w:rFonts w:ascii="Didot" w:hAnsi="Didot" w:cs="Didot"/>
                                <w:b/>
                                <w:bCs/>
                                <w:color w:val="1D15AB"/>
                                <w:sz w:val="28"/>
                                <w:szCs w:val="28"/>
                                <w:u w:val="single"/>
                              </w:rPr>
                              <w:t>/ Invisible</w:t>
                            </w:r>
                            <w:r w:rsidRPr="00FE5CDC">
                              <w:rPr>
                                <w:rFonts w:ascii="Didot" w:hAnsi="Didot" w:cs="Didot"/>
                                <w:b/>
                                <w:bCs/>
                                <w:color w:val="1D15AB"/>
                                <w:sz w:val="28"/>
                                <w:szCs w:val="28"/>
                                <w:u w:val="single"/>
                              </w:rPr>
                              <w:t xml:space="preserve"> Informal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8D5EB" id="Text Box 72" o:spid="_x0000_s1051" type="#_x0000_t202" style="position:absolute;margin-left:336pt;margin-top:544.05pt;width:168pt;height:43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" fillcolor="white [3201]" stroked="f" strokeweight=".5pt">
                <v:textbox>
                  <w:txbxContent>
                    <w:p w14:paraId="4C925BC5" w14:textId="38FDB2E6" w:rsidR="00861A65" w:rsidRPr="00FE5CDC" w:rsidRDefault="00861A65" w:rsidP="00D6614B">
                      <w:pPr>
                        <w:jc w:val="center"/>
                        <w:rPr>
                          <w:rFonts w:ascii="Didot" w:hAnsi="Didot" w:cs="Didot" w:hint="cs"/>
                          <w:b/>
                          <w:bCs/>
                          <w:color w:val="1D15AB"/>
                          <w:sz w:val="28"/>
                          <w:szCs w:val="28"/>
                          <w:u w:val="single"/>
                        </w:rPr>
                      </w:pPr>
                      <w:proofErr w:type="gramStart"/>
                      <w:r>
                        <w:rPr>
                          <w:rFonts w:ascii="Didot" w:hAnsi="Didot" w:cs="Didot"/>
                          <w:b/>
                          <w:bCs/>
                          <w:color w:val="1D15AB"/>
                          <w:sz w:val="28"/>
                          <w:szCs w:val="28"/>
                          <w:u w:val="single"/>
                        </w:rPr>
                        <w:t>Less-Evident</w:t>
                      </w:r>
                      <w:proofErr w:type="gramEnd"/>
                      <w:r>
                        <w:rPr>
                          <w:rFonts w:ascii="Didot" w:hAnsi="Didot" w:cs="Didot"/>
                          <w:b/>
                          <w:bCs/>
                          <w:color w:val="1D15AB"/>
                          <w:sz w:val="28"/>
                          <w:szCs w:val="28"/>
                          <w:u w:val="single"/>
                        </w:rPr>
                        <w:t>/ Invisible</w:t>
                      </w:r>
                      <w:r w:rsidRPr="00FE5CDC">
                        <w:rPr>
                          <w:rFonts w:ascii="Didot" w:hAnsi="Didot" w:cs="Didot"/>
                          <w:b/>
                          <w:bCs/>
                          <w:color w:val="1D15AB"/>
                          <w:sz w:val="28"/>
                          <w:szCs w:val="28"/>
                          <w:u w:val="single"/>
                        </w:rPr>
                        <w:t xml:space="preserve"> Informal Relationships</w:t>
                      </w:r>
                    </w:p>
                  </w:txbxContent>
                </v:textbox>
              </v:shape>
            </w:pict>
          </mc:Fallback>
        </mc:AlternateContent>
      </w:r>
      <w:r w:rsidR="00533066">
        <w:rPr>
          <w:noProof/>
        </w:rPr>
        <mc:AlternateContent>
          <mc:Choice Requires="wps">
            <w:drawing>
              <wp:anchor distT="0" distB="0" distL="114300" distR="114300" simplePos="0" relativeHeight="251740160" behindDoc="0" locked="0" layoutInCell="1" allowOverlap="1" wp14:anchorId="7573A12F" wp14:editId="30EFC743">
                <wp:simplePos x="0" y="0"/>
                <wp:positionH relativeFrom="column">
                  <wp:posOffset>-241300</wp:posOffset>
                </wp:positionH>
                <wp:positionV relativeFrom="paragraph">
                  <wp:posOffset>4985385</wp:posOffset>
                </wp:positionV>
                <wp:extent cx="2044700" cy="330200"/>
                <wp:effectExtent l="0" t="0" r="0" b="0"/>
                <wp:wrapNone/>
                <wp:docPr id="80" name="Text Box 80"/>
                <wp:cNvGraphicFramePr/>
                <a:graphic xmlns:a="http://schemas.openxmlformats.org/drawingml/2006/main">
                  <a:graphicData uri="http://schemas.microsoft.com/office/word/2010/wordprocessingShape">
                    <wps:wsp>
                      <wps:cNvSpPr txBox="1"/>
                      <wps:spPr>
                        <a:xfrm>
                          <a:off x="0" y="0"/>
                          <a:ext cx="2044700" cy="330200"/>
                        </a:xfrm>
                        <a:prstGeom prst="rect">
                          <a:avLst/>
                        </a:prstGeom>
                        <a:solidFill>
                          <a:schemeClr val="lt1"/>
                        </a:solidFill>
                        <a:ln w="6350">
                          <a:noFill/>
                        </a:ln>
                      </wps:spPr>
                      <wps:txbx>
                        <w:txbxContent>
                          <w:p w14:paraId="4886FC58" w14:textId="705BCC8F" w:rsidR="00861A65" w:rsidRPr="003617B0" w:rsidRDefault="00861A65" w:rsidP="00533066">
                            <w:pPr>
                              <w:jc w:val="center"/>
                              <w:rPr>
                                <w:rFonts w:ascii="Didot" w:hAnsi="Didot" w:cs="Didot" w:hint="cs"/>
                                <w:b/>
                                <w:bCs/>
                                <w:color w:val="002060"/>
                              </w:rPr>
                            </w:pPr>
                            <w:r>
                              <w:rPr>
                                <w:rFonts w:ascii="Didot" w:hAnsi="Didot" w:cs="Didot"/>
                                <w:b/>
                                <w:bCs/>
                                <w:color w:val="002060"/>
                              </w:rPr>
                              <w:t>Feelings and Emotions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3A12F" id="Text Box 80" o:spid="_x0000_s1052" type="#_x0000_t202" style="position:absolute;margin-left:-19pt;margin-top:392.55pt;width:161pt;height:26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" fillcolor="white [3201]" stroked="f" strokeweight=".5pt">
                <v:textbox>
                  <w:txbxContent>
                    <w:p w14:paraId="4886FC58" w14:textId="705BCC8F" w:rsidR="00861A65" w:rsidRPr="003617B0" w:rsidRDefault="00861A65" w:rsidP="00533066">
                      <w:pPr>
                        <w:jc w:val="center"/>
                        <w:rPr>
                          <w:rFonts w:ascii="Didot" w:hAnsi="Didot" w:cs="Didot" w:hint="cs"/>
                          <w:b/>
                          <w:bCs/>
                          <w:color w:val="002060"/>
                        </w:rPr>
                      </w:pPr>
                      <w:r>
                        <w:rPr>
                          <w:rFonts w:ascii="Didot" w:hAnsi="Didot" w:cs="Didot"/>
                          <w:b/>
                          <w:bCs/>
                          <w:color w:val="002060"/>
                        </w:rPr>
                        <w:t>Feelings and Emotions</w:t>
                      </w:r>
                    </w:p>
                  </w:txbxContent>
                </v:textbox>
              </v:shape>
            </w:pict>
          </mc:Fallback>
        </mc:AlternateContent>
      </w:r>
      <w:r w:rsidR="00533066">
        <w:rPr>
          <w:noProof/>
        </w:rPr>
        <mc:AlternateContent>
          <mc:Choice Requires="wps">
            <w:drawing>
              <wp:anchor distT="0" distB="0" distL="114300" distR="114300" simplePos="0" relativeHeight="251736064" behindDoc="0" locked="0" layoutInCell="1" allowOverlap="1" wp14:anchorId="5764A7F4" wp14:editId="79BC2FA0">
                <wp:simplePos x="0" y="0"/>
                <wp:positionH relativeFrom="column">
                  <wp:posOffset>914400</wp:posOffset>
                </wp:positionH>
                <wp:positionV relativeFrom="paragraph">
                  <wp:posOffset>6649085</wp:posOffset>
                </wp:positionV>
                <wp:extent cx="1485900" cy="330200"/>
                <wp:effectExtent l="0" t="0" r="0" b="0"/>
                <wp:wrapNone/>
                <wp:docPr id="78" name="Text Box 78"/>
                <wp:cNvGraphicFramePr/>
                <a:graphic xmlns:a="http://schemas.openxmlformats.org/drawingml/2006/main">
                  <a:graphicData uri="http://schemas.microsoft.com/office/word/2010/wordprocessingShape">
                    <wps:wsp>
                      <wps:cNvSpPr txBox="1"/>
                      <wps:spPr>
                        <a:xfrm>
                          <a:off x="0" y="0"/>
                          <a:ext cx="1485900" cy="330200"/>
                        </a:xfrm>
                        <a:prstGeom prst="rect">
                          <a:avLst/>
                        </a:prstGeom>
                        <a:solidFill>
                          <a:schemeClr val="lt1"/>
                        </a:solidFill>
                        <a:ln w="6350">
                          <a:noFill/>
                        </a:ln>
                      </wps:spPr>
                      <wps:txbx>
                        <w:txbxContent>
                          <w:p w14:paraId="2B6FFA4B" w14:textId="5885E8C0" w:rsidR="00861A65" w:rsidRPr="003617B0" w:rsidRDefault="00861A65" w:rsidP="00533066">
                            <w:pPr>
                              <w:jc w:val="center"/>
                              <w:rPr>
                                <w:rFonts w:ascii="Didot" w:hAnsi="Didot" w:cs="Didot" w:hint="cs"/>
                                <w:b/>
                                <w:bCs/>
                                <w:color w:val="002060"/>
                              </w:rPr>
                            </w:pPr>
                            <w:r>
                              <w:rPr>
                                <w:rFonts w:ascii="Didot" w:hAnsi="Didot" w:cs="Didot"/>
                                <w:b/>
                                <w:bCs/>
                                <w:color w:val="002060"/>
                              </w:rPr>
                              <w:t>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4A7F4" id="Text Box 78" o:spid="_x0000_s1053" type="#_x0000_t202" style="position:absolute;margin-left:1in;margin-top:523.55pt;width:117pt;height:2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" fillcolor="white [3201]" stroked="f" strokeweight=".5pt">
                <v:textbox>
                  <w:txbxContent>
                    <w:p w14:paraId="2B6FFA4B" w14:textId="5885E8C0" w:rsidR="00861A65" w:rsidRPr="003617B0" w:rsidRDefault="00861A65" w:rsidP="00533066">
                      <w:pPr>
                        <w:jc w:val="center"/>
                        <w:rPr>
                          <w:rFonts w:ascii="Didot" w:hAnsi="Didot" w:cs="Didot" w:hint="cs"/>
                          <w:b/>
                          <w:bCs/>
                          <w:color w:val="002060"/>
                        </w:rPr>
                      </w:pPr>
                      <w:r>
                        <w:rPr>
                          <w:rFonts w:ascii="Didot" w:hAnsi="Didot" w:cs="Didot"/>
                          <w:b/>
                          <w:bCs/>
                          <w:color w:val="002060"/>
                        </w:rPr>
                        <w:t>Policies</w:t>
                      </w:r>
                    </w:p>
                  </w:txbxContent>
                </v:textbox>
              </v:shape>
            </w:pict>
          </mc:Fallback>
        </mc:AlternateContent>
      </w:r>
      <w:r w:rsidR="00533066">
        <w:rPr>
          <w:noProof/>
        </w:rPr>
        <mc:AlternateContent>
          <mc:Choice Requires="wps">
            <w:drawing>
              <wp:anchor distT="0" distB="0" distL="114300" distR="114300" simplePos="0" relativeHeight="251665408" behindDoc="0" locked="0" layoutInCell="1" allowOverlap="1" wp14:anchorId="65CED920" wp14:editId="437C089B">
                <wp:simplePos x="0" y="0"/>
                <wp:positionH relativeFrom="column">
                  <wp:posOffset>457200</wp:posOffset>
                </wp:positionH>
                <wp:positionV relativeFrom="paragraph">
                  <wp:posOffset>5950585</wp:posOffset>
                </wp:positionV>
                <wp:extent cx="1625600" cy="3302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625600" cy="330200"/>
                        </a:xfrm>
                        <a:prstGeom prst="rect">
                          <a:avLst/>
                        </a:prstGeom>
                        <a:solidFill>
                          <a:schemeClr val="lt1"/>
                        </a:solidFill>
                        <a:ln w="6350">
                          <a:noFill/>
                        </a:ln>
                      </wps:spPr>
                      <wps:txbx>
                        <w:txbxContent>
                          <w:p w14:paraId="090E2BD9" w14:textId="142C370B" w:rsidR="00861A65" w:rsidRPr="003617B0" w:rsidRDefault="00861A65" w:rsidP="003617B0">
                            <w:pPr>
                              <w:rPr>
                                <w:rFonts w:ascii="Didot" w:hAnsi="Didot" w:cs="Didot" w:hint="cs"/>
                                <w:b/>
                                <w:bCs/>
                                <w:color w:val="002060"/>
                              </w:rPr>
                            </w:pPr>
                            <w:r w:rsidRPr="003617B0">
                              <w:rPr>
                                <w:rFonts w:ascii="Didot" w:hAnsi="Didot" w:cs="Didot" w:hint="cs"/>
                                <w:b/>
                                <w:bCs/>
                                <w:color w:val="002060"/>
                              </w:rPr>
                              <w:t>P</w:t>
                            </w:r>
                            <w:r>
                              <w:rPr>
                                <w:rFonts w:ascii="Didot" w:hAnsi="Didot" w:cs="Didot"/>
                                <w:b/>
                                <w:bCs/>
                                <w:color w:val="002060"/>
                              </w:rPr>
                              <w:t>erformance Bonus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ED920" id="Text Box 41" o:spid="_x0000_s1054" type="#_x0000_t202" style="position:absolute;margin-left:36pt;margin-top:468.55pt;width:128pt;height: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" fillcolor="white [3201]" stroked="f" strokeweight=".5pt">
                <v:textbox>
                  <w:txbxContent>
                    <w:p w14:paraId="090E2BD9" w14:textId="142C370B" w:rsidR="00861A65" w:rsidRPr="003617B0" w:rsidRDefault="00861A65" w:rsidP="003617B0">
                      <w:pPr>
                        <w:rPr>
                          <w:rFonts w:ascii="Didot" w:hAnsi="Didot" w:cs="Didot" w:hint="cs"/>
                          <w:b/>
                          <w:bCs/>
                          <w:color w:val="002060"/>
                        </w:rPr>
                      </w:pPr>
                      <w:r w:rsidRPr="003617B0">
                        <w:rPr>
                          <w:rFonts w:ascii="Didot" w:hAnsi="Didot" w:cs="Didot" w:hint="cs"/>
                          <w:b/>
                          <w:bCs/>
                          <w:color w:val="002060"/>
                        </w:rPr>
                        <w:t>P</w:t>
                      </w:r>
                      <w:r>
                        <w:rPr>
                          <w:rFonts w:ascii="Didot" w:hAnsi="Didot" w:cs="Didot"/>
                          <w:b/>
                          <w:bCs/>
                          <w:color w:val="002060"/>
                        </w:rPr>
                        <w:t>erformance Bonus</w:t>
                      </w:r>
                    </w:p>
                  </w:txbxContent>
                </v:textbox>
              </v:shape>
            </w:pict>
          </mc:Fallback>
        </mc:AlternateContent>
      </w:r>
      <w:r w:rsidR="00FE5CDC">
        <w:rPr>
          <w:noProof/>
        </w:rPr>
        <mc:AlternateContent>
          <mc:Choice Requires="wps">
            <w:drawing>
              <wp:anchor distT="0" distB="0" distL="114300" distR="114300" simplePos="0" relativeHeight="251719680" behindDoc="0" locked="0" layoutInCell="1" allowOverlap="1" wp14:anchorId="0B50814D" wp14:editId="08630957">
                <wp:simplePos x="0" y="0"/>
                <wp:positionH relativeFrom="column">
                  <wp:posOffset>-342900</wp:posOffset>
                </wp:positionH>
                <wp:positionV relativeFrom="paragraph">
                  <wp:posOffset>3829685</wp:posOffset>
                </wp:positionV>
                <wp:extent cx="6489700" cy="2120900"/>
                <wp:effectExtent l="0" t="0" r="12700" b="12700"/>
                <wp:wrapNone/>
                <wp:docPr id="70" name="Curved Connector 70"/>
                <wp:cNvGraphicFramePr/>
                <a:graphic xmlns:a="http://schemas.openxmlformats.org/drawingml/2006/main">
                  <a:graphicData uri="http://schemas.microsoft.com/office/word/2010/wordprocessingShape">
                    <wps:wsp>
                      <wps:cNvCnPr/>
                      <wps:spPr>
                        <a:xfrm flipV="1">
                          <a:off x="0" y="0"/>
                          <a:ext cx="6489700" cy="2120900"/>
                        </a:xfrm>
                        <a:prstGeom prst="curvedConnector3">
                          <a:avLst>
                            <a:gd name="adj1" fmla="val 41431"/>
                          </a:avLst>
                        </a:prstGeom>
                        <a:ln w="9525" cap="flat" cmpd="sng" algn="ctr">
                          <a:solidFill>
                            <a:srgbClr val="0070C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00668C"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70" o:spid="_x0000_s1026" type="#_x0000_t38" style="position:absolute;margin-left:-27pt;margin-top:301.55pt;width:511pt;height:167pt;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" adj="8949" strokecolor="#0070c0">
                <v:stroke dashstyle="dash"/>
              </v:shape>
            </w:pict>
          </mc:Fallback>
        </mc:AlternateContent>
      </w:r>
      <w:r w:rsidR="00FE5CDC">
        <w:rPr>
          <w:noProof/>
        </w:rPr>
        <mc:AlternateContent>
          <mc:Choice Requires="wps">
            <w:drawing>
              <wp:anchor distT="0" distB="0" distL="114300" distR="114300" simplePos="0" relativeHeight="251734016" behindDoc="0" locked="0" layoutInCell="1" allowOverlap="1" wp14:anchorId="23157E22" wp14:editId="5A69F8B7">
                <wp:simplePos x="0" y="0"/>
                <wp:positionH relativeFrom="column">
                  <wp:posOffset>4419600</wp:posOffset>
                </wp:positionH>
                <wp:positionV relativeFrom="paragraph">
                  <wp:posOffset>3931285</wp:posOffset>
                </wp:positionV>
                <wp:extent cx="1600200" cy="330200"/>
                <wp:effectExtent l="0" t="0" r="0" b="0"/>
                <wp:wrapNone/>
                <wp:docPr id="77" name="Text Box 77"/>
                <wp:cNvGraphicFramePr/>
                <a:graphic xmlns:a="http://schemas.openxmlformats.org/drawingml/2006/main">
                  <a:graphicData uri="http://schemas.microsoft.com/office/word/2010/wordprocessingShape">
                    <wps:wsp>
                      <wps:cNvSpPr txBox="1"/>
                      <wps:spPr>
                        <a:xfrm>
                          <a:off x="0" y="0"/>
                          <a:ext cx="1600200" cy="330200"/>
                        </a:xfrm>
                        <a:prstGeom prst="rect">
                          <a:avLst/>
                        </a:prstGeom>
                        <a:solidFill>
                          <a:schemeClr val="lt1"/>
                        </a:solidFill>
                        <a:ln w="6350">
                          <a:noFill/>
                        </a:ln>
                      </wps:spPr>
                      <wps:txbx>
                        <w:txbxContent>
                          <w:p w14:paraId="3C4689E2" w14:textId="3EC82CDE" w:rsidR="00861A65" w:rsidRPr="003617B0" w:rsidRDefault="00861A65" w:rsidP="00FE5CDC">
                            <w:pPr>
                              <w:jc w:val="center"/>
                              <w:rPr>
                                <w:rFonts w:ascii="Didot" w:hAnsi="Didot" w:cs="Didot" w:hint="cs"/>
                                <w:b/>
                                <w:bCs/>
                                <w:color w:val="002060"/>
                              </w:rPr>
                            </w:pPr>
                            <w:r>
                              <w:rPr>
                                <w:rFonts w:ascii="Didot" w:hAnsi="Didot" w:cs="Didot"/>
                                <w:b/>
                                <w:bCs/>
                                <w:color w:val="002060"/>
                              </w:rPr>
                              <w:t>Incident Reporting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57E22" id="Text Box 77" o:spid="_x0000_s1055" type="#_x0000_t202" style="position:absolute;margin-left:348pt;margin-top:309.55pt;width:126pt;height:2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" fillcolor="white [3201]" stroked="f" strokeweight=".5pt">
                <v:textbox>
                  <w:txbxContent>
                    <w:p w14:paraId="3C4689E2" w14:textId="3EC82CDE" w:rsidR="00861A65" w:rsidRPr="003617B0" w:rsidRDefault="00861A65" w:rsidP="00FE5CDC">
                      <w:pPr>
                        <w:jc w:val="center"/>
                        <w:rPr>
                          <w:rFonts w:ascii="Didot" w:hAnsi="Didot" w:cs="Didot" w:hint="cs"/>
                          <w:b/>
                          <w:bCs/>
                          <w:color w:val="002060"/>
                        </w:rPr>
                      </w:pPr>
                      <w:r>
                        <w:rPr>
                          <w:rFonts w:ascii="Didot" w:hAnsi="Didot" w:cs="Didot"/>
                          <w:b/>
                          <w:bCs/>
                          <w:color w:val="002060"/>
                        </w:rPr>
                        <w:t>Incident Reporting</w:t>
                      </w:r>
                    </w:p>
                  </w:txbxContent>
                </v:textbox>
              </v:shape>
            </w:pict>
          </mc:Fallback>
        </mc:AlternateContent>
      </w:r>
      <w:r w:rsidR="00FE5CDC">
        <w:rPr>
          <w:noProof/>
        </w:rPr>
        <mc:AlternateContent>
          <mc:Choice Requires="wps">
            <w:drawing>
              <wp:anchor distT="0" distB="0" distL="114300" distR="114300" simplePos="0" relativeHeight="251731968" behindDoc="0" locked="0" layoutInCell="1" allowOverlap="1" wp14:anchorId="660EC17C" wp14:editId="2E776178">
                <wp:simplePos x="0" y="0"/>
                <wp:positionH relativeFrom="column">
                  <wp:posOffset>304800</wp:posOffset>
                </wp:positionH>
                <wp:positionV relativeFrom="paragraph">
                  <wp:posOffset>1708785</wp:posOffset>
                </wp:positionV>
                <wp:extent cx="1714500" cy="330200"/>
                <wp:effectExtent l="0" t="0" r="0" b="0"/>
                <wp:wrapNone/>
                <wp:docPr id="76" name="Text Box 76"/>
                <wp:cNvGraphicFramePr/>
                <a:graphic xmlns:a="http://schemas.openxmlformats.org/drawingml/2006/main">
                  <a:graphicData uri="http://schemas.microsoft.com/office/word/2010/wordprocessingShape">
                    <wps:wsp>
                      <wps:cNvSpPr txBox="1"/>
                      <wps:spPr>
                        <a:xfrm>
                          <a:off x="0" y="0"/>
                          <a:ext cx="1714500" cy="330200"/>
                        </a:xfrm>
                        <a:prstGeom prst="rect">
                          <a:avLst/>
                        </a:prstGeom>
                        <a:solidFill>
                          <a:schemeClr val="lt1"/>
                        </a:solidFill>
                        <a:ln w="6350">
                          <a:noFill/>
                        </a:ln>
                      </wps:spPr>
                      <wps:txbx>
                        <w:txbxContent>
                          <w:p w14:paraId="2E684D08" w14:textId="0810F6D3" w:rsidR="00861A65" w:rsidRPr="003617B0" w:rsidRDefault="00861A65" w:rsidP="00FE5CDC">
                            <w:pPr>
                              <w:jc w:val="center"/>
                              <w:rPr>
                                <w:rFonts w:ascii="Didot" w:hAnsi="Didot" w:cs="Didot" w:hint="cs"/>
                                <w:b/>
                                <w:bCs/>
                                <w:color w:val="002060"/>
                              </w:rPr>
                            </w:pPr>
                            <w:r>
                              <w:rPr>
                                <w:rFonts w:ascii="Didot" w:hAnsi="Didot" w:cs="Didot"/>
                                <w:b/>
                                <w:bCs/>
                                <w:color w:val="002060"/>
                              </w:rPr>
                              <w:t>Route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EC17C" id="Text Box 76" o:spid="_x0000_s1056" type="#_x0000_t202" style="position:absolute;margin-left:24pt;margin-top:134.55pt;width:135pt;height:2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" fillcolor="white [3201]" stroked="f" strokeweight=".5pt">
                <v:textbox>
                  <w:txbxContent>
                    <w:p w14:paraId="2E684D08" w14:textId="0810F6D3" w:rsidR="00861A65" w:rsidRPr="003617B0" w:rsidRDefault="00861A65" w:rsidP="00FE5CDC">
                      <w:pPr>
                        <w:jc w:val="center"/>
                        <w:rPr>
                          <w:rFonts w:ascii="Didot" w:hAnsi="Didot" w:cs="Didot" w:hint="cs"/>
                          <w:b/>
                          <w:bCs/>
                          <w:color w:val="002060"/>
                        </w:rPr>
                      </w:pPr>
                      <w:r>
                        <w:rPr>
                          <w:rFonts w:ascii="Didot" w:hAnsi="Didot" w:cs="Didot"/>
                          <w:b/>
                          <w:bCs/>
                          <w:color w:val="002060"/>
                        </w:rPr>
                        <w:t>Route Information</w:t>
                      </w:r>
                    </w:p>
                  </w:txbxContent>
                </v:textbox>
              </v:shape>
            </w:pict>
          </mc:Fallback>
        </mc:AlternateContent>
      </w:r>
      <w:r w:rsidR="00FE5CDC">
        <w:rPr>
          <w:noProof/>
        </w:rPr>
        <mc:AlternateContent>
          <mc:Choice Requires="wps">
            <w:drawing>
              <wp:anchor distT="0" distB="0" distL="114300" distR="114300" simplePos="0" relativeHeight="251669504" behindDoc="0" locked="0" layoutInCell="1" allowOverlap="1" wp14:anchorId="19393542" wp14:editId="34E2FC08">
                <wp:simplePos x="0" y="0"/>
                <wp:positionH relativeFrom="column">
                  <wp:posOffset>-241300</wp:posOffset>
                </wp:positionH>
                <wp:positionV relativeFrom="paragraph">
                  <wp:posOffset>3728085</wp:posOffset>
                </wp:positionV>
                <wp:extent cx="1485900" cy="33020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1485900" cy="330200"/>
                        </a:xfrm>
                        <a:prstGeom prst="rect">
                          <a:avLst/>
                        </a:prstGeom>
                        <a:solidFill>
                          <a:schemeClr val="lt1"/>
                        </a:solidFill>
                        <a:ln w="6350">
                          <a:noFill/>
                        </a:ln>
                      </wps:spPr>
                      <wps:txbx>
                        <w:txbxContent>
                          <w:p w14:paraId="44FE7B6F" w14:textId="1BBAFF02" w:rsidR="00861A65" w:rsidRPr="003617B0" w:rsidRDefault="00861A65" w:rsidP="00E711E5">
                            <w:pPr>
                              <w:jc w:val="center"/>
                              <w:rPr>
                                <w:rFonts w:ascii="Didot" w:hAnsi="Didot" w:cs="Didot" w:hint="cs"/>
                                <w:b/>
                                <w:bCs/>
                                <w:color w:val="002060"/>
                              </w:rPr>
                            </w:pPr>
                            <w:r>
                              <w:rPr>
                                <w:rFonts w:ascii="Didot" w:hAnsi="Didot" w:cs="Didot"/>
                                <w:b/>
                                <w:bCs/>
                                <w:color w:val="002060"/>
                              </w:rPr>
                              <w:t>Training for 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393542" id="Text Box 45" o:spid="_x0000_s1057" type="#_x0000_t202" style="position:absolute;margin-left:-19pt;margin-top:293.55pt;width:117pt;height:2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" fillcolor="white [3201]" stroked="f" strokeweight=".5pt">
                <v:textbox>
                  <w:txbxContent>
                    <w:p w14:paraId="44FE7B6F" w14:textId="1BBAFF02" w:rsidR="00861A65" w:rsidRPr="003617B0" w:rsidRDefault="00861A65" w:rsidP="00E711E5">
                      <w:pPr>
                        <w:jc w:val="center"/>
                        <w:rPr>
                          <w:rFonts w:ascii="Didot" w:hAnsi="Didot" w:cs="Didot" w:hint="cs"/>
                          <w:b/>
                          <w:bCs/>
                          <w:color w:val="002060"/>
                        </w:rPr>
                      </w:pPr>
                      <w:r>
                        <w:rPr>
                          <w:rFonts w:ascii="Didot" w:hAnsi="Didot" w:cs="Didot"/>
                          <w:b/>
                          <w:bCs/>
                          <w:color w:val="002060"/>
                        </w:rPr>
                        <w:t>Training for All</w:t>
                      </w:r>
                    </w:p>
                  </w:txbxContent>
                </v:textbox>
              </v:shape>
            </w:pict>
          </mc:Fallback>
        </mc:AlternateContent>
      </w:r>
      <w:r w:rsidR="00FE5CDC">
        <w:rPr>
          <w:noProof/>
        </w:rPr>
        <mc:AlternateContent>
          <mc:Choice Requires="wps">
            <w:drawing>
              <wp:anchor distT="0" distB="0" distL="114300" distR="114300" simplePos="0" relativeHeight="251710464" behindDoc="0" locked="0" layoutInCell="1" allowOverlap="1" wp14:anchorId="2F6F76F8" wp14:editId="02EB84AB">
                <wp:simplePos x="0" y="0"/>
                <wp:positionH relativeFrom="column">
                  <wp:posOffset>4013200</wp:posOffset>
                </wp:positionH>
                <wp:positionV relativeFrom="paragraph">
                  <wp:posOffset>5340985</wp:posOffset>
                </wp:positionV>
                <wp:extent cx="1562100" cy="330200"/>
                <wp:effectExtent l="0" t="0" r="0" b="0"/>
                <wp:wrapNone/>
                <wp:docPr id="65" name="Text Box 65"/>
                <wp:cNvGraphicFramePr/>
                <a:graphic xmlns:a="http://schemas.openxmlformats.org/drawingml/2006/main">
                  <a:graphicData uri="http://schemas.microsoft.com/office/word/2010/wordprocessingShape">
                    <wps:wsp>
                      <wps:cNvSpPr txBox="1"/>
                      <wps:spPr>
                        <a:xfrm>
                          <a:off x="0" y="0"/>
                          <a:ext cx="1562100" cy="330200"/>
                        </a:xfrm>
                        <a:prstGeom prst="rect">
                          <a:avLst/>
                        </a:prstGeom>
                        <a:solidFill>
                          <a:schemeClr val="lt1"/>
                        </a:solidFill>
                        <a:ln w="6350">
                          <a:noFill/>
                        </a:ln>
                      </wps:spPr>
                      <wps:txbx>
                        <w:txbxContent>
                          <w:p w14:paraId="1372063F" w14:textId="77777777" w:rsidR="00861A65" w:rsidRPr="003617B0" w:rsidRDefault="00861A65" w:rsidP="009325BB">
                            <w:pPr>
                              <w:rPr>
                                <w:rFonts w:ascii="Didot" w:hAnsi="Didot" w:cs="Didot" w:hint="cs"/>
                                <w:b/>
                                <w:bCs/>
                                <w:color w:val="002060"/>
                              </w:rPr>
                            </w:pPr>
                            <w:r>
                              <w:rPr>
                                <w:rFonts w:ascii="Didot" w:hAnsi="Didot" w:cs="Didot"/>
                                <w:b/>
                                <w:bCs/>
                                <w:color w:val="002060"/>
                              </w:rPr>
                              <w:t>Work-Life Balance</w:t>
                            </w:r>
                          </w:p>
                          <w:p w14:paraId="24EB38B1" w14:textId="1A3C3961" w:rsidR="00861A65" w:rsidRPr="003617B0" w:rsidRDefault="00861A65" w:rsidP="00AC70A9">
                            <w:pPr>
                              <w:rPr>
                                <w:rFonts w:ascii="Didot" w:hAnsi="Didot" w:cs="Didot" w:hint="cs"/>
                                <w:b/>
                                <w:bCs/>
                                <w:color w:val="00206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F76F8" id="Text Box 65" o:spid="_x0000_s1058" type="#_x0000_t202" style="position:absolute;margin-left:316pt;margin-top:420.55pt;width:123pt;height:2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" fillcolor="white [3201]" stroked="f" strokeweight=".5pt">
                <v:textbox>
                  <w:txbxContent>
                    <w:p w14:paraId="1372063F" w14:textId="77777777" w:rsidR="00861A65" w:rsidRPr="003617B0" w:rsidRDefault="00861A65" w:rsidP="009325BB">
                      <w:pPr>
                        <w:rPr>
                          <w:rFonts w:ascii="Didot" w:hAnsi="Didot" w:cs="Didot" w:hint="cs"/>
                          <w:b/>
                          <w:bCs/>
                          <w:color w:val="002060"/>
                        </w:rPr>
                      </w:pPr>
                      <w:r>
                        <w:rPr>
                          <w:rFonts w:ascii="Didot" w:hAnsi="Didot" w:cs="Didot"/>
                          <w:b/>
                          <w:bCs/>
                          <w:color w:val="002060"/>
                        </w:rPr>
                        <w:t>Work-Life Balance</w:t>
                      </w:r>
                    </w:p>
                    <w:p w14:paraId="24EB38B1" w14:textId="1A3C3961" w:rsidR="00861A65" w:rsidRPr="003617B0" w:rsidRDefault="00861A65" w:rsidP="00AC70A9">
                      <w:pPr>
                        <w:rPr>
                          <w:rFonts w:ascii="Didot" w:hAnsi="Didot" w:cs="Didot" w:hint="cs"/>
                          <w:b/>
                          <w:bCs/>
                          <w:color w:val="002060"/>
                        </w:rPr>
                      </w:pPr>
                    </w:p>
                  </w:txbxContent>
                </v:textbox>
              </v:shape>
            </w:pict>
          </mc:Fallback>
        </mc:AlternateContent>
      </w:r>
      <w:r w:rsidR="00FE5CDC">
        <w:rPr>
          <w:noProof/>
        </w:rPr>
        <mc:AlternateContent>
          <mc:Choice Requires="wps">
            <w:drawing>
              <wp:anchor distT="0" distB="0" distL="114300" distR="114300" simplePos="0" relativeHeight="251729920" behindDoc="0" locked="0" layoutInCell="1" allowOverlap="1" wp14:anchorId="5D4E6AC6" wp14:editId="204D4BB8">
                <wp:simplePos x="0" y="0"/>
                <wp:positionH relativeFrom="column">
                  <wp:posOffset>-660400</wp:posOffset>
                </wp:positionH>
                <wp:positionV relativeFrom="paragraph">
                  <wp:posOffset>3613785</wp:posOffset>
                </wp:positionV>
                <wp:extent cx="393700" cy="4038600"/>
                <wp:effectExtent l="0" t="0" r="0" b="0"/>
                <wp:wrapNone/>
                <wp:docPr id="75" name="Text Box 75"/>
                <wp:cNvGraphicFramePr/>
                <a:graphic xmlns:a="http://schemas.openxmlformats.org/drawingml/2006/main">
                  <a:graphicData uri="http://schemas.microsoft.com/office/word/2010/wordprocessingShape">
                    <wps:wsp>
                      <wps:cNvSpPr txBox="1"/>
                      <wps:spPr>
                        <a:xfrm rot="10800000">
                          <a:off x="0" y="0"/>
                          <a:ext cx="393700" cy="4038600"/>
                        </a:xfrm>
                        <a:prstGeom prst="rect">
                          <a:avLst/>
                        </a:prstGeom>
                        <a:noFill/>
                        <a:ln w="6350">
                          <a:noFill/>
                        </a:ln>
                      </wps:spPr>
                      <wps:txbx>
                        <w:txbxContent>
                          <w:p w14:paraId="5A3ABEF8" w14:textId="077AACAB" w:rsidR="00861A65" w:rsidRPr="00FE5CDC" w:rsidRDefault="00861A65" w:rsidP="00FE5CDC">
                            <w:pPr>
                              <w:jc w:val="center"/>
                              <w:rPr>
                                <w:rFonts w:ascii="Didot" w:hAnsi="Didot" w:cs="Didot" w:hint="cs"/>
                                <w:color w:val="1D15AB"/>
                                <w:sz w:val="28"/>
                                <w:szCs w:val="28"/>
                              </w:rPr>
                            </w:pPr>
                            <w:r w:rsidRPr="00FE5CDC">
                              <w:rPr>
                                <w:rFonts w:ascii="Didot" w:hAnsi="Didot" w:cs="Didot"/>
                                <w:color w:val="1D15AB"/>
                                <w:sz w:val="28"/>
                                <w:szCs w:val="28"/>
                              </w:rPr>
                              <w:t xml:space="preserve">How Duties are </w:t>
                            </w:r>
                            <w:r>
                              <w:rPr>
                                <w:rFonts w:ascii="Didot" w:hAnsi="Didot" w:cs="Didot"/>
                                <w:color w:val="1D15AB"/>
                                <w:sz w:val="28"/>
                                <w:szCs w:val="28"/>
                              </w:rPr>
                              <w:t xml:space="preserve">actually </w:t>
                            </w:r>
                            <w:r w:rsidRPr="00FE5CDC">
                              <w:rPr>
                                <w:rFonts w:ascii="Didot" w:hAnsi="Didot" w:cs="Didot"/>
                                <w:color w:val="1D15AB"/>
                                <w:sz w:val="28"/>
                                <w:szCs w:val="28"/>
                              </w:rPr>
                              <w:t>carried out</w:t>
                            </w:r>
                          </w:p>
                          <w:p w14:paraId="1ABD0B22" w14:textId="77777777" w:rsidR="00861A65" w:rsidRPr="00FE5CDC" w:rsidRDefault="00861A65" w:rsidP="00FE5CDC">
                            <w:pPr>
                              <w:jc w:val="center"/>
                              <w:rPr>
                                <w:rFonts w:ascii="Didot" w:hAnsi="Didot" w:cs="Didot" w:hint="cs"/>
                                <w:color w:val="1D15AB"/>
                                <w:sz w:val="28"/>
                                <w:szCs w:val="28"/>
                              </w:rPr>
                            </w:pP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E6AC6" id="Text Box 75" o:spid="_x0000_s1059" type="#_x0000_t202" style="position:absolute;margin-left:-52pt;margin-top:284.55pt;width:31pt;height:318pt;rotation:180;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" filled="f" stroked="f" strokeweight=".5pt">
                <v:fill o:detectmouseclick="t"/>
                <v:textbox style="layout-flow:vertical-ideographic">
                  <w:txbxContent>
                    <w:p w14:paraId="5A3ABEF8" w14:textId="077AACAB" w:rsidR="00861A65" w:rsidRPr="00FE5CDC" w:rsidRDefault="00861A65" w:rsidP="00FE5CDC">
                      <w:pPr>
                        <w:jc w:val="center"/>
                        <w:rPr>
                          <w:rFonts w:ascii="Didot" w:hAnsi="Didot" w:cs="Didot" w:hint="cs"/>
                          <w:color w:val="1D15AB"/>
                          <w:sz w:val="28"/>
                          <w:szCs w:val="28"/>
                        </w:rPr>
                      </w:pPr>
                      <w:r w:rsidRPr="00FE5CDC">
                        <w:rPr>
                          <w:rFonts w:ascii="Didot" w:hAnsi="Didot" w:cs="Didot"/>
                          <w:color w:val="1D15AB"/>
                          <w:sz w:val="28"/>
                          <w:szCs w:val="28"/>
                        </w:rPr>
                        <w:t xml:space="preserve">How Duties are </w:t>
                      </w:r>
                      <w:r>
                        <w:rPr>
                          <w:rFonts w:ascii="Didot" w:hAnsi="Didot" w:cs="Didot"/>
                          <w:color w:val="1D15AB"/>
                          <w:sz w:val="28"/>
                          <w:szCs w:val="28"/>
                        </w:rPr>
                        <w:t xml:space="preserve">actually </w:t>
                      </w:r>
                      <w:r w:rsidRPr="00FE5CDC">
                        <w:rPr>
                          <w:rFonts w:ascii="Didot" w:hAnsi="Didot" w:cs="Didot"/>
                          <w:color w:val="1D15AB"/>
                          <w:sz w:val="28"/>
                          <w:szCs w:val="28"/>
                        </w:rPr>
                        <w:t>carried out</w:t>
                      </w:r>
                    </w:p>
                    <w:p w14:paraId="1ABD0B22" w14:textId="77777777" w:rsidR="00861A65" w:rsidRPr="00FE5CDC" w:rsidRDefault="00861A65" w:rsidP="00FE5CDC">
                      <w:pPr>
                        <w:jc w:val="center"/>
                        <w:rPr>
                          <w:rFonts w:ascii="Didot" w:hAnsi="Didot" w:cs="Didot" w:hint="cs"/>
                          <w:color w:val="1D15AB"/>
                          <w:sz w:val="28"/>
                          <w:szCs w:val="28"/>
                        </w:rPr>
                      </w:pPr>
                    </w:p>
                  </w:txbxContent>
                </v:textbox>
              </v:shape>
            </w:pict>
          </mc:Fallback>
        </mc:AlternateContent>
      </w:r>
      <w:r w:rsidR="00FE5CDC">
        <w:rPr>
          <w:noProof/>
        </w:rPr>
        <mc:AlternateContent>
          <mc:Choice Requires="wps">
            <w:drawing>
              <wp:anchor distT="0" distB="0" distL="114300" distR="114300" simplePos="0" relativeHeight="251727872" behindDoc="0" locked="0" layoutInCell="1" allowOverlap="1" wp14:anchorId="00F80833" wp14:editId="505EA325">
                <wp:simplePos x="0" y="0"/>
                <wp:positionH relativeFrom="column">
                  <wp:posOffset>5892800</wp:posOffset>
                </wp:positionH>
                <wp:positionV relativeFrom="paragraph">
                  <wp:posOffset>553085</wp:posOffset>
                </wp:positionV>
                <wp:extent cx="533400" cy="3276600"/>
                <wp:effectExtent l="0" t="0" r="0" b="0"/>
                <wp:wrapNone/>
                <wp:docPr id="74" name="Text Box 74"/>
                <wp:cNvGraphicFramePr/>
                <a:graphic xmlns:a="http://schemas.openxmlformats.org/drawingml/2006/main">
                  <a:graphicData uri="http://schemas.microsoft.com/office/word/2010/wordprocessingShape">
                    <wps:wsp>
                      <wps:cNvSpPr txBox="1"/>
                      <wps:spPr>
                        <a:xfrm>
                          <a:off x="0" y="0"/>
                          <a:ext cx="533400" cy="3276600"/>
                        </a:xfrm>
                        <a:prstGeom prst="rect">
                          <a:avLst/>
                        </a:prstGeom>
                        <a:noFill/>
                        <a:ln w="6350">
                          <a:noFill/>
                        </a:ln>
                      </wps:spPr>
                      <wps:txbx>
                        <w:txbxContent>
                          <w:p w14:paraId="2A30C63F" w14:textId="6064A2C4" w:rsidR="00861A65" w:rsidRPr="00FE5CDC" w:rsidRDefault="00861A65" w:rsidP="00FE5CDC">
                            <w:pPr>
                              <w:jc w:val="center"/>
                              <w:rPr>
                                <w:rFonts w:ascii="Didot" w:hAnsi="Didot" w:cs="Didot" w:hint="cs"/>
                                <w:color w:val="1D15AB"/>
                                <w:sz w:val="28"/>
                                <w:szCs w:val="28"/>
                              </w:rPr>
                            </w:pPr>
                            <w:r w:rsidRPr="00FE5CDC">
                              <w:rPr>
                                <w:rFonts w:ascii="Didot" w:hAnsi="Didot" w:cs="Didot"/>
                                <w:color w:val="1D15AB"/>
                                <w:sz w:val="28"/>
                                <w:szCs w:val="28"/>
                              </w:rPr>
                              <w:t xml:space="preserve">How Duties are </w:t>
                            </w:r>
                            <w:r>
                              <w:rPr>
                                <w:rFonts w:ascii="Didot" w:hAnsi="Didot" w:cs="Didot"/>
                                <w:color w:val="1D15AB"/>
                                <w:sz w:val="28"/>
                                <w:szCs w:val="28"/>
                              </w:rPr>
                              <w:t xml:space="preserve">seen to be </w:t>
                            </w:r>
                            <w:r w:rsidRPr="00FE5CDC">
                              <w:rPr>
                                <w:rFonts w:ascii="Didot" w:hAnsi="Didot" w:cs="Didot"/>
                                <w:color w:val="1D15AB"/>
                                <w:sz w:val="28"/>
                                <w:szCs w:val="28"/>
                              </w:rPr>
                              <w:t>carried out</w:t>
                            </w:r>
                          </w:p>
                          <w:p w14:paraId="5E87E07B" w14:textId="7BE563C0" w:rsidR="00861A65" w:rsidRPr="00FE5CDC" w:rsidRDefault="00861A65" w:rsidP="00FE5CDC">
                            <w:pPr>
                              <w:jc w:val="center"/>
                              <w:rPr>
                                <w:rFonts w:ascii="Didot" w:hAnsi="Didot" w:cs="Didot" w:hint="cs"/>
                                <w:color w:val="1D15AB"/>
                                <w:sz w:val="28"/>
                                <w:szCs w:val="28"/>
                              </w:rPr>
                            </w:pP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80833" id="Text Box 74" o:spid="_x0000_s1060" type="#_x0000_t202" style="position:absolute;margin-left:464pt;margin-top:43.55pt;width:42pt;height:25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" filled="f" stroked="f" strokeweight=".5pt">
                <v:fill o:detectmouseclick="t"/>
                <v:textbox style="layout-flow:vertical-ideographic">
                  <w:txbxContent>
                    <w:p w14:paraId="2A30C63F" w14:textId="6064A2C4" w:rsidR="00861A65" w:rsidRPr="00FE5CDC" w:rsidRDefault="00861A65" w:rsidP="00FE5CDC">
                      <w:pPr>
                        <w:jc w:val="center"/>
                        <w:rPr>
                          <w:rFonts w:ascii="Didot" w:hAnsi="Didot" w:cs="Didot" w:hint="cs"/>
                          <w:color w:val="1D15AB"/>
                          <w:sz w:val="28"/>
                          <w:szCs w:val="28"/>
                        </w:rPr>
                      </w:pPr>
                      <w:r w:rsidRPr="00FE5CDC">
                        <w:rPr>
                          <w:rFonts w:ascii="Didot" w:hAnsi="Didot" w:cs="Didot"/>
                          <w:color w:val="1D15AB"/>
                          <w:sz w:val="28"/>
                          <w:szCs w:val="28"/>
                        </w:rPr>
                        <w:t xml:space="preserve">How Duties are </w:t>
                      </w:r>
                      <w:r>
                        <w:rPr>
                          <w:rFonts w:ascii="Didot" w:hAnsi="Didot" w:cs="Didot"/>
                          <w:color w:val="1D15AB"/>
                          <w:sz w:val="28"/>
                          <w:szCs w:val="28"/>
                        </w:rPr>
                        <w:t xml:space="preserve">seen to be </w:t>
                      </w:r>
                      <w:r w:rsidRPr="00FE5CDC">
                        <w:rPr>
                          <w:rFonts w:ascii="Didot" w:hAnsi="Didot" w:cs="Didot"/>
                          <w:color w:val="1D15AB"/>
                          <w:sz w:val="28"/>
                          <w:szCs w:val="28"/>
                        </w:rPr>
                        <w:t>carried out</w:t>
                      </w:r>
                    </w:p>
                    <w:p w14:paraId="5E87E07B" w14:textId="7BE563C0" w:rsidR="00861A65" w:rsidRPr="00FE5CDC" w:rsidRDefault="00861A65" w:rsidP="00FE5CDC">
                      <w:pPr>
                        <w:jc w:val="center"/>
                        <w:rPr>
                          <w:rFonts w:ascii="Didot" w:hAnsi="Didot" w:cs="Didot" w:hint="cs"/>
                          <w:color w:val="1D15AB"/>
                          <w:sz w:val="28"/>
                          <w:szCs w:val="28"/>
                        </w:rPr>
                      </w:pPr>
                    </w:p>
                  </w:txbxContent>
                </v:textbox>
              </v:shape>
            </w:pict>
          </mc:Fallback>
        </mc:AlternateContent>
      </w:r>
      <w:r w:rsidR="00D6614B">
        <w:rPr>
          <w:noProof/>
        </w:rPr>
        <w:drawing>
          <wp:anchor distT="0" distB="0" distL="114300" distR="114300" simplePos="0" relativeHeight="251662336" behindDoc="0" locked="0" layoutInCell="1" allowOverlap="1" wp14:anchorId="2763180F" wp14:editId="59A58FFE">
            <wp:simplePos x="0" y="0"/>
            <wp:positionH relativeFrom="column">
              <wp:posOffset>-579120</wp:posOffset>
            </wp:positionH>
            <wp:positionV relativeFrom="paragraph">
              <wp:posOffset>553720</wp:posOffset>
            </wp:positionV>
            <wp:extent cx="7045325" cy="7237095"/>
            <wp:effectExtent l="0" t="0" r="3175" b="1905"/>
            <wp:wrapSquare wrapText="bothSides"/>
            <wp:docPr id="36" name="Picture 36" descr="Iceberg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mediafile_nGFASB.jpg"/>
                    <pic:cNvPicPr/>
                  </pic:nvPicPr>
                  <pic:blipFill rotWithShape="1">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rcRect l="9113" t="16301" r="17764" b="23698"/>
                    <a:stretch/>
                  </pic:blipFill>
                  <pic:spPr bwMode="auto">
                    <a:xfrm>
                      <a:off x="0" y="0"/>
                      <a:ext cx="7045325" cy="7237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62C6">
        <w:rPr>
          <w:noProof/>
        </w:rPr>
        <mc:AlternateContent>
          <mc:Choice Requires="wps">
            <w:drawing>
              <wp:anchor distT="0" distB="0" distL="114300" distR="114300" simplePos="0" relativeHeight="251721728" behindDoc="0" locked="0" layoutInCell="1" allowOverlap="1" wp14:anchorId="0C8684B5" wp14:editId="3F91DD0A">
                <wp:simplePos x="0" y="0"/>
                <wp:positionH relativeFrom="column">
                  <wp:posOffset>-546100</wp:posOffset>
                </wp:positionH>
                <wp:positionV relativeFrom="paragraph">
                  <wp:posOffset>553085</wp:posOffset>
                </wp:positionV>
                <wp:extent cx="2133600" cy="546100"/>
                <wp:effectExtent l="0" t="0" r="0" b="0"/>
                <wp:wrapNone/>
                <wp:docPr id="71" name="Text Box 71"/>
                <wp:cNvGraphicFramePr/>
                <a:graphic xmlns:a="http://schemas.openxmlformats.org/drawingml/2006/main">
                  <a:graphicData uri="http://schemas.microsoft.com/office/word/2010/wordprocessingShape">
                    <wps:wsp>
                      <wps:cNvSpPr txBox="1"/>
                      <wps:spPr>
                        <a:xfrm>
                          <a:off x="0" y="0"/>
                          <a:ext cx="2133600" cy="546100"/>
                        </a:xfrm>
                        <a:prstGeom prst="rect">
                          <a:avLst/>
                        </a:prstGeom>
                        <a:solidFill>
                          <a:schemeClr val="lt1"/>
                        </a:solidFill>
                        <a:ln w="6350">
                          <a:noFill/>
                        </a:ln>
                      </wps:spPr>
                      <wps:txbx>
                        <w:txbxContent>
                          <w:p w14:paraId="033ECE9F" w14:textId="35FD1A27" w:rsidR="00861A65" w:rsidRPr="00FE5CDC" w:rsidRDefault="00861A65" w:rsidP="00D6614B">
                            <w:pPr>
                              <w:jc w:val="center"/>
                              <w:rPr>
                                <w:rFonts w:ascii="Didot" w:hAnsi="Didot" w:cs="Didot" w:hint="cs"/>
                                <w:b/>
                                <w:bCs/>
                                <w:color w:val="1D15AB"/>
                                <w:sz w:val="28"/>
                                <w:szCs w:val="28"/>
                                <w:u w:val="single"/>
                              </w:rPr>
                            </w:pPr>
                            <w:r>
                              <w:rPr>
                                <w:rFonts w:ascii="Didot" w:hAnsi="Didot" w:cs="Didot"/>
                                <w:b/>
                                <w:bCs/>
                                <w:color w:val="1D15AB"/>
                                <w:sz w:val="28"/>
                                <w:szCs w:val="28"/>
                                <w:u w:val="single"/>
                              </w:rPr>
                              <w:t>Self-Evident</w:t>
                            </w:r>
                            <w:r w:rsidRPr="00FE5CDC">
                              <w:rPr>
                                <w:rFonts w:ascii="Didot" w:hAnsi="Didot" w:cs="Didot"/>
                                <w:b/>
                                <w:bCs/>
                                <w:color w:val="1D15AB"/>
                                <w:sz w:val="28"/>
                                <w:szCs w:val="28"/>
                                <w:u w:val="single"/>
                              </w:rPr>
                              <w:t xml:space="preserve"> Formal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684B5" id="Text Box 71" o:spid="_x0000_s1061" type="#_x0000_t202" style="position:absolute;margin-left:-43pt;margin-top:43.55pt;width:168pt;height:43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" fillcolor="white [3201]" stroked="f" strokeweight=".5pt">
                <v:textbox>
                  <w:txbxContent>
                    <w:p w14:paraId="033ECE9F" w14:textId="35FD1A27" w:rsidR="00861A65" w:rsidRPr="00FE5CDC" w:rsidRDefault="00861A65" w:rsidP="00D6614B">
                      <w:pPr>
                        <w:jc w:val="center"/>
                        <w:rPr>
                          <w:rFonts w:ascii="Didot" w:hAnsi="Didot" w:cs="Didot" w:hint="cs"/>
                          <w:b/>
                          <w:bCs/>
                          <w:color w:val="1D15AB"/>
                          <w:sz w:val="28"/>
                          <w:szCs w:val="28"/>
                          <w:u w:val="single"/>
                        </w:rPr>
                      </w:pPr>
                      <w:r>
                        <w:rPr>
                          <w:rFonts w:ascii="Didot" w:hAnsi="Didot" w:cs="Didot"/>
                          <w:b/>
                          <w:bCs/>
                          <w:color w:val="1D15AB"/>
                          <w:sz w:val="28"/>
                          <w:szCs w:val="28"/>
                          <w:u w:val="single"/>
                        </w:rPr>
                        <w:t>Self-Evident</w:t>
                      </w:r>
                      <w:r w:rsidRPr="00FE5CDC">
                        <w:rPr>
                          <w:rFonts w:ascii="Didot" w:hAnsi="Didot" w:cs="Didot"/>
                          <w:b/>
                          <w:bCs/>
                          <w:color w:val="1D15AB"/>
                          <w:sz w:val="28"/>
                          <w:szCs w:val="28"/>
                          <w:u w:val="single"/>
                        </w:rPr>
                        <w:t xml:space="preserve"> Formal Relationships</w:t>
                      </w:r>
                    </w:p>
                  </w:txbxContent>
                </v:textbox>
              </v:shape>
            </w:pict>
          </mc:Fallback>
        </mc:AlternateContent>
      </w:r>
      <w:r w:rsidR="007962C6">
        <w:rPr>
          <w:noProof/>
        </w:rPr>
        <mc:AlternateContent>
          <mc:Choice Requires="wps">
            <w:drawing>
              <wp:anchor distT="0" distB="0" distL="114300" distR="114300" simplePos="0" relativeHeight="251689984" behindDoc="0" locked="0" layoutInCell="1" allowOverlap="1" wp14:anchorId="3FE84B77" wp14:editId="59D99356">
                <wp:simplePos x="0" y="0"/>
                <wp:positionH relativeFrom="column">
                  <wp:posOffset>-342900</wp:posOffset>
                </wp:positionH>
                <wp:positionV relativeFrom="paragraph">
                  <wp:posOffset>5328285</wp:posOffset>
                </wp:positionV>
                <wp:extent cx="1003300" cy="33020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1003300" cy="330200"/>
                        </a:xfrm>
                        <a:prstGeom prst="rect">
                          <a:avLst/>
                        </a:prstGeom>
                        <a:solidFill>
                          <a:schemeClr val="lt1"/>
                        </a:solidFill>
                        <a:ln w="6350">
                          <a:noFill/>
                        </a:ln>
                      </wps:spPr>
                      <wps:txbx>
                        <w:txbxContent>
                          <w:p w14:paraId="777FE2FD" w14:textId="6F978804" w:rsidR="00861A65" w:rsidRPr="003617B0" w:rsidRDefault="00861A65" w:rsidP="00AC70A9">
                            <w:pPr>
                              <w:rPr>
                                <w:rFonts w:ascii="Didot" w:hAnsi="Didot" w:cs="Didot" w:hint="cs"/>
                                <w:b/>
                                <w:bCs/>
                                <w:color w:val="002060"/>
                              </w:rPr>
                            </w:pPr>
                            <w:r>
                              <w:rPr>
                                <w:rFonts w:ascii="Didot" w:hAnsi="Didot" w:cs="Didot"/>
                                <w:b/>
                                <w:bCs/>
                                <w:color w:val="002060"/>
                              </w:rPr>
                              <w:t>Job Roles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84B77" id="Text Box 55" o:spid="_x0000_s1062" type="#_x0000_t202" style="position:absolute;margin-left:-27pt;margin-top:419.55pt;width:79pt;height:2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" fillcolor="white [3201]" stroked="f" strokeweight=".5pt">
                <v:textbox>
                  <w:txbxContent>
                    <w:p w14:paraId="777FE2FD" w14:textId="6F978804" w:rsidR="00861A65" w:rsidRPr="003617B0" w:rsidRDefault="00861A65" w:rsidP="00AC70A9">
                      <w:pPr>
                        <w:rPr>
                          <w:rFonts w:ascii="Didot" w:hAnsi="Didot" w:cs="Didot" w:hint="cs"/>
                          <w:b/>
                          <w:bCs/>
                          <w:color w:val="002060"/>
                        </w:rPr>
                      </w:pPr>
                      <w:r>
                        <w:rPr>
                          <w:rFonts w:ascii="Didot" w:hAnsi="Didot" w:cs="Didot"/>
                          <w:b/>
                          <w:bCs/>
                          <w:color w:val="002060"/>
                        </w:rPr>
                        <w:t>Job Roles</w:t>
                      </w:r>
                    </w:p>
                  </w:txbxContent>
                </v:textbox>
              </v:shape>
            </w:pict>
          </mc:Fallback>
        </mc:AlternateContent>
      </w:r>
      <w:r w:rsidR="007962C6">
        <w:rPr>
          <w:noProof/>
        </w:rPr>
        <mc:AlternateContent>
          <mc:Choice Requires="wps">
            <w:drawing>
              <wp:anchor distT="0" distB="0" distL="114300" distR="114300" simplePos="0" relativeHeight="251702272" behindDoc="0" locked="0" layoutInCell="1" allowOverlap="1" wp14:anchorId="6E6CE96E" wp14:editId="0AF627C2">
                <wp:simplePos x="0" y="0"/>
                <wp:positionH relativeFrom="column">
                  <wp:posOffset>4191000</wp:posOffset>
                </wp:positionH>
                <wp:positionV relativeFrom="paragraph">
                  <wp:posOffset>4985385</wp:posOffset>
                </wp:positionV>
                <wp:extent cx="1371600" cy="3302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371600" cy="330200"/>
                        </a:xfrm>
                        <a:prstGeom prst="rect">
                          <a:avLst/>
                        </a:prstGeom>
                        <a:solidFill>
                          <a:schemeClr val="lt1"/>
                        </a:solidFill>
                        <a:ln w="6350">
                          <a:noFill/>
                        </a:ln>
                      </wps:spPr>
                      <wps:txbx>
                        <w:txbxContent>
                          <w:p w14:paraId="3F45D78F" w14:textId="7FFEB53B" w:rsidR="00861A65" w:rsidRPr="003617B0" w:rsidRDefault="00861A65" w:rsidP="00AC70A9">
                            <w:pPr>
                              <w:rPr>
                                <w:rFonts w:ascii="Didot" w:hAnsi="Didot" w:cs="Didot" w:hint="cs"/>
                                <w:b/>
                                <w:bCs/>
                                <w:color w:val="002060"/>
                              </w:rPr>
                            </w:pPr>
                            <w:r>
                              <w:rPr>
                                <w:rFonts w:ascii="Didot" w:hAnsi="Didot" w:cs="Didot"/>
                                <w:b/>
                                <w:bCs/>
                                <w:color w:val="002060"/>
                              </w:rPr>
                              <w:t>Target Oriented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CE96E" id="Text Box 61" o:spid="_x0000_s1063" type="#_x0000_t202" style="position:absolute;margin-left:330pt;margin-top:392.55pt;width:108pt;height:2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" fillcolor="white [3201]" stroked="f" strokeweight=".5pt">
                <v:textbox>
                  <w:txbxContent>
                    <w:p w14:paraId="3F45D78F" w14:textId="7FFEB53B" w:rsidR="00861A65" w:rsidRPr="003617B0" w:rsidRDefault="00861A65" w:rsidP="00AC70A9">
                      <w:pPr>
                        <w:rPr>
                          <w:rFonts w:ascii="Didot" w:hAnsi="Didot" w:cs="Didot" w:hint="cs"/>
                          <w:b/>
                          <w:bCs/>
                          <w:color w:val="002060"/>
                        </w:rPr>
                      </w:pPr>
                      <w:r>
                        <w:rPr>
                          <w:rFonts w:ascii="Didot" w:hAnsi="Didot" w:cs="Didot"/>
                          <w:b/>
                          <w:bCs/>
                          <w:color w:val="002060"/>
                        </w:rPr>
                        <w:t>Target Oriented</w:t>
                      </w:r>
                    </w:p>
                  </w:txbxContent>
                </v:textbox>
              </v:shape>
            </w:pict>
          </mc:Fallback>
        </mc:AlternateContent>
      </w:r>
      <w:r w:rsidR="007962C6">
        <w:rPr>
          <w:noProof/>
        </w:rPr>
        <mc:AlternateContent>
          <mc:Choice Requires="wps">
            <w:drawing>
              <wp:anchor distT="0" distB="0" distL="114300" distR="114300" simplePos="0" relativeHeight="251704320" behindDoc="0" locked="0" layoutInCell="1" allowOverlap="1" wp14:anchorId="7E3C6925" wp14:editId="205FE4F7">
                <wp:simplePos x="0" y="0"/>
                <wp:positionH relativeFrom="column">
                  <wp:posOffset>-101600</wp:posOffset>
                </wp:positionH>
                <wp:positionV relativeFrom="paragraph">
                  <wp:posOffset>4591685</wp:posOffset>
                </wp:positionV>
                <wp:extent cx="1549400" cy="3302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549400" cy="330200"/>
                        </a:xfrm>
                        <a:prstGeom prst="rect">
                          <a:avLst/>
                        </a:prstGeom>
                        <a:solidFill>
                          <a:schemeClr val="lt1"/>
                        </a:solidFill>
                        <a:ln w="6350">
                          <a:noFill/>
                        </a:ln>
                      </wps:spPr>
                      <wps:txbx>
                        <w:txbxContent>
                          <w:p w14:paraId="6A9AEC11" w14:textId="79CC3FAF" w:rsidR="00861A65" w:rsidRPr="003617B0" w:rsidRDefault="00861A65" w:rsidP="00AC70A9">
                            <w:pPr>
                              <w:rPr>
                                <w:rFonts w:ascii="Didot" w:hAnsi="Didot" w:cs="Didot" w:hint="cs"/>
                                <w:b/>
                                <w:bCs/>
                                <w:color w:val="002060"/>
                              </w:rPr>
                            </w:pPr>
                            <w:r>
                              <w:rPr>
                                <w:rFonts w:ascii="Didot" w:hAnsi="Didot" w:cs="Didot"/>
                                <w:b/>
                                <w:bCs/>
                                <w:color w:val="002060"/>
                              </w:rPr>
                              <w:t>Obey Traffic Laws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C6925" id="Text Box 62" o:spid="_x0000_s1064" type="#_x0000_t202" style="position:absolute;margin-left:-8pt;margin-top:361.55pt;width:122pt;height:2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" fillcolor="white [3201]" stroked="f" strokeweight=".5pt">
                <v:textbox>
                  <w:txbxContent>
                    <w:p w14:paraId="6A9AEC11" w14:textId="79CC3FAF" w:rsidR="00861A65" w:rsidRPr="003617B0" w:rsidRDefault="00861A65" w:rsidP="00AC70A9">
                      <w:pPr>
                        <w:rPr>
                          <w:rFonts w:ascii="Didot" w:hAnsi="Didot" w:cs="Didot" w:hint="cs"/>
                          <w:b/>
                          <w:bCs/>
                          <w:color w:val="002060"/>
                        </w:rPr>
                      </w:pPr>
                      <w:r>
                        <w:rPr>
                          <w:rFonts w:ascii="Didot" w:hAnsi="Didot" w:cs="Didot"/>
                          <w:b/>
                          <w:bCs/>
                          <w:color w:val="002060"/>
                        </w:rPr>
                        <w:t>Obey Traffic Laws</w:t>
                      </w:r>
                    </w:p>
                  </w:txbxContent>
                </v:textbox>
              </v:shape>
            </w:pict>
          </mc:Fallback>
        </mc:AlternateContent>
      </w:r>
      <w:r w:rsidR="007962C6">
        <w:rPr>
          <w:noProof/>
        </w:rPr>
        <mc:AlternateContent>
          <mc:Choice Requires="wps">
            <w:drawing>
              <wp:anchor distT="0" distB="0" distL="114300" distR="114300" simplePos="0" relativeHeight="251712512" behindDoc="0" locked="0" layoutInCell="1" allowOverlap="1" wp14:anchorId="1526C6EF" wp14:editId="19DFA702">
                <wp:simplePos x="0" y="0"/>
                <wp:positionH relativeFrom="column">
                  <wp:posOffset>457200</wp:posOffset>
                </wp:positionH>
                <wp:positionV relativeFrom="paragraph">
                  <wp:posOffset>5620385</wp:posOffset>
                </wp:positionV>
                <wp:extent cx="1752600" cy="33020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752600" cy="330200"/>
                        </a:xfrm>
                        <a:prstGeom prst="rect">
                          <a:avLst/>
                        </a:prstGeom>
                        <a:solidFill>
                          <a:schemeClr val="lt1"/>
                        </a:solidFill>
                        <a:ln w="6350">
                          <a:noFill/>
                        </a:ln>
                      </wps:spPr>
                      <wps:txbx>
                        <w:txbxContent>
                          <w:p w14:paraId="5983C9A5" w14:textId="106E9608" w:rsidR="00861A65" w:rsidRPr="003617B0" w:rsidRDefault="00861A65" w:rsidP="00AC70A9">
                            <w:pPr>
                              <w:rPr>
                                <w:rFonts w:ascii="Didot" w:hAnsi="Didot" w:cs="Didot" w:hint="cs"/>
                                <w:b/>
                                <w:bCs/>
                                <w:color w:val="002060"/>
                              </w:rPr>
                            </w:pPr>
                            <w:r>
                              <w:rPr>
                                <w:rFonts w:ascii="Didot" w:hAnsi="Didot" w:cs="Didot"/>
                                <w:b/>
                                <w:bCs/>
                                <w:color w:val="002060"/>
                              </w:rPr>
                              <w:t>Vehicle Maintenance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6C6EF" id="Text Box 66" o:spid="_x0000_s1065" type="#_x0000_t202" style="position:absolute;margin-left:36pt;margin-top:442.55pt;width:138pt;height:2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" fillcolor="white [3201]" stroked="f" strokeweight=".5pt">
                <v:textbox>
                  <w:txbxContent>
                    <w:p w14:paraId="5983C9A5" w14:textId="106E9608" w:rsidR="00861A65" w:rsidRPr="003617B0" w:rsidRDefault="00861A65" w:rsidP="00AC70A9">
                      <w:pPr>
                        <w:rPr>
                          <w:rFonts w:ascii="Didot" w:hAnsi="Didot" w:cs="Didot" w:hint="cs"/>
                          <w:b/>
                          <w:bCs/>
                          <w:color w:val="002060"/>
                        </w:rPr>
                      </w:pPr>
                      <w:r>
                        <w:rPr>
                          <w:rFonts w:ascii="Didot" w:hAnsi="Didot" w:cs="Didot"/>
                          <w:b/>
                          <w:bCs/>
                          <w:color w:val="002060"/>
                        </w:rPr>
                        <w:t>Vehicle Maintenance</w:t>
                      </w:r>
                    </w:p>
                  </w:txbxContent>
                </v:textbox>
              </v:shape>
            </w:pict>
          </mc:Fallback>
        </mc:AlternateContent>
      </w:r>
      <w:r w:rsidR="00E77E7C">
        <w:rPr>
          <w:noProof/>
        </w:rPr>
        <mc:AlternateContent>
          <mc:Choice Requires="wps">
            <w:drawing>
              <wp:anchor distT="0" distB="0" distL="114300" distR="114300" simplePos="0" relativeHeight="251694080" behindDoc="0" locked="0" layoutInCell="1" allowOverlap="1" wp14:anchorId="282D155A" wp14:editId="3416B1F2">
                <wp:simplePos x="0" y="0"/>
                <wp:positionH relativeFrom="column">
                  <wp:posOffset>4267200</wp:posOffset>
                </wp:positionH>
                <wp:positionV relativeFrom="paragraph">
                  <wp:posOffset>3499485</wp:posOffset>
                </wp:positionV>
                <wp:extent cx="1003300" cy="3302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1003300" cy="330200"/>
                        </a:xfrm>
                        <a:prstGeom prst="rect">
                          <a:avLst/>
                        </a:prstGeom>
                        <a:solidFill>
                          <a:schemeClr val="lt1"/>
                        </a:solidFill>
                        <a:ln w="6350">
                          <a:noFill/>
                        </a:ln>
                      </wps:spPr>
                      <wps:txbx>
                        <w:txbxContent>
                          <w:p w14:paraId="193C54CA" w14:textId="73358FB0" w:rsidR="00861A65" w:rsidRPr="003617B0" w:rsidRDefault="00861A65" w:rsidP="00AC70A9">
                            <w:pPr>
                              <w:rPr>
                                <w:rFonts w:ascii="Didot" w:hAnsi="Didot" w:cs="Didot" w:hint="cs"/>
                                <w:b/>
                                <w:bCs/>
                                <w:color w:val="002060"/>
                              </w:rPr>
                            </w:pPr>
                            <w:r>
                              <w:rPr>
                                <w:rFonts w:ascii="Didot" w:hAnsi="Didot" w:cs="Didot"/>
                                <w:b/>
                                <w:bCs/>
                                <w:color w:val="002060"/>
                              </w:rPr>
                              <w:t>Schedules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D155A" id="Text Box 57" o:spid="_x0000_s1066" type="#_x0000_t202" style="position:absolute;margin-left:336pt;margin-top:275.55pt;width:79pt;height:2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" fillcolor="white [3201]" stroked="f" strokeweight=".5pt">
                <v:textbox>
                  <w:txbxContent>
                    <w:p w14:paraId="193C54CA" w14:textId="73358FB0" w:rsidR="00861A65" w:rsidRPr="003617B0" w:rsidRDefault="00861A65" w:rsidP="00AC70A9">
                      <w:pPr>
                        <w:rPr>
                          <w:rFonts w:ascii="Didot" w:hAnsi="Didot" w:cs="Didot" w:hint="cs"/>
                          <w:b/>
                          <w:bCs/>
                          <w:color w:val="002060"/>
                        </w:rPr>
                      </w:pPr>
                      <w:r>
                        <w:rPr>
                          <w:rFonts w:ascii="Didot" w:hAnsi="Didot" w:cs="Didot"/>
                          <w:b/>
                          <w:bCs/>
                          <w:color w:val="002060"/>
                        </w:rPr>
                        <w:t>Schedules</w:t>
                      </w:r>
                    </w:p>
                  </w:txbxContent>
                </v:textbox>
              </v:shape>
            </w:pict>
          </mc:Fallback>
        </mc:AlternateContent>
      </w:r>
      <w:r w:rsidR="00E77E7C">
        <w:rPr>
          <w:noProof/>
        </w:rPr>
        <mc:AlternateContent>
          <mc:Choice Requires="wps">
            <w:drawing>
              <wp:anchor distT="0" distB="0" distL="114300" distR="114300" simplePos="0" relativeHeight="251706368" behindDoc="0" locked="0" layoutInCell="1" allowOverlap="1" wp14:anchorId="740394CD" wp14:editId="65B56FEC">
                <wp:simplePos x="0" y="0"/>
                <wp:positionH relativeFrom="column">
                  <wp:posOffset>3695700</wp:posOffset>
                </wp:positionH>
                <wp:positionV relativeFrom="paragraph">
                  <wp:posOffset>5823585</wp:posOffset>
                </wp:positionV>
                <wp:extent cx="1485900" cy="330200"/>
                <wp:effectExtent l="0" t="0" r="0" b="0"/>
                <wp:wrapNone/>
                <wp:docPr id="63" name="Text Box 63"/>
                <wp:cNvGraphicFramePr/>
                <a:graphic xmlns:a="http://schemas.openxmlformats.org/drawingml/2006/main">
                  <a:graphicData uri="http://schemas.microsoft.com/office/word/2010/wordprocessingShape">
                    <wps:wsp>
                      <wps:cNvSpPr txBox="1"/>
                      <wps:spPr>
                        <a:xfrm>
                          <a:off x="0" y="0"/>
                          <a:ext cx="1485900" cy="330200"/>
                        </a:xfrm>
                        <a:prstGeom prst="rect">
                          <a:avLst/>
                        </a:prstGeom>
                        <a:solidFill>
                          <a:schemeClr val="lt1"/>
                        </a:solidFill>
                        <a:ln w="6350">
                          <a:noFill/>
                        </a:ln>
                      </wps:spPr>
                      <wps:txbx>
                        <w:txbxContent>
                          <w:p w14:paraId="203ED207" w14:textId="54A5A494" w:rsidR="00861A65" w:rsidRPr="003617B0" w:rsidRDefault="00861A65" w:rsidP="00AC70A9">
                            <w:pPr>
                              <w:rPr>
                                <w:rFonts w:ascii="Didot" w:hAnsi="Didot" w:cs="Didot" w:hint="cs"/>
                                <w:b/>
                                <w:bCs/>
                                <w:color w:val="002060"/>
                              </w:rPr>
                            </w:pPr>
                            <w:r w:rsidRPr="003617B0">
                              <w:rPr>
                                <w:rFonts w:ascii="Didot" w:hAnsi="Didot" w:cs="Didot" w:hint="cs"/>
                                <w:b/>
                                <w:bCs/>
                                <w:color w:val="002060"/>
                              </w:rPr>
                              <w:t>Pro</w:t>
                            </w:r>
                            <w:r>
                              <w:rPr>
                                <w:rFonts w:ascii="Didot" w:hAnsi="Didot" w:cs="Didot"/>
                                <w:b/>
                                <w:bCs/>
                                <w:color w:val="002060"/>
                              </w:rPr>
                              <w:t>blem Solving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394CD" id="Text Box 63" o:spid="_x0000_s1067" type="#_x0000_t202" style="position:absolute;margin-left:291pt;margin-top:458.55pt;width:117pt;height:2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" fillcolor="white [3201]" stroked="f" strokeweight=".5pt">
                <v:textbox>
                  <w:txbxContent>
                    <w:p w14:paraId="203ED207" w14:textId="54A5A494" w:rsidR="00861A65" w:rsidRPr="003617B0" w:rsidRDefault="00861A65" w:rsidP="00AC70A9">
                      <w:pPr>
                        <w:rPr>
                          <w:rFonts w:ascii="Didot" w:hAnsi="Didot" w:cs="Didot" w:hint="cs"/>
                          <w:b/>
                          <w:bCs/>
                          <w:color w:val="002060"/>
                        </w:rPr>
                      </w:pPr>
                      <w:r w:rsidRPr="003617B0">
                        <w:rPr>
                          <w:rFonts w:ascii="Didot" w:hAnsi="Didot" w:cs="Didot" w:hint="cs"/>
                          <w:b/>
                          <w:bCs/>
                          <w:color w:val="002060"/>
                        </w:rPr>
                        <w:t>Pro</w:t>
                      </w:r>
                      <w:r>
                        <w:rPr>
                          <w:rFonts w:ascii="Didot" w:hAnsi="Didot" w:cs="Didot"/>
                          <w:b/>
                          <w:bCs/>
                          <w:color w:val="002060"/>
                        </w:rPr>
                        <w:t>blem Solving</w:t>
                      </w:r>
                    </w:p>
                  </w:txbxContent>
                </v:textbox>
              </v:shape>
            </w:pict>
          </mc:Fallback>
        </mc:AlternateContent>
      </w:r>
      <w:r w:rsidR="00E77E7C">
        <w:rPr>
          <w:noProof/>
        </w:rPr>
        <mc:AlternateContent>
          <mc:Choice Requires="wps">
            <w:drawing>
              <wp:anchor distT="0" distB="0" distL="114300" distR="114300" simplePos="0" relativeHeight="251700224" behindDoc="0" locked="0" layoutInCell="1" allowOverlap="1" wp14:anchorId="3A87CA2E" wp14:editId="7C9396DC">
                <wp:simplePos x="0" y="0"/>
                <wp:positionH relativeFrom="column">
                  <wp:posOffset>3467100</wp:posOffset>
                </wp:positionH>
                <wp:positionV relativeFrom="paragraph">
                  <wp:posOffset>6318885</wp:posOffset>
                </wp:positionV>
                <wp:extent cx="1562100" cy="3302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562100" cy="330200"/>
                        </a:xfrm>
                        <a:prstGeom prst="rect">
                          <a:avLst/>
                        </a:prstGeom>
                        <a:solidFill>
                          <a:schemeClr val="lt1"/>
                        </a:solidFill>
                        <a:ln w="6350">
                          <a:noFill/>
                        </a:ln>
                      </wps:spPr>
                      <wps:txbx>
                        <w:txbxContent>
                          <w:p w14:paraId="75933779" w14:textId="5C419912" w:rsidR="00861A65" w:rsidRPr="003617B0" w:rsidRDefault="00861A65" w:rsidP="00AC70A9">
                            <w:pPr>
                              <w:rPr>
                                <w:rFonts w:ascii="Didot" w:hAnsi="Didot" w:cs="Didot" w:hint="cs"/>
                                <w:b/>
                                <w:bCs/>
                                <w:color w:val="002060"/>
                              </w:rPr>
                            </w:pPr>
                            <w:r>
                              <w:rPr>
                                <w:rFonts w:ascii="Didot" w:hAnsi="Didot" w:cs="Didot"/>
                                <w:b/>
                                <w:bCs/>
                                <w:color w:val="002060"/>
                              </w:rPr>
                              <w:t>Staff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7CA2E" id="Text Box 60" o:spid="_x0000_s1068" type="#_x0000_t202" style="position:absolute;margin-left:273pt;margin-top:497.55pt;width:123pt;height:2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" fillcolor="white [3201]" stroked="f" strokeweight=".5pt">
                <v:textbox>
                  <w:txbxContent>
                    <w:p w14:paraId="75933779" w14:textId="5C419912" w:rsidR="00861A65" w:rsidRPr="003617B0" w:rsidRDefault="00861A65" w:rsidP="00AC70A9">
                      <w:pPr>
                        <w:rPr>
                          <w:rFonts w:ascii="Didot" w:hAnsi="Didot" w:cs="Didot" w:hint="cs"/>
                          <w:b/>
                          <w:bCs/>
                          <w:color w:val="002060"/>
                        </w:rPr>
                      </w:pPr>
                      <w:r>
                        <w:rPr>
                          <w:rFonts w:ascii="Didot" w:hAnsi="Didot" w:cs="Didot"/>
                          <w:b/>
                          <w:bCs/>
                          <w:color w:val="002060"/>
                        </w:rPr>
                        <w:t>Staff Relationships</w:t>
                      </w:r>
                    </w:p>
                  </w:txbxContent>
                </v:textbox>
              </v:shape>
            </w:pict>
          </mc:Fallback>
        </mc:AlternateContent>
      </w:r>
      <w:r w:rsidR="00E77E7C">
        <w:rPr>
          <w:noProof/>
        </w:rPr>
        <mc:AlternateContent>
          <mc:Choice Requires="wps">
            <w:drawing>
              <wp:anchor distT="0" distB="0" distL="114300" distR="114300" simplePos="0" relativeHeight="251718656" behindDoc="0" locked="0" layoutInCell="1" allowOverlap="1" wp14:anchorId="11EF0406" wp14:editId="450F65DD">
                <wp:simplePos x="0" y="0"/>
                <wp:positionH relativeFrom="column">
                  <wp:posOffset>-101600</wp:posOffset>
                </wp:positionH>
                <wp:positionV relativeFrom="paragraph">
                  <wp:posOffset>4261485</wp:posOffset>
                </wp:positionV>
                <wp:extent cx="1498600" cy="33020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1498600" cy="330200"/>
                        </a:xfrm>
                        <a:prstGeom prst="rect">
                          <a:avLst/>
                        </a:prstGeom>
                        <a:solidFill>
                          <a:schemeClr val="lt1"/>
                        </a:solidFill>
                        <a:ln w="6350">
                          <a:noFill/>
                        </a:ln>
                      </wps:spPr>
                      <wps:txbx>
                        <w:txbxContent>
                          <w:p w14:paraId="6AF86669" w14:textId="0DA24ECC" w:rsidR="00861A65" w:rsidRPr="003617B0" w:rsidRDefault="00861A65" w:rsidP="00E77E7C">
                            <w:pPr>
                              <w:rPr>
                                <w:rFonts w:ascii="Didot" w:hAnsi="Didot" w:cs="Didot" w:hint="cs"/>
                                <w:b/>
                                <w:bCs/>
                                <w:color w:val="002060"/>
                              </w:rPr>
                            </w:pPr>
                            <w:r>
                              <w:rPr>
                                <w:rFonts w:ascii="Didot" w:hAnsi="Didot" w:cs="Didot"/>
                                <w:b/>
                                <w:bCs/>
                                <w:color w:val="002060"/>
                              </w:rPr>
                              <w:t>Ethical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F0406" id="Text Box 69" o:spid="_x0000_s1069" type="#_x0000_t202" style="position:absolute;margin-left:-8pt;margin-top:335.55pt;width:118pt;height:2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" fillcolor="white [3201]" stroked="f" strokeweight=".5pt">
                <v:textbox>
                  <w:txbxContent>
                    <w:p w14:paraId="6AF86669" w14:textId="0DA24ECC" w:rsidR="00861A65" w:rsidRPr="003617B0" w:rsidRDefault="00861A65" w:rsidP="00E77E7C">
                      <w:pPr>
                        <w:rPr>
                          <w:rFonts w:ascii="Didot" w:hAnsi="Didot" w:cs="Didot" w:hint="cs"/>
                          <w:b/>
                          <w:bCs/>
                          <w:color w:val="002060"/>
                        </w:rPr>
                      </w:pPr>
                      <w:r>
                        <w:rPr>
                          <w:rFonts w:ascii="Didot" w:hAnsi="Didot" w:cs="Didot"/>
                          <w:b/>
                          <w:bCs/>
                          <w:color w:val="002060"/>
                        </w:rPr>
                        <w:t>Ethical Standards</w:t>
                      </w:r>
                    </w:p>
                  </w:txbxContent>
                </v:textbox>
              </v:shape>
            </w:pict>
          </mc:Fallback>
        </mc:AlternateContent>
      </w:r>
      <w:r w:rsidR="00E77E7C">
        <w:rPr>
          <w:noProof/>
        </w:rPr>
        <mc:AlternateContent>
          <mc:Choice Requires="wps">
            <w:drawing>
              <wp:anchor distT="0" distB="0" distL="114300" distR="114300" simplePos="0" relativeHeight="251696128" behindDoc="0" locked="0" layoutInCell="1" allowOverlap="1" wp14:anchorId="16865FE4" wp14:editId="7AC3B782">
                <wp:simplePos x="0" y="0"/>
                <wp:positionH relativeFrom="column">
                  <wp:posOffset>5029200</wp:posOffset>
                </wp:positionH>
                <wp:positionV relativeFrom="paragraph">
                  <wp:posOffset>2546985</wp:posOffset>
                </wp:positionV>
                <wp:extent cx="1244600" cy="4699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244600" cy="469900"/>
                        </a:xfrm>
                        <a:prstGeom prst="rect">
                          <a:avLst/>
                        </a:prstGeom>
                        <a:solidFill>
                          <a:schemeClr val="lt1"/>
                        </a:solidFill>
                        <a:ln w="6350">
                          <a:noFill/>
                        </a:ln>
                      </wps:spPr>
                      <wps:txbx>
                        <w:txbxContent>
                          <w:p w14:paraId="0A318EE7" w14:textId="69C23573" w:rsidR="00861A65" w:rsidRPr="003617B0" w:rsidRDefault="00861A65" w:rsidP="00AC70A9">
                            <w:pPr>
                              <w:rPr>
                                <w:rFonts w:ascii="Didot" w:hAnsi="Didot" w:cs="Didot" w:hint="cs"/>
                                <w:b/>
                                <w:bCs/>
                                <w:color w:val="002060"/>
                              </w:rPr>
                            </w:pPr>
                            <w:r w:rsidRPr="003617B0">
                              <w:rPr>
                                <w:rFonts w:ascii="Didot" w:hAnsi="Didot" w:cs="Didot" w:hint="cs"/>
                                <w:b/>
                                <w:bCs/>
                                <w:color w:val="002060"/>
                              </w:rPr>
                              <w:t>Pr</w:t>
                            </w:r>
                            <w:r>
                              <w:rPr>
                                <w:rFonts w:ascii="Didot" w:hAnsi="Didot" w:cs="Didot"/>
                                <w:b/>
                                <w:bCs/>
                                <w:color w:val="002060"/>
                              </w:rPr>
                              <w:t>esentable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65FE4" id="Text Box 58" o:spid="_x0000_s1070" type="#_x0000_t202" style="position:absolute;margin-left:396pt;margin-top:200.55pt;width:98pt;height:37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" fillcolor="white [3201]" stroked="f" strokeweight=".5pt">
                <v:textbox>
                  <w:txbxContent>
                    <w:p w14:paraId="0A318EE7" w14:textId="69C23573" w:rsidR="00861A65" w:rsidRPr="003617B0" w:rsidRDefault="00861A65" w:rsidP="00AC70A9">
                      <w:pPr>
                        <w:rPr>
                          <w:rFonts w:ascii="Didot" w:hAnsi="Didot" w:cs="Didot" w:hint="cs"/>
                          <w:b/>
                          <w:bCs/>
                          <w:color w:val="002060"/>
                        </w:rPr>
                      </w:pPr>
                      <w:r w:rsidRPr="003617B0">
                        <w:rPr>
                          <w:rFonts w:ascii="Didot" w:hAnsi="Didot" w:cs="Didot" w:hint="cs"/>
                          <w:b/>
                          <w:bCs/>
                          <w:color w:val="002060"/>
                        </w:rPr>
                        <w:t>Pr</w:t>
                      </w:r>
                      <w:r>
                        <w:rPr>
                          <w:rFonts w:ascii="Didot" w:hAnsi="Didot" w:cs="Didot"/>
                          <w:b/>
                          <w:bCs/>
                          <w:color w:val="002060"/>
                        </w:rPr>
                        <w:t>esentable Staff</w:t>
                      </w:r>
                    </w:p>
                  </w:txbxContent>
                </v:textbox>
              </v:shape>
            </w:pict>
          </mc:Fallback>
        </mc:AlternateContent>
      </w:r>
      <w:r w:rsidR="00162002">
        <w:rPr>
          <w:noProof/>
        </w:rPr>
        <mc:AlternateContent>
          <mc:Choice Requires="wps">
            <w:drawing>
              <wp:anchor distT="0" distB="0" distL="114300" distR="114300" simplePos="0" relativeHeight="251671552" behindDoc="0" locked="0" layoutInCell="1" allowOverlap="1" wp14:anchorId="7F289FAD" wp14:editId="4163E977">
                <wp:simplePos x="0" y="0"/>
                <wp:positionH relativeFrom="column">
                  <wp:posOffset>-101600</wp:posOffset>
                </wp:positionH>
                <wp:positionV relativeFrom="paragraph">
                  <wp:posOffset>1213485</wp:posOffset>
                </wp:positionV>
                <wp:extent cx="1422400" cy="49530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422400" cy="495300"/>
                        </a:xfrm>
                        <a:prstGeom prst="rect">
                          <a:avLst/>
                        </a:prstGeom>
                        <a:solidFill>
                          <a:schemeClr val="lt1"/>
                        </a:solidFill>
                        <a:ln w="6350">
                          <a:noFill/>
                        </a:ln>
                      </wps:spPr>
                      <wps:txbx>
                        <w:txbxContent>
                          <w:p w14:paraId="069FF642" w14:textId="24209724" w:rsidR="00861A65" w:rsidRDefault="00861A65" w:rsidP="003617B0">
                            <w:pPr>
                              <w:rPr>
                                <w:rFonts w:ascii="Didot" w:hAnsi="Didot" w:cs="Didot"/>
                                <w:b/>
                                <w:bCs/>
                                <w:color w:val="002060"/>
                              </w:rPr>
                            </w:pPr>
                            <w:r>
                              <w:rPr>
                                <w:rFonts w:ascii="Didot" w:hAnsi="Didot" w:cs="Didot"/>
                                <w:b/>
                                <w:bCs/>
                                <w:color w:val="002060"/>
                              </w:rPr>
                              <w:t xml:space="preserve">Well-turned- out </w:t>
                            </w:r>
                          </w:p>
                          <w:p w14:paraId="11531008" w14:textId="58F8DBE7" w:rsidR="00861A65" w:rsidRPr="003617B0" w:rsidRDefault="00861A65" w:rsidP="00162002">
                            <w:pPr>
                              <w:jc w:val="center"/>
                              <w:rPr>
                                <w:rFonts w:ascii="Didot" w:hAnsi="Didot" w:cs="Didot" w:hint="cs"/>
                                <w:b/>
                                <w:bCs/>
                                <w:color w:val="002060"/>
                              </w:rPr>
                            </w:pPr>
                            <w:r>
                              <w:rPr>
                                <w:rFonts w:ascii="Didot" w:hAnsi="Didot" w:cs="Didot"/>
                                <w:b/>
                                <w:bCs/>
                                <w:color w:val="002060"/>
                              </w:rPr>
                              <w:t>Vehicles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289FAD" id="Text Box 46" o:spid="_x0000_s1071" type="#_x0000_t202" style="position:absolute;margin-left:-8pt;margin-top:95.55pt;width:112pt;height:3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" fillcolor="white [3201]" stroked="f" strokeweight=".5pt">
                <v:textbox>
                  <w:txbxContent>
                    <w:p w14:paraId="069FF642" w14:textId="24209724" w:rsidR="00861A65" w:rsidRDefault="00861A65" w:rsidP="003617B0">
                      <w:pPr>
                        <w:rPr>
                          <w:rFonts w:ascii="Didot" w:hAnsi="Didot" w:cs="Didot"/>
                          <w:b/>
                          <w:bCs/>
                          <w:color w:val="002060"/>
                        </w:rPr>
                      </w:pPr>
                      <w:r>
                        <w:rPr>
                          <w:rFonts w:ascii="Didot" w:hAnsi="Didot" w:cs="Didot"/>
                          <w:b/>
                          <w:bCs/>
                          <w:color w:val="002060"/>
                        </w:rPr>
                        <w:t xml:space="preserve">Well-turned- out </w:t>
                      </w:r>
                    </w:p>
                    <w:p w14:paraId="11531008" w14:textId="58F8DBE7" w:rsidR="00861A65" w:rsidRPr="003617B0" w:rsidRDefault="00861A65" w:rsidP="00162002">
                      <w:pPr>
                        <w:jc w:val="center"/>
                        <w:rPr>
                          <w:rFonts w:ascii="Didot" w:hAnsi="Didot" w:cs="Didot" w:hint="cs"/>
                          <w:b/>
                          <w:bCs/>
                          <w:color w:val="002060"/>
                        </w:rPr>
                      </w:pPr>
                      <w:r>
                        <w:rPr>
                          <w:rFonts w:ascii="Didot" w:hAnsi="Didot" w:cs="Didot"/>
                          <w:b/>
                          <w:bCs/>
                          <w:color w:val="002060"/>
                        </w:rPr>
                        <w:t>Vehicles</w:t>
                      </w:r>
                    </w:p>
                  </w:txbxContent>
                </v:textbox>
              </v:shape>
            </w:pict>
          </mc:Fallback>
        </mc:AlternateContent>
      </w:r>
      <w:r w:rsidR="00162002">
        <w:rPr>
          <w:noProof/>
        </w:rPr>
        <mc:AlternateContent>
          <mc:Choice Requires="wps">
            <w:drawing>
              <wp:anchor distT="0" distB="0" distL="114300" distR="114300" simplePos="0" relativeHeight="251716608" behindDoc="0" locked="0" layoutInCell="1" allowOverlap="1" wp14:anchorId="4FA9C544" wp14:editId="31006228">
                <wp:simplePos x="0" y="0"/>
                <wp:positionH relativeFrom="column">
                  <wp:posOffset>3187700</wp:posOffset>
                </wp:positionH>
                <wp:positionV relativeFrom="paragraph">
                  <wp:posOffset>7042785</wp:posOffset>
                </wp:positionV>
                <wp:extent cx="1422400" cy="330200"/>
                <wp:effectExtent l="0" t="0" r="0" b="0"/>
                <wp:wrapNone/>
                <wp:docPr id="68" name="Text Box 68"/>
                <wp:cNvGraphicFramePr/>
                <a:graphic xmlns:a="http://schemas.openxmlformats.org/drawingml/2006/main">
                  <a:graphicData uri="http://schemas.microsoft.com/office/word/2010/wordprocessingShape">
                    <wps:wsp>
                      <wps:cNvSpPr txBox="1"/>
                      <wps:spPr>
                        <a:xfrm>
                          <a:off x="0" y="0"/>
                          <a:ext cx="1422400" cy="330200"/>
                        </a:xfrm>
                        <a:prstGeom prst="rect">
                          <a:avLst/>
                        </a:prstGeom>
                        <a:solidFill>
                          <a:schemeClr val="lt1"/>
                        </a:solidFill>
                        <a:ln w="6350">
                          <a:noFill/>
                        </a:ln>
                      </wps:spPr>
                      <wps:txbx>
                        <w:txbxContent>
                          <w:p w14:paraId="38695FA5" w14:textId="6DE2BC9D" w:rsidR="00861A65" w:rsidRPr="003617B0" w:rsidRDefault="00861A65" w:rsidP="00AC70A9">
                            <w:pPr>
                              <w:rPr>
                                <w:rFonts w:ascii="Didot" w:hAnsi="Didot" w:cs="Didot" w:hint="cs"/>
                                <w:b/>
                                <w:bCs/>
                                <w:color w:val="002060"/>
                              </w:rPr>
                            </w:pPr>
                            <w:r>
                              <w:rPr>
                                <w:rFonts w:ascii="Didot" w:hAnsi="Didot" w:cs="Didot"/>
                                <w:b/>
                                <w:bCs/>
                                <w:color w:val="002060"/>
                              </w:rPr>
                              <w:t>Beliefs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9C544" id="Text Box 68" o:spid="_x0000_s1072" type="#_x0000_t202" style="position:absolute;margin-left:251pt;margin-top:554.55pt;width:112pt;height:2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" fillcolor="white [3201]" stroked="f" strokeweight=".5pt">
                <v:textbox>
                  <w:txbxContent>
                    <w:p w14:paraId="38695FA5" w14:textId="6DE2BC9D" w:rsidR="00861A65" w:rsidRPr="003617B0" w:rsidRDefault="00861A65" w:rsidP="00AC70A9">
                      <w:pPr>
                        <w:rPr>
                          <w:rFonts w:ascii="Didot" w:hAnsi="Didot" w:cs="Didot" w:hint="cs"/>
                          <w:b/>
                          <w:bCs/>
                          <w:color w:val="002060"/>
                        </w:rPr>
                      </w:pPr>
                      <w:r>
                        <w:rPr>
                          <w:rFonts w:ascii="Didot" w:hAnsi="Didot" w:cs="Didot"/>
                          <w:b/>
                          <w:bCs/>
                          <w:color w:val="002060"/>
                        </w:rPr>
                        <w:t>Beliefs</w:t>
                      </w:r>
                    </w:p>
                  </w:txbxContent>
                </v:textbox>
              </v:shape>
            </w:pict>
          </mc:Fallback>
        </mc:AlternateContent>
      </w:r>
      <w:r w:rsidR="00162002">
        <w:rPr>
          <w:noProof/>
        </w:rPr>
        <mc:AlternateContent>
          <mc:Choice Requires="wps">
            <w:drawing>
              <wp:anchor distT="0" distB="0" distL="114300" distR="114300" simplePos="0" relativeHeight="251698176" behindDoc="0" locked="0" layoutInCell="1" allowOverlap="1" wp14:anchorId="4B6B7CE4" wp14:editId="76C26FE5">
                <wp:simplePos x="0" y="0"/>
                <wp:positionH relativeFrom="column">
                  <wp:posOffset>4343400</wp:posOffset>
                </wp:positionH>
                <wp:positionV relativeFrom="paragraph">
                  <wp:posOffset>4655185</wp:posOffset>
                </wp:positionV>
                <wp:extent cx="1473200" cy="3302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473200" cy="330200"/>
                        </a:xfrm>
                        <a:prstGeom prst="rect">
                          <a:avLst/>
                        </a:prstGeom>
                        <a:solidFill>
                          <a:schemeClr val="lt1"/>
                        </a:solidFill>
                        <a:ln w="6350">
                          <a:noFill/>
                        </a:ln>
                      </wps:spPr>
                      <wps:txbx>
                        <w:txbxContent>
                          <w:p w14:paraId="610A4310" w14:textId="3FEE0148" w:rsidR="00861A65" w:rsidRPr="003617B0" w:rsidRDefault="00861A65" w:rsidP="00AC70A9">
                            <w:pPr>
                              <w:rPr>
                                <w:rFonts w:ascii="Didot" w:hAnsi="Didot" w:cs="Didot" w:hint="cs"/>
                                <w:b/>
                                <w:bCs/>
                                <w:color w:val="002060"/>
                              </w:rPr>
                            </w:pPr>
                            <w:r>
                              <w:rPr>
                                <w:rFonts w:ascii="Didot" w:hAnsi="Didot" w:cs="Didot"/>
                                <w:b/>
                                <w:bCs/>
                                <w:color w:val="002060"/>
                              </w:rPr>
                              <w:t>Decision 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B7CE4" id="Text Box 59" o:spid="_x0000_s1073" type="#_x0000_t202" style="position:absolute;margin-left:342pt;margin-top:366.55pt;width:116pt;height:2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" fillcolor="white [3201]" stroked="f" strokeweight=".5pt">
                <v:textbox>
                  <w:txbxContent>
                    <w:p w14:paraId="610A4310" w14:textId="3FEE0148" w:rsidR="00861A65" w:rsidRPr="003617B0" w:rsidRDefault="00861A65" w:rsidP="00AC70A9">
                      <w:pPr>
                        <w:rPr>
                          <w:rFonts w:ascii="Didot" w:hAnsi="Didot" w:cs="Didot" w:hint="cs"/>
                          <w:b/>
                          <w:bCs/>
                          <w:color w:val="002060"/>
                        </w:rPr>
                      </w:pPr>
                      <w:r>
                        <w:rPr>
                          <w:rFonts w:ascii="Didot" w:hAnsi="Didot" w:cs="Didot"/>
                          <w:b/>
                          <w:bCs/>
                          <w:color w:val="002060"/>
                        </w:rPr>
                        <w:t>Decision Making</w:t>
                      </w:r>
                    </w:p>
                  </w:txbxContent>
                </v:textbox>
              </v:shape>
            </w:pict>
          </mc:Fallback>
        </mc:AlternateContent>
      </w:r>
      <w:r w:rsidR="00162002">
        <w:rPr>
          <w:noProof/>
        </w:rPr>
        <mc:AlternateContent>
          <mc:Choice Requires="wps">
            <w:drawing>
              <wp:anchor distT="0" distB="0" distL="114300" distR="114300" simplePos="0" relativeHeight="251685888" behindDoc="0" locked="0" layoutInCell="1" allowOverlap="1" wp14:anchorId="13856264" wp14:editId="1C4B9C74">
                <wp:simplePos x="0" y="0"/>
                <wp:positionH relativeFrom="column">
                  <wp:posOffset>-63500</wp:posOffset>
                </wp:positionH>
                <wp:positionV relativeFrom="paragraph">
                  <wp:posOffset>2978785</wp:posOffset>
                </wp:positionV>
                <wp:extent cx="1460500" cy="33020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460500" cy="330200"/>
                        </a:xfrm>
                        <a:prstGeom prst="rect">
                          <a:avLst/>
                        </a:prstGeom>
                        <a:solidFill>
                          <a:schemeClr val="lt1"/>
                        </a:solidFill>
                        <a:ln w="6350">
                          <a:noFill/>
                        </a:ln>
                      </wps:spPr>
                      <wps:txbx>
                        <w:txbxContent>
                          <w:p w14:paraId="1F22B0AF" w14:textId="65350244" w:rsidR="00861A65" w:rsidRPr="003617B0" w:rsidRDefault="00861A65" w:rsidP="00AC70A9">
                            <w:pPr>
                              <w:rPr>
                                <w:rFonts w:ascii="Didot" w:hAnsi="Didot" w:cs="Didot" w:hint="cs"/>
                                <w:b/>
                                <w:bCs/>
                                <w:color w:val="002060"/>
                              </w:rPr>
                            </w:pPr>
                            <w:r>
                              <w:rPr>
                                <w:rFonts w:ascii="Didot" w:hAnsi="Didot" w:cs="Didot"/>
                                <w:b/>
                                <w:bCs/>
                                <w:color w:val="002060"/>
                              </w:rPr>
                              <w:t xml:space="preserve">Unconscious Bias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856264" id="Text Box 53" o:spid="_x0000_s1074" type="#_x0000_t202" style="position:absolute;margin-left:-5pt;margin-top:234.55pt;width:115pt;height:2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" fillcolor="white [3201]" stroked="f" strokeweight=".5pt">
                <v:textbox>
                  <w:txbxContent>
                    <w:p w14:paraId="1F22B0AF" w14:textId="65350244" w:rsidR="00861A65" w:rsidRPr="003617B0" w:rsidRDefault="00861A65" w:rsidP="00AC70A9">
                      <w:pPr>
                        <w:rPr>
                          <w:rFonts w:ascii="Didot" w:hAnsi="Didot" w:cs="Didot" w:hint="cs"/>
                          <w:b/>
                          <w:bCs/>
                          <w:color w:val="002060"/>
                        </w:rPr>
                      </w:pPr>
                      <w:r>
                        <w:rPr>
                          <w:rFonts w:ascii="Didot" w:hAnsi="Didot" w:cs="Didot"/>
                          <w:b/>
                          <w:bCs/>
                          <w:color w:val="002060"/>
                        </w:rPr>
                        <w:t xml:space="preserve">Unconscious Bias </w:t>
                      </w:r>
                    </w:p>
                  </w:txbxContent>
                </v:textbox>
              </v:shape>
            </w:pict>
          </mc:Fallback>
        </mc:AlternateContent>
      </w:r>
      <w:r w:rsidR="009325BB">
        <w:rPr>
          <w:noProof/>
        </w:rPr>
        <mc:AlternateContent>
          <mc:Choice Requires="wps">
            <w:drawing>
              <wp:anchor distT="0" distB="0" distL="114300" distR="114300" simplePos="0" relativeHeight="251692032" behindDoc="0" locked="0" layoutInCell="1" allowOverlap="1" wp14:anchorId="523731AF" wp14:editId="1BBDD626">
                <wp:simplePos x="0" y="0"/>
                <wp:positionH relativeFrom="column">
                  <wp:posOffset>1003300</wp:posOffset>
                </wp:positionH>
                <wp:positionV relativeFrom="paragraph">
                  <wp:posOffset>6318885</wp:posOffset>
                </wp:positionV>
                <wp:extent cx="1397000" cy="33020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1397000" cy="330200"/>
                        </a:xfrm>
                        <a:prstGeom prst="rect">
                          <a:avLst/>
                        </a:prstGeom>
                        <a:solidFill>
                          <a:schemeClr val="lt1"/>
                        </a:solidFill>
                        <a:ln w="6350">
                          <a:noFill/>
                        </a:ln>
                      </wps:spPr>
                      <wps:txbx>
                        <w:txbxContent>
                          <w:p w14:paraId="2A0209CD" w14:textId="6D3EEC52" w:rsidR="00861A65" w:rsidRPr="003617B0" w:rsidRDefault="00861A65" w:rsidP="00AC70A9">
                            <w:pPr>
                              <w:rPr>
                                <w:rFonts w:ascii="Didot" w:hAnsi="Didot" w:cs="Didot" w:hint="cs"/>
                                <w:b/>
                                <w:bCs/>
                                <w:color w:val="002060"/>
                              </w:rPr>
                            </w:pPr>
                            <w:r>
                              <w:rPr>
                                <w:rFonts w:ascii="Didot" w:hAnsi="Didot" w:cs="Didot"/>
                                <w:b/>
                                <w:bCs/>
                                <w:color w:val="002060"/>
                              </w:rPr>
                              <w:t>Tacit 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731AF" id="Text Box 56" o:spid="_x0000_s1075" type="#_x0000_t202" style="position:absolute;margin-left:79pt;margin-top:497.55pt;width:110pt;height:2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" fillcolor="white [3201]" stroked="f" strokeweight=".5pt">
                <v:textbox>
                  <w:txbxContent>
                    <w:p w14:paraId="2A0209CD" w14:textId="6D3EEC52" w:rsidR="00861A65" w:rsidRPr="003617B0" w:rsidRDefault="00861A65" w:rsidP="00AC70A9">
                      <w:pPr>
                        <w:rPr>
                          <w:rFonts w:ascii="Didot" w:hAnsi="Didot" w:cs="Didot" w:hint="cs"/>
                          <w:b/>
                          <w:bCs/>
                          <w:color w:val="002060"/>
                        </w:rPr>
                      </w:pPr>
                      <w:r>
                        <w:rPr>
                          <w:rFonts w:ascii="Didot" w:hAnsi="Didot" w:cs="Didot"/>
                          <w:b/>
                          <w:bCs/>
                          <w:color w:val="002060"/>
                        </w:rPr>
                        <w:t>Tacit Knowledge</w:t>
                      </w:r>
                    </w:p>
                  </w:txbxContent>
                </v:textbox>
              </v:shape>
            </w:pict>
          </mc:Fallback>
        </mc:AlternateContent>
      </w:r>
      <w:r w:rsidR="009325BB">
        <w:rPr>
          <w:noProof/>
        </w:rPr>
        <mc:AlternateContent>
          <mc:Choice Requires="wps">
            <w:drawing>
              <wp:anchor distT="0" distB="0" distL="114300" distR="114300" simplePos="0" relativeHeight="251708416" behindDoc="0" locked="0" layoutInCell="1" allowOverlap="1" wp14:anchorId="212D6551" wp14:editId="5CCD38A2">
                <wp:simplePos x="0" y="0"/>
                <wp:positionH relativeFrom="column">
                  <wp:posOffset>4419600</wp:posOffset>
                </wp:positionH>
                <wp:positionV relativeFrom="paragraph">
                  <wp:posOffset>4261485</wp:posOffset>
                </wp:positionV>
                <wp:extent cx="1270000" cy="330200"/>
                <wp:effectExtent l="0" t="0" r="0" b="0"/>
                <wp:wrapNone/>
                <wp:docPr id="64" name="Text Box 64"/>
                <wp:cNvGraphicFramePr/>
                <a:graphic xmlns:a="http://schemas.openxmlformats.org/drawingml/2006/main">
                  <a:graphicData uri="http://schemas.microsoft.com/office/word/2010/wordprocessingShape">
                    <wps:wsp>
                      <wps:cNvSpPr txBox="1"/>
                      <wps:spPr>
                        <a:xfrm>
                          <a:off x="0" y="0"/>
                          <a:ext cx="1270000" cy="330200"/>
                        </a:xfrm>
                        <a:prstGeom prst="rect">
                          <a:avLst/>
                        </a:prstGeom>
                        <a:solidFill>
                          <a:schemeClr val="lt1"/>
                        </a:solidFill>
                        <a:ln w="6350">
                          <a:noFill/>
                        </a:ln>
                      </wps:spPr>
                      <wps:txbx>
                        <w:txbxContent>
                          <w:p w14:paraId="0452E633" w14:textId="101B77DE" w:rsidR="00861A65" w:rsidRPr="003617B0" w:rsidRDefault="00861A65" w:rsidP="00AC70A9">
                            <w:pPr>
                              <w:rPr>
                                <w:rFonts w:ascii="Didot" w:hAnsi="Didot" w:cs="Didot" w:hint="cs"/>
                                <w:b/>
                                <w:bCs/>
                                <w:color w:val="002060"/>
                              </w:rPr>
                            </w:pPr>
                            <w:r>
                              <w:rPr>
                                <w:rFonts w:ascii="Didot" w:hAnsi="Didot" w:cs="Didot"/>
                                <w:b/>
                                <w:bCs/>
                                <w:color w:val="002060"/>
                              </w:rPr>
                              <w:t>Hours of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D6551" id="Text Box 64" o:spid="_x0000_s1076" type="#_x0000_t202" style="position:absolute;margin-left:348pt;margin-top:335.55pt;width:100pt;height:2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" fillcolor="white [3201]" stroked="f" strokeweight=".5pt">
                <v:textbox>
                  <w:txbxContent>
                    <w:p w14:paraId="0452E633" w14:textId="101B77DE" w:rsidR="00861A65" w:rsidRPr="003617B0" w:rsidRDefault="00861A65" w:rsidP="00AC70A9">
                      <w:pPr>
                        <w:rPr>
                          <w:rFonts w:ascii="Didot" w:hAnsi="Didot" w:cs="Didot" w:hint="cs"/>
                          <w:b/>
                          <w:bCs/>
                          <w:color w:val="002060"/>
                        </w:rPr>
                      </w:pPr>
                      <w:r>
                        <w:rPr>
                          <w:rFonts w:ascii="Didot" w:hAnsi="Didot" w:cs="Didot"/>
                          <w:b/>
                          <w:bCs/>
                          <w:color w:val="002060"/>
                        </w:rPr>
                        <w:t>Hours of Work</w:t>
                      </w:r>
                    </w:p>
                  </w:txbxContent>
                </v:textbox>
              </v:shape>
            </w:pict>
          </mc:Fallback>
        </mc:AlternateContent>
      </w:r>
      <w:r w:rsidR="009325BB">
        <w:rPr>
          <w:noProof/>
        </w:rPr>
        <mc:AlternateContent>
          <mc:Choice Requires="wps">
            <w:drawing>
              <wp:anchor distT="0" distB="0" distL="114300" distR="114300" simplePos="0" relativeHeight="251687936" behindDoc="0" locked="0" layoutInCell="1" allowOverlap="1" wp14:anchorId="353D811A" wp14:editId="48028DF8">
                <wp:simplePos x="0" y="0"/>
                <wp:positionH relativeFrom="column">
                  <wp:posOffset>63500</wp:posOffset>
                </wp:positionH>
                <wp:positionV relativeFrom="paragraph">
                  <wp:posOffset>3397885</wp:posOffset>
                </wp:positionV>
                <wp:extent cx="1333500" cy="33020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333500" cy="330200"/>
                        </a:xfrm>
                        <a:prstGeom prst="rect">
                          <a:avLst/>
                        </a:prstGeom>
                        <a:solidFill>
                          <a:schemeClr val="lt1"/>
                        </a:solidFill>
                        <a:ln w="6350">
                          <a:noFill/>
                        </a:ln>
                      </wps:spPr>
                      <wps:txbx>
                        <w:txbxContent>
                          <w:p w14:paraId="3E395365" w14:textId="4C13180C" w:rsidR="00861A65" w:rsidRPr="003617B0" w:rsidRDefault="00861A65" w:rsidP="00AC70A9">
                            <w:pPr>
                              <w:rPr>
                                <w:rFonts w:ascii="Didot" w:hAnsi="Didot" w:cs="Didot" w:hint="cs"/>
                                <w:b/>
                                <w:bCs/>
                                <w:color w:val="002060"/>
                              </w:rPr>
                            </w:pPr>
                            <w:r>
                              <w:rPr>
                                <w:rFonts w:ascii="Didot" w:hAnsi="Didot" w:cs="Didot"/>
                                <w:b/>
                                <w:bCs/>
                                <w:color w:val="002060"/>
                              </w:rPr>
                              <w:t>Staff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D811A" id="Text Box 54" o:spid="_x0000_s1077" type="#_x0000_t202" style="position:absolute;margin-left:5pt;margin-top:267.55pt;width:105pt;height:2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" fillcolor="white [3201]" stroked="f" strokeweight=".5pt">
                <v:textbox>
                  <w:txbxContent>
                    <w:p w14:paraId="3E395365" w14:textId="4C13180C" w:rsidR="00861A65" w:rsidRPr="003617B0" w:rsidRDefault="00861A65" w:rsidP="00AC70A9">
                      <w:pPr>
                        <w:rPr>
                          <w:rFonts w:ascii="Didot" w:hAnsi="Didot" w:cs="Didot" w:hint="cs"/>
                          <w:b/>
                          <w:bCs/>
                          <w:color w:val="002060"/>
                        </w:rPr>
                      </w:pPr>
                      <w:r>
                        <w:rPr>
                          <w:rFonts w:ascii="Didot" w:hAnsi="Didot" w:cs="Didot"/>
                          <w:b/>
                          <w:bCs/>
                          <w:color w:val="002060"/>
                        </w:rPr>
                        <w:t>Staff Wellbeing</w:t>
                      </w:r>
                    </w:p>
                  </w:txbxContent>
                </v:textbox>
              </v:shape>
            </w:pict>
          </mc:Fallback>
        </mc:AlternateContent>
      </w:r>
      <w:r w:rsidR="00AC70A9">
        <w:rPr>
          <w:noProof/>
        </w:rPr>
        <mc:AlternateContent>
          <mc:Choice Requires="wps">
            <w:drawing>
              <wp:anchor distT="0" distB="0" distL="114300" distR="114300" simplePos="0" relativeHeight="251714560" behindDoc="0" locked="0" layoutInCell="1" allowOverlap="1" wp14:anchorId="3F43CF9D" wp14:editId="250D4B3F">
                <wp:simplePos x="0" y="0"/>
                <wp:positionH relativeFrom="column">
                  <wp:posOffset>1587500</wp:posOffset>
                </wp:positionH>
                <wp:positionV relativeFrom="paragraph">
                  <wp:posOffset>7042785</wp:posOffset>
                </wp:positionV>
                <wp:extent cx="1003300" cy="330200"/>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003300" cy="330200"/>
                        </a:xfrm>
                        <a:prstGeom prst="rect">
                          <a:avLst/>
                        </a:prstGeom>
                        <a:solidFill>
                          <a:schemeClr val="lt1"/>
                        </a:solidFill>
                        <a:ln w="6350">
                          <a:noFill/>
                        </a:ln>
                      </wps:spPr>
                      <wps:txbx>
                        <w:txbxContent>
                          <w:p w14:paraId="74AFBCCA" w14:textId="77777777" w:rsidR="00861A65" w:rsidRPr="003617B0" w:rsidRDefault="00861A65" w:rsidP="00AC70A9">
                            <w:pPr>
                              <w:rPr>
                                <w:rFonts w:ascii="Didot" w:hAnsi="Didot" w:cs="Didot" w:hint="cs"/>
                                <w:b/>
                                <w:bCs/>
                                <w:color w:val="002060"/>
                              </w:rPr>
                            </w:pPr>
                            <w:r w:rsidRPr="003617B0">
                              <w:rPr>
                                <w:rFonts w:ascii="Didot" w:hAnsi="Didot" w:cs="Didot" w:hint="cs"/>
                                <w:b/>
                                <w:bCs/>
                                <w:color w:val="002060"/>
                              </w:rPr>
                              <w:t>Procedures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3CF9D" id="Text Box 67" o:spid="_x0000_s1078" type="#_x0000_t202" style="position:absolute;margin-left:125pt;margin-top:554.55pt;width:79pt;height:2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" fillcolor="white [3201]" stroked="f" strokeweight=".5pt">
                <v:textbox>
                  <w:txbxContent>
                    <w:p w14:paraId="74AFBCCA" w14:textId="77777777" w:rsidR="00861A65" w:rsidRPr="003617B0" w:rsidRDefault="00861A65" w:rsidP="00AC70A9">
                      <w:pPr>
                        <w:rPr>
                          <w:rFonts w:ascii="Didot" w:hAnsi="Didot" w:cs="Didot" w:hint="cs"/>
                          <w:b/>
                          <w:bCs/>
                          <w:color w:val="002060"/>
                        </w:rPr>
                      </w:pPr>
                      <w:r w:rsidRPr="003617B0">
                        <w:rPr>
                          <w:rFonts w:ascii="Didot" w:hAnsi="Didot" w:cs="Didot" w:hint="cs"/>
                          <w:b/>
                          <w:bCs/>
                          <w:color w:val="002060"/>
                        </w:rPr>
                        <w:t>Procedures</w:t>
                      </w:r>
                    </w:p>
                  </w:txbxContent>
                </v:textbox>
              </v:shape>
            </w:pict>
          </mc:Fallback>
        </mc:AlternateContent>
      </w:r>
      <w:r w:rsidR="00E711E5">
        <w:rPr>
          <w:noProof/>
        </w:rPr>
        <mc:AlternateContent>
          <mc:Choice Requires="wps">
            <w:drawing>
              <wp:anchor distT="0" distB="0" distL="114300" distR="114300" simplePos="0" relativeHeight="251681792" behindDoc="0" locked="0" layoutInCell="1" allowOverlap="1" wp14:anchorId="1DF917AC" wp14:editId="0A0C75CC">
                <wp:simplePos x="0" y="0"/>
                <wp:positionH relativeFrom="column">
                  <wp:posOffset>3695700</wp:posOffset>
                </wp:positionH>
                <wp:positionV relativeFrom="paragraph">
                  <wp:posOffset>1950085</wp:posOffset>
                </wp:positionV>
                <wp:extent cx="2057400" cy="33020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2057400" cy="330200"/>
                        </a:xfrm>
                        <a:prstGeom prst="rect">
                          <a:avLst/>
                        </a:prstGeom>
                        <a:solidFill>
                          <a:schemeClr val="lt1"/>
                        </a:solidFill>
                        <a:ln w="6350">
                          <a:noFill/>
                        </a:ln>
                      </wps:spPr>
                      <wps:txbx>
                        <w:txbxContent>
                          <w:p w14:paraId="39A217A4" w14:textId="4A8AA264" w:rsidR="00861A65" w:rsidRPr="003617B0" w:rsidRDefault="00861A65" w:rsidP="003617B0">
                            <w:pPr>
                              <w:rPr>
                                <w:rFonts w:ascii="Didot" w:hAnsi="Didot" w:cs="Didot" w:hint="cs"/>
                                <w:b/>
                                <w:bCs/>
                                <w:color w:val="002060"/>
                              </w:rPr>
                            </w:pPr>
                            <w:r>
                              <w:rPr>
                                <w:rFonts w:ascii="Didot" w:hAnsi="Didot" w:cs="Didot"/>
                                <w:b/>
                                <w:bCs/>
                                <w:color w:val="002060"/>
                              </w:rPr>
                              <w:t>Bureaucratic Hierarchy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917AC" id="Text Box 51" o:spid="_x0000_s1079" type="#_x0000_t202" style="position:absolute;margin-left:291pt;margin-top:153.55pt;width:162pt;height:2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" fillcolor="white [3201]" stroked="f" strokeweight=".5pt">
                <v:textbox>
                  <w:txbxContent>
                    <w:p w14:paraId="39A217A4" w14:textId="4A8AA264" w:rsidR="00861A65" w:rsidRPr="003617B0" w:rsidRDefault="00861A65" w:rsidP="003617B0">
                      <w:pPr>
                        <w:rPr>
                          <w:rFonts w:ascii="Didot" w:hAnsi="Didot" w:cs="Didot" w:hint="cs"/>
                          <w:b/>
                          <w:bCs/>
                          <w:color w:val="002060"/>
                        </w:rPr>
                      </w:pPr>
                      <w:r>
                        <w:rPr>
                          <w:rFonts w:ascii="Didot" w:hAnsi="Didot" w:cs="Didot"/>
                          <w:b/>
                          <w:bCs/>
                          <w:color w:val="002060"/>
                        </w:rPr>
                        <w:t>Bureaucratic Hierarchy</w:t>
                      </w:r>
                    </w:p>
                  </w:txbxContent>
                </v:textbox>
              </v:shape>
            </w:pict>
          </mc:Fallback>
        </mc:AlternateContent>
      </w:r>
      <w:r w:rsidR="00E711E5">
        <w:rPr>
          <w:noProof/>
        </w:rPr>
        <mc:AlternateContent>
          <mc:Choice Requires="wps">
            <w:drawing>
              <wp:anchor distT="0" distB="0" distL="114300" distR="114300" simplePos="0" relativeHeight="251663360" behindDoc="0" locked="0" layoutInCell="1" allowOverlap="1" wp14:anchorId="014ACB71" wp14:editId="1B0FD8A5">
                <wp:simplePos x="0" y="0"/>
                <wp:positionH relativeFrom="column">
                  <wp:posOffset>4013200</wp:posOffset>
                </wp:positionH>
                <wp:positionV relativeFrom="paragraph">
                  <wp:posOffset>2280285</wp:posOffset>
                </wp:positionV>
                <wp:extent cx="1473200" cy="3302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473200" cy="330200"/>
                        </a:xfrm>
                        <a:prstGeom prst="rect">
                          <a:avLst/>
                        </a:prstGeom>
                        <a:solidFill>
                          <a:schemeClr val="lt1"/>
                        </a:solidFill>
                        <a:ln w="6350">
                          <a:noFill/>
                        </a:ln>
                      </wps:spPr>
                      <wps:txbx>
                        <w:txbxContent>
                          <w:p w14:paraId="09DA1D1E" w14:textId="36430934" w:rsidR="00861A65" w:rsidRPr="003617B0" w:rsidRDefault="00861A65">
                            <w:pPr>
                              <w:rPr>
                                <w:rFonts w:ascii="Didot" w:hAnsi="Didot" w:cs="Didot" w:hint="cs"/>
                                <w:b/>
                                <w:bCs/>
                                <w:color w:val="002060"/>
                              </w:rPr>
                            </w:pPr>
                            <w:r>
                              <w:rPr>
                                <w:rFonts w:ascii="Didot" w:hAnsi="Didot" w:cs="Didot"/>
                                <w:b/>
                                <w:bCs/>
                                <w:color w:val="002060"/>
                              </w:rPr>
                              <w:t>Customer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ACB71" id="Text Box 38" o:spid="_x0000_s1080" type="#_x0000_t202" style="position:absolute;margin-left:316pt;margin-top:179.55pt;width:116pt;height: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" fillcolor="white [3201]" stroked="f" strokeweight=".5pt">
                <v:textbox>
                  <w:txbxContent>
                    <w:p w14:paraId="09DA1D1E" w14:textId="36430934" w:rsidR="00861A65" w:rsidRPr="003617B0" w:rsidRDefault="00861A65">
                      <w:pPr>
                        <w:rPr>
                          <w:rFonts w:ascii="Didot" w:hAnsi="Didot" w:cs="Didot" w:hint="cs"/>
                          <w:b/>
                          <w:bCs/>
                          <w:color w:val="002060"/>
                        </w:rPr>
                      </w:pPr>
                      <w:r>
                        <w:rPr>
                          <w:rFonts w:ascii="Didot" w:hAnsi="Didot" w:cs="Didot"/>
                          <w:b/>
                          <w:bCs/>
                          <w:color w:val="002060"/>
                        </w:rPr>
                        <w:t>Customer Service</w:t>
                      </w:r>
                    </w:p>
                  </w:txbxContent>
                </v:textbox>
              </v:shape>
            </w:pict>
          </mc:Fallback>
        </mc:AlternateContent>
      </w:r>
      <w:r w:rsidR="00E711E5">
        <w:rPr>
          <w:noProof/>
        </w:rPr>
        <mc:AlternateContent>
          <mc:Choice Requires="wps">
            <w:drawing>
              <wp:anchor distT="0" distB="0" distL="114300" distR="114300" simplePos="0" relativeHeight="251675648" behindDoc="0" locked="0" layoutInCell="1" allowOverlap="1" wp14:anchorId="5178867E" wp14:editId="49F6FAFF">
                <wp:simplePos x="0" y="0"/>
                <wp:positionH relativeFrom="column">
                  <wp:posOffset>304800</wp:posOffset>
                </wp:positionH>
                <wp:positionV relativeFrom="paragraph">
                  <wp:posOffset>2038985</wp:posOffset>
                </wp:positionV>
                <wp:extent cx="1422400" cy="33020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1422400" cy="330200"/>
                        </a:xfrm>
                        <a:prstGeom prst="rect">
                          <a:avLst/>
                        </a:prstGeom>
                        <a:solidFill>
                          <a:schemeClr val="lt1"/>
                        </a:solidFill>
                        <a:ln w="6350">
                          <a:noFill/>
                        </a:ln>
                      </wps:spPr>
                      <wps:txbx>
                        <w:txbxContent>
                          <w:p w14:paraId="7D626CAF" w14:textId="5F6AA1D0" w:rsidR="00861A65" w:rsidRPr="003617B0" w:rsidRDefault="00861A65" w:rsidP="003617B0">
                            <w:pPr>
                              <w:rPr>
                                <w:rFonts w:ascii="Didot" w:hAnsi="Didot" w:cs="Didot" w:hint="cs"/>
                                <w:b/>
                                <w:bCs/>
                                <w:color w:val="002060"/>
                              </w:rPr>
                            </w:pPr>
                            <w:r>
                              <w:rPr>
                                <w:rFonts w:ascii="Didot" w:hAnsi="Didot" w:cs="Didot"/>
                                <w:b/>
                                <w:bCs/>
                                <w:color w:val="002060"/>
                              </w:rPr>
                              <w:t>Driver Incentives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78867E" id="Text Box 48" o:spid="_x0000_s1081" type="#_x0000_t202" style="position:absolute;margin-left:24pt;margin-top:160.55pt;width:112pt;height: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" fillcolor="white [3201]" stroked="f" strokeweight=".5pt">
                <v:textbox>
                  <w:txbxContent>
                    <w:p w14:paraId="7D626CAF" w14:textId="5F6AA1D0" w:rsidR="00861A65" w:rsidRPr="003617B0" w:rsidRDefault="00861A65" w:rsidP="003617B0">
                      <w:pPr>
                        <w:rPr>
                          <w:rFonts w:ascii="Didot" w:hAnsi="Didot" w:cs="Didot" w:hint="cs"/>
                          <w:b/>
                          <w:bCs/>
                          <w:color w:val="002060"/>
                        </w:rPr>
                      </w:pPr>
                      <w:r>
                        <w:rPr>
                          <w:rFonts w:ascii="Didot" w:hAnsi="Didot" w:cs="Didot"/>
                          <w:b/>
                          <w:bCs/>
                          <w:color w:val="002060"/>
                        </w:rPr>
                        <w:t>Driver Incentives</w:t>
                      </w:r>
                    </w:p>
                  </w:txbxContent>
                </v:textbox>
              </v:shape>
            </w:pict>
          </mc:Fallback>
        </mc:AlternateContent>
      </w:r>
      <w:r w:rsidR="00E711E5">
        <w:rPr>
          <w:noProof/>
        </w:rPr>
        <mc:AlternateContent>
          <mc:Choice Requires="wps">
            <w:drawing>
              <wp:anchor distT="0" distB="0" distL="114300" distR="114300" simplePos="0" relativeHeight="251667456" behindDoc="0" locked="0" layoutInCell="1" allowOverlap="1" wp14:anchorId="445C18F6" wp14:editId="2307E64D">
                <wp:simplePos x="0" y="0"/>
                <wp:positionH relativeFrom="column">
                  <wp:posOffset>1244600</wp:posOffset>
                </wp:positionH>
                <wp:positionV relativeFrom="paragraph">
                  <wp:posOffset>1213485</wp:posOffset>
                </wp:positionV>
                <wp:extent cx="1219200" cy="33020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219200" cy="330200"/>
                        </a:xfrm>
                        <a:prstGeom prst="rect">
                          <a:avLst/>
                        </a:prstGeom>
                        <a:solidFill>
                          <a:schemeClr val="lt1"/>
                        </a:solidFill>
                        <a:ln w="6350">
                          <a:noFill/>
                        </a:ln>
                      </wps:spPr>
                      <wps:txbx>
                        <w:txbxContent>
                          <w:p w14:paraId="2B39007F" w14:textId="180549CC" w:rsidR="00861A65" w:rsidRPr="003617B0" w:rsidRDefault="00861A65" w:rsidP="00E711E5">
                            <w:pPr>
                              <w:jc w:val="center"/>
                              <w:rPr>
                                <w:rFonts w:ascii="Didot" w:hAnsi="Didot" w:cs="Didot" w:hint="cs"/>
                                <w:b/>
                                <w:bCs/>
                                <w:color w:val="002060"/>
                              </w:rPr>
                            </w:pPr>
                            <w:r>
                              <w:rPr>
                                <w:rFonts w:ascii="Didot" w:hAnsi="Didot" w:cs="Didot"/>
                                <w:b/>
                                <w:bCs/>
                                <w:color w:val="002060"/>
                              </w:rPr>
                              <w:t>Electric Buses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C18F6" id="Text Box 43" o:spid="_x0000_s1082" type="#_x0000_t202" style="position:absolute;margin-left:98pt;margin-top:95.55pt;width:96pt;height: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" fillcolor="white [3201]" stroked="f" strokeweight=".5pt">
                <v:textbox>
                  <w:txbxContent>
                    <w:p w14:paraId="2B39007F" w14:textId="180549CC" w:rsidR="00861A65" w:rsidRPr="003617B0" w:rsidRDefault="00861A65" w:rsidP="00E711E5">
                      <w:pPr>
                        <w:jc w:val="center"/>
                        <w:rPr>
                          <w:rFonts w:ascii="Didot" w:hAnsi="Didot" w:cs="Didot" w:hint="cs"/>
                          <w:b/>
                          <w:bCs/>
                          <w:color w:val="002060"/>
                        </w:rPr>
                      </w:pPr>
                      <w:r>
                        <w:rPr>
                          <w:rFonts w:ascii="Didot" w:hAnsi="Didot" w:cs="Didot"/>
                          <w:b/>
                          <w:bCs/>
                          <w:color w:val="002060"/>
                        </w:rPr>
                        <w:t>Electric Buses</w:t>
                      </w:r>
                    </w:p>
                  </w:txbxContent>
                </v:textbox>
              </v:shape>
            </w:pict>
          </mc:Fallback>
        </mc:AlternateContent>
      </w:r>
      <w:r w:rsidR="003617B0">
        <w:rPr>
          <w:noProof/>
        </w:rPr>
        <mc:AlternateContent>
          <mc:Choice Requires="wps">
            <w:drawing>
              <wp:anchor distT="0" distB="0" distL="114300" distR="114300" simplePos="0" relativeHeight="251673600" behindDoc="0" locked="0" layoutInCell="1" allowOverlap="1" wp14:anchorId="37361C7C" wp14:editId="011ACD67">
                <wp:simplePos x="0" y="0"/>
                <wp:positionH relativeFrom="column">
                  <wp:posOffset>3187700</wp:posOffset>
                </wp:positionH>
                <wp:positionV relativeFrom="paragraph">
                  <wp:posOffset>1004570</wp:posOffset>
                </wp:positionV>
                <wp:extent cx="1003300" cy="33020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1003300" cy="330200"/>
                        </a:xfrm>
                        <a:prstGeom prst="rect">
                          <a:avLst/>
                        </a:prstGeom>
                        <a:solidFill>
                          <a:schemeClr val="lt1"/>
                        </a:solidFill>
                        <a:ln w="6350">
                          <a:noFill/>
                        </a:ln>
                      </wps:spPr>
                      <wps:txbx>
                        <w:txbxContent>
                          <w:p w14:paraId="1242D2D6" w14:textId="5355ADE6" w:rsidR="00861A65" w:rsidRPr="003617B0" w:rsidRDefault="00861A65" w:rsidP="003617B0">
                            <w:pPr>
                              <w:rPr>
                                <w:rFonts w:ascii="Didot" w:hAnsi="Didot" w:cs="Didot" w:hint="cs"/>
                                <w:b/>
                                <w:bCs/>
                                <w:color w:val="002060"/>
                              </w:rPr>
                            </w:pPr>
                            <w:r>
                              <w:rPr>
                                <w:rFonts w:ascii="Didot" w:hAnsi="Didot" w:cs="Didot"/>
                                <w:b/>
                                <w:bCs/>
                                <w:color w:val="002060"/>
                              </w:rPr>
                              <w:t>Servic</w:t>
                            </w:r>
                            <w:r w:rsidRPr="003617B0">
                              <w:rPr>
                                <w:rFonts w:ascii="Didot" w:hAnsi="Didot" w:cs="Didot" w:hint="cs"/>
                                <w:b/>
                                <w:bCs/>
                                <w:color w:val="002060"/>
                              </w:rPr>
                              <w: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61C7C" id="Text Box 47" o:spid="_x0000_s1083" type="#_x0000_t202" style="position:absolute;margin-left:251pt;margin-top:79.1pt;width:79pt;height: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" fillcolor="white [3201]" stroked="f" strokeweight=".5pt">
                <v:textbox>
                  <w:txbxContent>
                    <w:p w14:paraId="1242D2D6" w14:textId="5355ADE6" w:rsidR="00861A65" w:rsidRPr="003617B0" w:rsidRDefault="00861A65" w:rsidP="003617B0">
                      <w:pPr>
                        <w:rPr>
                          <w:rFonts w:ascii="Didot" w:hAnsi="Didot" w:cs="Didot" w:hint="cs"/>
                          <w:b/>
                          <w:bCs/>
                          <w:color w:val="002060"/>
                        </w:rPr>
                      </w:pPr>
                      <w:r>
                        <w:rPr>
                          <w:rFonts w:ascii="Didot" w:hAnsi="Didot" w:cs="Didot"/>
                          <w:b/>
                          <w:bCs/>
                          <w:color w:val="002060"/>
                        </w:rPr>
                        <w:t>Servic</w:t>
                      </w:r>
                      <w:r w:rsidRPr="003617B0">
                        <w:rPr>
                          <w:rFonts w:ascii="Didot" w:hAnsi="Didot" w:cs="Didot" w:hint="cs"/>
                          <w:b/>
                          <w:bCs/>
                          <w:color w:val="002060"/>
                        </w:rPr>
                        <w:t>es</w:t>
                      </w:r>
                    </w:p>
                  </w:txbxContent>
                </v:textbox>
              </v:shape>
            </w:pict>
          </mc:Fallback>
        </mc:AlternateContent>
      </w:r>
      <w:r w:rsidR="003617B0">
        <w:rPr>
          <w:noProof/>
        </w:rPr>
        <mc:AlternateContent>
          <mc:Choice Requires="wps">
            <w:drawing>
              <wp:anchor distT="0" distB="0" distL="114300" distR="114300" simplePos="0" relativeHeight="251677696" behindDoc="0" locked="0" layoutInCell="1" allowOverlap="1" wp14:anchorId="55361297" wp14:editId="7C468915">
                <wp:simplePos x="0" y="0"/>
                <wp:positionH relativeFrom="column">
                  <wp:posOffset>1587500</wp:posOffset>
                </wp:positionH>
                <wp:positionV relativeFrom="paragraph">
                  <wp:posOffset>887730</wp:posOffset>
                </wp:positionV>
                <wp:extent cx="1003300" cy="3302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1003300" cy="330200"/>
                        </a:xfrm>
                        <a:prstGeom prst="rect">
                          <a:avLst/>
                        </a:prstGeom>
                        <a:solidFill>
                          <a:schemeClr val="lt1"/>
                        </a:solidFill>
                        <a:ln w="6350">
                          <a:noFill/>
                        </a:ln>
                      </wps:spPr>
                      <wps:txbx>
                        <w:txbxContent>
                          <w:p w14:paraId="692A2AD1" w14:textId="77777777" w:rsidR="00861A65" w:rsidRPr="003617B0" w:rsidRDefault="00861A65" w:rsidP="003617B0">
                            <w:pPr>
                              <w:rPr>
                                <w:rFonts w:ascii="Didot" w:hAnsi="Didot" w:cs="Didot" w:hint="cs"/>
                                <w:b/>
                                <w:bCs/>
                                <w:color w:val="002060"/>
                              </w:rPr>
                            </w:pPr>
                            <w:r w:rsidRPr="003617B0">
                              <w:rPr>
                                <w:rFonts w:ascii="Didot" w:hAnsi="Didot" w:cs="Didot" w:hint="cs"/>
                                <w:b/>
                                <w:bCs/>
                                <w:color w:val="002060"/>
                              </w:rPr>
                              <w:t>Procedures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61297" id="Text Box 49" o:spid="_x0000_s1084" type="#_x0000_t202" style="position:absolute;margin-left:125pt;margin-top:69.9pt;width:79pt;height:2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" fillcolor="white [3201]" stroked="f" strokeweight=".5pt">
                <v:textbox>
                  <w:txbxContent>
                    <w:p w14:paraId="692A2AD1" w14:textId="77777777" w:rsidR="00861A65" w:rsidRPr="003617B0" w:rsidRDefault="00861A65" w:rsidP="003617B0">
                      <w:pPr>
                        <w:rPr>
                          <w:rFonts w:ascii="Didot" w:hAnsi="Didot" w:cs="Didot" w:hint="cs"/>
                          <w:b/>
                          <w:bCs/>
                          <w:color w:val="002060"/>
                        </w:rPr>
                      </w:pPr>
                      <w:r w:rsidRPr="003617B0">
                        <w:rPr>
                          <w:rFonts w:ascii="Didot" w:hAnsi="Didot" w:cs="Didot" w:hint="cs"/>
                          <w:b/>
                          <w:bCs/>
                          <w:color w:val="002060"/>
                        </w:rPr>
                        <w:t>Procedures</w:t>
                      </w:r>
                    </w:p>
                  </w:txbxContent>
                </v:textbox>
              </v:shape>
            </w:pict>
          </mc:Fallback>
        </mc:AlternateContent>
      </w:r>
      <w:r w:rsidR="003617B0">
        <w:rPr>
          <w:noProof/>
        </w:rPr>
        <mc:AlternateContent>
          <mc:Choice Requires="wps">
            <w:drawing>
              <wp:anchor distT="0" distB="0" distL="114300" distR="114300" simplePos="0" relativeHeight="251679744" behindDoc="0" locked="0" layoutInCell="1" allowOverlap="1" wp14:anchorId="320BE977" wp14:editId="3905F253">
                <wp:simplePos x="0" y="0"/>
                <wp:positionH relativeFrom="column">
                  <wp:posOffset>3340100</wp:posOffset>
                </wp:positionH>
                <wp:positionV relativeFrom="paragraph">
                  <wp:posOffset>1447165</wp:posOffset>
                </wp:positionV>
                <wp:extent cx="1003300" cy="3302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003300" cy="330200"/>
                        </a:xfrm>
                        <a:prstGeom prst="rect">
                          <a:avLst/>
                        </a:prstGeom>
                        <a:solidFill>
                          <a:schemeClr val="lt1"/>
                        </a:solidFill>
                        <a:ln w="6350">
                          <a:noFill/>
                        </a:ln>
                      </wps:spPr>
                      <wps:txbx>
                        <w:txbxContent>
                          <w:p w14:paraId="3E81350D" w14:textId="3A7812D6" w:rsidR="00861A65" w:rsidRPr="003617B0" w:rsidRDefault="00861A65" w:rsidP="003617B0">
                            <w:pPr>
                              <w:rPr>
                                <w:rFonts w:ascii="Didot" w:hAnsi="Didot" w:cs="Didot" w:hint="cs"/>
                                <w:b/>
                                <w:bCs/>
                                <w:color w:val="002060"/>
                              </w:rPr>
                            </w:pPr>
                            <w:r>
                              <w:rPr>
                                <w:rFonts w:ascii="Didot" w:hAnsi="Didot" w:cs="Didot"/>
                                <w:b/>
                                <w:bCs/>
                                <w:color w:val="002060"/>
                              </w:rPr>
                              <w:t>Behaviour</w:t>
                            </w:r>
                            <w:r w:rsidRPr="003617B0">
                              <w:rPr>
                                <w:rFonts w:ascii="Didot" w:hAnsi="Didot" w:cs="Didot" w:hint="cs"/>
                                <w:b/>
                                <w:bCs/>
                                <w:color w:val="002060"/>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BE977" id="Text Box 50" o:spid="_x0000_s1085" type="#_x0000_t202" style="position:absolute;margin-left:263pt;margin-top:113.95pt;width:79pt;height:2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" fillcolor="white [3201]" stroked="f" strokeweight=".5pt">
                <v:textbox>
                  <w:txbxContent>
                    <w:p w14:paraId="3E81350D" w14:textId="3A7812D6" w:rsidR="00861A65" w:rsidRPr="003617B0" w:rsidRDefault="00861A65" w:rsidP="003617B0">
                      <w:pPr>
                        <w:rPr>
                          <w:rFonts w:ascii="Didot" w:hAnsi="Didot" w:cs="Didot" w:hint="cs"/>
                          <w:b/>
                          <w:bCs/>
                          <w:color w:val="002060"/>
                        </w:rPr>
                      </w:pPr>
                      <w:r>
                        <w:rPr>
                          <w:rFonts w:ascii="Didot" w:hAnsi="Didot" w:cs="Didot"/>
                          <w:b/>
                          <w:bCs/>
                          <w:color w:val="002060"/>
                        </w:rPr>
                        <w:t>Behaviour</w:t>
                      </w:r>
                      <w:r w:rsidRPr="003617B0">
                        <w:rPr>
                          <w:rFonts w:ascii="Didot" w:hAnsi="Didot" w:cs="Didot" w:hint="cs"/>
                          <w:b/>
                          <w:bCs/>
                          <w:color w:val="002060"/>
                        </w:rPr>
                        <w:t>s</w:t>
                      </w:r>
                    </w:p>
                  </w:txbxContent>
                </v:textbox>
              </v:shape>
            </w:pict>
          </mc:Fallback>
        </mc:AlternateContent>
      </w:r>
      <w:r w:rsidR="003617B0">
        <w:rPr>
          <w:noProof/>
        </w:rPr>
        <mc:AlternateContent>
          <mc:Choice Requires="wps">
            <w:drawing>
              <wp:anchor distT="0" distB="0" distL="114300" distR="114300" simplePos="0" relativeHeight="251683840" behindDoc="0" locked="0" layoutInCell="1" allowOverlap="1" wp14:anchorId="2B7998C2" wp14:editId="342E3DBC">
                <wp:simplePos x="0" y="0"/>
                <wp:positionH relativeFrom="column">
                  <wp:posOffset>4343400</wp:posOffset>
                </wp:positionH>
                <wp:positionV relativeFrom="paragraph">
                  <wp:posOffset>2640965</wp:posOffset>
                </wp:positionV>
                <wp:extent cx="1003300" cy="3302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1003300" cy="330200"/>
                        </a:xfrm>
                        <a:prstGeom prst="rect">
                          <a:avLst/>
                        </a:prstGeom>
                        <a:solidFill>
                          <a:schemeClr val="lt1"/>
                        </a:solidFill>
                        <a:ln w="6350">
                          <a:noFill/>
                        </a:ln>
                      </wps:spPr>
                      <wps:txbx>
                        <w:txbxContent>
                          <w:p w14:paraId="07575AB6" w14:textId="22138AC8" w:rsidR="00861A65" w:rsidRPr="003617B0" w:rsidRDefault="00861A65" w:rsidP="003617B0">
                            <w:pPr>
                              <w:rPr>
                                <w:rFonts w:ascii="Didot" w:hAnsi="Didot" w:cs="Didot" w:hint="cs"/>
                                <w:b/>
                                <w:bCs/>
                                <w:color w:val="002060"/>
                              </w:rPr>
                            </w:pPr>
                            <w:r>
                              <w:rPr>
                                <w:rFonts w:ascii="Didot" w:hAnsi="Didot" w:cs="Didot"/>
                                <w:b/>
                                <w:bCs/>
                                <w:color w:val="002060"/>
                              </w:rPr>
                              <w:t>Goal</w:t>
                            </w:r>
                            <w:r w:rsidRPr="003617B0">
                              <w:rPr>
                                <w:rFonts w:ascii="Didot" w:hAnsi="Didot" w:cs="Didot" w:hint="cs"/>
                                <w:b/>
                                <w:bCs/>
                                <w:color w:val="002060"/>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998C2" id="Text Box 52" o:spid="_x0000_s1086" type="#_x0000_t202" style="position:absolute;margin-left:342pt;margin-top:207.95pt;width:79pt;height:2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" fillcolor="white [3201]" stroked="f" strokeweight=".5pt">
                <v:textbox>
                  <w:txbxContent>
                    <w:p w14:paraId="07575AB6" w14:textId="22138AC8" w:rsidR="00861A65" w:rsidRPr="003617B0" w:rsidRDefault="00861A65" w:rsidP="003617B0">
                      <w:pPr>
                        <w:rPr>
                          <w:rFonts w:ascii="Didot" w:hAnsi="Didot" w:cs="Didot" w:hint="cs"/>
                          <w:b/>
                          <w:bCs/>
                          <w:color w:val="002060"/>
                        </w:rPr>
                      </w:pPr>
                      <w:r>
                        <w:rPr>
                          <w:rFonts w:ascii="Didot" w:hAnsi="Didot" w:cs="Didot"/>
                          <w:b/>
                          <w:bCs/>
                          <w:color w:val="002060"/>
                        </w:rPr>
                        <w:t>Goal</w:t>
                      </w:r>
                      <w:r w:rsidRPr="003617B0">
                        <w:rPr>
                          <w:rFonts w:ascii="Didot" w:hAnsi="Didot" w:cs="Didot" w:hint="cs"/>
                          <w:b/>
                          <w:bCs/>
                          <w:color w:val="002060"/>
                        </w:rPr>
                        <w:t>s</w:t>
                      </w:r>
                    </w:p>
                  </w:txbxContent>
                </v:textbox>
              </v:shape>
            </w:pict>
          </mc:Fallback>
        </mc:AlternateContent>
      </w:r>
      <w:r w:rsidR="00F72E07">
        <w:br w:type="page"/>
      </w:r>
    </w:p>
    <w:p w14:paraId="0925E568" w14:textId="7EE6CC44" w:rsidR="00D8227D" w:rsidRDefault="00D8227D">
      <w:pPr>
        <w:pStyle w:val="Heading1"/>
      </w:pPr>
      <w:bookmarkStart w:id="19" w:name="_Toc18533065"/>
      <w:r>
        <w:lastRenderedPageBreak/>
        <w:t>Conclusion</w:t>
      </w:r>
      <w:bookmarkEnd w:id="19"/>
    </w:p>
    <w:p w14:paraId="77374170" w14:textId="452B178B" w:rsidR="00D8227D" w:rsidRPr="00D8227D" w:rsidRDefault="00D8227D" w:rsidP="00D8227D">
      <w:pPr>
        <w:rPr>
          <w:rFonts w:ascii="Didot" w:hAnsi="Didot" w:cs="Didot" w:hint="cs"/>
        </w:rPr>
      </w:pPr>
      <w:r w:rsidRPr="00D8227D">
        <w:rPr>
          <w:rFonts w:ascii="Didot" w:hAnsi="Didot" w:cs="Didot" w:hint="cs"/>
        </w:rPr>
        <w:t>In conclusion I feel that this (for me) is a really rough piece of work. In the circumstances (losing my mum) I did the best that I could and still managed to learn from this assignment.</w:t>
      </w:r>
    </w:p>
    <w:p w14:paraId="21331793" w14:textId="401C2158" w:rsidR="00D8227D" w:rsidRPr="00D8227D" w:rsidRDefault="00D8227D" w:rsidP="00D8227D">
      <w:pPr>
        <w:rPr>
          <w:rFonts w:ascii="Didot" w:hAnsi="Didot" w:cs="Didot" w:hint="cs"/>
        </w:rPr>
      </w:pPr>
    </w:p>
    <w:p w14:paraId="7144F92C" w14:textId="7BD36615" w:rsidR="00D8227D" w:rsidRDefault="00D8227D" w:rsidP="00D8227D">
      <w:pPr>
        <w:rPr>
          <w:rFonts w:ascii="Didot" w:hAnsi="Didot" w:cs="Didot"/>
          <w:color w:val="201F1E"/>
          <w:shd w:val="clear" w:color="auto" w:fill="FFFFFF"/>
        </w:rPr>
      </w:pPr>
      <w:r w:rsidRPr="00D8227D">
        <w:rPr>
          <w:rFonts w:ascii="Didot" w:hAnsi="Didot" w:cs="Didot" w:hint="cs"/>
        </w:rPr>
        <w:t>There are so many interesting things that I read about that I was not able to articulate in time, like, the fact that the gender pay gap appears to be a lot wider than it actually is because the proportion of male workers is so much higher than female workers.</w:t>
      </w:r>
      <w:r>
        <w:t xml:space="preserve">  </w:t>
      </w:r>
      <w:r w:rsidRPr="00D8227D">
        <w:rPr>
          <w:rFonts w:ascii="Didot" w:hAnsi="Didot" w:cs="Didot" w:hint="cs"/>
        </w:rPr>
        <w:t xml:space="preserve">This </w:t>
      </w:r>
      <w:r w:rsidRPr="00D8227D">
        <w:rPr>
          <w:rFonts w:ascii="Didot" w:hAnsi="Didot" w:cs="Didot" w:hint="cs"/>
          <w:color w:val="201F1E"/>
          <w:shd w:val="clear" w:color="auto" w:fill="FFFFFF"/>
        </w:rPr>
        <w:t>it is indicative of the workplace culture</w:t>
      </w:r>
      <w:r>
        <w:rPr>
          <w:rFonts w:ascii="Didot" w:hAnsi="Didot" w:cs="Didot"/>
          <w:color w:val="201F1E"/>
          <w:shd w:val="clear" w:color="auto" w:fill="FFFFFF"/>
        </w:rPr>
        <w:t xml:space="preserve">. </w:t>
      </w:r>
    </w:p>
    <w:p w14:paraId="78003EB1" w14:textId="3C72114D" w:rsidR="00D8227D" w:rsidRDefault="00D8227D" w:rsidP="00D8227D">
      <w:pPr>
        <w:rPr>
          <w:rFonts w:ascii="Didot" w:hAnsi="Didot" w:cs="Didot"/>
          <w:color w:val="201F1E"/>
          <w:shd w:val="clear" w:color="auto" w:fill="FFFFFF"/>
        </w:rPr>
      </w:pPr>
    </w:p>
    <w:p w14:paraId="36EB8CD5" w14:textId="3E6172E5" w:rsidR="00D8227D" w:rsidRDefault="00D8227D" w:rsidP="00D8227D">
      <w:pPr>
        <w:rPr>
          <w:rFonts w:ascii="Didot" w:hAnsi="Didot" w:cs="Didot"/>
          <w:color w:val="201F1E"/>
          <w:shd w:val="clear" w:color="auto" w:fill="FFFFFF"/>
        </w:rPr>
      </w:pPr>
      <w:r w:rsidRPr="005D20D3">
        <w:rPr>
          <w:rFonts w:ascii="Didot" w:hAnsi="Didot" w:cs="Didot" w:hint="cs"/>
          <w:color w:val="201F1E"/>
          <w:shd w:val="clear" w:color="auto" w:fill="FFFFFF"/>
        </w:rPr>
        <w:t xml:space="preserve">I could have discussed </w:t>
      </w:r>
      <w:r w:rsidR="005D20D3" w:rsidRPr="005D20D3">
        <w:rPr>
          <w:rFonts w:ascii="Didot" w:hAnsi="Didot" w:cs="Didot" w:hint="cs"/>
          <w:color w:val="201F1E"/>
          <w:shd w:val="clear" w:color="auto" w:fill="FFFFFF"/>
        </w:rPr>
        <w:t>whether</w:t>
      </w:r>
      <w:r w:rsidRPr="005D20D3">
        <w:rPr>
          <w:rFonts w:ascii="Didot" w:hAnsi="Didot" w:cs="Didot" w:hint="cs"/>
          <w:color w:val="201F1E"/>
          <w:shd w:val="clear" w:color="auto" w:fill="FFFFFF"/>
        </w:rPr>
        <w:t xml:space="preserve"> equal pay for both men and women </w:t>
      </w:r>
      <w:r w:rsidR="005D20D3" w:rsidRPr="005D20D3">
        <w:rPr>
          <w:rFonts w:ascii="Didot" w:hAnsi="Didot" w:cs="Didot" w:hint="cs"/>
          <w:color w:val="201F1E"/>
          <w:shd w:val="clear" w:color="auto" w:fill="FFFFFF"/>
        </w:rPr>
        <w:t xml:space="preserve">would </w:t>
      </w:r>
      <w:proofErr w:type="gramStart"/>
      <w:r w:rsidRPr="005D20D3">
        <w:rPr>
          <w:rFonts w:ascii="Didot" w:hAnsi="Didot" w:cs="Didot" w:hint="cs"/>
          <w:color w:val="201F1E"/>
          <w:shd w:val="clear" w:color="auto" w:fill="FFFFFF"/>
        </w:rPr>
        <w:t>effect</w:t>
      </w:r>
      <w:proofErr w:type="gramEnd"/>
      <w:r w:rsidRPr="005D20D3">
        <w:rPr>
          <w:rFonts w:ascii="Didot" w:hAnsi="Didot" w:cs="Didot" w:hint="cs"/>
          <w:color w:val="201F1E"/>
          <w:shd w:val="clear" w:color="auto" w:fill="FFFFFF"/>
        </w:rPr>
        <w:t xml:space="preserve"> organisational efficiency positively or negatively?</w:t>
      </w:r>
    </w:p>
    <w:p w14:paraId="3B81A0DF" w14:textId="77055124" w:rsidR="005D20D3" w:rsidRDefault="005D20D3" w:rsidP="00D8227D">
      <w:pPr>
        <w:rPr>
          <w:rFonts w:ascii="Didot" w:hAnsi="Didot" w:cs="Didot"/>
          <w:color w:val="201F1E"/>
          <w:shd w:val="clear" w:color="auto" w:fill="FFFFFF"/>
        </w:rPr>
      </w:pPr>
    </w:p>
    <w:p w14:paraId="22636FFA" w14:textId="503BE268" w:rsidR="005D20D3" w:rsidRDefault="005D20D3" w:rsidP="005D20D3">
      <w:pPr>
        <w:rPr>
          <w:rFonts w:ascii="Didot" w:hAnsi="Didot" w:cs="Didot"/>
          <w:color w:val="201F1E"/>
          <w:shd w:val="clear" w:color="auto" w:fill="FFFFFF"/>
        </w:rPr>
      </w:pPr>
      <w:r>
        <w:rPr>
          <w:rFonts w:ascii="Didot" w:hAnsi="Didot" w:cs="Didot"/>
          <w:color w:val="201F1E"/>
          <w:shd w:val="clear" w:color="auto" w:fill="FFFFFF"/>
        </w:rPr>
        <w:t xml:space="preserve">I could have expanded the conversation on human trafficking. Does the company </w:t>
      </w:r>
      <w:r w:rsidRPr="005D20D3">
        <w:rPr>
          <w:rFonts w:ascii="Didot" w:hAnsi="Didot" w:cs="Didot" w:hint="cs"/>
          <w:color w:val="201F1E"/>
          <w:shd w:val="clear" w:color="auto" w:fill="FFFFFF"/>
        </w:rPr>
        <w:t xml:space="preserve">policy </w:t>
      </w:r>
      <w:r w:rsidRPr="005D20D3">
        <w:rPr>
          <w:rFonts w:ascii="Didot" w:hAnsi="Didot" w:cs="Didot" w:hint="cs"/>
          <w:color w:val="201F1E"/>
          <w:shd w:val="clear" w:color="auto" w:fill="FFFFFF"/>
        </w:rPr>
        <w:t>mak</w:t>
      </w:r>
      <w:r w:rsidRPr="005D20D3">
        <w:rPr>
          <w:rFonts w:ascii="Didot" w:hAnsi="Didot" w:cs="Didot" w:hint="cs"/>
          <w:color w:val="201F1E"/>
          <w:shd w:val="clear" w:color="auto" w:fill="FFFFFF"/>
        </w:rPr>
        <w:t>e</w:t>
      </w:r>
      <w:r w:rsidRPr="005D20D3">
        <w:rPr>
          <w:rFonts w:ascii="Didot" w:hAnsi="Didot" w:cs="Didot" w:hint="cs"/>
          <w:color w:val="201F1E"/>
          <w:shd w:val="clear" w:color="auto" w:fill="FFFFFF"/>
        </w:rPr>
        <w:t xml:space="preserve"> </w:t>
      </w:r>
      <w:proofErr w:type="spellStart"/>
      <w:r w:rsidRPr="005D20D3">
        <w:rPr>
          <w:rFonts w:ascii="Didot" w:hAnsi="Didot" w:cs="Didot" w:hint="cs"/>
          <w:color w:val="201F1E"/>
          <w:shd w:val="clear" w:color="auto" w:fill="FFFFFF"/>
        </w:rPr>
        <w:t>Metroline</w:t>
      </w:r>
      <w:proofErr w:type="spellEnd"/>
      <w:r w:rsidRPr="005D20D3">
        <w:rPr>
          <w:rFonts w:ascii="Didot" w:hAnsi="Didot" w:cs="Didot" w:hint="cs"/>
          <w:color w:val="201F1E"/>
          <w:shd w:val="clear" w:color="auto" w:fill="FFFFFF"/>
        </w:rPr>
        <w:t xml:space="preserve"> seem more credible to </w:t>
      </w:r>
      <w:r w:rsidRPr="005D20D3">
        <w:rPr>
          <w:rFonts w:ascii="Didot" w:hAnsi="Didot" w:cs="Didot" w:hint="cs"/>
          <w:color w:val="201F1E"/>
          <w:shd w:val="clear" w:color="auto" w:fill="FFFFFF"/>
        </w:rPr>
        <w:t xml:space="preserve">their </w:t>
      </w:r>
      <w:r w:rsidRPr="005D20D3">
        <w:rPr>
          <w:rFonts w:ascii="Didot" w:hAnsi="Didot" w:cs="Didot" w:hint="cs"/>
          <w:color w:val="201F1E"/>
          <w:shd w:val="clear" w:color="auto" w:fill="FFFFFF"/>
        </w:rPr>
        <w:t>stakeholders, passengers and staff especially being a subsidiary to an overseas organisation</w:t>
      </w:r>
      <w:r w:rsidRPr="005D20D3">
        <w:rPr>
          <w:rFonts w:ascii="Didot" w:hAnsi="Didot" w:cs="Didot" w:hint="cs"/>
          <w:color w:val="201F1E"/>
          <w:shd w:val="clear" w:color="auto" w:fill="FFFFFF"/>
        </w:rPr>
        <w:t>?</w:t>
      </w:r>
      <w:r>
        <w:rPr>
          <w:rFonts w:ascii="Calibri" w:hAnsi="Calibri" w:cs="Calibri"/>
          <w:color w:val="201F1E"/>
          <w:sz w:val="22"/>
          <w:szCs w:val="22"/>
          <w:shd w:val="clear" w:color="auto" w:fill="FFFFFF"/>
        </w:rPr>
        <w:t xml:space="preserve"> </w:t>
      </w:r>
      <w:r w:rsidRPr="005D20D3">
        <w:rPr>
          <w:rFonts w:ascii="Didot" w:hAnsi="Didot" w:cs="Didot" w:hint="cs"/>
          <w:color w:val="201F1E"/>
          <w:shd w:val="clear" w:color="auto" w:fill="FFFFFF"/>
        </w:rPr>
        <w:t xml:space="preserve"> How does this positively or negatively </w:t>
      </w:r>
      <w:r>
        <w:rPr>
          <w:rFonts w:ascii="Didot" w:hAnsi="Didot" w:cs="Didot"/>
          <w:color w:val="201F1E"/>
          <w:shd w:val="clear" w:color="auto" w:fill="FFFFFF"/>
        </w:rPr>
        <w:t>a</w:t>
      </w:r>
      <w:r w:rsidRPr="005D20D3">
        <w:rPr>
          <w:rFonts w:ascii="Didot" w:hAnsi="Didot" w:cs="Didot" w:hint="cs"/>
          <w:color w:val="201F1E"/>
          <w:shd w:val="clear" w:color="auto" w:fill="FFFFFF"/>
        </w:rPr>
        <w:t>ffect organisational efficiency?</w:t>
      </w:r>
    </w:p>
    <w:p w14:paraId="24698B92" w14:textId="001C2713" w:rsidR="005D20D3" w:rsidRDefault="005D20D3" w:rsidP="005D20D3">
      <w:pPr>
        <w:rPr>
          <w:rFonts w:ascii="Didot" w:hAnsi="Didot" w:cs="Didot"/>
          <w:color w:val="201F1E"/>
          <w:shd w:val="clear" w:color="auto" w:fill="FFFFFF"/>
        </w:rPr>
      </w:pPr>
    </w:p>
    <w:p w14:paraId="5313BEDF" w14:textId="0BAAD9EB" w:rsidR="005D20D3" w:rsidRDefault="005D20D3" w:rsidP="005D20D3">
      <w:pPr>
        <w:rPr>
          <w:rFonts w:ascii="Didot" w:hAnsi="Didot" w:cs="Didot"/>
          <w:color w:val="201F1E"/>
          <w:shd w:val="clear" w:color="auto" w:fill="FFFFFF"/>
        </w:rPr>
      </w:pPr>
      <w:r>
        <w:rPr>
          <w:rFonts w:ascii="Didot" w:hAnsi="Didot" w:cs="Didot"/>
          <w:color w:val="201F1E"/>
          <w:shd w:val="clear" w:color="auto" w:fill="FFFFFF"/>
        </w:rPr>
        <w:t xml:space="preserve">Taking all that I have read, and learned by speaking directly with a few of their staff members (driver, supervisor and administrative assistant) int account, I can confidently say that </w:t>
      </w:r>
      <w:proofErr w:type="spellStart"/>
      <w:r>
        <w:rPr>
          <w:rFonts w:ascii="Didot" w:hAnsi="Didot" w:cs="Didot"/>
          <w:color w:val="201F1E"/>
          <w:shd w:val="clear" w:color="auto" w:fill="FFFFFF"/>
        </w:rPr>
        <w:t>Metroline</w:t>
      </w:r>
      <w:proofErr w:type="spellEnd"/>
      <w:r>
        <w:rPr>
          <w:rFonts w:ascii="Didot" w:hAnsi="Didot" w:cs="Didot"/>
          <w:color w:val="201F1E"/>
          <w:shd w:val="clear" w:color="auto" w:fill="FFFFFF"/>
        </w:rPr>
        <w:t xml:space="preserve"> has made small improvements over the last few years but they still have a long way to go.</w:t>
      </w:r>
    </w:p>
    <w:p w14:paraId="3476B13D" w14:textId="487A32B9" w:rsidR="005D20D3" w:rsidRDefault="005D20D3" w:rsidP="005D20D3">
      <w:pPr>
        <w:rPr>
          <w:rFonts w:ascii="Didot" w:hAnsi="Didot" w:cs="Didot"/>
          <w:color w:val="201F1E"/>
          <w:shd w:val="clear" w:color="auto" w:fill="FFFFFF"/>
        </w:rPr>
      </w:pPr>
    </w:p>
    <w:p w14:paraId="14E52616" w14:textId="09E78701" w:rsidR="005D20D3" w:rsidRPr="005D20D3" w:rsidRDefault="005D20D3" w:rsidP="00D8227D">
      <w:pPr>
        <w:rPr>
          <w:rFonts w:ascii="Didot" w:hAnsi="Didot" w:cs="Didot" w:hint="cs"/>
        </w:rPr>
      </w:pPr>
      <w:r w:rsidRPr="005D20D3">
        <w:rPr>
          <w:rFonts w:ascii="Didot" w:hAnsi="Didot" w:cs="Didot"/>
          <w:color w:val="201F1E"/>
          <w:shd w:val="clear" w:color="auto" w:fill="FFFFFF"/>
        </w:rPr>
        <w:t xml:space="preserve">Most of the management team (in the depot that I spoke to) are more senior in years than let us say their younger, more educated employees. It is said that many of them rose through the ranks according to whom they knew in what office. Therefore, they do not have the business mind that is needed to push through </w:t>
      </w:r>
      <w:r w:rsidR="00AE3890" w:rsidRPr="005D20D3">
        <w:rPr>
          <w:rFonts w:ascii="Didot" w:hAnsi="Didot" w:cs="Didot"/>
          <w:color w:val="201F1E"/>
          <w:shd w:val="clear" w:color="auto" w:fill="FFFFFF"/>
        </w:rPr>
        <w:t>changes,</w:t>
      </w:r>
      <w:r w:rsidRPr="005D20D3">
        <w:rPr>
          <w:rFonts w:ascii="Didot" w:hAnsi="Didot" w:cs="Didot"/>
          <w:color w:val="201F1E"/>
          <w:shd w:val="clear" w:color="auto" w:fill="FFFFFF"/>
        </w:rPr>
        <w:t xml:space="preserve"> or the necessary soft skills expected to treat a more modern staff crew in a less dictatorial manner.</w:t>
      </w:r>
    </w:p>
    <w:p w14:paraId="7F0E7A54" w14:textId="1232E43E" w:rsidR="00D8227D" w:rsidRDefault="00D8227D" w:rsidP="00D8227D"/>
    <w:p w14:paraId="456ADED0" w14:textId="442975F6" w:rsidR="00AE3890" w:rsidRDefault="00AE3890" w:rsidP="00D8227D">
      <w:pPr>
        <w:rPr>
          <w:rFonts w:ascii="Didot" w:hAnsi="Didot" w:cs="Didot"/>
        </w:rPr>
      </w:pPr>
      <w:r>
        <w:rPr>
          <w:rFonts w:ascii="Didot" w:hAnsi="Didot" w:cs="Didot"/>
        </w:rPr>
        <w:t xml:space="preserve">I did not discuss the </w:t>
      </w:r>
      <w:proofErr w:type="spellStart"/>
      <w:r>
        <w:rPr>
          <w:rFonts w:ascii="Didot" w:hAnsi="Didot" w:cs="Didot"/>
        </w:rPr>
        <w:t>iBus</w:t>
      </w:r>
      <w:proofErr w:type="spellEnd"/>
      <w:r>
        <w:rPr>
          <w:rFonts w:ascii="Didot" w:hAnsi="Didot" w:cs="Didot"/>
        </w:rPr>
        <w:t xml:space="preserve"> system which is used by ‘the command centre’ to communicate with the drivers whilst they are </w:t>
      </w:r>
      <w:r w:rsidR="003638DC">
        <w:rPr>
          <w:rFonts w:ascii="Didot" w:hAnsi="Didot" w:cs="Didot"/>
        </w:rPr>
        <w:t>on route.</w:t>
      </w:r>
    </w:p>
    <w:p w14:paraId="059F38BC" w14:textId="48503A05" w:rsidR="003638DC" w:rsidRDefault="003638DC" w:rsidP="00D8227D">
      <w:pPr>
        <w:rPr>
          <w:rFonts w:ascii="Didot" w:hAnsi="Didot" w:cs="Didot"/>
        </w:rPr>
      </w:pPr>
    </w:p>
    <w:p w14:paraId="48CEB4B9" w14:textId="4949519A" w:rsidR="003638DC" w:rsidRDefault="003638DC" w:rsidP="00D8227D">
      <w:pPr>
        <w:rPr>
          <w:rFonts w:ascii="Didot" w:hAnsi="Didot" w:cs="Didot"/>
        </w:rPr>
      </w:pPr>
      <w:r>
        <w:rPr>
          <w:rFonts w:ascii="Didot" w:hAnsi="Didot" w:cs="Didot"/>
        </w:rPr>
        <w:t>Diversity is celebrated by the company and is one of a few occasions where different religions and cultures are given the opportunity to come together i.e. for Eid and Christmas.</w:t>
      </w:r>
    </w:p>
    <w:p w14:paraId="1CCC692C" w14:textId="68EB89DC" w:rsidR="003638DC" w:rsidRDefault="003638DC" w:rsidP="00D8227D">
      <w:pPr>
        <w:rPr>
          <w:rFonts w:ascii="Didot" w:hAnsi="Didot" w:cs="Didot"/>
        </w:rPr>
      </w:pPr>
    </w:p>
    <w:p w14:paraId="2F14A4B3" w14:textId="0995C3DB" w:rsidR="003638DC" w:rsidRDefault="003638DC" w:rsidP="00D8227D">
      <w:pPr>
        <w:rPr>
          <w:rFonts w:ascii="Didot" w:hAnsi="Didot" w:cs="Didot"/>
        </w:rPr>
      </w:pPr>
      <w:r>
        <w:rPr>
          <w:rFonts w:ascii="Didot" w:hAnsi="Didot" w:cs="Didot"/>
        </w:rPr>
        <w:t xml:space="preserve">I complained about the company structure being too bureaucratic, whereas the administrative staff corrected me and said it needs to be that way because of the amount of people that are serviced </w:t>
      </w:r>
      <w:proofErr w:type="spellStart"/>
      <w:r>
        <w:rPr>
          <w:rFonts w:ascii="Didot" w:hAnsi="Didot" w:cs="Didot"/>
        </w:rPr>
        <w:t>everyday</w:t>
      </w:r>
      <w:proofErr w:type="spellEnd"/>
      <w:r>
        <w:rPr>
          <w:rFonts w:ascii="Didot" w:hAnsi="Didot" w:cs="Didot"/>
        </w:rPr>
        <w:t xml:space="preserve"> and the amount of procedures that must be followed.</w:t>
      </w:r>
    </w:p>
    <w:p w14:paraId="51875657" w14:textId="500820C5" w:rsidR="003638DC" w:rsidRDefault="003638DC" w:rsidP="00D8227D">
      <w:pPr>
        <w:rPr>
          <w:rFonts w:ascii="Didot" w:hAnsi="Didot" w:cs="Didot"/>
        </w:rPr>
      </w:pPr>
    </w:p>
    <w:p w14:paraId="62DE053F" w14:textId="5AD3BC22" w:rsidR="003638DC" w:rsidRPr="00AE3890" w:rsidRDefault="003638DC" w:rsidP="00D8227D">
      <w:pPr>
        <w:rPr>
          <w:rFonts w:ascii="Didot" w:hAnsi="Didot" w:cs="Didot" w:hint="cs"/>
        </w:rPr>
      </w:pPr>
      <w:r>
        <w:rPr>
          <w:rFonts w:ascii="Didot" w:hAnsi="Didot" w:cs="Didot"/>
        </w:rPr>
        <w:t>There are so many point</w:t>
      </w:r>
      <w:r w:rsidR="00843FA9">
        <w:rPr>
          <w:rFonts w:ascii="Didot" w:hAnsi="Didot" w:cs="Didot"/>
        </w:rPr>
        <w:t>s</w:t>
      </w:r>
      <w:r>
        <w:rPr>
          <w:rFonts w:ascii="Didot" w:hAnsi="Didot" w:cs="Didot"/>
        </w:rPr>
        <w:t xml:space="preserve"> that could have been included, but I was not able to articulate them</w:t>
      </w:r>
      <w:r w:rsidR="00843FA9">
        <w:rPr>
          <w:rFonts w:ascii="Didot" w:hAnsi="Didot" w:cs="Didot"/>
        </w:rPr>
        <w:t xml:space="preserve"> at this time.</w:t>
      </w:r>
    </w:p>
    <w:p w14:paraId="2A920CD3" w14:textId="77777777" w:rsidR="00D8227D" w:rsidRDefault="00D8227D">
      <w:pPr>
        <w:rPr>
          <w:rFonts w:ascii="Didot" w:eastAsiaTheme="majorEastAsia" w:hAnsi="Didot" w:cstheme="majorBidi"/>
          <w:b/>
          <w:color w:val="385623" w:themeColor="accent6" w:themeShade="80"/>
          <w:sz w:val="32"/>
          <w:szCs w:val="32"/>
        </w:rPr>
      </w:pPr>
      <w:bookmarkStart w:id="20" w:name="_GoBack"/>
      <w:bookmarkEnd w:id="20"/>
      <w:r>
        <w:br w:type="page"/>
      </w:r>
    </w:p>
    <w:p w14:paraId="1A7529C5" w14:textId="0DDE7743" w:rsidR="001866D7" w:rsidRDefault="00ED76F6">
      <w:pPr>
        <w:pStyle w:val="Heading1"/>
        <w:rPr>
          <w:b w:val="0"/>
        </w:rPr>
      </w:pPr>
      <w:bookmarkStart w:id="21" w:name="_Toc18533066"/>
      <w:r>
        <w:lastRenderedPageBreak/>
        <w:t>References;</w:t>
      </w:r>
      <w:bookmarkEnd w:id="18"/>
      <w:bookmarkEnd w:id="21"/>
    </w:p>
    <w:p w14:paraId="1BD038DE" w14:textId="70132921" w:rsidR="001866D7" w:rsidRDefault="00ED76F6">
      <w:pPr>
        <w:rPr>
          <w:rFonts w:ascii="Didot" w:hAnsi="Didot" w:cs="Didot"/>
        </w:rPr>
      </w:pPr>
      <w:r>
        <w:rPr>
          <w:rFonts w:ascii="Didot" w:hAnsi="Didot" w:cs="Didot"/>
        </w:rPr>
        <w:t xml:space="preserve">Anonymous (2016) ‘Transport for London; Transport for London Launches the First All-Electric, Long-Range Double-Decker Bus into Service’, </w:t>
      </w:r>
      <w:r>
        <w:rPr>
          <w:rFonts w:ascii="Didot" w:hAnsi="Didot" w:cs="Didot"/>
          <w:i/>
          <w:iCs/>
        </w:rPr>
        <w:t>Journal of Engineering</w:t>
      </w:r>
      <w:r>
        <w:rPr>
          <w:rFonts w:ascii="Didot" w:hAnsi="Didot" w:cs="Didot"/>
        </w:rPr>
        <w:t xml:space="preserve">, pp. 2506. Available at: </w:t>
      </w:r>
      <w:hyperlink r:id="rId23">
        <w:r>
          <w:rPr>
            <w:rStyle w:val="ListLabel1"/>
          </w:rPr>
          <w:t>https://search-proquest-com.ezproxy.uwtsd.ac.uk/docview/1776961194/abstract/3E889530E1084DE6PQ/1?accountid=130472</w:t>
        </w:r>
      </w:hyperlink>
      <w:r>
        <w:rPr>
          <w:rFonts w:ascii="Didot" w:hAnsi="Didot" w:cs="Didot"/>
        </w:rPr>
        <w:t xml:space="preserve"> (Accessed: 30 July 2019).</w:t>
      </w:r>
    </w:p>
    <w:p w14:paraId="665B6A33" w14:textId="077EFB4F" w:rsidR="00514DC5" w:rsidRPr="00956280" w:rsidRDefault="00514DC5">
      <w:pPr>
        <w:rPr>
          <w:rFonts w:ascii="Didot" w:hAnsi="Didot" w:cs="Didot" w:hint="cs"/>
        </w:rPr>
      </w:pPr>
      <w:r w:rsidRPr="00514DC5">
        <w:rPr>
          <w:rFonts w:ascii="Didot" w:hAnsi="Didot" w:cs="Didot" w:hint="cs"/>
          <w:color w:val="555555"/>
          <w:shd w:val="clear" w:color="auto" w:fill="FFFFFF"/>
        </w:rPr>
        <w:t>Anonymous</w:t>
      </w:r>
      <w:r>
        <w:rPr>
          <w:rFonts w:ascii="Didot" w:hAnsi="Didot" w:cs="Didot"/>
          <w:color w:val="555555"/>
          <w:shd w:val="clear" w:color="auto" w:fill="FFFFFF"/>
        </w:rPr>
        <w:t xml:space="preserve"> (</w:t>
      </w:r>
      <w:r w:rsidRPr="00514DC5">
        <w:rPr>
          <w:rFonts w:ascii="Didot" w:hAnsi="Didot" w:cs="Didot" w:hint="cs"/>
          <w:color w:val="555555"/>
          <w:shd w:val="clear" w:color="auto" w:fill="FFFFFF"/>
        </w:rPr>
        <w:t>2011</w:t>
      </w:r>
      <w:r>
        <w:rPr>
          <w:rFonts w:ascii="Didot" w:hAnsi="Didot" w:cs="Didot"/>
          <w:color w:val="555555"/>
          <w:shd w:val="clear" w:color="auto" w:fill="FFFFFF"/>
        </w:rPr>
        <w:t>)</w:t>
      </w:r>
      <w:r w:rsidRPr="00514DC5">
        <w:rPr>
          <w:rFonts w:ascii="Didot" w:hAnsi="Didot" w:cs="Didot" w:hint="cs"/>
          <w:color w:val="555555"/>
          <w:shd w:val="clear" w:color="auto" w:fill="FFFFFF"/>
        </w:rPr>
        <w:t xml:space="preserve"> </w:t>
      </w:r>
      <w:r>
        <w:rPr>
          <w:rFonts w:ascii="Didot" w:hAnsi="Didot" w:cs="Didot"/>
          <w:color w:val="555555"/>
          <w:shd w:val="clear" w:color="auto" w:fill="FFFFFF"/>
        </w:rPr>
        <w:t>‘</w:t>
      </w:r>
      <w:r w:rsidRPr="00514DC5">
        <w:rPr>
          <w:rFonts w:ascii="Didot" w:hAnsi="Didot" w:cs="Didot" w:hint="cs"/>
          <w:color w:val="555555"/>
          <w:shd w:val="clear" w:color="auto" w:fill="FFFFFF"/>
        </w:rPr>
        <w:t>PRESS RELEASE: Clean Diesel Technologies, Inc. Accredited for London's Low Emission Zone</w:t>
      </w:r>
      <w:r>
        <w:rPr>
          <w:rFonts w:ascii="Didot" w:hAnsi="Didot" w:cs="Didot"/>
          <w:i/>
          <w:iCs/>
          <w:color w:val="555555"/>
          <w:shd w:val="clear" w:color="auto" w:fill="FFFFFF"/>
        </w:rPr>
        <w:t>’,</w:t>
      </w:r>
      <w:r w:rsidRPr="00514DC5">
        <w:rPr>
          <w:rFonts w:ascii="Didot" w:hAnsi="Didot" w:cs="Didot" w:hint="cs"/>
          <w:i/>
          <w:iCs/>
          <w:color w:val="555555"/>
          <w:shd w:val="clear" w:color="auto" w:fill="FFFFFF"/>
        </w:rPr>
        <w:t xml:space="preserve"> Dow Jones Institutional News</w:t>
      </w:r>
      <w:r w:rsidRPr="00514DC5">
        <w:rPr>
          <w:rFonts w:ascii="Didot" w:hAnsi="Didot" w:cs="Didot" w:hint="cs"/>
          <w:color w:val="555555"/>
          <w:shd w:val="clear" w:color="auto" w:fill="FFFFFF"/>
        </w:rPr>
        <w:t>.</w:t>
      </w:r>
      <w:r>
        <w:rPr>
          <w:rFonts w:ascii="Didot" w:hAnsi="Didot" w:cs="Didot"/>
          <w:color w:val="555555"/>
          <w:shd w:val="clear" w:color="auto" w:fill="FFFFFF"/>
        </w:rPr>
        <w:t xml:space="preserve"> Available at: </w:t>
      </w:r>
      <w:r>
        <w:br/>
      </w:r>
      <w:hyperlink r:id="rId24" w:history="1">
        <w:r w:rsidRPr="00956280">
          <w:rPr>
            <w:rStyle w:val="Hyperlink"/>
            <w:rFonts w:ascii="Didot" w:hAnsi="Didot" w:cs="Didot" w:hint="cs"/>
            <w:shd w:val="clear" w:color="auto" w:fill="F6F6F6"/>
          </w:rPr>
          <w:t>https://search.proquest.com/docview/2156571278?accountid=130472</w:t>
        </w:r>
      </w:hyperlink>
      <w:r w:rsidRPr="00956280">
        <w:rPr>
          <w:rFonts w:ascii="Didot" w:hAnsi="Didot" w:cs="Didot" w:hint="cs"/>
        </w:rPr>
        <w:t xml:space="preserve"> (Accessed: 2 September 2019).</w:t>
      </w:r>
    </w:p>
    <w:p w14:paraId="2D7BA924" w14:textId="7A38C55B" w:rsidR="00956280" w:rsidRPr="00956280" w:rsidRDefault="00956280">
      <w:pPr>
        <w:rPr>
          <w:rFonts w:hint="cs"/>
        </w:rPr>
      </w:pPr>
      <w:r w:rsidRPr="00956280">
        <w:rPr>
          <w:rFonts w:ascii="Didot" w:hAnsi="Didot" w:cs="Didot" w:hint="cs"/>
        </w:rPr>
        <w:t xml:space="preserve">Blink (no date) </w:t>
      </w:r>
      <w:r>
        <w:rPr>
          <w:rFonts w:ascii="Didot" w:hAnsi="Didot" w:cs="Didot"/>
          <w:i/>
          <w:iCs/>
        </w:rPr>
        <w:t>It’s time for a better employee experience.</w:t>
      </w:r>
      <w:r>
        <w:rPr>
          <w:rFonts w:ascii="Didot" w:hAnsi="Didot" w:cs="Didot"/>
        </w:rPr>
        <w:t xml:space="preserve"> Available at: </w:t>
      </w:r>
      <w:hyperlink r:id="rId25" w:history="1">
        <w:r w:rsidRPr="00956280">
          <w:rPr>
            <w:rFonts w:ascii="Didot" w:hAnsi="Didot" w:cs="Didot" w:hint="cs"/>
            <w:color w:val="0000FF"/>
            <w:u w:val="single"/>
          </w:rPr>
          <w:t>https://joinblink.com/</w:t>
        </w:r>
      </w:hyperlink>
      <w:r>
        <w:rPr>
          <w:rFonts w:ascii="Didot" w:hAnsi="Didot" w:cs="Didot"/>
        </w:rPr>
        <w:t xml:space="preserve"> (Accessed: 3 September 2019).</w:t>
      </w:r>
    </w:p>
    <w:p w14:paraId="1E226F5F" w14:textId="0824B802" w:rsidR="001866D7" w:rsidRDefault="00ED76F6">
      <w:pPr>
        <w:rPr>
          <w:rFonts w:ascii="Didot" w:hAnsi="Didot" w:cs="Didot"/>
        </w:rPr>
      </w:pPr>
      <w:proofErr w:type="spellStart"/>
      <w:r>
        <w:rPr>
          <w:rFonts w:ascii="Didot" w:hAnsi="Didot" w:cs="Didot"/>
        </w:rPr>
        <w:t>Braddell</w:t>
      </w:r>
      <w:proofErr w:type="spellEnd"/>
      <w:r>
        <w:rPr>
          <w:rFonts w:ascii="Didot" w:hAnsi="Didot" w:cs="Didot"/>
        </w:rPr>
        <w:t xml:space="preserve"> Ltd slavery and human trafficking (2018) Available at: </w:t>
      </w:r>
      <w:hyperlink r:id="rId26">
        <w:r>
          <w:rPr>
            <w:rStyle w:val="InternetLink"/>
            <w:rFonts w:ascii="Didot" w:hAnsi="Didot" w:cs="Didot"/>
          </w:rPr>
          <w:t>https://www.metroline.co.uk/sites/metroline.co.uk/files/Braddell%20Ltd%20slavery%20and%20human%20trafficking%202018.pdf</w:t>
        </w:r>
      </w:hyperlink>
      <w:r>
        <w:rPr>
          <w:rFonts w:ascii="Didot" w:hAnsi="Didot" w:cs="Didot"/>
        </w:rPr>
        <w:t xml:space="preserve"> (Accessed: 3 August 2019).</w:t>
      </w:r>
    </w:p>
    <w:p w14:paraId="03B3E086" w14:textId="5404C6B0" w:rsidR="003B08A0" w:rsidRPr="00056CBD" w:rsidRDefault="003B08A0">
      <w:pPr>
        <w:rPr>
          <w:rFonts w:ascii="Didot" w:hAnsi="Didot" w:cs="Didot"/>
        </w:rPr>
      </w:pPr>
      <w:proofErr w:type="spellStart"/>
      <w:r>
        <w:rPr>
          <w:rFonts w:ascii="Didot" w:hAnsi="Didot" w:cs="Didot"/>
        </w:rPr>
        <w:t>Braddell</w:t>
      </w:r>
      <w:proofErr w:type="spellEnd"/>
      <w:r>
        <w:rPr>
          <w:rFonts w:ascii="Didot" w:hAnsi="Didot" w:cs="Didot"/>
        </w:rPr>
        <w:t xml:space="preserve"> Limited (2018) </w:t>
      </w:r>
      <w:r w:rsidR="00056CBD">
        <w:rPr>
          <w:rFonts w:ascii="Didot" w:hAnsi="Didot" w:cs="Didot"/>
          <w:i/>
          <w:iCs/>
        </w:rPr>
        <w:t xml:space="preserve">Tax Strategy. </w:t>
      </w:r>
      <w:r w:rsidR="00056CBD">
        <w:rPr>
          <w:rFonts w:ascii="Didot" w:hAnsi="Didot" w:cs="Didot"/>
        </w:rPr>
        <w:t xml:space="preserve">Available at: </w:t>
      </w:r>
      <w:hyperlink r:id="rId27" w:history="1">
        <w:r w:rsidR="00056CBD" w:rsidRPr="00056CBD">
          <w:rPr>
            <w:rStyle w:val="Hyperlink"/>
            <w:rFonts w:ascii="Didot" w:eastAsiaTheme="minorEastAsia" w:hAnsi="Didot" w:cs="Didot" w:hint="cs"/>
          </w:rPr>
          <w:t>https://www.metroline.co.uk/sites/metroline.co.uk/files/Tax%20Strategy%202018%20v%20IN2.pdf</w:t>
        </w:r>
      </w:hyperlink>
      <w:r w:rsidR="00056CBD">
        <w:rPr>
          <w:rFonts w:ascii="Didot" w:hAnsi="Didot" w:cs="Didot"/>
        </w:rPr>
        <w:t xml:space="preserve"> (Accessed: 3 September 2019).</w:t>
      </w:r>
    </w:p>
    <w:p w14:paraId="6A4908D7" w14:textId="2363B9A6" w:rsidR="00C12742" w:rsidRPr="00AC3940" w:rsidRDefault="00C12742">
      <w:pPr>
        <w:rPr>
          <w:rFonts w:ascii="Didot" w:hAnsi="Didot" w:cs="Didot"/>
        </w:rPr>
      </w:pPr>
      <w:r>
        <w:rPr>
          <w:rFonts w:ascii="Didot" w:hAnsi="Didot" w:cs="Didot"/>
        </w:rPr>
        <w:t xml:space="preserve">Chen, W. (2019) ‘Setting Headways on a bus Route under Uncertain Conditions’, </w:t>
      </w:r>
      <w:r>
        <w:rPr>
          <w:rFonts w:ascii="Didot" w:hAnsi="Didot" w:cs="Didot"/>
          <w:i/>
          <w:iCs/>
        </w:rPr>
        <w:t>Sustainability</w:t>
      </w:r>
      <w:r w:rsidR="00AC3940">
        <w:rPr>
          <w:rFonts w:ascii="Didot" w:hAnsi="Didot" w:cs="Didot"/>
        </w:rPr>
        <w:t xml:space="preserve">, </w:t>
      </w:r>
      <w:r w:rsidR="00AC3940" w:rsidRPr="00AC3940">
        <w:rPr>
          <w:rFonts w:ascii="Didot" w:hAnsi="Didot" w:cs="Didot" w:hint="cs"/>
        </w:rPr>
        <w:t xml:space="preserve">doi:10.3390/su11102823 </w:t>
      </w:r>
      <w:r w:rsidR="00AC3940">
        <w:rPr>
          <w:rFonts w:ascii="Didot" w:hAnsi="Didot" w:cs="Didot"/>
        </w:rPr>
        <w:t>(Accessed 3 September 2019).</w:t>
      </w:r>
    </w:p>
    <w:p w14:paraId="2A17575F" w14:textId="77777777" w:rsidR="001866D7" w:rsidRDefault="00ED76F6">
      <w:proofErr w:type="spellStart"/>
      <w:r>
        <w:rPr>
          <w:rFonts w:ascii="Didot" w:hAnsi="Didot" w:cs="Didot"/>
        </w:rPr>
        <w:t>ComfortdelGro</w:t>
      </w:r>
      <w:proofErr w:type="spellEnd"/>
      <w:r>
        <w:rPr>
          <w:rFonts w:ascii="Didot" w:hAnsi="Didot" w:cs="Didot"/>
        </w:rPr>
        <w:t xml:space="preserve"> (2018) </w:t>
      </w:r>
      <w:r>
        <w:rPr>
          <w:rFonts w:ascii="Didot" w:hAnsi="Didot" w:cs="Didot"/>
          <w:i/>
          <w:iCs/>
        </w:rPr>
        <w:t xml:space="preserve">Our Global Footprint. </w:t>
      </w:r>
      <w:r>
        <w:rPr>
          <w:rFonts w:ascii="Didot" w:hAnsi="Didot" w:cs="Didot"/>
        </w:rPr>
        <w:t xml:space="preserve">Available at: </w:t>
      </w:r>
      <w:hyperlink r:id="rId28">
        <w:r>
          <w:rPr>
            <w:rStyle w:val="InternetLink"/>
            <w:rFonts w:ascii="Didot" w:hAnsi="Didot" w:cs="Didot"/>
          </w:rPr>
          <w:t>https://www.comfortdelgro.com/</w:t>
        </w:r>
      </w:hyperlink>
      <w:r>
        <w:rPr>
          <w:rFonts w:ascii="Didot" w:hAnsi="Didot" w:cs="Didot"/>
        </w:rPr>
        <w:t xml:space="preserve"> (Accessed: 2 August 2019).</w:t>
      </w:r>
    </w:p>
    <w:p w14:paraId="5C7F9267" w14:textId="363A3833" w:rsidR="001866D7" w:rsidRDefault="00ED76F6">
      <w:pPr>
        <w:rPr>
          <w:rFonts w:ascii="Didot" w:hAnsi="Didot" w:cs="Didot"/>
        </w:rPr>
      </w:pPr>
      <w:proofErr w:type="spellStart"/>
      <w:r>
        <w:rPr>
          <w:rFonts w:ascii="Didot" w:hAnsi="Didot" w:cs="Didot"/>
        </w:rPr>
        <w:t>Frearson</w:t>
      </w:r>
      <w:proofErr w:type="spellEnd"/>
      <w:r>
        <w:rPr>
          <w:rFonts w:ascii="Didot" w:hAnsi="Didot" w:cs="Didot"/>
        </w:rPr>
        <w:t xml:space="preserve">, A. (2017) </w:t>
      </w:r>
      <w:r>
        <w:rPr>
          <w:rFonts w:ascii="Didot" w:hAnsi="Didot" w:cs="Didot"/>
          <w:i/>
          <w:iCs/>
        </w:rPr>
        <w:t xml:space="preserve">London mayor stops orders for Thomas Heatherwick’s </w:t>
      </w:r>
      <w:proofErr w:type="spellStart"/>
      <w:r>
        <w:rPr>
          <w:rFonts w:ascii="Didot" w:hAnsi="Didot" w:cs="Didot"/>
          <w:i/>
          <w:iCs/>
        </w:rPr>
        <w:t>Routemaster</w:t>
      </w:r>
      <w:proofErr w:type="spellEnd"/>
      <w:r>
        <w:rPr>
          <w:rFonts w:ascii="Didot" w:hAnsi="Didot" w:cs="Didot"/>
          <w:i/>
          <w:iCs/>
        </w:rPr>
        <w:t xml:space="preserve"> bus. </w:t>
      </w:r>
      <w:r>
        <w:rPr>
          <w:rFonts w:ascii="Didot" w:hAnsi="Didot" w:cs="Didot"/>
        </w:rPr>
        <w:t xml:space="preserve">Available at: </w:t>
      </w:r>
      <w:hyperlink r:id="rId29">
        <w:r>
          <w:rPr>
            <w:rStyle w:val="ListLabel1"/>
          </w:rPr>
          <w:t>https://www.dezeen.com/2017/01/03/thomas-heatherwick-routemaster-bus-london-mayor-stops-orders-sadiq-khan/</w:t>
        </w:r>
      </w:hyperlink>
      <w:r>
        <w:rPr>
          <w:rFonts w:ascii="Didot" w:hAnsi="Didot" w:cs="Didot"/>
        </w:rPr>
        <w:t xml:space="preserve"> (Accessed: 30 July 2019).</w:t>
      </w:r>
    </w:p>
    <w:p w14:paraId="728AD697" w14:textId="6C2AFAAC" w:rsidR="00885215" w:rsidRPr="005C1717" w:rsidRDefault="00885215">
      <w:r>
        <w:rPr>
          <w:rFonts w:ascii="Didot" w:hAnsi="Didot" w:cs="Didot"/>
        </w:rPr>
        <w:t>Grundy, C.</w:t>
      </w:r>
      <w:r w:rsidR="005C1717">
        <w:rPr>
          <w:rFonts w:ascii="Didot" w:hAnsi="Didot" w:cs="Didot"/>
        </w:rPr>
        <w:t xml:space="preserve"> </w:t>
      </w:r>
      <w:r w:rsidR="005C1717" w:rsidRPr="005C1717">
        <w:rPr>
          <w:rFonts w:ascii="Didot" w:hAnsi="Didot" w:cs="Didot"/>
          <w:i/>
          <w:iCs/>
        </w:rPr>
        <w:t>et al.</w:t>
      </w:r>
      <w:r>
        <w:rPr>
          <w:rFonts w:ascii="Didot" w:hAnsi="Didot" w:cs="Didot"/>
        </w:rPr>
        <w:t xml:space="preserve"> (2009) </w:t>
      </w:r>
      <w:r w:rsidRPr="005C1717">
        <w:rPr>
          <w:rFonts w:ascii="Didot" w:hAnsi="Didot" w:cs="Didot"/>
          <w:i/>
          <w:iCs/>
        </w:rPr>
        <w:t xml:space="preserve">Effect of 20mph </w:t>
      </w:r>
      <w:r w:rsidR="005C1717">
        <w:rPr>
          <w:rFonts w:ascii="Didot" w:hAnsi="Didot" w:cs="Didot"/>
          <w:i/>
          <w:iCs/>
        </w:rPr>
        <w:t>t</w:t>
      </w:r>
      <w:r w:rsidRPr="005C1717">
        <w:rPr>
          <w:rFonts w:ascii="Didot" w:hAnsi="Didot" w:cs="Didot"/>
          <w:i/>
          <w:iCs/>
        </w:rPr>
        <w:t>raffic</w:t>
      </w:r>
      <w:r>
        <w:rPr>
          <w:rFonts w:ascii="Didot" w:hAnsi="Didot" w:cs="Didot"/>
        </w:rPr>
        <w:t xml:space="preserve"> </w:t>
      </w:r>
      <w:r w:rsidR="005C1717">
        <w:rPr>
          <w:rFonts w:ascii="Didot" w:hAnsi="Didot" w:cs="Didot"/>
          <w:i/>
          <w:iCs/>
        </w:rPr>
        <w:t xml:space="preserve">speed zones on road injuries in London, 1986-206: controlled interrupted time series analysis. </w:t>
      </w:r>
      <w:r w:rsidR="005C1717">
        <w:rPr>
          <w:rFonts w:ascii="Didot" w:hAnsi="Didot" w:cs="Didot"/>
        </w:rPr>
        <w:t>Available at:</w:t>
      </w:r>
      <w:r>
        <w:rPr>
          <w:rFonts w:ascii="Didot" w:hAnsi="Didot" w:cs="Didot"/>
        </w:rPr>
        <w:t xml:space="preserve"> </w:t>
      </w:r>
      <w:hyperlink r:id="rId30" w:history="1">
        <w:r w:rsidR="005C1717" w:rsidRPr="005C1717">
          <w:rPr>
            <w:rStyle w:val="Hyperlink"/>
            <w:rFonts w:ascii="Didot" w:eastAsiaTheme="minorEastAsia" w:hAnsi="Didot" w:cs="Didot" w:hint="cs"/>
          </w:rPr>
          <w:t>https://www.bmj.com/content/bmj/339/bmj.b4469.full.pdf</w:t>
        </w:r>
      </w:hyperlink>
      <w:r w:rsidR="005C1717">
        <w:rPr>
          <w:rFonts w:ascii="Didot" w:hAnsi="Didot" w:cs="Didot"/>
        </w:rPr>
        <w:t xml:space="preserve"> (Accessed:3 August 2019).</w:t>
      </w:r>
    </w:p>
    <w:p w14:paraId="252070C8" w14:textId="38BBFDB1" w:rsidR="001866D7" w:rsidRDefault="00ED76F6">
      <w:pPr>
        <w:rPr>
          <w:rFonts w:ascii="Didot" w:hAnsi="Didot" w:cs="Didot"/>
        </w:rPr>
      </w:pPr>
      <w:r>
        <w:rPr>
          <w:rFonts w:ascii="Didot" w:hAnsi="Didot" w:cs="Didot"/>
        </w:rPr>
        <w:t xml:space="preserve">Haigh, C. (2017) ‘The value of the bus to society’, </w:t>
      </w:r>
      <w:r>
        <w:rPr>
          <w:rFonts w:ascii="Didot" w:hAnsi="Didot" w:cs="Didot"/>
          <w:i/>
          <w:iCs/>
        </w:rPr>
        <w:t xml:space="preserve">Logistics &amp; Transport Focus, </w:t>
      </w:r>
      <w:r>
        <w:rPr>
          <w:rFonts w:ascii="Didot" w:hAnsi="Didot" w:cs="Didot"/>
        </w:rPr>
        <w:t xml:space="preserve">19(1), pp. 44-45. Available at: </w:t>
      </w:r>
      <w:r>
        <w:rPr>
          <w:rFonts w:ascii="Didot" w:hAnsi="Didot" w:cs="Didot"/>
          <w:color w:val="333333"/>
          <w:shd w:val="clear" w:color="auto" w:fill="F5F5F5"/>
        </w:rPr>
        <w:t> </w:t>
      </w:r>
      <w:hyperlink r:id="rId31">
        <w:r>
          <w:rPr>
            <w:rStyle w:val="ListLabel1"/>
          </w:rPr>
          <w:t>https://web-a-ebscohost-com.ezproxy.uwtsd.ac.uk/ehost/pdfviewer/pdfviewer?vid=1&amp;sid=52875160-4853-4fee-923c-472e46446907%40sessionmgr4006</w:t>
        </w:r>
      </w:hyperlink>
      <w:r>
        <w:t xml:space="preserve"> </w:t>
      </w:r>
      <w:r>
        <w:rPr>
          <w:rFonts w:ascii="Didot" w:hAnsi="Didot" w:cs="Didot"/>
        </w:rPr>
        <w:t>Accessed: 31 July 2019).</w:t>
      </w:r>
    </w:p>
    <w:p w14:paraId="1F00380F" w14:textId="7449425C" w:rsidR="00846C93" w:rsidRPr="00675BAE" w:rsidRDefault="00846C93">
      <w:pPr>
        <w:rPr>
          <w:rFonts w:ascii="Didot" w:hAnsi="Didot" w:cs="Didot" w:hint="cs"/>
          <w:color w:val="000000" w:themeColor="text1"/>
          <w:shd w:val="clear" w:color="auto" w:fill="FFFFFF"/>
        </w:rPr>
      </w:pPr>
      <w:r w:rsidRPr="00FD02C5">
        <w:rPr>
          <w:rFonts w:ascii="Didot" w:hAnsi="Didot" w:cs="Didot"/>
          <w:color w:val="000000" w:themeColor="text1"/>
        </w:rPr>
        <w:t xml:space="preserve">Harvey, C. (2009) </w:t>
      </w:r>
      <w:r w:rsidR="004A4247">
        <w:rPr>
          <w:rFonts w:ascii="Didot" w:hAnsi="Didot" w:cs="Didot"/>
          <w:color w:val="000000" w:themeColor="text1"/>
        </w:rPr>
        <w:t>‘</w:t>
      </w:r>
      <w:r w:rsidRPr="00FD02C5">
        <w:rPr>
          <w:rFonts w:ascii="Didot" w:hAnsi="Didot" w:cs="Didot"/>
          <w:color w:val="000000" w:themeColor="text1"/>
        </w:rPr>
        <w:t>Using PEST analysis to improve business performance</w:t>
      </w:r>
      <w:r w:rsidR="004A4247">
        <w:rPr>
          <w:rFonts w:ascii="Didot" w:hAnsi="Didot" w:cs="Didot"/>
          <w:color w:val="000000" w:themeColor="text1"/>
        </w:rPr>
        <w:t xml:space="preserve">’, </w:t>
      </w:r>
      <w:r w:rsidR="00FD02C5" w:rsidRPr="00FD02C5">
        <w:rPr>
          <w:rFonts w:ascii="Didot" w:hAnsi="Didot" w:cs="Didot"/>
          <w:i/>
          <w:iCs/>
          <w:color w:val="000000" w:themeColor="text1"/>
        </w:rPr>
        <w:t xml:space="preserve">In </w:t>
      </w:r>
      <w:r w:rsidR="004A4247" w:rsidRPr="00675BAE">
        <w:rPr>
          <w:rFonts w:ascii="Didot" w:hAnsi="Didot" w:cs="Didot" w:hint="cs"/>
          <w:i/>
          <w:iCs/>
          <w:color w:val="000000" w:themeColor="text1"/>
        </w:rPr>
        <w:t>P</w:t>
      </w:r>
      <w:r w:rsidR="00FD02C5" w:rsidRPr="00675BAE">
        <w:rPr>
          <w:rFonts w:ascii="Didot" w:hAnsi="Didot" w:cs="Didot" w:hint="cs"/>
          <w:i/>
          <w:iCs/>
          <w:color w:val="000000" w:themeColor="text1"/>
        </w:rPr>
        <w:t xml:space="preserve">ractice, </w:t>
      </w:r>
      <w:r w:rsidR="00FD02C5" w:rsidRPr="00675BAE">
        <w:rPr>
          <w:rFonts w:ascii="Didot" w:hAnsi="Didot" w:cs="Didot" w:hint="cs"/>
          <w:color w:val="000000" w:themeColor="text1"/>
        </w:rPr>
        <w:t xml:space="preserve">31(1), pp.37. Available at: </w:t>
      </w:r>
      <w:r w:rsidR="00FD02C5" w:rsidRPr="00675BAE">
        <w:rPr>
          <w:rFonts w:ascii="Didot" w:hAnsi="Didot" w:cs="Didot" w:hint="cs"/>
        </w:rPr>
        <w:br/>
      </w:r>
      <w:hyperlink r:id="rId32" w:history="1">
        <w:r w:rsidR="00FD02C5" w:rsidRPr="00675BAE">
          <w:rPr>
            <w:rStyle w:val="Hyperlink"/>
            <w:rFonts w:ascii="Didot" w:hAnsi="Didot" w:cs="Didot" w:hint="cs"/>
            <w:shd w:val="clear" w:color="auto" w:fill="FFFFFF"/>
          </w:rPr>
          <w:t>https://search.proquest.com/docview/1770146560?accountid=130472</w:t>
        </w:r>
      </w:hyperlink>
      <w:r w:rsidR="00FD02C5" w:rsidRPr="00675BAE">
        <w:rPr>
          <w:rFonts w:ascii="Didot" w:hAnsi="Didot" w:cs="Didot" w:hint="cs"/>
          <w:color w:val="555555"/>
          <w:shd w:val="clear" w:color="auto" w:fill="FFFFFF"/>
        </w:rPr>
        <w:t xml:space="preserve"> </w:t>
      </w:r>
      <w:r w:rsidR="00FD02C5" w:rsidRPr="00675BAE">
        <w:rPr>
          <w:rFonts w:ascii="Didot" w:hAnsi="Didot" w:cs="Didot" w:hint="cs"/>
          <w:color w:val="000000" w:themeColor="text1"/>
          <w:shd w:val="clear" w:color="auto" w:fill="FFFFFF"/>
        </w:rPr>
        <w:t xml:space="preserve">(Accessed: 28 August 2019). </w:t>
      </w:r>
    </w:p>
    <w:p w14:paraId="3983AD5F" w14:textId="1138A332" w:rsidR="00675BAE" w:rsidRPr="00675BAE" w:rsidRDefault="00675BAE">
      <w:pPr>
        <w:rPr>
          <w:rFonts w:hint="cs"/>
        </w:rPr>
      </w:pPr>
      <w:r w:rsidRPr="00675BAE">
        <w:rPr>
          <w:rFonts w:ascii="Didot" w:hAnsi="Didot" w:cs="Didot" w:hint="cs"/>
          <w:color w:val="000000" w:themeColor="text1"/>
          <w:shd w:val="clear" w:color="auto" w:fill="FFFFFF"/>
        </w:rPr>
        <w:t xml:space="preserve">Jenkins, R. and Newell, P. </w:t>
      </w:r>
      <w:r>
        <w:rPr>
          <w:rFonts w:ascii="Didot" w:hAnsi="Didot" w:cs="Didot"/>
          <w:color w:val="000000" w:themeColor="text1"/>
          <w:shd w:val="clear" w:color="auto" w:fill="FFFFFF"/>
        </w:rPr>
        <w:t>(2013) ‘</w:t>
      </w:r>
      <w:proofErr w:type="spellStart"/>
      <w:r>
        <w:rPr>
          <w:rFonts w:ascii="Didot" w:hAnsi="Didot" w:cs="Didot"/>
          <w:color w:val="000000" w:themeColor="text1"/>
          <w:shd w:val="clear" w:color="auto" w:fill="FFFFFF"/>
        </w:rPr>
        <w:t>csr</w:t>
      </w:r>
      <w:proofErr w:type="spellEnd"/>
      <w:r>
        <w:rPr>
          <w:rFonts w:ascii="Didot" w:hAnsi="Didot" w:cs="Didot"/>
          <w:color w:val="000000" w:themeColor="text1"/>
          <w:shd w:val="clear" w:color="auto" w:fill="FFFFFF"/>
        </w:rPr>
        <w:t xml:space="preserve">, Tax and Development’, </w:t>
      </w:r>
      <w:r>
        <w:rPr>
          <w:rFonts w:ascii="Didot" w:hAnsi="Didot" w:cs="Didot"/>
          <w:i/>
          <w:iCs/>
          <w:color w:val="000000" w:themeColor="text1"/>
          <w:shd w:val="clear" w:color="auto" w:fill="FFFFFF"/>
        </w:rPr>
        <w:t xml:space="preserve">Third World Quarterly, </w:t>
      </w:r>
      <w:r>
        <w:rPr>
          <w:rFonts w:ascii="Didot" w:hAnsi="Didot" w:cs="Didot"/>
          <w:color w:val="000000" w:themeColor="text1"/>
          <w:shd w:val="clear" w:color="auto" w:fill="FFFFFF"/>
        </w:rPr>
        <w:t xml:space="preserve">34(3), pp.378-396. </w:t>
      </w:r>
      <w:proofErr w:type="spellStart"/>
      <w:r w:rsidRPr="00675BAE">
        <w:rPr>
          <w:rFonts w:ascii="Didot" w:hAnsi="Didot" w:cs="Didot" w:hint="cs"/>
          <w:color w:val="333333"/>
          <w:shd w:val="clear" w:color="auto" w:fill="F5F5F5"/>
        </w:rPr>
        <w:t>doi</w:t>
      </w:r>
      <w:proofErr w:type="spellEnd"/>
      <w:r w:rsidRPr="00675BAE">
        <w:rPr>
          <w:rFonts w:ascii="Didot" w:hAnsi="Didot" w:cs="Didot" w:hint="cs"/>
          <w:color w:val="333333"/>
          <w:shd w:val="clear" w:color="auto" w:fill="F5F5F5"/>
        </w:rPr>
        <w:t>: 10.1080/01436597.2013.784596</w:t>
      </w:r>
      <w:r>
        <w:rPr>
          <w:rFonts w:ascii="Didot" w:hAnsi="Didot" w:cs="Didot"/>
          <w:color w:val="333333"/>
          <w:shd w:val="clear" w:color="auto" w:fill="F5F5F5"/>
        </w:rPr>
        <w:t xml:space="preserve"> (Accessed: 3 September 2019).</w:t>
      </w:r>
    </w:p>
    <w:p w14:paraId="689369B1" w14:textId="58E71F8F" w:rsidR="001866D7" w:rsidRDefault="00ED76F6">
      <w:pPr>
        <w:rPr>
          <w:rFonts w:ascii="Didot" w:hAnsi="Didot" w:cs="Didot"/>
          <w:color w:val="1C1E29"/>
        </w:rPr>
      </w:pPr>
      <w:r w:rsidRPr="004A4247">
        <w:rPr>
          <w:rFonts w:ascii="Didot" w:hAnsi="Didot" w:cs="Didot"/>
          <w:color w:val="1C1E29"/>
        </w:rPr>
        <w:t xml:space="preserve">Kim, S. (2014) 'What's Worst in Times of Product-Harm Crisis? Negative Corporate Ability or Negative CSR Reputation?', </w:t>
      </w:r>
      <w:r w:rsidRPr="004A4247">
        <w:rPr>
          <w:rFonts w:ascii="Didot" w:hAnsi="Didot" w:cs="Didot"/>
          <w:i/>
          <w:iCs/>
          <w:color w:val="1C1E29"/>
        </w:rPr>
        <w:t xml:space="preserve">Journal of Business Ethics, 123(1), pp. 157-170. </w:t>
      </w:r>
      <w:r w:rsidRPr="004A4247">
        <w:rPr>
          <w:rFonts w:ascii="Didot" w:hAnsi="Didot" w:cs="Didot"/>
          <w:color w:val="1C1E29"/>
        </w:rPr>
        <w:t xml:space="preserve">Available at: </w:t>
      </w:r>
      <w:hyperlink r:id="rId33">
        <w:r w:rsidRPr="004A4247">
          <w:rPr>
            <w:rStyle w:val="InternetLink"/>
            <w:rFonts w:ascii="Didot" w:hAnsi="Didot" w:cs="Didot"/>
          </w:rPr>
          <w:t>https://doi-org.ezproxy.uwtsd.ac.uk/10.1007/s10551-013-1808-x</w:t>
        </w:r>
      </w:hyperlink>
      <w:r w:rsidRPr="004A4247">
        <w:rPr>
          <w:rFonts w:ascii="Didot" w:hAnsi="Didot" w:cs="Didot"/>
          <w:color w:val="1C1E29"/>
        </w:rPr>
        <w:t xml:space="preserve"> (Accessed: 5 August 2019).</w:t>
      </w:r>
    </w:p>
    <w:p w14:paraId="35B2980D" w14:textId="69A7D692" w:rsidR="0011309E" w:rsidRPr="00EF60C5" w:rsidRDefault="0011309E">
      <w:pPr>
        <w:rPr>
          <w:rFonts w:ascii="Didot" w:hAnsi="Didot" w:cs="Didot"/>
        </w:rPr>
      </w:pPr>
      <w:r>
        <w:rPr>
          <w:rFonts w:ascii="Didot" w:hAnsi="Didot" w:cs="Didot"/>
          <w:color w:val="1C1E29"/>
        </w:rPr>
        <w:t xml:space="preserve">Kimber, R (2005) ‘INTRODUCING THE ORGANISATION OF TRANSPORT STUDIES TRL (Transport Research Laboratory) – Creating the Future of </w:t>
      </w:r>
      <w:r>
        <w:rPr>
          <w:rFonts w:ascii="Didot" w:hAnsi="Didot" w:cs="Didot"/>
          <w:color w:val="1C1E29"/>
        </w:rPr>
        <w:lastRenderedPageBreak/>
        <w:t xml:space="preserve">Transport’, </w:t>
      </w:r>
      <w:r>
        <w:rPr>
          <w:rFonts w:ascii="Didot" w:hAnsi="Didot" w:cs="Didot"/>
          <w:i/>
          <w:iCs/>
          <w:color w:val="1C1E29"/>
        </w:rPr>
        <w:t>IATSS Resear</w:t>
      </w:r>
      <w:r w:rsidR="00514DC5">
        <w:rPr>
          <w:rFonts w:ascii="Didot" w:hAnsi="Didot" w:cs="Didot"/>
          <w:i/>
          <w:iCs/>
          <w:color w:val="1C1E29"/>
        </w:rPr>
        <w:t>c</w:t>
      </w:r>
      <w:r>
        <w:rPr>
          <w:rFonts w:ascii="Didot" w:hAnsi="Didot" w:cs="Didot"/>
          <w:i/>
          <w:iCs/>
          <w:color w:val="1C1E29"/>
        </w:rPr>
        <w:t xml:space="preserve">h, </w:t>
      </w:r>
      <w:r>
        <w:rPr>
          <w:rFonts w:ascii="Didot" w:hAnsi="Didot" w:cs="Didot"/>
          <w:color w:val="1C1E29"/>
        </w:rPr>
        <w:t>29(2), pp. 78-80. Available at</w:t>
      </w:r>
      <w:r w:rsidRPr="0011309E">
        <w:rPr>
          <w:rFonts w:ascii="Didot" w:hAnsi="Didot" w:cs="Didot" w:hint="cs"/>
          <w:color w:val="1C1E29"/>
        </w:rPr>
        <w:t xml:space="preserve">: </w:t>
      </w:r>
      <w:hyperlink r:id="rId34" w:tgtFrame="_blank" w:tooltip="Persistent link using digital object identifier" w:history="1">
        <w:r w:rsidRPr="0011309E">
          <w:rPr>
            <w:rStyle w:val="Hyperlink"/>
            <w:rFonts w:ascii="Didot" w:eastAsiaTheme="minorEastAsia" w:hAnsi="Didot" w:cs="Didot" w:hint="cs"/>
            <w:color w:val="E9711C"/>
          </w:rPr>
          <w:t>https://doi.org/10.1016/S0386-1112(14)60138-2</w:t>
        </w:r>
      </w:hyperlink>
      <w:r>
        <w:rPr>
          <w:rFonts w:ascii="Didot" w:hAnsi="Didot" w:cs="Didot"/>
        </w:rPr>
        <w:t xml:space="preserve"> (Accessed: 31 August 2019). </w:t>
      </w:r>
    </w:p>
    <w:p w14:paraId="67929E08" w14:textId="5E079E58" w:rsidR="003E4A29" w:rsidRDefault="003E4A29" w:rsidP="003E4A29">
      <w:pPr>
        <w:rPr>
          <w:rFonts w:ascii="Didot" w:hAnsi="Didot" w:cs="Didot"/>
          <w:color w:val="000000" w:themeColor="text1"/>
        </w:rPr>
      </w:pPr>
      <w:proofErr w:type="spellStart"/>
      <w:r w:rsidRPr="003E4A29">
        <w:rPr>
          <w:rFonts w:ascii="Didot" w:hAnsi="Didot" w:cs="Didot"/>
          <w:color w:val="1C1E29"/>
        </w:rPr>
        <w:t>Metroline</w:t>
      </w:r>
      <w:proofErr w:type="spellEnd"/>
      <w:r w:rsidRPr="003E4A29">
        <w:rPr>
          <w:rFonts w:ascii="Didot" w:hAnsi="Didot" w:cs="Didot"/>
          <w:color w:val="1C1E29"/>
        </w:rPr>
        <w:t xml:space="preserve"> (2016) </w:t>
      </w:r>
      <w:r w:rsidRPr="003E4A29">
        <w:rPr>
          <w:rFonts w:ascii="Didot" w:hAnsi="Didot" w:cs="Didot"/>
          <w:i/>
          <w:iCs/>
          <w:color w:val="1C1E29"/>
        </w:rPr>
        <w:t>Country Routes.</w:t>
      </w:r>
      <w:r w:rsidRPr="003E4A29">
        <w:rPr>
          <w:rFonts w:ascii="Didot" w:hAnsi="Didot" w:cs="Didot"/>
          <w:color w:val="1C1E29"/>
        </w:rPr>
        <w:t xml:space="preserve"> Available at</w:t>
      </w:r>
      <w:r w:rsidRPr="003E4A29">
        <w:rPr>
          <w:rFonts w:ascii="Didot" w:hAnsi="Didot" w:cs="Didot" w:hint="cs"/>
          <w:color w:val="1C1E29"/>
        </w:rPr>
        <w:t xml:space="preserve">: </w:t>
      </w:r>
      <w:hyperlink r:id="rId35" w:history="1">
        <w:r w:rsidRPr="003E4A29">
          <w:rPr>
            <w:rStyle w:val="Hyperlink"/>
            <w:rFonts w:ascii="Didot" w:eastAsiaTheme="minorEastAsia" w:hAnsi="Didot" w:cs="Didot" w:hint="cs"/>
          </w:rPr>
          <w:t>https://www.metroline.co.uk/country-routes</w:t>
        </w:r>
      </w:hyperlink>
      <w:r w:rsidRPr="003E4A29">
        <w:rPr>
          <w:rFonts w:ascii="Didot" w:hAnsi="Didot" w:cs="Didot" w:hint="cs"/>
        </w:rPr>
        <w:t xml:space="preserve"> (</w:t>
      </w:r>
      <w:r w:rsidRPr="003E4A29">
        <w:rPr>
          <w:rFonts w:ascii="Didot" w:hAnsi="Didot" w:cs="Didot" w:hint="cs"/>
          <w:color w:val="000000" w:themeColor="text1"/>
        </w:rPr>
        <w:t xml:space="preserve">Accessed: </w:t>
      </w:r>
      <w:r w:rsidRPr="003E4A29">
        <w:rPr>
          <w:rFonts w:ascii="Didot" w:hAnsi="Didot" w:cs="Didot"/>
          <w:color w:val="000000" w:themeColor="text1"/>
        </w:rPr>
        <w:t>31 August 2019).</w:t>
      </w:r>
    </w:p>
    <w:p w14:paraId="65529139" w14:textId="100D5A5A" w:rsidR="00A41B96" w:rsidRPr="00A41B96" w:rsidRDefault="00A41B96" w:rsidP="003E4A29">
      <w:pPr>
        <w:rPr>
          <w:rFonts w:hint="cs"/>
        </w:rPr>
      </w:pPr>
      <w:proofErr w:type="spellStart"/>
      <w:r>
        <w:rPr>
          <w:rFonts w:ascii="Didot" w:hAnsi="Didot" w:cs="Didot"/>
          <w:color w:val="000000" w:themeColor="text1"/>
        </w:rPr>
        <w:t>Metroline</w:t>
      </w:r>
      <w:proofErr w:type="spellEnd"/>
      <w:r>
        <w:rPr>
          <w:rFonts w:ascii="Didot" w:hAnsi="Didot" w:cs="Didot"/>
          <w:color w:val="000000" w:themeColor="text1"/>
        </w:rPr>
        <w:t xml:space="preserve"> (2016) ‘</w:t>
      </w:r>
      <w:r>
        <w:rPr>
          <w:rFonts w:ascii="Didot" w:hAnsi="Didot" w:cs="Didot"/>
          <w:i/>
          <w:iCs/>
          <w:color w:val="000000" w:themeColor="text1"/>
        </w:rPr>
        <w:t>Hello London’ Reaches Halfway Point as 12500 Bus Drivers Complete Customer Experience Training.</w:t>
      </w:r>
      <w:r>
        <w:rPr>
          <w:rFonts w:ascii="Didot" w:hAnsi="Didot" w:cs="Didot"/>
          <w:color w:val="000000" w:themeColor="text1"/>
        </w:rPr>
        <w:t xml:space="preserve"> Available at: </w:t>
      </w:r>
      <w:hyperlink r:id="rId36" w:history="1">
        <w:r w:rsidRPr="00A41B96">
          <w:rPr>
            <w:rStyle w:val="Hyperlink"/>
            <w:rFonts w:ascii="Didot" w:eastAsiaTheme="minorEastAsia" w:hAnsi="Didot" w:cs="Didot" w:hint="cs"/>
          </w:rPr>
          <w:t>https://www.metroline.co.uk/blog/%E2%80%98hello-london%E2%80%99-reaches-halfway-point-12500-bus-drivers-complete-customer-experience-training</w:t>
        </w:r>
      </w:hyperlink>
      <w:r>
        <w:rPr>
          <w:rFonts w:ascii="Didot" w:hAnsi="Didot" w:cs="Didot"/>
        </w:rPr>
        <w:t xml:space="preserve"> (Accessed 31 August 2019).</w:t>
      </w:r>
    </w:p>
    <w:p w14:paraId="1D5B9C7B" w14:textId="6C18D77B" w:rsidR="00434894" w:rsidRPr="00434894" w:rsidRDefault="00434894">
      <w:proofErr w:type="spellStart"/>
      <w:r>
        <w:rPr>
          <w:rFonts w:ascii="Didot" w:hAnsi="Didot" w:cs="Didot"/>
          <w:color w:val="1C1E29"/>
        </w:rPr>
        <w:t>Metroline</w:t>
      </w:r>
      <w:proofErr w:type="spellEnd"/>
      <w:r>
        <w:rPr>
          <w:rFonts w:ascii="Didot" w:hAnsi="Didot" w:cs="Didot"/>
          <w:color w:val="1C1E29"/>
        </w:rPr>
        <w:t xml:space="preserve"> (2016) </w:t>
      </w:r>
      <w:r w:rsidRPr="00434894">
        <w:rPr>
          <w:rFonts w:ascii="Didot" w:hAnsi="Didot" w:cs="Didot"/>
          <w:i/>
          <w:iCs/>
          <w:color w:val="1C1E29"/>
        </w:rPr>
        <w:t>About</w:t>
      </w:r>
      <w:r>
        <w:rPr>
          <w:rFonts w:ascii="Didot" w:hAnsi="Didot" w:cs="Didot"/>
          <w:i/>
          <w:iCs/>
          <w:color w:val="1C1E29"/>
        </w:rPr>
        <w:t xml:space="preserve">. </w:t>
      </w:r>
      <w:r>
        <w:rPr>
          <w:rFonts w:ascii="Didot" w:hAnsi="Didot" w:cs="Didot"/>
          <w:color w:val="1C1E29"/>
        </w:rPr>
        <w:t xml:space="preserve">Available at: </w:t>
      </w:r>
      <w:hyperlink r:id="rId37" w:history="1">
        <w:r w:rsidRPr="00E0632F">
          <w:rPr>
            <w:rStyle w:val="Hyperlink"/>
            <w:rFonts w:ascii="Didot" w:eastAsiaTheme="minorEastAsia" w:hAnsi="Didot" w:cs="Didot"/>
          </w:rPr>
          <w:t>https://www.metroline.co.uk/about</w:t>
        </w:r>
      </w:hyperlink>
      <w:r>
        <w:rPr>
          <w:rFonts w:ascii="Didot" w:hAnsi="Didot" w:cs="Didot"/>
        </w:rPr>
        <w:t xml:space="preserve"> (Accessed: 31 August 2019).</w:t>
      </w:r>
    </w:p>
    <w:p w14:paraId="45E0BBF6" w14:textId="10EADE37" w:rsidR="0022452C" w:rsidRPr="00F829B4" w:rsidRDefault="0022452C">
      <w:r>
        <w:rPr>
          <w:rFonts w:ascii="Didot" w:hAnsi="Didot" w:cs="Didot"/>
          <w:color w:val="1C1E29"/>
        </w:rPr>
        <w:t>Mihaela, V</w:t>
      </w:r>
      <w:r w:rsidR="00531B00">
        <w:rPr>
          <w:rFonts w:ascii="Didot" w:hAnsi="Didot" w:cs="Didot"/>
          <w:color w:val="1C1E29"/>
        </w:rPr>
        <w:t xml:space="preserve">. and </w:t>
      </w:r>
      <w:proofErr w:type="spellStart"/>
      <w:r w:rsidR="00531B00">
        <w:rPr>
          <w:rFonts w:ascii="Didot" w:hAnsi="Didot" w:cs="Didot"/>
          <w:color w:val="1C1E29"/>
        </w:rPr>
        <w:t>Bratianu</w:t>
      </w:r>
      <w:proofErr w:type="spellEnd"/>
      <w:r w:rsidR="00531B00">
        <w:rPr>
          <w:rFonts w:ascii="Didot" w:hAnsi="Didot" w:cs="Didot"/>
          <w:color w:val="1C1E29"/>
        </w:rPr>
        <w:t>, C. (</w:t>
      </w:r>
      <w:r w:rsidR="009E5255">
        <w:rPr>
          <w:rFonts w:ascii="Didot" w:hAnsi="Didot" w:cs="Didot"/>
          <w:color w:val="1C1E29"/>
        </w:rPr>
        <w:t xml:space="preserve">2012) </w:t>
      </w:r>
      <w:r w:rsidR="003D190E">
        <w:rPr>
          <w:rFonts w:ascii="Didot" w:hAnsi="Didot" w:cs="Didot"/>
          <w:color w:val="1C1E29"/>
        </w:rPr>
        <w:t>‘ORGANIZATIONAL CULTURE MODELING</w:t>
      </w:r>
      <w:r w:rsidR="00016E59">
        <w:rPr>
          <w:rFonts w:ascii="Didot" w:hAnsi="Didot" w:cs="Didot"/>
          <w:color w:val="1C1E29"/>
        </w:rPr>
        <w:t xml:space="preserve">’, </w:t>
      </w:r>
      <w:r w:rsidR="00016E59">
        <w:rPr>
          <w:rFonts w:ascii="Didot" w:hAnsi="Didot" w:cs="Didot"/>
          <w:i/>
          <w:iCs/>
          <w:color w:val="1C1E29"/>
        </w:rPr>
        <w:t>Management &amp; Marketing</w:t>
      </w:r>
      <w:r w:rsidR="00F3534A" w:rsidRPr="00C16A43">
        <w:rPr>
          <w:rFonts w:ascii="Didot" w:hAnsi="Didot" w:cs="Didot"/>
          <w:color w:val="1C1E29"/>
        </w:rPr>
        <w:t>, 7(2), pp.257-276.</w:t>
      </w:r>
      <w:r w:rsidR="00C16A43">
        <w:rPr>
          <w:rFonts w:ascii="Didot" w:hAnsi="Didot" w:cs="Didot"/>
          <w:color w:val="1C1E29"/>
        </w:rPr>
        <w:t xml:space="preserve"> Available at: </w:t>
      </w:r>
      <w:r w:rsidR="007D2E1F" w:rsidRPr="007D2E1F">
        <w:br/>
      </w:r>
      <w:hyperlink r:id="rId38" w:history="1">
        <w:r w:rsidR="007D2E1F" w:rsidRPr="00E0632F">
          <w:rPr>
            <w:rStyle w:val="Hyperlink"/>
            <w:rFonts w:ascii="Didot" w:hAnsi="Didot" w:cs="Didot"/>
            <w:shd w:val="clear" w:color="auto" w:fill="F6F6F6"/>
          </w:rPr>
          <w:t>https://search.proquest.com/docview/1030262529?accountid=130472</w:t>
        </w:r>
      </w:hyperlink>
      <w:r w:rsidR="007D2E1F">
        <w:rPr>
          <w:rFonts w:ascii="Didot" w:hAnsi="Didot" w:cs="Didot"/>
          <w:color w:val="000000" w:themeColor="text1"/>
          <w:shd w:val="clear" w:color="auto" w:fill="F6F6F6"/>
        </w:rPr>
        <w:t xml:space="preserve"> (Accessed: </w:t>
      </w:r>
      <w:r w:rsidR="00712941">
        <w:rPr>
          <w:rFonts w:ascii="Didot" w:hAnsi="Didot" w:cs="Didot"/>
          <w:color w:val="000000" w:themeColor="text1"/>
          <w:shd w:val="clear" w:color="auto" w:fill="F6F6F6"/>
        </w:rPr>
        <w:t>29 August 2019</w:t>
      </w:r>
      <w:r w:rsidR="00F829B4">
        <w:rPr>
          <w:rFonts w:ascii="Didot" w:hAnsi="Didot" w:cs="Didot"/>
          <w:color w:val="000000" w:themeColor="text1"/>
          <w:shd w:val="clear" w:color="auto" w:fill="F6F6F6"/>
        </w:rPr>
        <w:t>.</w:t>
      </w:r>
    </w:p>
    <w:p w14:paraId="1BB3DBC8" w14:textId="52968FCD" w:rsidR="001866D7" w:rsidRPr="003E4A29" w:rsidRDefault="00ED76F6">
      <w:pPr>
        <w:rPr>
          <w:rFonts w:ascii="Didot" w:hAnsi="Didot" w:cs="Didot"/>
        </w:rPr>
      </w:pPr>
      <w:r w:rsidRPr="004A4247">
        <w:rPr>
          <w:rFonts w:ascii="Didot" w:hAnsi="Didot" w:cs="Didot"/>
        </w:rPr>
        <w:t xml:space="preserve">‘Over 100 million journeys made on Hopper fare’ (2017) </w:t>
      </w:r>
      <w:r w:rsidRPr="004A4247">
        <w:rPr>
          <w:rFonts w:ascii="Didot" w:hAnsi="Didot" w:cs="Didot"/>
          <w:i/>
          <w:iCs/>
        </w:rPr>
        <w:t xml:space="preserve">Logistics &amp; Transport Focus, </w:t>
      </w:r>
      <w:r w:rsidRPr="004A4247">
        <w:rPr>
          <w:rFonts w:ascii="Didot" w:hAnsi="Didot" w:cs="Didot"/>
        </w:rPr>
        <w:t xml:space="preserve">19 (10), p. 14. Available at: </w:t>
      </w:r>
      <w:hyperlink r:id="rId39">
        <w:r w:rsidRPr="004A4247">
          <w:rPr>
            <w:rStyle w:val="ListLabel3"/>
            <w:sz w:val="24"/>
            <w:szCs w:val="24"/>
          </w:rPr>
          <w:t>https://web-b-ebscohost-com.ezproxy.uwtsd.ac.uk/ehost/pdfviewer/pdfviewer?vid=1&amp;sid=2c621df3-7e0d-4203-b067-44b9a77bf5b0%40pdc-v-sessmgr04</w:t>
        </w:r>
      </w:hyperlink>
      <w:r w:rsidRPr="004A4247">
        <w:rPr>
          <w:rFonts w:ascii="Didot" w:hAnsi="Didot" w:cs="Didot"/>
        </w:rPr>
        <w:t xml:space="preserve"> (Accessed: 1 August 2019).</w:t>
      </w:r>
    </w:p>
    <w:p w14:paraId="5E034D1D" w14:textId="6B7FEE9E" w:rsidR="001866D7" w:rsidRPr="003E4A29" w:rsidRDefault="00972298">
      <w:pPr>
        <w:rPr>
          <w:rFonts w:ascii="Didot" w:hAnsi="Didot" w:cs="Didot" w:hint="cs"/>
          <w:color w:val="000000" w:themeColor="text1"/>
        </w:rPr>
      </w:pPr>
      <w:r w:rsidRPr="004A4247">
        <w:rPr>
          <w:rFonts w:ascii="Didot" w:hAnsi="Didot" w:cs="Didot"/>
          <w:color w:val="000000" w:themeColor="text1"/>
        </w:rPr>
        <w:t xml:space="preserve">Pandya, S. (2017) </w:t>
      </w:r>
      <w:r w:rsidR="004A4247">
        <w:rPr>
          <w:rFonts w:ascii="Didot" w:hAnsi="Didot" w:cs="Didot"/>
          <w:color w:val="000000" w:themeColor="text1"/>
        </w:rPr>
        <w:t>‘</w:t>
      </w:r>
      <w:r w:rsidRPr="004A4247">
        <w:rPr>
          <w:rFonts w:ascii="Didot" w:hAnsi="Didot" w:cs="Didot"/>
          <w:color w:val="000000" w:themeColor="text1"/>
        </w:rPr>
        <w:t>Improving the learning and developmental potential of SWOT analysis: introducing the LISA framework</w:t>
      </w:r>
      <w:r w:rsidR="004A4247">
        <w:rPr>
          <w:rFonts w:ascii="Didot" w:hAnsi="Didot" w:cs="Didot"/>
          <w:color w:val="000000" w:themeColor="text1"/>
        </w:rPr>
        <w:t>’,</w:t>
      </w:r>
      <w:r w:rsidRPr="004A4247">
        <w:rPr>
          <w:rFonts w:ascii="Didot" w:hAnsi="Didot" w:cs="Didot"/>
          <w:color w:val="000000" w:themeColor="text1"/>
        </w:rPr>
        <w:t xml:space="preserve"> </w:t>
      </w:r>
      <w:r w:rsidRPr="004A4247">
        <w:rPr>
          <w:rFonts w:ascii="Didot" w:hAnsi="Didot" w:cs="Didot"/>
          <w:i/>
          <w:iCs/>
          <w:color w:val="000000" w:themeColor="text1"/>
        </w:rPr>
        <w:t xml:space="preserve">Strategic Direction, </w:t>
      </w:r>
      <w:r w:rsidRPr="004A4247">
        <w:rPr>
          <w:rFonts w:ascii="Didot" w:hAnsi="Didot" w:cs="Didot"/>
          <w:color w:val="000000" w:themeColor="text1"/>
        </w:rPr>
        <w:t xml:space="preserve">33(3), pp.12-14. Available at: </w:t>
      </w:r>
      <w:r w:rsidRPr="00972298">
        <w:br/>
      </w:r>
      <w:hyperlink r:id="rId40" w:history="1">
        <w:r w:rsidRPr="003E4A29">
          <w:rPr>
            <w:rStyle w:val="Hyperlink"/>
            <w:rFonts w:ascii="Didot" w:hAnsi="Didot" w:cs="Didot" w:hint="cs"/>
            <w:shd w:val="clear" w:color="auto" w:fill="F6F6F6"/>
          </w:rPr>
          <w:t>https://search.proquest.com/docview/1873687014?accountid=130472</w:t>
        </w:r>
      </w:hyperlink>
      <w:r w:rsidRPr="003E4A29">
        <w:rPr>
          <w:rFonts w:ascii="Didot" w:hAnsi="Didot" w:cs="Didot" w:hint="cs"/>
          <w:color w:val="000000" w:themeColor="text1"/>
          <w:shd w:val="clear" w:color="auto" w:fill="F6F6F6"/>
        </w:rPr>
        <w:t xml:space="preserve"> (Accessed: </w:t>
      </w:r>
      <w:r w:rsidR="004A4247" w:rsidRPr="003E4A29">
        <w:rPr>
          <w:rFonts w:ascii="Didot" w:hAnsi="Didot" w:cs="Didot" w:hint="cs"/>
          <w:color w:val="000000" w:themeColor="text1"/>
          <w:shd w:val="clear" w:color="auto" w:fill="F6F6F6"/>
        </w:rPr>
        <w:t>28 August 2019).</w:t>
      </w:r>
    </w:p>
    <w:p w14:paraId="3E5C4015" w14:textId="1469DBAE" w:rsidR="00EF60C5" w:rsidRDefault="00EF60C5" w:rsidP="00EF60C5">
      <w:pPr>
        <w:rPr>
          <w:rFonts w:ascii="Didot" w:hAnsi="Didot" w:cs="Didot"/>
        </w:rPr>
      </w:pPr>
      <w:r w:rsidRPr="0030508D">
        <w:rPr>
          <w:rFonts w:ascii="Didot" w:hAnsi="Didot" w:cs="Didot" w:hint="cs"/>
          <w:color w:val="000000" w:themeColor="text1"/>
        </w:rPr>
        <w:t xml:space="preserve">Steps (2019) </w:t>
      </w:r>
      <w:r w:rsidRPr="0030508D">
        <w:rPr>
          <w:rFonts w:ascii="Didot" w:hAnsi="Didot" w:cs="Didot" w:hint="cs"/>
          <w:i/>
          <w:iCs/>
          <w:color w:val="000000" w:themeColor="text1"/>
        </w:rPr>
        <w:t>We are Steps</w:t>
      </w:r>
      <w:r w:rsidRPr="0030508D">
        <w:rPr>
          <w:rFonts w:ascii="Didot" w:hAnsi="Didot" w:cs="Didot" w:hint="cs"/>
          <w:i/>
          <w:iCs/>
        </w:rPr>
        <w:t xml:space="preserve">. </w:t>
      </w:r>
      <w:r w:rsidRPr="0030508D">
        <w:rPr>
          <w:rFonts w:ascii="Didot" w:hAnsi="Didot" w:cs="Didot" w:hint="cs"/>
        </w:rPr>
        <w:t xml:space="preserve">Available at: </w:t>
      </w:r>
      <w:hyperlink r:id="rId41" w:history="1">
        <w:r w:rsidRPr="0030508D">
          <w:rPr>
            <w:rStyle w:val="Hyperlink"/>
            <w:rFonts w:ascii="Didot" w:eastAsiaTheme="minorEastAsia" w:hAnsi="Didot" w:cs="Didot" w:hint="cs"/>
          </w:rPr>
          <w:t>https://www.stepsdrama.com/</w:t>
        </w:r>
      </w:hyperlink>
      <w:r w:rsidRPr="0030508D">
        <w:rPr>
          <w:rFonts w:ascii="Didot" w:hAnsi="Didot" w:cs="Didot" w:hint="cs"/>
        </w:rPr>
        <w:t xml:space="preserve"> (Accessed 31August 2019).</w:t>
      </w:r>
    </w:p>
    <w:p w14:paraId="3C1D62E0" w14:textId="2043079F" w:rsidR="00D970D0" w:rsidRPr="00D970D0" w:rsidRDefault="00D970D0" w:rsidP="00EF60C5">
      <w:pPr>
        <w:rPr>
          <w:rFonts w:ascii="Didot" w:hAnsi="Didot" w:cs="Didot" w:hint="cs"/>
        </w:rPr>
      </w:pPr>
      <w:r>
        <w:rPr>
          <w:rFonts w:ascii="Didot" w:hAnsi="Didot" w:cs="Didot"/>
        </w:rPr>
        <w:t xml:space="preserve">Transport for London (2009) </w:t>
      </w:r>
      <w:r>
        <w:rPr>
          <w:rFonts w:ascii="Didot" w:hAnsi="Didot" w:cs="Didot"/>
          <w:i/>
          <w:iCs/>
        </w:rPr>
        <w:t xml:space="preserve">All London’s buses now fitted with </w:t>
      </w:r>
      <w:proofErr w:type="spellStart"/>
      <w:r>
        <w:rPr>
          <w:rFonts w:ascii="Didot" w:hAnsi="Didot" w:cs="Didot"/>
          <w:i/>
          <w:iCs/>
        </w:rPr>
        <w:t>iBus</w:t>
      </w:r>
      <w:proofErr w:type="spellEnd"/>
      <w:r>
        <w:rPr>
          <w:rFonts w:ascii="Didot" w:hAnsi="Didot" w:cs="Didot"/>
          <w:i/>
          <w:iCs/>
        </w:rPr>
        <w:t xml:space="preserve">. </w:t>
      </w:r>
      <w:r>
        <w:rPr>
          <w:rFonts w:ascii="Didot" w:hAnsi="Didot" w:cs="Didot"/>
        </w:rPr>
        <w:t xml:space="preserve">Available at: </w:t>
      </w:r>
      <w:hyperlink r:id="rId42" w:history="1">
        <w:r w:rsidRPr="00E0632F">
          <w:rPr>
            <w:rStyle w:val="Hyperlink"/>
            <w:rFonts w:ascii="Didot" w:eastAsiaTheme="minorEastAsia" w:hAnsi="Didot" w:cs="Didot"/>
          </w:rPr>
          <w:t>https://tfl.gov.uk/info-for/media/press-releases/2009/april/all-londons-buses-now-fitted-with-ibus</w:t>
        </w:r>
      </w:hyperlink>
      <w:r>
        <w:rPr>
          <w:rFonts w:ascii="Didot" w:hAnsi="Didot" w:cs="Didot"/>
        </w:rPr>
        <w:t xml:space="preserve"> (Accessed: 3 August 2019).</w:t>
      </w:r>
    </w:p>
    <w:p w14:paraId="665FAEEC" w14:textId="10FAE6C8" w:rsidR="00EB4906" w:rsidRPr="0030508D" w:rsidRDefault="0030508D" w:rsidP="0030508D">
      <w:pPr>
        <w:rPr>
          <w:rFonts w:ascii="Didot" w:hAnsi="Didot" w:cs="Didot" w:hint="cs"/>
        </w:rPr>
      </w:pPr>
      <w:r w:rsidRPr="0030508D">
        <w:rPr>
          <w:rFonts w:ascii="Didot" w:hAnsi="Didot" w:cs="Didot" w:hint="cs"/>
        </w:rPr>
        <w:t xml:space="preserve">Transport for London </w:t>
      </w:r>
      <w:r>
        <w:rPr>
          <w:rFonts w:ascii="Didot" w:hAnsi="Didot" w:cs="Didot"/>
        </w:rPr>
        <w:t xml:space="preserve">(2013) </w:t>
      </w:r>
      <w:r>
        <w:rPr>
          <w:rFonts w:ascii="Didot" w:hAnsi="Didot" w:cs="Didot"/>
          <w:i/>
          <w:iCs/>
        </w:rPr>
        <w:t xml:space="preserve">TFL launches Countdown Digital Sign service – offering real time bus arrival information in public spaces. </w:t>
      </w:r>
      <w:r>
        <w:rPr>
          <w:rFonts w:ascii="Didot" w:hAnsi="Didot" w:cs="Didot"/>
        </w:rPr>
        <w:t>Available at</w:t>
      </w:r>
      <w:r w:rsidRPr="0030508D">
        <w:rPr>
          <w:rFonts w:ascii="Didot" w:hAnsi="Didot" w:cs="Didot" w:hint="cs"/>
        </w:rPr>
        <w:t xml:space="preserve">: </w:t>
      </w:r>
      <w:hyperlink r:id="rId43" w:history="1">
        <w:r w:rsidRPr="0030508D">
          <w:rPr>
            <w:rStyle w:val="Hyperlink"/>
            <w:rFonts w:ascii="Didot" w:eastAsiaTheme="minorEastAsia" w:hAnsi="Didot" w:cs="Didot" w:hint="cs"/>
          </w:rPr>
          <w:t>https://tfl.gov.uk/info-for/media/press-releases/2013/may/tfl-launches-countdown-digital-sign-service--offering-real-time-bus-arrival-information-in-public-spaces</w:t>
        </w:r>
      </w:hyperlink>
      <w:r>
        <w:rPr>
          <w:rFonts w:ascii="Didot" w:hAnsi="Didot" w:cs="Didot"/>
        </w:rPr>
        <w:t xml:space="preserve"> (Accessed: 3 September 2019)</w:t>
      </w:r>
    </w:p>
    <w:p w14:paraId="65561DB4" w14:textId="77777777" w:rsidR="00EB4906" w:rsidRPr="00EB4906" w:rsidRDefault="00EB4906" w:rsidP="00EB4906">
      <w:pPr>
        <w:rPr>
          <w:rFonts w:ascii="Didot" w:hAnsi="Didot" w:cs="Didot" w:hint="cs"/>
        </w:rPr>
      </w:pPr>
      <w:r w:rsidRPr="00EB4906">
        <w:rPr>
          <w:rFonts w:ascii="Didot" w:hAnsi="Didot" w:cs="Didot" w:hint="cs"/>
        </w:rPr>
        <w:t>tutor2u (2016) </w:t>
      </w:r>
      <w:r w:rsidRPr="00EB4906">
        <w:rPr>
          <w:rStyle w:val="Emphasis"/>
          <w:rFonts w:ascii="Didot" w:eastAsiaTheme="minorEastAsia" w:hAnsi="Didot" w:cs="Didot" w:hint="cs"/>
          <w:color w:val="1C1E29"/>
        </w:rPr>
        <w:t>Corporate Social Responsibility - Elkington's Triple Bottom Line. </w:t>
      </w:r>
      <w:r w:rsidRPr="00EB4906">
        <w:rPr>
          <w:rFonts w:ascii="Didot" w:hAnsi="Didot" w:cs="Didot" w:hint="cs"/>
        </w:rPr>
        <w:t>Available at: </w:t>
      </w:r>
      <w:hyperlink r:id="rId44" w:tgtFrame="_blank" w:history="1">
        <w:r w:rsidRPr="00EB4906">
          <w:rPr>
            <w:rStyle w:val="Hyperlink"/>
            <w:rFonts w:ascii="Didot" w:hAnsi="Didot" w:cs="Didot" w:hint="cs"/>
            <w:color w:val="4A6EE0"/>
          </w:rPr>
          <w:t>https://www.youtube.com/watch?v=x9WvCJ3oOL0</w:t>
        </w:r>
      </w:hyperlink>
      <w:r w:rsidRPr="00EB4906">
        <w:rPr>
          <w:rFonts w:ascii="Didot" w:hAnsi="Didot" w:cs="Didot" w:hint="cs"/>
        </w:rPr>
        <w:t> (Accessed: 5 August 2019).</w:t>
      </w:r>
    </w:p>
    <w:p w14:paraId="28D16A97" w14:textId="7C8A4258" w:rsidR="0030508D" w:rsidRPr="0030508D" w:rsidRDefault="0030508D" w:rsidP="00EF60C5">
      <w:pPr>
        <w:rPr>
          <w:rFonts w:ascii="Didot" w:hAnsi="Didot" w:cs="Didot" w:hint="cs"/>
        </w:rPr>
      </w:pPr>
    </w:p>
    <w:p w14:paraId="3FB239FC" w14:textId="2CE1F547" w:rsidR="001866D7" w:rsidRPr="00EF60C5" w:rsidRDefault="001866D7">
      <w:pPr>
        <w:rPr>
          <w:rFonts w:ascii="Didot" w:hAnsi="Didot" w:cs="Didot"/>
        </w:rPr>
      </w:pPr>
    </w:p>
    <w:p w14:paraId="33675A54" w14:textId="77777777" w:rsidR="001866D7" w:rsidRDefault="001866D7"/>
    <w:p w14:paraId="1F0123EE" w14:textId="77777777" w:rsidR="001866D7" w:rsidRDefault="001866D7">
      <w:pPr>
        <w:jc w:val="center"/>
      </w:pPr>
    </w:p>
    <w:p w14:paraId="09CC2C05" w14:textId="77777777" w:rsidR="001866D7" w:rsidRDefault="00ED76F6">
      <w:pPr>
        <w:pStyle w:val="Heading1"/>
        <w:rPr>
          <w:b w:val="0"/>
        </w:rPr>
      </w:pPr>
      <w:bookmarkStart w:id="22" w:name="_Toc15931080"/>
      <w:bookmarkStart w:id="23" w:name="_Toc18533067"/>
      <w:r>
        <w:t>Bibliography;</w:t>
      </w:r>
      <w:bookmarkEnd w:id="22"/>
      <w:bookmarkEnd w:id="23"/>
    </w:p>
    <w:p w14:paraId="78C16506" w14:textId="77777777" w:rsidR="001866D7" w:rsidRDefault="00ED76F6">
      <w:pPr>
        <w:rPr>
          <w:rFonts w:ascii="Didot" w:hAnsi="Didot" w:cs="Didot"/>
        </w:rPr>
      </w:pPr>
      <w:r>
        <w:rPr>
          <w:rFonts w:ascii="Didot" w:hAnsi="Didot" w:cs="Didot"/>
        </w:rPr>
        <w:t xml:space="preserve">Anonymous (2011) ‘PRESS RELEASE: Clean Diesel Technologies, Inc. Accredited for London’s Low Emission Zone’, </w:t>
      </w:r>
      <w:r>
        <w:rPr>
          <w:rFonts w:ascii="Didot" w:hAnsi="Didot" w:cs="Didot"/>
          <w:i/>
          <w:iCs/>
        </w:rPr>
        <w:t>Dow Jones Institutional News.</w:t>
      </w:r>
      <w:r>
        <w:rPr>
          <w:rFonts w:ascii="Didot" w:hAnsi="Didot" w:cs="Didot"/>
        </w:rPr>
        <w:t xml:space="preserve"> Available at: </w:t>
      </w:r>
      <w:hyperlink r:id="rId45">
        <w:r>
          <w:rPr>
            <w:rStyle w:val="ListLabel1"/>
          </w:rPr>
          <w:t>https://search-proquest-</w:t>
        </w:r>
        <w:r>
          <w:rPr>
            <w:rStyle w:val="ListLabel1"/>
          </w:rPr>
          <w:lastRenderedPageBreak/>
          <w:t>com.ezproxy.uwtsd.ac.uk/docview/2156571278/citation/F182968348EA425APQ/1?accountid=130472</w:t>
        </w:r>
      </w:hyperlink>
      <w:r>
        <w:rPr>
          <w:rFonts w:ascii="Didot" w:hAnsi="Didot" w:cs="Didot"/>
        </w:rPr>
        <w:t xml:space="preserve"> (Accessed 30 July 2019).</w:t>
      </w:r>
    </w:p>
    <w:p w14:paraId="2E4D93A3" w14:textId="5E8ECC82" w:rsidR="001866D7" w:rsidRDefault="00ED76F6">
      <w:r>
        <w:rPr>
          <w:rFonts w:ascii="Didot" w:hAnsi="Didot" w:cs="Didot"/>
        </w:rPr>
        <w:t xml:space="preserve">‘London Trams could go cashless’ (2017) </w:t>
      </w:r>
      <w:r>
        <w:rPr>
          <w:rFonts w:ascii="Didot" w:hAnsi="Didot" w:cs="Didot"/>
          <w:i/>
          <w:iCs/>
        </w:rPr>
        <w:t>Rail Business Intelligence</w:t>
      </w:r>
      <w:r>
        <w:rPr>
          <w:rFonts w:ascii="Didot" w:hAnsi="Didot" w:cs="Didot"/>
        </w:rPr>
        <w:t xml:space="preserve">, (542), p. 4. Available at: </w:t>
      </w:r>
      <w:hyperlink r:id="rId46">
        <w:r>
          <w:rPr>
            <w:rStyle w:val="InternetLink"/>
            <w:rFonts w:ascii="Didot" w:hAnsi="Didot" w:cs="Didot"/>
            <w:sz w:val="22"/>
            <w:szCs w:val="22"/>
          </w:rPr>
          <w:t>https://web-a-ebscohost-com.ezproxy.uwtsd.ac.uk/ehost/pdfviewer/pdfviewer?vid=1&amp;sid=061d6ef7-2ad2-449c-8bd9-d9e8dd94466a%40sessionmgr4006</w:t>
        </w:r>
      </w:hyperlink>
      <w:r>
        <w:rPr>
          <w:rFonts w:ascii="Didot" w:hAnsi="Didot" w:cs="Didot"/>
          <w:sz w:val="22"/>
          <w:szCs w:val="22"/>
        </w:rPr>
        <w:t xml:space="preserve"> (Accessed 30 July 2019)</w:t>
      </w:r>
      <w:r>
        <w:t>.</w:t>
      </w:r>
    </w:p>
    <w:p w14:paraId="25B29679" w14:textId="77777777" w:rsidR="00434894" w:rsidRPr="00AF1774" w:rsidRDefault="00434894" w:rsidP="00434894">
      <w:pPr>
        <w:rPr>
          <w:rFonts w:ascii="Didot" w:hAnsi="Didot" w:cs="Didot" w:hint="cs"/>
        </w:rPr>
      </w:pPr>
      <w:proofErr w:type="spellStart"/>
      <w:r>
        <w:rPr>
          <w:rFonts w:ascii="Didot" w:hAnsi="Didot" w:cs="Didot"/>
          <w:color w:val="1C1E29"/>
        </w:rPr>
        <w:t>Metroline</w:t>
      </w:r>
      <w:proofErr w:type="spellEnd"/>
      <w:r>
        <w:rPr>
          <w:rFonts w:ascii="Didot" w:hAnsi="Didot" w:cs="Didot"/>
          <w:color w:val="1C1E29"/>
        </w:rPr>
        <w:t xml:space="preserve"> (2016) </w:t>
      </w:r>
      <w:r w:rsidRPr="00323CF8">
        <w:rPr>
          <w:rFonts w:ascii="Didot" w:hAnsi="Didot" w:cs="Didot"/>
          <w:i/>
          <w:iCs/>
          <w:color w:val="1C1E29"/>
        </w:rPr>
        <w:t>Lost Property.</w:t>
      </w:r>
      <w:r>
        <w:rPr>
          <w:rFonts w:ascii="Didot" w:hAnsi="Didot" w:cs="Didot"/>
          <w:i/>
          <w:iCs/>
          <w:color w:val="1C1E29"/>
        </w:rPr>
        <w:t xml:space="preserve"> </w:t>
      </w:r>
      <w:r>
        <w:rPr>
          <w:rFonts w:ascii="Didot" w:hAnsi="Didot" w:cs="Didot"/>
          <w:color w:val="1C1E29"/>
        </w:rPr>
        <w:t xml:space="preserve">Available at: </w:t>
      </w:r>
      <w:hyperlink r:id="rId47" w:history="1">
        <w:r w:rsidRPr="00323CF8">
          <w:rPr>
            <w:rStyle w:val="Hyperlink"/>
            <w:rFonts w:ascii="Didot" w:eastAsiaTheme="minorEastAsia" w:hAnsi="Didot" w:cs="Didot" w:hint="cs"/>
          </w:rPr>
          <w:t>https://www.metroline.co.uk/lost-property</w:t>
        </w:r>
      </w:hyperlink>
      <w:r>
        <w:rPr>
          <w:rFonts w:ascii="Didot" w:hAnsi="Didot" w:cs="Didot"/>
        </w:rPr>
        <w:t xml:space="preserve"> (Accessed: 31 August 2019).</w:t>
      </w:r>
    </w:p>
    <w:p w14:paraId="27488F6A" w14:textId="77777777" w:rsidR="00434894" w:rsidRDefault="00434894"/>
    <w:p w14:paraId="7125A2D0" w14:textId="77777777" w:rsidR="001866D7" w:rsidRDefault="001866D7"/>
    <w:p w14:paraId="4BE3F428" w14:textId="77777777" w:rsidR="001866D7" w:rsidRDefault="001866D7">
      <w:pPr>
        <w:jc w:val="center"/>
      </w:pPr>
    </w:p>
    <w:p w14:paraId="031A8045" w14:textId="77777777" w:rsidR="001866D7" w:rsidRDefault="001866D7">
      <w:pPr>
        <w:jc w:val="center"/>
      </w:pPr>
    </w:p>
    <w:p w14:paraId="2AB79376" w14:textId="77777777" w:rsidR="001866D7" w:rsidRDefault="001866D7">
      <w:pPr>
        <w:jc w:val="center"/>
      </w:pPr>
    </w:p>
    <w:p w14:paraId="5FA0D8C7" w14:textId="77777777" w:rsidR="001866D7" w:rsidRDefault="001866D7">
      <w:pPr>
        <w:jc w:val="center"/>
      </w:pPr>
    </w:p>
    <w:p w14:paraId="38A94301" w14:textId="77777777" w:rsidR="001866D7" w:rsidRDefault="001866D7">
      <w:pPr>
        <w:jc w:val="center"/>
      </w:pPr>
    </w:p>
    <w:p w14:paraId="507C48BE" w14:textId="77777777" w:rsidR="001866D7" w:rsidRDefault="001866D7">
      <w:pPr>
        <w:jc w:val="center"/>
      </w:pPr>
    </w:p>
    <w:p w14:paraId="4AFF7086" w14:textId="77777777" w:rsidR="001866D7" w:rsidRDefault="001866D7">
      <w:pPr>
        <w:jc w:val="center"/>
      </w:pPr>
    </w:p>
    <w:p w14:paraId="448C93CE" w14:textId="77777777" w:rsidR="001866D7" w:rsidRDefault="001866D7">
      <w:pPr>
        <w:jc w:val="center"/>
      </w:pPr>
    </w:p>
    <w:p w14:paraId="600F187B" w14:textId="77777777" w:rsidR="001866D7" w:rsidRDefault="001866D7">
      <w:pPr>
        <w:jc w:val="center"/>
      </w:pPr>
    </w:p>
    <w:p w14:paraId="3E2B0DEF" w14:textId="77777777" w:rsidR="001866D7" w:rsidRDefault="001866D7">
      <w:pPr>
        <w:jc w:val="center"/>
      </w:pPr>
    </w:p>
    <w:p w14:paraId="14C26F35" w14:textId="77777777" w:rsidR="001866D7" w:rsidRDefault="001866D7">
      <w:pPr>
        <w:jc w:val="center"/>
      </w:pPr>
    </w:p>
    <w:p w14:paraId="0230EE84" w14:textId="77777777" w:rsidR="001866D7" w:rsidRDefault="001866D7">
      <w:pPr>
        <w:jc w:val="center"/>
      </w:pPr>
    </w:p>
    <w:p w14:paraId="2A3B0284" w14:textId="77777777" w:rsidR="001866D7" w:rsidRDefault="001866D7">
      <w:pPr>
        <w:jc w:val="center"/>
      </w:pPr>
    </w:p>
    <w:sectPr w:rsidR="001866D7">
      <w:footerReference w:type="default" r:id="rId48"/>
      <w:pgSz w:w="11906" w:h="16838"/>
      <w:pgMar w:top="1440" w:right="1440" w:bottom="1440" w:left="1440" w:header="0" w:footer="708" w:gutter="0"/>
      <w:pgNumType w:start="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894690" w14:textId="77777777" w:rsidR="001549A0" w:rsidRDefault="001549A0">
      <w:r>
        <w:separator/>
      </w:r>
    </w:p>
  </w:endnote>
  <w:endnote w:type="continuationSeparator" w:id="0">
    <w:p w14:paraId="5F082E35" w14:textId="77777777" w:rsidR="001549A0" w:rsidRDefault="001549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idot">
    <w:panose1 w:val="02000503000000020003"/>
    <w:charset w:val="B1"/>
    <w:family w:val="auto"/>
    <w:pitch w:val="variable"/>
    <w:sig w:usb0="80000867" w:usb1="00000000" w:usb2="00000000" w:usb3="00000000" w:csb0="000001FB" w:csb1="00000000"/>
  </w:font>
  <w:font w:name="Calibri Light">
    <w:panose1 w:val="020F0302020204030204"/>
    <w:charset w:val="00"/>
    <w:family w:val="swiss"/>
    <w:pitch w:val="variable"/>
    <w:sig w:usb0="A00002EF" w:usb1="4000207B" w:usb2="00000000" w:usb3="00000000" w:csb0="0000019F" w:csb1="00000000"/>
  </w:font>
  <w:font w:name="Liberation Sans">
    <w:altName w:val="Arial"/>
    <w:panose1 w:val="020B0604020202020204"/>
    <w:charset w:val="00"/>
    <w:family w:val="swiss"/>
    <w:pitch w:val="variable"/>
  </w:font>
  <w:font w:name="Microsoft YaHei">
    <w:panose1 w:val="020B0503020204020204"/>
    <w:charset w:val="86"/>
    <w:family w:val="swiss"/>
    <w:pitch w:val="variable"/>
    <w:sig w:usb0="80000287" w:usb1="28CF3C52" w:usb2="00000016" w:usb3="00000000" w:csb0="0004001F" w:csb1="00000000"/>
  </w:font>
  <w:font w:name="Lucida Sans">
    <w:panose1 w:val="020B0602030504020204"/>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pg-1ff86">
    <w:altName w:val="Cambria"/>
    <w:panose1 w:val="020B06040202020202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8805547"/>
      <w:docPartObj>
        <w:docPartGallery w:val="Page Numbers (Bottom of Page)"/>
        <w:docPartUnique/>
      </w:docPartObj>
    </w:sdtPr>
    <w:sdtContent>
      <w:p w14:paraId="50843B75" w14:textId="77777777" w:rsidR="00861A65" w:rsidRDefault="00861A65">
        <w:pPr>
          <w:pStyle w:val="Footer"/>
          <w:rPr>
            <w:rStyle w:val="PageNumber"/>
          </w:rPr>
        </w:pPr>
        <w:r>
          <w:rPr>
            <w:rStyle w:val="PageNumber"/>
          </w:rPr>
          <w:fldChar w:fldCharType="begin"/>
        </w:r>
        <w:r>
          <w:rPr>
            <w:rStyle w:val="PageNumber"/>
          </w:rPr>
          <w:instrText>PAGE</w:instrText>
        </w:r>
        <w:r>
          <w:rPr>
            <w:rStyle w:val="PageNumber"/>
          </w:rPr>
          <w:fldChar w:fldCharType="separate"/>
        </w:r>
        <w:r>
          <w:rPr>
            <w:rStyle w:val="PageNumber"/>
          </w:rPr>
          <w:t>9</w:t>
        </w:r>
        <w:r>
          <w:rPr>
            <w:rStyle w:val="PageNumber"/>
          </w:rPr>
          <w:fldChar w:fldCharType="end"/>
        </w:r>
      </w:p>
    </w:sdtContent>
  </w:sdt>
  <w:p w14:paraId="7BE9DF80" w14:textId="77777777" w:rsidR="00861A65" w:rsidRDefault="00861A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B4D21C" w14:textId="77777777" w:rsidR="001549A0" w:rsidRDefault="001549A0">
      <w:r>
        <w:separator/>
      </w:r>
    </w:p>
  </w:footnote>
  <w:footnote w:type="continuationSeparator" w:id="0">
    <w:p w14:paraId="73885417" w14:textId="77777777" w:rsidR="001549A0" w:rsidRDefault="001549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835AA"/>
    <w:multiLevelType w:val="multilevel"/>
    <w:tmpl w:val="003EC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F222C8"/>
    <w:multiLevelType w:val="multilevel"/>
    <w:tmpl w:val="A9128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9D0372"/>
    <w:multiLevelType w:val="multilevel"/>
    <w:tmpl w:val="A9128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8A1497"/>
    <w:multiLevelType w:val="hybridMultilevel"/>
    <w:tmpl w:val="25FE0DE4"/>
    <w:lvl w:ilvl="0" w:tplc="51BC33EC">
      <w:start w:val="1"/>
      <w:numFmt w:val="bullet"/>
      <w:lvlText w:val="•"/>
      <w:lvlJc w:val="left"/>
      <w:pPr>
        <w:tabs>
          <w:tab w:val="num" w:pos="720"/>
        </w:tabs>
        <w:ind w:left="720" w:hanging="360"/>
      </w:pPr>
      <w:rPr>
        <w:rFonts w:ascii="Times New Roman" w:hAnsi="Times New Roman" w:hint="default"/>
      </w:rPr>
    </w:lvl>
    <w:lvl w:ilvl="1" w:tplc="3326C028" w:tentative="1">
      <w:start w:val="1"/>
      <w:numFmt w:val="bullet"/>
      <w:lvlText w:val="•"/>
      <w:lvlJc w:val="left"/>
      <w:pPr>
        <w:tabs>
          <w:tab w:val="num" w:pos="1440"/>
        </w:tabs>
        <w:ind w:left="1440" w:hanging="360"/>
      </w:pPr>
      <w:rPr>
        <w:rFonts w:ascii="Times New Roman" w:hAnsi="Times New Roman" w:hint="default"/>
      </w:rPr>
    </w:lvl>
    <w:lvl w:ilvl="2" w:tplc="4066F37C" w:tentative="1">
      <w:start w:val="1"/>
      <w:numFmt w:val="bullet"/>
      <w:lvlText w:val="•"/>
      <w:lvlJc w:val="left"/>
      <w:pPr>
        <w:tabs>
          <w:tab w:val="num" w:pos="2160"/>
        </w:tabs>
        <w:ind w:left="2160" w:hanging="360"/>
      </w:pPr>
      <w:rPr>
        <w:rFonts w:ascii="Times New Roman" w:hAnsi="Times New Roman" w:hint="default"/>
      </w:rPr>
    </w:lvl>
    <w:lvl w:ilvl="3" w:tplc="5D90E5DA" w:tentative="1">
      <w:start w:val="1"/>
      <w:numFmt w:val="bullet"/>
      <w:lvlText w:val="•"/>
      <w:lvlJc w:val="left"/>
      <w:pPr>
        <w:tabs>
          <w:tab w:val="num" w:pos="2880"/>
        </w:tabs>
        <w:ind w:left="2880" w:hanging="360"/>
      </w:pPr>
      <w:rPr>
        <w:rFonts w:ascii="Times New Roman" w:hAnsi="Times New Roman" w:hint="default"/>
      </w:rPr>
    </w:lvl>
    <w:lvl w:ilvl="4" w:tplc="96B081E6" w:tentative="1">
      <w:start w:val="1"/>
      <w:numFmt w:val="bullet"/>
      <w:lvlText w:val="•"/>
      <w:lvlJc w:val="left"/>
      <w:pPr>
        <w:tabs>
          <w:tab w:val="num" w:pos="3600"/>
        </w:tabs>
        <w:ind w:left="3600" w:hanging="360"/>
      </w:pPr>
      <w:rPr>
        <w:rFonts w:ascii="Times New Roman" w:hAnsi="Times New Roman" w:hint="default"/>
      </w:rPr>
    </w:lvl>
    <w:lvl w:ilvl="5" w:tplc="B4E2AF30" w:tentative="1">
      <w:start w:val="1"/>
      <w:numFmt w:val="bullet"/>
      <w:lvlText w:val="•"/>
      <w:lvlJc w:val="left"/>
      <w:pPr>
        <w:tabs>
          <w:tab w:val="num" w:pos="4320"/>
        </w:tabs>
        <w:ind w:left="4320" w:hanging="360"/>
      </w:pPr>
      <w:rPr>
        <w:rFonts w:ascii="Times New Roman" w:hAnsi="Times New Roman" w:hint="default"/>
      </w:rPr>
    </w:lvl>
    <w:lvl w:ilvl="6" w:tplc="46F6D4FA" w:tentative="1">
      <w:start w:val="1"/>
      <w:numFmt w:val="bullet"/>
      <w:lvlText w:val="•"/>
      <w:lvlJc w:val="left"/>
      <w:pPr>
        <w:tabs>
          <w:tab w:val="num" w:pos="5040"/>
        </w:tabs>
        <w:ind w:left="5040" w:hanging="360"/>
      </w:pPr>
      <w:rPr>
        <w:rFonts w:ascii="Times New Roman" w:hAnsi="Times New Roman" w:hint="default"/>
      </w:rPr>
    </w:lvl>
    <w:lvl w:ilvl="7" w:tplc="1E18DAA2" w:tentative="1">
      <w:start w:val="1"/>
      <w:numFmt w:val="bullet"/>
      <w:lvlText w:val="•"/>
      <w:lvlJc w:val="left"/>
      <w:pPr>
        <w:tabs>
          <w:tab w:val="num" w:pos="5760"/>
        </w:tabs>
        <w:ind w:left="5760" w:hanging="360"/>
      </w:pPr>
      <w:rPr>
        <w:rFonts w:ascii="Times New Roman" w:hAnsi="Times New Roman" w:hint="default"/>
      </w:rPr>
    </w:lvl>
    <w:lvl w:ilvl="8" w:tplc="3B3CE728"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6D7"/>
    <w:rsid w:val="00011FBB"/>
    <w:rsid w:val="00016C2D"/>
    <w:rsid w:val="00016E59"/>
    <w:rsid w:val="00021CA3"/>
    <w:rsid w:val="00022B05"/>
    <w:rsid w:val="00056CBD"/>
    <w:rsid w:val="00092873"/>
    <w:rsid w:val="000A58FF"/>
    <w:rsid w:val="000C6F31"/>
    <w:rsid w:val="000E3A36"/>
    <w:rsid w:val="000E7859"/>
    <w:rsid w:val="000E7912"/>
    <w:rsid w:val="00107C1A"/>
    <w:rsid w:val="0011309E"/>
    <w:rsid w:val="0011350D"/>
    <w:rsid w:val="001549A0"/>
    <w:rsid w:val="00162002"/>
    <w:rsid w:val="001719FC"/>
    <w:rsid w:val="001755D7"/>
    <w:rsid w:val="001866D7"/>
    <w:rsid w:val="001B2059"/>
    <w:rsid w:val="001D60BA"/>
    <w:rsid w:val="00201EB8"/>
    <w:rsid w:val="00220464"/>
    <w:rsid w:val="002213F7"/>
    <w:rsid w:val="0022452C"/>
    <w:rsid w:val="00285E7D"/>
    <w:rsid w:val="002A2156"/>
    <w:rsid w:val="002B2CFB"/>
    <w:rsid w:val="002B5B98"/>
    <w:rsid w:val="002D4133"/>
    <w:rsid w:val="002E4E6B"/>
    <w:rsid w:val="002E61AD"/>
    <w:rsid w:val="002F1607"/>
    <w:rsid w:val="002F250D"/>
    <w:rsid w:val="0030508D"/>
    <w:rsid w:val="0031070A"/>
    <w:rsid w:val="00323CF8"/>
    <w:rsid w:val="003254DE"/>
    <w:rsid w:val="003617B0"/>
    <w:rsid w:val="0036360C"/>
    <w:rsid w:val="003638DC"/>
    <w:rsid w:val="00364A3A"/>
    <w:rsid w:val="00367EA0"/>
    <w:rsid w:val="00380A4F"/>
    <w:rsid w:val="003A3895"/>
    <w:rsid w:val="003A6951"/>
    <w:rsid w:val="003B08A0"/>
    <w:rsid w:val="003B0AB7"/>
    <w:rsid w:val="003B29C5"/>
    <w:rsid w:val="003B3D10"/>
    <w:rsid w:val="003C3E54"/>
    <w:rsid w:val="003C5E71"/>
    <w:rsid w:val="003D17F7"/>
    <w:rsid w:val="003D190E"/>
    <w:rsid w:val="003E13C8"/>
    <w:rsid w:val="003E4A29"/>
    <w:rsid w:val="0040524B"/>
    <w:rsid w:val="00410B00"/>
    <w:rsid w:val="00415B0E"/>
    <w:rsid w:val="004219C0"/>
    <w:rsid w:val="00427E16"/>
    <w:rsid w:val="00431E4B"/>
    <w:rsid w:val="00434894"/>
    <w:rsid w:val="00444501"/>
    <w:rsid w:val="0044539B"/>
    <w:rsid w:val="00451789"/>
    <w:rsid w:val="004728D1"/>
    <w:rsid w:val="004A4247"/>
    <w:rsid w:val="004B0F94"/>
    <w:rsid w:val="004B6591"/>
    <w:rsid w:val="004C04CA"/>
    <w:rsid w:val="004D18CA"/>
    <w:rsid w:val="004E52C0"/>
    <w:rsid w:val="004F0CD2"/>
    <w:rsid w:val="004F16E3"/>
    <w:rsid w:val="00514DC5"/>
    <w:rsid w:val="00531B00"/>
    <w:rsid w:val="00533066"/>
    <w:rsid w:val="005378A3"/>
    <w:rsid w:val="00570F76"/>
    <w:rsid w:val="005B0F09"/>
    <w:rsid w:val="005B72BF"/>
    <w:rsid w:val="005C1717"/>
    <w:rsid w:val="005C4F74"/>
    <w:rsid w:val="005D20D3"/>
    <w:rsid w:val="005E4E6D"/>
    <w:rsid w:val="005F7DD0"/>
    <w:rsid w:val="00607DBB"/>
    <w:rsid w:val="006372B3"/>
    <w:rsid w:val="006617CB"/>
    <w:rsid w:val="00667104"/>
    <w:rsid w:val="00675BAE"/>
    <w:rsid w:val="0069004F"/>
    <w:rsid w:val="0069189E"/>
    <w:rsid w:val="006955AD"/>
    <w:rsid w:val="006B40FF"/>
    <w:rsid w:val="006B50D4"/>
    <w:rsid w:val="006E5AA4"/>
    <w:rsid w:val="00704584"/>
    <w:rsid w:val="00712941"/>
    <w:rsid w:val="007737FE"/>
    <w:rsid w:val="00794CCF"/>
    <w:rsid w:val="007962C6"/>
    <w:rsid w:val="007A46F6"/>
    <w:rsid w:val="007B7F75"/>
    <w:rsid w:val="007D01D9"/>
    <w:rsid w:val="007D2E1F"/>
    <w:rsid w:val="007D53B0"/>
    <w:rsid w:val="007D5743"/>
    <w:rsid w:val="007E2392"/>
    <w:rsid w:val="007F0117"/>
    <w:rsid w:val="00825D4F"/>
    <w:rsid w:val="00843FA9"/>
    <w:rsid w:val="00846C93"/>
    <w:rsid w:val="00851A30"/>
    <w:rsid w:val="00856431"/>
    <w:rsid w:val="00861A65"/>
    <w:rsid w:val="00885215"/>
    <w:rsid w:val="008A5923"/>
    <w:rsid w:val="008B06A4"/>
    <w:rsid w:val="008B6B0E"/>
    <w:rsid w:val="008C2E3F"/>
    <w:rsid w:val="008D6BB5"/>
    <w:rsid w:val="008F5154"/>
    <w:rsid w:val="008F6B7A"/>
    <w:rsid w:val="00910BD5"/>
    <w:rsid w:val="009154B0"/>
    <w:rsid w:val="00930D78"/>
    <w:rsid w:val="009325BB"/>
    <w:rsid w:val="00956280"/>
    <w:rsid w:val="009634EE"/>
    <w:rsid w:val="00972298"/>
    <w:rsid w:val="00975234"/>
    <w:rsid w:val="00986AC8"/>
    <w:rsid w:val="009A23D5"/>
    <w:rsid w:val="009A3DCA"/>
    <w:rsid w:val="009B1D76"/>
    <w:rsid w:val="009C13B7"/>
    <w:rsid w:val="009E5255"/>
    <w:rsid w:val="00A01AFA"/>
    <w:rsid w:val="00A07335"/>
    <w:rsid w:val="00A41B96"/>
    <w:rsid w:val="00A97489"/>
    <w:rsid w:val="00AA2D11"/>
    <w:rsid w:val="00AB1A69"/>
    <w:rsid w:val="00AC3940"/>
    <w:rsid w:val="00AC70A9"/>
    <w:rsid w:val="00AE056B"/>
    <w:rsid w:val="00AE3890"/>
    <w:rsid w:val="00AE3BF1"/>
    <w:rsid w:val="00AF1774"/>
    <w:rsid w:val="00B07181"/>
    <w:rsid w:val="00BC6A03"/>
    <w:rsid w:val="00BC7C73"/>
    <w:rsid w:val="00BD43A4"/>
    <w:rsid w:val="00BF739D"/>
    <w:rsid w:val="00C04485"/>
    <w:rsid w:val="00C05BA3"/>
    <w:rsid w:val="00C12742"/>
    <w:rsid w:val="00C13112"/>
    <w:rsid w:val="00C14762"/>
    <w:rsid w:val="00C16A43"/>
    <w:rsid w:val="00C370DA"/>
    <w:rsid w:val="00C55792"/>
    <w:rsid w:val="00C62F0C"/>
    <w:rsid w:val="00C6769D"/>
    <w:rsid w:val="00C736D4"/>
    <w:rsid w:val="00C7583A"/>
    <w:rsid w:val="00CC00B5"/>
    <w:rsid w:val="00CF0D4D"/>
    <w:rsid w:val="00D10FF3"/>
    <w:rsid w:val="00D11D55"/>
    <w:rsid w:val="00D12A4A"/>
    <w:rsid w:val="00D34B43"/>
    <w:rsid w:val="00D51425"/>
    <w:rsid w:val="00D53C1D"/>
    <w:rsid w:val="00D56564"/>
    <w:rsid w:val="00D609A4"/>
    <w:rsid w:val="00D6614B"/>
    <w:rsid w:val="00D8227D"/>
    <w:rsid w:val="00D83F8C"/>
    <w:rsid w:val="00D84E82"/>
    <w:rsid w:val="00D970D0"/>
    <w:rsid w:val="00DC2E69"/>
    <w:rsid w:val="00DD5F0E"/>
    <w:rsid w:val="00DF3FAB"/>
    <w:rsid w:val="00E10FE5"/>
    <w:rsid w:val="00E12173"/>
    <w:rsid w:val="00E16E99"/>
    <w:rsid w:val="00E32ADA"/>
    <w:rsid w:val="00E631E0"/>
    <w:rsid w:val="00E711E5"/>
    <w:rsid w:val="00E76000"/>
    <w:rsid w:val="00E77E7C"/>
    <w:rsid w:val="00EB11F5"/>
    <w:rsid w:val="00EB4906"/>
    <w:rsid w:val="00EB6B11"/>
    <w:rsid w:val="00EC0D62"/>
    <w:rsid w:val="00EC30AA"/>
    <w:rsid w:val="00EC5786"/>
    <w:rsid w:val="00EC60F6"/>
    <w:rsid w:val="00ED2B36"/>
    <w:rsid w:val="00ED76F6"/>
    <w:rsid w:val="00EF27B6"/>
    <w:rsid w:val="00EF60C5"/>
    <w:rsid w:val="00F0313E"/>
    <w:rsid w:val="00F0506F"/>
    <w:rsid w:val="00F24537"/>
    <w:rsid w:val="00F3534A"/>
    <w:rsid w:val="00F4620B"/>
    <w:rsid w:val="00F52D16"/>
    <w:rsid w:val="00F622EE"/>
    <w:rsid w:val="00F6365E"/>
    <w:rsid w:val="00F72E07"/>
    <w:rsid w:val="00F829B4"/>
    <w:rsid w:val="00F93762"/>
    <w:rsid w:val="00F97F86"/>
    <w:rsid w:val="00FA3D70"/>
    <w:rsid w:val="00FD02C5"/>
    <w:rsid w:val="00FD7B1A"/>
    <w:rsid w:val="00FE09D7"/>
    <w:rsid w:val="00FE5CDC"/>
    <w:rsid w:val="00FF2705"/>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92AEF"/>
  <w15:docId w15:val="{7162C8F8-8A7C-9D4E-87A0-C8C56620F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5628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C48C0"/>
    <w:pPr>
      <w:keepNext/>
      <w:keepLines/>
      <w:spacing w:before="240"/>
      <w:outlineLvl w:val="0"/>
    </w:pPr>
    <w:rPr>
      <w:rFonts w:ascii="Didot" w:eastAsiaTheme="majorEastAsia" w:hAnsi="Didot" w:cstheme="majorBidi"/>
      <w:b/>
      <w:color w:val="385623" w:themeColor="accent6" w:themeShade="80"/>
      <w:sz w:val="32"/>
      <w:szCs w:val="32"/>
    </w:rPr>
  </w:style>
  <w:style w:type="paragraph" w:styleId="Heading2">
    <w:name w:val="heading 2"/>
    <w:basedOn w:val="Normal"/>
    <w:next w:val="Normal"/>
    <w:link w:val="Heading2Char"/>
    <w:uiPriority w:val="9"/>
    <w:unhideWhenUsed/>
    <w:qFormat/>
    <w:rsid w:val="00F622EE"/>
    <w:pPr>
      <w:keepNext/>
      <w:keepLines/>
      <w:spacing w:before="40"/>
      <w:outlineLvl w:val="1"/>
    </w:pPr>
    <w:rPr>
      <w:rFonts w:ascii="Didot" w:eastAsiaTheme="majorEastAsia" w:hAnsi="Didot" w:cstheme="majorBidi"/>
      <w:color w:val="385623" w:themeColor="accent6" w:themeShade="80"/>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EC4D0B"/>
    <w:rPr>
      <w:color w:val="0000FF"/>
      <w:u w:val="single"/>
    </w:rPr>
  </w:style>
  <w:style w:type="character" w:customStyle="1" w:styleId="NoSpacingChar">
    <w:name w:val="No Spacing Char"/>
    <w:basedOn w:val="DefaultParagraphFont"/>
    <w:link w:val="NoSpacing"/>
    <w:uiPriority w:val="1"/>
    <w:qFormat/>
    <w:rsid w:val="00DA0613"/>
    <w:rPr>
      <w:rFonts w:eastAsiaTheme="minorEastAsia"/>
      <w:sz w:val="22"/>
      <w:szCs w:val="22"/>
      <w:lang w:val="en-US" w:eastAsia="zh-CN"/>
    </w:rPr>
  </w:style>
  <w:style w:type="character" w:styleId="UnresolvedMention">
    <w:name w:val="Unresolved Mention"/>
    <w:basedOn w:val="DefaultParagraphFont"/>
    <w:uiPriority w:val="99"/>
    <w:semiHidden/>
    <w:unhideWhenUsed/>
    <w:qFormat/>
    <w:rsid w:val="007852FD"/>
    <w:rPr>
      <w:color w:val="605E5C"/>
      <w:shd w:val="clear" w:color="auto" w:fill="E1DFDD"/>
    </w:rPr>
  </w:style>
  <w:style w:type="character" w:styleId="Strong">
    <w:name w:val="Strong"/>
    <w:basedOn w:val="DefaultParagraphFont"/>
    <w:uiPriority w:val="22"/>
    <w:qFormat/>
    <w:rsid w:val="00D84E59"/>
    <w:rPr>
      <w:b/>
      <w:bCs/>
    </w:rPr>
  </w:style>
  <w:style w:type="character" w:customStyle="1" w:styleId="FooterChar">
    <w:name w:val="Footer Char"/>
    <w:basedOn w:val="DefaultParagraphFont"/>
    <w:link w:val="Footer"/>
    <w:uiPriority w:val="99"/>
    <w:qFormat/>
    <w:rsid w:val="00E333F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qFormat/>
    <w:rsid w:val="00E333F4"/>
  </w:style>
  <w:style w:type="character" w:customStyle="1" w:styleId="Heading1Char">
    <w:name w:val="Heading 1 Char"/>
    <w:basedOn w:val="DefaultParagraphFont"/>
    <w:link w:val="Heading1"/>
    <w:uiPriority w:val="9"/>
    <w:qFormat/>
    <w:rsid w:val="00AC48C0"/>
    <w:rPr>
      <w:rFonts w:ascii="Didot" w:eastAsiaTheme="majorEastAsia" w:hAnsi="Didot" w:cstheme="majorBidi"/>
      <w:b/>
      <w:color w:val="385623" w:themeColor="accent6" w:themeShade="80"/>
      <w:sz w:val="32"/>
      <w:szCs w:val="32"/>
      <w:lang w:eastAsia="en-GB"/>
    </w:rPr>
  </w:style>
  <w:style w:type="character" w:styleId="Emphasis">
    <w:name w:val="Emphasis"/>
    <w:basedOn w:val="DefaultParagraphFont"/>
    <w:uiPriority w:val="20"/>
    <w:qFormat/>
    <w:rsid w:val="00AC48C0"/>
    <w:rPr>
      <w:i/>
      <w:iCs/>
    </w:rPr>
  </w:style>
  <w:style w:type="character" w:customStyle="1" w:styleId="ListLabel1">
    <w:name w:val="ListLabel 1"/>
    <w:qFormat/>
    <w:rPr>
      <w:rFonts w:ascii="Didot" w:hAnsi="Didot" w:cs="Didot"/>
      <w:color w:val="0000FF"/>
      <w:u w:val="single"/>
    </w:rPr>
  </w:style>
  <w:style w:type="character" w:customStyle="1" w:styleId="ListLabel2">
    <w:name w:val="ListLabel 2"/>
    <w:qFormat/>
    <w:rPr>
      <w:rFonts w:ascii="Didot" w:hAnsi="Didot" w:cs="Didot"/>
    </w:rPr>
  </w:style>
  <w:style w:type="character" w:customStyle="1" w:styleId="ListLabel3">
    <w:name w:val="ListLabel 3"/>
    <w:qFormat/>
    <w:rPr>
      <w:rFonts w:ascii="Didot" w:hAnsi="Didot" w:cs="Didot"/>
      <w:color w:val="0000FF"/>
      <w:sz w:val="22"/>
      <w:szCs w:val="22"/>
      <w:u w:val="single"/>
    </w:rPr>
  </w:style>
  <w:style w:type="character" w:customStyle="1" w:styleId="ListLabel4">
    <w:name w:val="ListLabel 4"/>
    <w:qFormat/>
    <w:rPr>
      <w:rFonts w:ascii="Didot" w:hAnsi="Didot" w:cs="Didot"/>
      <w:sz w:val="22"/>
      <w:szCs w:val="22"/>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Index">
    <w:name w:val="Index"/>
    <w:basedOn w:val="Normal"/>
    <w:qFormat/>
    <w:pPr>
      <w:suppressLineNumbers/>
    </w:pPr>
    <w:rPr>
      <w:rFonts w:cs="Lucida Sans"/>
    </w:rPr>
  </w:style>
  <w:style w:type="paragraph" w:styleId="NoSpacing">
    <w:name w:val="No Spacing"/>
    <w:link w:val="NoSpacingChar"/>
    <w:uiPriority w:val="1"/>
    <w:qFormat/>
    <w:rsid w:val="00DA0613"/>
    <w:rPr>
      <w:rFonts w:ascii="Calibri" w:eastAsiaTheme="minorEastAsia" w:hAnsi="Calibri"/>
      <w:sz w:val="22"/>
      <w:szCs w:val="22"/>
      <w:lang w:val="en-US" w:eastAsia="zh-CN"/>
    </w:rPr>
  </w:style>
  <w:style w:type="paragraph" w:styleId="NormalWeb">
    <w:name w:val="Normal (Web)"/>
    <w:basedOn w:val="Normal"/>
    <w:uiPriority w:val="99"/>
    <w:unhideWhenUsed/>
    <w:qFormat/>
    <w:rsid w:val="00D84E59"/>
    <w:pPr>
      <w:spacing w:beforeAutospacing="1" w:afterAutospacing="1"/>
    </w:pPr>
  </w:style>
  <w:style w:type="paragraph" w:styleId="Footer">
    <w:name w:val="footer"/>
    <w:basedOn w:val="Normal"/>
    <w:link w:val="FooterChar"/>
    <w:uiPriority w:val="99"/>
    <w:unhideWhenUsed/>
    <w:rsid w:val="00E333F4"/>
    <w:pPr>
      <w:tabs>
        <w:tab w:val="center" w:pos="4680"/>
        <w:tab w:val="right" w:pos="9360"/>
      </w:tabs>
    </w:pPr>
  </w:style>
  <w:style w:type="paragraph" w:styleId="TOCHeading">
    <w:name w:val="TOC Heading"/>
    <w:basedOn w:val="Heading1"/>
    <w:next w:val="Normal"/>
    <w:uiPriority w:val="39"/>
    <w:unhideWhenUsed/>
    <w:qFormat/>
    <w:rsid w:val="008B6A1B"/>
    <w:pPr>
      <w:spacing w:before="480" w:line="276" w:lineRule="auto"/>
    </w:pPr>
    <w:rPr>
      <w:b w:val="0"/>
      <w:bCs/>
      <w:sz w:val="28"/>
      <w:szCs w:val="28"/>
      <w:lang w:val="en-US" w:eastAsia="en-US"/>
    </w:rPr>
  </w:style>
  <w:style w:type="paragraph" w:styleId="TOC1">
    <w:name w:val="toc 1"/>
    <w:basedOn w:val="Normal"/>
    <w:next w:val="Normal"/>
    <w:autoRedefine/>
    <w:uiPriority w:val="39"/>
    <w:unhideWhenUsed/>
    <w:rsid w:val="008B6A1B"/>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8B6A1B"/>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8B6A1B"/>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8B6A1B"/>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8B6A1B"/>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8B6A1B"/>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8B6A1B"/>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8B6A1B"/>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8B6A1B"/>
    <w:pPr>
      <w:ind w:left="1920"/>
    </w:pPr>
    <w:rPr>
      <w:rFonts w:asciiTheme="minorHAnsi" w:hAnsiTheme="minorHAnsi" w:cstheme="minorHAnsi"/>
      <w:sz w:val="18"/>
      <w:szCs w:val="18"/>
    </w:rPr>
  </w:style>
  <w:style w:type="paragraph" w:customStyle="1" w:styleId="FrameContents">
    <w:name w:val="Frame Contents"/>
    <w:basedOn w:val="Normal"/>
    <w:qFormat/>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F250D"/>
    <w:rPr>
      <w:sz w:val="18"/>
      <w:szCs w:val="18"/>
    </w:rPr>
  </w:style>
  <w:style w:type="character" w:customStyle="1" w:styleId="BalloonTextChar">
    <w:name w:val="Balloon Text Char"/>
    <w:basedOn w:val="DefaultParagraphFont"/>
    <w:link w:val="BalloonText"/>
    <w:uiPriority w:val="99"/>
    <w:semiHidden/>
    <w:rsid w:val="002F250D"/>
    <w:rPr>
      <w:rFonts w:ascii="Times New Roman" w:eastAsia="Times New Roman" w:hAnsi="Times New Roman" w:cs="Times New Roman"/>
      <w:sz w:val="18"/>
      <w:szCs w:val="18"/>
      <w:lang w:eastAsia="en-GB"/>
    </w:rPr>
  </w:style>
  <w:style w:type="character" w:styleId="Hyperlink">
    <w:name w:val="Hyperlink"/>
    <w:basedOn w:val="DefaultParagraphFont"/>
    <w:uiPriority w:val="99"/>
    <w:unhideWhenUsed/>
    <w:rsid w:val="00FD02C5"/>
    <w:rPr>
      <w:color w:val="0563C1" w:themeColor="hyperlink"/>
      <w:u w:val="single"/>
    </w:rPr>
  </w:style>
  <w:style w:type="character" w:styleId="FollowedHyperlink">
    <w:name w:val="FollowedHyperlink"/>
    <w:basedOn w:val="DefaultParagraphFont"/>
    <w:uiPriority w:val="99"/>
    <w:semiHidden/>
    <w:unhideWhenUsed/>
    <w:rsid w:val="00DC2E69"/>
    <w:rPr>
      <w:color w:val="954F72" w:themeColor="followedHyperlink"/>
      <w:u w:val="single"/>
    </w:rPr>
  </w:style>
  <w:style w:type="paragraph" w:styleId="Header">
    <w:name w:val="header"/>
    <w:basedOn w:val="Normal"/>
    <w:link w:val="HeaderChar"/>
    <w:uiPriority w:val="99"/>
    <w:unhideWhenUsed/>
    <w:rsid w:val="003E4A29"/>
    <w:pPr>
      <w:tabs>
        <w:tab w:val="center" w:pos="4680"/>
        <w:tab w:val="right" w:pos="9360"/>
      </w:tabs>
    </w:pPr>
  </w:style>
  <w:style w:type="character" w:customStyle="1" w:styleId="HeaderChar">
    <w:name w:val="Header Char"/>
    <w:basedOn w:val="DefaultParagraphFont"/>
    <w:link w:val="Header"/>
    <w:uiPriority w:val="99"/>
    <w:rsid w:val="003E4A29"/>
    <w:rPr>
      <w:rFonts w:ascii="Times New Roman" w:eastAsia="Times New Roman" w:hAnsi="Times New Roman" w:cs="Times New Roman"/>
      <w:lang w:eastAsia="en-GB"/>
    </w:rPr>
  </w:style>
  <w:style w:type="paragraph" w:styleId="ListParagraph">
    <w:name w:val="List Paragraph"/>
    <w:basedOn w:val="Normal"/>
    <w:uiPriority w:val="34"/>
    <w:qFormat/>
    <w:rsid w:val="00107C1A"/>
    <w:pPr>
      <w:ind w:left="720"/>
      <w:contextualSpacing/>
    </w:pPr>
  </w:style>
  <w:style w:type="character" w:customStyle="1" w:styleId="Heading2Char">
    <w:name w:val="Heading 2 Char"/>
    <w:basedOn w:val="DefaultParagraphFont"/>
    <w:link w:val="Heading2"/>
    <w:uiPriority w:val="9"/>
    <w:rsid w:val="00F622EE"/>
    <w:rPr>
      <w:rFonts w:ascii="Didot" w:eastAsiaTheme="majorEastAsia" w:hAnsi="Didot" w:cstheme="majorBidi"/>
      <w:color w:val="385623" w:themeColor="accent6" w:themeShade="80"/>
      <w:sz w:val="26"/>
      <w:szCs w:val="26"/>
      <w:lang w:eastAsia="en-GB"/>
    </w:rPr>
  </w:style>
  <w:style w:type="paragraph" w:styleId="Revision">
    <w:name w:val="Revision"/>
    <w:hidden/>
    <w:uiPriority w:val="99"/>
    <w:semiHidden/>
    <w:rsid w:val="00FF270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60850">
      <w:bodyDiv w:val="1"/>
      <w:marLeft w:val="0"/>
      <w:marRight w:val="0"/>
      <w:marTop w:val="0"/>
      <w:marBottom w:val="0"/>
      <w:divBdr>
        <w:top w:val="none" w:sz="0" w:space="0" w:color="auto"/>
        <w:left w:val="none" w:sz="0" w:space="0" w:color="auto"/>
        <w:bottom w:val="none" w:sz="0" w:space="0" w:color="auto"/>
        <w:right w:val="none" w:sz="0" w:space="0" w:color="auto"/>
      </w:divBdr>
    </w:div>
    <w:div w:id="123012830">
      <w:bodyDiv w:val="1"/>
      <w:marLeft w:val="0"/>
      <w:marRight w:val="0"/>
      <w:marTop w:val="0"/>
      <w:marBottom w:val="0"/>
      <w:divBdr>
        <w:top w:val="none" w:sz="0" w:space="0" w:color="auto"/>
        <w:left w:val="none" w:sz="0" w:space="0" w:color="auto"/>
        <w:bottom w:val="none" w:sz="0" w:space="0" w:color="auto"/>
        <w:right w:val="none" w:sz="0" w:space="0" w:color="auto"/>
      </w:divBdr>
    </w:div>
    <w:div w:id="199826375">
      <w:bodyDiv w:val="1"/>
      <w:marLeft w:val="0"/>
      <w:marRight w:val="0"/>
      <w:marTop w:val="0"/>
      <w:marBottom w:val="0"/>
      <w:divBdr>
        <w:top w:val="none" w:sz="0" w:space="0" w:color="auto"/>
        <w:left w:val="none" w:sz="0" w:space="0" w:color="auto"/>
        <w:bottom w:val="none" w:sz="0" w:space="0" w:color="auto"/>
        <w:right w:val="none" w:sz="0" w:space="0" w:color="auto"/>
      </w:divBdr>
    </w:div>
    <w:div w:id="256714427">
      <w:bodyDiv w:val="1"/>
      <w:marLeft w:val="0"/>
      <w:marRight w:val="0"/>
      <w:marTop w:val="0"/>
      <w:marBottom w:val="0"/>
      <w:divBdr>
        <w:top w:val="none" w:sz="0" w:space="0" w:color="auto"/>
        <w:left w:val="none" w:sz="0" w:space="0" w:color="auto"/>
        <w:bottom w:val="none" w:sz="0" w:space="0" w:color="auto"/>
        <w:right w:val="none" w:sz="0" w:space="0" w:color="auto"/>
      </w:divBdr>
    </w:div>
    <w:div w:id="273485478">
      <w:bodyDiv w:val="1"/>
      <w:marLeft w:val="0"/>
      <w:marRight w:val="0"/>
      <w:marTop w:val="0"/>
      <w:marBottom w:val="0"/>
      <w:divBdr>
        <w:top w:val="none" w:sz="0" w:space="0" w:color="auto"/>
        <w:left w:val="none" w:sz="0" w:space="0" w:color="auto"/>
        <w:bottom w:val="none" w:sz="0" w:space="0" w:color="auto"/>
        <w:right w:val="none" w:sz="0" w:space="0" w:color="auto"/>
      </w:divBdr>
    </w:div>
    <w:div w:id="292178078">
      <w:bodyDiv w:val="1"/>
      <w:marLeft w:val="0"/>
      <w:marRight w:val="0"/>
      <w:marTop w:val="0"/>
      <w:marBottom w:val="0"/>
      <w:divBdr>
        <w:top w:val="none" w:sz="0" w:space="0" w:color="auto"/>
        <w:left w:val="none" w:sz="0" w:space="0" w:color="auto"/>
        <w:bottom w:val="none" w:sz="0" w:space="0" w:color="auto"/>
        <w:right w:val="none" w:sz="0" w:space="0" w:color="auto"/>
      </w:divBdr>
    </w:div>
    <w:div w:id="295261731">
      <w:bodyDiv w:val="1"/>
      <w:marLeft w:val="0"/>
      <w:marRight w:val="0"/>
      <w:marTop w:val="0"/>
      <w:marBottom w:val="0"/>
      <w:divBdr>
        <w:top w:val="none" w:sz="0" w:space="0" w:color="auto"/>
        <w:left w:val="none" w:sz="0" w:space="0" w:color="auto"/>
        <w:bottom w:val="none" w:sz="0" w:space="0" w:color="auto"/>
        <w:right w:val="none" w:sz="0" w:space="0" w:color="auto"/>
      </w:divBdr>
    </w:div>
    <w:div w:id="344327931">
      <w:bodyDiv w:val="1"/>
      <w:marLeft w:val="0"/>
      <w:marRight w:val="0"/>
      <w:marTop w:val="0"/>
      <w:marBottom w:val="0"/>
      <w:divBdr>
        <w:top w:val="none" w:sz="0" w:space="0" w:color="auto"/>
        <w:left w:val="none" w:sz="0" w:space="0" w:color="auto"/>
        <w:bottom w:val="none" w:sz="0" w:space="0" w:color="auto"/>
        <w:right w:val="none" w:sz="0" w:space="0" w:color="auto"/>
      </w:divBdr>
    </w:div>
    <w:div w:id="583800812">
      <w:bodyDiv w:val="1"/>
      <w:marLeft w:val="0"/>
      <w:marRight w:val="0"/>
      <w:marTop w:val="0"/>
      <w:marBottom w:val="0"/>
      <w:divBdr>
        <w:top w:val="none" w:sz="0" w:space="0" w:color="auto"/>
        <w:left w:val="none" w:sz="0" w:space="0" w:color="auto"/>
        <w:bottom w:val="none" w:sz="0" w:space="0" w:color="auto"/>
        <w:right w:val="none" w:sz="0" w:space="0" w:color="auto"/>
      </w:divBdr>
    </w:div>
    <w:div w:id="706174168">
      <w:bodyDiv w:val="1"/>
      <w:marLeft w:val="0"/>
      <w:marRight w:val="0"/>
      <w:marTop w:val="0"/>
      <w:marBottom w:val="0"/>
      <w:divBdr>
        <w:top w:val="none" w:sz="0" w:space="0" w:color="auto"/>
        <w:left w:val="none" w:sz="0" w:space="0" w:color="auto"/>
        <w:bottom w:val="none" w:sz="0" w:space="0" w:color="auto"/>
        <w:right w:val="none" w:sz="0" w:space="0" w:color="auto"/>
      </w:divBdr>
    </w:div>
    <w:div w:id="785196349">
      <w:bodyDiv w:val="1"/>
      <w:marLeft w:val="0"/>
      <w:marRight w:val="0"/>
      <w:marTop w:val="0"/>
      <w:marBottom w:val="0"/>
      <w:divBdr>
        <w:top w:val="none" w:sz="0" w:space="0" w:color="auto"/>
        <w:left w:val="none" w:sz="0" w:space="0" w:color="auto"/>
        <w:bottom w:val="none" w:sz="0" w:space="0" w:color="auto"/>
        <w:right w:val="none" w:sz="0" w:space="0" w:color="auto"/>
      </w:divBdr>
    </w:div>
    <w:div w:id="921529225">
      <w:bodyDiv w:val="1"/>
      <w:marLeft w:val="0"/>
      <w:marRight w:val="0"/>
      <w:marTop w:val="0"/>
      <w:marBottom w:val="0"/>
      <w:divBdr>
        <w:top w:val="none" w:sz="0" w:space="0" w:color="auto"/>
        <w:left w:val="none" w:sz="0" w:space="0" w:color="auto"/>
        <w:bottom w:val="none" w:sz="0" w:space="0" w:color="auto"/>
        <w:right w:val="none" w:sz="0" w:space="0" w:color="auto"/>
      </w:divBdr>
    </w:div>
    <w:div w:id="937064095">
      <w:bodyDiv w:val="1"/>
      <w:marLeft w:val="0"/>
      <w:marRight w:val="0"/>
      <w:marTop w:val="0"/>
      <w:marBottom w:val="0"/>
      <w:divBdr>
        <w:top w:val="none" w:sz="0" w:space="0" w:color="auto"/>
        <w:left w:val="none" w:sz="0" w:space="0" w:color="auto"/>
        <w:bottom w:val="none" w:sz="0" w:space="0" w:color="auto"/>
        <w:right w:val="none" w:sz="0" w:space="0" w:color="auto"/>
      </w:divBdr>
    </w:div>
    <w:div w:id="974601334">
      <w:bodyDiv w:val="1"/>
      <w:marLeft w:val="0"/>
      <w:marRight w:val="0"/>
      <w:marTop w:val="0"/>
      <w:marBottom w:val="0"/>
      <w:divBdr>
        <w:top w:val="none" w:sz="0" w:space="0" w:color="auto"/>
        <w:left w:val="none" w:sz="0" w:space="0" w:color="auto"/>
        <w:bottom w:val="none" w:sz="0" w:space="0" w:color="auto"/>
        <w:right w:val="none" w:sz="0" w:space="0" w:color="auto"/>
      </w:divBdr>
    </w:div>
    <w:div w:id="1123890669">
      <w:bodyDiv w:val="1"/>
      <w:marLeft w:val="0"/>
      <w:marRight w:val="0"/>
      <w:marTop w:val="0"/>
      <w:marBottom w:val="0"/>
      <w:divBdr>
        <w:top w:val="none" w:sz="0" w:space="0" w:color="auto"/>
        <w:left w:val="none" w:sz="0" w:space="0" w:color="auto"/>
        <w:bottom w:val="none" w:sz="0" w:space="0" w:color="auto"/>
        <w:right w:val="none" w:sz="0" w:space="0" w:color="auto"/>
      </w:divBdr>
    </w:div>
    <w:div w:id="1131746896">
      <w:bodyDiv w:val="1"/>
      <w:marLeft w:val="0"/>
      <w:marRight w:val="0"/>
      <w:marTop w:val="0"/>
      <w:marBottom w:val="0"/>
      <w:divBdr>
        <w:top w:val="none" w:sz="0" w:space="0" w:color="auto"/>
        <w:left w:val="none" w:sz="0" w:space="0" w:color="auto"/>
        <w:bottom w:val="none" w:sz="0" w:space="0" w:color="auto"/>
        <w:right w:val="none" w:sz="0" w:space="0" w:color="auto"/>
      </w:divBdr>
    </w:div>
    <w:div w:id="1155872984">
      <w:bodyDiv w:val="1"/>
      <w:marLeft w:val="0"/>
      <w:marRight w:val="0"/>
      <w:marTop w:val="0"/>
      <w:marBottom w:val="0"/>
      <w:divBdr>
        <w:top w:val="none" w:sz="0" w:space="0" w:color="auto"/>
        <w:left w:val="none" w:sz="0" w:space="0" w:color="auto"/>
        <w:bottom w:val="none" w:sz="0" w:space="0" w:color="auto"/>
        <w:right w:val="none" w:sz="0" w:space="0" w:color="auto"/>
      </w:divBdr>
      <w:divsChild>
        <w:div w:id="524441555">
          <w:marLeft w:val="547"/>
          <w:marRight w:val="0"/>
          <w:marTop w:val="0"/>
          <w:marBottom w:val="0"/>
          <w:divBdr>
            <w:top w:val="none" w:sz="0" w:space="0" w:color="auto"/>
            <w:left w:val="none" w:sz="0" w:space="0" w:color="auto"/>
            <w:bottom w:val="none" w:sz="0" w:space="0" w:color="auto"/>
            <w:right w:val="none" w:sz="0" w:space="0" w:color="auto"/>
          </w:divBdr>
        </w:div>
        <w:div w:id="447552656">
          <w:marLeft w:val="547"/>
          <w:marRight w:val="0"/>
          <w:marTop w:val="0"/>
          <w:marBottom w:val="0"/>
          <w:divBdr>
            <w:top w:val="none" w:sz="0" w:space="0" w:color="auto"/>
            <w:left w:val="none" w:sz="0" w:space="0" w:color="auto"/>
            <w:bottom w:val="none" w:sz="0" w:space="0" w:color="auto"/>
            <w:right w:val="none" w:sz="0" w:space="0" w:color="auto"/>
          </w:divBdr>
        </w:div>
      </w:divsChild>
    </w:div>
    <w:div w:id="1160581192">
      <w:bodyDiv w:val="1"/>
      <w:marLeft w:val="0"/>
      <w:marRight w:val="0"/>
      <w:marTop w:val="0"/>
      <w:marBottom w:val="0"/>
      <w:divBdr>
        <w:top w:val="none" w:sz="0" w:space="0" w:color="auto"/>
        <w:left w:val="none" w:sz="0" w:space="0" w:color="auto"/>
        <w:bottom w:val="none" w:sz="0" w:space="0" w:color="auto"/>
        <w:right w:val="none" w:sz="0" w:space="0" w:color="auto"/>
      </w:divBdr>
    </w:div>
    <w:div w:id="1225602656">
      <w:bodyDiv w:val="1"/>
      <w:marLeft w:val="0"/>
      <w:marRight w:val="0"/>
      <w:marTop w:val="0"/>
      <w:marBottom w:val="0"/>
      <w:divBdr>
        <w:top w:val="none" w:sz="0" w:space="0" w:color="auto"/>
        <w:left w:val="none" w:sz="0" w:space="0" w:color="auto"/>
        <w:bottom w:val="none" w:sz="0" w:space="0" w:color="auto"/>
        <w:right w:val="none" w:sz="0" w:space="0" w:color="auto"/>
      </w:divBdr>
    </w:div>
    <w:div w:id="1253204293">
      <w:bodyDiv w:val="1"/>
      <w:marLeft w:val="0"/>
      <w:marRight w:val="0"/>
      <w:marTop w:val="0"/>
      <w:marBottom w:val="0"/>
      <w:divBdr>
        <w:top w:val="none" w:sz="0" w:space="0" w:color="auto"/>
        <w:left w:val="none" w:sz="0" w:space="0" w:color="auto"/>
        <w:bottom w:val="none" w:sz="0" w:space="0" w:color="auto"/>
        <w:right w:val="none" w:sz="0" w:space="0" w:color="auto"/>
      </w:divBdr>
    </w:div>
    <w:div w:id="1406798652">
      <w:bodyDiv w:val="1"/>
      <w:marLeft w:val="0"/>
      <w:marRight w:val="0"/>
      <w:marTop w:val="0"/>
      <w:marBottom w:val="0"/>
      <w:divBdr>
        <w:top w:val="none" w:sz="0" w:space="0" w:color="auto"/>
        <w:left w:val="none" w:sz="0" w:space="0" w:color="auto"/>
        <w:bottom w:val="none" w:sz="0" w:space="0" w:color="auto"/>
        <w:right w:val="none" w:sz="0" w:space="0" w:color="auto"/>
      </w:divBdr>
    </w:div>
    <w:div w:id="1436901291">
      <w:bodyDiv w:val="1"/>
      <w:marLeft w:val="0"/>
      <w:marRight w:val="0"/>
      <w:marTop w:val="0"/>
      <w:marBottom w:val="0"/>
      <w:divBdr>
        <w:top w:val="none" w:sz="0" w:space="0" w:color="auto"/>
        <w:left w:val="none" w:sz="0" w:space="0" w:color="auto"/>
        <w:bottom w:val="none" w:sz="0" w:space="0" w:color="auto"/>
        <w:right w:val="none" w:sz="0" w:space="0" w:color="auto"/>
      </w:divBdr>
    </w:div>
    <w:div w:id="1486969220">
      <w:bodyDiv w:val="1"/>
      <w:marLeft w:val="0"/>
      <w:marRight w:val="0"/>
      <w:marTop w:val="0"/>
      <w:marBottom w:val="0"/>
      <w:divBdr>
        <w:top w:val="none" w:sz="0" w:space="0" w:color="auto"/>
        <w:left w:val="none" w:sz="0" w:space="0" w:color="auto"/>
        <w:bottom w:val="none" w:sz="0" w:space="0" w:color="auto"/>
        <w:right w:val="none" w:sz="0" w:space="0" w:color="auto"/>
      </w:divBdr>
    </w:div>
    <w:div w:id="1490514704">
      <w:bodyDiv w:val="1"/>
      <w:marLeft w:val="0"/>
      <w:marRight w:val="0"/>
      <w:marTop w:val="0"/>
      <w:marBottom w:val="0"/>
      <w:divBdr>
        <w:top w:val="none" w:sz="0" w:space="0" w:color="auto"/>
        <w:left w:val="none" w:sz="0" w:space="0" w:color="auto"/>
        <w:bottom w:val="none" w:sz="0" w:space="0" w:color="auto"/>
        <w:right w:val="none" w:sz="0" w:space="0" w:color="auto"/>
      </w:divBdr>
    </w:div>
    <w:div w:id="1496920294">
      <w:bodyDiv w:val="1"/>
      <w:marLeft w:val="0"/>
      <w:marRight w:val="0"/>
      <w:marTop w:val="0"/>
      <w:marBottom w:val="0"/>
      <w:divBdr>
        <w:top w:val="none" w:sz="0" w:space="0" w:color="auto"/>
        <w:left w:val="none" w:sz="0" w:space="0" w:color="auto"/>
        <w:bottom w:val="none" w:sz="0" w:space="0" w:color="auto"/>
        <w:right w:val="none" w:sz="0" w:space="0" w:color="auto"/>
      </w:divBdr>
    </w:div>
    <w:div w:id="1553729743">
      <w:bodyDiv w:val="1"/>
      <w:marLeft w:val="0"/>
      <w:marRight w:val="0"/>
      <w:marTop w:val="0"/>
      <w:marBottom w:val="0"/>
      <w:divBdr>
        <w:top w:val="none" w:sz="0" w:space="0" w:color="auto"/>
        <w:left w:val="none" w:sz="0" w:space="0" w:color="auto"/>
        <w:bottom w:val="none" w:sz="0" w:space="0" w:color="auto"/>
        <w:right w:val="none" w:sz="0" w:space="0" w:color="auto"/>
      </w:divBdr>
    </w:div>
    <w:div w:id="1658656551">
      <w:bodyDiv w:val="1"/>
      <w:marLeft w:val="0"/>
      <w:marRight w:val="0"/>
      <w:marTop w:val="0"/>
      <w:marBottom w:val="0"/>
      <w:divBdr>
        <w:top w:val="none" w:sz="0" w:space="0" w:color="auto"/>
        <w:left w:val="none" w:sz="0" w:space="0" w:color="auto"/>
        <w:bottom w:val="none" w:sz="0" w:space="0" w:color="auto"/>
        <w:right w:val="none" w:sz="0" w:space="0" w:color="auto"/>
      </w:divBdr>
    </w:div>
    <w:div w:id="1709909163">
      <w:bodyDiv w:val="1"/>
      <w:marLeft w:val="0"/>
      <w:marRight w:val="0"/>
      <w:marTop w:val="0"/>
      <w:marBottom w:val="0"/>
      <w:divBdr>
        <w:top w:val="none" w:sz="0" w:space="0" w:color="auto"/>
        <w:left w:val="none" w:sz="0" w:space="0" w:color="auto"/>
        <w:bottom w:val="none" w:sz="0" w:space="0" w:color="auto"/>
        <w:right w:val="none" w:sz="0" w:space="0" w:color="auto"/>
      </w:divBdr>
    </w:div>
    <w:div w:id="1730691562">
      <w:bodyDiv w:val="1"/>
      <w:marLeft w:val="0"/>
      <w:marRight w:val="0"/>
      <w:marTop w:val="0"/>
      <w:marBottom w:val="0"/>
      <w:divBdr>
        <w:top w:val="none" w:sz="0" w:space="0" w:color="auto"/>
        <w:left w:val="none" w:sz="0" w:space="0" w:color="auto"/>
        <w:bottom w:val="none" w:sz="0" w:space="0" w:color="auto"/>
        <w:right w:val="none" w:sz="0" w:space="0" w:color="auto"/>
      </w:divBdr>
    </w:div>
    <w:div w:id="1736320285">
      <w:bodyDiv w:val="1"/>
      <w:marLeft w:val="0"/>
      <w:marRight w:val="0"/>
      <w:marTop w:val="0"/>
      <w:marBottom w:val="0"/>
      <w:divBdr>
        <w:top w:val="none" w:sz="0" w:space="0" w:color="auto"/>
        <w:left w:val="none" w:sz="0" w:space="0" w:color="auto"/>
        <w:bottom w:val="none" w:sz="0" w:space="0" w:color="auto"/>
        <w:right w:val="none" w:sz="0" w:space="0" w:color="auto"/>
      </w:divBdr>
    </w:div>
    <w:div w:id="1758017126">
      <w:bodyDiv w:val="1"/>
      <w:marLeft w:val="0"/>
      <w:marRight w:val="0"/>
      <w:marTop w:val="0"/>
      <w:marBottom w:val="0"/>
      <w:divBdr>
        <w:top w:val="none" w:sz="0" w:space="0" w:color="auto"/>
        <w:left w:val="none" w:sz="0" w:space="0" w:color="auto"/>
        <w:bottom w:val="none" w:sz="0" w:space="0" w:color="auto"/>
        <w:right w:val="none" w:sz="0" w:space="0" w:color="auto"/>
      </w:divBdr>
    </w:div>
    <w:div w:id="1770202194">
      <w:bodyDiv w:val="1"/>
      <w:marLeft w:val="0"/>
      <w:marRight w:val="0"/>
      <w:marTop w:val="0"/>
      <w:marBottom w:val="0"/>
      <w:divBdr>
        <w:top w:val="none" w:sz="0" w:space="0" w:color="auto"/>
        <w:left w:val="none" w:sz="0" w:space="0" w:color="auto"/>
        <w:bottom w:val="none" w:sz="0" w:space="0" w:color="auto"/>
        <w:right w:val="none" w:sz="0" w:space="0" w:color="auto"/>
      </w:divBdr>
    </w:div>
    <w:div w:id="1796365357">
      <w:bodyDiv w:val="1"/>
      <w:marLeft w:val="0"/>
      <w:marRight w:val="0"/>
      <w:marTop w:val="0"/>
      <w:marBottom w:val="0"/>
      <w:divBdr>
        <w:top w:val="none" w:sz="0" w:space="0" w:color="auto"/>
        <w:left w:val="none" w:sz="0" w:space="0" w:color="auto"/>
        <w:bottom w:val="none" w:sz="0" w:space="0" w:color="auto"/>
        <w:right w:val="none" w:sz="0" w:space="0" w:color="auto"/>
      </w:divBdr>
    </w:div>
    <w:div w:id="1808353002">
      <w:bodyDiv w:val="1"/>
      <w:marLeft w:val="0"/>
      <w:marRight w:val="0"/>
      <w:marTop w:val="0"/>
      <w:marBottom w:val="0"/>
      <w:divBdr>
        <w:top w:val="none" w:sz="0" w:space="0" w:color="auto"/>
        <w:left w:val="none" w:sz="0" w:space="0" w:color="auto"/>
        <w:bottom w:val="none" w:sz="0" w:space="0" w:color="auto"/>
        <w:right w:val="none" w:sz="0" w:space="0" w:color="auto"/>
      </w:divBdr>
    </w:div>
    <w:div w:id="1889489293">
      <w:bodyDiv w:val="1"/>
      <w:marLeft w:val="0"/>
      <w:marRight w:val="0"/>
      <w:marTop w:val="0"/>
      <w:marBottom w:val="0"/>
      <w:divBdr>
        <w:top w:val="none" w:sz="0" w:space="0" w:color="auto"/>
        <w:left w:val="none" w:sz="0" w:space="0" w:color="auto"/>
        <w:bottom w:val="none" w:sz="0" w:space="0" w:color="auto"/>
        <w:right w:val="none" w:sz="0" w:space="0" w:color="auto"/>
      </w:divBdr>
    </w:div>
    <w:div w:id="1945989658">
      <w:bodyDiv w:val="1"/>
      <w:marLeft w:val="0"/>
      <w:marRight w:val="0"/>
      <w:marTop w:val="0"/>
      <w:marBottom w:val="0"/>
      <w:divBdr>
        <w:top w:val="none" w:sz="0" w:space="0" w:color="auto"/>
        <w:left w:val="none" w:sz="0" w:space="0" w:color="auto"/>
        <w:bottom w:val="none" w:sz="0" w:space="0" w:color="auto"/>
        <w:right w:val="none" w:sz="0" w:space="0" w:color="auto"/>
      </w:divBdr>
    </w:div>
    <w:div w:id="1968394707">
      <w:bodyDiv w:val="1"/>
      <w:marLeft w:val="0"/>
      <w:marRight w:val="0"/>
      <w:marTop w:val="0"/>
      <w:marBottom w:val="0"/>
      <w:divBdr>
        <w:top w:val="none" w:sz="0" w:space="0" w:color="auto"/>
        <w:left w:val="none" w:sz="0" w:space="0" w:color="auto"/>
        <w:bottom w:val="none" w:sz="0" w:space="0" w:color="auto"/>
        <w:right w:val="none" w:sz="0" w:space="0" w:color="auto"/>
      </w:divBdr>
    </w:div>
    <w:div w:id="21047148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file:////Users/joshahmahon-bourne/Desktop/Debbie%20Bourne%20-%20Workplace%20Culture%20and%20its%20impact%20on%20Organisational%20Efficiency%20(BMSK5005_LON)-%20Restit-%201604285.docx" TargetMode="External"/><Relationship Id="rId18" Type="http://schemas.microsoft.com/office/2007/relationships/diagramDrawing" Target="diagrams/drawing1.xml"/><Relationship Id="rId26" Type="http://schemas.openxmlformats.org/officeDocument/2006/relationships/hyperlink" Target="https://www.metroline.co.uk/sites/metroline.co.uk/files/Braddell%20Ltd%20slavery%20and%20human%20trafficking%202018.pdf" TargetMode="External"/><Relationship Id="rId39" Type="http://schemas.openxmlformats.org/officeDocument/2006/relationships/hyperlink" Target="https://web-b-ebscohost-com.ezproxy.uwtsd.ac.uk/ehost/pdfviewer/pdfviewer?vid=1&amp;sid=2c621df3-7e0d-4203-b067-44b9a77bf5b0@pdc-v-sessmgr04" TargetMode="External"/><Relationship Id="rId21" Type="http://schemas.openxmlformats.org/officeDocument/2006/relationships/image" Target="media/image3.jpg"/><Relationship Id="rId34" Type="http://schemas.openxmlformats.org/officeDocument/2006/relationships/hyperlink" Target="https://doi.org/10.1016/S0386-1112(14)60138-2" TargetMode="External"/><Relationship Id="rId42" Type="http://schemas.openxmlformats.org/officeDocument/2006/relationships/hyperlink" Target="https://tfl.gov.uk/info-for/media/press-releases/2009/april/all-londons-buses-now-fitted-with-ibus" TargetMode="External"/><Relationship Id="rId47" Type="http://schemas.openxmlformats.org/officeDocument/2006/relationships/hyperlink" Target="https://www.metroline.co.uk/lost-property" TargetMode="Externa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QuickStyle" Target="diagrams/quickStyle1.xml"/><Relationship Id="rId29" Type="http://schemas.openxmlformats.org/officeDocument/2006/relationships/hyperlink" Target="https://www.dezeen.com/2017/01/03/thomas-heatherwick-routemaster-bus-london-mayor-stops-orders-sadiq-khan/" TargetMode="External"/><Relationship Id="rId11" Type="http://schemas.openxmlformats.org/officeDocument/2006/relationships/hyperlink" Target="file:////Users/joshahmahon-bourne/Desktop/Debbie%20Bourne%20-%20Workplace%20Culture%20and%20its%20impact%20on%20Organisational%20Efficiency%20(BMSK5005_LON)-%20Restit-%201604285.docx" TargetMode="External"/><Relationship Id="rId24" Type="http://schemas.openxmlformats.org/officeDocument/2006/relationships/hyperlink" Target="https://search.proquest.com/docview/2156571278?accountid=130472" TargetMode="External"/><Relationship Id="rId32" Type="http://schemas.openxmlformats.org/officeDocument/2006/relationships/hyperlink" Target="https://search.proquest.com/docview/1770146560?accountid=130472" TargetMode="External"/><Relationship Id="rId37" Type="http://schemas.openxmlformats.org/officeDocument/2006/relationships/hyperlink" Target="https://www.metroline.co.uk/about" TargetMode="External"/><Relationship Id="rId40" Type="http://schemas.openxmlformats.org/officeDocument/2006/relationships/hyperlink" Target="https://search.proquest.com/docview/1873687014?accountid=130472" TargetMode="External"/><Relationship Id="rId45" Type="http://schemas.openxmlformats.org/officeDocument/2006/relationships/hyperlink" Target="https://search-proquest-com.ezproxy.uwtsd.ac.uk/docview/2156571278/citation/F182968348EA425APQ/1?accountid=130472" TargetMode="External"/><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hyperlink" Target="https://search-proquest-com.ezproxy.uwtsd.ac.uk/docview/1776961194/abstract/3E889530E1084DE6PQ/1?accountid=130472" TargetMode="External"/><Relationship Id="rId28" Type="http://schemas.openxmlformats.org/officeDocument/2006/relationships/hyperlink" Target="https://www.comfortdelgro.com/" TargetMode="External"/><Relationship Id="rId36" Type="http://schemas.openxmlformats.org/officeDocument/2006/relationships/hyperlink" Target="https://www.metroline.co.uk/blog/%E2%80%98hello-london%E2%80%99-reaches-halfway-point-12500-bus-drivers-complete-customer-experience-training" TargetMode="External"/><Relationship Id="rId49" Type="http://schemas.openxmlformats.org/officeDocument/2006/relationships/fontTable" Target="fontTable.xml"/><Relationship Id="rId10" Type="http://schemas.openxmlformats.org/officeDocument/2006/relationships/image" Target="media/image2.gif"/><Relationship Id="rId19" Type="http://schemas.openxmlformats.org/officeDocument/2006/relationships/hyperlink" Target="http://thumb1.shutterstock.com/thumb_large/612331/286044710/stock-vector-iceberg-on-a-white-background-icon-286044710.jpg" TargetMode="External"/><Relationship Id="rId31" Type="http://schemas.openxmlformats.org/officeDocument/2006/relationships/hyperlink" Target="https://web-a-ebscohost-com.ezproxy.uwtsd.ac.uk/ehost/pdfviewer/pdfviewer?vid=1&amp;sid=52875160-4853-4fee-923c-472e46446907@sessionmgr4006" TargetMode="External"/><Relationship Id="rId44" Type="http://schemas.openxmlformats.org/officeDocument/2006/relationships/hyperlink" Target="https://www.youtube.com/watch?v=x9WvCJ3oOL0"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diagramData" Target="diagrams/data1.xml"/><Relationship Id="rId22" Type="http://schemas.openxmlformats.org/officeDocument/2006/relationships/hyperlink" Target="http://www.publicdomainpictures.net/view-image.php?image=19075&amp;picture=iceberg" TargetMode="External"/><Relationship Id="rId27" Type="http://schemas.openxmlformats.org/officeDocument/2006/relationships/hyperlink" Target="https://www.metroline.co.uk/sites/metroline.co.uk/files/Tax%20Strategy%202018%20v%20IN2.pdf" TargetMode="External"/><Relationship Id="rId30" Type="http://schemas.openxmlformats.org/officeDocument/2006/relationships/hyperlink" Target="https://www.bmj.com/content/bmj/339/bmj.b4469.full.pdf" TargetMode="External"/><Relationship Id="rId35" Type="http://schemas.openxmlformats.org/officeDocument/2006/relationships/hyperlink" Target="https://www.metroline.co.uk/country-routes" TargetMode="External"/><Relationship Id="rId43" Type="http://schemas.openxmlformats.org/officeDocument/2006/relationships/hyperlink" Target="https://tfl.gov.uk/info-for/media/press-releases/2013/may/tfl-launches-countdown-digital-sign-service--offering-real-time-bus-arrival-information-in-public-spaces" TargetMode="External"/><Relationship Id="rId48"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file:////Users/joshahmahon-bourne/Desktop/Debbie%20Bourne%20-%20Workplace%20Culture%20and%20its%20impact%20on%20Organisational%20Efficiency%20(BMSK5005_LON)-%20Restit-%201604285.docx" TargetMode="External"/><Relationship Id="rId17" Type="http://schemas.openxmlformats.org/officeDocument/2006/relationships/diagramColors" Target="diagrams/colors1.xml"/><Relationship Id="rId25" Type="http://schemas.openxmlformats.org/officeDocument/2006/relationships/hyperlink" Target="https://joinblink.com/" TargetMode="External"/><Relationship Id="rId33" Type="http://schemas.openxmlformats.org/officeDocument/2006/relationships/hyperlink" Target="https://doi-org.ezproxy.uwtsd.ac.uk/10.1007/s10551-013-1808-x" TargetMode="External"/><Relationship Id="rId38" Type="http://schemas.openxmlformats.org/officeDocument/2006/relationships/hyperlink" Target="https://search.proquest.com/docview/1030262529?accountid=130472" TargetMode="External"/><Relationship Id="rId46" Type="http://schemas.openxmlformats.org/officeDocument/2006/relationships/hyperlink" Target="https://web-a-ebscohost-com.ezproxy.uwtsd.ac.uk/ehost/pdfviewer/pdfviewer?vid=1&amp;sid=061d6ef7-2ad2-449c-8bd9-d9e8dd94466a@sessionmgr4006" TargetMode="External"/><Relationship Id="rId20" Type="http://schemas.openxmlformats.org/officeDocument/2006/relationships/hyperlink" Target="http://thumb1.shutterstock.com/thumb_large/612331/286044710/stock-vector-iceberg-on-a-white-background-icon-286044710.jpg" TargetMode="External"/><Relationship Id="rId41" Type="http://schemas.openxmlformats.org/officeDocument/2006/relationships/hyperlink" Target="https://www.stepsdrama.com/"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7F9D85-AE0C-F847-9919-87187B895430}" type="doc">
      <dgm:prSet loTypeId="urn:microsoft.com/office/officeart/2005/8/layout/hierarchy1" loCatId="" qsTypeId="urn:microsoft.com/office/officeart/2005/8/quickstyle/simple1" qsCatId="simple" csTypeId="urn:microsoft.com/office/officeart/2005/8/colors/accent1_2" csCatId="accent1" phldr="1"/>
      <dgm:spPr/>
      <dgm:t>
        <a:bodyPr/>
        <a:lstStyle/>
        <a:p>
          <a:endParaRPr lang="en-GB"/>
        </a:p>
      </dgm:t>
    </dgm:pt>
    <dgm:pt modelId="{9C4613C4-2CCE-7740-B492-9116EF6B5360}">
      <dgm:prSet phldrT="[Text]" custT="1"/>
      <dgm:spPr>
        <a:solidFill>
          <a:schemeClr val="accent6">
            <a:lumMod val="20000"/>
            <a:lumOff val="80000"/>
          </a:schemeClr>
        </a:solidFill>
        <a:ln>
          <a:solidFill>
            <a:schemeClr val="accent6">
              <a:lumMod val="50000"/>
            </a:schemeClr>
          </a:solidFill>
        </a:ln>
      </dgm:spPr>
      <dgm:t>
        <a:bodyPr/>
        <a:lstStyle/>
        <a:p>
          <a:r>
            <a:rPr lang="en-GB" sz="2000">
              <a:solidFill>
                <a:schemeClr val="accent6">
                  <a:lumMod val="50000"/>
                </a:schemeClr>
              </a:solidFill>
              <a:latin typeface="Apple Chancery" panose="03020702040506060504" pitchFamily="66" charset="-79"/>
              <a:cs typeface="Apple Chancery" panose="03020702040506060504" pitchFamily="66" charset="-79"/>
            </a:rPr>
            <a:t>Internal</a:t>
          </a:r>
        </a:p>
      </dgm:t>
    </dgm:pt>
    <dgm:pt modelId="{9699809E-CA3B-3649-B845-5B1FEEEAD7BF}" type="parTrans" cxnId="{FDD10AC8-BF85-434B-A1CA-091C9BAA9386}">
      <dgm:prSet>
        <dgm:style>
          <a:lnRef idx="2">
            <a:schemeClr val="accent6"/>
          </a:lnRef>
          <a:fillRef idx="0">
            <a:schemeClr val="accent6"/>
          </a:fillRef>
          <a:effectRef idx="1">
            <a:schemeClr val="accent6"/>
          </a:effectRef>
          <a:fontRef idx="minor">
            <a:schemeClr val="tx1"/>
          </a:fontRef>
        </dgm:style>
      </dgm:prSet>
      <dgm:spPr>
        <a:ln>
          <a:solidFill>
            <a:schemeClr val="accent6">
              <a:lumMod val="50000"/>
            </a:schemeClr>
          </a:solidFill>
        </a:ln>
      </dgm:spPr>
      <dgm:t>
        <a:bodyPr/>
        <a:lstStyle/>
        <a:p>
          <a:endParaRPr lang="en-GB"/>
        </a:p>
      </dgm:t>
    </dgm:pt>
    <dgm:pt modelId="{45566A26-74D3-6342-BAF0-6F765D016434}" type="sibTrans" cxnId="{FDD10AC8-BF85-434B-A1CA-091C9BAA9386}">
      <dgm:prSet/>
      <dgm:spPr/>
      <dgm:t>
        <a:bodyPr/>
        <a:lstStyle/>
        <a:p>
          <a:endParaRPr lang="en-GB"/>
        </a:p>
      </dgm:t>
    </dgm:pt>
    <dgm:pt modelId="{7217FF6A-C03C-2C46-8DDB-835B7D091753}">
      <dgm:prSet phldrT="[Text]" custT="1"/>
      <dgm:spPr>
        <a:solidFill>
          <a:schemeClr val="accent6">
            <a:lumMod val="20000"/>
            <a:lumOff val="80000"/>
          </a:schemeClr>
        </a:solidFill>
        <a:ln>
          <a:solidFill>
            <a:schemeClr val="accent6">
              <a:lumMod val="50000"/>
            </a:schemeClr>
          </a:solidFill>
        </a:ln>
      </dgm:spPr>
      <dgm:t>
        <a:bodyPr/>
        <a:lstStyle/>
        <a:p>
          <a:r>
            <a:rPr lang="en-GB" sz="1000" i="1">
              <a:solidFill>
                <a:schemeClr val="accent6">
                  <a:lumMod val="50000"/>
                </a:schemeClr>
              </a:solidFill>
              <a:latin typeface="Apple Chancery" panose="03020702040506060504" pitchFamily="66" charset="-79"/>
              <a:cs typeface="Apple Chancery" panose="03020702040506060504" pitchFamily="66" charset="-79"/>
            </a:rPr>
            <a:t>to Build upon</a:t>
          </a:r>
        </a:p>
        <a:p>
          <a:r>
            <a:rPr lang="en-GB" sz="1800" b="1" i="0">
              <a:solidFill>
                <a:schemeClr val="accent6">
                  <a:lumMod val="50000"/>
                </a:schemeClr>
              </a:solidFill>
              <a:latin typeface="Apple Chancery" panose="03020702040506060504" pitchFamily="66" charset="-79"/>
              <a:cs typeface="Apple Chancery" panose="03020702040506060504" pitchFamily="66" charset="-79"/>
            </a:rPr>
            <a:t>Strengths</a:t>
          </a:r>
        </a:p>
        <a:p>
          <a:r>
            <a:rPr lang="en-GB" sz="1200">
              <a:latin typeface="Didot" panose="02000503000000020003" pitchFamily="2" charset="-79"/>
              <a:cs typeface="Didot" panose="02000503000000020003" pitchFamily="2" charset="-79"/>
            </a:rPr>
            <a:t>Training for all drivers</a:t>
          </a:r>
        </a:p>
        <a:p>
          <a:r>
            <a:rPr lang="en-GB" sz="1200">
              <a:latin typeface="Didot" panose="02000503000000020003" pitchFamily="2" charset="-79"/>
              <a:cs typeface="Didot" panose="02000503000000020003" pitchFamily="2" charset="-79"/>
            </a:rPr>
            <a:t>Low-cost travel</a:t>
          </a:r>
        </a:p>
        <a:p>
          <a:r>
            <a:rPr lang="en-GB" sz="1200">
              <a:latin typeface="Didot" panose="02000503000000020003" pitchFamily="2" charset="-79"/>
              <a:cs typeface="Didot" panose="02000503000000020003" pitchFamily="2" charset="-79"/>
            </a:rPr>
            <a:t>More constructive use of time</a:t>
          </a:r>
        </a:p>
        <a:p>
          <a:r>
            <a:rPr lang="en-GB" sz="1200">
              <a:latin typeface="Didot" panose="02000503000000020003" pitchFamily="2" charset="-79"/>
              <a:cs typeface="Didot" panose="02000503000000020003" pitchFamily="2" charset="-79"/>
            </a:rPr>
            <a:t>Environmentally friendly</a:t>
          </a:r>
        </a:p>
        <a:p>
          <a:r>
            <a:rPr lang="en-GB" sz="1200">
              <a:latin typeface="Didot" panose="02000503000000020003" pitchFamily="2" charset="-79"/>
              <a:cs typeface="Didot" panose="02000503000000020003" pitchFamily="2" charset="-79"/>
            </a:rPr>
            <a:t>Quicker journeys via designated lanes</a:t>
          </a:r>
        </a:p>
        <a:p>
          <a:r>
            <a:rPr lang="en-GB" sz="1200">
              <a:latin typeface="Didot" panose="02000503000000020003" pitchFamily="2" charset="-79"/>
              <a:cs typeface="Didot" panose="02000503000000020003" pitchFamily="2" charset="-79"/>
            </a:rPr>
            <a:t>Good for physical health</a:t>
          </a:r>
        </a:p>
        <a:p>
          <a:r>
            <a:rPr lang="en-GB" sz="1200">
              <a:latin typeface="Didot" panose="02000503000000020003" pitchFamily="2" charset="-79"/>
              <a:cs typeface="Didot" panose="02000503000000020003" pitchFamily="2" charset="-79"/>
            </a:rPr>
            <a:t>Improved road safety</a:t>
          </a:r>
        </a:p>
        <a:p>
          <a:r>
            <a:rPr lang="en-GB" sz="1200">
              <a:latin typeface="Didot" panose="02000503000000020003" pitchFamily="2" charset="-79"/>
              <a:cs typeface="Didot" panose="02000503000000020003" pitchFamily="2" charset="-79"/>
            </a:rPr>
            <a:t>Reduced congestion</a:t>
          </a:r>
        </a:p>
        <a:p>
          <a:r>
            <a:rPr lang="en-GB" sz="1200">
              <a:latin typeface="Didot" panose="02000503000000020003" pitchFamily="2" charset="-79"/>
              <a:cs typeface="Didot" panose="02000503000000020003" pitchFamily="2" charset="-79"/>
            </a:rPr>
            <a:t>Realtime bus information</a:t>
          </a:r>
        </a:p>
        <a:p>
          <a:r>
            <a:rPr lang="en-GB" sz="1200">
              <a:latin typeface="Didot" panose="02000503000000020003" pitchFamily="2" charset="-79"/>
              <a:cs typeface="Didot" panose="02000503000000020003" pitchFamily="2" charset="-79"/>
            </a:rPr>
            <a:t>24 Hour service</a:t>
          </a:r>
        </a:p>
        <a:p>
          <a:r>
            <a:rPr lang="en-GB" sz="1200">
              <a:latin typeface="Didot" panose="02000503000000020003" pitchFamily="2" charset="-79"/>
              <a:cs typeface="Didot" panose="02000503000000020003" pitchFamily="2" charset="-79"/>
            </a:rPr>
            <a:t>Contactless payment</a:t>
          </a:r>
          <a:endParaRPr lang="en-GB" sz="1200" b="1" i="0">
            <a:solidFill>
              <a:schemeClr val="accent6">
                <a:lumMod val="50000"/>
              </a:schemeClr>
            </a:solidFill>
            <a:latin typeface="Didot" panose="02000503000000020003" pitchFamily="2" charset="-79"/>
            <a:cs typeface="Didot" panose="02000503000000020003" pitchFamily="2" charset="-79"/>
          </a:endParaRPr>
        </a:p>
        <a:p>
          <a:endParaRPr lang="en-GB" sz="1200" b="1" i="0">
            <a:solidFill>
              <a:schemeClr val="accent6">
                <a:lumMod val="50000"/>
              </a:schemeClr>
            </a:solidFill>
            <a:latin typeface="Apple Chancery" panose="03020702040506060504" pitchFamily="66" charset="-79"/>
            <a:cs typeface="Apple Chancery" panose="03020702040506060504" pitchFamily="66" charset="-79"/>
          </a:endParaRPr>
        </a:p>
      </dgm:t>
    </dgm:pt>
    <dgm:pt modelId="{FEB5D8CB-5301-704F-A82C-FCB14D31D594}" type="parTrans" cxnId="{011974CB-B546-6040-9855-D21FAA5BA3C7}">
      <dgm:prSet>
        <dgm:style>
          <a:lnRef idx="2">
            <a:schemeClr val="accent6"/>
          </a:lnRef>
          <a:fillRef idx="0">
            <a:schemeClr val="accent6"/>
          </a:fillRef>
          <a:effectRef idx="1">
            <a:schemeClr val="accent6"/>
          </a:effectRef>
          <a:fontRef idx="minor">
            <a:schemeClr val="tx1"/>
          </a:fontRef>
        </dgm:style>
      </dgm:prSet>
      <dgm:spPr>
        <a:ln>
          <a:solidFill>
            <a:schemeClr val="accent6">
              <a:lumMod val="50000"/>
            </a:schemeClr>
          </a:solidFill>
        </a:ln>
      </dgm:spPr>
      <dgm:t>
        <a:bodyPr/>
        <a:lstStyle/>
        <a:p>
          <a:endParaRPr lang="en-GB"/>
        </a:p>
      </dgm:t>
    </dgm:pt>
    <dgm:pt modelId="{0B38AC3C-8C22-FA4B-A3DA-223DE5B85F7D}" type="sibTrans" cxnId="{011974CB-B546-6040-9855-D21FAA5BA3C7}">
      <dgm:prSet/>
      <dgm:spPr/>
      <dgm:t>
        <a:bodyPr/>
        <a:lstStyle/>
        <a:p>
          <a:endParaRPr lang="en-GB"/>
        </a:p>
      </dgm:t>
    </dgm:pt>
    <dgm:pt modelId="{EC20A089-C3DB-9F45-8DAD-32C15145E52A}" type="asst">
      <dgm:prSet phldrT="[Text]"/>
      <dgm:spPr>
        <a:solidFill>
          <a:schemeClr val="accent6">
            <a:lumMod val="20000"/>
            <a:lumOff val="80000"/>
          </a:schemeClr>
        </a:solidFill>
        <a:ln>
          <a:solidFill>
            <a:schemeClr val="accent6">
              <a:lumMod val="50000"/>
            </a:schemeClr>
          </a:solidFill>
        </a:ln>
      </dgm:spPr>
      <dgm:t>
        <a:bodyPr/>
        <a:lstStyle/>
        <a:p>
          <a:r>
            <a:rPr lang="en-GB" b="1">
              <a:solidFill>
                <a:schemeClr val="accent6">
                  <a:lumMod val="50000"/>
                </a:schemeClr>
              </a:solidFill>
              <a:latin typeface="Apple Chancery" panose="03020702040506060504" pitchFamily="66" charset="-79"/>
              <a:cs typeface="Apple Chancery" panose="03020702040506060504" pitchFamily="66" charset="-79"/>
            </a:rPr>
            <a:t>Tactical Analysis</a:t>
          </a:r>
        </a:p>
      </dgm:t>
    </dgm:pt>
    <dgm:pt modelId="{78568FD9-4AA6-DF49-8E3F-A27987E02963}" type="sibTrans" cxnId="{A6AF313B-5F1D-7648-9DB8-433743C1FC5E}">
      <dgm:prSet/>
      <dgm:spPr/>
      <dgm:t>
        <a:bodyPr/>
        <a:lstStyle/>
        <a:p>
          <a:endParaRPr lang="en-GB"/>
        </a:p>
      </dgm:t>
    </dgm:pt>
    <dgm:pt modelId="{F2144D7B-1A51-3D4F-84D2-ED13CF7B33DE}" type="parTrans" cxnId="{A6AF313B-5F1D-7648-9DB8-433743C1FC5E}">
      <dgm:prSet/>
      <dgm:spPr/>
      <dgm:t>
        <a:bodyPr/>
        <a:lstStyle/>
        <a:p>
          <a:endParaRPr lang="en-GB"/>
        </a:p>
      </dgm:t>
    </dgm:pt>
    <dgm:pt modelId="{BEDC999A-0EAF-CC4B-9A67-58E069F4FFB7}">
      <dgm:prSet custT="1"/>
      <dgm:spPr>
        <a:solidFill>
          <a:schemeClr val="accent6">
            <a:lumMod val="20000"/>
            <a:lumOff val="80000"/>
            <a:alpha val="90000"/>
          </a:schemeClr>
        </a:solidFill>
        <a:ln>
          <a:solidFill>
            <a:schemeClr val="accent6">
              <a:lumMod val="50000"/>
            </a:schemeClr>
          </a:solidFill>
        </a:ln>
      </dgm:spPr>
      <dgm:t>
        <a:bodyPr/>
        <a:lstStyle/>
        <a:p>
          <a:r>
            <a:rPr lang="en-GB" sz="1000" i="1">
              <a:solidFill>
                <a:schemeClr val="accent6">
                  <a:lumMod val="50000"/>
                </a:schemeClr>
              </a:solidFill>
              <a:latin typeface="Apple Chancery" panose="03020702040506060504" pitchFamily="66" charset="-79"/>
              <a:cs typeface="Apple Chancery" panose="03020702040506060504" pitchFamily="66" charset="-79"/>
            </a:rPr>
            <a:t>to Exploit</a:t>
          </a:r>
        </a:p>
        <a:p>
          <a:r>
            <a:rPr lang="en-GB" sz="1800" b="1" i="0">
              <a:solidFill>
                <a:schemeClr val="accent6">
                  <a:lumMod val="50000"/>
                </a:schemeClr>
              </a:solidFill>
              <a:latin typeface="Apple Chancery" panose="03020702040506060504" pitchFamily="66" charset="-79"/>
              <a:cs typeface="Apple Chancery" panose="03020702040506060504" pitchFamily="66" charset="-79"/>
            </a:rPr>
            <a:t>Opportunities</a:t>
          </a:r>
        </a:p>
        <a:p>
          <a:r>
            <a:rPr lang="en-GB" sz="1200">
              <a:latin typeface="Didot" panose="02000503000000020003" pitchFamily="2" charset="-79"/>
              <a:cs typeface="Didot" panose="02000503000000020003" pitchFamily="2" charset="-79"/>
            </a:rPr>
            <a:t>The big red book</a:t>
          </a:r>
        </a:p>
        <a:p>
          <a:r>
            <a:rPr lang="en-GB" sz="1200">
              <a:latin typeface="Didot" panose="02000503000000020003" pitchFamily="2" charset="-79"/>
              <a:cs typeface="Didot" panose="02000503000000020003" pitchFamily="2" charset="-79"/>
            </a:rPr>
            <a:t>Contracted routes</a:t>
          </a:r>
        </a:p>
        <a:p>
          <a:r>
            <a:rPr lang="en-GB" sz="1200">
              <a:latin typeface="Didot" panose="02000503000000020003" pitchFamily="2" charset="-79"/>
              <a:cs typeface="Didot" panose="02000503000000020003" pitchFamily="2" charset="-79"/>
            </a:rPr>
            <a:t>New electric and hybrid buses</a:t>
          </a:r>
        </a:p>
        <a:p>
          <a:r>
            <a:rPr lang="en-GB" sz="1200">
              <a:latin typeface="Didot" panose="02000503000000020003" pitchFamily="2" charset="-79"/>
              <a:cs typeface="Didot" panose="02000503000000020003" pitchFamily="2" charset="-79"/>
            </a:rPr>
            <a:t>Ultra Low Emission Zone (ULEZ)/ emission control</a:t>
          </a:r>
        </a:p>
        <a:p>
          <a:r>
            <a:rPr lang="en-GB" sz="1200">
              <a:latin typeface="Didot" panose="02000503000000020003" pitchFamily="2" charset="-79"/>
              <a:cs typeface="Didot" panose="02000503000000020003" pitchFamily="2" charset="-79"/>
            </a:rPr>
            <a:t>First zero emission double decker bus in the world (Anonymous, 2016)</a:t>
          </a:r>
        </a:p>
        <a:p>
          <a:r>
            <a:rPr lang="en-GB" sz="1200">
              <a:latin typeface="Didot" panose="02000503000000020003" pitchFamily="2" charset="-79"/>
              <a:cs typeface="Didot" panose="02000503000000020003" pitchFamily="2" charset="-79"/>
            </a:rPr>
            <a:t>Awards drivers for good service</a:t>
          </a:r>
        </a:p>
        <a:p>
          <a:r>
            <a:rPr lang="en-GB" sz="1200">
              <a:latin typeface="Didot" panose="02000503000000020003" pitchFamily="2" charset="-79"/>
              <a:cs typeface="Didot" panose="02000503000000020003" pitchFamily="2" charset="-79"/>
            </a:rPr>
            <a:t>Growth of the city</a:t>
          </a:r>
        </a:p>
        <a:p>
          <a:r>
            <a:rPr lang="en-GB" sz="1200">
              <a:latin typeface="Didot" panose="02000503000000020003" pitchFamily="2" charset="-79"/>
              <a:cs typeface="Didot" panose="02000503000000020003" pitchFamily="2" charset="-79"/>
            </a:rPr>
            <a:t>Aids the movement of people</a:t>
          </a:r>
        </a:p>
        <a:p>
          <a:r>
            <a:rPr lang="en-GB" sz="1200">
              <a:latin typeface="Didot" panose="02000503000000020003" pitchFamily="2" charset="-79"/>
              <a:cs typeface="Didot" panose="02000503000000020003" pitchFamily="2" charset="-79"/>
            </a:rPr>
            <a:t>Royal National Institute of Blind People accessibility charter </a:t>
          </a:r>
        </a:p>
        <a:p>
          <a:r>
            <a:rPr lang="en-GB" sz="1200">
              <a:latin typeface="Didot" panose="02000503000000020003" pitchFamily="2" charset="-79"/>
              <a:cs typeface="Didot" panose="02000503000000020003" pitchFamily="2" charset="-79"/>
            </a:rPr>
            <a:t>Road improvements/ development</a:t>
          </a:r>
        </a:p>
        <a:p>
          <a:r>
            <a:rPr lang="en-GB" sz="1200">
              <a:latin typeface="Didot" panose="02000503000000020003" pitchFamily="2" charset="-79"/>
              <a:cs typeface="Didot" panose="02000503000000020003" pitchFamily="2" charset="-79"/>
            </a:rPr>
            <a:t>Possible addition of new/ extended routes </a:t>
          </a:r>
          <a:endParaRPr lang="en-GB" sz="1200" b="0" i="0">
            <a:solidFill>
              <a:schemeClr val="accent6">
                <a:lumMod val="50000"/>
              </a:schemeClr>
            </a:solidFill>
            <a:latin typeface="Didot" panose="02000503000000020003" pitchFamily="2" charset="-79"/>
            <a:cs typeface="Didot" panose="02000503000000020003" pitchFamily="2" charset="-79"/>
          </a:endParaRPr>
        </a:p>
      </dgm:t>
    </dgm:pt>
    <dgm:pt modelId="{62ADE50A-F74E-6443-97F7-BFA09145A8E0}" type="parTrans" cxnId="{94455A93-9940-6747-A151-E3A7501F43B2}">
      <dgm:prSet>
        <dgm:style>
          <a:lnRef idx="2">
            <a:schemeClr val="accent6"/>
          </a:lnRef>
          <a:fillRef idx="0">
            <a:schemeClr val="accent6"/>
          </a:fillRef>
          <a:effectRef idx="1">
            <a:schemeClr val="accent6"/>
          </a:effectRef>
          <a:fontRef idx="minor">
            <a:schemeClr val="tx1"/>
          </a:fontRef>
        </dgm:style>
      </dgm:prSet>
      <dgm:spPr>
        <a:ln>
          <a:solidFill>
            <a:schemeClr val="accent6">
              <a:lumMod val="50000"/>
            </a:schemeClr>
          </a:solidFill>
        </a:ln>
      </dgm:spPr>
      <dgm:t>
        <a:bodyPr/>
        <a:lstStyle/>
        <a:p>
          <a:endParaRPr lang="en-GB"/>
        </a:p>
      </dgm:t>
    </dgm:pt>
    <dgm:pt modelId="{A151937D-C35C-314A-AF7D-D5D9BB27C2C1}" type="sibTrans" cxnId="{94455A93-9940-6747-A151-E3A7501F43B2}">
      <dgm:prSet/>
      <dgm:spPr/>
      <dgm:t>
        <a:bodyPr/>
        <a:lstStyle/>
        <a:p>
          <a:endParaRPr lang="en-GB"/>
        </a:p>
      </dgm:t>
    </dgm:pt>
    <dgm:pt modelId="{F9D201CC-E03C-BB4C-91FD-D3D617D6DDDE}">
      <dgm:prSet custT="1"/>
      <dgm:spPr>
        <a:solidFill>
          <a:schemeClr val="accent6">
            <a:lumMod val="20000"/>
            <a:lumOff val="80000"/>
            <a:alpha val="90000"/>
          </a:schemeClr>
        </a:solidFill>
        <a:ln>
          <a:solidFill>
            <a:schemeClr val="accent6">
              <a:lumMod val="50000"/>
            </a:schemeClr>
          </a:solidFill>
        </a:ln>
      </dgm:spPr>
      <dgm:t>
        <a:bodyPr/>
        <a:lstStyle/>
        <a:p>
          <a:r>
            <a:rPr lang="en-GB" sz="1000">
              <a:solidFill>
                <a:schemeClr val="accent6">
                  <a:lumMod val="50000"/>
                </a:schemeClr>
              </a:solidFill>
              <a:latin typeface="Apple Chancery" panose="03020702040506060504" pitchFamily="66" charset="-79"/>
              <a:cs typeface="Apple Chancery" panose="03020702040506060504" pitchFamily="66" charset="-79"/>
            </a:rPr>
            <a:t>to Avoid</a:t>
          </a:r>
        </a:p>
        <a:p>
          <a:r>
            <a:rPr lang="en-GB" sz="1800" b="1">
              <a:solidFill>
                <a:schemeClr val="accent6">
                  <a:lumMod val="50000"/>
                </a:schemeClr>
              </a:solidFill>
              <a:latin typeface="Apple Chancery" panose="03020702040506060504" pitchFamily="66" charset="-79"/>
              <a:cs typeface="Apple Chancery" panose="03020702040506060504" pitchFamily="66" charset="-79"/>
            </a:rPr>
            <a:t>Threats</a:t>
          </a:r>
        </a:p>
        <a:p>
          <a:r>
            <a:rPr lang="en-GB" sz="1200">
              <a:latin typeface="Didot" panose="02000503000000020003" pitchFamily="2" charset="-79"/>
              <a:cs typeface="Didot" panose="02000503000000020003" pitchFamily="2" charset="-79"/>
            </a:rPr>
            <a:t>Terrorism</a:t>
          </a:r>
        </a:p>
        <a:p>
          <a:r>
            <a:rPr lang="en-GB" sz="1200">
              <a:latin typeface="Didot" panose="02000503000000020003" pitchFamily="2" charset="-79"/>
              <a:cs typeface="Didot" panose="02000503000000020003" pitchFamily="2" charset="-79"/>
            </a:rPr>
            <a:t>Changing technology</a:t>
          </a:r>
        </a:p>
        <a:p>
          <a:r>
            <a:rPr lang="en-GB" sz="1200">
              <a:latin typeface="Didot" panose="02000503000000020003" pitchFamily="2" charset="-79"/>
              <a:cs typeface="Didot" panose="02000503000000020003" pitchFamily="2" charset="-79"/>
            </a:rPr>
            <a:t>Road closures and diversions </a:t>
          </a:r>
        </a:p>
        <a:p>
          <a:r>
            <a:rPr lang="en-GB" sz="1200">
              <a:latin typeface="Didot" panose="02000503000000020003" pitchFamily="2" charset="-79"/>
              <a:cs typeface="Didot" panose="02000503000000020003" pitchFamily="2" charset="-79"/>
            </a:rPr>
            <a:t>Changing regulatory environment</a:t>
          </a:r>
        </a:p>
        <a:p>
          <a:r>
            <a:rPr lang="en-GB" sz="1200">
              <a:latin typeface="Didot" panose="02000503000000020003" pitchFamily="2" charset="-79"/>
              <a:cs typeface="Didot" panose="02000503000000020003" pitchFamily="2" charset="-79"/>
            </a:rPr>
            <a:t>Negative press</a:t>
          </a:r>
        </a:p>
        <a:p>
          <a:r>
            <a:rPr lang="en-GB" sz="1200">
              <a:latin typeface="Didot" panose="02000503000000020003" pitchFamily="2" charset="-79"/>
              <a:cs typeface="Didot" panose="02000503000000020003" pitchFamily="2" charset="-79"/>
            </a:rPr>
            <a:t>Design faults (Frearson, 2017)</a:t>
          </a:r>
        </a:p>
        <a:p>
          <a:r>
            <a:rPr lang="en-GB" sz="1200">
              <a:latin typeface="Didot" panose="02000503000000020003" pitchFamily="2" charset="-79"/>
              <a:cs typeface="Didot" panose="02000503000000020003" pitchFamily="2" charset="-79"/>
            </a:rPr>
            <a:t>Changing customer habits</a:t>
          </a:r>
        </a:p>
        <a:p>
          <a:r>
            <a:rPr lang="en-GB" sz="1200">
              <a:latin typeface="Didot" panose="02000503000000020003" pitchFamily="2" charset="-79"/>
              <a:cs typeface="Didot" panose="02000503000000020003" pitchFamily="2" charset="-79"/>
            </a:rPr>
            <a:t>Physical damage effectuated by collisions</a:t>
          </a:r>
        </a:p>
        <a:p>
          <a:r>
            <a:rPr lang="en-GB" sz="1200">
              <a:latin typeface="Didot" panose="02000503000000020003" pitchFamily="2" charset="-79"/>
              <a:cs typeface="Didot" panose="02000503000000020003" pitchFamily="2" charset="-79"/>
            </a:rPr>
            <a:t>Competition from existing/ new contractors</a:t>
          </a:r>
          <a:r>
            <a:rPr lang="en-GB" sz="1200" b="1">
              <a:solidFill>
                <a:schemeClr val="accent6">
                  <a:lumMod val="50000"/>
                </a:schemeClr>
              </a:solidFill>
              <a:latin typeface="Didot" panose="02000503000000020003" pitchFamily="2" charset="-79"/>
              <a:cs typeface="Didot" panose="02000503000000020003" pitchFamily="2" charset="-79"/>
            </a:rPr>
            <a:t>  </a:t>
          </a:r>
        </a:p>
        <a:p>
          <a:r>
            <a:rPr lang="en-GB" sz="1200" b="0">
              <a:latin typeface="Didot" panose="02000503000000020003" pitchFamily="2" charset="-79"/>
              <a:cs typeface="Didot" panose="02000503000000020003" pitchFamily="2" charset="-79"/>
            </a:rPr>
            <a:t>Fare dodgers</a:t>
          </a:r>
          <a:r>
            <a:rPr lang="en-GB" sz="1200" b="1">
              <a:solidFill>
                <a:schemeClr val="accent6">
                  <a:lumMod val="50000"/>
                </a:schemeClr>
              </a:solidFill>
              <a:latin typeface="Didot" panose="02000503000000020003" pitchFamily="2" charset="-79"/>
              <a:cs typeface="Didot" panose="02000503000000020003" pitchFamily="2" charset="-79"/>
            </a:rPr>
            <a:t>      </a:t>
          </a:r>
        </a:p>
      </dgm:t>
    </dgm:pt>
    <dgm:pt modelId="{33DE5A5C-89E8-F644-9B6A-FC63931AB5DE}" type="parTrans" cxnId="{ED06505E-5BDD-6942-A475-658B7387C0BE}">
      <dgm:prSet>
        <dgm:style>
          <a:lnRef idx="2">
            <a:schemeClr val="accent6"/>
          </a:lnRef>
          <a:fillRef idx="0">
            <a:schemeClr val="accent6"/>
          </a:fillRef>
          <a:effectRef idx="1">
            <a:schemeClr val="accent6"/>
          </a:effectRef>
          <a:fontRef idx="minor">
            <a:schemeClr val="tx1"/>
          </a:fontRef>
        </dgm:style>
      </dgm:prSet>
      <dgm:spPr>
        <a:ln>
          <a:solidFill>
            <a:schemeClr val="accent6">
              <a:lumMod val="50000"/>
            </a:schemeClr>
          </a:solidFill>
        </a:ln>
      </dgm:spPr>
      <dgm:t>
        <a:bodyPr/>
        <a:lstStyle/>
        <a:p>
          <a:endParaRPr lang="en-GB"/>
        </a:p>
      </dgm:t>
    </dgm:pt>
    <dgm:pt modelId="{E82E5BA9-9AD6-A741-9DDE-593259D7CADC}" type="sibTrans" cxnId="{ED06505E-5BDD-6942-A475-658B7387C0BE}">
      <dgm:prSet/>
      <dgm:spPr/>
      <dgm:t>
        <a:bodyPr/>
        <a:lstStyle/>
        <a:p>
          <a:endParaRPr lang="en-GB"/>
        </a:p>
      </dgm:t>
    </dgm:pt>
    <dgm:pt modelId="{11A5A47C-B24B-A644-B267-CDAE9348A01B}">
      <dgm:prSet phldrT="[Text]" custT="1"/>
      <dgm:spPr>
        <a:solidFill>
          <a:schemeClr val="accent6">
            <a:lumMod val="20000"/>
            <a:lumOff val="80000"/>
          </a:schemeClr>
        </a:solidFill>
        <a:ln>
          <a:solidFill>
            <a:schemeClr val="accent6">
              <a:lumMod val="50000"/>
            </a:schemeClr>
          </a:solidFill>
        </a:ln>
      </dgm:spPr>
      <dgm:t>
        <a:bodyPr/>
        <a:lstStyle/>
        <a:p>
          <a:r>
            <a:rPr lang="en-GB" sz="1000" i="1">
              <a:solidFill>
                <a:schemeClr val="accent6">
                  <a:lumMod val="50000"/>
                </a:schemeClr>
              </a:solidFill>
              <a:latin typeface="Apple Chancery" panose="03020702040506060504" pitchFamily="66" charset="-79"/>
              <a:cs typeface="Apple Chancery" panose="03020702040506060504" pitchFamily="66" charset="-79"/>
            </a:rPr>
            <a:t>to Resolve</a:t>
          </a:r>
        </a:p>
        <a:p>
          <a:r>
            <a:rPr lang="en-GB" sz="1800" b="1" i="0">
              <a:solidFill>
                <a:schemeClr val="accent6">
                  <a:lumMod val="50000"/>
                </a:schemeClr>
              </a:solidFill>
              <a:latin typeface="Apple Chancery" panose="03020702040506060504" pitchFamily="66" charset="-79"/>
              <a:cs typeface="Apple Chancery" panose="03020702040506060504" pitchFamily="66" charset="-79"/>
            </a:rPr>
            <a:t>Weaknesses</a:t>
          </a:r>
        </a:p>
        <a:p>
          <a:r>
            <a:rPr lang="en-GB" sz="1400">
              <a:latin typeface="Didot" panose="02000503000000020003" pitchFamily="2" charset="-79"/>
              <a:cs typeface="Didot" panose="02000503000000020003" pitchFamily="2" charset="-79"/>
            </a:rPr>
            <a:t>Further training for management</a:t>
          </a:r>
          <a:endParaRPr lang="en-GB" sz="1400" b="0">
            <a:latin typeface="Didot" panose="02000503000000020003" pitchFamily="2" charset="-79"/>
            <a:cs typeface="Didot" panose="02000503000000020003" pitchFamily="2" charset="-79"/>
          </a:endParaRPr>
        </a:p>
        <a:p>
          <a:r>
            <a:rPr lang="en-GB" sz="1400" b="0">
              <a:latin typeface="Didot" panose="02000503000000020003" pitchFamily="2" charset="-79"/>
              <a:cs typeface="Didot" panose="02000503000000020003" pitchFamily="2" charset="-79"/>
            </a:rPr>
            <a:t>Increasing bus fares</a:t>
          </a:r>
        </a:p>
        <a:p>
          <a:r>
            <a:rPr lang="en-GB" sz="1400" b="0">
              <a:latin typeface="Didot" panose="02000503000000020003" pitchFamily="2" charset="-79"/>
              <a:cs typeface="Didot" panose="02000503000000020003" pitchFamily="2" charset="-79"/>
            </a:rPr>
            <a:t>Little known brand name</a:t>
          </a:r>
        </a:p>
        <a:p>
          <a:r>
            <a:rPr lang="en-GB" sz="1400" b="0">
              <a:latin typeface="Didot" panose="02000503000000020003" pitchFamily="2" charset="-79"/>
              <a:cs typeface="Didot" panose="02000503000000020003" pitchFamily="2" charset="-79"/>
            </a:rPr>
            <a:t>Shortage of native English speaking drivers</a:t>
          </a:r>
        </a:p>
        <a:p>
          <a:r>
            <a:rPr lang="en-GB" sz="1400" b="0">
              <a:latin typeface="Didot" panose="02000503000000020003" pitchFamily="2" charset="-79"/>
              <a:cs typeface="Didot" panose="02000503000000020003" pitchFamily="2" charset="-79"/>
            </a:rPr>
            <a:t>Lateness</a:t>
          </a:r>
        </a:p>
        <a:p>
          <a:r>
            <a:rPr lang="en-GB" sz="1400" b="0">
              <a:latin typeface="Didot" panose="02000503000000020003" pitchFamily="2" charset="-79"/>
              <a:cs typeface="Didot" panose="02000503000000020003" pitchFamily="2" charset="-79"/>
            </a:rPr>
            <a:t>Cashless system</a:t>
          </a:r>
        </a:p>
        <a:p>
          <a:r>
            <a:rPr lang="en-GB" sz="1400" b="0" i="0">
              <a:solidFill>
                <a:schemeClr val="tx1"/>
              </a:solidFill>
              <a:latin typeface="Didot" panose="02000503000000020003" pitchFamily="2" charset="-79"/>
              <a:cs typeface="Didot" panose="02000503000000020003" pitchFamily="2" charset="-79"/>
            </a:rPr>
            <a:t>Poor software and equipment on bus</a:t>
          </a:r>
        </a:p>
      </dgm:t>
    </dgm:pt>
    <dgm:pt modelId="{F65C2570-7A13-ED4C-A1EF-F1228C545356}" type="parTrans" cxnId="{03F4E65B-6EB3-F943-A846-4D04F7D114B5}">
      <dgm:prSet>
        <dgm:style>
          <a:lnRef idx="2">
            <a:schemeClr val="accent6"/>
          </a:lnRef>
          <a:fillRef idx="0">
            <a:schemeClr val="accent6"/>
          </a:fillRef>
          <a:effectRef idx="1">
            <a:schemeClr val="accent6"/>
          </a:effectRef>
          <a:fontRef idx="minor">
            <a:schemeClr val="tx1"/>
          </a:fontRef>
        </dgm:style>
      </dgm:prSet>
      <dgm:spPr>
        <a:ln>
          <a:solidFill>
            <a:schemeClr val="accent6">
              <a:lumMod val="50000"/>
            </a:schemeClr>
          </a:solidFill>
        </a:ln>
      </dgm:spPr>
      <dgm:t>
        <a:bodyPr/>
        <a:lstStyle/>
        <a:p>
          <a:endParaRPr lang="en-GB"/>
        </a:p>
      </dgm:t>
    </dgm:pt>
    <dgm:pt modelId="{DDD1E0E4-3DAB-9140-8CED-1A0CF57F4E84}" type="sibTrans" cxnId="{03F4E65B-6EB3-F943-A846-4D04F7D114B5}">
      <dgm:prSet/>
      <dgm:spPr/>
      <dgm:t>
        <a:bodyPr/>
        <a:lstStyle/>
        <a:p>
          <a:endParaRPr lang="en-GB"/>
        </a:p>
      </dgm:t>
    </dgm:pt>
    <dgm:pt modelId="{11F2A1DE-A261-5049-A1E3-4D83158F75EB}">
      <dgm:prSet phldrT="[Text]" custT="1"/>
      <dgm:spPr>
        <a:solidFill>
          <a:schemeClr val="accent6">
            <a:lumMod val="20000"/>
            <a:lumOff val="80000"/>
          </a:schemeClr>
        </a:solidFill>
        <a:ln>
          <a:solidFill>
            <a:schemeClr val="accent6">
              <a:lumMod val="50000"/>
            </a:schemeClr>
          </a:solidFill>
        </a:ln>
      </dgm:spPr>
      <dgm:t>
        <a:bodyPr/>
        <a:lstStyle/>
        <a:p>
          <a:r>
            <a:rPr lang="en-GB" sz="2000">
              <a:solidFill>
                <a:schemeClr val="accent6">
                  <a:lumMod val="50000"/>
                </a:schemeClr>
              </a:solidFill>
              <a:latin typeface="Apple Chancery" panose="03020702040506060504" pitchFamily="66" charset="-79"/>
              <a:cs typeface="Apple Chancery" panose="03020702040506060504" pitchFamily="66" charset="-79"/>
            </a:rPr>
            <a:t>External</a:t>
          </a:r>
        </a:p>
      </dgm:t>
    </dgm:pt>
    <dgm:pt modelId="{97D599F2-D684-244B-9829-C33FAB162D4F}" type="sibTrans" cxnId="{55C8714B-2B5C-9E49-93F3-3AB4466CA28F}">
      <dgm:prSet/>
      <dgm:spPr/>
      <dgm:t>
        <a:bodyPr/>
        <a:lstStyle/>
        <a:p>
          <a:endParaRPr lang="en-GB"/>
        </a:p>
      </dgm:t>
    </dgm:pt>
    <dgm:pt modelId="{E9195036-B9B2-3842-AD2E-80F57A52C03B}" type="parTrans" cxnId="{55C8714B-2B5C-9E49-93F3-3AB4466CA28F}">
      <dgm:prSet>
        <dgm:style>
          <a:lnRef idx="2">
            <a:schemeClr val="accent6"/>
          </a:lnRef>
          <a:fillRef idx="0">
            <a:schemeClr val="accent6"/>
          </a:fillRef>
          <a:effectRef idx="1">
            <a:schemeClr val="accent6"/>
          </a:effectRef>
          <a:fontRef idx="minor">
            <a:schemeClr val="tx1"/>
          </a:fontRef>
        </dgm:style>
      </dgm:prSet>
      <dgm:spPr>
        <a:ln>
          <a:solidFill>
            <a:schemeClr val="accent6">
              <a:lumMod val="50000"/>
            </a:schemeClr>
          </a:solidFill>
        </a:ln>
      </dgm:spPr>
      <dgm:t>
        <a:bodyPr/>
        <a:lstStyle/>
        <a:p>
          <a:endParaRPr lang="en-GB"/>
        </a:p>
      </dgm:t>
    </dgm:pt>
    <dgm:pt modelId="{07D98E70-027B-BF42-80E4-36F7B126C861}" type="pres">
      <dgm:prSet presAssocID="{E77F9D85-AE0C-F847-9919-87187B895430}" presName="hierChild1" presStyleCnt="0">
        <dgm:presLayoutVars>
          <dgm:chPref val="1"/>
          <dgm:dir/>
          <dgm:animOne val="branch"/>
          <dgm:animLvl val="lvl"/>
          <dgm:resizeHandles/>
        </dgm:presLayoutVars>
      </dgm:prSet>
      <dgm:spPr/>
    </dgm:pt>
    <dgm:pt modelId="{930CE442-C4A5-A645-ACD6-A05C446DE10B}" type="pres">
      <dgm:prSet presAssocID="{EC20A089-C3DB-9F45-8DAD-32C15145E52A}" presName="hierRoot1" presStyleCnt="0"/>
      <dgm:spPr/>
    </dgm:pt>
    <dgm:pt modelId="{A707142F-5C56-3C4A-9E98-C7E5596A3668}" type="pres">
      <dgm:prSet presAssocID="{EC20A089-C3DB-9F45-8DAD-32C15145E52A}" presName="composite" presStyleCnt="0"/>
      <dgm:spPr/>
    </dgm:pt>
    <dgm:pt modelId="{F5D34E03-1B29-C942-8B38-8C4FAB66DCA9}" type="pres">
      <dgm:prSet presAssocID="{EC20A089-C3DB-9F45-8DAD-32C15145E52A}" presName="background" presStyleLbl="node0" presStyleIdx="0" presStyleCnt="1"/>
      <dgm:spPr>
        <a:solidFill>
          <a:srgbClr val="16711D"/>
        </a:solidFill>
      </dgm:spPr>
    </dgm:pt>
    <dgm:pt modelId="{15FE72F0-BA71-8E44-A2D5-8D3BFB7258C4}" type="pres">
      <dgm:prSet presAssocID="{EC20A089-C3DB-9F45-8DAD-32C15145E52A}" presName="text" presStyleLbl="fgAcc0" presStyleIdx="0" presStyleCnt="1" custScaleX="179494">
        <dgm:presLayoutVars>
          <dgm:chPref val="3"/>
        </dgm:presLayoutVars>
      </dgm:prSet>
      <dgm:spPr/>
    </dgm:pt>
    <dgm:pt modelId="{411E09CE-C1C7-334E-947E-97D89EA7302E}" type="pres">
      <dgm:prSet presAssocID="{EC20A089-C3DB-9F45-8DAD-32C15145E52A}" presName="hierChild2" presStyleCnt="0"/>
      <dgm:spPr/>
    </dgm:pt>
    <dgm:pt modelId="{94AC2AD3-0587-C240-A800-8B95528D626F}" type="pres">
      <dgm:prSet presAssocID="{9699809E-CA3B-3649-B845-5B1FEEEAD7BF}" presName="Name10" presStyleLbl="parChTrans1D2" presStyleIdx="0" presStyleCnt="2"/>
      <dgm:spPr/>
    </dgm:pt>
    <dgm:pt modelId="{CC218E67-BFBD-3E43-BBB2-4F51D012245D}" type="pres">
      <dgm:prSet presAssocID="{9C4613C4-2CCE-7740-B492-9116EF6B5360}" presName="hierRoot2" presStyleCnt="0"/>
      <dgm:spPr/>
    </dgm:pt>
    <dgm:pt modelId="{459EF85A-64D3-0347-838F-D2666BB084BD}" type="pres">
      <dgm:prSet presAssocID="{9C4613C4-2CCE-7740-B492-9116EF6B5360}" presName="composite2" presStyleCnt="0"/>
      <dgm:spPr/>
    </dgm:pt>
    <dgm:pt modelId="{FD9E1183-943F-2640-A145-C41C387787F3}" type="pres">
      <dgm:prSet presAssocID="{9C4613C4-2CCE-7740-B492-9116EF6B5360}" presName="background2" presStyleLbl="node2" presStyleIdx="0" presStyleCnt="2"/>
      <dgm:spPr>
        <a:solidFill>
          <a:srgbClr val="16711D"/>
        </a:solidFill>
      </dgm:spPr>
    </dgm:pt>
    <dgm:pt modelId="{C76A921D-2B2C-EA45-9BD0-F567A243864C}" type="pres">
      <dgm:prSet presAssocID="{9C4613C4-2CCE-7740-B492-9116EF6B5360}" presName="text2" presStyleLbl="fgAcc2" presStyleIdx="0" presStyleCnt="2" custScaleX="155977" custScaleY="86810">
        <dgm:presLayoutVars>
          <dgm:chPref val="3"/>
        </dgm:presLayoutVars>
      </dgm:prSet>
      <dgm:spPr/>
    </dgm:pt>
    <dgm:pt modelId="{1CEC139F-C8CB-3441-975F-3B99EA07BF53}" type="pres">
      <dgm:prSet presAssocID="{9C4613C4-2CCE-7740-B492-9116EF6B5360}" presName="hierChild3" presStyleCnt="0"/>
      <dgm:spPr/>
    </dgm:pt>
    <dgm:pt modelId="{A6332A7D-D500-D340-B0C3-53FE44ECBEFF}" type="pres">
      <dgm:prSet presAssocID="{FEB5D8CB-5301-704F-A82C-FCB14D31D594}" presName="Name17" presStyleLbl="parChTrans1D3" presStyleIdx="0" presStyleCnt="4"/>
      <dgm:spPr/>
    </dgm:pt>
    <dgm:pt modelId="{C530DE07-F8A3-D741-B395-A4043E82A056}" type="pres">
      <dgm:prSet presAssocID="{7217FF6A-C03C-2C46-8DDB-835B7D091753}" presName="hierRoot3" presStyleCnt="0"/>
      <dgm:spPr/>
    </dgm:pt>
    <dgm:pt modelId="{0E7793F8-79A6-6249-86CC-883DD9295D24}" type="pres">
      <dgm:prSet presAssocID="{7217FF6A-C03C-2C46-8DDB-835B7D091753}" presName="composite3" presStyleCnt="0"/>
      <dgm:spPr/>
    </dgm:pt>
    <dgm:pt modelId="{022A18C8-A874-C649-A753-DECF6E579E85}" type="pres">
      <dgm:prSet presAssocID="{7217FF6A-C03C-2C46-8DDB-835B7D091753}" presName="background3" presStyleLbl="node3" presStyleIdx="0" presStyleCnt="4">
        <dgm:style>
          <a:lnRef idx="1">
            <a:schemeClr val="accent6"/>
          </a:lnRef>
          <a:fillRef idx="2">
            <a:schemeClr val="accent6"/>
          </a:fillRef>
          <a:effectRef idx="1">
            <a:schemeClr val="accent6"/>
          </a:effectRef>
          <a:fontRef idx="minor">
            <a:schemeClr val="dk1"/>
          </a:fontRef>
        </dgm:style>
      </dgm:prSet>
      <dgm:spPr>
        <a:solidFill>
          <a:srgbClr val="16711D"/>
        </a:solidFill>
        <a:ln/>
      </dgm:spPr>
    </dgm:pt>
    <dgm:pt modelId="{47B4C4D0-02E0-8246-AD51-42E4167C429A}" type="pres">
      <dgm:prSet presAssocID="{7217FF6A-C03C-2C46-8DDB-835B7D091753}" presName="text3" presStyleLbl="fgAcc3" presStyleIdx="0" presStyleCnt="4" custScaleX="140513" custScaleY="810587" custLinFactNeighborX="4161" custLinFactNeighborY="0">
        <dgm:presLayoutVars>
          <dgm:chPref val="3"/>
        </dgm:presLayoutVars>
      </dgm:prSet>
      <dgm:spPr/>
    </dgm:pt>
    <dgm:pt modelId="{D67FA8B4-468D-E04A-A29B-F96504D962E5}" type="pres">
      <dgm:prSet presAssocID="{7217FF6A-C03C-2C46-8DDB-835B7D091753}" presName="hierChild4" presStyleCnt="0"/>
      <dgm:spPr/>
    </dgm:pt>
    <dgm:pt modelId="{DBD0BADE-63D1-8246-AEF4-B82CE13790D0}" type="pres">
      <dgm:prSet presAssocID="{F65C2570-7A13-ED4C-A1EF-F1228C545356}" presName="Name17" presStyleLbl="parChTrans1D3" presStyleIdx="1" presStyleCnt="4"/>
      <dgm:spPr/>
    </dgm:pt>
    <dgm:pt modelId="{DD77E3F7-9AC4-0447-B95D-70372C9EFB1F}" type="pres">
      <dgm:prSet presAssocID="{11A5A47C-B24B-A644-B267-CDAE9348A01B}" presName="hierRoot3" presStyleCnt="0"/>
      <dgm:spPr/>
    </dgm:pt>
    <dgm:pt modelId="{E1F6DCA1-5657-5F42-9420-734A7D54FE3F}" type="pres">
      <dgm:prSet presAssocID="{11A5A47C-B24B-A644-B267-CDAE9348A01B}" presName="composite3" presStyleCnt="0"/>
      <dgm:spPr/>
    </dgm:pt>
    <dgm:pt modelId="{65F1E328-0D72-9241-BDFD-38D775FD982B}" type="pres">
      <dgm:prSet presAssocID="{11A5A47C-B24B-A644-B267-CDAE9348A01B}" presName="background3" presStyleLbl="node3" presStyleIdx="1" presStyleCnt="4">
        <dgm:style>
          <a:lnRef idx="1">
            <a:schemeClr val="accent6"/>
          </a:lnRef>
          <a:fillRef idx="2">
            <a:schemeClr val="accent6"/>
          </a:fillRef>
          <a:effectRef idx="1">
            <a:schemeClr val="accent6"/>
          </a:effectRef>
          <a:fontRef idx="minor">
            <a:schemeClr val="dk1"/>
          </a:fontRef>
        </dgm:style>
      </dgm:prSet>
      <dgm:spPr>
        <a:solidFill>
          <a:srgbClr val="16711D"/>
        </a:solidFill>
        <a:ln/>
      </dgm:spPr>
    </dgm:pt>
    <dgm:pt modelId="{12828A45-E710-484A-B219-8E83A93CB298}" type="pres">
      <dgm:prSet presAssocID="{11A5A47C-B24B-A644-B267-CDAE9348A01B}" presName="text3" presStyleLbl="fgAcc3" presStyleIdx="1" presStyleCnt="4" custScaleX="124014" custScaleY="810028">
        <dgm:presLayoutVars>
          <dgm:chPref val="3"/>
        </dgm:presLayoutVars>
      </dgm:prSet>
      <dgm:spPr/>
    </dgm:pt>
    <dgm:pt modelId="{E76A6F91-BCF3-6C45-87FD-9CC7B2D52044}" type="pres">
      <dgm:prSet presAssocID="{11A5A47C-B24B-A644-B267-CDAE9348A01B}" presName="hierChild4" presStyleCnt="0"/>
      <dgm:spPr/>
    </dgm:pt>
    <dgm:pt modelId="{2E55BAE5-70DF-4243-A80B-3FD931D7AB2F}" type="pres">
      <dgm:prSet presAssocID="{E9195036-B9B2-3842-AD2E-80F57A52C03B}" presName="Name10" presStyleLbl="parChTrans1D2" presStyleIdx="1" presStyleCnt="2"/>
      <dgm:spPr/>
    </dgm:pt>
    <dgm:pt modelId="{E5CCFCEF-A703-7648-A216-4B22981E789C}" type="pres">
      <dgm:prSet presAssocID="{11F2A1DE-A261-5049-A1E3-4D83158F75EB}" presName="hierRoot2" presStyleCnt="0"/>
      <dgm:spPr/>
    </dgm:pt>
    <dgm:pt modelId="{7BE100B1-AFEE-604F-84F1-CECF44C89E1F}" type="pres">
      <dgm:prSet presAssocID="{11F2A1DE-A261-5049-A1E3-4D83158F75EB}" presName="composite2" presStyleCnt="0"/>
      <dgm:spPr/>
    </dgm:pt>
    <dgm:pt modelId="{9D1B5A64-2BEB-2048-BB21-757EF3A9E539}" type="pres">
      <dgm:prSet presAssocID="{11F2A1DE-A261-5049-A1E3-4D83158F75EB}" presName="background2" presStyleLbl="node2" presStyleIdx="1" presStyleCnt="2"/>
      <dgm:spPr>
        <a:solidFill>
          <a:srgbClr val="16711D"/>
        </a:solidFill>
      </dgm:spPr>
    </dgm:pt>
    <dgm:pt modelId="{DF5D3B5E-F130-8042-98BB-7BC6208B8052}" type="pres">
      <dgm:prSet presAssocID="{11F2A1DE-A261-5049-A1E3-4D83158F75EB}" presName="text2" presStyleLbl="fgAcc2" presStyleIdx="1" presStyleCnt="2" custScaleX="151913" custScaleY="74397">
        <dgm:presLayoutVars>
          <dgm:chPref val="3"/>
        </dgm:presLayoutVars>
      </dgm:prSet>
      <dgm:spPr/>
    </dgm:pt>
    <dgm:pt modelId="{B1A92FF4-63F8-6346-9C48-8D476256C814}" type="pres">
      <dgm:prSet presAssocID="{11F2A1DE-A261-5049-A1E3-4D83158F75EB}" presName="hierChild3" presStyleCnt="0"/>
      <dgm:spPr/>
    </dgm:pt>
    <dgm:pt modelId="{7327BDDA-462C-2A48-8B57-0E3E04DC6388}" type="pres">
      <dgm:prSet presAssocID="{62ADE50A-F74E-6443-97F7-BFA09145A8E0}" presName="Name17" presStyleLbl="parChTrans1D3" presStyleIdx="2" presStyleCnt="4"/>
      <dgm:spPr/>
    </dgm:pt>
    <dgm:pt modelId="{F730801C-1040-9C4B-9C79-A2CFDEB608E3}" type="pres">
      <dgm:prSet presAssocID="{BEDC999A-0EAF-CC4B-9A67-58E069F4FFB7}" presName="hierRoot3" presStyleCnt="0"/>
      <dgm:spPr/>
    </dgm:pt>
    <dgm:pt modelId="{DC58FD00-7E4F-A44B-9237-B1EF2FC9C70E}" type="pres">
      <dgm:prSet presAssocID="{BEDC999A-0EAF-CC4B-9A67-58E069F4FFB7}" presName="composite3" presStyleCnt="0"/>
      <dgm:spPr/>
    </dgm:pt>
    <dgm:pt modelId="{C05F85E0-B49E-C94F-807E-4C5CA73295C7}" type="pres">
      <dgm:prSet presAssocID="{BEDC999A-0EAF-CC4B-9A67-58E069F4FFB7}" presName="background3" presStyleLbl="node3" presStyleIdx="2" presStyleCnt="4">
        <dgm:style>
          <a:lnRef idx="1">
            <a:schemeClr val="accent6"/>
          </a:lnRef>
          <a:fillRef idx="2">
            <a:schemeClr val="accent6"/>
          </a:fillRef>
          <a:effectRef idx="1">
            <a:schemeClr val="accent6"/>
          </a:effectRef>
          <a:fontRef idx="minor">
            <a:schemeClr val="dk1"/>
          </a:fontRef>
        </dgm:style>
      </dgm:prSet>
      <dgm:spPr>
        <a:solidFill>
          <a:srgbClr val="16711D"/>
        </a:solidFill>
        <a:ln/>
      </dgm:spPr>
    </dgm:pt>
    <dgm:pt modelId="{33BE6758-6AD8-9A48-9992-C34916378E31}" type="pres">
      <dgm:prSet presAssocID="{BEDC999A-0EAF-CC4B-9A67-58E069F4FFB7}" presName="text3" presStyleLbl="fgAcc3" presStyleIdx="2" presStyleCnt="4" custScaleX="131337" custScaleY="811157" custLinFactNeighborX="-3236" custLinFactNeighborY="9542">
        <dgm:presLayoutVars>
          <dgm:chPref val="3"/>
        </dgm:presLayoutVars>
      </dgm:prSet>
      <dgm:spPr/>
    </dgm:pt>
    <dgm:pt modelId="{4FCB1196-D745-944F-AC73-C34039AFDBD4}" type="pres">
      <dgm:prSet presAssocID="{BEDC999A-0EAF-CC4B-9A67-58E069F4FFB7}" presName="hierChild4" presStyleCnt="0"/>
      <dgm:spPr/>
    </dgm:pt>
    <dgm:pt modelId="{FB727698-CE32-CF43-87D8-E8DE0998BEBB}" type="pres">
      <dgm:prSet presAssocID="{33DE5A5C-89E8-F644-9B6A-FC63931AB5DE}" presName="Name17" presStyleLbl="parChTrans1D3" presStyleIdx="3" presStyleCnt="4"/>
      <dgm:spPr/>
    </dgm:pt>
    <dgm:pt modelId="{3142E6A0-1EB4-3A46-A46D-381B031C590D}" type="pres">
      <dgm:prSet presAssocID="{F9D201CC-E03C-BB4C-91FD-D3D617D6DDDE}" presName="hierRoot3" presStyleCnt="0"/>
      <dgm:spPr/>
    </dgm:pt>
    <dgm:pt modelId="{28787E5A-16BB-D447-A014-9D91974AE737}" type="pres">
      <dgm:prSet presAssocID="{F9D201CC-E03C-BB4C-91FD-D3D617D6DDDE}" presName="composite3" presStyleCnt="0"/>
      <dgm:spPr/>
    </dgm:pt>
    <dgm:pt modelId="{445DB00A-5656-F744-89E6-319F7343B6AB}" type="pres">
      <dgm:prSet presAssocID="{F9D201CC-E03C-BB4C-91FD-D3D617D6DDDE}" presName="background3" presStyleLbl="node3" presStyleIdx="3" presStyleCnt="4">
        <dgm:style>
          <a:lnRef idx="1">
            <a:schemeClr val="accent6"/>
          </a:lnRef>
          <a:fillRef idx="2">
            <a:schemeClr val="accent6"/>
          </a:fillRef>
          <a:effectRef idx="1">
            <a:schemeClr val="accent6"/>
          </a:effectRef>
          <a:fontRef idx="minor">
            <a:schemeClr val="dk1"/>
          </a:fontRef>
        </dgm:style>
      </dgm:prSet>
      <dgm:spPr>
        <a:solidFill>
          <a:srgbClr val="16711D"/>
        </a:solidFill>
        <a:ln/>
      </dgm:spPr>
    </dgm:pt>
    <dgm:pt modelId="{6CD4B11B-020B-374F-A8B5-8EB04B16BB93}" type="pres">
      <dgm:prSet presAssocID="{F9D201CC-E03C-BB4C-91FD-D3D617D6DDDE}" presName="text3" presStyleLbl="fgAcc3" presStyleIdx="3" presStyleCnt="4" custScaleX="111989" custScaleY="811075" custLinFactNeighborX="-4693" custLinFactNeighborY="12219">
        <dgm:presLayoutVars>
          <dgm:chPref val="3"/>
        </dgm:presLayoutVars>
      </dgm:prSet>
      <dgm:spPr/>
    </dgm:pt>
    <dgm:pt modelId="{0DD66854-DA4F-A84D-A35B-EBF341EF4D09}" type="pres">
      <dgm:prSet presAssocID="{F9D201CC-E03C-BB4C-91FD-D3D617D6DDDE}" presName="hierChild4" presStyleCnt="0"/>
      <dgm:spPr/>
    </dgm:pt>
  </dgm:ptLst>
  <dgm:cxnLst>
    <dgm:cxn modelId="{38B8AB02-4949-614F-8D1D-CA4E8406DE16}" type="presOf" srcId="{E9195036-B9B2-3842-AD2E-80F57A52C03B}" destId="{2E55BAE5-70DF-4243-A80B-3FD931D7AB2F}" srcOrd="0" destOrd="0" presId="urn:microsoft.com/office/officeart/2005/8/layout/hierarchy1"/>
    <dgm:cxn modelId="{98427303-9CF4-7646-B29A-B4FB501D061E}" type="presOf" srcId="{62ADE50A-F74E-6443-97F7-BFA09145A8E0}" destId="{7327BDDA-462C-2A48-8B57-0E3E04DC6388}" srcOrd="0" destOrd="0" presId="urn:microsoft.com/office/officeart/2005/8/layout/hierarchy1"/>
    <dgm:cxn modelId="{EE87BA1B-6267-5042-AEDB-EF1A4E905AE0}" type="presOf" srcId="{33DE5A5C-89E8-F644-9B6A-FC63931AB5DE}" destId="{FB727698-CE32-CF43-87D8-E8DE0998BEBB}" srcOrd="0" destOrd="0" presId="urn:microsoft.com/office/officeart/2005/8/layout/hierarchy1"/>
    <dgm:cxn modelId="{D36FED22-09D3-5041-8761-6B4D092DB4AD}" type="presOf" srcId="{9C4613C4-2CCE-7740-B492-9116EF6B5360}" destId="{C76A921D-2B2C-EA45-9BD0-F567A243864C}" srcOrd="0" destOrd="0" presId="urn:microsoft.com/office/officeart/2005/8/layout/hierarchy1"/>
    <dgm:cxn modelId="{75CAD027-13AB-C54E-8E46-1B19BDF021F7}" type="presOf" srcId="{11A5A47C-B24B-A644-B267-CDAE9348A01B}" destId="{12828A45-E710-484A-B219-8E83A93CB298}" srcOrd="0" destOrd="0" presId="urn:microsoft.com/office/officeart/2005/8/layout/hierarchy1"/>
    <dgm:cxn modelId="{A6AF313B-5F1D-7648-9DB8-433743C1FC5E}" srcId="{E77F9D85-AE0C-F847-9919-87187B895430}" destId="{EC20A089-C3DB-9F45-8DAD-32C15145E52A}" srcOrd="0" destOrd="0" parTransId="{F2144D7B-1A51-3D4F-84D2-ED13CF7B33DE}" sibTransId="{78568FD9-4AA6-DF49-8E3F-A27987E02963}"/>
    <dgm:cxn modelId="{49626244-F3C6-F249-A3E2-EC0F9C454610}" type="presOf" srcId="{FEB5D8CB-5301-704F-A82C-FCB14D31D594}" destId="{A6332A7D-D500-D340-B0C3-53FE44ECBEFF}" srcOrd="0" destOrd="0" presId="urn:microsoft.com/office/officeart/2005/8/layout/hierarchy1"/>
    <dgm:cxn modelId="{55C8714B-2B5C-9E49-93F3-3AB4466CA28F}" srcId="{EC20A089-C3DB-9F45-8DAD-32C15145E52A}" destId="{11F2A1DE-A261-5049-A1E3-4D83158F75EB}" srcOrd="1" destOrd="0" parTransId="{E9195036-B9B2-3842-AD2E-80F57A52C03B}" sibTransId="{97D599F2-D684-244B-9829-C33FAB162D4F}"/>
    <dgm:cxn modelId="{4708C959-258F-AE48-B9D3-29BF9FEC3430}" type="presOf" srcId="{F65C2570-7A13-ED4C-A1EF-F1228C545356}" destId="{DBD0BADE-63D1-8246-AEF4-B82CE13790D0}" srcOrd="0" destOrd="0" presId="urn:microsoft.com/office/officeart/2005/8/layout/hierarchy1"/>
    <dgm:cxn modelId="{03F4E65B-6EB3-F943-A846-4D04F7D114B5}" srcId="{9C4613C4-2CCE-7740-B492-9116EF6B5360}" destId="{11A5A47C-B24B-A644-B267-CDAE9348A01B}" srcOrd="1" destOrd="0" parTransId="{F65C2570-7A13-ED4C-A1EF-F1228C545356}" sibTransId="{DDD1E0E4-3DAB-9140-8CED-1A0CF57F4E84}"/>
    <dgm:cxn modelId="{ED06505E-5BDD-6942-A475-658B7387C0BE}" srcId="{11F2A1DE-A261-5049-A1E3-4D83158F75EB}" destId="{F9D201CC-E03C-BB4C-91FD-D3D617D6DDDE}" srcOrd="1" destOrd="0" parTransId="{33DE5A5C-89E8-F644-9B6A-FC63931AB5DE}" sibTransId="{E82E5BA9-9AD6-A741-9DDE-593259D7CADC}"/>
    <dgm:cxn modelId="{A5A7A564-20A8-2241-AED0-ED807F182904}" type="presOf" srcId="{EC20A089-C3DB-9F45-8DAD-32C15145E52A}" destId="{15FE72F0-BA71-8E44-A2D5-8D3BFB7258C4}" srcOrd="0" destOrd="0" presId="urn:microsoft.com/office/officeart/2005/8/layout/hierarchy1"/>
    <dgm:cxn modelId="{1AC87B7B-9945-A348-A7A6-6E46EAF023CC}" type="presOf" srcId="{BEDC999A-0EAF-CC4B-9A67-58E069F4FFB7}" destId="{33BE6758-6AD8-9A48-9992-C34916378E31}" srcOrd="0" destOrd="0" presId="urn:microsoft.com/office/officeart/2005/8/layout/hierarchy1"/>
    <dgm:cxn modelId="{1D239E81-1E75-E24A-8D5B-665C88E7786C}" type="presOf" srcId="{E77F9D85-AE0C-F847-9919-87187B895430}" destId="{07D98E70-027B-BF42-80E4-36F7B126C861}" srcOrd="0" destOrd="0" presId="urn:microsoft.com/office/officeart/2005/8/layout/hierarchy1"/>
    <dgm:cxn modelId="{94455A93-9940-6747-A151-E3A7501F43B2}" srcId="{11F2A1DE-A261-5049-A1E3-4D83158F75EB}" destId="{BEDC999A-0EAF-CC4B-9A67-58E069F4FFB7}" srcOrd="0" destOrd="0" parTransId="{62ADE50A-F74E-6443-97F7-BFA09145A8E0}" sibTransId="{A151937D-C35C-314A-AF7D-D5D9BB27C2C1}"/>
    <dgm:cxn modelId="{A40306A3-D400-D446-B74E-3E4BA86B6E1C}" type="presOf" srcId="{11F2A1DE-A261-5049-A1E3-4D83158F75EB}" destId="{DF5D3B5E-F130-8042-98BB-7BC6208B8052}" srcOrd="0" destOrd="0" presId="urn:microsoft.com/office/officeart/2005/8/layout/hierarchy1"/>
    <dgm:cxn modelId="{A9CB39C3-8C57-CD49-BAE8-DF6083A78FE8}" type="presOf" srcId="{9699809E-CA3B-3649-B845-5B1FEEEAD7BF}" destId="{94AC2AD3-0587-C240-A800-8B95528D626F}" srcOrd="0" destOrd="0" presId="urn:microsoft.com/office/officeart/2005/8/layout/hierarchy1"/>
    <dgm:cxn modelId="{FDD10AC8-BF85-434B-A1CA-091C9BAA9386}" srcId="{EC20A089-C3DB-9F45-8DAD-32C15145E52A}" destId="{9C4613C4-2CCE-7740-B492-9116EF6B5360}" srcOrd="0" destOrd="0" parTransId="{9699809E-CA3B-3649-B845-5B1FEEEAD7BF}" sibTransId="{45566A26-74D3-6342-BAF0-6F765D016434}"/>
    <dgm:cxn modelId="{011974CB-B546-6040-9855-D21FAA5BA3C7}" srcId="{9C4613C4-2CCE-7740-B492-9116EF6B5360}" destId="{7217FF6A-C03C-2C46-8DDB-835B7D091753}" srcOrd="0" destOrd="0" parTransId="{FEB5D8CB-5301-704F-A82C-FCB14D31D594}" sibTransId="{0B38AC3C-8C22-FA4B-A3DA-223DE5B85F7D}"/>
    <dgm:cxn modelId="{7FC951CF-D577-A341-AC85-3A9A5BAC5457}" type="presOf" srcId="{F9D201CC-E03C-BB4C-91FD-D3D617D6DDDE}" destId="{6CD4B11B-020B-374F-A8B5-8EB04B16BB93}" srcOrd="0" destOrd="0" presId="urn:microsoft.com/office/officeart/2005/8/layout/hierarchy1"/>
    <dgm:cxn modelId="{C368BFFD-F149-7646-8205-3FC487C4AFC7}" type="presOf" srcId="{7217FF6A-C03C-2C46-8DDB-835B7D091753}" destId="{47B4C4D0-02E0-8246-AD51-42E4167C429A}" srcOrd="0" destOrd="0" presId="urn:microsoft.com/office/officeart/2005/8/layout/hierarchy1"/>
    <dgm:cxn modelId="{C7362DC8-2928-6F43-9E06-BE3E18406AD5}" type="presParOf" srcId="{07D98E70-027B-BF42-80E4-36F7B126C861}" destId="{930CE442-C4A5-A645-ACD6-A05C446DE10B}" srcOrd="0" destOrd="0" presId="urn:microsoft.com/office/officeart/2005/8/layout/hierarchy1"/>
    <dgm:cxn modelId="{FB836B57-5696-4743-AC86-A8B218AA3EC7}" type="presParOf" srcId="{930CE442-C4A5-A645-ACD6-A05C446DE10B}" destId="{A707142F-5C56-3C4A-9E98-C7E5596A3668}" srcOrd="0" destOrd="0" presId="urn:microsoft.com/office/officeart/2005/8/layout/hierarchy1"/>
    <dgm:cxn modelId="{2DCB3B10-578E-4A44-B85D-1607EB7226DE}" type="presParOf" srcId="{A707142F-5C56-3C4A-9E98-C7E5596A3668}" destId="{F5D34E03-1B29-C942-8B38-8C4FAB66DCA9}" srcOrd="0" destOrd="0" presId="urn:microsoft.com/office/officeart/2005/8/layout/hierarchy1"/>
    <dgm:cxn modelId="{75710FE3-321B-8E49-ABAE-CA195FB94953}" type="presParOf" srcId="{A707142F-5C56-3C4A-9E98-C7E5596A3668}" destId="{15FE72F0-BA71-8E44-A2D5-8D3BFB7258C4}" srcOrd="1" destOrd="0" presId="urn:microsoft.com/office/officeart/2005/8/layout/hierarchy1"/>
    <dgm:cxn modelId="{53B7B469-AE5D-E343-BC7E-6E7391000834}" type="presParOf" srcId="{930CE442-C4A5-A645-ACD6-A05C446DE10B}" destId="{411E09CE-C1C7-334E-947E-97D89EA7302E}" srcOrd="1" destOrd="0" presId="urn:microsoft.com/office/officeart/2005/8/layout/hierarchy1"/>
    <dgm:cxn modelId="{E4792D8B-264F-6F4F-949A-B828E2CE5A49}" type="presParOf" srcId="{411E09CE-C1C7-334E-947E-97D89EA7302E}" destId="{94AC2AD3-0587-C240-A800-8B95528D626F}" srcOrd="0" destOrd="0" presId="urn:microsoft.com/office/officeart/2005/8/layout/hierarchy1"/>
    <dgm:cxn modelId="{A54CBF82-1D4F-AD4F-B03A-E0E97E6DDB47}" type="presParOf" srcId="{411E09CE-C1C7-334E-947E-97D89EA7302E}" destId="{CC218E67-BFBD-3E43-BBB2-4F51D012245D}" srcOrd="1" destOrd="0" presId="urn:microsoft.com/office/officeart/2005/8/layout/hierarchy1"/>
    <dgm:cxn modelId="{8BEF041A-68FD-2F43-880A-DEFC1E8E5E77}" type="presParOf" srcId="{CC218E67-BFBD-3E43-BBB2-4F51D012245D}" destId="{459EF85A-64D3-0347-838F-D2666BB084BD}" srcOrd="0" destOrd="0" presId="urn:microsoft.com/office/officeart/2005/8/layout/hierarchy1"/>
    <dgm:cxn modelId="{11A410CC-9410-4143-9379-6A5B465FE015}" type="presParOf" srcId="{459EF85A-64D3-0347-838F-D2666BB084BD}" destId="{FD9E1183-943F-2640-A145-C41C387787F3}" srcOrd="0" destOrd="0" presId="urn:microsoft.com/office/officeart/2005/8/layout/hierarchy1"/>
    <dgm:cxn modelId="{8A2A1DA7-F829-014A-8513-05015D6B1DB0}" type="presParOf" srcId="{459EF85A-64D3-0347-838F-D2666BB084BD}" destId="{C76A921D-2B2C-EA45-9BD0-F567A243864C}" srcOrd="1" destOrd="0" presId="urn:microsoft.com/office/officeart/2005/8/layout/hierarchy1"/>
    <dgm:cxn modelId="{ABF70622-B5F4-A747-AA6F-B7D60D81EFC8}" type="presParOf" srcId="{CC218E67-BFBD-3E43-BBB2-4F51D012245D}" destId="{1CEC139F-C8CB-3441-975F-3B99EA07BF53}" srcOrd="1" destOrd="0" presId="urn:microsoft.com/office/officeart/2005/8/layout/hierarchy1"/>
    <dgm:cxn modelId="{6353E2D1-AA85-D446-8233-D08358569126}" type="presParOf" srcId="{1CEC139F-C8CB-3441-975F-3B99EA07BF53}" destId="{A6332A7D-D500-D340-B0C3-53FE44ECBEFF}" srcOrd="0" destOrd="0" presId="urn:microsoft.com/office/officeart/2005/8/layout/hierarchy1"/>
    <dgm:cxn modelId="{8F83F21C-F51A-3444-A3E1-87F31006A6D9}" type="presParOf" srcId="{1CEC139F-C8CB-3441-975F-3B99EA07BF53}" destId="{C530DE07-F8A3-D741-B395-A4043E82A056}" srcOrd="1" destOrd="0" presId="urn:microsoft.com/office/officeart/2005/8/layout/hierarchy1"/>
    <dgm:cxn modelId="{E4903ED3-80BB-8F4F-AE99-787D399D1308}" type="presParOf" srcId="{C530DE07-F8A3-D741-B395-A4043E82A056}" destId="{0E7793F8-79A6-6249-86CC-883DD9295D24}" srcOrd="0" destOrd="0" presId="urn:microsoft.com/office/officeart/2005/8/layout/hierarchy1"/>
    <dgm:cxn modelId="{D9E397F0-50CA-0D40-83DD-6BC9198006DE}" type="presParOf" srcId="{0E7793F8-79A6-6249-86CC-883DD9295D24}" destId="{022A18C8-A874-C649-A753-DECF6E579E85}" srcOrd="0" destOrd="0" presId="urn:microsoft.com/office/officeart/2005/8/layout/hierarchy1"/>
    <dgm:cxn modelId="{BD3090C2-2054-3948-B370-26566D51B831}" type="presParOf" srcId="{0E7793F8-79A6-6249-86CC-883DD9295D24}" destId="{47B4C4D0-02E0-8246-AD51-42E4167C429A}" srcOrd="1" destOrd="0" presId="urn:microsoft.com/office/officeart/2005/8/layout/hierarchy1"/>
    <dgm:cxn modelId="{79FE886E-47C4-8F47-8544-7BF7245B3BD0}" type="presParOf" srcId="{C530DE07-F8A3-D741-B395-A4043E82A056}" destId="{D67FA8B4-468D-E04A-A29B-F96504D962E5}" srcOrd="1" destOrd="0" presId="urn:microsoft.com/office/officeart/2005/8/layout/hierarchy1"/>
    <dgm:cxn modelId="{F2D2E9F5-DBCD-7047-BAA2-6B9E36B17E26}" type="presParOf" srcId="{1CEC139F-C8CB-3441-975F-3B99EA07BF53}" destId="{DBD0BADE-63D1-8246-AEF4-B82CE13790D0}" srcOrd="2" destOrd="0" presId="urn:microsoft.com/office/officeart/2005/8/layout/hierarchy1"/>
    <dgm:cxn modelId="{7512EF9D-2A84-1D48-831E-A5C7B27D6275}" type="presParOf" srcId="{1CEC139F-C8CB-3441-975F-3B99EA07BF53}" destId="{DD77E3F7-9AC4-0447-B95D-70372C9EFB1F}" srcOrd="3" destOrd="0" presId="urn:microsoft.com/office/officeart/2005/8/layout/hierarchy1"/>
    <dgm:cxn modelId="{B591424B-CDDC-C641-B670-22D8E46352D9}" type="presParOf" srcId="{DD77E3F7-9AC4-0447-B95D-70372C9EFB1F}" destId="{E1F6DCA1-5657-5F42-9420-734A7D54FE3F}" srcOrd="0" destOrd="0" presId="urn:microsoft.com/office/officeart/2005/8/layout/hierarchy1"/>
    <dgm:cxn modelId="{EA86D152-796A-7547-8A14-D38DF5D7BD64}" type="presParOf" srcId="{E1F6DCA1-5657-5F42-9420-734A7D54FE3F}" destId="{65F1E328-0D72-9241-BDFD-38D775FD982B}" srcOrd="0" destOrd="0" presId="urn:microsoft.com/office/officeart/2005/8/layout/hierarchy1"/>
    <dgm:cxn modelId="{778867A4-4ECE-324F-A8D2-69FEE4D169AF}" type="presParOf" srcId="{E1F6DCA1-5657-5F42-9420-734A7D54FE3F}" destId="{12828A45-E710-484A-B219-8E83A93CB298}" srcOrd="1" destOrd="0" presId="urn:microsoft.com/office/officeart/2005/8/layout/hierarchy1"/>
    <dgm:cxn modelId="{11F5AFF3-6FE3-6C42-9FD3-DA87E859798E}" type="presParOf" srcId="{DD77E3F7-9AC4-0447-B95D-70372C9EFB1F}" destId="{E76A6F91-BCF3-6C45-87FD-9CC7B2D52044}" srcOrd="1" destOrd="0" presId="urn:microsoft.com/office/officeart/2005/8/layout/hierarchy1"/>
    <dgm:cxn modelId="{FF970069-0D01-8642-85D2-C758F720F359}" type="presParOf" srcId="{411E09CE-C1C7-334E-947E-97D89EA7302E}" destId="{2E55BAE5-70DF-4243-A80B-3FD931D7AB2F}" srcOrd="2" destOrd="0" presId="urn:microsoft.com/office/officeart/2005/8/layout/hierarchy1"/>
    <dgm:cxn modelId="{3BF3EF67-35F1-7B4D-AE49-7691DE12A449}" type="presParOf" srcId="{411E09CE-C1C7-334E-947E-97D89EA7302E}" destId="{E5CCFCEF-A703-7648-A216-4B22981E789C}" srcOrd="3" destOrd="0" presId="urn:microsoft.com/office/officeart/2005/8/layout/hierarchy1"/>
    <dgm:cxn modelId="{BDAD8DEE-2DC1-6C44-95E6-17C67EBA4A5D}" type="presParOf" srcId="{E5CCFCEF-A703-7648-A216-4B22981E789C}" destId="{7BE100B1-AFEE-604F-84F1-CECF44C89E1F}" srcOrd="0" destOrd="0" presId="urn:microsoft.com/office/officeart/2005/8/layout/hierarchy1"/>
    <dgm:cxn modelId="{44CC76D2-322E-2E4C-A3D6-53ABACE13657}" type="presParOf" srcId="{7BE100B1-AFEE-604F-84F1-CECF44C89E1F}" destId="{9D1B5A64-2BEB-2048-BB21-757EF3A9E539}" srcOrd="0" destOrd="0" presId="urn:microsoft.com/office/officeart/2005/8/layout/hierarchy1"/>
    <dgm:cxn modelId="{F123439E-A482-404D-9553-3B2D137DE287}" type="presParOf" srcId="{7BE100B1-AFEE-604F-84F1-CECF44C89E1F}" destId="{DF5D3B5E-F130-8042-98BB-7BC6208B8052}" srcOrd="1" destOrd="0" presId="urn:microsoft.com/office/officeart/2005/8/layout/hierarchy1"/>
    <dgm:cxn modelId="{CD61998F-25F1-B847-B922-954DDAA87194}" type="presParOf" srcId="{E5CCFCEF-A703-7648-A216-4B22981E789C}" destId="{B1A92FF4-63F8-6346-9C48-8D476256C814}" srcOrd="1" destOrd="0" presId="urn:microsoft.com/office/officeart/2005/8/layout/hierarchy1"/>
    <dgm:cxn modelId="{76EE1E85-4D63-6D4B-816A-7EB20DF84423}" type="presParOf" srcId="{B1A92FF4-63F8-6346-9C48-8D476256C814}" destId="{7327BDDA-462C-2A48-8B57-0E3E04DC6388}" srcOrd="0" destOrd="0" presId="urn:microsoft.com/office/officeart/2005/8/layout/hierarchy1"/>
    <dgm:cxn modelId="{50673CCB-A853-6E48-8BCD-2CB337E6E12E}" type="presParOf" srcId="{B1A92FF4-63F8-6346-9C48-8D476256C814}" destId="{F730801C-1040-9C4B-9C79-A2CFDEB608E3}" srcOrd="1" destOrd="0" presId="urn:microsoft.com/office/officeart/2005/8/layout/hierarchy1"/>
    <dgm:cxn modelId="{AEE21C56-34F7-FF4D-B8D2-DF83DED71E14}" type="presParOf" srcId="{F730801C-1040-9C4B-9C79-A2CFDEB608E3}" destId="{DC58FD00-7E4F-A44B-9237-B1EF2FC9C70E}" srcOrd="0" destOrd="0" presId="urn:microsoft.com/office/officeart/2005/8/layout/hierarchy1"/>
    <dgm:cxn modelId="{A9826DFA-1285-DB4D-A203-DC97F17271D0}" type="presParOf" srcId="{DC58FD00-7E4F-A44B-9237-B1EF2FC9C70E}" destId="{C05F85E0-B49E-C94F-807E-4C5CA73295C7}" srcOrd="0" destOrd="0" presId="urn:microsoft.com/office/officeart/2005/8/layout/hierarchy1"/>
    <dgm:cxn modelId="{BC237868-B9E4-5D49-B3AA-4F6314A9B523}" type="presParOf" srcId="{DC58FD00-7E4F-A44B-9237-B1EF2FC9C70E}" destId="{33BE6758-6AD8-9A48-9992-C34916378E31}" srcOrd="1" destOrd="0" presId="urn:microsoft.com/office/officeart/2005/8/layout/hierarchy1"/>
    <dgm:cxn modelId="{5BA8509F-58AE-6B46-BE49-A51C09839331}" type="presParOf" srcId="{F730801C-1040-9C4B-9C79-A2CFDEB608E3}" destId="{4FCB1196-D745-944F-AC73-C34039AFDBD4}" srcOrd="1" destOrd="0" presId="urn:microsoft.com/office/officeart/2005/8/layout/hierarchy1"/>
    <dgm:cxn modelId="{719AF3DD-E8B0-5D47-AE5D-AE2BEBBEC9DD}" type="presParOf" srcId="{B1A92FF4-63F8-6346-9C48-8D476256C814}" destId="{FB727698-CE32-CF43-87D8-E8DE0998BEBB}" srcOrd="2" destOrd="0" presId="urn:microsoft.com/office/officeart/2005/8/layout/hierarchy1"/>
    <dgm:cxn modelId="{EAA082AD-6C90-1143-89D0-1368C11BE7AD}" type="presParOf" srcId="{B1A92FF4-63F8-6346-9C48-8D476256C814}" destId="{3142E6A0-1EB4-3A46-A46D-381B031C590D}" srcOrd="3" destOrd="0" presId="urn:microsoft.com/office/officeart/2005/8/layout/hierarchy1"/>
    <dgm:cxn modelId="{9C97A750-49C7-1049-BC65-62E3940B3E91}" type="presParOf" srcId="{3142E6A0-1EB4-3A46-A46D-381B031C590D}" destId="{28787E5A-16BB-D447-A014-9D91974AE737}" srcOrd="0" destOrd="0" presId="urn:microsoft.com/office/officeart/2005/8/layout/hierarchy1"/>
    <dgm:cxn modelId="{3AE0946A-951E-004B-B4CF-352728BC2544}" type="presParOf" srcId="{28787E5A-16BB-D447-A014-9D91974AE737}" destId="{445DB00A-5656-F744-89E6-319F7343B6AB}" srcOrd="0" destOrd="0" presId="urn:microsoft.com/office/officeart/2005/8/layout/hierarchy1"/>
    <dgm:cxn modelId="{A48521A8-C992-3C41-AFD6-4F8B9427FABF}" type="presParOf" srcId="{28787E5A-16BB-D447-A014-9D91974AE737}" destId="{6CD4B11B-020B-374F-A8B5-8EB04B16BB93}" srcOrd="1" destOrd="0" presId="urn:microsoft.com/office/officeart/2005/8/layout/hierarchy1"/>
    <dgm:cxn modelId="{755F484B-E848-4642-9D2D-054B55AC275F}" type="presParOf" srcId="{3142E6A0-1EB4-3A46-A46D-381B031C590D}" destId="{0DD66854-DA4F-A84D-A35B-EBF341EF4D09}" srcOrd="1" destOrd="0" presId="urn:microsoft.com/office/officeart/2005/8/layout/hierarchy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727698-CE32-CF43-87D8-E8DE0998BEBB}">
      <dsp:nvSpPr>
        <dsp:cNvPr id="0" name=""/>
        <dsp:cNvSpPr/>
      </dsp:nvSpPr>
      <dsp:spPr>
        <a:xfrm>
          <a:off x="5631111" y="1900247"/>
          <a:ext cx="918815" cy="469593"/>
        </a:xfrm>
        <a:custGeom>
          <a:avLst/>
          <a:gdLst/>
          <a:ahLst/>
          <a:cxnLst/>
          <a:rect l="0" t="0" r="0" b="0"/>
          <a:pathLst>
            <a:path>
              <a:moveTo>
                <a:pt x="0" y="0"/>
              </a:moveTo>
              <a:lnTo>
                <a:pt x="0" y="351515"/>
              </a:lnTo>
              <a:lnTo>
                <a:pt x="918815" y="351515"/>
              </a:lnTo>
              <a:lnTo>
                <a:pt x="918815" y="469593"/>
              </a:lnTo>
            </a:path>
          </a:pathLst>
        </a:custGeom>
        <a:noFill/>
        <a:ln w="12700" cap="flat" cmpd="sng" algn="ctr">
          <a:solidFill>
            <a:schemeClr val="accent6">
              <a:lumMod val="50000"/>
            </a:schemeClr>
          </a:solidFill>
          <a:prstDash val="solid"/>
          <a:miter lim="800000"/>
        </a:ln>
        <a:effectLst/>
      </dsp:spPr>
      <dsp:style>
        <a:lnRef idx="2">
          <a:schemeClr val="accent6"/>
        </a:lnRef>
        <a:fillRef idx="0">
          <a:schemeClr val="accent6"/>
        </a:fillRef>
        <a:effectRef idx="1">
          <a:schemeClr val="accent6"/>
        </a:effectRef>
        <a:fontRef idx="minor">
          <a:schemeClr val="tx1"/>
        </a:fontRef>
      </dsp:style>
    </dsp:sp>
    <dsp:sp modelId="{7327BDDA-462C-2A48-8B57-0E3E04DC6388}">
      <dsp:nvSpPr>
        <dsp:cNvPr id="0" name=""/>
        <dsp:cNvSpPr/>
      </dsp:nvSpPr>
      <dsp:spPr>
        <a:xfrm>
          <a:off x="4734537" y="1900247"/>
          <a:ext cx="896573" cy="447926"/>
        </a:xfrm>
        <a:custGeom>
          <a:avLst/>
          <a:gdLst/>
          <a:ahLst/>
          <a:cxnLst/>
          <a:rect l="0" t="0" r="0" b="0"/>
          <a:pathLst>
            <a:path>
              <a:moveTo>
                <a:pt x="896573" y="0"/>
              </a:moveTo>
              <a:lnTo>
                <a:pt x="896573" y="329848"/>
              </a:lnTo>
              <a:lnTo>
                <a:pt x="0" y="329848"/>
              </a:lnTo>
              <a:lnTo>
                <a:pt x="0" y="447926"/>
              </a:lnTo>
            </a:path>
          </a:pathLst>
        </a:custGeom>
        <a:noFill/>
        <a:ln w="12700" cap="flat" cmpd="sng" algn="ctr">
          <a:solidFill>
            <a:schemeClr val="accent6">
              <a:lumMod val="50000"/>
            </a:schemeClr>
          </a:solidFill>
          <a:prstDash val="solid"/>
          <a:miter lim="800000"/>
        </a:ln>
        <a:effectLst/>
      </dsp:spPr>
      <dsp:style>
        <a:lnRef idx="2">
          <a:schemeClr val="accent6"/>
        </a:lnRef>
        <a:fillRef idx="0">
          <a:schemeClr val="accent6"/>
        </a:fillRef>
        <a:effectRef idx="1">
          <a:schemeClr val="accent6"/>
        </a:effectRef>
        <a:fontRef idx="minor">
          <a:schemeClr val="tx1"/>
        </a:fontRef>
      </dsp:style>
    </dsp:sp>
    <dsp:sp modelId="{2E55BAE5-70DF-4243-A80B-3FD931D7AB2F}">
      <dsp:nvSpPr>
        <dsp:cNvPr id="0" name=""/>
        <dsp:cNvSpPr/>
      </dsp:nvSpPr>
      <dsp:spPr>
        <a:xfrm>
          <a:off x="3716643" y="927404"/>
          <a:ext cx="1914467" cy="370696"/>
        </a:xfrm>
        <a:custGeom>
          <a:avLst/>
          <a:gdLst/>
          <a:ahLst/>
          <a:cxnLst/>
          <a:rect l="0" t="0" r="0" b="0"/>
          <a:pathLst>
            <a:path>
              <a:moveTo>
                <a:pt x="0" y="0"/>
              </a:moveTo>
              <a:lnTo>
                <a:pt x="0" y="252618"/>
              </a:lnTo>
              <a:lnTo>
                <a:pt x="1914467" y="252618"/>
              </a:lnTo>
              <a:lnTo>
                <a:pt x="1914467" y="370696"/>
              </a:lnTo>
            </a:path>
          </a:pathLst>
        </a:custGeom>
        <a:noFill/>
        <a:ln w="12700" cap="flat" cmpd="sng" algn="ctr">
          <a:solidFill>
            <a:schemeClr val="accent6">
              <a:lumMod val="50000"/>
            </a:schemeClr>
          </a:solidFill>
          <a:prstDash val="solid"/>
          <a:miter lim="800000"/>
        </a:ln>
        <a:effectLst/>
      </dsp:spPr>
      <dsp:style>
        <a:lnRef idx="2">
          <a:schemeClr val="accent6"/>
        </a:lnRef>
        <a:fillRef idx="0">
          <a:schemeClr val="accent6"/>
        </a:fillRef>
        <a:effectRef idx="1">
          <a:schemeClr val="accent6"/>
        </a:effectRef>
        <a:fontRef idx="minor">
          <a:schemeClr val="tx1"/>
        </a:fontRef>
      </dsp:style>
    </dsp:sp>
    <dsp:sp modelId="{DBD0BADE-63D1-8246-AEF4-B82CE13790D0}">
      <dsp:nvSpPr>
        <dsp:cNvPr id="0" name=""/>
        <dsp:cNvSpPr/>
      </dsp:nvSpPr>
      <dsp:spPr>
        <a:xfrm>
          <a:off x="1828075" y="2000714"/>
          <a:ext cx="1037111" cy="370696"/>
        </a:xfrm>
        <a:custGeom>
          <a:avLst/>
          <a:gdLst/>
          <a:ahLst/>
          <a:cxnLst/>
          <a:rect l="0" t="0" r="0" b="0"/>
          <a:pathLst>
            <a:path>
              <a:moveTo>
                <a:pt x="0" y="0"/>
              </a:moveTo>
              <a:lnTo>
                <a:pt x="0" y="252618"/>
              </a:lnTo>
              <a:lnTo>
                <a:pt x="1037111" y="252618"/>
              </a:lnTo>
              <a:lnTo>
                <a:pt x="1037111" y="370696"/>
              </a:lnTo>
            </a:path>
          </a:pathLst>
        </a:custGeom>
        <a:noFill/>
        <a:ln w="12700" cap="flat" cmpd="sng" algn="ctr">
          <a:solidFill>
            <a:schemeClr val="accent6">
              <a:lumMod val="50000"/>
            </a:schemeClr>
          </a:solidFill>
          <a:prstDash val="solid"/>
          <a:miter lim="800000"/>
        </a:ln>
        <a:effectLst/>
      </dsp:spPr>
      <dsp:style>
        <a:lnRef idx="2">
          <a:schemeClr val="accent6"/>
        </a:lnRef>
        <a:fillRef idx="0">
          <a:schemeClr val="accent6"/>
        </a:fillRef>
        <a:effectRef idx="1">
          <a:schemeClr val="accent6"/>
        </a:effectRef>
        <a:fontRef idx="minor">
          <a:schemeClr val="tx1"/>
        </a:fontRef>
      </dsp:style>
    </dsp:sp>
    <dsp:sp modelId="{A6332A7D-D500-D340-B0C3-53FE44ECBEFF}">
      <dsp:nvSpPr>
        <dsp:cNvPr id="0" name=""/>
        <dsp:cNvSpPr/>
      </dsp:nvSpPr>
      <dsp:spPr>
        <a:xfrm>
          <a:off x="949148" y="2000714"/>
          <a:ext cx="878927" cy="370696"/>
        </a:xfrm>
        <a:custGeom>
          <a:avLst/>
          <a:gdLst/>
          <a:ahLst/>
          <a:cxnLst/>
          <a:rect l="0" t="0" r="0" b="0"/>
          <a:pathLst>
            <a:path>
              <a:moveTo>
                <a:pt x="878927" y="0"/>
              </a:moveTo>
              <a:lnTo>
                <a:pt x="878927" y="252618"/>
              </a:lnTo>
              <a:lnTo>
                <a:pt x="0" y="252618"/>
              </a:lnTo>
              <a:lnTo>
                <a:pt x="0" y="370696"/>
              </a:lnTo>
            </a:path>
          </a:pathLst>
        </a:custGeom>
        <a:noFill/>
        <a:ln w="12700" cap="flat" cmpd="sng" algn="ctr">
          <a:solidFill>
            <a:schemeClr val="accent6">
              <a:lumMod val="50000"/>
            </a:schemeClr>
          </a:solidFill>
          <a:prstDash val="solid"/>
          <a:miter lim="800000"/>
        </a:ln>
        <a:effectLst/>
      </dsp:spPr>
      <dsp:style>
        <a:lnRef idx="2">
          <a:schemeClr val="accent6"/>
        </a:lnRef>
        <a:fillRef idx="0">
          <a:schemeClr val="accent6"/>
        </a:fillRef>
        <a:effectRef idx="1">
          <a:schemeClr val="accent6"/>
        </a:effectRef>
        <a:fontRef idx="minor">
          <a:schemeClr val="tx1"/>
        </a:fontRef>
      </dsp:style>
    </dsp:sp>
    <dsp:sp modelId="{94AC2AD3-0587-C240-A800-8B95528D626F}">
      <dsp:nvSpPr>
        <dsp:cNvPr id="0" name=""/>
        <dsp:cNvSpPr/>
      </dsp:nvSpPr>
      <dsp:spPr>
        <a:xfrm>
          <a:off x="1828075" y="927404"/>
          <a:ext cx="1888567" cy="370696"/>
        </a:xfrm>
        <a:custGeom>
          <a:avLst/>
          <a:gdLst/>
          <a:ahLst/>
          <a:cxnLst/>
          <a:rect l="0" t="0" r="0" b="0"/>
          <a:pathLst>
            <a:path>
              <a:moveTo>
                <a:pt x="1888567" y="0"/>
              </a:moveTo>
              <a:lnTo>
                <a:pt x="1888567" y="252618"/>
              </a:lnTo>
              <a:lnTo>
                <a:pt x="0" y="252618"/>
              </a:lnTo>
              <a:lnTo>
                <a:pt x="0" y="370696"/>
              </a:lnTo>
            </a:path>
          </a:pathLst>
        </a:custGeom>
        <a:noFill/>
        <a:ln w="12700" cap="flat" cmpd="sng" algn="ctr">
          <a:solidFill>
            <a:schemeClr val="accent6">
              <a:lumMod val="50000"/>
            </a:schemeClr>
          </a:solidFill>
          <a:prstDash val="solid"/>
          <a:miter lim="800000"/>
        </a:ln>
        <a:effectLst/>
      </dsp:spPr>
      <dsp:style>
        <a:lnRef idx="2">
          <a:schemeClr val="accent6"/>
        </a:lnRef>
        <a:fillRef idx="0">
          <a:schemeClr val="accent6"/>
        </a:fillRef>
        <a:effectRef idx="1">
          <a:schemeClr val="accent6"/>
        </a:effectRef>
        <a:fontRef idx="minor">
          <a:schemeClr val="tx1"/>
        </a:fontRef>
      </dsp:style>
    </dsp:sp>
    <dsp:sp modelId="{F5D34E03-1B29-C942-8B38-8C4FAB66DCA9}">
      <dsp:nvSpPr>
        <dsp:cNvPr id="0" name=""/>
        <dsp:cNvSpPr/>
      </dsp:nvSpPr>
      <dsp:spPr>
        <a:xfrm>
          <a:off x="2572728" y="118033"/>
          <a:ext cx="2287830" cy="809370"/>
        </a:xfrm>
        <a:prstGeom prst="roundRect">
          <a:avLst>
            <a:gd name="adj" fmla="val 10000"/>
          </a:avLst>
        </a:prstGeom>
        <a:solidFill>
          <a:srgbClr val="16711D"/>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5FE72F0-BA71-8E44-A2D5-8D3BFB7258C4}">
      <dsp:nvSpPr>
        <dsp:cNvPr id="0" name=""/>
        <dsp:cNvSpPr/>
      </dsp:nvSpPr>
      <dsp:spPr>
        <a:xfrm>
          <a:off x="2714350" y="252574"/>
          <a:ext cx="2287830" cy="809370"/>
        </a:xfrm>
        <a:prstGeom prst="roundRect">
          <a:avLst>
            <a:gd name="adj" fmla="val 10000"/>
          </a:avLst>
        </a:prstGeom>
        <a:solidFill>
          <a:schemeClr val="accent6">
            <a:lumMod val="20000"/>
            <a:lumOff val="80000"/>
          </a:schemeClr>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b="1" kern="1200">
              <a:solidFill>
                <a:schemeClr val="accent6">
                  <a:lumMod val="50000"/>
                </a:schemeClr>
              </a:solidFill>
              <a:latin typeface="Apple Chancery" panose="03020702040506060504" pitchFamily="66" charset="-79"/>
              <a:cs typeface="Apple Chancery" panose="03020702040506060504" pitchFamily="66" charset="-79"/>
            </a:rPr>
            <a:t>Tactical Analysis</a:t>
          </a:r>
        </a:p>
      </dsp:txBody>
      <dsp:txXfrm>
        <a:off x="2738056" y="276280"/>
        <a:ext cx="2240418" cy="761958"/>
      </dsp:txXfrm>
    </dsp:sp>
    <dsp:sp modelId="{FD9E1183-943F-2640-A145-C41C387787F3}">
      <dsp:nvSpPr>
        <dsp:cNvPr id="0" name=""/>
        <dsp:cNvSpPr/>
      </dsp:nvSpPr>
      <dsp:spPr>
        <a:xfrm>
          <a:off x="834034" y="1298100"/>
          <a:ext cx="1988082" cy="702614"/>
        </a:xfrm>
        <a:prstGeom prst="roundRect">
          <a:avLst>
            <a:gd name="adj" fmla="val 10000"/>
          </a:avLst>
        </a:prstGeom>
        <a:solidFill>
          <a:srgbClr val="16711D"/>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6A921D-2B2C-EA45-9BD0-F567A243864C}">
      <dsp:nvSpPr>
        <dsp:cNvPr id="0" name=""/>
        <dsp:cNvSpPr/>
      </dsp:nvSpPr>
      <dsp:spPr>
        <a:xfrm>
          <a:off x="975656" y="1432641"/>
          <a:ext cx="1988082" cy="702614"/>
        </a:xfrm>
        <a:prstGeom prst="roundRect">
          <a:avLst>
            <a:gd name="adj" fmla="val 10000"/>
          </a:avLst>
        </a:prstGeom>
        <a:solidFill>
          <a:schemeClr val="accent6">
            <a:lumMod val="20000"/>
            <a:lumOff val="80000"/>
          </a:schemeClr>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chemeClr val="accent6">
                  <a:lumMod val="50000"/>
                </a:schemeClr>
              </a:solidFill>
              <a:latin typeface="Apple Chancery" panose="03020702040506060504" pitchFamily="66" charset="-79"/>
              <a:cs typeface="Apple Chancery" panose="03020702040506060504" pitchFamily="66" charset="-79"/>
            </a:rPr>
            <a:t>Internal</a:t>
          </a:r>
        </a:p>
      </dsp:txBody>
      <dsp:txXfrm>
        <a:off x="996235" y="1453220"/>
        <a:ext cx="1946924" cy="661456"/>
      </dsp:txXfrm>
    </dsp:sp>
    <dsp:sp modelId="{022A18C8-A874-C649-A753-DECF6E579E85}">
      <dsp:nvSpPr>
        <dsp:cNvPr id="0" name=""/>
        <dsp:cNvSpPr/>
      </dsp:nvSpPr>
      <dsp:spPr>
        <a:xfrm>
          <a:off x="53659" y="2371411"/>
          <a:ext cx="1790978" cy="6560654"/>
        </a:xfrm>
        <a:prstGeom prst="roundRect">
          <a:avLst>
            <a:gd name="adj" fmla="val 10000"/>
          </a:avLst>
        </a:prstGeom>
        <a:solidFill>
          <a:srgbClr val="16711D"/>
        </a:soli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sp>
    <dsp:sp modelId="{47B4C4D0-02E0-8246-AD51-42E4167C429A}">
      <dsp:nvSpPr>
        <dsp:cNvPr id="0" name=""/>
        <dsp:cNvSpPr/>
      </dsp:nvSpPr>
      <dsp:spPr>
        <a:xfrm>
          <a:off x="195281" y="2505952"/>
          <a:ext cx="1790978" cy="6560654"/>
        </a:xfrm>
        <a:prstGeom prst="roundRect">
          <a:avLst>
            <a:gd name="adj" fmla="val 10000"/>
          </a:avLst>
        </a:prstGeom>
        <a:solidFill>
          <a:schemeClr val="accent6">
            <a:lumMod val="20000"/>
            <a:lumOff val="80000"/>
          </a:schemeClr>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i="1" kern="1200">
              <a:solidFill>
                <a:schemeClr val="accent6">
                  <a:lumMod val="50000"/>
                </a:schemeClr>
              </a:solidFill>
              <a:latin typeface="Apple Chancery" panose="03020702040506060504" pitchFamily="66" charset="-79"/>
              <a:cs typeface="Apple Chancery" panose="03020702040506060504" pitchFamily="66" charset="-79"/>
            </a:rPr>
            <a:t>to Build upon</a:t>
          </a:r>
        </a:p>
        <a:p>
          <a:pPr marL="0" lvl="0" indent="0" algn="ctr" defTabSz="444500">
            <a:lnSpc>
              <a:spcPct val="90000"/>
            </a:lnSpc>
            <a:spcBef>
              <a:spcPct val="0"/>
            </a:spcBef>
            <a:spcAft>
              <a:spcPct val="35000"/>
            </a:spcAft>
            <a:buNone/>
          </a:pPr>
          <a:r>
            <a:rPr lang="en-GB" sz="1800" b="1" i="0" kern="1200">
              <a:solidFill>
                <a:schemeClr val="accent6">
                  <a:lumMod val="50000"/>
                </a:schemeClr>
              </a:solidFill>
              <a:latin typeface="Apple Chancery" panose="03020702040506060504" pitchFamily="66" charset="-79"/>
              <a:cs typeface="Apple Chancery" panose="03020702040506060504" pitchFamily="66" charset="-79"/>
            </a:rPr>
            <a:t>Strengths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Training for all drivers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Low-cost travel</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More constructive use of time</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Environmentally friendly</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Quicker journeys via designated lanes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Good for physical health</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Improved road safety</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Reduced congestion</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Realtime bus information</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24 Hour service</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Contactless payment</a:t>
          </a:r>
          <a:endParaRPr lang="en-GB" sz="1200" b="1" i="0" kern="1200">
            <a:solidFill>
              <a:schemeClr val="accent6">
                <a:lumMod val="50000"/>
              </a:schemeClr>
            </a:solidFill>
            <a:latin typeface="Didot" panose="02000503000000020003" pitchFamily="2" charset="-79"/>
            <a:cs typeface="Didot" panose="02000503000000020003" pitchFamily="2" charset="-79"/>
          </a:endParaRPr>
        </a:p>
        <a:p>
          <a:pPr marL="0" lvl="0" indent="0" algn="ctr" defTabSz="444500">
            <a:lnSpc>
              <a:spcPct val="90000"/>
            </a:lnSpc>
            <a:spcBef>
              <a:spcPct val="0"/>
            </a:spcBef>
            <a:spcAft>
              <a:spcPct val="35000"/>
            </a:spcAft>
            <a:buNone/>
          </a:pPr>
          <a:endParaRPr lang="en-GB" sz="1200" b="1" i="0" kern="1200">
            <a:solidFill>
              <a:schemeClr val="accent6">
                <a:lumMod val="50000"/>
              </a:schemeClr>
            </a:solidFill>
            <a:latin typeface="Apple Chancery" panose="03020702040506060504" pitchFamily="66" charset="-79"/>
            <a:cs typeface="Apple Chancery" panose="03020702040506060504" pitchFamily="66" charset="-79"/>
          </a:endParaRPr>
        </a:p>
      </dsp:txBody>
      <dsp:txXfrm>
        <a:off x="247737" y="2558408"/>
        <a:ext cx="1686066" cy="6455742"/>
      </dsp:txXfrm>
    </dsp:sp>
    <dsp:sp modelId="{65F1E328-0D72-9241-BDFD-38D775FD982B}">
      <dsp:nvSpPr>
        <dsp:cNvPr id="0" name=""/>
        <dsp:cNvSpPr/>
      </dsp:nvSpPr>
      <dsp:spPr>
        <a:xfrm>
          <a:off x="2074846" y="2371411"/>
          <a:ext cx="1580682" cy="6556130"/>
        </a:xfrm>
        <a:prstGeom prst="roundRect">
          <a:avLst>
            <a:gd name="adj" fmla="val 10000"/>
          </a:avLst>
        </a:prstGeom>
        <a:solidFill>
          <a:srgbClr val="16711D"/>
        </a:soli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sp>
    <dsp:sp modelId="{12828A45-E710-484A-B219-8E83A93CB298}">
      <dsp:nvSpPr>
        <dsp:cNvPr id="0" name=""/>
        <dsp:cNvSpPr/>
      </dsp:nvSpPr>
      <dsp:spPr>
        <a:xfrm>
          <a:off x="2216468" y="2505952"/>
          <a:ext cx="1580682" cy="6556130"/>
        </a:xfrm>
        <a:prstGeom prst="roundRect">
          <a:avLst>
            <a:gd name="adj" fmla="val 10000"/>
          </a:avLst>
        </a:prstGeom>
        <a:solidFill>
          <a:schemeClr val="accent6">
            <a:lumMod val="20000"/>
            <a:lumOff val="80000"/>
          </a:schemeClr>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i="1" kern="1200">
              <a:solidFill>
                <a:schemeClr val="accent6">
                  <a:lumMod val="50000"/>
                </a:schemeClr>
              </a:solidFill>
              <a:latin typeface="Apple Chancery" panose="03020702040506060504" pitchFamily="66" charset="-79"/>
              <a:cs typeface="Apple Chancery" panose="03020702040506060504" pitchFamily="66" charset="-79"/>
            </a:rPr>
            <a:t>to Resolve</a:t>
          </a:r>
        </a:p>
        <a:p>
          <a:pPr marL="0" lvl="0" indent="0" algn="ctr" defTabSz="444500">
            <a:lnSpc>
              <a:spcPct val="90000"/>
            </a:lnSpc>
            <a:spcBef>
              <a:spcPct val="0"/>
            </a:spcBef>
            <a:spcAft>
              <a:spcPct val="35000"/>
            </a:spcAft>
            <a:buNone/>
          </a:pPr>
          <a:r>
            <a:rPr lang="en-GB" sz="1800" b="1" i="0" kern="1200">
              <a:solidFill>
                <a:schemeClr val="accent6">
                  <a:lumMod val="50000"/>
                </a:schemeClr>
              </a:solidFill>
              <a:latin typeface="Apple Chancery" panose="03020702040506060504" pitchFamily="66" charset="-79"/>
              <a:cs typeface="Apple Chancery" panose="03020702040506060504" pitchFamily="66" charset="-79"/>
            </a:rPr>
            <a:t>Weaknesses</a:t>
          </a:r>
        </a:p>
        <a:p>
          <a:pPr marL="0" lvl="0" indent="0" algn="ctr" defTabSz="444500">
            <a:lnSpc>
              <a:spcPct val="90000"/>
            </a:lnSpc>
            <a:spcBef>
              <a:spcPct val="0"/>
            </a:spcBef>
            <a:spcAft>
              <a:spcPct val="35000"/>
            </a:spcAft>
            <a:buNone/>
          </a:pPr>
          <a:r>
            <a:rPr lang="en-GB" sz="1400" kern="1200">
              <a:latin typeface="Didot" panose="02000503000000020003" pitchFamily="2" charset="-79"/>
              <a:cs typeface="Didot" panose="02000503000000020003" pitchFamily="2" charset="-79"/>
            </a:rPr>
            <a:t>Further training for management</a:t>
          </a:r>
          <a:endParaRPr lang="en-GB" sz="1400" b="0" kern="1200">
            <a:latin typeface="Didot" panose="02000503000000020003" pitchFamily="2" charset="-79"/>
            <a:cs typeface="Didot" panose="02000503000000020003" pitchFamily="2" charset="-79"/>
          </a:endParaRPr>
        </a:p>
        <a:p>
          <a:pPr marL="0" lvl="0" indent="0" algn="ctr" defTabSz="444500">
            <a:lnSpc>
              <a:spcPct val="90000"/>
            </a:lnSpc>
            <a:spcBef>
              <a:spcPct val="0"/>
            </a:spcBef>
            <a:spcAft>
              <a:spcPct val="35000"/>
            </a:spcAft>
            <a:buNone/>
          </a:pPr>
          <a:r>
            <a:rPr lang="en-GB" sz="1400" b="0" kern="1200">
              <a:latin typeface="Didot" panose="02000503000000020003" pitchFamily="2" charset="-79"/>
              <a:cs typeface="Didot" panose="02000503000000020003" pitchFamily="2" charset="-79"/>
            </a:rPr>
            <a:t>Increasing bus fares</a:t>
          </a:r>
        </a:p>
        <a:p>
          <a:pPr marL="0" lvl="0" indent="0" algn="ctr" defTabSz="444500">
            <a:lnSpc>
              <a:spcPct val="90000"/>
            </a:lnSpc>
            <a:spcBef>
              <a:spcPct val="0"/>
            </a:spcBef>
            <a:spcAft>
              <a:spcPct val="35000"/>
            </a:spcAft>
            <a:buNone/>
          </a:pPr>
          <a:r>
            <a:rPr lang="en-GB" sz="1400" b="0" kern="1200">
              <a:latin typeface="Didot" panose="02000503000000020003" pitchFamily="2" charset="-79"/>
              <a:cs typeface="Didot" panose="02000503000000020003" pitchFamily="2" charset="-79"/>
            </a:rPr>
            <a:t>Little known brand name</a:t>
          </a:r>
        </a:p>
        <a:p>
          <a:pPr marL="0" lvl="0" indent="0" algn="ctr" defTabSz="444500">
            <a:lnSpc>
              <a:spcPct val="90000"/>
            </a:lnSpc>
            <a:spcBef>
              <a:spcPct val="0"/>
            </a:spcBef>
            <a:spcAft>
              <a:spcPct val="35000"/>
            </a:spcAft>
            <a:buNone/>
          </a:pPr>
          <a:r>
            <a:rPr lang="en-GB" sz="1400" b="0" kern="1200">
              <a:latin typeface="Didot" panose="02000503000000020003" pitchFamily="2" charset="-79"/>
              <a:cs typeface="Didot" panose="02000503000000020003" pitchFamily="2" charset="-79"/>
            </a:rPr>
            <a:t>Shortage of native English speaking drivers</a:t>
          </a:r>
        </a:p>
        <a:p>
          <a:pPr marL="0" lvl="0" indent="0" algn="ctr" defTabSz="444500">
            <a:lnSpc>
              <a:spcPct val="90000"/>
            </a:lnSpc>
            <a:spcBef>
              <a:spcPct val="0"/>
            </a:spcBef>
            <a:spcAft>
              <a:spcPct val="35000"/>
            </a:spcAft>
            <a:buNone/>
          </a:pPr>
          <a:r>
            <a:rPr lang="en-GB" sz="1400" b="0" kern="1200">
              <a:latin typeface="Didot" panose="02000503000000020003" pitchFamily="2" charset="-79"/>
              <a:cs typeface="Didot" panose="02000503000000020003" pitchFamily="2" charset="-79"/>
            </a:rPr>
            <a:t>Lateness</a:t>
          </a:r>
        </a:p>
        <a:p>
          <a:pPr marL="0" lvl="0" indent="0" algn="ctr" defTabSz="444500">
            <a:lnSpc>
              <a:spcPct val="90000"/>
            </a:lnSpc>
            <a:spcBef>
              <a:spcPct val="0"/>
            </a:spcBef>
            <a:spcAft>
              <a:spcPct val="35000"/>
            </a:spcAft>
            <a:buNone/>
          </a:pPr>
          <a:r>
            <a:rPr lang="en-GB" sz="1400" b="0" kern="1200">
              <a:latin typeface="Didot" panose="02000503000000020003" pitchFamily="2" charset="-79"/>
              <a:cs typeface="Didot" panose="02000503000000020003" pitchFamily="2" charset="-79"/>
            </a:rPr>
            <a:t>Cashless system</a:t>
          </a:r>
        </a:p>
        <a:p>
          <a:pPr marL="0" lvl="0" indent="0" algn="ctr" defTabSz="444500">
            <a:lnSpc>
              <a:spcPct val="90000"/>
            </a:lnSpc>
            <a:spcBef>
              <a:spcPct val="0"/>
            </a:spcBef>
            <a:spcAft>
              <a:spcPct val="35000"/>
            </a:spcAft>
            <a:buNone/>
          </a:pPr>
          <a:r>
            <a:rPr lang="en-GB" sz="1400" b="0" i="0" kern="1200">
              <a:solidFill>
                <a:schemeClr val="tx1"/>
              </a:solidFill>
              <a:latin typeface="Didot" panose="02000503000000020003" pitchFamily="2" charset="-79"/>
              <a:cs typeface="Didot" panose="02000503000000020003" pitchFamily="2" charset="-79"/>
            </a:rPr>
            <a:t>Poor software and equipment on bus</a:t>
          </a:r>
        </a:p>
      </dsp:txBody>
      <dsp:txXfrm>
        <a:off x="2262765" y="2552249"/>
        <a:ext cx="1488088" cy="6463536"/>
      </dsp:txXfrm>
    </dsp:sp>
    <dsp:sp modelId="{9D1B5A64-2BEB-2048-BB21-757EF3A9E539}">
      <dsp:nvSpPr>
        <dsp:cNvPr id="0" name=""/>
        <dsp:cNvSpPr/>
      </dsp:nvSpPr>
      <dsp:spPr>
        <a:xfrm>
          <a:off x="4662969" y="1298100"/>
          <a:ext cx="1936282" cy="602147"/>
        </a:xfrm>
        <a:prstGeom prst="roundRect">
          <a:avLst>
            <a:gd name="adj" fmla="val 10000"/>
          </a:avLst>
        </a:prstGeom>
        <a:solidFill>
          <a:srgbClr val="16711D"/>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5D3B5E-F130-8042-98BB-7BC6208B8052}">
      <dsp:nvSpPr>
        <dsp:cNvPr id="0" name=""/>
        <dsp:cNvSpPr/>
      </dsp:nvSpPr>
      <dsp:spPr>
        <a:xfrm>
          <a:off x="4804591" y="1432641"/>
          <a:ext cx="1936282" cy="602147"/>
        </a:xfrm>
        <a:prstGeom prst="roundRect">
          <a:avLst>
            <a:gd name="adj" fmla="val 10000"/>
          </a:avLst>
        </a:prstGeom>
        <a:solidFill>
          <a:schemeClr val="accent6">
            <a:lumMod val="20000"/>
            <a:lumOff val="80000"/>
          </a:schemeClr>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solidFill>
                <a:schemeClr val="accent6">
                  <a:lumMod val="50000"/>
                </a:schemeClr>
              </a:solidFill>
              <a:latin typeface="Apple Chancery" panose="03020702040506060504" pitchFamily="66" charset="-79"/>
              <a:cs typeface="Apple Chancery" panose="03020702040506060504" pitchFamily="66" charset="-79"/>
            </a:rPr>
            <a:t>External</a:t>
          </a:r>
        </a:p>
      </dsp:txBody>
      <dsp:txXfrm>
        <a:off x="4822227" y="1450277"/>
        <a:ext cx="1901010" cy="566875"/>
      </dsp:txXfrm>
    </dsp:sp>
    <dsp:sp modelId="{C05F85E0-B49E-C94F-807E-4C5CA73295C7}">
      <dsp:nvSpPr>
        <dsp:cNvPr id="0" name=""/>
        <dsp:cNvSpPr/>
      </dsp:nvSpPr>
      <dsp:spPr>
        <a:xfrm>
          <a:off x="3897526" y="2348173"/>
          <a:ext cx="1674021" cy="6565268"/>
        </a:xfrm>
        <a:prstGeom prst="roundRect">
          <a:avLst>
            <a:gd name="adj" fmla="val 10000"/>
          </a:avLst>
        </a:prstGeom>
        <a:solidFill>
          <a:srgbClr val="16711D"/>
        </a:soli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sp>
    <dsp:sp modelId="{33BE6758-6AD8-9A48-9992-C34916378E31}">
      <dsp:nvSpPr>
        <dsp:cNvPr id="0" name=""/>
        <dsp:cNvSpPr/>
      </dsp:nvSpPr>
      <dsp:spPr>
        <a:xfrm>
          <a:off x="4039148" y="2482715"/>
          <a:ext cx="1674021" cy="6565268"/>
        </a:xfrm>
        <a:prstGeom prst="roundRect">
          <a:avLst>
            <a:gd name="adj" fmla="val 10000"/>
          </a:avLst>
        </a:prstGeom>
        <a:solidFill>
          <a:schemeClr val="accent6">
            <a:lumMod val="20000"/>
            <a:lumOff val="80000"/>
            <a:alpha val="90000"/>
          </a:schemeClr>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i="1" kern="1200">
              <a:solidFill>
                <a:schemeClr val="accent6">
                  <a:lumMod val="50000"/>
                </a:schemeClr>
              </a:solidFill>
              <a:latin typeface="Apple Chancery" panose="03020702040506060504" pitchFamily="66" charset="-79"/>
              <a:cs typeface="Apple Chancery" panose="03020702040506060504" pitchFamily="66" charset="-79"/>
            </a:rPr>
            <a:t>to Exploit</a:t>
          </a:r>
        </a:p>
        <a:p>
          <a:pPr marL="0" lvl="0" indent="0" algn="ctr" defTabSz="444500">
            <a:lnSpc>
              <a:spcPct val="90000"/>
            </a:lnSpc>
            <a:spcBef>
              <a:spcPct val="0"/>
            </a:spcBef>
            <a:spcAft>
              <a:spcPct val="35000"/>
            </a:spcAft>
            <a:buNone/>
          </a:pPr>
          <a:r>
            <a:rPr lang="en-GB" sz="1800" b="1" i="0" kern="1200">
              <a:solidFill>
                <a:schemeClr val="accent6">
                  <a:lumMod val="50000"/>
                </a:schemeClr>
              </a:solidFill>
              <a:latin typeface="Apple Chancery" panose="03020702040506060504" pitchFamily="66" charset="-79"/>
              <a:cs typeface="Apple Chancery" panose="03020702040506060504" pitchFamily="66" charset="-79"/>
            </a:rPr>
            <a:t>Opportunities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The big red book</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Contracted routes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New electric and hybrid buses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Ultra Low Emission Zone (ULEZ)/ emission control</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First zero emission double decker bus in the world (Anonymous, 2016)</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Awards drivers for good service</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Growth of the city</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Aids the movement of people</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Royal National Institute of Blind People accessibility charter </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Road improvements/ development</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Possible addition of new/ extended routes </a:t>
          </a:r>
          <a:endParaRPr lang="en-GB" sz="1200" b="0" i="0" kern="1200">
            <a:solidFill>
              <a:schemeClr val="accent6">
                <a:lumMod val="50000"/>
              </a:schemeClr>
            </a:solidFill>
            <a:latin typeface="Didot" panose="02000503000000020003" pitchFamily="2" charset="-79"/>
            <a:cs typeface="Didot" panose="02000503000000020003" pitchFamily="2" charset="-79"/>
          </a:endParaRPr>
        </a:p>
      </dsp:txBody>
      <dsp:txXfrm>
        <a:off x="4088178" y="2531745"/>
        <a:ext cx="1575961" cy="6467208"/>
      </dsp:txXfrm>
    </dsp:sp>
    <dsp:sp modelId="{445DB00A-5656-F744-89E6-319F7343B6AB}">
      <dsp:nvSpPr>
        <dsp:cNvPr id="0" name=""/>
        <dsp:cNvSpPr/>
      </dsp:nvSpPr>
      <dsp:spPr>
        <a:xfrm>
          <a:off x="5836221" y="2369840"/>
          <a:ext cx="1427411" cy="6564604"/>
        </a:xfrm>
        <a:prstGeom prst="roundRect">
          <a:avLst>
            <a:gd name="adj" fmla="val 10000"/>
          </a:avLst>
        </a:prstGeom>
        <a:solidFill>
          <a:srgbClr val="16711D"/>
        </a:soli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sp>
    <dsp:sp modelId="{6CD4B11B-020B-374F-A8B5-8EB04B16BB93}">
      <dsp:nvSpPr>
        <dsp:cNvPr id="0" name=""/>
        <dsp:cNvSpPr/>
      </dsp:nvSpPr>
      <dsp:spPr>
        <a:xfrm>
          <a:off x="5977843" y="2504381"/>
          <a:ext cx="1427411" cy="6564604"/>
        </a:xfrm>
        <a:prstGeom prst="roundRect">
          <a:avLst>
            <a:gd name="adj" fmla="val 10000"/>
          </a:avLst>
        </a:prstGeom>
        <a:solidFill>
          <a:schemeClr val="accent6">
            <a:lumMod val="20000"/>
            <a:lumOff val="80000"/>
            <a:alpha val="90000"/>
          </a:schemeClr>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accent6">
                  <a:lumMod val="50000"/>
                </a:schemeClr>
              </a:solidFill>
              <a:latin typeface="Apple Chancery" panose="03020702040506060504" pitchFamily="66" charset="-79"/>
              <a:cs typeface="Apple Chancery" panose="03020702040506060504" pitchFamily="66" charset="-79"/>
            </a:rPr>
            <a:t>to Avoid</a:t>
          </a:r>
        </a:p>
        <a:p>
          <a:pPr marL="0" lvl="0" indent="0" algn="ctr" defTabSz="444500">
            <a:lnSpc>
              <a:spcPct val="90000"/>
            </a:lnSpc>
            <a:spcBef>
              <a:spcPct val="0"/>
            </a:spcBef>
            <a:spcAft>
              <a:spcPct val="35000"/>
            </a:spcAft>
            <a:buNone/>
          </a:pPr>
          <a:r>
            <a:rPr lang="en-GB" sz="1800" b="1" kern="1200">
              <a:solidFill>
                <a:schemeClr val="accent6">
                  <a:lumMod val="50000"/>
                </a:schemeClr>
              </a:solidFill>
              <a:latin typeface="Apple Chancery" panose="03020702040506060504" pitchFamily="66" charset="-79"/>
              <a:cs typeface="Apple Chancery" panose="03020702040506060504" pitchFamily="66" charset="-79"/>
            </a:rPr>
            <a:t>Threats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Terrorism</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Changing technology</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Road closures and diversions </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Changing regulatory environment</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Negative press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Design faults (Frearson, 2017)</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Changing customer habits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Physical damage effectuated by collisions</a:t>
          </a:r>
        </a:p>
        <a:p>
          <a:pPr marL="0" lvl="0" indent="0" algn="ctr" defTabSz="444500">
            <a:lnSpc>
              <a:spcPct val="90000"/>
            </a:lnSpc>
            <a:spcBef>
              <a:spcPct val="0"/>
            </a:spcBef>
            <a:spcAft>
              <a:spcPct val="35000"/>
            </a:spcAft>
            <a:buNone/>
          </a:pPr>
          <a:r>
            <a:rPr lang="en-GB" sz="1200" kern="1200">
              <a:latin typeface="Didot" panose="02000503000000020003" pitchFamily="2" charset="-79"/>
              <a:cs typeface="Didot" panose="02000503000000020003" pitchFamily="2" charset="-79"/>
            </a:rPr>
            <a:t>Competition from existing/ new contractors</a:t>
          </a:r>
          <a:r>
            <a:rPr lang="en-GB" sz="1200" b="1" kern="1200">
              <a:solidFill>
                <a:schemeClr val="accent6">
                  <a:lumMod val="50000"/>
                </a:schemeClr>
              </a:solidFill>
              <a:latin typeface="Didot" panose="02000503000000020003" pitchFamily="2" charset="-79"/>
              <a:cs typeface="Didot" panose="02000503000000020003" pitchFamily="2" charset="-79"/>
            </a:rPr>
            <a:t>  </a:t>
          </a:r>
        </a:p>
        <a:p>
          <a:pPr marL="0" lvl="0" indent="0" algn="ctr" defTabSz="444500">
            <a:lnSpc>
              <a:spcPct val="90000"/>
            </a:lnSpc>
            <a:spcBef>
              <a:spcPct val="0"/>
            </a:spcBef>
            <a:spcAft>
              <a:spcPct val="35000"/>
            </a:spcAft>
            <a:buNone/>
          </a:pPr>
          <a:r>
            <a:rPr lang="en-GB" sz="1200" b="0" kern="1200">
              <a:latin typeface="Didot" panose="02000503000000020003" pitchFamily="2" charset="-79"/>
              <a:cs typeface="Didot" panose="02000503000000020003" pitchFamily="2" charset="-79"/>
            </a:rPr>
            <a:t>Fare dodgers</a:t>
          </a:r>
          <a:r>
            <a:rPr lang="en-GB" sz="1200" b="1" kern="1200">
              <a:solidFill>
                <a:schemeClr val="accent6">
                  <a:lumMod val="50000"/>
                </a:schemeClr>
              </a:solidFill>
              <a:latin typeface="Didot" panose="02000503000000020003" pitchFamily="2" charset="-79"/>
              <a:cs typeface="Didot" panose="02000503000000020003" pitchFamily="2" charset="-79"/>
            </a:rPr>
            <a:t>      </a:t>
          </a:r>
        </a:p>
      </dsp:txBody>
      <dsp:txXfrm>
        <a:off x="6019650" y="2546188"/>
        <a:ext cx="1343797" cy="648099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862ED9-379A-9B41-AAEF-160B82C2D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1437</TotalTime>
  <Pages>18</Pages>
  <Words>4469</Words>
  <Characters>25477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1604285</Company>
  <LinksUpToDate>false</LinksUpToDate>
  <CharactersWithSpaces>29887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
  <dc:creator>Debbie Bourne</dc:creator>
  <cp:keywords/>
  <dc:description/>
  <cp:lastModifiedBy>Debbie Bourne</cp:lastModifiedBy>
  <cp:revision>9</cp:revision>
  <dcterms:created xsi:type="dcterms:W3CDTF">2019-09-01T20:51:00Z</dcterms:created>
  <dcterms:modified xsi:type="dcterms:W3CDTF">2019-09-04T22:54:00Z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1604285</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