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D1553" w14:textId="37058B3A" w:rsidR="006758ED" w:rsidRDefault="003F3251">
      <w:pPr>
        <w:pStyle w:val="NormalWeb"/>
        <w:spacing w:before="0" w:beforeAutospacing="0" w:after="0" w:afterAutospacing="0" w:line="360" w:lineRule="auto"/>
        <w:jc w:val="center"/>
        <w:rPr>
          <w:b/>
          <w:bCs/>
          <w:sz w:val="32"/>
          <w:lang w:val="en-GB"/>
        </w:rPr>
      </w:pPr>
      <w:r>
        <w:rPr>
          <w:b/>
          <w:noProof/>
          <w:lang w:val="en-GB"/>
        </w:rPr>
        <w:drawing>
          <wp:anchor distT="0" distB="0" distL="114300" distR="114300" simplePos="0" relativeHeight="251660800" behindDoc="0" locked="0" layoutInCell="1" allowOverlap="1" wp14:anchorId="6697000A" wp14:editId="64457A18">
            <wp:simplePos x="0" y="0"/>
            <wp:positionH relativeFrom="column">
              <wp:posOffset>2072640</wp:posOffset>
            </wp:positionH>
            <wp:positionV relativeFrom="paragraph">
              <wp:posOffset>-511175</wp:posOffset>
            </wp:positionV>
            <wp:extent cx="4198620" cy="1392555"/>
            <wp:effectExtent l="0" t="0" r="0" b="0"/>
            <wp:wrapSquare wrapText="bothSides"/>
            <wp:docPr id="915642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642790" name="Picture 915642790"/>
                    <pic:cNvPicPr/>
                  </pic:nvPicPr>
                  <pic:blipFill>
                    <a:blip r:embed="rId8">
                      <a:extLst>
                        <a:ext uri="{28A0092B-C50C-407E-A947-70E740481C1C}">
                          <a14:useLocalDpi xmlns:a14="http://schemas.microsoft.com/office/drawing/2010/main" val="0"/>
                        </a:ext>
                      </a:extLst>
                    </a:blip>
                    <a:stretch>
                      <a:fillRect/>
                    </a:stretch>
                  </pic:blipFill>
                  <pic:spPr>
                    <a:xfrm>
                      <a:off x="0" y="0"/>
                      <a:ext cx="4198620" cy="1392555"/>
                    </a:xfrm>
                    <a:prstGeom prst="rect">
                      <a:avLst/>
                    </a:prstGeom>
                  </pic:spPr>
                </pic:pic>
              </a:graphicData>
            </a:graphic>
            <wp14:sizeRelH relativeFrom="margin">
              <wp14:pctWidth>0</wp14:pctWidth>
            </wp14:sizeRelH>
            <wp14:sizeRelV relativeFrom="margin">
              <wp14:pctHeight>0</wp14:pctHeight>
            </wp14:sizeRelV>
          </wp:anchor>
        </w:drawing>
      </w:r>
    </w:p>
    <w:p w14:paraId="293D1554" w14:textId="5C207CF7" w:rsidR="006758ED" w:rsidRDefault="006758ED">
      <w:pPr>
        <w:pStyle w:val="NormalWeb"/>
        <w:spacing w:before="0" w:beforeAutospacing="0" w:after="0" w:afterAutospacing="0" w:line="360" w:lineRule="auto"/>
        <w:jc w:val="center"/>
        <w:rPr>
          <w:b/>
          <w:bCs/>
          <w:sz w:val="32"/>
          <w:lang w:val="en-GB"/>
        </w:rPr>
      </w:pPr>
    </w:p>
    <w:p w14:paraId="293D1555" w14:textId="49B3ADC9" w:rsidR="006758ED" w:rsidRDefault="006758ED">
      <w:pPr>
        <w:pStyle w:val="NormalWeb"/>
        <w:spacing w:before="0" w:beforeAutospacing="0" w:after="0" w:afterAutospacing="0" w:line="360" w:lineRule="auto"/>
        <w:jc w:val="center"/>
        <w:rPr>
          <w:b/>
          <w:bCs/>
          <w:sz w:val="32"/>
          <w:lang w:val="en-GB"/>
        </w:rPr>
      </w:pPr>
    </w:p>
    <w:p w14:paraId="293D1556" w14:textId="0E8E2E93" w:rsidR="006758ED" w:rsidRDefault="006758ED">
      <w:pPr>
        <w:pStyle w:val="NormalWeb"/>
        <w:spacing w:before="0" w:beforeAutospacing="0" w:after="0" w:afterAutospacing="0" w:line="360" w:lineRule="auto"/>
        <w:jc w:val="center"/>
        <w:rPr>
          <w:b/>
          <w:bCs/>
          <w:sz w:val="32"/>
          <w:lang w:val="en-GB"/>
        </w:rPr>
      </w:pPr>
    </w:p>
    <w:p w14:paraId="293D1557" w14:textId="014B8735" w:rsidR="006758ED" w:rsidRDefault="006758ED">
      <w:pPr>
        <w:pStyle w:val="NormalWeb"/>
        <w:spacing w:before="0" w:beforeAutospacing="0" w:after="0" w:afterAutospacing="0" w:line="360" w:lineRule="auto"/>
        <w:jc w:val="center"/>
        <w:rPr>
          <w:b/>
          <w:bCs/>
          <w:sz w:val="32"/>
          <w:lang w:val="en-GB"/>
        </w:rPr>
      </w:pPr>
    </w:p>
    <w:p w14:paraId="293D1558" w14:textId="18F62C13" w:rsidR="006758ED" w:rsidRDefault="006758ED">
      <w:pPr>
        <w:pStyle w:val="NormalWeb"/>
        <w:spacing w:before="0" w:beforeAutospacing="0" w:after="0" w:afterAutospacing="0" w:line="360" w:lineRule="auto"/>
        <w:jc w:val="center"/>
        <w:rPr>
          <w:b/>
          <w:bCs/>
          <w:sz w:val="32"/>
          <w:lang w:val="en-GB"/>
        </w:rPr>
      </w:pPr>
    </w:p>
    <w:p w14:paraId="293D1559" w14:textId="25C02CD5" w:rsidR="006758ED" w:rsidRDefault="006758ED">
      <w:pPr>
        <w:pStyle w:val="NormalWeb"/>
        <w:spacing w:before="0" w:beforeAutospacing="0" w:after="0" w:afterAutospacing="0" w:line="360" w:lineRule="auto"/>
        <w:jc w:val="center"/>
        <w:rPr>
          <w:b/>
          <w:bCs/>
          <w:sz w:val="32"/>
          <w:lang w:val="en-GB"/>
        </w:rPr>
      </w:pPr>
    </w:p>
    <w:p w14:paraId="1C1AFD92" w14:textId="77777777" w:rsidR="003F3251" w:rsidRDefault="003F3251">
      <w:pPr>
        <w:rPr>
          <w:b/>
          <w:noProof/>
          <w:sz w:val="32"/>
          <w:szCs w:val="32"/>
          <w:lang w:val="en-GB"/>
        </w:rPr>
      </w:pPr>
    </w:p>
    <w:p w14:paraId="5AF5335D" w14:textId="77777777" w:rsidR="003F3251" w:rsidRDefault="003F3251">
      <w:pPr>
        <w:rPr>
          <w:b/>
          <w:noProof/>
          <w:sz w:val="32"/>
          <w:szCs w:val="32"/>
          <w:lang w:val="en-GB"/>
        </w:rPr>
      </w:pPr>
    </w:p>
    <w:p w14:paraId="6DADC71A" w14:textId="77777777" w:rsidR="003F3251" w:rsidRDefault="003F3251">
      <w:pPr>
        <w:rPr>
          <w:b/>
          <w:noProof/>
          <w:sz w:val="32"/>
          <w:szCs w:val="32"/>
          <w:lang w:val="en-GB"/>
        </w:rPr>
      </w:pPr>
    </w:p>
    <w:p w14:paraId="0A05159A" w14:textId="77777777" w:rsidR="003F3251" w:rsidRDefault="003F3251">
      <w:pPr>
        <w:rPr>
          <w:b/>
          <w:noProof/>
          <w:sz w:val="32"/>
          <w:szCs w:val="32"/>
          <w:lang w:val="en-GB"/>
        </w:rPr>
      </w:pPr>
    </w:p>
    <w:p w14:paraId="0E393F06" w14:textId="77777777" w:rsidR="003F3251" w:rsidRDefault="003F3251">
      <w:pPr>
        <w:rPr>
          <w:b/>
          <w:noProof/>
          <w:sz w:val="32"/>
          <w:szCs w:val="32"/>
          <w:lang w:val="en-GB"/>
        </w:rPr>
      </w:pPr>
    </w:p>
    <w:p w14:paraId="65502167" w14:textId="77777777" w:rsidR="003F3251" w:rsidRDefault="003F3251">
      <w:pPr>
        <w:rPr>
          <w:b/>
          <w:noProof/>
          <w:sz w:val="32"/>
          <w:szCs w:val="32"/>
          <w:lang w:val="en-GB"/>
        </w:rPr>
      </w:pPr>
    </w:p>
    <w:p w14:paraId="2AEB2A94" w14:textId="45338A5E" w:rsidR="00495FBF" w:rsidRPr="0019349F" w:rsidRDefault="00495FBF">
      <w:pPr>
        <w:rPr>
          <w:b/>
          <w:noProof/>
          <w:sz w:val="32"/>
          <w:szCs w:val="32"/>
          <w:lang w:val="en-GB"/>
        </w:rPr>
      </w:pPr>
      <w:r w:rsidRPr="0019349F">
        <w:rPr>
          <w:b/>
          <w:noProof/>
          <w:sz w:val="32"/>
          <w:szCs w:val="32"/>
          <w:lang w:val="en-GB"/>
        </w:rPr>
        <w:t xml:space="preserve">STUDENT NAME </w:t>
      </w:r>
      <w:r w:rsidRPr="0019349F">
        <w:rPr>
          <w:b/>
          <w:noProof/>
          <w:sz w:val="32"/>
          <w:szCs w:val="32"/>
          <w:lang w:val="en-GB"/>
        </w:rPr>
        <w:tab/>
      </w:r>
      <w:r w:rsidRPr="0019349F">
        <w:rPr>
          <w:b/>
          <w:noProof/>
          <w:sz w:val="32"/>
          <w:szCs w:val="32"/>
          <w:lang w:val="en-GB"/>
        </w:rPr>
        <w:tab/>
      </w:r>
      <w:r w:rsidRPr="0019349F">
        <w:rPr>
          <w:b/>
          <w:noProof/>
          <w:sz w:val="32"/>
          <w:szCs w:val="32"/>
          <w:lang w:val="en-GB"/>
        </w:rPr>
        <w:tab/>
        <w:t>: SHAHEDABIBI SHAIKH</w:t>
      </w:r>
    </w:p>
    <w:p w14:paraId="6587EECE" w14:textId="0E36219C" w:rsidR="0026209A" w:rsidRPr="0019349F" w:rsidRDefault="0026209A">
      <w:pPr>
        <w:rPr>
          <w:b/>
          <w:noProof/>
          <w:sz w:val="32"/>
          <w:szCs w:val="32"/>
          <w:lang w:val="en-GB"/>
        </w:rPr>
      </w:pPr>
      <w:r w:rsidRPr="0019349F">
        <w:rPr>
          <w:b/>
          <w:noProof/>
          <w:sz w:val="32"/>
          <w:szCs w:val="32"/>
          <w:lang w:val="en-GB"/>
        </w:rPr>
        <w:t>STUDENT ID</w:t>
      </w:r>
      <w:r w:rsidRPr="0019349F">
        <w:rPr>
          <w:b/>
          <w:noProof/>
          <w:sz w:val="32"/>
          <w:szCs w:val="32"/>
          <w:lang w:val="en-GB"/>
        </w:rPr>
        <w:tab/>
      </w:r>
      <w:r w:rsidRPr="0019349F">
        <w:rPr>
          <w:b/>
          <w:noProof/>
          <w:sz w:val="32"/>
          <w:szCs w:val="32"/>
          <w:lang w:val="en-GB"/>
        </w:rPr>
        <w:tab/>
      </w:r>
      <w:r w:rsidRPr="0019349F">
        <w:rPr>
          <w:b/>
          <w:noProof/>
          <w:sz w:val="32"/>
          <w:szCs w:val="32"/>
          <w:lang w:val="en-GB"/>
        </w:rPr>
        <w:tab/>
      </w:r>
      <w:r w:rsidR="0019349F">
        <w:rPr>
          <w:b/>
          <w:noProof/>
          <w:sz w:val="32"/>
          <w:szCs w:val="32"/>
          <w:lang w:val="en-GB"/>
        </w:rPr>
        <w:tab/>
      </w:r>
      <w:r w:rsidRPr="0019349F">
        <w:rPr>
          <w:b/>
          <w:noProof/>
          <w:sz w:val="32"/>
          <w:szCs w:val="32"/>
          <w:lang w:val="en-GB"/>
        </w:rPr>
        <w:t>: 2223092</w:t>
      </w:r>
    </w:p>
    <w:p w14:paraId="04E14F95" w14:textId="77777777" w:rsidR="005E6844" w:rsidRPr="0019349F" w:rsidRDefault="0026209A">
      <w:pPr>
        <w:rPr>
          <w:b/>
          <w:noProof/>
          <w:sz w:val="32"/>
          <w:szCs w:val="32"/>
          <w:lang w:val="en-GB"/>
        </w:rPr>
      </w:pPr>
      <w:r w:rsidRPr="0019349F">
        <w:rPr>
          <w:b/>
          <w:noProof/>
          <w:sz w:val="32"/>
          <w:szCs w:val="32"/>
          <w:lang w:val="en-GB"/>
        </w:rPr>
        <w:t>PROFESSOR NAME</w:t>
      </w:r>
      <w:r w:rsidRPr="0019349F">
        <w:rPr>
          <w:b/>
          <w:noProof/>
          <w:sz w:val="32"/>
          <w:szCs w:val="32"/>
          <w:lang w:val="en-GB"/>
        </w:rPr>
        <w:tab/>
      </w:r>
      <w:r w:rsidRPr="0019349F">
        <w:rPr>
          <w:b/>
          <w:noProof/>
          <w:sz w:val="32"/>
          <w:szCs w:val="32"/>
          <w:lang w:val="en-GB"/>
        </w:rPr>
        <w:tab/>
        <w:t xml:space="preserve">: DR. JAYA </w:t>
      </w:r>
      <w:r w:rsidR="005E6844" w:rsidRPr="0019349F">
        <w:rPr>
          <w:b/>
          <w:noProof/>
          <w:sz w:val="32"/>
          <w:szCs w:val="32"/>
          <w:lang w:val="en-GB"/>
        </w:rPr>
        <w:t>GOPALAKRISHNA</w:t>
      </w:r>
    </w:p>
    <w:p w14:paraId="7746023B" w14:textId="7F50FB59" w:rsidR="005E6844" w:rsidRDefault="005E6844">
      <w:pPr>
        <w:rPr>
          <w:b/>
          <w:noProof/>
          <w:sz w:val="32"/>
          <w:szCs w:val="32"/>
          <w:lang w:val="en-GB"/>
        </w:rPr>
      </w:pPr>
      <w:r w:rsidRPr="0019349F">
        <w:rPr>
          <w:b/>
          <w:noProof/>
          <w:sz w:val="32"/>
          <w:szCs w:val="32"/>
          <w:lang w:val="en-GB"/>
        </w:rPr>
        <w:t>MODULE NAME</w:t>
      </w:r>
      <w:r w:rsidRPr="0019349F">
        <w:rPr>
          <w:b/>
          <w:noProof/>
          <w:sz w:val="32"/>
          <w:szCs w:val="32"/>
          <w:lang w:val="en-GB"/>
        </w:rPr>
        <w:tab/>
      </w:r>
      <w:r w:rsidRPr="0019349F">
        <w:rPr>
          <w:b/>
          <w:noProof/>
          <w:sz w:val="32"/>
          <w:szCs w:val="32"/>
          <w:lang w:val="en-GB"/>
        </w:rPr>
        <w:tab/>
      </w:r>
      <w:r w:rsidRPr="0019349F">
        <w:rPr>
          <w:b/>
          <w:noProof/>
          <w:sz w:val="32"/>
          <w:szCs w:val="32"/>
          <w:lang w:val="en-GB"/>
        </w:rPr>
        <w:tab/>
        <w:t>: ENTREPRENEURSHIP</w:t>
      </w:r>
    </w:p>
    <w:p w14:paraId="1380A842" w14:textId="08536076" w:rsidR="0019349F" w:rsidRDefault="0019349F">
      <w:pPr>
        <w:rPr>
          <w:b/>
          <w:noProof/>
          <w:sz w:val="32"/>
          <w:szCs w:val="32"/>
          <w:lang w:val="en-GB"/>
        </w:rPr>
      </w:pPr>
      <w:r>
        <w:rPr>
          <w:b/>
          <w:noProof/>
          <w:sz w:val="32"/>
          <w:szCs w:val="32"/>
          <w:lang w:val="en-GB"/>
        </w:rPr>
        <w:t>MODULE CODE</w:t>
      </w:r>
      <w:r>
        <w:rPr>
          <w:b/>
          <w:noProof/>
          <w:sz w:val="32"/>
          <w:szCs w:val="32"/>
          <w:lang w:val="en-GB"/>
        </w:rPr>
        <w:tab/>
      </w:r>
      <w:r>
        <w:rPr>
          <w:b/>
          <w:noProof/>
          <w:sz w:val="32"/>
          <w:szCs w:val="32"/>
          <w:lang w:val="en-GB"/>
        </w:rPr>
        <w:tab/>
      </w:r>
      <w:r>
        <w:rPr>
          <w:b/>
          <w:noProof/>
          <w:sz w:val="32"/>
          <w:szCs w:val="32"/>
          <w:lang w:val="en-GB"/>
        </w:rPr>
        <w:tab/>
        <w:t>: LCMB700</w:t>
      </w:r>
      <w:r w:rsidR="001453DC">
        <w:rPr>
          <w:b/>
          <w:noProof/>
          <w:sz w:val="32"/>
          <w:szCs w:val="32"/>
          <w:lang w:val="en-GB"/>
        </w:rPr>
        <w:t>4</w:t>
      </w:r>
    </w:p>
    <w:p w14:paraId="45657608" w14:textId="5C41EBBF" w:rsidR="00AD20B6" w:rsidRPr="0019349F" w:rsidRDefault="00AD20B6">
      <w:pPr>
        <w:rPr>
          <w:b/>
          <w:noProof/>
          <w:sz w:val="32"/>
          <w:szCs w:val="32"/>
          <w:lang w:val="en-GB"/>
        </w:rPr>
      </w:pPr>
      <w:r>
        <w:rPr>
          <w:b/>
          <w:noProof/>
          <w:sz w:val="32"/>
          <w:szCs w:val="32"/>
          <w:lang w:val="en-GB"/>
        </w:rPr>
        <w:t>TITLE</w:t>
      </w:r>
      <w:r>
        <w:rPr>
          <w:b/>
          <w:noProof/>
          <w:sz w:val="32"/>
          <w:szCs w:val="32"/>
          <w:lang w:val="en-GB"/>
        </w:rPr>
        <w:tab/>
      </w:r>
      <w:r>
        <w:rPr>
          <w:b/>
          <w:noProof/>
          <w:sz w:val="32"/>
          <w:szCs w:val="32"/>
          <w:lang w:val="en-GB"/>
        </w:rPr>
        <w:tab/>
      </w:r>
      <w:r>
        <w:rPr>
          <w:b/>
          <w:noProof/>
          <w:sz w:val="32"/>
          <w:szCs w:val="32"/>
          <w:lang w:val="en-GB"/>
        </w:rPr>
        <w:tab/>
      </w:r>
      <w:r>
        <w:rPr>
          <w:b/>
          <w:noProof/>
          <w:sz w:val="32"/>
          <w:szCs w:val="32"/>
          <w:lang w:val="en-GB"/>
        </w:rPr>
        <w:tab/>
      </w:r>
      <w:r>
        <w:rPr>
          <w:b/>
          <w:noProof/>
          <w:sz w:val="32"/>
          <w:szCs w:val="32"/>
          <w:lang w:val="en-GB"/>
        </w:rPr>
        <w:tab/>
        <w:t>: ASSESSMENT 1</w:t>
      </w:r>
    </w:p>
    <w:p w14:paraId="293D155B" w14:textId="6A1308D0" w:rsidR="006758ED" w:rsidRDefault="00C02E12">
      <w:pPr>
        <w:rPr>
          <w:b/>
          <w:sz w:val="32"/>
          <w:szCs w:val="32"/>
          <w:lang w:val="en-GB"/>
        </w:rPr>
      </w:pPr>
      <w:r w:rsidRPr="0019349F">
        <w:rPr>
          <w:b/>
          <w:sz w:val="32"/>
          <w:szCs w:val="32"/>
          <w:lang w:val="en-GB"/>
        </w:rPr>
        <w:br w:type="page"/>
      </w:r>
    </w:p>
    <w:p w14:paraId="0544C0F2" w14:textId="1F960575" w:rsidR="00C43FFA" w:rsidRPr="00530278" w:rsidRDefault="00C43FFA" w:rsidP="00530278">
      <w:pPr>
        <w:jc w:val="center"/>
        <w:rPr>
          <w:b/>
          <w:sz w:val="28"/>
          <w:szCs w:val="28"/>
          <w:lang w:val="en-GB"/>
        </w:rPr>
      </w:pPr>
      <w:r w:rsidRPr="00A70C52">
        <w:rPr>
          <w:b/>
          <w:sz w:val="40"/>
          <w:szCs w:val="40"/>
          <w:lang w:val="en-GB"/>
        </w:rPr>
        <w:lastRenderedPageBreak/>
        <w:t>TABLE OF CONTENTS</w:t>
      </w:r>
    </w:p>
    <w:p w14:paraId="2FD13566" w14:textId="395B0648" w:rsidR="00F769FF" w:rsidRPr="00B510B3" w:rsidRDefault="00F769FF">
      <w:pPr>
        <w:rPr>
          <w:bCs/>
          <w:sz w:val="28"/>
          <w:szCs w:val="28"/>
          <w:lang w:val="en-GB"/>
        </w:rPr>
      </w:pPr>
      <w:r w:rsidRPr="00B510B3">
        <w:rPr>
          <w:bCs/>
          <w:sz w:val="28"/>
          <w:szCs w:val="28"/>
          <w:lang w:val="en-GB"/>
        </w:rPr>
        <w:t>Introduction.....................................................................................</w:t>
      </w:r>
      <w:r w:rsidR="00B510B3">
        <w:rPr>
          <w:bCs/>
          <w:sz w:val="28"/>
          <w:szCs w:val="28"/>
          <w:lang w:val="en-GB"/>
        </w:rPr>
        <w:t>........</w:t>
      </w:r>
      <w:r w:rsidR="00B510B3">
        <w:rPr>
          <w:bCs/>
          <w:sz w:val="28"/>
          <w:szCs w:val="28"/>
          <w:lang w:val="en-GB"/>
        </w:rPr>
        <w:tab/>
        <w:t>.........</w:t>
      </w:r>
      <w:r w:rsidRPr="00B510B3">
        <w:rPr>
          <w:bCs/>
          <w:sz w:val="28"/>
          <w:szCs w:val="28"/>
          <w:lang w:val="en-GB"/>
        </w:rPr>
        <w:tab/>
      </w:r>
      <w:r w:rsidR="00044EA4">
        <w:rPr>
          <w:bCs/>
          <w:sz w:val="28"/>
          <w:szCs w:val="28"/>
          <w:lang w:val="en-GB"/>
        </w:rPr>
        <w:t>03</w:t>
      </w:r>
    </w:p>
    <w:p w14:paraId="65F3E15E" w14:textId="26D12804" w:rsidR="00C43FFA" w:rsidRPr="00B510B3" w:rsidRDefault="00D5555D">
      <w:pPr>
        <w:rPr>
          <w:bCs/>
          <w:sz w:val="28"/>
          <w:szCs w:val="28"/>
          <w:lang w:val="en-GB"/>
        </w:rPr>
      </w:pPr>
      <w:r w:rsidRPr="00B510B3">
        <w:rPr>
          <w:bCs/>
          <w:sz w:val="28"/>
          <w:szCs w:val="28"/>
          <w:lang w:val="en-GB"/>
        </w:rPr>
        <w:t xml:space="preserve">Definition of </w:t>
      </w:r>
      <w:r w:rsidR="00E77D45" w:rsidRPr="00B510B3">
        <w:rPr>
          <w:bCs/>
          <w:sz w:val="28"/>
          <w:szCs w:val="28"/>
          <w:lang w:val="en-GB"/>
        </w:rPr>
        <w:t>Entrepreneurship</w:t>
      </w:r>
      <w:r w:rsidR="00381664" w:rsidRPr="00B510B3">
        <w:rPr>
          <w:bCs/>
          <w:sz w:val="28"/>
          <w:szCs w:val="28"/>
          <w:lang w:val="en-GB"/>
        </w:rPr>
        <w:t xml:space="preserve"> and Entrepreneurs....................</w:t>
      </w:r>
      <w:r w:rsidR="00B510B3">
        <w:rPr>
          <w:bCs/>
          <w:sz w:val="28"/>
          <w:szCs w:val="28"/>
          <w:lang w:val="en-GB"/>
        </w:rPr>
        <w:t>.......................</w:t>
      </w:r>
      <w:r w:rsidR="00381664" w:rsidRPr="00B510B3">
        <w:rPr>
          <w:bCs/>
          <w:sz w:val="28"/>
          <w:szCs w:val="28"/>
          <w:lang w:val="en-GB"/>
        </w:rPr>
        <w:tab/>
      </w:r>
      <w:r w:rsidR="00044EA4">
        <w:rPr>
          <w:bCs/>
          <w:sz w:val="28"/>
          <w:szCs w:val="28"/>
          <w:lang w:val="en-GB"/>
        </w:rPr>
        <w:t>0</w:t>
      </w:r>
      <w:r w:rsidR="007930A1">
        <w:rPr>
          <w:bCs/>
          <w:sz w:val="28"/>
          <w:szCs w:val="28"/>
          <w:lang w:val="en-GB"/>
        </w:rPr>
        <w:t>3</w:t>
      </w:r>
    </w:p>
    <w:p w14:paraId="3037636B" w14:textId="41334DAA" w:rsidR="00381664" w:rsidRDefault="00E77D45">
      <w:pPr>
        <w:rPr>
          <w:bCs/>
          <w:sz w:val="28"/>
          <w:szCs w:val="28"/>
          <w:lang w:val="en-GB"/>
        </w:rPr>
      </w:pPr>
      <w:r w:rsidRPr="00B510B3">
        <w:rPr>
          <w:bCs/>
          <w:sz w:val="28"/>
          <w:szCs w:val="28"/>
          <w:lang w:val="en-GB"/>
        </w:rPr>
        <w:t xml:space="preserve">Conceptual foundation to enterprise &amp; </w:t>
      </w:r>
      <w:r w:rsidR="00B510B3" w:rsidRPr="00B510B3">
        <w:rPr>
          <w:bCs/>
          <w:sz w:val="28"/>
          <w:szCs w:val="28"/>
          <w:lang w:val="en-GB"/>
        </w:rPr>
        <w:t>entrepreneurship with exa</w:t>
      </w:r>
      <w:r w:rsidR="0027009B">
        <w:rPr>
          <w:bCs/>
          <w:sz w:val="28"/>
          <w:szCs w:val="28"/>
          <w:lang w:val="en-GB"/>
        </w:rPr>
        <w:t>mples..</w:t>
      </w:r>
      <w:r w:rsidR="00B510B3" w:rsidRPr="00B510B3">
        <w:rPr>
          <w:bCs/>
          <w:sz w:val="28"/>
          <w:szCs w:val="28"/>
          <w:lang w:val="en-GB"/>
        </w:rPr>
        <w:t>...</w:t>
      </w:r>
      <w:r w:rsidR="0027009B">
        <w:rPr>
          <w:bCs/>
          <w:sz w:val="28"/>
          <w:szCs w:val="28"/>
          <w:lang w:val="en-GB"/>
        </w:rPr>
        <w:t>....</w:t>
      </w:r>
      <w:r w:rsidR="0027009B">
        <w:rPr>
          <w:bCs/>
          <w:sz w:val="28"/>
          <w:szCs w:val="28"/>
          <w:lang w:val="en-GB"/>
        </w:rPr>
        <w:tab/>
      </w:r>
      <w:r w:rsidR="007930A1">
        <w:rPr>
          <w:bCs/>
          <w:sz w:val="28"/>
          <w:szCs w:val="28"/>
          <w:lang w:val="en-GB"/>
        </w:rPr>
        <w:t>04</w:t>
      </w:r>
    </w:p>
    <w:p w14:paraId="0DC7DE70" w14:textId="0608C652" w:rsidR="00EB6047" w:rsidRDefault="00EB6047">
      <w:pPr>
        <w:rPr>
          <w:bCs/>
          <w:sz w:val="28"/>
          <w:szCs w:val="28"/>
          <w:lang w:val="en-GB"/>
        </w:rPr>
      </w:pPr>
      <w:r>
        <w:rPr>
          <w:bCs/>
          <w:sz w:val="28"/>
          <w:szCs w:val="28"/>
          <w:lang w:val="en-GB"/>
        </w:rPr>
        <w:t xml:space="preserve">Analysis &amp; critical evaluation of concepts of enterprise &amp; entrepreneurship from the </w:t>
      </w:r>
      <w:r w:rsidR="00B413D3">
        <w:rPr>
          <w:bCs/>
          <w:sz w:val="28"/>
          <w:szCs w:val="28"/>
          <w:lang w:val="en-GB"/>
        </w:rPr>
        <w:t xml:space="preserve">perspective of </w:t>
      </w:r>
      <w:r w:rsidR="00CF7D3F">
        <w:rPr>
          <w:bCs/>
          <w:sz w:val="28"/>
          <w:szCs w:val="28"/>
          <w:lang w:val="en-GB"/>
        </w:rPr>
        <w:t xml:space="preserve">an </w:t>
      </w:r>
      <w:r w:rsidR="00B413D3">
        <w:rPr>
          <w:bCs/>
          <w:sz w:val="28"/>
          <w:szCs w:val="28"/>
          <w:lang w:val="en-GB"/>
        </w:rPr>
        <w:t>entrepreneur with literature gap............................</w:t>
      </w:r>
      <w:r w:rsidR="00CF7D3F">
        <w:rPr>
          <w:bCs/>
          <w:sz w:val="28"/>
          <w:szCs w:val="28"/>
          <w:lang w:val="en-GB"/>
        </w:rPr>
        <w:t>.</w:t>
      </w:r>
      <w:r w:rsidR="00CF7D3F">
        <w:rPr>
          <w:bCs/>
          <w:sz w:val="28"/>
          <w:szCs w:val="28"/>
          <w:lang w:val="en-GB"/>
        </w:rPr>
        <w:tab/>
      </w:r>
      <w:r w:rsidR="00697BEE">
        <w:rPr>
          <w:bCs/>
          <w:sz w:val="28"/>
          <w:szCs w:val="28"/>
          <w:lang w:val="en-GB"/>
        </w:rPr>
        <w:t>05</w:t>
      </w:r>
    </w:p>
    <w:p w14:paraId="690B49DE" w14:textId="07302533" w:rsidR="0027009B" w:rsidRDefault="00CF7D3F">
      <w:pPr>
        <w:rPr>
          <w:bCs/>
          <w:sz w:val="28"/>
          <w:szCs w:val="28"/>
          <w:lang w:val="en-GB"/>
        </w:rPr>
      </w:pPr>
      <w:r>
        <w:rPr>
          <w:bCs/>
          <w:sz w:val="28"/>
          <w:szCs w:val="28"/>
          <w:lang w:val="en-GB"/>
        </w:rPr>
        <w:t>Conceptual foundation to personality traits theories with examples................</w:t>
      </w:r>
      <w:r>
        <w:rPr>
          <w:bCs/>
          <w:sz w:val="28"/>
          <w:szCs w:val="28"/>
          <w:lang w:val="en-GB"/>
        </w:rPr>
        <w:tab/>
      </w:r>
      <w:r w:rsidR="00000F74">
        <w:rPr>
          <w:bCs/>
          <w:sz w:val="28"/>
          <w:szCs w:val="28"/>
          <w:lang w:val="en-GB"/>
        </w:rPr>
        <w:t>07</w:t>
      </w:r>
    </w:p>
    <w:p w14:paraId="2278570F" w14:textId="69B2B665" w:rsidR="005C5485" w:rsidRDefault="005C5485">
      <w:pPr>
        <w:rPr>
          <w:bCs/>
          <w:sz w:val="28"/>
          <w:szCs w:val="28"/>
          <w:lang w:val="en-GB"/>
        </w:rPr>
      </w:pPr>
      <w:r>
        <w:rPr>
          <w:bCs/>
          <w:sz w:val="28"/>
          <w:szCs w:val="28"/>
          <w:lang w:val="en-GB"/>
        </w:rPr>
        <w:t>Critical evaluation of traits, attributes characteristics and motivations of entrepren</w:t>
      </w:r>
      <w:r w:rsidR="00EA1B1A">
        <w:rPr>
          <w:bCs/>
          <w:sz w:val="28"/>
          <w:szCs w:val="28"/>
          <w:lang w:val="en-GB"/>
        </w:rPr>
        <w:t>eurs.....................................................................................................</w:t>
      </w:r>
      <w:r w:rsidR="00EA1B1A">
        <w:rPr>
          <w:bCs/>
          <w:sz w:val="28"/>
          <w:szCs w:val="28"/>
          <w:lang w:val="en-GB"/>
        </w:rPr>
        <w:tab/>
      </w:r>
      <w:r w:rsidR="00000F74">
        <w:rPr>
          <w:bCs/>
          <w:sz w:val="28"/>
          <w:szCs w:val="28"/>
          <w:lang w:val="en-GB"/>
        </w:rPr>
        <w:t>07</w:t>
      </w:r>
    </w:p>
    <w:p w14:paraId="7B8074E7" w14:textId="3E867724" w:rsidR="005C5485" w:rsidRDefault="0044236E">
      <w:pPr>
        <w:rPr>
          <w:bCs/>
          <w:sz w:val="28"/>
          <w:szCs w:val="28"/>
          <w:lang w:val="en-GB"/>
        </w:rPr>
      </w:pPr>
      <w:r>
        <w:rPr>
          <w:bCs/>
          <w:sz w:val="28"/>
          <w:szCs w:val="28"/>
          <w:lang w:val="en-GB"/>
        </w:rPr>
        <w:t>Traits ................................................................................................................</w:t>
      </w:r>
      <w:r>
        <w:rPr>
          <w:bCs/>
          <w:sz w:val="28"/>
          <w:szCs w:val="28"/>
          <w:lang w:val="en-GB"/>
        </w:rPr>
        <w:tab/>
      </w:r>
      <w:r w:rsidR="00E56C69">
        <w:rPr>
          <w:bCs/>
          <w:sz w:val="28"/>
          <w:szCs w:val="28"/>
          <w:lang w:val="en-GB"/>
        </w:rPr>
        <w:t>07</w:t>
      </w:r>
    </w:p>
    <w:p w14:paraId="2232450B" w14:textId="1FBCA024" w:rsidR="0044236E" w:rsidRDefault="0044236E">
      <w:pPr>
        <w:rPr>
          <w:bCs/>
          <w:sz w:val="28"/>
          <w:szCs w:val="28"/>
          <w:lang w:val="en-GB"/>
        </w:rPr>
      </w:pPr>
      <w:r>
        <w:rPr>
          <w:bCs/>
          <w:sz w:val="28"/>
          <w:szCs w:val="28"/>
          <w:lang w:val="en-GB"/>
        </w:rPr>
        <w:t xml:space="preserve">Attributes </w:t>
      </w:r>
      <w:r w:rsidR="009D6735">
        <w:rPr>
          <w:bCs/>
          <w:sz w:val="28"/>
          <w:szCs w:val="28"/>
          <w:lang w:val="en-GB"/>
        </w:rPr>
        <w:t>..........................................................................................................</w:t>
      </w:r>
      <w:r>
        <w:rPr>
          <w:bCs/>
          <w:sz w:val="28"/>
          <w:szCs w:val="28"/>
          <w:lang w:val="en-GB"/>
        </w:rPr>
        <w:tab/>
      </w:r>
      <w:r w:rsidR="00E56C69">
        <w:rPr>
          <w:bCs/>
          <w:sz w:val="28"/>
          <w:szCs w:val="28"/>
          <w:lang w:val="en-GB"/>
        </w:rPr>
        <w:t>08</w:t>
      </w:r>
    </w:p>
    <w:p w14:paraId="02A0EDE0" w14:textId="042CF314" w:rsidR="0044236E" w:rsidRDefault="009D6735">
      <w:pPr>
        <w:rPr>
          <w:bCs/>
          <w:sz w:val="28"/>
          <w:szCs w:val="28"/>
          <w:lang w:val="en-GB"/>
        </w:rPr>
      </w:pPr>
      <w:r>
        <w:rPr>
          <w:bCs/>
          <w:sz w:val="28"/>
          <w:szCs w:val="28"/>
          <w:lang w:val="en-GB"/>
        </w:rPr>
        <w:t xml:space="preserve">Characteristics </w:t>
      </w:r>
      <w:r w:rsidR="00C97903">
        <w:rPr>
          <w:bCs/>
          <w:sz w:val="28"/>
          <w:szCs w:val="28"/>
          <w:lang w:val="en-GB"/>
        </w:rPr>
        <w:t>..................................................................................................</w:t>
      </w:r>
      <w:r>
        <w:rPr>
          <w:bCs/>
          <w:sz w:val="28"/>
          <w:szCs w:val="28"/>
          <w:lang w:val="en-GB"/>
        </w:rPr>
        <w:tab/>
      </w:r>
      <w:r w:rsidR="00E56C69">
        <w:rPr>
          <w:bCs/>
          <w:sz w:val="28"/>
          <w:szCs w:val="28"/>
          <w:lang w:val="en-GB"/>
        </w:rPr>
        <w:t>09</w:t>
      </w:r>
    </w:p>
    <w:p w14:paraId="5F2BC402" w14:textId="7B08CF82" w:rsidR="00C97903" w:rsidRDefault="00C97903">
      <w:pPr>
        <w:rPr>
          <w:bCs/>
          <w:sz w:val="28"/>
          <w:szCs w:val="28"/>
          <w:lang w:val="en-GB"/>
        </w:rPr>
      </w:pPr>
      <w:r>
        <w:rPr>
          <w:bCs/>
          <w:sz w:val="28"/>
          <w:szCs w:val="28"/>
          <w:lang w:val="en-GB"/>
        </w:rPr>
        <w:t xml:space="preserve">Motivations </w:t>
      </w:r>
      <w:r w:rsidR="000D2A04">
        <w:rPr>
          <w:bCs/>
          <w:sz w:val="28"/>
          <w:szCs w:val="28"/>
          <w:lang w:val="en-GB"/>
        </w:rPr>
        <w:t>.......................................................................................................</w:t>
      </w:r>
      <w:r w:rsidR="00E56C69">
        <w:rPr>
          <w:bCs/>
          <w:sz w:val="28"/>
          <w:szCs w:val="28"/>
          <w:lang w:val="en-GB"/>
        </w:rPr>
        <w:t>09</w:t>
      </w:r>
    </w:p>
    <w:p w14:paraId="4C8CA16C" w14:textId="697A3249" w:rsidR="000D2A04" w:rsidRDefault="000D2A04">
      <w:pPr>
        <w:rPr>
          <w:bCs/>
          <w:sz w:val="28"/>
          <w:szCs w:val="28"/>
          <w:lang w:val="en-GB"/>
        </w:rPr>
      </w:pPr>
      <w:r>
        <w:rPr>
          <w:bCs/>
          <w:sz w:val="28"/>
          <w:szCs w:val="28"/>
          <w:lang w:val="en-GB"/>
        </w:rPr>
        <w:t>Conceptual</w:t>
      </w:r>
      <w:r w:rsidR="00260057">
        <w:rPr>
          <w:bCs/>
          <w:sz w:val="28"/>
          <w:szCs w:val="28"/>
          <w:lang w:val="en-GB"/>
        </w:rPr>
        <w:t xml:space="preserve"> .......................................................................................................</w:t>
      </w:r>
      <w:r w:rsidR="00260057">
        <w:rPr>
          <w:bCs/>
          <w:sz w:val="28"/>
          <w:szCs w:val="28"/>
          <w:lang w:val="en-GB"/>
        </w:rPr>
        <w:tab/>
      </w:r>
      <w:r w:rsidR="00E56C69">
        <w:rPr>
          <w:bCs/>
          <w:sz w:val="28"/>
          <w:szCs w:val="28"/>
          <w:lang w:val="en-GB"/>
        </w:rPr>
        <w:t>10</w:t>
      </w:r>
    </w:p>
    <w:p w14:paraId="344D45B1" w14:textId="48739894" w:rsidR="00C108FF" w:rsidRDefault="00C108FF">
      <w:pPr>
        <w:rPr>
          <w:bCs/>
          <w:sz w:val="28"/>
          <w:szCs w:val="28"/>
          <w:lang w:val="en-GB"/>
        </w:rPr>
      </w:pPr>
      <w:r>
        <w:rPr>
          <w:bCs/>
          <w:sz w:val="28"/>
          <w:szCs w:val="28"/>
          <w:lang w:val="en-GB"/>
        </w:rPr>
        <w:t>Conceptual foundation to for-profit and non-profit small organisations with examples...........................................................................................................</w:t>
      </w:r>
      <w:r>
        <w:rPr>
          <w:bCs/>
          <w:sz w:val="28"/>
          <w:szCs w:val="28"/>
          <w:lang w:val="en-GB"/>
        </w:rPr>
        <w:tab/>
      </w:r>
      <w:r w:rsidR="00E56C69">
        <w:rPr>
          <w:bCs/>
          <w:sz w:val="28"/>
          <w:szCs w:val="28"/>
          <w:lang w:val="en-GB"/>
        </w:rPr>
        <w:t>10</w:t>
      </w:r>
    </w:p>
    <w:p w14:paraId="665C3958" w14:textId="7ED7967A" w:rsidR="00C108FF" w:rsidRDefault="009F4B58">
      <w:pPr>
        <w:rPr>
          <w:bCs/>
          <w:sz w:val="28"/>
          <w:szCs w:val="28"/>
          <w:lang w:val="en-GB"/>
        </w:rPr>
      </w:pPr>
      <w:r>
        <w:rPr>
          <w:bCs/>
          <w:sz w:val="28"/>
          <w:szCs w:val="28"/>
          <w:lang w:val="en-GB"/>
        </w:rPr>
        <w:t>C</w:t>
      </w:r>
      <w:r w:rsidR="00C108FF">
        <w:rPr>
          <w:bCs/>
          <w:sz w:val="28"/>
          <w:szCs w:val="28"/>
          <w:lang w:val="en-GB"/>
        </w:rPr>
        <w:t xml:space="preserve">ritical analysis of for-profit and non-profit small </w:t>
      </w:r>
      <w:r>
        <w:rPr>
          <w:bCs/>
          <w:sz w:val="28"/>
          <w:szCs w:val="28"/>
          <w:lang w:val="en-GB"/>
        </w:rPr>
        <w:t>organisations with exa</w:t>
      </w:r>
      <w:r w:rsidR="00FE1D25">
        <w:rPr>
          <w:bCs/>
          <w:sz w:val="28"/>
          <w:szCs w:val="28"/>
          <w:lang w:val="en-GB"/>
        </w:rPr>
        <w:t xml:space="preserve">mples </w:t>
      </w:r>
    </w:p>
    <w:p w14:paraId="51CA3F71" w14:textId="703D20E0" w:rsidR="00C108FF" w:rsidRDefault="00FE1D25">
      <w:pPr>
        <w:rPr>
          <w:bCs/>
          <w:sz w:val="28"/>
          <w:szCs w:val="28"/>
          <w:lang w:val="en-GB"/>
        </w:rPr>
      </w:pPr>
      <w:r>
        <w:rPr>
          <w:bCs/>
          <w:sz w:val="28"/>
          <w:szCs w:val="28"/>
          <w:lang w:val="en-GB"/>
        </w:rPr>
        <w:t>..........................................................................................................................</w:t>
      </w:r>
      <w:r w:rsidR="005540AC">
        <w:rPr>
          <w:bCs/>
          <w:sz w:val="28"/>
          <w:szCs w:val="28"/>
          <w:lang w:val="en-GB"/>
        </w:rPr>
        <w:tab/>
      </w:r>
      <w:r w:rsidR="00E56C69">
        <w:rPr>
          <w:bCs/>
          <w:sz w:val="28"/>
          <w:szCs w:val="28"/>
          <w:lang w:val="en-GB"/>
        </w:rPr>
        <w:t>10</w:t>
      </w:r>
    </w:p>
    <w:p w14:paraId="156BE4D1" w14:textId="2965F676" w:rsidR="005540AC" w:rsidRDefault="005540AC" w:rsidP="005540AC">
      <w:pPr>
        <w:rPr>
          <w:sz w:val="28"/>
          <w:szCs w:val="28"/>
          <w:lang w:val="en-GB"/>
        </w:rPr>
      </w:pPr>
      <w:r w:rsidRPr="005540AC">
        <w:rPr>
          <w:sz w:val="28"/>
          <w:szCs w:val="28"/>
          <w:lang w:val="en-GB"/>
        </w:rPr>
        <w:t>Critical analysis of entrepreneurs' value and beliefs in for-profit and non-profit small organisations with examples</w:t>
      </w:r>
      <w:r>
        <w:rPr>
          <w:sz w:val="28"/>
          <w:szCs w:val="28"/>
          <w:lang w:val="en-GB"/>
        </w:rPr>
        <w:t>...................................................................</w:t>
      </w:r>
      <w:r>
        <w:rPr>
          <w:sz w:val="28"/>
          <w:szCs w:val="28"/>
          <w:lang w:val="en-GB"/>
        </w:rPr>
        <w:tab/>
      </w:r>
      <w:r w:rsidR="00E56C69">
        <w:rPr>
          <w:sz w:val="28"/>
          <w:szCs w:val="28"/>
          <w:lang w:val="en-GB"/>
        </w:rPr>
        <w:t>11</w:t>
      </w:r>
    </w:p>
    <w:p w14:paraId="038CFB46" w14:textId="2A70DFF2" w:rsidR="005540AC" w:rsidRPr="005540AC" w:rsidRDefault="00530278" w:rsidP="005540AC">
      <w:pPr>
        <w:rPr>
          <w:sz w:val="28"/>
          <w:szCs w:val="28"/>
          <w:lang w:val="en-GB"/>
        </w:rPr>
      </w:pPr>
      <w:r>
        <w:rPr>
          <w:sz w:val="28"/>
          <w:szCs w:val="28"/>
          <w:lang w:val="en-GB"/>
        </w:rPr>
        <w:t>Conclusion..................................................................................................</w:t>
      </w:r>
      <w:r w:rsidR="00654601">
        <w:rPr>
          <w:sz w:val="28"/>
          <w:szCs w:val="28"/>
          <w:lang w:val="en-GB"/>
        </w:rPr>
        <w:t>.......</w:t>
      </w:r>
      <w:r>
        <w:rPr>
          <w:sz w:val="28"/>
          <w:szCs w:val="28"/>
          <w:lang w:val="en-GB"/>
        </w:rPr>
        <w:tab/>
      </w:r>
      <w:r w:rsidR="00654601">
        <w:rPr>
          <w:sz w:val="28"/>
          <w:szCs w:val="28"/>
          <w:lang w:val="en-GB"/>
        </w:rPr>
        <w:t>13</w:t>
      </w:r>
    </w:p>
    <w:p w14:paraId="00B0B066" w14:textId="3D85D13E" w:rsidR="005540AC" w:rsidRPr="00B510B3" w:rsidRDefault="00654601">
      <w:pPr>
        <w:rPr>
          <w:bCs/>
          <w:sz w:val="28"/>
          <w:szCs w:val="28"/>
          <w:lang w:val="en-GB"/>
        </w:rPr>
      </w:pPr>
      <w:r>
        <w:rPr>
          <w:bCs/>
          <w:sz w:val="28"/>
          <w:szCs w:val="28"/>
          <w:lang w:val="en-GB"/>
        </w:rPr>
        <w:lastRenderedPageBreak/>
        <w:t>References........................................................................................................</w:t>
      </w:r>
      <w:r>
        <w:rPr>
          <w:bCs/>
          <w:sz w:val="28"/>
          <w:szCs w:val="28"/>
          <w:lang w:val="en-GB"/>
        </w:rPr>
        <w:tab/>
        <w:t>14</w:t>
      </w:r>
    </w:p>
    <w:p w14:paraId="6E0A2D90" w14:textId="77777777" w:rsidR="00654601" w:rsidRDefault="00654601" w:rsidP="00921AEC">
      <w:pPr>
        <w:rPr>
          <w:rFonts w:ascii="Algerian" w:hAnsi="Algerian"/>
          <w:b/>
          <w:bCs/>
          <w:sz w:val="28"/>
          <w:szCs w:val="28"/>
          <w:lang w:val="en-GB"/>
        </w:rPr>
      </w:pPr>
      <w:bookmarkStart w:id="0" w:name="_Toc143809553"/>
    </w:p>
    <w:p w14:paraId="13DEDE4A" w14:textId="77777777" w:rsidR="00654601" w:rsidRDefault="00654601" w:rsidP="00921AEC">
      <w:pPr>
        <w:rPr>
          <w:rFonts w:ascii="Algerian" w:hAnsi="Algerian"/>
          <w:b/>
          <w:bCs/>
          <w:sz w:val="28"/>
          <w:szCs w:val="28"/>
          <w:lang w:val="en-GB"/>
        </w:rPr>
      </w:pPr>
    </w:p>
    <w:p w14:paraId="401BF0EA" w14:textId="77777777" w:rsidR="00654601" w:rsidRDefault="00654601" w:rsidP="00921AEC">
      <w:pPr>
        <w:rPr>
          <w:rFonts w:ascii="Algerian" w:hAnsi="Algerian"/>
          <w:b/>
          <w:bCs/>
          <w:sz w:val="28"/>
          <w:szCs w:val="28"/>
          <w:lang w:val="en-GB"/>
        </w:rPr>
      </w:pPr>
    </w:p>
    <w:p w14:paraId="1D6B3446" w14:textId="77777777" w:rsidR="00654601" w:rsidRDefault="00654601" w:rsidP="00921AEC">
      <w:pPr>
        <w:rPr>
          <w:rFonts w:ascii="Algerian" w:hAnsi="Algerian"/>
          <w:b/>
          <w:bCs/>
          <w:sz w:val="28"/>
          <w:szCs w:val="28"/>
          <w:lang w:val="en-GB"/>
        </w:rPr>
      </w:pPr>
    </w:p>
    <w:p w14:paraId="72AFC762" w14:textId="77777777" w:rsidR="00654601" w:rsidRDefault="00654601" w:rsidP="00921AEC">
      <w:pPr>
        <w:rPr>
          <w:rFonts w:ascii="Algerian" w:hAnsi="Algerian"/>
          <w:b/>
          <w:bCs/>
          <w:sz w:val="28"/>
          <w:szCs w:val="28"/>
          <w:lang w:val="en-GB"/>
        </w:rPr>
      </w:pPr>
    </w:p>
    <w:p w14:paraId="5B0E6369" w14:textId="77777777" w:rsidR="00654601" w:rsidRDefault="00654601" w:rsidP="00921AEC">
      <w:pPr>
        <w:rPr>
          <w:rFonts w:ascii="Algerian" w:hAnsi="Algerian"/>
          <w:b/>
          <w:bCs/>
          <w:sz w:val="28"/>
          <w:szCs w:val="28"/>
          <w:lang w:val="en-GB"/>
        </w:rPr>
      </w:pPr>
    </w:p>
    <w:p w14:paraId="3156E035" w14:textId="77777777" w:rsidR="00654601" w:rsidRDefault="00654601" w:rsidP="00921AEC">
      <w:pPr>
        <w:rPr>
          <w:rFonts w:ascii="Algerian" w:hAnsi="Algerian"/>
          <w:b/>
          <w:bCs/>
          <w:sz w:val="28"/>
          <w:szCs w:val="28"/>
          <w:lang w:val="en-GB"/>
        </w:rPr>
      </w:pPr>
    </w:p>
    <w:p w14:paraId="042B9960" w14:textId="77777777" w:rsidR="00654601" w:rsidRDefault="00654601" w:rsidP="00921AEC">
      <w:pPr>
        <w:rPr>
          <w:rFonts w:ascii="Algerian" w:hAnsi="Algerian"/>
          <w:b/>
          <w:bCs/>
          <w:sz w:val="28"/>
          <w:szCs w:val="28"/>
          <w:lang w:val="en-GB"/>
        </w:rPr>
      </w:pPr>
    </w:p>
    <w:p w14:paraId="157F77B7" w14:textId="77777777" w:rsidR="00654601" w:rsidRDefault="00654601" w:rsidP="00921AEC">
      <w:pPr>
        <w:rPr>
          <w:rFonts w:ascii="Algerian" w:hAnsi="Algerian"/>
          <w:b/>
          <w:bCs/>
          <w:sz w:val="28"/>
          <w:szCs w:val="28"/>
          <w:lang w:val="en-GB"/>
        </w:rPr>
      </w:pPr>
    </w:p>
    <w:p w14:paraId="35A6D423" w14:textId="77777777" w:rsidR="00654601" w:rsidRDefault="00654601" w:rsidP="00921AEC">
      <w:pPr>
        <w:rPr>
          <w:rFonts w:ascii="Algerian" w:hAnsi="Algerian"/>
          <w:b/>
          <w:bCs/>
          <w:sz w:val="28"/>
          <w:szCs w:val="28"/>
          <w:lang w:val="en-GB"/>
        </w:rPr>
      </w:pPr>
    </w:p>
    <w:p w14:paraId="16A2C6D0" w14:textId="77777777" w:rsidR="00654601" w:rsidRDefault="00654601" w:rsidP="00921AEC">
      <w:pPr>
        <w:rPr>
          <w:rFonts w:ascii="Algerian" w:hAnsi="Algerian"/>
          <w:b/>
          <w:bCs/>
          <w:sz w:val="28"/>
          <w:szCs w:val="28"/>
          <w:lang w:val="en-GB"/>
        </w:rPr>
      </w:pPr>
    </w:p>
    <w:p w14:paraId="2AABF7F1" w14:textId="77777777" w:rsidR="00654601" w:rsidRDefault="00654601" w:rsidP="00921AEC">
      <w:pPr>
        <w:rPr>
          <w:rFonts w:ascii="Algerian" w:hAnsi="Algerian"/>
          <w:b/>
          <w:bCs/>
          <w:sz w:val="28"/>
          <w:szCs w:val="28"/>
          <w:lang w:val="en-GB"/>
        </w:rPr>
      </w:pPr>
    </w:p>
    <w:p w14:paraId="7E688996" w14:textId="77777777" w:rsidR="00654601" w:rsidRDefault="00654601" w:rsidP="00921AEC">
      <w:pPr>
        <w:rPr>
          <w:rFonts w:ascii="Algerian" w:hAnsi="Algerian"/>
          <w:b/>
          <w:bCs/>
          <w:sz w:val="28"/>
          <w:szCs w:val="28"/>
          <w:lang w:val="en-GB"/>
        </w:rPr>
      </w:pPr>
    </w:p>
    <w:p w14:paraId="5D0F3C0D" w14:textId="77777777" w:rsidR="00654601" w:rsidRDefault="00654601" w:rsidP="00921AEC">
      <w:pPr>
        <w:rPr>
          <w:rFonts w:ascii="Algerian" w:hAnsi="Algerian"/>
          <w:b/>
          <w:bCs/>
          <w:sz w:val="28"/>
          <w:szCs w:val="28"/>
          <w:lang w:val="en-GB"/>
        </w:rPr>
      </w:pPr>
    </w:p>
    <w:p w14:paraId="37C46A33" w14:textId="77777777" w:rsidR="00654601" w:rsidRDefault="00654601" w:rsidP="00921AEC">
      <w:pPr>
        <w:rPr>
          <w:rFonts w:ascii="Algerian" w:hAnsi="Algerian"/>
          <w:b/>
          <w:bCs/>
          <w:sz w:val="28"/>
          <w:szCs w:val="28"/>
          <w:lang w:val="en-GB"/>
        </w:rPr>
      </w:pPr>
    </w:p>
    <w:p w14:paraId="5B27A56F" w14:textId="77777777" w:rsidR="00654601" w:rsidRDefault="00654601" w:rsidP="00921AEC">
      <w:pPr>
        <w:rPr>
          <w:rFonts w:ascii="Algerian" w:hAnsi="Algerian"/>
          <w:b/>
          <w:bCs/>
          <w:sz w:val="28"/>
          <w:szCs w:val="28"/>
          <w:lang w:val="en-GB"/>
        </w:rPr>
      </w:pPr>
    </w:p>
    <w:p w14:paraId="5168B5A2" w14:textId="77777777" w:rsidR="00B04230" w:rsidRDefault="00B04230" w:rsidP="00921AEC">
      <w:pPr>
        <w:rPr>
          <w:rFonts w:ascii="Algerian" w:hAnsi="Algerian"/>
          <w:b/>
          <w:bCs/>
          <w:sz w:val="28"/>
          <w:szCs w:val="28"/>
          <w:lang w:val="en-GB"/>
        </w:rPr>
      </w:pPr>
    </w:p>
    <w:p w14:paraId="3EF3D44B" w14:textId="77777777" w:rsidR="009C09B5" w:rsidRDefault="009C09B5" w:rsidP="00921AEC">
      <w:pPr>
        <w:rPr>
          <w:rFonts w:ascii="Algerian" w:hAnsi="Algerian"/>
          <w:b/>
          <w:bCs/>
          <w:sz w:val="28"/>
          <w:szCs w:val="28"/>
          <w:lang w:val="en-GB"/>
        </w:rPr>
      </w:pPr>
    </w:p>
    <w:p w14:paraId="293D156F" w14:textId="5C9799CA" w:rsidR="006758ED" w:rsidRPr="00BE013C" w:rsidRDefault="00C02E12" w:rsidP="00921AEC">
      <w:pPr>
        <w:rPr>
          <w:rFonts w:ascii="Algerian" w:hAnsi="Algerian"/>
          <w:b/>
          <w:bCs/>
          <w:sz w:val="28"/>
          <w:szCs w:val="28"/>
          <w:lang w:val="en-GB"/>
        </w:rPr>
      </w:pPr>
      <w:r w:rsidRPr="00BE013C">
        <w:rPr>
          <w:rFonts w:ascii="Algerian" w:hAnsi="Algerian"/>
          <w:b/>
          <w:bCs/>
          <w:sz w:val="28"/>
          <w:szCs w:val="28"/>
          <w:lang w:val="en-GB"/>
        </w:rPr>
        <w:lastRenderedPageBreak/>
        <w:t>Introduction:</w:t>
      </w:r>
      <w:bookmarkEnd w:id="0"/>
    </w:p>
    <w:p w14:paraId="293D1570" w14:textId="3F232ACF" w:rsidR="006758ED" w:rsidRPr="00BE013C" w:rsidRDefault="00214459" w:rsidP="00921AEC">
      <w:pPr>
        <w:rPr>
          <w:sz w:val="28"/>
          <w:szCs w:val="28"/>
          <w:lang w:val="en-GB"/>
        </w:rPr>
      </w:pPr>
      <w:r w:rsidRPr="00214459">
        <w:rPr>
          <w:sz w:val="28"/>
          <w:szCs w:val="28"/>
          <w:lang w:val="en-GB"/>
        </w:rPr>
        <w:t xml:space="preserve">Entrepreneurship is defined as the process that allows individuals to explore and realise their ideas. However, the concept of entrepreneurship is not new, and it is gaining popularity at the moment. It can be defined as the art that supports the realization of a concept. </w:t>
      </w:r>
      <w:r w:rsidR="00C02E12" w:rsidRPr="00BE013C">
        <w:rPr>
          <w:sz w:val="28"/>
          <w:szCs w:val="28"/>
          <w:lang w:val="en-GB"/>
        </w:rPr>
        <w:t>The present report helps in identifying the critical understanding of entrepreneurship and enterprise and the traits that are essential for entrepreneurship. In addition, to evaluate the concept more clearly an entrepreneur's business has been taken into consideration</w:t>
      </w:r>
      <w:r w:rsidR="00A07FD3">
        <w:rPr>
          <w:sz w:val="28"/>
          <w:szCs w:val="28"/>
          <w:lang w:val="en-GB"/>
        </w:rPr>
        <w:t>: Alibaba</w:t>
      </w:r>
      <w:r w:rsidR="00C02E12" w:rsidRPr="00BE013C">
        <w:rPr>
          <w:b/>
          <w:i/>
          <w:sz w:val="28"/>
          <w:szCs w:val="28"/>
          <w:lang w:val="en-GB"/>
        </w:rPr>
        <w:t xml:space="preserve"> Group</w:t>
      </w:r>
      <w:r w:rsidR="00C02E12" w:rsidRPr="00BE013C">
        <w:rPr>
          <w:sz w:val="28"/>
          <w:szCs w:val="28"/>
          <w:lang w:val="en-GB"/>
        </w:rPr>
        <w:t xml:space="preserve"> which was founded by</w:t>
      </w:r>
      <w:r w:rsidR="00C02E12" w:rsidRPr="00BE013C">
        <w:rPr>
          <w:b/>
          <w:i/>
          <w:sz w:val="28"/>
          <w:szCs w:val="28"/>
          <w:lang w:val="en-GB"/>
        </w:rPr>
        <w:t xml:space="preserve"> Jack Ma</w:t>
      </w:r>
      <w:r w:rsidR="00C02E12" w:rsidRPr="00BE013C">
        <w:rPr>
          <w:sz w:val="28"/>
          <w:szCs w:val="28"/>
          <w:lang w:val="en-GB"/>
        </w:rPr>
        <w:t xml:space="preserve"> an entrepreneur from China.   </w:t>
      </w:r>
    </w:p>
    <w:p w14:paraId="293D1571" w14:textId="77777777" w:rsidR="006758ED" w:rsidRPr="00BE013C" w:rsidRDefault="00C02E12" w:rsidP="00921AEC">
      <w:pPr>
        <w:rPr>
          <w:rFonts w:ascii="Algerian" w:hAnsi="Algerian"/>
          <w:b/>
          <w:bCs/>
          <w:sz w:val="28"/>
          <w:szCs w:val="28"/>
          <w:lang w:val="en-GB"/>
        </w:rPr>
      </w:pPr>
      <w:bookmarkStart w:id="1" w:name="_Toc143809554"/>
      <w:r w:rsidRPr="00BE013C">
        <w:rPr>
          <w:rFonts w:ascii="Algerian" w:hAnsi="Algerian"/>
          <w:b/>
          <w:bCs/>
          <w:sz w:val="28"/>
          <w:szCs w:val="28"/>
          <w:lang w:val="en-GB"/>
        </w:rPr>
        <w:t>Definition of Entrepreneurship and Entrepreneurs:</w:t>
      </w:r>
      <w:bookmarkEnd w:id="1"/>
    </w:p>
    <w:p w14:paraId="293D1572" w14:textId="55687F6D" w:rsidR="006758ED" w:rsidRPr="00BE013C" w:rsidRDefault="00C02E12" w:rsidP="00921AEC">
      <w:pPr>
        <w:rPr>
          <w:sz w:val="28"/>
          <w:szCs w:val="28"/>
          <w:lang w:val="en-GB"/>
        </w:rPr>
      </w:pPr>
      <w:r w:rsidRPr="00BE013C">
        <w:rPr>
          <w:sz w:val="28"/>
          <w:szCs w:val="28"/>
          <w:lang w:val="en-GB"/>
        </w:rPr>
        <w:t xml:space="preserve">“Entrepreneurial firms” are considered as the structure that helps in promoting new ideas and makes room for the developmental concept. Having a vision of the future and confidence in the idea are important components for an Entrepreneurial Firm to develop the process of entrepreneurship. Nonetheless, Entrepreneurial firms are the base for the market economies and without this, the market economy would not have existed (Cantner </w:t>
      </w:r>
      <w:r w:rsidRPr="00BE013C">
        <w:rPr>
          <w:i/>
          <w:sz w:val="28"/>
          <w:szCs w:val="28"/>
          <w:lang w:val="en-GB"/>
        </w:rPr>
        <w:t>et al.</w:t>
      </w:r>
      <w:r w:rsidRPr="00BE013C">
        <w:rPr>
          <w:sz w:val="28"/>
          <w:szCs w:val="28"/>
          <w:lang w:val="en-GB"/>
        </w:rPr>
        <w:t xml:space="preserve"> 2021). Confidence in decision-making is another important part of the entrepreneurial business that helps in starting a firm. Considering this, </w:t>
      </w:r>
      <w:r w:rsidR="00A07FD3">
        <w:rPr>
          <w:sz w:val="28"/>
          <w:szCs w:val="28"/>
          <w:lang w:val="en-GB"/>
        </w:rPr>
        <w:t>the entrepreneur and the entrepreneurial firm need to focus</w:t>
      </w:r>
      <w:r w:rsidRPr="00BE013C">
        <w:rPr>
          <w:sz w:val="28"/>
          <w:szCs w:val="28"/>
          <w:lang w:val="en-GB"/>
        </w:rPr>
        <w:t xml:space="preserve"> on the resilience and the long-term adaptivity of the vision to become successful. Entrepreneurship idea is accelerating </w:t>
      </w:r>
      <w:r w:rsidR="00A07FD3">
        <w:rPr>
          <w:sz w:val="28"/>
          <w:szCs w:val="28"/>
          <w:lang w:val="en-GB"/>
        </w:rPr>
        <w:t>at present</w:t>
      </w:r>
      <w:r w:rsidRPr="00BE013C">
        <w:rPr>
          <w:sz w:val="28"/>
          <w:szCs w:val="28"/>
          <w:lang w:val="en-GB"/>
        </w:rPr>
        <w:t xml:space="preserve"> due to its fame and economic importance (Entrepreneurial Orientation and Opportunities for Global Economic Growth, 2018). However, there are three primary reasons behind an individual becoming an entrepreneur. Entrepreneurs can be their boss and they do not have to follow the instructions of others. </w:t>
      </w:r>
    </w:p>
    <w:p w14:paraId="0D76B233" w14:textId="77777777" w:rsidR="00BE013C" w:rsidRDefault="00BE013C" w:rsidP="00921AEC">
      <w:pPr>
        <w:rPr>
          <w:b/>
          <w:bCs/>
          <w:sz w:val="28"/>
          <w:szCs w:val="28"/>
          <w:lang w:val="en-GB"/>
        </w:rPr>
      </w:pPr>
    </w:p>
    <w:p w14:paraId="293D1573" w14:textId="4F8DC977" w:rsidR="006758ED" w:rsidRPr="00BE013C" w:rsidRDefault="00C02E12" w:rsidP="00921AEC">
      <w:pPr>
        <w:rPr>
          <w:rFonts w:ascii="Algerian" w:hAnsi="Algerian"/>
          <w:b/>
          <w:bCs/>
          <w:sz w:val="28"/>
          <w:szCs w:val="28"/>
          <w:lang w:val="en-GB"/>
        </w:rPr>
      </w:pPr>
      <w:r w:rsidRPr="00BE013C">
        <w:rPr>
          <w:rFonts w:ascii="Algerian" w:hAnsi="Algerian"/>
          <w:b/>
          <w:bCs/>
          <w:sz w:val="28"/>
          <w:szCs w:val="28"/>
          <w:lang w:val="en-GB"/>
        </w:rPr>
        <w:lastRenderedPageBreak/>
        <w:t>Company background:</w:t>
      </w:r>
    </w:p>
    <w:p w14:paraId="293D1574" w14:textId="64C038E0" w:rsidR="006758ED" w:rsidRPr="00BE013C" w:rsidRDefault="00C02E12" w:rsidP="00921AEC">
      <w:pPr>
        <w:rPr>
          <w:sz w:val="28"/>
          <w:szCs w:val="28"/>
          <w:lang w:val="en-GB"/>
        </w:rPr>
      </w:pPr>
      <w:r w:rsidRPr="00BE013C">
        <w:rPr>
          <w:sz w:val="28"/>
          <w:szCs w:val="28"/>
          <w:lang w:val="en-GB"/>
        </w:rPr>
        <w:t>In the country, China Alibaba Group holds a strong position in the e-commerce market. In</w:t>
      </w:r>
      <w:r w:rsidRPr="00BE013C">
        <w:rPr>
          <w:sz w:val="28"/>
          <w:szCs w:val="28"/>
        </w:rPr>
        <w:t xml:space="preserve"> </w:t>
      </w:r>
      <w:r w:rsidRPr="00BE013C">
        <w:rPr>
          <w:sz w:val="28"/>
          <w:szCs w:val="28"/>
          <w:lang w:val="en-GB"/>
        </w:rPr>
        <w:t>addition, in the year 1999, the company was established with only 18 people with its leader</w:t>
      </w:r>
      <w:r w:rsidRPr="00BE013C">
        <w:rPr>
          <w:sz w:val="28"/>
          <w:szCs w:val="28"/>
        </w:rPr>
        <w:t xml:space="preserve"> </w:t>
      </w:r>
      <w:r w:rsidRPr="00BE013C">
        <w:rPr>
          <w:sz w:val="28"/>
          <w:szCs w:val="28"/>
          <w:lang w:val="en-GB"/>
        </w:rPr>
        <w:t xml:space="preserve">Jack Ma (Alibabagroup.com, 2023). Starting a small </w:t>
      </w:r>
      <w:r w:rsidR="00BE013C" w:rsidRPr="00BE013C">
        <w:rPr>
          <w:sz w:val="28"/>
          <w:szCs w:val="28"/>
          <w:lang w:val="en-GB"/>
        </w:rPr>
        <w:t>enterprise,</w:t>
      </w:r>
      <w:r w:rsidRPr="00BE013C">
        <w:rPr>
          <w:sz w:val="28"/>
          <w:szCs w:val="28"/>
          <w:lang w:val="en-GB"/>
        </w:rPr>
        <w:t xml:space="preserve"> the innovative approaches and</w:t>
      </w:r>
      <w:r w:rsidRPr="00BE013C">
        <w:rPr>
          <w:sz w:val="28"/>
          <w:szCs w:val="28"/>
        </w:rPr>
        <w:t xml:space="preserve"> </w:t>
      </w:r>
      <w:r w:rsidRPr="00BE013C">
        <w:rPr>
          <w:sz w:val="28"/>
          <w:szCs w:val="28"/>
          <w:lang w:val="en-GB"/>
        </w:rPr>
        <w:t>strong business strategy of the company helped it to develop a position in the market.</w:t>
      </w:r>
    </w:p>
    <w:p w14:paraId="293D1575" w14:textId="77777777" w:rsidR="006758ED" w:rsidRPr="00BE013C" w:rsidRDefault="00C02E12" w:rsidP="00BE013C">
      <w:pPr>
        <w:rPr>
          <w:rFonts w:ascii="Algerian" w:hAnsi="Algerian"/>
          <w:b/>
          <w:bCs/>
          <w:sz w:val="28"/>
          <w:szCs w:val="28"/>
          <w:lang w:val="en-GB"/>
        </w:rPr>
      </w:pPr>
      <w:bookmarkStart w:id="2" w:name="_Toc143809555"/>
      <w:r w:rsidRPr="00BE013C">
        <w:rPr>
          <w:rFonts w:ascii="Algerian" w:hAnsi="Algerian"/>
          <w:b/>
          <w:bCs/>
          <w:sz w:val="28"/>
          <w:szCs w:val="28"/>
          <w:lang w:val="en-GB"/>
        </w:rPr>
        <w:t>Conceptual foundation to enterprise &amp; entrepreneurship with examples:</w:t>
      </w:r>
      <w:bookmarkEnd w:id="2"/>
    </w:p>
    <w:p w14:paraId="293D1576" w14:textId="089BC578" w:rsidR="006758ED" w:rsidRPr="00781580" w:rsidRDefault="00A110A8" w:rsidP="00BE013C">
      <w:pPr>
        <w:rPr>
          <w:sz w:val="28"/>
          <w:szCs w:val="28"/>
          <w:lang w:val="en-GB"/>
        </w:rPr>
      </w:pPr>
      <w:r w:rsidRPr="00A110A8">
        <w:rPr>
          <w:sz w:val="28"/>
          <w:szCs w:val="28"/>
          <w:lang w:val="en-GB"/>
        </w:rPr>
        <w:t xml:space="preserve">Furthermore, this can lead to the process of researching their concept and having appropriate stability in their finances. </w:t>
      </w:r>
      <w:r w:rsidR="00C02E12" w:rsidRPr="00781580">
        <w:rPr>
          <w:sz w:val="28"/>
          <w:szCs w:val="28"/>
          <w:lang w:val="en-GB"/>
        </w:rPr>
        <w:t xml:space="preserve">There is a need to be self-efficient </w:t>
      </w:r>
      <w:r w:rsidR="00A07FD3">
        <w:rPr>
          <w:sz w:val="28"/>
          <w:szCs w:val="28"/>
          <w:lang w:val="en-GB"/>
        </w:rPr>
        <w:t>to</w:t>
      </w:r>
      <w:r w:rsidR="00C02E12" w:rsidRPr="00781580">
        <w:rPr>
          <w:sz w:val="28"/>
          <w:szCs w:val="28"/>
          <w:lang w:val="en-GB"/>
        </w:rPr>
        <w:t xml:space="preserve"> become a successful entrepreneur (Boldureanuet al. 2020). The passion for business and generating one's idea or dream for a business is the main focus of the entrepreneur. There are </w:t>
      </w:r>
      <w:r w:rsidR="00A07FD3">
        <w:rPr>
          <w:sz w:val="28"/>
          <w:szCs w:val="28"/>
          <w:lang w:val="en-GB"/>
        </w:rPr>
        <w:t>several</w:t>
      </w:r>
      <w:r w:rsidR="00C02E12" w:rsidRPr="00781580">
        <w:rPr>
          <w:sz w:val="28"/>
          <w:szCs w:val="28"/>
          <w:lang w:val="en-GB"/>
        </w:rPr>
        <w:t xml:space="preserve"> myths regarding entrepreneur ideas and the reasons for people becoming entrepreneurs. Entrepreneurs are not born, people have to make themselves good entrepreneurs with capabilities, vision and innovative ideas.</w:t>
      </w:r>
    </w:p>
    <w:p w14:paraId="293D1577" w14:textId="61359938" w:rsidR="006758ED" w:rsidRPr="00781580" w:rsidRDefault="00C02E12" w:rsidP="00BE013C">
      <w:pPr>
        <w:rPr>
          <w:sz w:val="28"/>
          <w:szCs w:val="28"/>
          <w:lang w:val="en-GB"/>
        </w:rPr>
      </w:pPr>
      <w:r w:rsidRPr="00781580">
        <w:rPr>
          <w:sz w:val="28"/>
          <w:szCs w:val="28"/>
          <w:lang w:val="en-GB"/>
        </w:rPr>
        <w:t xml:space="preserve">The tendency of entrepreneurs to deal with the independent character. </w:t>
      </w:r>
      <w:r w:rsidR="00B46FAB" w:rsidRPr="00B46FAB">
        <w:rPr>
          <w:sz w:val="28"/>
          <w:szCs w:val="28"/>
          <w:lang w:val="en-GB"/>
        </w:rPr>
        <w:t>Individuals' aim for becoming entrepreneurs is to control the internal environment as well as offer ideas for the business to gain value from the market. Entrepreneurs such as Elon Musk, Jack Ma, and Ratan Tata are changing the world through creativity, which allows the globe to grow more quickly and plays a critical role in business innovation (Chakravarti, 2022). As a result, this might be a motivating factor for people to alter the world and improve their economic situation.</w:t>
      </w:r>
      <w:r w:rsidR="00B46FAB">
        <w:rPr>
          <w:sz w:val="28"/>
          <w:szCs w:val="28"/>
          <w:lang w:val="en-GB"/>
        </w:rPr>
        <w:t xml:space="preserve"> </w:t>
      </w:r>
      <w:r w:rsidRPr="00781580">
        <w:rPr>
          <w:sz w:val="28"/>
          <w:szCs w:val="28"/>
          <w:lang w:val="en-GB"/>
        </w:rPr>
        <w:t xml:space="preserve">It is the unconventional idea that provokes innovation among the new leaders to become passionate about learning and gaining the strength to manage the firm. </w:t>
      </w:r>
    </w:p>
    <w:p w14:paraId="293D1578" w14:textId="77777777" w:rsidR="006758ED" w:rsidRPr="00781580" w:rsidRDefault="00C02E12" w:rsidP="00781580">
      <w:pPr>
        <w:rPr>
          <w:rFonts w:ascii="Algerian" w:hAnsi="Algerian"/>
          <w:b/>
          <w:bCs/>
          <w:sz w:val="28"/>
          <w:szCs w:val="28"/>
          <w:lang w:val="en-GB"/>
        </w:rPr>
      </w:pPr>
      <w:bookmarkStart w:id="3" w:name="_Toc143809556"/>
      <w:r w:rsidRPr="00781580">
        <w:rPr>
          <w:rFonts w:ascii="Algerian" w:hAnsi="Algerian"/>
          <w:b/>
          <w:bCs/>
          <w:sz w:val="28"/>
          <w:szCs w:val="28"/>
          <w:lang w:val="en-GB"/>
        </w:rPr>
        <w:lastRenderedPageBreak/>
        <w:t>Analysis &amp; critical evaluation of concepts of enterprise &amp; entrepreneurship from the perspective of an entrepreneur with literature gap:</w:t>
      </w:r>
      <w:bookmarkEnd w:id="3"/>
      <w:r w:rsidRPr="00781580">
        <w:rPr>
          <w:rFonts w:ascii="Algerian" w:hAnsi="Algerian"/>
          <w:b/>
          <w:bCs/>
          <w:sz w:val="28"/>
          <w:szCs w:val="28"/>
          <w:lang w:val="en-GB"/>
        </w:rPr>
        <w:t xml:space="preserve"> </w:t>
      </w:r>
    </w:p>
    <w:p w14:paraId="293D1579" w14:textId="77777777" w:rsidR="006758ED" w:rsidRPr="00781580" w:rsidRDefault="00C02E12" w:rsidP="00781580">
      <w:pPr>
        <w:rPr>
          <w:b/>
          <w:iCs/>
          <w:sz w:val="28"/>
          <w:szCs w:val="28"/>
          <w:lang w:val="en-GB"/>
        </w:rPr>
      </w:pPr>
      <w:r w:rsidRPr="00781580">
        <w:rPr>
          <w:b/>
          <w:iCs/>
          <w:sz w:val="28"/>
          <w:szCs w:val="28"/>
          <w:lang w:val="en-GB"/>
        </w:rPr>
        <w:t>Concept of entrepreneurship:</w:t>
      </w:r>
    </w:p>
    <w:p w14:paraId="293D157A" w14:textId="77777777" w:rsidR="006758ED" w:rsidRPr="00781580" w:rsidRDefault="00C02E12" w:rsidP="00781580">
      <w:pPr>
        <w:rPr>
          <w:sz w:val="28"/>
          <w:szCs w:val="28"/>
          <w:lang w:val="en-GB"/>
        </w:rPr>
      </w:pPr>
      <w:r w:rsidRPr="00781580">
        <w:rPr>
          <w:sz w:val="28"/>
          <w:szCs w:val="28"/>
          <w:lang w:val="en-GB"/>
        </w:rPr>
        <w:t xml:space="preserve">The origin of entrepreneurship and the entrepreneurial concept can often be traced back to the era of the Industrial Revolution and the time of economic development. However, large materials corporations were the main focus at the time of the twentieth century and a lack of focus was given to entrepreneurship (Entrepreneurship, Collaboration, and Innovation in the Modern Business Era, 2018). Entrepreneurship means self-employment that comes with the ability to follow a passion and generate the idea of new art into reality. Several business historians have made notable contributions towards the idea of entrepreneurship manifesting the basic human capability. Hence, entrepreneurship is the capability of individuals to transform an innovative dream into a viable business. </w:t>
      </w:r>
    </w:p>
    <w:p w14:paraId="293D157B" w14:textId="77777777" w:rsidR="006758ED" w:rsidRPr="00781580" w:rsidRDefault="00C02E12" w:rsidP="00781580">
      <w:pPr>
        <w:rPr>
          <w:iCs/>
          <w:sz w:val="28"/>
          <w:szCs w:val="28"/>
          <w:lang w:val="en-GB"/>
        </w:rPr>
      </w:pPr>
      <w:r w:rsidRPr="00781580">
        <w:rPr>
          <w:b/>
          <w:iCs/>
          <w:sz w:val="28"/>
          <w:szCs w:val="28"/>
          <w:lang w:val="en-GB"/>
        </w:rPr>
        <w:t>Behaviour theory:</w:t>
      </w:r>
      <w:r w:rsidRPr="00781580">
        <w:rPr>
          <w:iCs/>
          <w:sz w:val="28"/>
          <w:szCs w:val="28"/>
          <w:lang w:val="en-GB"/>
        </w:rPr>
        <w:t xml:space="preserve"> </w:t>
      </w:r>
    </w:p>
    <w:p w14:paraId="293D157C" w14:textId="735FD34D" w:rsidR="006758ED" w:rsidRPr="00781580" w:rsidRDefault="00C02E12" w:rsidP="00781580">
      <w:pPr>
        <w:rPr>
          <w:sz w:val="28"/>
          <w:szCs w:val="28"/>
          <w:lang w:val="en-GB"/>
        </w:rPr>
      </w:pPr>
      <w:r w:rsidRPr="00781580">
        <w:rPr>
          <w:sz w:val="28"/>
          <w:szCs w:val="28"/>
          <w:lang w:val="en-GB"/>
        </w:rPr>
        <w:t xml:space="preserve">Behavioural theories focus on how business people make decisions, deal with uncertainty, and manage risk. They explore the psychological aspects of entrepreneurship. Entrepreneurs may make better decisions and overcome obstacles by being aware of cognitive biases, decision-making heuristics, and emotional resilience (Global Considerations in Entrepreneurship Education and Training, 2019). As a result, the practices of entrepreneurship draw on a wide range of theories and frameworks to help entrepreneurs design their businesses. The Resource-Based View places a strong emphasis on utilising special resources, while effectuation strikes a balance between measured risk and adaptability while innovation and opportunity recognition continue to be crucial. Network theory emphasises the value of connections, </w:t>
      </w:r>
      <w:r w:rsidR="00A07FD3">
        <w:rPr>
          <w:sz w:val="28"/>
          <w:szCs w:val="28"/>
          <w:lang w:val="en-GB"/>
        </w:rPr>
        <w:t xml:space="preserve">the </w:t>
      </w:r>
      <w:r w:rsidRPr="00781580">
        <w:rPr>
          <w:sz w:val="28"/>
          <w:szCs w:val="28"/>
          <w:lang w:val="en-GB"/>
        </w:rPr>
        <w:t xml:space="preserve">Lean Startup </w:t>
      </w:r>
      <w:r w:rsidRPr="00781580">
        <w:rPr>
          <w:sz w:val="28"/>
          <w:szCs w:val="28"/>
          <w:lang w:val="en-GB"/>
        </w:rPr>
        <w:lastRenderedPageBreak/>
        <w:t xml:space="preserve">approach encourages iterative experimentation, and contextual factors have an impact on entrepreneurial tactics. A structured method is provided by the business model canvas, while behavioural theories illuminate the psychological aspects of entrepreneurship (Handbook of Research on Entrepreneurship Development and Opportunities in Circular Economy, 2020). Entrepreneurs can improve their chances of success in the dynamic and cutthroat business world by absorbing and </w:t>
      </w:r>
      <w:r w:rsidR="00A07FD3">
        <w:rPr>
          <w:sz w:val="28"/>
          <w:szCs w:val="28"/>
          <w:lang w:val="en-GB"/>
        </w:rPr>
        <w:t>using these notions</w:t>
      </w:r>
      <w:r w:rsidRPr="00781580">
        <w:rPr>
          <w:sz w:val="28"/>
          <w:szCs w:val="28"/>
          <w:lang w:val="en-GB"/>
        </w:rPr>
        <w:t xml:space="preserve"> in their strategy-making.</w:t>
      </w:r>
    </w:p>
    <w:p w14:paraId="293D157D" w14:textId="77777777" w:rsidR="006758ED" w:rsidRPr="00781580" w:rsidRDefault="00C02E12" w:rsidP="00781580">
      <w:pPr>
        <w:rPr>
          <w:b/>
          <w:bCs/>
          <w:sz w:val="28"/>
          <w:szCs w:val="28"/>
          <w:lang w:val="en-GB"/>
        </w:rPr>
      </w:pPr>
      <w:r w:rsidRPr="00781580">
        <w:rPr>
          <w:b/>
          <w:bCs/>
          <w:sz w:val="28"/>
          <w:szCs w:val="28"/>
          <w:lang w:val="en-GB"/>
        </w:rPr>
        <w:t>Sustainability theory: </w:t>
      </w:r>
    </w:p>
    <w:p w14:paraId="293D157E" w14:textId="77777777" w:rsidR="006758ED" w:rsidRPr="00781580" w:rsidRDefault="00C02E12" w:rsidP="00781580">
      <w:pPr>
        <w:rPr>
          <w:sz w:val="28"/>
          <w:szCs w:val="28"/>
          <w:lang w:val="en-GB"/>
        </w:rPr>
      </w:pPr>
      <w:r w:rsidRPr="00781580">
        <w:rPr>
          <w:sz w:val="28"/>
          <w:szCs w:val="28"/>
          <w:lang w:val="en-GB"/>
        </w:rPr>
        <w:t>The concept of sustainability theory is to operate a business in such ways that can improve</w:t>
      </w:r>
      <w:r w:rsidRPr="00781580">
        <w:rPr>
          <w:sz w:val="28"/>
          <w:szCs w:val="28"/>
        </w:rPr>
        <w:t xml:space="preserve"> </w:t>
      </w:r>
      <w:r w:rsidRPr="00781580">
        <w:rPr>
          <w:sz w:val="28"/>
          <w:szCs w:val="28"/>
          <w:lang w:val="en-GB"/>
        </w:rPr>
        <w:t>the quality of society and the environment and benefit the economy as well. In the case of</w:t>
      </w:r>
      <w:r w:rsidRPr="00781580">
        <w:rPr>
          <w:sz w:val="28"/>
          <w:szCs w:val="28"/>
        </w:rPr>
        <w:t xml:space="preserve"> </w:t>
      </w:r>
      <w:r w:rsidRPr="00781580">
        <w:rPr>
          <w:sz w:val="28"/>
          <w:szCs w:val="28"/>
          <w:lang w:val="en-GB"/>
        </w:rPr>
        <w:t>Alibaba Group, the company maintained its performance efficiently and contributed more to</w:t>
      </w:r>
      <w:r w:rsidRPr="00781580">
        <w:rPr>
          <w:sz w:val="28"/>
          <w:szCs w:val="28"/>
        </w:rPr>
        <w:t xml:space="preserve"> </w:t>
      </w:r>
      <w:r w:rsidRPr="00781580">
        <w:rPr>
          <w:sz w:val="28"/>
          <w:szCs w:val="28"/>
          <w:lang w:val="en-GB"/>
        </w:rPr>
        <w:t>the economy. In addition, the company follows the “Digital-Circular-Economy” principle to</w:t>
      </w:r>
      <w:r w:rsidRPr="00781580">
        <w:rPr>
          <w:sz w:val="28"/>
          <w:szCs w:val="28"/>
        </w:rPr>
        <w:t xml:space="preserve"> </w:t>
      </w:r>
      <w:r w:rsidRPr="00781580">
        <w:rPr>
          <w:sz w:val="28"/>
          <w:szCs w:val="28"/>
          <w:lang w:val="en-GB"/>
        </w:rPr>
        <w:t>incorporate sustainability practices (Alibabagroup.com, 2023). Accordingly, the company</w:t>
      </w:r>
      <w:r w:rsidRPr="00781580">
        <w:rPr>
          <w:sz w:val="28"/>
          <w:szCs w:val="28"/>
        </w:rPr>
        <w:t xml:space="preserve"> </w:t>
      </w:r>
      <w:r w:rsidRPr="00781580">
        <w:rPr>
          <w:sz w:val="28"/>
          <w:szCs w:val="28"/>
          <w:lang w:val="en-GB"/>
        </w:rPr>
        <w:t>follows business ethics in its practices which is crucial to prioritise the needs of society over</w:t>
      </w:r>
      <w:r w:rsidRPr="00781580">
        <w:rPr>
          <w:sz w:val="28"/>
          <w:szCs w:val="28"/>
        </w:rPr>
        <w:t xml:space="preserve"> </w:t>
      </w:r>
      <w:r w:rsidRPr="00781580">
        <w:rPr>
          <w:sz w:val="28"/>
          <w:szCs w:val="28"/>
          <w:lang w:val="en-GB"/>
        </w:rPr>
        <w:t>the business.           </w:t>
      </w:r>
    </w:p>
    <w:p w14:paraId="293D157F" w14:textId="77777777" w:rsidR="006758ED" w:rsidRPr="00781580" w:rsidRDefault="00C02E12" w:rsidP="00781580">
      <w:pPr>
        <w:rPr>
          <w:b/>
          <w:bCs/>
          <w:sz w:val="28"/>
          <w:szCs w:val="28"/>
          <w:lang w:val="en-GB"/>
        </w:rPr>
      </w:pPr>
      <w:r w:rsidRPr="00781580">
        <w:rPr>
          <w:b/>
          <w:bCs/>
          <w:sz w:val="28"/>
          <w:szCs w:val="28"/>
          <w:lang w:val="en-GB"/>
        </w:rPr>
        <w:t>Brand awareness theory: </w:t>
      </w:r>
    </w:p>
    <w:p w14:paraId="293D1580" w14:textId="20151D91" w:rsidR="006758ED" w:rsidRPr="00781580" w:rsidRDefault="00C02E12" w:rsidP="00781580">
      <w:pPr>
        <w:rPr>
          <w:sz w:val="28"/>
          <w:szCs w:val="28"/>
          <w:lang w:val="en-GB"/>
        </w:rPr>
      </w:pPr>
      <w:r w:rsidRPr="00781580">
        <w:rPr>
          <w:sz w:val="28"/>
          <w:szCs w:val="28"/>
          <w:lang w:val="en-GB"/>
        </w:rPr>
        <w:t>Brand awareness refers to the practice of an organisation to influence customer purchase</w:t>
      </w:r>
      <w:r w:rsidRPr="00781580">
        <w:rPr>
          <w:sz w:val="28"/>
          <w:szCs w:val="28"/>
        </w:rPr>
        <w:t xml:space="preserve"> </w:t>
      </w:r>
      <w:r w:rsidRPr="00781580">
        <w:rPr>
          <w:sz w:val="28"/>
          <w:szCs w:val="28"/>
          <w:lang w:val="en-GB"/>
        </w:rPr>
        <w:t>behaviour. The Kotler and Keller brand awareness theory defines the ability of a brand to</w:t>
      </w:r>
      <w:r w:rsidRPr="00781580">
        <w:rPr>
          <w:sz w:val="28"/>
          <w:szCs w:val="28"/>
        </w:rPr>
        <w:t xml:space="preserve"> </w:t>
      </w:r>
      <w:r w:rsidRPr="00781580">
        <w:rPr>
          <w:sz w:val="28"/>
          <w:szCs w:val="28"/>
          <w:lang w:val="en-GB"/>
        </w:rPr>
        <w:t>create a position in the customer</w:t>
      </w:r>
      <w:r w:rsidR="00781580">
        <w:rPr>
          <w:sz w:val="28"/>
          <w:szCs w:val="28"/>
          <w:lang w:val="en-GB"/>
        </w:rPr>
        <w:t>’</w:t>
      </w:r>
      <w:r w:rsidR="00781580" w:rsidRPr="00781580">
        <w:rPr>
          <w:sz w:val="28"/>
          <w:szCs w:val="28"/>
          <w:lang w:val="en-GB"/>
        </w:rPr>
        <w:t>s</w:t>
      </w:r>
      <w:r w:rsidRPr="00781580">
        <w:rPr>
          <w:sz w:val="28"/>
          <w:szCs w:val="28"/>
          <w:lang w:val="en-GB"/>
        </w:rPr>
        <w:t xml:space="preserve"> mind (Tsabitah and Anggraeni, 2021). This represents</w:t>
      </w:r>
      <w:r w:rsidRPr="00781580">
        <w:rPr>
          <w:sz w:val="28"/>
          <w:szCs w:val="28"/>
        </w:rPr>
        <w:t xml:space="preserve"> </w:t>
      </w:r>
      <w:r w:rsidRPr="00781580">
        <w:rPr>
          <w:sz w:val="28"/>
          <w:szCs w:val="28"/>
          <w:lang w:val="en-GB"/>
        </w:rPr>
        <w:t>Alibaba Group’s best performance to make a strong customer base.</w:t>
      </w:r>
    </w:p>
    <w:p w14:paraId="661AF0D9" w14:textId="77777777" w:rsidR="00EF47FE" w:rsidRDefault="00EF47FE" w:rsidP="00781580">
      <w:pPr>
        <w:rPr>
          <w:rFonts w:ascii="Algerian" w:hAnsi="Algerian"/>
          <w:sz w:val="28"/>
          <w:szCs w:val="28"/>
          <w:lang w:val="en-GB"/>
        </w:rPr>
      </w:pPr>
      <w:bookmarkStart w:id="4" w:name="_Toc143809557"/>
    </w:p>
    <w:p w14:paraId="568A1B88" w14:textId="77777777" w:rsidR="00EF47FE" w:rsidRDefault="00EF47FE" w:rsidP="00781580">
      <w:pPr>
        <w:rPr>
          <w:rFonts w:ascii="Algerian" w:hAnsi="Algerian"/>
          <w:sz w:val="28"/>
          <w:szCs w:val="28"/>
          <w:lang w:val="en-GB"/>
        </w:rPr>
      </w:pPr>
    </w:p>
    <w:p w14:paraId="293D1581" w14:textId="32969976" w:rsidR="006758ED" w:rsidRPr="00781580" w:rsidRDefault="00C02E12" w:rsidP="00781580">
      <w:pPr>
        <w:rPr>
          <w:rFonts w:ascii="Algerian" w:hAnsi="Algerian"/>
          <w:sz w:val="28"/>
          <w:szCs w:val="28"/>
          <w:lang w:val="en-GB"/>
        </w:rPr>
      </w:pPr>
      <w:r w:rsidRPr="00781580">
        <w:rPr>
          <w:rFonts w:ascii="Algerian" w:hAnsi="Algerian"/>
          <w:sz w:val="28"/>
          <w:szCs w:val="28"/>
          <w:lang w:val="en-GB"/>
        </w:rPr>
        <w:lastRenderedPageBreak/>
        <w:t>Conceptual foundation to personality traits theories with examples:</w:t>
      </w:r>
      <w:bookmarkEnd w:id="4"/>
    </w:p>
    <w:p w14:paraId="293D1582" w14:textId="733D857A" w:rsidR="006758ED" w:rsidRPr="00781580" w:rsidRDefault="00C02E12" w:rsidP="00781580">
      <w:pPr>
        <w:rPr>
          <w:b/>
          <w:sz w:val="28"/>
          <w:szCs w:val="28"/>
          <w:lang w:val="en-GB"/>
        </w:rPr>
      </w:pPr>
      <w:r w:rsidRPr="00781580">
        <w:rPr>
          <w:b/>
          <w:sz w:val="28"/>
          <w:szCs w:val="28"/>
          <w:lang w:val="en-GB"/>
        </w:rPr>
        <w:t xml:space="preserve">Trait theory: </w:t>
      </w:r>
    </w:p>
    <w:p w14:paraId="293D1583" w14:textId="394F0CFD" w:rsidR="006758ED" w:rsidRPr="00781580" w:rsidRDefault="00C02E12" w:rsidP="00781580">
      <w:pPr>
        <w:rPr>
          <w:lang w:val="en-GB"/>
        </w:rPr>
      </w:pPr>
      <w:r w:rsidRPr="00781580">
        <w:rPr>
          <w:sz w:val="28"/>
          <w:szCs w:val="28"/>
          <w:lang w:val="en-GB"/>
        </w:rPr>
        <w:t xml:space="preserve">Entrepreneurship at present is more challenging when competition in the market reduces the chance of successful entrepreneurship. The trait theory of entrepreneurship describes the psychological concepts of an entrepreneur and their ability to learn from a critical situation (Harrison et al. 2020). The case of the company Alibaba Group which was founded by the entrepreneur Jack Ma in the year 1999 represents the way its founder established a strong business with its </w:t>
      </w:r>
      <w:r w:rsidR="00781580" w:rsidRPr="00781580">
        <w:rPr>
          <w:sz w:val="28"/>
          <w:szCs w:val="28"/>
          <w:lang w:val="en-GB"/>
        </w:rPr>
        <w:t>self-confidence</w:t>
      </w:r>
      <w:r w:rsidRPr="00781580">
        <w:rPr>
          <w:sz w:val="28"/>
          <w:szCs w:val="28"/>
          <w:lang w:val="en-GB"/>
        </w:rPr>
        <w:t>. The E-commerce industry was not the same as it seems today, for instance, a growing industry with various opportunities available for entrepreneurs. This industry was more challenging in past due to the poor market condition and strong business involvement. However, this represents the challenges which are faced by Jack Ma during that period. Many journals show the way Jack Ma dealt with the situation, established a strong wholesale online market and succeeded in creating its position in the B2B market. In addition, by aligning the traits theory with Jack Ma it can be said that this person’s courage to learn and effectiveness in dealing with a challenge is his biggest supporter which gave him the position where he is in today. On the other hand, his strong mindset of Jack Ma can also be identified from his journey story.</w:t>
      </w:r>
      <w:r w:rsidRPr="00781580">
        <w:rPr>
          <w:lang w:val="en-GB"/>
        </w:rPr>
        <w:t xml:space="preserve">              </w:t>
      </w:r>
    </w:p>
    <w:p w14:paraId="293D1584" w14:textId="77777777" w:rsidR="006758ED" w:rsidRPr="00781580" w:rsidRDefault="00C02E12" w:rsidP="00781580">
      <w:pPr>
        <w:rPr>
          <w:rFonts w:ascii="Algerian" w:hAnsi="Algerian"/>
          <w:sz w:val="28"/>
          <w:szCs w:val="28"/>
          <w:lang w:val="en-GB"/>
        </w:rPr>
      </w:pPr>
      <w:bookmarkStart w:id="5" w:name="_Toc143809558"/>
      <w:r w:rsidRPr="00781580">
        <w:rPr>
          <w:rFonts w:ascii="Algerian" w:hAnsi="Algerian"/>
          <w:sz w:val="28"/>
          <w:szCs w:val="28"/>
          <w:lang w:val="en-GB"/>
        </w:rPr>
        <w:t>Critical evaluation of traits, attributes characteristics and motivations of entrepreneurs:</w:t>
      </w:r>
      <w:bookmarkEnd w:id="5"/>
    </w:p>
    <w:p w14:paraId="293D1585" w14:textId="77777777" w:rsidR="006758ED" w:rsidRPr="00781580" w:rsidRDefault="00C02E12" w:rsidP="00781580">
      <w:pPr>
        <w:rPr>
          <w:b/>
          <w:bCs/>
          <w:sz w:val="28"/>
          <w:szCs w:val="28"/>
          <w:lang w:val="en-GB"/>
        </w:rPr>
      </w:pPr>
      <w:bookmarkStart w:id="6" w:name="_Toc143809559"/>
      <w:r w:rsidRPr="00781580">
        <w:rPr>
          <w:b/>
          <w:bCs/>
          <w:sz w:val="28"/>
          <w:szCs w:val="28"/>
          <w:lang w:val="en-GB"/>
        </w:rPr>
        <w:t>Traits:</w:t>
      </w:r>
      <w:bookmarkEnd w:id="6"/>
      <w:r w:rsidRPr="00781580">
        <w:rPr>
          <w:b/>
          <w:bCs/>
          <w:sz w:val="28"/>
          <w:szCs w:val="28"/>
          <w:lang w:val="en-GB"/>
        </w:rPr>
        <w:t xml:space="preserve"> </w:t>
      </w:r>
    </w:p>
    <w:p w14:paraId="293D1586" w14:textId="77777777" w:rsidR="006758ED" w:rsidRDefault="00C02E12" w:rsidP="00781580">
      <w:pPr>
        <w:rPr>
          <w:lang w:val="en-GB"/>
        </w:rPr>
      </w:pPr>
      <w:r w:rsidRPr="00781580">
        <w:rPr>
          <w:sz w:val="28"/>
          <w:szCs w:val="28"/>
          <w:lang w:val="en-GB"/>
        </w:rPr>
        <w:t xml:space="preserve">Jack Ma is one of the popular names in the E-commerce industry who developed a brand that is now one of the strongest and most renowned brands in the industry. Accordingly, without a knowledge of the industry, entering here </w:t>
      </w:r>
      <w:r w:rsidRPr="00781580">
        <w:rPr>
          <w:sz w:val="28"/>
          <w:szCs w:val="28"/>
          <w:lang w:val="en-GB"/>
        </w:rPr>
        <w:lastRenderedPageBreak/>
        <w:t xml:space="preserve">and creating a position not only represents Jack Ma’s ability to learn from a situation but also its business and leadership strategies. Before starting his business, he started his career as an English tutor and was also rejected by Harvard University 10 times (Startuptalky.com, 2023). However, his name comes in the 10th position among the richest men in China and his company has created its position among the first 50 e-commerce companies in the global market. According to the viewpoint of Bazkiaei et al. (20222), the trait theory of entrepreneurship represents an entrepreneur's ability to learn, attitude to solve a problem and personality. Taking into consideration the struggle and challenges which is faced by Jack Ma during that period shows it might have been impossible for many people to stay in the market and to deal with the situation. In addition, his journey story also talks about how he learnt from his failure and the way he utilised it to be more innovative and to develop a strong brand. Moreover, the ability of Jack Ma to deal with critical situations shows his positive mindset and his courage to achieve the position where he is today.       </w:t>
      </w:r>
      <w:r>
        <w:rPr>
          <w:lang w:val="en-GB"/>
        </w:rPr>
        <w:t xml:space="preserve">   </w:t>
      </w:r>
    </w:p>
    <w:p w14:paraId="293D1587" w14:textId="6E2F2DA8" w:rsidR="006758ED" w:rsidRPr="004E5399" w:rsidRDefault="00C02E12" w:rsidP="00781580">
      <w:pPr>
        <w:rPr>
          <w:b/>
          <w:bCs/>
          <w:sz w:val="28"/>
          <w:szCs w:val="28"/>
          <w:lang w:val="en-GB"/>
        </w:rPr>
      </w:pPr>
      <w:bookmarkStart w:id="7" w:name="_Toc143809560"/>
      <w:r w:rsidRPr="004E5399">
        <w:rPr>
          <w:b/>
          <w:bCs/>
          <w:sz w:val="28"/>
          <w:szCs w:val="28"/>
          <w:lang w:val="en-GB"/>
        </w:rPr>
        <w:t>Attributes</w:t>
      </w:r>
      <w:bookmarkEnd w:id="7"/>
      <w:r w:rsidR="004E5399">
        <w:rPr>
          <w:b/>
          <w:bCs/>
          <w:sz w:val="28"/>
          <w:szCs w:val="28"/>
          <w:lang w:val="en-GB"/>
        </w:rPr>
        <w:t>:</w:t>
      </w:r>
    </w:p>
    <w:p w14:paraId="293D1588" w14:textId="56D944CD" w:rsidR="006758ED" w:rsidRPr="00992419" w:rsidRDefault="00C02E12" w:rsidP="00781580">
      <w:pPr>
        <w:rPr>
          <w:color w:val="FF0000"/>
          <w:sz w:val="28"/>
          <w:szCs w:val="28"/>
          <w:lang w:val="en-GB"/>
        </w:rPr>
      </w:pPr>
      <w:r w:rsidRPr="00781580">
        <w:rPr>
          <w:sz w:val="28"/>
          <w:szCs w:val="28"/>
          <w:lang w:val="en-GB"/>
        </w:rPr>
        <w:t xml:space="preserve">Visionary leadership: Jack Ma has the intrinsic ability to foresee market trends and possibilities (Yueyuet al. 2023). </w:t>
      </w:r>
      <w:r w:rsidRPr="00C02E12">
        <w:rPr>
          <w:sz w:val="28"/>
          <w:szCs w:val="28"/>
          <w:lang w:val="en-GB"/>
        </w:rPr>
        <w:t>His strategic thinking allowed him to identify the enormous potential of e-commerce in China, which culminated in the establishment of Alibaba Group and modified the country's corporate landscape format.</w:t>
      </w:r>
    </w:p>
    <w:p w14:paraId="293D1589" w14:textId="07580723" w:rsidR="006758ED" w:rsidRPr="00781580" w:rsidRDefault="00C02E12" w:rsidP="00781580">
      <w:pPr>
        <w:rPr>
          <w:sz w:val="28"/>
          <w:szCs w:val="28"/>
          <w:lang w:val="en-GB"/>
        </w:rPr>
      </w:pPr>
      <w:r w:rsidRPr="00781580">
        <w:rPr>
          <w:sz w:val="28"/>
          <w:szCs w:val="28"/>
          <w:lang w:val="en-GB"/>
        </w:rPr>
        <w:t>Resilience:</w:t>
      </w:r>
      <w:r w:rsidR="004E5399">
        <w:rPr>
          <w:sz w:val="28"/>
          <w:szCs w:val="28"/>
          <w:lang w:val="en-GB"/>
        </w:rPr>
        <w:t xml:space="preserve"> Jack</w:t>
      </w:r>
      <w:r w:rsidRPr="00781580">
        <w:rPr>
          <w:sz w:val="28"/>
          <w:szCs w:val="28"/>
          <w:lang w:val="en-GB"/>
        </w:rPr>
        <w:t xml:space="preserve"> Ma’s resilience was essential as he faced various obstacles and disappointments, including rejections from Harvard University and difficulties with his early endeavours. He overcame setbacks and persisted, displaying an unrelenting dedication to his entrepreneurial objectives.</w:t>
      </w:r>
    </w:p>
    <w:p w14:paraId="293D158A" w14:textId="79CB3A65" w:rsidR="006758ED" w:rsidRPr="00781580" w:rsidRDefault="00C02E12" w:rsidP="00781580">
      <w:pPr>
        <w:rPr>
          <w:sz w:val="28"/>
          <w:szCs w:val="28"/>
          <w:lang w:val="en-GB"/>
        </w:rPr>
      </w:pPr>
      <w:r w:rsidRPr="00781580">
        <w:rPr>
          <w:sz w:val="28"/>
          <w:szCs w:val="28"/>
          <w:lang w:val="en-GB"/>
        </w:rPr>
        <w:t>Risk-taking:</w:t>
      </w:r>
      <w:r w:rsidR="004E5399">
        <w:rPr>
          <w:sz w:val="28"/>
          <w:szCs w:val="28"/>
          <w:lang w:val="en-GB"/>
        </w:rPr>
        <w:t xml:space="preserve"> Jack</w:t>
      </w:r>
      <w:r w:rsidRPr="00781580">
        <w:rPr>
          <w:sz w:val="28"/>
          <w:szCs w:val="28"/>
          <w:lang w:val="en-GB"/>
        </w:rPr>
        <w:t xml:space="preserve"> Ma’s success has been largely attributed to his willingness to take calculated chances (Horváth-Csikóset al. 2023). He accepted the challenge </w:t>
      </w:r>
      <w:r w:rsidRPr="00781580">
        <w:rPr>
          <w:sz w:val="28"/>
          <w:szCs w:val="28"/>
          <w:lang w:val="en-GB"/>
        </w:rPr>
        <w:lastRenderedPageBreak/>
        <w:t>of forging ahead into a mostly unexplored sector of China’s digital economy, and his audacious choices fueled Alibaba’s expansion.</w:t>
      </w:r>
    </w:p>
    <w:p w14:paraId="293D158B" w14:textId="008F33AD" w:rsidR="006758ED" w:rsidRPr="004E5399" w:rsidRDefault="00C02E12" w:rsidP="004E5399">
      <w:pPr>
        <w:rPr>
          <w:b/>
          <w:bCs/>
          <w:sz w:val="28"/>
          <w:szCs w:val="28"/>
          <w:lang w:val="en-GB"/>
        </w:rPr>
      </w:pPr>
      <w:bookmarkStart w:id="8" w:name="_Toc143809561"/>
      <w:r w:rsidRPr="004E5399">
        <w:rPr>
          <w:b/>
          <w:bCs/>
          <w:sz w:val="28"/>
          <w:szCs w:val="28"/>
          <w:lang w:val="en-GB"/>
        </w:rPr>
        <w:t>Characteristics</w:t>
      </w:r>
      <w:bookmarkEnd w:id="8"/>
      <w:r w:rsidR="004E5399">
        <w:rPr>
          <w:b/>
          <w:bCs/>
          <w:sz w:val="28"/>
          <w:szCs w:val="28"/>
          <w:lang w:val="en-GB"/>
        </w:rPr>
        <w:t>:</w:t>
      </w:r>
    </w:p>
    <w:p w14:paraId="293D158C" w14:textId="6E24F517" w:rsidR="006758ED" w:rsidRPr="004E5399" w:rsidRDefault="00C02E12" w:rsidP="004E5399">
      <w:pPr>
        <w:rPr>
          <w:sz w:val="28"/>
          <w:szCs w:val="28"/>
          <w:lang w:val="en-GB"/>
        </w:rPr>
      </w:pPr>
      <w:r w:rsidRPr="004E5399">
        <w:rPr>
          <w:sz w:val="28"/>
          <w:szCs w:val="28"/>
          <w:lang w:val="en-GB"/>
        </w:rPr>
        <w:t>Adaptability:</w:t>
      </w:r>
      <w:r w:rsidR="004E5399">
        <w:rPr>
          <w:sz w:val="28"/>
          <w:szCs w:val="28"/>
          <w:lang w:val="en-GB"/>
        </w:rPr>
        <w:t xml:space="preserve"> Jack</w:t>
      </w:r>
      <w:r w:rsidRPr="004E5399">
        <w:rPr>
          <w:sz w:val="28"/>
          <w:szCs w:val="28"/>
          <w:lang w:val="en-GB"/>
        </w:rPr>
        <w:t xml:space="preserve"> Ma has shown a remarkable ability to adjust to changing market conditions and technical developments. He quickly introduced Alipay after realising the potential of online payments and positioned Alibaba as an all-encompassing e-commerce ecosystem.</w:t>
      </w:r>
    </w:p>
    <w:p w14:paraId="293D158D" w14:textId="7D7B07B1" w:rsidR="006758ED" w:rsidRPr="004E5399" w:rsidRDefault="00C02E12" w:rsidP="004E5399">
      <w:pPr>
        <w:rPr>
          <w:sz w:val="28"/>
          <w:szCs w:val="28"/>
          <w:lang w:val="en-GB"/>
        </w:rPr>
      </w:pPr>
      <w:r w:rsidRPr="004E5399">
        <w:rPr>
          <w:sz w:val="28"/>
          <w:szCs w:val="28"/>
          <w:lang w:val="en-GB"/>
        </w:rPr>
        <w:t>Innovative thinking</w:t>
      </w:r>
      <w:r w:rsidR="004E5399">
        <w:rPr>
          <w:sz w:val="28"/>
          <w:szCs w:val="28"/>
          <w:lang w:val="en-GB"/>
        </w:rPr>
        <w:t xml:space="preserve">: Jack </w:t>
      </w:r>
      <w:r w:rsidRPr="004E5399">
        <w:rPr>
          <w:sz w:val="28"/>
          <w:szCs w:val="28"/>
          <w:lang w:val="en-GB"/>
        </w:rPr>
        <w:t>Ma’s creative spirit inspired the development of groundbreaking websites like Alibaba’s Taoba, a business-to-consumer marketplace, and Tmall, consumer to consumer marketplace (L’Esteve, 2023). In China, these platforms completely changed internet buying.</w:t>
      </w:r>
    </w:p>
    <w:p w14:paraId="293D158E" w14:textId="77777777" w:rsidR="006758ED" w:rsidRPr="004E5399" w:rsidRDefault="00C02E12" w:rsidP="004E5399">
      <w:pPr>
        <w:rPr>
          <w:sz w:val="28"/>
          <w:szCs w:val="28"/>
          <w:lang w:val="en-GB"/>
        </w:rPr>
      </w:pPr>
      <w:r w:rsidRPr="004E5399">
        <w:rPr>
          <w:sz w:val="28"/>
          <w:szCs w:val="28"/>
          <w:lang w:val="en-GB"/>
        </w:rPr>
        <w:t>Cross-cultural acumen: Jack Ma’s aptitude for bridging cultural divides and encouraging multinational cooperation crucial to the success of Alibaba’s international expansion. His vision was well disseminated, enabling collaborations and investments outside of China.</w:t>
      </w:r>
    </w:p>
    <w:p w14:paraId="293D158F" w14:textId="040473C2" w:rsidR="006758ED" w:rsidRPr="004E5399" w:rsidRDefault="00C02E12" w:rsidP="004E5399">
      <w:pPr>
        <w:rPr>
          <w:b/>
          <w:bCs/>
          <w:sz w:val="28"/>
          <w:szCs w:val="28"/>
          <w:lang w:val="en-GB"/>
        </w:rPr>
      </w:pPr>
      <w:bookmarkStart w:id="9" w:name="_Toc143809562"/>
      <w:r w:rsidRPr="004E5399">
        <w:rPr>
          <w:b/>
          <w:bCs/>
          <w:sz w:val="28"/>
          <w:szCs w:val="28"/>
          <w:lang w:val="en-GB"/>
        </w:rPr>
        <w:t>Motivations</w:t>
      </w:r>
      <w:bookmarkEnd w:id="9"/>
      <w:r w:rsidR="004E5399">
        <w:rPr>
          <w:b/>
          <w:bCs/>
          <w:sz w:val="28"/>
          <w:szCs w:val="28"/>
          <w:lang w:val="en-GB"/>
        </w:rPr>
        <w:t>:</w:t>
      </w:r>
    </w:p>
    <w:p w14:paraId="293D1590" w14:textId="7189E365" w:rsidR="006758ED" w:rsidRPr="004E5399" w:rsidRDefault="00C02E12" w:rsidP="004E5399">
      <w:pPr>
        <w:rPr>
          <w:sz w:val="28"/>
          <w:szCs w:val="28"/>
          <w:lang w:val="en-GB"/>
        </w:rPr>
      </w:pPr>
      <w:r w:rsidRPr="004E5399">
        <w:rPr>
          <w:sz w:val="28"/>
          <w:szCs w:val="28"/>
          <w:lang w:val="en-GB"/>
        </w:rPr>
        <w:t>Social impact:</w:t>
      </w:r>
      <w:r w:rsidR="004E5399">
        <w:rPr>
          <w:sz w:val="28"/>
          <w:szCs w:val="28"/>
          <w:lang w:val="en-GB"/>
        </w:rPr>
        <w:t xml:space="preserve"> Jack</w:t>
      </w:r>
      <w:r w:rsidRPr="004E5399">
        <w:rPr>
          <w:sz w:val="28"/>
          <w:szCs w:val="28"/>
          <w:lang w:val="en-GB"/>
        </w:rPr>
        <w:t xml:space="preserve"> Ma’s motivation goes beyond achieving financial success to have a constructive influence on society (Sattar, 2022). Through Alibaba’s platforms, he sought to empower individuals and small enterprises while democratising access to commerce.</w:t>
      </w:r>
    </w:p>
    <w:p w14:paraId="293D1591" w14:textId="77777777" w:rsidR="006758ED" w:rsidRPr="004E5399" w:rsidRDefault="00C02E12" w:rsidP="004E5399">
      <w:pPr>
        <w:rPr>
          <w:sz w:val="28"/>
          <w:szCs w:val="28"/>
          <w:lang w:val="en-GB"/>
        </w:rPr>
      </w:pPr>
      <w:r w:rsidRPr="004E5399">
        <w:rPr>
          <w:sz w:val="28"/>
          <w:szCs w:val="28"/>
          <w:lang w:val="en-GB"/>
        </w:rPr>
        <w:t>Persistence: Despite his early failures and detractors, Jack Ma was persistent in his quest to establish his worth. His drive to succeed fuelled his quest to disprove doubters and overcome obstacles.</w:t>
      </w:r>
    </w:p>
    <w:p w14:paraId="293D1592" w14:textId="11434109" w:rsidR="006758ED" w:rsidRPr="000439EF" w:rsidRDefault="00C02E12" w:rsidP="004E5399">
      <w:pPr>
        <w:rPr>
          <w:color w:val="FF0000"/>
          <w:sz w:val="28"/>
          <w:szCs w:val="28"/>
          <w:lang w:val="en-GB"/>
        </w:rPr>
      </w:pPr>
      <w:r w:rsidRPr="004E5399">
        <w:rPr>
          <w:sz w:val="28"/>
          <w:szCs w:val="28"/>
          <w:lang w:val="en-GB"/>
        </w:rPr>
        <w:lastRenderedPageBreak/>
        <w:t>Legacy building:</w:t>
      </w:r>
      <w:r w:rsidR="004E5399">
        <w:rPr>
          <w:sz w:val="28"/>
          <w:szCs w:val="28"/>
          <w:lang w:val="en-GB"/>
        </w:rPr>
        <w:t xml:space="preserve"> Jack</w:t>
      </w:r>
      <w:r w:rsidRPr="004E5399">
        <w:rPr>
          <w:sz w:val="28"/>
          <w:szCs w:val="28"/>
          <w:lang w:val="en-GB"/>
        </w:rPr>
        <w:t xml:space="preserve"> Ma’s strategic choices are influenced by his desire to leave a lasting legacy. </w:t>
      </w:r>
      <w:r w:rsidR="00D358B5" w:rsidRPr="00D358B5">
        <w:rPr>
          <w:sz w:val="28"/>
          <w:szCs w:val="28"/>
          <w:lang w:val="en-GB"/>
        </w:rPr>
        <w:t>He intends to establish a permanent corporate enterprise which fosters innovation and develops the global economy.</w:t>
      </w:r>
    </w:p>
    <w:p w14:paraId="293D1593" w14:textId="7F83251A" w:rsidR="006758ED" w:rsidRPr="004E5399" w:rsidRDefault="00C02E12" w:rsidP="004E5399">
      <w:pPr>
        <w:rPr>
          <w:b/>
          <w:bCs/>
          <w:sz w:val="28"/>
          <w:szCs w:val="28"/>
          <w:lang w:val="en-GB"/>
        </w:rPr>
      </w:pPr>
      <w:bookmarkStart w:id="10" w:name="_Toc143809563"/>
      <w:r w:rsidRPr="004E5399">
        <w:rPr>
          <w:b/>
          <w:bCs/>
          <w:sz w:val="28"/>
          <w:szCs w:val="28"/>
          <w:lang w:val="en-GB"/>
        </w:rPr>
        <w:t>Conceptual:</w:t>
      </w:r>
      <w:bookmarkEnd w:id="10"/>
    </w:p>
    <w:p w14:paraId="293D1594" w14:textId="54A7DE1B" w:rsidR="006758ED" w:rsidRPr="007A01AB" w:rsidRDefault="00C02E12" w:rsidP="004E5399">
      <w:pPr>
        <w:rPr>
          <w:color w:val="FF0000"/>
          <w:sz w:val="28"/>
          <w:szCs w:val="28"/>
          <w:lang w:val="en-GB"/>
        </w:rPr>
      </w:pPr>
      <w:r w:rsidRPr="004E5399">
        <w:rPr>
          <w:sz w:val="28"/>
          <w:szCs w:val="28"/>
          <w:lang w:val="en-GB"/>
        </w:rPr>
        <w:t xml:space="preserve">Attributes, traits and motivations that identify great entrepreneurs interact with one another, as demonstrated by Jack Ma’s entrepreneurial career. </w:t>
      </w:r>
      <w:r w:rsidR="00D731A0" w:rsidRPr="00D731A0">
        <w:rPr>
          <w:sz w:val="28"/>
          <w:szCs w:val="28"/>
          <w:lang w:val="en-GB"/>
        </w:rPr>
        <w:t xml:space="preserve">His innovative leadership, durability, risk-taking, adaptability, imaginative thinking, cross-cultural aptitude, social impact focus, persistence, and legacy-building drive distinguish him as a revolutionary force in business. By studying the numerous factors that contributed to Jack Ma's success, prospective business owners can acquire vital lessons about the complicated nature of entrepreneurship and apply these insights </w:t>
      </w:r>
      <w:r w:rsidR="00D731A0">
        <w:rPr>
          <w:sz w:val="28"/>
          <w:szCs w:val="28"/>
          <w:lang w:val="en-GB"/>
        </w:rPr>
        <w:t>to</w:t>
      </w:r>
      <w:r w:rsidR="00D731A0" w:rsidRPr="00D731A0">
        <w:rPr>
          <w:sz w:val="28"/>
          <w:szCs w:val="28"/>
          <w:lang w:val="en-GB"/>
        </w:rPr>
        <w:t xml:space="preserve"> their commitments.</w:t>
      </w:r>
    </w:p>
    <w:p w14:paraId="293D1595" w14:textId="496AFB0F" w:rsidR="006758ED" w:rsidRPr="004E5399" w:rsidRDefault="002A3C0E" w:rsidP="004E5399">
      <w:pPr>
        <w:rPr>
          <w:rFonts w:ascii="Algerian" w:hAnsi="Algerian"/>
          <w:sz w:val="28"/>
          <w:szCs w:val="28"/>
          <w:lang w:val="en-GB"/>
        </w:rPr>
      </w:pPr>
      <w:bookmarkStart w:id="11" w:name="_Toc143809564"/>
      <w:r>
        <w:rPr>
          <w:rFonts w:ascii="Algerian" w:hAnsi="Algerian"/>
          <w:sz w:val="28"/>
          <w:szCs w:val="28"/>
          <w:lang w:val="en-GB"/>
        </w:rPr>
        <w:t>The conceptual</w:t>
      </w:r>
      <w:r w:rsidR="00C02E12" w:rsidRPr="004E5399">
        <w:rPr>
          <w:rFonts w:ascii="Algerian" w:hAnsi="Algerian"/>
          <w:sz w:val="28"/>
          <w:szCs w:val="28"/>
          <w:lang w:val="en-GB"/>
        </w:rPr>
        <w:t xml:space="preserve"> foundation </w:t>
      </w:r>
      <w:r w:rsidR="00A07FD3">
        <w:rPr>
          <w:rFonts w:ascii="Algerian" w:hAnsi="Algerian"/>
          <w:sz w:val="28"/>
          <w:szCs w:val="28"/>
          <w:lang w:val="en-GB"/>
        </w:rPr>
        <w:t>for</w:t>
      </w:r>
      <w:r w:rsidR="00C02E12" w:rsidRPr="004E5399">
        <w:rPr>
          <w:rFonts w:ascii="Algerian" w:hAnsi="Algerian"/>
          <w:sz w:val="28"/>
          <w:szCs w:val="28"/>
          <w:lang w:val="en-GB"/>
        </w:rPr>
        <w:t xml:space="preserve"> for-profit and non-profit small </w:t>
      </w:r>
      <w:r w:rsidR="00A07FD3">
        <w:rPr>
          <w:rFonts w:ascii="Algerian" w:hAnsi="Algerian"/>
          <w:sz w:val="28"/>
          <w:szCs w:val="28"/>
          <w:lang w:val="en-GB"/>
        </w:rPr>
        <w:t>organisations</w:t>
      </w:r>
      <w:r w:rsidR="00C02E12" w:rsidRPr="004E5399">
        <w:rPr>
          <w:rFonts w:ascii="Algerian" w:hAnsi="Algerian"/>
          <w:sz w:val="28"/>
          <w:szCs w:val="28"/>
          <w:lang w:val="en-GB"/>
        </w:rPr>
        <w:t xml:space="preserve"> with examples:</w:t>
      </w:r>
      <w:bookmarkEnd w:id="11"/>
    </w:p>
    <w:p w14:paraId="293D1596" w14:textId="2E0FFE2E" w:rsidR="006758ED" w:rsidRPr="004E5399" w:rsidRDefault="00C02E12" w:rsidP="004E5399">
      <w:pPr>
        <w:rPr>
          <w:sz w:val="28"/>
          <w:szCs w:val="28"/>
          <w:lang w:val="en-GB"/>
        </w:rPr>
      </w:pPr>
      <w:r w:rsidRPr="004E5399">
        <w:rPr>
          <w:sz w:val="28"/>
          <w:szCs w:val="28"/>
          <w:lang w:val="en-GB"/>
        </w:rPr>
        <w:t xml:space="preserve">The concept and intention of developing profit and non-profit organisations are different. Non-profit organisations are developed </w:t>
      </w:r>
      <w:r w:rsidR="00A07FD3">
        <w:rPr>
          <w:sz w:val="28"/>
          <w:szCs w:val="28"/>
          <w:lang w:val="en-GB"/>
        </w:rPr>
        <w:t>to</w:t>
      </w:r>
      <w:r w:rsidRPr="004E5399">
        <w:rPr>
          <w:sz w:val="28"/>
          <w:szCs w:val="28"/>
          <w:lang w:val="en-GB"/>
        </w:rPr>
        <w:t xml:space="preserve"> benefit society and do not expect any return for this. On the other hand, for-profit organisations are developed to earn profit from what they contribute. According to the viewpoint of Šebestová et al. (2021), the work flexibility of non-profit organisations helped them to respond quickly to their customer demands.</w:t>
      </w:r>
    </w:p>
    <w:p w14:paraId="293D1597" w14:textId="49625B6B" w:rsidR="006758ED" w:rsidRPr="004E5399" w:rsidRDefault="00C02E12" w:rsidP="004E5399">
      <w:pPr>
        <w:rPr>
          <w:rFonts w:ascii="Algerian" w:hAnsi="Algerian"/>
          <w:sz w:val="28"/>
          <w:szCs w:val="28"/>
          <w:lang w:val="en-GB"/>
        </w:rPr>
      </w:pPr>
      <w:bookmarkStart w:id="12" w:name="_Toc143809565"/>
      <w:r w:rsidRPr="004E5399">
        <w:rPr>
          <w:rFonts w:ascii="Algerian" w:hAnsi="Algerian"/>
          <w:sz w:val="28"/>
          <w:szCs w:val="28"/>
          <w:lang w:val="en-GB"/>
        </w:rPr>
        <w:t xml:space="preserve">critical analysis of for-profit and non-profit small </w:t>
      </w:r>
      <w:r w:rsidR="00A07FD3">
        <w:rPr>
          <w:rFonts w:ascii="Algerian" w:hAnsi="Algerian"/>
          <w:sz w:val="28"/>
          <w:szCs w:val="28"/>
          <w:lang w:val="en-GB"/>
        </w:rPr>
        <w:t>organisations</w:t>
      </w:r>
      <w:r w:rsidRPr="004E5399">
        <w:rPr>
          <w:rFonts w:ascii="Algerian" w:hAnsi="Algerian"/>
          <w:sz w:val="28"/>
          <w:szCs w:val="28"/>
          <w:lang w:val="en-GB"/>
        </w:rPr>
        <w:t xml:space="preserve"> with examples:</w:t>
      </w:r>
      <w:bookmarkEnd w:id="12"/>
    </w:p>
    <w:p w14:paraId="293D1598" w14:textId="3556FB13" w:rsidR="006758ED" w:rsidRPr="004E5399" w:rsidRDefault="00C02E12" w:rsidP="004E5399">
      <w:pPr>
        <w:rPr>
          <w:sz w:val="28"/>
          <w:szCs w:val="28"/>
          <w:lang w:val="en-GB"/>
        </w:rPr>
      </w:pPr>
      <w:r w:rsidRPr="004E5399">
        <w:rPr>
          <w:sz w:val="28"/>
          <w:szCs w:val="28"/>
          <w:lang w:val="en-GB"/>
        </w:rPr>
        <w:t xml:space="preserve">The basic focus of non-profit organisations is on how to benefit society rather than earring and distributing money among the employees, members or others. In the case of for-profit </w:t>
      </w:r>
      <w:r w:rsidR="00A07FD3">
        <w:rPr>
          <w:sz w:val="28"/>
          <w:szCs w:val="28"/>
          <w:lang w:val="en-GB"/>
        </w:rPr>
        <w:t>organisations,</w:t>
      </w:r>
      <w:r w:rsidRPr="004E5399">
        <w:rPr>
          <w:sz w:val="28"/>
          <w:szCs w:val="28"/>
          <w:lang w:val="en-GB"/>
        </w:rPr>
        <w:t xml:space="preserve"> their main focus is how to generate more profit from </w:t>
      </w:r>
      <w:r w:rsidR="00A07FD3">
        <w:rPr>
          <w:sz w:val="28"/>
          <w:szCs w:val="28"/>
          <w:lang w:val="en-GB"/>
        </w:rPr>
        <w:t>operations</w:t>
      </w:r>
      <w:r w:rsidRPr="004E5399">
        <w:rPr>
          <w:sz w:val="28"/>
          <w:szCs w:val="28"/>
          <w:lang w:val="en-GB"/>
        </w:rPr>
        <w:t xml:space="preserve"> and how to be more competitive in the market. However, </w:t>
      </w:r>
      <w:r w:rsidRPr="004E5399">
        <w:rPr>
          <w:sz w:val="28"/>
          <w:szCs w:val="28"/>
          <w:lang w:val="en-GB"/>
        </w:rPr>
        <w:lastRenderedPageBreak/>
        <w:t xml:space="preserve">in both cases, the main motives of the both are same that is the growth of the company and to stabilise its market and financial position as well. On the other hand, the difference between these two organisations can be stated based on their practice to benefit society. For instance, </w:t>
      </w:r>
      <w:r w:rsidRPr="004E5399">
        <w:rPr>
          <w:b/>
          <w:sz w:val="28"/>
          <w:szCs w:val="28"/>
          <w:lang w:val="en-GB"/>
        </w:rPr>
        <w:t>Alibaba Group</w:t>
      </w:r>
      <w:r w:rsidRPr="004E5399">
        <w:rPr>
          <w:sz w:val="28"/>
          <w:szCs w:val="28"/>
          <w:lang w:val="en-GB"/>
        </w:rPr>
        <w:t xml:space="preserve"> was developed as a for-profit organisation and the courage of the founder Jack Ma gave the company a strong position in the global market. </w:t>
      </w:r>
    </w:p>
    <w:p w14:paraId="293D1599" w14:textId="183D1CFE" w:rsidR="006758ED" w:rsidRDefault="00C02E12" w:rsidP="004E5399">
      <w:pPr>
        <w:rPr>
          <w:lang w:val="en-GB"/>
        </w:rPr>
      </w:pPr>
      <w:r w:rsidRPr="004E5399">
        <w:rPr>
          <w:sz w:val="28"/>
          <w:szCs w:val="28"/>
          <w:lang w:val="en-GB"/>
        </w:rPr>
        <w:t xml:space="preserve">Accordingly, if a non-profit organisation's story is taken into consideration, then the story of </w:t>
      </w:r>
      <w:r w:rsidR="00A07FD3">
        <w:rPr>
          <w:sz w:val="28"/>
          <w:szCs w:val="28"/>
          <w:lang w:val="en-GB"/>
        </w:rPr>
        <w:t xml:space="preserve">the </w:t>
      </w:r>
      <w:r w:rsidRPr="004E5399">
        <w:rPr>
          <w:b/>
          <w:sz w:val="28"/>
          <w:szCs w:val="28"/>
          <w:lang w:val="en-GB"/>
        </w:rPr>
        <w:t>China Foundation for Poverty Alleviation</w:t>
      </w:r>
      <w:r w:rsidRPr="004E5399">
        <w:rPr>
          <w:sz w:val="28"/>
          <w:szCs w:val="28"/>
          <w:lang w:val="en-GB"/>
        </w:rPr>
        <w:t xml:space="preserve"> can be discussed. Developing as a non-profit organisation China Foundation for Poverty Alleviation's mission was to distribute goods to reduce poverty in society and help others achieve their aims (My.southsouth-galaxy.org, 2023). The two organisations equally improve the quality of citizens' living by providing support and necessary, although their goals and mission are different. In addition, by comparing the mode of operation of these two organisations it can be said that Alibaba was constructed </w:t>
      </w:r>
      <w:r w:rsidR="00A07FD3">
        <w:rPr>
          <w:sz w:val="28"/>
          <w:szCs w:val="28"/>
          <w:lang w:val="en-GB"/>
        </w:rPr>
        <w:t>to create</w:t>
      </w:r>
      <w:r w:rsidRPr="004E5399">
        <w:rPr>
          <w:sz w:val="28"/>
          <w:szCs w:val="28"/>
          <w:lang w:val="en-GB"/>
        </w:rPr>
        <w:t xml:space="preserve"> a position in the e-commerce market. Accordingly, the non-profit organisation of China was developed to benefit society for no cost, however, at present both companies hold more than a million amount of assets. Therefore, it can be said that the concept of the formation of these two entities was different but without strong leadership and managerial practices success of these two would not be possible.</w:t>
      </w:r>
      <w:r>
        <w:rPr>
          <w:lang w:val="en-GB"/>
        </w:rPr>
        <w:t xml:space="preserve">        </w:t>
      </w:r>
    </w:p>
    <w:p w14:paraId="293D159A" w14:textId="77777777" w:rsidR="006758ED" w:rsidRPr="004E5399" w:rsidRDefault="00C02E12" w:rsidP="004E5399">
      <w:pPr>
        <w:rPr>
          <w:rFonts w:ascii="Algerian" w:hAnsi="Algerian"/>
          <w:sz w:val="28"/>
          <w:szCs w:val="28"/>
          <w:lang w:val="en-GB"/>
        </w:rPr>
      </w:pPr>
      <w:bookmarkStart w:id="13" w:name="_Toc143809566"/>
      <w:bookmarkStart w:id="14" w:name="_Hlk144205825"/>
      <w:r w:rsidRPr="004E5399">
        <w:rPr>
          <w:rFonts w:ascii="Algerian" w:hAnsi="Algerian"/>
          <w:sz w:val="28"/>
          <w:szCs w:val="28"/>
          <w:lang w:val="en-GB"/>
        </w:rPr>
        <w:t>Critical analysis of entrepreneurs' value and beliefs in for-profit and non-profit small organisations with examples:</w:t>
      </w:r>
      <w:bookmarkEnd w:id="13"/>
      <w:r w:rsidRPr="004E5399">
        <w:rPr>
          <w:rFonts w:ascii="Algerian" w:hAnsi="Algerian"/>
          <w:sz w:val="28"/>
          <w:szCs w:val="28"/>
          <w:lang w:val="en-GB"/>
        </w:rPr>
        <w:t xml:space="preserve"> </w:t>
      </w:r>
    </w:p>
    <w:bookmarkEnd w:id="14"/>
    <w:p w14:paraId="293D159B" w14:textId="61D37DC2" w:rsidR="006758ED" w:rsidRPr="004E5399" w:rsidRDefault="00C02E12" w:rsidP="004E5399">
      <w:pPr>
        <w:rPr>
          <w:sz w:val="28"/>
          <w:szCs w:val="28"/>
          <w:lang w:val="en-GB"/>
        </w:rPr>
      </w:pPr>
      <w:r w:rsidRPr="004E5399">
        <w:rPr>
          <w:sz w:val="28"/>
          <w:szCs w:val="28"/>
          <w:lang w:val="en-GB"/>
        </w:rPr>
        <w:t xml:space="preserve">The concepts of the formation of for-profit and non-profit organisations are different therefore the beliefs and values of the entrepreneurs who formed these companies must be different and it is common. As per the opinion of Gupta et al. (2021), </w:t>
      </w:r>
      <w:r w:rsidR="00A07FD3">
        <w:rPr>
          <w:sz w:val="28"/>
          <w:szCs w:val="28"/>
          <w:lang w:val="en-GB"/>
        </w:rPr>
        <w:t xml:space="preserve">the </w:t>
      </w:r>
      <w:r w:rsidRPr="004E5399">
        <w:rPr>
          <w:sz w:val="28"/>
          <w:szCs w:val="28"/>
          <w:lang w:val="en-GB"/>
        </w:rPr>
        <w:t xml:space="preserve">resource utility of non-profit organisations is dependent on the </w:t>
      </w:r>
      <w:r w:rsidRPr="004E5399">
        <w:rPr>
          <w:sz w:val="28"/>
          <w:szCs w:val="28"/>
          <w:lang w:val="en-GB"/>
        </w:rPr>
        <w:lastRenderedPageBreak/>
        <w:t xml:space="preserve">sustainable practices of the social entrepreneurs. In this context, it can be said that the challenges and risks for the entrepreneurs who form non-profit organisations are less than those of the entrepreneurs who form profit-based organisations. More than that, entrepreneurs who formed for-profit organisations faced failure many times than non-profit entrepreneurs. In the case of Alibaba Group, the position where it is today has not been gained by the founder in one day. On the other hand, if a non-profit organisation’s story is taken into consideration, then failure of this type of entrepreneurship has not been seen quite often. Therefore, it can be said that, although a strong leadership approach is required for every organisation whether it is for-profit or non-profit, the strong self-confidence of for-profit entrepreneurs is highly needed. </w:t>
      </w:r>
    </w:p>
    <w:p w14:paraId="293D159C" w14:textId="77777777" w:rsidR="006758ED" w:rsidRPr="004E5399" w:rsidRDefault="00C02E12" w:rsidP="004E5399">
      <w:pPr>
        <w:rPr>
          <w:sz w:val="28"/>
          <w:szCs w:val="28"/>
          <w:lang w:val="en-GB"/>
        </w:rPr>
      </w:pPr>
      <w:r w:rsidRPr="004E5399">
        <w:rPr>
          <w:sz w:val="28"/>
          <w:szCs w:val="28"/>
          <w:lang w:val="en-GB"/>
        </w:rPr>
        <w:t xml:space="preserve">On the other hand, if both entrepreneurship concepts are considered as one then both are equally required to develop a strong and growing nation. In addition, the growth of a nation cannot be only dependent on the non-profit organisation as it has a less productive and innovative approach than the for-profit entrepreneurship. For instance, Alibaba Group has taken various rupees of innovative approaches in its daily operation to gain the position. On the other hand, the China Foundation for Poverty Alleviation gave its all effort to improve the quality of living of citizens who are at the poverty level and help them fulfil their dreams. In addition, where for-profit entrepreneurs believe in profit generation at the same time, they prioritise the matter of how to improve practices to value society equally. The non-profit entrepreneurs do not have any concerns about profit generation and they only focus on how to benefit society. Therefore, it can be said that the concerns of both entrepreneurs are the same at one point where they want to give growth to the society and country. On the other hand, for-profit entrepreneurs focus on profit generation from its operation whereas non-profit entrepreneurs do not have this kind of expectation.             </w:t>
      </w:r>
    </w:p>
    <w:p w14:paraId="6EFA92CA" w14:textId="77777777" w:rsidR="004E5399" w:rsidRDefault="004E5399" w:rsidP="004E5399">
      <w:pPr>
        <w:rPr>
          <w:sz w:val="28"/>
          <w:szCs w:val="28"/>
          <w:lang w:val="en-GB"/>
        </w:rPr>
      </w:pPr>
      <w:bookmarkStart w:id="15" w:name="_Toc143809567"/>
    </w:p>
    <w:p w14:paraId="293D159D" w14:textId="282E4E22" w:rsidR="006758ED" w:rsidRPr="004E5399" w:rsidRDefault="00C02E12" w:rsidP="004E5399">
      <w:pPr>
        <w:rPr>
          <w:rFonts w:ascii="Algerian" w:hAnsi="Algerian"/>
          <w:sz w:val="28"/>
          <w:szCs w:val="28"/>
          <w:lang w:val="en-GB"/>
        </w:rPr>
      </w:pPr>
      <w:r w:rsidRPr="004E5399">
        <w:rPr>
          <w:rFonts w:ascii="Algerian" w:hAnsi="Algerian"/>
          <w:sz w:val="28"/>
          <w:szCs w:val="28"/>
          <w:lang w:val="en-GB"/>
        </w:rPr>
        <w:lastRenderedPageBreak/>
        <w:t>Conclusion:</w:t>
      </w:r>
      <w:bookmarkEnd w:id="15"/>
      <w:r w:rsidRPr="004E5399">
        <w:rPr>
          <w:rFonts w:ascii="Algerian" w:hAnsi="Algerian"/>
          <w:sz w:val="28"/>
          <w:szCs w:val="28"/>
          <w:lang w:val="en-GB"/>
        </w:rPr>
        <w:t xml:space="preserve"> </w:t>
      </w:r>
    </w:p>
    <w:p w14:paraId="293D159E" w14:textId="2E7B20D8" w:rsidR="006758ED" w:rsidRPr="004E5399" w:rsidRDefault="00C02E12" w:rsidP="004E5399">
      <w:pPr>
        <w:rPr>
          <w:sz w:val="28"/>
          <w:szCs w:val="28"/>
          <w:lang w:val="en-GB"/>
        </w:rPr>
      </w:pPr>
      <w:r w:rsidRPr="004E5399">
        <w:rPr>
          <w:sz w:val="28"/>
          <w:szCs w:val="28"/>
          <w:lang w:val="en-GB"/>
        </w:rPr>
        <w:t xml:space="preserve">In an overall view, entrepreneurship and the idea of enterprise is not </w:t>
      </w:r>
      <w:r w:rsidR="00A07FD3">
        <w:rPr>
          <w:sz w:val="28"/>
          <w:szCs w:val="28"/>
          <w:lang w:val="en-GB"/>
        </w:rPr>
        <w:t>new</w:t>
      </w:r>
      <w:r w:rsidRPr="004E5399">
        <w:rPr>
          <w:sz w:val="28"/>
          <w:szCs w:val="28"/>
          <w:lang w:val="en-GB"/>
        </w:rPr>
        <w:t xml:space="preserve"> but it is gaining importance </w:t>
      </w:r>
      <w:r w:rsidR="00A07FD3">
        <w:rPr>
          <w:sz w:val="28"/>
          <w:szCs w:val="28"/>
          <w:lang w:val="en-GB"/>
        </w:rPr>
        <w:t>at present</w:t>
      </w:r>
      <w:r w:rsidRPr="004E5399">
        <w:rPr>
          <w:sz w:val="28"/>
          <w:szCs w:val="28"/>
          <w:lang w:val="en-GB"/>
        </w:rPr>
        <w:t xml:space="preserve">. The concept of entrepreneurship deals with innovative ideas that help in generating the economic strength of a company and the nation. Nonetheless in the present study, the entrepreneurial characteristics of Jack Ma have been evaluated to gain an idea of the attributes and the characteristics of an entrepreneur. The importance of non-profit organisations for business development and the comparison of nonprofit and profit organisations from the viewpoint of entrepreneurship has been thoroughly discussed which helps in gaining insight into the development of entrepreneurship. However, the formation of for-profit and non-profit organisations and the beliefs of these two entrepreneurs are different. In addition, both have the same focus to improve the quality of society. </w:t>
      </w:r>
      <w:r w:rsidRPr="004E5399">
        <w:rPr>
          <w:sz w:val="28"/>
          <w:szCs w:val="28"/>
          <w:lang w:val="en-GB"/>
        </w:rPr>
        <w:br w:type="page"/>
      </w:r>
    </w:p>
    <w:p w14:paraId="293D159F" w14:textId="77777777" w:rsidR="006758ED" w:rsidRPr="002A3C0E" w:rsidRDefault="00C02E12" w:rsidP="00A07FD3">
      <w:pPr>
        <w:pStyle w:val="ListParagraph"/>
        <w:ind w:left="360"/>
        <w:rPr>
          <w:rFonts w:ascii="Algerian" w:hAnsi="Algerian"/>
          <w:b/>
          <w:bCs/>
          <w:sz w:val="32"/>
          <w:szCs w:val="32"/>
          <w:lang w:val="en-GB"/>
        </w:rPr>
      </w:pPr>
      <w:bookmarkStart w:id="16" w:name="_6ffjy4iuodvx" w:colFirst="0" w:colLast="0"/>
      <w:bookmarkStart w:id="17" w:name="_Toc143809568"/>
      <w:bookmarkEnd w:id="16"/>
      <w:r w:rsidRPr="002A3C0E">
        <w:rPr>
          <w:rFonts w:ascii="Algerian" w:hAnsi="Algerian"/>
          <w:b/>
          <w:bCs/>
          <w:sz w:val="32"/>
          <w:szCs w:val="32"/>
          <w:lang w:val="en-GB"/>
        </w:rPr>
        <w:lastRenderedPageBreak/>
        <w:t>References</w:t>
      </w:r>
      <w:bookmarkEnd w:id="17"/>
      <w:r w:rsidRPr="002A3C0E">
        <w:rPr>
          <w:rFonts w:ascii="Algerian" w:hAnsi="Algerian"/>
          <w:b/>
          <w:bCs/>
          <w:sz w:val="32"/>
          <w:szCs w:val="32"/>
          <w:lang w:val="en-GB"/>
        </w:rPr>
        <w:t xml:space="preserve"> </w:t>
      </w:r>
    </w:p>
    <w:p w14:paraId="293D15A0"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Alibabagroup.com (2023) ESG report of Alibaba Group Available at:</w:t>
      </w:r>
      <w:r w:rsidRPr="004E5399">
        <w:rPr>
          <w:sz w:val="28"/>
          <w:szCs w:val="28"/>
        </w:rPr>
        <w:t xml:space="preserve"> </w:t>
      </w:r>
      <w:r w:rsidRPr="004E5399">
        <w:rPr>
          <w:sz w:val="28"/>
          <w:szCs w:val="28"/>
          <w:lang w:val="en-GB"/>
        </w:rPr>
        <w:t>https://data.alibabagroup.com/ecms-files/1509739361/fcaefa3d-0989-48fb-b003-fa96aa04880e/2023%20Alibaba%20ESG%20Report-Final.pdf [Accessed on 17th August</w:t>
      </w:r>
      <w:r w:rsidRPr="004E5399">
        <w:rPr>
          <w:sz w:val="28"/>
          <w:szCs w:val="28"/>
        </w:rPr>
        <w:t xml:space="preserve"> </w:t>
      </w:r>
      <w:r w:rsidRPr="004E5399">
        <w:rPr>
          <w:sz w:val="28"/>
          <w:szCs w:val="28"/>
          <w:lang w:val="en-GB"/>
        </w:rPr>
        <w:t>2023] </w:t>
      </w:r>
    </w:p>
    <w:p w14:paraId="293D15A1"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Alibabagroup.com (2023) More Than Two Decades of Track Record of Innovation Available</w:t>
      </w:r>
      <w:r w:rsidRPr="004E5399">
        <w:rPr>
          <w:sz w:val="28"/>
          <w:szCs w:val="28"/>
        </w:rPr>
        <w:t xml:space="preserve"> </w:t>
      </w:r>
      <w:r w:rsidRPr="004E5399">
        <w:rPr>
          <w:sz w:val="28"/>
          <w:szCs w:val="28"/>
          <w:lang w:val="en-GB"/>
        </w:rPr>
        <w:t>at: https://www.alibabagroup.com/en-US/about-alibaba [Accessed on 17th August 2023]</w:t>
      </w:r>
    </w:p>
    <w:p w14:paraId="293D15A2" w14:textId="5849CADB" w:rsidR="006758ED" w:rsidRPr="004E5399" w:rsidRDefault="00C02E12" w:rsidP="004E5399">
      <w:pPr>
        <w:pStyle w:val="ListParagraph"/>
        <w:numPr>
          <w:ilvl w:val="0"/>
          <w:numId w:val="2"/>
        </w:numPr>
        <w:rPr>
          <w:sz w:val="28"/>
          <w:szCs w:val="28"/>
          <w:lang w:val="en-GB"/>
        </w:rPr>
      </w:pPr>
      <w:r w:rsidRPr="004E5399">
        <w:rPr>
          <w:sz w:val="28"/>
          <w:szCs w:val="28"/>
          <w:lang w:val="en-GB"/>
        </w:rPr>
        <w:t xml:space="preserve">Bazkiaei, H.A., Heng, L.H., Khan, N.U., Saufi, R.B.A. and Kasim, R.S.R., (2020). Do entrepreneurial education and big-five personality traits predict entrepreneurial intention among </w:t>
      </w:r>
      <w:r w:rsidR="00A07FD3">
        <w:rPr>
          <w:sz w:val="28"/>
          <w:szCs w:val="28"/>
          <w:lang w:val="en-GB"/>
        </w:rPr>
        <w:t>university</w:t>
      </w:r>
      <w:r w:rsidRPr="004E5399">
        <w:rPr>
          <w:sz w:val="28"/>
          <w:szCs w:val="28"/>
          <w:lang w:val="en-GB"/>
        </w:rPr>
        <w:t xml:space="preserve"> students</w:t>
      </w:r>
      <w:r w:rsidR="00A07FD3">
        <w:rPr>
          <w:sz w:val="28"/>
          <w:szCs w:val="28"/>
          <w:lang w:val="en-GB"/>
        </w:rPr>
        <w:t>?</w:t>
      </w:r>
      <w:r w:rsidRPr="004E5399">
        <w:rPr>
          <w:sz w:val="28"/>
          <w:szCs w:val="28"/>
          <w:lang w:val="en-GB"/>
        </w:rPr>
        <w:t xml:space="preserve"> Cogent business &amp; management, 7(1), p.1801217.</w:t>
      </w:r>
    </w:p>
    <w:p w14:paraId="293D15A3"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Boldureanu, G., Ionescu, A.M., Bercu, A.M., Bedrule-Grigoruță, M.V. and Boldureanu, D., (2020). Entrepreneurship education through successful entrepreneurial models in higher education institutions. Sustainability, 12(3), p.1267.</w:t>
      </w:r>
    </w:p>
    <w:p w14:paraId="293D15A4"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Cantner, U., Cunningham, J.A., Lehmann, E.E. and Menter, M., (2021). Entrepreneurial ecosystems: a dynamic lifecycle model. Small Business Economics, 57, pp.407-423.</w:t>
      </w:r>
    </w:p>
    <w:p w14:paraId="293D15A5"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Chakravarti, S., (2022). Leadership Lessons From Ratan N. Tata. In Leadership and Followership in an Organizational Change Context (pp. 114-134). IGI Global.</w:t>
      </w:r>
    </w:p>
    <w:p w14:paraId="293D15A6"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Entrepreneurial Orientation and Opportunities for Global Economic Growth. (2018). United States: IGI Global.</w:t>
      </w:r>
    </w:p>
    <w:p w14:paraId="293D15A7"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Entrepreneurship, Collaboration, and Innovation in the Modern Business Era. (2018). United States: IGI Global.</w:t>
      </w:r>
    </w:p>
    <w:p w14:paraId="293D15A8"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Global Considerations in Entrepreneurship Education and Training. (2019). United States: IGI Global.</w:t>
      </w:r>
    </w:p>
    <w:p w14:paraId="293D15A9" w14:textId="46ECD3C8" w:rsidR="006758ED" w:rsidRPr="004E5399" w:rsidRDefault="00C02E12" w:rsidP="004E5399">
      <w:pPr>
        <w:pStyle w:val="ListParagraph"/>
        <w:numPr>
          <w:ilvl w:val="0"/>
          <w:numId w:val="2"/>
        </w:numPr>
        <w:rPr>
          <w:sz w:val="28"/>
          <w:szCs w:val="28"/>
          <w:lang w:val="en-GB"/>
        </w:rPr>
      </w:pPr>
      <w:r w:rsidRPr="004E5399">
        <w:rPr>
          <w:sz w:val="28"/>
          <w:szCs w:val="28"/>
          <w:lang w:val="en-GB"/>
        </w:rPr>
        <w:lastRenderedPageBreak/>
        <w:t xml:space="preserve">Gupta, P., Chauhan, S., Paul, J. and Jaiswal, M.P., (2020). Social entrepreneurship research: A review and future research agenda. Journal of </w:t>
      </w:r>
      <w:r w:rsidR="00A07FD3">
        <w:rPr>
          <w:sz w:val="28"/>
          <w:szCs w:val="28"/>
          <w:lang w:val="en-GB"/>
        </w:rPr>
        <w:t>Business Research</w:t>
      </w:r>
      <w:r w:rsidRPr="004E5399">
        <w:rPr>
          <w:sz w:val="28"/>
          <w:szCs w:val="28"/>
          <w:lang w:val="en-GB"/>
        </w:rPr>
        <w:t>, 113, pp.209-229.</w:t>
      </w:r>
    </w:p>
    <w:p w14:paraId="293D15AA"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Handbook of Research on Entrepreneurship Development and Opportunities in Circular Economy. (2020). United States: IGI Global.</w:t>
      </w:r>
    </w:p>
    <w:p w14:paraId="293D15AB" w14:textId="4C3090AD" w:rsidR="006758ED" w:rsidRPr="004E5399" w:rsidRDefault="00C02E12" w:rsidP="004E5399">
      <w:pPr>
        <w:pStyle w:val="ListParagraph"/>
        <w:numPr>
          <w:ilvl w:val="0"/>
          <w:numId w:val="2"/>
        </w:numPr>
        <w:rPr>
          <w:sz w:val="28"/>
          <w:szCs w:val="28"/>
          <w:lang w:val="en-GB"/>
        </w:rPr>
      </w:pPr>
      <w:r w:rsidRPr="004E5399">
        <w:rPr>
          <w:sz w:val="28"/>
          <w:szCs w:val="28"/>
          <w:lang w:val="en-GB"/>
        </w:rPr>
        <w:t>Harrison, C., Omeihe, I., Simba, A. and Omeihe, K., (2020). Leading the way: the entrepreneur or the leader</w:t>
      </w:r>
      <w:r w:rsidR="00A07FD3">
        <w:rPr>
          <w:sz w:val="28"/>
          <w:szCs w:val="28"/>
          <w:lang w:val="en-GB"/>
        </w:rPr>
        <w:t>?</w:t>
      </w:r>
      <w:r w:rsidRPr="004E5399">
        <w:rPr>
          <w:sz w:val="28"/>
          <w:szCs w:val="28"/>
          <w:lang w:val="en-GB"/>
        </w:rPr>
        <w:t xml:space="preserve"> Journal of Small Business &amp; Entrepreneurship, pp.1-17.</w:t>
      </w:r>
    </w:p>
    <w:p w14:paraId="293D15AC"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 xml:space="preserve">Horváth-Csikós, G., Juhász, T. and Gáspár, T., (2023). Employers’ perception of young workers’ soft skills. Prosperitas, 10(1), pp.2-13. </w:t>
      </w:r>
    </w:p>
    <w:p w14:paraId="293D15AD"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 xml:space="preserve">Klingler-Vidra, R., Hai, S.J., Liu, Y. and Chalmers, A.W., (2022). Is the Jack Ma trajectory unique? Assessing the place-based hypothesis on entrepreneurial success. Journal of Small Business &amp; Entrepreneurship, 34(4), pp.419-442. </w:t>
      </w:r>
    </w:p>
    <w:p w14:paraId="293D15AE"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 xml:space="preserve">L’Esteve, R.C., (2023). Achieving Technology Leadership Success. In The Cloud Leader’s Handbook: Strategically Innovate, Transform, and Scale Organizations (pp. 315-323). Berkeley, CA: Apress. </w:t>
      </w:r>
    </w:p>
    <w:p w14:paraId="293D15AF"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My.southsouth-galaxy.org (2023) China Foundation for Poverty Alleviation Available at: https://my.southsouth-galaxy.org/en/data/china-foundation-for-poverty-alleviation [Accessed on 17th August 2023]</w:t>
      </w:r>
    </w:p>
    <w:p w14:paraId="293D15B0"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Šebestová, J.D., Palová, Z., Kantor, P. and Beck, V., (2021). Non-profit organization involvement into the sustainable development goals. In Handbook of research on novel practices and current successes in achieving the sustainable development goals (pp. 158-179). IGI Global.</w:t>
      </w:r>
    </w:p>
    <w:p w14:paraId="293D15B1"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Startuptalky.com (2023) Jack Ma: The Success Story of China's Richest Man and the Co-Founder of Alibaba Available at: https://startuptalky.com/jack-ma-alibaba/ [Accessed on 17th August 2023]</w:t>
      </w:r>
    </w:p>
    <w:p w14:paraId="293D15B2" w14:textId="77777777" w:rsidR="006758ED" w:rsidRPr="004E5399" w:rsidRDefault="00C02E12" w:rsidP="004E5399">
      <w:pPr>
        <w:pStyle w:val="ListParagraph"/>
        <w:numPr>
          <w:ilvl w:val="0"/>
          <w:numId w:val="2"/>
        </w:numPr>
        <w:rPr>
          <w:sz w:val="28"/>
          <w:szCs w:val="28"/>
          <w:lang w:val="en-GB"/>
        </w:rPr>
      </w:pPr>
      <w:r w:rsidRPr="004E5399">
        <w:rPr>
          <w:sz w:val="28"/>
          <w:szCs w:val="28"/>
          <w:lang w:val="en-GB"/>
        </w:rPr>
        <w:t xml:space="preserve">Yueyu, S., Xia, X., Xinyu, Z., Wucheng, L., Yang, X., Shuyi, L., Runzhi, W., Zeyu, W. and Jiyuan, Z., (2023). The “teacher” and martial arts: A </w:t>
      </w:r>
      <w:r w:rsidRPr="004E5399">
        <w:rPr>
          <w:sz w:val="28"/>
          <w:szCs w:val="28"/>
          <w:lang w:val="en-GB"/>
        </w:rPr>
        <w:lastRenderedPageBreak/>
        <w:t>psychobiographical analysis of Jack Ma as a business change agent. Journal of Personality, 91(1), pp.222-246.</w:t>
      </w:r>
    </w:p>
    <w:p w14:paraId="293D15B3" w14:textId="77777777" w:rsidR="006758ED" w:rsidRDefault="006758ED">
      <w:pPr>
        <w:pStyle w:val="Normal1"/>
        <w:spacing w:before="240" w:after="240"/>
        <w:rPr>
          <w:lang w:val="en-GB"/>
        </w:rPr>
      </w:pPr>
    </w:p>
    <w:p w14:paraId="293D15B4" w14:textId="77777777" w:rsidR="006758ED" w:rsidRDefault="006758ED">
      <w:pPr>
        <w:pStyle w:val="Normal1"/>
        <w:spacing w:before="240" w:after="240"/>
        <w:rPr>
          <w:lang w:val="en-GB"/>
        </w:rPr>
      </w:pPr>
    </w:p>
    <w:p w14:paraId="293D15B5" w14:textId="77777777" w:rsidR="006758ED" w:rsidRDefault="006758ED">
      <w:pPr>
        <w:pStyle w:val="Normal1"/>
        <w:spacing w:before="240" w:after="240"/>
        <w:rPr>
          <w:lang w:val="en-GB"/>
        </w:rPr>
      </w:pPr>
    </w:p>
    <w:p w14:paraId="293D15B6" w14:textId="77777777" w:rsidR="006758ED" w:rsidRDefault="006758ED">
      <w:pPr>
        <w:pStyle w:val="Normal1"/>
        <w:rPr>
          <w:lang w:val="en-GB"/>
        </w:rPr>
      </w:pPr>
    </w:p>
    <w:p w14:paraId="293D15B7" w14:textId="77777777" w:rsidR="006758ED" w:rsidRDefault="006758ED">
      <w:pPr>
        <w:pStyle w:val="Normal1"/>
        <w:rPr>
          <w:lang w:val="en-GB"/>
        </w:rPr>
      </w:pPr>
    </w:p>
    <w:p w14:paraId="293D15B8" w14:textId="77777777" w:rsidR="006758ED" w:rsidRDefault="006758ED">
      <w:pPr>
        <w:pStyle w:val="Normal1"/>
        <w:rPr>
          <w:lang w:val="en-GB"/>
        </w:rPr>
      </w:pPr>
    </w:p>
    <w:sectPr w:rsidR="006758ED">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D15BB" w14:textId="77777777" w:rsidR="006758ED" w:rsidRDefault="00C02E12">
      <w:pPr>
        <w:spacing w:line="240" w:lineRule="auto"/>
      </w:pPr>
      <w:r>
        <w:separator/>
      </w:r>
    </w:p>
  </w:endnote>
  <w:endnote w:type="continuationSeparator" w:id="0">
    <w:p w14:paraId="293D15BC" w14:textId="77777777" w:rsidR="006758ED" w:rsidRDefault="00C02E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471055"/>
      <w:docPartObj>
        <w:docPartGallery w:val="AutoText"/>
      </w:docPartObj>
    </w:sdtPr>
    <w:sdtEndPr/>
    <w:sdtContent>
      <w:p w14:paraId="293D15BD" w14:textId="77777777" w:rsidR="006758ED" w:rsidRDefault="00C02E12">
        <w:pPr>
          <w:pStyle w:val="Footer"/>
          <w:jc w:val="right"/>
        </w:pPr>
        <w:r>
          <w:fldChar w:fldCharType="begin"/>
        </w:r>
        <w:r>
          <w:instrText xml:space="preserve"> PAGE   \* MERGEFORMAT </w:instrText>
        </w:r>
        <w:r>
          <w:fldChar w:fldCharType="separate"/>
        </w:r>
        <w:r>
          <w:t>10</w:t>
        </w:r>
        <w:r>
          <w:fldChar w:fldCharType="end"/>
        </w:r>
      </w:p>
    </w:sdtContent>
  </w:sdt>
  <w:p w14:paraId="293D15BE" w14:textId="77777777" w:rsidR="006758ED" w:rsidRDefault="00675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D15B9" w14:textId="77777777" w:rsidR="006758ED" w:rsidRDefault="00C02E12">
      <w:pPr>
        <w:spacing w:before="0"/>
      </w:pPr>
      <w:r>
        <w:separator/>
      </w:r>
    </w:p>
  </w:footnote>
  <w:footnote w:type="continuationSeparator" w:id="0">
    <w:p w14:paraId="293D15BA" w14:textId="77777777" w:rsidR="006758ED" w:rsidRDefault="00C02E12">
      <w:pPr>
        <w:spacing w:before="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50F18"/>
    <w:multiLevelType w:val="hybridMultilevel"/>
    <w:tmpl w:val="8B7204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3115A66"/>
    <w:multiLevelType w:val="hybridMultilevel"/>
    <w:tmpl w:val="6D1C68FC"/>
    <w:lvl w:ilvl="0" w:tplc="40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1262225409">
    <w:abstractNumId w:val="0"/>
  </w:num>
  <w:num w:numId="2" w16cid:durableId="10220503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33D6B"/>
    <w:rsid w:val="00000F74"/>
    <w:rsid w:val="000439EF"/>
    <w:rsid w:val="00044EA4"/>
    <w:rsid w:val="000D2A04"/>
    <w:rsid w:val="001453DC"/>
    <w:rsid w:val="0019349F"/>
    <w:rsid w:val="001C3234"/>
    <w:rsid w:val="001D70BE"/>
    <w:rsid w:val="00214459"/>
    <w:rsid w:val="00233D6B"/>
    <w:rsid w:val="00260057"/>
    <w:rsid w:val="0026209A"/>
    <w:rsid w:val="0027009B"/>
    <w:rsid w:val="002A3C0E"/>
    <w:rsid w:val="002B7E27"/>
    <w:rsid w:val="00381664"/>
    <w:rsid w:val="003E0E6B"/>
    <w:rsid w:val="003F3251"/>
    <w:rsid w:val="00430BAE"/>
    <w:rsid w:val="00432D5F"/>
    <w:rsid w:val="0044236E"/>
    <w:rsid w:val="00487027"/>
    <w:rsid w:val="00495FBF"/>
    <w:rsid w:val="004E5399"/>
    <w:rsid w:val="00530278"/>
    <w:rsid w:val="005540AC"/>
    <w:rsid w:val="00560F50"/>
    <w:rsid w:val="005C5485"/>
    <w:rsid w:val="005E6844"/>
    <w:rsid w:val="00641460"/>
    <w:rsid w:val="00654601"/>
    <w:rsid w:val="006758ED"/>
    <w:rsid w:val="00683F52"/>
    <w:rsid w:val="00697BEE"/>
    <w:rsid w:val="00700631"/>
    <w:rsid w:val="00711613"/>
    <w:rsid w:val="00781580"/>
    <w:rsid w:val="007930A1"/>
    <w:rsid w:val="007A01AB"/>
    <w:rsid w:val="00874C34"/>
    <w:rsid w:val="00921AEC"/>
    <w:rsid w:val="00925D43"/>
    <w:rsid w:val="009742E2"/>
    <w:rsid w:val="00992419"/>
    <w:rsid w:val="009C09B5"/>
    <w:rsid w:val="009C6328"/>
    <w:rsid w:val="009D6735"/>
    <w:rsid w:val="009F4B58"/>
    <w:rsid w:val="00A07FD3"/>
    <w:rsid w:val="00A110A8"/>
    <w:rsid w:val="00A70C52"/>
    <w:rsid w:val="00AD20B6"/>
    <w:rsid w:val="00B04230"/>
    <w:rsid w:val="00B0722F"/>
    <w:rsid w:val="00B413D3"/>
    <w:rsid w:val="00B46FAB"/>
    <w:rsid w:val="00B510B3"/>
    <w:rsid w:val="00B6466F"/>
    <w:rsid w:val="00BD75A4"/>
    <w:rsid w:val="00BE013C"/>
    <w:rsid w:val="00C02E12"/>
    <w:rsid w:val="00C108FF"/>
    <w:rsid w:val="00C43FFA"/>
    <w:rsid w:val="00C470FC"/>
    <w:rsid w:val="00C4769F"/>
    <w:rsid w:val="00C97903"/>
    <w:rsid w:val="00CF7D3F"/>
    <w:rsid w:val="00D358B5"/>
    <w:rsid w:val="00D5555D"/>
    <w:rsid w:val="00D731A0"/>
    <w:rsid w:val="00E2461F"/>
    <w:rsid w:val="00E56C69"/>
    <w:rsid w:val="00E77D45"/>
    <w:rsid w:val="00E94909"/>
    <w:rsid w:val="00EA1B1A"/>
    <w:rsid w:val="00EB48DE"/>
    <w:rsid w:val="00EB6047"/>
    <w:rsid w:val="00EF47FE"/>
    <w:rsid w:val="00F25CA0"/>
    <w:rsid w:val="00F769FF"/>
    <w:rsid w:val="00FE1D25"/>
    <w:rsid w:val="35487F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D1553"/>
  <w15:docId w15:val="{04F8F8F2-A138-4552-9B43-16F5C453A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200" w:line="360" w:lineRule="auto"/>
      <w:jc w:val="both"/>
    </w:pPr>
    <w:rPr>
      <w:sz w:val="24"/>
      <w:szCs w:val="24"/>
      <w:lang w:val="en-US" w:eastAsia="en-US"/>
    </w:rPr>
  </w:style>
  <w:style w:type="paragraph" w:styleId="Heading1">
    <w:name w:val="heading 1"/>
    <w:basedOn w:val="Normal1"/>
    <w:next w:val="Normal1"/>
    <w:pPr>
      <w:keepNext/>
      <w:keepLines/>
      <w:spacing w:before="240" w:after="240"/>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pPr>
      <w:spacing w:before="200" w:line="360" w:lineRule="auto"/>
      <w:jc w:val="both"/>
    </w:pPr>
    <w:rPr>
      <w:sz w:val="24"/>
      <w:szCs w:val="24"/>
      <w:lang w:val="en-US" w:eastAsia="en-US"/>
    </w:rPr>
  </w:style>
  <w:style w:type="paragraph" w:styleId="BalloonText">
    <w:name w:val="Balloon Text"/>
    <w:basedOn w:val="Normal"/>
    <w:link w:val="BalloonTextChar"/>
    <w:uiPriority w:val="99"/>
    <w:semiHidden/>
    <w:unhideWhenUsed/>
    <w:pPr>
      <w:spacing w:before="0" w:line="240" w:lineRule="auto"/>
    </w:pPr>
    <w:rPr>
      <w:rFonts w:ascii="Tahoma" w:hAnsi="Tahoma" w:cs="Tahoma"/>
      <w:sz w:val="16"/>
      <w:szCs w:val="16"/>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Footer">
    <w:name w:val="footer"/>
    <w:basedOn w:val="Normal"/>
    <w:link w:val="FooterChar"/>
    <w:uiPriority w:val="99"/>
    <w:unhideWhenUsed/>
    <w:pPr>
      <w:tabs>
        <w:tab w:val="center" w:pos="4680"/>
        <w:tab w:val="right" w:pos="9360"/>
      </w:tabs>
      <w:spacing w:before="0" w:line="240" w:lineRule="auto"/>
    </w:pPr>
  </w:style>
  <w:style w:type="paragraph" w:styleId="Header">
    <w:name w:val="header"/>
    <w:basedOn w:val="Normal"/>
    <w:link w:val="HeaderChar"/>
    <w:uiPriority w:val="99"/>
    <w:semiHidden/>
    <w:unhideWhenUsed/>
    <w:pPr>
      <w:tabs>
        <w:tab w:val="center" w:pos="4680"/>
        <w:tab w:val="right" w:pos="9360"/>
      </w:tabs>
      <w:spacing w:before="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pPr>
      <w:spacing w:before="100" w:beforeAutospacing="1" w:after="100" w:afterAutospacing="1" w:line="240" w:lineRule="auto"/>
      <w:jc w:val="left"/>
    </w:pPr>
    <w:rPr>
      <w:lang w:val="en-IN" w:eastAsia="en-IN"/>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paragraph" w:styleId="Title">
    <w:name w:val="Title"/>
    <w:basedOn w:val="Normal1"/>
    <w:next w:val="Normal1"/>
    <w:pPr>
      <w:keepNext/>
      <w:keepLines/>
      <w:spacing w:before="0" w:after="60"/>
    </w:pPr>
    <w:rPr>
      <w:sz w:val="52"/>
      <w:szCs w:val="52"/>
    </w:rPr>
  </w:style>
  <w:style w:type="paragraph" w:styleId="TOC1">
    <w:name w:val="toc 1"/>
    <w:basedOn w:val="Normal"/>
    <w:next w:val="Normal"/>
    <w:uiPriority w:val="39"/>
    <w:unhideWhenUsed/>
    <w:pPr>
      <w:spacing w:after="100"/>
    </w:pPr>
  </w:style>
  <w:style w:type="character" w:customStyle="1" w:styleId="CommentTextChar">
    <w:name w:val="Comment Text Char"/>
    <w:basedOn w:val="DefaultParagraphFont"/>
    <w:link w:val="CommentText"/>
    <w:uiPriority w:val="99"/>
    <w:semiHidden/>
    <w:rPr>
      <w:sz w:val="20"/>
      <w:szCs w:val="20"/>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customStyle="1" w:styleId="TOCHeading1">
    <w:name w:val="TOC Heading1"/>
    <w:basedOn w:val="Heading1"/>
    <w:next w:val="Normal"/>
    <w:uiPriority w:val="39"/>
    <w:unhideWhenUsed/>
    <w:qFormat/>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character" w:customStyle="1" w:styleId="HeaderChar">
    <w:name w:val="Header Char"/>
    <w:basedOn w:val="DefaultParagraphFont"/>
    <w:link w:val="Header"/>
    <w:uiPriority w:val="99"/>
    <w:semiHidden/>
  </w:style>
  <w:style w:type="character" w:customStyle="1" w:styleId="FooterChar">
    <w:name w:val="Footer Char"/>
    <w:basedOn w:val="DefaultParagraphFont"/>
    <w:link w:val="Footer"/>
    <w:uiPriority w:val="99"/>
  </w:style>
  <w:style w:type="paragraph" w:styleId="ListParagraph">
    <w:name w:val="List Paragraph"/>
    <w:basedOn w:val="Normal"/>
    <w:uiPriority w:val="99"/>
    <w:unhideWhenUsed/>
    <w:rsid w:val="004E53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CE0165-9D97-4E3C-9A06-562F1CB09A20}">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17</Pages>
  <Words>3663</Words>
  <Characters>20885</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Neharika Gupta</dc:creator>
  <cp:lastModifiedBy>shaikhjuned9558@outlook.com</cp:lastModifiedBy>
  <cp:revision>80</cp:revision>
  <dcterms:created xsi:type="dcterms:W3CDTF">2023-08-24T11:59:00Z</dcterms:created>
  <dcterms:modified xsi:type="dcterms:W3CDTF">2023-08-29T12:17:00Z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1033-12.2.0.13110</vt:lpwstr>
  </property>
  <property fmtid="{D5CDD505-2E9C-101B-9397-08002B2CF9AE}" pid="3" name="ICV">
    <vt:lpwstr>57F510497191420DB7E41AED368A15D4_12</vt:lpwstr>
  </property>
  <property fmtid="{D5CDD505-2E9C-101B-9397-08002B2CF9AE}" pid="4" name="GrammarlyDocumentId">
    <vt:lpwstr>0738cd417f737131d224ee99e4c8b70c423b540fc001198da68fa8c26f75e262</vt:lpwstr>
  </property>
</Properties>
</file>