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2"/>
          <w:szCs w:val="22"/>
          <w:lang w:val="en-GB"/>
          <w14:ligatures w14:val="standardContextual"/>
        </w:rPr>
        <w:id w:val="1222097843"/>
        <w:docPartObj>
          <w:docPartGallery w:val="Table of Contents"/>
          <w:docPartUnique/>
        </w:docPartObj>
      </w:sdtPr>
      <w:sdtEndPr>
        <w:rPr>
          <w:b/>
          <w:bCs/>
          <w:noProof/>
        </w:rPr>
      </w:sdtEndPr>
      <w:sdtContent>
        <w:p w14:paraId="54BAE10E" w14:textId="29532247" w:rsidR="00222C73" w:rsidRDefault="00222C73">
          <w:pPr>
            <w:pStyle w:val="TOCHeading"/>
            <w:rPr>
              <w:rFonts w:ascii="Arial" w:hAnsi="Arial" w:cs="Arial"/>
              <w:b/>
              <w:bCs/>
              <w:color w:val="auto"/>
            </w:rPr>
          </w:pPr>
          <w:r w:rsidRPr="006F4D8C">
            <w:rPr>
              <w:rFonts w:ascii="Arial" w:hAnsi="Arial" w:cs="Arial"/>
              <w:b/>
              <w:bCs/>
              <w:color w:val="auto"/>
            </w:rPr>
            <w:t>Contents</w:t>
          </w:r>
        </w:p>
        <w:p w14:paraId="7556D070" w14:textId="77777777" w:rsidR="006F4D8C" w:rsidRPr="006F4D8C" w:rsidRDefault="006F4D8C" w:rsidP="006F4D8C">
          <w:pPr>
            <w:rPr>
              <w:lang w:val="en-US"/>
            </w:rPr>
          </w:pPr>
        </w:p>
        <w:p w14:paraId="7A493EA8" w14:textId="5F3A127C" w:rsidR="004D67B9" w:rsidRDefault="00222C73">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7824771" w:history="1">
            <w:r w:rsidR="004D67B9" w:rsidRPr="00891D3D">
              <w:rPr>
                <w:rStyle w:val="Hyperlink"/>
                <w:rFonts w:ascii="Arial" w:hAnsi="Arial" w:cs="Arial"/>
                <w:b/>
                <w:bCs/>
                <w:noProof/>
              </w:rPr>
              <w:t>Reflective Report</w:t>
            </w:r>
            <w:r w:rsidR="004D67B9">
              <w:rPr>
                <w:noProof/>
                <w:webHidden/>
              </w:rPr>
              <w:tab/>
            </w:r>
            <w:r w:rsidR="004D67B9">
              <w:rPr>
                <w:noProof/>
                <w:webHidden/>
              </w:rPr>
              <w:fldChar w:fldCharType="begin"/>
            </w:r>
            <w:r w:rsidR="004D67B9">
              <w:rPr>
                <w:noProof/>
                <w:webHidden/>
              </w:rPr>
              <w:instrText xml:space="preserve"> PAGEREF _Toc127824771 \h </w:instrText>
            </w:r>
            <w:r w:rsidR="004D67B9">
              <w:rPr>
                <w:noProof/>
                <w:webHidden/>
              </w:rPr>
            </w:r>
            <w:r w:rsidR="004D67B9">
              <w:rPr>
                <w:noProof/>
                <w:webHidden/>
              </w:rPr>
              <w:fldChar w:fldCharType="separate"/>
            </w:r>
            <w:r w:rsidR="004D67B9">
              <w:rPr>
                <w:noProof/>
                <w:webHidden/>
              </w:rPr>
              <w:t>2</w:t>
            </w:r>
            <w:r w:rsidR="004D67B9">
              <w:rPr>
                <w:noProof/>
                <w:webHidden/>
              </w:rPr>
              <w:fldChar w:fldCharType="end"/>
            </w:r>
          </w:hyperlink>
        </w:p>
        <w:p w14:paraId="66F5B9AD" w14:textId="2064E8D5" w:rsidR="004D67B9" w:rsidRDefault="004D67B9">
          <w:pPr>
            <w:pStyle w:val="TOC2"/>
            <w:tabs>
              <w:tab w:val="right" w:leader="dot" w:pos="9016"/>
            </w:tabs>
            <w:rPr>
              <w:rFonts w:eastAsiaTheme="minorEastAsia"/>
              <w:noProof/>
              <w:kern w:val="0"/>
              <w:lang w:eastAsia="en-GB"/>
              <w14:ligatures w14:val="none"/>
            </w:rPr>
          </w:pPr>
          <w:hyperlink w:anchor="_Toc127824772" w:history="1">
            <w:r w:rsidRPr="00891D3D">
              <w:rPr>
                <w:rStyle w:val="Hyperlink"/>
                <w:rFonts w:ascii="Arial" w:hAnsi="Arial" w:cs="Arial"/>
                <w:b/>
                <w:bCs/>
                <w:noProof/>
              </w:rPr>
              <w:t>Part One</w:t>
            </w:r>
            <w:r>
              <w:rPr>
                <w:noProof/>
                <w:webHidden/>
              </w:rPr>
              <w:tab/>
            </w:r>
            <w:r>
              <w:rPr>
                <w:noProof/>
                <w:webHidden/>
              </w:rPr>
              <w:fldChar w:fldCharType="begin"/>
            </w:r>
            <w:r>
              <w:rPr>
                <w:noProof/>
                <w:webHidden/>
              </w:rPr>
              <w:instrText xml:space="preserve"> PAGEREF _Toc127824772 \h </w:instrText>
            </w:r>
            <w:r>
              <w:rPr>
                <w:noProof/>
                <w:webHidden/>
              </w:rPr>
            </w:r>
            <w:r>
              <w:rPr>
                <w:noProof/>
                <w:webHidden/>
              </w:rPr>
              <w:fldChar w:fldCharType="separate"/>
            </w:r>
            <w:r>
              <w:rPr>
                <w:noProof/>
                <w:webHidden/>
              </w:rPr>
              <w:t>2</w:t>
            </w:r>
            <w:r>
              <w:rPr>
                <w:noProof/>
                <w:webHidden/>
              </w:rPr>
              <w:fldChar w:fldCharType="end"/>
            </w:r>
          </w:hyperlink>
        </w:p>
        <w:p w14:paraId="7BE10B6B" w14:textId="14975E61" w:rsidR="004D67B9" w:rsidRDefault="004D67B9">
          <w:pPr>
            <w:pStyle w:val="TOC3"/>
            <w:tabs>
              <w:tab w:val="right" w:leader="dot" w:pos="9016"/>
            </w:tabs>
            <w:rPr>
              <w:rFonts w:eastAsiaTheme="minorEastAsia"/>
              <w:noProof/>
              <w:kern w:val="0"/>
              <w:lang w:eastAsia="en-GB"/>
              <w14:ligatures w14:val="none"/>
            </w:rPr>
          </w:pPr>
          <w:hyperlink w:anchor="_Toc127824773" w:history="1">
            <w:r w:rsidRPr="00891D3D">
              <w:rPr>
                <w:rStyle w:val="Hyperlink"/>
                <w:rFonts w:ascii="Arial" w:hAnsi="Arial" w:cs="Arial"/>
                <w:b/>
                <w:bCs/>
                <w:noProof/>
              </w:rPr>
              <w:t>Part Two- Reflective Account</w:t>
            </w:r>
            <w:r>
              <w:rPr>
                <w:noProof/>
                <w:webHidden/>
              </w:rPr>
              <w:tab/>
            </w:r>
            <w:r>
              <w:rPr>
                <w:noProof/>
                <w:webHidden/>
              </w:rPr>
              <w:fldChar w:fldCharType="begin"/>
            </w:r>
            <w:r>
              <w:rPr>
                <w:noProof/>
                <w:webHidden/>
              </w:rPr>
              <w:instrText xml:space="preserve"> PAGEREF _Toc127824773 \h </w:instrText>
            </w:r>
            <w:r>
              <w:rPr>
                <w:noProof/>
                <w:webHidden/>
              </w:rPr>
            </w:r>
            <w:r>
              <w:rPr>
                <w:noProof/>
                <w:webHidden/>
              </w:rPr>
              <w:fldChar w:fldCharType="separate"/>
            </w:r>
            <w:r>
              <w:rPr>
                <w:noProof/>
                <w:webHidden/>
              </w:rPr>
              <w:t>6</w:t>
            </w:r>
            <w:r>
              <w:rPr>
                <w:noProof/>
                <w:webHidden/>
              </w:rPr>
              <w:fldChar w:fldCharType="end"/>
            </w:r>
          </w:hyperlink>
        </w:p>
        <w:p w14:paraId="03800574" w14:textId="55AAA73E" w:rsidR="004D67B9" w:rsidRDefault="004D67B9">
          <w:pPr>
            <w:pStyle w:val="TOC1"/>
            <w:tabs>
              <w:tab w:val="right" w:leader="dot" w:pos="9016"/>
            </w:tabs>
            <w:rPr>
              <w:rFonts w:eastAsiaTheme="minorEastAsia"/>
              <w:noProof/>
              <w:kern w:val="0"/>
              <w:lang w:eastAsia="en-GB"/>
              <w14:ligatures w14:val="none"/>
            </w:rPr>
          </w:pPr>
          <w:hyperlink w:anchor="_Toc127824774" w:history="1">
            <w:r w:rsidRPr="00891D3D">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_Toc127824774 \h </w:instrText>
            </w:r>
            <w:r>
              <w:rPr>
                <w:noProof/>
                <w:webHidden/>
              </w:rPr>
            </w:r>
            <w:r>
              <w:rPr>
                <w:noProof/>
                <w:webHidden/>
              </w:rPr>
              <w:fldChar w:fldCharType="separate"/>
            </w:r>
            <w:r>
              <w:rPr>
                <w:noProof/>
                <w:webHidden/>
              </w:rPr>
              <w:t>10</w:t>
            </w:r>
            <w:r>
              <w:rPr>
                <w:noProof/>
                <w:webHidden/>
              </w:rPr>
              <w:fldChar w:fldCharType="end"/>
            </w:r>
          </w:hyperlink>
        </w:p>
        <w:p w14:paraId="615DF719" w14:textId="51EE2549" w:rsidR="004D67B9" w:rsidRDefault="004D67B9">
          <w:pPr>
            <w:pStyle w:val="TOC1"/>
            <w:tabs>
              <w:tab w:val="right" w:leader="dot" w:pos="9016"/>
            </w:tabs>
            <w:rPr>
              <w:rFonts w:eastAsiaTheme="minorEastAsia"/>
              <w:noProof/>
              <w:kern w:val="0"/>
              <w:lang w:eastAsia="en-GB"/>
              <w14:ligatures w14:val="none"/>
            </w:rPr>
          </w:pPr>
          <w:hyperlink w:anchor="_Toc127824775" w:history="1">
            <w:r w:rsidRPr="00891D3D">
              <w:rPr>
                <w:rStyle w:val="Hyperlink"/>
                <w:rFonts w:ascii="Arial" w:hAnsi="Arial" w:cs="Arial"/>
                <w:b/>
                <w:bCs/>
                <w:noProof/>
              </w:rPr>
              <w:t>Teacher Observation form</w:t>
            </w:r>
            <w:r>
              <w:rPr>
                <w:noProof/>
                <w:webHidden/>
              </w:rPr>
              <w:tab/>
            </w:r>
            <w:r>
              <w:rPr>
                <w:noProof/>
                <w:webHidden/>
              </w:rPr>
              <w:fldChar w:fldCharType="begin"/>
            </w:r>
            <w:r>
              <w:rPr>
                <w:noProof/>
                <w:webHidden/>
              </w:rPr>
              <w:instrText xml:space="preserve"> PAGEREF _Toc127824775 \h </w:instrText>
            </w:r>
            <w:r>
              <w:rPr>
                <w:noProof/>
                <w:webHidden/>
              </w:rPr>
            </w:r>
            <w:r>
              <w:rPr>
                <w:noProof/>
                <w:webHidden/>
              </w:rPr>
              <w:fldChar w:fldCharType="separate"/>
            </w:r>
            <w:r>
              <w:rPr>
                <w:noProof/>
                <w:webHidden/>
              </w:rPr>
              <w:t>12</w:t>
            </w:r>
            <w:r>
              <w:rPr>
                <w:noProof/>
                <w:webHidden/>
              </w:rPr>
              <w:fldChar w:fldCharType="end"/>
            </w:r>
          </w:hyperlink>
        </w:p>
        <w:p w14:paraId="6CDD709E" w14:textId="3EDF9407" w:rsidR="004D67B9" w:rsidRDefault="004D67B9">
          <w:pPr>
            <w:pStyle w:val="TOC1"/>
            <w:tabs>
              <w:tab w:val="right" w:leader="dot" w:pos="9016"/>
            </w:tabs>
            <w:rPr>
              <w:rFonts w:eastAsiaTheme="minorEastAsia"/>
              <w:noProof/>
              <w:kern w:val="0"/>
              <w:lang w:eastAsia="en-GB"/>
              <w14:ligatures w14:val="none"/>
            </w:rPr>
          </w:pPr>
          <w:hyperlink w:anchor="_Toc127824776" w:history="1">
            <w:r w:rsidRPr="00891D3D">
              <w:rPr>
                <w:rStyle w:val="Hyperlink"/>
                <w:rFonts w:ascii="Arial" w:hAnsi="Arial" w:cs="Arial"/>
                <w:b/>
                <w:bCs/>
                <w:noProof/>
              </w:rPr>
              <w:t>Teacher Observation form</w:t>
            </w:r>
            <w:r>
              <w:rPr>
                <w:noProof/>
                <w:webHidden/>
              </w:rPr>
              <w:tab/>
            </w:r>
            <w:r>
              <w:rPr>
                <w:noProof/>
                <w:webHidden/>
              </w:rPr>
              <w:fldChar w:fldCharType="begin"/>
            </w:r>
            <w:r>
              <w:rPr>
                <w:noProof/>
                <w:webHidden/>
              </w:rPr>
              <w:instrText xml:space="preserve"> PAGEREF _Toc127824776 \h </w:instrText>
            </w:r>
            <w:r>
              <w:rPr>
                <w:noProof/>
                <w:webHidden/>
              </w:rPr>
            </w:r>
            <w:r>
              <w:rPr>
                <w:noProof/>
                <w:webHidden/>
              </w:rPr>
              <w:fldChar w:fldCharType="separate"/>
            </w:r>
            <w:r>
              <w:rPr>
                <w:noProof/>
                <w:webHidden/>
              </w:rPr>
              <w:t>15</w:t>
            </w:r>
            <w:r>
              <w:rPr>
                <w:noProof/>
                <w:webHidden/>
              </w:rPr>
              <w:fldChar w:fldCharType="end"/>
            </w:r>
          </w:hyperlink>
        </w:p>
        <w:p w14:paraId="063644E1" w14:textId="5CA9B84D" w:rsidR="004D67B9" w:rsidRDefault="004D67B9">
          <w:pPr>
            <w:pStyle w:val="TOC1"/>
            <w:tabs>
              <w:tab w:val="right" w:leader="dot" w:pos="9016"/>
            </w:tabs>
            <w:rPr>
              <w:rFonts w:eastAsiaTheme="minorEastAsia"/>
              <w:noProof/>
              <w:kern w:val="0"/>
              <w:lang w:eastAsia="en-GB"/>
              <w14:ligatures w14:val="none"/>
            </w:rPr>
          </w:pPr>
          <w:hyperlink w:anchor="_Toc127824777" w:history="1">
            <w:r w:rsidRPr="00891D3D">
              <w:rPr>
                <w:rStyle w:val="Hyperlink"/>
                <w:rFonts w:ascii="Arial" w:hAnsi="Arial" w:cs="Arial"/>
                <w:b/>
                <w:bCs/>
                <w:noProof/>
              </w:rPr>
              <w:t>Lesson Plan</w:t>
            </w:r>
            <w:r>
              <w:rPr>
                <w:noProof/>
                <w:webHidden/>
              </w:rPr>
              <w:tab/>
            </w:r>
            <w:r>
              <w:rPr>
                <w:noProof/>
                <w:webHidden/>
              </w:rPr>
              <w:fldChar w:fldCharType="begin"/>
            </w:r>
            <w:r>
              <w:rPr>
                <w:noProof/>
                <w:webHidden/>
              </w:rPr>
              <w:instrText xml:space="preserve"> PAGEREF _Toc127824777 \h </w:instrText>
            </w:r>
            <w:r>
              <w:rPr>
                <w:noProof/>
                <w:webHidden/>
              </w:rPr>
            </w:r>
            <w:r>
              <w:rPr>
                <w:noProof/>
                <w:webHidden/>
              </w:rPr>
              <w:fldChar w:fldCharType="separate"/>
            </w:r>
            <w:r>
              <w:rPr>
                <w:noProof/>
                <w:webHidden/>
              </w:rPr>
              <w:t>18</w:t>
            </w:r>
            <w:r>
              <w:rPr>
                <w:noProof/>
                <w:webHidden/>
              </w:rPr>
              <w:fldChar w:fldCharType="end"/>
            </w:r>
          </w:hyperlink>
        </w:p>
        <w:p w14:paraId="6AFD195E" w14:textId="2EBAF2B8" w:rsidR="004D67B9" w:rsidRDefault="004D67B9">
          <w:pPr>
            <w:pStyle w:val="TOC1"/>
            <w:tabs>
              <w:tab w:val="right" w:leader="dot" w:pos="9016"/>
            </w:tabs>
            <w:rPr>
              <w:rFonts w:eastAsiaTheme="minorEastAsia"/>
              <w:noProof/>
              <w:kern w:val="0"/>
              <w:lang w:eastAsia="en-GB"/>
              <w14:ligatures w14:val="none"/>
            </w:rPr>
          </w:pPr>
          <w:hyperlink w:anchor="_Toc127824778" w:history="1">
            <w:r w:rsidRPr="00891D3D">
              <w:rPr>
                <w:rStyle w:val="Hyperlink"/>
                <w:rFonts w:ascii="Arial" w:hAnsi="Arial" w:cs="Arial"/>
                <w:b/>
                <w:bCs/>
                <w:noProof/>
              </w:rPr>
              <w:t>Action Plan for professional development in relation to behaviour management/learner engagement.</w:t>
            </w:r>
            <w:r>
              <w:rPr>
                <w:noProof/>
                <w:webHidden/>
              </w:rPr>
              <w:tab/>
            </w:r>
            <w:r>
              <w:rPr>
                <w:noProof/>
                <w:webHidden/>
              </w:rPr>
              <w:fldChar w:fldCharType="begin"/>
            </w:r>
            <w:r>
              <w:rPr>
                <w:noProof/>
                <w:webHidden/>
              </w:rPr>
              <w:instrText xml:space="preserve"> PAGEREF _Toc127824778 \h </w:instrText>
            </w:r>
            <w:r>
              <w:rPr>
                <w:noProof/>
                <w:webHidden/>
              </w:rPr>
            </w:r>
            <w:r>
              <w:rPr>
                <w:noProof/>
                <w:webHidden/>
              </w:rPr>
              <w:fldChar w:fldCharType="separate"/>
            </w:r>
            <w:r>
              <w:rPr>
                <w:noProof/>
                <w:webHidden/>
              </w:rPr>
              <w:t>23</w:t>
            </w:r>
            <w:r>
              <w:rPr>
                <w:noProof/>
                <w:webHidden/>
              </w:rPr>
              <w:fldChar w:fldCharType="end"/>
            </w:r>
          </w:hyperlink>
        </w:p>
        <w:p w14:paraId="2058ADC1" w14:textId="0AC31CBE" w:rsidR="00222C73" w:rsidRDefault="00222C73">
          <w:r>
            <w:rPr>
              <w:b/>
              <w:bCs/>
              <w:noProof/>
            </w:rPr>
            <w:fldChar w:fldCharType="end"/>
          </w:r>
        </w:p>
      </w:sdtContent>
    </w:sdt>
    <w:p w14:paraId="6D7EF930" w14:textId="46A5DF2F" w:rsidR="00222C73" w:rsidRDefault="00222C73" w:rsidP="00222C73">
      <w:pPr>
        <w:pStyle w:val="Heading1"/>
      </w:pPr>
    </w:p>
    <w:p w14:paraId="646FF254" w14:textId="35B05BB4" w:rsidR="00222C73" w:rsidRDefault="00222C73" w:rsidP="00222C73"/>
    <w:p w14:paraId="49BAE467" w14:textId="21D91F5B" w:rsidR="00222C73" w:rsidRDefault="00222C73" w:rsidP="00222C73"/>
    <w:p w14:paraId="2194BB08" w14:textId="61D7D4A2" w:rsidR="00222C73" w:rsidRDefault="00222C73" w:rsidP="00222C73"/>
    <w:p w14:paraId="30052391" w14:textId="50324DE9" w:rsidR="00222C73" w:rsidRDefault="00222C73" w:rsidP="00222C73"/>
    <w:p w14:paraId="34E3D47D" w14:textId="235B8805" w:rsidR="00222C73" w:rsidRDefault="00222C73" w:rsidP="00222C73"/>
    <w:p w14:paraId="097DDBAC" w14:textId="3C60FD46" w:rsidR="00222C73" w:rsidRDefault="00222C73" w:rsidP="00222C73"/>
    <w:p w14:paraId="6FE12B36" w14:textId="2C43AD15" w:rsidR="00222C73" w:rsidRDefault="00222C73" w:rsidP="00222C73"/>
    <w:p w14:paraId="3B53B8D9" w14:textId="15E73BD8" w:rsidR="00222C73" w:rsidRDefault="00222C73" w:rsidP="00222C73"/>
    <w:p w14:paraId="62EF8D3B" w14:textId="1B0A0061" w:rsidR="00222C73" w:rsidRDefault="00222C73" w:rsidP="00222C73"/>
    <w:p w14:paraId="69BD4AF3" w14:textId="1DF13195" w:rsidR="00222C73" w:rsidRDefault="00222C73" w:rsidP="00222C73"/>
    <w:p w14:paraId="4907EAC8" w14:textId="4FC6E9B3" w:rsidR="00222C73" w:rsidRDefault="00222C73" w:rsidP="00222C73"/>
    <w:p w14:paraId="1D005936" w14:textId="316B36A6" w:rsidR="00222C73" w:rsidRDefault="00222C73" w:rsidP="00222C73"/>
    <w:p w14:paraId="791C4376" w14:textId="4C54F8CF" w:rsidR="00222C73" w:rsidRDefault="00222C73" w:rsidP="00222C73"/>
    <w:p w14:paraId="72D9E940" w14:textId="2CD6241A" w:rsidR="00222C73" w:rsidRDefault="00222C73" w:rsidP="00222C73"/>
    <w:p w14:paraId="2E33C9FF" w14:textId="13D8F93B" w:rsidR="00222C73" w:rsidRDefault="00222C73" w:rsidP="00222C73"/>
    <w:p w14:paraId="05DE0BC0" w14:textId="32758AE2" w:rsidR="00222C73" w:rsidRDefault="00222C73" w:rsidP="00222C73"/>
    <w:p w14:paraId="625DDA8A" w14:textId="4595C330" w:rsidR="00222C73" w:rsidRDefault="00222C73" w:rsidP="00222C73"/>
    <w:p w14:paraId="26EC2205" w14:textId="4BE1D4A2" w:rsidR="00222C73" w:rsidRDefault="00222C73" w:rsidP="00222C73"/>
    <w:p w14:paraId="3F71AA45" w14:textId="4B784283" w:rsidR="00222C73" w:rsidRDefault="00222C73" w:rsidP="00222C73"/>
    <w:p w14:paraId="7D4BE7F8" w14:textId="6F5232BF" w:rsidR="005C2704" w:rsidRPr="00222C73" w:rsidRDefault="00952742" w:rsidP="00222C73">
      <w:pPr>
        <w:pStyle w:val="Heading1"/>
        <w:rPr>
          <w:rFonts w:ascii="Arial" w:hAnsi="Arial" w:cs="Arial"/>
          <w:b/>
          <w:bCs/>
          <w:color w:val="auto"/>
        </w:rPr>
      </w:pPr>
      <w:bookmarkStart w:id="0" w:name="_Toc127824771"/>
      <w:r w:rsidRPr="00222C73">
        <w:rPr>
          <w:rFonts w:ascii="Arial" w:hAnsi="Arial" w:cs="Arial"/>
          <w:b/>
          <w:bCs/>
          <w:color w:val="auto"/>
        </w:rPr>
        <w:lastRenderedPageBreak/>
        <w:t>Reflective Report</w:t>
      </w:r>
      <w:bookmarkEnd w:id="0"/>
    </w:p>
    <w:p w14:paraId="26734BFD" w14:textId="3036E59A" w:rsidR="00952742" w:rsidRDefault="00952742" w:rsidP="00952742">
      <w:pPr>
        <w:jc w:val="center"/>
        <w:rPr>
          <w:rFonts w:ascii="Arial" w:hAnsi="Arial" w:cs="Arial"/>
          <w:sz w:val="24"/>
          <w:szCs w:val="24"/>
        </w:rPr>
      </w:pPr>
    </w:p>
    <w:p w14:paraId="451323BB" w14:textId="5F9C66A1" w:rsidR="00952742" w:rsidRPr="00222C73" w:rsidRDefault="00952742" w:rsidP="00222C73">
      <w:pPr>
        <w:pStyle w:val="Heading2"/>
        <w:rPr>
          <w:rFonts w:ascii="Arial" w:hAnsi="Arial" w:cs="Arial"/>
          <w:b/>
          <w:bCs/>
          <w:color w:val="auto"/>
          <w:sz w:val="28"/>
          <w:szCs w:val="28"/>
        </w:rPr>
      </w:pPr>
      <w:bookmarkStart w:id="1" w:name="_Toc127824772"/>
      <w:r w:rsidRPr="00222C73">
        <w:rPr>
          <w:rFonts w:ascii="Arial" w:hAnsi="Arial" w:cs="Arial"/>
          <w:b/>
          <w:bCs/>
          <w:color w:val="auto"/>
          <w:sz w:val="28"/>
          <w:szCs w:val="28"/>
        </w:rPr>
        <w:t>Part One</w:t>
      </w:r>
      <w:bookmarkEnd w:id="1"/>
    </w:p>
    <w:p w14:paraId="0E1A1824" w14:textId="77777777" w:rsidR="00222C73" w:rsidRPr="00222C73" w:rsidRDefault="00222C73" w:rsidP="00222C73"/>
    <w:p w14:paraId="22C1F33C" w14:textId="100C0471" w:rsidR="00952742" w:rsidRDefault="00217F16" w:rsidP="00952742">
      <w:pPr>
        <w:spacing w:line="360" w:lineRule="auto"/>
        <w:jc w:val="both"/>
        <w:rPr>
          <w:rFonts w:ascii="Arial" w:hAnsi="Arial" w:cs="Arial"/>
          <w:sz w:val="24"/>
          <w:szCs w:val="24"/>
        </w:rPr>
      </w:pPr>
      <w:r>
        <w:rPr>
          <w:rFonts w:ascii="Arial" w:hAnsi="Arial" w:cs="Arial"/>
          <w:sz w:val="24"/>
          <w:szCs w:val="24"/>
        </w:rPr>
        <w:t>Part one will discuss g</w:t>
      </w:r>
      <w:r w:rsidR="00952742">
        <w:rPr>
          <w:rFonts w:ascii="Arial" w:hAnsi="Arial" w:cs="Arial"/>
          <w:sz w:val="24"/>
          <w:szCs w:val="24"/>
        </w:rPr>
        <w:t>uidance for behaviour management and effective learner engagement f</w:t>
      </w:r>
      <w:r>
        <w:rPr>
          <w:rFonts w:ascii="Arial" w:hAnsi="Arial" w:cs="Arial"/>
          <w:sz w:val="24"/>
          <w:szCs w:val="24"/>
        </w:rPr>
        <w:t>or</w:t>
      </w:r>
      <w:r w:rsidR="00952742">
        <w:rPr>
          <w:rFonts w:ascii="Arial" w:hAnsi="Arial" w:cs="Arial"/>
          <w:sz w:val="24"/>
          <w:szCs w:val="24"/>
        </w:rPr>
        <w:t xml:space="preserve"> </w:t>
      </w:r>
      <w:r>
        <w:rPr>
          <w:rFonts w:ascii="Arial" w:hAnsi="Arial" w:cs="Arial"/>
          <w:sz w:val="24"/>
          <w:szCs w:val="24"/>
        </w:rPr>
        <w:t>adult learners. This will be achieved through a</w:t>
      </w:r>
      <w:r w:rsidR="00952742">
        <w:rPr>
          <w:rFonts w:ascii="Arial" w:hAnsi="Arial" w:cs="Arial"/>
          <w:sz w:val="24"/>
          <w:szCs w:val="24"/>
        </w:rPr>
        <w:t xml:space="preserve"> legislative</w:t>
      </w:r>
      <w:r>
        <w:rPr>
          <w:rFonts w:ascii="Arial" w:hAnsi="Arial" w:cs="Arial"/>
          <w:sz w:val="24"/>
          <w:szCs w:val="24"/>
        </w:rPr>
        <w:t xml:space="preserve"> and policy</w:t>
      </w:r>
      <w:r w:rsidR="00952742">
        <w:rPr>
          <w:rFonts w:ascii="Arial" w:hAnsi="Arial" w:cs="Arial"/>
          <w:sz w:val="24"/>
          <w:szCs w:val="24"/>
        </w:rPr>
        <w:t xml:space="preserve"> perspective. </w:t>
      </w:r>
      <w:r>
        <w:rPr>
          <w:rFonts w:ascii="Arial" w:hAnsi="Arial" w:cs="Arial"/>
          <w:sz w:val="24"/>
          <w:szCs w:val="24"/>
        </w:rPr>
        <w:t xml:space="preserve">The effectiveness and any potential barriers of these strategies will be discussed. </w:t>
      </w:r>
      <w:r w:rsidR="003B580F">
        <w:rPr>
          <w:rFonts w:ascii="Arial" w:hAnsi="Arial" w:cs="Arial"/>
          <w:sz w:val="24"/>
          <w:szCs w:val="24"/>
        </w:rPr>
        <w:t xml:space="preserve">Jantzi and Leithwood </w:t>
      </w:r>
      <w:r w:rsidR="003B580F">
        <w:rPr>
          <w:rFonts w:ascii="Arial" w:hAnsi="Arial" w:cs="Arial"/>
          <w:i/>
          <w:iCs/>
          <w:sz w:val="24"/>
          <w:szCs w:val="24"/>
        </w:rPr>
        <w:t xml:space="preserve">cited in </w:t>
      </w:r>
      <w:r w:rsidR="003B580F">
        <w:rPr>
          <w:rFonts w:ascii="Arial" w:hAnsi="Arial" w:cs="Arial"/>
          <w:sz w:val="24"/>
          <w:szCs w:val="24"/>
        </w:rPr>
        <w:t xml:space="preserve">AdvanceHE (2020) state that there has not been sufficient research conducted in regard to engagement within higher education. </w:t>
      </w:r>
    </w:p>
    <w:p w14:paraId="66F9E9F1" w14:textId="2F64173C" w:rsidR="007977BA" w:rsidRDefault="007977BA" w:rsidP="00952742">
      <w:pPr>
        <w:spacing w:line="360" w:lineRule="auto"/>
        <w:jc w:val="both"/>
        <w:rPr>
          <w:rFonts w:ascii="Arial" w:hAnsi="Arial" w:cs="Arial"/>
          <w:sz w:val="24"/>
          <w:szCs w:val="24"/>
        </w:rPr>
      </w:pPr>
    </w:p>
    <w:p w14:paraId="5A344D1A" w14:textId="2DDC2659" w:rsidR="002B6970" w:rsidRDefault="002B6970" w:rsidP="002B6970">
      <w:pPr>
        <w:spacing w:line="360" w:lineRule="auto"/>
        <w:jc w:val="both"/>
        <w:rPr>
          <w:rFonts w:ascii="Arial" w:hAnsi="Arial" w:cs="Arial"/>
          <w:sz w:val="24"/>
          <w:szCs w:val="24"/>
        </w:rPr>
      </w:pPr>
      <w:r>
        <w:rPr>
          <w:rFonts w:ascii="Arial" w:hAnsi="Arial" w:cs="Arial"/>
          <w:sz w:val="24"/>
          <w:szCs w:val="24"/>
        </w:rPr>
        <w:t>S</w:t>
      </w:r>
      <w:r>
        <w:rPr>
          <w:rFonts w:ascii="Arial" w:hAnsi="Arial" w:cs="Arial"/>
          <w:sz w:val="24"/>
          <w:szCs w:val="24"/>
        </w:rPr>
        <w:t xml:space="preserve">tudent engagement is defined by a report by Lancaster university, AdvanceHE (2020) as, the enhancement of learning outcome and continued educational development, this is achieved through time, effort and resources by both staff and its students. Therefore the students experience will be optimised (AdvanceHE, 2020). </w:t>
      </w:r>
    </w:p>
    <w:p w14:paraId="31886FC3" w14:textId="77777777" w:rsidR="002B6970" w:rsidRDefault="002B6970" w:rsidP="00952742">
      <w:pPr>
        <w:spacing w:line="360" w:lineRule="auto"/>
        <w:jc w:val="both"/>
        <w:rPr>
          <w:rFonts w:ascii="Arial" w:hAnsi="Arial" w:cs="Arial"/>
          <w:sz w:val="24"/>
          <w:szCs w:val="24"/>
        </w:rPr>
      </w:pPr>
    </w:p>
    <w:p w14:paraId="32DC2123" w14:textId="40DD2FB6" w:rsidR="009C1ABA" w:rsidRPr="009C1ABA" w:rsidRDefault="007977BA" w:rsidP="00952742">
      <w:pPr>
        <w:spacing w:line="360" w:lineRule="auto"/>
        <w:jc w:val="both"/>
        <w:rPr>
          <w:rFonts w:ascii="Arial" w:hAnsi="Arial" w:cs="Arial"/>
          <w:sz w:val="24"/>
          <w:szCs w:val="24"/>
        </w:rPr>
      </w:pPr>
      <w:r>
        <w:rPr>
          <w:rFonts w:ascii="Arial" w:hAnsi="Arial" w:cs="Arial"/>
          <w:sz w:val="24"/>
          <w:szCs w:val="24"/>
        </w:rPr>
        <w:t xml:space="preserve">As teachers some unwanted and challenging behaviours can be disruptive, distracting, </w:t>
      </w:r>
      <w:r w:rsidR="00174A64">
        <w:rPr>
          <w:rFonts w:ascii="Arial" w:hAnsi="Arial" w:cs="Arial"/>
          <w:sz w:val="24"/>
          <w:szCs w:val="24"/>
        </w:rPr>
        <w:t>disputes</w:t>
      </w:r>
      <w:r>
        <w:rPr>
          <w:rFonts w:ascii="Arial" w:hAnsi="Arial" w:cs="Arial"/>
          <w:sz w:val="24"/>
          <w:szCs w:val="24"/>
        </w:rPr>
        <w:t>, interference with engagement and poor attendance, these are just a few behaviours that can be seen as challenging within the post 16 sector</w:t>
      </w:r>
      <w:r w:rsidR="00EA2743">
        <w:rPr>
          <w:rFonts w:ascii="Arial" w:hAnsi="Arial" w:cs="Arial"/>
          <w:sz w:val="24"/>
          <w:szCs w:val="24"/>
        </w:rPr>
        <w:t xml:space="preserve"> (</w:t>
      </w:r>
      <w:proofErr w:type="spellStart"/>
      <w:r w:rsidR="00EA2743">
        <w:rPr>
          <w:rFonts w:ascii="Arial" w:hAnsi="Arial" w:cs="Arial"/>
          <w:sz w:val="24"/>
          <w:szCs w:val="24"/>
        </w:rPr>
        <w:t>Lebor</w:t>
      </w:r>
      <w:proofErr w:type="spellEnd"/>
      <w:r w:rsidR="00EA2743">
        <w:rPr>
          <w:rFonts w:ascii="Arial" w:hAnsi="Arial" w:cs="Arial"/>
          <w:sz w:val="24"/>
          <w:szCs w:val="24"/>
        </w:rPr>
        <w:t xml:space="preserve">, 2017). However, according to </w:t>
      </w:r>
      <w:proofErr w:type="spellStart"/>
      <w:r w:rsidR="00EA2743">
        <w:rPr>
          <w:rFonts w:ascii="Arial" w:hAnsi="Arial" w:cs="Arial"/>
          <w:sz w:val="24"/>
          <w:szCs w:val="24"/>
        </w:rPr>
        <w:t>Lebor</w:t>
      </w:r>
      <w:proofErr w:type="spellEnd"/>
      <w:r w:rsidR="00EA2743">
        <w:rPr>
          <w:rFonts w:ascii="Arial" w:hAnsi="Arial" w:cs="Arial"/>
          <w:sz w:val="24"/>
          <w:szCs w:val="24"/>
        </w:rPr>
        <w:t xml:space="preserve"> (2017) disruptions can be different dependent upon the circumstances, such as in lessons like maths shouting would be deemed inappropriate but in a sports activity this could be perfectly normal.</w:t>
      </w:r>
      <w:r>
        <w:rPr>
          <w:rFonts w:ascii="Arial" w:hAnsi="Arial" w:cs="Arial"/>
          <w:sz w:val="24"/>
          <w:szCs w:val="24"/>
        </w:rPr>
        <w:t xml:space="preserve"> It is vital that as a PCET lecturer that ground rules are set at the beginning of term, positive behaviours should be reinforced so it deflects negative behaviours, finding out procedures within the </w:t>
      </w:r>
      <w:r w:rsidR="00174A64">
        <w:rPr>
          <w:rFonts w:ascii="Arial" w:hAnsi="Arial" w:cs="Arial"/>
          <w:sz w:val="24"/>
          <w:szCs w:val="24"/>
        </w:rPr>
        <w:t>workplace</w:t>
      </w:r>
      <w:r>
        <w:rPr>
          <w:rFonts w:ascii="Arial" w:hAnsi="Arial" w:cs="Arial"/>
          <w:sz w:val="24"/>
          <w:szCs w:val="24"/>
        </w:rPr>
        <w:t xml:space="preserve"> that is in response to such difficult behaviours and always provide a good environment in which to learn</w:t>
      </w:r>
      <w:r w:rsidR="00EA2743">
        <w:rPr>
          <w:rFonts w:ascii="Arial" w:hAnsi="Arial" w:cs="Arial"/>
          <w:sz w:val="24"/>
          <w:szCs w:val="24"/>
        </w:rPr>
        <w:t xml:space="preserve"> (</w:t>
      </w:r>
      <w:proofErr w:type="spellStart"/>
      <w:r w:rsidR="00EA2743">
        <w:rPr>
          <w:rFonts w:ascii="Arial" w:hAnsi="Arial" w:cs="Arial"/>
          <w:sz w:val="24"/>
          <w:szCs w:val="24"/>
        </w:rPr>
        <w:t>Lebor</w:t>
      </w:r>
      <w:proofErr w:type="spellEnd"/>
      <w:r w:rsidR="00EA2743">
        <w:rPr>
          <w:rFonts w:ascii="Arial" w:hAnsi="Arial" w:cs="Arial"/>
          <w:sz w:val="24"/>
          <w:szCs w:val="24"/>
        </w:rPr>
        <w:t>, 2017)</w:t>
      </w:r>
      <w:r>
        <w:rPr>
          <w:rFonts w:ascii="Arial" w:hAnsi="Arial" w:cs="Arial"/>
          <w:sz w:val="24"/>
          <w:szCs w:val="24"/>
        </w:rPr>
        <w:t xml:space="preserve">. </w:t>
      </w:r>
      <w:r w:rsidR="00174A64">
        <w:rPr>
          <w:rFonts w:ascii="Arial" w:hAnsi="Arial" w:cs="Arial"/>
          <w:sz w:val="24"/>
          <w:szCs w:val="24"/>
        </w:rPr>
        <w:t>Students do not engage for numerous reasons. These can be lack of motivation, stressful home life, tiredness and lack of understanding.</w:t>
      </w:r>
      <w:r w:rsidR="009C1ABA">
        <w:rPr>
          <w:rFonts w:ascii="Arial" w:hAnsi="Arial" w:cs="Arial"/>
          <w:sz w:val="24"/>
          <w:szCs w:val="24"/>
        </w:rPr>
        <w:t xml:space="preserve"> According to Maslow’s Higher of needs </w:t>
      </w:r>
      <w:r w:rsidR="009C1ABA">
        <w:rPr>
          <w:rFonts w:ascii="Arial" w:hAnsi="Arial" w:cs="Arial"/>
          <w:i/>
          <w:iCs/>
          <w:sz w:val="24"/>
          <w:szCs w:val="24"/>
        </w:rPr>
        <w:t>cited in</w:t>
      </w:r>
      <w:r w:rsidR="009C1ABA">
        <w:rPr>
          <w:rFonts w:ascii="Arial" w:hAnsi="Arial" w:cs="Arial"/>
          <w:sz w:val="24"/>
          <w:szCs w:val="24"/>
        </w:rPr>
        <w:t xml:space="preserve"> </w:t>
      </w:r>
      <w:proofErr w:type="spellStart"/>
      <w:r w:rsidR="009C1ABA">
        <w:rPr>
          <w:rFonts w:ascii="Arial" w:hAnsi="Arial" w:cs="Arial"/>
          <w:sz w:val="24"/>
          <w:szCs w:val="24"/>
        </w:rPr>
        <w:t>Lebor</w:t>
      </w:r>
      <w:proofErr w:type="spellEnd"/>
      <w:r w:rsidR="009C1ABA">
        <w:rPr>
          <w:rFonts w:ascii="Arial" w:hAnsi="Arial" w:cs="Arial"/>
          <w:sz w:val="24"/>
          <w:szCs w:val="24"/>
        </w:rPr>
        <w:t xml:space="preserve"> (2017) for a student to be able to learn in the classroom students need to address levels of need to progress. For a student that has reached self-actualisation they must first move through the other levels. Therefore showing that children from lower backgrounds who can not meet the need of food or warmth will struggle in education (</w:t>
      </w:r>
      <w:proofErr w:type="spellStart"/>
      <w:r w:rsidR="009C1ABA">
        <w:rPr>
          <w:rFonts w:ascii="Arial" w:hAnsi="Arial" w:cs="Arial"/>
          <w:sz w:val="24"/>
          <w:szCs w:val="24"/>
        </w:rPr>
        <w:t>Lebor</w:t>
      </w:r>
      <w:proofErr w:type="spellEnd"/>
      <w:r w:rsidR="009C1ABA">
        <w:rPr>
          <w:rFonts w:ascii="Arial" w:hAnsi="Arial" w:cs="Arial"/>
          <w:sz w:val="24"/>
          <w:szCs w:val="24"/>
        </w:rPr>
        <w:t xml:space="preserve">, 2017). </w:t>
      </w:r>
    </w:p>
    <w:p w14:paraId="3315D325" w14:textId="77777777" w:rsidR="009C1ABA" w:rsidRDefault="009C1ABA" w:rsidP="00952742">
      <w:pPr>
        <w:spacing w:line="360" w:lineRule="auto"/>
        <w:jc w:val="both"/>
        <w:rPr>
          <w:rFonts w:ascii="Arial" w:hAnsi="Arial" w:cs="Arial"/>
          <w:sz w:val="24"/>
          <w:szCs w:val="24"/>
        </w:rPr>
      </w:pPr>
    </w:p>
    <w:p w14:paraId="67A83862" w14:textId="03D9FF66" w:rsidR="003B580F" w:rsidRDefault="002B6970" w:rsidP="00952742">
      <w:pPr>
        <w:spacing w:line="360" w:lineRule="auto"/>
        <w:jc w:val="both"/>
        <w:rPr>
          <w:rFonts w:ascii="Arial" w:hAnsi="Arial" w:cs="Arial"/>
          <w:sz w:val="24"/>
          <w:szCs w:val="24"/>
        </w:rPr>
      </w:pPr>
      <w:r>
        <w:rPr>
          <w:rFonts w:ascii="Arial" w:hAnsi="Arial" w:cs="Arial"/>
          <w:sz w:val="24"/>
          <w:szCs w:val="24"/>
        </w:rPr>
        <w:t xml:space="preserve">Another </w:t>
      </w:r>
      <w:r w:rsidR="00C85FE4">
        <w:rPr>
          <w:rFonts w:ascii="Arial" w:hAnsi="Arial" w:cs="Arial"/>
          <w:sz w:val="24"/>
          <w:szCs w:val="24"/>
        </w:rPr>
        <w:t>important factor for improving engagement</w:t>
      </w:r>
      <w:r>
        <w:rPr>
          <w:rFonts w:ascii="Arial" w:hAnsi="Arial" w:cs="Arial"/>
          <w:sz w:val="24"/>
          <w:szCs w:val="24"/>
        </w:rPr>
        <w:t xml:space="preserve"> and avoiding negative behaviours</w:t>
      </w:r>
      <w:r w:rsidR="00C85FE4">
        <w:rPr>
          <w:rFonts w:ascii="Arial" w:hAnsi="Arial" w:cs="Arial"/>
          <w:sz w:val="24"/>
          <w:szCs w:val="24"/>
        </w:rPr>
        <w:t xml:space="preserve"> is communication from everyone (AdvanceHE, 2020). </w:t>
      </w:r>
      <w:r w:rsidR="003B580F">
        <w:rPr>
          <w:rFonts w:ascii="Arial" w:hAnsi="Arial" w:cs="Arial"/>
          <w:sz w:val="24"/>
          <w:szCs w:val="24"/>
        </w:rPr>
        <w:t>According to transactional analysis theory when us individuals communicate we take on either the child, parent or adult persona</w:t>
      </w:r>
      <w:r w:rsidR="0096283D">
        <w:rPr>
          <w:rFonts w:ascii="Arial" w:hAnsi="Arial" w:cs="Arial"/>
          <w:sz w:val="24"/>
          <w:szCs w:val="24"/>
        </w:rPr>
        <w:t xml:space="preserve"> (Murray, 2021).</w:t>
      </w:r>
      <w:r w:rsidR="003B580F">
        <w:rPr>
          <w:rFonts w:ascii="Arial" w:hAnsi="Arial" w:cs="Arial"/>
          <w:sz w:val="24"/>
          <w:szCs w:val="24"/>
        </w:rPr>
        <w:t xml:space="preserve"> </w:t>
      </w:r>
      <w:r w:rsidR="00641E39">
        <w:rPr>
          <w:rFonts w:ascii="Arial" w:hAnsi="Arial" w:cs="Arial"/>
          <w:sz w:val="24"/>
          <w:szCs w:val="24"/>
        </w:rPr>
        <w:t xml:space="preserve"> </w:t>
      </w:r>
      <w:r w:rsidR="0096283D">
        <w:rPr>
          <w:rFonts w:ascii="Arial" w:hAnsi="Arial" w:cs="Arial"/>
          <w:sz w:val="24"/>
          <w:szCs w:val="24"/>
        </w:rPr>
        <w:t>This theory ‘requires us to be aware of how we feel, think and behave during interactions’ (Murray, 2021, para. 3).</w:t>
      </w:r>
      <w:r w:rsidR="00AE7882">
        <w:rPr>
          <w:rFonts w:ascii="Arial" w:hAnsi="Arial" w:cs="Arial"/>
          <w:sz w:val="24"/>
          <w:szCs w:val="24"/>
        </w:rPr>
        <w:t xml:space="preserve"> </w:t>
      </w:r>
      <w:r w:rsidR="00641E39">
        <w:rPr>
          <w:rFonts w:ascii="Arial" w:hAnsi="Arial" w:cs="Arial"/>
          <w:sz w:val="24"/>
          <w:szCs w:val="24"/>
        </w:rPr>
        <w:t>Communicatio</w:t>
      </w:r>
      <w:r w:rsidR="00AE7882">
        <w:rPr>
          <w:rFonts w:ascii="Arial" w:hAnsi="Arial" w:cs="Arial"/>
          <w:sz w:val="24"/>
          <w:szCs w:val="24"/>
        </w:rPr>
        <w:t>n</w:t>
      </w:r>
      <w:r w:rsidR="00641E39">
        <w:rPr>
          <w:rFonts w:ascii="Arial" w:hAnsi="Arial" w:cs="Arial"/>
          <w:sz w:val="24"/>
          <w:szCs w:val="24"/>
        </w:rPr>
        <w:t xml:space="preserve"> also needs to be taught with enthusiasm which according to the </w:t>
      </w:r>
      <w:r w:rsidR="00641E39">
        <w:rPr>
          <w:rFonts w:ascii="Arial" w:hAnsi="Arial" w:cs="Arial"/>
          <w:sz w:val="24"/>
          <w:szCs w:val="24"/>
        </w:rPr>
        <w:t>Welsh Assembly Government</w:t>
      </w:r>
      <w:r w:rsidR="00641E39">
        <w:rPr>
          <w:rFonts w:ascii="Arial" w:hAnsi="Arial" w:cs="Arial"/>
          <w:sz w:val="24"/>
          <w:szCs w:val="24"/>
        </w:rPr>
        <w:t>s</w:t>
      </w:r>
      <w:r w:rsidR="00641E39">
        <w:rPr>
          <w:rFonts w:ascii="Arial" w:hAnsi="Arial" w:cs="Arial"/>
          <w:sz w:val="24"/>
          <w:szCs w:val="24"/>
        </w:rPr>
        <w:t xml:space="preserve"> </w:t>
      </w:r>
      <w:r w:rsidR="00641E39">
        <w:rPr>
          <w:rFonts w:ascii="Arial" w:hAnsi="Arial" w:cs="Arial"/>
          <w:sz w:val="24"/>
          <w:szCs w:val="24"/>
        </w:rPr>
        <w:t>(</w:t>
      </w:r>
      <w:r w:rsidR="00641E39">
        <w:rPr>
          <w:rFonts w:ascii="Arial" w:hAnsi="Arial" w:cs="Arial"/>
          <w:sz w:val="24"/>
          <w:szCs w:val="24"/>
        </w:rPr>
        <w:t>2010)</w:t>
      </w:r>
      <w:r w:rsidR="00641E39">
        <w:rPr>
          <w:rFonts w:ascii="Arial" w:hAnsi="Arial" w:cs="Arial"/>
          <w:sz w:val="24"/>
          <w:szCs w:val="24"/>
        </w:rPr>
        <w:t xml:space="preserve"> approach is an effective teaching tool. Teacher who are able to communicate their knowledge and skills through teaching is essential in creating </w:t>
      </w:r>
      <w:r w:rsidR="00156FAA">
        <w:rPr>
          <w:rFonts w:ascii="Arial" w:hAnsi="Arial" w:cs="Arial"/>
          <w:sz w:val="24"/>
          <w:szCs w:val="24"/>
        </w:rPr>
        <w:t xml:space="preserve">positive attitudes which will engage students effectively </w:t>
      </w:r>
      <w:r w:rsidR="00156FAA">
        <w:rPr>
          <w:rFonts w:ascii="Arial" w:hAnsi="Arial" w:cs="Arial"/>
          <w:sz w:val="24"/>
          <w:szCs w:val="24"/>
        </w:rPr>
        <w:t>(Welsh Assembly Government, 2010)</w:t>
      </w:r>
      <w:r w:rsidR="00156FAA">
        <w:rPr>
          <w:rFonts w:ascii="Arial" w:hAnsi="Arial" w:cs="Arial"/>
          <w:sz w:val="24"/>
          <w:szCs w:val="24"/>
        </w:rPr>
        <w:t>.</w:t>
      </w:r>
      <w:r w:rsidR="00641E39">
        <w:rPr>
          <w:rFonts w:ascii="Arial" w:hAnsi="Arial" w:cs="Arial"/>
          <w:sz w:val="24"/>
          <w:szCs w:val="24"/>
        </w:rPr>
        <w:t xml:space="preserve"> </w:t>
      </w:r>
      <w:r w:rsidR="00D83951">
        <w:rPr>
          <w:rFonts w:ascii="Arial" w:hAnsi="Arial" w:cs="Arial"/>
          <w:sz w:val="24"/>
          <w:szCs w:val="24"/>
        </w:rPr>
        <w:t>There are four types of communication styles these are, passive, aggressive, passive-aggressive and assertive. It is essential you know the difference between them all and in what context are they used</w:t>
      </w:r>
      <w:r w:rsidR="00AE7882">
        <w:rPr>
          <w:rFonts w:ascii="Arial" w:hAnsi="Arial" w:cs="Arial"/>
          <w:sz w:val="24"/>
          <w:szCs w:val="24"/>
        </w:rPr>
        <w:t xml:space="preserve"> (Princeton University, n.d.). As human being we do use just one communication style, interactions use different styles dependent on the content, assertive communication leads to positive and respectful relationships (Princeton University, n.d.). However, passive and aggressive ways of communicating will work during certain occasions (Princeton University, n.d.).</w:t>
      </w:r>
    </w:p>
    <w:p w14:paraId="4738FA89" w14:textId="31F6E864" w:rsidR="008B0839" w:rsidRDefault="008B0839" w:rsidP="00B63E4E">
      <w:pPr>
        <w:spacing w:line="240" w:lineRule="auto"/>
        <w:ind w:right="567"/>
        <w:jc w:val="both"/>
        <w:rPr>
          <w:rFonts w:ascii="Arial" w:hAnsi="Arial" w:cs="Arial"/>
          <w:sz w:val="24"/>
          <w:szCs w:val="24"/>
        </w:rPr>
      </w:pPr>
    </w:p>
    <w:p w14:paraId="6B0A4F96" w14:textId="057D4085" w:rsidR="008B0839" w:rsidRDefault="00FC07E6" w:rsidP="00952742">
      <w:pPr>
        <w:spacing w:line="360" w:lineRule="auto"/>
        <w:jc w:val="both"/>
        <w:rPr>
          <w:rFonts w:ascii="Arial" w:hAnsi="Arial" w:cs="Arial"/>
          <w:sz w:val="24"/>
          <w:szCs w:val="24"/>
        </w:rPr>
      </w:pPr>
      <w:r>
        <w:rPr>
          <w:rFonts w:ascii="Arial" w:hAnsi="Arial" w:cs="Arial"/>
          <w:sz w:val="24"/>
          <w:szCs w:val="24"/>
        </w:rPr>
        <w:t xml:space="preserve">Furthermore, </w:t>
      </w:r>
      <w:r w:rsidR="00B63E4E">
        <w:rPr>
          <w:rFonts w:ascii="Arial" w:hAnsi="Arial" w:cs="Arial"/>
          <w:sz w:val="24"/>
          <w:szCs w:val="24"/>
        </w:rPr>
        <w:t xml:space="preserve">behaviour can have positive and negative effects on their performance. According to </w:t>
      </w:r>
      <w:r w:rsidR="008B0839">
        <w:rPr>
          <w:rFonts w:ascii="Arial" w:hAnsi="Arial" w:cs="Arial"/>
          <w:sz w:val="24"/>
          <w:szCs w:val="24"/>
        </w:rPr>
        <w:t>Robbins Equity</w:t>
      </w:r>
      <w:r w:rsidR="00200F44">
        <w:rPr>
          <w:rFonts w:ascii="Arial" w:hAnsi="Arial" w:cs="Arial"/>
          <w:sz w:val="24"/>
          <w:szCs w:val="24"/>
        </w:rPr>
        <w:t xml:space="preserve"> theory</w:t>
      </w:r>
      <w:r w:rsidR="00D7358A">
        <w:rPr>
          <w:rFonts w:ascii="Arial" w:hAnsi="Arial" w:cs="Arial"/>
          <w:sz w:val="24"/>
          <w:szCs w:val="24"/>
        </w:rPr>
        <w:t xml:space="preserve">, </w:t>
      </w:r>
      <w:r w:rsidR="008B0839">
        <w:rPr>
          <w:rFonts w:ascii="Arial" w:hAnsi="Arial" w:cs="Arial"/>
          <w:sz w:val="24"/>
          <w:szCs w:val="24"/>
        </w:rPr>
        <w:t xml:space="preserve">when individuals experience anxiety </w:t>
      </w:r>
      <w:r w:rsidR="003B580F">
        <w:rPr>
          <w:rFonts w:ascii="Arial" w:hAnsi="Arial" w:cs="Arial"/>
          <w:sz w:val="24"/>
          <w:szCs w:val="24"/>
        </w:rPr>
        <w:t>in regard to</w:t>
      </w:r>
      <w:r w:rsidR="008B0839">
        <w:rPr>
          <w:rFonts w:ascii="Arial" w:hAnsi="Arial" w:cs="Arial"/>
          <w:sz w:val="24"/>
          <w:szCs w:val="24"/>
        </w:rPr>
        <w:t xml:space="preserve"> situations that are not equal</w:t>
      </w:r>
      <w:r w:rsidR="00B63E4E">
        <w:rPr>
          <w:rFonts w:ascii="Arial" w:hAnsi="Arial" w:cs="Arial"/>
          <w:sz w:val="24"/>
          <w:szCs w:val="24"/>
        </w:rPr>
        <w:t xml:space="preserve"> their behaviour can alter</w:t>
      </w:r>
      <w:r w:rsidR="00D7358A">
        <w:rPr>
          <w:rFonts w:ascii="Arial" w:hAnsi="Arial" w:cs="Arial"/>
          <w:sz w:val="24"/>
          <w:szCs w:val="24"/>
        </w:rPr>
        <w:t xml:space="preserve"> (</w:t>
      </w:r>
      <w:proofErr w:type="spellStart"/>
      <w:r w:rsidR="00D7358A">
        <w:rPr>
          <w:rFonts w:ascii="Arial" w:hAnsi="Arial" w:cs="Arial"/>
          <w:sz w:val="24"/>
          <w:szCs w:val="24"/>
        </w:rPr>
        <w:t>Griffeth</w:t>
      </w:r>
      <w:proofErr w:type="spellEnd"/>
      <w:r w:rsidR="00D7358A">
        <w:rPr>
          <w:rFonts w:ascii="Arial" w:hAnsi="Arial" w:cs="Arial"/>
          <w:sz w:val="24"/>
          <w:szCs w:val="24"/>
        </w:rPr>
        <w:t>, Vecchio &amp; Logan, 1989)</w:t>
      </w:r>
      <w:r w:rsidR="008B0839">
        <w:rPr>
          <w:rFonts w:ascii="Arial" w:hAnsi="Arial" w:cs="Arial"/>
          <w:sz w:val="24"/>
          <w:szCs w:val="24"/>
        </w:rPr>
        <w:t xml:space="preserve">. This either motivates the individual to have negative or positive </w:t>
      </w:r>
      <w:r w:rsidR="00DA07F8">
        <w:rPr>
          <w:rFonts w:ascii="Arial" w:hAnsi="Arial" w:cs="Arial"/>
          <w:sz w:val="24"/>
          <w:szCs w:val="24"/>
        </w:rPr>
        <w:t>behaviours</w:t>
      </w:r>
      <w:r w:rsidR="008B0839">
        <w:rPr>
          <w:rFonts w:ascii="Arial" w:hAnsi="Arial" w:cs="Arial"/>
          <w:sz w:val="24"/>
          <w:szCs w:val="24"/>
        </w:rPr>
        <w:t xml:space="preserve">, such as working more efficiently or lagging. Therefore, suggesting individuals will be motivated to work </w:t>
      </w:r>
      <w:r w:rsidR="00DA07F8">
        <w:rPr>
          <w:rFonts w:ascii="Arial" w:hAnsi="Arial" w:cs="Arial"/>
          <w:sz w:val="24"/>
          <w:szCs w:val="24"/>
        </w:rPr>
        <w:t xml:space="preserve">more effectively when there is some sort of reward system. </w:t>
      </w:r>
      <w:r w:rsidR="003B580F">
        <w:rPr>
          <w:rFonts w:ascii="Arial" w:hAnsi="Arial" w:cs="Arial"/>
          <w:sz w:val="24"/>
          <w:szCs w:val="24"/>
        </w:rPr>
        <w:t>However, on the flip side if the individual is resilient they would experience fewer negative behaviours and have increased outcomes that are positive; students that are resilient are able to face challenges and are able to maintain positivity</w:t>
      </w:r>
      <w:r w:rsidR="00DA40D7">
        <w:rPr>
          <w:rFonts w:ascii="Arial" w:hAnsi="Arial" w:cs="Arial"/>
          <w:sz w:val="24"/>
          <w:szCs w:val="24"/>
        </w:rPr>
        <w:t xml:space="preserve"> (P</w:t>
      </w:r>
      <w:r w:rsidR="00991055">
        <w:rPr>
          <w:rFonts w:ascii="Arial" w:hAnsi="Arial" w:cs="Arial"/>
          <w:sz w:val="24"/>
          <w:szCs w:val="24"/>
        </w:rPr>
        <w:t>ublic Health England, 2014).</w:t>
      </w:r>
    </w:p>
    <w:p w14:paraId="5AE5295E" w14:textId="1B547496" w:rsidR="00D461B6" w:rsidRDefault="00D461B6" w:rsidP="00952742">
      <w:pPr>
        <w:spacing w:line="360" w:lineRule="auto"/>
        <w:jc w:val="both"/>
        <w:rPr>
          <w:rFonts w:ascii="Arial" w:hAnsi="Arial" w:cs="Arial"/>
          <w:sz w:val="24"/>
          <w:szCs w:val="24"/>
        </w:rPr>
      </w:pPr>
    </w:p>
    <w:p w14:paraId="436F5189" w14:textId="77777777" w:rsidR="000A43DE" w:rsidRDefault="00D461B6" w:rsidP="00952742">
      <w:pPr>
        <w:spacing w:line="360" w:lineRule="auto"/>
        <w:jc w:val="both"/>
        <w:rPr>
          <w:rFonts w:ascii="Arial" w:hAnsi="Arial" w:cs="Arial"/>
          <w:sz w:val="24"/>
          <w:szCs w:val="24"/>
        </w:rPr>
      </w:pPr>
      <w:r>
        <w:rPr>
          <w:rFonts w:ascii="Arial" w:hAnsi="Arial" w:cs="Arial"/>
          <w:sz w:val="24"/>
          <w:szCs w:val="24"/>
        </w:rPr>
        <w:t xml:space="preserve">The Welsh Assembly Governments (2010) agenda is to support efficient teaching and learning. When post sixteen teachers have good preventative and reactive abilities behavioural issues within the classroom can be greatly reduced (Welsh Assembly Government, 2010). </w:t>
      </w:r>
      <w:r w:rsidR="001A37C4">
        <w:rPr>
          <w:rFonts w:ascii="Arial" w:hAnsi="Arial" w:cs="Arial"/>
          <w:sz w:val="24"/>
          <w:szCs w:val="24"/>
        </w:rPr>
        <w:t xml:space="preserve">This was further reinforced with the National Behaviour and Attendance Review (NBAR) in 2006 </w:t>
      </w:r>
      <w:r w:rsidR="001A37C4">
        <w:rPr>
          <w:rFonts w:ascii="Arial" w:hAnsi="Arial" w:cs="Arial"/>
          <w:sz w:val="24"/>
          <w:szCs w:val="24"/>
        </w:rPr>
        <w:t>(Welsh Assembly Government, 2010)</w:t>
      </w:r>
      <w:r w:rsidR="001A37C4">
        <w:rPr>
          <w:rFonts w:ascii="Arial" w:hAnsi="Arial" w:cs="Arial"/>
          <w:sz w:val="24"/>
          <w:szCs w:val="24"/>
        </w:rPr>
        <w:t xml:space="preserve">. This review was to reflect on attendance and behavioural problems and to produce recommendations </w:t>
      </w:r>
      <w:r w:rsidR="001A37C4">
        <w:rPr>
          <w:rFonts w:ascii="Arial" w:hAnsi="Arial" w:cs="Arial"/>
          <w:sz w:val="24"/>
          <w:szCs w:val="24"/>
        </w:rPr>
        <w:t>(Welsh Assembly Government, 2010)</w:t>
      </w:r>
      <w:r w:rsidR="001A37C4">
        <w:rPr>
          <w:rFonts w:ascii="Arial" w:hAnsi="Arial" w:cs="Arial"/>
          <w:sz w:val="24"/>
          <w:szCs w:val="24"/>
        </w:rPr>
        <w:t xml:space="preserve">. Some of these recommendations included strategies for early intervention, </w:t>
      </w:r>
      <w:r w:rsidR="00641E39">
        <w:rPr>
          <w:rFonts w:ascii="Arial" w:hAnsi="Arial" w:cs="Arial"/>
          <w:sz w:val="24"/>
          <w:szCs w:val="24"/>
        </w:rPr>
        <w:t>increase funding for training and</w:t>
      </w:r>
      <w:r w:rsidR="001A37C4">
        <w:rPr>
          <w:rFonts w:ascii="Arial" w:hAnsi="Arial" w:cs="Arial"/>
          <w:sz w:val="24"/>
          <w:szCs w:val="24"/>
        </w:rPr>
        <w:t xml:space="preserve"> ‘to establish a behavioural support team in all local authorities who should collaborate with neighbouring local authorities’ </w:t>
      </w:r>
      <w:r w:rsidR="00641E39">
        <w:rPr>
          <w:rFonts w:ascii="Arial" w:hAnsi="Arial" w:cs="Arial"/>
          <w:sz w:val="24"/>
          <w:szCs w:val="24"/>
        </w:rPr>
        <w:t>(Welsh Assembly Government, 2010</w:t>
      </w:r>
      <w:r w:rsidR="00641E39">
        <w:rPr>
          <w:rFonts w:ascii="Arial" w:hAnsi="Arial" w:cs="Arial"/>
          <w:sz w:val="24"/>
          <w:szCs w:val="24"/>
        </w:rPr>
        <w:t>, p.12</w:t>
      </w:r>
      <w:r w:rsidR="00641E39">
        <w:rPr>
          <w:rFonts w:ascii="Arial" w:hAnsi="Arial" w:cs="Arial"/>
          <w:sz w:val="24"/>
          <w:szCs w:val="24"/>
        </w:rPr>
        <w:t>)</w:t>
      </w:r>
      <w:r w:rsidR="00641E39">
        <w:rPr>
          <w:rFonts w:ascii="Arial" w:hAnsi="Arial" w:cs="Arial"/>
          <w:sz w:val="24"/>
          <w:szCs w:val="24"/>
        </w:rPr>
        <w:t>.</w:t>
      </w:r>
      <w:r w:rsidR="001A37C4">
        <w:rPr>
          <w:rFonts w:ascii="Arial" w:hAnsi="Arial" w:cs="Arial"/>
          <w:sz w:val="24"/>
          <w:szCs w:val="24"/>
        </w:rPr>
        <w:t xml:space="preserve"> </w:t>
      </w:r>
      <w:r w:rsidR="00156FAA">
        <w:rPr>
          <w:rFonts w:ascii="Arial" w:hAnsi="Arial" w:cs="Arial"/>
          <w:sz w:val="24"/>
          <w:szCs w:val="24"/>
        </w:rPr>
        <w:t xml:space="preserve">Teachers naturally think about their students especially if there </w:t>
      </w:r>
      <w:r w:rsidR="000A43DE">
        <w:rPr>
          <w:rFonts w:ascii="Arial" w:hAnsi="Arial" w:cs="Arial"/>
          <w:sz w:val="24"/>
          <w:szCs w:val="24"/>
        </w:rPr>
        <w:t>are</w:t>
      </w:r>
      <w:r w:rsidR="00156FAA">
        <w:rPr>
          <w:rFonts w:ascii="Arial" w:hAnsi="Arial" w:cs="Arial"/>
          <w:sz w:val="24"/>
          <w:szCs w:val="24"/>
        </w:rPr>
        <w:t xml:space="preserve"> behavioural concerns, in practice teachers should avoid negative attitudes towards pupils and try and use positive strategies to correct a child’s behaviour, if they respond in a negative manner it could have adverse effects on the child, such as behaving worse </w:t>
      </w:r>
      <w:r w:rsidR="00156FAA">
        <w:rPr>
          <w:rFonts w:ascii="Arial" w:hAnsi="Arial" w:cs="Arial"/>
          <w:sz w:val="24"/>
          <w:szCs w:val="24"/>
        </w:rPr>
        <w:t>(Welsh Assembly Government, 2010)</w:t>
      </w:r>
      <w:r w:rsidR="00156FAA">
        <w:rPr>
          <w:rFonts w:ascii="Arial" w:hAnsi="Arial" w:cs="Arial"/>
          <w:sz w:val="24"/>
          <w:szCs w:val="24"/>
        </w:rPr>
        <w:t>.</w:t>
      </w:r>
    </w:p>
    <w:p w14:paraId="79C45504" w14:textId="77777777" w:rsidR="000A43DE" w:rsidRDefault="000A43DE" w:rsidP="00952742">
      <w:pPr>
        <w:spacing w:line="360" w:lineRule="auto"/>
        <w:jc w:val="both"/>
        <w:rPr>
          <w:rFonts w:ascii="Arial" w:hAnsi="Arial" w:cs="Arial"/>
          <w:sz w:val="24"/>
          <w:szCs w:val="24"/>
        </w:rPr>
      </w:pPr>
    </w:p>
    <w:p w14:paraId="71BDEE22" w14:textId="361F693E" w:rsidR="00A4651D" w:rsidRDefault="000A43DE" w:rsidP="00952742">
      <w:pPr>
        <w:spacing w:line="360" w:lineRule="auto"/>
        <w:jc w:val="both"/>
        <w:rPr>
          <w:rFonts w:ascii="Arial" w:hAnsi="Arial" w:cs="Arial"/>
          <w:sz w:val="24"/>
          <w:szCs w:val="24"/>
        </w:rPr>
      </w:pPr>
      <w:r>
        <w:rPr>
          <w:rFonts w:ascii="Arial" w:hAnsi="Arial" w:cs="Arial"/>
          <w:sz w:val="24"/>
          <w:szCs w:val="24"/>
        </w:rPr>
        <w:t xml:space="preserve">Behaviour management within the post 16 sector according to the </w:t>
      </w:r>
      <w:r>
        <w:rPr>
          <w:rFonts w:ascii="Arial" w:hAnsi="Arial" w:cs="Arial"/>
          <w:sz w:val="24"/>
          <w:szCs w:val="24"/>
        </w:rPr>
        <w:t xml:space="preserve">Welsh Assembly Government </w:t>
      </w:r>
      <w:r>
        <w:rPr>
          <w:rFonts w:ascii="Arial" w:hAnsi="Arial" w:cs="Arial"/>
          <w:sz w:val="24"/>
          <w:szCs w:val="24"/>
        </w:rPr>
        <w:t>(</w:t>
      </w:r>
      <w:r>
        <w:rPr>
          <w:rFonts w:ascii="Arial" w:hAnsi="Arial" w:cs="Arial"/>
          <w:sz w:val="24"/>
          <w:szCs w:val="24"/>
        </w:rPr>
        <w:t>2010)</w:t>
      </w:r>
      <w:r>
        <w:rPr>
          <w:rFonts w:ascii="Arial" w:hAnsi="Arial" w:cs="Arial"/>
          <w:sz w:val="24"/>
          <w:szCs w:val="24"/>
        </w:rPr>
        <w:t xml:space="preserve"> include, well-prepared lesson plans, teachers must make certain they are confident in what they are teaching, have clear learning aims and objectives, ensure they plan content that will keep the students well engaged and offer feedback so students can have their say regarding content delivered but also receive feedback from assessments so they can learn.</w:t>
      </w:r>
      <w:r w:rsidR="00200F44">
        <w:rPr>
          <w:rFonts w:ascii="Arial" w:hAnsi="Arial" w:cs="Arial"/>
          <w:sz w:val="24"/>
          <w:szCs w:val="24"/>
        </w:rPr>
        <w:t xml:space="preserve"> This comes under the professional standards for planning and delivering effective learning, teaching and assessment (Welsh Government, 2017). </w:t>
      </w:r>
      <w:r>
        <w:rPr>
          <w:rFonts w:ascii="Arial" w:hAnsi="Arial" w:cs="Arial"/>
          <w:sz w:val="24"/>
          <w:szCs w:val="24"/>
        </w:rPr>
        <w:t xml:space="preserve"> Having a good report with their students promotes positive behaviours, but its important to note that building this relationship with a student can take time, if positive humour is used within the classroom this can</w:t>
      </w:r>
      <w:r w:rsidR="00A4651D">
        <w:rPr>
          <w:rFonts w:ascii="Arial" w:hAnsi="Arial" w:cs="Arial"/>
          <w:sz w:val="24"/>
          <w:szCs w:val="24"/>
        </w:rPr>
        <w:t xml:space="preserve"> aid with relationship building </w:t>
      </w:r>
      <w:r w:rsidR="00A4651D">
        <w:rPr>
          <w:rFonts w:ascii="Arial" w:hAnsi="Arial" w:cs="Arial"/>
          <w:sz w:val="24"/>
          <w:szCs w:val="24"/>
        </w:rPr>
        <w:t>(Welsh Assembly Government, 2010)</w:t>
      </w:r>
      <w:r w:rsidR="00A4651D">
        <w:rPr>
          <w:rFonts w:ascii="Arial" w:hAnsi="Arial" w:cs="Arial"/>
          <w:sz w:val="24"/>
          <w:szCs w:val="24"/>
        </w:rPr>
        <w:t>.</w:t>
      </w:r>
      <w:r w:rsidR="00200F44">
        <w:rPr>
          <w:rFonts w:ascii="Arial" w:hAnsi="Arial" w:cs="Arial"/>
          <w:sz w:val="24"/>
          <w:szCs w:val="24"/>
        </w:rPr>
        <w:t xml:space="preserve"> This meets the standard of building positive and collaborative relationships under the professional standards </w:t>
      </w:r>
      <w:r w:rsidR="00200F44">
        <w:rPr>
          <w:rFonts w:ascii="Arial" w:hAnsi="Arial" w:cs="Arial"/>
          <w:sz w:val="24"/>
          <w:szCs w:val="24"/>
        </w:rPr>
        <w:t>(Welsh Government, 2017)</w:t>
      </w:r>
      <w:r w:rsidR="00200F44">
        <w:rPr>
          <w:rFonts w:ascii="Arial" w:hAnsi="Arial" w:cs="Arial"/>
          <w:sz w:val="24"/>
          <w:szCs w:val="24"/>
        </w:rPr>
        <w:t>.</w:t>
      </w:r>
      <w:r>
        <w:rPr>
          <w:rFonts w:ascii="Arial" w:hAnsi="Arial" w:cs="Arial"/>
          <w:sz w:val="24"/>
          <w:szCs w:val="24"/>
        </w:rPr>
        <w:t xml:space="preserve"> </w:t>
      </w:r>
      <w:r w:rsidR="00A4651D">
        <w:rPr>
          <w:rFonts w:ascii="Arial" w:hAnsi="Arial" w:cs="Arial"/>
          <w:sz w:val="24"/>
          <w:szCs w:val="24"/>
        </w:rPr>
        <w:t xml:space="preserve">Another strategy to avoid behavioural issues is having a set of rules, these need to be fair, clear, to the point and easily reinforced </w:t>
      </w:r>
      <w:r w:rsidR="00A4651D">
        <w:rPr>
          <w:rFonts w:ascii="Arial" w:hAnsi="Arial" w:cs="Arial"/>
          <w:sz w:val="24"/>
          <w:szCs w:val="24"/>
        </w:rPr>
        <w:t>(Welsh Assembly Government, 2010)</w:t>
      </w:r>
      <w:r w:rsidR="00A4651D">
        <w:rPr>
          <w:rFonts w:ascii="Arial" w:hAnsi="Arial" w:cs="Arial"/>
          <w:sz w:val="24"/>
          <w:szCs w:val="24"/>
        </w:rPr>
        <w:t>.</w:t>
      </w:r>
      <w:r>
        <w:rPr>
          <w:rFonts w:ascii="Arial" w:hAnsi="Arial" w:cs="Arial"/>
          <w:sz w:val="24"/>
          <w:szCs w:val="24"/>
        </w:rPr>
        <w:t xml:space="preserve"> </w:t>
      </w:r>
      <w:r w:rsidR="00A4651D">
        <w:rPr>
          <w:rFonts w:ascii="Arial" w:hAnsi="Arial" w:cs="Arial"/>
          <w:sz w:val="24"/>
          <w:szCs w:val="24"/>
        </w:rPr>
        <w:t xml:space="preserve">Classroom layout is also an important factor when it comes to managing difficult behaviours, the layout of the room needs to be decided by the teacher and if there is difficult students with behavioural issues then who sits where will need to be planned </w:t>
      </w:r>
      <w:r w:rsidR="00A4651D">
        <w:rPr>
          <w:rFonts w:ascii="Arial" w:hAnsi="Arial" w:cs="Arial"/>
          <w:sz w:val="24"/>
          <w:szCs w:val="24"/>
        </w:rPr>
        <w:t>(Welsh Assembly Government, 2010)</w:t>
      </w:r>
      <w:r w:rsidR="00A4651D">
        <w:rPr>
          <w:rFonts w:ascii="Arial" w:hAnsi="Arial" w:cs="Arial"/>
          <w:sz w:val="24"/>
          <w:szCs w:val="24"/>
        </w:rPr>
        <w:t xml:space="preserve">. </w:t>
      </w:r>
    </w:p>
    <w:p w14:paraId="360432D3" w14:textId="77777777" w:rsidR="00A4651D" w:rsidRDefault="00A4651D" w:rsidP="00952742">
      <w:pPr>
        <w:spacing w:line="360" w:lineRule="auto"/>
        <w:jc w:val="both"/>
        <w:rPr>
          <w:rFonts w:ascii="Arial" w:hAnsi="Arial" w:cs="Arial"/>
          <w:sz w:val="24"/>
          <w:szCs w:val="24"/>
        </w:rPr>
      </w:pPr>
    </w:p>
    <w:p w14:paraId="4785AFD0" w14:textId="6E15344E" w:rsidR="00993923" w:rsidRDefault="00A4651D" w:rsidP="00952742">
      <w:pPr>
        <w:spacing w:line="360" w:lineRule="auto"/>
        <w:jc w:val="both"/>
        <w:rPr>
          <w:rFonts w:ascii="Arial" w:hAnsi="Arial" w:cs="Arial"/>
          <w:sz w:val="24"/>
          <w:szCs w:val="24"/>
        </w:rPr>
      </w:pPr>
      <w:r>
        <w:rPr>
          <w:rFonts w:ascii="Arial" w:hAnsi="Arial" w:cs="Arial"/>
          <w:sz w:val="24"/>
          <w:szCs w:val="24"/>
        </w:rPr>
        <w:t>Furthermore the five pillars of pivotal education which was founded in 2001 to improve behaviour training for teachers including in the post 16 sector (</w:t>
      </w:r>
      <w:r w:rsidR="007A15AC">
        <w:rPr>
          <w:rFonts w:ascii="Arial" w:hAnsi="Arial" w:cs="Arial"/>
          <w:sz w:val="24"/>
          <w:szCs w:val="24"/>
        </w:rPr>
        <w:t>Mount Tammer School, n.d.</w:t>
      </w:r>
      <w:r>
        <w:rPr>
          <w:rFonts w:ascii="Arial" w:hAnsi="Arial" w:cs="Arial"/>
          <w:sz w:val="24"/>
          <w:szCs w:val="24"/>
        </w:rPr>
        <w:t>).</w:t>
      </w:r>
      <w:r w:rsidR="007A15AC">
        <w:rPr>
          <w:rFonts w:ascii="Arial" w:hAnsi="Arial" w:cs="Arial"/>
          <w:sz w:val="24"/>
          <w:szCs w:val="24"/>
        </w:rPr>
        <w:t xml:space="preserve"> These pillars are ‘consistent, calm adult behaviour, first attention to best conduct, relentless routines, scripted interventions and restorative follow up’ (Mount Tammer School, n.d.). The purpose of the five pillars of pivotal education is to motivate, encourage positive changes in behaviour and learning outcomes Mount Tammer School, n.d.). This approach believes that it is not behavioural problems but that students need an alternative approach to learning, one that has not got sanctions and staff remain in charge of any incidents that happen (Mount Tammer School, n.d.).</w:t>
      </w:r>
    </w:p>
    <w:p w14:paraId="3E848ACC" w14:textId="77777777" w:rsidR="00200F44" w:rsidRDefault="00200F44" w:rsidP="00952742">
      <w:pPr>
        <w:spacing w:line="360" w:lineRule="auto"/>
        <w:jc w:val="both"/>
        <w:rPr>
          <w:rFonts w:ascii="Arial" w:hAnsi="Arial" w:cs="Arial"/>
          <w:sz w:val="24"/>
          <w:szCs w:val="24"/>
        </w:rPr>
      </w:pPr>
    </w:p>
    <w:p w14:paraId="5365652C" w14:textId="2D86139C" w:rsidR="002D5C88" w:rsidRDefault="002D5C88" w:rsidP="00952742">
      <w:pPr>
        <w:spacing w:line="360" w:lineRule="auto"/>
        <w:jc w:val="both"/>
        <w:rPr>
          <w:rFonts w:ascii="Arial" w:hAnsi="Arial" w:cs="Arial"/>
          <w:sz w:val="24"/>
          <w:szCs w:val="24"/>
        </w:rPr>
      </w:pPr>
      <w:r>
        <w:rPr>
          <w:rFonts w:ascii="Arial" w:hAnsi="Arial" w:cs="Arial"/>
          <w:sz w:val="24"/>
          <w:szCs w:val="24"/>
        </w:rPr>
        <w:t>The UWTSD student code of conduct is a</w:t>
      </w:r>
      <w:r w:rsidR="00577C4C">
        <w:rPr>
          <w:rFonts w:ascii="Arial" w:hAnsi="Arial" w:cs="Arial"/>
          <w:sz w:val="24"/>
          <w:szCs w:val="24"/>
        </w:rPr>
        <w:t xml:space="preserve"> set of standards</w:t>
      </w:r>
      <w:r>
        <w:rPr>
          <w:rFonts w:ascii="Arial" w:hAnsi="Arial" w:cs="Arial"/>
          <w:sz w:val="24"/>
          <w:szCs w:val="24"/>
        </w:rPr>
        <w:t xml:space="preserve"> that is expected of students to follow during their time at university (UWTSD, n.d.). ‘The university seeks to provide a safe and inclusive environment for all students, and therefore it takes breaches of this code of conduct seriously’ (UWTSD, n.d.). This code sets out standards for its students as follows, </w:t>
      </w:r>
      <w:r w:rsidR="00577C4C">
        <w:rPr>
          <w:rFonts w:ascii="Arial" w:hAnsi="Arial" w:cs="Arial"/>
          <w:sz w:val="24"/>
          <w:szCs w:val="24"/>
        </w:rPr>
        <w:t>professionalism</w:t>
      </w:r>
      <w:r>
        <w:rPr>
          <w:rFonts w:ascii="Arial" w:hAnsi="Arial" w:cs="Arial"/>
          <w:sz w:val="24"/>
          <w:szCs w:val="24"/>
        </w:rPr>
        <w:t>, representing the university, caring for each other, respect for the university, respect for others and respect for the community</w:t>
      </w:r>
      <w:r w:rsidR="00577C4C">
        <w:rPr>
          <w:rFonts w:ascii="Arial" w:hAnsi="Arial" w:cs="Arial"/>
          <w:sz w:val="24"/>
          <w:szCs w:val="24"/>
        </w:rPr>
        <w:t xml:space="preserve"> (UWTSD, n.d.). </w:t>
      </w:r>
      <w:r>
        <w:rPr>
          <w:rFonts w:ascii="Arial" w:hAnsi="Arial" w:cs="Arial"/>
          <w:sz w:val="24"/>
          <w:szCs w:val="24"/>
        </w:rPr>
        <w:t xml:space="preserve"> </w:t>
      </w:r>
    </w:p>
    <w:p w14:paraId="129D1E3F" w14:textId="77777777" w:rsidR="002D5C88" w:rsidRDefault="002D5C88" w:rsidP="00952742">
      <w:pPr>
        <w:spacing w:line="360" w:lineRule="auto"/>
        <w:jc w:val="both"/>
        <w:rPr>
          <w:rFonts w:ascii="Arial" w:hAnsi="Arial" w:cs="Arial"/>
          <w:sz w:val="24"/>
          <w:szCs w:val="24"/>
        </w:rPr>
      </w:pPr>
    </w:p>
    <w:p w14:paraId="120953D8" w14:textId="6E96DCB5" w:rsidR="00D461B6" w:rsidRDefault="00993923" w:rsidP="00952742">
      <w:pPr>
        <w:spacing w:line="360" w:lineRule="auto"/>
        <w:jc w:val="both"/>
        <w:rPr>
          <w:rFonts w:ascii="Arial" w:hAnsi="Arial" w:cs="Arial"/>
          <w:sz w:val="24"/>
          <w:szCs w:val="24"/>
        </w:rPr>
      </w:pPr>
      <w:r>
        <w:rPr>
          <w:rFonts w:ascii="Arial" w:hAnsi="Arial" w:cs="Arial"/>
          <w:sz w:val="24"/>
          <w:szCs w:val="24"/>
        </w:rPr>
        <w:t xml:space="preserve">To conclude it is clear that to promote healthy behaviours and discourage negative behaviours in the classroom strategies from policies like the Welsh assembly Government (2010) should be adhered to. Teachers need appropriate training so that if any situation was to arise they would be able to deal with the incident without making any behaviours worse. It is also evident that negative sanctions can only make situations worse so dealing with negative behaviours in a positive manner </w:t>
      </w:r>
      <w:r w:rsidR="002D5C88">
        <w:rPr>
          <w:rFonts w:ascii="Arial" w:hAnsi="Arial" w:cs="Arial"/>
          <w:sz w:val="24"/>
          <w:szCs w:val="24"/>
        </w:rPr>
        <w:t>will be beneficial for teachers within the post 16 sector. Some children react differently to how teachers respond to incidents so being well prepared is essential. Some basic strategies to promote positive behaviour is having well planned lessons, explaining tasks clearly, getting to know your students and treating everyone fair and equal (</w:t>
      </w:r>
      <w:proofErr w:type="spellStart"/>
      <w:r w:rsidR="002D5C88">
        <w:rPr>
          <w:rFonts w:ascii="Arial" w:hAnsi="Arial" w:cs="Arial"/>
          <w:sz w:val="24"/>
          <w:szCs w:val="24"/>
        </w:rPr>
        <w:t>Laber</w:t>
      </w:r>
      <w:proofErr w:type="spellEnd"/>
      <w:r w:rsidR="002D5C88">
        <w:rPr>
          <w:rFonts w:ascii="Arial" w:hAnsi="Arial" w:cs="Arial"/>
          <w:sz w:val="24"/>
          <w:szCs w:val="24"/>
        </w:rPr>
        <w:t xml:space="preserve">, 2017; Welsh Assembly Government, 2010). </w:t>
      </w:r>
      <w:r>
        <w:rPr>
          <w:rFonts w:ascii="Arial" w:hAnsi="Arial" w:cs="Arial"/>
          <w:sz w:val="24"/>
          <w:szCs w:val="24"/>
        </w:rPr>
        <w:t xml:space="preserve">  </w:t>
      </w:r>
      <w:r w:rsidR="007A15AC">
        <w:rPr>
          <w:rFonts w:ascii="Arial" w:hAnsi="Arial" w:cs="Arial"/>
          <w:sz w:val="24"/>
          <w:szCs w:val="24"/>
        </w:rPr>
        <w:t xml:space="preserve"> </w:t>
      </w:r>
      <w:r w:rsidR="00A4651D">
        <w:rPr>
          <w:rFonts w:ascii="Arial" w:hAnsi="Arial" w:cs="Arial"/>
          <w:sz w:val="24"/>
          <w:szCs w:val="24"/>
        </w:rPr>
        <w:t xml:space="preserve"> </w:t>
      </w:r>
      <w:r w:rsidR="000A43DE">
        <w:rPr>
          <w:rFonts w:ascii="Arial" w:hAnsi="Arial" w:cs="Arial"/>
          <w:sz w:val="24"/>
          <w:szCs w:val="24"/>
        </w:rPr>
        <w:t xml:space="preserve">   </w:t>
      </w:r>
      <w:r w:rsidR="001A37C4">
        <w:rPr>
          <w:rFonts w:ascii="Arial" w:hAnsi="Arial" w:cs="Arial"/>
          <w:sz w:val="24"/>
          <w:szCs w:val="24"/>
        </w:rPr>
        <w:t xml:space="preserve">  </w:t>
      </w:r>
      <w:r w:rsidR="00D461B6">
        <w:rPr>
          <w:rFonts w:ascii="Arial" w:hAnsi="Arial" w:cs="Arial"/>
          <w:sz w:val="24"/>
          <w:szCs w:val="24"/>
        </w:rPr>
        <w:t xml:space="preserve">  </w:t>
      </w:r>
    </w:p>
    <w:p w14:paraId="4572296A" w14:textId="47AB9103" w:rsidR="00D83951" w:rsidRDefault="00D83951" w:rsidP="00952742">
      <w:pPr>
        <w:spacing w:line="360" w:lineRule="auto"/>
        <w:jc w:val="both"/>
        <w:rPr>
          <w:rFonts w:ascii="Arial" w:hAnsi="Arial" w:cs="Arial"/>
          <w:sz w:val="24"/>
          <w:szCs w:val="24"/>
        </w:rPr>
      </w:pPr>
    </w:p>
    <w:p w14:paraId="7A8AC7FB" w14:textId="77777777" w:rsidR="00222C73" w:rsidRDefault="00222C73" w:rsidP="00952742">
      <w:pPr>
        <w:spacing w:line="360" w:lineRule="auto"/>
        <w:jc w:val="both"/>
        <w:rPr>
          <w:rFonts w:ascii="Arial" w:hAnsi="Arial" w:cs="Arial"/>
          <w:b/>
          <w:bCs/>
          <w:sz w:val="24"/>
          <w:szCs w:val="24"/>
        </w:rPr>
      </w:pPr>
    </w:p>
    <w:p w14:paraId="6403D06B" w14:textId="5DA53152" w:rsidR="00952742" w:rsidRPr="00222C73" w:rsidRDefault="00952742" w:rsidP="00222C73">
      <w:pPr>
        <w:pStyle w:val="Heading3"/>
        <w:rPr>
          <w:rFonts w:ascii="Arial" w:hAnsi="Arial" w:cs="Arial"/>
          <w:b/>
          <w:bCs/>
          <w:color w:val="auto"/>
          <w:sz w:val="28"/>
          <w:szCs w:val="28"/>
        </w:rPr>
      </w:pPr>
      <w:bookmarkStart w:id="2" w:name="_Toc127824773"/>
      <w:r w:rsidRPr="00222C73">
        <w:rPr>
          <w:rFonts w:ascii="Arial" w:hAnsi="Arial" w:cs="Arial"/>
          <w:b/>
          <w:bCs/>
          <w:color w:val="auto"/>
          <w:sz w:val="28"/>
          <w:szCs w:val="28"/>
        </w:rPr>
        <w:t>Part Two- Reflective Account</w:t>
      </w:r>
      <w:bookmarkEnd w:id="2"/>
    </w:p>
    <w:p w14:paraId="7CB82248" w14:textId="77777777" w:rsidR="00F75874" w:rsidRDefault="00F75874" w:rsidP="00952742">
      <w:pPr>
        <w:spacing w:line="360" w:lineRule="auto"/>
        <w:jc w:val="both"/>
        <w:rPr>
          <w:rFonts w:ascii="Arial" w:hAnsi="Arial" w:cs="Arial"/>
          <w:sz w:val="24"/>
          <w:szCs w:val="24"/>
        </w:rPr>
      </w:pPr>
    </w:p>
    <w:p w14:paraId="2561F487" w14:textId="1BFAA4DF" w:rsidR="00952742" w:rsidRDefault="00F75874" w:rsidP="00952742">
      <w:pPr>
        <w:spacing w:line="360" w:lineRule="auto"/>
        <w:jc w:val="both"/>
        <w:rPr>
          <w:rFonts w:ascii="Arial" w:hAnsi="Arial" w:cs="Arial"/>
          <w:sz w:val="24"/>
          <w:szCs w:val="24"/>
        </w:rPr>
      </w:pPr>
      <w:r>
        <w:rPr>
          <w:rFonts w:ascii="Arial" w:hAnsi="Arial" w:cs="Arial"/>
          <w:sz w:val="24"/>
          <w:szCs w:val="24"/>
        </w:rPr>
        <w:t>Part t</w:t>
      </w:r>
      <w:r w:rsidR="00952742">
        <w:rPr>
          <w:rFonts w:ascii="Arial" w:hAnsi="Arial" w:cs="Arial"/>
          <w:sz w:val="24"/>
          <w:szCs w:val="24"/>
        </w:rPr>
        <w:t>wo</w:t>
      </w:r>
      <w:r>
        <w:rPr>
          <w:rFonts w:ascii="Arial" w:hAnsi="Arial" w:cs="Arial"/>
          <w:sz w:val="24"/>
          <w:szCs w:val="24"/>
        </w:rPr>
        <w:t xml:space="preserve"> reflects upon two</w:t>
      </w:r>
      <w:r w:rsidR="00952742">
        <w:rPr>
          <w:rFonts w:ascii="Arial" w:hAnsi="Arial" w:cs="Arial"/>
          <w:sz w:val="24"/>
          <w:szCs w:val="24"/>
        </w:rPr>
        <w:t xml:space="preserve"> observation</w:t>
      </w:r>
      <w:r>
        <w:rPr>
          <w:rFonts w:ascii="Arial" w:hAnsi="Arial" w:cs="Arial"/>
          <w:sz w:val="24"/>
          <w:szCs w:val="24"/>
        </w:rPr>
        <w:t>s with</w:t>
      </w:r>
      <w:r w:rsidR="00952742">
        <w:rPr>
          <w:rFonts w:ascii="Arial" w:hAnsi="Arial" w:cs="Arial"/>
          <w:sz w:val="24"/>
          <w:szCs w:val="24"/>
        </w:rPr>
        <w:t xml:space="preserve"> focus on learner engagement</w:t>
      </w:r>
      <w:r>
        <w:rPr>
          <w:rFonts w:ascii="Arial" w:hAnsi="Arial" w:cs="Arial"/>
          <w:sz w:val="24"/>
          <w:szCs w:val="24"/>
        </w:rPr>
        <w:t xml:space="preserve"> and one episode of my own teaching experience with focus on managing behaviour </w:t>
      </w:r>
      <w:r w:rsidR="00A449C1">
        <w:rPr>
          <w:rFonts w:ascii="Arial" w:hAnsi="Arial" w:cs="Arial"/>
          <w:sz w:val="24"/>
          <w:szCs w:val="24"/>
        </w:rPr>
        <w:t>including targets for professional development</w:t>
      </w:r>
      <w:r w:rsidR="00952742">
        <w:rPr>
          <w:rFonts w:ascii="Arial" w:hAnsi="Arial" w:cs="Arial"/>
          <w:sz w:val="24"/>
          <w:szCs w:val="24"/>
        </w:rPr>
        <w:t>.</w:t>
      </w:r>
      <w:r w:rsidR="00A449C1">
        <w:rPr>
          <w:rFonts w:ascii="Arial" w:hAnsi="Arial" w:cs="Arial"/>
          <w:sz w:val="24"/>
          <w:szCs w:val="24"/>
        </w:rPr>
        <w:t xml:space="preserve"> The reflection model used for this assignment will be Driscoll’s (University of Cambridge, n.d.).</w:t>
      </w:r>
    </w:p>
    <w:p w14:paraId="7993D03B" w14:textId="1A0DAC17" w:rsidR="00A449C1" w:rsidRDefault="00602322" w:rsidP="00952742">
      <w:pPr>
        <w:spacing w:line="360" w:lineRule="auto"/>
        <w:jc w:val="both"/>
        <w:rPr>
          <w:rFonts w:ascii="Arial" w:hAnsi="Arial" w:cs="Arial"/>
          <w:b/>
          <w:bCs/>
          <w:sz w:val="24"/>
          <w:szCs w:val="24"/>
        </w:rPr>
      </w:pPr>
      <w:proofErr w:type="gramStart"/>
      <w:r>
        <w:rPr>
          <w:rFonts w:ascii="Arial" w:hAnsi="Arial" w:cs="Arial"/>
          <w:b/>
          <w:bCs/>
          <w:sz w:val="24"/>
          <w:szCs w:val="24"/>
        </w:rPr>
        <w:t>What</w:t>
      </w:r>
      <w:proofErr w:type="gramEnd"/>
    </w:p>
    <w:p w14:paraId="198FAFD8" w14:textId="26F57715" w:rsidR="00602322" w:rsidRDefault="00602322" w:rsidP="00952742">
      <w:pPr>
        <w:spacing w:line="360" w:lineRule="auto"/>
        <w:jc w:val="both"/>
        <w:rPr>
          <w:rFonts w:ascii="Arial" w:hAnsi="Arial" w:cs="Arial"/>
          <w:sz w:val="24"/>
          <w:szCs w:val="24"/>
        </w:rPr>
      </w:pPr>
      <w:r>
        <w:rPr>
          <w:rFonts w:ascii="Arial" w:hAnsi="Arial" w:cs="Arial"/>
          <w:sz w:val="24"/>
          <w:szCs w:val="24"/>
        </w:rPr>
        <w:t xml:space="preserve">I observed Lecturer A on the </w:t>
      </w:r>
      <w:r w:rsidR="00B123B8">
        <w:rPr>
          <w:rFonts w:ascii="Arial" w:hAnsi="Arial" w:cs="Arial"/>
          <w:sz w:val="24"/>
          <w:szCs w:val="24"/>
        </w:rPr>
        <w:t>25</w:t>
      </w:r>
      <w:r w:rsidR="00B123B8" w:rsidRPr="00602322">
        <w:rPr>
          <w:rFonts w:ascii="Arial" w:hAnsi="Arial" w:cs="Arial"/>
          <w:sz w:val="24"/>
          <w:szCs w:val="24"/>
          <w:vertAlign w:val="superscript"/>
        </w:rPr>
        <w:t>th of</w:t>
      </w:r>
      <w:r>
        <w:rPr>
          <w:rFonts w:ascii="Arial" w:hAnsi="Arial" w:cs="Arial"/>
          <w:sz w:val="24"/>
          <w:szCs w:val="24"/>
        </w:rPr>
        <w:t xml:space="preserve"> January 2023. As I entered the room a student that I have previously taught was surprised to see me and made a noise as I entered the classroom. I ignored this but upon reflection I should </w:t>
      </w:r>
      <w:r w:rsidR="00B123B8">
        <w:rPr>
          <w:rFonts w:ascii="Arial" w:hAnsi="Arial" w:cs="Arial"/>
          <w:sz w:val="24"/>
          <w:szCs w:val="24"/>
        </w:rPr>
        <w:t>have</w:t>
      </w:r>
      <w:r>
        <w:rPr>
          <w:rFonts w:ascii="Arial" w:hAnsi="Arial" w:cs="Arial"/>
          <w:sz w:val="24"/>
          <w:szCs w:val="24"/>
        </w:rPr>
        <w:t xml:space="preserve"> made a comment</w:t>
      </w:r>
      <w:r w:rsidR="00B123B8">
        <w:rPr>
          <w:rFonts w:ascii="Arial" w:hAnsi="Arial" w:cs="Arial"/>
          <w:sz w:val="24"/>
          <w:szCs w:val="24"/>
        </w:rPr>
        <w:t xml:space="preserve">. Lecturer A re-capped the session and used subtle humour to get the students engaged. Lecturer A ensures to ask questions to make sure the students understand and explains new notions in detail to ensure students are able to understand. Students were respectful and raised hands when they wanted to speak. </w:t>
      </w:r>
    </w:p>
    <w:p w14:paraId="31E627BD" w14:textId="658F3F98" w:rsidR="00B123B8" w:rsidRDefault="00B123B8" w:rsidP="00952742">
      <w:pPr>
        <w:spacing w:line="360" w:lineRule="auto"/>
        <w:jc w:val="both"/>
        <w:rPr>
          <w:rFonts w:ascii="Arial" w:hAnsi="Arial" w:cs="Arial"/>
          <w:sz w:val="24"/>
          <w:szCs w:val="24"/>
        </w:rPr>
      </w:pPr>
    </w:p>
    <w:p w14:paraId="4387A46D" w14:textId="4922370A" w:rsidR="00B123B8" w:rsidRDefault="00B123B8" w:rsidP="00952742">
      <w:pPr>
        <w:spacing w:line="360" w:lineRule="auto"/>
        <w:jc w:val="both"/>
        <w:rPr>
          <w:rFonts w:ascii="Arial" w:hAnsi="Arial" w:cs="Arial"/>
          <w:sz w:val="24"/>
          <w:szCs w:val="24"/>
        </w:rPr>
      </w:pPr>
      <w:r>
        <w:rPr>
          <w:rFonts w:ascii="Arial" w:hAnsi="Arial" w:cs="Arial"/>
          <w:sz w:val="24"/>
          <w:szCs w:val="24"/>
        </w:rPr>
        <w:t>I observed Lecturer B on the 15</w:t>
      </w:r>
      <w:r w:rsidRPr="00B123B8">
        <w:rPr>
          <w:rFonts w:ascii="Arial" w:hAnsi="Arial" w:cs="Arial"/>
          <w:sz w:val="24"/>
          <w:szCs w:val="24"/>
          <w:vertAlign w:val="superscript"/>
        </w:rPr>
        <w:t>th</w:t>
      </w:r>
      <w:r>
        <w:rPr>
          <w:rFonts w:ascii="Arial" w:hAnsi="Arial" w:cs="Arial"/>
          <w:sz w:val="24"/>
          <w:szCs w:val="24"/>
        </w:rPr>
        <w:t xml:space="preserve"> of February 2023. During this lecturer there was many problems with technology which meant the lecturer needed assistance from IT. This meant the class was delayed while It was fixing the problems. There were only two students, one online and one in class. They understood that problems can arise and caused no problems. Lecturer B needed to think in action and move rooms, because when the technology was almost sorted the room was double booked which meant we had to move rooms. Again Lecturer B handled this professionally and explained she would email the relevant department to get an understanding to why the room was double booked. Lecturer B recapped last session then carried on with what was being taught. Lecturer B used jokes around a students area they lived to get them engaged and talking. Lecturer B ensure to link course content to assignments when possible. This is a difficult situation to engage class when the numbers are small but Lecturer B had a good rapport with her students which promoted engagement.  This is a standard that must be followed under professional </w:t>
      </w:r>
      <w:r w:rsidR="000822D5">
        <w:rPr>
          <w:rFonts w:ascii="Arial" w:hAnsi="Arial" w:cs="Arial"/>
          <w:sz w:val="24"/>
          <w:szCs w:val="24"/>
        </w:rPr>
        <w:t>standards,</w:t>
      </w:r>
      <w:r>
        <w:rPr>
          <w:rFonts w:ascii="Arial" w:hAnsi="Arial" w:cs="Arial"/>
          <w:sz w:val="24"/>
          <w:szCs w:val="24"/>
        </w:rPr>
        <w:t xml:space="preserve"> building positive and collaborative relationships </w:t>
      </w:r>
      <w:r w:rsidRPr="00B123B8">
        <w:rPr>
          <w:rFonts w:ascii="Arial" w:hAnsi="Arial" w:cs="Arial"/>
          <w:sz w:val="24"/>
          <w:szCs w:val="24"/>
        </w:rPr>
        <w:t>https</w:t>
      </w:r>
      <w:r>
        <w:rPr>
          <w:rFonts w:ascii="Arial" w:hAnsi="Arial" w:cs="Arial"/>
          <w:sz w:val="24"/>
          <w:szCs w:val="24"/>
        </w:rPr>
        <w:t xml:space="preserve"> (Welsh Government, 2017).</w:t>
      </w:r>
    </w:p>
    <w:p w14:paraId="40A6505A" w14:textId="47655EBE" w:rsidR="000822D5" w:rsidRDefault="000822D5" w:rsidP="00952742">
      <w:pPr>
        <w:spacing w:line="360" w:lineRule="auto"/>
        <w:jc w:val="both"/>
        <w:rPr>
          <w:rFonts w:ascii="Arial" w:hAnsi="Arial" w:cs="Arial"/>
          <w:sz w:val="24"/>
          <w:szCs w:val="24"/>
        </w:rPr>
      </w:pPr>
    </w:p>
    <w:p w14:paraId="16F074E5" w14:textId="47B0D31E" w:rsidR="000822D5" w:rsidRDefault="000822D5" w:rsidP="00952742">
      <w:pPr>
        <w:spacing w:line="360" w:lineRule="auto"/>
        <w:jc w:val="both"/>
        <w:rPr>
          <w:rFonts w:ascii="Arial" w:hAnsi="Arial" w:cs="Arial"/>
          <w:sz w:val="24"/>
          <w:szCs w:val="24"/>
        </w:rPr>
      </w:pPr>
      <w:r>
        <w:rPr>
          <w:rFonts w:ascii="Arial" w:hAnsi="Arial" w:cs="Arial"/>
          <w:sz w:val="24"/>
          <w:szCs w:val="24"/>
        </w:rPr>
        <w:t xml:space="preserve">During my teaching experience on feminism I found that I planned for a three hour session but it reality it was taught over two sessions. This is because as a class we took part in a lot of discussions and group activities. I prefer teaching with activities as I feel it gets the learners involved and engaged positively with the content, this is reinforced with professional standards, enabling learners to share responsibility for their own learning and assessment (Welsh Government, 2017). Even though I arrived early to set up for the lecturer there was already a student in class which caused distractions. This will be further discussed within the reflection. </w:t>
      </w:r>
    </w:p>
    <w:p w14:paraId="659FFFE3" w14:textId="46288713" w:rsidR="000822D5" w:rsidRDefault="000822D5" w:rsidP="00952742">
      <w:pPr>
        <w:spacing w:line="360" w:lineRule="auto"/>
        <w:jc w:val="both"/>
        <w:rPr>
          <w:rFonts w:ascii="Arial" w:hAnsi="Arial" w:cs="Arial"/>
          <w:sz w:val="24"/>
          <w:szCs w:val="24"/>
        </w:rPr>
      </w:pPr>
    </w:p>
    <w:p w14:paraId="1BD2B50D" w14:textId="63D3E374" w:rsidR="000822D5" w:rsidRDefault="000822D5" w:rsidP="00952742">
      <w:pPr>
        <w:spacing w:line="360" w:lineRule="auto"/>
        <w:jc w:val="both"/>
        <w:rPr>
          <w:rFonts w:ascii="Arial" w:hAnsi="Arial" w:cs="Arial"/>
          <w:b/>
          <w:bCs/>
          <w:sz w:val="24"/>
          <w:szCs w:val="24"/>
        </w:rPr>
      </w:pPr>
      <w:r>
        <w:rPr>
          <w:rFonts w:ascii="Arial" w:hAnsi="Arial" w:cs="Arial"/>
          <w:b/>
          <w:bCs/>
          <w:sz w:val="24"/>
          <w:szCs w:val="24"/>
        </w:rPr>
        <w:t>So What?</w:t>
      </w:r>
    </w:p>
    <w:p w14:paraId="1E8A0147" w14:textId="77777777" w:rsidR="0092137A" w:rsidRDefault="000822D5" w:rsidP="00952742">
      <w:pPr>
        <w:spacing w:line="360" w:lineRule="auto"/>
        <w:jc w:val="both"/>
        <w:rPr>
          <w:rFonts w:ascii="Arial" w:hAnsi="Arial" w:cs="Arial"/>
          <w:sz w:val="24"/>
          <w:szCs w:val="24"/>
        </w:rPr>
      </w:pPr>
      <w:r>
        <w:rPr>
          <w:rFonts w:ascii="Arial" w:hAnsi="Arial" w:cs="Arial"/>
          <w:sz w:val="24"/>
          <w:szCs w:val="24"/>
        </w:rPr>
        <w:t xml:space="preserve">Lecturer A was constantly promoting positive behaviour. He achieved this by having well prepared sessions that were planned effectively and knowledgeable. By this I mean Lecturer A was able to expand off slides which shows he knew his content. Lecturer A always explains concepts and content clearly and ensures he makes sure the students understand before moving on. One core value Lecturer </w:t>
      </w:r>
      <w:r w:rsidR="0092137A">
        <w:rPr>
          <w:rFonts w:ascii="Arial" w:hAnsi="Arial" w:cs="Arial"/>
          <w:sz w:val="24"/>
          <w:szCs w:val="24"/>
        </w:rPr>
        <w:t>A</w:t>
      </w:r>
      <w:r>
        <w:rPr>
          <w:rFonts w:ascii="Arial" w:hAnsi="Arial" w:cs="Arial"/>
          <w:sz w:val="24"/>
          <w:szCs w:val="24"/>
        </w:rPr>
        <w:t xml:space="preserve"> always stands for is treating everyone fairly and equally and this clearly shows throughout his sessions. </w:t>
      </w:r>
      <w:r w:rsidR="0092137A">
        <w:rPr>
          <w:rFonts w:ascii="Arial" w:hAnsi="Arial" w:cs="Arial"/>
          <w:sz w:val="24"/>
          <w:szCs w:val="24"/>
        </w:rPr>
        <w:t xml:space="preserve">When students asked questions that did not relate to what was being taught Lecturer A would explain that this question does not relate but as it is interesting he would answer it. However, he made sure to point out that if they went off track too much he would stop and carry on with the planned lecture. </w:t>
      </w:r>
    </w:p>
    <w:p w14:paraId="0978FFDE" w14:textId="77777777" w:rsidR="0092137A" w:rsidRDefault="0092137A" w:rsidP="00952742">
      <w:pPr>
        <w:spacing w:line="360" w:lineRule="auto"/>
        <w:jc w:val="both"/>
        <w:rPr>
          <w:rFonts w:ascii="Arial" w:hAnsi="Arial" w:cs="Arial"/>
          <w:sz w:val="24"/>
          <w:szCs w:val="24"/>
        </w:rPr>
      </w:pPr>
    </w:p>
    <w:p w14:paraId="6521FC60" w14:textId="77777777" w:rsidR="00C52CE8" w:rsidRDefault="0092137A" w:rsidP="00952742">
      <w:pPr>
        <w:spacing w:line="360" w:lineRule="auto"/>
        <w:jc w:val="both"/>
        <w:rPr>
          <w:rFonts w:ascii="Arial" w:hAnsi="Arial" w:cs="Arial"/>
          <w:sz w:val="24"/>
          <w:szCs w:val="24"/>
        </w:rPr>
      </w:pPr>
      <w:r>
        <w:rPr>
          <w:rFonts w:ascii="Arial" w:hAnsi="Arial" w:cs="Arial"/>
          <w:sz w:val="24"/>
          <w:szCs w:val="24"/>
        </w:rPr>
        <w:t>Lecturer B was set with impossible obstacles from the very beginning but her professionalism showed through when she did not let any of the technological or room changes affect her mannerism. Lecturer B stayed calm and dealt with the situation while explain to the students what was going on so they were fully aware. Student engagement is a struggle within this class as class size is so small. Having only two students Lecturer B has had to find ways to get the students to take part. A lot of the session was taught through chalk and talk but there were some questions asked and Lecturer B used Humour to get the students engaged. The student in the room was making notes throughout which shows she was interested and actively listening.</w:t>
      </w:r>
    </w:p>
    <w:p w14:paraId="050E3F5C" w14:textId="77777777" w:rsidR="00C52CE8" w:rsidRDefault="00C52CE8" w:rsidP="00952742">
      <w:pPr>
        <w:spacing w:line="360" w:lineRule="auto"/>
        <w:jc w:val="both"/>
        <w:rPr>
          <w:rFonts w:ascii="Arial" w:hAnsi="Arial" w:cs="Arial"/>
          <w:sz w:val="24"/>
          <w:szCs w:val="24"/>
        </w:rPr>
      </w:pPr>
    </w:p>
    <w:p w14:paraId="52C9D00D" w14:textId="73E9BA15" w:rsidR="000822D5" w:rsidRPr="000822D5" w:rsidRDefault="00C52CE8" w:rsidP="00952742">
      <w:pPr>
        <w:spacing w:line="360" w:lineRule="auto"/>
        <w:jc w:val="both"/>
        <w:rPr>
          <w:rFonts w:ascii="Arial" w:hAnsi="Arial" w:cs="Arial"/>
          <w:sz w:val="24"/>
          <w:szCs w:val="24"/>
        </w:rPr>
      </w:pPr>
      <w:r>
        <w:rPr>
          <w:rFonts w:ascii="Arial" w:hAnsi="Arial" w:cs="Arial"/>
          <w:sz w:val="24"/>
          <w:szCs w:val="24"/>
        </w:rPr>
        <w:t xml:space="preserve">My lesson plan was aimed for three hours but in reality it took two sessions to complete this was because relevant discussions in the classroom that took longer than initially planned. But all content was delivered over the module so students were able to successfully complete their assessments. Students were engaged and took part in all activities. </w:t>
      </w:r>
      <w:r w:rsidR="0092137A">
        <w:rPr>
          <w:rFonts w:ascii="Arial" w:hAnsi="Arial" w:cs="Arial"/>
          <w:sz w:val="24"/>
          <w:szCs w:val="24"/>
        </w:rPr>
        <w:t xml:space="preserve"> </w:t>
      </w:r>
      <w:r w:rsidR="000822D5">
        <w:rPr>
          <w:rFonts w:ascii="Arial" w:hAnsi="Arial" w:cs="Arial"/>
          <w:sz w:val="24"/>
          <w:szCs w:val="24"/>
        </w:rPr>
        <w:t xml:space="preserve"> </w:t>
      </w:r>
    </w:p>
    <w:p w14:paraId="0AE72878" w14:textId="61084B99" w:rsidR="00174A64" w:rsidRDefault="00174A64" w:rsidP="00952742">
      <w:pPr>
        <w:spacing w:line="360" w:lineRule="auto"/>
        <w:jc w:val="both"/>
        <w:rPr>
          <w:rFonts w:ascii="Arial" w:hAnsi="Arial" w:cs="Arial"/>
          <w:sz w:val="24"/>
          <w:szCs w:val="24"/>
        </w:rPr>
      </w:pPr>
    </w:p>
    <w:p w14:paraId="1B6748B5" w14:textId="54F85B2E" w:rsidR="009C1ABA" w:rsidRDefault="0092137A" w:rsidP="00222C73">
      <w:pPr>
        <w:spacing w:line="360" w:lineRule="auto"/>
        <w:jc w:val="both"/>
        <w:rPr>
          <w:rFonts w:ascii="Arial" w:hAnsi="Arial" w:cs="Arial"/>
          <w:b/>
          <w:bCs/>
          <w:sz w:val="24"/>
          <w:szCs w:val="24"/>
        </w:rPr>
      </w:pPr>
      <w:r>
        <w:rPr>
          <w:rFonts w:ascii="Arial" w:hAnsi="Arial" w:cs="Arial"/>
          <w:b/>
          <w:bCs/>
          <w:sz w:val="24"/>
          <w:szCs w:val="24"/>
        </w:rPr>
        <w:t>Now What?</w:t>
      </w:r>
    </w:p>
    <w:p w14:paraId="57156A52" w14:textId="77777777" w:rsidR="00C52CE8" w:rsidRDefault="0092137A" w:rsidP="00222C73">
      <w:pPr>
        <w:spacing w:line="360" w:lineRule="auto"/>
        <w:jc w:val="both"/>
        <w:rPr>
          <w:rFonts w:ascii="Arial" w:hAnsi="Arial" w:cs="Arial"/>
          <w:sz w:val="24"/>
          <w:szCs w:val="24"/>
        </w:rPr>
      </w:pPr>
      <w:r>
        <w:rPr>
          <w:rFonts w:ascii="Arial" w:hAnsi="Arial" w:cs="Arial"/>
          <w:sz w:val="24"/>
          <w:szCs w:val="24"/>
        </w:rPr>
        <w:t>Both Lecturer B and A were very knowledgeable and new their content to be able to expand on slides. This is an area I need to work upon which will come with practice, time and effective lesson planning.</w:t>
      </w:r>
      <w:r w:rsidR="00C52CE8">
        <w:rPr>
          <w:rFonts w:ascii="Arial" w:hAnsi="Arial" w:cs="Arial"/>
          <w:sz w:val="24"/>
          <w:szCs w:val="24"/>
        </w:rPr>
        <w:t xml:space="preserve"> Both Lecturer A and B both have a positive relationship with students. As I have been teaching level four students from the beginning I feel I have a positive relationship with my students also. Although both Lecturer A and B have different teaching styles they both are able to engage students from what I  could see students were actively listening, taking part in sessions and enjoying what was being taught.</w:t>
      </w:r>
    </w:p>
    <w:p w14:paraId="56CEE3CD" w14:textId="6B9CB151" w:rsidR="0092137A" w:rsidRPr="0092137A" w:rsidRDefault="00C52CE8" w:rsidP="00222C73">
      <w:pPr>
        <w:spacing w:line="360" w:lineRule="auto"/>
        <w:jc w:val="both"/>
        <w:rPr>
          <w:rFonts w:ascii="Arial" w:hAnsi="Arial" w:cs="Arial"/>
          <w:sz w:val="24"/>
          <w:szCs w:val="24"/>
        </w:rPr>
      </w:pPr>
      <w:r>
        <w:rPr>
          <w:rFonts w:ascii="Arial" w:hAnsi="Arial" w:cs="Arial"/>
          <w:sz w:val="24"/>
          <w:szCs w:val="24"/>
        </w:rPr>
        <w:t xml:space="preserve">  </w:t>
      </w:r>
      <w:r w:rsidR="0092137A">
        <w:rPr>
          <w:rFonts w:ascii="Arial" w:hAnsi="Arial" w:cs="Arial"/>
          <w:sz w:val="24"/>
          <w:szCs w:val="24"/>
        </w:rPr>
        <w:t xml:space="preserve">  </w:t>
      </w:r>
    </w:p>
    <w:p w14:paraId="5D725FDD" w14:textId="56542574" w:rsidR="009C1ABA" w:rsidRDefault="009C1ABA" w:rsidP="00222C73">
      <w:pPr>
        <w:spacing w:line="360" w:lineRule="auto"/>
        <w:jc w:val="both"/>
        <w:rPr>
          <w:rFonts w:ascii="Arial" w:hAnsi="Arial" w:cs="Arial"/>
          <w:sz w:val="24"/>
          <w:szCs w:val="24"/>
        </w:rPr>
      </w:pPr>
      <w:r>
        <w:rPr>
          <w:rFonts w:ascii="Arial" w:hAnsi="Arial" w:cs="Arial"/>
          <w:sz w:val="24"/>
          <w:szCs w:val="24"/>
        </w:rPr>
        <w:t>To promote responsible behaviour within my classroom I aim to arrive promptly before students so that I can get the room and any resources like technology and teams ready so when my students arrive the classroom will be prepared.</w:t>
      </w:r>
      <w:r w:rsidR="00F75874">
        <w:rPr>
          <w:rFonts w:ascii="Arial" w:hAnsi="Arial" w:cs="Arial"/>
          <w:sz w:val="24"/>
          <w:szCs w:val="24"/>
        </w:rPr>
        <w:t xml:space="preserve"> This links with professional standards; plan and deliver effective learning, teaching and assessment </w:t>
      </w:r>
      <w:r w:rsidR="00F75874">
        <w:rPr>
          <w:rFonts w:ascii="Arial" w:hAnsi="Arial" w:cs="Arial"/>
          <w:sz w:val="24"/>
          <w:szCs w:val="24"/>
        </w:rPr>
        <w:t>(Welsh Government, 2017)</w:t>
      </w:r>
      <w:r w:rsidR="00F75874">
        <w:rPr>
          <w:rFonts w:ascii="Arial" w:hAnsi="Arial" w:cs="Arial"/>
          <w:sz w:val="24"/>
          <w:szCs w:val="24"/>
        </w:rPr>
        <w:t>.</w:t>
      </w:r>
      <w:r>
        <w:rPr>
          <w:rFonts w:ascii="Arial" w:hAnsi="Arial" w:cs="Arial"/>
          <w:sz w:val="24"/>
          <w:szCs w:val="24"/>
        </w:rPr>
        <w:t xml:space="preserve"> This is an area I feel I struggle with as one particular student arrives really early some days so I have to prepare the classroom with a student in the room who then can be quite distracting</w:t>
      </w:r>
      <w:r w:rsidR="004E5EC9">
        <w:rPr>
          <w:rFonts w:ascii="Arial" w:hAnsi="Arial" w:cs="Arial"/>
          <w:sz w:val="24"/>
          <w:szCs w:val="24"/>
        </w:rPr>
        <w:t xml:space="preserve">. What would help is if the doors were locked until the I the student lecturer arrives to open and set up ready. As arriving over thirty minutes early can be impossible at times. </w:t>
      </w:r>
      <w:proofErr w:type="spellStart"/>
      <w:r w:rsidR="004E5EC9">
        <w:rPr>
          <w:rFonts w:ascii="Arial" w:hAnsi="Arial" w:cs="Arial"/>
          <w:sz w:val="24"/>
          <w:szCs w:val="24"/>
        </w:rPr>
        <w:t>Lebor</w:t>
      </w:r>
      <w:proofErr w:type="spellEnd"/>
      <w:r w:rsidR="004E5EC9">
        <w:rPr>
          <w:rFonts w:ascii="Arial" w:hAnsi="Arial" w:cs="Arial"/>
          <w:sz w:val="24"/>
          <w:szCs w:val="24"/>
        </w:rPr>
        <w:t xml:space="preserve"> (2017) also state that teachers have said one strategy to avoid un wanted behaviours is to arrive before the students, so the PCET lecturer is able to take control of the environment and set the classroom up for the days tasks. Another way of managing possible behavioural problems in the classroom is following what lecturers I have observed have done before myself. </w:t>
      </w:r>
      <w:proofErr w:type="spellStart"/>
      <w:r w:rsidR="004E5EC9">
        <w:rPr>
          <w:rFonts w:ascii="Arial" w:hAnsi="Arial" w:cs="Arial"/>
          <w:sz w:val="24"/>
          <w:szCs w:val="24"/>
        </w:rPr>
        <w:t>Lebor</w:t>
      </w:r>
      <w:proofErr w:type="spellEnd"/>
      <w:r w:rsidR="004E5EC9">
        <w:rPr>
          <w:rFonts w:ascii="Arial" w:hAnsi="Arial" w:cs="Arial"/>
          <w:sz w:val="24"/>
          <w:szCs w:val="24"/>
        </w:rPr>
        <w:t xml:space="preserve"> (2017, p50) explains that ‘the tone adopted at the beginning of the session marks the point by which the rest of the lesson can be characterised’. As a PCET student I have found that getting to know my students will help me control how the session will go and manage any behaviours that can be seen as disruptive. </w:t>
      </w:r>
      <w:r w:rsidR="00641E39">
        <w:rPr>
          <w:rFonts w:ascii="Arial" w:hAnsi="Arial" w:cs="Arial"/>
          <w:sz w:val="24"/>
          <w:szCs w:val="24"/>
        </w:rPr>
        <w:t>As a PCET student I will ensure to complete lesson plans and keep good record keeping while working on my organisational skills to improve classroom management</w:t>
      </w:r>
      <w:r w:rsidR="00F75874">
        <w:rPr>
          <w:rFonts w:ascii="Arial" w:hAnsi="Arial" w:cs="Arial"/>
          <w:sz w:val="24"/>
          <w:szCs w:val="24"/>
        </w:rPr>
        <w:t xml:space="preserve">. Having lesson plans would help me follow the professional standard; plan and deliver effective learning, teaching and assessment </w:t>
      </w:r>
      <w:r w:rsidR="00F75874">
        <w:rPr>
          <w:rFonts w:ascii="Arial" w:hAnsi="Arial" w:cs="Arial"/>
          <w:sz w:val="24"/>
          <w:szCs w:val="24"/>
        </w:rPr>
        <w:t>(Welsh Government, 2017)</w:t>
      </w:r>
      <w:r w:rsidR="00F75874">
        <w:rPr>
          <w:rFonts w:ascii="Arial" w:hAnsi="Arial" w:cs="Arial"/>
          <w:sz w:val="24"/>
          <w:szCs w:val="24"/>
        </w:rPr>
        <w:t>.</w:t>
      </w:r>
      <w:r w:rsidR="00641E39">
        <w:rPr>
          <w:rFonts w:ascii="Arial" w:hAnsi="Arial" w:cs="Arial"/>
          <w:sz w:val="24"/>
          <w:szCs w:val="24"/>
        </w:rPr>
        <w:t xml:space="preserve"> This has been suggested by </w:t>
      </w:r>
      <w:r w:rsidR="00641E39">
        <w:rPr>
          <w:rFonts w:ascii="Arial" w:hAnsi="Arial" w:cs="Arial"/>
          <w:sz w:val="24"/>
          <w:szCs w:val="24"/>
        </w:rPr>
        <w:t xml:space="preserve">Welsh Assembly Government </w:t>
      </w:r>
      <w:r w:rsidR="00641E39">
        <w:rPr>
          <w:rFonts w:ascii="Arial" w:hAnsi="Arial" w:cs="Arial"/>
          <w:sz w:val="24"/>
          <w:szCs w:val="24"/>
        </w:rPr>
        <w:t>(</w:t>
      </w:r>
      <w:r w:rsidR="00641E39">
        <w:rPr>
          <w:rFonts w:ascii="Arial" w:hAnsi="Arial" w:cs="Arial"/>
          <w:sz w:val="24"/>
          <w:szCs w:val="24"/>
        </w:rPr>
        <w:t>2010)</w:t>
      </w:r>
      <w:r>
        <w:rPr>
          <w:rFonts w:ascii="Arial" w:hAnsi="Arial" w:cs="Arial"/>
          <w:sz w:val="24"/>
          <w:szCs w:val="24"/>
        </w:rPr>
        <w:t xml:space="preserve"> </w:t>
      </w:r>
      <w:r w:rsidR="00641E39">
        <w:rPr>
          <w:rFonts w:ascii="Arial" w:hAnsi="Arial" w:cs="Arial"/>
          <w:sz w:val="24"/>
          <w:szCs w:val="24"/>
        </w:rPr>
        <w:t xml:space="preserve">practical approaches to behaviour management. </w:t>
      </w:r>
    </w:p>
    <w:p w14:paraId="2A0ED824" w14:textId="1686AC5B" w:rsidR="00156FAA" w:rsidRDefault="00156FAA" w:rsidP="00222C73">
      <w:pPr>
        <w:spacing w:line="360" w:lineRule="auto"/>
        <w:jc w:val="both"/>
        <w:rPr>
          <w:rFonts w:ascii="Arial" w:hAnsi="Arial" w:cs="Arial"/>
          <w:sz w:val="24"/>
          <w:szCs w:val="24"/>
        </w:rPr>
      </w:pPr>
    </w:p>
    <w:p w14:paraId="478ED947" w14:textId="07EE0610" w:rsidR="00156FAA" w:rsidRDefault="00156FAA" w:rsidP="00222C73">
      <w:pPr>
        <w:spacing w:line="360" w:lineRule="auto"/>
        <w:jc w:val="both"/>
        <w:rPr>
          <w:rFonts w:ascii="Arial" w:hAnsi="Arial" w:cs="Arial"/>
          <w:sz w:val="24"/>
          <w:szCs w:val="24"/>
        </w:rPr>
      </w:pPr>
      <w:r>
        <w:rPr>
          <w:rFonts w:ascii="Arial" w:hAnsi="Arial" w:cs="Arial"/>
          <w:sz w:val="24"/>
          <w:szCs w:val="24"/>
        </w:rPr>
        <w:t xml:space="preserve">I understand that being anxious is normal when you are starting out as a trainee teacher but while teaching I must try and avoid showing that I am anxious as some students can react negatively to this and could possibly cause negative behaviours in the classroom. Also if I ensure I am fully prepared for my teaching experiences then my anxiety levels will be decreased. These are some of the strategies the </w:t>
      </w:r>
      <w:r>
        <w:rPr>
          <w:rFonts w:ascii="Arial" w:hAnsi="Arial" w:cs="Arial"/>
          <w:sz w:val="24"/>
          <w:szCs w:val="24"/>
        </w:rPr>
        <w:t>Welsh Assembly Government</w:t>
      </w:r>
      <w:r>
        <w:rPr>
          <w:rFonts w:ascii="Arial" w:hAnsi="Arial" w:cs="Arial"/>
          <w:sz w:val="24"/>
          <w:szCs w:val="24"/>
        </w:rPr>
        <w:t xml:space="preserve"> (</w:t>
      </w:r>
      <w:r>
        <w:rPr>
          <w:rFonts w:ascii="Arial" w:hAnsi="Arial" w:cs="Arial"/>
          <w:sz w:val="24"/>
          <w:szCs w:val="24"/>
        </w:rPr>
        <w:t>2010)</w:t>
      </w:r>
      <w:r>
        <w:rPr>
          <w:rFonts w:ascii="Arial" w:hAnsi="Arial" w:cs="Arial"/>
          <w:sz w:val="24"/>
          <w:szCs w:val="24"/>
        </w:rPr>
        <w:t xml:space="preserve"> have also mentioned within their practical approaches to behaviour management.  </w:t>
      </w:r>
    </w:p>
    <w:p w14:paraId="36A9FE50" w14:textId="328E1988" w:rsidR="00D461B6" w:rsidRDefault="00D461B6" w:rsidP="00222C73">
      <w:pPr>
        <w:spacing w:line="360" w:lineRule="auto"/>
        <w:jc w:val="both"/>
        <w:rPr>
          <w:rFonts w:ascii="Arial" w:hAnsi="Arial" w:cs="Arial"/>
          <w:sz w:val="24"/>
          <w:szCs w:val="24"/>
        </w:rPr>
      </w:pPr>
    </w:p>
    <w:p w14:paraId="1076416A" w14:textId="2214FCAF" w:rsidR="00D461B6" w:rsidRDefault="00D461B6" w:rsidP="00222C73">
      <w:pPr>
        <w:spacing w:line="360" w:lineRule="auto"/>
        <w:jc w:val="both"/>
        <w:rPr>
          <w:rFonts w:ascii="Arial" w:hAnsi="Arial" w:cs="Arial"/>
          <w:sz w:val="24"/>
          <w:szCs w:val="24"/>
        </w:rPr>
      </w:pPr>
    </w:p>
    <w:p w14:paraId="1A2E9839" w14:textId="65611534" w:rsidR="00D461B6" w:rsidRDefault="00D461B6" w:rsidP="00222C73">
      <w:pPr>
        <w:spacing w:line="360" w:lineRule="auto"/>
        <w:jc w:val="both"/>
        <w:rPr>
          <w:rFonts w:ascii="Arial" w:hAnsi="Arial" w:cs="Arial"/>
          <w:sz w:val="24"/>
          <w:szCs w:val="24"/>
        </w:rPr>
      </w:pPr>
    </w:p>
    <w:p w14:paraId="587756D0" w14:textId="752DA8C8" w:rsidR="00D461B6" w:rsidRDefault="00D461B6" w:rsidP="00222C73">
      <w:pPr>
        <w:spacing w:line="360" w:lineRule="auto"/>
        <w:jc w:val="both"/>
        <w:rPr>
          <w:rFonts w:ascii="Arial" w:hAnsi="Arial" w:cs="Arial"/>
          <w:sz w:val="24"/>
          <w:szCs w:val="24"/>
        </w:rPr>
      </w:pPr>
    </w:p>
    <w:p w14:paraId="73B0F218" w14:textId="66448338" w:rsidR="00F75874" w:rsidRDefault="00F75874" w:rsidP="00222C73">
      <w:pPr>
        <w:spacing w:line="360" w:lineRule="auto"/>
        <w:jc w:val="both"/>
        <w:rPr>
          <w:rFonts w:ascii="Arial" w:hAnsi="Arial" w:cs="Arial"/>
          <w:sz w:val="24"/>
          <w:szCs w:val="24"/>
        </w:rPr>
      </w:pPr>
    </w:p>
    <w:p w14:paraId="6D6AE8F6" w14:textId="404592CA" w:rsidR="00F75874" w:rsidRDefault="00F75874" w:rsidP="00222C73">
      <w:pPr>
        <w:spacing w:line="360" w:lineRule="auto"/>
        <w:jc w:val="both"/>
        <w:rPr>
          <w:rFonts w:ascii="Arial" w:hAnsi="Arial" w:cs="Arial"/>
          <w:sz w:val="24"/>
          <w:szCs w:val="24"/>
        </w:rPr>
      </w:pPr>
    </w:p>
    <w:p w14:paraId="481D3044" w14:textId="6894A9D1" w:rsidR="00F75874" w:rsidRDefault="00F75874" w:rsidP="00222C73">
      <w:pPr>
        <w:spacing w:line="360" w:lineRule="auto"/>
        <w:jc w:val="both"/>
        <w:rPr>
          <w:rFonts w:ascii="Arial" w:hAnsi="Arial" w:cs="Arial"/>
          <w:sz w:val="24"/>
          <w:szCs w:val="24"/>
        </w:rPr>
      </w:pPr>
    </w:p>
    <w:p w14:paraId="2A43B03D" w14:textId="01CCCA90" w:rsidR="00C52CE8" w:rsidRDefault="00C52CE8" w:rsidP="00222C73">
      <w:pPr>
        <w:spacing w:line="360" w:lineRule="auto"/>
        <w:jc w:val="both"/>
        <w:rPr>
          <w:rFonts w:ascii="Arial" w:hAnsi="Arial" w:cs="Arial"/>
          <w:sz w:val="24"/>
          <w:szCs w:val="24"/>
        </w:rPr>
      </w:pPr>
    </w:p>
    <w:p w14:paraId="2883A4D8" w14:textId="5D57C497" w:rsidR="00C52CE8" w:rsidRDefault="00C52CE8" w:rsidP="00222C73">
      <w:pPr>
        <w:spacing w:line="360" w:lineRule="auto"/>
        <w:jc w:val="both"/>
        <w:rPr>
          <w:rFonts w:ascii="Arial" w:hAnsi="Arial" w:cs="Arial"/>
          <w:sz w:val="24"/>
          <w:szCs w:val="24"/>
        </w:rPr>
      </w:pPr>
    </w:p>
    <w:p w14:paraId="0B1DC8B3" w14:textId="10A92777" w:rsidR="00C52CE8" w:rsidRDefault="00C52CE8" w:rsidP="00222C73">
      <w:pPr>
        <w:spacing w:line="360" w:lineRule="auto"/>
        <w:jc w:val="both"/>
        <w:rPr>
          <w:rFonts w:ascii="Arial" w:hAnsi="Arial" w:cs="Arial"/>
          <w:sz w:val="24"/>
          <w:szCs w:val="24"/>
        </w:rPr>
      </w:pPr>
    </w:p>
    <w:p w14:paraId="4F442D3A" w14:textId="77777777" w:rsidR="00C52CE8" w:rsidRDefault="00C52CE8" w:rsidP="00222C73">
      <w:pPr>
        <w:spacing w:line="360" w:lineRule="auto"/>
        <w:jc w:val="both"/>
        <w:rPr>
          <w:rFonts w:ascii="Arial" w:hAnsi="Arial" w:cs="Arial"/>
          <w:sz w:val="24"/>
          <w:szCs w:val="24"/>
        </w:rPr>
      </w:pPr>
    </w:p>
    <w:p w14:paraId="4667F9EB" w14:textId="114EA4DB" w:rsidR="00F75874" w:rsidRDefault="00F75874" w:rsidP="00222C73">
      <w:pPr>
        <w:spacing w:line="360" w:lineRule="auto"/>
        <w:jc w:val="both"/>
        <w:rPr>
          <w:rFonts w:ascii="Arial" w:hAnsi="Arial" w:cs="Arial"/>
          <w:sz w:val="24"/>
          <w:szCs w:val="24"/>
        </w:rPr>
      </w:pPr>
    </w:p>
    <w:p w14:paraId="0A025C2F" w14:textId="77777777" w:rsidR="00F75874" w:rsidRDefault="00F75874" w:rsidP="00222C73">
      <w:pPr>
        <w:spacing w:line="360" w:lineRule="auto"/>
        <w:jc w:val="both"/>
        <w:rPr>
          <w:rFonts w:ascii="Arial" w:hAnsi="Arial" w:cs="Arial"/>
          <w:sz w:val="24"/>
          <w:szCs w:val="24"/>
        </w:rPr>
      </w:pPr>
    </w:p>
    <w:p w14:paraId="6C96EF1F" w14:textId="7E79C79E" w:rsidR="00222C73" w:rsidRPr="006F4D8C" w:rsidRDefault="00222C73" w:rsidP="00222C73">
      <w:pPr>
        <w:pStyle w:val="Heading1"/>
        <w:rPr>
          <w:rFonts w:ascii="Arial" w:hAnsi="Arial" w:cs="Arial"/>
          <w:b/>
          <w:bCs/>
          <w:color w:val="auto"/>
          <w:sz w:val="28"/>
          <w:szCs w:val="28"/>
        </w:rPr>
      </w:pPr>
      <w:bookmarkStart w:id="3" w:name="_Toc127824774"/>
      <w:r w:rsidRPr="006F4D8C">
        <w:rPr>
          <w:rFonts w:ascii="Arial" w:hAnsi="Arial" w:cs="Arial"/>
          <w:b/>
          <w:bCs/>
          <w:color w:val="auto"/>
          <w:sz w:val="28"/>
          <w:szCs w:val="28"/>
        </w:rPr>
        <w:t>Reference List</w:t>
      </w:r>
      <w:bookmarkEnd w:id="3"/>
    </w:p>
    <w:p w14:paraId="20EBF7DB" w14:textId="17903EFD" w:rsidR="00222C73" w:rsidRDefault="00222C73" w:rsidP="00222C73">
      <w:pPr>
        <w:spacing w:line="360" w:lineRule="auto"/>
        <w:jc w:val="center"/>
        <w:rPr>
          <w:rFonts w:ascii="Arial" w:hAnsi="Arial" w:cs="Arial"/>
          <w:b/>
          <w:bCs/>
          <w:sz w:val="24"/>
          <w:szCs w:val="24"/>
        </w:rPr>
      </w:pPr>
    </w:p>
    <w:p w14:paraId="0066B315" w14:textId="77777777"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AdvanceHE (2020) </w:t>
      </w:r>
      <w:r>
        <w:rPr>
          <w:rFonts w:ascii="Arial" w:hAnsi="Arial" w:cs="Arial"/>
          <w:i/>
          <w:iCs/>
          <w:sz w:val="24"/>
          <w:szCs w:val="24"/>
        </w:rPr>
        <w:t xml:space="preserve">Small Development Projects 2011- Lancaster University- Leadership Practice for Student Engagement in Challenging Conditions- Final Report. </w:t>
      </w:r>
      <w:r>
        <w:rPr>
          <w:rFonts w:ascii="Arial" w:hAnsi="Arial" w:cs="Arial"/>
          <w:sz w:val="24"/>
          <w:szCs w:val="24"/>
        </w:rPr>
        <w:t xml:space="preserve">Available at: </w:t>
      </w:r>
      <w:hyperlink r:id="rId7" w:history="1">
        <w:r w:rsidRPr="00C85FE4">
          <w:rPr>
            <w:rStyle w:val="Hyperlink"/>
            <w:rFonts w:ascii="Arial" w:hAnsi="Arial" w:cs="Arial"/>
            <w:sz w:val="24"/>
            <w:szCs w:val="24"/>
          </w:rPr>
          <w:t>Small Development Projects 2011 - Lancaster University - Leadership practice for student engagement in challenging conditions - Final Report | Advance HE (advance-he.ac.uk)</w:t>
        </w:r>
      </w:hyperlink>
      <w:r w:rsidRPr="00C85FE4">
        <w:rPr>
          <w:rFonts w:ascii="Arial" w:hAnsi="Arial" w:cs="Arial"/>
          <w:sz w:val="24"/>
          <w:szCs w:val="24"/>
        </w:rPr>
        <w:t xml:space="preserve"> (Accessed: 18/02/2023).</w:t>
      </w:r>
    </w:p>
    <w:p w14:paraId="7EF0CB92" w14:textId="77777777" w:rsidR="007A15AC" w:rsidRDefault="007A15AC" w:rsidP="00222C73">
      <w:pPr>
        <w:spacing w:line="360" w:lineRule="auto"/>
        <w:ind w:left="720" w:hanging="720"/>
        <w:rPr>
          <w:rFonts w:ascii="Arial" w:hAnsi="Arial" w:cs="Arial"/>
          <w:sz w:val="24"/>
          <w:szCs w:val="24"/>
        </w:rPr>
      </w:pPr>
      <w:proofErr w:type="spellStart"/>
      <w:r>
        <w:rPr>
          <w:rFonts w:ascii="Arial" w:hAnsi="Arial" w:cs="Arial"/>
          <w:sz w:val="24"/>
          <w:szCs w:val="24"/>
        </w:rPr>
        <w:t>Lebor</w:t>
      </w:r>
      <w:proofErr w:type="spellEnd"/>
      <w:r>
        <w:rPr>
          <w:rFonts w:ascii="Arial" w:hAnsi="Arial" w:cs="Arial"/>
          <w:sz w:val="24"/>
          <w:szCs w:val="24"/>
        </w:rPr>
        <w:t xml:space="preserve">, m. (2017) </w:t>
      </w:r>
      <w:r>
        <w:rPr>
          <w:rFonts w:ascii="Arial" w:hAnsi="Arial" w:cs="Arial"/>
          <w:i/>
          <w:iCs/>
          <w:sz w:val="24"/>
          <w:szCs w:val="24"/>
        </w:rPr>
        <w:t xml:space="preserve">Classroom Behaviour Management in the Post-School Sector: Student and Teacher Perspectives on the Battle Against Being Educated. </w:t>
      </w:r>
      <w:r>
        <w:rPr>
          <w:rFonts w:ascii="Arial" w:hAnsi="Arial" w:cs="Arial"/>
          <w:sz w:val="24"/>
          <w:szCs w:val="24"/>
        </w:rPr>
        <w:t>Springer International Publishing: Cham.</w:t>
      </w:r>
    </w:p>
    <w:p w14:paraId="76BEA0EA" w14:textId="079EBA24"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Mount Tamar School (n.d.) </w:t>
      </w:r>
      <w:r>
        <w:rPr>
          <w:rFonts w:ascii="Arial" w:hAnsi="Arial" w:cs="Arial"/>
          <w:i/>
          <w:iCs/>
          <w:sz w:val="24"/>
          <w:szCs w:val="24"/>
        </w:rPr>
        <w:t xml:space="preserve">Pivotal. </w:t>
      </w:r>
      <w:r>
        <w:rPr>
          <w:rFonts w:ascii="Arial" w:hAnsi="Arial" w:cs="Arial"/>
          <w:sz w:val="24"/>
          <w:szCs w:val="24"/>
        </w:rPr>
        <w:t xml:space="preserve">Available at: </w:t>
      </w:r>
      <w:hyperlink r:id="rId8" w:history="1">
        <w:r w:rsidRPr="004B6911">
          <w:rPr>
            <w:rStyle w:val="Hyperlink"/>
            <w:rFonts w:ascii="Arial" w:hAnsi="Arial" w:cs="Arial"/>
            <w:sz w:val="24"/>
            <w:szCs w:val="24"/>
          </w:rPr>
          <w:t>https://www.mounttamar.org.uk/about-us/emotional-support-and-behaviour/pivotal</w:t>
        </w:r>
      </w:hyperlink>
      <w:r>
        <w:rPr>
          <w:rFonts w:ascii="Arial" w:hAnsi="Arial" w:cs="Arial"/>
          <w:sz w:val="24"/>
          <w:szCs w:val="24"/>
        </w:rPr>
        <w:t xml:space="preserve"> (Accessed: 20/02/2023).</w:t>
      </w:r>
    </w:p>
    <w:p w14:paraId="6F579C9D" w14:textId="7B05C137" w:rsidR="0096283D" w:rsidRPr="0096283D" w:rsidRDefault="0096283D" w:rsidP="00222C73">
      <w:pPr>
        <w:spacing w:line="360" w:lineRule="auto"/>
        <w:ind w:left="720" w:hanging="720"/>
        <w:rPr>
          <w:rFonts w:ascii="Arial" w:hAnsi="Arial" w:cs="Arial"/>
          <w:sz w:val="24"/>
          <w:szCs w:val="24"/>
        </w:rPr>
      </w:pPr>
      <w:r>
        <w:rPr>
          <w:rFonts w:ascii="Arial" w:hAnsi="Arial" w:cs="Arial"/>
          <w:sz w:val="24"/>
          <w:szCs w:val="24"/>
        </w:rPr>
        <w:t xml:space="preserve">Murray, H. (2021) </w:t>
      </w:r>
      <w:r>
        <w:rPr>
          <w:rFonts w:ascii="Arial" w:hAnsi="Arial" w:cs="Arial"/>
          <w:i/>
          <w:iCs/>
          <w:sz w:val="24"/>
          <w:szCs w:val="24"/>
        </w:rPr>
        <w:t xml:space="preserve">Transactional Analysis-Eric Berne. </w:t>
      </w:r>
      <w:r>
        <w:rPr>
          <w:rFonts w:ascii="Arial" w:hAnsi="Arial" w:cs="Arial"/>
          <w:sz w:val="24"/>
          <w:szCs w:val="24"/>
        </w:rPr>
        <w:t xml:space="preserve">Available at: </w:t>
      </w:r>
      <w:hyperlink r:id="rId9" w:history="1">
        <w:r w:rsidRPr="004B6911">
          <w:rPr>
            <w:rStyle w:val="Hyperlink"/>
            <w:rFonts w:ascii="Arial" w:hAnsi="Arial" w:cs="Arial"/>
            <w:sz w:val="24"/>
            <w:szCs w:val="24"/>
          </w:rPr>
          <w:t>https://www.simplypsychology.org/transactional-analysis-eric-berne.html</w:t>
        </w:r>
      </w:hyperlink>
      <w:r>
        <w:rPr>
          <w:rFonts w:ascii="Arial" w:hAnsi="Arial" w:cs="Arial"/>
          <w:sz w:val="24"/>
          <w:szCs w:val="24"/>
        </w:rPr>
        <w:t xml:space="preserve"> (Accessed: 20/02/2023).</w:t>
      </w:r>
    </w:p>
    <w:p w14:paraId="0A30296C" w14:textId="6CD58328" w:rsidR="007A15AC" w:rsidRDefault="007A15AC" w:rsidP="00222C73">
      <w:pPr>
        <w:spacing w:line="360" w:lineRule="auto"/>
        <w:ind w:left="720" w:hanging="720"/>
        <w:rPr>
          <w:rFonts w:ascii="Arial" w:hAnsi="Arial" w:cs="Arial"/>
          <w:sz w:val="24"/>
          <w:szCs w:val="24"/>
        </w:rPr>
      </w:pPr>
      <w:r>
        <w:rPr>
          <w:rFonts w:ascii="Arial" w:hAnsi="Arial" w:cs="Arial"/>
          <w:sz w:val="24"/>
          <w:szCs w:val="24"/>
        </w:rPr>
        <w:t xml:space="preserve">Welsh Assembly Government (2010) </w:t>
      </w:r>
      <w:r>
        <w:rPr>
          <w:rFonts w:ascii="Arial" w:hAnsi="Arial" w:cs="Arial"/>
          <w:i/>
          <w:iCs/>
          <w:sz w:val="24"/>
          <w:szCs w:val="24"/>
        </w:rPr>
        <w:t xml:space="preserve">Practical Approaches to Behaviour Management in the Classroom, A Handbook for Classroom Teachers in Secondary Schools. </w:t>
      </w:r>
      <w:r>
        <w:rPr>
          <w:rFonts w:ascii="Arial" w:hAnsi="Arial" w:cs="Arial"/>
          <w:sz w:val="24"/>
          <w:szCs w:val="24"/>
        </w:rPr>
        <w:t xml:space="preserve">Available at: </w:t>
      </w:r>
      <w:hyperlink r:id="rId10" w:history="1">
        <w:r w:rsidRPr="004B6911">
          <w:rPr>
            <w:rStyle w:val="Hyperlink"/>
            <w:rFonts w:ascii="Arial" w:hAnsi="Arial" w:cs="Arial"/>
            <w:sz w:val="24"/>
            <w:szCs w:val="24"/>
          </w:rPr>
          <w:t>https://www.gov.wales/sites/default/files/publications/2018-12/practical-approaches-to-behaviour-management-in-the-classroom-a-handbook-for-classroom-teachers-in-secondary-schools.pdf</w:t>
        </w:r>
      </w:hyperlink>
      <w:r>
        <w:rPr>
          <w:rFonts w:ascii="Arial" w:hAnsi="Arial" w:cs="Arial"/>
          <w:sz w:val="24"/>
          <w:szCs w:val="24"/>
        </w:rPr>
        <w:t xml:space="preserve"> (Accessed: 20/02/2023).</w:t>
      </w:r>
    </w:p>
    <w:p w14:paraId="56158D7E" w14:textId="50267E11" w:rsidR="00AE7882" w:rsidRPr="00AE7882" w:rsidRDefault="00AE7882" w:rsidP="00222C73">
      <w:pPr>
        <w:spacing w:line="360" w:lineRule="auto"/>
        <w:ind w:left="720" w:hanging="720"/>
        <w:rPr>
          <w:rFonts w:ascii="Arial" w:hAnsi="Arial" w:cs="Arial"/>
          <w:sz w:val="24"/>
          <w:szCs w:val="24"/>
        </w:rPr>
      </w:pPr>
      <w:r w:rsidRPr="00AE7882">
        <w:rPr>
          <w:rFonts w:ascii="Arial" w:hAnsi="Arial" w:cs="Arial"/>
          <w:color w:val="000000"/>
          <w:sz w:val="24"/>
          <w:szCs w:val="24"/>
          <w:bdr w:val="none" w:sz="0" w:space="0" w:color="auto" w:frame="1"/>
          <w:shd w:val="clear" w:color="auto" w:fill="FFFFFF"/>
        </w:rPr>
        <w:t>Welsh Government. (2017). </w:t>
      </w:r>
      <w:r w:rsidRPr="00AE7882">
        <w:rPr>
          <w:rFonts w:ascii="Arial" w:hAnsi="Arial" w:cs="Arial"/>
          <w:i/>
          <w:iCs/>
          <w:color w:val="000000"/>
          <w:sz w:val="24"/>
          <w:szCs w:val="24"/>
          <w:bdr w:val="none" w:sz="0" w:space="0" w:color="auto" w:frame="1"/>
          <w:shd w:val="clear" w:color="auto" w:fill="FFFFFF"/>
        </w:rPr>
        <w:t>Professional Standards for Further Education Teachers and Work Based Learning Practitioners in Wales</w:t>
      </w:r>
      <w:r w:rsidRPr="00AE7882">
        <w:rPr>
          <w:rFonts w:ascii="Arial" w:hAnsi="Arial" w:cs="Arial"/>
          <w:color w:val="000000"/>
          <w:sz w:val="24"/>
          <w:szCs w:val="24"/>
          <w:bdr w:val="none" w:sz="0" w:space="0" w:color="auto" w:frame="1"/>
          <w:shd w:val="clear" w:color="auto" w:fill="FFFFFF"/>
        </w:rPr>
        <w:t>. Available at:</w:t>
      </w:r>
      <w:r>
        <w:rPr>
          <w:rFonts w:ascii="Arial" w:hAnsi="Arial" w:cs="Arial"/>
          <w:color w:val="000000"/>
          <w:sz w:val="24"/>
          <w:szCs w:val="24"/>
          <w:bdr w:val="none" w:sz="0" w:space="0" w:color="auto" w:frame="1"/>
          <w:shd w:val="clear" w:color="auto" w:fill="FFFFFF"/>
        </w:rPr>
        <w:t xml:space="preserve"> </w:t>
      </w:r>
      <w:hyperlink r:id="rId11" w:history="1">
        <w:r w:rsidRPr="004B6911">
          <w:rPr>
            <w:rStyle w:val="Hyperlink"/>
            <w:rFonts w:ascii="Arial" w:hAnsi="Arial" w:cs="Arial"/>
            <w:sz w:val="24"/>
            <w:szCs w:val="24"/>
            <w:bdr w:val="none" w:sz="0" w:space="0" w:color="auto" w:frame="1"/>
            <w:shd w:val="clear" w:color="auto" w:fill="FFFFFF"/>
          </w:rPr>
          <w:t>https://hwb.gov.wales/api/storage/460a740a-7bf1-4c7b-b4ae-348ae380879b/professional-standards-further-education-teachers-work-based-learning-practitioners-wales.pdf</w:t>
        </w:r>
      </w:hyperlink>
      <w:r w:rsidRPr="00AE7882">
        <w:rPr>
          <w:rFonts w:ascii="Arial" w:hAnsi="Arial" w:cs="Arial"/>
          <w:color w:val="000000"/>
          <w:sz w:val="24"/>
          <w:szCs w:val="24"/>
          <w:bdr w:val="none" w:sz="0" w:space="0" w:color="auto" w:frame="1"/>
          <w:shd w:val="clear" w:color="auto" w:fill="FFFFFF"/>
        </w:rPr>
        <w:t xml:space="preserve">. </w:t>
      </w:r>
      <w:r>
        <w:rPr>
          <w:rFonts w:ascii="Arial" w:hAnsi="Arial" w:cs="Arial"/>
          <w:color w:val="000000"/>
          <w:sz w:val="24"/>
          <w:szCs w:val="24"/>
          <w:bdr w:val="none" w:sz="0" w:space="0" w:color="auto" w:frame="1"/>
          <w:shd w:val="clear" w:color="auto" w:fill="FFFFFF"/>
        </w:rPr>
        <w:t>(</w:t>
      </w:r>
      <w:r w:rsidRPr="00AE7882">
        <w:rPr>
          <w:rFonts w:ascii="Arial" w:hAnsi="Arial" w:cs="Arial"/>
          <w:color w:val="000000"/>
          <w:sz w:val="24"/>
          <w:szCs w:val="24"/>
          <w:bdr w:val="none" w:sz="0" w:space="0" w:color="auto" w:frame="1"/>
          <w:shd w:val="clear" w:color="auto" w:fill="FFFFFF"/>
        </w:rPr>
        <w:t xml:space="preserve">Accessed: </w:t>
      </w:r>
      <w:r>
        <w:rPr>
          <w:rFonts w:ascii="Arial" w:hAnsi="Arial" w:cs="Arial"/>
          <w:color w:val="000000"/>
          <w:sz w:val="24"/>
          <w:szCs w:val="24"/>
          <w:bdr w:val="none" w:sz="0" w:space="0" w:color="auto" w:frame="1"/>
          <w:shd w:val="clear" w:color="auto" w:fill="FFFFFF"/>
        </w:rPr>
        <w:t>20/02/2023)</w:t>
      </w:r>
      <w:r w:rsidRPr="00AE7882">
        <w:rPr>
          <w:rFonts w:ascii="Arial" w:hAnsi="Arial" w:cs="Arial"/>
          <w:color w:val="000000"/>
          <w:sz w:val="24"/>
          <w:szCs w:val="24"/>
          <w:bdr w:val="none" w:sz="0" w:space="0" w:color="auto" w:frame="1"/>
          <w:shd w:val="clear" w:color="auto" w:fill="FFFFFF"/>
        </w:rPr>
        <w:t>.    </w:t>
      </w:r>
    </w:p>
    <w:p w14:paraId="62135872" w14:textId="5D2795F0" w:rsidR="002D5C88" w:rsidRDefault="002D5C88" w:rsidP="00222C73">
      <w:pPr>
        <w:spacing w:line="360" w:lineRule="auto"/>
        <w:ind w:left="720" w:hanging="720"/>
        <w:rPr>
          <w:rFonts w:ascii="Arial" w:hAnsi="Arial" w:cs="Arial"/>
          <w:sz w:val="24"/>
          <w:szCs w:val="24"/>
        </w:rPr>
      </w:pPr>
      <w:r>
        <w:rPr>
          <w:rFonts w:ascii="Arial" w:hAnsi="Arial" w:cs="Arial"/>
          <w:sz w:val="24"/>
          <w:szCs w:val="24"/>
        </w:rPr>
        <w:t xml:space="preserve">UWTSD (n.d.) </w:t>
      </w:r>
      <w:r>
        <w:rPr>
          <w:rFonts w:ascii="Arial" w:hAnsi="Arial" w:cs="Arial"/>
          <w:i/>
          <w:iCs/>
          <w:sz w:val="24"/>
          <w:szCs w:val="24"/>
        </w:rPr>
        <w:t xml:space="preserve">UWTSD Student Code of Conduct. </w:t>
      </w:r>
      <w:r>
        <w:rPr>
          <w:rFonts w:ascii="Arial" w:hAnsi="Arial" w:cs="Arial"/>
          <w:sz w:val="24"/>
          <w:szCs w:val="24"/>
        </w:rPr>
        <w:t xml:space="preserve">Available at: </w:t>
      </w:r>
      <w:hyperlink r:id="rId12" w:history="1">
        <w:r w:rsidRPr="004B6911">
          <w:rPr>
            <w:rStyle w:val="Hyperlink"/>
            <w:rFonts w:ascii="Arial" w:hAnsi="Arial" w:cs="Arial"/>
            <w:sz w:val="24"/>
            <w:szCs w:val="24"/>
          </w:rPr>
          <w:t>https://www.uwtsd.ac.uk/media/uwtsd-website/content-assets/documents/student-experience/UWTSD-Student-Code-of-conduct-2021.pdf</w:t>
        </w:r>
      </w:hyperlink>
      <w:r>
        <w:rPr>
          <w:rFonts w:ascii="Arial" w:hAnsi="Arial" w:cs="Arial"/>
          <w:sz w:val="24"/>
          <w:szCs w:val="24"/>
        </w:rPr>
        <w:t xml:space="preserve"> (Accessed: 20/02/2023).</w:t>
      </w:r>
    </w:p>
    <w:p w14:paraId="52B006A2" w14:textId="789AEA0A" w:rsidR="00AE7882" w:rsidRDefault="00AE7882" w:rsidP="00222C73">
      <w:pPr>
        <w:spacing w:line="360" w:lineRule="auto"/>
        <w:ind w:left="720" w:hanging="720"/>
        <w:rPr>
          <w:rFonts w:ascii="Arial" w:hAnsi="Arial" w:cs="Arial"/>
          <w:sz w:val="24"/>
          <w:szCs w:val="24"/>
        </w:rPr>
      </w:pPr>
      <w:r>
        <w:rPr>
          <w:rFonts w:ascii="Arial" w:hAnsi="Arial" w:cs="Arial"/>
          <w:sz w:val="24"/>
          <w:szCs w:val="24"/>
        </w:rPr>
        <w:t xml:space="preserve">Princeton University (n.d.) </w:t>
      </w:r>
      <w:r>
        <w:rPr>
          <w:rFonts w:ascii="Arial" w:hAnsi="Arial" w:cs="Arial"/>
          <w:i/>
          <w:iCs/>
          <w:sz w:val="24"/>
          <w:szCs w:val="24"/>
        </w:rPr>
        <w:t xml:space="preserve">Understanding your Communication Style. </w:t>
      </w:r>
      <w:r>
        <w:rPr>
          <w:rFonts w:ascii="Arial" w:hAnsi="Arial" w:cs="Arial"/>
          <w:sz w:val="24"/>
          <w:szCs w:val="24"/>
        </w:rPr>
        <w:t xml:space="preserve">Available at: </w:t>
      </w:r>
      <w:hyperlink r:id="rId13" w:history="1">
        <w:r w:rsidRPr="004B6911">
          <w:rPr>
            <w:rStyle w:val="Hyperlink"/>
            <w:rFonts w:ascii="Arial" w:hAnsi="Arial" w:cs="Arial"/>
            <w:sz w:val="24"/>
            <w:szCs w:val="24"/>
          </w:rPr>
          <w:t>https://umatter.princeton.edu/respect/tools/communication-styles#:~:text=There%20are%20four%20main%20styles,passive%2Daggressive%2C%20and%20assertive</w:t>
        </w:r>
      </w:hyperlink>
      <w:r w:rsidRPr="00AE7882">
        <w:rPr>
          <w:rFonts w:ascii="Arial" w:hAnsi="Arial" w:cs="Arial"/>
          <w:sz w:val="24"/>
          <w:szCs w:val="24"/>
        </w:rPr>
        <w:t>.</w:t>
      </w:r>
      <w:r>
        <w:rPr>
          <w:rFonts w:ascii="Arial" w:hAnsi="Arial" w:cs="Arial"/>
          <w:sz w:val="24"/>
          <w:szCs w:val="24"/>
        </w:rPr>
        <w:t xml:space="preserve"> (Accessed: 20/02/2023).</w:t>
      </w:r>
    </w:p>
    <w:p w14:paraId="3A673AAB" w14:textId="797FA983" w:rsidR="00D7358A" w:rsidRDefault="00D7358A" w:rsidP="00D7358A">
      <w:pPr>
        <w:spacing w:line="360" w:lineRule="auto"/>
        <w:ind w:left="720" w:hanging="720"/>
        <w:rPr>
          <w:rFonts w:ascii="Arial" w:hAnsi="Arial" w:cs="Arial"/>
          <w:sz w:val="24"/>
          <w:szCs w:val="24"/>
        </w:rPr>
      </w:pPr>
      <w:proofErr w:type="spellStart"/>
      <w:r w:rsidRPr="00D7358A">
        <w:rPr>
          <w:rFonts w:ascii="Arial" w:hAnsi="Arial" w:cs="Arial"/>
          <w:sz w:val="24"/>
          <w:szCs w:val="24"/>
        </w:rPr>
        <w:t>Griffeth</w:t>
      </w:r>
      <w:proofErr w:type="spellEnd"/>
      <w:r w:rsidRPr="00D7358A">
        <w:rPr>
          <w:rFonts w:ascii="Arial" w:hAnsi="Arial" w:cs="Arial"/>
          <w:sz w:val="24"/>
          <w:szCs w:val="24"/>
        </w:rPr>
        <w:t xml:space="preserve">, R. W., Vecchio, R. P., &amp; Logan, J. W. (1989) </w:t>
      </w:r>
      <w:r>
        <w:rPr>
          <w:rFonts w:ascii="Arial" w:hAnsi="Arial" w:cs="Arial"/>
          <w:sz w:val="24"/>
          <w:szCs w:val="24"/>
        </w:rPr>
        <w:t>‘</w:t>
      </w:r>
      <w:r w:rsidRPr="00D7358A">
        <w:rPr>
          <w:rFonts w:ascii="Arial" w:hAnsi="Arial" w:cs="Arial"/>
          <w:sz w:val="24"/>
          <w:szCs w:val="24"/>
        </w:rPr>
        <w:t xml:space="preserve">Equity </w:t>
      </w:r>
      <w:r>
        <w:rPr>
          <w:rFonts w:ascii="Arial" w:hAnsi="Arial" w:cs="Arial"/>
          <w:sz w:val="24"/>
          <w:szCs w:val="24"/>
        </w:rPr>
        <w:t>T</w:t>
      </w:r>
      <w:r w:rsidRPr="00D7358A">
        <w:rPr>
          <w:rFonts w:ascii="Arial" w:hAnsi="Arial" w:cs="Arial"/>
          <w:sz w:val="24"/>
          <w:szCs w:val="24"/>
        </w:rPr>
        <w:t xml:space="preserve">heory and </w:t>
      </w:r>
      <w:r>
        <w:rPr>
          <w:rFonts w:ascii="Arial" w:hAnsi="Arial" w:cs="Arial"/>
          <w:sz w:val="24"/>
          <w:szCs w:val="24"/>
        </w:rPr>
        <w:t>I</w:t>
      </w:r>
      <w:r w:rsidRPr="00D7358A">
        <w:rPr>
          <w:rFonts w:ascii="Arial" w:hAnsi="Arial" w:cs="Arial"/>
          <w:sz w:val="24"/>
          <w:szCs w:val="24"/>
        </w:rPr>
        <w:t xml:space="preserve">nterpersonal </w:t>
      </w:r>
      <w:r>
        <w:rPr>
          <w:rFonts w:ascii="Arial" w:hAnsi="Arial" w:cs="Arial"/>
          <w:sz w:val="24"/>
          <w:szCs w:val="24"/>
        </w:rPr>
        <w:t>A</w:t>
      </w:r>
      <w:r w:rsidRPr="00D7358A">
        <w:rPr>
          <w:rFonts w:ascii="Arial" w:hAnsi="Arial" w:cs="Arial"/>
          <w:sz w:val="24"/>
          <w:szCs w:val="24"/>
        </w:rPr>
        <w:t xml:space="preserve">ttraction. </w:t>
      </w:r>
      <w:r w:rsidRPr="00D7358A">
        <w:rPr>
          <w:rFonts w:ascii="Arial" w:hAnsi="Arial" w:cs="Arial"/>
          <w:i/>
          <w:iCs/>
          <w:sz w:val="24"/>
          <w:szCs w:val="24"/>
        </w:rPr>
        <w:t>Journal of Applied Psychology</w:t>
      </w:r>
      <w:r w:rsidRPr="00D7358A">
        <w:rPr>
          <w:rFonts w:ascii="Arial" w:hAnsi="Arial" w:cs="Arial"/>
          <w:sz w:val="24"/>
          <w:szCs w:val="24"/>
        </w:rPr>
        <w:t>, 74(3),</w:t>
      </w:r>
      <w:r>
        <w:rPr>
          <w:rFonts w:ascii="Arial" w:hAnsi="Arial" w:cs="Arial"/>
          <w:sz w:val="24"/>
          <w:szCs w:val="24"/>
        </w:rPr>
        <w:t xml:space="preserve"> pp.</w:t>
      </w:r>
      <w:r w:rsidRPr="00D7358A">
        <w:rPr>
          <w:rFonts w:ascii="Arial" w:hAnsi="Arial" w:cs="Arial"/>
          <w:sz w:val="24"/>
          <w:szCs w:val="24"/>
        </w:rPr>
        <w:t xml:space="preserve"> 394–401</w:t>
      </w:r>
      <w:r>
        <w:rPr>
          <w:rFonts w:ascii="Arial" w:hAnsi="Arial" w:cs="Arial"/>
          <w:sz w:val="24"/>
          <w:szCs w:val="24"/>
        </w:rPr>
        <w:t>. Available at:</w:t>
      </w:r>
      <w:r>
        <w:rPr>
          <w:rFonts w:ascii="Arial" w:hAnsi="Arial" w:cs="Arial"/>
          <w:sz w:val="24"/>
          <w:szCs w:val="24"/>
        </w:rPr>
        <w:t xml:space="preserve"> </w:t>
      </w:r>
      <w:hyperlink r:id="rId14" w:history="1">
        <w:r w:rsidRPr="004B6911">
          <w:rPr>
            <w:rStyle w:val="Hyperlink"/>
            <w:rFonts w:ascii="Arial" w:hAnsi="Arial" w:cs="Arial"/>
            <w:sz w:val="24"/>
            <w:szCs w:val="24"/>
          </w:rPr>
          <w:t>https://psycnet.apa.org/record/1989-34884-001</w:t>
        </w:r>
      </w:hyperlink>
      <w:r>
        <w:rPr>
          <w:rFonts w:ascii="Arial" w:hAnsi="Arial" w:cs="Arial"/>
          <w:sz w:val="24"/>
          <w:szCs w:val="24"/>
        </w:rPr>
        <w:t xml:space="preserve"> (Accessed: 20/02/2023).</w:t>
      </w:r>
    </w:p>
    <w:p w14:paraId="3196F26A" w14:textId="69FADA32" w:rsidR="00991055" w:rsidRDefault="00991055" w:rsidP="00D7358A">
      <w:pPr>
        <w:spacing w:line="360" w:lineRule="auto"/>
        <w:ind w:left="720" w:hanging="720"/>
        <w:rPr>
          <w:rFonts w:ascii="Arial" w:hAnsi="Arial" w:cs="Arial"/>
          <w:sz w:val="24"/>
          <w:szCs w:val="24"/>
        </w:rPr>
      </w:pPr>
      <w:r>
        <w:rPr>
          <w:rFonts w:ascii="Arial" w:hAnsi="Arial" w:cs="Arial"/>
          <w:sz w:val="24"/>
          <w:szCs w:val="24"/>
        </w:rPr>
        <w:t xml:space="preserve">Public Health England (2014) </w:t>
      </w:r>
      <w:r>
        <w:rPr>
          <w:rFonts w:ascii="Arial" w:hAnsi="Arial" w:cs="Arial"/>
          <w:i/>
          <w:iCs/>
          <w:sz w:val="24"/>
          <w:szCs w:val="24"/>
        </w:rPr>
        <w:t xml:space="preserve">Local action on Health Inequalities: Building Children and Young People’s Resilience in Schools. </w:t>
      </w:r>
      <w:r>
        <w:rPr>
          <w:rFonts w:ascii="Arial" w:hAnsi="Arial" w:cs="Arial"/>
          <w:sz w:val="24"/>
          <w:szCs w:val="24"/>
        </w:rPr>
        <w:t xml:space="preserve">Available at: </w:t>
      </w:r>
      <w:hyperlink r:id="rId15" w:history="1">
        <w:r w:rsidRPr="004B6911">
          <w:rPr>
            <w:rStyle w:val="Hyperlink"/>
            <w:rFonts w:ascii="Arial" w:hAnsi="Arial" w:cs="Arial"/>
            <w:sz w:val="24"/>
            <w:szCs w:val="24"/>
          </w:rPr>
          <w:t>https://assets.publishing.service.gov.uk/government/uploads/system/uploads/attachment_data/file/355766/Review2_Resilience_in_schools_health_inequalities.pdf</w:t>
        </w:r>
      </w:hyperlink>
      <w:r>
        <w:rPr>
          <w:rFonts w:ascii="Arial" w:hAnsi="Arial" w:cs="Arial"/>
          <w:sz w:val="24"/>
          <w:szCs w:val="24"/>
        </w:rPr>
        <w:t xml:space="preserve"> (Accessed: 20/02/2023).</w:t>
      </w:r>
    </w:p>
    <w:p w14:paraId="5791964A" w14:textId="3E948600" w:rsidR="00A449C1" w:rsidRPr="00A449C1" w:rsidRDefault="00A449C1" w:rsidP="00D7358A">
      <w:pPr>
        <w:spacing w:line="360" w:lineRule="auto"/>
        <w:ind w:left="720" w:hanging="720"/>
        <w:rPr>
          <w:rFonts w:ascii="Arial" w:hAnsi="Arial" w:cs="Arial"/>
          <w:sz w:val="24"/>
          <w:szCs w:val="24"/>
        </w:rPr>
      </w:pPr>
      <w:r>
        <w:rPr>
          <w:rFonts w:ascii="Arial" w:hAnsi="Arial" w:cs="Arial"/>
          <w:sz w:val="24"/>
          <w:szCs w:val="24"/>
        </w:rPr>
        <w:t xml:space="preserve">University of Cambridge (n.d.) </w:t>
      </w:r>
      <w:r>
        <w:rPr>
          <w:rFonts w:ascii="Arial" w:hAnsi="Arial" w:cs="Arial"/>
          <w:i/>
          <w:iCs/>
          <w:sz w:val="24"/>
          <w:szCs w:val="24"/>
        </w:rPr>
        <w:t xml:space="preserve">Reflective Practice Toolkit. </w:t>
      </w:r>
      <w:r>
        <w:rPr>
          <w:rFonts w:ascii="Arial" w:hAnsi="Arial" w:cs="Arial"/>
          <w:sz w:val="24"/>
          <w:szCs w:val="24"/>
        </w:rPr>
        <w:t xml:space="preserve">Available at: </w:t>
      </w:r>
      <w:hyperlink r:id="rId16" w:history="1">
        <w:r w:rsidRPr="004B6911">
          <w:rPr>
            <w:rStyle w:val="Hyperlink"/>
            <w:rFonts w:ascii="Arial" w:hAnsi="Arial" w:cs="Arial"/>
            <w:sz w:val="24"/>
            <w:szCs w:val="24"/>
          </w:rPr>
          <w:t>https://libguides.cam.ac.uk/reflectivepracticetoolkit/models</w:t>
        </w:r>
      </w:hyperlink>
      <w:r>
        <w:rPr>
          <w:rFonts w:ascii="Arial" w:hAnsi="Arial" w:cs="Arial"/>
          <w:sz w:val="24"/>
          <w:szCs w:val="24"/>
        </w:rPr>
        <w:t xml:space="preserve"> (Accessed: 20/02/2023).</w:t>
      </w:r>
    </w:p>
    <w:p w14:paraId="6A11729F" w14:textId="77777777" w:rsidR="00D7358A" w:rsidRDefault="00D7358A" w:rsidP="00222C73">
      <w:pPr>
        <w:spacing w:line="360" w:lineRule="auto"/>
        <w:ind w:left="720" w:hanging="720"/>
        <w:rPr>
          <w:rFonts w:ascii="Arial" w:hAnsi="Arial" w:cs="Arial"/>
          <w:sz w:val="24"/>
          <w:szCs w:val="24"/>
        </w:rPr>
      </w:pPr>
    </w:p>
    <w:p w14:paraId="725C2847" w14:textId="77777777" w:rsidR="00D7358A" w:rsidRPr="00AE7882" w:rsidRDefault="00D7358A" w:rsidP="00D7358A">
      <w:pPr>
        <w:spacing w:line="360" w:lineRule="auto"/>
        <w:rPr>
          <w:rFonts w:ascii="Arial" w:hAnsi="Arial" w:cs="Arial"/>
          <w:sz w:val="24"/>
          <w:szCs w:val="24"/>
        </w:rPr>
      </w:pPr>
    </w:p>
    <w:p w14:paraId="38839ED1" w14:textId="5A4A22A2" w:rsidR="00952742" w:rsidRDefault="00952742" w:rsidP="00952742">
      <w:pPr>
        <w:spacing w:line="360" w:lineRule="auto"/>
        <w:jc w:val="both"/>
        <w:rPr>
          <w:rFonts w:ascii="Arial" w:hAnsi="Arial" w:cs="Arial"/>
          <w:sz w:val="24"/>
          <w:szCs w:val="24"/>
        </w:rPr>
      </w:pPr>
    </w:p>
    <w:p w14:paraId="691F80FB" w14:textId="7C923A29" w:rsidR="006F4D8C" w:rsidRDefault="006F4D8C" w:rsidP="00952742">
      <w:pPr>
        <w:spacing w:line="360" w:lineRule="auto"/>
        <w:jc w:val="both"/>
        <w:rPr>
          <w:rFonts w:ascii="Arial" w:hAnsi="Arial" w:cs="Arial"/>
          <w:sz w:val="24"/>
          <w:szCs w:val="24"/>
        </w:rPr>
      </w:pPr>
    </w:p>
    <w:p w14:paraId="10CE3B12" w14:textId="09A771D7" w:rsidR="006F4D8C" w:rsidRDefault="006F4D8C" w:rsidP="00952742">
      <w:pPr>
        <w:spacing w:line="360" w:lineRule="auto"/>
        <w:jc w:val="both"/>
        <w:rPr>
          <w:rFonts w:ascii="Arial" w:hAnsi="Arial" w:cs="Arial"/>
          <w:sz w:val="24"/>
          <w:szCs w:val="24"/>
        </w:rPr>
      </w:pPr>
    </w:p>
    <w:p w14:paraId="77C6EFA9" w14:textId="3C262106" w:rsidR="006F4D8C" w:rsidRDefault="006F4D8C" w:rsidP="00952742">
      <w:pPr>
        <w:spacing w:line="360" w:lineRule="auto"/>
        <w:jc w:val="both"/>
        <w:rPr>
          <w:rFonts w:ascii="Arial" w:hAnsi="Arial" w:cs="Arial"/>
          <w:sz w:val="24"/>
          <w:szCs w:val="24"/>
        </w:rPr>
      </w:pPr>
    </w:p>
    <w:p w14:paraId="1DCDBE85" w14:textId="7912B7E6" w:rsidR="00D05A3A" w:rsidRDefault="00D05A3A" w:rsidP="00952742">
      <w:pPr>
        <w:spacing w:line="360" w:lineRule="auto"/>
        <w:jc w:val="both"/>
        <w:rPr>
          <w:rFonts w:ascii="Arial" w:hAnsi="Arial" w:cs="Arial"/>
          <w:sz w:val="24"/>
          <w:szCs w:val="24"/>
        </w:rPr>
      </w:pPr>
    </w:p>
    <w:p w14:paraId="5E25EC9D" w14:textId="6FF318D3" w:rsidR="00D05A3A" w:rsidRDefault="00D05A3A" w:rsidP="00952742">
      <w:pPr>
        <w:spacing w:line="360" w:lineRule="auto"/>
        <w:jc w:val="both"/>
        <w:rPr>
          <w:rFonts w:ascii="Arial" w:hAnsi="Arial" w:cs="Arial"/>
          <w:sz w:val="24"/>
          <w:szCs w:val="24"/>
        </w:rPr>
      </w:pPr>
    </w:p>
    <w:p w14:paraId="5C0C5607" w14:textId="604D42A7" w:rsidR="00D05A3A" w:rsidRDefault="00D05A3A" w:rsidP="00952742">
      <w:pPr>
        <w:spacing w:line="360" w:lineRule="auto"/>
        <w:jc w:val="both"/>
        <w:rPr>
          <w:rFonts w:ascii="Arial" w:hAnsi="Arial" w:cs="Arial"/>
          <w:sz w:val="24"/>
          <w:szCs w:val="24"/>
        </w:rPr>
      </w:pPr>
    </w:p>
    <w:p w14:paraId="0F02E107" w14:textId="7C7F93A5" w:rsidR="00D05A3A" w:rsidRDefault="00D05A3A" w:rsidP="00952742">
      <w:pPr>
        <w:spacing w:line="360" w:lineRule="auto"/>
        <w:jc w:val="both"/>
        <w:rPr>
          <w:rFonts w:ascii="Arial" w:hAnsi="Arial" w:cs="Arial"/>
          <w:sz w:val="24"/>
          <w:szCs w:val="24"/>
        </w:rPr>
      </w:pPr>
    </w:p>
    <w:p w14:paraId="4550136F" w14:textId="2C0651C8" w:rsidR="00D05A3A" w:rsidRDefault="00D05A3A" w:rsidP="00952742">
      <w:pPr>
        <w:spacing w:line="360" w:lineRule="auto"/>
        <w:jc w:val="both"/>
        <w:rPr>
          <w:rFonts w:ascii="Arial" w:hAnsi="Arial" w:cs="Arial"/>
          <w:sz w:val="24"/>
          <w:szCs w:val="24"/>
        </w:rPr>
      </w:pPr>
    </w:p>
    <w:p w14:paraId="097C31F0" w14:textId="7C947437" w:rsidR="00D05A3A" w:rsidRDefault="00D05A3A" w:rsidP="00952742">
      <w:pPr>
        <w:spacing w:line="360" w:lineRule="auto"/>
        <w:jc w:val="both"/>
        <w:rPr>
          <w:rFonts w:ascii="Arial" w:hAnsi="Arial" w:cs="Arial"/>
          <w:sz w:val="24"/>
          <w:szCs w:val="24"/>
        </w:rPr>
      </w:pPr>
    </w:p>
    <w:p w14:paraId="092F481A" w14:textId="4910AB71" w:rsidR="006F4D8C" w:rsidRDefault="00952742" w:rsidP="006F4D8C">
      <w:pPr>
        <w:pStyle w:val="Heading1"/>
        <w:rPr>
          <w:rFonts w:ascii="Arial" w:hAnsi="Arial" w:cs="Arial"/>
          <w:b/>
          <w:bCs/>
          <w:color w:val="auto"/>
          <w:sz w:val="28"/>
          <w:szCs w:val="28"/>
        </w:rPr>
      </w:pPr>
      <w:bookmarkStart w:id="4" w:name="_Toc127824775"/>
      <w:r w:rsidRPr="00222C73">
        <w:rPr>
          <w:rFonts w:ascii="Arial" w:hAnsi="Arial" w:cs="Arial"/>
          <w:b/>
          <w:bCs/>
          <w:color w:val="auto"/>
          <w:sz w:val="28"/>
          <w:szCs w:val="28"/>
        </w:rPr>
        <w:t>Teacher Observation form</w:t>
      </w:r>
      <w:bookmarkEnd w:id="4"/>
    </w:p>
    <w:p w14:paraId="677BA607" w14:textId="77777777" w:rsidR="006F4D8C" w:rsidRPr="006F4D8C" w:rsidRDefault="006F4D8C" w:rsidP="006F4D8C"/>
    <w:p w14:paraId="75EDB66E" w14:textId="77777777" w:rsidR="006F4D8C" w:rsidRPr="00D57B13" w:rsidRDefault="006F4D8C" w:rsidP="00C4151F">
      <w:pPr>
        <w:jc w:val="center"/>
      </w:pPr>
      <w:r w:rsidRPr="00D57B13">
        <w:rPr>
          <w:noProof/>
          <w:lang w:eastAsia="en-GB"/>
        </w:rPr>
        <w:drawing>
          <wp:inline distT="0" distB="0" distL="0" distR="0" wp14:anchorId="2E2F311E" wp14:editId="637C182C">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B7C8183" w14:textId="77777777" w:rsidR="006F4D8C" w:rsidRPr="00C71C2F" w:rsidRDefault="006F4D8C"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7801"/>
      </w:tblGrid>
      <w:tr w:rsidR="006F4D8C" w:rsidRPr="00C71C2F" w14:paraId="1F38E8FF" w14:textId="77777777" w:rsidTr="00863B89">
        <w:trPr>
          <w:jc w:val="center"/>
        </w:trPr>
        <w:tc>
          <w:tcPr>
            <w:tcW w:w="2689" w:type="dxa"/>
            <w:shd w:val="clear" w:color="auto" w:fill="auto"/>
          </w:tcPr>
          <w:p w14:paraId="328159A1" w14:textId="77777777" w:rsidR="006F4D8C" w:rsidRPr="00C71C2F" w:rsidRDefault="006F4D8C" w:rsidP="005739F9">
            <w:pPr>
              <w:rPr>
                <w:rFonts w:ascii="Calibri" w:hAnsi="Calibri" w:cs="Calibri"/>
                <w:b/>
                <w:szCs w:val="24"/>
              </w:rPr>
            </w:pPr>
            <w:r w:rsidRPr="00C71C2F">
              <w:rPr>
                <w:rFonts w:ascii="Calibri" w:hAnsi="Calibri" w:cs="Calibri"/>
                <w:b/>
                <w:szCs w:val="24"/>
              </w:rPr>
              <w:t>Teacher</w:t>
            </w:r>
          </w:p>
          <w:p w14:paraId="27584391" w14:textId="77777777" w:rsidR="006F4D8C" w:rsidRPr="00C71C2F" w:rsidRDefault="006F4D8C" w:rsidP="005739F9">
            <w:pPr>
              <w:rPr>
                <w:rFonts w:ascii="Calibri" w:hAnsi="Calibri" w:cs="Calibri"/>
                <w:b/>
                <w:szCs w:val="24"/>
              </w:rPr>
            </w:pPr>
          </w:p>
        </w:tc>
        <w:tc>
          <w:tcPr>
            <w:tcW w:w="7801" w:type="dxa"/>
            <w:shd w:val="clear" w:color="auto" w:fill="auto"/>
          </w:tcPr>
          <w:p w14:paraId="0024CF7F" w14:textId="77777777" w:rsidR="006F4D8C" w:rsidRPr="00C71C2F" w:rsidRDefault="006F4D8C" w:rsidP="005739F9">
            <w:pPr>
              <w:rPr>
                <w:rFonts w:ascii="Calibri" w:hAnsi="Calibri" w:cs="Calibri"/>
                <w:b/>
                <w:szCs w:val="24"/>
              </w:rPr>
            </w:pPr>
            <w:r>
              <w:rPr>
                <w:rFonts w:ascii="Calibri" w:hAnsi="Calibri" w:cs="Calibri"/>
                <w:b/>
                <w:szCs w:val="24"/>
              </w:rPr>
              <w:t>Lecturer A</w:t>
            </w:r>
          </w:p>
        </w:tc>
      </w:tr>
      <w:tr w:rsidR="006F4D8C" w:rsidRPr="00C71C2F" w14:paraId="23A09A35" w14:textId="77777777" w:rsidTr="00863B89">
        <w:trPr>
          <w:jc w:val="center"/>
        </w:trPr>
        <w:tc>
          <w:tcPr>
            <w:tcW w:w="2689" w:type="dxa"/>
            <w:shd w:val="clear" w:color="auto" w:fill="auto"/>
          </w:tcPr>
          <w:p w14:paraId="654F3868" w14:textId="77777777" w:rsidR="006F4D8C" w:rsidRPr="00C71C2F" w:rsidRDefault="006F4D8C" w:rsidP="005739F9">
            <w:pPr>
              <w:rPr>
                <w:rFonts w:ascii="Calibri" w:hAnsi="Calibri" w:cs="Calibri"/>
                <w:b/>
                <w:szCs w:val="24"/>
              </w:rPr>
            </w:pPr>
            <w:r w:rsidRPr="00C71C2F">
              <w:rPr>
                <w:rFonts w:ascii="Calibri" w:hAnsi="Calibri" w:cs="Calibri"/>
                <w:b/>
                <w:szCs w:val="24"/>
              </w:rPr>
              <w:t>Date</w:t>
            </w:r>
          </w:p>
        </w:tc>
        <w:tc>
          <w:tcPr>
            <w:tcW w:w="7801" w:type="dxa"/>
            <w:shd w:val="clear" w:color="auto" w:fill="auto"/>
          </w:tcPr>
          <w:p w14:paraId="2B33D7BB" w14:textId="77777777" w:rsidR="006F4D8C" w:rsidRPr="00C71C2F" w:rsidRDefault="006F4D8C" w:rsidP="005739F9">
            <w:pPr>
              <w:rPr>
                <w:rFonts w:ascii="Calibri" w:hAnsi="Calibri" w:cs="Calibri"/>
                <w:b/>
                <w:szCs w:val="24"/>
              </w:rPr>
            </w:pPr>
          </w:p>
          <w:p w14:paraId="7EE7F4A0" w14:textId="77777777" w:rsidR="006F4D8C" w:rsidRPr="00C71C2F" w:rsidRDefault="006F4D8C" w:rsidP="005739F9">
            <w:pPr>
              <w:rPr>
                <w:rFonts w:ascii="Calibri" w:hAnsi="Calibri" w:cs="Calibri"/>
                <w:b/>
                <w:szCs w:val="24"/>
              </w:rPr>
            </w:pPr>
            <w:r>
              <w:rPr>
                <w:rFonts w:ascii="Calibri" w:hAnsi="Calibri" w:cs="Calibri"/>
                <w:b/>
                <w:szCs w:val="24"/>
              </w:rPr>
              <w:t>25/01/2023</w:t>
            </w:r>
          </w:p>
        </w:tc>
      </w:tr>
      <w:tr w:rsidR="006F4D8C" w:rsidRPr="00C71C2F" w14:paraId="3E1B180E" w14:textId="77777777" w:rsidTr="00863B89">
        <w:trPr>
          <w:jc w:val="center"/>
        </w:trPr>
        <w:tc>
          <w:tcPr>
            <w:tcW w:w="2689" w:type="dxa"/>
            <w:shd w:val="clear" w:color="auto" w:fill="auto"/>
          </w:tcPr>
          <w:p w14:paraId="6348B54C" w14:textId="77777777" w:rsidR="006F4D8C" w:rsidRPr="00C71C2F" w:rsidRDefault="006F4D8C" w:rsidP="005739F9">
            <w:pPr>
              <w:rPr>
                <w:rFonts w:ascii="Calibri" w:hAnsi="Calibri" w:cs="Calibri"/>
                <w:b/>
                <w:szCs w:val="24"/>
              </w:rPr>
            </w:pPr>
            <w:r w:rsidRPr="00C71C2F">
              <w:rPr>
                <w:rFonts w:ascii="Calibri" w:hAnsi="Calibri" w:cs="Calibri"/>
                <w:b/>
                <w:szCs w:val="24"/>
              </w:rPr>
              <w:t>Group</w:t>
            </w:r>
          </w:p>
        </w:tc>
        <w:tc>
          <w:tcPr>
            <w:tcW w:w="7801" w:type="dxa"/>
            <w:shd w:val="clear" w:color="auto" w:fill="auto"/>
          </w:tcPr>
          <w:p w14:paraId="776020D6" w14:textId="77777777" w:rsidR="006F4D8C" w:rsidRPr="00C71C2F" w:rsidRDefault="006F4D8C" w:rsidP="005739F9">
            <w:pPr>
              <w:rPr>
                <w:rFonts w:ascii="Calibri" w:hAnsi="Calibri" w:cs="Calibri"/>
                <w:b/>
                <w:szCs w:val="24"/>
              </w:rPr>
            </w:pPr>
          </w:p>
          <w:p w14:paraId="3DD8B817" w14:textId="77777777" w:rsidR="006F4D8C" w:rsidRPr="00C71C2F" w:rsidRDefault="006F4D8C" w:rsidP="005739F9">
            <w:pPr>
              <w:rPr>
                <w:rFonts w:ascii="Calibri" w:hAnsi="Calibri" w:cs="Calibri"/>
                <w:b/>
                <w:szCs w:val="24"/>
              </w:rPr>
            </w:pPr>
            <w:r>
              <w:rPr>
                <w:rFonts w:ascii="Calibri" w:hAnsi="Calibri" w:cs="Calibri"/>
                <w:b/>
                <w:szCs w:val="24"/>
              </w:rPr>
              <w:t>4 in class and 3 online</w:t>
            </w:r>
          </w:p>
        </w:tc>
      </w:tr>
      <w:tr w:rsidR="006F4D8C" w:rsidRPr="00C71C2F" w14:paraId="5D84AFBD" w14:textId="77777777" w:rsidTr="00863B89">
        <w:trPr>
          <w:jc w:val="center"/>
        </w:trPr>
        <w:tc>
          <w:tcPr>
            <w:tcW w:w="2689" w:type="dxa"/>
            <w:tcBorders>
              <w:bottom w:val="single" w:sz="4" w:space="0" w:color="auto"/>
            </w:tcBorders>
            <w:shd w:val="clear" w:color="auto" w:fill="auto"/>
          </w:tcPr>
          <w:p w14:paraId="3076B8CA" w14:textId="77777777" w:rsidR="006F4D8C" w:rsidRPr="00C71C2F" w:rsidRDefault="006F4D8C" w:rsidP="005739F9">
            <w:pPr>
              <w:rPr>
                <w:rFonts w:ascii="Calibri" w:hAnsi="Calibri" w:cs="Calibri"/>
                <w:b/>
                <w:szCs w:val="24"/>
              </w:rPr>
            </w:pPr>
            <w:r w:rsidRPr="00C71C2F">
              <w:rPr>
                <w:rFonts w:ascii="Calibri" w:hAnsi="Calibri" w:cs="Calibri"/>
                <w:b/>
                <w:szCs w:val="24"/>
              </w:rPr>
              <w:t>Topic/Context</w:t>
            </w:r>
          </w:p>
        </w:tc>
        <w:tc>
          <w:tcPr>
            <w:tcW w:w="7801" w:type="dxa"/>
            <w:tcBorders>
              <w:bottom w:val="single" w:sz="4" w:space="0" w:color="auto"/>
            </w:tcBorders>
            <w:shd w:val="clear" w:color="auto" w:fill="auto"/>
          </w:tcPr>
          <w:p w14:paraId="559BDFD8" w14:textId="2FFFC404" w:rsidR="006F4D8C" w:rsidRDefault="006F4D8C" w:rsidP="005739F9">
            <w:pPr>
              <w:rPr>
                <w:rFonts w:ascii="Calibri" w:hAnsi="Calibri" w:cs="Calibri"/>
                <w:b/>
                <w:szCs w:val="24"/>
              </w:rPr>
            </w:pPr>
          </w:p>
          <w:p w14:paraId="57E73FBA" w14:textId="16A4A833" w:rsidR="006F4D8C" w:rsidRPr="00C71C2F" w:rsidRDefault="00863B89" w:rsidP="005739F9">
            <w:pPr>
              <w:rPr>
                <w:rFonts w:ascii="Calibri" w:hAnsi="Calibri" w:cs="Calibri"/>
                <w:b/>
                <w:szCs w:val="24"/>
              </w:rPr>
            </w:pPr>
            <w:r>
              <w:rPr>
                <w:rFonts w:ascii="Calibri" w:hAnsi="Calibri" w:cs="Calibri"/>
                <w:b/>
                <w:szCs w:val="24"/>
              </w:rPr>
              <w:t xml:space="preserve">ECSO4002: </w:t>
            </w:r>
            <w:r w:rsidR="006F4D8C">
              <w:rPr>
                <w:rFonts w:ascii="Calibri" w:hAnsi="Calibri" w:cs="Calibri"/>
                <w:b/>
                <w:szCs w:val="24"/>
              </w:rPr>
              <w:t xml:space="preserve">Who are we Culture and Identity </w:t>
            </w:r>
          </w:p>
        </w:tc>
      </w:tr>
      <w:tr w:rsidR="006F4D8C" w:rsidRPr="00C71C2F" w14:paraId="0CBA981C" w14:textId="77777777" w:rsidTr="1B5D5813">
        <w:trPr>
          <w:jc w:val="center"/>
        </w:trPr>
        <w:tc>
          <w:tcPr>
            <w:tcW w:w="10490" w:type="dxa"/>
            <w:gridSpan w:val="2"/>
            <w:shd w:val="clear" w:color="auto" w:fill="auto"/>
          </w:tcPr>
          <w:p w14:paraId="4656D873" w14:textId="77777777" w:rsidR="006F4D8C" w:rsidRPr="00C71C2F" w:rsidRDefault="006F4D8C" w:rsidP="005739F9">
            <w:pPr>
              <w:rPr>
                <w:rFonts w:ascii="Calibri" w:hAnsi="Calibri" w:cs="Calibri"/>
                <w:b/>
                <w:szCs w:val="24"/>
              </w:rPr>
            </w:pPr>
            <w:r w:rsidRPr="00C71C2F">
              <w:rPr>
                <w:rFonts w:ascii="Calibri" w:hAnsi="Calibri" w:cs="Calibri"/>
                <w:b/>
                <w:szCs w:val="24"/>
              </w:rPr>
              <w:t>Notes on the lesson:</w:t>
            </w:r>
          </w:p>
        </w:tc>
      </w:tr>
      <w:tr w:rsidR="006F4D8C" w:rsidRPr="00C71C2F" w14:paraId="06552639" w14:textId="77777777" w:rsidTr="00863B89">
        <w:trPr>
          <w:jc w:val="center"/>
        </w:trPr>
        <w:tc>
          <w:tcPr>
            <w:tcW w:w="2689" w:type="dxa"/>
            <w:tcBorders>
              <w:bottom w:val="single" w:sz="4" w:space="0" w:color="auto"/>
              <w:right w:val="nil"/>
            </w:tcBorders>
            <w:shd w:val="clear" w:color="auto" w:fill="auto"/>
          </w:tcPr>
          <w:p w14:paraId="1C3F4CA0" w14:textId="4C4862CC" w:rsidR="006F4D8C" w:rsidRPr="00C71C2F" w:rsidRDefault="006F4D8C" w:rsidP="00863B89">
            <w:pPr>
              <w:rPr>
                <w:rFonts w:ascii="Calibri" w:hAnsi="Calibri" w:cs="Calibri"/>
                <w:b/>
                <w:szCs w:val="24"/>
              </w:rPr>
            </w:pPr>
          </w:p>
        </w:tc>
        <w:tc>
          <w:tcPr>
            <w:tcW w:w="7801" w:type="dxa"/>
            <w:tcBorders>
              <w:left w:val="nil"/>
              <w:bottom w:val="single" w:sz="4" w:space="0" w:color="auto"/>
            </w:tcBorders>
            <w:shd w:val="clear" w:color="auto" w:fill="auto"/>
          </w:tcPr>
          <w:p w14:paraId="2B717F06"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began with a re-cap and asked questions. One student spoke the others were quiet. </w:t>
            </w:r>
          </w:p>
          <w:p w14:paraId="471B4111" w14:textId="7B9C04CF"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When I entered the room one student who I teach was surprised to see me as I have not taught them since before Christmas, he made an inappropriate noise which was ignored. I just said hi and asked the students how they have been. Phones were not silenced so there were interruptions within the class. </w:t>
            </w:r>
          </w:p>
          <w:p w14:paraId="1E0DAF4A"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is ok with phones as long as they are on silent and it does not disturb the rest of the class. Lecturer A used subtle jokes and tried to be humorous to get the students to engage. Class was quiet but they were active listening, online contributed. Students would raise hands when they wanted to talk and patiently waited to be called upon. </w:t>
            </w:r>
          </w:p>
          <w:p w14:paraId="3FE895DE" w14:textId="77777777" w:rsidR="006F4D8C"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Lecturer A would explain definitions in detail, asked questions to make sure they understood. Students were note taking.  </w:t>
            </w:r>
          </w:p>
          <w:p w14:paraId="375EE757" w14:textId="77777777"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Lecturer A would use personal experiences at times when explaining what is being taught.</w:t>
            </w:r>
          </w:p>
          <w:p w14:paraId="4657B0AC" w14:textId="1123A499" w:rsidR="00863B89" w:rsidRPr="00B01FA0" w:rsidRDefault="00863B89" w:rsidP="00B01FA0">
            <w:pPr>
              <w:spacing w:line="360" w:lineRule="auto"/>
              <w:jc w:val="both"/>
              <w:rPr>
                <w:rFonts w:ascii="Arial" w:hAnsi="Arial" w:cs="Arial"/>
                <w:b/>
                <w:sz w:val="24"/>
                <w:szCs w:val="24"/>
              </w:rPr>
            </w:pPr>
            <w:r w:rsidRPr="00B01FA0">
              <w:rPr>
                <w:rFonts w:ascii="Arial" w:hAnsi="Arial" w:cs="Arial"/>
                <w:b/>
                <w:sz w:val="24"/>
                <w:szCs w:val="24"/>
              </w:rPr>
              <w:t xml:space="preserve">When online started asking questions that was not relevant </w:t>
            </w:r>
            <w:r w:rsidR="00D05A3A" w:rsidRPr="00B01FA0">
              <w:rPr>
                <w:rFonts w:ascii="Arial" w:hAnsi="Arial" w:cs="Arial"/>
                <w:b/>
                <w:sz w:val="24"/>
                <w:szCs w:val="24"/>
              </w:rPr>
              <w:t>the lecturer explained that it was not relevant and why it wasn’t. This happened a couple of times so</w:t>
            </w:r>
            <w:r w:rsidR="00D05A3A">
              <w:rPr>
                <w:rFonts w:ascii="Calibri" w:hAnsi="Calibri" w:cs="Calibri"/>
                <w:b/>
                <w:szCs w:val="24"/>
              </w:rPr>
              <w:t xml:space="preserve"> </w:t>
            </w:r>
            <w:r w:rsidR="00D05A3A" w:rsidRPr="00B01FA0">
              <w:rPr>
                <w:rFonts w:ascii="Arial" w:hAnsi="Arial" w:cs="Arial"/>
                <w:b/>
                <w:sz w:val="24"/>
                <w:szCs w:val="24"/>
              </w:rPr>
              <w:t xml:space="preserve">lecturer explained that the question is interesting so he would answer but if they side tracked too far from current topic he would rein it back in. </w:t>
            </w:r>
          </w:p>
          <w:p w14:paraId="13DC1E0C" w14:textId="77777777"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Some students stayed quiet throughout.</w:t>
            </w:r>
          </w:p>
          <w:p w14:paraId="5A9BF71D" w14:textId="1F6E4C4A"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Student would ask complex and challenging questions which shows they are interested in the topic.</w:t>
            </w:r>
          </w:p>
          <w:p w14:paraId="65716A07" w14:textId="2E95CF47" w:rsidR="00D05A3A"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Brought theory into the session.</w:t>
            </w:r>
          </w:p>
          <w:p w14:paraId="63330039" w14:textId="369C81C5" w:rsidR="00B01FA0" w:rsidRPr="00B01FA0" w:rsidRDefault="00D05A3A" w:rsidP="00B01FA0">
            <w:pPr>
              <w:spacing w:line="360" w:lineRule="auto"/>
              <w:jc w:val="both"/>
              <w:rPr>
                <w:rFonts w:ascii="Arial" w:hAnsi="Arial" w:cs="Arial"/>
                <w:b/>
                <w:sz w:val="24"/>
                <w:szCs w:val="24"/>
              </w:rPr>
            </w:pPr>
            <w:r w:rsidRPr="00B01FA0">
              <w:rPr>
                <w:rFonts w:ascii="Arial" w:hAnsi="Arial" w:cs="Arial"/>
                <w:b/>
                <w:sz w:val="24"/>
                <w:szCs w:val="24"/>
              </w:rPr>
              <w:t xml:space="preserve">Always checked students understood. </w:t>
            </w:r>
          </w:p>
          <w:p w14:paraId="5C866F2A" w14:textId="2D2B2E18" w:rsidR="00D05A3A" w:rsidRDefault="00D05A3A" w:rsidP="00B01FA0">
            <w:pPr>
              <w:spacing w:line="360" w:lineRule="auto"/>
              <w:jc w:val="both"/>
              <w:rPr>
                <w:rFonts w:ascii="Arial" w:hAnsi="Arial" w:cs="Arial"/>
                <w:b/>
                <w:sz w:val="24"/>
                <w:szCs w:val="24"/>
              </w:rPr>
            </w:pPr>
            <w:r w:rsidRPr="00B01FA0">
              <w:rPr>
                <w:rFonts w:ascii="Arial" w:hAnsi="Arial" w:cs="Arial"/>
                <w:b/>
                <w:sz w:val="24"/>
                <w:szCs w:val="24"/>
              </w:rPr>
              <w:t>Lecturer enjoys a good debate.</w:t>
            </w:r>
          </w:p>
          <w:p w14:paraId="32FED30E" w14:textId="77777777" w:rsidR="00B01FA0" w:rsidRPr="00B01FA0" w:rsidRDefault="00B01FA0" w:rsidP="00B01FA0">
            <w:pPr>
              <w:spacing w:line="360" w:lineRule="auto"/>
              <w:jc w:val="both"/>
              <w:rPr>
                <w:rFonts w:ascii="Arial" w:hAnsi="Arial" w:cs="Arial"/>
                <w:b/>
                <w:sz w:val="24"/>
                <w:szCs w:val="24"/>
              </w:rPr>
            </w:pPr>
          </w:p>
          <w:p w14:paraId="436B4C26" w14:textId="77F70587" w:rsidR="00D05A3A" w:rsidRPr="00C71C2F" w:rsidRDefault="00D05A3A" w:rsidP="005739F9">
            <w:pPr>
              <w:rPr>
                <w:rFonts w:ascii="Calibri" w:hAnsi="Calibri" w:cs="Calibri"/>
                <w:b/>
                <w:szCs w:val="24"/>
              </w:rPr>
            </w:pPr>
          </w:p>
        </w:tc>
      </w:tr>
      <w:tr w:rsidR="006F4D8C" w:rsidRPr="00C71C2F" w14:paraId="4AD6A280" w14:textId="77777777" w:rsidTr="1B5D5813">
        <w:trPr>
          <w:jc w:val="center"/>
        </w:trPr>
        <w:tc>
          <w:tcPr>
            <w:tcW w:w="10490" w:type="dxa"/>
            <w:gridSpan w:val="2"/>
            <w:shd w:val="clear" w:color="auto" w:fill="auto"/>
          </w:tcPr>
          <w:p w14:paraId="0BA81913" w14:textId="77777777" w:rsidR="006F4D8C" w:rsidRPr="00C71C2F" w:rsidRDefault="006F4D8C" w:rsidP="005739F9">
            <w:pPr>
              <w:rPr>
                <w:rFonts w:ascii="Calibri" w:hAnsi="Calibri" w:cs="Calibri"/>
                <w:b/>
                <w:szCs w:val="24"/>
              </w:rPr>
            </w:pPr>
            <w:r w:rsidRPr="00C71C2F">
              <w:rPr>
                <w:rFonts w:ascii="Calibri" w:hAnsi="Calibri" w:cs="Calibri"/>
                <w:b/>
                <w:szCs w:val="24"/>
              </w:rPr>
              <w:t>What I have learned:</w:t>
            </w:r>
          </w:p>
        </w:tc>
      </w:tr>
      <w:tr w:rsidR="006F4D8C" w:rsidRPr="00C71C2F" w14:paraId="26CC0835" w14:textId="77777777" w:rsidTr="00863B89">
        <w:trPr>
          <w:jc w:val="center"/>
        </w:trPr>
        <w:tc>
          <w:tcPr>
            <w:tcW w:w="2689" w:type="dxa"/>
            <w:tcBorders>
              <w:bottom w:val="single" w:sz="4" w:space="0" w:color="auto"/>
              <w:right w:val="nil"/>
            </w:tcBorders>
            <w:shd w:val="clear" w:color="auto" w:fill="auto"/>
          </w:tcPr>
          <w:p w14:paraId="2724F5F9" w14:textId="77777777" w:rsidR="006F4D8C" w:rsidRPr="00C71C2F" w:rsidRDefault="006F4D8C" w:rsidP="005739F9">
            <w:pPr>
              <w:rPr>
                <w:rFonts w:ascii="Calibri" w:hAnsi="Calibri" w:cs="Calibri"/>
                <w:b/>
                <w:szCs w:val="24"/>
              </w:rPr>
            </w:pPr>
          </w:p>
          <w:p w14:paraId="4FFD1365" w14:textId="77777777" w:rsidR="006F4D8C" w:rsidRPr="00C71C2F" w:rsidRDefault="006F4D8C" w:rsidP="005739F9">
            <w:pPr>
              <w:rPr>
                <w:rFonts w:ascii="Calibri" w:hAnsi="Calibri" w:cs="Calibri"/>
                <w:b/>
                <w:szCs w:val="24"/>
              </w:rPr>
            </w:pPr>
          </w:p>
          <w:p w14:paraId="3ADDDD89" w14:textId="77777777" w:rsidR="006F4D8C" w:rsidRPr="00C71C2F" w:rsidRDefault="006F4D8C" w:rsidP="005739F9">
            <w:pPr>
              <w:rPr>
                <w:rFonts w:ascii="Calibri" w:hAnsi="Calibri" w:cs="Calibri"/>
                <w:b/>
                <w:szCs w:val="24"/>
              </w:rPr>
            </w:pPr>
          </w:p>
          <w:p w14:paraId="6C88B46C" w14:textId="77777777" w:rsidR="006F4D8C" w:rsidRPr="00C71C2F" w:rsidRDefault="006F4D8C" w:rsidP="005739F9">
            <w:pPr>
              <w:rPr>
                <w:rFonts w:ascii="Calibri" w:hAnsi="Calibri" w:cs="Calibri"/>
                <w:b/>
                <w:szCs w:val="24"/>
              </w:rPr>
            </w:pPr>
          </w:p>
          <w:p w14:paraId="537E8367" w14:textId="77777777" w:rsidR="006F4D8C" w:rsidRPr="00C71C2F" w:rsidRDefault="006F4D8C" w:rsidP="005739F9">
            <w:pPr>
              <w:rPr>
                <w:rFonts w:ascii="Calibri" w:hAnsi="Calibri" w:cs="Calibri"/>
                <w:b/>
                <w:szCs w:val="24"/>
              </w:rPr>
            </w:pPr>
          </w:p>
          <w:p w14:paraId="3783DD1C" w14:textId="77777777" w:rsidR="006F4D8C" w:rsidRPr="00C71C2F" w:rsidRDefault="006F4D8C" w:rsidP="005739F9">
            <w:pPr>
              <w:rPr>
                <w:rFonts w:ascii="Calibri" w:hAnsi="Calibri" w:cs="Calibri"/>
                <w:b/>
                <w:szCs w:val="24"/>
              </w:rPr>
            </w:pPr>
          </w:p>
          <w:p w14:paraId="58C65B14" w14:textId="77777777" w:rsidR="006F4D8C" w:rsidRPr="00C71C2F" w:rsidRDefault="006F4D8C" w:rsidP="005739F9">
            <w:pPr>
              <w:rPr>
                <w:rFonts w:ascii="Calibri" w:hAnsi="Calibri" w:cs="Calibri"/>
                <w:b/>
                <w:szCs w:val="24"/>
              </w:rPr>
            </w:pPr>
          </w:p>
          <w:p w14:paraId="4CA0FB49" w14:textId="77777777" w:rsidR="006F4D8C" w:rsidRPr="00C71C2F" w:rsidRDefault="006F4D8C" w:rsidP="005739F9">
            <w:pPr>
              <w:rPr>
                <w:rFonts w:ascii="Calibri" w:hAnsi="Calibri" w:cs="Calibri"/>
                <w:b/>
                <w:szCs w:val="24"/>
              </w:rPr>
            </w:pPr>
          </w:p>
          <w:p w14:paraId="56D5045F" w14:textId="77777777" w:rsidR="006F4D8C" w:rsidRPr="00C71C2F" w:rsidRDefault="006F4D8C" w:rsidP="005739F9">
            <w:pPr>
              <w:rPr>
                <w:rFonts w:ascii="Calibri" w:hAnsi="Calibri" w:cs="Calibri"/>
                <w:b/>
                <w:szCs w:val="24"/>
              </w:rPr>
            </w:pPr>
          </w:p>
          <w:p w14:paraId="45159D15" w14:textId="77777777" w:rsidR="006F4D8C" w:rsidRPr="00C71C2F" w:rsidRDefault="006F4D8C" w:rsidP="005739F9">
            <w:pPr>
              <w:rPr>
                <w:rFonts w:ascii="Calibri" w:hAnsi="Calibri" w:cs="Calibri"/>
                <w:b/>
                <w:szCs w:val="24"/>
              </w:rPr>
            </w:pPr>
          </w:p>
        </w:tc>
        <w:tc>
          <w:tcPr>
            <w:tcW w:w="7801" w:type="dxa"/>
            <w:tcBorders>
              <w:left w:val="nil"/>
              <w:bottom w:val="single" w:sz="4" w:space="0" w:color="auto"/>
            </w:tcBorders>
            <w:shd w:val="clear" w:color="auto" w:fill="auto"/>
          </w:tcPr>
          <w:p w14:paraId="69381009" w14:textId="7866EABE" w:rsidR="006F4D8C" w:rsidRPr="00D05A3A" w:rsidRDefault="00D05A3A" w:rsidP="00D05A3A">
            <w:pPr>
              <w:spacing w:line="360" w:lineRule="auto"/>
              <w:jc w:val="both"/>
              <w:rPr>
                <w:rFonts w:ascii="Arial" w:hAnsi="Arial" w:cs="Arial"/>
                <w:b/>
                <w:sz w:val="24"/>
                <w:szCs w:val="24"/>
              </w:rPr>
            </w:pPr>
            <w:r w:rsidRPr="00D05A3A">
              <w:rPr>
                <w:rFonts w:ascii="Arial" w:hAnsi="Arial" w:cs="Arial"/>
                <w:b/>
                <w:sz w:val="24"/>
                <w:szCs w:val="24"/>
              </w:rPr>
              <w:t xml:space="preserve">I have learnt that it is ok to tell the students they are going off track with their questions and it is up to myself if I feel it is beneficial to answer. I will ensure to make the ground rules known at the beginning of each module so students don’t forget. I will always make sure students understand what I am talking about. Especially if I set tasks. </w:t>
            </w:r>
            <w:r>
              <w:rPr>
                <w:rFonts w:ascii="Arial" w:hAnsi="Arial" w:cs="Arial"/>
                <w:b/>
                <w:sz w:val="24"/>
                <w:szCs w:val="24"/>
              </w:rPr>
              <w:t xml:space="preserve">To get students to engage I also feel it is important to use humour and ask plenty of questions to get them feeling comfortable enough to engage within the lesson. </w:t>
            </w:r>
          </w:p>
        </w:tc>
      </w:tr>
      <w:tr w:rsidR="006F4D8C" w:rsidRPr="00C71C2F" w14:paraId="12E6CA6D" w14:textId="77777777" w:rsidTr="1B5D5813">
        <w:trPr>
          <w:jc w:val="center"/>
        </w:trPr>
        <w:tc>
          <w:tcPr>
            <w:tcW w:w="10490" w:type="dxa"/>
            <w:gridSpan w:val="2"/>
            <w:shd w:val="clear" w:color="auto" w:fill="auto"/>
          </w:tcPr>
          <w:p w14:paraId="7C63920C" w14:textId="77777777" w:rsidR="006F4D8C" w:rsidRPr="00C71C2F" w:rsidRDefault="006F4D8C" w:rsidP="1B5D5813">
            <w:pPr>
              <w:rPr>
                <w:rFonts w:ascii="Calibri" w:hAnsi="Calibri" w:cs="Calibri"/>
                <w:b/>
                <w:bCs/>
              </w:rPr>
            </w:pPr>
            <w:r w:rsidRPr="1B5D5813">
              <w:rPr>
                <w:rFonts w:ascii="Calibri" w:hAnsi="Calibri" w:cs="Calibri"/>
                <w:b/>
                <w:bCs/>
              </w:rPr>
              <w:t>Targets to improve my own practice (mapped to professional standards):</w:t>
            </w:r>
          </w:p>
        </w:tc>
      </w:tr>
      <w:tr w:rsidR="006F4D8C" w:rsidRPr="00C71C2F" w14:paraId="65E418D1" w14:textId="77777777" w:rsidTr="00863B89">
        <w:trPr>
          <w:jc w:val="center"/>
        </w:trPr>
        <w:tc>
          <w:tcPr>
            <w:tcW w:w="2689" w:type="dxa"/>
            <w:tcBorders>
              <w:right w:val="nil"/>
            </w:tcBorders>
            <w:shd w:val="clear" w:color="auto" w:fill="auto"/>
          </w:tcPr>
          <w:p w14:paraId="3AF07903" w14:textId="77777777" w:rsidR="006F4D8C" w:rsidRPr="00C71C2F" w:rsidRDefault="006F4D8C" w:rsidP="005739F9">
            <w:pPr>
              <w:rPr>
                <w:rFonts w:ascii="Calibri" w:hAnsi="Calibri" w:cs="Calibri"/>
                <w:b/>
                <w:szCs w:val="24"/>
              </w:rPr>
            </w:pPr>
          </w:p>
        </w:tc>
        <w:tc>
          <w:tcPr>
            <w:tcW w:w="7801" w:type="dxa"/>
            <w:tcBorders>
              <w:left w:val="nil"/>
            </w:tcBorders>
            <w:shd w:val="clear" w:color="auto" w:fill="auto"/>
          </w:tcPr>
          <w:p w14:paraId="365F3185" w14:textId="77777777" w:rsidR="006F4D8C" w:rsidRPr="006F4D8C" w:rsidRDefault="006F4D8C" w:rsidP="006F4D8C">
            <w:pPr>
              <w:spacing w:line="360" w:lineRule="auto"/>
              <w:rPr>
                <w:rFonts w:ascii="Arial" w:hAnsi="Arial" w:cs="Arial"/>
                <w:b/>
                <w:szCs w:val="24"/>
              </w:rPr>
            </w:pPr>
          </w:p>
          <w:p w14:paraId="78B6517D"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056119A1" w14:textId="77777777" w:rsidR="006F4D8C" w:rsidRPr="006F4D8C" w:rsidRDefault="006F4D8C" w:rsidP="006F4D8C">
            <w:pPr>
              <w:spacing w:line="360" w:lineRule="auto"/>
              <w:jc w:val="both"/>
              <w:rPr>
                <w:rFonts w:ascii="Arial" w:hAnsi="Arial" w:cs="Arial"/>
                <w:b/>
                <w:bCs/>
                <w:sz w:val="24"/>
                <w:szCs w:val="24"/>
              </w:rPr>
            </w:pPr>
          </w:p>
          <w:p w14:paraId="7920FAA5"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013C7EE3" w14:textId="77777777" w:rsidR="006F4D8C" w:rsidRPr="006F4D8C" w:rsidRDefault="006F4D8C" w:rsidP="006F4D8C">
            <w:pPr>
              <w:spacing w:line="360" w:lineRule="auto"/>
              <w:jc w:val="both"/>
              <w:rPr>
                <w:rFonts w:ascii="Arial" w:hAnsi="Arial" w:cs="Arial"/>
                <w:b/>
                <w:bCs/>
                <w:sz w:val="24"/>
                <w:szCs w:val="24"/>
              </w:rPr>
            </w:pPr>
          </w:p>
          <w:p w14:paraId="08DC7028"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0BC77006" w14:textId="77777777" w:rsidR="006F4D8C" w:rsidRPr="006F4D8C" w:rsidRDefault="006F4D8C" w:rsidP="006F4D8C">
            <w:pPr>
              <w:spacing w:line="360" w:lineRule="auto"/>
              <w:jc w:val="both"/>
              <w:rPr>
                <w:rFonts w:ascii="Arial" w:hAnsi="Arial" w:cs="Arial"/>
                <w:b/>
                <w:bCs/>
                <w:sz w:val="24"/>
                <w:szCs w:val="24"/>
              </w:rPr>
            </w:pPr>
          </w:p>
          <w:p w14:paraId="7D214BB6"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01629027" w14:textId="77777777" w:rsidR="006F4D8C" w:rsidRPr="006F4D8C" w:rsidRDefault="006F4D8C" w:rsidP="006F4D8C">
            <w:pPr>
              <w:spacing w:line="360" w:lineRule="auto"/>
              <w:jc w:val="both"/>
              <w:rPr>
                <w:rFonts w:ascii="Arial" w:hAnsi="Arial" w:cs="Arial"/>
                <w:b/>
                <w:bCs/>
                <w:sz w:val="24"/>
                <w:szCs w:val="24"/>
              </w:rPr>
            </w:pPr>
          </w:p>
          <w:p w14:paraId="3D40C9D0"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798AF964" w14:textId="77777777" w:rsidR="006F4D8C" w:rsidRPr="006F4D8C" w:rsidRDefault="006F4D8C" w:rsidP="006F4D8C">
            <w:pPr>
              <w:spacing w:line="360" w:lineRule="auto"/>
              <w:jc w:val="both"/>
              <w:rPr>
                <w:rFonts w:ascii="Arial" w:hAnsi="Arial" w:cs="Arial"/>
                <w:b/>
                <w:sz w:val="24"/>
                <w:szCs w:val="24"/>
              </w:rPr>
            </w:pPr>
          </w:p>
          <w:p w14:paraId="7D7E9C49" w14:textId="594404A8"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7D3E9B98" w14:textId="77777777" w:rsidR="006F4D8C" w:rsidRPr="006F4D8C" w:rsidRDefault="006F4D8C" w:rsidP="006F4D8C">
            <w:pPr>
              <w:spacing w:line="360" w:lineRule="auto"/>
              <w:rPr>
                <w:rFonts w:ascii="Arial" w:hAnsi="Arial" w:cs="Arial"/>
                <w:b/>
                <w:szCs w:val="24"/>
              </w:rPr>
            </w:pPr>
          </w:p>
        </w:tc>
      </w:tr>
    </w:tbl>
    <w:p w14:paraId="2811D9C0" w14:textId="74F387DD" w:rsidR="006F4D8C" w:rsidRDefault="006F4D8C"/>
    <w:p w14:paraId="3DB029F0" w14:textId="31E72979" w:rsidR="00B01FA0" w:rsidRDefault="00B01FA0"/>
    <w:p w14:paraId="0C2ECF0B" w14:textId="7AC9826E" w:rsidR="00C52CE8" w:rsidRDefault="00C52CE8"/>
    <w:p w14:paraId="1F9DA0F6" w14:textId="7D34BF87" w:rsidR="00C52CE8" w:rsidRDefault="00C52CE8"/>
    <w:p w14:paraId="6BA486CA" w14:textId="21D3F131" w:rsidR="00C52CE8" w:rsidRDefault="00C52CE8"/>
    <w:p w14:paraId="5AD89760" w14:textId="77777777" w:rsidR="00C52CE8" w:rsidRDefault="00C52CE8"/>
    <w:p w14:paraId="4DB27FC3" w14:textId="77777777" w:rsidR="006F4D8C" w:rsidRPr="00222C73" w:rsidRDefault="006F4D8C" w:rsidP="006F4D8C">
      <w:pPr>
        <w:pStyle w:val="Heading1"/>
        <w:rPr>
          <w:rFonts w:ascii="Arial" w:hAnsi="Arial" w:cs="Arial"/>
          <w:b/>
          <w:bCs/>
          <w:color w:val="auto"/>
          <w:sz w:val="28"/>
          <w:szCs w:val="28"/>
        </w:rPr>
      </w:pPr>
      <w:bookmarkStart w:id="5" w:name="_Toc127824776"/>
      <w:r w:rsidRPr="00222C73">
        <w:rPr>
          <w:rFonts w:ascii="Arial" w:hAnsi="Arial" w:cs="Arial"/>
          <w:b/>
          <w:bCs/>
          <w:color w:val="auto"/>
          <w:sz w:val="28"/>
          <w:szCs w:val="28"/>
        </w:rPr>
        <w:t>Teacher Observation form</w:t>
      </w:r>
      <w:bookmarkEnd w:id="5"/>
    </w:p>
    <w:p w14:paraId="1E9177ED" w14:textId="77777777" w:rsidR="006F4D8C" w:rsidRDefault="006F4D8C"/>
    <w:p w14:paraId="59DC000B" w14:textId="77777777" w:rsidR="006F4D8C" w:rsidRPr="00AA4407" w:rsidRDefault="006F4D8C" w:rsidP="1B5D5813">
      <w:pPr>
        <w:pStyle w:val="Heading2"/>
        <w:rPr>
          <w:i/>
          <w:iCs/>
        </w:rPr>
      </w:pPr>
    </w:p>
    <w:p w14:paraId="67FA7C3D" w14:textId="77777777" w:rsidR="006F4D8C" w:rsidRPr="00C71C2F" w:rsidRDefault="006F4D8C" w:rsidP="00C4151F">
      <w:pPr>
        <w:rPr>
          <w:rFonts w:ascii="Calibri" w:hAnsi="Calibri" w:cs="Calibri"/>
          <w:b/>
          <w:sz w:val="18"/>
          <w:szCs w:val="18"/>
        </w:rPr>
      </w:pPr>
    </w:p>
    <w:p w14:paraId="0F7D0CA0" w14:textId="77777777" w:rsidR="006F4D8C" w:rsidRPr="00D57B13" w:rsidRDefault="006F4D8C" w:rsidP="00C4151F">
      <w:pPr>
        <w:jc w:val="center"/>
      </w:pPr>
      <w:r w:rsidRPr="00D57B13">
        <w:rPr>
          <w:noProof/>
          <w:lang w:eastAsia="en-GB"/>
        </w:rPr>
        <w:drawing>
          <wp:inline distT="0" distB="0" distL="0" distR="0" wp14:anchorId="2AB84CBE" wp14:editId="7B64D90E">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B5A0F25" w14:textId="77777777" w:rsidR="006F4D8C" w:rsidRPr="00C71C2F" w:rsidRDefault="006F4D8C"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8227"/>
      </w:tblGrid>
      <w:tr w:rsidR="006F4D8C" w:rsidRPr="00C71C2F" w14:paraId="39715CBB" w14:textId="77777777" w:rsidTr="002C4914">
        <w:trPr>
          <w:jc w:val="center"/>
        </w:trPr>
        <w:tc>
          <w:tcPr>
            <w:tcW w:w="2263" w:type="dxa"/>
            <w:shd w:val="clear" w:color="auto" w:fill="auto"/>
          </w:tcPr>
          <w:p w14:paraId="5903E10C" w14:textId="77777777" w:rsidR="006F4D8C" w:rsidRPr="00C71C2F" w:rsidRDefault="006F4D8C" w:rsidP="005739F9">
            <w:pPr>
              <w:rPr>
                <w:rFonts w:ascii="Calibri" w:hAnsi="Calibri" w:cs="Calibri"/>
                <w:b/>
                <w:szCs w:val="24"/>
              </w:rPr>
            </w:pPr>
            <w:r w:rsidRPr="00C71C2F">
              <w:rPr>
                <w:rFonts w:ascii="Calibri" w:hAnsi="Calibri" w:cs="Calibri"/>
                <w:b/>
                <w:szCs w:val="24"/>
              </w:rPr>
              <w:t>Teacher</w:t>
            </w:r>
          </w:p>
          <w:p w14:paraId="04DD64B3" w14:textId="77777777" w:rsidR="006F4D8C" w:rsidRPr="00C71C2F" w:rsidRDefault="006F4D8C" w:rsidP="005739F9">
            <w:pPr>
              <w:rPr>
                <w:rFonts w:ascii="Calibri" w:hAnsi="Calibri" w:cs="Calibri"/>
                <w:b/>
                <w:szCs w:val="24"/>
              </w:rPr>
            </w:pPr>
          </w:p>
        </w:tc>
        <w:tc>
          <w:tcPr>
            <w:tcW w:w="8227" w:type="dxa"/>
            <w:shd w:val="clear" w:color="auto" w:fill="auto"/>
          </w:tcPr>
          <w:p w14:paraId="3C6CEA9D" w14:textId="77777777" w:rsidR="006F4D8C" w:rsidRPr="00C71C2F" w:rsidRDefault="006F4D8C" w:rsidP="005739F9">
            <w:pPr>
              <w:rPr>
                <w:rFonts w:ascii="Calibri" w:hAnsi="Calibri" w:cs="Calibri"/>
                <w:b/>
                <w:szCs w:val="24"/>
              </w:rPr>
            </w:pPr>
            <w:r>
              <w:rPr>
                <w:rFonts w:ascii="Calibri" w:hAnsi="Calibri" w:cs="Calibri"/>
                <w:b/>
                <w:szCs w:val="24"/>
              </w:rPr>
              <w:t>Lecturer B</w:t>
            </w:r>
          </w:p>
        </w:tc>
      </w:tr>
      <w:tr w:rsidR="006F4D8C" w:rsidRPr="00C71C2F" w14:paraId="7AD17958" w14:textId="77777777" w:rsidTr="002C4914">
        <w:trPr>
          <w:jc w:val="center"/>
        </w:trPr>
        <w:tc>
          <w:tcPr>
            <w:tcW w:w="2263" w:type="dxa"/>
            <w:shd w:val="clear" w:color="auto" w:fill="auto"/>
          </w:tcPr>
          <w:p w14:paraId="4CFF47A7" w14:textId="77777777" w:rsidR="006F4D8C" w:rsidRPr="00C71C2F" w:rsidRDefault="006F4D8C" w:rsidP="005739F9">
            <w:pPr>
              <w:rPr>
                <w:rFonts w:ascii="Calibri" w:hAnsi="Calibri" w:cs="Calibri"/>
                <w:b/>
                <w:szCs w:val="24"/>
              </w:rPr>
            </w:pPr>
            <w:r w:rsidRPr="00C71C2F">
              <w:rPr>
                <w:rFonts w:ascii="Calibri" w:hAnsi="Calibri" w:cs="Calibri"/>
                <w:b/>
                <w:szCs w:val="24"/>
              </w:rPr>
              <w:t>Date</w:t>
            </w:r>
          </w:p>
        </w:tc>
        <w:tc>
          <w:tcPr>
            <w:tcW w:w="8227" w:type="dxa"/>
            <w:shd w:val="clear" w:color="auto" w:fill="auto"/>
          </w:tcPr>
          <w:p w14:paraId="786CA3B6" w14:textId="77777777" w:rsidR="006F4D8C" w:rsidRPr="00C71C2F" w:rsidRDefault="006F4D8C" w:rsidP="005739F9">
            <w:pPr>
              <w:rPr>
                <w:rFonts w:ascii="Calibri" w:hAnsi="Calibri" w:cs="Calibri"/>
                <w:b/>
                <w:szCs w:val="24"/>
              </w:rPr>
            </w:pPr>
            <w:r>
              <w:rPr>
                <w:rFonts w:ascii="Calibri" w:hAnsi="Calibri" w:cs="Calibri"/>
                <w:b/>
                <w:szCs w:val="24"/>
              </w:rPr>
              <w:t>15/02/2023</w:t>
            </w:r>
          </w:p>
        </w:tc>
      </w:tr>
      <w:tr w:rsidR="006F4D8C" w:rsidRPr="00C71C2F" w14:paraId="479A1062" w14:textId="77777777" w:rsidTr="002C4914">
        <w:trPr>
          <w:jc w:val="center"/>
        </w:trPr>
        <w:tc>
          <w:tcPr>
            <w:tcW w:w="2263" w:type="dxa"/>
            <w:shd w:val="clear" w:color="auto" w:fill="auto"/>
          </w:tcPr>
          <w:p w14:paraId="51292B77" w14:textId="77777777" w:rsidR="006F4D8C" w:rsidRPr="00C71C2F" w:rsidRDefault="006F4D8C" w:rsidP="005739F9">
            <w:pPr>
              <w:rPr>
                <w:rFonts w:ascii="Calibri" w:hAnsi="Calibri" w:cs="Calibri"/>
                <w:b/>
                <w:szCs w:val="24"/>
              </w:rPr>
            </w:pPr>
            <w:r w:rsidRPr="00C71C2F">
              <w:rPr>
                <w:rFonts w:ascii="Calibri" w:hAnsi="Calibri" w:cs="Calibri"/>
                <w:b/>
                <w:szCs w:val="24"/>
              </w:rPr>
              <w:t>Group</w:t>
            </w:r>
          </w:p>
        </w:tc>
        <w:tc>
          <w:tcPr>
            <w:tcW w:w="8227" w:type="dxa"/>
            <w:shd w:val="clear" w:color="auto" w:fill="auto"/>
          </w:tcPr>
          <w:p w14:paraId="33754FDE" w14:textId="77777777" w:rsidR="006F4D8C" w:rsidRDefault="006F4D8C" w:rsidP="005739F9">
            <w:pPr>
              <w:rPr>
                <w:rFonts w:ascii="Calibri" w:hAnsi="Calibri" w:cs="Calibri"/>
                <w:b/>
                <w:szCs w:val="24"/>
              </w:rPr>
            </w:pPr>
          </w:p>
          <w:p w14:paraId="3685D71C" w14:textId="77777777" w:rsidR="006F4D8C" w:rsidRPr="00C71C2F" w:rsidRDefault="006F4D8C" w:rsidP="005739F9">
            <w:pPr>
              <w:rPr>
                <w:rFonts w:ascii="Calibri" w:hAnsi="Calibri" w:cs="Calibri"/>
                <w:b/>
                <w:szCs w:val="24"/>
              </w:rPr>
            </w:pPr>
            <w:r>
              <w:rPr>
                <w:rFonts w:ascii="Calibri" w:hAnsi="Calibri" w:cs="Calibri"/>
                <w:b/>
                <w:szCs w:val="24"/>
              </w:rPr>
              <w:t>1 face to face and 1 online</w:t>
            </w:r>
          </w:p>
        </w:tc>
      </w:tr>
      <w:tr w:rsidR="006F4D8C" w:rsidRPr="00C71C2F" w14:paraId="73052BA7" w14:textId="77777777" w:rsidTr="002C4914">
        <w:trPr>
          <w:jc w:val="center"/>
        </w:trPr>
        <w:tc>
          <w:tcPr>
            <w:tcW w:w="2263" w:type="dxa"/>
            <w:tcBorders>
              <w:bottom w:val="single" w:sz="4" w:space="0" w:color="auto"/>
            </w:tcBorders>
            <w:shd w:val="clear" w:color="auto" w:fill="auto"/>
          </w:tcPr>
          <w:p w14:paraId="7C7356D1" w14:textId="77777777" w:rsidR="006F4D8C" w:rsidRPr="00C71C2F" w:rsidRDefault="006F4D8C" w:rsidP="005739F9">
            <w:pPr>
              <w:rPr>
                <w:rFonts w:ascii="Calibri" w:hAnsi="Calibri" w:cs="Calibri"/>
                <w:b/>
                <w:szCs w:val="24"/>
              </w:rPr>
            </w:pPr>
            <w:r w:rsidRPr="00C71C2F">
              <w:rPr>
                <w:rFonts w:ascii="Calibri" w:hAnsi="Calibri" w:cs="Calibri"/>
                <w:b/>
                <w:szCs w:val="24"/>
              </w:rPr>
              <w:t>Topic/Context</w:t>
            </w:r>
          </w:p>
        </w:tc>
        <w:tc>
          <w:tcPr>
            <w:tcW w:w="8227" w:type="dxa"/>
            <w:tcBorders>
              <w:bottom w:val="single" w:sz="4" w:space="0" w:color="auto"/>
            </w:tcBorders>
            <w:shd w:val="clear" w:color="auto" w:fill="auto"/>
          </w:tcPr>
          <w:p w14:paraId="6FD67A3F" w14:textId="77777777" w:rsidR="006F4D8C" w:rsidRPr="00C71C2F" w:rsidRDefault="006F4D8C" w:rsidP="005739F9">
            <w:pPr>
              <w:rPr>
                <w:rFonts w:ascii="Calibri" w:hAnsi="Calibri" w:cs="Calibri"/>
                <w:b/>
                <w:szCs w:val="24"/>
              </w:rPr>
            </w:pPr>
          </w:p>
          <w:p w14:paraId="121CB980" w14:textId="77777777" w:rsidR="006F4D8C" w:rsidRPr="00C71C2F" w:rsidRDefault="006F4D8C" w:rsidP="005739F9">
            <w:pPr>
              <w:rPr>
                <w:rFonts w:ascii="Calibri" w:hAnsi="Calibri" w:cs="Calibri"/>
                <w:b/>
                <w:szCs w:val="24"/>
              </w:rPr>
            </w:pPr>
            <w:r>
              <w:rPr>
                <w:rFonts w:ascii="Calibri" w:hAnsi="Calibri" w:cs="Calibri"/>
                <w:b/>
                <w:szCs w:val="24"/>
              </w:rPr>
              <w:t xml:space="preserve">Crime and Deviance </w:t>
            </w:r>
          </w:p>
        </w:tc>
      </w:tr>
      <w:tr w:rsidR="006F4D8C" w:rsidRPr="00C71C2F" w14:paraId="513A5323" w14:textId="77777777" w:rsidTr="1B5D5813">
        <w:trPr>
          <w:jc w:val="center"/>
        </w:trPr>
        <w:tc>
          <w:tcPr>
            <w:tcW w:w="10490" w:type="dxa"/>
            <w:gridSpan w:val="2"/>
            <w:shd w:val="clear" w:color="auto" w:fill="auto"/>
          </w:tcPr>
          <w:p w14:paraId="2868A2CD" w14:textId="77777777" w:rsidR="006F4D8C" w:rsidRPr="00C71C2F" w:rsidRDefault="006F4D8C" w:rsidP="005739F9">
            <w:pPr>
              <w:rPr>
                <w:rFonts w:ascii="Calibri" w:hAnsi="Calibri" w:cs="Calibri"/>
                <w:b/>
                <w:szCs w:val="24"/>
              </w:rPr>
            </w:pPr>
            <w:r w:rsidRPr="00C71C2F">
              <w:rPr>
                <w:rFonts w:ascii="Calibri" w:hAnsi="Calibri" w:cs="Calibri"/>
                <w:b/>
                <w:szCs w:val="24"/>
              </w:rPr>
              <w:t>Notes on the lesson:</w:t>
            </w:r>
          </w:p>
        </w:tc>
      </w:tr>
      <w:tr w:rsidR="006F4D8C" w:rsidRPr="00C71C2F" w14:paraId="30A888BB" w14:textId="77777777" w:rsidTr="002C4914">
        <w:trPr>
          <w:jc w:val="center"/>
        </w:trPr>
        <w:tc>
          <w:tcPr>
            <w:tcW w:w="2263" w:type="dxa"/>
            <w:tcBorders>
              <w:bottom w:val="single" w:sz="4" w:space="0" w:color="auto"/>
              <w:right w:val="nil"/>
            </w:tcBorders>
            <w:shd w:val="clear" w:color="auto" w:fill="auto"/>
          </w:tcPr>
          <w:p w14:paraId="45943630" w14:textId="77777777" w:rsidR="006F4D8C" w:rsidRPr="00C71C2F" w:rsidRDefault="006F4D8C" w:rsidP="005739F9">
            <w:pPr>
              <w:rPr>
                <w:rFonts w:ascii="Calibri" w:hAnsi="Calibri" w:cs="Calibri"/>
                <w:b/>
                <w:szCs w:val="24"/>
              </w:rPr>
            </w:pPr>
          </w:p>
          <w:p w14:paraId="61EFAC6C" w14:textId="77777777" w:rsidR="006F4D8C" w:rsidRPr="00C71C2F" w:rsidRDefault="006F4D8C" w:rsidP="005739F9">
            <w:pPr>
              <w:rPr>
                <w:rFonts w:ascii="Calibri" w:hAnsi="Calibri" w:cs="Calibri"/>
                <w:b/>
                <w:szCs w:val="24"/>
              </w:rPr>
            </w:pPr>
          </w:p>
          <w:p w14:paraId="42B69509" w14:textId="77777777" w:rsidR="006F4D8C" w:rsidRPr="00C71C2F" w:rsidRDefault="006F4D8C" w:rsidP="005739F9">
            <w:pPr>
              <w:rPr>
                <w:rFonts w:ascii="Calibri" w:hAnsi="Calibri" w:cs="Calibri"/>
                <w:b/>
                <w:szCs w:val="24"/>
              </w:rPr>
            </w:pPr>
          </w:p>
          <w:p w14:paraId="71804006" w14:textId="77777777" w:rsidR="006F4D8C" w:rsidRPr="00C71C2F" w:rsidRDefault="006F4D8C" w:rsidP="005739F9">
            <w:pPr>
              <w:rPr>
                <w:rFonts w:ascii="Calibri" w:hAnsi="Calibri" w:cs="Calibri"/>
                <w:b/>
                <w:szCs w:val="24"/>
              </w:rPr>
            </w:pPr>
          </w:p>
          <w:p w14:paraId="60252A80" w14:textId="77777777" w:rsidR="006F4D8C" w:rsidRPr="00C71C2F" w:rsidRDefault="006F4D8C" w:rsidP="005739F9">
            <w:pPr>
              <w:rPr>
                <w:rFonts w:ascii="Calibri" w:hAnsi="Calibri" w:cs="Calibri"/>
                <w:b/>
                <w:szCs w:val="24"/>
              </w:rPr>
            </w:pPr>
          </w:p>
          <w:p w14:paraId="0CDC6850" w14:textId="77777777" w:rsidR="006F4D8C" w:rsidRPr="00C71C2F" w:rsidRDefault="006F4D8C" w:rsidP="005739F9">
            <w:pPr>
              <w:rPr>
                <w:rFonts w:ascii="Calibri" w:hAnsi="Calibri" w:cs="Calibri"/>
                <w:b/>
                <w:szCs w:val="24"/>
              </w:rPr>
            </w:pPr>
          </w:p>
          <w:p w14:paraId="7E9A898B" w14:textId="77777777" w:rsidR="006F4D8C" w:rsidRPr="00C71C2F" w:rsidRDefault="006F4D8C" w:rsidP="005739F9">
            <w:pPr>
              <w:rPr>
                <w:rFonts w:ascii="Calibri" w:hAnsi="Calibri" w:cs="Calibri"/>
                <w:b/>
                <w:szCs w:val="24"/>
              </w:rPr>
            </w:pPr>
          </w:p>
          <w:p w14:paraId="099B9A74" w14:textId="77777777" w:rsidR="006F4D8C" w:rsidRPr="00C71C2F" w:rsidRDefault="006F4D8C" w:rsidP="005739F9">
            <w:pPr>
              <w:rPr>
                <w:rFonts w:ascii="Calibri" w:hAnsi="Calibri" w:cs="Calibri"/>
                <w:b/>
                <w:szCs w:val="24"/>
              </w:rPr>
            </w:pPr>
          </w:p>
          <w:p w14:paraId="3180F87B" w14:textId="77777777" w:rsidR="006F4D8C" w:rsidRPr="00C71C2F" w:rsidRDefault="006F4D8C" w:rsidP="005739F9">
            <w:pPr>
              <w:rPr>
                <w:rFonts w:ascii="Calibri" w:hAnsi="Calibri" w:cs="Calibri"/>
                <w:b/>
                <w:szCs w:val="24"/>
              </w:rPr>
            </w:pPr>
          </w:p>
          <w:p w14:paraId="3BC96432" w14:textId="77777777" w:rsidR="006F4D8C" w:rsidRPr="00C71C2F" w:rsidRDefault="006F4D8C" w:rsidP="005739F9">
            <w:pPr>
              <w:rPr>
                <w:rFonts w:ascii="Calibri" w:hAnsi="Calibri" w:cs="Calibri"/>
                <w:b/>
                <w:szCs w:val="24"/>
              </w:rPr>
            </w:pPr>
          </w:p>
        </w:tc>
        <w:tc>
          <w:tcPr>
            <w:tcW w:w="8227" w:type="dxa"/>
            <w:tcBorders>
              <w:left w:val="nil"/>
              <w:bottom w:val="single" w:sz="4" w:space="0" w:color="auto"/>
            </w:tcBorders>
            <w:shd w:val="clear" w:color="auto" w:fill="auto"/>
          </w:tcPr>
          <w:p w14:paraId="707BD389" w14:textId="77777777" w:rsidR="003C19F9" w:rsidRDefault="003C19F9" w:rsidP="003C19F9">
            <w:pPr>
              <w:spacing w:line="360" w:lineRule="auto"/>
              <w:jc w:val="both"/>
              <w:rPr>
                <w:rFonts w:ascii="Arial" w:hAnsi="Arial" w:cs="Arial"/>
                <w:b/>
                <w:sz w:val="24"/>
                <w:szCs w:val="24"/>
              </w:rPr>
            </w:pPr>
            <w:r w:rsidRPr="003C19F9">
              <w:rPr>
                <w:rFonts w:ascii="Arial" w:hAnsi="Arial" w:cs="Arial"/>
                <w:b/>
                <w:sz w:val="24"/>
                <w:szCs w:val="24"/>
              </w:rPr>
              <w:t>Session began late due to problems with IT, lecturer B dealt with this well and went to IT for assistance. Once we thought we got everything sorted there was an additional problem with the sound so lecturer B needed to get IT again. Then the room was double booked so this class ended up being moved to another room. There were no subsequent problems with IT then. Lecturer B dealt with these problems extremely well</w:t>
            </w:r>
            <w:r>
              <w:rPr>
                <w:rFonts w:ascii="Arial" w:hAnsi="Arial" w:cs="Arial"/>
                <w:b/>
                <w:sz w:val="24"/>
                <w:szCs w:val="24"/>
              </w:rPr>
              <w:t>.</w:t>
            </w:r>
          </w:p>
          <w:p w14:paraId="3FFD6C28"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Classroom numbers are small for level six which can be challenging especially with student engagement. There was one student online and one in the classroom.</w:t>
            </w:r>
          </w:p>
          <w:p w14:paraId="3BD288A2"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Lecturer B re-capped the last session and carried on from where they left off previously.</w:t>
            </w:r>
          </w:p>
          <w:p w14:paraId="6DEEDF37" w14:textId="77777777" w:rsidR="003C19F9" w:rsidRDefault="003C19F9" w:rsidP="003C19F9">
            <w:pPr>
              <w:spacing w:line="360" w:lineRule="auto"/>
              <w:jc w:val="both"/>
              <w:rPr>
                <w:rFonts w:ascii="Arial" w:hAnsi="Arial" w:cs="Arial"/>
                <w:b/>
                <w:sz w:val="24"/>
                <w:szCs w:val="24"/>
              </w:rPr>
            </w:pPr>
            <w:r>
              <w:rPr>
                <w:rFonts w:ascii="Arial" w:hAnsi="Arial" w:cs="Arial"/>
                <w:b/>
                <w:sz w:val="24"/>
                <w:szCs w:val="24"/>
              </w:rPr>
              <w:t xml:space="preserve">This lecture was in regards to crime and deviance such as, </w:t>
            </w:r>
            <w:proofErr w:type="spellStart"/>
            <w:r>
              <w:rPr>
                <w:rFonts w:ascii="Arial" w:hAnsi="Arial" w:cs="Arial"/>
                <w:b/>
                <w:sz w:val="24"/>
                <w:szCs w:val="24"/>
              </w:rPr>
              <w:t>childrens</w:t>
            </w:r>
            <w:proofErr w:type="spellEnd"/>
            <w:r>
              <w:rPr>
                <w:rFonts w:ascii="Arial" w:hAnsi="Arial" w:cs="Arial"/>
                <w:b/>
                <w:sz w:val="24"/>
                <w:szCs w:val="24"/>
              </w:rPr>
              <w:t xml:space="preserve"> behaviour in schools which links in with behaviour and student engagement. </w:t>
            </w:r>
          </w:p>
          <w:p w14:paraId="6ACEE6F5" w14:textId="1EF1FE02" w:rsidR="00562B30" w:rsidRDefault="003C19F9" w:rsidP="003C19F9">
            <w:pPr>
              <w:spacing w:line="360" w:lineRule="auto"/>
              <w:jc w:val="both"/>
              <w:rPr>
                <w:rFonts w:ascii="Arial" w:hAnsi="Arial" w:cs="Arial"/>
                <w:b/>
                <w:sz w:val="24"/>
                <w:szCs w:val="24"/>
              </w:rPr>
            </w:pPr>
            <w:r>
              <w:rPr>
                <w:rFonts w:ascii="Arial" w:hAnsi="Arial" w:cs="Arial"/>
                <w:b/>
                <w:sz w:val="24"/>
                <w:szCs w:val="24"/>
              </w:rPr>
              <w:t xml:space="preserve">Lecturer B linked legislation to assignments to help the students. As there </w:t>
            </w:r>
            <w:r w:rsidR="00562B30">
              <w:rPr>
                <w:rFonts w:ascii="Arial" w:hAnsi="Arial" w:cs="Arial"/>
                <w:b/>
                <w:sz w:val="24"/>
                <w:szCs w:val="24"/>
              </w:rPr>
              <w:t>are</w:t>
            </w:r>
            <w:r>
              <w:rPr>
                <w:rFonts w:ascii="Arial" w:hAnsi="Arial" w:cs="Arial"/>
                <w:b/>
                <w:sz w:val="24"/>
                <w:szCs w:val="24"/>
              </w:rPr>
              <w:t xml:space="preserve"> only two students the room can be quiet. </w:t>
            </w:r>
          </w:p>
          <w:p w14:paraId="636AB4B0" w14:textId="77777777" w:rsidR="00562B30" w:rsidRDefault="003C19F9" w:rsidP="003C19F9">
            <w:pPr>
              <w:spacing w:line="360" w:lineRule="auto"/>
              <w:jc w:val="both"/>
              <w:rPr>
                <w:rFonts w:ascii="Arial" w:hAnsi="Arial" w:cs="Arial"/>
                <w:b/>
                <w:sz w:val="24"/>
                <w:szCs w:val="24"/>
              </w:rPr>
            </w:pPr>
            <w:r>
              <w:rPr>
                <w:rFonts w:ascii="Arial" w:hAnsi="Arial" w:cs="Arial"/>
                <w:b/>
                <w:sz w:val="24"/>
                <w:szCs w:val="24"/>
              </w:rPr>
              <w:t xml:space="preserve">Lecturer would </w:t>
            </w:r>
            <w:r w:rsidR="00562B30">
              <w:rPr>
                <w:rFonts w:ascii="Arial" w:hAnsi="Arial" w:cs="Arial"/>
                <w:b/>
                <w:sz w:val="24"/>
                <w:szCs w:val="24"/>
              </w:rPr>
              <w:t xml:space="preserve">try to engage with students by bringing out personal experiences she knows about them and linking it to the lecture, for example she spoke about an area one student grew up in. She used humour throughout to engage students. </w:t>
            </w:r>
          </w:p>
          <w:p w14:paraId="3815A004" w14:textId="50981AF0" w:rsidR="003C19F9" w:rsidRPr="003C19F9" w:rsidRDefault="00562B30" w:rsidP="003C19F9">
            <w:pPr>
              <w:spacing w:line="360" w:lineRule="auto"/>
              <w:jc w:val="both"/>
              <w:rPr>
                <w:rFonts w:ascii="Calibri" w:hAnsi="Calibri" w:cs="Calibri"/>
                <w:b/>
                <w:szCs w:val="24"/>
              </w:rPr>
            </w:pPr>
            <w:r>
              <w:rPr>
                <w:rFonts w:ascii="Arial" w:hAnsi="Arial" w:cs="Arial"/>
                <w:b/>
                <w:sz w:val="24"/>
                <w:szCs w:val="24"/>
              </w:rPr>
              <w:t>Student in the room was note taking which shows they were actively listening and learning.</w:t>
            </w:r>
            <w:r w:rsidR="003C19F9">
              <w:rPr>
                <w:rFonts w:ascii="Arial" w:hAnsi="Arial" w:cs="Arial"/>
                <w:b/>
                <w:sz w:val="24"/>
                <w:szCs w:val="24"/>
              </w:rPr>
              <w:t xml:space="preserve"> </w:t>
            </w:r>
            <w:r>
              <w:rPr>
                <w:rFonts w:ascii="Arial" w:hAnsi="Arial" w:cs="Arial"/>
                <w:b/>
                <w:sz w:val="24"/>
                <w:szCs w:val="24"/>
              </w:rPr>
              <w:t>Lecturer reads from slides to start then expands on each one. She knows her subject knowledge which is evident. Lecturer B constantly makes references to the assignment which helps the students to know what is expected of the.</w:t>
            </w:r>
          </w:p>
        </w:tc>
      </w:tr>
      <w:tr w:rsidR="006F4D8C" w:rsidRPr="00C71C2F" w14:paraId="1E1B3F2E" w14:textId="77777777" w:rsidTr="1B5D5813">
        <w:trPr>
          <w:jc w:val="center"/>
        </w:trPr>
        <w:tc>
          <w:tcPr>
            <w:tcW w:w="10490" w:type="dxa"/>
            <w:gridSpan w:val="2"/>
            <w:shd w:val="clear" w:color="auto" w:fill="auto"/>
          </w:tcPr>
          <w:p w14:paraId="4C922827" w14:textId="77777777" w:rsidR="006F4D8C" w:rsidRPr="00C71C2F" w:rsidRDefault="006F4D8C" w:rsidP="005739F9">
            <w:pPr>
              <w:rPr>
                <w:rFonts w:ascii="Calibri" w:hAnsi="Calibri" w:cs="Calibri"/>
                <w:b/>
                <w:szCs w:val="24"/>
              </w:rPr>
            </w:pPr>
            <w:r w:rsidRPr="00C71C2F">
              <w:rPr>
                <w:rFonts w:ascii="Calibri" w:hAnsi="Calibri" w:cs="Calibri"/>
                <w:b/>
                <w:szCs w:val="24"/>
              </w:rPr>
              <w:t>What I have learned:</w:t>
            </w:r>
          </w:p>
        </w:tc>
      </w:tr>
      <w:tr w:rsidR="006F4D8C" w:rsidRPr="00C71C2F" w14:paraId="54346688" w14:textId="77777777" w:rsidTr="002C4914">
        <w:trPr>
          <w:jc w:val="center"/>
        </w:trPr>
        <w:tc>
          <w:tcPr>
            <w:tcW w:w="2263" w:type="dxa"/>
            <w:tcBorders>
              <w:bottom w:val="single" w:sz="4" w:space="0" w:color="auto"/>
              <w:right w:val="nil"/>
            </w:tcBorders>
            <w:shd w:val="clear" w:color="auto" w:fill="auto"/>
          </w:tcPr>
          <w:p w14:paraId="1653877A" w14:textId="77777777" w:rsidR="006F4D8C" w:rsidRPr="00C71C2F" w:rsidRDefault="006F4D8C" w:rsidP="005739F9">
            <w:pPr>
              <w:rPr>
                <w:rFonts w:ascii="Calibri" w:hAnsi="Calibri" w:cs="Calibri"/>
                <w:b/>
                <w:szCs w:val="24"/>
              </w:rPr>
            </w:pPr>
          </w:p>
          <w:p w14:paraId="1D811CE7" w14:textId="77777777" w:rsidR="006F4D8C" w:rsidRPr="00C71C2F" w:rsidRDefault="006F4D8C" w:rsidP="005739F9">
            <w:pPr>
              <w:rPr>
                <w:rFonts w:ascii="Calibri" w:hAnsi="Calibri" w:cs="Calibri"/>
                <w:b/>
                <w:szCs w:val="24"/>
              </w:rPr>
            </w:pPr>
          </w:p>
          <w:p w14:paraId="7D3E8BA0" w14:textId="77777777" w:rsidR="006F4D8C" w:rsidRPr="00C71C2F" w:rsidRDefault="006F4D8C" w:rsidP="005739F9">
            <w:pPr>
              <w:rPr>
                <w:rFonts w:ascii="Calibri" w:hAnsi="Calibri" w:cs="Calibri"/>
                <w:b/>
                <w:szCs w:val="24"/>
              </w:rPr>
            </w:pPr>
          </w:p>
          <w:p w14:paraId="637F84CA" w14:textId="77777777" w:rsidR="006F4D8C" w:rsidRPr="00C71C2F" w:rsidRDefault="006F4D8C" w:rsidP="005739F9">
            <w:pPr>
              <w:rPr>
                <w:rFonts w:ascii="Calibri" w:hAnsi="Calibri" w:cs="Calibri"/>
                <w:b/>
                <w:szCs w:val="24"/>
              </w:rPr>
            </w:pPr>
          </w:p>
          <w:p w14:paraId="2E162967" w14:textId="77777777" w:rsidR="006F4D8C" w:rsidRPr="00C71C2F" w:rsidRDefault="006F4D8C" w:rsidP="005739F9">
            <w:pPr>
              <w:rPr>
                <w:rFonts w:ascii="Calibri" w:hAnsi="Calibri" w:cs="Calibri"/>
                <w:b/>
                <w:szCs w:val="24"/>
              </w:rPr>
            </w:pPr>
          </w:p>
          <w:p w14:paraId="233F1D1A" w14:textId="77777777" w:rsidR="006F4D8C" w:rsidRPr="00C71C2F" w:rsidRDefault="006F4D8C" w:rsidP="005739F9">
            <w:pPr>
              <w:rPr>
                <w:rFonts w:ascii="Calibri" w:hAnsi="Calibri" w:cs="Calibri"/>
                <w:b/>
                <w:szCs w:val="24"/>
              </w:rPr>
            </w:pPr>
          </w:p>
          <w:p w14:paraId="474C2944" w14:textId="77777777" w:rsidR="006F4D8C" w:rsidRPr="00C71C2F" w:rsidRDefault="006F4D8C" w:rsidP="005739F9">
            <w:pPr>
              <w:rPr>
                <w:rFonts w:ascii="Calibri" w:hAnsi="Calibri" w:cs="Calibri"/>
                <w:b/>
                <w:szCs w:val="24"/>
              </w:rPr>
            </w:pPr>
          </w:p>
          <w:p w14:paraId="4FD7DFBB" w14:textId="77777777" w:rsidR="006F4D8C" w:rsidRPr="00C71C2F" w:rsidRDefault="006F4D8C" w:rsidP="005739F9">
            <w:pPr>
              <w:rPr>
                <w:rFonts w:ascii="Calibri" w:hAnsi="Calibri" w:cs="Calibri"/>
                <w:b/>
                <w:szCs w:val="24"/>
              </w:rPr>
            </w:pPr>
          </w:p>
          <w:p w14:paraId="27AEF475" w14:textId="77777777" w:rsidR="006F4D8C" w:rsidRPr="00C71C2F" w:rsidRDefault="006F4D8C" w:rsidP="005739F9">
            <w:pPr>
              <w:rPr>
                <w:rFonts w:ascii="Calibri" w:hAnsi="Calibri" w:cs="Calibri"/>
                <w:b/>
                <w:szCs w:val="24"/>
              </w:rPr>
            </w:pPr>
          </w:p>
        </w:tc>
        <w:tc>
          <w:tcPr>
            <w:tcW w:w="8227" w:type="dxa"/>
            <w:tcBorders>
              <w:left w:val="nil"/>
              <w:bottom w:val="single" w:sz="4" w:space="0" w:color="auto"/>
            </w:tcBorders>
            <w:shd w:val="clear" w:color="auto" w:fill="auto"/>
          </w:tcPr>
          <w:p w14:paraId="423A87C0" w14:textId="77777777" w:rsidR="00E938FE" w:rsidRDefault="00E938FE" w:rsidP="006F4D8C">
            <w:pPr>
              <w:spacing w:line="360" w:lineRule="auto"/>
              <w:jc w:val="both"/>
              <w:rPr>
                <w:rFonts w:ascii="Arial" w:hAnsi="Arial" w:cs="Arial"/>
                <w:b/>
                <w:sz w:val="24"/>
                <w:szCs w:val="24"/>
              </w:rPr>
            </w:pPr>
          </w:p>
          <w:p w14:paraId="7DE4F914" w14:textId="5C945981"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keep calm when there Is problems with technology, to ensure I explain to the students what the problem is then go and get help from IT. With small class sizes I have learnt you need to find ways to get the students interacting with yourself, or it will just be a one-sided lecture, which can be boring for both lecturer and student. </w:t>
            </w:r>
          </w:p>
        </w:tc>
      </w:tr>
      <w:tr w:rsidR="006F4D8C" w:rsidRPr="00C71C2F" w14:paraId="4B62874D" w14:textId="77777777" w:rsidTr="1B5D5813">
        <w:trPr>
          <w:jc w:val="center"/>
        </w:trPr>
        <w:tc>
          <w:tcPr>
            <w:tcW w:w="10490" w:type="dxa"/>
            <w:gridSpan w:val="2"/>
            <w:shd w:val="clear" w:color="auto" w:fill="auto"/>
          </w:tcPr>
          <w:p w14:paraId="794E4964" w14:textId="77777777" w:rsidR="006F4D8C" w:rsidRPr="00C71C2F" w:rsidRDefault="006F4D8C" w:rsidP="1B5D5813">
            <w:pPr>
              <w:rPr>
                <w:rFonts w:ascii="Calibri" w:hAnsi="Calibri" w:cs="Calibri"/>
                <w:b/>
                <w:bCs/>
              </w:rPr>
            </w:pPr>
            <w:r w:rsidRPr="1B5D5813">
              <w:rPr>
                <w:rFonts w:ascii="Calibri" w:hAnsi="Calibri" w:cs="Calibri"/>
                <w:b/>
                <w:bCs/>
              </w:rPr>
              <w:t>Targets to improve my own practice (mapped to professional standards):</w:t>
            </w:r>
          </w:p>
        </w:tc>
      </w:tr>
      <w:tr w:rsidR="006F4D8C" w:rsidRPr="00C71C2F" w14:paraId="319190E5" w14:textId="77777777" w:rsidTr="002C4914">
        <w:trPr>
          <w:jc w:val="center"/>
        </w:trPr>
        <w:tc>
          <w:tcPr>
            <w:tcW w:w="2263" w:type="dxa"/>
            <w:tcBorders>
              <w:right w:val="nil"/>
            </w:tcBorders>
            <w:shd w:val="clear" w:color="auto" w:fill="auto"/>
          </w:tcPr>
          <w:p w14:paraId="1DED661F" w14:textId="77777777" w:rsidR="006F4D8C" w:rsidRPr="00C71C2F" w:rsidRDefault="006F4D8C" w:rsidP="005739F9">
            <w:pPr>
              <w:rPr>
                <w:rFonts w:ascii="Calibri" w:hAnsi="Calibri" w:cs="Calibri"/>
                <w:b/>
                <w:szCs w:val="24"/>
              </w:rPr>
            </w:pPr>
          </w:p>
        </w:tc>
        <w:tc>
          <w:tcPr>
            <w:tcW w:w="8227" w:type="dxa"/>
            <w:tcBorders>
              <w:left w:val="nil"/>
            </w:tcBorders>
            <w:shd w:val="clear" w:color="auto" w:fill="auto"/>
          </w:tcPr>
          <w:p w14:paraId="3773823D" w14:textId="77777777" w:rsidR="006F4D8C" w:rsidRPr="00C71C2F" w:rsidRDefault="006F4D8C" w:rsidP="005739F9">
            <w:pPr>
              <w:rPr>
                <w:rFonts w:ascii="Calibri" w:hAnsi="Calibri" w:cs="Calibri"/>
                <w:b/>
                <w:szCs w:val="24"/>
              </w:rPr>
            </w:pPr>
          </w:p>
          <w:p w14:paraId="38CEFBC1"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779CF566" w14:textId="77777777" w:rsidR="006F4D8C" w:rsidRPr="006F4D8C" w:rsidRDefault="006F4D8C" w:rsidP="006F4D8C">
            <w:pPr>
              <w:spacing w:line="360" w:lineRule="auto"/>
              <w:jc w:val="both"/>
              <w:rPr>
                <w:rFonts w:ascii="Arial" w:hAnsi="Arial" w:cs="Arial"/>
                <w:b/>
                <w:bCs/>
                <w:sz w:val="24"/>
                <w:szCs w:val="24"/>
              </w:rPr>
            </w:pPr>
          </w:p>
          <w:p w14:paraId="5B7F4589"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3C9B7FCC" w14:textId="77777777" w:rsidR="006F4D8C" w:rsidRPr="006F4D8C" w:rsidRDefault="006F4D8C" w:rsidP="006F4D8C">
            <w:pPr>
              <w:spacing w:line="360" w:lineRule="auto"/>
              <w:jc w:val="both"/>
              <w:rPr>
                <w:rFonts w:ascii="Arial" w:hAnsi="Arial" w:cs="Arial"/>
                <w:b/>
                <w:bCs/>
                <w:sz w:val="24"/>
                <w:szCs w:val="24"/>
              </w:rPr>
            </w:pPr>
          </w:p>
          <w:p w14:paraId="34828595"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0E4B821E" w14:textId="77777777" w:rsidR="006F4D8C" w:rsidRPr="006F4D8C" w:rsidRDefault="006F4D8C" w:rsidP="006F4D8C">
            <w:pPr>
              <w:spacing w:line="360" w:lineRule="auto"/>
              <w:jc w:val="both"/>
              <w:rPr>
                <w:rFonts w:ascii="Arial" w:hAnsi="Arial" w:cs="Arial"/>
                <w:b/>
                <w:bCs/>
                <w:sz w:val="24"/>
                <w:szCs w:val="24"/>
              </w:rPr>
            </w:pPr>
          </w:p>
          <w:p w14:paraId="01CB7C57" w14:textId="77777777" w:rsidR="006F4D8C" w:rsidRPr="006F4D8C" w:rsidRDefault="006F4D8C" w:rsidP="006F4D8C">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766DB4FF" w14:textId="77777777" w:rsidR="006F4D8C" w:rsidRPr="006F4D8C" w:rsidRDefault="006F4D8C" w:rsidP="006F4D8C">
            <w:pPr>
              <w:spacing w:line="360" w:lineRule="auto"/>
              <w:jc w:val="both"/>
              <w:rPr>
                <w:rFonts w:ascii="Arial" w:hAnsi="Arial" w:cs="Arial"/>
                <w:b/>
                <w:bCs/>
                <w:sz w:val="24"/>
                <w:szCs w:val="24"/>
              </w:rPr>
            </w:pPr>
          </w:p>
          <w:p w14:paraId="69C59EF6"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5D702BBE" w14:textId="77777777" w:rsidR="006F4D8C" w:rsidRPr="006F4D8C" w:rsidRDefault="006F4D8C" w:rsidP="006F4D8C">
            <w:pPr>
              <w:spacing w:line="360" w:lineRule="auto"/>
              <w:jc w:val="both"/>
              <w:rPr>
                <w:rFonts w:ascii="Arial" w:hAnsi="Arial" w:cs="Arial"/>
                <w:b/>
                <w:sz w:val="24"/>
                <w:szCs w:val="24"/>
              </w:rPr>
            </w:pPr>
          </w:p>
          <w:p w14:paraId="334AF2D6" w14:textId="77777777" w:rsidR="006F4D8C" w:rsidRPr="006F4D8C" w:rsidRDefault="006F4D8C" w:rsidP="006F4D8C">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2A2A1DF6" w14:textId="77777777" w:rsidR="006F4D8C" w:rsidRPr="00C71C2F" w:rsidRDefault="006F4D8C" w:rsidP="005739F9">
            <w:pPr>
              <w:rPr>
                <w:rFonts w:ascii="Calibri" w:hAnsi="Calibri" w:cs="Calibri"/>
                <w:b/>
                <w:szCs w:val="24"/>
              </w:rPr>
            </w:pPr>
          </w:p>
          <w:p w14:paraId="2CCC381E" w14:textId="77777777" w:rsidR="006F4D8C" w:rsidRPr="00C71C2F" w:rsidRDefault="006F4D8C" w:rsidP="005739F9">
            <w:pPr>
              <w:rPr>
                <w:rFonts w:ascii="Calibri" w:hAnsi="Calibri" w:cs="Calibri"/>
                <w:b/>
                <w:szCs w:val="24"/>
              </w:rPr>
            </w:pPr>
          </w:p>
        </w:tc>
      </w:tr>
    </w:tbl>
    <w:p w14:paraId="38706B4C" w14:textId="77777777" w:rsidR="006F4D8C" w:rsidRDefault="006F4D8C"/>
    <w:p w14:paraId="4BD10EBC" w14:textId="686FC185" w:rsidR="006F4D8C" w:rsidRDefault="006F4D8C"/>
    <w:p w14:paraId="225FE7EE" w14:textId="54515C6B" w:rsidR="001E7280" w:rsidRDefault="001E7280"/>
    <w:p w14:paraId="50534F3C" w14:textId="27138CE3" w:rsidR="001E7280" w:rsidRDefault="001E7280"/>
    <w:p w14:paraId="34109D02" w14:textId="7C642692" w:rsidR="001E7280" w:rsidRDefault="001E7280"/>
    <w:p w14:paraId="2928AEDE" w14:textId="18C94FFF" w:rsidR="001E7280" w:rsidRDefault="001E7280"/>
    <w:p w14:paraId="7E0E98D7" w14:textId="1F8DF3A8" w:rsidR="001E7280" w:rsidRDefault="001E7280"/>
    <w:p w14:paraId="23C93333" w14:textId="5A9F70D8" w:rsidR="00C52CE8" w:rsidRDefault="00C52CE8"/>
    <w:p w14:paraId="31B8FB44" w14:textId="208C2FA7" w:rsidR="00C52CE8" w:rsidRDefault="00C52CE8"/>
    <w:p w14:paraId="35FAFEA5" w14:textId="77777777" w:rsidR="001E7280" w:rsidRDefault="001E7280"/>
    <w:p w14:paraId="2B1A53DF" w14:textId="77777777" w:rsidR="006F4D8C" w:rsidRPr="006F4D8C" w:rsidRDefault="006F4D8C" w:rsidP="006F4D8C"/>
    <w:p w14:paraId="3F8DBCDD" w14:textId="7F011107" w:rsidR="00952742" w:rsidRDefault="00952742" w:rsidP="00222C73">
      <w:pPr>
        <w:pStyle w:val="Heading1"/>
        <w:rPr>
          <w:rFonts w:ascii="Arial" w:hAnsi="Arial" w:cs="Arial"/>
          <w:b/>
          <w:bCs/>
          <w:color w:val="auto"/>
          <w:sz w:val="28"/>
          <w:szCs w:val="28"/>
        </w:rPr>
      </w:pPr>
      <w:bookmarkStart w:id="6" w:name="_Toc127824777"/>
      <w:r w:rsidRPr="00222C73">
        <w:rPr>
          <w:rFonts w:ascii="Arial" w:hAnsi="Arial" w:cs="Arial"/>
          <w:b/>
          <w:bCs/>
          <w:color w:val="auto"/>
          <w:sz w:val="28"/>
          <w:szCs w:val="28"/>
        </w:rPr>
        <w:t>Lesson Plan</w:t>
      </w:r>
      <w:bookmarkEnd w:id="6"/>
      <w:r w:rsidRPr="00222C73">
        <w:rPr>
          <w:rFonts w:ascii="Arial" w:hAnsi="Arial" w:cs="Arial"/>
          <w:b/>
          <w:bCs/>
          <w:color w:val="auto"/>
          <w:sz w:val="28"/>
          <w:szCs w:val="28"/>
        </w:rPr>
        <w:t xml:space="preserve"> </w:t>
      </w:r>
    </w:p>
    <w:p w14:paraId="307FD67E" w14:textId="098257D2" w:rsidR="008E58B1" w:rsidRDefault="008E58B1" w:rsidP="005979B1">
      <w:pPr>
        <w:pStyle w:val="Heading2"/>
        <w:rPr>
          <w:i/>
        </w:rPr>
      </w:pPr>
    </w:p>
    <w:p w14:paraId="33546B4D" w14:textId="77777777" w:rsidR="008E58B1" w:rsidRDefault="008E58B1" w:rsidP="005979B1">
      <w:pPr>
        <w:rPr>
          <w:lang w:eastAsia="x-none"/>
        </w:rPr>
      </w:pPr>
    </w:p>
    <w:p w14:paraId="4D591365" w14:textId="660157DB" w:rsidR="008E58B1" w:rsidRDefault="008E58B1" w:rsidP="00E938FE">
      <w:pPr>
        <w:jc w:val="center"/>
        <w:rPr>
          <w:lang w:eastAsia="x-none"/>
        </w:rPr>
      </w:pPr>
      <w:r w:rsidRPr="00AA4407">
        <w:rPr>
          <w:noProof/>
          <w:lang w:eastAsia="en-GB"/>
        </w:rPr>
        <w:drawing>
          <wp:inline distT="0" distB="0" distL="0" distR="0" wp14:anchorId="5F266FCA" wp14:editId="609B9476">
            <wp:extent cx="1452880" cy="581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D49EC38" w14:textId="77777777" w:rsidR="008E58B1" w:rsidRDefault="008E58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8E58B1" w:rsidRPr="00887937" w14:paraId="66A13350" w14:textId="77777777" w:rsidTr="269EDB9F">
        <w:trPr>
          <w:cantSplit/>
        </w:trPr>
        <w:tc>
          <w:tcPr>
            <w:tcW w:w="4909" w:type="dxa"/>
            <w:gridSpan w:val="2"/>
          </w:tcPr>
          <w:p w14:paraId="47F81B13" w14:textId="77777777" w:rsidR="008E58B1" w:rsidRPr="00887937" w:rsidRDefault="008E58B1" w:rsidP="007E7A34">
            <w:pPr>
              <w:rPr>
                <w:rFonts w:ascii="Calibri" w:hAnsi="Calibri" w:cs="Calibri"/>
                <w:b/>
              </w:rPr>
            </w:pPr>
            <w:r w:rsidRPr="00887937">
              <w:rPr>
                <w:rFonts w:ascii="Calibri" w:hAnsi="Calibri" w:cs="Calibri"/>
                <w:b/>
              </w:rPr>
              <w:t>Topic:</w:t>
            </w:r>
            <w:r>
              <w:rPr>
                <w:rFonts w:ascii="Calibri" w:hAnsi="Calibri" w:cs="Calibri"/>
                <w:b/>
              </w:rPr>
              <w:t xml:space="preserve"> ECSO4001 Understand Society: An introduction to sociological theory.</w:t>
            </w:r>
          </w:p>
        </w:tc>
        <w:tc>
          <w:tcPr>
            <w:tcW w:w="4914" w:type="dxa"/>
            <w:gridSpan w:val="2"/>
          </w:tcPr>
          <w:p w14:paraId="14339620" w14:textId="77777777" w:rsidR="008E58B1" w:rsidRPr="00887937" w:rsidRDefault="008E58B1" w:rsidP="005739F9">
            <w:pPr>
              <w:jc w:val="both"/>
              <w:rPr>
                <w:rFonts w:ascii="Calibri" w:hAnsi="Calibri" w:cs="Calibri"/>
                <w:b/>
              </w:rPr>
            </w:pPr>
            <w:r w:rsidRPr="00887937">
              <w:rPr>
                <w:rFonts w:ascii="Calibri" w:hAnsi="Calibri" w:cs="Calibri"/>
                <w:b/>
              </w:rPr>
              <w:t>Class:</w:t>
            </w:r>
          </w:p>
          <w:p w14:paraId="1A130485" w14:textId="77777777" w:rsidR="008E58B1" w:rsidRPr="00887937" w:rsidRDefault="008E58B1" w:rsidP="005739F9">
            <w:pPr>
              <w:jc w:val="both"/>
              <w:rPr>
                <w:rFonts w:ascii="Calibri" w:hAnsi="Calibri" w:cs="Calibri"/>
                <w:b/>
              </w:rPr>
            </w:pPr>
            <w:r>
              <w:rPr>
                <w:rFonts w:ascii="Calibri" w:hAnsi="Calibri" w:cs="Calibri"/>
                <w:b/>
              </w:rPr>
              <w:t>Level 4</w:t>
            </w:r>
          </w:p>
        </w:tc>
      </w:tr>
      <w:tr w:rsidR="008E58B1" w:rsidRPr="00887937" w14:paraId="6980BFD5" w14:textId="77777777" w:rsidTr="269EDB9F">
        <w:tc>
          <w:tcPr>
            <w:tcW w:w="2802" w:type="dxa"/>
            <w:tcBorders>
              <w:bottom w:val="nil"/>
            </w:tcBorders>
          </w:tcPr>
          <w:p w14:paraId="513A6B76" w14:textId="77777777" w:rsidR="008E58B1" w:rsidRPr="00887937" w:rsidRDefault="008E58B1" w:rsidP="005739F9">
            <w:pPr>
              <w:jc w:val="both"/>
              <w:rPr>
                <w:rFonts w:ascii="Calibri" w:hAnsi="Calibri" w:cs="Calibri"/>
                <w:b/>
              </w:rPr>
            </w:pPr>
            <w:r w:rsidRPr="00887937">
              <w:rPr>
                <w:rFonts w:ascii="Calibri" w:hAnsi="Calibri" w:cs="Calibri"/>
                <w:b/>
              </w:rPr>
              <w:t>Date:</w:t>
            </w:r>
          </w:p>
          <w:p w14:paraId="4939812E" w14:textId="77777777" w:rsidR="008E58B1" w:rsidRPr="00887937" w:rsidRDefault="008E58B1" w:rsidP="005739F9">
            <w:pPr>
              <w:jc w:val="both"/>
              <w:rPr>
                <w:rFonts w:ascii="Calibri" w:hAnsi="Calibri" w:cs="Calibri"/>
                <w:b/>
              </w:rPr>
            </w:pPr>
            <w:r>
              <w:rPr>
                <w:rFonts w:ascii="Calibri" w:hAnsi="Calibri" w:cs="Calibri"/>
                <w:b/>
              </w:rPr>
              <w:t>23/11/2022</w:t>
            </w:r>
          </w:p>
        </w:tc>
        <w:tc>
          <w:tcPr>
            <w:tcW w:w="4110" w:type="dxa"/>
            <w:gridSpan w:val="2"/>
            <w:tcBorders>
              <w:bottom w:val="nil"/>
            </w:tcBorders>
          </w:tcPr>
          <w:p w14:paraId="3E1DB075" w14:textId="77777777" w:rsidR="008E58B1" w:rsidRDefault="008E58B1" w:rsidP="005739F9">
            <w:pPr>
              <w:jc w:val="both"/>
              <w:rPr>
                <w:rFonts w:ascii="Calibri" w:hAnsi="Calibri" w:cs="Calibri"/>
                <w:b/>
              </w:rPr>
            </w:pPr>
            <w:r w:rsidRPr="00887937">
              <w:rPr>
                <w:rFonts w:ascii="Calibri" w:hAnsi="Calibri" w:cs="Calibri"/>
                <w:b/>
              </w:rPr>
              <w:t>Length of lesson:</w:t>
            </w:r>
          </w:p>
          <w:p w14:paraId="14073DD1" w14:textId="77777777" w:rsidR="008E58B1" w:rsidRPr="00887937" w:rsidRDefault="008E58B1" w:rsidP="005739F9">
            <w:pPr>
              <w:jc w:val="both"/>
              <w:rPr>
                <w:rFonts w:ascii="Calibri" w:hAnsi="Calibri" w:cs="Calibri"/>
                <w:b/>
              </w:rPr>
            </w:pPr>
            <w:r>
              <w:rPr>
                <w:rFonts w:ascii="Calibri" w:hAnsi="Calibri" w:cs="Calibri"/>
                <w:b/>
              </w:rPr>
              <w:t>3</w:t>
            </w:r>
          </w:p>
        </w:tc>
        <w:tc>
          <w:tcPr>
            <w:tcW w:w="2911" w:type="dxa"/>
            <w:tcBorders>
              <w:bottom w:val="nil"/>
            </w:tcBorders>
          </w:tcPr>
          <w:p w14:paraId="74DB2F13" w14:textId="77777777" w:rsidR="008E58B1" w:rsidRDefault="008E58B1" w:rsidP="005739F9">
            <w:pPr>
              <w:jc w:val="both"/>
              <w:rPr>
                <w:rFonts w:ascii="Calibri" w:hAnsi="Calibri" w:cs="Calibri"/>
                <w:b/>
              </w:rPr>
            </w:pPr>
            <w:r w:rsidRPr="00887937">
              <w:rPr>
                <w:rFonts w:ascii="Calibri" w:hAnsi="Calibri" w:cs="Calibri"/>
                <w:b/>
              </w:rPr>
              <w:t>Number of students:</w:t>
            </w:r>
            <w:r>
              <w:rPr>
                <w:rFonts w:ascii="Calibri" w:hAnsi="Calibri" w:cs="Calibri"/>
                <w:b/>
              </w:rPr>
              <w:t xml:space="preserve"> 10</w:t>
            </w:r>
          </w:p>
          <w:p w14:paraId="17A9D5EE" w14:textId="77777777" w:rsidR="008E58B1" w:rsidRPr="00887937" w:rsidRDefault="008E58B1" w:rsidP="005739F9">
            <w:pPr>
              <w:jc w:val="both"/>
              <w:rPr>
                <w:rFonts w:ascii="Calibri" w:hAnsi="Calibri" w:cs="Calibri"/>
                <w:b/>
              </w:rPr>
            </w:pPr>
            <w:r>
              <w:rPr>
                <w:rFonts w:ascii="Calibri" w:hAnsi="Calibri" w:cs="Calibri"/>
                <w:b/>
              </w:rPr>
              <w:t>5 in class and 5 online</w:t>
            </w:r>
          </w:p>
        </w:tc>
      </w:tr>
      <w:tr w:rsidR="008E58B1" w:rsidRPr="00887937" w14:paraId="4C31AF89" w14:textId="77777777" w:rsidTr="269EDB9F">
        <w:trPr>
          <w:cantSplit/>
        </w:trPr>
        <w:tc>
          <w:tcPr>
            <w:tcW w:w="9823" w:type="dxa"/>
            <w:gridSpan w:val="4"/>
            <w:tcBorders>
              <w:bottom w:val="single" w:sz="2" w:space="0" w:color="auto"/>
            </w:tcBorders>
          </w:tcPr>
          <w:p w14:paraId="0B4C4D50" w14:textId="77777777" w:rsidR="008E58B1" w:rsidRPr="00887937" w:rsidRDefault="008E58B1" w:rsidP="005739F9">
            <w:pPr>
              <w:jc w:val="both"/>
              <w:rPr>
                <w:rFonts w:ascii="Calibri" w:hAnsi="Calibri" w:cs="Calibri"/>
                <w:b/>
              </w:rPr>
            </w:pPr>
            <w:r w:rsidRPr="00887937">
              <w:rPr>
                <w:rFonts w:ascii="Calibri" w:hAnsi="Calibri" w:cs="Calibri"/>
                <w:b/>
              </w:rPr>
              <w:t>Resources required:</w:t>
            </w:r>
          </w:p>
          <w:p w14:paraId="093E9E01" w14:textId="77777777" w:rsidR="008E58B1" w:rsidRDefault="008E58B1" w:rsidP="005739F9">
            <w:pPr>
              <w:jc w:val="both"/>
              <w:rPr>
                <w:rFonts w:ascii="Calibri" w:hAnsi="Calibri" w:cs="Calibri"/>
                <w:b/>
              </w:rPr>
            </w:pPr>
            <w:r>
              <w:rPr>
                <w:rFonts w:ascii="Calibri" w:hAnsi="Calibri" w:cs="Calibri"/>
                <w:b/>
              </w:rPr>
              <w:t>PowerPoint</w:t>
            </w:r>
          </w:p>
          <w:p w14:paraId="424038B9" w14:textId="77777777" w:rsidR="008E58B1" w:rsidRDefault="008E58B1" w:rsidP="005739F9">
            <w:pPr>
              <w:jc w:val="both"/>
              <w:rPr>
                <w:rFonts w:ascii="Calibri" w:hAnsi="Calibri" w:cs="Calibri"/>
                <w:b/>
              </w:rPr>
            </w:pPr>
            <w:r>
              <w:rPr>
                <w:rFonts w:ascii="Calibri" w:hAnsi="Calibri" w:cs="Calibri"/>
                <w:b/>
              </w:rPr>
              <w:t>Access to internet</w:t>
            </w:r>
          </w:p>
          <w:p w14:paraId="34CCD910" w14:textId="77777777" w:rsidR="008E58B1" w:rsidRPr="00887937" w:rsidRDefault="008E58B1" w:rsidP="005739F9">
            <w:pPr>
              <w:jc w:val="both"/>
              <w:rPr>
                <w:rFonts w:ascii="Calibri" w:hAnsi="Calibri" w:cs="Calibri"/>
                <w:b/>
              </w:rPr>
            </w:pPr>
            <w:r>
              <w:rPr>
                <w:rFonts w:ascii="Calibri" w:hAnsi="Calibri" w:cs="Calibri"/>
                <w:b/>
              </w:rPr>
              <w:t>Mobile/ laptop to hand.</w:t>
            </w:r>
          </w:p>
          <w:p w14:paraId="31B01C12" w14:textId="77777777" w:rsidR="008E58B1" w:rsidRPr="00887937" w:rsidRDefault="008E58B1" w:rsidP="005739F9">
            <w:pPr>
              <w:jc w:val="both"/>
              <w:rPr>
                <w:rFonts w:ascii="Calibri" w:hAnsi="Calibri" w:cs="Calibri"/>
                <w:b/>
              </w:rPr>
            </w:pPr>
          </w:p>
        </w:tc>
      </w:tr>
      <w:tr w:rsidR="008E58B1" w:rsidRPr="00887937" w14:paraId="1C979780" w14:textId="77777777" w:rsidTr="269EDB9F">
        <w:trPr>
          <w:cantSplit/>
        </w:trPr>
        <w:tc>
          <w:tcPr>
            <w:tcW w:w="9823" w:type="dxa"/>
            <w:gridSpan w:val="4"/>
            <w:tcBorders>
              <w:top w:val="single" w:sz="2" w:space="0" w:color="auto"/>
            </w:tcBorders>
          </w:tcPr>
          <w:p w14:paraId="2928022C" w14:textId="77777777" w:rsidR="008E58B1" w:rsidRPr="00887937" w:rsidRDefault="008E58B1" w:rsidP="005739F9">
            <w:pPr>
              <w:jc w:val="both"/>
              <w:rPr>
                <w:rFonts w:ascii="Calibri" w:hAnsi="Calibri" w:cs="Calibri"/>
                <w:b/>
              </w:rPr>
            </w:pPr>
            <w:r w:rsidRPr="00887937">
              <w:rPr>
                <w:rFonts w:ascii="Calibri" w:hAnsi="Calibri" w:cs="Calibri"/>
                <w:b/>
              </w:rPr>
              <w:t>Aim of Lesson</w:t>
            </w:r>
          </w:p>
          <w:p w14:paraId="7EE81EEF" w14:textId="77777777" w:rsidR="008E58B1" w:rsidRPr="00887937" w:rsidRDefault="008E58B1" w:rsidP="005739F9">
            <w:pPr>
              <w:jc w:val="both"/>
              <w:rPr>
                <w:rFonts w:ascii="Calibri" w:hAnsi="Calibri" w:cs="Calibri"/>
                <w:b/>
              </w:rPr>
            </w:pPr>
            <w:r>
              <w:rPr>
                <w:rFonts w:ascii="Calibri" w:hAnsi="Calibri" w:cs="Calibri"/>
                <w:b/>
              </w:rPr>
              <w:t>To develop your understanding of Feminist Theory.</w:t>
            </w:r>
          </w:p>
          <w:p w14:paraId="29F7A592" w14:textId="77777777" w:rsidR="008E58B1" w:rsidRPr="00887937" w:rsidRDefault="008E58B1" w:rsidP="005739F9">
            <w:pPr>
              <w:jc w:val="both"/>
              <w:rPr>
                <w:rFonts w:ascii="Calibri" w:hAnsi="Calibri" w:cs="Calibri"/>
                <w:b/>
              </w:rPr>
            </w:pPr>
          </w:p>
        </w:tc>
      </w:tr>
      <w:tr w:rsidR="008E58B1" w:rsidRPr="00887937" w14:paraId="3FE7B205" w14:textId="77777777" w:rsidTr="269EDB9F">
        <w:trPr>
          <w:cantSplit/>
        </w:trPr>
        <w:tc>
          <w:tcPr>
            <w:tcW w:w="9823" w:type="dxa"/>
            <w:gridSpan w:val="4"/>
            <w:tcBorders>
              <w:bottom w:val="nil"/>
            </w:tcBorders>
          </w:tcPr>
          <w:p w14:paraId="7E9BCB95" w14:textId="77777777" w:rsidR="008E58B1" w:rsidRDefault="008E58B1" w:rsidP="005739F9">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9DE1B46" w14:textId="77777777" w:rsidR="008E58B1" w:rsidRDefault="008E58B1" w:rsidP="005739F9">
            <w:pPr>
              <w:jc w:val="both"/>
              <w:rPr>
                <w:rFonts w:ascii="Calibri" w:hAnsi="Calibri" w:cs="Calibri"/>
                <w:b/>
              </w:rPr>
            </w:pPr>
          </w:p>
          <w:p w14:paraId="18C927EB"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To start to understand Feminism and the various types.</w:t>
            </w:r>
          </w:p>
          <w:p w14:paraId="780D33E4"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 xml:space="preserve">To understand some Important historical facts </w:t>
            </w:r>
          </w:p>
          <w:p w14:paraId="2D8CA3A5" w14:textId="77777777" w:rsidR="008E58B1" w:rsidRPr="007E7A34" w:rsidRDefault="008E58B1" w:rsidP="008E58B1">
            <w:pPr>
              <w:numPr>
                <w:ilvl w:val="0"/>
                <w:numId w:val="2"/>
              </w:numPr>
              <w:jc w:val="both"/>
              <w:rPr>
                <w:rFonts w:ascii="Calibri" w:hAnsi="Calibri" w:cs="Calibri"/>
                <w:b/>
              </w:rPr>
            </w:pPr>
            <w:r w:rsidRPr="007E7A34">
              <w:rPr>
                <w:rFonts w:ascii="Calibri" w:hAnsi="Calibri" w:cs="Calibri"/>
                <w:b/>
                <w:bCs/>
                <w:lang w:val="en-US"/>
              </w:rPr>
              <w:t xml:space="preserve">Find out what type of feminist you </w:t>
            </w:r>
            <w:proofErr w:type="gramStart"/>
            <w:r w:rsidRPr="007E7A34">
              <w:rPr>
                <w:rFonts w:ascii="Calibri" w:hAnsi="Calibri" w:cs="Calibri"/>
                <w:b/>
                <w:bCs/>
                <w:lang w:val="en-US"/>
              </w:rPr>
              <w:t>are</w:t>
            </w:r>
            <w:proofErr w:type="gramEnd"/>
          </w:p>
          <w:p w14:paraId="076EC77D" w14:textId="77777777" w:rsidR="008E58B1" w:rsidRPr="00887937" w:rsidRDefault="008E58B1" w:rsidP="005739F9">
            <w:pPr>
              <w:jc w:val="both"/>
              <w:rPr>
                <w:rFonts w:ascii="Calibri" w:hAnsi="Calibri" w:cs="Calibri"/>
                <w:b/>
              </w:rPr>
            </w:pPr>
          </w:p>
        </w:tc>
      </w:tr>
      <w:tr w:rsidR="008E58B1" w:rsidRPr="00887937" w14:paraId="1EB94FBF" w14:textId="77777777" w:rsidTr="269EDB9F">
        <w:trPr>
          <w:cantSplit/>
        </w:trPr>
        <w:tc>
          <w:tcPr>
            <w:tcW w:w="9823" w:type="dxa"/>
            <w:gridSpan w:val="4"/>
            <w:tcBorders>
              <w:bottom w:val="single" w:sz="2" w:space="0" w:color="auto"/>
            </w:tcBorders>
          </w:tcPr>
          <w:p w14:paraId="36A538B7" w14:textId="77777777" w:rsidR="008E58B1" w:rsidRDefault="008E58B1" w:rsidP="005739F9">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7B7DA895" w14:textId="77777777" w:rsidR="008E58B1" w:rsidRPr="00887937" w:rsidRDefault="008E58B1" w:rsidP="005739F9">
            <w:pPr>
              <w:jc w:val="both"/>
              <w:rPr>
                <w:rFonts w:ascii="Calibri" w:hAnsi="Calibri" w:cs="Calibri"/>
                <w:b/>
              </w:rPr>
            </w:pPr>
            <w:r>
              <w:rPr>
                <w:rFonts w:ascii="Calibri" w:hAnsi="Calibri" w:cs="Calibri"/>
                <w:b/>
              </w:rPr>
              <w:t>None</w:t>
            </w:r>
          </w:p>
        </w:tc>
      </w:tr>
      <w:tr w:rsidR="008E58B1" w:rsidRPr="00887937" w14:paraId="20ADDD62" w14:textId="77777777" w:rsidTr="269EDB9F">
        <w:trPr>
          <w:cantSplit/>
        </w:trPr>
        <w:tc>
          <w:tcPr>
            <w:tcW w:w="9823" w:type="dxa"/>
            <w:gridSpan w:val="4"/>
            <w:tcBorders>
              <w:top w:val="single" w:sz="2" w:space="0" w:color="auto"/>
            </w:tcBorders>
          </w:tcPr>
          <w:p w14:paraId="4635105A" w14:textId="77777777" w:rsidR="008E58B1" w:rsidRDefault="008E58B1" w:rsidP="005739F9">
            <w:pPr>
              <w:jc w:val="both"/>
              <w:rPr>
                <w:rFonts w:ascii="Calibri" w:hAnsi="Calibri" w:cs="Calibri"/>
                <w:b/>
              </w:rPr>
            </w:pPr>
            <w:r w:rsidRPr="00887937">
              <w:rPr>
                <w:rFonts w:ascii="Calibri" w:hAnsi="Calibri" w:cs="Calibri"/>
                <w:b/>
              </w:rPr>
              <w:t>Anticipated difficulties (if applicable):</w:t>
            </w:r>
          </w:p>
          <w:p w14:paraId="7CC12ED9" w14:textId="77777777" w:rsidR="008E58B1" w:rsidRDefault="008E58B1" w:rsidP="005739F9">
            <w:pPr>
              <w:jc w:val="both"/>
              <w:rPr>
                <w:rFonts w:ascii="Calibri" w:hAnsi="Calibri" w:cs="Calibri"/>
                <w:b/>
              </w:rPr>
            </w:pPr>
          </w:p>
          <w:p w14:paraId="1A2F3917" w14:textId="77777777" w:rsidR="008E58B1" w:rsidRPr="00887937" w:rsidRDefault="008E58B1" w:rsidP="005739F9">
            <w:pPr>
              <w:jc w:val="both"/>
              <w:rPr>
                <w:rFonts w:ascii="Calibri" w:hAnsi="Calibri" w:cs="Calibri"/>
                <w:b/>
              </w:rPr>
            </w:pPr>
            <w:r>
              <w:rPr>
                <w:rFonts w:ascii="Calibri" w:hAnsi="Calibri" w:cs="Calibri"/>
                <w:b/>
              </w:rPr>
              <w:t>N/A</w:t>
            </w:r>
          </w:p>
        </w:tc>
      </w:tr>
      <w:tr w:rsidR="008E58B1" w14:paraId="6A74E5B3" w14:textId="77777777" w:rsidTr="269EDB9F">
        <w:trPr>
          <w:cantSplit/>
        </w:trPr>
        <w:tc>
          <w:tcPr>
            <w:tcW w:w="9823" w:type="dxa"/>
            <w:gridSpan w:val="4"/>
            <w:tcBorders>
              <w:top w:val="single" w:sz="2" w:space="0" w:color="auto"/>
            </w:tcBorders>
          </w:tcPr>
          <w:p w14:paraId="4912AAA7" w14:textId="77777777" w:rsidR="008E58B1" w:rsidRDefault="008E58B1" w:rsidP="269EDB9F">
            <w:pPr>
              <w:jc w:val="both"/>
              <w:rPr>
                <w:rFonts w:eastAsiaTheme="minorEastAsia"/>
                <w:b/>
                <w:bCs/>
              </w:rPr>
            </w:pPr>
            <w:r w:rsidRPr="269EDB9F">
              <w:rPr>
                <w:rFonts w:eastAsiaTheme="minorEastAsia"/>
                <w:b/>
                <w:bCs/>
              </w:rPr>
              <w:t>Professional Standards (where are these being met within the session)</w:t>
            </w:r>
          </w:p>
          <w:p w14:paraId="6C29AF64"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demonstrate a commitment to learners by stretching their imagination and ensuring they are equipped with knowledge so they can successfully complete assignments that are set.</w:t>
            </w:r>
          </w:p>
          <w:p w14:paraId="163A90A8" w14:textId="77777777" w:rsidR="008E58B1" w:rsidRPr="006F4D8C" w:rsidRDefault="008E58B1" w:rsidP="003C2070">
            <w:pPr>
              <w:spacing w:line="360" w:lineRule="auto"/>
              <w:jc w:val="both"/>
              <w:rPr>
                <w:rFonts w:ascii="Arial" w:hAnsi="Arial" w:cs="Arial"/>
                <w:b/>
                <w:bCs/>
                <w:sz w:val="24"/>
                <w:szCs w:val="24"/>
              </w:rPr>
            </w:pPr>
          </w:p>
          <w:p w14:paraId="5FCC4449"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ensure to include all learners in the activities and tutorial and give help where required.</w:t>
            </w:r>
          </w:p>
          <w:p w14:paraId="3A649AC2" w14:textId="77777777" w:rsidR="008E58B1" w:rsidRPr="006F4D8C" w:rsidRDefault="008E58B1" w:rsidP="003C2070">
            <w:pPr>
              <w:spacing w:line="360" w:lineRule="auto"/>
              <w:jc w:val="both"/>
              <w:rPr>
                <w:rFonts w:ascii="Arial" w:hAnsi="Arial" w:cs="Arial"/>
                <w:b/>
                <w:bCs/>
                <w:sz w:val="24"/>
                <w:szCs w:val="24"/>
              </w:rPr>
            </w:pPr>
          </w:p>
          <w:p w14:paraId="4091D014"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I will demonstrate dignity and respect to all students throughout the module.</w:t>
            </w:r>
          </w:p>
          <w:p w14:paraId="34E873AC" w14:textId="77777777" w:rsidR="008E58B1" w:rsidRPr="006F4D8C" w:rsidRDefault="008E58B1" w:rsidP="003C2070">
            <w:pPr>
              <w:spacing w:line="360" w:lineRule="auto"/>
              <w:jc w:val="both"/>
              <w:rPr>
                <w:rFonts w:ascii="Arial" w:hAnsi="Arial" w:cs="Arial"/>
                <w:b/>
                <w:bCs/>
                <w:sz w:val="24"/>
                <w:szCs w:val="24"/>
              </w:rPr>
            </w:pPr>
          </w:p>
          <w:p w14:paraId="54AA503F" w14:textId="77777777" w:rsidR="008E58B1" w:rsidRPr="006F4D8C" w:rsidRDefault="008E58B1" w:rsidP="003C2070">
            <w:pPr>
              <w:spacing w:line="360" w:lineRule="auto"/>
              <w:jc w:val="both"/>
              <w:rPr>
                <w:rFonts w:ascii="Arial" w:hAnsi="Arial" w:cs="Arial"/>
                <w:b/>
                <w:bCs/>
                <w:sz w:val="24"/>
                <w:szCs w:val="24"/>
              </w:rPr>
            </w:pPr>
            <w:r w:rsidRPr="006F4D8C">
              <w:rPr>
                <w:rFonts w:ascii="Arial" w:hAnsi="Arial" w:cs="Arial"/>
                <w:b/>
                <w:bCs/>
                <w:sz w:val="24"/>
                <w:szCs w:val="24"/>
              </w:rPr>
              <w:t xml:space="preserve">I will plan my lessons according to the learning outcomes, through using a use of media alongside myself demonstrating to the students at a pace they find comfortable. </w:t>
            </w:r>
          </w:p>
          <w:p w14:paraId="24D554A9" w14:textId="77777777" w:rsidR="008E58B1" w:rsidRPr="006F4D8C" w:rsidRDefault="008E58B1" w:rsidP="003C2070">
            <w:pPr>
              <w:spacing w:line="360" w:lineRule="auto"/>
              <w:jc w:val="both"/>
              <w:rPr>
                <w:rFonts w:ascii="Arial" w:hAnsi="Arial" w:cs="Arial"/>
                <w:b/>
                <w:bCs/>
                <w:sz w:val="24"/>
                <w:szCs w:val="24"/>
              </w:rPr>
            </w:pPr>
          </w:p>
          <w:p w14:paraId="271D8DB8" w14:textId="77777777" w:rsidR="008E58B1" w:rsidRPr="006F4D8C" w:rsidRDefault="008E58B1" w:rsidP="003C2070">
            <w:pPr>
              <w:spacing w:line="360" w:lineRule="auto"/>
              <w:jc w:val="both"/>
              <w:rPr>
                <w:rFonts w:ascii="Arial" w:hAnsi="Arial" w:cs="Arial"/>
                <w:b/>
                <w:sz w:val="24"/>
                <w:szCs w:val="24"/>
              </w:rPr>
            </w:pPr>
            <w:r w:rsidRPr="006F4D8C">
              <w:rPr>
                <w:rFonts w:ascii="Arial" w:hAnsi="Arial" w:cs="Arial"/>
                <w:b/>
                <w:sz w:val="24"/>
                <w:szCs w:val="24"/>
              </w:rPr>
              <w:t xml:space="preserve">To ensure positive professional development I will ensure to use current evidence and research including constantly reflecting upon various theories. Keep my research up to date to ensure I am teaching the relevant course material. </w:t>
            </w:r>
          </w:p>
          <w:p w14:paraId="33D299C5" w14:textId="77777777" w:rsidR="008E58B1" w:rsidRPr="006F4D8C" w:rsidRDefault="008E58B1" w:rsidP="003C2070">
            <w:pPr>
              <w:spacing w:line="360" w:lineRule="auto"/>
              <w:jc w:val="both"/>
              <w:rPr>
                <w:rFonts w:ascii="Arial" w:hAnsi="Arial" w:cs="Arial"/>
                <w:b/>
                <w:sz w:val="24"/>
                <w:szCs w:val="24"/>
              </w:rPr>
            </w:pPr>
          </w:p>
          <w:p w14:paraId="3161F0CF" w14:textId="77777777" w:rsidR="008E58B1" w:rsidRPr="006F4D8C" w:rsidRDefault="008E58B1" w:rsidP="003C2070">
            <w:pPr>
              <w:spacing w:line="360" w:lineRule="auto"/>
              <w:jc w:val="both"/>
              <w:rPr>
                <w:rFonts w:ascii="Arial" w:hAnsi="Arial" w:cs="Arial"/>
                <w:b/>
                <w:sz w:val="24"/>
                <w:szCs w:val="24"/>
              </w:rPr>
            </w:pPr>
            <w:r w:rsidRPr="006F4D8C">
              <w:rPr>
                <w:rFonts w:ascii="Arial" w:hAnsi="Arial" w:cs="Arial"/>
                <w:b/>
                <w:sz w:val="24"/>
                <w:szCs w:val="24"/>
              </w:rPr>
              <w:t xml:space="preserve">I will also endeavour to critically reflect upon my own teaching styles and practise to ensure my own professional growth. </w:t>
            </w:r>
          </w:p>
          <w:p w14:paraId="156011AA" w14:textId="77777777" w:rsidR="008E58B1" w:rsidRDefault="008E58B1" w:rsidP="269EDB9F">
            <w:pPr>
              <w:jc w:val="both"/>
              <w:rPr>
                <w:rFonts w:eastAsiaTheme="minorEastAsia"/>
                <w:b/>
                <w:bCs/>
              </w:rPr>
            </w:pPr>
          </w:p>
          <w:p w14:paraId="21925FC8" w14:textId="77777777" w:rsidR="008E58B1" w:rsidRDefault="008E58B1" w:rsidP="269EDB9F">
            <w:pPr>
              <w:jc w:val="both"/>
              <w:rPr>
                <w:b/>
                <w:bCs/>
                <w:szCs w:val="24"/>
              </w:rPr>
            </w:pPr>
          </w:p>
          <w:p w14:paraId="077137E7" w14:textId="77777777" w:rsidR="008E58B1" w:rsidRDefault="008E58B1" w:rsidP="269EDB9F">
            <w:pPr>
              <w:jc w:val="both"/>
              <w:rPr>
                <w:b/>
                <w:bCs/>
                <w:szCs w:val="24"/>
              </w:rPr>
            </w:pPr>
          </w:p>
          <w:p w14:paraId="1D7A4DE5" w14:textId="77777777" w:rsidR="008E58B1" w:rsidRDefault="008E58B1" w:rsidP="269EDB9F">
            <w:pPr>
              <w:jc w:val="both"/>
              <w:rPr>
                <w:b/>
                <w:bCs/>
                <w:szCs w:val="24"/>
              </w:rPr>
            </w:pPr>
          </w:p>
          <w:p w14:paraId="780B0DC6" w14:textId="77777777" w:rsidR="008E58B1" w:rsidRDefault="008E58B1" w:rsidP="269EDB9F">
            <w:pPr>
              <w:jc w:val="both"/>
              <w:rPr>
                <w:b/>
                <w:bCs/>
                <w:szCs w:val="24"/>
              </w:rPr>
            </w:pPr>
          </w:p>
          <w:p w14:paraId="5B1C5EFD" w14:textId="77777777" w:rsidR="008E58B1" w:rsidRDefault="008E58B1" w:rsidP="269EDB9F">
            <w:pPr>
              <w:jc w:val="both"/>
              <w:rPr>
                <w:b/>
                <w:bCs/>
                <w:szCs w:val="24"/>
              </w:rPr>
            </w:pPr>
          </w:p>
        </w:tc>
      </w:tr>
    </w:tbl>
    <w:p w14:paraId="219D0368" w14:textId="77777777" w:rsidR="008E58B1" w:rsidRDefault="008E58B1" w:rsidP="005979B1"/>
    <w:p w14:paraId="1F987E88" w14:textId="77777777" w:rsidR="008E58B1" w:rsidRDefault="008E58B1" w:rsidP="005979B1"/>
    <w:p w14:paraId="383AE167" w14:textId="77777777" w:rsidR="008E58B1" w:rsidRDefault="008E58B1" w:rsidP="005979B1"/>
    <w:p w14:paraId="45E5F686" w14:textId="77777777" w:rsidR="008E58B1" w:rsidRPr="00887937" w:rsidRDefault="008E58B1" w:rsidP="005979B1">
      <w:pPr>
        <w:rPr>
          <w:rFonts w:ascii="Calibri" w:hAnsi="Calibri" w:cs="Calibri"/>
          <w:b/>
          <w:szCs w:val="24"/>
          <w:u w:val="single"/>
        </w:rPr>
      </w:pPr>
      <w:r w:rsidRPr="00887937">
        <w:rPr>
          <w:rFonts w:ascii="Calibri" w:hAnsi="Calibri" w:cs="Calibri"/>
          <w:b/>
          <w:szCs w:val="24"/>
          <w:u w:val="single"/>
        </w:rPr>
        <w:t>Lesson Detail:</w:t>
      </w:r>
    </w:p>
    <w:p w14:paraId="222F3ECF" w14:textId="77777777" w:rsidR="008E58B1" w:rsidRDefault="008E58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8E58B1" w:rsidRPr="00887937" w14:paraId="3F040C6B" w14:textId="77777777" w:rsidTr="005739F9">
        <w:trPr>
          <w:trHeight w:val="439"/>
        </w:trPr>
        <w:tc>
          <w:tcPr>
            <w:tcW w:w="2127" w:type="dxa"/>
          </w:tcPr>
          <w:p w14:paraId="098953A9" w14:textId="77777777" w:rsidR="008E58B1" w:rsidRPr="00887937" w:rsidRDefault="008E58B1" w:rsidP="005739F9">
            <w:pPr>
              <w:jc w:val="center"/>
              <w:rPr>
                <w:rFonts w:ascii="Calibri" w:hAnsi="Calibri" w:cs="Calibri"/>
                <w:b/>
              </w:rPr>
            </w:pPr>
          </w:p>
          <w:p w14:paraId="745B204E" w14:textId="77777777" w:rsidR="008E58B1" w:rsidRPr="00887937" w:rsidRDefault="008E58B1" w:rsidP="005739F9">
            <w:pPr>
              <w:jc w:val="center"/>
              <w:rPr>
                <w:rFonts w:ascii="Calibri" w:hAnsi="Calibri" w:cs="Calibri"/>
                <w:b/>
              </w:rPr>
            </w:pPr>
            <w:r w:rsidRPr="00887937">
              <w:rPr>
                <w:rFonts w:ascii="Calibri" w:hAnsi="Calibri" w:cs="Calibri"/>
                <w:b/>
              </w:rPr>
              <w:t xml:space="preserve">Stage </w:t>
            </w:r>
          </w:p>
        </w:tc>
        <w:tc>
          <w:tcPr>
            <w:tcW w:w="2444" w:type="dxa"/>
          </w:tcPr>
          <w:p w14:paraId="66F34D17" w14:textId="77777777" w:rsidR="008E58B1" w:rsidRPr="00887937" w:rsidRDefault="008E58B1" w:rsidP="005739F9">
            <w:pPr>
              <w:jc w:val="center"/>
              <w:rPr>
                <w:rFonts w:ascii="Calibri" w:hAnsi="Calibri" w:cs="Calibri"/>
                <w:b/>
              </w:rPr>
            </w:pPr>
          </w:p>
          <w:p w14:paraId="1EE155D5" w14:textId="77777777" w:rsidR="008E58B1" w:rsidRPr="00887937" w:rsidRDefault="008E58B1" w:rsidP="005739F9">
            <w:pPr>
              <w:jc w:val="center"/>
              <w:rPr>
                <w:rFonts w:ascii="Calibri" w:hAnsi="Calibri" w:cs="Calibri"/>
                <w:b/>
              </w:rPr>
            </w:pPr>
            <w:r w:rsidRPr="00887937">
              <w:rPr>
                <w:rFonts w:ascii="Calibri" w:hAnsi="Calibri" w:cs="Calibri"/>
                <w:b/>
              </w:rPr>
              <w:t>Focus</w:t>
            </w:r>
          </w:p>
        </w:tc>
        <w:tc>
          <w:tcPr>
            <w:tcW w:w="4140" w:type="dxa"/>
          </w:tcPr>
          <w:p w14:paraId="45A68420" w14:textId="77777777" w:rsidR="008E58B1" w:rsidRPr="00887937" w:rsidRDefault="008E58B1" w:rsidP="005739F9">
            <w:pPr>
              <w:jc w:val="center"/>
              <w:rPr>
                <w:rFonts w:ascii="Calibri" w:hAnsi="Calibri" w:cs="Calibri"/>
                <w:b/>
              </w:rPr>
            </w:pPr>
          </w:p>
          <w:p w14:paraId="20279EDC" w14:textId="77777777" w:rsidR="008E58B1" w:rsidRPr="00887937" w:rsidRDefault="008E58B1" w:rsidP="005739F9">
            <w:pPr>
              <w:jc w:val="center"/>
              <w:rPr>
                <w:rFonts w:ascii="Calibri" w:hAnsi="Calibri" w:cs="Calibri"/>
                <w:b/>
              </w:rPr>
            </w:pPr>
            <w:r w:rsidRPr="00887937">
              <w:rPr>
                <w:rFonts w:ascii="Calibri" w:hAnsi="Calibri" w:cs="Calibri"/>
                <w:b/>
              </w:rPr>
              <w:t xml:space="preserve">Strategy </w:t>
            </w:r>
          </w:p>
        </w:tc>
        <w:tc>
          <w:tcPr>
            <w:tcW w:w="1571" w:type="dxa"/>
          </w:tcPr>
          <w:p w14:paraId="2B063298" w14:textId="77777777" w:rsidR="008E58B1" w:rsidRPr="00887937" w:rsidRDefault="008E58B1" w:rsidP="005739F9">
            <w:pPr>
              <w:jc w:val="center"/>
              <w:rPr>
                <w:rFonts w:ascii="Calibri" w:hAnsi="Calibri" w:cs="Calibri"/>
                <w:b/>
              </w:rPr>
            </w:pPr>
          </w:p>
          <w:p w14:paraId="27CFAE70" w14:textId="77777777" w:rsidR="008E58B1" w:rsidRPr="00887937" w:rsidRDefault="008E58B1" w:rsidP="005739F9">
            <w:pPr>
              <w:jc w:val="center"/>
              <w:rPr>
                <w:rFonts w:ascii="Calibri" w:hAnsi="Calibri" w:cs="Calibri"/>
                <w:b/>
              </w:rPr>
            </w:pPr>
            <w:r w:rsidRPr="00887937">
              <w:rPr>
                <w:rFonts w:ascii="Calibri" w:hAnsi="Calibri" w:cs="Calibri"/>
                <w:b/>
              </w:rPr>
              <w:t xml:space="preserve">Time </w:t>
            </w:r>
          </w:p>
          <w:p w14:paraId="6563C186" w14:textId="77777777" w:rsidR="008E58B1" w:rsidRPr="00887937" w:rsidRDefault="008E58B1" w:rsidP="005739F9">
            <w:pPr>
              <w:jc w:val="center"/>
              <w:rPr>
                <w:rFonts w:ascii="Calibri" w:hAnsi="Calibri" w:cs="Calibri"/>
                <w:b/>
              </w:rPr>
            </w:pPr>
          </w:p>
        </w:tc>
      </w:tr>
      <w:tr w:rsidR="008E58B1" w:rsidRPr="00887937" w14:paraId="57249B22"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195D3D70" w14:textId="77777777" w:rsidR="008E58B1" w:rsidRPr="00887937" w:rsidRDefault="008E58B1" w:rsidP="005739F9">
            <w:pPr>
              <w:jc w:val="both"/>
              <w:rPr>
                <w:rFonts w:ascii="Calibri" w:hAnsi="Calibri" w:cs="Calibri"/>
                <w:b/>
              </w:rPr>
            </w:pPr>
            <w:r w:rsidRPr="00887937">
              <w:rPr>
                <w:rFonts w:ascii="Calibri" w:hAnsi="Calibri" w:cs="Calibri"/>
                <w:b/>
              </w:rPr>
              <w:t>Introduction</w:t>
            </w:r>
          </w:p>
          <w:p w14:paraId="290ABFFD" w14:textId="77777777" w:rsidR="008E58B1" w:rsidRPr="00887937" w:rsidRDefault="008E58B1" w:rsidP="005739F9">
            <w:pPr>
              <w:jc w:val="both"/>
              <w:rPr>
                <w:rFonts w:ascii="Calibri" w:hAnsi="Calibri" w:cs="Calibri"/>
                <w:b/>
              </w:rPr>
            </w:pPr>
          </w:p>
          <w:p w14:paraId="1C741FA2" w14:textId="77777777" w:rsidR="008E58B1" w:rsidRPr="00887937" w:rsidRDefault="008E58B1" w:rsidP="005739F9">
            <w:pPr>
              <w:jc w:val="both"/>
              <w:rPr>
                <w:rFonts w:ascii="Calibri" w:hAnsi="Calibri" w:cs="Calibri"/>
                <w:b/>
              </w:rPr>
            </w:pPr>
          </w:p>
          <w:p w14:paraId="2DEE51B6" w14:textId="77777777" w:rsidR="008E58B1" w:rsidRPr="00887937" w:rsidRDefault="008E58B1" w:rsidP="005739F9">
            <w:pPr>
              <w:jc w:val="both"/>
              <w:rPr>
                <w:rFonts w:ascii="Calibri" w:hAnsi="Calibri" w:cs="Calibri"/>
                <w:b/>
              </w:rPr>
            </w:pPr>
          </w:p>
          <w:p w14:paraId="2AC16E03" w14:textId="77777777" w:rsidR="008E58B1" w:rsidRPr="00887937" w:rsidRDefault="008E58B1" w:rsidP="005739F9">
            <w:pPr>
              <w:jc w:val="both"/>
              <w:rPr>
                <w:rFonts w:ascii="Calibri" w:hAnsi="Calibri" w:cs="Calibri"/>
                <w:b/>
              </w:rPr>
            </w:pPr>
          </w:p>
          <w:p w14:paraId="59A63A16" w14:textId="77777777" w:rsidR="008E58B1" w:rsidRPr="00887937" w:rsidRDefault="008E58B1" w:rsidP="005739F9">
            <w:pPr>
              <w:jc w:val="both"/>
              <w:rPr>
                <w:rFonts w:ascii="Calibri" w:hAnsi="Calibri" w:cs="Calibri"/>
                <w:b/>
              </w:rPr>
            </w:pPr>
          </w:p>
          <w:p w14:paraId="590F4564" w14:textId="77777777" w:rsidR="008E58B1" w:rsidRDefault="008E58B1" w:rsidP="005739F9">
            <w:pPr>
              <w:jc w:val="both"/>
              <w:rPr>
                <w:rFonts w:ascii="Calibri" w:hAnsi="Calibri" w:cs="Calibri"/>
                <w:b/>
              </w:rPr>
            </w:pPr>
          </w:p>
          <w:p w14:paraId="39E600A5" w14:textId="77777777" w:rsidR="008E58B1" w:rsidRDefault="008E58B1" w:rsidP="005739F9">
            <w:pPr>
              <w:jc w:val="both"/>
              <w:rPr>
                <w:rFonts w:ascii="Calibri" w:hAnsi="Calibri" w:cs="Calibri"/>
                <w:b/>
              </w:rPr>
            </w:pPr>
          </w:p>
          <w:p w14:paraId="47B38252" w14:textId="77777777" w:rsidR="008E58B1" w:rsidRPr="00887937" w:rsidRDefault="008E58B1" w:rsidP="005739F9">
            <w:pPr>
              <w:jc w:val="both"/>
              <w:rPr>
                <w:rFonts w:ascii="Calibri" w:hAnsi="Calibri" w:cs="Calibri"/>
                <w:b/>
              </w:rPr>
            </w:pPr>
          </w:p>
          <w:p w14:paraId="4C9B6F76" w14:textId="77777777" w:rsidR="008E58B1" w:rsidRPr="00887937" w:rsidRDefault="008E58B1" w:rsidP="005739F9">
            <w:pPr>
              <w:jc w:val="both"/>
              <w:rPr>
                <w:rFonts w:ascii="Calibri" w:hAnsi="Calibri" w:cs="Calibri"/>
                <w:b/>
              </w:rPr>
            </w:pPr>
            <w:r w:rsidRPr="00887937">
              <w:rPr>
                <w:rFonts w:ascii="Calibri" w:hAnsi="Calibri" w:cs="Calibri"/>
                <w:b/>
              </w:rPr>
              <w:t xml:space="preserve">Development </w:t>
            </w:r>
          </w:p>
          <w:p w14:paraId="020FDC62" w14:textId="77777777" w:rsidR="008E58B1" w:rsidRPr="00887937" w:rsidRDefault="008E58B1" w:rsidP="005739F9">
            <w:pPr>
              <w:jc w:val="both"/>
              <w:rPr>
                <w:rFonts w:ascii="Calibri" w:hAnsi="Calibri" w:cs="Calibri"/>
                <w:b/>
              </w:rPr>
            </w:pPr>
          </w:p>
          <w:p w14:paraId="35865F43" w14:textId="77777777" w:rsidR="008E58B1" w:rsidRPr="00887937" w:rsidRDefault="008E58B1" w:rsidP="005739F9">
            <w:pPr>
              <w:jc w:val="both"/>
              <w:rPr>
                <w:rFonts w:ascii="Calibri" w:hAnsi="Calibri" w:cs="Calibri"/>
                <w:b/>
              </w:rPr>
            </w:pPr>
          </w:p>
          <w:p w14:paraId="7F016800" w14:textId="77777777" w:rsidR="008E58B1" w:rsidRPr="00887937" w:rsidRDefault="008E58B1" w:rsidP="005739F9">
            <w:pPr>
              <w:jc w:val="both"/>
              <w:rPr>
                <w:rFonts w:ascii="Calibri" w:hAnsi="Calibri" w:cs="Calibri"/>
                <w:b/>
              </w:rPr>
            </w:pPr>
          </w:p>
          <w:p w14:paraId="73FFD6F6" w14:textId="77777777" w:rsidR="008E58B1" w:rsidRPr="00887937" w:rsidRDefault="008E58B1" w:rsidP="005739F9">
            <w:pPr>
              <w:jc w:val="both"/>
              <w:rPr>
                <w:rFonts w:ascii="Calibri" w:hAnsi="Calibri" w:cs="Calibri"/>
                <w:b/>
              </w:rPr>
            </w:pPr>
          </w:p>
          <w:p w14:paraId="38E68B16" w14:textId="77777777" w:rsidR="008E58B1" w:rsidRPr="00887937" w:rsidRDefault="008E58B1" w:rsidP="005739F9">
            <w:pPr>
              <w:jc w:val="both"/>
              <w:rPr>
                <w:rFonts w:ascii="Calibri" w:hAnsi="Calibri" w:cs="Calibri"/>
                <w:b/>
              </w:rPr>
            </w:pPr>
          </w:p>
          <w:p w14:paraId="7F729E3C" w14:textId="77777777" w:rsidR="008E58B1" w:rsidRPr="00887937" w:rsidRDefault="008E58B1" w:rsidP="005739F9">
            <w:pPr>
              <w:jc w:val="both"/>
              <w:rPr>
                <w:rFonts w:ascii="Calibri" w:hAnsi="Calibri" w:cs="Calibri"/>
                <w:b/>
              </w:rPr>
            </w:pPr>
          </w:p>
          <w:p w14:paraId="6B2D5C6E" w14:textId="77777777" w:rsidR="008E58B1" w:rsidRPr="00887937" w:rsidRDefault="008E58B1" w:rsidP="005739F9">
            <w:pPr>
              <w:jc w:val="both"/>
              <w:rPr>
                <w:rFonts w:ascii="Calibri" w:hAnsi="Calibri" w:cs="Calibri"/>
                <w:b/>
              </w:rPr>
            </w:pPr>
          </w:p>
          <w:p w14:paraId="463FD2E2" w14:textId="77777777" w:rsidR="008E58B1" w:rsidRPr="00887937" w:rsidRDefault="008E58B1" w:rsidP="005739F9">
            <w:pPr>
              <w:jc w:val="both"/>
              <w:rPr>
                <w:rFonts w:ascii="Calibri" w:hAnsi="Calibri" w:cs="Calibri"/>
                <w:b/>
              </w:rPr>
            </w:pPr>
          </w:p>
          <w:p w14:paraId="198A09BC" w14:textId="77777777" w:rsidR="008E58B1" w:rsidRPr="00887937" w:rsidRDefault="008E58B1" w:rsidP="005739F9">
            <w:pPr>
              <w:jc w:val="both"/>
              <w:rPr>
                <w:rFonts w:ascii="Calibri" w:hAnsi="Calibri" w:cs="Calibri"/>
                <w:b/>
              </w:rPr>
            </w:pPr>
          </w:p>
          <w:p w14:paraId="5FA43EC5" w14:textId="77777777" w:rsidR="008E58B1" w:rsidRPr="00887937" w:rsidRDefault="008E58B1" w:rsidP="005739F9">
            <w:pPr>
              <w:jc w:val="both"/>
              <w:rPr>
                <w:rFonts w:ascii="Calibri" w:hAnsi="Calibri" w:cs="Calibri"/>
                <w:b/>
              </w:rPr>
            </w:pPr>
          </w:p>
          <w:p w14:paraId="3B0904BA" w14:textId="77777777" w:rsidR="008E58B1" w:rsidRPr="00887937" w:rsidRDefault="008E58B1" w:rsidP="005739F9">
            <w:pPr>
              <w:jc w:val="both"/>
              <w:rPr>
                <w:rFonts w:ascii="Calibri" w:hAnsi="Calibri" w:cs="Calibri"/>
                <w:b/>
              </w:rPr>
            </w:pPr>
          </w:p>
          <w:p w14:paraId="64072265" w14:textId="77777777" w:rsidR="008E58B1" w:rsidRPr="00887937" w:rsidRDefault="008E58B1" w:rsidP="005739F9">
            <w:pPr>
              <w:jc w:val="both"/>
              <w:rPr>
                <w:rFonts w:ascii="Calibri" w:hAnsi="Calibri" w:cs="Calibri"/>
                <w:b/>
              </w:rPr>
            </w:pPr>
          </w:p>
          <w:p w14:paraId="00BF59D5" w14:textId="77777777" w:rsidR="008E58B1" w:rsidRPr="00887937" w:rsidRDefault="008E58B1" w:rsidP="005739F9">
            <w:pPr>
              <w:jc w:val="both"/>
              <w:rPr>
                <w:rFonts w:ascii="Calibri" w:hAnsi="Calibri" w:cs="Calibri"/>
                <w:b/>
              </w:rPr>
            </w:pPr>
          </w:p>
          <w:p w14:paraId="47E5EB63" w14:textId="77777777" w:rsidR="008E58B1" w:rsidRDefault="008E58B1" w:rsidP="005739F9">
            <w:pPr>
              <w:jc w:val="both"/>
              <w:rPr>
                <w:rFonts w:ascii="Calibri" w:hAnsi="Calibri" w:cs="Calibri"/>
                <w:b/>
              </w:rPr>
            </w:pPr>
          </w:p>
          <w:p w14:paraId="5A8418D8" w14:textId="77777777" w:rsidR="008E58B1" w:rsidRDefault="008E58B1" w:rsidP="005739F9">
            <w:pPr>
              <w:jc w:val="both"/>
              <w:rPr>
                <w:rFonts w:ascii="Calibri" w:hAnsi="Calibri" w:cs="Calibri"/>
                <w:b/>
              </w:rPr>
            </w:pPr>
          </w:p>
          <w:p w14:paraId="18BA00A5" w14:textId="77777777" w:rsidR="008E58B1" w:rsidRPr="00887937" w:rsidRDefault="008E58B1" w:rsidP="005739F9">
            <w:pPr>
              <w:jc w:val="both"/>
              <w:rPr>
                <w:rFonts w:ascii="Calibri" w:hAnsi="Calibri" w:cs="Calibri"/>
                <w:b/>
              </w:rPr>
            </w:pPr>
          </w:p>
          <w:p w14:paraId="32B77C2E" w14:textId="77777777" w:rsidR="008E58B1" w:rsidRDefault="008E58B1" w:rsidP="005739F9">
            <w:pPr>
              <w:jc w:val="both"/>
              <w:rPr>
                <w:rFonts w:ascii="Calibri" w:hAnsi="Calibri" w:cs="Calibri"/>
                <w:b/>
              </w:rPr>
            </w:pPr>
          </w:p>
          <w:p w14:paraId="4423BA11" w14:textId="77777777" w:rsidR="008E58B1" w:rsidRDefault="008E58B1" w:rsidP="005739F9">
            <w:pPr>
              <w:jc w:val="both"/>
              <w:rPr>
                <w:rFonts w:ascii="Calibri" w:hAnsi="Calibri" w:cs="Calibri"/>
                <w:b/>
              </w:rPr>
            </w:pPr>
          </w:p>
          <w:p w14:paraId="29A5F159" w14:textId="77777777" w:rsidR="008E58B1" w:rsidRDefault="008E58B1" w:rsidP="005739F9">
            <w:pPr>
              <w:jc w:val="both"/>
              <w:rPr>
                <w:rFonts w:ascii="Calibri" w:hAnsi="Calibri" w:cs="Calibri"/>
                <w:b/>
              </w:rPr>
            </w:pPr>
          </w:p>
          <w:p w14:paraId="5E28AEA2" w14:textId="77777777" w:rsidR="008E58B1" w:rsidRDefault="008E58B1" w:rsidP="005739F9">
            <w:pPr>
              <w:jc w:val="both"/>
              <w:rPr>
                <w:rFonts w:ascii="Calibri" w:hAnsi="Calibri" w:cs="Calibri"/>
                <w:b/>
              </w:rPr>
            </w:pPr>
          </w:p>
          <w:p w14:paraId="59C06BBF" w14:textId="77777777" w:rsidR="008E58B1" w:rsidRDefault="008E58B1" w:rsidP="005739F9">
            <w:pPr>
              <w:jc w:val="both"/>
              <w:rPr>
                <w:rFonts w:ascii="Calibri" w:hAnsi="Calibri" w:cs="Calibri"/>
                <w:b/>
              </w:rPr>
            </w:pPr>
          </w:p>
          <w:p w14:paraId="45F251A2" w14:textId="77777777" w:rsidR="008E58B1" w:rsidRDefault="008E58B1" w:rsidP="005739F9">
            <w:pPr>
              <w:jc w:val="both"/>
              <w:rPr>
                <w:rFonts w:ascii="Calibri" w:hAnsi="Calibri" w:cs="Calibri"/>
                <w:b/>
              </w:rPr>
            </w:pPr>
          </w:p>
          <w:p w14:paraId="7C32861F" w14:textId="77777777" w:rsidR="008E58B1" w:rsidRDefault="008E58B1" w:rsidP="005739F9">
            <w:pPr>
              <w:jc w:val="both"/>
              <w:rPr>
                <w:rFonts w:ascii="Calibri" w:hAnsi="Calibri" w:cs="Calibri"/>
                <w:b/>
              </w:rPr>
            </w:pPr>
          </w:p>
          <w:p w14:paraId="39503E09" w14:textId="77777777" w:rsidR="008E58B1" w:rsidRDefault="008E58B1" w:rsidP="005739F9">
            <w:pPr>
              <w:jc w:val="both"/>
              <w:rPr>
                <w:rFonts w:ascii="Calibri" w:hAnsi="Calibri" w:cs="Calibri"/>
                <w:b/>
              </w:rPr>
            </w:pPr>
          </w:p>
          <w:p w14:paraId="5668B2F7" w14:textId="77777777" w:rsidR="008E58B1" w:rsidRDefault="008E58B1" w:rsidP="005739F9">
            <w:pPr>
              <w:jc w:val="both"/>
              <w:rPr>
                <w:rFonts w:ascii="Calibri" w:hAnsi="Calibri" w:cs="Calibri"/>
                <w:b/>
              </w:rPr>
            </w:pPr>
          </w:p>
          <w:p w14:paraId="09A68374" w14:textId="77777777" w:rsidR="008E58B1" w:rsidRDefault="008E58B1" w:rsidP="005739F9">
            <w:pPr>
              <w:jc w:val="both"/>
              <w:rPr>
                <w:rFonts w:ascii="Calibri" w:hAnsi="Calibri" w:cs="Calibri"/>
                <w:b/>
              </w:rPr>
            </w:pPr>
          </w:p>
          <w:p w14:paraId="540DA4D3" w14:textId="77777777" w:rsidR="008E58B1" w:rsidRDefault="008E58B1" w:rsidP="005739F9">
            <w:pPr>
              <w:jc w:val="both"/>
              <w:rPr>
                <w:rFonts w:ascii="Calibri" w:hAnsi="Calibri" w:cs="Calibri"/>
                <w:b/>
              </w:rPr>
            </w:pPr>
          </w:p>
          <w:p w14:paraId="2A790886" w14:textId="77777777" w:rsidR="008E58B1" w:rsidRDefault="008E58B1" w:rsidP="005739F9">
            <w:pPr>
              <w:jc w:val="both"/>
              <w:rPr>
                <w:rFonts w:ascii="Calibri" w:hAnsi="Calibri" w:cs="Calibri"/>
                <w:b/>
              </w:rPr>
            </w:pPr>
          </w:p>
          <w:p w14:paraId="0048B64E" w14:textId="77777777" w:rsidR="008E58B1" w:rsidRDefault="008E58B1" w:rsidP="005739F9">
            <w:pPr>
              <w:jc w:val="both"/>
              <w:rPr>
                <w:rFonts w:ascii="Calibri" w:hAnsi="Calibri" w:cs="Calibri"/>
                <w:b/>
              </w:rPr>
            </w:pPr>
          </w:p>
          <w:p w14:paraId="0086759A" w14:textId="77777777" w:rsidR="008E58B1" w:rsidRPr="00887937" w:rsidRDefault="008E58B1" w:rsidP="005739F9">
            <w:pPr>
              <w:jc w:val="both"/>
              <w:rPr>
                <w:rFonts w:ascii="Calibri" w:hAnsi="Calibri" w:cs="Calibri"/>
                <w:b/>
              </w:rPr>
            </w:pPr>
          </w:p>
          <w:p w14:paraId="415A4F51" w14:textId="77777777" w:rsidR="008E58B1" w:rsidRPr="00887937" w:rsidRDefault="008E58B1" w:rsidP="005739F9">
            <w:pPr>
              <w:rPr>
                <w:rFonts w:ascii="Calibri" w:hAnsi="Calibri" w:cs="Calibri"/>
                <w:b/>
              </w:rPr>
            </w:pPr>
            <w:r w:rsidRPr="00887937">
              <w:rPr>
                <w:rFonts w:ascii="Calibri" w:hAnsi="Calibri" w:cs="Calibri"/>
                <w:b/>
              </w:rPr>
              <w:t>Plenary/conclusion</w:t>
            </w:r>
          </w:p>
          <w:p w14:paraId="40A1AB62" w14:textId="77777777" w:rsidR="008E58B1" w:rsidRPr="00887937" w:rsidRDefault="008E58B1" w:rsidP="005739F9">
            <w:pPr>
              <w:jc w:val="both"/>
              <w:rPr>
                <w:rFonts w:ascii="Calibri" w:hAnsi="Calibri" w:cs="Calibri"/>
                <w:b/>
                <w:sz w:val="30"/>
              </w:rPr>
            </w:pPr>
          </w:p>
          <w:p w14:paraId="15389C4E" w14:textId="77777777" w:rsidR="008E58B1" w:rsidRPr="00887937" w:rsidRDefault="008E58B1" w:rsidP="005739F9">
            <w:pPr>
              <w:jc w:val="both"/>
              <w:rPr>
                <w:rFonts w:ascii="Calibri" w:hAnsi="Calibri" w:cs="Calibri"/>
                <w:b/>
                <w:sz w:val="30"/>
              </w:rPr>
            </w:pPr>
          </w:p>
          <w:p w14:paraId="37D11DAD" w14:textId="77777777" w:rsidR="008E58B1" w:rsidRPr="00887937" w:rsidRDefault="008E58B1" w:rsidP="005739F9">
            <w:pPr>
              <w:jc w:val="both"/>
              <w:rPr>
                <w:rFonts w:ascii="Calibri" w:hAnsi="Calibri" w:cs="Calibri"/>
                <w:b/>
                <w:sz w:val="30"/>
              </w:rPr>
            </w:pPr>
          </w:p>
          <w:p w14:paraId="6C6C384F" w14:textId="77777777" w:rsidR="008E58B1" w:rsidRPr="00887937" w:rsidRDefault="008E58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EB90CF6" w14:textId="77777777" w:rsidR="008E58B1" w:rsidRDefault="008E58B1" w:rsidP="005739F9">
            <w:pPr>
              <w:jc w:val="both"/>
              <w:rPr>
                <w:rFonts w:ascii="Calibri" w:hAnsi="Calibri" w:cs="Calibri"/>
                <w:b/>
                <w:sz w:val="30"/>
              </w:rPr>
            </w:pPr>
            <w:r>
              <w:rPr>
                <w:rFonts w:ascii="Calibri" w:hAnsi="Calibri" w:cs="Calibri"/>
                <w:b/>
                <w:sz w:val="30"/>
              </w:rPr>
              <w:t>Session Aims and Objectives</w:t>
            </w:r>
          </w:p>
          <w:p w14:paraId="6C330052" w14:textId="77777777" w:rsidR="008E58B1" w:rsidRDefault="008E58B1" w:rsidP="005739F9">
            <w:pPr>
              <w:jc w:val="both"/>
              <w:rPr>
                <w:rFonts w:ascii="Calibri" w:hAnsi="Calibri" w:cs="Calibri"/>
                <w:b/>
                <w:sz w:val="30"/>
              </w:rPr>
            </w:pPr>
          </w:p>
          <w:p w14:paraId="7BA04A83" w14:textId="77777777" w:rsidR="008E58B1" w:rsidRDefault="008E58B1" w:rsidP="00D445C1">
            <w:pPr>
              <w:rPr>
                <w:rFonts w:ascii="Calibri" w:hAnsi="Calibri" w:cs="Calibri"/>
                <w:b/>
                <w:sz w:val="30"/>
              </w:rPr>
            </w:pPr>
            <w:r>
              <w:rPr>
                <w:rFonts w:ascii="Calibri" w:hAnsi="Calibri" w:cs="Calibri"/>
                <w:b/>
                <w:sz w:val="30"/>
              </w:rPr>
              <w:t xml:space="preserve">Definitions of feminism </w:t>
            </w:r>
          </w:p>
          <w:p w14:paraId="4F578630" w14:textId="77777777" w:rsidR="008E58B1" w:rsidRDefault="008E58B1" w:rsidP="00D445C1">
            <w:pPr>
              <w:rPr>
                <w:rFonts w:ascii="Calibri" w:hAnsi="Calibri" w:cs="Calibri"/>
                <w:b/>
                <w:sz w:val="30"/>
              </w:rPr>
            </w:pPr>
          </w:p>
          <w:p w14:paraId="6BC3D05A" w14:textId="77777777" w:rsidR="008E58B1" w:rsidRDefault="008E58B1" w:rsidP="00D445C1">
            <w:pPr>
              <w:rPr>
                <w:rFonts w:ascii="Calibri" w:hAnsi="Calibri" w:cs="Calibri"/>
                <w:b/>
                <w:sz w:val="30"/>
              </w:rPr>
            </w:pPr>
          </w:p>
          <w:p w14:paraId="521D02A2" w14:textId="77777777" w:rsidR="008E58B1" w:rsidRDefault="008E58B1" w:rsidP="00D445C1">
            <w:pPr>
              <w:rPr>
                <w:rFonts w:ascii="Calibri" w:hAnsi="Calibri" w:cs="Calibri"/>
                <w:b/>
                <w:sz w:val="30"/>
              </w:rPr>
            </w:pPr>
          </w:p>
          <w:p w14:paraId="3DFAD718" w14:textId="77777777" w:rsidR="008E58B1" w:rsidRDefault="008E58B1" w:rsidP="00D445C1">
            <w:pPr>
              <w:rPr>
                <w:rFonts w:ascii="Calibri" w:hAnsi="Calibri" w:cs="Calibri"/>
                <w:b/>
                <w:sz w:val="30"/>
              </w:rPr>
            </w:pPr>
            <w:r>
              <w:rPr>
                <w:rFonts w:ascii="Calibri" w:hAnsi="Calibri" w:cs="Calibri"/>
                <w:b/>
                <w:sz w:val="30"/>
              </w:rPr>
              <w:t>Feminist Theory</w:t>
            </w:r>
          </w:p>
          <w:p w14:paraId="5B1A902E" w14:textId="77777777" w:rsidR="008E58B1" w:rsidRDefault="008E58B1" w:rsidP="00D445C1">
            <w:pPr>
              <w:rPr>
                <w:rFonts w:ascii="Calibri" w:hAnsi="Calibri" w:cs="Calibri"/>
                <w:b/>
                <w:sz w:val="30"/>
              </w:rPr>
            </w:pPr>
          </w:p>
          <w:p w14:paraId="251A1419" w14:textId="77777777" w:rsidR="008E58B1" w:rsidRDefault="008E58B1" w:rsidP="00D445C1">
            <w:pPr>
              <w:rPr>
                <w:rFonts w:ascii="Calibri" w:hAnsi="Calibri" w:cs="Calibri"/>
                <w:b/>
                <w:sz w:val="30"/>
              </w:rPr>
            </w:pPr>
          </w:p>
          <w:p w14:paraId="7481BF52" w14:textId="77777777" w:rsidR="008E58B1" w:rsidRDefault="008E58B1" w:rsidP="00D445C1">
            <w:pPr>
              <w:rPr>
                <w:rFonts w:ascii="Calibri" w:hAnsi="Calibri" w:cs="Calibri"/>
                <w:b/>
                <w:sz w:val="30"/>
              </w:rPr>
            </w:pPr>
            <w:r>
              <w:rPr>
                <w:rFonts w:ascii="Calibri" w:hAnsi="Calibri" w:cs="Calibri"/>
                <w:b/>
                <w:sz w:val="30"/>
              </w:rPr>
              <w:t>History of feminism</w:t>
            </w:r>
          </w:p>
          <w:p w14:paraId="3095AE7E" w14:textId="77777777" w:rsidR="008E58B1" w:rsidRDefault="008E58B1" w:rsidP="00D445C1">
            <w:pPr>
              <w:rPr>
                <w:rFonts w:ascii="Calibri" w:hAnsi="Calibri" w:cs="Calibri"/>
                <w:b/>
                <w:sz w:val="30"/>
              </w:rPr>
            </w:pPr>
          </w:p>
          <w:p w14:paraId="7953DB6E" w14:textId="77777777" w:rsidR="008E58B1" w:rsidRDefault="008E58B1" w:rsidP="00D445C1">
            <w:pPr>
              <w:rPr>
                <w:rFonts w:ascii="Calibri" w:hAnsi="Calibri" w:cs="Calibri"/>
                <w:b/>
                <w:sz w:val="30"/>
              </w:rPr>
            </w:pPr>
          </w:p>
          <w:p w14:paraId="21160BFD" w14:textId="77777777" w:rsidR="008E58B1" w:rsidRDefault="008E58B1" w:rsidP="00D445C1">
            <w:pPr>
              <w:rPr>
                <w:rFonts w:ascii="Calibri" w:hAnsi="Calibri" w:cs="Calibri"/>
                <w:b/>
                <w:sz w:val="30"/>
              </w:rPr>
            </w:pPr>
            <w:r>
              <w:rPr>
                <w:rFonts w:ascii="Calibri" w:hAnsi="Calibri" w:cs="Calibri"/>
                <w:b/>
                <w:sz w:val="30"/>
              </w:rPr>
              <w:t>Legislation</w:t>
            </w:r>
          </w:p>
          <w:p w14:paraId="65D6BAA8" w14:textId="77777777" w:rsidR="008E58B1" w:rsidRDefault="008E58B1" w:rsidP="00D445C1">
            <w:pPr>
              <w:rPr>
                <w:rFonts w:ascii="Calibri" w:hAnsi="Calibri" w:cs="Calibri"/>
                <w:b/>
                <w:sz w:val="30"/>
              </w:rPr>
            </w:pPr>
          </w:p>
          <w:p w14:paraId="79C39F63" w14:textId="77777777" w:rsidR="008E58B1" w:rsidRDefault="008E58B1" w:rsidP="00D445C1">
            <w:pPr>
              <w:rPr>
                <w:rFonts w:ascii="Calibri" w:hAnsi="Calibri" w:cs="Calibri"/>
                <w:b/>
                <w:sz w:val="30"/>
              </w:rPr>
            </w:pPr>
          </w:p>
          <w:p w14:paraId="60C6896E" w14:textId="77777777" w:rsidR="008E58B1" w:rsidRPr="00F273BB" w:rsidRDefault="008E58B1" w:rsidP="00F273BB">
            <w:pPr>
              <w:rPr>
                <w:rFonts w:ascii="Calibri" w:hAnsi="Calibri" w:cs="Calibri"/>
                <w:b/>
                <w:sz w:val="30"/>
              </w:rPr>
            </w:pPr>
            <w:r>
              <w:rPr>
                <w:rFonts w:ascii="Calibri" w:hAnsi="Calibri" w:cs="Calibri"/>
                <w:b/>
                <w:sz w:val="30"/>
              </w:rPr>
              <w:t xml:space="preserve">       </w:t>
            </w:r>
            <w:r w:rsidRPr="00F273BB">
              <w:rPr>
                <w:rFonts w:ascii="Calibri" w:hAnsi="Calibri" w:cs="Calibri"/>
                <w:b/>
                <w:sz w:val="30"/>
              </w:rPr>
              <w:t xml:space="preserve">*Break* </w:t>
            </w:r>
          </w:p>
          <w:p w14:paraId="3B933387" w14:textId="77777777" w:rsidR="008E58B1" w:rsidRDefault="008E58B1" w:rsidP="00D445C1">
            <w:pPr>
              <w:rPr>
                <w:rFonts w:ascii="Calibri" w:hAnsi="Calibri" w:cs="Calibri"/>
                <w:b/>
                <w:sz w:val="30"/>
              </w:rPr>
            </w:pPr>
          </w:p>
          <w:p w14:paraId="192C9178" w14:textId="77777777" w:rsidR="008E58B1" w:rsidRDefault="008E58B1" w:rsidP="00D445C1">
            <w:pPr>
              <w:rPr>
                <w:rFonts w:ascii="Calibri" w:hAnsi="Calibri" w:cs="Calibri"/>
                <w:b/>
                <w:sz w:val="30"/>
              </w:rPr>
            </w:pPr>
          </w:p>
          <w:p w14:paraId="5DD570C0" w14:textId="77777777" w:rsidR="008E58B1" w:rsidRDefault="008E58B1" w:rsidP="00D445C1">
            <w:pPr>
              <w:rPr>
                <w:rFonts w:ascii="Calibri" w:hAnsi="Calibri" w:cs="Calibri"/>
                <w:b/>
                <w:sz w:val="30"/>
              </w:rPr>
            </w:pPr>
            <w:r>
              <w:rPr>
                <w:rFonts w:ascii="Calibri" w:hAnsi="Calibri" w:cs="Calibri"/>
                <w:b/>
                <w:sz w:val="30"/>
              </w:rPr>
              <w:t xml:space="preserve">Important dates for women’s rights </w:t>
            </w:r>
          </w:p>
          <w:p w14:paraId="60534C84" w14:textId="77777777" w:rsidR="008E58B1" w:rsidRDefault="008E58B1" w:rsidP="00D445C1">
            <w:pPr>
              <w:rPr>
                <w:rFonts w:ascii="Calibri" w:hAnsi="Calibri" w:cs="Calibri"/>
                <w:b/>
                <w:sz w:val="30"/>
              </w:rPr>
            </w:pPr>
          </w:p>
          <w:p w14:paraId="76AB4AD4" w14:textId="77777777" w:rsidR="008E58B1" w:rsidRDefault="008E58B1" w:rsidP="00D445C1">
            <w:pPr>
              <w:rPr>
                <w:rFonts w:ascii="Calibri" w:hAnsi="Calibri" w:cs="Calibri"/>
                <w:b/>
                <w:sz w:val="30"/>
              </w:rPr>
            </w:pPr>
            <w:r>
              <w:rPr>
                <w:rFonts w:ascii="Calibri" w:hAnsi="Calibri" w:cs="Calibri"/>
                <w:b/>
                <w:sz w:val="30"/>
              </w:rPr>
              <w:t>Types of Feminism</w:t>
            </w:r>
          </w:p>
          <w:p w14:paraId="24628FEB" w14:textId="77777777" w:rsidR="008E58B1" w:rsidRDefault="008E58B1" w:rsidP="00D445C1">
            <w:pPr>
              <w:rPr>
                <w:rFonts w:ascii="Calibri" w:hAnsi="Calibri" w:cs="Calibri"/>
                <w:b/>
                <w:sz w:val="30"/>
              </w:rPr>
            </w:pPr>
          </w:p>
          <w:p w14:paraId="7437E93C" w14:textId="77777777" w:rsidR="008E58B1" w:rsidRDefault="008E58B1" w:rsidP="00D445C1">
            <w:pPr>
              <w:rPr>
                <w:rFonts w:ascii="Calibri" w:hAnsi="Calibri" w:cs="Calibri"/>
                <w:b/>
                <w:sz w:val="30"/>
              </w:rPr>
            </w:pPr>
          </w:p>
          <w:p w14:paraId="1FFB8BD9" w14:textId="77777777" w:rsidR="008E58B1" w:rsidRDefault="008E58B1" w:rsidP="00D445C1">
            <w:pPr>
              <w:rPr>
                <w:rFonts w:ascii="Calibri" w:hAnsi="Calibri" w:cs="Calibri"/>
                <w:b/>
                <w:sz w:val="30"/>
              </w:rPr>
            </w:pPr>
            <w:r>
              <w:rPr>
                <w:rFonts w:ascii="Calibri" w:hAnsi="Calibri" w:cs="Calibri"/>
                <w:b/>
                <w:sz w:val="30"/>
              </w:rPr>
              <w:t>The Waves of Feminism</w:t>
            </w:r>
          </w:p>
          <w:p w14:paraId="1030D0C9" w14:textId="77777777" w:rsidR="008E58B1" w:rsidRDefault="008E58B1" w:rsidP="00D445C1">
            <w:pPr>
              <w:rPr>
                <w:rFonts w:ascii="Calibri" w:hAnsi="Calibri" w:cs="Calibri"/>
                <w:b/>
                <w:sz w:val="30"/>
              </w:rPr>
            </w:pPr>
          </w:p>
          <w:p w14:paraId="3BC67767" w14:textId="77777777" w:rsidR="008E58B1" w:rsidRDefault="008E58B1" w:rsidP="00D445C1">
            <w:pPr>
              <w:rPr>
                <w:rFonts w:ascii="Calibri" w:hAnsi="Calibri" w:cs="Calibri"/>
                <w:b/>
                <w:sz w:val="30"/>
              </w:rPr>
            </w:pPr>
            <w:r>
              <w:rPr>
                <w:rFonts w:ascii="Calibri" w:hAnsi="Calibri" w:cs="Calibri"/>
                <w:b/>
                <w:sz w:val="30"/>
              </w:rPr>
              <w:t xml:space="preserve">    *Break*</w:t>
            </w:r>
          </w:p>
          <w:p w14:paraId="47DF6FBA" w14:textId="77777777" w:rsidR="008E58B1" w:rsidRDefault="008E58B1" w:rsidP="00D445C1">
            <w:pPr>
              <w:rPr>
                <w:rFonts w:ascii="Calibri" w:hAnsi="Calibri" w:cs="Calibri"/>
                <w:b/>
                <w:sz w:val="30"/>
              </w:rPr>
            </w:pPr>
          </w:p>
          <w:p w14:paraId="61CE0D15" w14:textId="77777777" w:rsidR="008E58B1" w:rsidRDefault="008E58B1" w:rsidP="00D445C1">
            <w:pPr>
              <w:rPr>
                <w:rFonts w:ascii="Calibri" w:hAnsi="Calibri" w:cs="Calibri"/>
                <w:b/>
                <w:sz w:val="30"/>
              </w:rPr>
            </w:pPr>
            <w:r>
              <w:rPr>
                <w:rFonts w:ascii="Calibri" w:hAnsi="Calibri" w:cs="Calibri"/>
                <w:b/>
                <w:sz w:val="30"/>
              </w:rPr>
              <w:t>Branches of Feminism</w:t>
            </w:r>
          </w:p>
          <w:p w14:paraId="38D8C8A7" w14:textId="77777777" w:rsidR="008E58B1" w:rsidRDefault="008E58B1" w:rsidP="00D445C1">
            <w:pPr>
              <w:rPr>
                <w:rFonts w:ascii="Calibri" w:hAnsi="Calibri" w:cs="Calibri"/>
                <w:b/>
                <w:sz w:val="30"/>
              </w:rPr>
            </w:pPr>
          </w:p>
          <w:p w14:paraId="6F968954" w14:textId="77777777" w:rsidR="008E58B1" w:rsidRDefault="008E58B1" w:rsidP="00D445C1">
            <w:pPr>
              <w:rPr>
                <w:rFonts w:ascii="Calibri" w:hAnsi="Calibri" w:cs="Calibri"/>
                <w:b/>
                <w:sz w:val="30"/>
              </w:rPr>
            </w:pPr>
            <w:r>
              <w:rPr>
                <w:rFonts w:ascii="Calibri" w:hAnsi="Calibri" w:cs="Calibri"/>
                <w:b/>
                <w:sz w:val="30"/>
              </w:rPr>
              <w:t>Critiques of Feminism</w:t>
            </w:r>
          </w:p>
          <w:p w14:paraId="7D1F5379" w14:textId="77777777" w:rsidR="008E58B1" w:rsidRDefault="008E58B1" w:rsidP="00D445C1">
            <w:pPr>
              <w:rPr>
                <w:rFonts w:ascii="Calibri" w:hAnsi="Calibri" w:cs="Calibri"/>
                <w:b/>
                <w:sz w:val="30"/>
              </w:rPr>
            </w:pPr>
          </w:p>
          <w:p w14:paraId="35D241D1" w14:textId="77777777" w:rsidR="008E58B1" w:rsidRDefault="008E58B1" w:rsidP="00D445C1">
            <w:pPr>
              <w:rPr>
                <w:rFonts w:ascii="Calibri" w:hAnsi="Calibri" w:cs="Calibri"/>
                <w:b/>
                <w:sz w:val="30"/>
              </w:rPr>
            </w:pPr>
            <w:r>
              <w:rPr>
                <w:rFonts w:ascii="Calibri" w:hAnsi="Calibri" w:cs="Calibri"/>
                <w:b/>
                <w:sz w:val="30"/>
              </w:rPr>
              <w:t>What type of feminist are you?</w:t>
            </w:r>
          </w:p>
          <w:p w14:paraId="5E33C850" w14:textId="77777777" w:rsidR="008E58B1" w:rsidRDefault="008E58B1" w:rsidP="00D445C1">
            <w:pPr>
              <w:rPr>
                <w:rFonts w:ascii="Calibri" w:hAnsi="Calibri" w:cs="Calibri"/>
                <w:b/>
                <w:sz w:val="30"/>
              </w:rPr>
            </w:pPr>
          </w:p>
          <w:p w14:paraId="039899A8" w14:textId="77777777" w:rsidR="008E58B1" w:rsidRDefault="008E58B1" w:rsidP="00D445C1">
            <w:pPr>
              <w:rPr>
                <w:rFonts w:ascii="Calibri" w:hAnsi="Calibri" w:cs="Calibri"/>
                <w:b/>
                <w:sz w:val="30"/>
              </w:rPr>
            </w:pPr>
          </w:p>
          <w:p w14:paraId="104B676C" w14:textId="77777777" w:rsidR="008E58B1" w:rsidRPr="00887937" w:rsidRDefault="008E58B1" w:rsidP="00D445C1">
            <w:pPr>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14:paraId="37CB6636" w14:textId="77777777" w:rsidR="008E58B1" w:rsidRDefault="008E58B1" w:rsidP="005739F9">
            <w:pPr>
              <w:jc w:val="both"/>
              <w:rPr>
                <w:rFonts w:ascii="Calibri" w:hAnsi="Calibri" w:cs="Calibri"/>
                <w:b/>
                <w:sz w:val="30"/>
              </w:rPr>
            </w:pPr>
            <w:r>
              <w:rPr>
                <w:rFonts w:ascii="Calibri" w:hAnsi="Calibri" w:cs="Calibri"/>
                <w:b/>
                <w:sz w:val="30"/>
              </w:rPr>
              <w:t>Discussion</w:t>
            </w:r>
          </w:p>
          <w:p w14:paraId="111D0681" w14:textId="77777777" w:rsidR="008E58B1" w:rsidRDefault="008E58B1" w:rsidP="005739F9">
            <w:pPr>
              <w:jc w:val="both"/>
              <w:rPr>
                <w:rFonts w:ascii="Calibri" w:hAnsi="Calibri" w:cs="Calibri"/>
                <w:b/>
                <w:sz w:val="30"/>
              </w:rPr>
            </w:pPr>
          </w:p>
          <w:p w14:paraId="218F3105" w14:textId="77777777" w:rsidR="008E58B1" w:rsidRDefault="008E58B1" w:rsidP="005739F9">
            <w:pPr>
              <w:jc w:val="both"/>
              <w:rPr>
                <w:rFonts w:ascii="Calibri" w:hAnsi="Calibri" w:cs="Calibri"/>
                <w:b/>
                <w:sz w:val="30"/>
              </w:rPr>
            </w:pPr>
          </w:p>
          <w:p w14:paraId="0D586276" w14:textId="77777777" w:rsidR="008E58B1" w:rsidRDefault="008E58B1" w:rsidP="005739F9">
            <w:pPr>
              <w:jc w:val="both"/>
              <w:rPr>
                <w:rFonts w:ascii="Calibri" w:hAnsi="Calibri" w:cs="Calibri"/>
                <w:b/>
                <w:sz w:val="30"/>
              </w:rPr>
            </w:pPr>
            <w:r>
              <w:rPr>
                <w:rFonts w:ascii="Calibri" w:hAnsi="Calibri" w:cs="Calibri"/>
                <w:b/>
                <w:sz w:val="30"/>
              </w:rPr>
              <w:t>Chalk and Talk</w:t>
            </w:r>
          </w:p>
          <w:p w14:paraId="12C613F3" w14:textId="77777777" w:rsidR="008E58B1" w:rsidRDefault="008E58B1" w:rsidP="005739F9">
            <w:pPr>
              <w:jc w:val="both"/>
              <w:rPr>
                <w:rFonts w:ascii="Calibri" w:hAnsi="Calibri" w:cs="Calibri"/>
                <w:b/>
                <w:sz w:val="30"/>
              </w:rPr>
            </w:pPr>
            <w:r>
              <w:rPr>
                <w:rFonts w:ascii="Calibri" w:hAnsi="Calibri" w:cs="Calibri"/>
                <w:b/>
                <w:sz w:val="30"/>
              </w:rPr>
              <w:t>YouTube Video</w:t>
            </w:r>
          </w:p>
          <w:p w14:paraId="53F804E7" w14:textId="77777777" w:rsidR="008E58B1" w:rsidRDefault="008E58B1" w:rsidP="005739F9">
            <w:pPr>
              <w:jc w:val="both"/>
              <w:rPr>
                <w:rFonts w:ascii="Calibri" w:hAnsi="Calibri" w:cs="Calibri"/>
                <w:b/>
                <w:sz w:val="30"/>
              </w:rPr>
            </w:pPr>
            <w:r>
              <w:rPr>
                <w:rFonts w:ascii="Calibri" w:hAnsi="Calibri" w:cs="Calibri"/>
                <w:b/>
                <w:sz w:val="30"/>
              </w:rPr>
              <w:t>Discussion</w:t>
            </w:r>
          </w:p>
          <w:p w14:paraId="6CE0F186" w14:textId="77777777" w:rsidR="008E58B1" w:rsidRDefault="008E58B1" w:rsidP="005739F9">
            <w:pPr>
              <w:jc w:val="both"/>
              <w:rPr>
                <w:rFonts w:ascii="Calibri" w:hAnsi="Calibri" w:cs="Calibri"/>
                <w:b/>
                <w:sz w:val="30"/>
              </w:rPr>
            </w:pPr>
          </w:p>
          <w:p w14:paraId="0C9E9932" w14:textId="77777777" w:rsidR="008E58B1" w:rsidRDefault="008E58B1" w:rsidP="005739F9">
            <w:pPr>
              <w:jc w:val="both"/>
              <w:rPr>
                <w:rFonts w:ascii="Calibri" w:hAnsi="Calibri" w:cs="Calibri"/>
                <w:b/>
                <w:sz w:val="30"/>
              </w:rPr>
            </w:pPr>
          </w:p>
          <w:p w14:paraId="3B67BBDA" w14:textId="77777777" w:rsidR="008E58B1" w:rsidRDefault="008E58B1" w:rsidP="005739F9">
            <w:pPr>
              <w:jc w:val="both"/>
              <w:rPr>
                <w:rFonts w:ascii="Calibri" w:hAnsi="Calibri" w:cs="Calibri"/>
                <w:b/>
                <w:sz w:val="30"/>
              </w:rPr>
            </w:pPr>
            <w:r>
              <w:rPr>
                <w:rFonts w:ascii="Calibri" w:hAnsi="Calibri" w:cs="Calibri"/>
                <w:b/>
                <w:sz w:val="30"/>
              </w:rPr>
              <w:t>Chalk and Talk</w:t>
            </w:r>
          </w:p>
          <w:p w14:paraId="159E65E0" w14:textId="77777777" w:rsidR="008E58B1" w:rsidRDefault="008E58B1" w:rsidP="005739F9">
            <w:pPr>
              <w:jc w:val="both"/>
              <w:rPr>
                <w:rFonts w:ascii="Calibri" w:hAnsi="Calibri" w:cs="Calibri"/>
                <w:b/>
                <w:sz w:val="30"/>
              </w:rPr>
            </w:pPr>
          </w:p>
          <w:p w14:paraId="78B70761" w14:textId="77777777" w:rsidR="008E58B1" w:rsidRDefault="008E58B1" w:rsidP="005739F9">
            <w:pPr>
              <w:jc w:val="both"/>
              <w:rPr>
                <w:rFonts w:ascii="Calibri" w:hAnsi="Calibri" w:cs="Calibri"/>
                <w:b/>
                <w:sz w:val="30"/>
              </w:rPr>
            </w:pPr>
          </w:p>
          <w:p w14:paraId="20A31F9B" w14:textId="77777777" w:rsidR="008E58B1" w:rsidRDefault="008E58B1" w:rsidP="005739F9">
            <w:pPr>
              <w:jc w:val="both"/>
              <w:rPr>
                <w:rFonts w:ascii="Calibri" w:hAnsi="Calibri" w:cs="Calibri"/>
                <w:b/>
                <w:sz w:val="30"/>
              </w:rPr>
            </w:pPr>
            <w:r>
              <w:rPr>
                <w:rFonts w:ascii="Calibri" w:hAnsi="Calibri" w:cs="Calibri"/>
                <w:b/>
                <w:sz w:val="30"/>
              </w:rPr>
              <w:t>Chalk and talk</w:t>
            </w:r>
          </w:p>
          <w:p w14:paraId="2D005174" w14:textId="77777777" w:rsidR="008E58B1" w:rsidRDefault="008E58B1" w:rsidP="005739F9">
            <w:pPr>
              <w:jc w:val="both"/>
              <w:rPr>
                <w:rFonts w:ascii="Calibri" w:hAnsi="Calibri" w:cs="Calibri"/>
                <w:b/>
                <w:sz w:val="30"/>
              </w:rPr>
            </w:pPr>
          </w:p>
          <w:p w14:paraId="0041A84F" w14:textId="77777777" w:rsidR="008E58B1" w:rsidRDefault="008E58B1" w:rsidP="005739F9">
            <w:pPr>
              <w:jc w:val="both"/>
              <w:rPr>
                <w:rFonts w:ascii="Calibri" w:hAnsi="Calibri" w:cs="Calibri"/>
                <w:b/>
                <w:sz w:val="30"/>
              </w:rPr>
            </w:pPr>
          </w:p>
          <w:p w14:paraId="71E29804" w14:textId="77777777" w:rsidR="008E58B1" w:rsidRDefault="008E58B1" w:rsidP="005739F9">
            <w:pPr>
              <w:jc w:val="both"/>
              <w:rPr>
                <w:rFonts w:ascii="Calibri" w:hAnsi="Calibri" w:cs="Calibri"/>
                <w:b/>
                <w:sz w:val="30"/>
              </w:rPr>
            </w:pPr>
            <w:r>
              <w:rPr>
                <w:rFonts w:ascii="Calibri" w:hAnsi="Calibri" w:cs="Calibri"/>
                <w:b/>
                <w:sz w:val="30"/>
              </w:rPr>
              <w:t xml:space="preserve">Chalk and talk </w:t>
            </w:r>
          </w:p>
          <w:p w14:paraId="1CEECFF0" w14:textId="77777777" w:rsidR="008E58B1" w:rsidRDefault="008E58B1" w:rsidP="005739F9">
            <w:pPr>
              <w:jc w:val="both"/>
              <w:rPr>
                <w:rFonts w:ascii="Calibri" w:hAnsi="Calibri" w:cs="Calibri"/>
                <w:b/>
                <w:sz w:val="30"/>
              </w:rPr>
            </w:pPr>
          </w:p>
          <w:p w14:paraId="10ABDD11" w14:textId="77777777" w:rsidR="008E58B1" w:rsidRDefault="008E58B1" w:rsidP="005739F9">
            <w:pPr>
              <w:jc w:val="both"/>
              <w:rPr>
                <w:rFonts w:ascii="Calibri" w:hAnsi="Calibri" w:cs="Calibri"/>
                <w:b/>
                <w:sz w:val="30"/>
              </w:rPr>
            </w:pPr>
          </w:p>
          <w:p w14:paraId="2C4C9577" w14:textId="77777777" w:rsidR="008E58B1" w:rsidRDefault="008E58B1" w:rsidP="005739F9">
            <w:pPr>
              <w:jc w:val="both"/>
              <w:rPr>
                <w:rFonts w:ascii="Calibri" w:hAnsi="Calibri" w:cs="Calibri"/>
                <w:b/>
                <w:sz w:val="30"/>
              </w:rPr>
            </w:pPr>
          </w:p>
          <w:p w14:paraId="110ECA3A" w14:textId="77777777" w:rsidR="008E58B1" w:rsidRDefault="008E58B1" w:rsidP="005739F9">
            <w:pPr>
              <w:jc w:val="both"/>
              <w:rPr>
                <w:rFonts w:ascii="Calibri" w:hAnsi="Calibri" w:cs="Calibri"/>
                <w:b/>
                <w:sz w:val="30"/>
              </w:rPr>
            </w:pPr>
          </w:p>
          <w:p w14:paraId="7F70DE4B" w14:textId="77777777" w:rsidR="008E58B1" w:rsidRDefault="008E58B1" w:rsidP="005739F9">
            <w:pPr>
              <w:jc w:val="both"/>
              <w:rPr>
                <w:rFonts w:ascii="Calibri" w:hAnsi="Calibri" w:cs="Calibri"/>
                <w:b/>
                <w:sz w:val="30"/>
              </w:rPr>
            </w:pPr>
          </w:p>
          <w:p w14:paraId="280CF189" w14:textId="77777777" w:rsidR="008E58B1" w:rsidRDefault="008E58B1" w:rsidP="005739F9">
            <w:pPr>
              <w:jc w:val="both"/>
              <w:rPr>
                <w:rFonts w:ascii="Calibri" w:hAnsi="Calibri" w:cs="Calibri"/>
                <w:b/>
                <w:sz w:val="30"/>
              </w:rPr>
            </w:pPr>
          </w:p>
          <w:p w14:paraId="139AEC37" w14:textId="77777777" w:rsidR="008E58B1" w:rsidRDefault="008E58B1" w:rsidP="005739F9">
            <w:pPr>
              <w:jc w:val="both"/>
              <w:rPr>
                <w:rFonts w:ascii="Calibri" w:hAnsi="Calibri" w:cs="Calibri"/>
                <w:b/>
                <w:sz w:val="30"/>
              </w:rPr>
            </w:pPr>
            <w:r>
              <w:rPr>
                <w:rFonts w:ascii="Calibri" w:hAnsi="Calibri" w:cs="Calibri"/>
                <w:b/>
                <w:sz w:val="30"/>
              </w:rPr>
              <w:t xml:space="preserve">Chalk and talk </w:t>
            </w:r>
          </w:p>
          <w:p w14:paraId="3964AC7C" w14:textId="77777777" w:rsidR="008E58B1" w:rsidRDefault="008E58B1" w:rsidP="005739F9">
            <w:pPr>
              <w:jc w:val="both"/>
              <w:rPr>
                <w:rFonts w:ascii="Calibri" w:hAnsi="Calibri" w:cs="Calibri"/>
                <w:b/>
                <w:sz w:val="30"/>
              </w:rPr>
            </w:pPr>
          </w:p>
          <w:p w14:paraId="6639D4DB" w14:textId="77777777" w:rsidR="008E58B1" w:rsidRDefault="008E58B1" w:rsidP="005739F9">
            <w:pPr>
              <w:jc w:val="both"/>
              <w:rPr>
                <w:rFonts w:ascii="Calibri" w:hAnsi="Calibri" w:cs="Calibri"/>
                <w:b/>
                <w:sz w:val="30"/>
              </w:rPr>
            </w:pPr>
          </w:p>
          <w:p w14:paraId="53A7BE28" w14:textId="77777777" w:rsidR="008E58B1" w:rsidRDefault="008E58B1" w:rsidP="005739F9">
            <w:pPr>
              <w:jc w:val="both"/>
              <w:rPr>
                <w:rFonts w:ascii="Calibri" w:hAnsi="Calibri" w:cs="Calibri"/>
                <w:b/>
                <w:sz w:val="30"/>
              </w:rPr>
            </w:pPr>
          </w:p>
          <w:p w14:paraId="6536F43F" w14:textId="77777777" w:rsidR="008E58B1" w:rsidRDefault="008E58B1" w:rsidP="005739F9">
            <w:pPr>
              <w:jc w:val="both"/>
              <w:rPr>
                <w:rFonts w:ascii="Calibri" w:hAnsi="Calibri" w:cs="Calibri"/>
                <w:b/>
                <w:sz w:val="30"/>
              </w:rPr>
            </w:pPr>
            <w:r>
              <w:rPr>
                <w:rFonts w:ascii="Calibri" w:hAnsi="Calibri" w:cs="Calibri"/>
                <w:b/>
                <w:sz w:val="30"/>
              </w:rPr>
              <w:t>Discussion and chalk and talk</w:t>
            </w:r>
          </w:p>
          <w:p w14:paraId="08450E6D" w14:textId="77777777" w:rsidR="008E58B1" w:rsidRDefault="008E58B1" w:rsidP="005739F9">
            <w:pPr>
              <w:jc w:val="both"/>
              <w:rPr>
                <w:rFonts w:ascii="Calibri" w:hAnsi="Calibri" w:cs="Calibri"/>
                <w:b/>
                <w:sz w:val="30"/>
              </w:rPr>
            </w:pPr>
          </w:p>
          <w:p w14:paraId="5C471089" w14:textId="77777777" w:rsidR="008E58B1" w:rsidRDefault="008E58B1" w:rsidP="005739F9">
            <w:pPr>
              <w:jc w:val="both"/>
              <w:rPr>
                <w:rFonts w:ascii="Calibri" w:hAnsi="Calibri" w:cs="Calibri"/>
                <w:b/>
                <w:sz w:val="30"/>
              </w:rPr>
            </w:pPr>
          </w:p>
          <w:p w14:paraId="2D5246AA" w14:textId="77777777" w:rsidR="008E58B1" w:rsidRDefault="008E58B1" w:rsidP="005739F9">
            <w:pPr>
              <w:jc w:val="both"/>
              <w:rPr>
                <w:rFonts w:ascii="Calibri" w:hAnsi="Calibri" w:cs="Calibri"/>
                <w:b/>
                <w:sz w:val="30"/>
              </w:rPr>
            </w:pPr>
            <w:r>
              <w:rPr>
                <w:rFonts w:ascii="Calibri" w:hAnsi="Calibri" w:cs="Calibri"/>
                <w:b/>
                <w:sz w:val="30"/>
              </w:rPr>
              <w:t>Discussion and chalk and talk</w:t>
            </w:r>
          </w:p>
          <w:p w14:paraId="486DBB01" w14:textId="77777777" w:rsidR="008E58B1" w:rsidRDefault="008E58B1" w:rsidP="005739F9">
            <w:pPr>
              <w:jc w:val="both"/>
              <w:rPr>
                <w:rFonts w:ascii="Calibri" w:hAnsi="Calibri" w:cs="Calibri"/>
                <w:b/>
                <w:sz w:val="30"/>
              </w:rPr>
            </w:pPr>
          </w:p>
          <w:p w14:paraId="34ABE7A3" w14:textId="77777777" w:rsidR="008E58B1" w:rsidRDefault="008E58B1" w:rsidP="005739F9">
            <w:pPr>
              <w:jc w:val="both"/>
              <w:rPr>
                <w:rFonts w:ascii="Calibri" w:hAnsi="Calibri" w:cs="Calibri"/>
                <w:b/>
                <w:sz w:val="30"/>
              </w:rPr>
            </w:pPr>
          </w:p>
          <w:p w14:paraId="41E21CA0" w14:textId="77777777" w:rsidR="008E58B1" w:rsidRDefault="008E58B1" w:rsidP="005739F9">
            <w:pPr>
              <w:jc w:val="both"/>
              <w:rPr>
                <w:rFonts w:ascii="Calibri" w:hAnsi="Calibri" w:cs="Calibri"/>
                <w:b/>
                <w:sz w:val="30"/>
              </w:rPr>
            </w:pPr>
          </w:p>
          <w:p w14:paraId="1A70F9BF" w14:textId="77777777" w:rsidR="008E58B1" w:rsidRDefault="008E58B1" w:rsidP="005739F9">
            <w:pPr>
              <w:jc w:val="both"/>
              <w:rPr>
                <w:rFonts w:ascii="Calibri" w:hAnsi="Calibri" w:cs="Calibri"/>
                <w:b/>
                <w:sz w:val="30"/>
              </w:rPr>
            </w:pPr>
          </w:p>
          <w:p w14:paraId="7B29E322" w14:textId="77777777" w:rsidR="008E58B1" w:rsidRDefault="008E58B1" w:rsidP="005739F9">
            <w:pPr>
              <w:jc w:val="both"/>
              <w:rPr>
                <w:rFonts w:ascii="Calibri" w:hAnsi="Calibri" w:cs="Calibri"/>
                <w:b/>
                <w:sz w:val="30"/>
              </w:rPr>
            </w:pPr>
            <w:r>
              <w:rPr>
                <w:rFonts w:ascii="Calibri" w:hAnsi="Calibri" w:cs="Calibri"/>
                <w:b/>
                <w:sz w:val="30"/>
              </w:rPr>
              <w:t>Chalk and Talk, Discussion, Group work</w:t>
            </w:r>
          </w:p>
          <w:p w14:paraId="10FB8BE3" w14:textId="77777777" w:rsidR="008E58B1" w:rsidRDefault="008E58B1" w:rsidP="005739F9">
            <w:pPr>
              <w:jc w:val="both"/>
              <w:rPr>
                <w:rFonts w:ascii="Calibri" w:hAnsi="Calibri" w:cs="Calibri"/>
                <w:b/>
                <w:sz w:val="30"/>
              </w:rPr>
            </w:pPr>
          </w:p>
          <w:p w14:paraId="1D3232BF" w14:textId="77777777" w:rsidR="008E58B1" w:rsidRDefault="008E58B1" w:rsidP="005739F9">
            <w:pPr>
              <w:jc w:val="both"/>
              <w:rPr>
                <w:rFonts w:ascii="Calibri" w:hAnsi="Calibri" w:cs="Calibri"/>
                <w:b/>
                <w:sz w:val="30"/>
              </w:rPr>
            </w:pPr>
            <w:r>
              <w:rPr>
                <w:rFonts w:ascii="Calibri" w:hAnsi="Calibri" w:cs="Calibri"/>
                <w:b/>
                <w:sz w:val="30"/>
              </w:rPr>
              <w:t>Group work, discussion</w:t>
            </w:r>
          </w:p>
          <w:p w14:paraId="29D19477" w14:textId="77777777" w:rsidR="008E58B1" w:rsidRDefault="008E58B1" w:rsidP="005739F9">
            <w:pPr>
              <w:jc w:val="both"/>
              <w:rPr>
                <w:rFonts w:ascii="Calibri" w:hAnsi="Calibri" w:cs="Calibri"/>
                <w:b/>
                <w:sz w:val="30"/>
              </w:rPr>
            </w:pPr>
          </w:p>
          <w:p w14:paraId="68397338" w14:textId="77777777" w:rsidR="008E58B1" w:rsidRDefault="008E58B1" w:rsidP="005739F9">
            <w:pPr>
              <w:jc w:val="both"/>
              <w:rPr>
                <w:rFonts w:ascii="Calibri" w:hAnsi="Calibri" w:cs="Calibri"/>
                <w:b/>
                <w:sz w:val="30"/>
              </w:rPr>
            </w:pPr>
          </w:p>
          <w:p w14:paraId="7F060AF3" w14:textId="77777777" w:rsidR="008E58B1" w:rsidRPr="00887937" w:rsidRDefault="008E58B1" w:rsidP="005739F9">
            <w:pPr>
              <w:jc w:val="both"/>
              <w:rPr>
                <w:rFonts w:ascii="Calibri" w:hAnsi="Calibri" w:cs="Calibri"/>
                <w:b/>
                <w:sz w:val="30"/>
              </w:rPr>
            </w:pPr>
            <w:r>
              <w:rPr>
                <w:rFonts w:ascii="Calibri" w:hAnsi="Calibri" w:cs="Calibri"/>
                <w:b/>
                <w:sz w:val="30"/>
              </w:rPr>
              <w:t xml:space="preserve">Group activity </w:t>
            </w:r>
          </w:p>
        </w:tc>
        <w:tc>
          <w:tcPr>
            <w:tcW w:w="1571" w:type="dxa"/>
            <w:tcBorders>
              <w:top w:val="single" w:sz="4" w:space="0" w:color="auto"/>
              <w:left w:val="single" w:sz="4" w:space="0" w:color="auto"/>
              <w:bottom w:val="single" w:sz="4" w:space="0" w:color="auto"/>
              <w:right w:val="single" w:sz="4" w:space="0" w:color="auto"/>
            </w:tcBorders>
          </w:tcPr>
          <w:p w14:paraId="25DF03CA" w14:textId="77777777" w:rsidR="008E58B1" w:rsidRDefault="008E58B1" w:rsidP="005739F9">
            <w:pPr>
              <w:jc w:val="both"/>
              <w:rPr>
                <w:rFonts w:ascii="Calibri" w:hAnsi="Calibri" w:cs="Calibri"/>
                <w:b/>
                <w:sz w:val="30"/>
              </w:rPr>
            </w:pPr>
            <w:r>
              <w:rPr>
                <w:rFonts w:ascii="Calibri" w:hAnsi="Calibri" w:cs="Calibri"/>
                <w:b/>
                <w:sz w:val="30"/>
              </w:rPr>
              <w:t>5 minutes</w:t>
            </w:r>
          </w:p>
          <w:p w14:paraId="77A12B6E" w14:textId="77777777" w:rsidR="008E58B1" w:rsidRDefault="008E58B1" w:rsidP="005739F9">
            <w:pPr>
              <w:jc w:val="both"/>
              <w:rPr>
                <w:rFonts w:ascii="Calibri" w:hAnsi="Calibri" w:cs="Calibri"/>
                <w:b/>
                <w:sz w:val="30"/>
              </w:rPr>
            </w:pPr>
          </w:p>
          <w:p w14:paraId="7D0C0D00" w14:textId="77777777" w:rsidR="008E58B1" w:rsidRDefault="008E58B1" w:rsidP="005739F9">
            <w:pPr>
              <w:jc w:val="both"/>
              <w:rPr>
                <w:rFonts w:ascii="Calibri" w:hAnsi="Calibri" w:cs="Calibri"/>
                <w:b/>
                <w:sz w:val="30"/>
              </w:rPr>
            </w:pPr>
          </w:p>
          <w:p w14:paraId="525BA485" w14:textId="77777777" w:rsidR="008E58B1" w:rsidRDefault="008E58B1" w:rsidP="005739F9">
            <w:pPr>
              <w:jc w:val="both"/>
              <w:rPr>
                <w:rFonts w:ascii="Calibri" w:hAnsi="Calibri" w:cs="Calibri"/>
                <w:b/>
                <w:sz w:val="30"/>
              </w:rPr>
            </w:pPr>
            <w:r>
              <w:rPr>
                <w:rFonts w:ascii="Calibri" w:hAnsi="Calibri" w:cs="Calibri"/>
                <w:b/>
                <w:sz w:val="30"/>
              </w:rPr>
              <w:t>20 minutes</w:t>
            </w:r>
          </w:p>
          <w:p w14:paraId="20C37555" w14:textId="77777777" w:rsidR="008E58B1" w:rsidRDefault="008E58B1" w:rsidP="005739F9">
            <w:pPr>
              <w:jc w:val="both"/>
              <w:rPr>
                <w:rFonts w:ascii="Calibri" w:hAnsi="Calibri" w:cs="Calibri"/>
                <w:b/>
                <w:sz w:val="30"/>
              </w:rPr>
            </w:pPr>
          </w:p>
          <w:p w14:paraId="057910C1" w14:textId="77777777" w:rsidR="008E58B1" w:rsidRDefault="008E58B1" w:rsidP="005739F9">
            <w:pPr>
              <w:jc w:val="both"/>
              <w:rPr>
                <w:rFonts w:ascii="Calibri" w:hAnsi="Calibri" w:cs="Calibri"/>
                <w:b/>
                <w:sz w:val="30"/>
              </w:rPr>
            </w:pPr>
          </w:p>
          <w:p w14:paraId="10846B8C" w14:textId="77777777" w:rsidR="008E58B1" w:rsidRDefault="008E58B1" w:rsidP="005739F9">
            <w:pPr>
              <w:jc w:val="both"/>
              <w:rPr>
                <w:rFonts w:ascii="Calibri" w:hAnsi="Calibri" w:cs="Calibri"/>
                <w:b/>
                <w:sz w:val="30"/>
              </w:rPr>
            </w:pPr>
          </w:p>
          <w:p w14:paraId="431E8C83" w14:textId="77777777" w:rsidR="008E58B1" w:rsidRDefault="008E58B1" w:rsidP="005739F9">
            <w:pPr>
              <w:jc w:val="both"/>
              <w:rPr>
                <w:rFonts w:ascii="Calibri" w:hAnsi="Calibri" w:cs="Calibri"/>
                <w:b/>
                <w:sz w:val="30"/>
              </w:rPr>
            </w:pPr>
            <w:r>
              <w:rPr>
                <w:rFonts w:ascii="Calibri" w:hAnsi="Calibri" w:cs="Calibri"/>
                <w:b/>
                <w:sz w:val="30"/>
              </w:rPr>
              <w:t>10 minutes</w:t>
            </w:r>
          </w:p>
          <w:p w14:paraId="06014F57" w14:textId="77777777" w:rsidR="008E58B1" w:rsidRDefault="008E58B1" w:rsidP="005739F9">
            <w:pPr>
              <w:jc w:val="both"/>
              <w:rPr>
                <w:rFonts w:ascii="Calibri" w:hAnsi="Calibri" w:cs="Calibri"/>
                <w:b/>
                <w:sz w:val="30"/>
              </w:rPr>
            </w:pPr>
          </w:p>
          <w:p w14:paraId="7B4D7699" w14:textId="77777777" w:rsidR="008E58B1" w:rsidRDefault="008E58B1" w:rsidP="005739F9">
            <w:pPr>
              <w:jc w:val="both"/>
              <w:rPr>
                <w:rFonts w:ascii="Calibri" w:hAnsi="Calibri" w:cs="Calibri"/>
                <w:b/>
                <w:sz w:val="30"/>
              </w:rPr>
            </w:pPr>
          </w:p>
          <w:p w14:paraId="65CBBC0C" w14:textId="77777777" w:rsidR="008E58B1" w:rsidRDefault="008E58B1" w:rsidP="005739F9">
            <w:pPr>
              <w:jc w:val="both"/>
              <w:rPr>
                <w:rFonts w:ascii="Calibri" w:hAnsi="Calibri" w:cs="Calibri"/>
                <w:b/>
                <w:sz w:val="30"/>
              </w:rPr>
            </w:pPr>
            <w:r>
              <w:rPr>
                <w:rFonts w:ascii="Calibri" w:hAnsi="Calibri" w:cs="Calibri"/>
                <w:b/>
                <w:sz w:val="30"/>
              </w:rPr>
              <w:t>15 minutes</w:t>
            </w:r>
          </w:p>
          <w:p w14:paraId="53FA0AED" w14:textId="77777777" w:rsidR="008E58B1" w:rsidRDefault="008E58B1" w:rsidP="005739F9">
            <w:pPr>
              <w:jc w:val="both"/>
              <w:rPr>
                <w:rFonts w:ascii="Calibri" w:hAnsi="Calibri" w:cs="Calibri"/>
                <w:b/>
                <w:sz w:val="30"/>
              </w:rPr>
            </w:pPr>
          </w:p>
          <w:p w14:paraId="3A81F586" w14:textId="77777777" w:rsidR="008E58B1" w:rsidRDefault="008E58B1" w:rsidP="005739F9">
            <w:pPr>
              <w:jc w:val="both"/>
              <w:rPr>
                <w:rFonts w:ascii="Calibri" w:hAnsi="Calibri" w:cs="Calibri"/>
                <w:b/>
                <w:sz w:val="30"/>
              </w:rPr>
            </w:pPr>
            <w:r>
              <w:rPr>
                <w:rFonts w:ascii="Calibri" w:hAnsi="Calibri" w:cs="Calibri"/>
                <w:b/>
                <w:sz w:val="30"/>
              </w:rPr>
              <w:t>20 minutes</w:t>
            </w:r>
          </w:p>
          <w:p w14:paraId="26B4DDD6" w14:textId="77777777" w:rsidR="008E58B1" w:rsidRDefault="008E58B1" w:rsidP="005739F9">
            <w:pPr>
              <w:jc w:val="both"/>
              <w:rPr>
                <w:rFonts w:ascii="Calibri" w:hAnsi="Calibri" w:cs="Calibri"/>
                <w:b/>
                <w:sz w:val="30"/>
              </w:rPr>
            </w:pPr>
          </w:p>
          <w:p w14:paraId="03AF3183" w14:textId="77777777" w:rsidR="008E58B1" w:rsidRDefault="008E58B1" w:rsidP="005739F9">
            <w:pPr>
              <w:jc w:val="both"/>
              <w:rPr>
                <w:rFonts w:ascii="Calibri" w:hAnsi="Calibri" w:cs="Calibri"/>
                <w:b/>
                <w:sz w:val="30"/>
              </w:rPr>
            </w:pPr>
            <w:r>
              <w:rPr>
                <w:rFonts w:ascii="Calibri" w:hAnsi="Calibri" w:cs="Calibri"/>
                <w:b/>
                <w:sz w:val="30"/>
              </w:rPr>
              <w:t>10 minutes</w:t>
            </w:r>
          </w:p>
          <w:p w14:paraId="730B2F1A" w14:textId="77777777" w:rsidR="008E58B1" w:rsidRDefault="008E58B1" w:rsidP="005739F9">
            <w:pPr>
              <w:jc w:val="both"/>
              <w:rPr>
                <w:rFonts w:ascii="Calibri" w:hAnsi="Calibri" w:cs="Calibri"/>
                <w:b/>
                <w:sz w:val="30"/>
              </w:rPr>
            </w:pPr>
          </w:p>
          <w:p w14:paraId="0F1AE159" w14:textId="77777777" w:rsidR="008E58B1" w:rsidRDefault="008E58B1" w:rsidP="005739F9">
            <w:pPr>
              <w:jc w:val="both"/>
              <w:rPr>
                <w:rFonts w:ascii="Calibri" w:hAnsi="Calibri" w:cs="Calibri"/>
                <w:b/>
                <w:sz w:val="30"/>
              </w:rPr>
            </w:pPr>
            <w:r>
              <w:rPr>
                <w:rFonts w:ascii="Calibri" w:hAnsi="Calibri" w:cs="Calibri"/>
                <w:b/>
                <w:sz w:val="30"/>
              </w:rPr>
              <w:t>15 minutes</w:t>
            </w:r>
          </w:p>
          <w:p w14:paraId="1543D233" w14:textId="77777777" w:rsidR="008E58B1" w:rsidRDefault="008E58B1" w:rsidP="005739F9">
            <w:pPr>
              <w:jc w:val="both"/>
              <w:rPr>
                <w:rFonts w:ascii="Calibri" w:hAnsi="Calibri" w:cs="Calibri"/>
                <w:b/>
                <w:sz w:val="30"/>
              </w:rPr>
            </w:pPr>
          </w:p>
          <w:p w14:paraId="65E3B136" w14:textId="77777777" w:rsidR="008E58B1" w:rsidRDefault="008E58B1" w:rsidP="005739F9">
            <w:pPr>
              <w:jc w:val="both"/>
              <w:rPr>
                <w:rFonts w:ascii="Calibri" w:hAnsi="Calibri" w:cs="Calibri"/>
                <w:b/>
                <w:sz w:val="30"/>
              </w:rPr>
            </w:pPr>
          </w:p>
          <w:p w14:paraId="6B1257C8" w14:textId="77777777" w:rsidR="008E58B1" w:rsidRDefault="008E58B1" w:rsidP="005739F9">
            <w:pPr>
              <w:jc w:val="both"/>
              <w:rPr>
                <w:rFonts w:ascii="Calibri" w:hAnsi="Calibri" w:cs="Calibri"/>
                <w:b/>
                <w:sz w:val="30"/>
              </w:rPr>
            </w:pPr>
            <w:r>
              <w:rPr>
                <w:rFonts w:ascii="Calibri" w:hAnsi="Calibri" w:cs="Calibri"/>
                <w:b/>
                <w:sz w:val="30"/>
              </w:rPr>
              <w:t>15 minutes</w:t>
            </w:r>
          </w:p>
          <w:p w14:paraId="39BE7477" w14:textId="77777777" w:rsidR="008E58B1" w:rsidRDefault="008E58B1" w:rsidP="005739F9">
            <w:pPr>
              <w:jc w:val="both"/>
              <w:rPr>
                <w:rFonts w:ascii="Calibri" w:hAnsi="Calibri" w:cs="Calibri"/>
                <w:b/>
                <w:sz w:val="30"/>
              </w:rPr>
            </w:pPr>
          </w:p>
          <w:p w14:paraId="5A86C6C8" w14:textId="77777777" w:rsidR="008E58B1" w:rsidRDefault="008E58B1" w:rsidP="005739F9">
            <w:pPr>
              <w:jc w:val="both"/>
              <w:rPr>
                <w:rFonts w:ascii="Calibri" w:hAnsi="Calibri" w:cs="Calibri"/>
                <w:b/>
                <w:sz w:val="30"/>
              </w:rPr>
            </w:pPr>
          </w:p>
          <w:p w14:paraId="7F84C06B" w14:textId="77777777" w:rsidR="008E58B1" w:rsidRDefault="008E58B1" w:rsidP="005739F9">
            <w:pPr>
              <w:jc w:val="both"/>
              <w:rPr>
                <w:rFonts w:ascii="Calibri" w:hAnsi="Calibri" w:cs="Calibri"/>
                <w:b/>
                <w:sz w:val="30"/>
              </w:rPr>
            </w:pPr>
            <w:r>
              <w:rPr>
                <w:rFonts w:ascii="Calibri" w:hAnsi="Calibri" w:cs="Calibri"/>
                <w:b/>
                <w:sz w:val="30"/>
              </w:rPr>
              <w:t>20 minutes</w:t>
            </w:r>
          </w:p>
          <w:p w14:paraId="22D6B9F1" w14:textId="77777777" w:rsidR="008E58B1" w:rsidRDefault="008E58B1" w:rsidP="005739F9">
            <w:pPr>
              <w:jc w:val="both"/>
              <w:rPr>
                <w:rFonts w:ascii="Calibri" w:hAnsi="Calibri" w:cs="Calibri"/>
                <w:b/>
                <w:sz w:val="30"/>
              </w:rPr>
            </w:pPr>
          </w:p>
          <w:p w14:paraId="22A809C6" w14:textId="77777777" w:rsidR="008E58B1" w:rsidRDefault="008E58B1" w:rsidP="005739F9">
            <w:pPr>
              <w:jc w:val="both"/>
              <w:rPr>
                <w:rFonts w:ascii="Calibri" w:hAnsi="Calibri" w:cs="Calibri"/>
                <w:b/>
                <w:sz w:val="30"/>
              </w:rPr>
            </w:pPr>
            <w:r>
              <w:rPr>
                <w:rFonts w:ascii="Calibri" w:hAnsi="Calibri" w:cs="Calibri"/>
                <w:b/>
                <w:sz w:val="30"/>
              </w:rPr>
              <w:t>10 minutes</w:t>
            </w:r>
          </w:p>
          <w:p w14:paraId="238BC5C0" w14:textId="77777777" w:rsidR="008E58B1" w:rsidRDefault="008E58B1" w:rsidP="005739F9">
            <w:pPr>
              <w:jc w:val="both"/>
              <w:rPr>
                <w:rFonts w:ascii="Calibri" w:hAnsi="Calibri" w:cs="Calibri"/>
                <w:b/>
                <w:sz w:val="30"/>
              </w:rPr>
            </w:pPr>
          </w:p>
          <w:p w14:paraId="442E21E7" w14:textId="77777777" w:rsidR="008E58B1" w:rsidRDefault="008E58B1" w:rsidP="005739F9">
            <w:pPr>
              <w:jc w:val="both"/>
              <w:rPr>
                <w:rFonts w:ascii="Calibri" w:hAnsi="Calibri" w:cs="Calibri"/>
                <w:b/>
                <w:sz w:val="30"/>
              </w:rPr>
            </w:pPr>
            <w:r>
              <w:rPr>
                <w:rFonts w:ascii="Calibri" w:hAnsi="Calibri" w:cs="Calibri"/>
                <w:b/>
                <w:sz w:val="30"/>
              </w:rPr>
              <w:t>20 minutes</w:t>
            </w:r>
          </w:p>
          <w:p w14:paraId="38D77BE0" w14:textId="77777777" w:rsidR="008E58B1" w:rsidRDefault="008E58B1" w:rsidP="005739F9">
            <w:pPr>
              <w:jc w:val="both"/>
              <w:rPr>
                <w:rFonts w:ascii="Calibri" w:hAnsi="Calibri" w:cs="Calibri"/>
                <w:b/>
                <w:sz w:val="30"/>
              </w:rPr>
            </w:pPr>
          </w:p>
          <w:p w14:paraId="3DB81BDD" w14:textId="77777777" w:rsidR="008E58B1" w:rsidRDefault="008E58B1" w:rsidP="005739F9">
            <w:pPr>
              <w:jc w:val="both"/>
              <w:rPr>
                <w:rFonts w:ascii="Calibri" w:hAnsi="Calibri" w:cs="Calibri"/>
                <w:b/>
                <w:sz w:val="30"/>
              </w:rPr>
            </w:pPr>
            <w:r>
              <w:rPr>
                <w:rFonts w:ascii="Calibri" w:hAnsi="Calibri" w:cs="Calibri"/>
                <w:b/>
                <w:sz w:val="30"/>
              </w:rPr>
              <w:t>10 minutes</w:t>
            </w:r>
          </w:p>
          <w:p w14:paraId="5B11BECE" w14:textId="77777777" w:rsidR="008E58B1" w:rsidRDefault="008E58B1" w:rsidP="005739F9">
            <w:pPr>
              <w:jc w:val="both"/>
              <w:rPr>
                <w:rFonts w:ascii="Calibri" w:hAnsi="Calibri" w:cs="Calibri"/>
                <w:b/>
                <w:sz w:val="30"/>
              </w:rPr>
            </w:pPr>
          </w:p>
          <w:p w14:paraId="52D1D6A7" w14:textId="77777777" w:rsidR="008E58B1" w:rsidRPr="00887937" w:rsidRDefault="008E58B1" w:rsidP="005739F9">
            <w:pPr>
              <w:jc w:val="both"/>
              <w:rPr>
                <w:rFonts w:ascii="Calibri" w:hAnsi="Calibri" w:cs="Calibri"/>
                <w:b/>
                <w:sz w:val="30"/>
              </w:rPr>
            </w:pPr>
            <w:r>
              <w:rPr>
                <w:rFonts w:ascii="Calibri" w:hAnsi="Calibri" w:cs="Calibri"/>
                <w:b/>
                <w:sz w:val="30"/>
              </w:rPr>
              <w:t>10 minutes</w:t>
            </w:r>
          </w:p>
        </w:tc>
      </w:tr>
    </w:tbl>
    <w:p w14:paraId="326058B8" w14:textId="77777777" w:rsidR="008E58B1" w:rsidRDefault="008E58B1" w:rsidP="005979B1">
      <w:pPr>
        <w:jc w:val="both"/>
        <w:rPr>
          <w:b/>
          <w:sz w:val="30"/>
        </w:rPr>
      </w:pPr>
    </w:p>
    <w:p w14:paraId="35385DDE" w14:textId="77777777" w:rsidR="008E58B1" w:rsidRDefault="008E58B1" w:rsidP="005979B1">
      <w:pPr>
        <w:jc w:val="both"/>
        <w:rPr>
          <w:b/>
          <w:sz w:val="30"/>
        </w:rPr>
      </w:pPr>
    </w:p>
    <w:p w14:paraId="4E75CB04" w14:textId="77777777" w:rsidR="008E58B1" w:rsidRDefault="008E58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E58B1" w14:paraId="4E8FF8C2" w14:textId="77777777" w:rsidTr="005739F9">
        <w:tc>
          <w:tcPr>
            <w:tcW w:w="9821" w:type="dxa"/>
            <w:shd w:val="clear" w:color="auto" w:fill="auto"/>
          </w:tcPr>
          <w:p w14:paraId="17FA293B" w14:textId="77777777" w:rsidR="008E58B1" w:rsidRDefault="008E58B1"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730C6890" w14:textId="77777777" w:rsidR="008E58B1" w:rsidRDefault="008E58B1" w:rsidP="003C2070">
            <w:pPr>
              <w:spacing w:line="360" w:lineRule="auto"/>
              <w:jc w:val="both"/>
              <w:rPr>
                <w:rFonts w:ascii="Arial" w:hAnsi="Arial" w:cs="Arial"/>
                <w:b/>
                <w:szCs w:val="24"/>
              </w:rPr>
            </w:pPr>
            <w:r>
              <w:rPr>
                <w:rFonts w:ascii="Arial" w:hAnsi="Arial" w:cs="Arial"/>
                <w:b/>
                <w:szCs w:val="24"/>
              </w:rPr>
              <w:t>Q&amp;As</w:t>
            </w:r>
          </w:p>
          <w:p w14:paraId="3E145BFE" w14:textId="77777777" w:rsidR="008E58B1" w:rsidRPr="003C2070" w:rsidRDefault="008E58B1" w:rsidP="003C2070">
            <w:pPr>
              <w:spacing w:line="360" w:lineRule="auto"/>
              <w:jc w:val="both"/>
              <w:rPr>
                <w:rFonts w:ascii="Arial" w:hAnsi="Arial" w:cs="Arial"/>
                <w:b/>
                <w:szCs w:val="24"/>
              </w:rPr>
            </w:pPr>
            <w:r>
              <w:rPr>
                <w:rFonts w:ascii="Arial" w:hAnsi="Arial" w:cs="Arial"/>
                <w:b/>
                <w:szCs w:val="24"/>
              </w:rPr>
              <w:t>Discussions</w:t>
            </w:r>
          </w:p>
          <w:p w14:paraId="2E19E688" w14:textId="77777777" w:rsidR="008E58B1" w:rsidRPr="00887937" w:rsidRDefault="008E58B1" w:rsidP="005739F9">
            <w:pPr>
              <w:jc w:val="both"/>
              <w:rPr>
                <w:b/>
                <w:szCs w:val="24"/>
              </w:rPr>
            </w:pPr>
          </w:p>
          <w:p w14:paraId="32ADBF48" w14:textId="77777777" w:rsidR="008E58B1" w:rsidRPr="00887937" w:rsidRDefault="008E58B1" w:rsidP="005739F9">
            <w:pPr>
              <w:jc w:val="both"/>
              <w:rPr>
                <w:b/>
                <w:szCs w:val="24"/>
              </w:rPr>
            </w:pPr>
          </w:p>
        </w:tc>
      </w:tr>
    </w:tbl>
    <w:p w14:paraId="04470EE2" w14:textId="77777777" w:rsidR="008E58B1" w:rsidRDefault="008E58B1"/>
    <w:tbl>
      <w:tblPr>
        <w:tblStyle w:val="TableGrid"/>
        <w:tblW w:w="0" w:type="auto"/>
        <w:tblLook w:val="04A0" w:firstRow="1" w:lastRow="0" w:firstColumn="1" w:lastColumn="0" w:noHBand="0" w:noVBand="1"/>
      </w:tblPr>
      <w:tblGrid>
        <w:gridCol w:w="9016"/>
      </w:tblGrid>
      <w:tr w:rsidR="008E58B1" w14:paraId="5AA749CD" w14:textId="77777777" w:rsidTr="00EA79AC">
        <w:tc>
          <w:tcPr>
            <w:tcW w:w="9016" w:type="dxa"/>
          </w:tcPr>
          <w:p w14:paraId="3512B6DD" w14:textId="77777777" w:rsidR="008E58B1" w:rsidRPr="00EA79AC" w:rsidRDefault="008E58B1" w:rsidP="00EA79AC">
            <w:pPr>
              <w:rPr>
                <w:rFonts w:cstheme="minorHAnsi"/>
                <w:b/>
                <w:szCs w:val="24"/>
              </w:rPr>
            </w:pPr>
            <w:r w:rsidRPr="00EA79AC">
              <w:rPr>
                <w:rFonts w:cstheme="minorHAnsi"/>
                <w:b/>
                <w:szCs w:val="24"/>
              </w:rPr>
              <w:t>Informal reflection (to be completed after the session)</w:t>
            </w:r>
          </w:p>
          <w:p w14:paraId="29FE100F" w14:textId="77777777" w:rsidR="008E58B1" w:rsidRDefault="008E58B1" w:rsidP="00EA79AC">
            <w:pPr>
              <w:rPr>
                <w:b/>
                <w:szCs w:val="24"/>
              </w:rPr>
            </w:pPr>
          </w:p>
          <w:p w14:paraId="12BAC5C6" w14:textId="77777777" w:rsidR="008E58B1" w:rsidRPr="003C2070" w:rsidRDefault="008E58B1" w:rsidP="003C2070">
            <w:pPr>
              <w:spacing w:line="360" w:lineRule="auto"/>
              <w:jc w:val="both"/>
              <w:rPr>
                <w:rFonts w:ascii="Arial" w:hAnsi="Arial" w:cs="Arial"/>
                <w:b/>
                <w:sz w:val="24"/>
                <w:szCs w:val="24"/>
              </w:rPr>
            </w:pPr>
            <w:r w:rsidRPr="003C2070">
              <w:rPr>
                <w:rFonts w:ascii="Arial" w:hAnsi="Arial" w:cs="Arial"/>
                <w:b/>
                <w:sz w:val="24"/>
                <w:szCs w:val="24"/>
              </w:rPr>
              <w:t xml:space="preserve">This was one of the first modules where I used my own content. I created my own PowerPoint whilst using hints from lecturers PowerPoint. I was really nervous to start and stayed glued to the screen, but as the lecturer progressed I became more confident. I originally thought I could complete the whole PowerPoint over 3 hours but it did take me two sessions to complete. So this lesson plan was used for two sessions. Class was interacting and found this lesson of use, especially for those using feminism theory within their assignments. As they are level four students they are all keen to learn so are frequently asking what books would be beneficial to read and buy. One particular student had a lot to say in regard to feminism which brought about many in classroom discussions and debates. Which I would have to keep the student son task and not to go too far off task. It is nice when the classroom is in discussions with you as its not one-way learning then and student engagement is improved.   </w:t>
            </w:r>
          </w:p>
          <w:p w14:paraId="22420ADB" w14:textId="77777777" w:rsidR="008E58B1" w:rsidRDefault="008E58B1" w:rsidP="00EA79AC">
            <w:pPr>
              <w:rPr>
                <w:b/>
                <w:szCs w:val="24"/>
              </w:rPr>
            </w:pPr>
          </w:p>
        </w:tc>
      </w:tr>
    </w:tbl>
    <w:p w14:paraId="5EC719EF" w14:textId="77777777" w:rsidR="008E58B1" w:rsidRPr="00887937" w:rsidRDefault="008E58B1" w:rsidP="00EA79AC">
      <w:pPr>
        <w:rPr>
          <w:b/>
          <w:szCs w:val="24"/>
        </w:rPr>
      </w:pPr>
    </w:p>
    <w:p w14:paraId="173AC536" w14:textId="77777777" w:rsidR="008E58B1" w:rsidRPr="00887937" w:rsidRDefault="008E58B1" w:rsidP="00EA79AC">
      <w:pPr>
        <w:rPr>
          <w:b/>
          <w:szCs w:val="24"/>
        </w:rPr>
      </w:pPr>
    </w:p>
    <w:p w14:paraId="44AC64DC" w14:textId="77777777" w:rsidR="008E58B1" w:rsidRPr="00887937" w:rsidRDefault="008E58B1" w:rsidP="00EA79AC">
      <w:pPr>
        <w:rPr>
          <w:b/>
          <w:szCs w:val="24"/>
        </w:rPr>
      </w:pPr>
    </w:p>
    <w:p w14:paraId="24A62743" w14:textId="77777777" w:rsidR="008E58B1" w:rsidRDefault="008E58B1"/>
    <w:p w14:paraId="153CF8EE" w14:textId="77777777" w:rsidR="008E58B1" w:rsidRDefault="008E58B1"/>
    <w:p w14:paraId="0A69E44F" w14:textId="77777777" w:rsidR="008E58B1" w:rsidRPr="008E58B1" w:rsidRDefault="008E58B1" w:rsidP="008E58B1"/>
    <w:p w14:paraId="02AEB7D5" w14:textId="03CF180F" w:rsidR="003C19F9" w:rsidRDefault="003C19F9" w:rsidP="003C19F9"/>
    <w:p w14:paraId="3ADABB56" w14:textId="77777777" w:rsidR="003C19F9" w:rsidRPr="003C19F9" w:rsidRDefault="003C19F9" w:rsidP="003C19F9"/>
    <w:p w14:paraId="426E8AB8" w14:textId="42342F04" w:rsidR="00952742" w:rsidRDefault="00952742" w:rsidP="00222C73">
      <w:pPr>
        <w:pStyle w:val="Heading1"/>
        <w:rPr>
          <w:rFonts w:ascii="Arial" w:hAnsi="Arial" w:cs="Arial"/>
          <w:b/>
          <w:bCs/>
          <w:color w:val="auto"/>
          <w:sz w:val="28"/>
          <w:szCs w:val="28"/>
        </w:rPr>
      </w:pPr>
      <w:bookmarkStart w:id="7" w:name="_Toc127824778"/>
      <w:r w:rsidRPr="00222C73">
        <w:rPr>
          <w:rFonts w:ascii="Arial" w:hAnsi="Arial" w:cs="Arial"/>
          <w:b/>
          <w:bCs/>
          <w:color w:val="auto"/>
          <w:sz w:val="28"/>
          <w:szCs w:val="28"/>
        </w:rPr>
        <w:t>Action Plan for professional development in relation to behaviour management/learner engagement.</w:t>
      </w:r>
      <w:bookmarkEnd w:id="7"/>
      <w:r w:rsidRPr="00222C73">
        <w:rPr>
          <w:rFonts w:ascii="Arial" w:hAnsi="Arial" w:cs="Arial"/>
          <w:b/>
          <w:bCs/>
          <w:color w:val="auto"/>
          <w:sz w:val="28"/>
          <w:szCs w:val="28"/>
        </w:rPr>
        <w:t xml:space="preserve"> </w:t>
      </w:r>
    </w:p>
    <w:p w14:paraId="66FC90EE" w14:textId="0250EA8F" w:rsidR="00C52CE8" w:rsidRDefault="00C52CE8" w:rsidP="00C52CE8"/>
    <w:tbl>
      <w:tblPr>
        <w:tblStyle w:val="TableGrid"/>
        <w:tblW w:w="0" w:type="auto"/>
        <w:tblLook w:val="04A0" w:firstRow="1" w:lastRow="0" w:firstColumn="1" w:lastColumn="0" w:noHBand="0" w:noVBand="1"/>
      </w:tblPr>
      <w:tblGrid>
        <w:gridCol w:w="4508"/>
        <w:gridCol w:w="4508"/>
      </w:tblGrid>
      <w:tr w:rsidR="00C52CE8" w14:paraId="5F7EFC26" w14:textId="77777777" w:rsidTr="00C52CE8">
        <w:tc>
          <w:tcPr>
            <w:tcW w:w="4508" w:type="dxa"/>
          </w:tcPr>
          <w:p w14:paraId="45E89486" w14:textId="47E39C38" w:rsidR="00C52CE8" w:rsidRPr="00E92AF5" w:rsidRDefault="00C52CE8" w:rsidP="00E92AF5">
            <w:pPr>
              <w:spacing w:line="360" w:lineRule="auto"/>
              <w:jc w:val="both"/>
              <w:rPr>
                <w:rFonts w:ascii="Arial" w:hAnsi="Arial" w:cs="Arial"/>
                <w:sz w:val="24"/>
                <w:szCs w:val="24"/>
              </w:rPr>
            </w:pPr>
            <w:r w:rsidRPr="00E92AF5">
              <w:rPr>
                <w:rFonts w:ascii="Arial" w:hAnsi="Arial" w:cs="Arial"/>
                <w:sz w:val="24"/>
                <w:szCs w:val="24"/>
              </w:rPr>
              <w:t>maintain and update knowledge of my subject(s) and how best to teach and assess them (Welsh Government, 2017)</w:t>
            </w:r>
          </w:p>
        </w:tc>
        <w:tc>
          <w:tcPr>
            <w:tcW w:w="4508" w:type="dxa"/>
          </w:tcPr>
          <w:p w14:paraId="7567275C" w14:textId="77777777" w:rsidR="00C52CE8"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I</w:t>
            </w:r>
            <w:r w:rsidRPr="00E92AF5">
              <w:rPr>
                <w:rFonts w:ascii="Arial" w:hAnsi="Arial" w:cs="Arial"/>
                <w:sz w:val="24"/>
                <w:szCs w:val="24"/>
              </w:rPr>
              <w:t xml:space="preserve"> want to</w:t>
            </w:r>
            <w:r w:rsidRPr="00E92AF5">
              <w:rPr>
                <w:rFonts w:ascii="Arial" w:hAnsi="Arial" w:cs="Arial"/>
                <w:sz w:val="24"/>
                <w:szCs w:val="24"/>
              </w:rPr>
              <w:t xml:space="preserve"> aim to work </w:t>
            </w:r>
            <w:r w:rsidRPr="00E92AF5">
              <w:rPr>
                <w:rFonts w:ascii="Arial" w:hAnsi="Arial" w:cs="Arial"/>
                <w:sz w:val="24"/>
                <w:szCs w:val="24"/>
              </w:rPr>
              <w:t>in</w:t>
            </w:r>
            <w:r w:rsidRPr="00E92AF5">
              <w:rPr>
                <w:rFonts w:ascii="Arial" w:hAnsi="Arial" w:cs="Arial"/>
                <w:sz w:val="24"/>
                <w:szCs w:val="24"/>
              </w:rPr>
              <w:t xml:space="preserve"> accordance </w:t>
            </w:r>
            <w:r w:rsidRPr="00E92AF5">
              <w:rPr>
                <w:rFonts w:ascii="Arial" w:hAnsi="Arial" w:cs="Arial"/>
                <w:sz w:val="24"/>
                <w:szCs w:val="24"/>
              </w:rPr>
              <w:t>with</w:t>
            </w:r>
            <w:r w:rsidRPr="00E92AF5">
              <w:rPr>
                <w:rFonts w:ascii="Arial" w:hAnsi="Arial" w:cs="Arial"/>
                <w:sz w:val="24"/>
                <w:szCs w:val="24"/>
              </w:rPr>
              <w:t xml:space="preserve"> the professional standard</w:t>
            </w:r>
            <w:r w:rsidRPr="00E92AF5">
              <w:rPr>
                <w:rFonts w:ascii="Arial" w:hAnsi="Arial" w:cs="Arial"/>
                <w:sz w:val="24"/>
                <w:szCs w:val="24"/>
              </w:rPr>
              <w:t xml:space="preserve">s at all times. I will ensure I am up to date with all research to ensure I can teach my students up to date information. I will also plan efficient lesson plans so I can teach my students to the best of my ability. I will continue to improve my professional development. </w:t>
            </w:r>
          </w:p>
          <w:p w14:paraId="59C6CF2B" w14:textId="77777777" w:rsidR="00E92AF5" w:rsidRPr="00E92AF5" w:rsidRDefault="00E92AF5" w:rsidP="00E92AF5">
            <w:pPr>
              <w:spacing w:line="360" w:lineRule="auto"/>
              <w:jc w:val="both"/>
              <w:rPr>
                <w:rFonts w:ascii="Arial" w:hAnsi="Arial" w:cs="Arial"/>
                <w:sz w:val="24"/>
                <w:szCs w:val="24"/>
              </w:rPr>
            </w:pPr>
          </w:p>
          <w:p w14:paraId="39E523B3"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I will know when my goal is accomplished when I am knowledgeable, able to answer all questions asked and well prepared for lessons.</w:t>
            </w:r>
          </w:p>
          <w:p w14:paraId="1561158B" w14:textId="77777777" w:rsidR="00E92AF5" w:rsidRPr="00E92AF5" w:rsidRDefault="00E92AF5" w:rsidP="00E92AF5">
            <w:pPr>
              <w:spacing w:line="360" w:lineRule="auto"/>
              <w:jc w:val="both"/>
              <w:rPr>
                <w:rFonts w:ascii="Arial" w:hAnsi="Arial" w:cs="Arial"/>
                <w:sz w:val="24"/>
                <w:szCs w:val="24"/>
              </w:rPr>
            </w:pPr>
          </w:p>
          <w:p w14:paraId="00B8722A"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To attain my goal I will make sure I spend enough time to plan effective lessons. I will also ensure to read up on journals and any relevant information that related to the subjects I teach, especially information that is in the news.</w:t>
            </w:r>
          </w:p>
          <w:p w14:paraId="0B5D6164" w14:textId="77777777" w:rsidR="00E92AF5" w:rsidRPr="00E92AF5" w:rsidRDefault="00E92AF5" w:rsidP="00E92AF5">
            <w:pPr>
              <w:spacing w:line="360" w:lineRule="auto"/>
              <w:jc w:val="both"/>
              <w:rPr>
                <w:rFonts w:ascii="Arial" w:hAnsi="Arial" w:cs="Arial"/>
                <w:sz w:val="24"/>
                <w:szCs w:val="24"/>
              </w:rPr>
            </w:pPr>
          </w:p>
          <w:p w14:paraId="2684AD64"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This is relevant to my subject area as society is constantly changing so my subject knowledge needs to adapt.</w:t>
            </w:r>
          </w:p>
          <w:p w14:paraId="589CD007" w14:textId="77777777" w:rsidR="00E92AF5" w:rsidRPr="00E92AF5" w:rsidRDefault="00E92AF5" w:rsidP="00E92AF5">
            <w:pPr>
              <w:spacing w:line="360" w:lineRule="auto"/>
              <w:jc w:val="both"/>
              <w:rPr>
                <w:rFonts w:ascii="Arial" w:hAnsi="Arial" w:cs="Arial"/>
                <w:sz w:val="24"/>
                <w:szCs w:val="24"/>
              </w:rPr>
            </w:pPr>
          </w:p>
          <w:p w14:paraId="6C89317E" w14:textId="77777777"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 xml:space="preserve">My deadline is ongoing. </w:t>
            </w:r>
          </w:p>
          <w:p w14:paraId="3D2C0B5E" w14:textId="77777777" w:rsidR="00E92AF5" w:rsidRPr="00E92AF5" w:rsidRDefault="00E92AF5" w:rsidP="00E92AF5">
            <w:pPr>
              <w:spacing w:line="360" w:lineRule="auto"/>
              <w:jc w:val="both"/>
              <w:rPr>
                <w:rFonts w:ascii="Arial" w:hAnsi="Arial" w:cs="Arial"/>
                <w:sz w:val="24"/>
                <w:szCs w:val="24"/>
              </w:rPr>
            </w:pPr>
          </w:p>
          <w:p w14:paraId="0696BA8A" w14:textId="01E221DC" w:rsidR="00E92AF5" w:rsidRPr="00E92AF5" w:rsidRDefault="00E92AF5" w:rsidP="00E92AF5">
            <w:pPr>
              <w:spacing w:line="360" w:lineRule="auto"/>
              <w:jc w:val="both"/>
              <w:rPr>
                <w:rFonts w:ascii="Arial" w:hAnsi="Arial" w:cs="Arial"/>
                <w:sz w:val="24"/>
                <w:szCs w:val="24"/>
              </w:rPr>
            </w:pPr>
            <w:r w:rsidRPr="00E92AF5">
              <w:rPr>
                <w:rFonts w:ascii="Arial" w:hAnsi="Arial" w:cs="Arial"/>
                <w:sz w:val="24"/>
                <w:szCs w:val="24"/>
              </w:rPr>
              <w:t xml:space="preserve">If I am knowledgeable this will show during teaching which means student engagement will be promoted and negative behaviours limited. </w:t>
            </w:r>
          </w:p>
        </w:tc>
      </w:tr>
      <w:tr w:rsidR="00C52CE8" w14:paraId="738994C2" w14:textId="77777777" w:rsidTr="00C52CE8">
        <w:tc>
          <w:tcPr>
            <w:tcW w:w="4508" w:type="dxa"/>
          </w:tcPr>
          <w:p w14:paraId="259C2A9A" w14:textId="354FAF40" w:rsidR="00C52CE8" w:rsidRPr="004D67B9" w:rsidRDefault="00E92AF5" w:rsidP="004D67B9">
            <w:pPr>
              <w:spacing w:line="360" w:lineRule="auto"/>
              <w:jc w:val="both"/>
              <w:rPr>
                <w:rFonts w:ascii="Arial" w:hAnsi="Arial" w:cs="Arial"/>
                <w:sz w:val="24"/>
                <w:szCs w:val="24"/>
              </w:rPr>
            </w:pPr>
            <w:r w:rsidRPr="004D67B9">
              <w:rPr>
                <w:rFonts w:ascii="Arial" w:hAnsi="Arial" w:cs="Arial"/>
                <w:sz w:val="24"/>
                <w:szCs w:val="24"/>
              </w:rPr>
              <w:t>Demonstrate dignity, courtesy and respect towards others</w:t>
            </w:r>
            <w:r w:rsidR="004D67B9">
              <w:rPr>
                <w:rFonts w:ascii="Arial" w:hAnsi="Arial" w:cs="Arial"/>
                <w:sz w:val="24"/>
                <w:szCs w:val="24"/>
              </w:rPr>
              <w:t xml:space="preserve"> (Welsh Government, 2017).</w:t>
            </w:r>
          </w:p>
        </w:tc>
        <w:tc>
          <w:tcPr>
            <w:tcW w:w="4508" w:type="dxa"/>
          </w:tcPr>
          <w:p w14:paraId="2DFA1E33" w14:textId="77777777" w:rsidR="00C52CE8"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I will ensure to treat all my students with dignity and respect. When students are treated fairly the likely hood of behavioural problems in the classroom is reduced and student engagement increased. </w:t>
            </w:r>
          </w:p>
          <w:p w14:paraId="1F32C28C" w14:textId="77777777" w:rsidR="004D67B9" w:rsidRPr="004D67B9" w:rsidRDefault="004D67B9" w:rsidP="004D67B9">
            <w:pPr>
              <w:spacing w:line="360" w:lineRule="auto"/>
              <w:jc w:val="both"/>
              <w:rPr>
                <w:rFonts w:ascii="Arial" w:hAnsi="Arial" w:cs="Arial"/>
                <w:sz w:val="24"/>
                <w:szCs w:val="24"/>
              </w:rPr>
            </w:pPr>
          </w:p>
          <w:p w14:paraId="3AA831DC"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I know my goal is achieved because I will always respect my students views and opinions in the classroom and I will not make any assumptions. </w:t>
            </w:r>
          </w:p>
          <w:p w14:paraId="10B474A7" w14:textId="77777777" w:rsidR="004D67B9" w:rsidRPr="004D67B9" w:rsidRDefault="004D67B9" w:rsidP="004D67B9">
            <w:pPr>
              <w:spacing w:line="360" w:lineRule="auto"/>
              <w:jc w:val="both"/>
              <w:rPr>
                <w:rFonts w:ascii="Arial" w:hAnsi="Arial" w:cs="Arial"/>
                <w:sz w:val="24"/>
                <w:szCs w:val="24"/>
              </w:rPr>
            </w:pPr>
          </w:p>
          <w:p w14:paraId="1AAA5833"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 xml:space="preserve">To attain my goal I will actively listen to everyone’s views and opinions, I will focus on keeping discussions on topic and I will use professional language in the classroom. Which will promote positive behaviour and avoid negative. </w:t>
            </w:r>
          </w:p>
          <w:p w14:paraId="553759FF" w14:textId="77777777" w:rsidR="004D67B9" w:rsidRPr="004D67B9" w:rsidRDefault="004D67B9" w:rsidP="004D67B9">
            <w:pPr>
              <w:spacing w:line="360" w:lineRule="auto"/>
              <w:jc w:val="both"/>
              <w:rPr>
                <w:rFonts w:ascii="Arial" w:hAnsi="Arial" w:cs="Arial"/>
                <w:sz w:val="24"/>
                <w:szCs w:val="24"/>
              </w:rPr>
            </w:pPr>
          </w:p>
          <w:p w14:paraId="0D0D5247" w14:textId="77777777" w:rsidR="004D67B9" w:rsidRPr="004D67B9" w:rsidRDefault="004D67B9" w:rsidP="004D67B9">
            <w:pPr>
              <w:spacing w:line="360" w:lineRule="auto"/>
              <w:jc w:val="both"/>
              <w:rPr>
                <w:rFonts w:ascii="Arial" w:hAnsi="Arial" w:cs="Arial"/>
                <w:sz w:val="24"/>
                <w:szCs w:val="24"/>
              </w:rPr>
            </w:pPr>
            <w:r w:rsidRPr="004D67B9">
              <w:rPr>
                <w:rFonts w:ascii="Arial" w:hAnsi="Arial" w:cs="Arial"/>
                <w:sz w:val="24"/>
                <w:szCs w:val="24"/>
              </w:rPr>
              <w:t>This goal is relevant throughout my entire teaching career.</w:t>
            </w:r>
          </w:p>
          <w:p w14:paraId="2C5007AE" w14:textId="77777777" w:rsidR="004D67B9" w:rsidRPr="004D67B9" w:rsidRDefault="004D67B9" w:rsidP="004D67B9">
            <w:pPr>
              <w:spacing w:line="360" w:lineRule="auto"/>
              <w:jc w:val="both"/>
              <w:rPr>
                <w:rFonts w:ascii="Arial" w:hAnsi="Arial" w:cs="Arial"/>
                <w:sz w:val="24"/>
                <w:szCs w:val="24"/>
              </w:rPr>
            </w:pPr>
          </w:p>
          <w:p w14:paraId="731B25E4" w14:textId="1BC3C42D" w:rsidR="004D67B9" w:rsidRDefault="004D67B9" w:rsidP="004D67B9">
            <w:pPr>
              <w:spacing w:line="360" w:lineRule="auto"/>
              <w:jc w:val="both"/>
            </w:pPr>
            <w:r w:rsidRPr="004D67B9">
              <w:rPr>
                <w:rFonts w:ascii="Arial" w:hAnsi="Arial" w:cs="Arial"/>
                <w:sz w:val="24"/>
                <w:szCs w:val="24"/>
              </w:rPr>
              <w:t>My goal is ongoing and will follow me throughout my professional development.</w:t>
            </w:r>
            <w:r>
              <w:t xml:space="preserve"> </w:t>
            </w:r>
          </w:p>
        </w:tc>
      </w:tr>
    </w:tbl>
    <w:p w14:paraId="7543193B" w14:textId="77777777" w:rsidR="00C52CE8" w:rsidRPr="00C52CE8" w:rsidRDefault="00C52CE8" w:rsidP="00C52CE8"/>
    <w:p w14:paraId="40623715" w14:textId="77777777" w:rsidR="00952742" w:rsidRPr="00952742" w:rsidRDefault="00952742" w:rsidP="00952742">
      <w:pPr>
        <w:spacing w:line="360" w:lineRule="auto"/>
        <w:jc w:val="both"/>
        <w:rPr>
          <w:rFonts w:ascii="Arial" w:hAnsi="Arial" w:cs="Arial"/>
          <w:b/>
          <w:bCs/>
          <w:sz w:val="24"/>
          <w:szCs w:val="24"/>
        </w:rPr>
      </w:pPr>
    </w:p>
    <w:p w14:paraId="11CDDA9A" w14:textId="77777777" w:rsidR="00952742" w:rsidRPr="00952742" w:rsidRDefault="00952742" w:rsidP="00952742">
      <w:pPr>
        <w:spacing w:line="360" w:lineRule="auto"/>
        <w:jc w:val="both"/>
        <w:rPr>
          <w:rFonts w:ascii="Arial" w:hAnsi="Arial" w:cs="Arial"/>
          <w:b/>
          <w:bCs/>
          <w:sz w:val="24"/>
          <w:szCs w:val="24"/>
        </w:rPr>
      </w:pPr>
    </w:p>
    <w:sectPr w:rsidR="00952742" w:rsidRPr="0095274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250D0" w14:textId="77777777" w:rsidR="0097085B" w:rsidRDefault="0097085B" w:rsidP="00952742">
      <w:pPr>
        <w:spacing w:after="0" w:line="240" w:lineRule="auto"/>
      </w:pPr>
      <w:r>
        <w:separator/>
      </w:r>
    </w:p>
  </w:endnote>
  <w:endnote w:type="continuationSeparator" w:id="0">
    <w:p w14:paraId="393AD9C2" w14:textId="77777777" w:rsidR="0097085B" w:rsidRDefault="0097085B" w:rsidP="00952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197DE" w14:textId="77777777" w:rsidR="0097085B" w:rsidRDefault="0097085B" w:rsidP="00952742">
      <w:pPr>
        <w:spacing w:after="0" w:line="240" w:lineRule="auto"/>
      </w:pPr>
      <w:r>
        <w:separator/>
      </w:r>
    </w:p>
  </w:footnote>
  <w:footnote w:type="continuationSeparator" w:id="0">
    <w:p w14:paraId="184F6382" w14:textId="77777777" w:rsidR="0097085B" w:rsidRDefault="0097085B" w:rsidP="009527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AE4F" w14:textId="1344818D" w:rsidR="00952742" w:rsidRDefault="00952742" w:rsidP="00952742">
    <w:pPr>
      <w:pStyle w:val="Header"/>
      <w:jc w:val="center"/>
    </w:pPr>
    <w:r>
      <w:t>Student Number: 0500876</w:t>
    </w:r>
  </w:p>
  <w:p w14:paraId="462AA975" w14:textId="4DC85E3A" w:rsidR="00952742" w:rsidRDefault="00952742" w:rsidP="00952742">
    <w:pPr>
      <w:pStyle w:val="Header"/>
      <w:jc w:val="center"/>
    </w:pPr>
    <w:r>
      <w:t>Module Code: ECPT 6005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519E5"/>
    <w:multiLevelType w:val="hybridMultilevel"/>
    <w:tmpl w:val="3F3890A0"/>
    <w:lvl w:ilvl="0" w:tplc="ED1008FE">
      <w:start w:val="1"/>
      <w:numFmt w:val="bullet"/>
      <w:lvlText w:val="•"/>
      <w:lvlJc w:val="left"/>
      <w:pPr>
        <w:tabs>
          <w:tab w:val="num" w:pos="720"/>
        </w:tabs>
        <w:ind w:left="720" w:hanging="360"/>
      </w:pPr>
      <w:rPr>
        <w:rFonts w:ascii="Arial" w:hAnsi="Arial" w:hint="default"/>
      </w:rPr>
    </w:lvl>
    <w:lvl w:ilvl="1" w:tplc="68588618" w:tentative="1">
      <w:start w:val="1"/>
      <w:numFmt w:val="bullet"/>
      <w:lvlText w:val="•"/>
      <w:lvlJc w:val="left"/>
      <w:pPr>
        <w:tabs>
          <w:tab w:val="num" w:pos="1440"/>
        </w:tabs>
        <w:ind w:left="1440" w:hanging="360"/>
      </w:pPr>
      <w:rPr>
        <w:rFonts w:ascii="Arial" w:hAnsi="Arial" w:hint="default"/>
      </w:rPr>
    </w:lvl>
    <w:lvl w:ilvl="2" w:tplc="DC82271C" w:tentative="1">
      <w:start w:val="1"/>
      <w:numFmt w:val="bullet"/>
      <w:lvlText w:val="•"/>
      <w:lvlJc w:val="left"/>
      <w:pPr>
        <w:tabs>
          <w:tab w:val="num" w:pos="2160"/>
        </w:tabs>
        <w:ind w:left="2160" w:hanging="360"/>
      </w:pPr>
      <w:rPr>
        <w:rFonts w:ascii="Arial" w:hAnsi="Arial" w:hint="default"/>
      </w:rPr>
    </w:lvl>
    <w:lvl w:ilvl="3" w:tplc="CE8C7A1C" w:tentative="1">
      <w:start w:val="1"/>
      <w:numFmt w:val="bullet"/>
      <w:lvlText w:val="•"/>
      <w:lvlJc w:val="left"/>
      <w:pPr>
        <w:tabs>
          <w:tab w:val="num" w:pos="2880"/>
        </w:tabs>
        <w:ind w:left="2880" w:hanging="360"/>
      </w:pPr>
      <w:rPr>
        <w:rFonts w:ascii="Arial" w:hAnsi="Arial" w:hint="default"/>
      </w:rPr>
    </w:lvl>
    <w:lvl w:ilvl="4" w:tplc="FF028576" w:tentative="1">
      <w:start w:val="1"/>
      <w:numFmt w:val="bullet"/>
      <w:lvlText w:val="•"/>
      <w:lvlJc w:val="left"/>
      <w:pPr>
        <w:tabs>
          <w:tab w:val="num" w:pos="3600"/>
        </w:tabs>
        <w:ind w:left="3600" w:hanging="360"/>
      </w:pPr>
      <w:rPr>
        <w:rFonts w:ascii="Arial" w:hAnsi="Arial" w:hint="default"/>
      </w:rPr>
    </w:lvl>
    <w:lvl w:ilvl="5" w:tplc="7B606FB4" w:tentative="1">
      <w:start w:val="1"/>
      <w:numFmt w:val="bullet"/>
      <w:lvlText w:val="•"/>
      <w:lvlJc w:val="left"/>
      <w:pPr>
        <w:tabs>
          <w:tab w:val="num" w:pos="4320"/>
        </w:tabs>
        <w:ind w:left="4320" w:hanging="360"/>
      </w:pPr>
      <w:rPr>
        <w:rFonts w:ascii="Arial" w:hAnsi="Arial" w:hint="default"/>
      </w:rPr>
    </w:lvl>
    <w:lvl w:ilvl="6" w:tplc="A710A530" w:tentative="1">
      <w:start w:val="1"/>
      <w:numFmt w:val="bullet"/>
      <w:lvlText w:val="•"/>
      <w:lvlJc w:val="left"/>
      <w:pPr>
        <w:tabs>
          <w:tab w:val="num" w:pos="5040"/>
        </w:tabs>
        <w:ind w:left="5040" w:hanging="360"/>
      </w:pPr>
      <w:rPr>
        <w:rFonts w:ascii="Arial" w:hAnsi="Arial" w:hint="default"/>
      </w:rPr>
    </w:lvl>
    <w:lvl w:ilvl="7" w:tplc="C0B6B3CE" w:tentative="1">
      <w:start w:val="1"/>
      <w:numFmt w:val="bullet"/>
      <w:lvlText w:val="•"/>
      <w:lvlJc w:val="left"/>
      <w:pPr>
        <w:tabs>
          <w:tab w:val="num" w:pos="5760"/>
        </w:tabs>
        <w:ind w:left="5760" w:hanging="360"/>
      </w:pPr>
      <w:rPr>
        <w:rFonts w:ascii="Arial" w:hAnsi="Arial" w:hint="default"/>
      </w:rPr>
    </w:lvl>
    <w:lvl w:ilvl="8" w:tplc="8F1802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D9F0AB6"/>
    <w:multiLevelType w:val="hybridMultilevel"/>
    <w:tmpl w:val="2DE2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457580">
    <w:abstractNumId w:val="1"/>
  </w:num>
  <w:num w:numId="2" w16cid:durableId="1588075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742"/>
    <w:rsid w:val="000822D5"/>
    <w:rsid w:val="000A43DE"/>
    <w:rsid w:val="00156FAA"/>
    <w:rsid w:val="00174A64"/>
    <w:rsid w:val="001A37C4"/>
    <w:rsid w:val="001E7280"/>
    <w:rsid w:val="00200F44"/>
    <w:rsid w:val="00217F16"/>
    <w:rsid w:val="00222C73"/>
    <w:rsid w:val="002B6970"/>
    <w:rsid w:val="002D5C88"/>
    <w:rsid w:val="003B580F"/>
    <w:rsid w:val="003C19F9"/>
    <w:rsid w:val="004D67B9"/>
    <w:rsid w:val="004E5EC9"/>
    <w:rsid w:val="00562B30"/>
    <w:rsid w:val="00577C4C"/>
    <w:rsid w:val="005C2704"/>
    <w:rsid w:val="00602322"/>
    <w:rsid w:val="00641E39"/>
    <w:rsid w:val="0065269D"/>
    <w:rsid w:val="006F4D8C"/>
    <w:rsid w:val="007977BA"/>
    <w:rsid w:val="007A15AC"/>
    <w:rsid w:val="00863B89"/>
    <w:rsid w:val="008B0839"/>
    <w:rsid w:val="008E58B1"/>
    <w:rsid w:val="0092137A"/>
    <w:rsid w:val="00952742"/>
    <w:rsid w:val="0096283D"/>
    <w:rsid w:val="0097085B"/>
    <w:rsid w:val="00991055"/>
    <w:rsid w:val="00993923"/>
    <w:rsid w:val="009C1ABA"/>
    <w:rsid w:val="00A449C1"/>
    <w:rsid w:val="00A4651D"/>
    <w:rsid w:val="00AC6B03"/>
    <w:rsid w:val="00AE7882"/>
    <w:rsid w:val="00B01FA0"/>
    <w:rsid w:val="00B123B8"/>
    <w:rsid w:val="00B63E4E"/>
    <w:rsid w:val="00B670E3"/>
    <w:rsid w:val="00BA321A"/>
    <w:rsid w:val="00C52CE8"/>
    <w:rsid w:val="00C85FE4"/>
    <w:rsid w:val="00D05A3A"/>
    <w:rsid w:val="00D461B6"/>
    <w:rsid w:val="00D7358A"/>
    <w:rsid w:val="00D83951"/>
    <w:rsid w:val="00DA07F8"/>
    <w:rsid w:val="00DA40D7"/>
    <w:rsid w:val="00E92AF5"/>
    <w:rsid w:val="00E938FE"/>
    <w:rsid w:val="00EA2743"/>
    <w:rsid w:val="00F75874"/>
    <w:rsid w:val="00FC00B8"/>
    <w:rsid w:val="00FC0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C4C5"/>
  <w15:chartTrackingRefBased/>
  <w15:docId w15:val="{9A208CBA-50A0-47FE-89AE-D262A139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C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222C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2C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22C7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22C7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22C7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42"/>
  </w:style>
  <w:style w:type="paragraph" w:styleId="Footer">
    <w:name w:val="footer"/>
    <w:basedOn w:val="Normal"/>
    <w:link w:val="FooterChar"/>
    <w:uiPriority w:val="99"/>
    <w:unhideWhenUsed/>
    <w:rsid w:val="00952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742"/>
  </w:style>
  <w:style w:type="paragraph" w:styleId="ListParagraph">
    <w:name w:val="List Paragraph"/>
    <w:basedOn w:val="Normal"/>
    <w:uiPriority w:val="34"/>
    <w:qFormat/>
    <w:rsid w:val="00174A64"/>
    <w:pPr>
      <w:ind w:left="720"/>
      <w:contextualSpacing/>
    </w:pPr>
  </w:style>
  <w:style w:type="character" w:styleId="Hyperlink">
    <w:name w:val="Hyperlink"/>
    <w:basedOn w:val="DefaultParagraphFont"/>
    <w:uiPriority w:val="99"/>
    <w:unhideWhenUsed/>
    <w:rsid w:val="00222C73"/>
    <w:rPr>
      <w:color w:val="0000FF"/>
      <w:u w:val="single"/>
    </w:rPr>
  </w:style>
  <w:style w:type="character" w:customStyle="1" w:styleId="Heading1Char">
    <w:name w:val="Heading 1 Char"/>
    <w:basedOn w:val="DefaultParagraphFont"/>
    <w:link w:val="Heading1"/>
    <w:uiPriority w:val="9"/>
    <w:rsid w:val="00222C7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222C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22C7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22C7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22C73"/>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222C73"/>
    <w:pPr>
      <w:outlineLvl w:val="9"/>
    </w:pPr>
    <w:rPr>
      <w:kern w:val="0"/>
      <w:lang w:val="en-US"/>
      <w14:ligatures w14:val="none"/>
    </w:rPr>
  </w:style>
  <w:style w:type="paragraph" w:styleId="TOC1">
    <w:name w:val="toc 1"/>
    <w:basedOn w:val="Normal"/>
    <w:next w:val="Normal"/>
    <w:autoRedefine/>
    <w:uiPriority w:val="39"/>
    <w:unhideWhenUsed/>
    <w:rsid w:val="00222C73"/>
    <w:pPr>
      <w:spacing w:after="100"/>
    </w:pPr>
  </w:style>
  <w:style w:type="paragraph" w:styleId="TOC2">
    <w:name w:val="toc 2"/>
    <w:basedOn w:val="Normal"/>
    <w:next w:val="Normal"/>
    <w:autoRedefine/>
    <w:uiPriority w:val="39"/>
    <w:unhideWhenUsed/>
    <w:rsid w:val="00222C73"/>
    <w:pPr>
      <w:spacing w:after="100"/>
      <w:ind w:left="220"/>
    </w:pPr>
  </w:style>
  <w:style w:type="paragraph" w:styleId="TOC3">
    <w:name w:val="toc 3"/>
    <w:basedOn w:val="Normal"/>
    <w:next w:val="Normal"/>
    <w:autoRedefine/>
    <w:uiPriority w:val="39"/>
    <w:unhideWhenUsed/>
    <w:rsid w:val="00222C73"/>
    <w:pPr>
      <w:spacing w:after="100"/>
      <w:ind w:left="440"/>
    </w:pPr>
  </w:style>
  <w:style w:type="character" w:customStyle="1" w:styleId="Heading6Char">
    <w:name w:val="Heading 6 Char"/>
    <w:basedOn w:val="DefaultParagraphFont"/>
    <w:link w:val="Heading6"/>
    <w:uiPriority w:val="9"/>
    <w:rsid w:val="00222C73"/>
    <w:rPr>
      <w:rFonts w:asciiTheme="majorHAnsi" w:eastAsiaTheme="majorEastAsia" w:hAnsiTheme="majorHAnsi" w:cstheme="majorBidi"/>
      <w:color w:val="1F3763" w:themeColor="accent1" w:themeShade="7F"/>
    </w:rPr>
  </w:style>
  <w:style w:type="paragraph" w:styleId="Title">
    <w:name w:val="Title"/>
    <w:basedOn w:val="Normal"/>
    <w:link w:val="TitleChar"/>
    <w:qFormat/>
    <w:rsid w:val="008E58B1"/>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8E58B1"/>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8E58B1"/>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8E58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46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unttamar.org.uk/about-us/emotional-support-and-behaviour/pivotal" TargetMode="External"/><Relationship Id="rId13" Type="http://schemas.openxmlformats.org/officeDocument/2006/relationships/hyperlink" Target="https://umatter.princeton.edu/respect/tools/communication-styles#:~:text=There%20are%20four%20main%20styles,passive%2Daggressive%2C%20and%20assertive"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dvance-he.ac.uk/knowledge-hub/small-development-projects-2011-lancaster-university-leadership-practice-student-0" TargetMode="External"/><Relationship Id="rId12" Type="http://schemas.openxmlformats.org/officeDocument/2006/relationships/hyperlink" Target="https://www.uwtsd.ac.uk/media/uwtsd-website/content-assets/documents/student-experience/UWTSD-Student-Code-of-conduct-2021.pdf"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bguides.cam.ac.uk/reflectivepracticetoolkit/model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460a740a-7bf1-4c7b-b4ae-348ae380879b/professional-standards-further-education-teachers-work-based-learning-practitioners-wales.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355766/Review2_Resilience_in_schools_health_inequalities.pdf" TargetMode="External"/><Relationship Id="rId10" Type="http://schemas.openxmlformats.org/officeDocument/2006/relationships/hyperlink" Target="https://www.gov.wales/sites/default/files/publications/2018-12/practical-approaches-to-behaviour-management-in-the-classroom-a-handbook-for-classroom-teachers-in-secondary-school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implypsychology.org/transactional-analysis-eric-berne.html" TargetMode="External"/><Relationship Id="rId14" Type="http://schemas.openxmlformats.org/officeDocument/2006/relationships/hyperlink" Target="https://psycnet.apa.org/record/1989-34884-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24</Pages>
  <Words>5006</Words>
  <Characters>28539</Characters>
  <Application>Microsoft Office Word</Application>
  <DocSecurity>0</DocSecurity>
  <Lines>237</Lines>
  <Paragraphs>66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Reflective Report</vt:lpstr>
      <vt:lpstr>    Part One</vt:lpstr>
      <vt:lpstr>        Part Two- Reflective Account</vt:lpstr>
      <vt:lpstr>Reference List</vt:lpstr>
      <vt:lpstr>Teacher Observation form</vt:lpstr>
      <vt:lpstr>Teacher Observation form</vt:lpstr>
      <vt:lpstr>    </vt:lpstr>
      <vt:lpstr>Lesson Plan </vt:lpstr>
      <vt:lpstr>    </vt:lpstr>
      <vt:lpstr>Action Plan for professional development in relation to behaviour management/lea</vt:lpstr>
    </vt:vector>
  </TitlesOfParts>
  <Company/>
  <LinksUpToDate>false</LinksUpToDate>
  <CharactersWithSpaces>33479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Sadd (0500876)</dc:creator>
  <cp:keywords/>
  <dc:description/>
  <cp:lastModifiedBy>Charlene Sadd (0500876)</cp:lastModifiedBy>
  <cp:revision>19</cp:revision>
  <dcterms:created xsi:type="dcterms:W3CDTF">2023-02-18T11:51:00Z</dcterms:created>
  <dcterms:modified xsi:type="dcterms:W3CDTF">2023-02-20T22:33:00Z</dcterms:modified>
</cp:coreProperties>
</file>