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6E9B2" w14:textId="61AD8920" w:rsidR="0036511A" w:rsidRDefault="0036511A" w:rsidP="00D6067A">
      <w:pPr>
        <w:jc w:val="center"/>
      </w:pPr>
      <w:r>
        <w:t xml:space="preserve">FEA assignment </w:t>
      </w:r>
    </w:p>
    <w:p w14:paraId="59727EB2" w14:textId="187345FD" w:rsidR="0036511A" w:rsidRDefault="0036511A" w:rsidP="00D6067A">
      <w:pPr>
        <w:jc w:val="center"/>
      </w:pPr>
    </w:p>
    <w:p w14:paraId="1950ADCA" w14:textId="5F068872" w:rsidR="0036511A" w:rsidRDefault="0036511A" w:rsidP="00D6067A">
      <w:pPr>
        <w:jc w:val="center"/>
      </w:pPr>
      <w:r>
        <w:t xml:space="preserve">William </w:t>
      </w:r>
      <w:proofErr w:type="spellStart"/>
      <w:r>
        <w:t>Arthure</w:t>
      </w:r>
      <w:proofErr w:type="spellEnd"/>
    </w:p>
    <w:p w14:paraId="06868678" w14:textId="77777777" w:rsidR="0036511A" w:rsidRDefault="0036511A" w:rsidP="00D6067A">
      <w:pPr>
        <w:jc w:val="center"/>
      </w:pPr>
    </w:p>
    <w:p w14:paraId="18AD6CFC" w14:textId="1310CC9E" w:rsidR="0036511A" w:rsidRDefault="0036511A" w:rsidP="00D6067A">
      <w:pPr>
        <w:jc w:val="center"/>
      </w:pPr>
      <w:r>
        <w:t>P149138</w:t>
      </w:r>
    </w:p>
    <w:p w14:paraId="5ECD5592" w14:textId="77777777" w:rsidR="0036511A" w:rsidRDefault="0036511A" w:rsidP="00D6067A">
      <w:pPr>
        <w:jc w:val="center"/>
      </w:pPr>
    </w:p>
    <w:p w14:paraId="122703FB" w14:textId="77777777" w:rsidR="0036511A" w:rsidRDefault="0036511A" w:rsidP="00D6067A">
      <w:pPr>
        <w:jc w:val="center"/>
      </w:pPr>
    </w:p>
    <w:p w14:paraId="636E07D8" w14:textId="77777777" w:rsidR="0036511A" w:rsidRDefault="0036511A" w:rsidP="0036511A"/>
    <w:p w14:paraId="37F6ED44" w14:textId="77777777" w:rsidR="0036511A" w:rsidRDefault="0036511A" w:rsidP="00D6067A">
      <w:pPr>
        <w:jc w:val="center"/>
      </w:pPr>
    </w:p>
    <w:p w14:paraId="6BBDD781" w14:textId="0F2FCDCD" w:rsidR="00D6067A" w:rsidRDefault="00D6067A" w:rsidP="00D6067A">
      <w:pPr>
        <w:jc w:val="center"/>
      </w:pPr>
      <w:r>
        <w:t xml:space="preserve">Why do </w:t>
      </w:r>
      <w:proofErr w:type="gramStart"/>
      <w:r>
        <w:t>companies</w:t>
      </w:r>
      <w:proofErr w:type="gramEnd"/>
      <w:r>
        <w:t xml:space="preserve"> carryout FE analysis alongside physical testing?</w:t>
      </w:r>
    </w:p>
    <w:p w14:paraId="1028C4DC" w14:textId="0714ECAA" w:rsidR="00D6067A" w:rsidRDefault="00D6067A" w:rsidP="00D6067A">
      <w:pPr>
        <w:jc w:val="center"/>
      </w:pPr>
    </w:p>
    <w:p w14:paraId="48C7E6D6" w14:textId="553A9B0C" w:rsidR="00D6067A" w:rsidRDefault="00D6067A" w:rsidP="00D6067A">
      <w:pPr>
        <w:jc w:val="center"/>
      </w:pPr>
      <w:r>
        <w:t xml:space="preserve">How does a physical test correlate to an FE model? </w:t>
      </w:r>
    </w:p>
    <w:p w14:paraId="445AF19A" w14:textId="6FF37D67" w:rsidR="00D6067A" w:rsidRDefault="00D6067A" w:rsidP="00D6067A">
      <w:pPr>
        <w:jc w:val="center"/>
      </w:pPr>
    </w:p>
    <w:p w14:paraId="6B1EDE2A" w14:textId="14219894" w:rsidR="00D6067A" w:rsidRDefault="00D6067A" w:rsidP="00D6067A">
      <w:pPr>
        <w:jc w:val="center"/>
      </w:pPr>
      <w:r>
        <w:t>If you think that FE analysis can or should ever replace physical testing</w:t>
      </w:r>
      <w:r w:rsidR="0036511A">
        <w:t>.</w:t>
      </w:r>
    </w:p>
    <w:p w14:paraId="3C2448FA" w14:textId="57106806" w:rsidR="00D6067A" w:rsidRDefault="00D6067A" w:rsidP="00D6067A">
      <w:pPr>
        <w:jc w:val="center"/>
      </w:pPr>
    </w:p>
    <w:p w14:paraId="3859D0C8" w14:textId="77777777" w:rsidR="00B235D5" w:rsidRDefault="00B235D5" w:rsidP="00D6067A"/>
    <w:p w14:paraId="0EDDB71E" w14:textId="77777777" w:rsidR="00B235D5" w:rsidRDefault="00B235D5" w:rsidP="00D6067A"/>
    <w:p w14:paraId="2B7399C7" w14:textId="6AC6B96F" w:rsidR="00D6067A" w:rsidRDefault="00B235D5" w:rsidP="00D6067A">
      <w:r>
        <w:t xml:space="preserve">Introduction </w:t>
      </w:r>
    </w:p>
    <w:p w14:paraId="64C4D8B9" w14:textId="6EBB25B8" w:rsidR="00B235D5" w:rsidRDefault="00B235D5" w:rsidP="00D6067A"/>
    <w:p w14:paraId="6B43C427" w14:textId="47E1D9C4" w:rsidR="00B235D5" w:rsidRPr="00D458B0" w:rsidRDefault="00B235D5" w:rsidP="00D6067A">
      <w:pPr>
        <w:rPr>
          <w:sz w:val="22"/>
          <w:szCs w:val="22"/>
        </w:rPr>
      </w:pPr>
      <w:r w:rsidRPr="00D458B0">
        <w:rPr>
          <w:sz w:val="22"/>
          <w:szCs w:val="22"/>
        </w:rPr>
        <w:t>FEA is a method of testing parts in the design process without needing multiple prototypes to perform each test on. Loads and forces can be simulated to test the part through a computer programme</w:t>
      </w:r>
      <w:r w:rsidR="00DB1D42" w:rsidRPr="00D458B0">
        <w:rPr>
          <w:sz w:val="22"/>
          <w:szCs w:val="22"/>
        </w:rPr>
        <w:t>, to make an accurate visual example of the part undergoing testing on the computer screen</w:t>
      </w:r>
      <w:r w:rsidRPr="00D458B0">
        <w:rPr>
          <w:sz w:val="22"/>
          <w:szCs w:val="22"/>
        </w:rPr>
        <w:t xml:space="preserve">. This is a method used widely by companies in industry, this report aims to investigate why these </w:t>
      </w:r>
      <w:proofErr w:type="gramStart"/>
      <w:r w:rsidRPr="00D458B0">
        <w:rPr>
          <w:sz w:val="22"/>
          <w:szCs w:val="22"/>
        </w:rPr>
        <w:t>companies</w:t>
      </w:r>
      <w:proofErr w:type="gramEnd"/>
      <w:r w:rsidRPr="00D458B0">
        <w:rPr>
          <w:sz w:val="22"/>
          <w:szCs w:val="22"/>
        </w:rPr>
        <w:t xml:space="preserve"> carryout finite element analysis alongside physical testing</w:t>
      </w:r>
      <w:r w:rsidR="00DB1D42" w:rsidRPr="00D458B0">
        <w:rPr>
          <w:sz w:val="22"/>
          <w:szCs w:val="22"/>
        </w:rPr>
        <w:t xml:space="preserve">. </w:t>
      </w:r>
    </w:p>
    <w:p w14:paraId="3E6C110A" w14:textId="52D6887E" w:rsidR="00DB1D42" w:rsidRDefault="00DB1D42" w:rsidP="00D6067A"/>
    <w:p w14:paraId="33BCD79C" w14:textId="6B885C5F" w:rsidR="00295ABD" w:rsidRDefault="00295ABD" w:rsidP="002504B9">
      <w:r>
        <w:t xml:space="preserve">Why do companies carry out FEA alongside physical </w:t>
      </w:r>
      <w:proofErr w:type="gramStart"/>
      <w:r>
        <w:t>testing</w:t>
      </w:r>
      <w:proofErr w:type="gramEnd"/>
    </w:p>
    <w:p w14:paraId="694C89C4" w14:textId="38C9B824" w:rsidR="003A17B9" w:rsidRDefault="003A17B9" w:rsidP="003A17B9"/>
    <w:p w14:paraId="04DCCA6A" w14:textId="759599E3" w:rsidR="002504B9" w:rsidRPr="003A17B9" w:rsidRDefault="003A17B9" w:rsidP="003A17B9">
      <w:pPr>
        <w:rPr>
          <w:sz w:val="22"/>
          <w:szCs w:val="22"/>
        </w:rPr>
      </w:pPr>
      <w:r>
        <w:rPr>
          <w:sz w:val="22"/>
          <w:szCs w:val="22"/>
        </w:rPr>
        <w:t xml:space="preserve">Finite element analysis is a computer </w:t>
      </w:r>
      <w:r w:rsidR="001323B9">
        <w:rPr>
          <w:sz w:val="22"/>
          <w:szCs w:val="22"/>
        </w:rPr>
        <w:t xml:space="preserve">simulation method of analysing any design for products or machinery equipment by undergoing stresses, vibrations, loads and heat transfer. This can find flaws in designs, </w:t>
      </w:r>
      <w:r w:rsidR="005B40D7">
        <w:rPr>
          <w:sz w:val="22"/>
          <w:szCs w:val="22"/>
        </w:rPr>
        <w:t xml:space="preserve">refine and optimise them before the product is even manufactured for the first time </w:t>
      </w:r>
      <w:sdt>
        <w:sdtPr>
          <w:rPr>
            <w:sz w:val="22"/>
            <w:szCs w:val="22"/>
          </w:rPr>
          <w:id w:val="1284153356"/>
          <w:citation/>
        </w:sdtPr>
        <w:sdtContent>
          <w:r w:rsidR="005B40D7">
            <w:rPr>
              <w:sz w:val="22"/>
              <w:szCs w:val="22"/>
            </w:rPr>
            <w:fldChar w:fldCharType="begin"/>
          </w:r>
          <w:r w:rsidR="005B40D7">
            <w:rPr>
              <w:sz w:val="22"/>
              <w:szCs w:val="22"/>
            </w:rPr>
            <w:instrText xml:space="preserve"> CITATION PES20 \l 2057 </w:instrText>
          </w:r>
          <w:r w:rsidR="005B40D7">
            <w:rPr>
              <w:sz w:val="22"/>
              <w:szCs w:val="22"/>
            </w:rPr>
            <w:fldChar w:fldCharType="separate"/>
          </w:r>
          <w:r w:rsidR="00867297" w:rsidRPr="00867297">
            <w:rPr>
              <w:noProof/>
              <w:sz w:val="22"/>
              <w:szCs w:val="22"/>
            </w:rPr>
            <w:t>(PES performance, 2020)</w:t>
          </w:r>
          <w:r w:rsidR="005B40D7">
            <w:rPr>
              <w:sz w:val="22"/>
              <w:szCs w:val="22"/>
            </w:rPr>
            <w:fldChar w:fldCharType="end"/>
          </w:r>
        </w:sdtContent>
      </w:sdt>
      <w:r w:rsidR="005B40D7">
        <w:rPr>
          <w:sz w:val="22"/>
          <w:szCs w:val="22"/>
        </w:rPr>
        <w:t xml:space="preserve">. Some places may use FEA as a standalone method of testing their products, however it is often used alongside the standard physical tests, once the product has been made. The benefit to this is gaining the best of both methods, where the FEA can reduce the </w:t>
      </w:r>
      <w:proofErr w:type="gramStart"/>
      <w:r w:rsidR="005B40D7">
        <w:rPr>
          <w:sz w:val="22"/>
          <w:szCs w:val="22"/>
        </w:rPr>
        <w:t>amount</w:t>
      </w:r>
      <w:proofErr w:type="gramEnd"/>
      <w:r w:rsidR="005B40D7">
        <w:rPr>
          <w:sz w:val="22"/>
          <w:szCs w:val="22"/>
        </w:rPr>
        <w:t xml:space="preserve"> of physical tests needed and therefore reduce the time taken to tests prototypes of a product.</w:t>
      </w:r>
    </w:p>
    <w:p w14:paraId="67724809" w14:textId="0C8E8011" w:rsidR="00295ABD" w:rsidRDefault="00295ABD" w:rsidP="00295ABD"/>
    <w:p w14:paraId="39060703" w14:textId="057883BA" w:rsidR="00295ABD" w:rsidRDefault="00295ABD" w:rsidP="00295ABD">
      <w:pPr>
        <w:rPr>
          <w:sz w:val="22"/>
          <w:szCs w:val="22"/>
        </w:rPr>
      </w:pPr>
      <w:r>
        <w:rPr>
          <w:sz w:val="22"/>
          <w:szCs w:val="22"/>
        </w:rPr>
        <w:t xml:space="preserve">FEA is most beneficial to making components which require strength, durability and dynamic analysis. </w:t>
      </w:r>
      <w:r w:rsidR="00A45641">
        <w:rPr>
          <w:sz w:val="22"/>
          <w:szCs w:val="22"/>
        </w:rPr>
        <w:t>It’s</w:t>
      </w:r>
      <w:r>
        <w:rPr>
          <w:sz w:val="22"/>
          <w:szCs w:val="22"/>
        </w:rPr>
        <w:t xml:space="preserve"> mainly used to analyse designs and find areas that can be changed to reduce cost, unnecessary weight, manufacturing time or to improve overall performance. It can massively improve a design in its early stages, before having to undertake any physical tests, which could be highly expensive and destructive to the part.</w:t>
      </w:r>
      <w:r w:rsidR="00DB352F">
        <w:rPr>
          <w:sz w:val="22"/>
          <w:szCs w:val="22"/>
        </w:rPr>
        <w:t xml:space="preserve"> A complex </w:t>
      </w:r>
      <w:r w:rsidR="00934084">
        <w:rPr>
          <w:sz w:val="22"/>
          <w:szCs w:val="22"/>
        </w:rPr>
        <w:t xml:space="preserve">computerised modelling software is used in order to create and test the design, simulating movements that would be made by the part if it were being used for its actual purpose. This is done by setting certain parameters in the programme, to gain a realistic understanding of the paces the part would be put through in its </w:t>
      </w:r>
      <w:r w:rsidR="00FB463A">
        <w:rPr>
          <w:sz w:val="22"/>
          <w:szCs w:val="22"/>
        </w:rPr>
        <w:t>real-life</w:t>
      </w:r>
      <w:r w:rsidR="00934084">
        <w:rPr>
          <w:sz w:val="22"/>
          <w:szCs w:val="22"/>
        </w:rPr>
        <w:t xml:space="preserve"> setting. </w:t>
      </w:r>
      <w:sdt>
        <w:sdtPr>
          <w:rPr>
            <w:sz w:val="22"/>
            <w:szCs w:val="22"/>
          </w:rPr>
          <w:id w:val="1351616885"/>
          <w:citation/>
        </w:sdtPr>
        <w:sdtContent>
          <w:r w:rsidR="00FB463A">
            <w:rPr>
              <w:sz w:val="22"/>
              <w:szCs w:val="22"/>
            </w:rPr>
            <w:fldChar w:fldCharType="begin"/>
          </w:r>
          <w:r w:rsidR="00FB463A">
            <w:rPr>
              <w:sz w:val="22"/>
              <w:szCs w:val="22"/>
            </w:rPr>
            <w:instrText xml:space="preserve">CITATION Ele20 \l 2057 </w:instrText>
          </w:r>
          <w:r w:rsidR="00FB463A">
            <w:rPr>
              <w:sz w:val="22"/>
              <w:szCs w:val="22"/>
            </w:rPr>
            <w:fldChar w:fldCharType="separate"/>
          </w:r>
          <w:r w:rsidR="00867297" w:rsidRPr="00867297">
            <w:rPr>
              <w:noProof/>
              <w:sz w:val="22"/>
              <w:szCs w:val="22"/>
            </w:rPr>
            <w:t>(Element, 2020)</w:t>
          </w:r>
          <w:r w:rsidR="00FB463A">
            <w:rPr>
              <w:sz w:val="22"/>
              <w:szCs w:val="22"/>
            </w:rPr>
            <w:fldChar w:fldCharType="end"/>
          </w:r>
        </w:sdtContent>
      </w:sdt>
    </w:p>
    <w:p w14:paraId="6C955BA8" w14:textId="6AB1B8BE" w:rsidR="00FB463A" w:rsidRDefault="00FB463A" w:rsidP="00295ABD">
      <w:pPr>
        <w:rPr>
          <w:sz w:val="22"/>
          <w:szCs w:val="22"/>
        </w:rPr>
      </w:pPr>
      <w:r>
        <w:rPr>
          <w:sz w:val="22"/>
          <w:szCs w:val="22"/>
        </w:rPr>
        <w:t>FEA is also useful in testing components that are too large for physical testing, once the conditions are calculated for loads and forces an accurate representation of the part undergoing a real test can be made, on a part which is far too big or complex to undertake numerous physical tests on.</w:t>
      </w:r>
      <w:r w:rsidR="00A45641">
        <w:rPr>
          <w:sz w:val="22"/>
          <w:szCs w:val="22"/>
        </w:rPr>
        <w:t xml:space="preserve"> </w:t>
      </w:r>
    </w:p>
    <w:p w14:paraId="3F093A5F" w14:textId="77777777" w:rsidR="00022B74" w:rsidRDefault="00022B74" w:rsidP="00295ABD">
      <w:pPr>
        <w:rPr>
          <w:sz w:val="22"/>
          <w:szCs w:val="22"/>
        </w:rPr>
      </w:pPr>
    </w:p>
    <w:p w14:paraId="06738C93" w14:textId="19E49E4C" w:rsidR="003A17B9" w:rsidRDefault="003A17B9" w:rsidP="00295ABD">
      <w:pPr>
        <w:rPr>
          <w:sz w:val="22"/>
          <w:szCs w:val="22"/>
        </w:rPr>
      </w:pPr>
    </w:p>
    <w:p w14:paraId="0FAA47A3" w14:textId="77C5885B" w:rsidR="002504B9" w:rsidRDefault="002504B9" w:rsidP="002504B9">
      <w:pPr>
        <w:rPr>
          <w:sz w:val="22"/>
          <w:szCs w:val="22"/>
        </w:rPr>
      </w:pPr>
      <w:r>
        <w:rPr>
          <w:sz w:val="22"/>
          <w:szCs w:val="22"/>
        </w:rPr>
        <w:lastRenderedPageBreak/>
        <w:t>Applications of FEA:</w:t>
      </w:r>
    </w:p>
    <w:p w14:paraId="700D057D" w14:textId="712BF506" w:rsidR="002504B9" w:rsidRDefault="002504B9" w:rsidP="002504B9">
      <w:pPr>
        <w:pStyle w:val="ListParagraph"/>
        <w:numPr>
          <w:ilvl w:val="0"/>
          <w:numId w:val="6"/>
        </w:numPr>
        <w:rPr>
          <w:sz w:val="22"/>
          <w:szCs w:val="22"/>
        </w:rPr>
      </w:pPr>
      <w:r>
        <w:rPr>
          <w:sz w:val="22"/>
          <w:szCs w:val="22"/>
        </w:rPr>
        <w:t>Stress analysis – analysing stresses, strains, failure points and creep</w:t>
      </w:r>
    </w:p>
    <w:p w14:paraId="3E63DADF" w14:textId="045313C9" w:rsidR="002504B9" w:rsidRDefault="002504B9" w:rsidP="002504B9">
      <w:pPr>
        <w:pStyle w:val="ListParagraph"/>
        <w:numPr>
          <w:ilvl w:val="0"/>
          <w:numId w:val="6"/>
        </w:numPr>
        <w:rPr>
          <w:sz w:val="22"/>
          <w:szCs w:val="22"/>
        </w:rPr>
      </w:pPr>
      <w:r>
        <w:rPr>
          <w:sz w:val="22"/>
          <w:szCs w:val="22"/>
        </w:rPr>
        <w:t>Thermal analysis – Conduction, convection, radiation</w:t>
      </w:r>
    </w:p>
    <w:p w14:paraId="022AC4BD" w14:textId="21A50C13" w:rsidR="002504B9" w:rsidRDefault="002504B9" w:rsidP="002504B9">
      <w:pPr>
        <w:pStyle w:val="ListParagraph"/>
        <w:numPr>
          <w:ilvl w:val="0"/>
          <w:numId w:val="6"/>
        </w:numPr>
        <w:rPr>
          <w:sz w:val="22"/>
          <w:szCs w:val="22"/>
        </w:rPr>
      </w:pPr>
      <w:r>
        <w:rPr>
          <w:sz w:val="22"/>
          <w:szCs w:val="22"/>
        </w:rPr>
        <w:t>Vibration analysis – Modal, harmonic, transient, random vibrations</w:t>
      </w:r>
    </w:p>
    <w:p w14:paraId="53CD0B85" w14:textId="14D43E70" w:rsidR="002504B9" w:rsidRDefault="002504B9" w:rsidP="002504B9">
      <w:pPr>
        <w:pStyle w:val="ListParagraph"/>
        <w:numPr>
          <w:ilvl w:val="0"/>
          <w:numId w:val="6"/>
        </w:numPr>
        <w:rPr>
          <w:sz w:val="22"/>
          <w:szCs w:val="22"/>
        </w:rPr>
      </w:pPr>
      <w:r>
        <w:rPr>
          <w:sz w:val="22"/>
          <w:szCs w:val="22"/>
        </w:rPr>
        <w:t xml:space="preserve">High impact analysis – long/ short duration simulation </w:t>
      </w:r>
    </w:p>
    <w:p w14:paraId="2D6BFB45" w14:textId="7DF88B40" w:rsidR="00022B74" w:rsidRDefault="00022B74" w:rsidP="002504B9">
      <w:pPr>
        <w:rPr>
          <w:sz w:val="22"/>
          <w:szCs w:val="22"/>
        </w:rPr>
      </w:pPr>
    </w:p>
    <w:p w14:paraId="6CCCF0BF" w14:textId="77777777" w:rsidR="0036511A" w:rsidRDefault="0036511A" w:rsidP="002504B9">
      <w:pPr>
        <w:rPr>
          <w:sz w:val="22"/>
          <w:szCs w:val="22"/>
        </w:rPr>
      </w:pPr>
    </w:p>
    <w:p w14:paraId="31B1683C" w14:textId="1B24C602" w:rsidR="002504B9" w:rsidRDefault="00B3253D" w:rsidP="002504B9">
      <w:pPr>
        <w:rPr>
          <w:sz w:val="22"/>
          <w:szCs w:val="22"/>
        </w:rPr>
      </w:pPr>
      <w:r>
        <w:rPr>
          <w:sz w:val="22"/>
          <w:szCs w:val="22"/>
        </w:rPr>
        <w:t xml:space="preserve">There are many benefits to using FEA alongside physical testing. Some include; early evaluation of. design parameters and allowing a design to be enhanced before it is even made. Creating virtual prototypes on the computer, meaning fewer physical prototypes are required which saves a lot of time and also money on materials for the physical products. This means the company using FEA can undertake rapid prototyping, analysing and testing their prototypes in a much shorter time frame. </w:t>
      </w:r>
      <w:r w:rsidR="000E3724">
        <w:rPr>
          <w:sz w:val="22"/>
          <w:szCs w:val="22"/>
        </w:rPr>
        <w:t xml:space="preserve">Another benefit to using FEA is the efficiency when in the design stage, rather than having to make the prototype, redesign it and make another numerous times, the design can be tested virtually and then redesigned to its optimal form in much less time, using far less resources and expenses. </w:t>
      </w:r>
      <w:r w:rsidR="001D4325">
        <w:rPr>
          <w:sz w:val="22"/>
          <w:szCs w:val="22"/>
        </w:rPr>
        <w:t xml:space="preserve">Due to the lower need for prototypes to be made, an increase in productivity can be seen as the testing process timescale is reduced. Although the price of FEA software and the computers capable of running such programmes may be a lot, it is definitely a profit rising method in the long run when the </w:t>
      </w:r>
      <w:proofErr w:type="gramStart"/>
      <w:r w:rsidR="001D4325">
        <w:rPr>
          <w:sz w:val="22"/>
          <w:szCs w:val="22"/>
        </w:rPr>
        <w:t>amount</w:t>
      </w:r>
      <w:proofErr w:type="gramEnd"/>
      <w:r w:rsidR="001D4325">
        <w:rPr>
          <w:sz w:val="22"/>
          <w:szCs w:val="22"/>
        </w:rPr>
        <w:t xml:space="preserve"> of prototypes being manufactured is drastically cut due to the FEA being able to simulate the tests before</w:t>
      </w:r>
      <w:r w:rsidR="005343A5">
        <w:rPr>
          <w:sz w:val="22"/>
          <w:szCs w:val="22"/>
        </w:rPr>
        <w:t xml:space="preserve"> </w:t>
      </w:r>
      <w:r w:rsidR="001D4325">
        <w:rPr>
          <w:sz w:val="22"/>
          <w:szCs w:val="22"/>
        </w:rPr>
        <w:t>manufacture.</w:t>
      </w:r>
    </w:p>
    <w:p w14:paraId="54A6AB24" w14:textId="77777777" w:rsidR="00BE266B" w:rsidRDefault="005343A5" w:rsidP="002504B9">
      <w:pPr>
        <w:rPr>
          <w:sz w:val="22"/>
          <w:szCs w:val="22"/>
        </w:rPr>
      </w:pPr>
      <w:r>
        <w:rPr>
          <w:sz w:val="22"/>
          <w:szCs w:val="22"/>
        </w:rPr>
        <w:t xml:space="preserve">Performance of the product can be maximised in the design process in ways which may not have been discoverable in a physical testing only process. For </w:t>
      </w:r>
      <w:proofErr w:type="gramStart"/>
      <w:r>
        <w:rPr>
          <w:sz w:val="22"/>
          <w:szCs w:val="22"/>
        </w:rPr>
        <w:t>example</w:t>
      </w:r>
      <w:proofErr w:type="gramEnd"/>
      <w:r>
        <w:rPr>
          <w:sz w:val="22"/>
          <w:szCs w:val="22"/>
        </w:rPr>
        <w:t xml:space="preserve"> the computer programmes can push a part to its limit and evaluate the stresses and strains throughout, once this is done the excess material which was left completely unstressed in the test, and therefore is not needed, can be highlighted and then cut away in the redesign. This can be done very quickly by a powerful computer whereas it may take a vast amount of time through physical </w:t>
      </w:r>
      <w:r w:rsidR="001253B2">
        <w:rPr>
          <w:sz w:val="22"/>
          <w:szCs w:val="22"/>
        </w:rPr>
        <w:t>testing or</w:t>
      </w:r>
      <w:r>
        <w:rPr>
          <w:sz w:val="22"/>
          <w:szCs w:val="22"/>
        </w:rPr>
        <w:t xml:space="preserve"> may not be achievable at all.</w:t>
      </w:r>
      <w:r w:rsidR="001253B2">
        <w:rPr>
          <w:sz w:val="22"/>
          <w:szCs w:val="22"/>
        </w:rPr>
        <w:t xml:space="preserve"> </w:t>
      </w:r>
    </w:p>
    <w:p w14:paraId="40B94424" w14:textId="77777777" w:rsidR="00BE266B" w:rsidRDefault="00BE266B" w:rsidP="002504B9">
      <w:pPr>
        <w:rPr>
          <w:sz w:val="22"/>
          <w:szCs w:val="22"/>
        </w:rPr>
      </w:pPr>
    </w:p>
    <w:p w14:paraId="113ED6E6" w14:textId="1D48F4E4" w:rsidR="005343A5" w:rsidRDefault="001253B2" w:rsidP="002504B9">
      <w:pPr>
        <w:rPr>
          <w:sz w:val="22"/>
          <w:szCs w:val="22"/>
        </w:rPr>
      </w:pPr>
      <w:r>
        <w:rPr>
          <w:sz w:val="22"/>
          <w:szCs w:val="22"/>
        </w:rPr>
        <w:t>Performance of a part can be maximised via material selection. If this were to be done in a traditional way, without the use of FEA, it would endure a very long timeframe and increase manufacturing costs for each prototype to be made from a selection of different materials and to run each test, one by one to find the most efficient material. With the help of FEA programmes, the material can be selected and all of its physical properties will be used in a virtual test, this can be done for a selection of different materials and will output the results for comparison and the most efficient material can be selected in a muc</w:t>
      </w:r>
      <w:r w:rsidR="00DD0EB4">
        <w:rPr>
          <w:sz w:val="22"/>
          <w:szCs w:val="22"/>
        </w:rPr>
        <w:t xml:space="preserve">h shorter time frame. </w:t>
      </w:r>
      <w:r w:rsidR="00195ABA">
        <w:rPr>
          <w:sz w:val="22"/>
          <w:szCs w:val="22"/>
        </w:rPr>
        <w:t xml:space="preserve">The ability to calculate and see a visual of the part undergoing many physical parameters at once, such as temperature, stress and strain allows the designer to quickly make changes to a design to optimise its performance </w:t>
      </w:r>
      <w:sdt>
        <w:sdtPr>
          <w:rPr>
            <w:sz w:val="22"/>
            <w:szCs w:val="22"/>
          </w:rPr>
          <w:id w:val="-1436514862"/>
          <w:citation/>
        </w:sdtPr>
        <w:sdtContent>
          <w:r w:rsidR="00E76AF4">
            <w:rPr>
              <w:sz w:val="22"/>
              <w:szCs w:val="22"/>
            </w:rPr>
            <w:fldChar w:fldCharType="begin"/>
          </w:r>
          <w:r w:rsidR="00E76AF4">
            <w:rPr>
              <w:sz w:val="22"/>
              <w:szCs w:val="22"/>
            </w:rPr>
            <w:instrText xml:space="preserve"> CITATION PRE19 \l 2057 </w:instrText>
          </w:r>
          <w:r w:rsidR="00E76AF4">
            <w:rPr>
              <w:sz w:val="22"/>
              <w:szCs w:val="22"/>
            </w:rPr>
            <w:fldChar w:fldCharType="separate"/>
          </w:r>
          <w:r w:rsidR="00867297" w:rsidRPr="00867297">
            <w:rPr>
              <w:noProof/>
              <w:sz w:val="22"/>
              <w:szCs w:val="22"/>
            </w:rPr>
            <w:t>(PRE technologies, 2019)</w:t>
          </w:r>
          <w:r w:rsidR="00E76AF4">
            <w:rPr>
              <w:sz w:val="22"/>
              <w:szCs w:val="22"/>
            </w:rPr>
            <w:fldChar w:fldCharType="end"/>
          </w:r>
        </w:sdtContent>
      </w:sdt>
      <w:r w:rsidR="00E76AF4">
        <w:rPr>
          <w:sz w:val="22"/>
          <w:szCs w:val="22"/>
        </w:rPr>
        <w:t>.</w:t>
      </w:r>
    </w:p>
    <w:p w14:paraId="7E9100B7" w14:textId="1BD56EEF" w:rsidR="00DD0EB4" w:rsidRDefault="00DD0EB4" w:rsidP="002504B9">
      <w:pPr>
        <w:rPr>
          <w:sz w:val="22"/>
          <w:szCs w:val="22"/>
        </w:rPr>
      </w:pPr>
    </w:p>
    <w:p w14:paraId="660D8370" w14:textId="5E746662" w:rsidR="00DD0EB4" w:rsidRDefault="00DD0EB4" w:rsidP="002504B9">
      <w:pPr>
        <w:rPr>
          <w:sz w:val="22"/>
          <w:szCs w:val="22"/>
        </w:rPr>
      </w:pPr>
      <w:r>
        <w:rPr>
          <w:sz w:val="22"/>
          <w:szCs w:val="22"/>
        </w:rPr>
        <w:t xml:space="preserve">These virtual FEA tests are carried out alongside physical testing as a means of improving and speeding up the design and testing process of parts, whilst still using the older physical testing methods, to verify results made by the computer programme and to ensure the product really can withstand the physical tests that it would pass in a computer programme. For </w:t>
      </w:r>
      <w:r w:rsidR="008E36DD">
        <w:rPr>
          <w:sz w:val="22"/>
          <w:szCs w:val="22"/>
        </w:rPr>
        <w:t>example,</w:t>
      </w:r>
      <w:r>
        <w:rPr>
          <w:sz w:val="22"/>
          <w:szCs w:val="22"/>
        </w:rPr>
        <w:t xml:space="preserve"> a part could be designed and tested in CAD and pass all virtual load and stress tests, however when the physical test takes place, other factors could come into account and things like human error or flaws in a material could </w:t>
      </w:r>
      <w:proofErr w:type="spellStart"/>
      <w:r w:rsidR="008E36DD">
        <w:rPr>
          <w:sz w:val="22"/>
          <w:szCs w:val="22"/>
        </w:rPr>
        <w:t>effect</w:t>
      </w:r>
      <w:proofErr w:type="spellEnd"/>
      <w:r>
        <w:rPr>
          <w:sz w:val="22"/>
          <w:szCs w:val="22"/>
        </w:rPr>
        <w:t xml:space="preserve"> the results of a real life test.  </w:t>
      </w:r>
    </w:p>
    <w:p w14:paraId="7BE56513" w14:textId="2A637294" w:rsidR="00BE266B" w:rsidRDefault="00BE266B" w:rsidP="002504B9">
      <w:pPr>
        <w:rPr>
          <w:sz w:val="22"/>
          <w:szCs w:val="22"/>
        </w:rPr>
      </w:pPr>
    </w:p>
    <w:p w14:paraId="442F682A" w14:textId="7733CEE5" w:rsidR="00BE266B" w:rsidRDefault="00BE266B" w:rsidP="002504B9">
      <w:pPr>
        <w:rPr>
          <w:sz w:val="22"/>
          <w:szCs w:val="22"/>
        </w:rPr>
      </w:pPr>
      <w:r>
        <w:rPr>
          <w:sz w:val="22"/>
          <w:szCs w:val="22"/>
        </w:rPr>
        <w:t xml:space="preserve">Further advantages of using FEA alongside physical testing include the ability to safely simulate a potentially dangerous test on a part. For example, exerting a possible </w:t>
      </w:r>
      <w:r w:rsidR="00195ABA">
        <w:rPr>
          <w:sz w:val="22"/>
          <w:szCs w:val="22"/>
        </w:rPr>
        <w:t xml:space="preserve">destructive load on a part to experiment its failure modes, this can easily be simulated in a computer programme and would show that the part would not cope under the given conditions. This same test would be far less safe to do physically as the people experimenting on the part could be unsafe. </w:t>
      </w:r>
    </w:p>
    <w:p w14:paraId="26ABD168" w14:textId="24B0F1E8" w:rsidR="00145D9F" w:rsidRPr="00145D9F" w:rsidRDefault="00145D9F" w:rsidP="002504B9">
      <w:r w:rsidRPr="00145D9F">
        <w:lastRenderedPageBreak/>
        <w:t xml:space="preserve">Physical testing </w:t>
      </w:r>
    </w:p>
    <w:p w14:paraId="5188F88C" w14:textId="77777777" w:rsidR="00145D9F" w:rsidRDefault="00145D9F" w:rsidP="002504B9">
      <w:pPr>
        <w:rPr>
          <w:sz w:val="22"/>
          <w:szCs w:val="22"/>
        </w:rPr>
      </w:pPr>
    </w:p>
    <w:p w14:paraId="6C34B25B" w14:textId="5F24ED2D" w:rsidR="001379C7" w:rsidRDefault="001379C7" w:rsidP="002504B9">
      <w:pPr>
        <w:rPr>
          <w:sz w:val="22"/>
          <w:szCs w:val="22"/>
        </w:rPr>
      </w:pPr>
      <w:r>
        <w:rPr>
          <w:sz w:val="22"/>
          <w:szCs w:val="22"/>
        </w:rPr>
        <w:t xml:space="preserve">Before FEA was an option for analysing products in the design process, engineers were bound to the use of </w:t>
      </w:r>
      <w:proofErr w:type="gramStart"/>
      <w:r>
        <w:rPr>
          <w:sz w:val="22"/>
          <w:szCs w:val="22"/>
        </w:rPr>
        <w:t>hand written</w:t>
      </w:r>
      <w:proofErr w:type="gramEnd"/>
      <w:r>
        <w:rPr>
          <w:sz w:val="22"/>
          <w:szCs w:val="22"/>
        </w:rPr>
        <w:t xml:space="preserve"> calculations and physical testing. Whilst there was no flaw in this method of testing and they did a satisfactory job at making sure designs met their performance requirements, they also limit the availability of performance statistics. This would often result in numerous prototypes, testing them and revising, making a new prototype every time. </w:t>
      </w:r>
      <w:proofErr w:type="gramStart"/>
      <w:r>
        <w:rPr>
          <w:sz w:val="22"/>
          <w:szCs w:val="22"/>
        </w:rPr>
        <w:t>Hand written</w:t>
      </w:r>
      <w:proofErr w:type="gramEnd"/>
      <w:r>
        <w:rPr>
          <w:sz w:val="22"/>
          <w:szCs w:val="22"/>
        </w:rPr>
        <w:t xml:space="preserve"> calculations also limit the amount of optimisation that can be done to a component in the design process due to complex designs being very difficult to analyse without a computer.  FEA opens a. gateway into </w:t>
      </w:r>
      <w:r w:rsidR="00FC0A77">
        <w:rPr>
          <w:sz w:val="22"/>
          <w:szCs w:val="22"/>
        </w:rPr>
        <w:t>much deeper, complex information about a products design performance.</w:t>
      </w:r>
    </w:p>
    <w:p w14:paraId="0DD4FF2F" w14:textId="3F4E6526" w:rsidR="005245AB" w:rsidRDefault="005245AB" w:rsidP="002504B9">
      <w:pPr>
        <w:rPr>
          <w:sz w:val="22"/>
          <w:szCs w:val="22"/>
        </w:rPr>
      </w:pPr>
    </w:p>
    <w:p w14:paraId="3D8B29B0" w14:textId="39E39B2F" w:rsidR="005245AB" w:rsidRDefault="005245AB" w:rsidP="002504B9">
      <w:pPr>
        <w:rPr>
          <w:sz w:val="22"/>
          <w:szCs w:val="22"/>
        </w:rPr>
      </w:pPr>
      <w:r>
        <w:rPr>
          <w:sz w:val="22"/>
          <w:szCs w:val="22"/>
        </w:rPr>
        <w:t>Advantages to physical testing and hand calculations:</w:t>
      </w:r>
    </w:p>
    <w:p w14:paraId="6BC5315D" w14:textId="0703AE15" w:rsidR="005245AB" w:rsidRDefault="005245AB" w:rsidP="002504B9">
      <w:pPr>
        <w:rPr>
          <w:sz w:val="22"/>
          <w:szCs w:val="22"/>
        </w:rPr>
      </w:pPr>
    </w:p>
    <w:p w14:paraId="3EC211E1" w14:textId="77777777" w:rsidR="00C13C78" w:rsidRDefault="005245AB" w:rsidP="002504B9">
      <w:pPr>
        <w:rPr>
          <w:sz w:val="22"/>
          <w:szCs w:val="22"/>
        </w:rPr>
      </w:pPr>
      <w:r>
        <w:rPr>
          <w:sz w:val="22"/>
          <w:szCs w:val="22"/>
        </w:rPr>
        <w:t>There is no need for the expensive software needed to undertake the FEA or the expensive, high powered computers required to run the software. This method can also provide a good starting point for a design and is typically a quicker process to set up than designing an FE model on a computer. Physical testing is also usually a satisfactory method of analysing a simpler design so sometimes FEA is not required.</w:t>
      </w:r>
    </w:p>
    <w:p w14:paraId="7A25BB0C" w14:textId="3634B151" w:rsidR="0028635C" w:rsidRDefault="00ED3F3D" w:rsidP="002504B9">
      <w:pPr>
        <w:rPr>
          <w:sz w:val="22"/>
          <w:szCs w:val="22"/>
        </w:rPr>
      </w:pPr>
      <w:r>
        <w:rPr>
          <w:sz w:val="22"/>
          <w:szCs w:val="22"/>
        </w:rPr>
        <w:t>When regarding the combination of the two methods, this can provide the added benefit of using the simpler method of analysing, to give a good starting point for the design. This can then be developed further later on in the design process using FEA to. Provide some more accurate and complex cal</w:t>
      </w:r>
      <w:r w:rsidR="0028635C">
        <w:rPr>
          <w:sz w:val="22"/>
          <w:szCs w:val="22"/>
        </w:rPr>
        <w:t>c</w:t>
      </w:r>
      <w:r>
        <w:rPr>
          <w:sz w:val="22"/>
          <w:szCs w:val="22"/>
        </w:rPr>
        <w:t xml:space="preserve">ulations. </w:t>
      </w:r>
      <w:r w:rsidR="0028635C">
        <w:rPr>
          <w:sz w:val="22"/>
          <w:szCs w:val="22"/>
        </w:rPr>
        <w:t xml:space="preserve">Hand calculations can also be used to validate an FEA model result, </w:t>
      </w:r>
      <w:proofErr w:type="spellStart"/>
      <w:r w:rsidR="0028635C">
        <w:rPr>
          <w:sz w:val="22"/>
          <w:szCs w:val="22"/>
        </w:rPr>
        <w:t>incase</w:t>
      </w:r>
      <w:proofErr w:type="spellEnd"/>
      <w:r w:rsidR="0028635C">
        <w:rPr>
          <w:sz w:val="22"/>
          <w:szCs w:val="22"/>
        </w:rPr>
        <w:t xml:space="preserve"> any error was made when inputting the values to the programme, it doesn’t hurt to double check these values. </w:t>
      </w:r>
    </w:p>
    <w:p w14:paraId="0BDE57D6" w14:textId="670AB6E0" w:rsidR="00963CA9" w:rsidRDefault="00963CA9" w:rsidP="002504B9">
      <w:pPr>
        <w:rPr>
          <w:sz w:val="22"/>
          <w:szCs w:val="22"/>
        </w:rPr>
      </w:pPr>
      <w:r>
        <w:rPr>
          <w:sz w:val="22"/>
          <w:szCs w:val="22"/>
        </w:rPr>
        <w:t xml:space="preserve">In some </w:t>
      </w:r>
      <w:proofErr w:type="gramStart"/>
      <w:r>
        <w:rPr>
          <w:sz w:val="22"/>
          <w:szCs w:val="22"/>
        </w:rPr>
        <w:t>cases</w:t>
      </w:r>
      <w:proofErr w:type="gramEnd"/>
      <w:r>
        <w:rPr>
          <w:sz w:val="22"/>
          <w:szCs w:val="22"/>
        </w:rPr>
        <w:t xml:space="preserve"> an FEA model can be produced of a part in a computer programme, all necessary forces, stresses and strains can be applied to see how the part will cope under these conditions. However, when attempting this same analysis as a physical test, it doesn’t necessarily mean the part will act exactly the same</w:t>
      </w:r>
      <w:r w:rsidR="00C13C78">
        <w:rPr>
          <w:sz w:val="22"/>
          <w:szCs w:val="22"/>
        </w:rPr>
        <w:t xml:space="preserve"> under real life conditions. </w:t>
      </w:r>
      <w:sdt>
        <w:sdtPr>
          <w:rPr>
            <w:sz w:val="22"/>
            <w:szCs w:val="22"/>
          </w:rPr>
          <w:id w:val="1564135469"/>
          <w:citation/>
        </w:sdtPr>
        <w:sdtContent>
          <w:r w:rsidR="00413956">
            <w:rPr>
              <w:sz w:val="22"/>
              <w:szCs w:val="22"/>
            </w:rPr>
            <w:fldChar w:fldCharType="begin"/>
          </w:r>
          <w:r w:rsidR="00413956">
            <w:rPr>
              <w:sz w:val="22"/>
              <w:szCs w:val="22"/>
            </w:rPr>
            <w:instrText xml:space="preserve"> CITATION Emm19 \l 2057 </w:instrText>
          </w:r>
          <w:r w:rsidR="00413956">
            <w:rPr>
              <w:sz w:val="22"/>
              <w:szCs w:val="22"/>
            </w:rPr>
            <w:fldChar w:fldCharType="separate"/>
          </w:r>
          <w:r w:rsidR="00867297" w:rsidRPr="00867297">
            <w:rPr>
              <w:noProof/>
              <w:sz w:val="22"/>
              <w:szCs w:val="22"/>
            </w:rPr>
            <w:t>(Etcosten, 2019)</w:t>
          </w:r>
          <w:r w:rsidR="00413956">
            <w:rPr>
              <w:sz w:val="22"/>
              <w:szCs w:val="22"/>
            </w:rPr>
            <w:fldChar w:fldCharType="end"/>
          </w:r>
        </w:sdtContent>
      </w:sdt>
    </w:p>
    <w:p w14:paraId="1CE15A2E" w14:textId="77777777" w:rsidR="005245AB" w:rsidRDefault="005245AB" w:rsidP="002504B9">
      <w:pPr>
        <w:rPr>
          <w:sz w:val="22"/>
          <w:szCs w:val="22"/>
        </w:rPr>
      </w:pPr>
    </w:p>
    <w:p w14:paraId="0974BC46" w14:textId="798D4050" w:rsidR="005245AB" w:rsidRDefault="00C13C78" w:rsidP="002504B9">
      <w:pPr>
        <w:rPr>
          <w:sz w:val="22"/>
          <w:szCs w:val="22"/>
        </w:rPr>
      </w:pPr>
      <w:r>
        <w:rPr>
          <w:sz w:val="22"/>
          <w:szCs w:val="22"/>
        </w:rPr>
        <w:t xml:space="preserve">A method of having the added benefit of FEA without the expensive upfront cost is partnering with other engineering companies. Some manufacturing companies may decide they don’t want to invest in FEA due to the high </w:t>
      </w:r>
      <w:proofErr w:type="gramStart"/>
      <w:r>
        <w:rPr>
          <w:sz w:val="22"/>
          <w:szCs w:val="22"/>
        </w:rPr>
        <w:t>up front</w:t>
      </w:r>
      <w:proofErr w:type="gramEnd"/>
      <w:r>
        <w:rPr>
          <w:sz w:val="22"/>
          <w:szCs w:val="22"/>
        </w:rPr>
        <w:t xml:space="preserve"> cost of licencing and training staff. Instead of paying this large initial investment, they can work together with another engineering company which specialises in finite element analysis, this can makes it cheaper for the manufacturing company, can provide a local specialist company with work and also could improve the quality of the work done in the FE analysis due to the engineers working on it being specialists in that specific field, rather than an engineer from the manufacturing company taking it on as a new skill.</w:t>
      </w:r>
    </w:p>
    <w:p w14:paraId="3AE93F10" w14:textId="21252859" w:rsidR="00CE2D5D" w:rsidRDefault="00CE2D5D" w:rsidP="002504B9">
      <w:pPr>
        <w:rPr>
          <w:sz w:val="22"/>
          <w:szCs w:val="22"/>
        </w:rPr>
      </w:pPr>
    </w:p>
    <w:p w14:paraId="2FBA681D" w14:textId="3A2A2CFE" w:rsidR="00145D9F" w:rsidRDefault="00CE2D5D" w:rsidP="002504B9">
      <w:pPr>
        <w:rPr>
          <w:sz w:val="22"/>
          <w:szCs w:val="22"/>
        </w:rPr>
      </w:pPr>
      <w:r>
        <w:rPr>
          <w:sz w:val="22"/>
          <w:szCs w:val="22"/>
        </w:rPr>
        <w:t xml:space="preserve">Physical testing is a tried and tested, working method to analysing manufactured parts and assuring they are capable of withstanding the forces and stresses that they are designed for. Although these tests can be fully automated in a computerised system to simulate the conditions and optimise the part. That doesn’t necessarily mean that FE analysis should ever completely take over physical testing. The combination of both methods creates an almost flaw proof system in which parts can initially be designed to a rough scale by hand. The design can then be taken into a finite element CAD programme where tests can make the part as strong, light weight and choose the most efficient material. This will limit the </w:t>
      </w:r>
      <w:proofErr w:type="gramStart"/>
      <w:r>
        <w:rPr>
          <w:sz w:val="22"/>
          <w:szCs w:val="22"/>
        </w:rPr>
        <w:t>amount</w:t>
      </w:r>
      <w:proofErr w:type="gramEnd"/>
      <w:r>
        <w:rPr>
          <w:sz w:val="22"/>
          <w:szCs w:val="22"/>
        </w:rPr>
        <w:t xml:space="preserve"> of physical prototypes needed to the very minimum value. These physical models can then be made, tested once more with the same conditions that the computer has simulated, to ensure that firstly, the computer was correct in its findings but also secondly, that there are no external issues that could cause a fault in the real world which are not taken into account in the FEA simulation.</w:t>
      </w:r>
    </w:p>
    <w:p w14:paraId="4462CDCC" w14:textId="77777777" w:rsidR="00145D9F" w:rsidRDefault="00145D9F" w:rsidP="00145D9F">
      <w:pPr>
        <w:rPr>
          <w:sz w:val="22"/>
          <w:szCs w:val="22"/>
        </w:rPr>
      </w:pPr>
    </w:p>
    <w:p w14:paraId="6A7B9A71" w14:textId="0C322824" w:rsidR="00145D9F" w:rsidRDefault="00145D9F" w:rsidP="00145D9F">
      <w:pPr>
        <w:rPr>
          <w:sz w:val="22"/>
          <w:szCs w:val="22"/>
        </w:rPr>
      </w:pPr>
      <w:r>
        <w:rPr>
          <w:sz w:val="22"/>
          <w:szCs w:val="22"/>
        </w:rPr>
        <w:lastRenderedPageBreak/>
        <w:t xml:space="preserve">A quote from </w:t>
      </w:r>
      <w:sdt>
        <w:sdtPr>
          <w:rPr>
            <w:sz w:val="22"/>
            <w:szCs w:val="22"/>
          </w:rPr>
          <w:id w:val="-1601182538"/>
          <w:citation/>
        </w:sdtPr>
        <w:sdtContent>
          <w:r>
            <w:rPr>
              <w:sz w:val="22"/>
              <w:szCs w:val="22"/>
            </w:rPr>
            <w:fldChar w:fldCharType="begin"/>
          </w:r>
          <w:r w:rsidR="00CD3A8D">
            <w:rPr>
              <w:sz w:val="22"/>
              <w:szCs w:val="22"/>
            </w:rPr>
            <w:instrText xml:space="preserve">CITATION Why15 \l 2057 </w:instrText>
          </w:r>
          <w:r>
            <w:rPr>
              <w:sz w:val="22"/>
              <w:szCs w:val="22"/>
            </w:rPr>
            <w:fldChar w:fldCharType="separate"/>
          </w:r>
          <w:r w:rsidR="00867297" w:rsidRPr="00867297">
            <w:rPr>
              <w:noProof/>
              <w:sz w:val="22"/>
              <w:szCs w:val="22"/>
            </w:rPr>
            <w:t>(Cunningham, 2015)</w:t>
          </w:r>
          <w:r>
            <w:rPr>
              <w:sz w:val="22"/>
              <w:szCs w:val="22"/>
            </w:rPr>
            <w:fldChar w:fldCharType="end"/>
          </w:r>
        </w:sdtContent>
      </w:sdt>
    </w:p>
    <w:p w14:paraId="3AF30708" w14:textId="0DC79A64" w:rsidR="00145D9F" w:rsidRDefault="00145D9F" w:rsidP="00145D9F">
      <w:pPr>
        <w:rPr>
          <w:sz w:val="22"/>
          <w:szCs w:val="22"/>
        </w:rPr>
      </w:pPr>
      <w:r>
        <w:rPr>
          <w:sz w:val="22"/>
          <w:szCs w:val="22"/>
        </w:rPr>
        <w:t xml:space="preserve">“Endurance testing is costly and the real world always throws up more challenging conditions than the lab” shows a similar theory that just because a test has taken place in an FE analysis, a physical test can always be good for </w:t>
      </w:r>
      <w:r w:rsidR="00CD3A8D">
        <w:rPr>
          <w:sz w:val="22"/>
          <w:szCs w:val="22"/>
        </w:rPr>
        <w:t>peace</w:t>
      </w:r>
      <w:r>
        <w:rPr>
          <w:sz w:val="22"/>
          <w:szCs w:val="22"/>
        </w:rPr>
        <w:t xml:space="preserve"> of mind that the same test can be passed in real world conditions. </w:t>
      </w:r>
    </w:p>
    <w:p w14:paraId="28060E19" w14:textId="2D3E69C9" w:rsidR="00145D9F" w:rsidRDefault="00145D9F" w:rsidP="00145D9F">
      <w:pPr>
        <w:rPr>
          <w:sz w:val="22"/>
          <w:szCs w:val="22"/>
        </w:rPr>
      </w:pPr>
    </w:p>
    <w:p w14:paraId="1011ACDA" w14:textId="0D3CCE2B" w:rsidR="00145D9F" w:rsidRDefault="00145D9F" w:rsidP="00145D9F">
      <w:pPr>
        <w:rPr>
          <w:sz w:val="22"/>
          <w:szCs w:val="22"/>
        </w:rPr>
      </w:pPr>
      <w:r>
        <w:rPr>
          <w:sz w:val="22"/>
          <w:szCs w:val="22"/>
        </w:rPr>
        <w:t xml:space="preserve">  </w:t>
      </w:r>
    </w:p>
    <w:p w14:paraId="70BE07FB" w14:textId="45452983" w:rsidR="0036511A" w:rsidRDefault="0036511A" w:rsidP="00145D9F">
      <w:pPr>
        <w:rPr>
          <w:sz w:val="22"/>
          <w:szCs w:val="22"/>
        </w:rPr>
      </w:pPr>
    </w:p>
    <w:p w14:paraId="09564DDA" w14:textId="4EF54DB4" w:rsidR="0036511A" w:rsidRDefault="0036511A" w:rsidP="00145D9F">
      <w:pPr>
        <w:rPr>
          <w:sz w:val="22"/>
          <w:szCs w:val="22"/>
        </w:rPr>
      </w:pPr>
    </w:p>
    <w:p w14:paraId="33B2E45C" w14:textId="77777777" w:rsidR="0036511A" w:rsidRPr="00145D9F" w:rsidRDefault="0036511A" w:rsidP="00145D9F">
      <w:pPr>
        <w:rPr>
          <w:rFonts w:ascii="Times New Roman" w:eastAsia="Times New Roman" w:hAnsi="Times New Roman" w:cs="Times New Roman"/>
          <w:lang w:eastAsia="en-GB"/>
        </w:rPr>
      </w:pPr>
      <w:bookmarkStart w:id="0" w:name="_GoBack"/>
      <w:bookmarkEnd w:id="0"/>
    </w:p>
    <w:p w14:paraId="4B41E63A" w14:textId="6AA59530" w:rsidR="00CE2D5D" w:rsidRDefault="00D458B0" w:rsidP="002504B9">
      <w:r w:rsidRPr="00D458B0">
        <w:t>Conclusion</w:t>
      </w:r>
    </w:p>
    <w:p w14:paraId="6D593EDB" w14:textId="13CD5165" w:rsidR="00D458B0" w:rsidRDefault="00D458B0" w:rsidP="002504B9"/>
    <w:p w14:paraId="46B850A7" w14:textId="7DFBF04B" w:rsidR="00D458B0" w:rsidRDefault="00D458B0" w:rsidP="002504B9">
      <w:pPr>
        <w:rPr>
          <w:sz w:val="22"/>
          <w:szCs w:val="22"/>
        </w:rPr>
      </w:pPr>
      <w:r>
        <w:rPr>
          <w:sz w:val="22"/>
          <w:szCs w:val="22"/>
        </w:rPr>
        <w:t>To summarise this report, finite element analysis is a computerised simulation programme in which a part can be designed, made and tested under boundary conditions that can be set by the user. This analysis can be used to test things such as strength and optimise weight and efficiency of a part. This analysis can be carried out alongside physical testing, which is where a similar test is done on the physical part, to ensure it can withstand the loads and stresses necessary for when it is a working part. These two methods of testing protot</w:t>
      </w:r>
      <w:r w:rsidR="00F45960">
        <w:rPr>
          <w:sz w:val="22"/>
          <w:szCs w:val="22"/>
        </w:rPr>
        <w:t xml:space="preserve">ypes combined can make the design process much more affordable and efficient than if physical testing were the only method adopted. </w:t>
      </w:r>
    </w:p>
    <w:p w14:paraId="65B1ED4C" w14:textId="37DA2208" w:rsidR="00867297" w:rsidRDefault="00B82A4D" w:rsidP="002504B9">
      <w:pPr>
        <w:rPr>
          <w:sz w:val="22"/>
          <w:szCs w:val="22"/>
        </w:rPr>
      </w:pPr>
      <w:r>
        <w:rPr>
          <w:sz w:val="22"/>
          <w:szCs w:val="22"/>
        </w:rPr>
        <w:t xml:space="preserve">Physical testing and finite element analysis correspond as they are similar methods of testing, while one method is done to a real prototype of a part, using machinery to add forces and stresses in an attempt to push the prototype to its maximum load bearing capabilities. The other method of FE analysis is very </w:t>
      </w:r>
      <w:proofErr w:type="gramStart"/>
      <w:r>
        <w:rPr>
          <w:sz w:val="22"/>
          <w:szCs w:val="22"/>
        </w:rPr>
        <w:t>similar,</w:t>
      </w:r>
      <w:proofErr w:type="gramEnd"/>
      <w:r>
        <w:rPr>
          <w:sz w:val="22"/>
          <w:szCs w:val="22"/>
        </w:rPr>
        <w:t xml:space="preserve"> however the testing process is done through simulating the same tests on a computer by inputting all the same values for forces and stresses. However, computer programmes are able to simulate these tests within a very short time scale and allow the designer to make alterations to the virtual prototype within the CAD programme, in a matter of seconds.</w:t>
      </w:r>
      <w:r w:rsidR="00C8725A">
        <w:rPr>
          <w:sz w:val="22"/>
          <w:szCs w:val="22"/>
        </w:rPr>
        <w:t xml:space="preserve"> As opposed to having to make a </w:t>
      </w:r>
      <w:proofErr w:type="gramStart"/>
      <w:r w:rsidR="00C8725A">
        <w:rPr>
          <w:sz w:val="22"/>
          <w:szCs w:val="22"/>
        </w:rPr>
        <w:t>complete</w:t>
      </w:r>
      <w:proofErr w:type="gramEnd"/>
      <w:r w:rsidR="00C8725A">
        <w:rPr>
          <w:sz w:val="22"/>
          <w:szCs w:val="22"/>
        </w:rPr>
        <w:t xml:space="preserve"> new prototype every time a test shows a fault in the design.</w:t>
      </w:r>
    </w:p>
    <w:p w14:paraId="4658501E" w14:textId="4506661D" w:rsidR="00867297" w:rsidRDefault="00867297" w:rsidP="002504B9">
      <w:pPr>
        <w:rPr>
          <w:sz w:val="22"/>
          <w:szCs w:val="22"/>
        </w:rPr>
      </w:pPr>
    </w:p>
    <w:p w14:paraId="218850DC" w14:textId="0592D819" w:rsidR="00867297" w:rsidRDefault="00867297" w:rsidP="002504B9">
      <w:pPr>
        <w:rPr>
          <w:sz w:val="22"/>
          <w:szCs w:val="22"/>
        </w:rPr>
      </w:pPr>
    </w:p>
    <w:p w14:paraId="6D78F831" w14:textId="54D66A15" w:rsidR="00867297" w:rsidRDefault="00867297" w:rsidP="002504B9">
      <w:pPr>
        <w:rPr>
          <w:sz w:val="22"/>
          <w:szCs w:val="22"/>
        </w:rPr>
      </w:pPr>
    </w:p>
    <w:p w14:paraId="40B09241" w14:textId="50E78D4C" w:rsidR="00867297" w:rsidRDefault="00867297" w:rsidP="002504B9">
      <w:pPr>
        <w:rPr>
          <w:sz w:val="22"/>
          <w:szCs w:val="22"/>
        </w:rPr>
      </w:pPr>
    </w:p>
    <w:p w14:paraId="5E247399" w14:textId="3773B05D" w:rsidR="00867297" w:rsidRDefault="00867297" w:rsidP="002504B9">
      <w:pPr>
        <w:rPr>
          <w:sz w:val="22"/>
          <w:szCs w:val="22"/>
        </w:rPr>
      </w:pPr>
    </w:p>
    <w:p w14:paraId="6C41BC52" w14:textId="30E27C24" w:rsidR="00867297" w:rsidRDefault="00867297" w:rsidP="002504B9">
      <w:pPr>
        <w:rPr>
          <w:sz w:val="22"/>
          <w:szCs w:val="22"/>
        </w:rPr>
      </w:pPr>
    </w:p>
    <w:p w14:paraId="7BC14FB6" w14:textId="77777777" w:rsidR="00867297" w:rsidRPr="00D458B0" w:rsidRDefault="00867297" w:rsidP="002504B9">
      <w:pPr>
        <w:rPr>
          <w:sz w:val="22"/>
          <w:szCs w:val="22"/>
        </w:rPr>
      </w:pPr>
    </w:p>
    <w:sdt>
      <w:sdtPr>
        <w:id w:val="-1414008800"/>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75E95A6B" w14:textId="1312DE05" w:rsidR="00867297" w:rsidRDefault="00867297">
          <w:pPr>
            <w:pStyle w:val="Heading1"/>
          </w:pPr>
          <w:r>
            <w:t>Bibliography</w:t>
          </w:r>
        </w:p>
        <w:sdt>
          <w:sdtPr>
            <w:id w:val="111145805"/>
            <w:bibliography/>
          </w:sdtPr>
          <w:sdtContent>
            <w:p w14:paraId="630F2808" w14:textId="77777777" w:rsidR="00867297" w:rsidRDefault="00867297" w:rsidP="00867297">
              <w:pPr>
                <w:pStyle w:val="Bibliography"/>
                <w:rPr>
                  <w:noProof/>
                  <w:lang w:val="en-US"/>
                </w:rPr>
              </w:pPr>
              <w:r>
                <w:fldChar w:fldCharType="begin"/>
              </w:r>
              <w:r>
                <w:instrText xml:space="preserve"> BIBLIOGRAPHY </w:instrText>
              </w:r>
              <w:r>
                <w:fldChar w:fldCharType="separate"/>
              </w:r>
              <w:r>
                <w:rPr>
                  <w:noProof/>
                  <w:lang w:val="en-US"/>
                </w:rPr>
                <w:t xml:space="preserve">Cunningham, J., 2015. </w:t>
              </w:r>
              <w:r>
                <w:rPr>
                  <w:i/>
                  <w:iCs/>
                  <w:noProof/>
                  <w:lang w:val="en-US"/>
                </w:rPr>
                <w:t xml:space="preserve">physical vs virtual testing. </w:t>
              </w:r>
              <w:r>
                <w:rPr>
                  <w:noProof/>
                  <w:lang w:val="en-US"/>
                </w:rPr>
                <w:t xml:space="preserve">[Online] </w:t>
              </w:r>
              <w:r>
                <w:rPr>
                  <w:noProof/>
                  <w:lang w:val="en-US"/>
                </w:rPr>
                <w:br/>
                <w:t xml:space="preserve">Available at: </w:t>
              </w:r>
              <w:r>
                <w:rPr>
                  <w:noProof/>
                  <w:u w:val="single"/>
                  <w:lang w:val="en-US"/>
                </w:rPr>
                <w:t>https://www.materialsforengineering.co.uk/engineering-materials-features/physical-vs-virtual-testing/86549/</w:t>
              </w:r>
            </w:p>
            <w:p w14:paraId="577F9BB6" w14:textId="77777777" w:rsidR="00867297" w:rsidRDefault="00867297" w:rsidP="00867297">
              <w:pPr>
                <w:pStyle w:val="Bibliography"/>
                <w:rPr>
                  <w:noProof/>
                  <w:lang w:val="en-US"/>
                </w:rPr>
              </w:pPr>
              <w:r>
                <w:rPr>
                  <w:noProof/>
                  <w:lang w:val="en-US"/>
                </w:rPr>
                <w:t xml:space="preserve">Element, 2020. </w:t>
              </w:r>
              <w:r>
                <w:rPr>
                  <w:i/>
                  <w:iCs/>
                  <w:noProof/>
                  <w:lang w:val="en-US"/>
                </w:rPr>
                <w:t xml:space="preserve">finite element analysis. </w:t>
              </w:r>
              <w:r>
                <w:rPr>
                  <w:noProof/>
                  <w:lang w:val="en-US"/>
                </w:rPr>
                <w:t xml:space="preserve">[Online] </w:t>
              </w:r>
              <w:r>
                <w:rPr>
                  <w:noProof/>
                  <w:lang w:val="en-US"/>
                </w:rPr>
                <w:br/>
                <w:t xml:space="preserve">Available at: </w:t>
              </w:r>
              <w:r>
                <w:rPr>
                  <w:noProof/>
                  <w:u w:val="single"/>
                  <w:lang w:val="en-US"/>
                </w:rPr>
                <w:t>https://www.element.com/materials-testing-services/finite-element-analysis</w:t>
              </w:r>
            </w:p>
            <w:p w14:paraId="55858908" w14:textId="77777777" w:rsidR="00867297" w:rsidRDefault="00867297" w:rsidP="00867297">
              <w:pPr>
                <w:pStyle w:val="Bibliography"/>
                <w:rPr>
                  <w:noProof/>
                  <w:lang w:val="en-US"/>
                </w:rPr>
              </w:pPr>
              <w:r>
                <w:rPr>
                  <w:noProof/>
                  <w:lang w:val="en-US"/>
                </w:rPr>
                <w:t xml:space="preserve">Etcosten, E., 2019. </w:t>
              </w:r>
              <w:r>
                <w:rPr>
                  <w:i/>
                  <w:iCs/>
                  <w:noProof/>
                  <w:lang w:val="en-US"/>
                </w:rPr>
                <w:t xml:space="preserve">FEA vs hand calculations. </w:t>
              </w:r>
              <w:r>
                <w:rPr>
                  <w:noProof/>
                  <w:lang w:val="en-US"/>
                </w:rPr>
                <w:t xml:space="preserve">[Online] </w:t>
              </w:r>
              <w:r>
                <w:rPr>
                  <w:noProof/>
                  <w:lang w:val="en-US"/>
                </w:rPr>
                <w:br/>
                <w:t xml:space="preserve">Available at: </w:t>
              </w:r>
              <w:r>
                <w:rPr>
                  <w:noProof/>
                  <w:u w:val="single"/>
                  <w:lang w:val="en-US"/>
                </w:rPr>
                <w:t>https://asrengineering.com/2019/04/02/fea-vs-hand-calculations/</w:t>
              </w:r>
            </w:p>
            <w:p w14:paraId="7EE6D1AB" w14:textId="77777777" w:rsidR="00867297" w:rsidRDefault="00867297" w:rsidP="00867297">
              <w:pPr>
                <w:pStyle w:val="Bibliography"/>
                <w:rPr>
                  <w:noProof/>
                  <w:lang w:val="en-US"/>
                </w:rPr>
              </w:pPr>
              <w:r>
                <w:rPr>
                  <w:noProof/>
                  <w:lang w:val="en-US"/>
                </w:rPr>
                <w:t xml:space="preserve">PES performance, 2020. </w:t>
              </w:r>
              <w:r>
                <w:rPr>
                  <w:i/>
                  <w:iCs/>
                  <w:noProof/>
                  <w:lang w:val="en-US"/>
                </w:rPr>
                <w:t xml:space="preserve">finite elemenet analysis. </w:t>
              </w:r>
              <w:r>
                <w:rPr>
                  <w:noProof/>
                  <w:lang w:val="en-US"/>
                </w:rPr>
                <w:t xml:space="preserve">[Online] </w:t>
              </w:r>
              <w:r>
                <w:rPr>
                  <w:noProof/>
                  <w:lang w:val="en-US"/>
                </w:rPr>
                <w:br/>
                <w:t xml:space="preserve">Available at: </w:t>
              </w:r>
              <w:r>
                <w:rPr>
                  <w:noProof/>
                  <w:u w:val="single"/>
                  <w:lang w:val="en-US"/>
                </w:rPr>
                <w:t>https://www.pes-performance.com/analysis-simulation-testing-services/finite-element-analysis/</w:t>
              </w:r>
            </w:p>
            <w:p w14:paraId="78067E2F" w14:textId="77777777" w:rsidR="00867297" w:rsidRDefault="00867297" w:rsidP="00867297">
              <w:pPr>
                <w:pStyle w:val="Bibliography"/>
                <w:rPr>
                  <w:noProof/>
                  <w:lang w:val="en-US"/>
                </w:rPr>
              </w:pPr>
              <w:r>
                <w:rPr>
                  <w:noProof/>
                  <w:lang w:val="en-US"/>
                </w:rPr>
                <w:t xml:space="preserve">PRE technologies, 2019. </w:t>
              </w:r>
              <w:r>
                <w:rPr>
                  <w:i/>
                  <w:iCs/>
                  <w:noProof/>
                  <w:lang w:val="en-US"/>
                </w:rPr>
                <w:t xml:space="preserve">advantages of finite element analysis. </w:t>
              </w:r>
              <w:r>
                <w:rPr>
                  <w:noProof/>
                  <w:lang w:val="en-US"/>
                </w:rPr>
                <w:t xml:space="preserve">[Online] </w:t>
              </w:r>
              <w:r>
                <w:rPr>
                  <w:noProof/>
                  <w:lang w:val="en-US"/>
                </w:rPr>
                <w:br/>
                <w:t xml:space="preserve">Available at: </w:t>
              </w:r>
              <w:r>
                <w:rPr>
                  <w:noProof/>
                  <w:u w:val="single"/>
                  <w:lang w:val="en-US"/>
                </w:rPr>
                <w:t>http://www.pretechnologies.com/services/finite-element-analysis/advantages</w:t>
              </w:r>
            </w:p>
            <w:p w14:paraId="143EA499" w14:textId="0031D707" w:rsidR="00867297" w:rsidRDefault="00867297" w:rsidP="00867297">
              <w:r>
                <w:rPr>
                  <w:b/>
                  <w:bCs/>
                  <w:noProof/>
                </w:rPr>
                <w:fldChar w:fldCharType="end"/>
              </w:r>
            </w:p>
          </w:sdtContent>
        </w:sdt>
      </w:sdtContent>
    </w:sdt>
    <w:p w14:paraId="453E6342" w14:textId="3B271734" w:rsidR="00B82A4D" w:rsidRPr="00D458B0" w:rsidRDefault="00B82A4D" w:rsidP="002504B9">
      <w:pPr>
        <w:rPr>
          <w:sz w:val="22"/>
          <w:szCs w:val="22"/>
        </w:rPr>
      </w:pPr>
    </w:p>
    <w:sectPr w:rsidR="00B82A4D" w:rsidRPr="00D458B0" w:rsidSect="007913D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A3768"/>
    <w:multiLevelType w:val="hybridMultilevel"/>
    <w:tmpl w:val="96F6C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B54758"/>
    <w:multiLevelType w:val="hybridMultilevel"/>
    <w:tmpl w:val="2BFA7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987C36"/>
    <w:multiLevelType w:val="hybridMultilevel"/>
    <w:tmpl w:val="041E4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1781F"/>
    <w:multiLevelType w:val="hybridMultilevel"/>
    <w:tmpl w:val="1FE60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B6281"/>
    <w:multiLevelType w:val="hybridMultilevel"/>
    <w:tmpl w:val="83FE2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867D8F"/>
    <w:multiLevelType w:val="hybridMultilevel"/>
    <w:tmpl w:val="79727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67A"/>
    <w:rsid w:val="00022B74"/>
    <w:rsid w:val="000E3724"/>
    <w:rsid w:val="000F2B3F"/>
    <w:rsid w:val="001253B2"/>
    <w:rsid w:val="001323B9"/>
    <w:rsid w:val="001379C7"/>
    <w:rsid w:val="00145D9F"/>
    <w:rsid w:val="00195ABA"/>
    <w:rsid w:val="001D4325"/>
    <w:rsid w:val="002504B9"/>
    <w:rsid w:val="0028635C"/>
    <w:rsid w:val="00295ABD"/>
    <w:rsid w:val="0036511A"/>
    <w:rsid w:val="003A17B9"/>
    <w:rsid w:val="00413956"/>
    <w:rsid w:val="005245AB"/>
    <w:rsid w:val="005343A5"/>
    <w:rsid w:val="005B40D7"/>
    <w:rsid w:val="006C7046"/>
    <w:rsid w:val="00773367"/>
    <w:rsid w:val="007913D8"/>
    <w:rsid w:val="007E56B7"/>
    <w:rsid w:val="00867297"/>
    <w:rsid w:val="008E36DD"/>
    <w:rsid w:val="00934084"/>
    <w:rsid w:val="00963CA9"/>
    <w:rsid w:val="00A45641"/>
    <w:rsid w:val="00B235D5"/>
    <w:rsid w:val="00B3253D"/>
    <w:rsid w:val="00B42C7C"/>
    <w:rsid w:val="00B45309"/>
    <w:rsid w:val="00B82A4D"/>
    <w:rsid w:val="00BE266B"/>
    <w:rsid w:val="00C13C78"/>
    <w:rsid w:val="00C8725A"/>
    <w:rsid w:val="00CD3A8D"/>
    <w:rsid w:val="00CE2D5D"/>
    <w:rsid w:val="00D458B0"/>
    <w:rsid w:val="00D6067A"/>
    <w:rsid w:val="00DB1D42"/>
    <w:rsid w:val="00DB352F"/>
    <w:rsid w:val="00DD0EB4"/>
    <w:rsid w:val="00E76AF4"/>
    <w:rsid w:val="00ED3F3D"/>
    <w:rsid w:val="00F45960"/>
    <w:rsid w:val="00FB463A"/>
    <w:rsid w:val="00FC0A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BC9D"/>
  <w15:chartTrackingRefBased/>
  <w15:docId w15:val="{7E43E658-55C3-B341-9D06-8AEAE714C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A4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ABD"/>
    <w:pPr>
      <w:ind w:left="720"/>
      <w:contextualSpacing/>
    </w:pPr>
  </w:style>
  <w:style w:type="character" w:customStyle="1" w:styleId="Heading1Char">
    <w:name w:val="Heading 1 Char"/>
    <w:basedOn w:val="DefaultParagraphFont"/>
    <w:link w:val="Heading1"/>
    <w:uiPriority w:val="9"/>
    <w:rsid w:val="00B82A4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82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5365">
      <w:bodyDiv w:val="1"/>
      <w:marLeft w:val="0"/>
      <w:marRight w:val="0"/>
      <w:marTop w:val="0"/>
      <w:marBottom w:val="0"/>
      <w:divBdr>
        <w:top w:val="none" w:sz="0" w:space="0" w:color="auto"/>
        <w:left w:val="none" w:sz="0" w:space="0" w:color="auto"/>
        <w:bottom w:val="none" w:sz="0" w:space="0" w:color="auto"/>
        <w:right w:val="none" w:sz="0" w:space="0" w:color="auto"/>
      </w:divBdr>
    </w:div>
    <w:div w:id="161045064">
      <w:bodyDiv w:val="1"/>
      <w:marLeft w:val="0"/>
      <w:marRight w:val="0"/>
      <w:marTop w:val="0"/>
      <w:marBottom w:val="0"/>
      <w:divBdr>
        <w:top w:val="none" w:sz="0" w:space="0" w:color="auto"/>
        <w:left w:val="none" w:sz="0" w:space="0" w:color="auto"/>
        <w:bottom w:val="none" w:sz="0" w:space="0" w:color="auto"/>
        <w:right w:val="none" w:sz="0" w:space="0" w:color="auto"/>
      </w:divBdr>
    </w:div>
    <w:div w:id="276178667">
      <w:bodyDiv w:val="1"/>
      <w:marLeft w:val="0"/>
      <w:marRight w:val="0"/>
      <w:marTop w:val="0"/>
      <w:marBottom w:val="0"/>
      <w:divBdr>
        <w:top w:val="none" w:sz="0" w:space="0" w:color="auto"/>
        <w:left w:val="none" w:sz="0" w:space="0" w:color="auto"/>
        <w:bottom w:val="none" w:sz="0" w:space="0" w:color="auto"/>
        <w:right w:val="none" w:sz="0" w:space="0" w:color="auto"/>
      </w:divBdr>
    </w:div>
    <w:div w:id="293409798">
      <w:bodyDiv w:val="1"/>
      <w:marLeft w:val="0"/>
      <w:marRight w:val="0"/>
      <w:marTop w:val="0"/>
      <w:marBottom w:val="0"/>
      <w:divBdr>
        <w:top w:val="none" w:sz="0" w:space="0" w:color="auto"/>
        <w:left w:val="none" w:sz="0" w:space="0" w:color="auto"/>
        <w:bottom w:val="none" w:sz="0" w:space="0" w:color="auto"/>
        <w:right w:val="none" w:sz="0" w:space="0" w:color="auto"/>
      </w:divBdr>
    </w:div>
    <w:div w:id="393043307">
      <w:bodyDiv w:val="1"/>
      <w:marLeft w:val="0"/>
      <w:marRight w:val="0"/>
      <w:marTop w:val="0"/>
      <w:marBottom w:val="0"/>
      <w:divBdr>
        <w:top w:val="none" w:sz="0" w:space="0" w:color="auto"/>
        <w:left w:val="none" w:sz="0" w:space="0" w:color="auto"/>
        <w:bottom w:val="none" w:sz="0" w:space="0" w:color="auto"/>
        <w:right w:val="none" w:sz="0" w:space="0" w:color="auto"/>
      </w:divBdr>
    </w:div>
    <w:div w:id="514223236">
      <w:bodyDiv w:val="1"/>
      <w:marLeft w:val="0"/>
      <w:marRight w:val="0"/>
      <w:marTop w:val="0"/>
      <w:marBottom w:val="0"/>
      <w:divBdr>
        <w:top w:val="none" w:sz="0" w:space="0" w:color="auto"/>
        <w:left w:val="none" w:sz="0" w:space="0" w:color="auto"/>
        <w:bottom w:val="none" w:sz="0" w:space="0" w:color="auto"/>
        <w:right w:val="none" w:sz="0" w:space="0" w:color="auto"/>
      </w:divBdr>
    </w:div>
    <w:div w:id="649283808">
      <w:bodyDiv w:val="1"/>
      <w:marLeft w:val="0"/>
      <w:marRight w:val="0"/>
      <w:marTop w:val="0"/>
      <w:marBottom w:val="0"/>
      <w:divBdr>
        <w:top w:val="none" w:sz="0" w:space="0" w:color="auto"/>
        <w:left w:val="none" w:sz="0" w:space="0" w:color="auto"/>
        <w:bottom w:val="none" w:sz="0" w:space="0" w:color="auto"/>
        <w:right w:val="none" w:sz="0" w:space="0" w:color="auto"/>
      </w:divBdr>
    </w:div>
    <w:div w:id="703098607">
      <w:bodyDiv w:val="1"/>
      <w:marLeft w:val="0"/>
      <w:marRight w:val="0"/>
      <w:marTop w:val="0"/>
      <w:marBottom w:val="0"/>
      <w:divBdr>
        <w:top w:val="none" w:sz="0" w:space="0" w:color="auto"/>
        <w:left w:val="none" w:sz="0" w:space="0" w:color="auto"/>
        <w:bottom w:val="none" w:sz="0" w:space="0" w:color="auto"/>
        <w:right w:val="none" w:sz="0" w:space="0" w:color="auto"/>
      </w:divBdr>
    </w:div>
    <w:div w:id="817235293">
      <w:bodyDiv w:val="1"/>
      <w:marLeft w:val="0"/>
      <w:marRight w:val="0"/>
      <w:marTop w:val="0"/>
      <w:marBottom w:val="0"/>
      <w:divBdr>
        <w:top w:val="none" w:sz="0" w:space="0" w:color="auto"/>
        <w:left w:val="none" w:sz="0" w:space="0" w:color="auto"/>
        <w:bottom w:val="none" w:sz="0" w:space="0" w:color="auto"/>
        <w:right w:val="none" w:sz="0" w:space="0" w:color="auto"/>
      </w:divBdr>
    </w:div>
    <w:div w:id="1008672950">
      <w:bodyDiv w:val="1"/>
      <w:marLeft w:val="0"/>
      <w:marRight w:val="0"/>
      <w:marTop w:val="0"/>
      <w:marBottom w:val="0"/>
      <w:divBdr>
        <w:top w:val="none" w:sz="0" w:space="0" w:color="auto"/>
        <w:left w:val="none" w:sz="0" w:space="0" w:color="auto"/>
        <w:bottom w:val="none" w:sz="0" w:space="0" w:color="auto"/>
        <w:right w:val="none" w:sz="0" w:space="0" w:color="auto"/>
      </w:divBdr>
    </w:div>
    <w:div w:id="1111245534">
      <w:bodyDiv w:val="1"/>
      <w:marLeft w:val="0"/>
      <w:marRight w:val="0"/>
      <w:marTop w:val="0"/>
      <w:marBottom w:val="0"/>
      <w:divBdr>
        <w:top w:val="none" w:sz="0" w:space="0" w:color="auto"/>
        <w:left w:val="none" w:sz="0" w:space="0" w:color="auto"/>
        <w:bottom w:val="none" w:sz="0" w:space="0" w:color="auto"/>
        <w:right w:val="none" w:sz="0" w:space="0" w:color="auto"/>
      </w:divBdr>
    </w:div>
    <w:div w:id="1208566629">
      <w:bodyDiv w:val="1"/>
      <w:marLeft w:val="0"/>
      <w:marRight w:val="0"/>
      <w:marTop w:val="0"/>
      <w:marBottom w:val="0"/>
      <w:divBdr>
        <w:top w:val="none" w:sz="0" w:space="0" w:color="auto"/>
        <w:left w:val="none" w:sz="0" w:space="0" w:color="auto"/>
        <w:bottom w:val="none" w:sz="0" w:space="0" w:color="auto"/>
        <w:right w:val="none" w:sz="0" w:space="0" w:color="auto"/>
      </w:divBdr>
    </w:div>
    <w:div w:id="1341809329">
      <w:bodyDiv w:val="1"/>
      <w:marLeft w:val="0"/>
      <w:marRight w:val="0"/>
      <w:marTop w:val="0"/>
      <w:marBottom w:val="0"/>
      <w:divBdr>
        <w:top w:val="none" w:sz="0" w:space="0" w:color="auto"/>
        <w:left w:val="none" w:sz="0" w:space="0" w:color="auto"/>
        <w:bottom w:val="none" w:sz="0" w:space="0" w:color="auto"/>
        <w:right w:val="none" w:sz="0" w:space="0" w:color="auto"/>
      </w:divBdr>
    </w:div>
    <w:div w:id="1447502417">
      <w:bodyDiv w:val="1"/>
      <w:marLeft w:val="0"/>
      <w:marRight w:val="0"/>
      <w:marTop w:val="0"/>
      <w:marBottom w:val="0"/>
      <w:divBdr>
        <w:top w:val="none" w:sz="0" w:space="0" w:color="auto"/>
        <w:left w:val="none" w:sz="0" w:space="0" w:color="auto"/>
        <w:bottom w:val="none" w:sz="0" w:space="0" w:color="auto"/>
        <w:right w:val="none" w:sz="0" w:space="0" w:color="auto"/>
      </w:divBdr>
    </w:div>
    <w:div w:id="1783305278">
      <w:bodyDiv w:val="1"/>
      <w:marLeft w:val="0"/>
      <w:marRight w:val="0"/>
      <w:marTop w:val="0"/>
      <w:marBottom w:val="0"/>
      <w:divBdr>
        <w:top w:val="none" w:sz="0" w:space="0" w:color="auto"/>
        <w:left w:val="none" w:sz="0" w:space="0" w:color="auto"/>
        <w:bottom w:val="none" w:sz="0" w:space="0" w:color="auto"/>
        <w:right w:val="none" w:sz="0" w:space="0" w:color="auto"/>
      </w:divBdr>
    </w:div>
    <w:div w:id="1848597088">
      <w:bodyDiv w:val="1"/>
      <w:marLeft w:val="0"/>
      <w:marRight w:val="0"/>
      <w:marTop w:val="0"/>
      <w:marBottom w:val="0"/>
      <w:divBdr>
        <w:top w:val="none" w:sz="0" w:space="0" w:color="auto"/>
        <w:left w:val="none" w:sz="0" w:space="0" w:color="auto"/>
        <w:bottom w:val="none" w:sz="0" w:space="0" w:color="auto"/>
        <w:right w:val="none" w:sz="0" w:space="0" w:color="auto"/>
      </w:divBdr>
    </w:div>
    <w:div w:id="1912160318">
      <w:bodyDiv w:val="1"/>
      <w:marLeft w:val="0"/>
      <w:marRight w:val="0"/>
      <w:marTop w:val="0"/>
      <w:marBottom w:val="0"/>
      <w:divBdr>
        <w:top w:val="none" w:sz="0" w:space="0" w:color="auto"/>
        <w:left w:val="none" w:sz="0" w:space="0" w:color="auto"/>
        <w:bottom w:val="none" w:sz="0" w:space="0" w:color="auto"/>
        <w:right w:val="none" w:sz="0" w:space="0" w:color="auto"/>
      </w:divBdr>
    </w:div>
    <w:div w:id="212225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Ele20</b:Tag>
    <b:SourceType>InternetSite</b:SourceType>
    <b:Guid>{E6D08A9D-B791-024E-B823-07911D002B46}</b:Guid>
    <b:Author>
      <b:Author>
        <b:Corporate>Element</b:Corporate>
      </b:Author>
    </b:Author>
    <b:Title>finite element analysis</b:Title>
    <b:InternetSiteTitle>element.com</b:InternetSiteTitle>
    <b:URL>https://www.element.com/materials-testing-services/finite-element-analysis</b:URL>
    <b:Year>2020</b:Year>
    <b:Month>04</b:Month>
    <b:RefOrder>2</b:RefOrder>
  </b:Source>
  <b:Source>
    <b:Tag>PES20</b:Tag>
    <b:SourceType>InternetSite</b:SourceType>
    <b:Guid>{D32E100E-A2C7-754A-BECF-907BA58015DA}</b:Guid>
    <b:Author>
      <b:Author>
        <b:Corporate>PES performance</b:Corporate>
      </b:Author>
    </b:Author>
    <b:Title>finite elemenet analysis</b:Title>
    <b:InternetSiteTitle>pes performance</b:InternetSiteTitle>
    <b:URL>https://www.pes-performance.com/analysis-simulation-testing-services/finite-element-analysis/</b:URL>
    <b:Year>2020</b:Year>
    <b:RefOrder>1</b:RefOrder>
  </b:Source>
  <b:Source>
    <b:Tag>PRE19</b:Tag>
    <b:SourceType>InternetSite</b:SourceType>
    <b:Guid>{6D8D8A4F-AFC5-1847-AC9C-C155C96C8AEF}</b:Guid>
    <b:Author>
      <b:Author>
        <b:Corporate>PRE technologies</b:Corporate>
      </b:Author>
    </b:Author>
    <b:Title>advantages of finite element analysis</b:Title>
    <b:InternetSiteTitle>pre technologies</b:InternetSiteTitle>
    <b:URL>http://www.pretechnologies.com/services/finite-element-analysis/advantages</b:URL>
    <b:Year>2019</b:Year>
    <b:RefOrder>3</b:RefOrder>
  </b:Source>
  <b:Source>
    <b:Tag>Emm19</b:Tag>
    <b:SourceType>InternetSite</b:SourceType>
    <b:Guid>{8D08D36E-80A4-4241-B0CB-8EA92A7EEB45}</b:Guid>
    <b:Author>
      <b:Author>
        <b:NameList>
          <b:Person>
            <b:Last>Etcosten</b:Last>
            <b:First>Emma</b:First>
          </b:Person>
        </b:NameList>
      </b:Author>
    </b:Author>
    <b:Title>FEA vs hand calculations</b:Title>
    <b:InternetSiteTitle>engineering design analysis</b:InternetSiteTitle>
    <b:URL>https://asrengineering.com/2019/04/02/fea-vs-hand-calculations/</b:URL>
    <b:Year>2019</b:Year>
    <b:Month>04</b:Month>
    <b:Day>2</b:Day>
    <b:RefOrder>4</b:RefOrder>
  </b:Source>
  <b:Source>
    <b:Tag>Why15</b:Tag>
    <b:SourceType>InternetSite</b:SourceType>
    <b:Guid>{2500FEEB-E47A-C041-9E55-5864E1DC0A9C}</b:Guid>
    <b:Author>
      <b:Author>
        <b:NameList>
          <b:Person>
            <b:Last>Cunningham</b:Last>
            <b:First>Justin</b:First>
          </b:Person>
        </b:NameList>
      </b:Author>
    </b:Author>
    <b:Title>physical vs virtual testing</b:Title>
    <b:URL>https://www.materialsforengineering.co.uk/engineering-materials-features/physical-vs-virtual-testing/86549/</b:URL>
    <b:Year>2015</b:Year>
    <b:Month>6</b:Month>
    <b:RefOrder>5</b:RefOrder>
  </b:Source>
</b:Sources>
</file>

<file path=customXml/itemProps1.xml><?xml version="1.0" encoding="utf-8"?>
<ds:datastoreItem xmlns:ds="http://schemas.openxmlformats.org/officeDocument/2006/customXml" ds:itemID="{725486EE-8A38-624A-9A88-1B56F1C9D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4</Pages>
  <Words>1994</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Arthure (P149138)</dc:creator>
  <cp:keywords/>
  <dc:description/>
  <cp:lastModifiedBy>William Arthure (P149138)</cp:lastModifiedBy>
  <cp:revision>30</cp:revision>
  <dcterms:created xsi:type="dcterms:W3CDTF">2020-04-07T13:46:00Z</dcterms:created>
  <dcterms:modified xsi:type="dcterms:W3CDTF">2020-04-28T11:59:00Z</dcterms:modified>
</cp:coreProperties>
</file>