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525308">
      <w:pPr>
        <w:tabs>
          <w:tab w:val="left" w:pos="5103"/>
        </w:tabs>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3BB091F" w:rsidR="005E6C44" w:rsidRPr="004C3A0B" w:rsidRDefault="001736AA" w:rsidP="003F6F7B">
            <w:pPr>
              <w:rPr>
                <w:rFonts w:ascii="Arial" w:hAnsi="Arial" w:cs="Arial"/>
                <w:sz w:val="22"/>
                <w:szCs w:val="22"/>
              </w:rPr>
            </w:pPr>
            <w:r>
              <w:rPr>
                <w:rFonts w:ascii="Arial" w:hAnsi="Arial" w:cs="Arial"/>
                <w:sz w:val="22"/>
                <w:szCs w:val="22"/>
              </w:rPr>
              <w:t xml:space="preserve">Jay Rajendrakumar </w:t>
            </w:r>
            <w:r w:rsidR="00525308">
              <w:rPr>
                <w:rFonts w:ascii="Arial" w:hAnsi="Arial" w:cs="Arial"/>
                <w:sz w:val="22"/>
                <w:szCs w:val="22"/>
              </w:rPr>
              <w:t>Patel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428B4811" w:rsidR="005E6C44" w:rsidRPr="004C3A0B" w:rsidRDefault="00525308" w:rsidP="003F6F7B">
            <w:pPr>
              <w:rPr>
                <w:rFonts w:ascii="Arial" w:hAnsi="Arial" w:cs="Arial"/>
                <w:sz w:val="22"/>
                <w:szCs w:val="22"/>
              </w:rPr>
            </w:pPr>
            <w:r>
              <w:rPr>
                <w:rFonts w:ascii="Arial" w:hAnsi="Arial" w:cs="Arial"/>
                <w:sz w:val="22"/>
                <w:szCs w:val="22"/>
              </w:rPr>
              <w:t>24</w:t>
            </w:r>
            <w:r w:rsidR="001736AA">
              <w:rPr>
                <w:rFonts w:ascii="Arial" w:hAnsi="Arial" w:cs="Arial"/>
                <w:sz w:val="22"/>
                <w:szCs w:val="22"/>
              </w:rPr>
              <w:t>33122</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FB4955D" w:rsidR="005E6C44" w:rsidRPr="004C3A0B" w:rsidRDefault="00525308" w:rsidP="003F6F7B">
            <w:pPr>
              <w:rPr>
                <w:rFonts w:ascii="Arial" w:hAnsi="Arial" w:cs="Arial"/>
                <w:sz w:val="22"/>
                <w:szCs w:val="22"/>
              </w:rPr>
            </w:pPr>
            <w:r w:rsidRPr="00525308">
              <w:rPr>
                <w:rFonts w:ascii="Arial" w:hAnsi="Arial" w:cs="Arial"/>
                <w:sz w:val="22"/>
                <w:szCs w:val="22"/>
              </w:rPr>
              <w:t>243</w:t>
            </w:r>
            <w:r w:rsidR="001736AA">
              <w:rPr>
                <w:rFonts w:ascii="Arial" w:hAnsi="Arial" w:cs="Arial"/>
                <w:sz w:val="22"/>
                <w:szCs w:val="22"/>
              </w:rPr>
              <w:t>3122</w:t>
            </w:r>
            <w:r w:rsidRPr="00525308">
              <w:rPr>
                <w:rFonts w:ascii="Arial" w:hAnsi="Arial" w:cs="Arial"/>
                <w:sz w:val="22"/>
                <w:szCs w:val="22"/>
              </w:rPr>
              <w:t>@student.uwtsd.ac.uk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6F8C7BE" w:rsidR="005E6C44" w:rsidRPr="004C3A0B" w:rsidRDefault="00525308" w:rsidP="003F6F7B">
            <w:pPr>
              <w:rPr>
                <w:rFonts w:ascii="Arial" w:hAnsi="Arial" w:cs="Arial"/>
                <w:sz w:val="22"/>
                <w:szCs w:val="22"/>
              </w:rPr>
            </w:pPr>
            <w:r>
              <w:rPr>
                <w:rFonts w:ascii="Arial" w:hAnsi="Arial" w:cs="Arial"/>
                <w:sz w:val="22"/>
                <w:szCs w:val="22"/>
              </w:rPr>
              <w:t>MSc Cybersecurity &amp;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D706D74" w:rsidR="005E6C44" w:rsidRPr="004C3A0B" w:rsidRDefault="00525308" w:rsidP="003F6F7B">
            <w:pPr>
              <w:rPr>
                <w:rFonts w:ascii="Arial" w:hAnsi="Arial" w:cs="Arial"/>
                <w:sz w:val="22"/>
                <w:szCs w:val="22"/>
              </w:rPr>
            </w:pPr>
            <w:r>
              <w:rPr>
                <w:rFonts w:ascii="Arial" w:hAnsi="Arial" w:cs="Arial"/>
                <w:sz w:val="22"/>
                <w:szCs w:val="22"/>
              </w:rPr>
              <w:t>Suresh Shanmugasundaram</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349AB1D" w:rsidR="005E6C44" w:rsidRPr="00DD0929" w:rsidRDefault="0052530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4DDBD9C" w:rsidR="005E6C44" w:rsidRPr="004C3A0B" w:rsidRDefault="0052530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C3471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39FE6AE" w:rsidR="004C3D85" w:rsidRPr="004C3A0B" w:rsidRDefault="00A11685" w:rsidP="003C07E3">
            <w:pPr>
              <w:rPr>
                <w:rFonts w:ascii="Arial" w:hAnsi="Arial" w:cs="Arial"/>
                <w:sz w:val="22"/>
                <w:szCs w:val="22"/>
              </w:rPr>
            </w:pPr>
            <w:r>
              <w:rPr>
                <w:rStyle w:val="bumpedfont15"/>
                <w:rFonts w:ascii="-webkit-standard" w:hAnsi="-webkit-standard"/>
                <w:i/>
                <w:iCs/>
                <w:color w:val="333333"/>
                <w:sz w:val="30"/>
                <w:szCs w:val="30"/>
              </w:rPr>
              <w:t>Data Protection</w:t>
            </w:r>
            <w:r>
              <w:rPr>
                <w:rStyle w:val="apple-converted-space"/>
                <w:rFonts w:ascii="-webkit-standard" w:hAnsi="-webkit-standard"/>
                <w:i/>
                <w:iCs/>
                <w:color w:val="333333"/>
                <w:sz w:val="30"/>
                <w:szCs w:val="30"/>
              </w:rPr>
              <w:t> </w:t>
            </w:r>
            <w:r>
              <w:rPr>
                <w:rStyle w:val="bumpedfont15"/>
                <w:rFonts w:ascii="-webkit-standard" w:hAnsi="-webkit-standard"/>
                <w:i/>
                <w:iCs/>
                <w:color w:val="333333"/>
                <w:sz w:val="30"/>
                <w:szCs w:val="30"/>
              </w:rPr>
              <w:t>In</w:t>
            </w:r>
            <w:r>
              <w:rPr>
                <w:rStyle w:val="apple-converted-space"/>
                <w:rFonts w:ascii="-webkit-standard" w:hAnsi="-webkit-standard"/>
                <w:i/>
                <w:iCs/>
                <w:color w:val="333333"/>
                <w:sz w:val="30"/>
                <w:szCs w:val="30"/>
              </w:rPr>
              <w:t> </w:t>
            </w:r>
            <w:r>
              <w:rPr>
                <w:rStyle w:val="bumpedfont15"/>
                <w:rFonts w:ascii="-webkit-standard" w:hAnsi="-webkit-standard"/>
                <w:i/>
                <w:iCs/>
                <w:color w:val="333333"/>
                <w:sz w:val="30"/>
                <w:szCs w:val="30"/>
              </w:rPr>
              <w:t>Hybrid</w:t>
            </w:r>
            <w:r>
              <w:rPr>
                <w:rStyle w:val="apple-converted-space"/>
                <w:rFonts w:ascii="-webkit-standard" w:hAnsi="-webkit-standard"/>
                <w:i/>
                <w:iCs/>
                <w:color w:val="333333"/>
                <w:sz w:val="30"/>
                <w:szCs w:val="30"/>
              </w:rPr>
              <w:t> </w:t>
            </w:r>
            <w:r>
              <w:rPr>
                <w:rStyle w:val="bumpedfont15"/>
                <w:rFonts w:ascii="-webkit-standard" w:hAnsi="-webkit-standard"/>
                <w:i/>
                <w:iCs/>
                <w:color w:val="333333"/>
                <w:sz w:val="30"/>
                <w:szCs w:val="30"/>
              </w:rPr>
              <w:t>cloud</w:t>
            </w:r>
            <w:r>
              <w:rPr>
                <w:rStyle w:val="apple-converted-space"/>
                <w:rFonts w:ascii="-webkit-standard" w:hAnsi="-webkit-standard"/>
                <w:i/>
                <w:iCs/>
                <w:color w:val="333333"/>
                <w:sz w:val="30"/>
                <w:szCs w:val="30"/>
              </w:rPr>
              <w:t> </w:t>
            </w:r>
            <w:r>
              <w:rPr>
                <w:rStyle w:val="bumpedfont15"/>
                <w:rFonts w:ascii="-webkit-standard" w:hAnsi="-webkit-standard"/>
                <w:i/>
                <w:iCs/>
                <w:color w:val="333333"/>
                <w:sz w:val="30"/>
                <w:szCs w:val="30"/>
              </w:rPr>
              <w:t>with a case study of amazon</w:t>
            </w:r>
            <w:r>
              <w:rPr>
                <w:rStyle w:val="apple-converted-space"/>
                <w:rFonts w:ascii="-webkit-standard" w:hAnsi="-webkit-standard"/>
                <w:i/>
                <w:iCs/>
                <w:color w:val="333333"/>
                <w:sz w:val="30"/>
                <w:szCs w:val="30"/>
              </w:rPr>
              <w:t> </w:t>
            </w:r>
            <w:proofErr w:type="spellStart"/>
            <w:r>
              <w:rPr>
                <w:rStyle w:val="bumpedfont15"/>
                <w:rFonts w:ascii="-webkit-standard" w:hAnsi="-webkit-standard"/>
                <w:i/>
                <w:iCs/>
                <w:color w:val="333333"/>
                <w:sz w:val="30"/>
                <w:szCs w:val="30"/>
              </w:rPr>
              <w:t>aws</w:t>
            </w:r>
            <w:proofErr w:type="spellEnd"/>
          </w:p>
        </w:tc>
      </w:tr>
      <w:tr w:rsidR="00A121A0" w:rsidRPr="004C3A0B" w14:paraId="52752113" w14:textId="77777777" w:rsidTr="00C34717">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59F697F3" w:rsidR="004C3D85" w:rsidRPr="00D839CD" w:rsidRDefault="00896E7B" w:rsidP="003C07E3">
            <w:pPr>
              <w:rPr>
                <w:rFonts w:ascii="Arial" w:hAnsi="Arial" w:cs="Arial"/>
                <w:sz w:val="22"/>
                <w:szCs w:val="22"/>
              </w:rPr>
            </w:pPr>
            <w:r>
              <w:rPr>
                <w:rFonts w:ascii="Arial" w:hAnsi="Arial" w:cs="Arial"/>
                <w:sz w:val="22"/>
                <w:szCs w:val="22"/>
              </w:rPr>
              <w:t xml:space="preserve">9/2/26 </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E7A78CA" w:rsidR="004C3D85" w:rsidRPr="004C3A0B" w:rsidRDefault="00B02024" w:rsidP="003C07E3">
            <w:pPr>
              <w:rPr>
                <w:rFonts w:ascii="Arial" w:hAnsi="Arial" w:cs="Arial"/>
                <w:sz w:val="22"/>
                <w:szCs w:val="22"/>
              </w:rPr>
            </w:pPr>
            <w:r>
              <w:rPr>
                <w:rFonts w:ascii="Arial" w:hAnsi="Arial" w:cs="Arial"/>
                <w:sz w:val="22"/>
                <w:szCs w:val="22"/>
              </w:rPr>
              <w:t xml:space="preserve">19/4/26 </w:t>
            </w:r>
          </w:p>
        </w:tc>
      </w:tr>
      <w:tr w:rsidR="00F96C3F" w:rsidRPr="004C3A0B" w14:paraId="158575DD" w14:textId="77777777" w:rsidTr="00C34717">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C34717">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5A672B8C" w14:textId="1301EEB7" w:rsidR="00F96C3F" w:rsidRDefault="00AF5387" w:rsidP="00F96C3F">
            <w:pPr>
              <w:rPr>
                <w:rFonts w:ascii="Arial" w:hAnsi="Arial" w:cs="Arial"/>
                <w:b/>
                <w:bCs/>
                <w:color w:val="000000"/>
                <w:sz w:val="17"/>
                <w:szCs w:val="17"/>
              </w:rPr>
            </w:pPr>
            <w:r>
              <w:rPr>
                <w:rFonts w:ascii="Arial" w:hAnsi="Arial" w:cs="Arial"/>
                <w:b/>
                <w:bCs/>
                <w:color w:val="000000"/>
                <w:sz w:val="17"/>
                <w:szCs w:val="17"/>
              </w:rPr>
              <w:t>Purpose of Research Activit</w:t>
            </w:r>
            <w:r w:rsidR="00A86F41">
              <w:rPr>
                <w:rFonts w:ascii="Arial" w:hAnsi="Arial" w:cs="Arial"/>
                <w:b/>
                <w:bCs/>
                <w:color w:val="000000"/>
                <w:sz w:val="17"/>
                <w:szCs w:val="17"/>
              </w:rPr>
              <w:t xml:space="preserve">y </w:t>
            </w:r>
          </w:p>
          <w:p w14:paraId="71B23B9C" w14:textId="77777777" w:rsidR="00397011" w:rsidRDefault="00397011" w:rsidP="00F96C3F">
            <w:pPr>
              <w:rPr>
                <w:rFonts w:ascii="Arial" w:hAnsi="Arial" w:cs="Arial"/>
                <w:b/>
                <w:bCs/>
                <w:color w:val="000000"/>
                <w:sz w:val="17"/>
                <w:szCs w:val="17"/>
              </w:rPr>
            </w:pPr>
          </w:p>
          <w:p w14:paraId="3CEB18B5" w14:textId="77777777" w:rsidR="00397011" w:rsidRDefault="00397011" w:rsidP="00F96C3F">
            <w:pPr>
              <w:rPr>
                <w:rFonts w:ascii="Arial" w:hAnsi="Arial" w:cs="Arial"/>
                <w:b/>
                <w:bCs/>
                <w:color w:val="000000"/>
                <w:sz w:val="17"/>
                <w:szCs w:val="17"/>
              </w:rPr>
            </w:pPr>
          </w:p>
          <w:p w14:paraId="7A14AF7A" w14:textId="77777777" w:rsidR="00397011" w:rsidRDefault="00397011" w:rsidP="00397011">
            <w:pPr>
              <w:pStyle w:val="p1"/>
            </w:pPr>
            <w:r>
              <w:rPr>
                <w:rStyle w:val="s1"/>
              </w:rPr>
              <w:t>The purpose of this research is to investigate data protection challenges in Hybrid Cloud environments and evaluate effective security controls using Amazon AWS as a case study. The study aims to identify common security risks such as misconfigurations, weak access controls, and data exposure, and then assess how security measures like multi-factor authentication, encryption, and least-privilege access can reduce these risks.</w:t>
            </w:r>
          </w:p>
          <w:p w14:paraId="069CD65B" w14:textId="77777777" w:rsidR="00397011" w:rsidRDefault="00397011" w:rsidP="00397011">
            <w:pPr>
              <w:pStyle w:val="p2"/>
            </w:pPr>
          </w:p>
          <w:p w14:paraId="5BA0C6C2" w14:textId="030E4CA2" w:rsidR="00A86F41" w:rsidRDefault="00397011" w:rsidP="00F96C3F">
            <w:pPr>
              <w:rPr>
                <w:rStyle w:val="s1"/>
              </w:rPr>
            </w:pPr>
            <w:r>
              <w:rPr>
                <w:rStyle w:val="s1"/>
              </w:rPr>
              <w:t xml:space="preserve">This research will develop and test a practical security framework within a controlled Hybrid Cloud environment to improve data protection, enhance compliance with industry standards, and provide </w:t>
            </w:r>
            <w:proofErr w:type="spellStart"/>
            <w:r>
              <w:rPr>
                <w:rStyle w:val="s1"/>
              </w:rPr>
              <w:t>organizations</w:t>
            </w:r>
            <w:proofErr w:type="spellEnd"/>
            <w:r>
              <w:rPr>
                <w:rStyle w:val="s1"/>
              </w:rPr>
              <w:t xml:space="preserve"> with actionable recommendations for securing Hybrid Cloud infrastructures.</w:t>
            </w:r>
          </w:p>
          <w:p w14:paraId="7381E060" w14:textId="77777777" w:rsidR="00397011" w:rsidRDefault="00397011" w:rsidP="00F96C3F">
            <w:pPr>
              <w:rPr>
                <w:rStyle w:val="s1"/>
              </w:rPr>
            </w:pPr>
          </w:p>
          <w:p w14:paraId="35954477" w14:textId="77777777" w:rsidR="00397011" w:rsidRDefault="00397011" w:rsidP="00F96C3F">
            <w:pPr>
              <w:rPr>
                <w:rFonts w:ascii="Arial" w:hAnsi="Arial" w:cs="Arial"/>
                <w:b/>
                <w:bCs/>
                <w:color w:val="000000"/>
                <w:sz w:val="17"/>
                <w:szCs w:val="17"/>
              </w:rPr>
            </w:pPr>
          </w:p>
          <w:p w14:paraId="0FAE2823" w14:textId="77777777" w:rsidR="00A86F41" w:rsidRDefault="00A86F41" w:rsidP="00F96C3F">
            <w:pPr>
              <w:rPr>
                <w:rFonts w:ascii="Arial" w:hAnsi="Arial" w:cs="Arial"/>
                <w:b/>
                <w:bCs/>
                <w:color w:val="000000"/>
                <w:sz w:val="17"/>
                <w:szCs w:val="17"/>
              </w:rPr>
            </w:pPr>
          </w:p>
          <w:p w14:paraId="5F64A457" w14:textId="6482064F" w:rsidR="00AF5387" w:rsidRPr="002A152D" w:rsidDel="00425DA7" w:rsidRDefault="00AF5387" w:rsidP="00F96C3F">
            <w:pPr>
              <w:rPr>
                <w:rFonts w:ascii="Arial" w:hAnsi="Arial" w:cs="Arial"/>
              </w:rPr>
            </w:pPr>
          </w:p>
        </w:tc>
      </w:tr>
      <w:tr w:rsidR="00F96C3F" w:rsidRPr="006C1FDD" w:rsidDel="002A152D" w14:paraId="495F0243" w14:textId="77777777" w:rsidTr="00C34717">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31C54F1" w14:textId="77777777" w:rsidR="00745558" w:rsidRDefault="00745558" w:rsidP="00745558">
            <w:pPr>
              <w:ind w:hanging="270"/>
              <w:rPr>
                <w:rFonts w:ascii="-webkit-standard" w:hAnsi="-webkit-standard"/>
                <w:color w:val="000000"/>
                <w:sz w:val="27"/>
                <w:szCs w:val="27"/>
              </w:rPr>
            </w:pPr>
            <w:r>
              <w:rPr>
                <w:rStyle w:val="s23"/>
                <w:rFonts w:ascii="-webkit-standard" w:hAnsi="-webkit-standard"/>
                <w:color w:val="000000"/>
                <w:sz w:val="18"/>
                <w:szCs w:val="18"/>
              </w:rPr>
              <w:t>1.</w:t>
            </w:r>
            <w:r>
              <w:rPr>
                <w:rStyle w:val="apple-converted-space"/>
                <w:rFonts w:ascii="-webkit-standard" w:hAnsi="-webkit-standard"/>
                <w:color w:val="000000"/>
                <w:sz w:val="18"/>
                <w:szCs w:val="18"/>
              </w:rPr>
              <w:t> </w:t>
            </w:r>
            <w:r>
              <w:rPr>
                <w:rStyle w:val="bumpedfont15"/>
                <w:color w:val="000000"/>
                <w:sz w:val="27"/>
                <w:szCs w:val="27"/>
              </w:rPr>
              <w:t>What are the primary security risks affecting data protection in Hybrid Cloud environments?</w:t>
            </w:r>
          </w:p>
          <w:p w14:paraId="60F38248" w14:textId="77777777" w:rsidR="00745558" w:rsidRDefault="00745558" w:rsidP="00745558">
            <w:pPr>
              <w:ind w:hanging="270"/>
              <w:rPr>
                <w:rFonts w:ascii="-webkit-standard" w:hAnsi="-webkit-standard"/>
                <w:color w:val="000000"/>
                <w:sz w:val="27"/>
                <w:szCs w:val="27"/>
              </w:rPr>
            </w:pPr>
            <w:r>
              <w:rPr>
                <w:rStyle w:val="s23"/>
                <w:rFonts w:ascii="-webkit-standard" w:hAnsi="-webkit-standard"/>
                <w:color w:val="000000"/>
                <w:sz w:val="18"/>
                <w:szCs w:val="18"/>
              </w:rPr>
              <w:t>2.</w:t>
            </w:r>
            <w:r>
              <w:rPr>
                <w:rStyle w:val="apple-converted-space"/>
                <w:rFonts w:ascii="-webkit-standard" w:hAnsi="-webkit-standard"/>
                <w:color w:val="000000"/>
                <w:sz w:val="18"/>
                <w:szCs w:val="18"/>
              </w:rPr>
              <w:t> </w:t>
            </w:r>
            <w:r>
              <w:rPr>
                <w:rStyle w:val="bumpedfont15"/>
                <w:color w:val="000000"/>
                <w:sz w:val="27"/>
                <w:szCs w:val="27"/>
              </w:rPr>
              <w:t>How effective are security mechanisms such as MFA, encryption, and access control in reducing data exposure risks?</w:t>
            </w:r>
          </w:p>
          <w:p w14:paraId="78D9F119" w14:textId="77777777" w:rsidR="00745558" w:rsidRDefault="00745558" w:rsidP="00745558">
            <w:pPr>
              <w:ind w:hanging="270"/>
              <w:rPr>
                <w:rFonts w:ascii="-webkit-standard" w:hAnsi="-webkit-standard"/>
                <w:color w:val="000000"/>
                <w:sz w:val="27"/>
                <w:szCs w:val="27"/>
              </w:rPr>
            </w:pPr>
            <w:r>
              <w:rPr>
                <w:rStyle w:val="s23"/>
                <w:rFonts w:ascii="-webkit-standard" w:hAnsi="-webkit-standard"/>
                <w:color w:val="000000"/>
                <w:sz w:val="18"/>
                <w:szCs w:val="18"/>
              </w:rPr>
              <w:t>3.</w:t>
            </w:r>
            <w:r>
              <w:rPr>
                <w:rStyle w:val="apple-converted-space"/>
                <w:rFonts w:ascii="-webkit-standard" w:hAnsi="-webkit-standard"/>
                <w:color w:val="000000"/>
                <w:sz w:val="18"/>
                <w:szCs w:val="18"/>
              </w:rPr>
              <w:t> </w:t>
            </w:r>
            <w:r>
              <w:rPr>
                <w:rStyle w:val="bumpedfont15"/>
                <w:color w:val="000000"/>
                <w:sz w:val="27"/>
                <w:szCs w:val="27"/>
              </w:rPr>
              <w:t>How do configuration management and monitoring tools improve Hybrid Cloud security?</w:t>
            </w:r>
          </w:p>
          <w:p w14:paraId="76C0468A" w14:textId="062D9749" w:rsidR="00F96C3F" w:rsidRPr="006C1FDD" w:rsidRDefault="00745558" w:rsidP="00F96C3F">
            <w:pPr>
              <w:autoSpaceDE w:val="0"/>
              <w:autoSpaceDN w:val="0"/>
              <w:adjustRightInd w:val="0"/>
              <w:rPr>
                <w:rFonts w:ascii="Arial" w:hAnsi="Arial" w:cs="Arial"/>
                <w:b/>
                <w:bCs/>
                <w:sz w:val="22"/>
                <w:szCs w:val="22"/>
              </w:rPr>
            </w:pPr>
            <w:r>
              <w:rPr>
                <w:rStyle w:val="s23"/>
                <w:rFonts w:ascii="-webkit-standard" w:hAnsi="-webkit-standard"/>
                <w:color w:val="000000"/>
                <w:sz w:val="18"/>
                <w:szCs w:val="18"/>
              </w:rPr>
              <w:t>4.</w:t>
            </w:r>
            <w:r>
              <w:rPr>
                <w:rStyle w:val="apple-converted-space"/>
                <w:rFonts w:ascii="-webkit-standard" w:hAnsi="-webkit-standard"/>
                <w:color w:val="000000"/>
                <w:sz w:val="18"/>
                <w:szCs w:val="18"/>
              </w:rPr>
              <w:t> </w:t>
            </w:r>
            <w:r>
              <w:rPr>
                <w:rStyle w:val="bumpedfont15"/>
                <w:color w:val="000000"/>
                <w:sz w:val="27"/>
                <w:szCs w:val="27"/>
              </w:rPr>
              <w:t xml:space="preserve">What practical framework can </w:t>
            </w:r>
            <w:proofErr w:type="spellStart"/>
            <w:r>
              <w:rPr>
                <w:rStyle w:val="bumpedfont15"/>
                <w:color w:val="000000"/>
                <w:sz w:val="27"/>
                <w:szCs w:val="27"/>
              </w:rPr>
              <w:t>organizations</w:t>
            </w:r>
            <w:proofErr w:type="spellEnd"/>
            <w:r>
              <w:rPr>
                <w:rStyle w:val="bumpedfont15"/>
                <w:color w:val="000000"/>
                <w:sz w:val="27"/>
                <w:szCs w:val="27"/>
              </w:rPr>
              <w:t xml:space="preserve"> implement to enhance data protection in Hybrid Cloud systems?</w:t>
            </w:r>
          </w:p>
        </w:tc>
      </w:tr>
      <w:tr w:rsidR="00F96C3F" w:rsidRPr="004C3A0B" w14:paraId="5601B9CC" w14:textId="77777777" w:rsidTr="00C34717">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1BB9954F" w14:textId="77777777" w:rsidR="00F96C3F" w:rsidRDefault="00F96C3F" w:rsidP="00745558">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w:t>
            </w:r>
            <w:r w:rsidR="009269C7">
              <w:rPr>
                <w:rFonts w:ascii="Arial" w:hAnsi="Arial" w:cs="Arial"/>
                <w:b/>
                <w:bCs/>
                <w:sz w:val="22"/>
                <w:szCs w:val="22"/>
              </w:rPr>
              <w:t>y</w:t>
            </w:r>
          </w:p>
          <w:p w14:paraId="0B222429" w14:textId="74895AD4" w:rsidR="009269C7" w:rsidRDefault="00794DEA" w:rsidP="00745558">
            <w:pPr>
              <w:autoSpaceDE w:val="0"/>
              <w:autoSpaceDN w:val="0"/>
              <w:adjustRightInd w:val="0"/>
              <w:rPr>
                <w:rFonts w:ascii="Arial" w:hAnsi="Arial" w:cs="Arial"/>
                <w:b/>
                <w:bCs/>
                <w:sz w:val="22"/>
                <w:szCs w:val="22"/>
              </w:rPr>
            </w:pPr>
            <w:r>
              <w:rPr>
                <w:color w:val="000000"/>
                <w:sz w:val="27"/>
                <w:szCs w:val="27"/>
              </w:rPr>
              <w:t>This study investigates the effectiveness of security controls and configuration practices in protecting data within hybrid cloud environments. The research addresses the gap between existing security frameworks and their practical application in environments where private and public cloud infrastructure operate in combination. By evaluating specific technical controls through empirical testing, the study aims to develop a structured, evidence-based security configuration framework applicable to hybrid cloud deployments.</w:t>
            </w:r>
          </w:p>
          <w:p w14:paraId="574A3C8C" w14:textId="39C0A004" w:rsidR="009269C7" w:rsidRPr="00745558" w:rsidRDefault="009269C7" w:rsidP="00745558">
            <w:pPr>
              <w:autoSpaceDE w:val="0"/>
              <w:autoSpaceDN w:val="0"/>
              <w:adjustRightInd w:val="0"/>
              <w:rPr>
                <w:rFonts w:ascii="Arial" w:hAnsi="Arial" w:cs="Arial"/>
                <w:b/>
                <w:bCs/>
                <w:sz w:val="22"/>
                <w:szCs w:val="22"/>
              </w:rPr>
            </w:pPr>
          </w:p>
        </w:tc>
      </w:tr>
      <w:tr w:rsidR="00F96C3F" w:rsidRPr="004C3A0B" w14:paraId="15B95D37" w14:textId="77777777" w:rsidTr="00C34717">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6BDBDB8B" w14:textId="5B8451D9" w:rsidR="00931EAF" w:rsidRDefault="00F96C3F" w:rsidP="00A73990">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w:t>
            </w:r>
            <w:r w:rsidR="007F22CA">
              <w:rPr>
                <w:rFonts w:ascii="Arial" w:hAnsi="Arial" w:cs="Arial"/>
                <w:b/>
                <w:bCs/>
                <w:sz w:val="22"/>
                <w:szCs w:val="22"/>
              </w:rPr>
              <w:t>y</w:t>
            </w:r>
          </w:p>
          <w:p w14:paraId="329F1C21" w14:textId="77777777" w:rsidR="007F22CA" w:rsidRDefault="007F22CA" w:rsidP="00A73990">
            <w:pPr>
              <w:autoSpaceDE w:val="0"/>
              <w:autoSpaceDN w:val="0"/>
              <w:adjustRightInd w:val="0"/>
              <w:rPr>
                <w:rFonts w:ascii="Arial" w:hAnsi="Arial" w:cs="Arial"/>
                <w:b/>
                <w:bCs/>
                <w:sz w:val="22"/>
                <w:szCs w:val="22"/>
              </w:rPr>
            </w:pPr>
          </w:p>
          <w:p w14:paraId="6645FFAF" w14:textId="77777777" w:rsidR="00C34717" w:rsidRDefault="00C34717">
            <w:pPr>
              <w:pStyle w:val="s17"/>
              <w:spacing w:before="0" w:beforeAutospacing="0" w:after="120" w:afterAutospacing="0"/>
              <w:jc w:val="both"/>
              <w:rPr>
                <w:rFonts w:ascii="-webkit-standard" w:hAnsi="-webkit-standard"/>
                <w:color w:val="000000"/>
                <w:sz w:val="27"/>
                <w:szCs w:val="27"/>
              </w:rPr>
            </w:pPr>
            <w:r>
              <w:rPr>
                <w:rStyle w:val="bumpedfont15"/>
                <w:b/>
                <w:bCs/>
                <w:color w:val="000000"/>
                <w:sz w:val="27"/>
                <w:szCs w:val="27"/>
              </w:rPr>
              <w:t>Objective 1 - Threat Identification</w:t>
            </w:r>
          </w:p>
          <w:p w14:paraId="266EB97D" w14:textId="2A3E9DA3" w:rsidR="00C34717" w:rsidRDefault="00C34717">
            <w:pPr>
              <w:pStyle w:val="s17"/>
              <w:spacing w:before="0" w:beforeAutospacing="0" w:after="120" w:afterAutospacing="0"/>
              <w:jc w:val="both"/>
              <w:rPr>
                <w:rFonts w:ascii="-webkit-standard" w:hAnsi="-webkit-standard"/>
                <w:color w:val="000000"/>
                <w:sz w:val="27"/>
                <w:szCs w:val="27"/>
              </w:rPr>
            </w:pPr>
            <w:r>
              <w:rPr>
                <w:rStyle w:val="bumpedfont15"/>
                <w:color w:val="000000"/>
                <w:sz w:val="27"/>
                <w:szCs w:val="27"/>
              </w:rPr>
              <w:t xml:space="preserve">Objective 1 — Threat Identification (Week 2): Identify and categorise a minimum of ten security threats and configuration vulnerabilities across storage, IAM, compute, networking, and logging domains from at least eight peer-reviewed sources, producing a structured vulnerability inventory for baseline configuration </w:t>
            </w:r>
          </w:p>
          <w:p w14:paraId="00CEACE2" w14:textId="286E7E28" w:rsidR="00C34717" w:rsidRDefault="00C34717">
            <w:pPr>
              <w:pStyle w:val="s17"/>
              <w:spacing w:before="0" w:beforeAutospacing="0" w:after="120" w:afterAutospacing="0"/>
              <w:jc w:val="both"/>
              <w:rPr>
                <w:rFonts w:ascii="-webkit-standard" w:hAnsi="-webkit-standard"/>
                <w:color w:val="000000"/>
                <w:sz w:val="27"/>
                <w:szCs w:val="27"/>
              </w:rPr>
            </w:pPr>
            <w:r>
              <w:rPr>
                <w:rStyle w:val="bumpedfont15"/>
                <w:color w:val="000000"/>
                <w:sz w:val="27"/>
                <w:szCs w:val="27"/>
              </w:rPr>
              <w:t>Objective 2 — Security Control Evaluation (Week 8): Evaluate MFA enforcement, least-privilege IAM policies, and SSE-KMS encryption. Target: minimum 20 percentage-point improvement in</w:t>
            </w:r>
            <w:r>
              <w:rPr>
                <w:rStyle w:val="apple-converted-space"/>
                <w:color w:val="000000"/>
                <w:sz w:val="27"/>
                <w:szCs w:val="27"/>
              </w:rPr>
              <w:t> </w:t>
            </w:r>
            <w:r>
              <w:rPr>
                <w:rStyle w:val="bumpedfont15"/>
                <w:color w:val="000000"/>
                <w:sz w:val="27"/>
                <w:szCs w:val="27"/>
              </w:rPr>
              <w:t xml:space="preserve">Prowler compliance score and at least 50% reduction in Pacu attack success rate relative to baseline </w:t>
            </w:r>
          </w:p>
          <w:p w14:paraId="13CAFD9F" w14:textId="3C839ACA" w:rsidR="00C34717" w:rsidRDefault="00C34717">
            <w:pPr>
              <w:pStyle w:val="s17"/>
              <w:spacing w:before="0" w:beforeAutospacing="0" w:after="120" w:afterAutospacing="0"/>
              <w:jc w:val="both"/>
              <w:rPr>
                <w:rFonts w:ascii="-webkit-standard" w:hAnsi="-webkit-standard"/>
                <w:color w:val="000000"/>
                <w:sz w:val="27"/>
                <w:szCs w:val="27"/>
              </w:rPr>
            </w:pPr>
            <w:r>
              <w:rPr>
                <w:rStyle w:val="bumpedfont15"/>
                <w:color w:val="000000"/>
                <w:sz w:val="27"/>
                <w:szCs w:val="27"/>
              </w:rPr>
              <w:t xml:space="preserve">Objective 3 — Misconfiguration Risk Analysis (Week 8): Quantify the impact of five introduced misconfiguration categories using the Data Exposure Risk Score and demonstrate measurable post-implementation reduction </w:t>
            </w:r>
          </w:p>
          <w:p w14:paraId="6D7073FC" w14:textId="11F15392" w:rsidR="00C34717" w:rsidRDefault="00C34717">
            <w:pPr>
              <w:pStyle w:val="s17"/>
              <w:spacing w:before="0" w:beforeAutospacing="0" w:after="120" w:afterAutospacing="0"/>
              <w:jc w:val="both"/>
              <w:rPr>
                <w:rFonts w:ascii="-webkit-standard" w:hAnsi="-webkit-standard"/>
                <w:color w:val="000000"/>
                <w:sz w:val="27"/>
                <w:szCs w:val="27"/>
              </w:rPr>
            </w:pPr>
            <w:r>
              <w:rPr>
                <w:rStyle w:val="bumpedfont15"/>
                <w:color w:val="000000"/>
                <w:sz w:val="27"/>
                <w:szCs w:val="27"/>
              </w:rPr>
              <w:t>Objective 4 — Framework Development (Week 10): Deliver a</w:t>
            </w:r>
            <w:r>
              <w:rPr>
                <w:rStyle w:val="apple-converted-space"/>
                <w:color w:val="000000"/>
                <w:sz w:val="27"/>
                <w:szCs w:val="27"/>
              </w:rPr>
              <w:t> </w:t>
            </w:r>
            <w:r>
              <w:rPr>
                <w:rStyle w:val="bumpedfont15"/>
                <w:color w:val="000000"/>
                <w:sz w:val="27"/>
                <w:szCs w:val="27"/>
              </w:rPr>
              <w:t xml:space="preserve">proposed and evaluated security configuration </w:t>
            </w:r>
            <w:proofErr w:type="spellStart"/>
            <w:r>
              <w:rPr>
                <w:rStyle w:val="bumpedfont15"/>
                <w:color w:val="000000"/>
                <w:sz w:val="27"/>
                <w:szCs w:val="27"/>
              </w:rPr>
              <w:t>frameworkbenchmarked</w:t>
            </w:r>
            <w:proofErr w:type="spellEnd"/>
            <w:r>
              <w:rPr>
                <w:rStyle w:val="bumpedfont15"/>
                <w:color w:val="000000"/>
                <w:sz w:val="27"/>
                <w:szCs w:val="27"/>
              </w:rPr>
              <w:t xml:space="preserve"> against ISO/IEC 27017  NIST SP 800-53  and CSA guidance with all controls producing compliance improvements consistent with Objectives 2 and 3.</w:t>
            </w:r>
          </w:p>
          <w:p w14:paraId="2CB7F036" w14:textId="77777777" w:rsidR="007F22CA" w:rsidRPr="00A73990" w:rsidRDefault="007F22CA" w:rsidP="00A73990">
            <w:pPr>
              <w:autoSpaceDE w:val="0"/>
              <w:autoSpaceDN w:val="0"/>
              <w:adjustRightInd w:val="0"/>
              <w:rPr>
                <w:rFonts w:ascii="Arial" w:hAnsi="Arial" w:cs="Arial"/>
                <w:b/>
                <w:bCs/>
                <w:sz w:val="22"/>
                <w:szCs w:val="22"/>
              </w:rPr>
            </w:pPr>
          </w:p>
          <w:p w14:paraId="195CBC88" w14:textId="78A2FA30" w:rsidR="00F96C3F" w:rsidRPr="004C3A0B" w:rsidRDefault="00F96C3F" w:rsidP="00F96C3F">
            <w:pPr>
              <w:rPr>
                <w:rFonts w:ascii="Arial" w:hAnsi="Arial" w:cs="Arial"/>
                <w:sz w:val="22"/>
                <w:szCs w:val="22"/>
              </w:rPr>
            </w:pPr>
          </w:p>
        </w:tc>
      </w:tr>
      <w:tr w:rsidR="00F96C3F" w:rsidRPr="004C3A0B" w14:paraId="67275614" w14:textId="77777777" w:rsidTr="00C34717">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C34717">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6B8B00E7" w:rsidR="00F96C3F" w:rsidRPr="004C3A0B" w:rsidRDefault="002A7B12" w:rsidP="00F96C3F">
            <w:pPr>
              <w:rPr>
                <w:rFonts w:ascii="Arial" w:hAnsi="Arial" w:cs="Arial"/>
                <w:b/>
                <w:sz w:val="22"/>
                <w:szCs w:val="22"/>
              </w:rPr>
            </w:pPr>
            <w:r>
              <w:rPr>
                <w:rFonts w:ascii="Arial" w:hAnsi="Arial" w:cs="Arial"/>
                <w:b/>
                <w:sz w:val="22"/>
                <w:szCs w:val="22"/>
              </w:rPr>
              <w:t>Secondary data collection</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41083605" w:rsidR="00C11423" w:rsidRPr="004C3A0B" w:rsidRDefault="00981B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5B7F0C53" w:rsidR="00C11423" w:rsidRPr="004C3A0B" w:rsidRDefault="00981BFD"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D7B346D" w:rsidR="00770C66" w:rsidRDefault="00981BF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EBAD96A" w:rsidR="00770C66" w:rsidRPr="004C3A0B" w:rsidRDefault="00981B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722DD712" w:rsidR="00D107AC" w:rsidRDefault="00981BFD"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36EEB960" w:rsidR="00770C66" w:rsidRPr="004C3A0B" w:rsidRDefault="00981B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6A488E33" w:rsidR="00770C66" w:rsidRPr="004C3A0B" w:rsidRDefault="00981B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64371BC9" w:rsidR="00770C66" w:rsidRPr="004C3A0B" w:rsidRDefault="00981B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02B994E" w:rsidR="00770C66" w:rsidRPr="004C3A0B" w:rsidRDefault="00981B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2841DAE" w:rsidR="00770C66" w:rsidRPr="004C3A0B" w:rsidRDefault="00981B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5708B116" w:rsidR="00770C66" w:rsidRPr="004C3A0B" w:rsidRDefault="00981BFD"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42AD103" w:rsidR="00770C66" w:rsidRPr="004C3A0B" w:rsidRDefault="00981BF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54F6C225" w:rsidR="00770C66" w:rsidRPr="004C3A0B" w:rsidRDefault="00981BF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0C49066" w:rsidR="00770C66" w:rsidRPr="004C3A0B" w:rsidRDefault="00981BF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1C8850CD" w:rsidR="00770C66" w:rsidRPr="004C3A0B" w:rsidRDefault="00981BF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9D55E13" w:rsidR="00770C66" w:rsidRPr="004C3A0B" w:rsidRDefault="00981BFD"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38F35B5" w:rsidR="00770C66" w:rsidRDefault="00981BF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762FFC3A" w:rsidR="00770C66" w:rsidRPr="006C1FDD" w:rsidRDefault="00981BFD"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274089E6" w:rsidR="00ED0C59" w:rsidRPr="004C3A0B" w:rsidRDefault="003970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29BF3071" w:rsidR="00ED0C59" w:rsidRPr="004C3A0B" w:rsidRDefault="003970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1BADF1FD" w:rsidR="00ED0C59" w:rsidRPr="004C3A0B" w:rsidRDefault="003970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80F09D2" w:rsidR="00ED0C59" w:rsidRPr="004C3A0B" w:rsidRDefault="003970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606797E" w:rsidR="00ED0C59" w:rsidRPr="004C3A0B" w:rsidRDefault="003970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0707B68" w:rsidR="00ED0C59" w:rsidRPr="004C3A0B" w:rsidRDefault="003970D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FE2872E" w:rsidR="00ED0C59" w:rsidRPr="004C3A0B" w:rsidRDefault="003970D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22954F08" w:rsidR="00ED0C59" w:rsidRPr="004C3A0B" w:rsidRDefault="003970D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5319536D" w:rsidR="00ED0C59" w:rsidRPr="004C3A0B" w:rsidRDefault="003970DA"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42B5C91A" w14:textId="7890DFF4" w:rsidR="00ED0C59" w:rsidRDefault="009E5020" w:rsidP="003970DA">
            <w:pPr>
              <w:autoSpaceDE w:val="0"/>
              <w:autoSpaceDN w:val="0"/>
              <w:adjustRightInd w:val="0"/>
              <w:rPr>
                <w:rFonts w:ascii="Arial" w:hAnsi="Arial" w:cs="Arial"/>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288A88CE" w:rsidR="00025F69" w:rsidRPr="003970DA" w:rsidRDefault="003970DA" w:rsidP="003257BD">
            <w:pPr>
              <w:rPr>
                <w:rFonts w:ascii="Arial" w:hAnsi="Arial" w:cs="Arial"/>
                <w:sz w:val="22"/>
                <w:szCs w:val="22"/>
              </w:rPr>
            </w:pPr>
            <w:r>
              <w:rPr>
                <w:rFonts w:ascii="Arial" w:hAnsi="Arial" w:cs="Arial"/>
                <w:sz w:val="22"/>
                <w:szCs w:val="22"/>
              </w:rPr>
              <w:t>No participants</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298E2C" w14:textId="0C5BDF29" w:rsidR="003970DA" w:rsidRPr="003970DA" w:rsidRDefault="00B3421E" w:rsidP="003970DA">
            <w:pPr>
              <w:rPr>
                <w:rFonts w:ascii="Arial" w:hAnsi="Arial" w:cs="Arial"/>
                <w:sz w:val="22"/>
                <w:szCs w:val="22"/>
              </w:rPr>
            </w:pPr>
            <w:r>
              <w:rPr>
                <w:rFonts w:ascii="Arial" w:hAnsi="Arial" w:cs="Arial"/>
                <w:sz w:val="22"/>
                <w:szCs w:val="22"/>
              </w:rPr>
              <w:t>N/A</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90850AF" w14:textId="3D5DB44E" w:rsidR="003970DA" w:rsidRPr="003970DA" w:rsidRDefault="00B3421E" w:rsidP="003970DA">
            <w:pPr>
              <w:rPr>
                <w:rFonts w:ascii="Arial" w:hAnsi="Arial" w:cs="Arial"/>
                <w:sz w:val="22"/>
                <w:szCs w:val="22"/>
              </w:rPr>
            </w:pPr>
            <w:r>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28693EEC" w:rsidR="00025F69" w:rsidRPr="004C3A0B" w:rsidRDefault="00B3421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525E0BE7" w:rsidR="00025F69" w:rsidRPr="004C3A0B" w:rsidRDefault="00B342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56E7F80F" w:rsidR="00025F69" w:rsidRPr="004C3A0B" w:rsidRDefault="00B342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37048D35" w:rsidR="00025F69" w:rsidRPr="004C3A0B" w:rsidRDefault="00B342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4663C14F" w:rsidR="00025F69" w:rsidRPr="004C3A0B" w:rsidRDefault="00B342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05FD7953" w:rsidR="00025F69" w:rsidRPr="004C3A0B" w:rsidRDefault="00B342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4E3E8E3A" w:rsidR="00025F69" w:rsidRPr="004C3A0B" w:rsidRDefault="00B342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33362A8B" w:rsidR="00025F69" w:rsidRPr="004C3A0B" w:rsidRDefault="00B342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7D9371D8" w:rsidR="00025F69" w:rsidRPr="004C3A0B" w:rsidRDefault="00B3421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7739C913" w:rsidR="00382031" w:rsidRPr="004C3A0B" w:rsidRDefault="00B3421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06C3E3DF" w:rsidR="00382031" w:rsidRPr="004C3A0B" w:rsidRDefault="00B3421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4362979F" w:rsidR="00382031" w:rsidRPr="004C3A0B" w:rsidRDefault="00B3421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64451FC3" w:rsidR="00382031" w:rsidRPr="004C3A0B" w:rsidRDefault="00270EE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7BB44A6" w14:textId="5AC9C2F5" w:rsidR="00003E64" w:rsidRDefault="0094056C" w:rsidP="00B3421E">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55ACEA0C" w14:textId="2617DD6F" w:rsidR="00B3421E" w:rsidRPr="004C3A0B" w:rsidRDefault="00B3421E" w:rsidP="00B3421E">
            <w:pPr>
              <w:autoSpaceDE w:val="0"/>
              <w:autoSpaceDN w:val="0"/>
              <w:adjustRightInd w:val="0"/>
              <w:rPr>
                <w:rFonts w:ascii="Arial" w:hAnsi="Arial" w:cs="Arial"/>
                <w:sz w:val="22"/>
                <w:szCs w:val="22"/>
              </w:rPr>
            </w:pPr>
            <w:r>
              <w:rPr>
                <w:rFonts w:ascii="Arial" w:hAnsi="Arial" w:cs="Arial"/>
                <w:sz w:val="22"/>
                <w:szCs w:val="22"/>
              </w:rPr>
              <w:t>N/A</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1E4F230F" w14:textId="4F4B7512" w:rsidR="00003E64" w:rsidRPr="004C3A0B" w:rsidRDefault="00B3421E" w:rsidP="00B3421E">
            <w:pPr>
              <w:autoSpaceDE w:val="0"/>
              <w:autoSpaceDN w:val="0"/>
              <w:adjustRightInd w:val="0"/>
              <w:rPr>
                <w:rFonts w:ascii="Arial" w:hAnsi="Arial" w:cs="Arial"/>
                <w:sz w:val="22"/>
                <w:szCs w:val="22"/>
              </w:rPr>
            </w:pPr>
            <w:r>
              <w:rPr>
                <w:rFonts w:ascii="Arial" w:hAnsi="Arial" w:cs="Arial"/>
                <w:sz w:val="22"/>
                <w:szCs w:val="22"/>
              </w:rPr>
              <w:t>N/A</w:t>
            </w: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000A0CBC" w:rsidR="00003E64" w:rsidRDefault="00B3421E"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56717D" w14:textId="1C972FDD" w:rsidR="00003E64" w:rsidRDefault="0094056C" w:rsidP="00B3421E">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68B1F25B" w14:textId="77BF0077" w:rsidR="00B3421E" w:rsidRDefault="00B3421E" w:rsidP="00B3421E">
            <w:pPr>
              <w:autoSpaceDE w:val="0"/>
              <w:autoSpaceDN w:val="0"/>
              <w:adjustRightInd w:val="0"/>
              <w:rPr>
                <w:rFonts w:ascii="Arial" w:hAnsi="Arial" w:cs="Arial"/>
                <w:sz w:val="22"/>
                <w:szCs w:val="22"/>
              </w:rPr>
            </w:pPr>
            <w:r>
              <w:rPr>
                <w:rFonts w:ascii="Arial" w:hAnsi="Arial" w:cs="Arial"/>
                <w:sz w:val="22"/>
                <w:szCs w:val="22"/>
              </w:rPr>
              <w:t xml:space="preserve">Stress/Anxiety for deadline </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0B5F3E64" w:rsidR="00003E64" w:rsidRDefault="00B3421E" w:rsidP="003257BD">
            <w:pPr>
              <w:rPr>
                <w:rFonts w:ascii="Arial" w:hAnsi="Arial" w:cs="Arial"/>
                <w:sz w:val="22"/>
                <w:szCs w:val="22"/>
              </w:rPr>
            </w:pPr>
            <w:r>
              <w:rPr>
                <w:rFonts w:ascii="Arial" w:hAnsi="Arial" w:cs="Arial"/>
                <w:sz w:val="22"/>
                <w:szCs w:val="22"/>
              </w:rPr>
              <w:t>By doing time management</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10B47977" w:rsidR="0094056C" w:rsidRDefault="0094056C" w:rsidP="00B3421E">
            <w:pPr>
              <w:autoSpaceDE w:val="0"/>
              <w:autoSpaceDN w:val="0"/>
              <w:adjustRightInd w:val="0"/>
              <w:rPr>
                <w:rFonts w:ascii="Arial" w:hAnsi="Arial" w:cs="Arial"/>
                <w:sz w:val="22"/>
                <w:szCs w:val="22"/>
              </w:rPr>
            </w:pPr>
            <w:r>
              <w:rPr>
                <w:rFonts w:ascii="Arial" w:hAnsi="Arial" w:cs="Arial"/>
                <w:sz w:val="22"/>
                <w:szCs w:val="22"/>
              </w:rPr>
              <w:t>Risk to the University:</w:t>
            </w:r>
          </w:p>
          <w:p w14:paraId="20F5A93A" w14:textId="21F0FC63" w:rsidR="00B3421E" w:rsidRDefault="00B3421E" w:rsidP="00B3421E">
            <w:pPr>
              <w:autoSpaceDE w:val="0"/>
              <w:autoSpaceDN w:val="0"/>
              <w:adjustRightInd w:val="0"/>
              <w:rPr>
                <w:rFonts w:ascii="Arial" w:hAnsi="Arial" w:cs="Arial"/>
                <w:sz w:val="22"/>
                <w:szCs w:val="22"/>
              </w:rPr>
            </w:pPr>
            <w:r>
              <w:rPr>
                <w:rFonts w:ascii="Arial" w:hAnsi="Arial" w:cs="Arial"/>
                <w:sz w:val="22"/>
                <w:szCs w:val="22"/>
              </w:rPr>
              <w:t xml:space="preserve">Data protection </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7838F0F" w14:textId="783348C8" w:rsidR="0094056C" w:rsidRDefault="00B3421E" w:rsidP="00D107AC">
            <w:pPr>
              <w:rPr>
                <w:rFonts w:ascii="Arial" w:hAnsi="Arial" w:cs="Arial"/>
                <w:sz w:val="22"/>
                <w:szCs w:val="22"/>
              </w:rPr>
            </w:pPr>
            <w:r>
              <w:rPr>
                <w:rFonts w:ascii="Arial" w:hAnsi="Arial" w:cs="Arial"/>
                <w:sz w:val="22"/>
                <w:szCs w:val="22"/>
              </w:rPr>
              <w:t>By using authorized dataset</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CBD838" w14:textId="72890D5A" w:rsidR="00003E64" w:rsidRDefault="0094056C" w:rsidP="00B3421E">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2DAA757F" w14:textId="6AD52C81" w:rsidR="00B3421E" w:rsidRPr="004C3A0B" w:rsidRDefault="00B3421E" w:rsidP="00B3421E">
            <w:pPr>
              <w:autoSpaceDE w:val="0"/>
              <w:autoSpaceDN w:val="0"/>
              <w:adjustRightInd w:val="0"/>
              <w:rPr>
                <w:rFonts w:ascii="Arial" w:hAnsi="Arial" w:cs="Arial"/>
                <w:sz w:val="22"/>
                <w:szCs w:val="22"/>
              </w:rPr>
            </w:pPr>
            <w:r>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1B693177" w14:textId="1266435F" w:rsidR="00003E64" w:rsidRPr="004C3A0B" w:rsidRDefault="00B3421E" w:rsidP="003257BD">
            <w:pPr>
              <w:rPr>
                <w:rFonts w:ascii="Arial" w:hAnsi="Arial" w:cs="Arial"/>
                <w:sz w:val="22"/>
                <w:szCs w:val="22"/>
              </w:rPr>
            </w:pPr>
            <w:r>
              <w:rPr>
                <w:rFonts w:ascii="Arial" w:hAnsi="Arial" w:cs="Arial"/>
                <w:sz w:val="22"/>
                <w:szCs w:val="22"/>
              </w:rPr>
              <w:t>N/A</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1A1B5F77" w:rsidR="006930C2" w:rsidRPr="00B3421E" w:rsidRDefault="00B3421E" w:rsidP="003257BD">
            <w:pPr>
              <w:rPr>
                <w:rFonts w:ascii="Arial" w:hAnsi="Arial" w:cs="Arial"/>
                <w:sz w:val="22"/>
                <w:szCs w:val="22"/>
              </w:rPr>
            </w:pPr>
            <w:r>
              <w:rPr>
                <w:rFonts w:ascii="Arial" w:hAnsi="Arial" w:cs="Arial"/>
                <w:sz w:val="22"/>
                <w:szCs w:val="22"/>
              </w:rPr>
              <w:t>N/A</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4B96A716" w:rsidR="006930C2" w:rsidRPr="004C3A0B" w:rsidRDefault="00B3421E" w:rsidP="003257BD">
            <w:pPr>
              <w:rPr>
                <w:rFonts w:ascii="Arial" w:hAnsi="Arial" w:cs="Arial"/>
                <w:sz w:val="22"/>
                <w:szCs w:val="22"/>
              </w:rPr>
            </w:pPr>
            <w:r>
              <w:rPr>
                <w:rFonts w:ascii="Arial" w:hAnsi="Arial" w:cs="Arial"/>
                <w:sz w:val="22"/>
                <w:szCs w:val="22"/>
              </w:rPr>
              <w:t>N/A</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1852C202" w:rsidR="003C3C40" w:rsidRPr="00B3421E" w:rsidRDefault="00B3421E" w:rsidP="003C3C40">
            <w:pPr>
              <w:pStyle w:val="CommentText"/>
              <w:rPr>
                <w:rFonts w:ascii="Arial" w:hAnsi="Arial" w:cs="Arial"/>
                <w:sz w:val="22"/>
              </w:rPr>
            </w:pPr>
            <w:r>
              <w:rPr>
                <w:rFonts w:ascii="Arial" w:hAnsi="Arial" w:cs="Arial"/>
                <w:sz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320727717"/>
              <w14:checkbox>
                <w14:checked w14:val="1"/>
                <w14:checkedState w14:val="2612" w14:font="MS Gothic"/>
                <w14:uncheckedState w14:val="2610" w14:font="MS Gothic"/>
              </w14:checkbox>
            </w:sdtPr>
            <w:sdtEndPr/>
            <w:sdtContent>
              <w:p w14:paraId="43668EE2" w14:textId="5B9DA4E6" w:rsidR="006930C2" w:rsidRPr="00270EE4" w:rsidRDefault="00270EE4" w:rsidP="00270EE4">
                <w:pPr>
                  <w:autoSpaceDE w:val="0"/>
                  <w:autoSpaceDN w:val="0"/>
                  <w:adjustRightInd w:val="0"/>
                  <w:jc w:val="center"/>
                  <w:rPr>
                    <w:rFonts w:ascii="Arial" w:hAnsi="Arial" w:cs="Arial"/>
                    <w:b/>
                    <w:bCs/>
                    <w:sz w:val="22"/>
                    <w:szCs w:val="22"/>
                  </w:rPr>
                </w:pPr>
                <w:r w:rsidRPr="00270EE4">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4BAFC91F" w:rsidR="003C3C40" w:rsidRPr="00270EE4" w:rsidRDefault="00270EE4" w:rsidP="003C3C40">
            <w:pPr>
              <w:rPr>
                <w:rFonts w:ascii="Arial" w:hAnsi="Arial" w:cs="Arial"/>
                <w:sz w:val="24"/>
                <w:szCs w:val="22"/>
              </w:rPr>
            </w:pPr>
            <w:r>
              <w:rPr>
                <w:rFonts w:ascii="Arial" w:hAnsi="Arial" w:cs="Arial"/>
                <w:sz w:val="24"/>
                <w:szCs w:val="22"/>
              </w:rPr>
              <w:t>N/A</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856763483"/>
              <w14:checkbox>
                <w14:checked w14:val="1"/>
                <w14:checkedState w14:val="2612" w14:font="MS Gothic"/>
                <w14:uncheckedState w14:val="2610" w14:font="MS Gothic"/>
              </w14:checkbox>
            </w:sdtPr>
            <w:sdtEndPr/>
            <w:sdtContent>
              <w:p w14:paraId="681CE3BB" w14:textId="6FCA4FE0" w:rsidR="006930C2" w:rsidRPr="00270EE4" w:rsidRDefault="00270EE4" w:rsidP="00270EE4">
                <w:pPr>
                  <w:autoSpaceDE w:val="0"/>
                  <w:autoSpaceDN w:val="0"/>
                  <w:adjustRightInd w:val="0"/>
                  <w:jc w:val="center"/>
                  <w:rPr>
                    <w:rFonts w:ascii="Arial" w:hAnsi="Arial" w:cs="Arial"/>
                    <w:b/>
                    <w:bCs/>
                    <w:sz w:val="22"/>
                    <w:szCs w:val="22"/>
                  </w:rPr>
                </w:pPr>
                <w:r w:rsidRPr="00270EE4">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1D0FA06" w14:textId="3253ABDA" w:rsidR="006930C2" w:rsidRDefault="00270EE4" w:rsidP="003257BD">
            <w:pPr>
              <w:rPr>
                <w:rFonts w:ascii="Arial" w:hAnsi="Arial" w:cs="Arial"/>
                <w:sz w:val="22"/>
                <w:szCs w:val="22"/>
              </w:rPr>
            </w:pPr>
            <w:r>
              <w:rPr>
                <w:rFonts w:ascii="Arial" w:hAnsi="Arial" w:cs="Arial"/>
                <w:sz w:val="22"/>
                <w:szCs w:val="22"/>
              </w:rPr>
              <w:t>N/A</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17771F47" w:rsidR="004D0161" w:rsidRPr="004C3A0B" w:rsidRDefault="00270E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68002515" w:rsidR="004D0161" w:rsidRPr="004C3A0B" w:rsidRDefault="00270E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18F16BA" w:rsidR="004D0161" w:rsidRPr="004C3A0B" w:rsidRDefault="00270E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AD18A5D" w:rsidR="004D0161" w:rsidRPr="004C3A0B" w:rsidRDefault="00270E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0C75164C" w:rsidR="004D0161" w:rsidRPr="004C3A0B" w:rsidRDefault="00270E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28EB243A" w:rsidR="004D0161" w:rsidRPr="004C3A0B" w:rsidRDefault="00270E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8707351" w:rsidR="004D0161" w:rsidRPr="004C3A0B" w:rsidRDefault="00270EE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022EC44" w14:textId="77777777" w:rsidR="00A121A0" w:rsidRPr="004033FC" w:rsidRDefault="00A121A0" w:rsidP="00A121A0">
            <w:pPr>
              <w:rPr>
                <w:rFonts w:ascii="Arial" w:hAnsi="Arial" w:cs="Arial"/>
                <w:color w:val="00B050"/>
                <w:sz w:val="22"/>
              </w:rPr>
            </w:pPr>
          </w:p>
          <w:p w14:paraId="66CED108" w14:textId="77777777" w:rsidR="00A121A0" w:rsidRPr="00270EE4" w:rsidRDefault="00A121A0" w:rsidP="00A121A0">
            <w:pPr>
              <w:autoSpaceDE w:val="0"/>
              <w:autoSpaceDN w:val="0"/>
              <w:adjustRightInd w:val="0"/>
              <w:rPr>
                <w:rFonts w:ascii="Arial" w:hAnsi="Arial" w:cs="Arial"/>
                <w:i/>
                <w:sz w:val="22"/>
                <w:szCs w:val="22"/>
                <w:lang w:eastAsia="en-GB"/>
              </w:rPr>
            </w:pPr>
            <w:r w:rsidRPr="00270EE4">
              <w:rPr>
                <w:rFonts w:ascii="Arial" w:hAnsi="Arial" w:cs="Arial"/>
                <w:i/>
                <w:sz w:val="22"/>
                <w:szCs w:val="22"/>
                <w:lang w:eastAsia="en-GB"/>
              </w:rPr>
              <w:t>All data will be kept in password protected cloud storage on the University Office 365 system which</w:t>
            </w:r>
          </w:p>
          <w:p w14:paraId="27360210" w14:textId="77777777" w:rsidR="00A121A0" w:rsidRPr="00270EE4" w:rsidRDefault="00A121A0" w:rsidP="00A121A0">
            <w:pPr>
              <w:autoSpaceDE w:val="0"/>
              <w:autoSpaceDN w:val="0"/>
              <w:adjustRightInd w:val="0"/>
              <w:rPr>
                <w:rFonts w:ascii="Arial" w:hAnsi="Arial" w:cs="Arial"/>
                <w:i/>
                <w:sz w:val="22"/>
                <w:szCs w:val="22"/>
                <w:lang w:eastAsia="en-GB"/>
              </w:rPr>
            </w:pPr>
            <w:r w:rsidRPr="00270EE4">
              <w:rPr>
                <w:rFonts w:ascii="Arial" w:hAnsi="Arial" w:cs="Arial"/>
                <w:i/>
                <w:sz w:val="22"/>
                <w:szCs w:val="22"/>
                <w:lang w:eastAsia="en-GB"/>
              </w:rPr>
              <w:t>will not be shared. Audio/visual data will be transcribed and would be shown to participants 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270EE4">
              <w:rPr>
                <w:rFonts w:ascii="Arial" w:hAnsi="Arial" w:cs="Arial"/>
                <w:i/>
                <w:sz w:val="22"/>
                <w:szCs w:val="22"/>
                <w:lang w:eastAsia="en-GB"/>
              </w:rPr>
              <w:t>check accuracy of reporting. Any USB sticks used to store or transfer data will be password protected. All participants will be given a unique identifier to ensure confidentiality and this list will be kept securely in the password protected folder</w:t>
            </w:r>
            <w:r w:rsidRPr="006C06BB">
              <w:rPr>
                <w:rFonts w:ascii="Arial" w:hAnsi="Arial" w:cs="Arial"/>
                <w:i/>
                <w:color w:val="7030A0"/>
                <w:sz w:val="22"/>
                <w:szCs w:val="22"/>
                <w:lang w:eastAsia="en-GB"/>
              </w:rPr>
              <w:t>.</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472461D4" w:rsidR="004D0161" w:rsidRPr="004C3A0B" w:rsidRDefault="00270E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07CECCD" w:rsidR="004D0161" w:rsidRPr="004C3A0B" w:rsidRDefault="00270E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EE7C765" w:rsidR="004D0161" w:rsidRPr="004C3A0B" w:rsidRDefault="00270E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5524CD3" w:rsidR="004D0161" w:rsidRPr="004C3A0B" w:rsidRDefault="00270E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536A2A24" w:rsidR="004D0161" w:rsidRPr="004C3A0B" w:rsidRDefault="00270E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BF14293" w:rsidR="004D0161" w:rsidRPr="004C3A0B" w:rsidRDefault="00270E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D52B1AE" w14:textId="242692A0" w:rsidR="004D0161" w:rsidRPr="00270EE4" w:rsidRDefault="00A121A0" w:rsidP="003257BD">
            <w:pPr>
              <w:autoSpaceDE w:val="0"/>
              <w:autoSpaceDN w:val="0"/>
              <w:adjustRightInd w:val="0"/>
              <w:rPr>
                <w:rFonts w:ascii="Arial" w:hAnsi="Arial" w:cs="Arial"/>
                <w:sz w:val="22"/>
                <w:szCs w:val="22"/>
              </w:rPr>
            </w:pPr>
            <w:r w:rsidRPr="00270EE4">
              <w:rPr>
                <w:rFonts w:ascii="Arial" w:hAnsi="Arial" w:cs="Arial"/>
                <w:i/>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3DEA29E6" w:rsidR="004D0161" w:rsidRDefault="00270EE4" w:rsidP="003257BD">
            <w:pPr>
              <w:autoSpaceDE w:val="0"/>
              <w:autoSpaceDN w:val="0"/>
              <w:adjustRightInd w:val="0"/>
              <w:rPr>
                <w:rFonts w:ascii="Arial" w:hAnsi="Arial" w:cs="Arial"/>
                <w:sz w:val="22"/>
                <w:szCs w:val="22"/>
              </w:rPr>
            </w:pPr>
            <w:r>
              <w:rPr>
                <w:rFonts w:ascii="Arial" w:hAnsi="Arial" w:cs="Arial"/>
                <w:sz w:val="22"/>
                <w:szCs w:val="22"/>
              </w:rPr>
              <w:t>Principle Researcher</w:t>
            </w:r>
          </w:p>
          <w:p w14:paraId="132A0C9F" w14:textId="510A695B" w:rsidR="00270EE4" w:rsidRDefault="00270EE4" w:rsidP="003257BD">
            <w:pPr>
              <w:autoSpaceDE w:val="0"/>
              <w:autoSpaceDN w:val="0"/>
              <w:adjustRightInd w:val="0"/>
              <w:rPr>
                <w:rFonts w:ascii="Arial" w:hAnsi="Arial" w:cs="Arial"/>
                <w:sz w:val="22"/>
                <w:szCs w:val="22"/>
              </w:rPr>
            </w:pPr>
            <w:r>
              <w:rPr>
                <w:rFonts w:ascii="Arial" w:hAnsi="Arial" w:cs="Arial"/>
                <w:sz w:val="22"/>
                <w:szCs w:val="22"/>
              </w:rPr>
              <w:t>Research supervisor</w:t>
            </w:r>
          </w:p>
          <w:p w14:paraId="10630439" w14:textId="35573F6E" w:rsidR="00270EE4" w:rsidRPr="00270EE4" w:rsidRDefault="00270EE4" w:rsidP="003257BD">
            <w:pPr>
              <w:autoSpaceDE w:val="0"/>
              <w:autoSpaceDN w:val="0"/>
              <w:adjustRightInd w:val="0"/>
              <w:rPr>
                <w:rFonts w:ascii="Arial" w:hAnsi="Arial" w:cs="Arial"/>
                <w:sz w:val="22"/>
                <w:szCs w:val="22"/>
              </w:rPr>
            </w:pPr>
            <w:r>
              <w:rPr>
                <w:rFonts w:ascii="Arial" w:hAnsi="Arial" w:cs="Arial"/>
                <w:sz w:val="22"/>
                <w:szCs w:val="22"/>
              </w:rPr>
              <w:t>Second Marker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10B5F9C8" w:rsidR="004D0161" w:rsidRPr="00354F34" w:rsidRDefault="00270EE4" w:rsidP="003257BD">
            <w:pPr>
              <w:autoSpaceDE w:val="0"/>
              <w:autoSpaceDN w:val="0"/>
              <w:adjustRightInd w:val="0"/>
              <w:rPr>
                <w:rFonts w:ascii="Arial" w:hAnsi="Arial" w:cs="Arial"/>
                <w:sz w:val="22"/>
                <w:szCs w:val="22"/>
              </w:rPr>
            </w:pPr>
            <w:r>
              <w:rPr>
                <w:rFonts w:ascii="Arial" w:hAnsi="Arial" w:cs="Arial"/>
                <w:sz w:val="22"/>
                <w:szCs w:val="22"/>
              </w:rPr>
              <w:t>Principle Researcher</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Pr="00270EE4" w:rsidRDefault="00A121A0" w:rsidP="00A121A0">
            <w:pPr>
              <w:autoSpaceDE w:val="0"/>
              <w:autoSpaceDN w:val="0"/>
              <w:adjustRightInd w:val="0"/>
              <w:rPr>
                <w:rFonts w:ascii="Arial" w:hAnsi="Arial" w:cs="Arial"/>
                <w:sz w:val="22"/>
                <w:szCs w:val="22"/>
              </w:rPr>
            </w:pPr>
            <w:r w:rsidRPr="00270EE4">
              <w:rPr>
                <w:rFonts w:ascii="Arial" w:hAnsi="Arial" w:cs="Arial"/>
                <w:i/>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0F6254EC" w:rsidR="00477654" w:rsidRPr="0092487B" w:rsidRDefault="008379A6"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270EE4">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75FE4DA6" w:rsidR="00477654" w:rsidRPr="0092487B" w:rsidRDefault="008379A6"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270EE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3E430F75" w:rsidR="004D0161" w:rsidRPr="00270EE4" w:rsidRDefault="000A5B80" w:rsidP="00694EA8">
            <w:pPr>
              <w:spacing w:before="100" w:beforeAutospacing="1" w:after="100" w:afterAutospacing="1"/>
              <w:rPr>
                <w:sz w:val="22"/>
                <w:szCs w:val="22"/>
              </w:rPr>
            </w:pPr>
            <w:r>
              <w:rPr>
                <w:sz w:val="22"/>
                <w:szCs w:val="22"/>
              </w:rPr>
              <w:t xml:space="preserve">Jay </w:t>
            </w:r>
            <w:proofErr w:type="spellStart"/>
            <w:r>
              <w:rPr>
                <w:sz w:val="22"/>
                <w:szCs w:val="22"/>
              </w:rPr>
              <w:t>Rajendrakumar</w:t>
            </w:r>
            <w:proofErr w:type="spellEnd"/>
            <w:r>
              <w:rPr>
                <w:sz w:val="22"/>
                <w:szCs w:val="22"/>
              </w:rPr>
              <w:t xml:space="preserve"> </w:t>
            </w:r>
            <w:r w:rsidR="00270EE4">
              <w:rPr>
                <w:sz w:val="22"/>
                <w:szCs w:val="22"/>
              </w:rPr>
              <w:t xml:space="preserve">Patel </w:t>
            </w:r>
          </w:p>
        </w:tc>
        <w:tc>
          <w:tcPr>
            <w:tcW w:w="2139" w:type="dxa"/>
            <w:gridSpan w:val="3"/>
            <w:vAlign w:val="center"/>
          </w:tcPr>
          <w:p w14:paraId="7C2D2CC9" w14:textId="0346D61B"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0A5B80">
              <w:rPr>
                <w:rFonts w:ascii="Arial" w:hAnsi="Arial" w:cs="Arial"/>
                <w:b/>
                <w:bCs/>
                <w:sz w:val="22"/>
                <w:szCs w:val="22"/>
              </w:rPr>
              <w:t xml:space="preserve">: </w:t>
            </w:r>
          </w:p>
          <w:p w14:paraId="3B6E5E21" w14:textId="4F0C3903" w:rsidR="00CA70A6" w:rsidRDefault="00B02024" w:rsidP="00694EA8">
            <w:pPr>
              <w:spacing w:before="100" w:beforeAutospacing="1" w:after="100" w:afterAutospacing="1"/>
              <w:rPr>
                <w:rFonts w:ascii="Arial" w:hAnsi="Arial" w:cs="Arial"/>
                <w:b/>
                <w:bCs/>
                <w:sz w:val="22"/>
                <w:szCs w:val="22"/>
              </w:rPr>
            </w:pPr>
            <w:r>
              <w:rPr>
                <w:rFonts w:ascii="Arial" w:hAnsi="Arial" w:cs="Arial"/>
                <w:b/>
                <w:bCs/>
                <w:sz w:val="22"/>
                <w:szCs w:val="22"/>
              </w:rPr>
              <w:t>9/2/26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68E0DEE8" w:rsidR="00AA7E42" w:rsidRPr="004C3A0B" w:rsidRDefault="00270EE4" w:rsidP="00CA7241">
            <w:pPr>
              <w:pStyle w:val="ListParagraph"/>
              <w:ind w:left="0"/>
              <w:rPr>
                <w:rFonts w:ascii="Arial" w:hAnsi="Arial" w:cs="Arial"/>
              </w:rPr>
            </w:pPr>
            <w:r>
              <w:rPr>
                <w:rFonts w:ascii="Arial" w:hAnsi="Arial" w:cs="Arial"/>
              </w:rPr>
              <w:t xml:space="preserve">Suresh Shanmugasundaram </w:t>
            </w:r>
          </w:p>
        </w:tc>
        <w:tc>
          <w:tcPr>
            <w:tcW w:w="2123" w:type="dxa"/>
            <w:vMerge w:val="restart"/>
          </w:tcPr>
          <w:p w14:paraId="07C9A451"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89BA5E4" w14:textId="77777777" w:rsidR="00B02024" w:rsidRDefault="00B02024" w:rsidP="0092487B">
            <w:pPr>
              <w:pStyle w:val="ListParagraph"/>
              <w:ind w:left="0"/>
              <w:rPr>
                <w:rFonts w:ascii="Arial" w:hAnsi="Arial" w:cs="Arial"/>
                <w:b/>
                <w:bCs/>
              </w:rPr>
            </w:pPr>
          </w:p>
          <w:p w14:paraId="7BA89991" w14:textId="7F3F519F" w:rsidR="00B02024" w:rsidRPr="004C3A0B" w:rsidRDefault="00B02024" w:rsidP="0092487B">
            <w:pPr>
              <w:pStyle w:val="ListParagraph"/>
              <w:ind w:left="0"/>
              <w:rPr>
                <w:rFonts w:ascii="Arial" w:hAnsi="Arial" w:cs="Arial"/>
              </w:rPr>
            </w:pPr>
            <w:r>
              <w:rPr>
                <w:rFonts w:ascii="Arial" w:hAnsi="Arial" w:cs="Arial"/>
                <w:b/>
                <w:bCs/>
              </w:rPr>
              <w:t>19/4/26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C777FC" w14:textId="77777777" w:rsidR="00EB521E" w:rsidRDefault="00EB521E" w:rsidP="00390251">
      <w:r>
        <w:separator/>
      </w:r>
    </w:p>
    <w:p w14:paraId="6252C953" w14:textId="77777777" w:rsidR="00EB521E" w:rsidRDefault="00EB521E"/>
  </w:endnote>
  <w:endnote w:type="continuationSeparator" w:id="0">
    <w:p w14:paraId="7E356594" w14:textId="77777777" w:rsidR="00EB521E" w:rsidRDefault="00EB521E" w:rsidP="00390251">
      <w:r>
        <w:continuationSeparator/>
      </w:r>
    </w:p>
    <w:p w14:paraId="6186D4C7" w14:textId="77777777" w:rsidR="00EB521E" w:rsidRDefault="00EB521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5CB9AF" w14:textId="77777777" w:rsidR="00EB521E" w:rsidRDefault="00EB521E" w:rsidP="00390251">
      <w:r>
        <w:separator/>
      </w:r>
    </w:p>
    <w:p w14:paraId="5C4C3082" w14:textId="77777777" w:rsidR="00EB521E" w:rsidRDefault="00EB521E"/>
  </w:footnote>
  <w:footnote w:type="continuationSeparator" w:id="0">
    <w:p w14:paraId="4E87B6FA" w14:textId="77777777" w:rsidR="00EB521E" w:rsidRDefault="00EB521E" w:rsidP="00390251">
      <w:r>
        <w:continuationSeparator/>
      </w:r>
    </w:p>
    <w:p w14:paraId="478384FD" w14:textId="77777777" w:rsidR="00EB521E" w:rsidRDefault="00EB521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C67380"/>
    <w:multiLevelType w:val="multilevel"/>
    <w:tmpl w:val="67802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0"/>
  </w:num>
  <w:num w:numId="2" w16cid:durableId="1205562046">
    <w:abstractNumId w:val="20"/>
  </w:num>
  <w:num w:numId="3" w16cid:durableId="1134450786">
    <w:abstractNumId w:val="2"/>
  </w:num>
  <w:num w:numId="4" w16cid:durableId="1932473352">
    <w:abstractNumId w:val="25"/>
  </w:num>
  <w:num w:numId="5" w16cid:durableId="1860239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3"/>
  </w:num>
  <w:num w:numId="9" w16cid:durableId="1670449813">
    <w:abstractNumId w:val="7"/>
  </w:num>
  <w:num w:numId="10" w16cid:durableId="58673760">
    <w:abstractNumId w:val="8"/>
  </w:num>
  <w:num w:numId="11" w16cid:durableId="487525022">
    <w:abstractNumId w:val="23"/>
  </w:num>
  <w:num w:numId="12" w16cid:durableId="197164175">
    <w:abstractNumId w:val="21"/>
  </w:num>
  <w:num w:numId="13" w16cid:durableId="1030376574">
    <w:abstractNumId w:val="22"/>
  </w:num>
  <w:num w:numId="14" w16cid:durableId="266279575">
    <w:abstractNumId w:val="0"/>
  </w:num>
  <w:num w:numId="15" w16cid:durableId="398867126">
    <w:abstractNumId w:val="5"/>
  </w:num>
  <w:num w:numId="16" w16cid:durableId="392118109">
    <w:abstractNumId w:val="6"/>
  </w:num>
  <w:num w:numId="17" w16cid:durableId="1603613574">
    <w:abstractNumId w:val="11"/>
  </w:num>
  <w:num w:numId="18" w16cid:durableId="1601374685">
    <w:abstractNumId w:val="14"/>
  </w:num>
  <w:num w:numId="19" w16cid:durableId="1068960534">
    <w:abstractNumId w:val="24"/>
  </w:num>
  <w:num w:numId="20" w16cid:durableId="448284117">
    <w:abstractNumId w:val="4"/>
  </w:num>
  <w:num w:numId="21" w16cid:durableId="869949742">
    <w:abstractNumId w:val="15"/>
  </w:num>
  <w:num w:numId="22" w16cid:durableId="1730611831">
    <w:abstractNumId w:val="19"/>
  </w:num>
  <w:num w:numId="23" w16cid:durableId="140580996">
    <w:abstractNumId w:val="1"/>
  </w:num>
  <w:num w:numId="24" w16cid:durableId="1757554988">
    <w:abstractNumId w:val="9"/>
  </w:num>
  <w:num w:numId="25" w16cid:durableId="603999806">
    <w:abstractNumId w:val="12"/>
  </w:num>
  <w:num w:numId="26" w16cid:durableId="2123959779">
    <w:abstractNumId w:val="26"/>
  </w:num>
  <w:num w:numId="27" w16cid:durableId="1499343653">
    <w:abstractNumId w:val="18"/>
  </w:num>
  <w:num w:numId="28" w16cid:durableId="19936069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A5B80"/>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6AA"/>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0EE4"/>
    <w:rsid w:val="00272EE5"/>
    <w:rsid w:val="00280A88"/>
    <w:rsid w:val="002866BC"/>
    <w:rsid w:val="0029113C"/>
    <w:rsid w:val="00293A45"/>
    <w:rsid w:val="002A152D"/>
    <w:rsid w:val="002A7B12"/>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011"/>
    <w:rsid w:val="003970D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5662"/>
    <w:rsid w:val="0045485F"/>
    <w:rsid w:val="00462069"/>
    <w:rsid w:val="004632AA"/>
    <w:rsid w:val="00476398"/>
    <w:rsid w:val="0047697E"/>
    <w:rsid w:val="00477654"/>
    <w:rsid w:val="0048134A"/>
    <w:rsid w:val="00482054"/>
    <w:rsid w:val="0048583B"/>
    <w:rsid w:val="00486107"/>
    <w:rsid w:val="00487E4B"/>
    <w:rsid w:val="00490266"/>
    <w:rsid w:val="004942B0"/>
    <w:rsid w:val="00494691"/>
    <w:rsid w:val="004A7DD5"/>
    <w:rsid w:val="004B7A0E"/>
    <w:rsid w:val="004C3A0B"/>
    <w:rsid w:val="004C3D85"/>
    <w:rsid w:val="004C5C13"/>
    <w:rsid w:val="004D0161"/>
    <w:rsid w:val="004D5683"/>
    <w:rsid w:val="004E0338"/>
    <w:rsid w:val="004E4AC4"/>
    <w:rsid w:val="004E616D"/>
    <w:rsid w:val="004F059C"/>
    <w:rsid w:val="004F3364"/>
    <w:rsid w:val="004F599C"/>
    <w:rsid w:val="005035A0"/>
    <w:rsid w:val="00515580"/>
    <w:rsid w:val="00525308"/>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16C6"/>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1649"/>
    <w:rsid w:val="00726348"/>
    <w:rsid w:val="00731CAC"/>
    <w:rsid w:val="00733B2B"/>
    <w:rsid w:val="00733EEB"/>
    <w:rsid w:val="0074063A"/>
    <w:rsid w:val="007407AA"/>
    <w:rsid w:val="00743859"/>
    <w:rsid w:val="00745558"/>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4DEA"/>
    <w:rsid w:val="007A4607"/>
    <w:rsid w:val="007B1754"/>
    <w:rsid w:val="007C044B"/>
    <w:rsid w:val="007C1498"/>
    <w:rsid w:val="007C17B4"/>
    <w:rsid w:val="007C3AC1"/>
    <w:rsid w:val="007D46AF"/>
    <w:rsid w:val="007D4E07"/>
    <w:rsid w:val="007E14FB"/>
    <w:rsid w:val="007F22CA"/>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96E7B"/>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09D2"/>
    <w:rsid w:val="0092487B"/>
    <w:rsid w:val="009269C7"/>
    <w:rsid w:val="009300F7"/>
    <w:rsid w:val="00931EAF"/>
    <w:rsid w:val="0094056C"/>
    <w:rsid w:val="009440D0"/>
    <w:rsid w:val="00947984"/>
    <w:rsid w:val="0095110A"/>
    <w:rsid w:val="00954D22"/>
    <w:rsid w:val="009563B2"/>
    <w:rsid w:val="0096006D"/>
    <w:rsid w:val="00961B2E"/>
    <w:rsid w:val="00965F27"/>
    <w:rsid w:val="00981BFD"/>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32D0"/>
    <w:rsid w:val="00A07DB0"/>
    <w:rsid w:val="00A11685"/>
    <w:rsid w:val="00A1213B"/>
    <w:rsid w:val="00A121A0"/>
    <w:rsid w:val="00A16102"/>
    <w:rsid w:val="00A1787E"/>
    <w:rsid w:val="00A36E0D"/>
    <w:rsid w:val="00A37D20"/>
    <w:rsid w:val="00A50649"/>
    <w:rsid w:val="00A51109"/>
    <w:rsid w:val="00A51EFB"/>
    <w:rsid w:val="00A54B77"/>
    <w:rsid w:val="00A55016"/>
    <w:rsid w:val="00A55809"/>
    <w:rsid w:val="00A56685"/>
    <w:rsid w:val="00A5673F"/>
    <w:rsid w:val="00A5764B"/>
    <w:rsid w:val="00A57A4E"/>
    <w:rsid w:val="00A61424"/>
    <w:rsid w:val="00A63265"/>
    <w:rsid w:val="00A6339D"/>
    <w:rsid w:val="00A703DC"/>
    <w:rsid w:val="00A73990"/>
    <w:rsid w:val="00A7745F"/>
    <w:rsid w:val="00A776A8"/>
    <w:rsid w:val="00A82A83"/>
    <w:rsid w:val="00A82C9D"/>
    <w:rsid w:val="00A83D75"/>
    <w:rsid w:val="00A86F41"/>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5387"/>
    <w:rsid w:val="00AF62A3"/>
    <w:rsid w:val="00AF7252"/>
    <w:rsid w:val="00B02024"/>
    <w:rsid w:val="00B02F8E"/>
    <w:rsid w:val="00B10083"/>
    <w:rsid w:val="00B11122"/>
    <w:rsid w:val="00B139CE"/>
    <w:rsid w:val="00B2018A"/>
    <w:rsid w:val="00B20CAD"/>
    <w:rsid w:val="00B23BFF"/>
    <w:rsid w:val="00B240F2"/>
    <w:rsid w:val="00B269EC"/>
    <w:rsid w:val="00B27E6D"/>
    <w:rsid w:val="00B30DF8"/>
    <w:rsid w:val="00B3421E"/>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717"/>
    <w:rsid w:val="00C34A87"/>
    <w:rsid w:val="00C359EF"/>
    <w:rsid w:val="00C40516"/>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0A6"/>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0C4"/>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521E"/>
    <w:rsid w:val="00EB6877"/>
    <w:rsid w:val="00EB722E"/>
    <w:rsid w:val="00EC0070"/>
    <w:rsid w:val="00EC11CA"/>
    <w:rsid w:val="00EC6E7D"/>
    <w:rsid w:val="00ED0C59"/>
    <w:rsid w:val="00ED4E18"/>
    <w:rsid w:val="00ED7B18"/>
    <w:rsid w:val="00EE2953"/>
    <w:rsid w:val="00EE29BA"/>
    <w:rsid w:val="00EE3A7B"/>
    <w:rsid w:val="00EE44C0"/>
    <w:rsid w:val="00EF0051"/>
    <w:rsid w:val="00EF0DAF"/>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0D30"/>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0EE4"/>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bumpedfont15">
    <w:name w:val="bumpedfont15"/>
    <w:basedOn w:val="DefaultParagraphFont"/>
    <w:rsid w:val="00A11685"/>
  </w:style>
  <w:style w:type="character" w:customStyle="1" w:styleId="apple-converted-space">
    <w:name w:val="apple-converted-space"/>
    <w:basedOn w:val="DefaultParagraphFont"/>
    <w:rsid w:val="00A11685"/>
  </w:style>
  <w:style w:type="character" w:customStyle="1" w:styleId="s23">
    <w:name w:val="s23"/>
    <w:basedOn w:val="DefaultParagraphFont"/>
    <w:rsid w:val="00745558"/>
  </w:style>
  <w:style w:type="paragraph" w:customStyle="1" w:styleId="s17">
    <w:name w:val="s17"/>
    <w:basedOn w:val="Normal"/>
    <w:rsid w:val="007F22CA"/>
    <w:pPr>
      <w:spacing w:before="100" w:beforeAutospacing="1" w:after="100" w:afterAutospacing="1"/>
    </w:pPr>
    <w:rPr>
      <w:rFonts w:eastAsiaTheme="minorEastAsia"/>
      <w:sz w:val="24"/>
      <w:szCs w:val="24"/>
      <w:lang w:val="en-IN" w:eastAsia="en-GB"/>
    </w:rPr>
  </w:style>
  <w:style w:type="paragraph" w:customStyle="1" w:styleId="p1">
    <w:name w:val="p1"/>
    <w:basedOn w:val="Normal"/>
    <w:rsid w:val="00397011"/>
    <w:pPr>
      <w:spacing w:before="100" w:beforeAutospacing="1" w:after="100" w:afterAutospacing="1"/>
    </w:pPr>
    <w:rPr>
      <w:rFonts w:eastAsiaTheme="minorEastAsia"/>
      <w:sz w:val="24"/>
      <w:szCs w:val="24"/>
      <w:lang w:val="en-IN" w:eastAsia="en-GB"/>
    </w:rPr>
  </w:style>
  <w:style w:type="character" w:customStyle="1" w:styleId="s1">
    <w:name w:val="s1"/>
    <w:basedOn w:val="DefaultParagraphFont"/>
    <w:rsid w:val="00397011"/>
  </w:style>
  <w:style w:type="paragraph" w:customStyle="1" w:styleId="p2">
    <w:name w:val="p2"/>
    <w:basedOn w:val="Normal"/>
    <w:rsid w:val="00397011"/>
    <w:pPr>
      <w:spacing w:before="100" w:beforeAutospacing="1" w:after="100" w:afterAutospacing="1"/>
    </w:pPr>
    <w:rPr>
      <w:rFonts w:eastAsiaTheme="minorEastAsia"/>
      <w:sz w:val="24"/>
      <w:szCs w:val="24"/>
      <w:lang w:val="en-IN"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3077</Words>
  <Characters>17323</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20360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jay patel</cp:lastModifiedBy>
  <cp:revision>2</cp:revision>
  <cp:lastPrinted>2016-10-24T12:21:00Z</cp:lastPrinted>
  <dcterms:created xsi:type="dcterms:W3CDTF">2026-04-17T11:36:00Z</dcterms:created>
  <dcterms:modified xsi:type="dcterms:W3CDTF">2026-04-17T11:36:00Z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