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FD398" w14:textId="7D829D3E" w:rsidR="009F5E5E" w:rsidRDefault="009F5E5E" w:rsidP="009F5E5E">
      <w:pPr>
        <w:spacing w:after="0" w:line="301" w:lineRule="atLeast"/>
        <w:rPr>
          <w:rFonts w:ascii="Times New Roman" w:hAnsi="Times New Roman" w:cs="Times New Roman"/>
          <w:sz w:val="24"/>
        </w:rPr>
      </w:pPr>
      <w:r w:rsidRPr="00F93512">
        <w:rPr>
          <w:rFonts w:ascii="Times New Roman" w:hAnsi="Times New Roman" w:cs="Times New Roman"/>
          <w:sz w:val="24"/>
        </w:rPr>
        <w:t>It is important to critique other people’s work as it is a learning experience and may help to improve on personal writing skills. Critique also helps the writer to improve on their own skills as t</w:t>
      </w:r>
      <w:r w:rsidR="00F93512" w:rsidRPr="00F93512">
        <w:rPr>
          <w:rFonts w:ascii="Times New Roman" w:hAnsi="Times New Roman" w:cs="Times New Roman"/>
          <w:sz w:val="24"/>
        </w:rPr>
        <w:t>hey will be able to take the feedback and improve on what they have done</w:t>
      </w:r>
      <w:r w:rsidR="00905D40">
        <w:rPr>
          <w:rFonts w:ascii="Times New Roman" w:hAnsi="Times New Roman" w:cs="Times New Roman"/>
          <w:sz w:val="24"/>
        </w:rPr>
        <w:t xml:space="preserve"> (</w:t>
      </w:r>
      <w:hyperlink r:id="rId7" w:history="1">
        <w:r w:rsidR="00905D40" w:rsidRPr="00F3629B">
          <w:rPr>
            <w:rStyle w:val="Hyperlink"/>
            <w:rFonts w:ascii="Times New Roman" w:hAnsi="Times New Roman" w:cs="Times New Roman"/>
            <w:sz w:val="24"/>
          </w:rPr>
          <w:t>nursingtimes.net</w:t>
        </w:r>
      </w:hyperlink>
      <w:r w:rsidR="00905D40">
        <w:rPr>
          <w:rFonts w:ascii="Times New Roman" w:hAnsi="Times New Roman" w:cs="Times New Roman"/>
          <w:sz w:val="24"/>
        </w:rPr>
        <w:t xml:space="preserve">). </w:t>
      </w:r>
    </w:p>
    <w:p w14:paraId="73E549B4" w14:textId="77777777" w:rsidR="00A6144A" w:rsidRPr="00F93512" w:rsidRDefault="00A6144A" w:rsidP="009F5E5E">
      <w:pPr>
        <w:spacing w:after="0" w:line="301" w:lineRule="atLeast"/>
        <w:rPr>
          <w:rFonts w:ascii="Times New Roman" w:hAnsi="Times New Roman" w:cs="Times New Roman"/>
          <w:sz w:val="24"/>
        </w:rPr>
      </w:pPr>
    </w:p>
    <w:p w14:paraId="3E497647" w14:textId="708BA8A5" w:rsidR="00F93512" w:rsidRDefault="00F93512" w:rsidP="009F5E5E">
      <w:pPr>
        <w:spacing w:after="0" w:line="301" w:lineRule="atLeast"/>
        <w:rPr>
          <w:rFonts w:ascii="Times New Roman" w:eastAsia="Times New Roman" w:hAnsi="Times New Roman" w:cs="Times New Roman"/>
          <w:sz w:val="24"/>
          <w:szCs w:val="21"/>
          <w:lang w:eastAsia="en-GB"/>
        </w:rPr>
      </w:pPr>
      <w:r w:rsidRPr="00F93512">
        <w:rPr>
          <w:rFonts w:ascii="Times New Roman" w:eastAsia="Times New Roman" w:hAnsi="Times New Roman" w:cs="Times New Roman"/>
          <w:sz w:val="24"/>
          <w:szCs w:val="21"/>
          <w:lang w:eastAsia="en-GB"/>
        </w:rPr>
        <w:t xml:space="preserve">The title “Clinical supervision: an appropriate term for physiotherapists?” is a rhetorical question and portrays that the research paper </w:t>
      </w:r>
      <w:r>
        <w:rPr>
          <w:rFonts w:ascii="Times New Roman" w:eastAsia="Times New Roman" w:hAnsi="Times New Roman" w:cs="Times New Roman"/>
          <w:sz w:val="24"/>
          <w:szCs w:val="21"/>
          <w:lang w:eastAsia="en-GB"/>
        </w:rPr>
        <w:t xml:space="preserve">should contain </w:t>
      </w:r>
      <w:r w:rsidR="00075D3F">
        <w:rPr>
          <w:rFonts w:ascii="Times New Roman" w:eastAsia="Times New Roman" w:hAnsi="Times New Roman" w:cs="Times New Roman"/>
          <w:sz w:val="24"/>
          <w:szCs w:val="21"/>
          <w:lang w:eastAsia="en-GB"/>
        </w:rPr>
        <w:t>findings and a conclusion to provide answers to the question. A title is important for a research paper as it gives the reader an insight into what they will be reading and if it will be relevant for them</w:t>
      </w:r>
      <w:r w:rsidR="008D7940">
        <w:rPr>
          <w:rFonts w:ascii="Times New Roman" w:eastAsia="Times New Roman" w:hAnsi="Times New Roman" w:cs="Times New Roman"/>
          <w:sz w:val="24"/>
          <w:szCs w:val="21"/>
          <w:lang w:eastAsia="en-GB"/>
        </w:rPr>
        <w:t xml:space="preserve"> </w:t>
      </w:r>
      <w:r w:rsidR="008D7940">
        <w:rPr>
          <w:rFonts w:ascii="Times New Roman" w:hAnsi="Times New Roman" w:cs="Times New Roman"/>
        </w:rPr>
        <w:t>(Hall, T. and Cox, D. 2009).</w:t>
      </w:r>
    </w:p>
    <w:p w14:paraId="234B4D3F" w14:textId="77777777" w:rsidR="00A6144A" w:rsidRDefault="00A6144A" w:rsidP="009F5E5E">
      <w:pPr>
        <w:spacing w:after="0" w:line="301" w:lineRule="atLeast"/>
        <w:rPr>
          <w:rFonts w:ascii="Times New Roman" w:eastAsia="Times New Roman" w:hAnsi="Times New Roman" w:cs="Times New Roman"/>
          <w:sz w:val="24"/>
          <w:szCs w:val="21"/>
          <w:lang w:eastAsia="en-GB"/>
        </w:rPr>
      </w:pPr>
    </w:p>
    <w:p w14:paraId="437D1BBE" w14:textId="66B6D6D9" w:rsidR="00905D40" w:rsidRPr="00905D40" w:rsidRDefault="00905D40" w:rsidP="009F5E5E">
      <w:pPr>
        <w:spacing w:after="0" w:line="301" w:lineRule="atLeast"/>
        <w:rPr>
          <w:rFonts w:ascii="Times New Roman" w:eastAsia="Times New Roman" w:hAnsi="Times New Roman" w:cs="Times New Roman"/>
          <w:sz w:val="24"/>
          <w:szCs w:val="24"/>
          <w:lang w:eastAsia="en-GB"/>
        </w:rPr>
      </w:pPr>
      <w:r w:rsidRPr="00905D40">
        <w:rPr>
          <w:rFonts w:ascii="Times New Roman" w:hAnsi="Times New Roman" w:cs="Times New Roman"/>
          <w:color w:val="111111"/>
          <w:sz w:val="24"/>
          <w:szCs w:val="24"/>
        </w:rPr>
        <w:t>“</w:t>
      </w:r>
      <w:r w:rsidRPr="00905D40">
        <w:rPr>
          <w:rFonts w:ascii="Times New Roman" w:hAnsi="Times New Roman" w:cs="Times New Roman"/>
          <w:color w:val="111111"/>
          <w:sz w:val="24"/>
          <w:szCs w:val="24"/>
        </w:rPr>
        <w:t xml:space="preserve">The </w:t>
      </w:r>
      <w:r w:rsidRPr="00905D40">
        <w:rPr>
          <w:rStyle w:val="Strong"/>
          <w:rFonts w:ascii="Times New Roman" w:hAnsi="Times New Roman" w:cs="Times New Roman"/>
          <w:b w:val="0"/>
          <w:color w:val="111111"/>
          <w:sz w:val="24"/>
          <w:szCs w:val="24"/>
        </w:rPr>
        <w:t>aim</w:t>
      </w:r>
      <w:r w:rsidRPr="00905D40">
        <w:rPr>
          <w:rFonts w:ascii="Times New Roman" w:hAnsi="Times New Roman" w:cs="Times New Roman"/>
          <w:color w:val="111111"/>
          <w:sz w:val="24"/>
          <w:szCs w:val="24"/>
        </w:rPr>
        <w:t xml:space="preserve"> of the work, i.e. the overall purpose of the </w:t>
      </w:r>
      <w:r w:rsidRPr="00905D40">
        <w:rPr>
          <w:rStyle w:val="Strong"/>
          <w:rFonts w:ascii="Times New Roman" w:hAnsi="Times New Roman" w:cs="Times New Roman"/>
          <w:b w:val="0"/>
          <w:color w:val="111111"/>
          <w:sz w:val="24"/>
          <w:szCs w:val="24"/>
        </w:rPr>
        <w:t>study</w:t>
      </w:r>
      <w:r>
        <w:rPr>
          <w:rFonts w:ascii="Times New Roman" w:hAnsi="Times New Roman" w:cs="Times New Roman"/>
          <w:color w:val="111111"/>
          <w:sz w:val="24"/>
          <w:szCs w:val="24"/>
        </w:rPr>
        <w:t>,</w:t>
      </w:r>
      <w:r w:rsidRPr="00905D40">
        <w:rPr>
          <w:rFonts w:ascii="Times New Roman" w:hAnsi="Times New Roman" w:cs="Times New Roman"/>
          <w:color w:val="111111"/>
          <w:sz w:val="24"/>
          <w:szCs w:val="24"/>
        </w:rPr>
        <w:t xml:space="preserve"> should be clearly and concisely define</w:t>
      </w:r>
      <w:r>
        <w:rPr>
          <w:rFonts w:ascii="Times New Roman" w:hAnsi="Times New Roman" w:cs="Times New Roman"/>
          <w:color w:val="111111"/>
          <w:sz w:val="24"/>
          <w:szCs w:val="24"/>
        </w:rPr>
        <w:t xml:space="preserve">d” (University of Southampton 2018). </w:t>
      </w:r>
    </w:p>
    <w:p w14:paraId="1ADF405B" w14:textId="271DF642" w:rsidR="007E00CF" w:rsidRDefault="00075D3F" w:rsidP="009F5E5E">
      <w:pPr>
        <w:spacing w:after="0" w:line="301" w:lineRule="atLeast"/>
        <w:rPr>
          <w:rFonts w:ascii="Times New Roman" w:eastAsia="Times New Roman" w:hAnsi="Times New Roman" w:cs="Times New Roman"/>
          <w:sz w:val="24"/>
          <w:szCs w:val="21"/>
          <w:lang w:eastAsia="en-GB"/>
        </w:rPr>
      </w:pPr>
      <w:r w:rsidRPr="00905D40">
        <w:rPr>
          <w:rFonts w:ascii="Times New Roman" w:eastAsia="Times New Roman" w:hAnsi="Times New Roman" w:cs="Times New Roman"/>
          <w:sz w:val="24"/>
          <w:szCs w:val="21"/>
          <w:lang w:eastAsia="en-GB"/>
        </w:rPr>
        <w:t>This study</w:t>
      </w:r>
      <w:r>
        <w:rPr>
          <w:rFonts w:ascii="Times New Roman" w:eastAsia="Times New Roman" w:hAnsi="Times New Roman" w:cs="Times New Roman"/>
          <w:sz w:val="24"/>
          <w:szCs w:val="21"/>
          <w:lang w:eastAsia="en-GB"/>
        </w:rPr>
        <w:t xml:space="preserve"> aimed to investigate the experiences of physiotherapists engaged in clinical supervision. The study wanted to show whether physiotherapists understood the purpose of clinical supervision, the study also questioned whether the term affected their understanding and use of the process. </w:t>
      </w:r>
      <w:r w:rsidR="00A6144A">
        <w:rPr>
          <w:rFonts w:ascii="Times New Roman" w:eastAsia="Times New Roman" w:hAnsi="Times New Roman" w:cs="Times New Roman"/>
          <w:sz w:val="24"/>
          <w:szCs w:val="21"/>
          <w:lang w:eastAsia="en-GB"/>
        </w:rPr>
        <w:t xml:space="preserve">The researchers that carried out this study were Toni Hall and Diane Cox. </w:t>
      </w:r>
      <w:r w:rsidR="005C6D25">
        <w:rPr>
          <w:rFonts w:ascii="Times New Roman" w:eastAsia="Times New Roman" w:hAnsi="Times New Roman" w:cs="Times New Roman"/>
          <w:sz w:val="24"/>
          <w:szCs w:val="21"/>
          <w:lang w:eastAsia="en-GB"/>
        </w:rPr>
        <w:t xml:space="preserve">The researcher Toni Hall is a physiotherapy team leader in a physiotherapy department in Cumberland infirmary, this tells the reader that Toni Hall has the necessary profession and already has a good understanding on physiotherapists. </w:t>
      </w:r>
      <w:r w:rsidR="00145A0B">
        <w:rPr>
          <w:rFonts w:ascii="Times New Roman" w:eastAsia="Times New Roman" w:hAnsi="Times New Roman" w:cs="Times New Roman"/>
          <w:sz w:val="24"/>
          <w:szCs w:val="21"/>
          <w:lang w:eastAsia="en-GB"/>
        </w:rPr>
        <w:t>Both researchers have a prestigious academic background therefore can carry out research and come to an informed conclusion on what the study is about</w:t>
      </w:r>
      <w:r w:rsidR="008D7940">
        <w:rPr>
          <w:rFonts w:ascii="Times New Roman" w:eastAsia="Times New Roman" w:hAnsi="Times New Roman" w:cs="Times New Roman"/>
          <w:sz w:val="24"/>
          <w:szCs w:val="21"/>
          <w:lang w:eastAsia="en-GB"/>
        </w:rPr>
        <w:t xml:space="preserve"> </w:t>
      </w:r>
      <w:r w:rsidR="008D7940">
        <w:rPr>
          <w:rFonts w:ascii="Times New Roman" w:hAnsi="Times New Roman" w:cs="Times New Roman"/>
        </w:rPr>
        <w:t>(Hall, T. and Cox, D. 2009).</w:t>
      </w:r>
    </w:p>
    <w:p w14:paraId="01B4AE11" w14:textId="77777777" w:rsidR="00145A0B" w:rsidRDefault="00145A0B" w:rsidP="009F5E5E">
      <w:pPr>
        <w:spacing w:after="0" w:line="301" w:lineRule="atLeast"/>
        <w:rPr>
          <w:rFonts w:ascii="Times New Roman" w:eastAsia="Times New Roman" w:hAnsi="Times New Roman" w:cs="Times New Roman"/>
          <w:sz w:val="24"/>
          <w:szCs w:val="21"/>
          <w:lang w:eastAsia="en-GB"/>
        </w:rPr>
      </w:pPr>
    </w:p>
    <w:p w14:paraId="0B866ED6" w14:textId="05279C3F" w:rsidR="00B9319D" w:rsidRPr="007853A1" w:rsidRDefault="007853A1" w:rsidP="007853A1">
      <w:pPr>
        <w:rPr>
          <w:rFonts w:ascii="Times New Roman" w:hAnsi="Times New Roman" w:cs="Times New Roman"/>
          <w:sz w:val="24"/>
          <w:szCs w:val="24"/>
        </w:rPr>
      </w:pPr>
      <w:r w:rsidRPr="00A63F08">
        <w:rPr>
          <w:rFonts w:ascii="Times New Roman" w:hAnsi="Times New Roman" w:cs="Times New Roman"/>
          <w:sz w:val="24"/>
          <w:szCs w:val="24"/>
        </w:rPr>
        <w:t>An informative abstract</w:t>
      </w:r>
      <w:r>
        <w:rPr>
          <w:rFonts w:ascii="Times New Roman" w:hAnsi="Times New Roman" w:cs="Times New Roman"/>
          <w:sz w:val="24"/>
          <w:szCs w:val="24"/>
        </w:rPr>
        <w:t xml:space="preserve"> should</w:t>
      </w:r>
      <w:r w:rsidRPr="00A63F08">
        <w:rPr>
          <w:rFonts w:ascii="Times New Roman" w:hAnsi="Times New Roman" w:cs="Times New Roman"/>
          <w:sz w:val="24"/>
          <w:szCs w:val="24"/>
        </w:rPr>
        <w:t xml:space="preserve"> present and explain all the important results and evidence found in the longer work. (</w:t>
      </w:r>
      <w:r w:rsidRPr="002507DA">
        <w:rPr>
          <w:rStyle w:val="Hyperlink"/>
          <w:rFonts w:ascii="Times New Roman" w:hAnsi="Times New Roman" w:cs="Times New Roman"/>
          <w:color w:val="auto"/>
          <w:sz w:val="24"/>
          <w:szCs w:val="24"/>
          <w:u w:val="none"/>
        </w:rPr>
        <w:t>The writing centre, 2018</w:t>
      </w:r>
      <w:r w:rsidRPr="002507DA">
        <w:rPr>
          <w:rFonts w:ascii="Times New Roman" w:hAnsi="Times New Roman" w:cs="Times New Roman"/>
          <w:sz w:val="24"/>
          <w:szCs w:val="24"/>
        </w:rPr>
        <w:t xml:space="preserve">). </w:t>
      </w:r>
      <w:r w:rsidR="00B9319D">
        <w:rPr>
          <w:rFonts w:ascii="Times New Roman" w:eastAsia="Times New Roman" w:hAnsi="Times New Roman" w:cs="Times New Roman"/>
          <w:sz w:val="24"/>
          <w:szCs w:val="21"/>
          <w:lang w:eastAsia="en-GB"/>
        </w:rPr>
        <w:t xml:space="preserve">The abstract used in this study is an informative abstract, this is clear as it explains the findings clearly </w:t>
      </w:r>
      <w:r w:rsidR="0014440F">
        <w:rPr>
          <w:rFonts w:ascii="Times New Roman" w:eastAsia="Times New Roman" w:hAnsi="Times New Roman" w:cs="Times New Roman"/>
          <w:sz w:val="24"/>
          <w:szCs w:val="21"/>
          <w:lang w:eastAsia="en-GB"/>
        </w:rPr>
        <w:t>and</w:t>
      </w:r>
      <w:r w:rsidR="00B9319D">
        <w:rPr>
          <w:rFonts w:ascii="Times New Roman" w:eastAsia="Times New Roman" w:hAnsi="Times New Roman" w:cs="Times New Roman"/>
          <w:sz w:val="24"/>
          <w:szCs w:val="21"/>
          <w:lang w:eastAsia="en-GB"/>
        </w:rPr>
        <w:t xml:space="preserve"> gives a short conclusion. The</w:t>
      </w:r>
      <w:r w:rsidR="0014440F">
        <w:rPr>
          <w:rFonts w:ascii="Times New Roman" w:eastAsia="Times New Roman" w:hAnsi="Times New Roman" w:cs="Times New Roman"/>
          <w:sz w:val="24"/>
          <w:szCs w:val="21"/>
          <w:lang w:eastAsia="en-GB"/>
        </w:rPr>
        <w:t xml:space="preserve"> researchers use an informative </w:t>
      </w:r>
      <w:r w:rsidR="00B9319D">
        <w:rPr>
          <w:rFonts w:ascii="Times New Roman" w:eastAsia="Times New Roman" w:hAnsi="Times New Roman" w:cs="Times New Roman"/>
          <w:sz w:val="24"/>
          <w:szCs w:val="21"/>
          <w:lang w:eastAsia="en-GB"/>
        </w:rPr>
        <w:t xml:space="preserve">abstract </w:t>
      </w:r>
      <w:r w:rsidR="0014440F">
        <w:rPr>
          <w:rFonts w:ascii="Times New Roman" w:eastAsia="Times New Roman" w:hAnsi="Times New Roman" w:cs="Times New Roman"/>
          <w:sz w:val="24"/>
          <w:szCs w:val="21"/>
          <w:lang w:eastAsia="en-GB"/>
        </w:rPr>
        <w:t xml:space="preserve">as it gives an in-depth description of the study and the methods used in the research and how the research is carried out. </w:t>
      </w:r>
      <w:r w:rsidR="00A65C97">
        <w:rPr>
          <w:rFonts w:ascii="Times New Roman" w:eastAsia="Times New Roman" w:hAnsi="Times New Roman" w:cs="Times New Roman"/>
          <w:sz w:val="24"/>
          <w:szCs w:val="21"/>
          <w:lang w:eastAsia="en-GB"/>
        </w:rPr>
        <w:t xml:space="preserve">This allows the reader to have a good understanding </w:t>
      </w:r>
      <w:r w:rsidR="00031DDD">
        <w:rPr>
          <w:rFonts w:ascii="Times New Roman" w:eastAsia="Times New Roman" w:hAnsi="Times New Roman" w:cs="Times New Roman"/>
          <w:sz w:val="24"/>
          <w:szCs w:val="21"/>
          <w:lang w:eastAsia="en-GB"/>
        </w:rPr>
        <w:t>beforehand</w:t>
      </w:r>
      <w:r w:rsidR="00A65C97">
        <w:rPr>
          <w:rFonts w:ascii="Times New Roman" w:eastAsia="Times New Roman" w:hAnsi="Times New Roman" w:cs="Times New Roman"/>
          <w:sz w:val="24"/>
          <w:szCs w:val="21"/>
          <w:lang w:eastAsia="en-GB"/>
        </w:rPr>
        <w:t xml:space="preserve"> </w:t>
      </w:r>
      <w:r w:rsidR="00031DDD">
        <w:rPr>
          <w:rFonts w:ascii="Times New Roman" w:eastAsia="Times New Roman" w:hAnsi="Times New Roman" w:cs="Times New Roman"/>
          <w:sz w:val="24"/>
          <w:szCs w:val="21"/>
          <w:lang w:eastAsia="en-GB"/>
        </w:rPr>
        <w:t>whether</w:t>
      </w:r>
      <w:r w:rsidR="00A65C97">
        <w:rPr>
          <w:rFonts w:ascii="Times New Roman" w:eastAsia="Times New Roman" w:hAnsi="Times New Roman" w:cs="Times New Roman"/>
          <w:sz w:val="24"/>
          <w:szCs w:val="21"/>
          <w:lang w:eastAsia="en-GB"/>
        </w:rPr>
        <w:t xml:space="preserve"> reading the study will be beneficial</w:t>
      </w:r>
      <w:r w:rsidR="008D7940">
        <w:rPr>
          <w:rFonts w:ascii="Times New Roman" w:eastAsia="Times New Roman" w:hAnsi="Times New Roman" w:cs="Times New Roman"/>
          <w:sz w:val="24"/>
          <w:szCs w:val="21"/>
          <w:lang w:eastAsia="en-GB"/>
        </w:rPr>
        <w:t xml:space="preserve"> </w:t>
      </w:r>
      <w:r w:rsidR="008D7940">
        <w:rPr>
          <w:rFonts w:ascii="Times New Roman" w:hAnsi="Times New Roman" w:cs="Times New Roman"/>
        </w:rPr>
        <w:t>(Hall, T. and Cox, D. 2009).</w:t>
      </w:r>
    </w:p>
    <w:p w14:paraId="3F56C51C" w14:textId="77777777" w:rsidR="00031DDD" w:rsidRDefault="00031DDD" w:rsidP="009F5E5E">
      <w:pPr>
        <w:spacing w:after="0" w:line="301" w:lineRule="atLeast"/>
        <w:rPr>
          <w:rFonts w:ascii="Times New Roman" w:eastAsia="Times New Roman" w:hAnsi="Times New Roman" w:cs="Times New Roman"/>
          <w:sz w:val="24"/>
          <w:szCs w:val="21"/>
          <w:lang w:eastAsia="en-GB"/>
        </w:rPr>
      </w:pPr>
    </w:p>
    <w:p w14:paraId="223FFB21" w14:textId="656E9D77" w:rsidR="00706712" w:rsidRDefault="00031DDD" w:rsidP="00706712">
      <w:pPr>
        <w:spacing w:after="0" w:line="301" w:lineRule="atLeast"/>
        <w:rPr>
          <w:rFonts w:ascii="Times New Roman" w:eastAsia="Times New Roman" w:hAnsi="Times New Roman" w:cs="Times New Roman"/>
          <w:sz w:val="24"/>
          <w:szCs w:val="21"/>
          <w:lang w:eastAsia="en-GB"/>
        </w:rPr>
      </w:pPr>
      <w:r>
        <w:rPr>
          <w:rFonts w:ascii="Times New Roman" w:eastAsia="Times New Roman" w:hAnsi="Times New Roman" w:cs="Times New Roman"/>
          <w:sz w:val="24"/>
          <w:szCs w:val="21"/>
          <w:lang w:eastAsia="en-GB"/>
        </w:rPr>
        <w:t xml:space="preserve">The researchers have reviewed a study carried out by </w:t>
      </w:r>
      <w:proofErr w:type="spellStart"/>
      <w:proofErr w:type="gramStart"/>
      <w:r w:rsidR="001C51BC">
        <w:rPr>
          <w:rFonts w:ascii="Times New Roman" w:eastAsia="Times New Roman" w:hAnsi="Times New Roman" w:cs="Times New Roman"/>
          <w:sz w:val="24"/>
          <w:szCs w:val="21"/>
          <w:lang w:eastAsia="en-GB"/>
        </w:rPr>
        <w:t>J.Sellars</w:t>
      </w:r>
      <w:proofErr w:type="spellEnd"/>
      <w:proofErr w:type="gramEnd"/>
      <w:r w:rsidR="001C51BC">
        <w:rPr>
          <w:rFonts w:ascii="Times New Roman" w:eastAsia="Times New Roman" w:hAnsi="Times New Roman" w:cs="Times New Roman"/>
          <w:sz w:val="24"/>
          <w:szCs w:val="21"/>
          <w:lang w:eastAsia="en-GB"/>
        </w:rPr>
        <w:t xml:space="preserve"> “Learning from contemporary practice: an exploration of clinical supervision in physiotherapy”. This study was carried out </w:t>
      </w:r>
      <w:r w:rsidR="0029723D">
        <w:rPr>
          <w:rFonts w:ascii="Times New Roman" w:eastAsia="Times New Roman" w:hAnsi="Times New Roman" w:cs="Times New Roman"/>
          <w:sz w:val="24"/>
          <w:szCs w:val="21"/>
          <w:lang w:eastAsia="en-GB"/>
        </w:rPr>
        <w:t>five years before Hall and Cox in 2004</w:t>
      </w:r>
      <w:r w:rsidR="001C51BC">
        <w:rPr>
          <w:rFonts w:ascii="Times New Roman" w:eastAsia="Times New Roman" w:hAnsi="Times New Roman" w:cs="Times New Roman"/>
          <w:sz w:val="24"/>
          <w:szCs w:val="21"/>
          <w:lang w:eastAsia="en-GB"/>
        </w:rPr>
        <w:t>, the study reviewed is up to date and relevant to their own study. This is beneficial as it gives good comparability and allows the researchers to compare their findings to others to come to the best possible conclusion. The researchers chose to review this study as they bot</w:t>
      </w:r>
      <w:r w:rsidR="00FA28CA">
        <w:rPr>
          <w:rFonts w:ascii="Times New Roman" w:eastAsia="Times New Roman" w:hAnsi="Times New Roman" w:cs="Times New Roman"/>
          <w:sz w:val="24"/>
          <w:szCs w:val="21"/>
          <w:lang w:eastAsia="en-GB"/>
        </w:rPr>
        <w:t xml:space="preserve">h investigate the use of clinical supervision in physiotherapy. </w:t>
      </w:r>
      <w:r w:rsidR="00CF04D2">
        <w:rPr>
          <w:rFonts w:ascii="Times New Roman" w:eastAsia="Times New Roman" w:hAnsi="Times New Roman" w:cs="Times New Roman"/>
          <w:sz w:val="24"/>
          <w:szCs w:val="21"/>
          <w:lang w:eastAsia="en-GB"/>
        </w:rPr>
        <w:t>This would have helped the researchers to understand previous opinions on the matter which in turn will help them to adapt their study to gain the best results and to include results not previously shown in other studies</w:t>
      </w:r>
      <w:r w:rsidR="009D74DB">
        <w:rPr>
          <w:rFonts w:ascii="Times New Roman" w:eastAsia="Times New Roman" w:hAnsi="Times New Roman" w:cs="Times New Roman"/>
          <w:sz w:val="24"/>
          <w:szCs w:val="21"/>
          <w:lang w:eastAsia="en-GB"/>
        </w:rPr>
        <w:t xml:space="preserve"> </w:t>
      </w:r>
      <w:r w:rsidR="009D74DB">
        <w:rPr>
          <w:rFonts w:ascii="Times New Roman" w:hAnsi="Times New Roman" w:cs="Times New Roman"/>
        </w:rPr>
        <w:t>(Hall, T. and Cox, D. 2009).</w:t>
      </w:r>
    </w:p>
    <w:p w14:paraId="5A2E4379" w14:textId="3BDF4E9A" w:rsidR="00706712" w:rsidRDefault="00706712" w:rsidP="00706712">
      <w:pPr>
        <w:spacing w:after="0" w:line="301" w:lineRule="atLeast"/>
        <w:rPr>
          <w:rFonts w:ascii="Times New Roman" w:eastAsia="Times New Roman" w:hAnsi="Times New Roman" w:cs="Times New Roman"/>
          <w:sz w:val="24"/>
          <w:szCs w:val="21"/>
          <w:lang w:eastAsia="en-GB"/>
        </w:rPr>
      </w:pPr>
    </w:p>
    <w:p w14:paraId="460C06A1" w14:textId="182744C1" w:rsidR="00706712" w:rsidRDefault="00706712" w:rsidP="00706712">
      <w:pPr>
        <w:spacing w:after="0" w:line="301" w:lineRule="atLeast"/>
        <w:rPr>
          <w:rFonts w:ascii="Times New Roman" w:hAnsi="Times New Roman" w:cs="Times New Roman"/>
          <w:sz w:val="24"/>
        </w:rPr>
      </w:pPr>
      <w:r>
        <w:rPr>
          <w:rFonts w:ascii="Times New Roman" w:eastAsia="Times New Roman" w:hAnsi="Times New Roman" w:cs="Times New Roman"/>
          <w:sz w:val="24"/>
          <w:szCs w:val="21"/>
          <w:lang w:eastAsia="en-GB"/>
        </w:rPr>
        <w:t xml:space="preserve">The aim of the study is clearly stated in the abstract, the researchers wanted to investigate the experiences of physiotherapists engaged in clinical supervision. </w:t>
      </w:r>
      <w:r w:rsidR="00DC6EF2">
        <w:rPr>
          <w:rFonts w:ascii="Times New Roman" w:eastAsia="Times New Roman" w:hAnsi="Times New Roman" w:cs="Times New Roman"/>
          <w:sz w:val="24"/>
          <w:szCs w:val="21"/>
          <w:lang w:eastAsia="en-GB"/>
        </w:rPr>
        <w:t xml:space="preserve">An aim is important to use in research as it is the knowledge and understanding that the author requires in order to answer their research question, using an aim the author can make clear links back to their original </w:t>
      </w:r>
      <w:r w:rsidR="00DC6EF2">
        <w:rPr>
          <w:rFonts w:ascii="Times New Roman" w:eastAsia="Times New Roman" w:hAnsi="Times New Roman" w:cs="Times New Roman"/>
          <w:sz w:val="24"/>
          <w:szCs w:val="21"/>
          <w:lang w:eastAsia="en-GB"/>
        </w:rPr>
        <w:lastRenderedPageBreak/>
        <w:t>research aim</w:t>
      </w:r>
      <w:r w:rsidR="00026125">
        <w:rPr>
          <w:rFonts w:ascii="Times New Roman" w:hAnsi="Times New Roman" w:cs="Times New Roman"/>
          <w:sz w:val="24"/>
        </w:rPr>
        <w:t xml:space="preserve">. </w:t>
      </w:r>
      <w:r w:rsidR="00DC6EF2">
        <w:rPr>
          <w:rFonts w:ascii="Times New Roman" w:hAnsi="Times New Roman" w:cs="Times New Roman"/>
          <w:sz w:val="24"/>
        </w:rPr>
        <w:t>The aim of the study tells the reader that qualitative data will be collected as it aims to discover the understanding and the opinions of physiotherapists</w:t>
      </w:r>
      <w:r w:rsidR="00026125">
        <w:rPr>
          <w:rFonts w:ascii="Times New Roman" w:hAnsi="Times New Roman" w:cs="Times New Roman"/>
          <w:sz w:val="24"/>
        </w:rPr>
        <w:t xml:space="preserve"> </w:t>
      </w:r>
      <w:r w:rsidR="00026125" w:rsidRPr="00DC6EF2">
        <w:rPr>
          <w:rFonts w:ascii="Times New Roman" w:hAnsi="Times New Roman" w:cs="Times New Roman"/>
          <w:sz w:val="24"/>
        </w:rPr>
        <w:t>(Hall, T. and Cox, D. 2009</w:t>
      </w:r>
      <w:r w:rsidR="00026125">
        <w:rPr>
          <w:rFonts w:ascii="Times New Roman" w:hAnsi="Times New Roman" w:cs="Times New Roman"/>
          <w:sz w:val="24"/>
        </w:rPr>
        <w:t>).</w:t>
      </w:r>
    </w:p>
    <w:p w14:paraId="35856F77" w14:textId="5B11E96B" w:rsidR="00026125" w:rsidRDefault="00026125" w:rsidP="00706712">
      <w:pPr>
        <w:spacing w:after="0" w:line="301" w:lineRule="atLeast"/>
        <w:rPr>
          <w:rFonts w:ascii="Times New Roman" w:hAnsi="Times New Roman" w:cs="Times New Roman"/>
          <w:sz w:val="24"/>
        </w:rPr>
      </w:pPr>
    </w:p>
    <w:p w14:paraId="34B3C218" w14:textId="264291A2" w:rsidR="00171CC0" w:rsidRPr="00171CC0" w:rsidRDefault="00171CC0" w:rsidP="00706712">
      <w:pPr>
        <w:spacing w:after="0" w:line="301" w:lineRule="atLeast"/>
        <w:rPr>
          <w:rFonts w:ascii="Times New Roman" w:hAnsi="Times New Roman" w:cs="Times New Roman"/>
          <w:sz w:val="24"/>
          <w:szCs w:val="24"/>
        </w:rPr>
      </w:pPr>
      <w:r>
        <w:rPr>
          <w:rFonts w:ascii="Times New Roman" w:hAnsi="Times New Roman" w:cs="Times New Roman"/>
          <w:color w:val="000000"/>
          <w:sz w:val="24"/>
          <w:szCs w:val="24"/>
        </w:rPr>
        <w:t>“</w:t>
      </w:r>
      <w:r w:rsidRPr="00171CC0">
        <w:rPr>
          <w:rFonts w:ascii="Times New Roman" w:hAnsi="Times New Roman" w:cs="Times New Roman"/>
          <w:color w:val="000000"/>
          <w:sz w:val="24"/>
          <w:szCs w:val="24"/>
        </w:rPr>
        <w:t>Experimental design refers to how participants are allocated to the different conditions</w:t>
      </w:r>
      <w:r>
        <w:rPr>
          <w:rFonts w:ascii="Times New Roman" w:hAnsi="Times New Roman" w:cs="Times New Roman"/>
          <w:color w:val="000000"/>
          <w:sz w:val="24"/>
          <w:szCs w:val="24"/>
        </w:rPr>
        <w:t>” (Simply psychology).</w:t>
      </w:r>
    </w:p>
    <w:p w14:paraId="5305B38D" w14:textId="1DF7563A" w:rsidR="00026125" w:rsidRDefault="0068555C" w:rsidP="00706712">
      <w:pPr>
        <w:spacing w:after="0" w:line="301" w:lineRule="atLeast"/>
        <w:rPr>
          <w:rFonts w:ascii="Times New Roman" w:hAnsi="Times New Roman" w:cs="Times New Roman"/>
          <w:sz w:val="24"/>
        </w:rPr>
      </w:pPr>
      <w:r>
        <w:rPr>
          <w:rFonts w:ascii="Times New Roman" w:hAnsi="Times New Roman" w:cs="Times New Roman"/>
          <w:sz w:val="24"/>
        </w:rPr>
        <w:t xml:space="preserve">The study design </w:t>
      </w:r>
      <w:r w:rsidR="0029723D">
        <w:rPr>
          <w:rFonts w:ascii="Times New Roman" w:hAnsi="Times New Roman" w:cs="Times New Roman"/>
          <w:sz w:val="24"/>
        </w:rPr>
        <w:t xml:space="preserve">that Hall </w:t>
      </w:r>
      <w:r>
        <w:rPr>
          <w:rFonts w:ascii="Times New Roman" w:hAnsi="Times New Roman" w:cs="Times New Roman"/>
          <w:sz w:val="24"/>
        </w:rPr>
        <w:t xml:space="preserve">and Cox </w:t>
      </w:r>
      <w:r w:rsidR="0029723D">
        <w:rPr>
          <w:rFonts w:ascii="Times New Roman" w:hAnsi="Times New Roman" w:cs="Times New Roman"/>
          <w:sz w:val="24"/>
        </w:rPr>
        <w:t>chose to use was</w:t>
      </w:r>
      <w:r>
        <w:rPr>
          <w:rFonts w:ascii="Times New Roman" w:hAnsi="Times New Roman" w:cs="Times New Roman"/>
          <w:sz w:val="24"/>
        </w:rPr>
        <w:t xml:space="preserve"> an experimental study design, this study uses scientific methods </w:t>
      </w:r>
      <w:r w:rsidR="00B5721C">
        <w:rPr>
          <w:rFonts w:ascii="Times New Roman" w:hAnsi="Times New Roman" w:cs="Times New Roman"/>
          <w:sz w:val="24"/>
        </w:rPr>
        <w:t xml:space="preserve">to find a connection between the variables. The study adopted a qualitative approach </w:t>
      </w:r>
      <w:r w:rsidR="00E2021E">
        <w:rPr>
          <w:rFonts w:ascii="Times New Roman" w:hAnsi="Times New Roman" w:cs="Times New Roman"/>
          <w:sz w:val="24"/>
        </w:rPr>
        <w:t xml:space="preserve">and used semi-structured interviews to collect their data. Using semi-structured interviews is a good way to collect qualitative data as you will be able to gain a better understanding of the opinions of the participant being interviewed. </w:t>
      </w:r>
      <w:r w:rsidR="00B50459">
        <w:rPr>
          <w:rFonts w:ascii="Times New Roman" w:hAnsi="Times New Roman" w:cs="Times New Roman"/>
          <w:sz w:val="24"/>
        </w:rPr>
        <w:t>The study aimed to achieve a more detailed understanding of clinical supervision in physiotherapy therefore using a qualitative approach is the most appropriate. This approach will give a wider range of thoughts and opinions and allow the reader to understand what has been found in the study</w:t>
      </w:r>
      <w:r w:rsidR="005E218B">
        <w:rPr>
          <w:rFonts w:ascii="Times New Roman" w:hAnsi="Times New Roman" w:cs="Times New Roman"/>
          <w:sz w:val="24"/>
        </w:rPr>
        <w:t xml:space="preserve"> </w:t>
      </w:r>
      <w:r w:rsidR="005E218B">
        <w:rPr>
          <w:rFonts w:ascii="Times New Roman" w:hAnsi="Times New Roman" w:cs="Times New Roman"/>
        </w:rPr>
        <w:t>(Hall, T. and Cox, D. 2009).</w:t>
      </w:r>
    </w:p>
    <w:p w14:paraId="58864802" w14:textId="328568A4" w:rsidR="009A48CC" w:rsidRDefault="009A48CC" w:rsidP="00706712">
      <w:pPr>
        <w:spacing w:after="0" w:line="301" w:lineRule="atLeast"/>
        <w:rPr>
          <w:rFonts w:ascii="Times New Roman" w:hAnsi="Times New Roman" w:cs="Times New Roman"/>
          <w:sz w:val="24"/>
        </w:rPr>
      </w:pPr>
    </w:p>
    <w:p w14:paraId="430C3558" w14:textId="6AA8BF96" w:rsidR="009A48CC" w:rsidRDefault="000A2B08" w:rsidP="00706712">
      <w:pPr>
        <w:spacing w:after="0" w:line="301" w:lineRule="atLeast"/>
        <w:rPr>
          <w:rFonts w:ascii="Times New Roman" w:hAnsi="Times New Roman" w:cs="Times New Roman"/>
          <w:sz w:val="24"/>
        </w:rPr>
      </w:pPr>
      <w:r>
        <w:rPr>
          <w:rFonts w:ascii="Times New Roman" w:hAnsi="Times New Roman" w:cs="Times New Roman"/>
          <w:sz w:val="24"/>
        </w:rPr>
        <w:t xml:space="preserve">Sixteen potential participants were contacted to take part in this study however only eight qualified physiotherapists working in an acute hospital setting consented to take part in the study. The number of years the participants have been qualified as a physiotherapist ranged from one to over twenty years. All participants had </w:t>
      </w:r>
      <w:r w:rsidR="00C11F07">
        <w:rPr>
          <w:rFonts w:ascii="Times New Roman" w:hAnsi="Times New Roman" w:cs="Times New Roman"/>
          <w:sz w:val="24"/>
        </w:rPr>
        <w:t>been involved in clinical supervision, all were supervised, and one participant was a supervisor. The study sample is small however this is appropriate for qualitative studies such as this one as it allows the researchers to take time to analyse all interviews with care and come to the best conclusion. A study too big wouldn’t be appropriate to maintain a qualitative approach</w:t>
      </w:r>
      <w:r w:rsidR="005E218B">
        <w:rPr>
          <w:rFonts w:ascii="Times New Roman" w:hAnsi="Times New Roman" w:cs="Times New Roman"/>
          <w:sz w:val="24"/>
        </w:rPr>
        <w:t xml:space="preserve"> </w:t>
      </w:r>
      <w:r w:rsidR="005E218B">
        <w:rPr>
          <w:rFonts w:ascii="Times New Roman" w:hAnsi="Times New Roman" w:cs="Times New Roman"/>
        </w:rPr>
        <w:t>(Hall, T. and Cox, D. 2009).</w:t>
      </w:r>
    </w:p>
    <w:p w14:paraId="217958AA" w14:textId="5C6A20E6" w:rsidR="00C11F07" w:rsidRDefault="00406B5B" w:rsidP="00706712">
      <w:pPr>
        <w:spacing w:after="0" w:line="301" w:lineRule="atLeast"/>
        <w:rPr>
          <w:rFonts w:ascii="Times New Roman" w:hAnsi="Times New Roman" w:cs="Times New Roman"/>
          <w:sz w:val="24"/>
        </w:rPr>
      </w:pPr>
      <w:r>
        <w:rPr>
          <w:rFonts w:ascii="Times New Roman" w:hAnsi="Times New Roman" w:cs="Times New Roman"/>
          <w:sz w:val="24"/>
        </w:rPr>
        <w:t>Th</w:t>
      </w:r>
      <w:r w:rsidR="00AE5024">
        <w:rPr>
          <w:rFonts w:ascii="Times New Roman" w:hAnsi="Times New Roman" w:cs="Times New Roman"/>
          <w:sz w:val="24"/>
        </w:rPr>
        <w:t>e</w:t>
      </w:r>
      <w:r>
        <w:rPr>
          <w:rFonts w:ascii="Times New Roman" w:hAnsi="Times New Roman" w:cs="Times New Roman"/>
          <w:sz w:val="24"/>
        </w:rPr>
        <w:t xml:space="preserve"> participants </w:t>
      </w:r>
      <w:r w:rsidR="00AE5024">
        <w:rPr>
          <w:rFonts w:ascii="Times New Roman" w:hAnsi="Times New Roman" w:cs="Times New Roman"/>
          <w:sz w:val="24"/>
        </w:rPr>
        <w:t>who took part gave consent to do so, this is called a volunteer sample. This is appropriate to use in this study as it means the participants were willing to take part in the study therefore their thoughts and opinions give a true representation to the questions asked. It is also convenient for all parties involved as the researchers gained a quick sample of participants who were enthusiastic to take part in the study</w:t>
      </w:r>
      <w:r>
        <w:rPr>
          <w:rFonts w:ascii="Times New Roman" w:hAnsi="Times New Roman" w:cs="Times New Roman"/>
          <w:sz w:val="24"/>
        </w:rPr>
        <w:t>, they also</w:t>
      </w:r>
      <w:r w:rsidR="00AE5024">
        <w:rPr>
          <w:rFonts w:ascii="Times New Roman" w:hAnsi="Times New Roman" w:cs="Times New Roman"/>
          <w:sz w:val="24"/>
        </w:rPr>
        <w:t xml:space="preserve"> had no obligation to take part</w:t>
      </w:r>
      <w:r>
        <w:rPr>
          <w:rFonts w:ascii="Times New Roman" w:hAnsi="Times New Roman" w:cs="Times New Roman"/>
          <w:sz w:val="24"/>
        </w:rPr>
        <w:t>.</w:t>
      </w:r>
      <w:r w:rsidR="00AE5024">
        <w:rPr>
          <w:rFonts w:ascii="Times New Roman" w:hAnsi="Times New Roman" w:cs="Times New Roman"/>
          <w:sz w:val="24"/>
        </w:rPr>
        <w:t xml:space="preserve"> Another sample method the researchers could have used is a snowball sample, this would have benefited the study as it would have given the researchers a bigger sample group as the participants that </w:t>
      </w:r>
      <w:r>
        <w:rPr>
          <w:rFonts w:ascii="Times New Roman" w:hAnsi="Times New Roman" w:cs="Times New Roman"/>
          <w:sz w:val="24"/>
        </w:rPr>
        <w:t>were willing</w:t>
      </w:r>
      <w:r w:rsidR="00AE5024">
        <w:rPr>
          <w:rFonts w:ascii="Times New Roman" w:hAnsi="Times New Roman" w:cs="Times New Roman"/>
          <w:sz w:val="24"/>
        </w:rPr>
        <w:t xml:space="preserve"> could have recruited other physiotherapists from their acquaintances at work </w:t>
      </w:r>
      <w:hyperlink r:id="rId8" w:history="1">
        <w:r w:rsidR="00AE5024">
          <w:rPr>
            <w:rStyle w:val="Hyperlink"/>
            <w:rFonts w:ascii="Times New Roman" w:hAnsi="Times New Roman" w:cs="Times New Roman"/>
            <w:sz w:val="24"/>
          </w:rPr>
          <w:t>(</w:t>
        </w:r>
        <w:r w:rsidR="00AE5024" w:rsidRPr="00387981">
          <w:rPr>
            <w:rStyle w:val="Hyperlink"/>
            <w:rFonts w:ascii="Times New Roman" w:hAnsi="Times New Roman" w:cs="Times New Roman"/>
            <w:sz w:val="24"/>
          </w:rPr>
          <w:t>explorable.com/s</w:t>
        </w:r>
        <w:r w:rsidR="00AE5024" w:rsidRPr="00387981">
          <w:rPr>
            <w:rStyle w:val="Hyperlink"/>
            <w:rFonts w:ascii="Times New Roman" w:hAnsi="Times New Roman" w:cs="Times New Roman"/>
            <w:sz w:val="24"/>
          </w:rPr>
          <w:t>n</w:t>
        </w:r>
        <w:r w:rsidR="00AE5024" w:rsidRPr="00387981">
          <w:rPr>
            <w:rStyle w:val="Hyperlink"/>
            <w:rFonts w:ascii="Times New Roman" w:hAnsi="Times New Roman" w:cs="Times New Roman"/>
            <w:sz w:val="24"/>
          </w:rPr>
          <w:t>owball-sampling</w:t>
        </w:r>
      </w:hyperlink>
      <w:r w:rsidR="00AE5024">
        <w:rPr>
          <w:rFonts w:ascii="Times New Roman" w:hAnsi="Times New Roman" w:cs="Times New Roman"/>
          <w:sz w:val="24"/>
        </w:rPr>
        <w:t>).</w:t>
      </w:r>
    </w:p>
    <w:p w14:paraId="7ED12C88" w14:textId="3FA4CBC2" w:rsidR="00592F32" w:rsidRDefault="00085A5D" w:rsidP="00706712">
      <w:pPr>
        <w:spacing w:after="0" w:line="301" w:lineRule="atLeast"/>
        <w:rPr>
          <w:rFonts w:ascii="Times New Roman" w:hAnsi="Times New Roman" w:cs="Times New Roman"/>
        </w:rPr>
      </w:pPr>
      <w:r>
        <w:rPr>
          <w:rFonts w:ascii="Times New Roman" w:hAnsi="Times New Roman" w:cs="Times New Roman"/>
          <w:sz w:val="24"/>
        </w:rPr>
        <w:t>Due to the size of the sample t</w:t>
      </w:r>
      <w:r w:rsidR="00BF47A1">
        <w:rPr>
          <w:rFonts w:ascii="Times New Roman" w:hAnsi="Times New Roman" w:cs="Times New Roman"/>
          <w:sz w:val="24"/>
        </w:rPr>
        <w:t>he findings from this study cannot be generalised to other populations as there are few as eight participants representing a small hospital setting</w:t>
      </w:r>
      <w:r w:rsidR="00306548">
        <w:rPr>
          <w:rFonts w:ascii="Times New Roman" w:hAnsi="Times New Roman" w:cs="Times New Roman"/>
          <w:sz w:val="24"/>
        </w:rPr>
        <w:t>, this means that other researchers should take care when comparing this study to other work settings</w:t>
      </w:r>
      <w:r w:rsidR="005E218B">
        <w:rPr>
          <w:rFonts w:ascii="Times New Roman" w:hAnsi="Times New Roman" w:cs="Times New Roman"/>
          <w:sz w:val="24"/>
        </w:rPr>
        <w:t xml:space="preserve"> </w:t>
      </w:r>
      <w:r w:rsidR="005E218B">
        <w:rPr>
          <w:rFonts w:ascii="Times New Roman" w:hAnsi="Times New Roman" w:cs="Times New Roman"/>
        </w:rPr>
        <w:t>(Hall, T. and Cox, D. 2009).</w:t>
      </w:r>
    </w:p>
    <w:p w14:paraId="14DD001B" w14:textId="77777777" w:rsidR="005E218B" w:rsidRDefault="005E218B" w:rsidP="00706712">
      <w:pPr>
        <w:spacing w:after="0" w:line="301" w:lineRule="atLeast"/>
        <w:rPr>
          <w:rFonts w:ascii="Times New Roman" w:hAnsi="Times New Roman" w:cs="Times New Roman"/>
          <w:sz w:val="24"/>
        </w:rPr>
      </w:pPr>
    </w:p>
    <w:p w14:paraId="14959782" w14:textId="66B59676" w:rsidR="00AE5024" w:rsidRDefault="00E36728" w:rsidP="00706712">
      <w:pPr>
        <w:spacing w:after="0" w:line="301" w:lineRule="atLeast"/>
        <w:rPr>
          <w:rFonts w:ascii="Times New Roman" w:hAnsi="Times New Roman" w:cs="Times New Roman"/>
          <w:sz w:val="24"/>
        </w:rPr>
      </w:pPr>
      <w:r>
        <w:rPr>
          <w:rFonts w:ascii="Times New Roman" w:hAnsi="Times New Roman" w:cs="Times New Roman"/>
          <w:sz w:val="24"/>
        </w:rPr>
        <w:t xml:space="preserve">In this study </w:t>
      </w:r>
      <w:r w:rsidR="00406B5B">
        <w:rPr>
          <w:rFonts w:ascii="Times New Roman" w:hAnsi="Times New Roman" w:cs="Times New Roman"/>
          <w:sz w:val="24"/>
        </w:rPr>
        <w:t>Hall and Cox</w:t>
      </w:r>
      <w:r>
        <w:rPr>
          <w:rFonts w:ascii="Times New Roman" w:hAnsi="Times New Roman" w:cs="Times New Roman"/>
          <w:sz w:val="24"/>
        </w:rPr>
        <w:t xml:space="preserve"> have obtained their information by </w:t>
      </w:r>
      <w:r w:rsidR="00FC7B06">
        <w:rPr>
          <w:rFonts w:ascii="Times New Roman" w:hAnsi="Times New Roman" w:cs="Times New Roman"/>
          <w:sz w:val="24"/>
        </w:rPr>
        <w:t>“</w:t>
      </w:r>
      <w:r>
        <w:rPr>
          <w:rFonts w:ascii="Times New Roman" w:hAnsi="Times New Roman" w:cs="Times New Roman"/>
          <w:sz w:val="24"/>
        </w:rPr>
        <w:t>using semi-structured audio taped interviews which were then transcribed prior to content analysis.</w:t>
      </w:r>
      <w:r w:rsidR="00FC7B06">
        <w:rPr>
          <w:rFonts w:ascii="Times New Roman" w:hAnsi="Times New Roman" w:cs="Times New Roman"/>
          <w:sz w:val="24"/>
        </w:rPr>
        <w:t>”</w:t>
      </w:r>
      <w:r>
        <w:rPr>
          <w:rFonts w:ascii="Times New Roman" w:hAnsi="Times New Roman" w:cs="Times New Roman"/>
          <w:sz w:val="24"/>
        </w:rPr>
        <w:t xml:space="preserve"> The researchers used prompts during their interviews but also questions that were flexible enough for the participants to develop their responses.</w:t>
      </w:r>
      <w:r w:rsidR="00FC7B06">
        <w:rPr>
          <w:rFonts w:ascii="Times New Roman" w:hAnsi="Times New Roman" w:cs="Times New Roman"/>
          <w:sz w:val="24"/>
        </w:rPr>
        <w:t xml:space="preserve"> The researchers present their methods using a step by step guide to describe how they undertook the interviews.</w:t>
      </w:r>
      <w:r>
        <w:rPr>
          <w:rFonts w:ascii="Times New Roman" w:hAnsi="Times New Roman" w:cs="Times New Roman"/>
          <w:sz w:val="24"/>
        </w:rPr>
        <w:t xml:space="preserve"> This method was used as it allowed the researchers to gain qualitative data from the opinions of the participants.</w:t>
      </w:r>
      <w:r w:rsidR="00FC7B06">
        <w:rPr>
          <w:rFonts w:ascii="Times New Roman" w:hAnsi="Times New Roman" w:cs="Times New Roman"/>
          <w:sz w:val="24"/>
        </w:rPr>
        <w:t xml:space="preserve"> The researchers decided to use this data collection tool as it allowed the participants to </w:t>
      </w:r>
      <w:r w:rsidR="00DC3DFF">
        <w:rPr>
          <w:rFonts w:ascii="Times New Roman" w:hAnsi="Times New Roman" w:cs="Times New Roman"/>
          <w:sz w:val="24"/>
        </w:rPr>
        <w:t>add to</w:t>
      </w:r>
      <w:r w:rsidR="00FC7B06">
        <w:rPr>
          <w:rFonts w:ascii="Times New Roman" w:hAnsi="Times New Roman" w:cs="Times New Roman"/>
          <w:sz w:val="24"/>
        </w:rPr>
        <w:t xml:space="preserve"> their responses </w:t>
      </w:r>
      <w:r w:rsidR="00DC3DFF">
        <w:rPr>
          <w:rFonts w:ascii="Times New Roman" w:hAnsi="Times New Roman" w:cs="Times New Roman"/>
          <w:sz w:val="24"/>
        </w:rPr>
        <w:t>prior to them being</w:t>
      </w:r>
      <w:r w:rsidR="00FC7B06">
        <w:rPr>
          <w:rFonts w:ascii="Times New Roman" w:hAnsi="Times New Roman" w:cs="Times New Roman"/>
          <w:sz w:val="24"/>
        </w:rPr>
        <w:t xml:space="preserve"> transcribed</w:t>
      </w:r>
      <w:r w:rsidR="00406B5B">
        <w:rPr>
          <w:rFonts w:ascii="Times New Roman" w:hAnsi="Times New Roman" w:cs="Times New Roman"/>
          <w:sz w:val="24"/>
        </w:rPr>
        <w:t>.</w:t>
      </w:r>
      <w:r w:rsidR="00FC7B06">
        <w:rPr>
          <w:rFonts w:ascii="Times New Roman" w:hAnsi="Times New Roman" w:cs="Times New Roman"/>
          <w:sz w:val="24"/>
        </w:rPr>
        <w:t xml:space="preserve"> The researchers justified their choice of data collection tool </w:t>
      </w:r>
      <w:r w:rsidR="00FC7B06">
        <w:rPr>
          <w:rFonts w:ascii="Times New Roman" w:hAnsi="Times New Roman" w:cs="Times New Roman"/>
          <w:sz w:val="24"/>
        </w:rPr>
        <w:lastRenderedPageBreak/>
        <w:t xml:space="preserve">when they state that this method provides a systematic method of reduction and analysis. This method allowed the researchers to identify themes found whilst interviewing. </w:t>
      </w:r>
      <w:r w:rsidR="005E218B">
        <w:rPr>
          <w:rFonts w:ascii="Times New Roman" w:hAnsi="Times New Roman" w:cs="Times New Roman"/>
          <w:sz w:val="24"/>
        </w:rPr>
        <w:t xml:space="preserve">To verify the process and reliability of the data the emerging themes were compared to the original conceptual framework. There are </w:t>
      </w:r>
      <w:r w:rsidR="00336368">
        <w:rPr>
          <w:rFonts w:ascii="Times New Roman" w:hAnsi="Times New Roman" w:cs="Times New Roman"/>
          <w:sz w:val="24"/>
        </w:rPr>
        <w:t>a few</w:t>
      </w:r>
      <w:r w:rsidR="005E218B">
        <w:rPr>
          <w:rFonts w:ascii="Times New Roman" w:hAnsi="Times New Roman" w:cs="Times New Roman"/>
          <w:sz w:val="24"/>
        </w:rPr>
        <w:t xml:space="preserve"> strengths in th</w:t>
      </w:r>
      <w:r w:rsidR="00406B5B">
        <w:rPr>
          <w:rFonts w:ascii="Times New Roman" w:hAnsi="Times New Roman" w:cs="Times New Roman"/>
          <w:sz w:val="24"/>
        </w:rPr>
        <w:t>is</w:t>
      </w:r>
      <w:r w:rsidR="005E218B">
        <w:rPr>
          <w:rFonts w:ascii="Times New Roman" w:hAnsi="Times New Roman" w:cs="Times New Roman"/>
          <w:sz w:val="24"/>
        </w:rPr>
        <w:t xml:space="preserve"> data collection method as the researchers have allowed for the study to </w:t>
      </w:r>
      <w:r w:rsidR="00DC3DFF">
        <w:rPr>
          <w:rFonts w:ascii="Times New Roman" w:hAnsi="Times New Roman" w:cs="Times New Roman"/>
          <w:sz w:val="24"/>
        </w:rPr>
        <w:t xml:space="preserve">bring in </w:t>
      </w:r>
      <w:r w:rsidR="005E218B">
        <w:rPr>
          <w:rFonts w:ascii="Times New Roman" w:hAnsi="Times New Roman" w:cs="Times New Roman"/>
          <w:sz w:val="24"/>
        </w:rPr>
        <w:t xml:space="preserve">suggestions from the participants, this could then help to provide a solution for the subject matter </w:t>
      </w:r>
      <w:r w:rsidR="005E218B">
        <w:rPr>
          <w:rFonts w:ascii="Times New Roman" w:hAnsi="Times New Roman" w:cs="Times New Roman"/>
        </w:rPr>
        <w:t>(Hall, T. and Cox, D. 2009).</w:t>
      </w:r>
    </w:p>
    <w:p w14:paraId="3B1E9FD4" w14:textId="77777777" w:rsidR="00905D40" w:rsidRDefault="00905D40" w:rsidP="00706712">
      <w:pPr>
        <w:spacing w:after="0" w:line="301" w:lineRule="atLeast"/>
        <w:rPr>
          <w:rFonts w:ascii="Times New Roman" w:hAnsi="Times New Roman" w:cs="Times New Roman"/>
          <w:sz w:val="24"/>
        </w:rPr>
      </w:pPr>
    </w:p>
    <w:p w14:paraId="40F6765B" w14:textId="3AD4C8D4" w:rsidR="00336368" w:rsidRDefault="00463914" w:rsidP="00466E2E">
      <w:pPr>
        <w:rPr>
          <w:rFonts w:ascii="Times New Roman" w:hAnsi="Times New Roman" w:cs="Times New Roman"/>
        </w:rPr>
      </w:pPr>
      <w:r>
        <w:rPr>
          <w:rFonts w:ascii="Times New Roman" w:hAnsi="Times New Roman" w:cs="Times New Roman"/>
          <w:sz w:val="24"/>
        </w:rPr>
        <w:t xml:space="preserve">Hall and Cox gained ethical approval through the Local Research Ethics Committee. </w:t>
      </w:r>
      <w:r w:rsidR="00466E2E">
        <w:rPr>
          <w:rFonts w:ascii="Times New Roman" w:hAnsi="Times New Roman" w:cs="Times New Roman"/>
          <w:sz w:val="24"/>
        </w:rPr>
        <w:t xml:space="preserve">Hall and Cox have outlined </w:t>
      </w:r>
      <w:r w:rsidR="000D28F9">
        <w:rPr>
          <w:rFonts w:ascii="Times New Roman" w:hAnsi="Times New Roman" w:cs="Times New Roman"/>
          <w:sz w:val="24"/>
        </w:rPr>
        <w:t>several</w:t>
      </w:r>
      <w:r w:rsidR="00466E2E">
        <w:rPr>
          <w:rFonts w:ascii="Times New Roman" w:hAnsi="Times New Roman" w:cs="Times New Roman"/>
          <w:sz w:val="24"/>
        </w:rPr>
        <w:t xml:space="preserve"> ethical procedures.</w:t>
      </w:r>
      <w:r w:rsidR="00E43279">
        <w:rPr>
          <w:rFonts w:ascii="Times New Roman" w:hAnsi="Times New Roman" w:cs="Times New Roman"/>
          <w:sz w:val="24"/>
        </w:rPr>
        <w:t xml:space="preserve"> The participants were invited to take part in the study by letter, </w:t>
      </w:r>
      <w:r w:rsidR="002F5BAC">
        <w:rPr>
          <w:rFonts w:ascii="Times New Roman" w:hAnsi="Times New Roman" w:cs="Times New Roman"/>
          <w:sz w:val="24"/>
        </w:rPr>
        <w:t>they were</w:t>
      </w:r>
      <w:r w:rsidR="00E43279">
        <w:rPr>
          <w:rFonts w:ascii="Times New Roman" w:hAnsi="Times New Roman" w:cs="Times New Roman"/>
          <w:sz w:val="24"/>
        </w:rPr>
        <w:t xml:space="preserve"> also giv</w:t>
      </w:r>
      <w:r w:rsidR="00406B5B">
        <w:rPr>
          <w:rFonts w:ascii="Times New Roman" w:hAnsi="Times New Roman" w:cs="Times New Roman"/>
          <w:sz w:val="24"/>
        </w:rPr>
        <w:t>en</w:t>
      </w:r>
      <w:r w:rsidR="00E43279">
        <w:rPr>
          <w:rFonts w:ascii="Times New Roman" w:hAnsi="Times New Roman" w:cs="Times New Roman"/>
          <w:sz w:val="24"/>
        </w:rPr>
        <w:t xml:space="preserve"> information relating to the process of recruitment, storage of the data, confidentiality and informed consent. This makes the study more ethical as the participant are fully informed before deciding </w:t>
      </w:r>
      <w:r w:rsidR="00DC3DFF">
        <w:rPr>
          <w:rFonts w:ascii="Times New Roman" w:hAnsi="Times New Roman" w:cs="Times New Roman"/>
          <w:sz w:val="24"/>
        </w:rPr>
        <w:t>whether</w:t>
      </w:r>
      <w:r w:rsidR="00E43279">
        <w:rPr>
          <w:rFonts w:ascii="Times New Roman" w:hAnsi="Times New Roman" w:cs="Times New Roman"/>
          <w:sz w:val="24"/>
        </w:rPr>
        <w:t xml:space="preserve"> they want to take part in the study.</w:t>
      </w:r>
      <w:r w:rsidR="00466E2E">
        <w:rPr>
          <w:rFonts w:ascii="Times New Roman" w:hAnsi="Times New Roman" w:cs="Times New Roman"/>
          <w:sz w:val="24"/>
        </w:rPr>
        <w:t xml:space="preserve"> The interviews lasted</w:t>
      </w:r>
      <w:r w:rsidR="00DC3DFF">
        <w:rPr>
          <w:rFonts w:ascii="Times New Roman" w:hAnsi="Times New Roman" w:cs="Times New Roman"/>
          <w:sz w:val="24"/>
        </w:rPr>
        <w:t xml:space="preserve"> </w:t>
      </w:r>
      <w:r w:rsidR="00466E2E">
        <w:rPr>
          <w:rFonts w:ascii="Times New Roman" w:hAnsi="Times New Roman" w:cs="Times New Roman"/>
          <w:sz w:val="24"/>
        </w:rPr>
        <w:t xml:space="preserve">one </w:t>
      </w:r>
      <w:r w:rsidR="000D28F9">
        <w:rPr>
          <w:rFonts w:ascii="Times New Roman" w:hAnsi="Times New Roman" w:cs="Times New Roman"/>
          <w:sz w:val="24"/>
        </w:rPr>
        <w:t>hour,</w:t>
      </w:r>
      <w:r w:rsidR="00466E2E">
        <w:rPr>
          <w:rFonts w:ascii="Times New Roman" w:hAnsi="Times New Roman" w:cs="Times New Roman"/>
          <w:sz w:val="24"/>
        </w:rPr>
        <w:t xml:space="preserve"> and the participants were reassured that </w:t>
      </w:r>
      <w:r w:rsidR="000D28F9">
        <w:rPr>
          <w:rFonts w:ascii="Times New Roman" w:hAnsi="Times New Roman" w:cs="Times New Roman"/>
          <w:sz w:val="24"/>
        </w:rPr>
        <w:t xml:space="preserve">the interviews would take place during work time at a place that would suit them to ensure that the participant are as inconvenienced as little as possible. The participants were also reassured that taking part would in no way effect their work life. </w:t>
      </w:r>
      <w:r w:rsidR="00157CED">
        <w:rPr>
          <w:rFonts w:ascii="Times New Roman" w:hAnsi="Times New Roman" w:cs="Times New Roman"/>
          <w:sz w:val="24"/>
        </w:rPr>
        <w:t xml:space="preserve">The interviews were transcribed alphabetically to ensure anonymity of the participants, this ensures the rights of the participants are not violated. </w:t>
      </w:r>
      <w:r w:rsidR="00B82D75">
        <w:rPr>
          <w:rFonts w:ascii="Times New Roman" w:hAnsi="Times New Roman" w:cs="Times New Roman"/>
          <w:sz w:val="24"/>
        </w:rPr>
        <w:t>Moreover,</w:t>
      </w:r>
      <w:r w:rsidR="00157CED">
        <w:rPr>
          <w:rFonts w:ascii="Times New Roman" w:hAnsi="Times New Roman" w:cs="Times New Roman"/>
          <w:sz w:val="24"/>
        </w:rPr>
        <w:t xml:space="preserve"> </w:t>
      </w:r>
      <w:r w:rsidR="00B82D75">
        <w:rPr>
          <w:rFonts w:ascii="Times New Roman" w:hAnsi="Times New Roman" w:cs="Times New Roman"/>
          <w:sz w:val="24"/>
        </w:rPr>
        <w:t>the participants had the right to remove their data by stopping the tape recorder during the interview, this is ethical as it allows the participants the right to withdraw</w:t>
      </w:r>
      <w:r w:rsidR="002F5BAC">
        <w:rPr>
          <w:rFonts w:ascii="Times New Roman" w:hAnsi="Times New Roman" w:cs="Times New Roman"/>
          <w:sz w:val="24"/>
        </w:rPr>
        <w:t xml:space="preserve"> </w:t>
      </w:r>
      <w:r w:rsidR="002F5BAC">
        <w:rPr>
          <w:rFonts w:ascii="Times New Roman" w:hAnsi="Times New Roman" w:cs="Times New Roman"/>
        </w:rPr>
        <w:t xml:space="preserve">(Hall, T. and Cox, D. 2009). </w:t>
      </w:r>
    </w:p>
    <w:p w14:paraId="40FD0377" w14:textId="77777777" w:rsidR="00905D40" w:rsidRDefault="00905D40" w:rsidP="00466E2E">
      <w:pPr>
        <w:rPr>
          <w:rFonts w:ascii="Times New Roman" w:hAnsi="Times New Roman" w:cs="Times New Roman"/>
        </w:rPr>
      </w:pPr>
    </w:p>
    <w:p w14:paraId="091901B1" w14:textId="77777777" w:rsidR="00905D40" w:rsidRDefault="00DA462B" w:rsidP="00265D3C">
      <w:pPr>
        <w:rPr>
          <w:rFonts w:ascii="Times New Roman" w:hAnsi="Times New Roman" w:cs="Times New Roman"/>
        </w:rPr>
      </w:pPr>
      <w:r>
        <w:rPr>
          <w:rFonts w:ascii="Times New Roman" w:hAnsi="Times New Roman" w:cs="Times New Roman"/>
        </w:rPr>
        <w:t>“Qualitative analysis transforms data into findings. No formula exists for that transformation” (Quinn Patton, M. 2015).</w:t>
      </w:r>
    </w:p>
    <w:p w14:paraId="597339F8" w14:textId="04109A60" w:rsidR="00265D3C" w:rsidRDefault="00DA462B" w:rsidP="00265D3C">
      <w:pPr>
        <w:rPr>
          <w:rFonts w:ascii="Times New Roman" w:hAnsi="Times New Roman" w:cs="Times New Roman"/>
        </w:rPr>
      </w:pPr>
      <w:r>
        <w:rPr>
          <w:rFonts w:ascii="Times New Roman" w:hAnsi="Times New Roman" w:cs="Times New Roman"/>
        </w:rPr>
        <w:t xml:space="preserve"> </w:t>
      </w:r>
      <w:r w:rsidR="00336368">
        <w:rPr>
          <w:rFonts w:ascii="Times New Roman" w:hAnsi="Times New Roman" w:cs="Times New Roman"/>
          <w:sz w:val="24"/>
        </w:rPr>
        <w:t xml:space="preserve">A ‘conceptual framework’ (Miles &amp; Huberman 1994, p.18) was developed by the researchers from the literature review. This allowed the researchers to make a provisional start list of codes. </w:t>
      </w:r>
      <w:r>
        <w:rPr>
          <w:rFonts w:ascii="Times New Roman" w:hAnsi="Times New Roman" w:cs="Times New Roman"/>
          <w:sz w:val="24"/>
        </w:rPr>
        <w:t xml:space="preserve">The conceptual framework was used to develop the interview schedule. The interviews were audio-taped and transcribed which gives qualitative data for the study. </w:t>
      </w:r>
      <w:r w:rsidR="00702DAE">
        <w:rPr>
          <w:rFonts w:ascii="Times New Roman" w:hAnsi="Times New Roman" w:cs="Times New Roman"/>
          <w:sz w:val="24"/>
        </w:rPr>
        <w:t xml:space="preserve">Participants were given the chance to </w:t>
      </w:r>
      <w:r w:rsidR="00DC3DFF">
        <w:rPr>
          <w:rFonts w:ascii="Times New Roman" w:hAnsi="Times New Roman" w:cs="Times New Roman"/>
          <w:sz w:val="24"/>
        </w:rPr>
        <w:t xml:space="preserve">change </w:t>
      </w:r>
      <w:r w:rsidR="00702DAE">
        <w:rPr>
          <w:rFonts w:ascii="Times New Roman" w:hAnsi="Times New Roman" w:cs="Times New Roman"/>
          <w:sz w:val="24"/>
        </w:rPr>
        <w:t>their responses during the interview, they were also given a copy of the transcripts and were then invited to add or delete text or make any further comments. Four of the transcripts in the study were reviewed by a colleague who was not connected to the physiotherapy department. There is no information in the study that tells the reader that there was computer software used to analyse the results. However, the findings of the study were put into five themes and were thoroughly explained under separate titles</w:t>
      </w:r>
      <w:r w:rsidR="00813B90">
        <w:rPr>
          <w:rFonts w:ascii="Times New Roman" w:hAnsi="Times New Roman" w:cs="Times New Roman"/>
          <w:sz w:val="24"/>
        </w:rPr>
        <w:t xml:space="preserve"> </w:t>
      </w:r>
      <w:r w:rsidR="00702DAE">
        <w:rPr>
          <w:rFonts w:ascii="Times New Roman" w:hAnsi="Times New Roman" w:cs="Times New Roman"/>
        </w:rPr>
        <w:t>(Hall, T. and Cox, D. 2009).</w:t>
      </w:r>
    </w:p>
    <w:p w14:paraId="102D67D0" w14:textId="77777777" w:rsidR="00905D40" w:rsidRPr="00905D40" w:rsidRDefault="00905D40" w:rsidP="00265D3C">
      <w:pPr>
        <w:rPr>
          <w:rFonts w:ascii="Times New Roman" w:hAnsi="Times New Roman" w:cs="Times New Roman"/>
        </w:rPr>
      </w:pPr>
    </w:p>
    <w:p w14:paraId="789B33D0" w14:textId="269F509D" w:rsidR="00265D3C" w:rsidRDefault="00265D3C" w:rsidP="00265D3C">
      <w:pPr>
        <w:rPr>
          <w:rFonts w:ascii="Times New Roman" w:hAnsi="Times New Roman" w:cs="Times New Roman"/>
          <w:sz w:val="24"/>
        </w:rPr>
      </w:pPr>
      <w:r>
        <w:rPr>
          <w:rFonts w:ascii="Times New Roman" w:hAnsi="Times New Roman" w:cs="Times New Roman"/>
        </w:rPr>
        <w:t xml:space="preserve">“The results section is where you report the findings of your study based upon the methodology </w:t>
      </w:r>
      <w:r w:rsidR="007374E8">
        <w:rPr>
          <w:rFonts w:ascii="Times New Roman" w:hAnsi="Times New Roman" w:cs="Times New Roman"/>
        </w:rPr>
        <w:t>(</w:t>
      </w:r>
      <w:r>
        <w:rPr>
          <w:rFonts w:ascii="Times New Roman" w:hAnsi="Times New Roman" w:cs="Times New Roman"/>
        </w:rPr>
        <w:t>or methodologies</w:t>
      </w:r>
      <w:r w:rsidR="007374E8">
        <w:rPr>
          <w:rFonts w:ascii="Times New Roman" w:hAnsi="Times New Roman" w:cs="Times New Roman"/>
        </w:rPr>
        <w:t>)</w:t>
      </w:r>
      <w:r>
        <w:rPr>
          <w:rFonts w:ascii="Times New Roman" w:hAnsi="Times New Roman" w:cs="Times New Roman"/>
        </w:rPr>
        <w:t xml:space="preserve"> you applied to gather information”</w:t>
      </w:r>
      <w:r w:rsidRPr="00265D3C">
        <w:rPr>
          <w:rFonts w:ascii="Times New Roman" w:hAnsi="Times New Roman" w:cs="Times New Roman"/>
          <w:sz w:val="24"/>
        </w:rPr>
        <w:t xml:space="preserve"> (University of South California, 2018)</w:t>
      </w:r>
      <w:r>
        <w:rPr>
          <w:rFonts w:ascii="Times New Roman" w:hAnsi="Times New Roman" w:cs="Times New Roman"/>
          <w:sz w:val="24"/>
        </w:rPr>
        <w:t>.</w:t>
      </w:r>
    </w:p>
    <w:p w14:paraId="6D552E7E" w14:textId="36696A5F" w:rsidR="00642C27" w:rsidRPr="00905D40" w:rsidRDefault="00265D3C" w:rsidP="00265D3C">
      <w:pPr>
        <w:rPr>
          <w:rFonts w:ascii="Times New Roman" w:hAnsi="Times New Roman" w:cs="Times New Roman"/>
        </w:rPr>
      </w:pPr>
      <w:r>
        <w:rPr>
          <w:rFonts w:ascii="Times New Roman" w:hAnsi="Times New Roman" w:cs="Times New Roman"/>
          <w:sz w:val="24"/>
        </w:rPr>
        <w:t xml:space="preserve">The findings in the study by Hall and Cox are first shown in a list of five themes that were identified, these five themes were then </w:t>
      </w:r>
      <w:r w:rsidR="00813B90">
        <w:rPr>
          <w:rFonts w:ascii="Times New Roman" w:hAnsi="Times New Roman" w:cs="Times New Roman"/>
          <w:sz w:val="24"/>
        </w:rPr>
        <w:t>p</w:t>
      </w:r>
      <w:r>
        <w:rPr>
          <w:rFonts w:ascii="Times New Roman" w:hAnsi="Times New Roman" w:cs="Times New Roman"/>
          <w:sz w:val="24"/>
        </w:rPr>
        <w:t>ut in to separate subheadings. Under these subheadings are explanations of the information they have gathered from each of the themes.</w:t>
      </w:r>
      <w:r w:rsidR="002626FC">
        <w:rPr>
          <w:rFonts w:ascii="Times New Roman" w:hAnsi="Times New Roman" w:cs="Times New Roman"/>
          <w:sz w:val="24"/>
        </w:rPr>
        <w:t xml:space="preserve"> The researchers also put the analysis codes that contributed to finding the themes in bold text throughout the findings section. </w:t>
      </w:r>
      <w:r w:rsidR="00642C27">
        <w:rPr>
          <w:rFonts w:ascii="Times New Roman" w:hAnsi="Times New Roman" w:cs="Times New Roman"/>
          <w:sz w:val="24"/>
        </w:rPr>
        <w:t>The results of this study are easy to interpret and follow as all the headings</w:t>
      </w:r>
      <w:r w:rsidR="00813B90">
        <w:rPr>
          <w:rFonts w:ascii="Times New Roman" w:hAnsi="Times New Roman" w:cs="Times New Roman"/>
          <w:sz w:val="24"/>
        </w:rPr>
        <w:t xml:space="preserve"> are</w:t>
      </w:r>
      <w:r w:rsidR="00642C27">
        <w:rPr>
          <w:rFonts w:ascii="Times New Roman" w:hAnsi="Times New Roman" w:cs="Times New Roman"/>
          <w:sz w:val="24"/>
        </w:rPr>
        <w:t xml:space="preserve"> clear and easy to locate. The subheadings are also numbered, this makes </w:t>
      </w:r>
      <w:r w:rsidR="00642C27">
        <w:rPr>
          <w:rFonts w:ascii="Times New Roman" w:hAnsi="Times New Roman" w:cs="Times New Roman"/>
          <w:sz w:val="24"/>
        </w:rPr>
        <w:lastRenderedPageBreak/>
        <w:t xml:space="preserve">it easier for the reader to follow. All results from this study are clearly presented and made easy for the readers to locate </w:t>
      </w:r>
      <w:r w:rsidR="00642C27">
        <w:rPr>
          <w:rFonts w:ascii="Times New Roman" w:hAnsi="Times New Roman" w:cs="Times New Roman"/>
        </w:rPr>
        <w:t>(Hall, T. and Cox, D. 2009).</w:t>
      </w:r>
    </w:p>
    <w:p w14:paraId="3FFE6BBD" w14:textId="69C3E28B" w:rsidR="00E64A39" w:rsidRDefault="00224398" w:rsidP="00265D3C">
      <w:pPr>
        <w:rPr>
          <w:rFonts w:ascii="Times New Roman" w:hAnsi="Times New Roman" w:cs="Times New Roman"/>
          <w:sz w:val="24"/>
          <w:szCs w:val="24"/>
        </w:rPr>
      </w:pPr>
      <w:r>
        <w:rPr>
          <w:rFonts w:ascii="Times New Roman" w:hAnsi="Times New Roman" w:cs="Times New Roman"/>
          <w:sz w:val="24"/>
        </w:rPr>
        <w:t>There are many examples throughout the findings of the trans</w:t>
      </w:r>
      <w:r w:rsidR="009975E0">
        <w:rPr>
          <w:rFonts w:ascii="Times New Roman" w:hAnsi="Times New Roman" w:cs="Times New Roman"/>
          <w:sz w:val="24"/>
        </w:rPr>
        <w:t xml:space="preserve">cripts, the researchers give quotations from the participants under each theme. </w:t>
      </w:r>
      <w:r w:rsidR="005A06E4">
        <w:rPr>
          <w:rFonts w:ascii="Times New Roman" w:hAnsi="Times New Roman" w:cs="Times New Roman"/>
          <w:sz w:val="24"/>
        </w:rPr>
        <w:t xml:space="preserve">All findings are presented under </w:t>
      </w:r>
      <w:r w:rsidR="00813B90">
        <w:rPr>
          <w:rFonts w:ascii="Times New Roman" w:hAnsi="Times New Roman" w:cs="Times New Roman"/>
          <w:sz w:val="24"/>
        </w:rPr>
        <w:t>five different themes</w:t>
      </w:r>
      <w:r w:rsidR="00E8676E">
        <w:rPr>
          <w:rFonts w:ascii="Times New Roman" w:hAnsi="Times New Roman" w:cs="Times New Roman"/>
          <w:sz w:val="24"/>
        </w:rPr>
        <w:t>. One of th</w:t>
      </w:r>
      <w:r w:rsidR="0029723D">
        <w:rPr>
          <w:rFonts w:ascii="Times New Roman" w:hAnsi="Times New Roman" w:cs="Times New Roman"/>
          <w:sz w:val="24"/>
        </w:rPr>
        <w:t xml:space="preserve">e </w:t>
      </w:r>
      <w:r w:rsidR="00E8676E">
        <w:rPr>
          <w:rFonts w:ascii="Times New Roman" w:hAnsi="Times New Roman" w:cs="Times New Roman"/>
          <w:sz w:val="24"/>
        </w:rPr>
        <w:t xml:space="preserve">findings </w:t>
      </w:r>
      <w:r w:rsidR="0029723D">
        <w:rPr>
          <w:rFonts w:ascii="Times New Roman" w:hAnsi="Times New Roman" w:cs="Times New Roman"/>
          <w:sz w:val="24"/>
        </w:rPr>
        <w:t>from</w:t>
      </w:r>
      <w:r w:rsidR="00E8676E">
        <w:rPr>
          <w:rFonts w:ascii="Times New Roman" w:hAnsi="Times New Roman" w:cs="Times New Roman"/>
          <w:sz w:val="24"/>
        </w:rPr>
        <w:t xml:space="preserve"> this study was that physiotherapists </w:t>
      </w:r>
      <w:r w:rsidR="00E8676E" w:rsidRPr="00E64A39">
        <w:rPr>
          <w:rFonts w:ascii="Times New Roman" w:hAnsi="Times New Roman" w:cs="Times New Roman"/>
          <w:sz w:val="24"/>
          <w:szCs w:val="24"/>
        </w:rPr>
        <w:t>had no clear understanding of the term clinical supervision, most physiotherapists related this term to line management and supervisors, however to other physiotherapists the term clinical supervision was associated with undergraduate training. Another important finding was that many physiotherapists felt that they were already supported very well and did not feel th</w:t>
      </w:r>
      <w:r w:rsidR="00DC3DFF">
        <w:rPr>
          <w:rFonts w:ascii="Times New Roman" w:hAnsi="Times New Roman" w:cs="Times New Roman"/>
          <w:sz w:val="24"/>
          <w:szCs w:val="24"/>
        </w:rPr>
        <w:t>at they</w:t>
      </w:r>
      <w:r w:rsidR="00E8676E" w:rsidRPr="00E64A39">
        <w:rPr>
          <w:rFonts w:ascii="Times New Roman" w:hAnsi="Times New Roman" w:cs="Times New Roman"/>
          <w:sz w:val="24"/>
          <w:szCs w:val="24"/>
        </w:rPr>
        <w:t xml:space="preserve"> need</w:t>
      </w:r>
      <w:r w:rsidR="00DC3DFF">
        <w:rPr>
          <w:rFonts w:ascii="Times New Roman" w:hAnsi="Times New Roman" w:cs="Times New Roman"/>
          <w:sz w:val="24"/>
          <w:szCs w:val="24"/>
        </w:rPr>
        <w:t>ed</w:t>
      </w:r>
      <w:r w:rsidR="00E8676E" w:rsidRPr="00E64A39">
        <w:rPr>
          <w:rFonts w:ascii="Times New Roman" w:hAnsi="Times New Roman" w:cs="Times New Roman"/>
          <w:sz w:val="24"/>
          <w:szCs w:val="24"/>
        </w:rPr>
        <w:t xml:space="preserve"> clinical supervision</w:t>
      </w:r>
      <w:r w:rsidR="002626FC" w:rsidRPr="00E64A39">
        <w:rPr>
          <w:rFonts w:ascii="Times New Roman" w:hAnsi="Times New Roman" w:cs="Times New Roman"/>
          <w:sz w:val="24"/>
          <w:szCs w:val="24"/>
        </w:rPr>
        <w:t xml:space="preserve"> (Hall, T. and Cox, D. 2009)</w:t>
      </w:r>
      <w:r w:rsidR="00E64A39" w:rsidRPr="00E64A39">
        <w:rPr>
          <w:rFonts w:ascii="Times New Roman" w:hAnsi="Times New Roman" w:cs="Times New Roman"/>
          <w:sz w:val="24"/>
          <w:szCs w:val="24"/>
        </w:rPr>
        <w:t>.</w:t>
      </w:r>
    </w:p>
    <w:p w14:paraId="5100E64B" w14:textId="77777777" w:rsidR="00905D40" w:rsidRPr="00905D40" w:rsidRDefault="00905D40" w:rsidP="00265D3C">
      <w:pPr>
        <w:rPr>
          <w:rFonts w:ascii="Times New Roman" w:hAnsi="Times New Roman" w:cs="Times New Roman"/>
          <w:sz w:val="24"/>
          <w:szCs w:val="24"/>
        </w:rPr>
      </w:pPr>
    </w:p>
    <w:p w14:paraId="0CB71B21" w14:textId="57EC8436" w:rsidR="008D66A8" w:rsidRDefault="00073B81" w:rsidP="00265D3C">
      <w:pPr>
        <w:rPr>
          <w:rFonts w:ascii="Times New Roman" w:hAnsi="Times New Roman" w:cs="Times New Roman"/>
          <w:sz w:val="24"/>
        </w:rPr>
      </w:pPr>
      <w:r>
        <w:rPr>
          <w:rFonts w:ascii="Times New Roman" w:hAnsi="Times New Roman" w:cs="Times New Roman"/>
          <w:sz w:val="24"/>
        </w:rPr>
        <w:t xml:space="preserve">Hall and Cox have </w:t>
      </w:r>
      <w:r w:rsidR="007853A1">
        <w:rPr>
          <w:rFonts w:ascii="Times New Roman" w:hAnsi="Times New Roman" w:cs="Times New Roman"/>
          <w:sz w:val="24"/>
        </w:rPr>
        <w:t>shown</w:t>
      </w:r>
      <w:r>
        <w:rPr>
          <w:rFonts w:ascii="Times New Roman" w:hAnsi="Times New Roman" w:cs="Times New Roman"/>
          <w:sz w:val="24"/>
        </w:rPr>
        <w:t xml:space="preserve"> their findings in a balanced </w:t>
      </w:r>
      <w:r w:rsidR="00F7522E">
        <w:rPr>
          <w:rFonts w:ascii="Times New Roman" w:hAnsi="Times New Roman" w:cs="Times New Roman"/>
          <w:sz w:val="24"/>
        </w:rPr>
        <w:t>way, the</w:t>
      </w:r>
      <w:r>
        <w:rPr>
          <w:rFonts w:ascii="Times New Roman" w:hAnsi="Times New Roman" w:cs="Times New Roman"/>
          <w:sz w:val="24"/>
        </w:rPr>
        <w:t xml:space="preserve"> negatives and the positives</w:t>
      </w:r>
      <w:r w:rsidR="007853A1">
        <w:rPr>
          <w:rFonts w:ascii="Times New Roman" w:hAnsi="Times New Roman" w:cs="Times New Roman"/>
          <w:sz w:val="24"/>
        </w:rPr>
        <w:t xml:space="preserve"> are both presented</w:t>
      </w:r>
      <w:r>
        <w:rPr>
          <w:rFonts w:ascii="Times New Roman" w:hAnsi="Times New Roman" w:cs="Times New Roman"/>
          <w:sz w:val="24"/>
        </w:rPr>
        <w:t xml:space="preserve">. They have shown how clinical supervision affected people but also how people perceive clinical supervision. Throughout the discussion the researchers have clearly compared their findings to other similar studies, for example, the researcher compared their study to Sweeney et al. (2001a, b, c) in their work with occupational therapists (Sweeney et al. 2001b). </w:t>
      </w:r>
    </w:p>
    <w:p w14:paraId="3BC7641E" w14:textId="6BBD8EF8" w:rsidR="008D66A8" w:rsidRDefault="008D66A8" w:rsidP="008D66A8">
      <w:pPr>
        <w:rPr>
          <w:rFonts w:ascii="Times New Roman" w:hAnsi="Times New Roman" w:cs="Times New Roman"/>
          <w:sz w:val="24"/>
          <w:szCs w:val="24"/>
        </w:rPr>
      </w:pPr>
      <w:r>
        <w:rPr>
          <w:rFonts w:ascii="Times New Roman" w:hAnsi="Times New Roman" w:cs="Times New Roman"/>
          <w:sz w:val="24"/>
        </w:rPr>
        <w:t xml:space="preserve">Throughout the research paper Hall and Cox have </w:t>
      </w:r>
      <w:r w:rsidR="00950A6D">
        <w:rPr>
          <w:rFonts w:ascii="Times New Roman" w:hAnsi="Times New Roman" w:cs="Times New Roman"/>
          <w:sz w:val="24"/>
        </w:rPr>
        <w:t xml:space="preserve">successfully </w:t>
      </w:r>
      <w:r>
        <w:rPr>
          <w:rFonts w:ascii="Times New Roman" w:hAnsi="Times New Roman" w:cs="Times New Roman"/>
          <w:sz w:val="24"/>
        </w:rPr>
        <w:t xml:space="preserve">answered their research question and met their aim. They show how people have perceived the term ‘clinical supervision’ and they have also included how other studies have shown how people perceive the term. This provides a greater knowledge and relevant findings for the hypothesis of the study </w:t>
      </w:r>
      <w:r w:rsidRPr="00E64A39">
        <w:rPr>
          <w:rFonts w:ascii="Times New Roman" w:hAnsi="Times New Roman" w:cs="Times New Roman"/>
          <w:sz w:val="24"/>
          <w:szCs w:val="24"/>
        </w:rPr>
        <w:t>(Hall, T. and Cox, D. 2009).</w:t>
      </w:r>
    </w:p>
    <w:p w14:paraId="4E4D4086" w14:textId="3506679C" w:rsidR="008D66A8" w:rsidRDefault="008D66A8" w:rsidP="008D66A8">
      <w:pPr>
        <w:rPr>
          <w:rFonts w:ascii="Times New Roman" w:hAnsi="Times New Roman" w:cs="Times New Roman"/>
          <w:sz w:val="24"/>
          <w:szCs w:val="24"/>
        </w:rPr>
      </w:pPr>
      <w:r>
        <w:rPr>
          <w:rFonts w:ascii="Times New Roman" w:hAnsi="Times New Roman" w:cs="Times New Roman"/>
          <w:sz w:val="24"/>
        </w:rPr>
        <w:t xml:space="preserve">There are some limitations in the study, </w:t>
      </w:r>
      <w:r w:rsidR="00813B90">
        <w:rPr>
          <w:rFonts w:ascii="Times New Roman" w:hAnsi="Times New Roman" w:cs="Times New Roman"/>
          <w:sz w:val="24"/>
        </w:rPr>
        <w:t xml:space="preserve">one being </w:t>
      </w:r>
      <w:r>
        <w:rPr>
          <w:rFonts w:ascii="Times New Roman" w:hAnsi="Times New Roman" w:cs="Times New Roman"/>
          <w:sz w:val="24"/>
        </w:rPr>
        <w:t xml:space="preserve">the sample group for this study is a very small one therefore other researcher should take care when applying these findings in a larger study. Another limitation is that all participants are from the same population therefore the findings may be difficult to compare to different populations of physiotherapists. The conductor of the research, interviewing and analysing the data was a senior physiotherapist and clinical supervisor of the department in which the study was based, this could be biased, and others may not see the findings as reliable </w:t>
      </w:r>
      <w:r w:rsidRPr="00E64A39">
        <w:rPr>
          <w:rFonts w:ascii="Times New Roman" w:hAnsi="Times New Roman" w:cs="Times New Roman"/>
          <w:sz w:val="24"/>
          <w:szCs w:val="24"/>
        </w:rPr>
        <w:t>(Hall, T. and Cox, D. 2009).</w:t>
      </w:r>
    </w:p>
    <w:p w14:paraId="100F267D" w14:textId="50EA3F97" w:rsidR="00912E02" w:rsidRDefault="00912E02" w:rsidP="008D66A8">
      <w:pPr>
        <w:rPr>
          <w:rFonts w:ascii="Times New Roman" w:hAnsi="Times New Roman" w:cs="Times New Roman"/>
          <w:sz w:val="24"/>
          <w:szCs w:val="24"/>
        </w:rPr>
      </w:pPr>
      <w:r>
        <w:rPr>
          <w:rFonts w:ascii="Times New Roman" w:hAnsi="Times New Roman" w:cs="Times New Roman"/>
          <w:sz w:val="24"/>
          <w:szCs w:val="24"/>
        </w:rPr>
        <w:t>Th</w:t>
      </w:r>
      <w:r w:rsidR="00950A6D">
        <w:rPr>
          <w:rFonts w:ascii="Times New Roman" w:hAnsi="Times New Roman" w:cs="Times New Roman"/>
          <w:sz w:val="24"/>
          <w:szCs w:val="24"/>
        </w:rPr>
        <w:t>is research paper</w:t>
      </w:r>
      <w:r>
        <w:rPr>
          <w:rFonts w:ascii="Times New Roman" w:hAnsi="Times New Roman" w:cs="Times New Roman"/>
          <w:sz w:val="24"/>
          <w:szCs w:val="24"/>
        </w:rPr>
        <w:t xml:space="preserve"> is an easy read, the abstract in the beginning of the paper gives enough information for the reader to gain an understanding of what is in paper. </w:t>
      </w:r>
      <w:r w:rsidR="0048426C">
        <w:rPr>
          <w:rFonts w:ascii="Times New Roman" w:hAnsi="Times New Roman" w:cs="Times New Roman"/>
          <w:sz w:val="24"/>
          <w:szCs w:val="24"/>
        </w:rPr>
        <w:t xml:space="preserve">The study overall is very informative and gives the key findings clearly, the findings also answer the question the researchers started off with. </w:t>
      </w:r>
    </w:p>
    <w:p w14:paraId="320ECE6B" w14:textId="5A71BE00" w:rsidR="00406B5B" w:rsidRDefault="0048426C" w:rsidP="00406B5B">
      <w:pPr>
        <w:rPr>
          <w:rFonts w:ascii="Times New Roman" w:hAnsi="Times New Roman" w:cs="Times New Roman"/>
          <w:sz w:val="24"/>
          <w:szCs w:val="24"/>
        </w:rPr>
      </w:pPr>
      <w:r>
        <w:rPr>
          <w:rFonts w:ascii="Times New Roman" w:hAnsi="Times New Roman" w:cs="Times New Roman"/>
          <w:sz w:val="24"/>
          <w:szCs w:val="24"/>
        </w:rPr>
        <w:t>There are a few suggestions for this study, firstly the researchers need to find a larger group of participants from a range of different populations</w:t>
      </w:r>
      <w:r w:rsidR="00813B90">
        <w:rPr>
          <w:rFonts w:ascii="Times New Roman" w:hAnsi="Times New Roman" w:cs="Times New Roman"/>
          <w:sz w:val="24"/>
          <w:szCs w:val="24"/>
        </w:rPr>
        <w:t xml:space="preserve"> </w:t>
      </w:r>
      <w:r>
        <w:rPr>
          <w:rFonts w:ascii="Times New Roman" w:hAnsi="Times New Roman" w:cs="Times New Roman"/>
          <w:sz w:val="24"/>
          <w:szCs w:val="24"/>
        </w:rPr>
        <w:t xml:space="preserve">to allow for the study to be more generalisable. Another suggestion would be </w:t>
      </w:r>
      <w:r w:rsidR="007257C8">
        <w:rPr>
          <w:rFonts w:ascii="Times New Roman" w:hAnsi="Times New Roman" w:cs="Times New Roman"/>
          <w:sz w:val="24"/>
          <w:szCs w:val="24"/>
        </w:rPr>
        <w:t>that the conductor of the research needs to be non-biased as in th</w:t>
      </w:r>
      <w:r w:rsidR="00813B90">
        <w:rPr>
          <w:rFonts w:ascii="Times New Roman" w:hAnsi="Times New Roman" w:cs="Times New Roman"/>
          <w:sz w:val="24"/>
          <w:szCs w:val="24"/>
        </w:rPr>
        <w:t>is</w:t>
      </w:r>
      <w:r w:rsidR="007257C8">
        <w:rPr>
          <w:rFonts w:ascii="Times New Roman" w:hAnsi="Times New Roman" w:cs="Times New Roman"/>
          <w:sz w:val="24"/>
          <w:szCs w:val="24"/>
        </w:rPr>
        <w:t xml:space="preserve"> study</w:t>
      </w:r>
      <w:bookmarkStart w:id="0" w:name="_GoBack"/>
      <w:bookmarkEnd w:id="0"/>
      <w:r w:rsidR="007257C8">
        <w:rPr>
          <w:rFonts w:ascii="Times New Roman" w:hAnsi="Times New Roman" w:cs="Times New Roman"/>
          <w:sz w:val="24"/>
          <w:szCs w:val="24"/>
        </w:rPr>
        <w:t xml:space="preserve"> the person conducting the research had clinical supervision experience. By finding someone non-biased this would provide more accurate findings to the question asked.</w:t>
      </w:r>
    </w:p>
    <w:p w14:paraId="52D6BCFF" w14:textId="77777777" w:rsidR="00813B90" w:rsidRDefault="00813B90" w:rsidP="00406B5B">
      <w:pPr>
        <w:rPr>
          <w:rFonts w:ascii="Times New Roman" w:eastAsia="Times New Roman" w:hAnsi="Times New Roman" w:cs="Times New Roman"/>
          <w:sz w:val="24"/>
          <w:szCs w:val="21"/>
          <w:u w:val="single"/>
          <w:lang w:eastAsia="en-GB"/>
        </w:rPr>
      </w:pPr>
    </w:p>
    <w:p w14:paraId="42148043" w14:textId="77777777" w:rsidR="00813B90" w:rsidRDefault="00813B90" w:rsidP="00406B5B">
      <w:pPr>
        <w:rPr>
          <w:rFonts w:ascii="Times New Roman" w:eastAsia="Times New Roman" w:hAnsi="Times New Roman" w:cs="Times New Roman"/>
          <w:sz w:val="24"/>
          <w:szCs w:val="21"/>
          <w:u w:val="single"/>
          <w:lang w:eastAsia="en-GB"/>
        </w:rPr>
      </w:pPr>
    </w:p>
    <w:p w14:paraId="3A0044BF" w14:textId="1AD6EB7B" w:rsidR="00DB52A2" w:rsidRPr="00406B5B" w:rsidRDefault="00DB52A2" w:rsidP="00406B5B">
      <w:pPr>
        <w:rPr>
          <w:rFonts w:ascii="Times New Roman" w:hAnsi="Times New Roman" w:cs="Times New Roman"/>
          <w:sz w:val="24"/>
          <w:szCs w:val="24"/>
        </w:rPr>
      </w:pPr>
      <w:r w:rsidRPr="00DB52A2">
        <w:rPr>
          <w:rFonts w:ascii="Times New Roman" w:eastAsia="Times New Roman" w:hAnsi="Times New Roman" w:cs="Times New Roman"/>
          <w:sz w:val="24"/>
          <w:szCs w:val="21"/>
          <w:u w:val="single"/>
          <w:lang w:eastAsia="en-GB"/>
        </w:rPr>
        <w:lastRenderedPageBreak/>
        <w:t xml:space="preserve">Reference List </w:t>
      </w:r>
    </w:p>
    <w:p w14:paraId="68AA1689" w14:textId="7955BB9A" w:rsidR="00452CF8" w:rsidRDefault="00452CF8" w:rsidP="00706712">
      <w:pPr>
        <w:spacing w:after="0" w:line="301" w:lineRule="atLeast"/>
        <w:rPr>
          <w:rFonts w:ascii="Times New Roman" w:eastAsia="Times New Roman" w:hAnsi="Times New Roman" w:cs="Times New Roman"/>
          <w:sz w:val="24"/>
          <w:szCs w:val="21"/>
          <w:u w:val="single"/>
          <w:lang w:eastAsia="en-GB"/>
        </w:rPr>
      </w:pPr>
    </w:p>
    <w:p w14:paraId="690AEB3E" w14:textId="1A9AD277" w:rsidR="00452CF8" w:rsidRDefault="00452CF8" w:rsidP="00706712">
      <w:pPr>
        <w:spacing w:after="0" w:line="301" w:lineRule="atLeast"/>
        <w:rPr>
          <w:rFonts w:ascii="Times New Roman" w:eastAsia="Times New Roman" w:hAnsi="Times New Roman" w:cs="Times New Roman"/>
          <w:szCs w:val="21"/>
          <w:lang w:eastAsia="en-GB"/>
        </w:rPr>
      </w:pPr>
      <w:r>
        <w:rPr>
          <w:rFonts w:ascii="Times New Roman" w:eastAsia="Times New Roman" w:hAnsi="Times New Roman" w:cs="Times New Roman"/>
          <w:sz w:val="24"/>
          <w:szCs w:val="21"/>
          <w:lang w:eastAsia="en-GB"/>
        </w:rPr>
        <w:t xml:space="preserve">Explorable (2018) </w:t>
      </w:r>
      <w:r>
        <w:rPr>
          <w:rFonts w:ascii="Times New Roman" w:eastAsia="Times New Roman" w:hAnsi="Times New Roman" w:cs="Times New Roman"/>
          <w:i/>
          <w:sz w:val="24"/>
          <w:szCs w:val="21"/>
          <w:lang w:eastAsia="en-GB"/>
        </w:rPr>
        <w:t xml:space="preserve">Snowball Sampling. </w:t>
      </w:r>
      <w:r>
        <w:rPr>
          <w:rFonts w:ascii="Times New Roman" w:eastAsia="Times New Roman" w:hAnsi="Times New Roman" w:cs="Times New Roman"/>
          <w:sz w:val="24"/>
          <w:szCs w:val="21"/>
          <w:lang w:eastAsia="en-GB"/>
        </w:rPr>
        <w:t xml:space="preserve">Available at: </w:t>
      </w:r>
      <w:hyperlink r:id="rId9" w:history="1">
        <w:r w:rsidRPr="00F3629B">
          <w:rPr>
            <w:rStyle w:val="Hyperlink"/>
            <w:rFonts w:ascii="Times New Roman" w:eastAsia="Times New Roman" w:hAnsi="Times New Roman" w:cs="Times New Roman"/>
            <w:szCs w:val="21"/>
            <w:lang w:eastAsia="en-GB"/>
          </w:rPr>
          <w:t>https://explorable.com/snowball-sampling</w:t>
        </w:r>
      </w:hyperlink>
      <w:r>
        <w:rPr>
          <w:rFonts w:ascii="Times New Roman" w:eastAsia="Times New Roman" w:hAnsi="Times New Roman" w:cs="Times New Roman"/>
          <w:szCs w:val="21"/>
          <w:lang w:eastAsia="en-GB"/>
        </w:rPr>
        <w:t xml:space="preserve"> (Accessed 1 January 2019).</w:t>
      </w:r>
    </w:p>
    <w:p w14:paraId="4088DDCC" w14:textId="5DB1B6A7" w:rsidR="00452CF8" w:rsidRDefault="00452CF8" w:rsidP="00706712">
      <w:pPr>
        <w:spacing w:after="0" w:line="301" w:lineRule="atLeast"/>
        <w:rPr>
          <w:rFonts w:ascii="Times New Roman" w:eastAsia="Times New Roman" w:hAnsi="Times New Roman" w:cs="Times New Roman"/>
          <w:sz w:val="24"/>
          <w:szCs w:val="21"/>
          <w:lang w:eastAsia="en-GB"/>
        </w:rPr>
      </w:pPr>
    </w:p>
    <w:p w14:paraId="05B90508" w14:textId="058971A5" w:rsidR="00452CF8" w:rsidRDefault="00452CF8" w:rsidP="00706712">
      <w:pPr>
        <w:spacing w:after="0" w:line="301" w:lineRule="atLeast"/>
        <w:rPr>
          <w:rStyle w:val="Hyperlink"/>
          <w:rFonts w:ascii="Times New Roman" w:hAnsi="Times New Roman" w:cs="Times New Roman"/>
          <w:color w:val="000000" w:themeColor="text1"/>
          <w:u w:val="none"/>
        </w:rPr>
      </w:pPr>
      <w:r>
        <w:rPr>
          <w:rFonts w:ascii="Times New Roman" w:eastAsia="Times New Roman" w:hAnsi="Times New Roman" w:cs="Times New Roman"/>
          <w:sz w:val="24"/>
          <w:szCs w:val="21"/>
          <w:lang w:eastAsia="en-GB"/>
        </w:rPr>
        <w:t xml:space="preserve">Hall T. and Cox, D. (2009). ‘Clinical supervision: an appropriate term for physiotherapists?’ </w:t>
      </w:r>
      <w:r>
        <w:rPr>
          <w:rFonts w:ascii="Times New Roman" w:eastAsia="Times New Roman" w:hAnsi="Times New Roman" w:cs="Times New Roman"/>
          <w:i/>
          <w:sz w:val="24"/>
          <w:szCs w:val="21"/>
          <w:lang w:eastAsia="en-GB"/>
        </w:rPr>
        <w:t xml:space="preserve">University of Wales Trinity Saint David. </w:t>
      </w:r>
      <w:r>
        <w:rPr>
          <w:rFonts w:ascii="Times New Roman" w:eastAsia="Times New Roman" w:hAnsi="Times New Roman" w:cs="Times New Roman"/>
          <w:sz w:val="24"/>
          <w:szCs w:val="21"/>
          <w:lang w:eastAsia="en-GB"/>
        </w:rPr>
        <w:t xml:space="preserve">Available at: </w:t>
      </w:r>
      <w:r w:rsidRPr="006122EC">
        <w:rPr>
          <w:rFonts w:ascii="Times New Roman" w:hAnsi="Times New Roman" w:cs="Times New Roman"/>
          <w:color w:val="000000" w:themeColor="text1"/>
          <w:u w:val="single"/>
        </w:rPr>
        <w:t xml:space="preserve">: </w:t>
      </w:r>
      <w:hyperlink r:id="rId10" w:anchor="AN=45270021&amp;db=aph" w:history="1">
        <w:r w:rsidRPr="00452CF8">
          <w:rPr>
            <w:rStyle w:val="Hyperlink"/>
            <w:rFonts w:ascii="Times New Roman" w:hAnsi="Times New Roman" w:cs="Times New Roman"/>
            <w:color w:val="000000" w:themeColor="text1"/>
            <w:u w:val="none"/>
          </w:rPr>
          <w:t>https://web.b.ebscohost.com/ehost/detail/detail?vid=0&amp;sid=46834762-2a38-4c0a-89f1-22db622ce3a7%40sessionmgr120&amp;bdata=JnNpdGU9ZWhvc3QtbGl2ZQ%3d%3d#AN=45270021&amp;db=aph</w:t>
        </w:r>
      </w:hyperlink>
      <w:r w:rsidRPr="00452CF8">
        <w:rPr>
          <w:rStyle w:val="Hyperlink"/>
          <w:rFonts w:ascii="Times New Roman" w:hAnsi="Times New Roman" w:cs="Times New Roman"/>
          <w:color w:val="000000" w:themeColor="text1"/>
          <w:u w:val="none"/>
        </w:rPr>
        <w:t xml:space="preserve"> </w:t>
      </w:r>
      <w:r>
        <w:rPr>
          <w:rStyle w:val="Hyperlink"/>
          <w:rFonts w:ascii="Times New Roman" w:hAnsi="Times New Roman" w:cs="Times New Roman"/>
          <w:color w:val="000000" w:themeColor="text1"/>
          <w:u w:val="none"/>
        </w:rPr>
        <w:t>(Accessed 9 December 2018).</w:t>
      </w:r>
    </w:p>
    <w:p w14:paraId="04D97C38" w14:textId="5C9E8892" w:rsidR="00847C15" w:rsidRDefault="00847C15" w:rsidP="00706712">
      <w:pPr>
        <w:spacing w:after="0" w:line="301" w:lineRule="atLeast"/>
        <w:rPr>
          <w:rStyle w:val="Hyperlink"/>
          <w:rFonts w:ascii="Times New Roman" w:hAnsi="Times New Roman" w:cs="Times New Roman"/>
          <w:color w:val="000000" w:themeColor="text1"/>
          <w:u w:val="none"/>
        </w:rPr>
      </w:pPr>
    </w:p>
    <w:p w14:paraId="48EA3CCE" w14:textId="65AB6B2A" w:rsidR="00171CC0" w:rsidRDefault="00171CC0" w:rsidP="00706712">
      <w:pPr>
        <w:spacing w:after="0" w:line="301" w:lineRule="atLeast"/>
        <w:rPr>
          <w:rStyle w:val="Hyperlink"/>
          <w:rFonts w:ascii="Times New Roman" w:hAnsi="Times New Roman" w:cs="Times New Roman"/>
          <w:color w:val="000000" w:themeColor="text1"/>
          <w:u w:val="none"/>
        </w:rPr>
      </w:pPr>
      <w:r>
        <w:rPr>
          <w:rStyle w:val="Hyperlink"/>
          <w:rFonts w:ascii="Times New Roman" w:hAnsi="Times New Roman" w:cs="Times New Roman"/>
          <w:color w:val="000000" w:themeColor="text1"/>
          <w:u w:val="none"/>
        </w:rPr>
        <w:t xml:space="preserve">McLeod S. (2017) Simply Psychology. </w:t>
      </w:r>
      <w:r>
        <w:rPr>
          <w:rStyle w:val="Hyperlink"/>
          <w:rFonts w:ascii="Times New Roman" w:hAnsi="Times New Roman" w:cs="Times New Roman"/>
          <w:i/>
          <w:color w:val="000000" w:themeColor="text1"/>
          <w:u w:val="none"/>
        </w:rPr>
        <w:t xml:space="preserve">Experimental design. </w:t>
      </w:r>
      <w:r>
        <w:rPr>
          <w:rStyle w:val="Hyperlink"/>
          <w:rFonts w:ascii="Times New Roman" w:hAnsi="Times New Roman" w:cs="Times New Roman"/>
          <w:color w:val="000000" w:themeColor="text1"/>
          <w:u w:val="none"/>
        </w:rPr>
        <w:t xml:space="preserve">Available at: </w:t>
      </w:r>
      <w:hyperlink r:id="rId11" w:history="1">
        <w:r w:rsidRPr="00F3629B">
          <w:rPr>
            <w:rStyle w:val="Hyperlink"/>
            <w:rFonts w:ascii="Times New Roman" w:hAnsi="Times New Roman" w:cs="Times New Roman"/>
          </w:rPr>
          <w:t>https://www.simplypsychology.org/experimental-designs.html</w:t>
        </w:r>
      </w:hyperlink>
      <w:r>
        <w:rPr>
          <w:rStyle w:val="Hyperlink"/>
          <w:rFonts w:ascii="Times New Roman" w:hAnsi="Times New Roman" w:cs="Times New Roman"/>
          <w:color w:val="000000" w:themeColor="text1"/>
          <w:u w:val="none"/>
        </w:rPr>
        <w:t xml:space="preserve"> (Accessed 7 January 2019)</w:t>
      </w:r>
    </w:p>
    <w:p w14:paraId="7C3B0571" w14:textId="10294D3A" w:rsidR="00171CC0" w:rsidRDefault="00171CC0" w:rsidP="00706712">
      <w:pPr>
        <w:spacing w:after="0" w:line="301" w:lineRule="atLeast"/>
        <w:rPr>
          <w:rStyle w:val="Hyperlink"/>
          <w:rFonts w:ascii="Times New Roman" w:hAnsi="Times New Roman" w:cs="Times New Roman"/>
          <w:color w:val="000000" w:themeColor="text1"/>
          <w:u w:val="none"/>
        </w:rPr>
      </w:pPr>
    </w:p>
    <w:p w14:paraId="1B84663E" w14:textId="46421EE5" w:rsidR="00406B5B" w:rsidRDefault="00406B5B" w:rsidP="00706712">
      <w:pPr>
        <w:spacing w:after="0" w:line="301" w:lineRule="atLeast"/>
        <w:rPr>
          <w:rStyle w:val="Hyperlink"/>
          <w:rFonts w:ascii="Times New Roman" w:hAnsi="Times New Roman" w:cs="Times New Roman"/>
          <w:color w:val="000000" w:themeColor="text1"/>
          <w:u w:val="none"/>
        </w:rPr>
      </w:pPr>
      <w:r>
        <w:rPr>
          <w:rStyle w:val="Hyperlink"/>
          <w:rFonts w:ascii="Times New Roman" w:hAnsi="Times New Roman" w:cs="Times New Roman"/>
          <w:color w:val="000000" w:themeColor="text1"/>
          <w:u w:val="none"/>
        </w:rPr>
        <w:t xml:space="preserve">Miles M.B. &amp; Huberman A.M. (1994) </w:t>
      </w:r>
      <w:r>
        <w:rPr>
          <w:rStyle w:val="Hyperlink"/>
          <w:rFonts w:ascii="Times New Roman" w:hAnsi="Times New Roman" w:cs="Times New Roman"/>
          <w:i/>
          <w:color w:val="000000" w:themeColor="text1"/>
          <w:u w:val="none"/>
        </w:rPr>
        <w:t xml:space="preserve">An expanded </w:t>
      </w:r>
      <w:r w:rsidR="00813B90">
        <w:rPr>
          <w:rStyle w:val="Hyperlink"/>
          <w:rFonts w:ascii="Times New Roman" w:hAnsi="Times New Roman" w:cs="Times New Roman"/>
          <w:i/>
          <w:color w:val="000000" w:themeColor="text1"/>
          <w:u w:val="none"/>
        </w:rPr>
        <w:t xml:space="preserve">sourcebook: Qualitative data analysis, </w:t>
      </w:r>
      <w:r w:rsidR="00813B90">
        <w:rPr>
          <w:rStyle w:val="Hyperlink"/>
          <w:rFonts w:ascii="Times New Roman" w:hAnsi="Times New Roman" w:cs="Times New Roman"/>
          <w:color w:val="000000" w:themeColor="text1"/>
          <w:u w:val="none"/>
        </w:rPr>
        <w:t xml:space="preserve">2nd </w:t>
      </w:r>
      <w:proofErr w:type="spellStart"/>
      <w:r w:rsidR="00813B90">
        <w:rPr>
          <w:rStyle w:val="Hyperlink"/>
          <w:rFonts w:ascii="Times New Roman" w:hAnsi="Times New Roman" w:cs="Times New Roman"/>
          <w:color w:val="000000" w:themeColor="text1"/>
          <w:u w:val="none"/>
        </w:rPr>
        <w:t>edn</w:t>
      </w:r>
      <w:proofErr w:type="spellEnd"/>
      <w:r w:rsidR="00813B90">
        <w:rPr>
          <w:rStyle w:val="Hyperlink"/>
          <w:rFonts w:ascii="Times New Roman" w:hAnsi="Times New Roman" w:cs="Times New Roman"/>
          <w:color w:val="000000" w:themeColor="text1"/>
          <w:u w:val="none"/>
        </w:rPr>
        <w:t xml:space="preserve">. Sage publications Ltd, London. </w:t>
      </w:r>
    </w:p>
    <w:p w14:paraId="71A81B85" w14:textId="77777777" w:rsidR="00813B90" w:rsidRPr="00813B90" w:rsidRDefault="00813B90" w:rsidP="00706712">
      <w:pPr>
        <w:spacing w:after="0" w:line="301" w:lineRule="atLeast"/>
        <w:rPr>
          <w:rStyle w:val="Hyperlink"/>
          <w:rFonts w:ascii="Times New Roman" w:hAnsi="Times New Roman" w:cs="Times New Roman"/>
          <w:color w:val="000000" w:themeColor="text1"/>
          <w:u w:val="none"/>
        </w:rPr>
      </w:pPr>
    </w:p>
    <w:p w14:paraId="55A743EF" w14:textId="3729E0B6" w:rsidR="00171CC0" w:rsidRPr="00847C15" w:rsidRDefault="00847C15" w:rsidP="00706712">
      <w:pPr>
        <w:spacing w:after="0" w:line="301" w:lineRule="atLeast"/>
        <w:rPr>
          <w:rStyle w:val="Hyperlink"/>
          <w:rFonts w:ascii="Times New Roman" w:hAnsi="Times New Roman" w:cs="Times New Roman"/>
          <w:color w:val="000000" w:themeColor="text1"/>
          <w:u w:val="none"/>
        </w:rPr>
      </w:pPr>
      <w:r>
        <w:rPr>
          <w:rStyle w:val="Hyperlink"/>
          <w:rFonts w:ascii="Times New Roman" w:hAnsi="Times New Roman" w:cs="Times New Roman"/>
          <w:color w:val="000000" w:themeColor="text1"/>
          <w:u w:val="none"/>
        </w:rPr>
        <w:t xml:space="preserve">Nursing Times (2006). </w:t>
      </w:r>
      <w:r>
        <w:rPr>
          <w:rStyle w:val="Hyperlink"/>
          <w:rFonts w:ascii="Times New Roman" w:hAnsi="Times New Roman" w:cs="Times New Roman"/>
          <w:i/>
          <w:color w:val="000000" w:themeColor="text1"/>
          <w:u w:val="none"/>
        </w:rPr>
        <w:t xml:space="preserve">Understanding and critiquing qualitative research papers. </w:t>
      </w:r>
      <w:r>
        <w:rPr>
          <w:rStyle w:val="Hyperlink"/>
          <w:rFonts w:ascii="Times New Roman" w:hAnsi="Times New Roman" w:cs="Times New Roman"/>
          <w:color w:val="000000" w:themeColor="text1"/>
          <w:u w:val="none"/>
        </w:rPr>
        <w:t xml:space="preserve">Available at: </w:t>
      </w:r>
      <w:hyperlink r:id="rId12" w:history="1">
        <w:r w:rsidRPr="00F3629B">
          <w:rPr>
            <w:rStyle w:val="Hyperlink"/>
            <w:rFonts w:ascii="Times New Roman" w:hAnsi="Times New Roman" w:cs="Times New Roman"/>
          </w:rPr>
          <w:t>https://www.nursingtimes.net/roles/nurse-educators/understanding-and-critiquing-qualitative-research-papers/203129.article</w:t>
        </w:r>
      </w:hyperlink>
      <w:r>
        <w:rPr>
          <w:rStyle w:val="Hyperlink"/>
          <w:rFonts w:ascii="Times New Roman" w:hAnsi="Times New Roman" w:cs="Times New Roman"/>
          <w:color w:val="000000" w:themeColor="text1"/>
          <w:u w:val="none"/>
        </w:rPr>
        <w:t xml:space="preserve"> (Accessed </w:t>
      </w:r>
      <w:r w:rsidR="00905D40">
        <w:rPr>
          <w:rStyle w:val="Hyperlink"/>
          <w:rFonts w:ascii="Times New Roman" w:hAnsi="Times New Roman" w:cs="Times New Roman"/>
          <w:color w:val="000000" w:themeColor="text1"/>
          <w:u w:val="none"/>
        </w:rPr>
        <w:t xml:space="preserve">2 January 2019) </w:t>
      </w:r>
    </w:p>
    <w:p w14:paraId="4A0D6E61" w14:textId="00504D8B" w:rsidR="00452CF8" w:rsidRDefault="00452CF8" w:rsidP="00706712">
      <w:pPr>
        <w:spacing w:after="0" w:line="301" w:lineRule="atLeast"/>
        <w:rPr>
          <w:rFonts w:ascii="Times New Roman" w:eastAsia="Times New Roman" w:hAnsi="Times New Roman" w:cs="Times New Roman"/>
          <w:sz w:val="24"/>
          <w:szCs w:val="21"/>
          <w:lang w:eastAsia="en-GB"/>
        </w:rPr>
      </w:pPr>
    </w:p>
    <w:p w14:paraId="23BB79DB" w14:textId="2BBE2BAA" w:rsidR="00452CF8" w:rsidRDefault="00452CF8" w:rsidP="00706712">
      <w:pPr>
        <w:spacing w:after="0" w:line="301" w:lineRule="atLeast"/>
        <w:rPr>
          <w:rFonts w:ascii="Times New Roman" w:eastAsia="Times New Roman" w:hAnsi="Times New Roman" w:cs="Times New Roman"/>
          <w:sz w:val="24"/>
          <w:szCs w:val="21"/>
          <w:lang w:eastAsia="en-GB"/>
        </w:rPr>
      </w:pPr>
      <w:r>
        <w:rPr>
          <w:rFonts w:ascii="Times New Roman" w:eastAsia="Times New Roman" w:hAnsi="Times New Roman" w:cs="Times New Roman"/>
          <w:sz w:val="24"/>
          <w:szCs w:val="21"/>
          <w:lang w:eastAsia="en-GB"/>
        </w:rPr>
        <w:t xml:space="preserve">Sellars J. (2004) Learning from contemporary practice: an exploration of clinical supervision in physiotherapy. </w:t>
      </w:r>
      <w:r>
        <w:rPr>
          <w:rFonts w:ascii="Times New Roman" w:eastAsia="Times New Roman" w:hAnsi="Times New Roman" w:cs="Times New Roman"/>
          <w:i/>
          <w:sz w:val="24"/>
          <w:szCs w:val="21"/>
          <w:lang w:eastAsia="en-GB"/>
        </w:rPr>
        <w:t xml:space="preserve">Learning in health and social care, </w:t>
      </w:r>
      <w:r>
        <w:rPr>
          <w:rFonts w:ascii="Times New Roman" w:eastAsia="Times New Roman" w:hAnsi="Times New Roman" w:cs="Times New Roman"/>
          <w:b/>
          <w:sz w:val="24"/>
          <w:szCs w:val="21"/>
          <w:lang w:eastAsia="en-GB"/>
        </w:rPr>
        <w:t xml:space="preserve">3 </w:t>
      </w:r>
      <w:r>
        <w:rPr>
          <w:rFonts w:ascii="Times New Roman" w:eastAsia="Times New Roman" w:hAnsi="Times New Roman" w:cs="Times New Roman"/>
          <w:sz w:val="24"/>
          <w:szCs w:val="21"/>
          <w:lang w:eastAsia="en-GB"/>
        </w:rPr>
        <w:t>64-82.</w:t>
      </w:r>
    </w:p>
    <w:p w14:paraId="399DD108" w14:textId="7668E330" w:rsidR="00EB503E" w:rsidRDefault="00EB503E" w:rsidP="00706712">
      <w:pPr>
        <w:spacing w:after="0" w:line="301" w:lineRule="atLeast"/>
        <w:rPr>
          <w:rFonts w:ascii="Times New Roman" w:eastAsia="Times New Roman" w:hAnsi="Times New Roman" w:cs="Times New Roman"/>
          <w:sz w:val="24"/>
          <w:szCs w:val="21"/>
          <w:lang w:eastAsia="en-GB"/>
        </w:rPr>
      </w:pPr>
    </w:p>
    <w:p w14:paraId="30E0ACFD" w14:textId="085E2DA1" w:rsidR="00EB503E" w:rsidRPr="00EB503E" w:rsidRDefault="00EB503E" w:rsidP="00706712">
      <w:pPr>
        <w:spacing w:after="0" w:line="301" w:lineRule="atLeast"/>
        <w:rPr>
          <w:rFonts w:ascii="Times New Roman" w:eastAsia="Times New Roman" w:hAnsi="Times New Roman" w:cs="Times New Roman"/>
          <w:sz w:val="24"/>
          <w:szCs w:val="21"/>
          <w:lang w:eastAsia="en-GB"/>
        </w:rPr>
      </w:pPr>
      <w:r>
        <w:rPr>
          <w:rFonts w:ascii="Times New Roman" w:eastAsia="Times New Roman" w:hAnsi="Times New Roman" w:cs="Times New Roman"/>
          <w:sz w:val="24"/>
          <w:szCs w:val="21"/>
          <w:lang w:eastAsia="en-GB"/>
        </w:rPr>
        <w:t xml:space="preserve">Sweeney G.M. (1998) Staff supervision. </w:t>
      </w:r>
      <w:r>
        <w:rPr>
          <w:rFonts w:ascii="Times New Roman" w:eastAsia="Times New Roman" w:hAnsi="Times New Roman" w:cs="Times New Roman"/>
          <w:i/>
          <w:sz w:val="24"/>
          <w:szCs w:val="21"/>
          <w:lang w:eastAsia="en-GB"/>
        </w:rPr>
        <w:t xml:space="preserve">British journal of occupational therapy </w:t>
      </w:r>
      <w:r>
        <w:rPr>
          <w:rFonts w:ascii="Times New Roman" w:eastAsia="Times New Roman" w:hAnsi="Times New Roman" w:cs="Times New Roman"/>
          <w:b/>
          <w:sz w:val="24"/>
          <w:szCs w:val="21"/>
          <w:lang w:eastAsia="en-GB"/>
        </w:rPr>
        <w:t xml:space="preserve">61, </w:t>
      </w:r>
      <w:r>
        <w:rPr>
          <w:rFonts w:ascii="Times New Roman" w:eastAsia="Times New Roman" w:hAnsi="Times New Roman" w:cs="Times New Roman"/>
          <w:sz w:val="24"/>
          <w:szCs w:val="21"/>
          <w:lang w:eastAsia="en-GB"/>
        </w:rPr>
        <w:t xml:space="preserve">429. </w:t>
      </w:r>
    </w:p>
    <w:p w14:paraId="7238C478" w14:textId="77777777" w:rsidR="00452CF8" w:rsidRDefault="00452CF8" w:rsidP="00452CF8">
      <w:pPr>
        <w:rPr>
          <w:rFonts w:ascii="Times New Roman" w:eastAsia="Times New Roman" w:hAnsi="Times New Roman" w:cs="Times New Roman"/>
          <w:sz w:val="24"/>
          <w:szCs w:val="21"/>
          <w:lang w:eastAsia="en-GB"/>
        </w:rPr>
      </w:pPr>
    </w:p>
    <w:p w14:paraId="6FDB8213" w14:textId="5C197F75" w:rsidR="00663C4A" w:rsidRDefault="00452CF8" w:rsidP="00452CF8">
      <w:pPr>
        <w:rPr>
          <w:rFonts w:ascii="Times New Roman" w:hAnsi="Times New Roman" w:cs="Times New Roman"/>
        </w:rPr>
      </w:pPr>
      <w:r w:rsidRPr="00452CF8">
        <w:rPr>
          <w:rFonts w:ascii="Times New Roman" w:hAnsi="Times New Roman" w:cs="Times New Roman"/>
        </w:rPr>
        <w:t xml:space="preserve">Quinn Patton, M (2015) </w:t>
      </w:r>
      <w:r w:rsidRPr="00452CF8">
        <w:rPr>
          <w:rFonts w:ascii="Times New Roman" w:hAnsi="Times New Roman" w:cs="Times New Roman"/>
          <w:i/>
        </w:rPr>
        <w:t xml:space="preserve">Qualitative Research &amp; Evaluation Methods </w:t>
      </w:r>
      <w:r w:rsidRPr="00452CF8">
        <w:rPr>
          <w:rFonts w:ascii="Times New Roman" w:hAnsi="Times New Roman" w:cs="Times New Roman"/>
        </w:rPr>
        <w:t>4</w:t>
      </w:r>
      <w:r w:rsidRPr="00452CF8">
        <w:rPr>
          <w:rFonts w:ascii="Times New Roman" w:hAnsi="Times New Roman" w:cs="Times New Roman"/>
          <w:vertAlign w:val="superscript"/>
        </w:rPr>
        <w:t>th</w:t>
      </w:r>
      <w:r w:rsidRPr="00452CF8">
        <w:rPr>
          <w:rFonts w:ascii="Times New Roman" w:hAnsi="Times New Roman" w:cs="Times New Roman"/>
        </w:rPr>
        <w:t xml:space="preserve"> Ed. United States of America: SAGE Publications, Inc.</w:t>
      </w:r>
    </w:p>
    <w:p w14:paraId="593BA38A" w14:textId="0782CC13" w:rsidR="00452CF8" w:rsidRDefault="00452CF8" w:rsidP="00452CF8">
      <w:pPr>
        <w:rPr>
          <w:rFonts w:ascii="Times New Roman" w:hAnsi="Times New Roman" w:cs="Times New Roman"/>
        </w:rPr>
      </w:pPr>
    </w:p>
    <w:p w14:paraId="2CB71A90" w14:textId="18EF9237" w:rsidR="007853A1" w:rsidRDefault="007853A1" w:rsidP="00452CF8">
      <w:pPr>
        <w:rPr>
          <w:rFonts w:ascii="Times New Roman" w:hAnsi="Times New Roman" w:cs="Times New Roman"/>
        </w:rPr>
      </w:pPr>
      <w:r w:rsidRPr="00B7761C">
        <w:rPr>
          <w:rFonts w:ascii="Times New Roman" w:hAnsi="Times New Roman" w:cs="Times New Roman"/>
        </w:rPr>
        <w:t xml:space="preserve">University of North Carolina at Chapel Hill (2014) “Writing Abstracts” </w:t>
      </w:r>
      <w:r w:rsidRPr="00B7761C">
        <w:rPr>
          <w:rFonts w:ascii="Times New Roman" w:hAnsi="Times New Roman" w:cs="Times New Roman"/>
          <w:i/>
        </w:rPr>
        <w:t>The Writing Centre</w:t>
      </w:r>
      <w:r w:rsidRPr="00B7761C">
        <w:rPr>
          <w:rFonts w:ascii="Times New Roman" w:hAnsi="Times New Roman" w:cs="Times New Roman"/>
        </w:rPr>
        <w:t xml:space="preserve">. Available at: </w:t>
      </w:r>
      <w:hyperlink r:id="rId13" w:history="1">
        <w:r w:rsidRPr="00B7761C">
          <w:rPr>
            <w:rStyle w:val="Hyperlink"/>
            <w:rFonts w:ascii="Times New Roman" w:hAnsi="Times New Roman" w:cs="Times New Roman"/>
          </w:rPr>
          <w:t>https://writingcenter.unc.edu/?s=abstracts%09%09%09%09</w:t>
        </w:r>
      </w:hyperlink>
      <w:r w:rsidRPr="00B7761C">
        <w:rPr>
          <w:rFonts w:ascii="Times New Roman" w:hAnsi="Times New Roman" w:cs="Times New Roman"/>
        </w:rPr>
        <w:t xml:space="preserve"> (Accessed 20 November 2018)</w:t>
      </w:r>
    </w:p>
    <w:p w14:paraId="39C91322" w14:textId="77777777" w:rsidR="007853A1" w:rsidRDefault="007853A1" w:rsidP="00452CF8">
      <w:pPr>
        <w:rPr>
          <w:rFonts w:ascii="Times New Roman" w:hAnsi="Times New Roman" w:cs="Times New Roman"/>
        </w:rPr>
      </w:pPr>
    </w:p>
    <w:p w14:paraId="675D0C29" w14:textId="0ABBF163" w:rsidR="00452CF8" w:rsidRDefault="00452CF8" w:rsidP="00452CF8">
      <w:pPr>
        <w:rPr>
          <w:rFonts w:ascii="Times New Roman" w:hAnsi="Times New Roman" w:cs="Times New Roman"/>
        </w:rPr>
      </w:pPr>
      <w:r w:rsidRPr="00452CF8">
        <w:rPr>
          <w:rFonts w:ascii="Times New Roman" w:hAnsi="Times New Roman" w:cs="Times New Roman"/>
        </w:rPr>
        <w:t xml:space="preserve">University of Southern California (2018) </w:t>
      </w:r>
      <w:r w:rsidRPr="00452CF8">
        <w:rPr>
          <w:rFonts w:ascii="Times New Roman" w:hAnsi="Times New Roman" w:cs="Times New Roman"/>
          <w:i/>
        </w:rPr>
        <w:t xml:space="preserve">Organising </w:t>
      </w:r>
      <w:r w:rsidRPr="00452CF8">
        <w:rPr>
          <w:rFonts w:ascii="Times New Roman" w:hAnsi="Times New Roman" w:cs="Times New Roman"/>
        </w:rPr>
        <w:t>Your</w:t>
      </w:r>
      <w:r w:rsidRPr="00452CF8">
        <w:rPr>
          <w:rFonts w:ascii="Times New Roman" w:hAnsi="Times New Roman" w:cs="Times New Roman"/>
          <w:i/>
        </w:rPr>
        <w:t xml:space="preserve"> Social Sciences Research Paper:7. The Results</w:t>
      </w:r>
      <w:r>
        <w:rPr>
          <w:rFonts w:ascii="Times New Roman" w:hAnsi="Times New Roman" w:cs="Times New Roman"/>
        </w:rPr>
        <w:t xml:space="preserve">. </w:t>
      </w:r>
      <w:r>
        <w:rPr>
          <w:rFonts w:ascii="Times New Roman" w:hAnsi="Times New Roman" w:cs="Times New Roman"/>
        </w:rPr>
        <w:t xml:space="preserve"> </w:t>
      </w:r>
      <w:r w:rsidRPr="00F73BAB">
        <w:rPr>
          <w:rFonts w:ascii="Times New Roman" w:hAnsi="Times New Roman" w:cs="Times New Roman"/>
        </w:rPr>
        <w:t>Available at:</w:t>
      </w:r>
      <w:r>
        <w:rPr>
          <w:rFonts w:ascii="Times New Roman" w:hAnsi="Times New Roman" w:cs="Times New Roman"/>
        </w:rPr>
        <w:t xml:space="preserve"> </w:t>
      </w:r>
      <w:hyperlink r:id="rId14" w:history="1">
        <w:r w:rsidRPr="00F3629B">
          <w:rPr>
            <w:rStyle w:val="Hyperlink"/>
            <w:rFonts w:ascii="Times New Roman" w:hAnsi="Times New Roman" w:cs="Times New Roman"/>
          </w:rPr>
          <w:t>http://libguides.usc.edu/writingguide/results</w:t>
        </w:r>
      </w:hyperlink>
      <w:r>
        <w:rPr>
          <w:rFonts w:ascii="Times New Roman" w:hAnsi="Times New Roman" w:cs="Times New Roman"/>
        </w:rPr>
        <w:t xml:space="preserve"> (</w:t>
      </w:r>
      <w:r>
        <w:rPr>
          <w:rFonts w:ascii="Times New Roman" w:hAnsi="Times New Roman" w:cs="Times New Roman"/>
        </w:rPr>
        <w:t>Accessed 26 November 2018</w:t>
      </w:r>
      <w:r>
        <w:rPr>
          <w:rFonts w:ascii="Times New Roman" w:hAnsi="Times New Roman" w:cs="Times New Roman"/>
        </w:rPr>
        <w:t>).</w:t>
      </w:r>
    </w:p>
    <w:p w14:paraId="2482E8E8" w14:textId="2A8FA636" w:rsidR="00452CF8" w:rsidRDefault="00452CF8" w:rsidP="00452CF8">
      <w:pPr>
        <w:rPr>
          <w:rFonts w:ascii="Times New Roman" w:hAnsi="Times New Roman" w:cs="Times New Roman"/>
        </w:rPr>
      </w:pPr>
    </w:p>
    <w:p w14:paraId="63E82CB9" w14:textId="4084AB52" w:rsidR="00905D40" w:rsidRPr="00905D40" w:rsidRDefault="00905D40" w:rsidP="00452CF8">
      <w:pPr>
        <w:rPr>
          <w:rFonts w:ascii="Times New Roman" w:hAnsi="Times New Roman" w:cs="Times New Roman"/>
        </w:rPr>
      </w:pPr>
      <w:r>
        <w:rPr>
          <w:rFonts w:ascii="Times New Roman" w:hAnsi="Times New Roman" w:cs="Times New Roman"/>
        </w:rPr>
        <w:t xml:space="preserve">University of Southampton (2018) </w:t>
      </w:r>
      <w:r>
        <w:rPr>
          <w:rFonts w:ascii="Times New Roman" w:hAnsi="Times New Roman" w:cs="Times New Roman"/>
          <w:i/>
        </w:rPr>
        <w:t xml:space="preserve">Aims and objectives. </w:t>
      </w:r>
      <w:r>
        <w:rPr>
          <w:rFonts w:ascii="Times New Roman" w:hAnsi="Times New Roman" w:cs="Times New Roman"/>
        </w:rPr>
        <w:t xml:space="preserve">Available at: </w:t>
      </w:r>
      <w:hyperlink r:id="rId15" w:history="1">
        <w:r w:rsidRPr="00F3629B">
          <w:rPr>
            <w:rStyle w:val="Hyperlink"/>
            <w:rFonts w:ascii="Times New Roman" w:hAnsi="Times New Roman" w:cs="Times New Roman"/>
          </w:rPr>
          <w:t>http://www.erm.ecs.soton.ac.uk/theme4/aims_and_objectives.html</w:t>
        </w:r>
      </w:hyperlink>
      <w:r>
        <w:rPr>
          <w:rFonts w:ascii="Times New Roman" w:hAnsi="Times New Roman" w:cs="Times New Roman"/>
        </w:rPr>
        <w:t xml:space="preserve"> (Accessed 7 January 2019). </w:t>
      </w:r>
    </w:p>
    <w:sectPr w:rsidR="00905D40" w:rsidRPr="00905D40">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C2C4D" w14:textId="77777777" w:rsidR="00C4610B" w:rsidRDefault="00C4610B" w:rsidP="00950A6D">
      <w:pPr>
        <w:spacing w:after="0" w:line="240" w:lineRule="auto"/>
      </w:pPr>
      <w:r>
        <w:separator/>
      </w:r>
    </w:p>
  </w:endnote>
  <w:endnote w:type="continuationSeparator" w:id="0">
    <w:p w14:paraId="6F0B23ED" w14:textId="77777777" w:rsidR="00C4610B" w:rsidRDefault="00C4610B" w:rsidP="00950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F0D8C" w14:textId="77777777" w:rsidR="00C4610B" w:rsidRDefault="00C4610B" w:rsidP="00950A6D">
      <w:pPr>
        <w:spacing w:after="0" w:line="240" w:lineRule="auto"/>
      </w:pPr>
      <w:r>
        <w:separator/>
      </w:r>
    </w:p>
  </w:footnote>
  <w:footnote w:type="continuationSeparator" w:id="0">
    <w:p w14:paraId="38A6F9A2" w14:textId="77777777" w:rsidR="00C4610B" w:rsidRDefault="00C4610B" w:rsidP="00950A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C8283" w14:textId="5CDF25A8" w:rsidR="00950A6D" w:rsidRDefault="00950A6D">
    <w:pPr>
      <w:pStyle w:val="Header"/>
    </w:pPr>
    <w:r>
      <w:t xml:space="preserve">Nikkeia Lewis </w:t>
    </w:r>
  </w:p>
  <w:p w14:paraId="77B48C3F" w14:textId="77777777" w:rsidR="00950A6D" w:rsidRDefault="00950A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76A27"/>
    <w:multiLevelType w:val="multilevel"/>
    <w:tmpl w:val="724A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E5E"/>
    <w:rsid w:val="00026125"/>
    <w:rsid w:val="00031DDD"/>
    <w:rsid w:val="00073B81"/>
    <w:rsid w:val="00075D3F"/>
    <w:rsid w:val="00085A5D"/>
    <w:rsid w:val="000A2B08"/>
    <w:rsid w:val="000D28F9"/>
    <w:rsid w:val="0014440F"/>
    <w:rsid w:val="00145A0B"/>
    <w:rsid w:val="00157CED"/>
    <w:rsid w:val="00171CC0"/>
    <w:rsid w:val="001C51BC"/>
    <w:rsid w:val="001D4697"/>
    <w:rsid w:val="00224398"/>
    <w:rsid w:val="00233068"/>
    <w:rsid w:val="002626FC"/>
    <w:rsid w:val="00265D3C"/>
    <w:rsid w:val="0029723D"/>
    <w:rsid w:val="002F5BAC"/>
    <w:rsid w:val="00306548"/>
    <w:rsid w:val="003157F4"/>
    <w:rsid w:val="00336368"/>
    <w:rsid w:val="003F0001"/>
    <w:rsid w:val="00406B5B"/>
    <w:rsid w:val="00452CF8"/>
    <w:rsid w:val="00463914"/>
    <w:rsid w:val="00466E2E"/>
    <w:rsid w:val="0048426C"/>
    <w:rsid w:val="00517A1E"/>
    <w:rsid w:val="00592F32"/>
    <w:rsid w:val="005A06E4"/>
    <w:rsid w:val="005C6D25"/>
    <w:rsid w:val="005E218B"/>
    <w:rsid w:val="005E5DA9"/>
    <w:rsid w:val="005F0D9D"/>
    <w:rsid w:val="00642C27"/>
    <w:rsid w:val="00647CA9"/>
    <w:rsid w:val="00663C4A"/>
    <w:rsid w:val="0068555C"/>
    <w:rsid w:val="00702DAE"/>
    <w:rsid w:val="00706712"/>
    <w:rsid w:val="007257C8"/>
    <w:rsid w:val="007374E8"/>
    <w:rsid w:val="007853A1"/>
    <w:rsid w:val="007E00CF"/>
    <w:rsid w:val="00813B90"/>
    <w:rsid w:val="00847C15"/>
    <w:rsid w:val="008D66A8"/>
    <w:rsid w:val="008D7940"/>
    <w:rsid w:val="00905D40"/>
    <w:rsid w:val="00911AD7"/>
    <w:rsid w:val="00912E02"/>
    <w:rsid w:val="00950A6D"/>
    <w:rsid w:val="009730CD"/>
    <w:rsid w:val="009975E0"/>
    <w:rsid w:val="009A48CC"/>
    <w:rsid w:val="009D74DB"/>
    <w:rsid w:val="009F5E5E"/>
    <w:rsid w:val="00A6144A"/>
    <w:rsid w:val="00A65C97"/>
    <w:rsid w:val="00AE5024"/>
    <w:rsid w:val="00B50459"/>
    <w:rsid w:val="00B5721C"/>
    <w:rsid w:val="00B82D75"/>
    <w:rsid w:val="00B9319D"/>
    <w:rsid w:val="00BF47A1"/>
    <w:rsid w:val="00C060B3"/>
    <w:rsid w:val="00C11F07"/>
    <w:rsid w:val="00C4610B"/>
    <w:rsid w:val="00CF04D2"/>
    <w:rsid w:val="00D55F2F"/>
    <w:rsid w:val="00DA462B"/>
    <w:rsid w:val="00DB52A2"/>
    <w:rsid w:val="00DC3DFF"/>
    <w:rsid w:val="00DC6EF2"/>
    <w:rsid w:val="00E2021E"/>
    <w:rsid w:val="00E36728"/>
    <w:rsid w:val="00E43279"/>
    <w:rsid w:val="00E64A39"/>
    <w:rsid w:val="00E8676E"/>
    <w:rsid w:val="00EB503E"/>
    <w:rsid w:val="00F7522E"/>
    <w:rsid w:val="00F93512"/>
    <w:rsid w:val="00FA28CA"/>
    <w:rsid w:val="00FC7B06"/>
    <w:rsid w:val="00FF3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48423"/>
  <w15:chartTrackingRefBased/>
  <w15:docId w15:val="{32C35841-F2E2-49E7-9DDB-591CD0C02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5024"/>
    <w:rPr>
      <w:color w:val="0563C1" w:themeColor="hyperlink"/>
      <w:u w:val="single"/>
    </w:rPr>
  </w:style>
  <w:style w:type="character" w:styleId="UnresolvedMention">
    <w:name w:val="Unresolved Mention"/>
    <w:basedOn w:val="DefaultParagraphFont"/>
    <w:uiPriority w:val="99"/>
    <w:semiHidden/>
    <w:unhideWhenUsed/>
    <w:rsid w:val="00AE5024"/>
    <w:rPr>
      <w:color w:val="605E5C"/>
      <w:shd w:val="clear" w:color="auto" w:fill="E1DFDD"/>
    </w:rPr>
  </w:style>
  <w:style w:type="paragraph" w:styleId="Header">
    <w:name w:val="header"/>
    <w:basedOn w:val="Normal"/>
    <w:link w:val="HeaderChar"/>
    <w:uiPriority w:val="99"/>
    <w:unhideWhenUsed/>
    <w:rsid w:val="00950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A6D"/>
  </w:style>
  <w:style w:type="paragraph" w:styleId="Footer">
    <w:name w:val="footer"/>
    <w:basedOn w:val="Normal"/>
    <w:link w:val="FooterChar"/>
    <w:uiPriority w:val="99"/>
    <w:unhideWhenUsed/>
    <w:rsid w:val="00950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A6D"/>
  </w:style>
  <w:style w:type="paragraph" w:styleId="ListParagraph">
    <w:name w:val="List Paragraph"/>
    <w:basedOn w:val="Normal"/>
    <w:uiPriority w:val="34"/>
    <w:qFormat/>
    <w:rsid w:val="00663C4A"/>
    <w:pPr>
      <w:spacing w:after="0" w:line="240" w:lineRule="auto"/>
      <w:ind w:left="720"/>
      <w:contextualSpacing/>
    </w:pPr>
    <w:rPr>
      <w:sz w:val="24"/>
      <w:szCs w:val="24"/>
    </w:rPr>
  </w:style>
  <w:style w:type="character" w:styleId="FollowedHyperlink">
    <w:name w:val="FollowedHyperlink"/>
    <w:basedOn w:val="DefaultParagraphFont"/>
    <w:uiPriority w:val="99"/>
    <w:semiHidden/>
    <w:unhideWhenUsed/>
    <w:rsid w:val="00663C4A"/>
    <w:rPr>
      <w:color w:val="954F72" w:themeColor="followedHyperlink"/>
      <w:u w:val="single"/>
    </w:rPr>
  </w:style>
  <w:style w:type="character" w:styleId="Strong">
    <w:name w:val="Strong"/>
    <w:basedOn w:val="DefaultParagraphFont"/>
    <w:uiPriority w:val="22"/>
    <w:qFormat/>
    <w:rsid w:val="00905D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34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lorable.com/snowball-sampling" TargetMode="External"/><Relationship Id="rId13" Type="http://schemas.openxmlformats.org/officeDocument/2006/relationships/hyperlink" Target="https://writingcenter.unc.edu/?s=abstracts%09%09%09%0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ursingtimes.net/roles/nurse-educators/understanding-and-critiquing-qualitative-research-papers/203129.article" TargetMode="External"/><Relationship Id="rId12" Type="http://schemas.openxmlformats.org/officeDocument/2006/relationships/hyperlink" Target="https://www.nursingtimes.net/roles/nurse-educators/understanding-and-critiquing-qualitative-research-papers/203129.articl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experimental-designs.html" TargetMode="External"/><Relationship Id="rId5" Type="http://schemas.openxmlformats.org/officeDocument/2006/relationships/footnotes" Target="footnotes.xml"/><Relationship Id="rId15" Type="http://schemas.openxmlformats.org/officeDocument/2006/relationships/hyperlink" Target="http://www.erm.ecs.soton.ac.uk/theme4/aims_and_objectives.html" TargetMode="External"/><Relationship Id="rId10" Type="http://schemas.openxmlformats.org/officeDocument/2006/relationships/hyperlink" Target="https://web.b.ebscohost.com/ehost/detail/detail?vid=0&amp;sid=46834762-2a38-4c0a-89f1-22db622ce3a7%40sessionmgr120&amp;bdata=JnNpdGU9ZWhvc3QtbGl2ZQ%3d%3d" TargetMode="External"/><Relationship Id="rId4" Type="http://schemas.openxmlformats.org/officeDocument/2006/relationships/webSettings" Target="webSettings.xml"/><Relationship Id="rId9" Type="http://schemas.openxmlformats.org/officeDocument/2006/relationships/hyperlink" Target="https://explorable.com/snowball-sampling" TargetMode="External"/><Relationship Id="rId14" Type="http://schemas.openxmlformats.org/officeDocument/2006/relationships/hyperlink" Target="http://libguides.usc.edu/writingguide/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5</Pages>
  <Words>2458</Words>
  <Characters>14015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Nikkeia Lewis</dc:creator>
  <cp:keywords/>
  <dc:description/>
  <cp:lastModifiedBy>Nikkeia Lewis</cp:lastModifiedBy>
  <cp:revision>25</cp:revision>
  <dcterms:created xsi:type="dcterms:W3CDTF">2019-01-03T19:02:00Z</dcterms:created>
  <dcterms:modified xsi:type="dcterms:W3CDTF">2019-01-08T16:38:00Z</dcterms:modified>
</cp:coreProperties>
</file>