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2FC31274" w:rsidR="009B47AE" w:rsidRDefault="00D71A8E" w:rsidP="00D71A8E">
      <w:pPr>
        <w:pStyle w:val="AssignBody"/>
        <w:jc w:val="center"/>
      </w:pPr>
      <w:r w:rsidRPr="00D71A8E">
        <w:rPr>
          <w:b/>
          <w:bCs/>
          <w:sz w:val="36"/>
          <w:u w:val="single"/>
          <w:lang w:val="en-US"/>
        </w:rPr>
        <w:t>Understanding how the learner, the school and the local community work together to deliver one of the four purposes of the new curriculum</w:t>
      </w:r>
    </w:p>
    <w:p w14:paraId="04B332E0" w14:textId="77777777" w:rsidR="009B47AE" w:rsidRDefault="009B47AE" w:rsidP="00CD1240">
      <w:pPr>
        <w:pStyle w:val="AssignBody"/>
      </w:pPr>
    </w:p>
    <w:p w14:paraId="189CBD26" w14:textId="3B7E3F14" w:rsidR="009B47AE" w:rsidRDefault="009B47AE" w:rsidP="00E611D9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10" w:history="1">
        <w:r w:rsidR="00D71A8E" w:rsidRPr="00752925">
          <w:rPr>
            <w:rStyle w:val="Hyperlink"/>
          </w:rPr>
          <w:t>https://uowtsd-my.sharepoint.com/:v:/g/personal/1903049_student_uwtsd_ac_uk/ET4_uUBwLfRCgQTp_N0S7jwBIqevWROW8l2eczGU3RAt0A?e=HkCKVN</w:t>
        </w:r>
      </w:hyperlink>
      <w:r w:rsidR="00D71A8E">
        <w:t xml:space="preserve"> </w:t>
      </w:r>
    </w:p>
    <w:sdt>
      <w:sdtPr>
        <w:rPr>
          <w:sz w:val="22"/>
          <w:szCs w:val="22"/>
        </w:rPr>
        <w:id w:val="-204535446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lang w:val="en-GB" w:bidi="ar-SA"/>
        </w:rPr>
      </w:sdtEndPr>
      <w:sdtContent>
        <w:p w14:paraId="70DAEB7C" w14:textId="18B658C6" w:rsidR="00E97F40" w:rsidRPr="00F0713F" w:rsidRDefault="00E97F40" w:rsidP="001B50BB">
          <w:pPr>
            <w:pStyle w:val="Heading1"/>
            <w:spacing w:line="360" w:lineRule="auto"/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</w:pPr>
          <w:r w:rsidRPr="00F0713F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>Reference</w:t>
          </w:r>
          <w:r w:rsidR="001B50BB" w:rsidRPr="00F0713F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 xml:space="preserve"> List</w:t>
          </w:r>
          <w:r w:rsidRPr="00F0713F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 xml:space="preserve"> </w:t>
          </w:r>
        </w:p>
        <w:p w14:paraId="1988E9C3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 w:bidi="en-US"/>
            </w:rPr>
          </w:pPr>
        </w:p>
        <w:p w14:paraId="347C9F1A" w14:textId="119131BF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sz w:val="22"/>
              <w:szCs w:val="22"/>
            </w:rPr>
            <w:fldChar w:fldCharType="begin"/>
          </w:r>
          <w:r w:rsidRPr="00F0713F">
            <w:rPr>
              <w:rFonts w:ascii="Arial" w:hAnsi="Arial" w:cs="Arial"/>
              <w:sz w:val="22"/>
              <w:szCs w:val="22"/>
            </w:rPr>
            <w:instrText xml:space="preserve"> BIBLIOGRAPHY </w:instrText>
          </w:r>
          <w:r w:rsidRPr="00F0713F">
            <w:rPr>
              <w:rFonts w:ascii="Arial" w:hAnsi="Arial" w:cs="Arial"/>
              <w:sz w:val="22"/>
              <w:szCs w:val="22"/>
            </w:rPr>
            <w:fldChar w:fldCharType="separate"/>
          </w:r>
          <w:r w:rsidRPr="00836C53">
            <w:rPr>
              <w:rFonts w:ascii="Arial" w:hAnsi="Arial" w:cs="Arial"/>
              <w:noProof/>
              <w:sz w:val="22"/>
              <w:szCs w:val="22"/>
              <w:highlight w:val="black"/>
              <w:lang w:val="en-US"/>
            </w:rPr>
            <w:t>********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Primary School (2019)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Aims and Vision.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https:/</w:t>
          </w:r>
          <w:r w:rsidRPr="00836C53">
            <w:rPr>
              <w:rFonts w:ascii="Arial" w:hAnsi="Arial" w:cs="Arial"/>
              <w:noProof/>
              <w:sz w:val="22"/>
              <w:szCs w:val="22"/>
              <w:highlight w:val="black"/>
              <w:u w:val="single"/>
              <w:lang w:val="en-US"/>
            </w:rPr>
            <w:t>/********-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primary-school.j2bloggy.com/aims-vision/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11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April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2BF08A4E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45F68E5A" w14:textId="77777777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Benard, B. (2001)  Fostering resiliency in kids.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Educational Leadership,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67(2), pp. 44-48.</w:t>
          </w:r>
        </w:p>
        <w:p w14:paraId="1EBFFF7E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46B954B9" w14:textId="77777777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British Educational Research Association [BERA] (2018)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Ethical Guidelines for Educational Research.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4th Edition. London: BERA.</w:t>
          </w:r>
        </w:p>
        <w:p w14:paraId="4EF40FC7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040E2594" w14:textId="77777777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Bronfenbrenner, U. (1979)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The ecology of human devlopment.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Cambridge, MA: Harvard University Press.</w:t>
          </w:r>
        </w:p>
        <w:p w14:paraId="2DC461E7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61ECAB2A" w14:textId="77777777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Cunningham, N. (2007) Level of bonding to school and perception of the school environment by bullies, victims and bully victims.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Journal of Early Adolescence,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27(4), pp. 457-478.</w:t>
          </w:r>
        </w:p>
        <w:p w14:paraId="4F6F58B4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7DAAC130" w14:textId="77777777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Desforges, C. &amp; Abouchaar, A. (2003)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The impact of parental involvement, parental support and family education on pupil achievement and adjustment: A literature review.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London: DFES.</w:t>
          </w:r>
        </w:p>
        <w:p w14:paraId="1AC23970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28223FDA" w14:textId="589045F9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Donaldson, G. (2015)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>Successful futures: Independent review of curriculum and assessment arangements in Wales,</w:t>
          </w:r>
          <w:r w:rsidR="00D341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Welsh Government.</w:t>
          </w:r>
        </w:p>
        <w:p w14:paraId="44F85095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05383B6D" w14:textId="0CFC8603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lastRenderedPageBreak/>
            <w:t xml:space="preserve">Estyn (2015)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Inspection Report </w:t>
          </w:r>
          <w:r w:rsidRPr="00836C53">
            <w:rPr>
              <w:rFonts w:ascii="Arial" w:hAnsi="Arial" w:cs="Arial"/>
              <w:i/>
              <w:iCs/>
              <w:noProof/>
              <w:sz w:val="22"/>
              <w:szCs w:val="22"/>
              <w:highlight w:val="black"/>
              <w:lang w:val="en-US"/>
            </w:rPr>
            <w:t>********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 Primary School.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https://www.estyn.gov.wales/sites/www.estyn.gov.wales/files/documents</w:t>
          </w:r>
          <w:r w:rsidRPr="00836C53">
            <w:rPr>
              <w:rFonts w:ascii="Arial" w:hAnsi="Arial" w:cs="Arial"/>
              <w:noProof/>
              <w:sz w:val="22"/>
              <w:szCs w:val="22"/>
              <w:highlight w:val="black"/>
              <w:u w:val="single"/>
              <w:lang w:val="en-US"/>
            </w:rPr>
            <w:t>/</w:t>
          </w:r>
          <w:r w:rsidR="00451238" w:rsidRPr="00836C53">
            <w:rPr>
              <w:rFonts w:ascii="Arial" w:hAnsi="Arial" w:cs="Arial"/>
              <w:noProof/>
              <w:sz w:val="22"/>
              <w:szCs w:val="22"/>
              <w:highlight w:val="black"/>
              <w:u w:val="single"/>
              <w:lang w:val="en-US"/>
            </w:rPr>
            <w:t>********</w:t>
          </w:r>
          <w:r w:rsidRPr="00836C53">
            <w:rPr>
              <w:rFonts w:ascii="Arial" w:hAnsi="Arial" w:cs="Arial"/>
              <w:noProof/>
              <w:sz w:val="22"/>
              <w:szCs w:val="22"/>
              <w:highlight w:val="black"/>
              <w:u w:val="single"/>
              <w:lang w:val="en-US"/>
            </w:rPr>
            <w:t>%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20Primary_0.pdf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02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April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594C6929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636B3C4F" w14:textId="3D7CDC8C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Impact Wales (2018)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Oxford Education Blog - 4 Things you need to do to prepare for Curriculum Change in Wales.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https://educationblog.oup.com/primary/4-things-you-need-to-do-to-prepare-for-curriculum-change-in-wales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15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April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23F58A8D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1DD113A0" w14:textId="77777777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Libbey, H. (2004) Measuring student relationships to school: Attachment, bonding, connectedness and engagement.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Journal of School Health ,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74(7), pp. 274-283.</w:t>
          </w:r>
        </w:p>
        <w:p w14:paraId="78EA90C7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59C11036" w14:textId="66276EF8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Marsh, H.</w:t>
          </w:r>
          <w:r w:rsidR="00ED6870">
            <w:rPr>
              <w:rFonts w:ascii="Arial" w:hAnsi="Arial" w:cs="Arial"/>
              <w:noProof/>
              <w:sz w:val="22"/>
              <w:szCs w:val="22"/>
              <w:lang w:val="en-US"/>
            </w:rPr>
            <w:t>, Hu</w:t>
          </w:r>
          <w:r w:rsidR="00AB13F1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ppert, F., </w:t>
          </w:r>
          <w:r w:rsidR="009E44A7">
            <w:rPr>
              <w:rFonts w:ascii="Arial" w:hAnsi="Arial" w:cs="Arial"/>
              <w:noProof/>
              <w:sz w:val="22"/>
              <w:szCs w:val="22"/>
              <w:lang w:val="en-US"/>
            </w:rPr>
            <w:t>Donald, J., Horwood, M. &amp; Sahdra, B.</w:t>
          </w:r>
          <w:r w:rsidR="00AB13F1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(2020) The well-being profile (WB-Pro): Creating a theoretically based multidimensional measure of well-being to advance theory, research, policy, and practice..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Psychological Assessment,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32(3), pp. 294-314.</w:t>
          </w:r>
        </w:p>
        <w:p w14:paraId="5E97D370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01975824" w14:textId="5E0EEBAA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My Local School (2019) </w:t>
          </w:r>
          <w:r w:rsidR="00451238" w:rsidRPr="00836C53">
            <w:rPr>
              <w:rFonts w:ascii="Arial" w:hAnsi="Arial" w:cs="Arial"/>
              <w:i/>
              <w:iCs/>
              <w:noProof/>
              <w:color w:val="000000" w:themeColor="text1"/>
              <w:sz w:val="22"/>
              <w:szCs w:val="22"/>
              <w:highlight w:val="black"/>
              <w:lang w:val="en-US"/>
            </w:rPr>
            <w:t>********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 Primary School.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http://mylocalschool.gov.wales/School/6712236?lang=en</w:t>
          </w:r>
          <w:r w:rsidR="00E06EF0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[Accessed 25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March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261D1880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45419B8D" w14:textId="77777777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Public Health England (2014)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The link between pupil health and wellbeing and attainment,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>London: Public Health England .</w:t>
          </w:r>
        </w:p>
        <w:p w14:paraId="00F94648" w14:textId="09B74374" w:rsidR="00E97F40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56A373E2" w14:textId="74F6788A" w:rsidR="00C91F2F" w:rsidRDefault="00C91F2F" w:rsidP="00DB7364">
          <w:pPr>
            <w:rPr>
              <w:rFonts w:ascii="Arial" w:hAnsi="Arial" w:cs="Arial"/>
              <w:color w:val="000000" w:themeColor="text1"/>
            </w:rPr>
          </w:pPr>
          <w:r w:rsidRPr="00C91F2F">
            <w:rPr>
              <w:rFonts w:ascii="Arial" w:hAnsi="Arial" w:cs="Arial"/>
              <w:color w:val="000000" w:themeColor="text1"/>
            </w:rPr>
            <w:t>School X (201</w:t>
          </w:r>
          <w:r w:rsidR="00DB7364">
            <w:rPr>
              <w:rFonts w:ascii="Arial" w:hAnsi="Arial" w:cs="Arial"/>
              <w:color w:val="000000" w:themeColor="text1"/>
            </w:rPr>
            <w:t>9</w:t>
          </w:r>
          <w:r w:rsidRPr="00C91F2F">
            <w:rPr>
              <w:rFonts w:ascii="Arial" w:hAnsi="Arial" w:cs="Arial"/>
              <w:color w:val="000000" w:themeColor="text1"/>
            </w:rPr>
            <w:t xml:space="preserve">) ‘School </w:t>
          </w:r>
          <w:r w:rsidR="00997549">
            <w:rPr>
              <w:rFonts w:ascii="Arial" w:hAnsi="Arial" w:cs="Arial"/>
              <w:color w:val="000000" w:themeColor="text1"/>
            </w:rPr>
            <w:t>Development</w:t>
          </w:r>
          <w:r w:rsidRPr="00C91F2F">
            <w:rPr>
              <w:rFonts w:ascii="Arial" w:hAnsi="Arial" w:cs="Arial"/>
              <w:color w:val="000000" w:themeColor="text1"/>
            </w:rPr>
            <w:t xml:space="preserve"> Plan’. </w:t>
          </w:r>
        </w:p>
        <w:p w14:paraId="6F2837E5" w14:textId="77777777" w:rsidR="00DB7364" w:rsidRPr="00DB7364" w:rsidRDefault="00DB7364" w:rsidP="00DB7364">
          <w:pPr>
            <w:rPr>
              <w:rFonts w:ascii="Arial" w:hAnsi="Arial" w:cs="Arial"/>
              <w:color w:val="000000" w:themeColor="text1"/>
            </w:rPr>
          </w:pPr>
        </w:p>
        <w:p w14:paraId="7609F00D" w14:textId="03FD0DD7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United Nations (1989)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Convention on the rights of the child.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https://www.unicef.org.uk/what-we-do/un-convention-child-rights/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11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April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764B0FE4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38AD9C3C" w14:textId="3EFC47D3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Welsh Government (2016)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FaCE the challenge together: Family and community engagement toolkit for schools in Wales.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 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https://gov.wales/sites/default/files/publications/2018-12/face-the-challenge-together-family-and-community-engagement-toolkit-for-schools-in-wales-main-guidance.pdf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03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April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774F6DC1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3D327BA6" w14:textId="2A8789DC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lastRenderedPageBreak/>
            <w:t xml:space="preserve">Welsh Government (2014)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School Development Plans.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br/>
            <w:t xml:space="preserve">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https://gov.wales/sites/default/files/publications/2018-03/school-development-plans.pdf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28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March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54BE76EE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29E56A52" w14:textId="5D2F15CD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Welsh Government (2015)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Family and community engagement toolkit: presentation for teachers and governors.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</w:t>
          </w:r>
          <w:r w:rsidR="00E06EF0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https://gov.wales/family-and-community-engagement-toolkit-presentation-teachers-and-governors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15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April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612C87CE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0462D6A3" w14:textId="156043AC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Welsh Government (2019)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My Local School.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 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http://mylocalschool.gov.wales/School/6712236?lang=en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22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March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5ED0D4CC" w14:textId="77777777" w:rsidR="00E97F40" w:rsidRPr="00F0713F" w:rsidRDefault="00E97F40" w:rsidP="001B50BB">
          <w:pPr>
            <w:spacing w:line="360" w:lineRule="auto"/>
            <w:rPr>
              <w:rFonts w:ascii="Arial" w:hAnsi="Arial" w:cs="Arial"/>
              <w:lang w:val="en-US"/>
            </w:rPr>
          </w:pPr>
        </w:p>
        <w:p w14:paraId="0C808F0C" w14:textId="25698551" w:rsidR="00E97F40" w:rsidRPr="00F0713F" w:rsidRDefault="00E97F40" w:rsidP="001B50BB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Welsh Government (2020) </w:t>
          </w:r>
          <w:r w:rsidRPr="00F0713F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Curriculum for Wales. 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Available at: </w:t>
          </w:r>
          <w:r w:rsidRPr="00F0713F">
            <w:rPr>
              <w:rFonts w:ascii="Arial" w:hAnsi="Arial" w:cs="Arial"/>
              <w:noProof/>
              <w:sz w:val="22"/>
              <w:szCs w:val="22"/>
              <w:u w:val="single"/>
              <w:lang w:val="en-US"/>
            </w:rPr>
            <w:t>https://hwb.gov.wales/curriculum-for-wales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[Accessed 01 </w:t>
          </w:r>
          <w:r w:rsidR="00836C53">
            <w:rPr>
              <w:rFonts w:ascii="Arial" w:hAnsi="Arial" w:cs="Arial"/>
              <w:noProof/>
              <w:sz w:val="22"/>
              <w:szCs w:val="22"/>
              <w:lang w:val="en-US"/>
            </w:rPr>
            <w:t>April</w:t>
          </w:r>
          <w:r w:rsidRPr="00F0713F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2020].</w:t>
          </w:r>
        </w:p>
        <w:p w14:paraId="3AFC7948" w14:textId="77777777" w:rsidR="00E97F40" w:rsidRPr="00F0713F" w:rsidRDefault="00E97F40" w:rsidP="001B50BB">
          <w:pPr>
            <w:spacing w:after="0" w:line="360" w:lineRule="auto"/>
            <w:rPr>
              <w:b/>
              <w:bCs/>
            </w:rPr>
          </w:pPr>
          <w:r w:rsidRPr="00F0713F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5DC0C5BF" w14:textId="77777777" w:rsidR="009B47AE" w:rsidRPr="00F0713F" w:rsidRDefault="009B47AE" w:rsidP="001B50BB">
      <w:pPr>
        <w:pStyle w:val="AssignBody"/>
      </w:pPr>
    </w:p>
    <w:sectPr w:rsidR="009B47AE" w:rsidRPr="00F0713F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A42E5" w14:textId="77777777" w:rsidR="00B801F1" w:rsidRDefault="00B801F1" w:rsidP="00E611D9">
      <w:pPr>
        <w:spacing w:after="0" w:line="240" w:lineRule="auto"/>
      </w:pPr>
      <w:r>
        <w:separator/>
      </w:r>
    </w:p>
  </w:endnote>
  <w:endnote w:type="continuationSeparator" w:id="0">
    <w:p w14:paraId="3A26B1C1" w14:textId="77777777" w:rsidR="00B801F1" w:rsidRDefault="00B801F1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B9F3F" w14:textId="77777777" w:rsidR="00B801F1" w:rsidRDefault="00B801F1" w:rsidP="00E611D9">
      <w:pPr>
        <w:spacing w:after="0" w:line="240" w:lineRule="auto"/>
      </w:pPr>
      <w:r>
        <w:separator/>
      </w:r>
    </w:p>
  </w:footnote>
  <w:footnote w:type="continuationSeparator" w:id="0">
    <w:p w14:paraId="12605BE4" w14:textId="77777777" w:rsidR="00B801F1" w:rsidRDefault="00B801F1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E919C63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71A8E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24CC5973" w14:textId="77777777" w:rsidR="00E611D9" w:rsidRDefault="00E611D9" w:rsidP="00D71A8E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 </w:t>
          </w:r>
          <w:r w:rsidR="00D71A8E">
            <w:rPr>
              <w:rFonts w:ascii="Arial" w:hAnsi="Arial" w:cs="Arial"/>
            </w:rPr>
            <w:t>1903049</w:t>
          </w:r>
        </w:p>
        <w:p w14:paraId="51D506A0" w14:textId="449F0D41" w:rsidR="00D71A8E" w:rsidRPr="00E611D9" w:rsidRDefault="00D71A8E" w:rsidP="00D71A8E">
          <w:pPr>
            <w:pStyle w:val="Header"/>
            <w:rPr>
              <w:rFonts w:ascii="Arial" w:hAnsi="Arial" w:cs="Arial"/>
            </w:rPr>
          </w:pPr>
        </w:p>
      </w:tc>
    </w:tr>
  </w:tbl>
  <w:p w14:paraId="31028CA5" w14:textId="75C6860D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B50BB"/>
    <w:rsid w:val="002229F0"/>
    <w:rsid w:val="003B567F"/>
    <w:rsid w:val="003E55AE"/>
    <w:rsid w:val="00433F17"/>
    <w:rsid w:val="00451238"/>
    <w:rsid w:val="005956FB"/>
    <w:rsid w:val="00613412"/>
    <w:rsid w:val="006419C3"/>
    <w:rsid w:val="00691A46"/>
    <w:rsid w:val="006B5861"/>
    <w:rsid w:val="00817F7A"/>
    <w:rsid w:val="00836C53"/>
    <w:rsid w:val="00951F34"/>
    <w:rsid w:val="00997549"/>
    <w:rsid w:val="009B47AE"/>
    <w:rsid w:val="009E44A7"/>
    <w:rsid w:val="00AB13F1"/>
    <w:rsid w:val="00AD4EBD"/>
    <w:rsid w:val="00B67895"/>
    <w:rsid w:val="00B801F1"/>
    <w:rsid w:val="00BC651E"/>
    <w:rsid w:val="00C91F2F"/>
    <w:rsid w:val="00CD1240"/>
    <w:rsid w:val="00D341EE"/>
    <w:rsid w:val="00D71A8E"/>
    <w:rsid w:val="00DB7364"/>
    <w:rsid w:val="00E06EF0"/>
    <w:rsid w:val="00E611D9"/>
    <w:rsid w:val="00E97F40"/>
    <w:rsid w:val="00ED6870"/>
    <w:rsid w:val="00F0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F4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71A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1A8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97F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E97F40"/>
    <w:pPr>
      <w:spacing w:after="0" w:line="240" w:lineRule="auto"/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D68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v:/g/personal/1903049_student_uwtsd_ac_uk/ET4_uUBwLfRCgQTp_N0S7jwBIqevWROW8l2eczGU3RAt0A?e=HkCKVN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MyL19</b:Tag>
    <b:SourceType>InternetSite</b:SourceType>
    <b:Guid>{4115BDD7-3212-8643-A6A2-CBE479A676A3}</b:Guid>
    <b:Title>Crynallt Primary School</b:Title>
    <b:URL>http://mylocalschool.gov.wales/School/6712236?lang=en</b:URL>
    <b:Year>2019</b:Year>
    <b:YearAccessed>2020</b:YearAccessed>
    <b:MonthAccessed>03</b:MonthAccessed>
    <b:DayAccessed>25</b:DayAccessed>
    <b:Author>
      <b:Author>
        <b:Corporate>My Local School</b:Corporate>
      </b:Author>
    </b:Author>
    <b:RefOrder>19</b:RefOrder>
  </b:Source>
  <b:Source>
    <b:Tag>Bri18</b:Tag>
    <b:SourceType>Book</b:SourceType>
    <b:Guid>{226BE5B5-B059-8647-AB33-FDED9B925836}</b:Guid>
    <b:Author>
      <b:Author>
        <b:Corporate>British Educational Research Association [BERA]</b:Corporate>
      </b:Author>
    </b:Author>
    <b:Title>Ethical Guidelines for Educational Research </b:Title>
    <b:City>London</b:City>
    <b:Publisher>BERA</b:Publisher>
    <b:Year>2018</b:Year>
    <b:Edition>4th Edition</b:Edition>
    <b:RefOrder>1</b:RefOrder>
  </b:Source>
  <b:Source>
    <b:Tag>Wel</b:Tag>
    <b:SourceType>InternetSite</b:SourceType>
    <b:Guid>{9834C0FA-B9B6-1747-B8F9-4F42789A50A3}</b:Guid>
    <b:Title>My Local School</b:Title>
    <b:Author>
      <b:Author>
        <b:Corporate>Welsh Government</b:Corporate>
      </b:Author>
    </b:Author>
    <b:URL>http://mylocalschool.gov.wales/School/6712236?lang=en</b:URL>
    <b:Year>2019</b:Year>
    <b:YearAccessed>2020</b:YearAccessed>
    <b:MonthAccessed>03</b:MonthAccessed>
    <b:DayAccessed>22</b:DayAccessed>
    <b:RefOrder>2</b:RefOrder>
  </b:Source>
  <b:Source>
    <b:Tag>Est151</b:Tag>
    <b:SourceType>DocumentFromInternetSite</b:SourceType>
    <b:Guid>{C0DD4E44-AABB-CE47-8C44-22200C9C8937}</b:Guid>
    <b:Title>Inspection Report ******** Primary School</b:Title>
    <b:URL>https://www.estyn.gov.wales/sites/www.estyn.gov.wales/files/documents/Crynallt%20Primary_0.pdf</b:URL>
    <b:Year>2015</b:Year>
    <b:YearAccessed>2020</b:YearAccessed>
    <b:MonthAccessed>04</b:MonthAccessed>
    <b:DayAccessed>02</b:DayAccessed>
    <b:Author>
      <b:Author>
        <b:Corporate>Estyn</b:Corporate>
      </b:Author>
    </b:Author>
    <b:Month>June</b:Month>
    <b:RefOrder>3</b:RefOrder>
  </b:Source>
  <b:Source>
    <b:Tag>Imp18</b:Tag>
    <b:SourceType>DocumentFromInternetSite</b:SourceType>
    <b:Guid>{F87C0CC4-7AEC-CF4B-8366-4FFB4BABDBBC}</b:Guid>
    <b:Author>
      <b:Author>
        <b:Corporate>Impact Wales </b:Corporate>
      </b:Author>
    </b:Author>
    <b:Title>Oxford Education Blog - 4 Things you need to do to prepare for Curriculum Change in Wales</b:Title>
    <b:URL>https://educationblog.oup.com/primary/4-things-you-need-to-do-to-prepare-for-curriculum-change-in-wales</b:URL>
    <b:Year>2018</b:Year>
    <b:Month>November</b:Month>
    <b:Day>5</b:Day>
    <b:YearAccessed>2020</b:YearAccessed>
    <b:MonthAccessed>04</b:MonthAccessed>
    <b:DayAccessed>15</b:DayAccessed>
    <b:RefOrder>4</b:RefOrder>
  </b:Source>
  <b:Source>
    <b:Tag>Uni89</b:Tag>
    <b:SourceType>DocumentFromInternetSite</b:SourceType>
    <b:Guid>{8067F92F-4884-FA4A-9CB8-DCA6F632963D}</b:Guid>
    <b:Author>
      <b:Author>
        <b:Corporate>United Nations</b:Corporate>
      </b:Author>
    </b:Author>
    <b:Title>Convention on the rights of the child </b:Title>
    <b:URL>https://www.unicef.org.uk/what-we-do/un-convention-child-rights/</b:URL>
    <b:Year>1989</b:Year>
    <b:Month>November</b:Month>
    <b:Day>20</b:Day>
    <b:YearAccessed>2020</b:YearAccessed>
    <b:MonthAccessed>04</b:MonthAccessed>
    <b:DayAccessed>11</b:DayAccessed>
    <b:RefOrder>5</b:RefOrder>
  </b:Source>
  <b:Source>
    <b:Tag>Don151</b:Tag>
    <b:SourceType>Report</b:SourceType>
    <b:Guid>{B8511AB7-AC90-E849-91A0-1BC4FDE67DAB}</b:Guid>
    <b:Title>Successful futures: Independent review of curriculum and assessment arangements in Wales </b:Title>
    <b:Year>2015</b:Year>
    <b:Author>
      <b:Author>
        <b:NameList>
          <b:Person>
            <b:Last>Donaldson</b:Last>
            <b:First>Graham</b:First>
          </b:Person>
        </b:NameList>
      </b:Author>
    </b:Author>
    <b:Publisher>Welsh Government</b:Publisher>
    <b:RefOrder>6</b:RefOrder>
  </b:Source>
  <b:Source>
    <b:Tag>Pub14</b:Tag>
    <b:SourceType>Report</b:SourceType>
    <b:Guid>{09405DB8-9042-734C-82FF-14C8D79CB736}</b:Guid>
    <b:Author>
      <b:Author>
        <b:Corporate>Public Health England</b:Corporate>
      </b:Author>
    </b:Author>
    <b:Title>The link between pupil health and wellbeing and attainment</b:Title>
    <b:Publisher>Public Health England </b:Publisher>
    <b:City>London</b:City>
    <b:Year>2014</b:Year>
    <b:RefOrder>8</b:RefOrder>
  </b:Source>
  <b:Source>
    <b:Tag>Pri19</b:Tag>
    <b:SourceType>InternetSite</b:SourceType>
    <b:Guid>{0166376B-5A5B-2E43-B9FE-4687039B87F8}</b:Guid>
    <b:Title>Aims and Vision</b:Title>
    <b:Year>2019</b:Year>
    <b:Author>
      <b:Author>
        <b:Corporate>******** Primary School</b:Corporate>
      </b:Author>
    </b:Author>
    <b:URL>https://********-primary-school.j2bloggy.com/aims-vision/</b:URL>
    <b:YearAccessed>2020</b:YearAccessed>
    <b:MonthAccessed>04</b:MonthAccessed>
    <b:DayAccessed>11</b:DayAccessed>
    <b:RefOrder>9</b:RefOrder>
  </b:Source>
  <b:Source>
    <b:Tag>Wel16</b:Tag>
    <b:SourceType>DocumentFromInternetSite</b:SourceType>
    <b:Guid>{577FE45B-8F99-E64D-8CB7-557EAA5A0EEF}</b:Guid>
    <b:Author>
      <b:Author>
        <b:Corporate>Welsh Government </b:Corporate>
      </b:Author>
    </b:Author>
    <b:Title>  FaCE the challenge together: Family and community engagement toolkit for schools in Wales</b:Title>
    <b:URL>https://gov.wales/sites/default/files/publications/2018-12/face-the-challenge-together-family-and-community-engagement-toolkit-for-schools-in-wales-main-guidance.pdf</b:URL>
    <b:Year>2016</b:Year>
    <b:YearAccessed>2020</b:YearAccessed>
    <b:MonthAccessed>04</b:MonthAccessed>
    <b:DayAccessed>03</b:DayAccessed>
    <b:RefOrder>12</b:RefOrder>
  </b:Source>
  <b:Source>
    <b:Tag>Des03</b:Tag>
    <b:SourceType>Book</b:SourceType>
    <b:Guid>{0740EF96-5F6A-3543-86EA-91E332E0C099}</b:Guid>
    <b:Title>The impact of parental involvement, parental support and family education on pupil achievement and adjustment: A literature review</b:Title>
    <b:Year>2003</b:Year>
    <b:Author>
      <b:Author>
        <b:NameList>
          <b:Person>
            <b:Last>Desforges</b:Last>
            <b:First>C</b:First>
          </b:Person>
          <b:Person>
            <b:Last>Abouchaar</b:Last>
            <b:First>A</b:First>
          </b:Person>
        </b:NameList>
      </b:Author>
    </b:Author>
    <b:City>London</b:City>
    <b:Publisher>DFES</b:Publisher>
    <b:RefOrder>13</b:RefOrder>
  </b:Source>
  <b:Source>
    <b:Tag>Ben01</b:Tag>
    <b:SourceType>JournalArticle</b:SourceType>
    <b:Guid>{D1B4D964-EF20-0645-B358-2383641EF454}</b:Guid>
    <b:Title>Fostering resiliency in kids</b:Title>
    <b:Year>2001</b:Year>
    <b:Author>
      <b:Author>
        <b:NameList>
          <b:Person>
            <b:Last>Benard</b:Last>
            <b:First>B</b:First>
          </b:Person>
        </b:NameList>
      </b:Author>
    </b:Author>
    <b:JournalName>Educational Leadership</b:JournalName>
    <b:Volume>67</b:Volume>
    <b:Issue>2</b:Issue>
    <b:Pages>44-48</b:Pages>
    <b:RefOrder>14</b:RefOrder>
  </b:Source>
  <b:Source>
    <b:Tag>Lib04</b:Tag>
    <b:SourceType>JournalArticle</b:SourceType>
    <b:Guid>{9399888C-AC65-394A-AF82-4AC3D80DF778}</b:Guid>
    <b:Author>
      <b:Author>
        <b:NameList>
          <b:Person>
            <b:Last>Libbey</b:Last>
            <b:First>H</b:First>
          </b:Person>
        </b:NameList>
      </b:Author>
    </b:Author>
    <b:Title>Measuring student relationships to school: Attachment, bonding, connectedness and engagement </b:Title>
    <b:JournalName>Journal of School Health </b:JournalName>
    <b:Year>2004</b:Year>
    <b:Volume>74</b:Volume>
    <b:Issue>7</b:Issue>
    <b:Pages>274-283</b:Pages>
    <b:RefOrder>15</b:RefOrder>
  </b:Source>
  <b:Source>
    <b:Tag>Cun07</b:Tag>
    <b:SourceType>JournalArticle</b:SourceType>
    <b:Guid>{485E59BC-FC03-3945-9FCA-15130B7ECA03}</b:Guid>
    <b:Author>
      <b:Author>
        <b:NameList>
          <b:Person>
            <b:Last>Cunningham</b:Last>
            <b:First>N.J</b:First>
          </b:Person>
        </b:NameList>
      </b:Author>
    </b:Author>
    <b:Title>Level of bonding to school and perception of the school environment by bullies, victims and bully victims </b:Title>
    <b:JournalName>Journal of Early Adolescence</b:JournalName>
    <b:Year>2007</b:Year>
    <b:Volume>27</b:Volume>
    <b:Issue>4</b:Issue>
    <b:Pages>457-478</b:Pages>
    <b:RefOrder>16</b:RefOrder>
  </b:Source>
  <b:Source>
    <b:Tag>Wel141</b:Tag>
    <b:SourceType>DocumentFromInternetSite</b:SourceType>
    <b:Guid>{1A0737AF-23CA-CB4E-B5A4-E5670DE54FFE}</b:Guid>
    <b:Title>School Development Plans</b:Title>
    <b:URL>https://gov.wales/sites/default/files/publications/2018-03/school-development-plans.pdf</b:URL>
    <b:Year>2014</b:Year>
    <b:YearAccessed>2020</b:YearAccessed>
    <b:MonthAccessed>03</b:MonthAccessed>
    <b:DayAccessed>28</b:DayAccessed>
    <b:Author>
      <b:Author>
        <b:Corporate>Welsh Government</b:Corporate>
      </b:Author>
    </b:Author>
    <b:Month>October</b:Month>
    <b:RefOrder>10</b:RefOrder>
  </b:Source>
  <b:Source>
    <b:Tag>Bro79</b:Tag>
    <b:SourceType>Book</b:SourceType>
    <b:Guid>{DEF145F5-7242-F54B-9DD6-467F9441B45A}</b:Guid>
    <b:Title>The ecology of human devlopment</b:Title>
    <b:Year>1979</b:Year>
    <b:Author>
      <b:Author>
        <b:NameList>
          <b:Person>
            <b:Last>Bronfenbrenner</b:Last>
            <b:First>U</b:First>
          </b:Person>
        </b:NameList>
      </b:Author>
    </b:Author>
    <b:City>Cambridge, MA</b:City>
    <b:Publisher>Harvard University Press</b:Publisher>
    <b:RefOrder>18</b:RefOrder>
  </b:Source>
  <b:Source>
    <b:Tag>Wel201</b:Tag>
    <b:SourceType>InternetSite</b:SourceType>
    <b:Guid>{F7548D9E-F5A6-F248-B926-E3F8E7FA0461}</b:Guid>
    <b:Author>
      <b:Author>
        <b:Corporate>Welsh Government</b:Corporate>
      </b:Author>
    </b:Author>
    <b:Title>Curriculum for Wales</b:Title>
    <b:Year>2020</b:Year>
    <b:URL>https://hwb.gov.wales/curriculum-for-wales</b:URL>
    <b:YearAccessed>2020</b:YearAccessed>
    <b:MonthAccessed>04</b:MonthAccessed>
    <b:DayAccessed>01</b:DayAccessed>
    <b:RefOrder>7</b:RefOrder>
  </b:Source>
  <b:Source>
    <b:Tag>Mar20</b:Tag>
    <b:SourceType>JournalArticle</b:SourceType>
    <b:Guid>{B559B00E-1A62-0E49-A67D-0104D06470A6}</b:Guid>
    <b:Author>
      <b:Author>
        <b:NameList>
          <b:Person>
            <b:Last>Marsh</b:Last>
            <b:First>H</b:First>
          </b:Person>
          <b:Person>
            <b:Last>Huppert</b:Last>
            <b:First>F</b:First>
          </b:Person>
          <b:Person>
            <b:Last>Donald</b:Last>
            <b:First>J</b:First>
          </b:Person>
          <b:Person>
            <b:Last>Horwood</b:Last>
            <b:First>M</b:First>
          </b:Person>
          <b:Person>
            <b:Last>B</b:Last>
            <b:First>Sahdra</b:First>
          </b:Person>
        </b:NameList>
      </b:Author>
    </b:Author>
    <b:Title>The well-being profile (WB-Pro): Creating a theoretically based multidimensional measure of well-being to advance theory, research, policy, and practice.</b:Title>
    <b:JournalName>Psychological Assessment</b:JournalName>
    <b:Year>2020</b:Year>
    <b:Volume>32</b:Volume>
    <b:Issue>3</b:Issue>
    <b:Pages>294-314</b:Pages>
    <b:RefOrder>17</b:RefOrder>
  </b:Source>
  <b:Source>
    <b:Tag>Wel151</b:Tag>
    <b:SourceType>DocumentFromInternetSite</b:SourceType>
    <b:Guid>{C322D203-0ED3-4740-A922-58C111735ACC}</b:Guid>
    <b:Title>Family and community engagement toolkit: presentation for teachers and governors</b:Title>
    <b:Year>2015</b:Year>
    <b:Author>
      <b:Author>
        <b:Corporate>Welsh Government</b:Corporate>
      </b:Author>
    </b:Author>
    <b:URL>https://gov.wales/family-and-community-engagement-toolkit-presentation-teachers-and-governors</b:URL>
    <b:Month>June</b:Month>
    <b:Day>15</b:Day>
    <b:YearAccessed>2020</b:YearAccessed>
    <b:MonthAccessed>04</b:MonthAccessed>
    <b:DayAccessed>15</b:DayAccessed>
    <b:RefOrder>11</b:RefOrder>
  </b:Source>
</b:Sourc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F2F19A-5B2A-EE42-8D95-A2CD509D5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Sarah Bottcher (1903049)</cp:lastModifiedBy>
  <cp:revision>17</cp:revision>
  <dcterms:created xsi:type="dcterms:W3CDTF">2020-04-16T12:20:00Z</dcterms:created>
  <dcterms:modified xsi:type="dcterms:W3CDTF">2020-04-16T21:39:00Z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