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F25F3" w14:textId="0C497AEE" w:rsidR="00D952AB" w:rsidRPr="006E32BF" w:rsidRDefault="00D952AB" w:rsidP="001464A5">
      <w:pPr>
        <w:rPr>
          <w:b/>
          <w:sz w:val="36"/>
          <w:szCs w:val="36"/>
          <w:lang w:val="en-US"/>
        </w:rPr>
      </w:pPr>
      <w:r>
        <w:rPr>
          <w:b/>
          <w:sz w:val="60"/>
          <w:szCs w:val="60"/>
          <w:lang w:val="en-US"/>
        </w:rPr>
        <w:t xml:space="preserve">            </w:t>
      </w:r>
    </w:p>
    <w:p w14:paraId="7733219C" w14:textId="77777777" w:rsidR="00B80FF2" w:rsidRDefault="00B80FF2" w:rsidP="00B80FF2">
      <w:pPr>
        <w:jc w:val="center"/>
        <w:rPr>
          <w:b/>
          <w:sz w:val="40"/>
          <w:szCs w:val="40"/>
        </w:rPr>
      </w:pPr>
    </w:p>
    <w:p w14:paraId="7F9D44FF" w14:textId="77777777" w:rsidR="00B80FF2" w:rsidRDefault="00B80FF2" w:rsidP="00B80FF2">
      <w:pPr>
        <w:jc w:val="center"/>
        <w:rPr>
          <w:b/>
          <w:sz w:val="40"/>
          <w:szCs w:val="40"/>
        </w:rPr>
      </w:pPr>
    </w:p>
    <w:p w14:paraId="48A7C48D" w14:textId="62A1B849" w:rsidR="006E32BF" w:rsidRDefault="006E32BF" w:rsidP="006E32BF">
      <w:pPr>
        <w:jc w:val="center"/>
        <w:rPr>
          <w:b/>
          <w:sz w:val="40"/>
          <w:szCs w:val="40"/>
        </w:rPr>
      </w:pPr>
      <w:r>
        <w:rPr>
          <w:b/>
          <w:sz w:val="40"/>
          <w:szCs w:val="40"/>
        </w:rPr>
        <w:t xml:space="preserve">DEVELOPING </w:t>
      </w:r>
      <w:r w:rsidR="00286904">
        <w:rPr>
          <w:b/>
          <w:sz w:val="40"/>
          <w:szCs w:val="40"/>
        </w:rPr>
        <w:t>WORKPLACE</w:t>
      </w:r>
      <w:r>
        <w:rPr>
          <w:b/>
          <w:sz w:val="40"/>
          <w:szCs w:val="40"/>
        </w:rPr>
        <w:t xml:space="preserve"> CRITICAL</w:t>
      </w:r>
    </w:p>
    <w:p w14:paraId="21FA5729" w14:textId="13CF20D9" w:rsidR="006E32BF" w:rsidRDefault="006E32BF" w:rsidP="006E32BF">
      <w:pPr>
        <w:jc w:val="center"/>
        <w:rPr>
          <w:b/>
          <w:sz w:val="40"/>
          <w:szCs w:val="40"/>
        </w:rPr>
      </w:pPr>
      <w:r>
        <w:rPr>
          <w:b/>
          <w:sz w:val="40"/>
          <w:szCs w:val="40"/>
        </w:rPr>
        <w:t xml:space="preserve">THINKING </w:t>
      </w:r>
    </w:p>
    <w:p w14:paraId="1D832DFF" w14:textId="77777777" w:rsidR="00B80FF2" w:rsidRDefault="00B80FF2" w:rsidP="00B80FF2">
      <w:pPr>
        <w:jc w:val="center"/>
        <w:rPr>
          <w:b/>
          <w:sz w:val="40"/>
          <w:szCs w:val="40"/>
        </w:rPr>
      </w:pPr>
    </w:p>
    <w:p w14:paraId="4C88576B" w14:textId="6947EA72" w:rsidR="00B80FF2" w:rsidRDefault="00536484" w:rsidP="00B80FF2">
      <w:pPr>
        <w:jc w:val="center"/>
        <w:rPr>
          <w:b/>
          <w:sz w:val="40"/>
          <w:szCs w:val="40"/>
        </w:rPr>
      </w:pPr>
      <w:r>
        <w:rPr>
          <w:b/>
          <w:sz w:val="40"/>
          <w:szCs w:val="40"/>
        </w:rPr>
        <w:t xml:space="preserve">LEADERSHIP AND MANAGEMENT </w:t>
      </w:r>
    </w:p>
    <w:p w14:paraId="06F9FED2" w14:textId="6EEA4DD5" w:rsidR="00536484" w:rsidRDefault="00536484" w:rsidP="00B80FF2">
      <w:pPr>
        <w:jc w:val="center"/>
        <w:rPr>
          <w:b/>
          <w:sz w:val="40"/>
          <w:szCs w:val="40"/>
        </w:rPr>
      </w:pPr>
      <w:r>
        <w:rPr>
          <w:b/>
          <w:sz w:val="40"/>
          <w:szCs w:val="40"/>
        </w:rPr>
        <w:t xml:space="preserve">SKILLS FOR THE </w:t>
      </w:r>
      <w:r w:rsidR="00286904">
        <w:rPr>
          <w:b/>
          <w:sz w:val="40"/>
          <w:szCs w:val="40"/>
        </w:rPr>
        <w:t>WORKPLACE</w:t>
      </w:r>
    </w:p>
    <w:p w14:paraId="78660718" w14:textId="7D2B0B0B" w:rsidR="00536484" w:rsidRDefault="00536484" w:rsidP="00B80FF2">
      <w:pPr>
        <w:jc w:val="center"/>
        <w:rPr>
          <w:b/>
          <w:sz w:val="40"/>
          <w:szCs w:val="40"/>
        </w:rPr>
      </w:pPr>
    </w:p>
    <w:p w14:paraId="7753916A" w14:textId="6795129B" w:rsidR="00536484" w:rsidRDefault="00536484" w:rsidP="00B80FF2">
      <w:pPr>
        <w:jc w:val="center"/>
        <w:rPr>
          <w:b/>
          <w:sz w:val="32"/>
          <w:szCs w:val="32"/>
        </w:rPr>
      </w:pPr>
      <w:r>
        <w:rPr>
          <w:b/>
          <w:sz w:val="32"/>
          <w:szCs w:val="32"/>
        </w:rPr>
        <w:t>Student number: 1921326</w:t>
      </w:r>
    </w:p>
    <w:p w14:paraId="5CF7AA22" w14:textId="7DD0B5D1" w:rsidR="00536484" w:rsidRDefault="00536484" w:rsidP="00B80FF2">
      <w:pPr>
        <w:jc w:val="center"/>
        <w:rPr>
          <w:b/>
          <w:sz w:val="32"/>
          <w:szCs w:val="32"/>
        </w:rPr>
      </w:pPr>
      <w:r>
        <w:rPr>
          <w:b/>
          <w:sz w:val="32"/>
          <w:szCs w:val="32"/>
        </w:rPr>
        <w:t>Student name: Elena Alexandra Radu</w:t>
      </w:r>
    </w:p>
    <w:p w14:paraId="4ADC1B38" w14:textId="7539F20A" w:rsidR="00536484" w:rsidRDefault="00235C61" w:rsidP="00B80FF2">
      <w:pPr>
        <w:jc w:val="center"/>
        <w:rPr>
          <w:b/>
          <w:sz w:val="32"/>
          <w:szCs w:val="32"/>
        </w:rPr>
      </w:pPr>
      <w:r>
        <w:rPr>
          <w:b/>
          <w:sz w:val="32"/>
          <w:szCs w:val="32"/>
        </w:rPr>
        <w:t xml:space="preserve">Lecture name: Gregory Cowan </w:t>
      </w:r>
    </w:p>
    <w:p w14:paraId="4B07518F" w14:textId="77777777" w:rsidR="00235C61" w:rsidRPr="00536484" w:rsidRDefault="00235C61" w:rsidP="00B80FF2">
      <w:pPr>
        <w:jc w:val="center"/>
        <w:rPr>
          <w:b/>
          <w:sz w:val="32"/>
          <w:szCs w:val="32"/>
          <w:lang w:val="en-US"/>
        </w:rPr>
      </w:pPr>
    </w:p>
    <w:p w14:paraId="258E7E29" w14:textId="77777777" w:rsidR="003B7652" w:rsidRPr="00B80FF2" w:rsidRDefault="00B80FF2" w:rsidP="00B80FF2">
      <w:pPr>
        <w:tabs>
          <w:tab w:val="left" w:pos="1940"/>
        </w:tabs>
        <w:rPr>
          <w:sz w:val="28"/>
          <w:szCs w:val="28"/>
          <w:lang w:val="en-US"/>
        </w:rPr>
        <w:sectPr w:rsidR="003B7652" w:rsidRPr="00B80FF2" w:rsidSect="00B80FF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r>
        <w:rPr>
          <w:sz w:val="28"/>
          <w:szCs w:val="28"/>
          <w:lang w:val="en-US"/>
        </w:rPr>
        <w:tab/>
      </w:r>
    </w:p>
    <w:p w14:paraId="668AC003" w14:textId="77777777" w:rsidR="00083622" w:rsidRDefault="001464A5" w:rsidP="001464A5">
      <w:pPr>
        <w:rPr>
          <w:b/>
          <w:sz w:val="28"/>
          <w:szCs w:val="28"/>
          <w:lang w:val="en-US"/>
        </w:rPr>
      </w:pPr>
      <w:r w:rsidRPr="001464A5">
        <w:rPr>
          <w:b/>
          <w:sz w:val="28"/>
          <w:szCs w:val="28"/>
          <w:lang w:val="en-US"/>
        </w:rPr>
        <w:lastRenderedPageBreak/>
        <w:t>EXECUTIVE SUMMARY</w:t>
      </w:r>
      <w:r w:rsidR="008767F1">
        <w:rPr>
          <w:b/>
          <w:sz w:val="28"/>
          <w:szCs w:val="28"/>
          <w:lang w:val="en-US"/>
        </w:rPr>
        <w:t xml:space="preserve"> </w:t>
      </w:r>
    </w:p>
    <w:p w14:paraId="73F51A1D" w14:textId="6CAA05ED" w:rsidR="008F34DC" w:rsidRPr="00302916" w:rsidRDefault="008F34DC" w:rsidP="00B25D3F">
      <w:pPr>
        <w:rPr>
          <w:lang w:val="en-US"/>
        </w:rPr>
      </w:pPr>
      <w:r>
        <w:rPr>
          <w:lang w:val="en-US"/>
        </w:rPr>
        <w:t>Critical thinking at work place help the management to generate new ideas, change the way of thinking, raise the arguments etc. Every organization try to adopt innovative working approach in order to increase the productivity of the employees. Various organization at global platform adopt new working approaches by which they are able to eradicate the unnecessary situations. The report will evaluate the significance of critical thinking within the organization related to COVID-19 and lockdown situations. It will assess the difference between attitudes, beliefs and values of individuals and their impact on performance of the organization. The report will identify suitable management theories which suits the nature of organization. It will discover suitable thinking model that improve the critical thinkin</w:t>
      </w:r>
      <w:r w:rsidR="005233FB">
        <w:rPr>
          <w:lang w:val="en-US"/>
        </w:rPr>
        <w:t xml:space="preserve">g process of the organization. </w:t>
      </w:r>
      <w:r w:rsidR="00260B06">
        <w:rPr>
          <w:lang w:val="en-US"/>
        </w:rPr>
        <w:t xml:space="preserve">Critical thinking is the process that aids the employees to develop innovative ideas at work place and </w:t>
      </w:r>
      <w:r w:rsidR="00466C09">
        <w:rPr>
          <w:lang w:val="en-US"/>
        </w:rPr>
        <w:t>improve</w:t>
      </w:r>
      <w:r w:rsidR="00260B06">
        <w:rPr>
          <w:lang w:val="en-US"/>
        </w:rPr>
        <w:t xml:space="preserve"> performance of the employees at work place.</w:t>
      </w:r>
      <w:r w:rsidR="00466C09">
        <w:rPr>
          <w:lang w:val="en-US"/>
        </w:rPr>
        <w:t xml:space="preserve"> Tesco is one of leading grocery brand in UK that has huge customer base and also provide quality services to the customers. </w:t>
      </w:r>
      <w:r w:rsidR="00260B06">
        <w:rPr>
          <w:lang w:val="en-US"/>
        </w:rPr>
        <w:t xml:space="preserve"> </w:t>
      </w:r>
    </w:p>
    <w:p w14:paraId="1CF7C160" w14:textId="77777777" w:rsidR="008F34DC" w:rsidRPr="001464A5" w:rsidRDefault="008F34DC" w:rsidP="001464A5">
      <w:pPr>
        <w:rPr>
          <w:b/>
          <w:sz w:val="28"/>
          <w:szCs w:val="28"/>
          <w:lang w:val="en-US"/>
        </w:rPr>
      </w:pPr>
    </w:p>
    <w:p w14:paraId="67C236A5" w14:textId="77777777" w:rsidR="003B7652" w:rsidRDefault="003B7652" w:rsidP="001464A5">
      <w:pPr>
        <w:pStyle w:val="Heading1"/>
        <w:rPr>
          <w:lang w:val="en-US"/>
        </w:rPr>
        <w:sectPr w:rsidR="003B7652" w:rsidSect="00B80FF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sdt>
      <w:sdtPr>
        <w:rPr>
          <w:rFonts w:ascii="Times New Roman" w:eastAsiaTheme="minorHAnsi" w:hAnsi="Times New Roman" w:cstheme="minorBidi"/>
          <w:color w:val="auto"/>
          <w:sz w:val="24"/>
          <w:szCs w:val="22"/>
          <w:lang w:val="en-IN"/>
        </w:rPr>
        <w:id w:val="-1682969588"/>
        <w:docPartObj>
          <w:docPartGallery w:val="Table of Contents"/>
          <w:docPartUnique/>
        </w:docPartObj>
      </w:sdtPr>
      <w:sdtEndPr>
        <w:rPr>
          <w:rFonts w:ascii="Arial" w:hAnsi="Arial"/>
          <w:b/>
          <w:bCs/>
          <w:noProof/>
          <w:sz w:val="22"/>
        </w:rPr>
      </w:sdtEndPr>
      <w:sdtContent>
        <w:p w14:paraId="20B74FAE" w14:textId="77777777" w:rsidR="00894707" w:rsidRPr="00894707" w:rsidRDefault="00894707" w:rsidP="00894707">
          <w:pPr>
            <w:pStyle w:val="TOCHeading"/>
            <w:jc w:val="center"/>
            <w:rPr>
              <w:rFonts w:ascii="Times New Roman" w:hAnsi="Times New Roman" w:cs="Times New Roman"/>
              <w:b/>
              <w:color w:val="auto"/>
              <w:sz w:val="28"/>
              <w:szCs w:val="28"/>
            </w:rPr>
          </w:pPr>
          <w:r w:rsidRPr="00894707">
            <w:rPr>
              <w:rFonts w:ascii="Times New Roman" w:hAnsi="Times New Roman" w:cs="Times New Roman"/>
              <w:b/>
              <w:color w:val="auto"/>
              <w:sz w:val="28"/>
              <w:szCs w:val="28"/>
            </w:rPr>
            <w:t>TABLE OF CONTENTS</w:t>
          </w:r>
        </w:p>
        <w:p w14:paraId="337883BA" w14:textId="77777777" w:rsidR="00CE7AE7" w:rsidRDefault="00894707">
          <w:pPr>
            <w:pStyle w:val="TOC1"/>
            <w:tabs>
              <w:tab w:val="right" w:leader="dot" w:pos="9016"/>
            </w:tabs>
            <w:rPr>
              <w:rFonts w:asciiTheme="minorHAnsi" w:eastAsiaTheme="minorEastAsia" w:hAnsiTheme="minorHAnsi"/>
              <w:noProof/>
              <w:lang w:eastAsia="en-IN"/>
            </w:rPr>
          </w:pPr>
          <w:r>
            <w:rPr>
              <w:b/>
              <w:bCs/>
              <w:noProof/>
            </w:rPr>
            <w:fldChar w:fldCharType="begin"/>
          </w:r>
          <w:r>
            <w:rPr>
              <w:b/>
              <w:bCs/>
              <w:noProof/>
            </w:rPr>
            <w:instrText xml:space="preserve"> TOC \o "1-3" \h \z \u </w:instrText>
          </w:r>
          <w:r>
            <w:rPr>
              <w:b/>
              <w:bCs/>
              <w:noProof/>
            </w:rPr>
            <w:fldChar w:fldCharType="separate"/>
          </w:r>
          <w:hyperlink w:anchor="_Toc101982356" w:history="1">
            <w:r w:rsidR="00CE7AE7" w:rsidRPr="004623CF">
              <w:rPr>
                <w:rStyle w:val="Hyperlink"/>
                <w:noProof/>
                <w:lang w:val="en-US"/>
              </w:rPr>
              <w:t>Part 1</w:t>
            </w:r>
            <w:r w:rsidR="00CE7AE7">
              <w:rPr>
                <w:noProof/>
                <w:webHidden/>
              </w:rPr>
              <w:tab/>
            </w:r>
            <w:r w:rsidR="00CE7AE7">
              <w:rPr>
                <w:noProof/>
                <w:webHidden/>
              </w:rPr>
              <w:fldChar w:fldCharType="begin"/>
            </w:r>
            <w:r w:rsidR="00CE7AE7">
              <w:rPr>
                <w:noProof/>
                <w:webHidden/>
              </w:rPr>
              <w:instrText xml:space="preserve"> PAGEREF _Toc101982356 \h </w:instrText>
            </w:r>
            <w:r w:rsidR="00CE7AE7">
              <w:rPr>
                <w:noProof/>
                <w:webHidden/>
              </w:rPr>
            </w:r>
            <w:r w:rsidR="00CE7AE7">
              <w:rPr>
                <w:noProof/>
                <w:webHidden/>
              </w:rPr>
              <w:fldChar w:fldCharType="separate"/>
            </w:r>
            <w:r w:rsidR="00CE7AE7">
              <w:rPr>
                <w:noProof/>
                <w:webHidden/>
              </w:rPr>
              <w:t>1</w:t>
            </w:r>
            <w:r w:rsidR="00CE7AE7">
              <w:rPr>
                <w:noProof/>
                <w:webHidden/>
              </w:rPr>
              <w:fldChar w:fldCharType="end"/>
            </w:r>
          </w:hyperlink>
        </w:p>
        <w:p w14:paraId="31625548" w14:textId="77777777" w:rsidR="00CE7AE7" w:rsidRDefault="001C5208">
          <w:pPr>
            <w:pStyle w:val="TOC2"/>
            <w:tabs>
              <w:tab w:val="right" w:leader="dot" w:pos="9016"/>
            </w:tabs>
            <w:rPr>
              <w:rFonts w:asciiTheme="minorHAnsi" w:eastAsiaTheme="minorEastAsia" w:hAnsiTheme="minorHAnsi"/>
              <w:noProof/>
              <w:lang w:eastAsia="en-IN"/>
            </w:rPr>
          </w:pPr>
          <w:hyperlink w:anchor="_Toc101982357" w:history="1">
            <w:r w:rsidR="00CE7AE7" w:rsidRPr="004623CF">
              <w:rPr>
                <w:rStyle w:val="Hyperlink"/>
                <w:noProof/>
                <w:lang w:val="en-US"/>
              </w:rPr>
              <w:t>Description of organization</w:t>
            </w:r>
            <w:r w:rsidR="00CE7AE7">
              <w:rPr>
                <w:noProof/>
                <w:webHidden/>
              </w:rPr>
              <w:tab/>
            </w:r>
            <w:r w:rsidR="00CE7AE7">
              <w:rPr>
                <w:noProof/>
                <w:webHidden/>
              </w:rPr>
              <w:fldChar w:fldCharType="begin"/>
            </w:r>
            <w:r w:rsidR="00CE7AE7">
              <w:rPr>
                <w:noProof/>
                <w:webHidden/>
              </w:rPr>
              <w:instrText xml:space="preserve"> PAGEREF _Toc101982357 \h </w:instrText>
            </w:r>
            <w:r w:rsidR="00CE7AE7">
              <w:rPr>
                <w:noProof/>
                <w:webHidden/>
              </w:rPr>
            </w:r>
            <w:r w:rsidR="00CE7AE7">
              <w:rPr>
                <w:noProof/>
                <w:webHidden/>
              </w:rPr>
              <w:fldChar w:fldCharType="separate"/>
            </w:r>
            <w:r w:rsidR="00CE7AE7">
              <w:rPr>
                <w:noProof/>
                <w:webHidden/>
              </w:rPr>
              <w:t>1</w:t>
            </w:r>
            <w:r w:rsidR="00CE7AE7">
              <w:rPr>
                <w:noProof/>
                <w:webHidden/>
              </w:rPr>
              <w:fldChar w:fldCharType="end"/>
            </w:r>
          </w:hyperlink>
        </w:p>
        <w:p w14:paraId="246E756A" w14:textId="77777777" w:rsidR="00CE7AE7" w:rsidRDefault="001C5208">
          <w:pPr>
            <w:pStyle w:val="TOC2"/>
            <w:tabs>
              <w:tab w:val="right" w:leader="dot" w:pos="9016"/>
            </w:tabs>
            <w:rPr>
              <w:rFonts w:asciiTheme="minorHAnsi" w:eastAsiaTheme="minorEastAsia" w:hAnsiTheme="minorHAnsi"/>
              <w:noProof/>
              <w:lang w:eastAsia="en-IN"/>
            </w:rPr>
          </w:pPr>
          <w:hyperlink w:anchor="_Toc101982358" w:history="1">
            <w:r w:rsidR="00CE7AE7" w:rsidRPr="004623CF">
              <w:rPr>
                <w:rStyle w:val="Hyperlink"/>
                <w:noProof/>
              </w:rPr>
              <w:t>Introduction about the company and significance of acute thinking within the company taking COVID -19 and lockdowns situation</w:t>
            </w:r>
            <w:r w:rsidR="00CE7AE7">
              <w:rPr>
                <w:noProof/>
                <w:webHidden/>
              </w:rPr>
              <w:tab/>
            </w:r>
            <w:r w:rsidR="00CE7AE7">
              <w:rPr>
                <w:noProof/>
                <w:webHidden/>
              </w:rPr>
              <w:fldChar w:fldCharType="begin"/>
            </w:r>
            <w:r w:rsidR="00CE7AE7">
              <w:rPr>
                <w:noProof/>
                <w:webHidden/>
              </w:rPr>
              <w:instrText xml:space="preserve"> PAGEREF _Toc101982358 \h </w:instrText>
            </w:r>
            <w:r w:rsidR="00CE7AE7">
              <w:rPr>
                <w:noProof/>
                <w:webHidden/>
              </w:rPr>
            </w:r>
            <w:r w:rsidR="00CE7AE7">
              <w:rPr>
                <w:noProof/>
                <w:webHidden/>
              </w:rPr>
              <w:fldChar w:fldCharType="separate"/>
            </w:r>
            <w:r w:rsidR="00CE7AE7">
              <w:rPr>
                <w:noProof/>
                <w:webHidden/>
              </w:rPr>
              <w:t>1</w:t>
            </w:r>
            <w:r w:rsidR="00CE7AE7">
              <w:rPr>
                <w:noProof/>
                <w:webHidden/>
              </w:rPr>
              <w:fldChar w:fldCharType="end"/>
            </w:r>
          </w:hyperlink>
        </w:p>
        <w:p w14:paraId="3C9B1735" w14:textId="77777777" w:rsidR="00CE7AE7" w:rsidRDefault="001C5208">
          <w:pPr>
            <w:pStyle w:val="TOC2"/>
            <w:tabs>
              <w:tab w:val="right" w:leader="dot" w:pos="9016"/>
            </w:tabs>
            <w:rPr>
              <w:rFonts w:asciiTheme="minorHAnsi" w:eastAsiaTheme="minorEastAsia" w:hAnsiTheme="minorHAnsi"/>
              <w:noProof/>
              <w:lang w:eastAsia="en-IN"/>
            </w:rPr>
          </w:pPr>
          <w:hyperlink w:anchor="_Toc101982359" w:history="1">
            <w:r w:rsidR="00CE7AE7" w:rsidRPr="004623CF">
              <w:rPr>
                <w:rStyle w:val="Hyperlink"/>
                <w:noProof/>
              </w:rPr>
              <w:t>Difference between beliefs, attitudes and values</w:t>
            </w:r>
            <w:r w:rsidR="00CE7AE7">
              <w:rPr>
                <w:noProof/>
                <w:webHidden/>
              </w:rPr>
              <w:tab/>
            </w:r>
            <w:r w:rsidR="00CE7AE7">
              <w:rPr>
                <w:noProof/>
                <w:webHidden/>
              </w:rPr>
              <w:fldChar w:fldCharType="begin"/>
            </w:r>
            <w:r w:rsidR="00CE7AE7">
              <w:rPr>
                <w:noProof/>
                <w:webHidden/>
              </w:rPr>
              <w:instrText xml:space="preserve"> PAGEREF _Toc101982359 \h </w:instrText>
            </w:r>
            <w:r w:rsidR="00CE7AE7">
              <w:rPr>
                <w:noProof/>
                <w:webHidden/>
              </w:rPr>
            </w:r>
            <w:r w:rsidR="00CE7AE7">
              <w:rPr>
                <w:noProof/>
                <w:webHidden/>
              </w:rPr>
              <w:fldChar w:fldCharType="separate"/>
            </w:r>
            <w:r w:rsidR="00CE7AE7">
              <w:rPr>
                <w:noProof/>
                <w:webHidden/>
              </w:rPr>
              <w:t>2</w:t>
            </w:r>
            <w:r w:rsidR="00CE7AE7">
              <w:rPr>
                <w:noProof/>
                <w:webHidden/>
              </w:rPr>
              <w:fldChar w:fldCharType="end"/>
            </w:r>
          </w:hyperlink>
        </w:p>
        <w:p w14:paraId="24D632D5" w14:textId="77777777" w:rsidR="00CE7AE7" w:rsidRDefault="001C5208">
          <w:pPr>
            <w:pStyle w:val="TOC2"/>
            <w:tabs>
              <w:tab w:val="right" w:leader="dot" w:pos="9016"/>
            </w:tabs>
            <w:rPr>
              <w:rFonts w:asciiTheme="minorHAnsi" w:eastAsiaTheme="minorEastAsia" w:hAnsiTheme="minorHAnsi"/>
              <w:noProof/>
              <w:lang w:eastAsia="en-IN"/>
            </w:rPr>
          </w:pPr>
          <w:hyperlink w:anchor="_Toc101982360" w:history="1">
            <w:r w:rsidR="00CE7AE7" w:rsidRPr="004623CF">
              <w:rPr>
                <w:rStyle w:val="Hyperlink"/>
                <w:noProof/>
                <w:lang w:val="en-US"/>
              </w:rPr>
              <w:t xml:space="preserve">Impact of own </w:t>
            </w:r>
            <w:r w:rsidR="00CE7AE7" w:rsidRPr="004623CF">
              <w:rPr>
                <w:rStyle w:val="Hyperlink"/>
                <w:noProof/>
              </w:rPr>
              <w:t>beliefs, attitudes and values at work place</w:t>
            </w:r>
            <w:r w:rsidR="00CE7AE7">
              <w:rPr>
                <w:noProof/>
                <w:webHidden/>
              </w:rPr>
              <w:tab/>
            </w:r>
            <w:r w:rsidR="00CE7AE7">
              <w:rPr>
                <w:noProof/>
                <w:webHidden/>
              </w:rPr>
              <w:fldChar w:fldCharType="begin"/>
            </w:r>
            <w:r w:rsidR="00CE7AE7">
              <w:rPr>
                <w:noProof/>
                <w:webHidden/>
              </w:rPr>
              <w:instrText xml:space="preserve"> PAGEREF _Toc101982360 \h </w:instrText>
            </w:r>
            <w:r w:rsidR="00CE7AE7">
              <w:rPr>
                <w:noProof/>
                <w:webHidden/>
              </w:rPr>
            </w:r>
            <w:r w:rsidR="00CE7AE7">
              <w:rPr>
                <w:noProof/>
                <w:webHidden/>
              </w:rPr>
              <w:fldChar w:fldCharType="separate"/>
            </w:r>
            <w:r w:rsidR="00CE7AE7">
              <w:rPr>
                <w:noProof/>
                <w:webHidden/>
              </w:rPr>
              <w:t>3</w:t>
            </w:r>
            <w:r w:rsidR="00CE7AE7">
              <w:rPr>
                <w:noProof/>
                <w:webHidden/>
              </w:rPr>
              <w:fldChar w:fldCharType="end"/>
            </w:r>
          </w:hyperlink>
        </w:p>
        <w:p w14:paraId="4868E268" w14:textId="77777777" w:rsidR="00CE7AE7" w:rsidRDefault="001C5208">
          <w:pPr>
            <w:pStyle w:val="TOC2"/>
            <w:tabs>
              <w:tab w:val="right" w:leader="dot" w:pos="9016"/>
            </w:tabs>
            <w:rPr>
              <w:rFonts w:asciiTheme="minorHAnsi" w:eastAsiaTheme="minorEastAsia" w:hAnsiTheme="minorHAnsi"/>
              <w:noProof/>
              <w:lang w:eastAsia="en-IN"/>
            </w:rPr>
          </w:pPr>
          <w:hyperlink w:anchor="_Toc101982361" w:history="1">
            <w:r w:rsidR="00CE7AE7" w:rsidRPr="004623CF">
              <w:rPr>
                <w:rStyle w:val="Hyperlink"/>
                <w:noProof/>
                <w:lang w:val="en-US"/>
              </w:rPr>
              <w:t xml:space="preserve">Suitable </w:t>
            </w:r>
            <w:r w:rsidR="00CE7AE7" w:rsidRPr="004623CF">
              <w:rPr>
                <w:rStyle w:val="Hyperlink"/>
                <w:noProof/>
              </w:rPr>
              <w:t>management theories</w:t>
            </w:r>
            <w:r w:rsidR="00CE7AE7">
              <w:rPr>
                <w:noProof/>
                <w:webHidden/>
              </w:rPr>
              <w:tab/>
            </w:r>
            <w:r w:rsidR="00CE7AE7">
              <w:rPr>
                <w:noProof/>
                <w:webHidden/>
              </w:rPr>
              <w:fldChar w:fldCharType="begin"/>
            </w:r>
            <w:r w:rsidR="00CE7AE7">
              <w:rPr>
                <w:noProof/>
                <w:webHidden/>
              </w:rPr>
              <w:instrText xml:space="preserve"> PAGEREF _Toc101982361 \h </w:instrText>
            </w:r>
            <w:r w:rsidR="00CE7AE7">
              <w:rPr>
                <w:noProof/>
                <w:webHidden/>
              </w:rPr>
            </w:r>
            <w:r w:rsidR="00CE7AE7">
              <w:rPr>
                <w:noProof/>
                <w:webHidden/>
              </w:rPr>
              <w:fldChar w:fldCharType="separate"/>
            </w:r>
            <w:r w:rsidR="00CE7AE7">
              <w:rPr>
                <w:noProof/>
                <w:webHidden/>
              </w:rPr>
              <w:t>3</w:t>
            </w:r>
            <w:r w:rsidR="00CE7AE7">
              <w:rPr>
                <w:noProof/>
                <w:webHidden/>
              </w:rPr>
              <w:fldChar w:fldCharType="end"/>
            </w:r>
          </w:hyperlink>
        </w:p>
        <w:p w14:paraId="7AC27F21" w14:textId="77777777" w:rsidR="00CE7AE7" w:rsidRDefault="001C5208">
          <w:pPr>
            <w:pStyle w:val="TOC2"/>
            <w:tabs>
              <w:tab w:val="right" w:leader="dot" w:pos="9016"/>
            </w:tabs>
            <w:rPr>
              <w:rFonts w:asciiTheme="minorHAnsi" w:eastAsiaTheme="minorEastAsia" w:hAnsiTheme="minorHAnsi"/>
              <w:noProof/>
              <w:lang w:eastAsia="en-IN"/>
            </w:rPr>
          </w:pPr>
          <w:hyperlink w:anchor="_Toc101982362" w:history="1">
            <w:r w:rsidR="00CE7AE7" w:rsidRPr="004623CF">
              <w:rPr>
                <w:rStyle w:val="Hyperlink"/>
                <w:noProof/>
              </w:rPr>
              <w:t>Critical thinking model</w:t>
            </w:r>
            <w:r w:rsidR="00CE7AE7">
              <w:rPr>
                <w:noProof/>
                <w:webHidden/>
              </w:rPr>
              <w:tab/>
            </w:r>
            <w:r w:rsidR="00CE7AE7">
              <w:rPr>
                <w:noProof/>
                <w:webHidden/>
              </w:rPr>
              <w:fldChar w:fldCharType="begin"/>
            </w:r>
            <w:r w:rsidR="00CE7AE7">
              <w:rPr>
                <w:noProof/>
                <w:webHidden/>
              </w:rPr>
              <w:instrText xml:space="preserve"> PAGEREF _Toc101982362 \h </w:instrText>
            </w:r>
            <w:r w:rsidR="00CE7AE7">
              <w:rPr>
                <w:noProof/>
                <w:webHidden/>
              </w:rPr>
            </w:r>
            <w:r w:rsidR="00CE7AE7">
              <w:rPr>
                <w:noProof/>
                <w:webHidden/>
              </w:rPr>
              <w:fldChar w:fldCharType="separate"/>
            </w:r>
            <w:r w:rsidR="00CE7AE7">
              <w:rPr>
                <w:noProof/>
                <w:webHidden/>
              </w:rPr>
              <w:t>4</w:t>
            </w:r>
            <w:r w:rsidR="00CE7AE7">
              <w:rPr>
                <w:noProof/>
                <w:webHidden/>
              </w:rPr>
              <w:fldChar w:fldCharType="end"/>
            </w:r>
          </w:hyperlink>
        </w:p>
        <w:p w14:paraId="1293FC8B" w14:textId="77777777" w:rsidR="00CE7AE7" w:rsidRDefault="001C5208">
          <w:pPr>
            <w:pStyle w:val="TOC1"/>
            <w:tabs>
              <w:tab w:val="right" w:leader="dot" w:pos="9016"/>
            </w:tabs>
            <w:rPr>
              <w:rFonts w:asciiTheme="minorHAnsi" w:eastAsiaTheme="minorEastAsia" w:hAnsiTheme="minorHAnsi"/>
              <w:noProof/>
              <w:lang w:eastAsia="en-IN"/>
            </w:rPr>
          </w:pPr>
          <w:hyperlink w:anchor="_Toc101982363" w:history="1">
            <w:r w:rsidR="00CE7AE7" w:rsidRPr="004623CF">
              <w:rPr>
                <w:rStyle w:val="Hyperlink"/>
                <w:noProof/>
                <w:lang w:val="en-US"/>
              </w:rPr>
              <w:t>Recommendation</w:t>
            </w:r>
            <w:r w:rsidR="00CE7AE7">
              <w:rPr>
                <w:noProof/>
                <w:webHidden/>
              </w:rPr>
              <w:tab/>
            </w:r>
            <w:r w:rsidR="00CE7AE7">
              <w:rPr>
                <w:noProof/>
                <w:webHidden/>
              </w:rPr>
              <w:fldChar w:fldCharType="begin"/>
            </w:r>
            <w:r w:rsidR="00CE7AE7">
              <w:rPr>
                <w:noProof/>
                <w:webHidden/>
              </w:rPr>
              <w:instrText xml:space="preserve"> PAGEREF _Toc101982363 \h </w:instrText>
            </w:r>
            <w:r w:rsidR="00CE7AE7">
              <w:rPr>
                <w:noProof/>
                <w:webHidden/>
              </w:rPr>
            </w:r>
            <w:r w:rsidR="00CE7AE7">
              <w:rPr>
                <w:noProof/>
                <w:webHidden/>
              </w:rPr>
              <w:fldChar w:fldCharType="separate"/>
            </w:r>
            <w:r w:rsidR="00CE7AE7">
              <w:rPr>
                <w:noProof/>
                <w:webHidden/>
              </w:rPr>
              <w:t>5</w:t>
            </w:r>
            <w:r w:rsidR="00CE7AE7">
              <w:rPr>
                <w:noProof/>
                <w:webHidden/>
              </w:rPr>
              <w:fldChar w:fldCharType="end"/>
            </w:r>
          </w:hyperlink>
        </w:p>
        <w:p w14:paraId="524C152B" w14:textId="77777777" w:rsidR="00CE7AE7" w:rsidRDefault="001C5208">
          <w:pPr>
            <w:pStyle w:val="TOC1"/>
            <w:tabs>
              <w:tab w:val="right" w:leader="dot" w:pos="9016"/>
            </w:tabs>
            <w:rPr>
              <w:rFonts w:asciiTheme="minorHAnsi" w:eastAsiaTheme="minorEastAsia" w:hAnsiTheme="minorHAnsi"/>
              <w:noProof/>
              <w:lang w:eastAsia="en-IN"/>
            </w:rPr>
          </w:pPr>
          <w:hyperlink w:anchor="_Toc101982364" w:history="1">
            <w:r w:rsidR="00CE7AE7" w:rsidRPr="004623CF">
              <w:rPr>
                <w:rStyle w:val="Hyperlink"/>
                <w:noProof/>
                <w:lang w:val="en-US"/>
              </w:rPr>
              <w:t>Conclusion</w:t>
            </w:r>
            <w:r w:rsidR="00CE7AE7">
              <w:rPr>
                <w:noProof/>
                <w:webHidden/>
              </w:rPr>
              <w:tab/>
            </w:r>
            <w:r w:rsidR="00CE7AE7">
              <w:rPr>
                <w:noProof/>
                <w:webHidden/>
              </w:rPr>
              <w:fldChar w:fldCharType="begin"/>
            </w:r>
            <w:r w:rsidR="00CE7AE7">
              <w:rPr>
                <w:noProof/>
                <w:webHidden/>
              </w:rPr>
              <w:instrText xml:space="preserve"> PAGEREF _Toc101982364 \h </w:instrText>
            </w:r>
            <w:r w:rsidR="00CE7AE7">
              <w:rPr>
                <w:noProof/>
                <w:webHidden/>
              </w:rPr>
            </w:r>
            <w:r w:rsidR="00CE7AE7">
              <w:rPr>
                <w:noProof/>
                <w:webHidden/>
              </w:rPr>
              <w:fldChar w:fldCharType="separate"/>
            </w:r>
            <w:r w:rsidR="00CE7AE7">
              <w:rPr>
                <w:noProof/>
                <w:webHidden/>
              </w:rPr>
              <w:t>5</w:t>
            </w:r>
            <w:r w:rsidR="00CE7AE7">
              <w:rPr>
                <w:noProof/>
                <w:webHidden/>
              </w:rPr>
              <w:fldChar w:fldCharType="end"/>
            </w:r>
          </w:hyperlink>
        </w:p>
        <w:p w14:paraId="4BD5070F" w14:textId="77777777" w:rsidR="00CE7AE7" w:rsidRDefault="001C5208">
          <w:pPr>
            <w:pStyle w:val="TOC1"/>
            <w:tabs>
              <w:tab w:val="right" w:leader="dot" w:pos="9016"/>
            </w:tabs>
            <w:rPr>
              <w:rFonts w:asciiTheme="minorHAnsi" w:eastAsiaTheme="minorEastAsia" w:hAnsiTheme="minorHAnsi"/>
              <w:noProof/>
              <w:lang w:eastAsia="en-IN"/>
            </w:rPr>
          </w:pPr>
          <w:hyperlink w:anchor="_Toc101982365" w:history="1">
            <w:r w:rsidR="00CE7AE7" w:rsidRPr="004623CF">
              <w:rPr>
                <w:rStyle w:val="Hyperlink"/>
                <w:noProof/>
                <w:lang w:val="en-US"/>
              </w:rPr>
              <w:t>Part 2</w:t>
            </w:r>
            <w:r w:rsidR="00CE7AE7">
              <w:rPr>
                <w:noProof/>
                <w:webHidden/>
              </w:rPr>
              <w:tab/>
            </w:r>
            <w:r w:rsidR="00CE7AE7">
              <w:rPr>
                <w:noProof/>
                <w:webHidden/>
              </w:rPr>
              <w:fldChar w:fldCharType="begin"/>
            </w:r>
            <w:r w:rsidR="00CE7AE7">
              <w:rPr>
                <w:noProof/>
                <w:webHidden/>
              </w:rPr>
              <w:instrText xml:space="preserve"> PAGEREF _Toc101982365 \h </w:instrText>
            </w:r>
            <w:r w:rsidR="00CE7AE7">
              <w:rPr>
                <w:noProof/>
                <w:webHidden/>
              </w:rPr>
            </w:r>
            <w:r w:rsidR="00CE7AE7">
              <w:rPr>
                <w:noProof/>
                <w:webHidden/>
              </w:rPr>
              <w:fldChar w:fldCharType="separate"/>
            </w:r>
            <w:r w:rsidR="00CE7AE7">
              <w:rPr>
                <w:noProof/>
                <w:webHidden/>
              </w:rPr>
              <w:t>6</w:t>
            </w:r>
            <w:r w:rsidR="00CE7AE7">
              <w:rPr>
                <w:noProof/>
                <w:webHidden/>
              </w:rPr>
              <w:fldChar w:fldCharType="end"/>
            </w:r>
          </w:hyperlink>
        </w:p>
        <w:p w14:paraId="467CAEA1" w14:textId="77777777" w:rsidR="00CE7AE7" w:rsidRDefault="001C5208">
          <w:pPr>
            <w:pStyle w:val="TOC2"/>
            <w:tabs>
              <w:tab w:val="right" w:leader="dot" w:pos="9016"/>
            </w:tabs>
            <w:rPr>
              <w:rFonts w:asciiTheme="minorHAnsi" w:eastAsiaTheme="minorEastAsia" w:hAnsiTheme="minorHAnsi"/>
              <w:noProof/>
              <w:lang w:eastAsia="en-IN"/>
            </w:rPr>
          </w:pPr>
          <w:hyperlink w:anchor="_Toc101982366" w:history="1">
            <w:r w:rsidR="00CE7AE7" w:rsidRPr="004623CF">
              <w:rPr>
                <w:rStyle w:val="Hyperlink"/>
                <w:noProof/>
              </w:rPr>
              <w:t>Analyses the difference between - beliefs, attitudes, and values</w:t>
            </w:r>
            <w:r w:rsidR="00CE7AE7">
              <w:rPr>
                <w:noProof/>
                <w:webHidden/>
              </w:rPr>
              <w:tab/>
            </w:r>
            <w:r w:rsidR="00CE7AE7">
              <w:rPr>
                <w:noProof/>
                <w:webHidden/>
              </w:rPr>
              <w:fldChar w:fldCharType="begin"/>
            </w:r>
            <w:r w:rsidR="00CE7AE7">
              <w:rPr>
                <w:noProof/>
                <w:webHidden/>
              </w:rPr>
              <w:instrText xml:space="preserve"> PAGEREF _Toc101982366 \h </w:instrText>
            </w:r>
            <w:r w:rsidR="00CE7AE7">
              <w:rPr>
                <w:noProof/>
                <w:webHidden/>
              </w:rPr>
            </w:r>
            <w:r w:rsidR="00CE7AE7">
              <w:rPr>
                <w:noProof/>
                <w:webHidden/>
              </w:rPr>
              <w:fldChar w:fldCharType="separate"/>
            </w:r>
            <w:r w:rsidR="00CE7AE7">
              <w:rPr>
                <w:noProof/>
                <w:webHidden/>
              </w:rPr>
              <w:t>7</w:t>
            </w:r>
            <w:r w:rsidR="00CE7AE7">
              <w:rPr>
                <w:noProof/>
                <w:webHidden/>
              </w:rPr>
              <w:fldChar w:fldCharType="end"/>
            </w:r>
          </w:hyperlink>
        </w:p>
        <w:p w14:paraId="38442AB5" w14:textId="77777777" w:rsidR="00CE7AE7" w:rsidRDefault="001C5208">
          <w:pPr>
            <w:pStyle w:val="TOC2"/>
            <w:tabs>
              <w:tab w:val="right" w:leader="dot" w:pos="9016"/>
            </w:tabs>
            <w:rPr>
              <w:rFonts w:asciiTheme="minorHAnsi" w:eastAsiaTheme="minorEastAsia" w:hAnsiTheme="minorHAnsi"/>
              <w:noProof/>
              <w:lang w:eastAsia="en-IN"/>
            </w:rPr>
          </w:pPr>
          <w:hyperlink w:anchor="_Toc101982367" w:history="1">
            <w:r w:rsidR="00CE7AE7" w:rsidRPr="004623CF">
              <w:rPr>
                <w:rStyle w:val="Hyperlink"/>
                <w:noProof/>
                <w:lang w:val="en-US"/>
              </w:rPr>
              <w:t xml:space="preserve">Suitable </w:t>
            </w:r>
            <w:r w:rsidR="00CE7AE7" w:rsidRPr="004623CF">
              <w:rPr>
                <w:rStyle w:val="Hyperlink"/>
                <w:noProof/>
              </w:rPr>
              <w:t>management theories</w:t>
            </w:r>
            <w:r w:rsidR="00CE7AE7">
              <w:rPr>
                <w:noProof/>
                <w:webHidden/>
              </w:rPr>
              <w:tab/>
            </w:r>
            <w:r w:rsidR="00CE7AE7">
              <w:rPr>
                <w:noProof/>
                <w:webHidden/>
              </w:rPr>
              <w:fldChar w:fldCharType="begin"/>
            </w:r>
            <w:r w:rsidR="00CE7AE7">
              <w:rPr>
                <w:noProof/>
                <w:webHidden/>
              </w:rPr>
              <w:instrText xml:space="preserve"> PAGEREF _Toc101982367 \h </w:instrText>
            </w:r>
            <w:r w:rsidR="00CE7AE7">
              <w:rPr>
                <w:noProof/>
                <w:webHidden/>
              </w:rPr>
            </w:r>
            <w:r w:rsidR="00CE7AE7">
              <w:rPr>
                <w:noProof/>
                <w:webHidden/>
              </w:rPr>
              <w:fldChar w:fldCharType="separate"/>
            </w:r>
            <w:r w:rsidR="00CE7AE7">
              <w:rPr>
                <w:noProof/>
                <w:webHidden/>
              </w:rPr>
              <w:t>8</w:t>
            </w:r>
            <w:r w:rsidR="00CE7AE7">
              <w:rPr>
                <w:noProof/>
                <w:webHidden/>
              </w:rPr>
              <w:fldChar w:fldCharType="end"/>
            </w:r>
          </w:hyperlink>
        </w:p>
        <w:p w14:paraId="2A2741E3" w14:textId="77777777" w:rsidR="00CE7AE7" w:rsidRDefault="001C5208">
          <w:pPr>
            <w:pStyle w:val="TOC2"/>
            <w:tabs>
              <w:tab w:val="right" w:leader="dot" w:pos="9016"/>
            </w:tabs>
            <w:rPr>
              <w:rFonts w:asciiTheme="minorHAnsi" w:eastAsiaTheme="minorEastAsia" w:hAnsiTheme="minorHAnsi"/>
              <w:noProof/>
              <w:lang w:eastAsia="en-IN"/>
            </w:rPr>
          </w:pPr>
          <w:hyperlink w:anchor="_Toc101982368" w:history="1">
            <w:r w:rsidR="00CE7AE7" w:rsidRPr="004623CF">
              <w:rPr>
                <w:rStyle w:val="Hyperlink"/>
                <w:noProof/>
                <w:lang w:val="en-US"/>
              </w:rPr>
              <w:t xml:space="preserve">Impact of own </w:t>
            </w:r>
            <w:r w:rsidR="00CE7AE7" w:rsidRPr="004623CF">
              <w:rPr>
                <w:rStyle w:val="Hyperlink"/>
                <w:noProof/>
              </w:rPr>
              <w:t>beliefs, attitudes and values at work place</w:t>
            </w:r>
            <w:r w:rsidR="00CE7AE7">
              <w:rPr>
                <w:noProof/>
                <w:webHidden/>
              </w:rPr>
              <w:tab/>
            </w:r>
            <w:r w:rsidR="00CE7AE7">
              <w:rPr>
                <w:noProof/>
                <w:webHidden/>
              </w:rPr>
              <w:fldChar w:fldCharType="begin"/>
            </w:r>
            <w:r w:rsidR="00CE7AE7">
              <w:rPr>
                <w:noProof/>
                <w:webHidden/>
              </w:rPr>
              <w:instrText xml:space="preserve"> PAGEREF _Toc101982368 \h </w:instrText>
            </w:r>
            <w:r w:rsidR="00CE7AE7">
              <w:rPr>
                <w:noProof/>
                <w:webHidden/>
              </w:rPr>
            </w:r>
            <w:r w:rsidR="00CE7AE7">
              <w:rPr>
                <w:noProof/>
                <w:webHidden/>
              </w:rPr>
              <w:fldChar w:fldCharType="separate"/>
            </w:r>
            <w:r w:rsidR="00CE7AE7">
              <w:rPr>
                <w:noProof/>
                <w:webHidden/>
              </w:rPr>
              <w:t>9</w:t>
            </w:r>
            <w:r w:rsidR="00CE7AE7">
              <w:rPr>
                <w:noProof/>
                <w:webHidden/>
              </w:rPr>
              <w:fldChar w:fldCharType="end"/>
            </w:r>
          </w:hyperlink>
        </w:p>
        <w:p w14:paraId="3F177D07" w14:textId="77777777" w:rsidR="00CE7AE7" w:rsidRDefault="001C5208">
          <w:pPr>
            <w:pStyle w:val="TOC1"/>
            <w:tabs>
              <w:tab w:val="right" w:leader="dot" w:pos="9016"/>
            </w:tabs>
            <w:rPr>
              <w:rFonts w:asciiTheme="minorHAnsi" w:eastAsiaTheme="minorEastAsia" w:hAnsiTheme="minorHAnsi"/>
              <w:noProof/>
              <w:lang w:eastAsia="en-IN"/>
            </w:rPr>
          </w:pPr>
          <w:hyperlink w:anchor="_Toc101982369" w:history="1">
            <w:r w:rsidR="00CE7AE7" w:rsidRPr="004623CF">
              <w:rPr>
                <w:rStyle w:val="Hyperlink"/>
                <w:noProof/>
                <w:lang w:val="en-US"/>
              </w:rPr>
              <w:t>Reference</w:t>
            </w:r>
            <w:r w:rsidR="00CE7AE7">
              <w:rPr>
                <w:noProof/>
                <w:webHidden/>
              </w:rPr>
              <w:tab/>
            </w:r>
            <w:r w:rsidR="00CE7AE7">
              <w:rPr>
                <w:noProof/>
                <w:webHidden/>
              </w:rPr>
              <w:fldChar w:fldCharType="begin"/>
            </w:r>
            <w:r w:rsidR="00CE7AE7">
              <w:rPr>
                <w:noProof/>
                <w:webHidden/>
              </w:rPr>
              <w:instrText xml:space="preserve"> PAGEREF _Toc101982369 \h </w:instrText>
            </w:r>
            <w:r w:rsidR="00CE7AE7">
              <w:rPr>
                <w:noProof/>
                <w:webHidden/>
              </w:rPr>
            </w:r>
            <w:r w:rsidR="00CE7AE7">
              <w:rPr>
                <w:noProof/>
                <w:webHidden/>
              </w:rPr>
              <w:fldChar w:fldCharType="separate"/>
            </w:r>
            <w:r w:rsidR="00CE7AE7">
              <w:rPr>
                <w:noProof/>
                <w:webHidden/>
              </w:rPr>
              <w:t>10</w:t>
            </w:r>
            <w:r w:rsidR="00CE7AE7">
              <w:rPr>
                <w:noProof/>
                <w:webHidden/>
              </w:rPr>
              <w:fldChar w:fldCharType="end"/>
            </w:r>
          </w:hyperlink>
        </w:p>
        <w:p w14:paraId="03244E0A" w14:textId="77777777" w:rsidR="00894707" w:rsidRDefault="00894707">
          <w:r>
            <w:rPr>
              <w:b/>
              <w:bCs/>
              <w:noProof/>
            </w:rPr>
            <w:fldChar w:fldCharType="end"/>
          </w:r>
        </w:p>
      </w:sdtContent>
    </w:sdt>
    <w:p w14:paraId="22D2769A" w14:textId="77777777" w:rsidR="003B7652" w:rsidRDefault="003B7652" w:rsidP="001464A5">
      <w:pPr>
        <w:pStyle w:val="Heading1"/>
        <w:rPr>
          <w:lang w:val="en-US"/>
        </w:rPr>
        <w:sectPr w:rsidR="003B7652" w:rsidSect="00B80FF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F1CC8C9" w14:textId="77777777" w:rsidR="0059733B" w:rsidRDefault="0059733B" w:rsidP="0059733B">
      <w:pPr>
        <w:pStyle w:val="Heading1"/>
        <w:rPr>
          <w:lang w:val="en-US"/>
        </w:rPr>
      </w:pPr>
      <w:bookmarkStart w:id="0" w:name="_Toc101982356"/>
      <w:r>
        <w:rPr>
          <w:lang w:val="en-US"/>
        </w:rPr>
        <w:lastRenderedPageBreak/>
        <w:t>Part 1</w:t>
      </w:r>
      <w:bookmarkEnd w:id="0"/>
    </w:p>
    <w:p w14:paraId="0E4FCBDF" w14:textId="77777777" w:rsidR="001464A5" w:rsidRDefault="00302916" w:rsidP="001464A5">
      <w:pPr>
        <w:pStyle w:val="Heading2"/>
        <w:rPr>
          <w:lang w:val="en-US"/>
        </w:rPr>
      </w:pPr>
      <w:bookmarkStart w:id="1" w:name="_Toc101982357"/>
      <w:r>
        <w:rPr>
          <w:lang w:val="en-US"/>
        </w:rPr>
        <w:t xml:space="preserve">Description of </w:t>
      </w:r>
      <w:r w:rsidR="001464A5">
        <w:rPr>
          <w:lang w:val="en-US"/>
        </w:rPr>
        <w:t>organization</w:t>
      </w:r>
      <w:bookmarkEnd w:id="1"/>
      <w:r w:rsidR="000328CF">
        <w:rPr>
          <w:lang w:val="en-US"/>
        </w:rPr>
        <w:t xml:space="preserve"> </w:t>
      </w:r>
    </w:p>
    <w:p w14:paraId="264CDF70" w14:textId="14E6AC1C" w:rsidR="009B69F6" w:rsidRDefault="000328CF" w:rsidP="000328CF">
      <w:pPr>
        <w:rPr>
          <w:lang w:val="en-US"/>
        </w:rPr>
      </w:pPr>
      <w:r>
        <w:rPr>
          <w:lang w:val="en-US"/>
        </w:rPr>
        <w:t xml:space="preserve">Tesco is multinational organization that serve various customers and try to innovate working approaches in very effective manner. The main founder of the organization is Jack Cohen and brand name was entitled on his name. </w:t>
      </w:r>
      <w:r w:rsidR="0066476C">
        <w:rPr>
          <w:lang w:val="en-US"/>
        </w:rPr>
        <w:t xml:space="preserve">Company is the biggest example of selling the quality products to the customers than you are able to retain them for longer period. </w:t>
      </w:r>
      <w:r w:rsidR="0062316F">
        <w:rPr>
          <w:lang w:val="en-US"/>
        </w:rPr>
        <w:t>Tesco is British multinational organization that is headquartered in Welwyn Garden City, England. In current times Tesco is biggest grocery store that and world’s third largest retail chain that has millions of customers cross the world. On the basis of revenue company is 9</w:t>
      </w:r>
      <w:r w:rsidR="0062316F" w:rsidRPr="0062316F">
        <w:rPr>
          <w:vertAlign w:val="superscript"/>
          <w:lang w:val="en-US"/>
        </w:rPr>
        <w:t>th</w:t>
      </w:r>
      <w:r w:rsidR="0062316F">
        <w:rPr>
          <w:lang w:val="en-US"/>
        </w:rPr>
        <w:t xml:space="preserve"> largest company in th</w:t>
      </w:r>
      <w:r w:rsidR="00A02C63">
        <w:rPr>
          <w:lang w:val="en-US"/>
        </w:rPr>
        <w:t>e</w:t>
      </w:r>
      <w:r w:rsidR="0062316F">
        <w:rPr>
          <w:lang w:val="en-US"/>
        </w:rPr>
        <w:t xml:space="preserve"> world. </w:t>
      </w:r>
      <w:r w:rsidR="00A02C63">
        <w:rPr>
          <w:lang w:val="en-US"/>
        </w:rPr>
        <w:t xml:space="preserve">It can be said that Tesco is leading grocery store which stand in the market due to its quality </w:t>
      </w:r>
      <w:r w:rsidR="00F51087">
        <w:rPr>
          <w:lang w:val="en-US"/>
        </w:rPr>
        <w:t>services and good</w:t>
      </w:r>
      <w:r w:rsidR="00A02C63">
        <w:rPr>
          <w:lang w:val="en-US"/>
        </w:rPr>
        <w:t xml:space="preserve"> customer retention strategy. Covid-19 lockdown situation is very difficult for every company either it is national or multinational. </w:t>
      </w:r>
      <w:r w:rsidR="00B47D8E">
        <w:rPr>
          <w:lang w:val="en-US"/>
        </w:rPr>
        <w:t xml:space="preserve">With transparent working strategy company is able to increase the customer base and always try to </w:t>
      </w:r>
      <w:r w:rsidR="00780B34">
        <w:rPr>
          <w:lang w:val="en-US"/>
        </w:rPr>
        <w:t>develop new products for the customers</w:t>
      </w:r>
      <w:r w:rsidR="00C009CB">
        <w:rPr>
          <w:lang w:val="en-US"/>
        </w:rPr>
        <w:t xml:space="preserve"> (About Tesco, 2022)</w:t>
      </w:r>
      <w:r w:rsidR="00780B34">
        <w:rPr>
          <w:lang w:val="en-US"/>
        </w:rPr>
        <w:t xml:space="preserve">. </w:t>
      </w:r>
      <w:r w:rsidR="00375844" w:rsidRPr="00375844">
        <w:rPr>
          <w:color w:val="FF0000"/>
          <w:lang w:val="en-US"/>
        </w:rPr>
        <w:t>To perform the CSR activity management always think critically and try to find the solution which provides maximum results at minimum cost.</w:t>
      </w:r>
      <w:r w:rsidR="00780B34" w:rsidRPr="00375844">
        <w:rPr>
          <w:color w:val="FF0000"/>
          <w:lang w:val="en-US"/>
        </w:rPr>
        <w:t xml:space="preserve"> </w:t>
      </w:r>
      <w:r w:rsidR="00780B34">
        <w:rPr>
          <w:lang w:val="en-US"/>
        </w:rPr>
        <w:t xml:space="preserve">To protect the environment company always perform CSR activities like plastic free stores, save the water campaigns etc. </w:t>
      </w:r>
      <w:r w:rsidR="00780B34" w:rsidRPr="00375844">
        <w:rPr>
          <w:color w:val="FF0000"/>
          <w:lang w:val="en-US"/>
        </w:rPr>
        <w:t xml:space="preserve">At the time of Covid-19 </w:t>
      </w:r>
      <w:r w:rsidR="00375844" w:rsidRPr="00375844">
        <w:rPr>
          <w:color w:val="FF0000"/>
          <w:lang w:val="en-US"/>
        </w:rPr>
        <w:t>pandemic management stand with employees and try to improve customer base for new products and services.</w:t>
      </w:r>
      <w:r w:rsidR="00780B34" w:rsidRPr="00375844">
        <w:rPr>
          <w:color w:val="FF0000"/>
          <w:lang w:val="en-US"/>
        </w:rPr>
        <w:t xml:space="preserve"> </w:t>
      </w:r>
      <w:r w:rsidR="00375844" w:rsidRPr="00375844">
        <w:rPr>
          <w:color w:val="FF0000"/>
          <w:lang w:val="en-US"/>
        </w:rPr>
        <w:t>Covid-19 pandemic is the worst situation for every company that affect the financial condition of every company but critical working approach help the business to sustain in the market</w:t>
      </w:r>
      <w:r w:rsidR="009B69F6" w:rsidRPr="00375844">
        <w:rPr>
          <w:color w:val="FF0000"/>
          <w:lang w:val="en-US"/>
        </w:rPr>
        <w:t>.</w:t>
      </w:r>
    </w:p>
    <w:p w14:paraId="6E2492B8" w14:textId="77777777" w:rsidR="00302916" w:rsidRDefault="00302916" w:rsidP="00302916">
      <w:pPr>
        <w:pStyle w:val="Heading2"/>
      </w:pPr>
      <w:bookmarkStart w:id="2" w:name="_Toc101982358"/>
      <w:r w:rsidRPr="7B5DA9B4">
        <w:t xml:space="preserve">Introduction about the </w:t>
      </w:r>
      <w:r>
        <w:t>company</w:t>
      </w:r>
      <w:r w:rsidRPr="7B5DA9B4">
        <w:t xml:space="preserve"> and significance of acute thinking within the </w:t>
      </w:r>
      <w:r>
        <w:t>company</w:t>
      </w:r>
      <w:r w:rsidRPr="7B5DA9B4">
        <w:t xml:space="preserve"> taking COVID -19 and lockdowns situation</w:t>
      </w:r>
      <w:bookmarkEnd w:id="2"/>
      <w:r w:rsidR="000328CF">
        <w:t xml:space="preserve"> </w:t>
      </w:r>
    </w:p>
    <w:p w14:paraId="0C1D7E2E" w14:textId="6E103E18" w:rsidR="001E72BB" w:rsidRDefault="00834299" w:rsidP="00834299">
      <w:proofErr w:type="spellStart"/>
      <w:r>
        <w:t>Organizational</w:t>
      </w:r>
      <w:proofErr w:type="spellEnd"/>
      <w:r>
        <w:t xml:space="preserve"> culture and work ethics always affect the </w:t>
      </w:r>
      <w:proofErr w:type="spellStart"/>
      <w:r>
        <w:t>organization</w:t>
      </w:r>
      <w:proofErr w:type="spellEnd"/>
      <w:r>
        <w:t xml:space="preserve"> in very significant manner. Tesco always develop positive working environment at work place by which all the employees work effectively and there is no chance f</w:t>
      </w:r>
      <w:r w:rsidR="00122B92">
        <w:t>or conflicts at work place. But</w:t>
      </w:r>
      <w:r>
        <w:t xml:space="preserve"> due to human nature sometimes two people are not able to cooperate with each other and it becomes the reason for conflict. </w:t>
      </w:r>
      <w:r w:rsidR="00122B92">
        <w:t xml:space="preserve">Covid-19 </w:t>
      </w:r>
      <w:r w:rsidR="005233FB" w:rsidRPr="005233FB">
        <w:rPr>
          <w:color w:val="FF0000"/>
        </w:rPr>
        <w:t xml:space="preserve">pandemic </w:t>
      </w:r>
      <w:r w:rsidR="00122B92">
        <w:t xml:space="preserve">is unpredictable situation for everyone in the world either it is small </w:t>
      </w:r>
      <w:proofErr w:type="spellStart"/>
      <w:r w:rsidR="00122B92">
        <w:t>organization</w:t>
      </w:r>
      <w:proofErr w:type="spellEnd"/>
      <w:r w:rsidR="00122B92">
        <w:t xml:space="preserve"> or big </w:t>
      </w:r>
      <w:proofErr w:type="spellStart"/>
      <w:r w:rsidR="00122B92">
        <w:t>organization</w:t>
      </w:r>
      <w:proofErr w:type="spellEnd"/>
      <w:r w:rsidR="00122B92">
        <w:t>.</w:t>
      </w:r>
      <w:r w:rsidR="001F0C28">
        <w:t xml:space="preserve"> In the era of digital world all the </w:t>
      </w:r>
      <w:proofErr w:type="spellStart"/>
      <w:r w:rsidR="001F0C28">
        <w:t>organizations</w:t>
      </w:r>
      <w:proofErr w:type="spellEnd"/>
      <w:r w:rsidR="001F0C28">
        <w:t xml:space="preserve"> are operating their businesses digitally</w:t>
      </w:r>
      <w:r w:rsidR="00CD499B">
        <w:t xml:space="preserve"> (Tripathy, 2020)</w:t>
      </w:r>
      <w:r w:rsidR="001F0C28">
        <w:t xml:space="preserve">. </w:t>
      </w:r>
      <w:r w:rsidR="000A0823">
        <w:t xml:space="preserve">Due to pandemic Tesco also focused on digital space and serve its customers digitally which save the time and money of </w:t>
      </w:r>
      <w:r w:rsidR="00C27CFA">
        <w:t>customers</w:t>
      </w:r>
      <w:r w:rsidR="001E72BB">
        <w:t xml:space="preserve">. Taking right decision for the welfare of the employees and motivating them in critical situations is the part of critical thinking at work place. In order to handle the lock down situation management identify various ways and adopt the suitable solution to eradicate the pressure from the employees. It can be said that Tesco always give </w:t>
      </w:r>
      <w:r w:rsidR="001E72BB">
        <w:lastRenderedPageBreak/>
        <w:t xml:space="preserve">priority to its employees and always support them in every situation which is important for the sustainability of the </w:t>
      </w:r>
      <w:proofErr w:type="spellStart"/>
      <w:r w:rsidR="001E72BB">
        <w:t>organization</w:t>
      </w:r>
      <w:proofErr w:type="spellEnd"/>
      <w:r w:rsidR="001E72BB">
        <w:t>.</w:t>
      </w:r>
    </w:p>
    <w:p w14:paraId="627E5C63" w14:textId="77777777" w:rsidR="00834299" w:rsidRPr="00834299" w:rsidRDefault="001E72BB" w:rsidP="00834299">
      <w:r>
        <w:t xml:space="preserve">High employee turnover is the biggest reason for the company to fail in business operations. </w:t>
      </w:r>
      <w:r w:rsidR="00075C02">
        <w:t xml:space="preserve">Critical thinking help the business to think about the employees, customers and society. </w:t>
      </w:r>
      <w:r w:rsidR="000B2DA6">
        <w:t xml:space="preserve">Covid-19 pandemic give lesson to various multinational </w:t>
      </w:r>
      <w:proofErr w:type="spellStart"/>
      <w:r w:rsidR="000B2DA6">
        <w:t>organizations</w:t>
      </w:r>
      <w:proofErr w:type="spellEnd"/>
      <w:r w:rsidR="000B2DA6">
        <w:t xml:space="preserve"> that human resource is biggest asset for the business whether companies move towards digital operations or not. Critical thinking process help the business to identify new ideas for the business and increase output of the employees as well. </w:t>
      </w:r>
      <w:r w:rsidR="00610943">
        <w:t xml:space="preserve">Critical working approaches like asking questions, raising issues, identifying evidences, avoiding </w:t>
      </w:r>
      <w:proofErr w:type="spellStart"/>
      <w:r w:rsidR="00610943">
        <w:t>biasness</w:t>
      </w:r>
      <w:proofErr w:type="spellEnd"/>
      <w:r w:rsidR="00610943">
        <w:t xml:space="preserve"> etc. This kind of critical thinking approaches adopted by the Tesco to improve the market value of the </w:t>
      </w:r>
      <w:proofErr w:type="spellStart"/>
      <w:r w:rsidR="00610943">
        <w:t>organization</w:t>
      </w:r>
      <w:proofErr w:type="spellEnd"/>
      <w:r w:rsidR="00610943">
        <w:t>. At the time of lock down management always motivate the employees to fulfil the demand of the customers and identify the issues faced them</w:t>
      </w:r>
      <w:r w:rsidR="00CD499B">
        <w:t xml:space="preserve"> (</w:t>
      </w:r>
      <w:r w:rsidR="00CD499B">
        <w:rPr>
          <w:lang w:eastAsia="en-IN"/>
        </w:rPr>
        <w:t>Hester,</w:t>
      </w:r>
      <w:r w:rsidR="00CD499B" w:rsidRPr="00CD499B">
        <w:rPr>
          <w:lang w:eastAsia="en-IN"/>
        </w:rPr>
        <w:t xml:space="preserve"> 2021</w:t>
      </w:r>
      <w:r w:rsidR="00CD499B">
        <w:t>)</w:t>
      </w:r>
      <w:r w:rsidR="00610943">
        <w:t xml:space="preserve">. Critical thinking help the business to evaluate the issues of the customers and improve service quality of the </w:t>
      </w:r>
      <w:proofErr w:type="spellStart"/>
      <w:r w:rsidR="00610943">
        <w:t>organization</w:t>
      </w:r>
      <w:proofErr w:type="spellEnd"/>
      <w:r w:rsidR="00610943">
        <w:t xml:space="preserve">. </w:t>
      </w:r>
      <w:r w:rsidR="00140CB8">
        <w:t xml:space="preserve">Various </w:t>
      </w:r>
      <w:proofErr w:type="spellStart"/>
      <w:r w:rsidR="00140CB8">
        <w:t>organization</w:t>
      </w:r>
      <w:proofErr w:type="spellEnd"/>
      <w:r w:rsidR="00140CB8">
        <w:t xml:space="preserve"> failed to meet the expectation of the customers at the time of lock down due to lack of employees or service quality. Tesco is competent and consistent </w:t>
      </w:r>
      <w:proofErr w:type="spellStart"/>
      <w:r w:rsidR="00140CB8">
        <w:t>organization</w:t>
      </w:r>
      <w:proofErr w:type="spellEnd"/>
      <w:r w:rsidR="00140CB8">
        <w:t xml:space="preserve"> which bind themselves to provide valuable return to its customers. </w:t>
      </w:r>
      <w:r w:rsidR="00610943">
        <w:t xml:space="preserve">  </w:t>
      </w:r>
      <w:r w:rsidR="00075C02">
        <w:t xml:space="preserve"> </w:t>
      </w:r>
      <w:r>
        <w:t xml:space="preserve">    </w:t>
      </w:r>
      <w:r w:rsidR="001F0C28">
        <w:t xml:space="preserve"> </w:t>
      </w:r>
      <w:r w:rsidR="00122B92">
        <w:t xml:space="preserve"> </w:t>
      </w:r>
    </w:p>
    <w:p w14:paraId="24AB2C37" w14:textId="77777777" w:rsidR="00302916" w:rsidRDefault="00302916" w:rsidP="00302916">
      <w:pPr>
        <w:pStyle w:val="Heading2"/>
      </w:pPr>
      <w:bookmarkStart w:id="3" w:name="_Toc101982359"/>
      <w:r>
        <w:t>D</w:t>
      </w:r>
      <w:r w:rsidRPr="7B5DA9B4">
        <w:t>ifference between beliefs, attitudes and values</w:t>
      </w:r>
      <w:bookmarkEnd w:id="3"/>
      <w:r w:rsidR="008767F1">
        <w:t xml:space="preserve"> </w:t>
      </w:r>
    </w:p>
    <w:p w14:paraId="55CC032F" w14:textId="77777777" w:rsidR="009139EF" w:rsidRDefault="009139EF" w:rsidP="009139EF">
      <w:pPr>
        <w:spacing w:after="0"/>
        <w:jc w:val="center"/>
      </w:pPr>
      <w:r>
        <w:t xml:space="preserve">Table </w:t>
      </w:r>
      <w:r w:rsidR="001C5208">
        <w:fldChar w:fldCharType="begin"/>
      </w:r>
      <w:r w:rsidR="001C5208">
        <w:instrText xml:space="preserve"> SEQ Table \* ARABIC </w:instrText>
      </w:r>
      <w:r w:rsidR="001C5208">
        <w:fldChar w:fldCharType="separate"/>
      </w:r>
      <w:r>
        <w:rPr>
          <w:noProof/>
        </w:rPr>
        <w:t>1</w:t>
      </w:r>
      <w:r w:rsidR="001C5208">
        <w:rPr>
          <w:noProof/>
        </w:rPr>
        <w:fldChar w:fldCharType="end"/>
      </w:r>
      <w:r>
        <w:t xml:space="preserve"> </w:t>
      </w:r>
      <w:r w:rsidRPr="00830A78">
        <w:t>Difference between beliefs, attitudes and values</w:t>
      </w:r>
    </w:p>
    <w:tbl>
      <w:tblPr>
        <w:tblStyle w:val="TableGrid"/>
        <w:tblW w:w="0" w:type="auto"/>
        <w:tblLook w:val="04A0" w:firstRow="1" w:lastRow="0" w:firstColumn="1" w:lastColumn="0" w:noHBand="0" w:noVBand="1"/>
      </w:tblPr>
      <w:tblGrid>
        <w:gridCol w:w="2254"/>
        <w:gridCol w:w="2254"/>
        <w:gridCol w:w="2254"/>
        <w:gridCol w:w="2254"/>
      </w:tblGrid>
      <w:tr w:rsidR="008F245E" w:rsidRPr="008F245E" w14:paraId="2BE68131" w14:textId="77777777" w:rsidTr="008F245E">
        <w:tc>
          <w:tcPr>
            <w:tcW w:w="2254" w:type="dxa"/>
          </w:tcPr>
          <w:p w14:paraId="0EA30DAD" w14:textId="77777777" w:rsidR="008F245E" w:rsidRPr="008F245E" w:rsidRDefault="008F245E" w:rsidP="008F245E">
            <w:pPr>
              <w:jc w:val="center"/>
              <w:rPr>
                <w:b/>
              </w:rPr>
            </w:pPr>
            <w:r w:rsidRPr="008F245E">
              <w:rPr>
                <w:b/>
              </w:rPr>
              <w:t>Items</w:t>
            </w:r>
          </w:p>
        </w:tc>
        <w:tc>
          <w:tcPr>
            <w:tcW w:w="2254" w:type="dxa"/>
          </w:tcPr>
          <w:p w14:paraId="20505308" w14:textId="77777777" w:rsidR="008F245E" w:rsidRPr="008F245E" w:rsidRDefault="008F245E" w:rsidP="008F245E">
            <w:pPr>
              <w:jc w:val="center"/>
              <w:rPr>
                <w:b/>
              </w:rPr>
            </w:pPr>
            <w:r w:rsidRPr="008F245E">
              <w:rPr>
                <w:b/>
              </w:rPr>
              <w:t>Beliefs</w:t>
            </w:r>
          </w:p>
        </w:tc>
        <w:tc>
          <w:tcPr>
            <w:tcW w:w="2254" w:type="dxa"/>
          </w:tcPr>
          <w:p w14:paraId="448E21B0" w14:textId="77777777" w:rsidR="008F245E" w:rsidRPr="008F245E" w:rsidRDefault="008F245E" w:rsidP="008F245E">
            <w:pPr>
              <w:jc w:val="center"/>
              <w:rPr>
                <w:b/>
              </w:rPr>
            </w:pPr>
            <w:r w:rsidRPr="008F245E">
              <w:rPr>
                <w:b/>
              </w:rPr>
              <w:t>Attitudes</w:t>
            </w:r>
          </w:p>
        </w:tc>
        <w:tc>
          <w:tcPr>
            <w:tcW w:w="2254" w:type="dxa"/>
          </w:tcPr>
          <w:p w14:paraId="1BAF373B" w14:textId="77777777" w:rsidR="008F245E" w:rsidRPr="008F245E" w:rsidRDefault="008F245E" w:rsidP="008F245E">
            <w:pPr>
              <w:jc w:val="center"/>
              <w:rPr>
                <w:b/>
              </w:rPr>
            </w:pPr>
            <w:r w:rsidRPr="008F245E">
              <w:rPr>
                <w:b/>
              </w:rPr>
              <w:t>Values</w:t>
            </w:r>
          </w:p>
        </w:tc>
      </w:tr>
      <w:tr w:rsidR="008F245E" w14:paraId="2850929C" w14:textId="77777777" w:rsidTr="008F245E">
        <w:tc>
          <w:tcPr>
            <w:tcW w:w="2254" w:type="dxa"/>
          </w:tcPr>
          <w:p w14:paraId="44F6F577" w14:textId="77777777" w:rsidR="008F245E" w:rsidRPr="008F245E" w:rsidRDefault="008F245E" w:rsidP="008F245E">
            <w:pPr>
              <w:jc w:val="center"/>
              <w:rPr>
                <w:b/>
              </w:rPr>
            </w:pPr>
            <w:r w:rsidRPr="008F245E">
              <w:rPr>
                <w:b/>
              </w:rPr>
              <w:t>Definition</w:t>
            </w:r>
          </w:p>
        </w:tc>
        <w:tc>
          <w:tcPr>
            <w:tcW w:w="2254" w:type="dxa"/>
          </w:tcPr>
          <w:p w14:paraId="5133A6B4" w14:textId="77777777" w:rsidR="008F245E" w:rsidRDefault="008F245E" w:rsidP="008F245E">
            <w:r>
              <w:t>It can be spiritual and it depends on nature of other person as well at work place.</w:t>
            </w:r>
          </w:p>
        </w:tc>
        <w:tc>
          <w:tcPr>
            <w:tcW w:w="2254" w:type="dxa"/>
          </w:tcPr>
          <w:p w14:paraId="458F2460" w14:textId="77777777" w:rsidR="008F245E" w:rsidRDefault="008F245E" w:rsidP="008F245E">
            <w:r>
              <w:t xml:space="preserve">Attitude has various components like cognitive, affective and behavioural.  </w:t>
            </w:r>
          </w:p>
        </w:tc>
        <w:tc>
          <w:tcPr>
            <w:tcW w:w="2254" w:type="dxa"/>
          </w:tcPr>
          <w:p w14:paraId="1F7360AD" w14:textId="77777777" w:rsidR="008F245E" w:rsidRDefault="008F245E" w:rsidP="008F245E">
            <w:r>
              <w:t xml:space="preserve">It can be global and it has various principles. </w:t>
            </w:r>
          </w:p>
        </w:tc>
      </w:tr>
      <w:tr w:rsidR="008F245E" w14:paraId="1B017B05" w14:textId="77777777" w:rsidTr="008F245E">
        <w:tc>
          <w:tcPr>
            <w:tcW w:w="2254" w:type="dxa"/>
          </w:tcPr>
          <w:p w14:paraId="36152245" w14:textId="77777777" w:rsidR="008F245E" w:rsidRPr="008F245E" w:rsidRDefault="008F245E" w:rsidP="008F245E">
            <w:pPr>
              <w:jc w:val="center"/>
              <w:rPr>
                <w:b/>
              </w:rPr>
            </w:pPr>
            <w:r w:rsidRPr="008F245E">
              <w:rPr>
                <w:b/>
              </w:rPr>
              <w:t>Components or principles</w:t>
            </w:r>
          </w:p>
        </w:tc>
        <w:tc>
          <w:tcPr>
            <w:tcW w:w="2254" w:type="dxa"/>
          </w:tcPr>
          <w:p w14:paraId="63D0825D" w14:textId="77777777" w:rsidR="008F245E" w:rsidRDefault="008F245E" w:rsidP="008F245E">
            <w:r>
              <w:t>Moral, social, economic and political.</w:t>
            </w:r>
          </w:p>
        </w:tc>
        <w:tc>
          <w:tcPr>
            <w:tcW w:w="2254" w:type="dxa"/>
          </w:tcPr>
          <w:p w14:paraId="512606B2" w14:textId="77777777" w:rsidR="008F245E" w:rsidRDefault="008F245E" w:rsidP="008F245E">
            <w:r>
              <w:t xml:space="preserve">Behavioural, affection, cognitive </w:t>
            </w:r>
          </w:p>
        </w:tc>
        <w:tc>
          <w:tcPr>
            <w:tcW w:w="2254" w:type="dxa"/>
          </w:tcPr>
          <w:p w14:paraId="3ADBBD7F" w14:textId="77777777" w:rsidR="008F245E" w:rsidRDefault="008F245E" w:rsidP="008F245E">
            <w:r>
              <w:t>Freedom, peace, harmony, wisdom, happiness etc.</w:t>
            </w:r>
          </w:p>
        </w:tc>
      </w:tr>
    </w:tbl>
    <w:p w14:paraId="22D9260A" w14:textId="77777777" w:rsidR="00A62A0C" w:rsidRPr="008767F1" w:rsidRDefault="00A62A0C" w:rsidP="003945F1">
      <w:r>
        <w:t xml:space="preserve">It can be said that values, beliefs and attitudes at work place always depends on the working environment. Tesco is employee friendly </w:t>
      </w:r>
      <w:proofErr w:type="spellStart"/>
      <w:r>
        <w:t>organization</w:t>
      </w:r>
      <w:proofErr w:type="spellEnd"/>
      <w:r>
        <w:t xml:space="preserve"> that always try to retain the employees at work place. If leaders always cooperate with the employee than there is no chance of conflict at work place but any issue happened and leaders do not cooperate then issue raises. To remain on beliefs and value of the employee must be priority of the </w:t>
      </w:r>
      <w:proofErr w:type="spellStart"/>
      <w:r>
        <w:t>organization</w:t>
      </w:r>
      <w:proofErr w:type="spellEnd"/>
      <w:r>
        <w:t xml:space="preserve"> by which better results can be generated</w:t>
      </w:r>
      <w:r w:rsidR="007261EB">
        <w:t xml:space="preserve"> (</w:t>
      </w:r>
      <w:r w:rsidR="007261EB" w:rsidRPr="00CD499B">
        <w:rPr>
          <w:lang w:eastAsia="en-IN"/>
        </w:rPr>
        <w:t>Cletus</w:t>
      </w:r>
      <w:r w:rsidR="007261EB">
        <w:rPr>
          <w:lang w:eastAsia="en-IN"/>
        </w:rPr>
        <w:t xml:space="preserve"> </w:t>
      </w:r>
      <w:r w:rsidR="007261EB">
        <w:rPr>
          <w:i/>
          <w:lang w:eastAsia="en-IN"/>
        </w:rPr>
        <w:t>et al</w:t>
      </w:r>
      <w:r w:rsidR="007261EB">
        <w:rPr>
          <w:lang w:eastAsia="en-IN"/>
        </w:rPr>
        <w:t>. 2018</w:t>
      </w:r>
      <w:r w:rsidR="007261EB">
        <w:t>)</w:t>
      </w:r>
      <w:r>
        <w:t xml:space="preserve">. </w:t>
      </w:r>
      <w:r w:rsidR="00C6136F">
        <w:t xml:space="preserve">Employees always believes that company should value the performance of the employees and always support them. </w:t>
      </w:r>
      <w:r w:rsidR="0083487F">
        <w:t xml:space="preserve">Various examples can be given at work place beliefs like at the time of salary hike every employee expect beyond the limit but at the end they get which is too low. </w:t>
      </w:r>
      <w:r w:rsidR="00AA20A2">
        <w:t xml:space="preserve">Employee should </w:t>
      </w:r>
      <w:r w:rsidR="00AA20A2">
        <w:lastRenderedPageBreak/>
        <w:t xml:space="preserve">have positive attitude towards the work which is very necessary for the </w:t>
      </w:r>
      <w:proofErr w:type="spellStart"/>
      <w:r w:rsidR="00AA20A2">
        <w:t>organization</w:t>
      </w:r>
      <w:proofErr w:type="spellEnd"/>
      <w:r w:rsidR="00AA20A2">
        <w:t xml:space="preserve"> and it also help the employee to give his best. </w:t>
      </w:r>
      <w:r w:rsidR="00077D37">
        <w:t xml:space="preserve">Positive working environment always help the business to increase the output of the employees and also help the business to compete in real world. Tesco always give positive feedback to the employee to keep positive attitude of the employees and increase level motivation among them. </w:t>
      </w:r>
      <w:r w:rsidR="0083487F">
        <w:t xml:space="preserve"> </w:t>
      </w:r>
      <w:r>
        <w:t xml:space="preserve"> </w:t>
      </w:r>
    </w:p>
    <w:p w14:paraId="7F952273" w14:textId="77777777" w:rsidR="00302916" w:rsidRDefault="00302916" w:rsidP="00302916">
      <w:pPr>
        <w:pStyle w:val="Heading2"/>
      </w:pPr>
      <w:bookmarkStart w:id="4" w:name="_Toc101982360"/>
      <w:r>
        <w:rPr>
          <w:lang w:val="en-US"/>
        </w:rPr>
        <w:t xml:space="preserve">Impact of own </w:t>
      </w:r>
      <w:r w:rsidRPr="7B5DA9B4">
        <w:t>beliefs, attitudes and values</w:t>
      </w:r>
      <w:r>
        <w:t xml:space="preserve"> at work place</w:t>
      </w:r>
      <w:bookmarkEnd w:id="4"/>
      <w:r w:rsidR="008767F1">
        <w:t xml:space="preserve"> </w:t>
      </w:r>
    </w:p>
    <w:p w14:paraId="1757874C" w14:textId="77777777" w:rsidR="00F10E75" w:rsidRDefault="00F1336B" w:rsidP="00216343">
      <w:r>
        <w:t xml:space="preserve">To keep the employees motivated management needs to value the performance of the employees. Beliefs, attitude and values always affect the performance of the employees at work place. </w:t>
      </w:r>
      <w:r w:rsidR="00B57E0A">
        <w:t>Thought process of single employee always matters for the company and it also affect the mind-set of the employees in very effective manner.</w:t>
      </w:r>
      <w:r w:rsidR="00BF3947">
        <w:t xml:space="preserve"> </w:t>
      </w:r>
      <w:r w:rsidR="00702B35">
        <w:t xml:space="preserve">Performance of the employees depends on their mind set and their attitude towards the </w:t>
      </w:r>
      <w:proofErr w:type="spellStart"/>
      <w:r w:rsidR="00702B35">
        <w:t>organization</w:t>
      </w:r>
      <w:proofErr w:type="spellEnd"/>
      <w:r w:rsidR="007261EB">
        <w:t xml:space="preserve"> (</w:t>
      </w:r>
      <w:proofErr w:type="spellStart"/>
      <w:r w:rsidR="007261EB">
        <w:rPr>
          <w:lang w:eastAsia="en-IN"/>
        </w:rPr>
        <w:t>Cloete</w:t>
      </w:r>
      <w:proofErr w:type="spellEnd"/>
      <w:r w:rsidR="007261EB">
        <w:rPr>
          <w:lang w:eastAsia="en-IN"/>
        </w:rPr>
        <w:t>,</w:t>
      </w:r>
      <w:r w:rsidR="007261EB" w:rsidRPr="00CD499B">
        <w:rPr>
          <w:lang w:eastAsia="en-IN"/>
        </w:rPr>
        <w:t xml:space="preserve"> 2018</w:t>
      </w:r>
      <w:r w:rsidR="007261EB">
        <w:t>)</w:t>
      </w:r>
      <w:r w:rsidR="00702B35">
        <w:t>.</w:t>
      </w:r>
      <w:r w:rsidR="00A33D87">
        <w:t xml:space="preserve"> In order to retain the employees management always emphasis on identifying the beliefs of the employees and try to motivate them to explain their issues which face while working at Tesco. </w:t>
      </w:r>
      <w:r w:rsidR="009877BE">
        <w:t xml:space="preserve">At the time of pandemic Tesco always support their employees in order to improve their performance. Tesco provide free medical facilities to the employees by which they are able to give their best towards the </w:t>
      </w:r>
      <w:proofErr w:type="spellStart"/>
      <w:r w:rsidR="009877BE">
        <w:t>organizational</w:t>
      </w:r>
      <w:proofErr w:type="spellEnd"/>
      <w:r w:rsidR="009877BE">
        <w:t xml:space="preserve"> goals.</w:t>
      </w:r>
      <w:r w:rsidR="00F10E75">
        <w:t xml:space="preserve"> </w:t>
      </w:r>
    </w:p>
    <w:p w14:paraId="13EE2948" w14:textId="603FC881" w:rsidR="00216343" w:rsidRPr="00216343" w:rsidRDefault="00F10E75" w:rsidP="00216343">
      <w:r>
        <w:t xml:space="preserve">Employees work as per their beliefs and attitude towards the </w:t>
      </w:r>
      <w:r w:rsidR="005233FB" w:rsidRPr="005233FB">
        <w:rPr>
          <w:color w:val="FF0000"/>
        </w:rPr>
        <w:t>Tesco</w:t>
      </w:r>
      <w:r w:rsidRPr="005233FB">
        <w:rPr>
          <w:color w:val="FF0000"/>
        </w:rPr>
        <w:t xml:space="preserve"> </w:t>
      </w:r>
      <w:r>
        <w:t xml:space="preserve">and it always depends on leaders how they motivate them to achieve the business goals. </w:t>
      </w:r>
      <w:r w:rsidR="00B5412A">
        <w:t>In order to sustain in the market management needs to focus on</w:t>
      </w:r>
      <w:r w:rsidR="000F69AF">
        <w:t xml:space="preserve"> keep the employees motivated and reduce the employee turnover ratio</w:t>
      </w:r>
      <w:r w:rsidR="007261EB">
        <w:t xml:space="preserve"> (</w:t>
      </w:r>
      <w:r w:rsidR="007261EB" w:rsidRPr="007261EB">
        <w:t>Chen, 2021</w:t>
      </w:r>
      <w:r w:rsidR="007261EB">
        <w:t>)</w:t>
      </w:r>
      <w:r w:rsidR="000F69AF">
        <w:t xml:space="preserve">. </w:t>
      </w:r>
      <w:r w:rsidR="009E4258">
        <w:t>For better results and quality performance company has to apply strategies which</w:t>
      </w:r>
      <w:r w:rsidR="00DF76E3">
        <w:t xml:space="preserve"> keep the mind set of employees positive. </w:t>
      </w:r>
      <w:r w:rsidR="008D07EF">
        <w:t xml:space="preserve">Leaders needs to identify the issues faced by the employees and try to solve them as soon as possible. In last 2 years Tesco is focused to assess the issues faced by the employees due to covid-19 pandemic and try to solve them as soon as possible.  </w:t>
      </w:r>
      <w:r w:rsidR="00DF76E3">
        <w:t xml:space="preserve"> </w:t>
      </w:r>
      <w:r w:rsidR="0026580B">
        <w:t xml:space="preserve"> </w:t>
      </w:r>
      <w:r w:rsidR="009E4258">
        <w:t xml:space="preserve">  </w:t>
      </w:r>
      <w:r w:rsidR="00B5412A">
        <w:t xml:space="preserve"> </w:t>
      </w:r>
      <w:r>
        <w:t xml:space="preserve"> </w:t>
      </w:r>
      <w:r w:rsidR="009A7C0E">
        <w:t xml:space="preserve"> </w:t>
      </w:r>
      <w:r w:rsidR="009877BE">
        <w:t xml:space="preserve"> </w:t>
      </w:r>
      <w:r w:rsidR="00B57E0A">
        <w:t xml:space="preserve"> </w:t>
      </w:r>
      <w:r w:rsidR="00F1336B">
        <w:t xml:space="preserve">   </w:t>
      </w:r>
    </w:p>
    <w:p w14:paraId="32B26B40" w14:textId="77777777" w:rsidR="00302916" w:rsidRDefault="00302916" w:rsidP="00302916">
      <w:pPr>
        <w:pStyle w:val="Heading2"/>
      </w:pPr>
      <w:bookmarkStart w:id="5" w:name="_Toc101982361"/>
      <w:r>
        <w:rPr>
          <w:lang w:val="en-US"/>
        </w:rPr>
        <w:t xml:space="preserve">Suitable </w:t>
      </w:r>
      <w:r w:rsidRPr="7B5DA9B4">
        <w:t>management theories</w:t>
      </w:r>
      <w:bookmarkEnd w:id="5"/>
      <w:r w:rsidR="008767F1">
        <w:t xml:space="preserve"> </w:t>
      </w:r>
    </w:p>
    <w:p w14:paraId="01C943A8" w14:textId="77777777" w:rsidR="008D6360" w:rsidRDefault="007B64F5" w:rsidP="00E27C3D">
      <w:r>
        <w:t xml:space="preserve">Every employee has some set of belief and it always affect the production </w:t>
      </w:r>
      <w:r w:rsidR="00015A1E">
        <w:t>capacity</w:t>
      </w:r>
      <w:r>
        <w:t xml:space="preserve"> of the </w:t>
      </w:r>
      <w:proofErr w:type="spellStart"/>
      <w:r>
        <w:t>organization</w:t>
      </w:r>
      <w:proofErr w:type="spellEnd"/>
      <w:r>
        <w:t xml:space="preserve">. It can be said that what employees believe and how they work always affect their performance and it will directly affect the customer satisfaction strategy of the </w:t>
      </w:r>
      <w:proofErr w:type="spellStart"/>
      <w:r>
        <w:t>organization</w:t>
      </w:r>
      <w:proofErr w:type="spellEnd"/>
      <w:r>
        <w:t xml:space="preserve">. </w:t>
      </w:r>
      <w:r w:rsidR="00015A1E">
        <w:t>In order to retain the employee company has to evaluate the performance of the employees. Various management theories available that help the business to sustain in the market. Companies work as per their beliefs and working standards by which better results can be generated</w:t>
      </w:r>
      <w:r w:rsidR="007261EB">
        <w:t xml:space="preserve"> (</w:t>
      </w:r>
      <w:r w:rsidR="007261EB" w:rsidRPr="00CD499B">
        <w:rPr>
          <w:lang w:eastAsia="en-IN"/>
        </w:rPr>
        <w:t>Rios</w:t>
      </w:r>
      <w:r w:rsidR="007261EB">
        <w:rPr>
          <w:lang w:eastAsia="en-IN"/>
        </w:rPr>
        <w:t xml:space="preserve"> </w:t>
      </w:r>
      <w:r w:rsidR="007261EB">
        <w:rPr>
          <w:i/>
          <w:lang w:eastAsia="en-IN"/>
        </w:rPr>
        <w:t>et al</w:t>
      </w:r>
      <w:r w:rsidR="007261EB">
        <w:rPr>
          <w:lang w:eastAsia="en-IN"/>
        </w:rPr>
        <w:t>. 2020</w:t>
      </w:r>
      <w:r w:rsidR="007261EB">
        <w:t>)</w:t>
      </w:r>
      <w:r w:rsidR="00015A1E">
        <w:t xml:space="preserve">. Various management theories available that guide the company to perform according to employee’s beliefs, values and attitudes. It can be said that these theories guide the company related to </w:t>
      </w:r>
      <w:r w:rsidR="008D6360">
        <w:t>employee’s</w:t>
      </w:r>
      <w:r w:rsidR="00015A1E">
        <w:t xml:space="preserve"> beliefs and values.</w:t>
      </w:r>
    </w:p>
    <w:p w14:paraId="2135297F" w14:textId="77777777" w:rsidR="008D6360" w:rsidRPr="007261EB" w:rsidRDefault="008D6360" w:rsidP="009651A8">
      <w:pPr>
        <w:pStyle w:val="ListParagraph"/>
        <w:numPr>
          <w:ilvl w:val="0"/>
          <w:numId w:val="1"/>
        </w:numPr>
        <w:spacing w:line="360" w:lineRule="auto"/>
        <w:jc w:val="both"/>
        <w:rPr>
          <w:rFonts w:ascii="Arial" w:hAnsi="Arial" w:cs="Arial"/>
        </w:rPr>
      </w:pPr>
      <w:r w:rsidRPr="007261EB">
        <w:rPr>
          <w:rFonts w:ascii="Arial" w:hAnsi="Arial" w:cs="Arial"/>
          <w:b/>
        </w:rPr>
        <w:lastRenderedPageBreak/>
        <w:t>Taylor Scientific theory</w:t>
      </w:r>
      <w:r w:rsidRPr="007261EB">
        <w:rPr>
          <w:rFonts w:ascii="Arial" w:hAnsi="Arial" w:cs="Arial"/>
        </w:rPr>
        <w:t xml:space="preserve">: According to this theory every employer has one aim that maximum output from the employees must be generated and they are focused to achieve the business goals. </w:t>
      </w:r>
      <w:r w:rsidR="009651A8" w:rsidRPr="007261EB">
        <w:rPr>
          <w:rFonts w:ascii="Arial" w:hAnsi="Arial" w:cs="Arial"/>
        </w:rPr>
        <w:t xml:space="preserve">Tesco believes that work place must be filled with prosperity and employee has the right to speak about their issues at work place. According to this theory </w:t>
      </w:r>
      <w:proofErr w:type="spellStart"/>
      <w:r w:rsidR="009651A8" w:rsidRPr="007261EB">
        <w:rPr>
          <w:rFonts w:ascii="Arial" w:hAnsi="Arial" w:cs="Arial"/>
        </w:rPr>
        <w:t>organization</w:t>
      </w:r>
      <w:proofErr w:type="spellEnd"/>
      <w:r w:rsidR="009651A8" w:rsidRPr="007261EB">
        <w:rPr>
          <w:rFonts w:ascii="Arial" w:hAnsi="Arial" w:cs="Arial"/>
        </w:rPr>
        <w:t xml:space="preserve"> and employees must work together to achieve the same goals and always support each other in every situation. For example Tesco support its employees at the time of pandemic by which they are able to retain them for longer period</w:t>
      </w:r>
      <w:r w:rsidR="007261EB" w:rsidRPr="007261EB">
        <w:rPr>
          <w:rFonts w:ascii="Arial" w:hAnsi="Arial" w:cs="Arial"/>
        </w:rPr>
        <w:t xml:space="preserve"> (</w:t>
      </w:r>
      <w:proofErr w:type="spellStart"/>
      <w:r w:rsidR="007261EB" w:rsidRPr="007261EB">
        <w:rPr>
          <w:rFonts w:ascii="Arial" w:hAnsi="Arial" w:cs="Arial"/>
        </w:rPr>
        <w:t>Roohr</w:t>
      </w:r>
      <w:proofErr w:type="spellEnd"/>
      <w:r w:rsidR="007261EB" w:rsidRPr="007261EB">
        <w:rPr>
          <w:rFonts w:ascii="Arial" w:hAnsi="Arial" w:cs="Arial"/>
        </w:rPr>
        <w:t xml:space="preserve"> </w:t>
      </w:r>
      <w:r w:rsidR="007261EB" w:rsidRPr="007261EB">
        <w:rPr>
          <w:rFonts w:ascii="Arial" w:hAnsi="Arial" w:cs="Arial"/>
          <w:i/>
        </w:rPr>
        <w:t>et al</w:t>
      </w:r>
      <w:r w:rsidR="007261EB" w:rsidRPr="007261EB">
        <w:rPr>
          <w:rFonts w:ascii="Arial" w:hAnsi="Arial" w:cs="Arial"/>
        </w:rPr>
        <w:t>. 2020)</w:t>
      </w:r>
      <w:r w:rsidR="009651A8" w:rsidRPr="007261EB">
        <w:rPr>
          <w:rFonts w:ascii="Arial" w:hAnsi="Arial" w:cs="Arial"/>
        </w:rPr>
        <w:t xml:space="preserve">. </w:t>
      </w:r>
      <w:r w:rsidR="006B6BC3" w:rsidRPr="007261EB">
        <w:rPr>
          <w:rFonts w:ascii="Arial" w:hAnsi="Arial" w:cs="Arial"/>
        </w:rPr>
        <w:t xml:space="preserve">According to this theory employee get the benefit related to higher wages, limited working hours and better working conditions at work place. </w:t>
      </w:r>
      <w:r w:rsidR="009651A8" w:rsidRPr="007261EB">
        <w:rPr>
          <w:rFonts w:ascii="Arial" w:hAnsi="Arial" w:cs="Arial"/>
        </w:rPr>
        <w:t xml:space="preserve">  </w:t>
      </w:r>
    </w:p>
    <w:p w14:paraId="0F85C017" w14:textId="46E82BF2" w:rsidR="00723654" w:rsidRPr="007261EB" w:rsidRDefault="008D6360" w:rsidP="00A910D8">
      <w:pPr>
        <w:pStyle w:val="ListParagraph"/>
        <w:numPr>
          <w:ilvl w:val="0"/>
          <w:numId w:val="1"/>
        </w:numPr>
        <w:spacing w:line="360" w:lineRule="auto"/>
        <w:jc w:val="both"/>
        <w:rPr>
          <w:rFonts w:ascii="Arial" w:hAnsi="Arial" w:cs="Arial"/>
        </w:rPr>
      </w:pPr>
      <w:r w:rsidRPr="007261EB">
        <w:rPr>
          <w:rFonts w:ascii="Arial" w:hAnsi="Arial" w:cs="Arial"/>
          <w:b/>
        </w:rPr>
        <w:t>Human relation theory</w:t>
      </w:r>
      <w:r w:rsidR="006B6BC3" w:rsidRPr="007261EB">
        <w:rPr>
          <w:rFonts w:ascii="Arial" w:hAnsi="Arial" w:cs="Arial"/>
        </w:rPr>
        <w:t xml:space="preserve">: This theory focuses on personal needs to the employees by which what employees are facing related to work. </w:t>
      </w:r>
      <w:r w:rsidR="00F75FDF" w:rsidRPr="007261EB">
        <w:rPr>
          <w:rFonts w:ascii="Arial" w:hAnsi="Arial" w:cs="Arial"/>
        </w:rPr>
        <w:t xml:space="preserve">Human relation theory explains that management should be aware about what are the personal needs to employees their interpersonal relationships and group dynamics etc. </w:t>
      </w:r>
      <w:r w:rsidR="007261EB" w:rsidRPr="007261EB">
        <w:rPr>
          <w:rFonts w:ascii="Arial" w:hAnsi="Arial" w:cs="Arial"/>
        </w:rPr>
        <w:t>An</w:t>
      </w:r>
      <w:r w:rsidR="00B16921" w:rsidRPr="007261EB">
        <w:rPr>
          <w:rFonts w:ascii="Arial" w:hAnsi="Arial" w:cs="Arial"/>
        </w:rPr>
        <w:t xml:space="preserve"> </w:t>
      </w:r>
      <w:proofErr w:type="spellStart"/>
      <w:r w:rsidR="00B16921" w:rsidRPr="007261EB">
        <w:rPr>
          <w:rFonts w:ascii="Arial" w:hAnsi="Arial" w:cs="Arial"/>
        </w:rPr>
        <w:t>organization</w:t>
      </w:r>
      <w:proofErr w:type="spellEnd"/>
      <w:r w:rsidR="00B16921" w:rsidRPr="007261EB">
        <w:rPr>
          <w:rFonts w:ascii="Arial" w:hAnsi="Arial" w:cs="Arial"/>
        </w:rPr>
        <w:t xml:space="preserve"> is combination of formal and informal elements and every employer should set standards accordingly.</w:t>
      </w:r>
      <w:r w:rsidR="00A910D8" w:rsidRPr="007261EB">
        <w:rPr>
          <w:rFonts w:ascii="Arial" w:hAnsi="Arial" w:cs="Arial"/>
        </w:rPr>
        <w:t xml:space="preserve"> Motivation always depends on team work that help the </w:t>
      </w:r>
      <w:r w:rsidR="005233FB" w:rsidRPr="005233FB">
        <w:rPr>
          <w:rFonts w:ascii="Arial" w:hAnsi="Arial" w:cs="Arial"/>
          <w:color w:val="FF0000"/>
        </w:rPr>
        <w:t>Tesco</w:t>
      </w:r>
      <w:r w:rsidR="005233FB" w:rsidRPr="005233FB">
        <w:rPr>
          <w:color w:val="FF0000"/>
        </w:rPr>
        <w:t xml:space="preserve"> </w:t>
      </w:r>
      <w:r w:rsidR="00A910D8" w:rsidRPr="007261EB">
        <w:rPr>
          <w:rFonts w:ascii="Arial" w:hAnsi="Arial" w:cs="Arial"/>
        </w:rPr>
        <w:t>to achieve the business goals and increase working efficiency of the employees in every effective way</w:t>
      </w:r>
      <w:r w:rsidR="008F34DC">
        <w:rPr>
          <w:rFonts w:ascii="Arial" w:hAnsi="Arial" w:cs="Arial"/>
        </w:rPr>
        <w:t xml:space="preserve"> (</w:t>
      </w:r>
      <w:proofErr w:type="spellStart"/>
      <w:r w:rsidR="008F34DC" w:rsidRPr="008F34DC">
        <w:rPr>
          <w:rFonts w:ascii="Arial" w:hAnsi="Arial" w:cs="Arial"/>
          <w:lang w:eastAsia="en-IN"/>
        </w:rPr>
        <w:t>Dahlgaard-Park</w:t>
      </w:r>
      <w:proofErr w:type="spellEnd"/>
      <w:r w:rsidR="008F34DC" w:rsidRPr="008F34DC">
        <w:rPr>
          <w:rFonts w:ascii="Arial" w:hAnsi="Arial" w:cs="Arial"/>
          <w:lang w:eastAsia="en-IN"/>
        </w:rPr>
        <w:t>, Reyes, and Chen, 2018</w:t>
      </w:r>
      <w:r w:rsidR="008F34DC">
        <w:rPr>
          <w:rFonts w:ascii="Arial" w:hAnsi="Arial" w:cs="Arial"/>
        </w:rPr>
        <w:t>)</w:t>
      </w:r>
      <w:r w:rsidR="00A910D8" w:rsidRPr="007261EB">
        <w:rPr>
          <w:rFonts w:ascii="Arial" w:hAnsi="Arial" w:cs="Arial"/>
        </w:rPr>
        <w:t xml:space="preserve">. </w:t>
      </w:r>
      <w:r w:rsidR="00842694" w:rsidRPr="007261EB">
        <w:rPr>
          <w:rFonts w:ascii="Arial" w:hAnsi="Arial" w:cs="Arial"/>
        </w:rPr>
        <w:t xml:space="preserve">This theory is based on single concept that keep the employees motivated by which leaders able to achieve the business goals. </w:t>
      </w:r>
      <w:r w:rsidR="00723654" w:rsidRPr="007261EB">
        <w:rPr>
          <w:rFonts w:ascii="Arial" w:hAnsi="Arial" w:cs="Arial"/>
        </w:rPr>
        <w:t xml:space="preserve">As per this theory employer should focus that every employee should participate in every activity of the </w:t>
      </w:r>
      <w:proofErr w:type="spellStart"/>
      <w:r w:rsidR="00723654" w:rsidRPr="007261EB">
        <w:rPr>
          <w:rFonts w:ascii="Arial" w:hAnsi="Arial" w:cs="Arial"/>
        </w:rPr>
        <w:t>organization</w:t>
      </w:r>
      <w:proofErr w:type="spellEnd"/>
      <w:r w:rsidR="00723654" w:rsidRPr="007261EB">
        <w:rPr>
          <w:rFonts w:ascii="Arial" w:hAnsi="Arial" w:cs="Arial"/>
        </w:rPr>
        <w:t>.</w:t>
      </w:r>
    </w:p>
    <w:p w14:paraId="1926D965" w14:textId="77777777" w:rsidR="00BF1175" w:rsidRPr="007261EB" w:rsidRDefault="00723654" w:rsidP="00E27C3D">
      <w:pPr>
        <w:pStyle w:val="ListParagraph"/>
        <w:numPr>
          <w:ilvl w:val="0"/>
          <w:numId w:val="1"/>
        </w:numPr>
        <w:spacing w:line="360" w:lineRule="auto"/>
        <w:jc w:val="both"/>
        <w:rPr>
          <w:rFonts w:ascii="Arial" w:hAnsi="Arial" w:cs="Arial"/>
        </w:rPr>
      </w:pPr>
      <w:r w:rsidRPr="007261EB">
        <w:rPr>
          <w:rFonts w:ascii="Arial" w:hAnsi="Arial" w:cs="Arial"/>
          <w:b/>
        </w:rPr>
        <w:t>System theory</w:t>
      </w:r>
      <w:r w:rsidRPr="007261EB">
        <w:rPr>
          <w:rFonts w:ascii="Arial" w:hAnsi="Arial" w:cs="Arial"/>
        </w:rPr>
        <w:t xml:space="preserve">: According to this theory employer must be focused applying discipline at work place by which better results can be generated. </w:t>
      </w:r>
      <w:r w:rsidR="00383648" w:rsidRPr="007261EB">
        <w:rPr>
          <w:rFonts w:ascii="Arial" w:hAnsi="Arial" w:cs="Arial"/>
        </w:rPr>
        <w:t>Every leader at work place try to apply discipline at work place and every activity must be done much disciplined manner</w:t>
      </w:r>
      <w:r w:rsidR="007261EB" w:rsidRPr="007261EB">
        <w:rPr>
          <w:rFonts w:ascii="Arial" w:hAnsi="Arial" w:cs="Arial"/>
        </w:rPr>
        <w:t xml:space="preserve"> (</w:t>
      </w:r>
      <w:proofErr w:type="spellStart"/>
      <w:r w:rsidR="007261EB" w:rsidRPr="007261EB">
        <w:rPr>
          <w:rFonts w:ascii="Arial" w:hAnsi="Arial" w:cs="Arial"/>
        </w:rPr>
        <w:t>Ajzen</w:t>
      </w:r>
      <w:proofErr w:type="spellEnd"/>
      <w:r w:rsidR="007261EB" w:rsidRPr="007261EB">
        <w:rPr>
          <w:rFonts w:ascii="Arial" w:hAnsi="Arial" w:cs="Arial"/>
        </w:rPr>
        <w:t>, 2020)</w:t>
      </w:r>
      <w:r w:rsidR="00383648" w:rsidRPr="007261EB">
        <w:rPr>
          <w:rFonts w:ascii="Arial" w:hAnsi="Arial" w:cs="Arial"/>
        </w:rPr>
        <w:t>. Sometimes it creates complex situation at work place that creates big blunders at work place.</w:t>
      </w:r>
      <w:r w:rsidR="00E8738B" w:rsidRPr="007261EB">
        <w:rPr>
          <w:rFonts w:ascii="Arial" w:hAnsi="Arial" w:cs="Arial"/>
        </w:rPr>
        <w:t xml:space="preserve"> </w:t>
      </w:r>
      <w:r w:rsidR="00BF1175" w:rsidRPr="007261EB">
        <w:rPr>
          <w:rFonts w:ascii="Arial" w:hAnsi="Arial" w:cs="Arial"/>
        </w:rPr>
        <w:t xml:space="preserve">Tesco always try to make discipline at work place thus better results can be generated. </w:t>
      </w:r>
    </w:p>
    <w:p w14:paraId="026EC386" w14:textId="42012E68" w:rsidR="00E27C3D" w:rsidRPr="00BF1175" w:rsidRDefault="00BF1175" w:rsidP="00BF1175">
      <w:pPr>
        <w:rPr>
          <w:rFonts w:cs="Times New Roman"/>
          <w:szCs w:val="24"/>
        </w:rPr>
      </w:pPr>
      <w:r>
        <w:rPr>
          <w:rFonts w:cs="Times New Roman"/>
          <w:szCs w:val="24"/>
        </w:rPr>
        <w:t xml:space="preserve">To achieve the business goals and to manage the human resources effectively than </w:t>
      </w:r>
      <w:r w:rsidR="005233FB" w:rsidRPr="005233FB">
        <w:rPr>
          <w:rFonts w:cs="Arial"/>
          <w:color w:val="FF0000"/>
        </w:rPr>
        <w:t>Tesco</w:t>
      </w:r>
      <w:r w:rsidR="005233FB" w:rsidRPr="005233FB">
        <w:rPr>
          <w:color w:val="FF0000"/>
        </w:rPr>
        <w:t xml:space="preserve"> </w:t>
      </w:r>
      <w:r>
        <w:rPr>
          <w:rFonts w:cs="Times New Roman"/>
          <w:szCs w:val="24"/>
        </w:rPr>
        <w:t xml:space="preserve">needs to follow Human relation theory. </w:t>
      </w:r>
      <w:r w:rsidR="00440ABC">
        <w:rPr>
          <w:rFonts w:cs="Times New Roman"/>
          <w:szCs w:val="24"/>
        </w:rPr>
        <w:t>This theory will help the business to attain maximum goals and develop good relation among the employer and employees.</w:t>
      </w:r>
      <w:r w:rsidR="00E07001">
        <w:rPr>
          <w:rFonts w:cs="Times New Roman"/>
          <w:szCs w:val="24"/>
        </w:rPr>
        <w:t xml:space="preserve"> For better results human relation theory is best and effective tool or technique by which leaders are able to develop effective relation among different departments. </w:t>
      </w:r>
      <w:r w:rsidR="00440ABC">
        <w:rPr>
          <w:rFonts w:cs="Times New Roman"/>
          <w:szCs w:val="24"/>
        </w:rPr>
        <w:t xml:space="preserve"> </w:t>
      </w:r>
      <w:r>
        <w:rPr>
          <w:rFonts w:cs="Times New Roman"/>
          <w:szCs w:val="24"/>
        </w:rPr>
        <w:t xml:space="preserve"> </w:t>
      </w:r>
      <w:r w:rsidR="00F75FDF" w:rsidRPr="00BF1175">
        <w:rPr>
          <w:rFonts w:cs="Times New Roman"/>
          <w:szCs w:val="24"/>
        </w:rPr>
        <w:t xml:space="preserve"> </w:t>
      </w:r>
      <w:r w:rsidR="006B6BC3" w:rsidRPr="00BF1175">
        <w:rPr>
          <w:rFonts w:cs="Times New Roman"/>
          <w:szCs w:val="24"/>
        </w:rPr>
        <w:t xml:space="preserve"> </w:t>
      </w:r>
    </w:p>
    <w:p w14:paraId="6E4F9842" w14:textId="77777777" w:rsidR="00302916" w:rsidRPr="00776BE8" w:rsidRDefault="00302916" w:rsidP="00776BE8">
      <w:pPr>
        <w:pStyle w:val="Heading2"/>
      </w:pPr>
      <w:bookmarkStart w:id="6" w:name="_Toc101982362"/>
      <w:r w:rsidRPr="00776BE8">
        <w:t>Critical thinking model</w:t>
      </w:r>
      <w:bookmarkEnd w:id="6"/>
      <w:r w:rsidR="008767F1" w:rsidRPr="00776BE8">
        <w:t xml:space="preserve"> </w:t>
      </w:r>
    </w:p>
    <w:p w14:paraId="7E911F1A" w14:textId="77777777" w:rsidR="0022227A" w:rsidRDefault="00C9636F" w:rsidP="00C9636F">
      <w:pPr>
        <w:rPr>
          <w:lang w:val="de-CH"/>
        </w:rPr>
      </w:pPr>
      <w:r>
        <w:rPr>
          <w:lang w:val="de-CH"/>
        </w:rPr>
        <w:t xml:space="preserve">Critical thinking help the business to manage the reosurces effectively and imporve the brand value of the organizaiton in very effective manner. </w:t>
      </w:r>
      <w:r w:rsidR="008A581C">
        <w:rPr>
          <w:lang w:val="de-CH"/>
        </w:rPr>
        <w:t>Various models avalaible that aids the business to gain the competitive advantage.</w:t>
      </w:r>
      <w:r w:rsidR="00776BE8">
        <w:rPr>
          <w:lang w:val="de-CH"/>
        </w:rPr>
        <w:t xml:space="preserve"> </w:t>
      </w:r>
      <w:r w:rsidR="0022227A">
        <w:rPr>
          <w:lang w:val="de-CH"/>
        </w:rPr>
        <w:t xml:space="preserve">Critical thinking facitlates the business to </w:t>
      </w:r>
      <w:r w:rsidR="0022227A">
        <w:rPr>
          <w:lang w:val="de-CH"/>
        </w:rPr>
        <w:lastRenderedPageBreak/>
        <w:t>think through innovative approaches and apply new technical and non-technilca skills by whihc they are able to manage the resources effectviely. The points below explain different types of models suitalbe for Tesco:</w:t>
      </w:r>
    </w:p>
    <w:p w14:paraId="2063146B" w14:textId="77777777" w:rsidR="00C9636F" w:rsidRPr="007261EB" w:rsidRDefault="0022227A" w:rsidP="001F2A40">
      <w:pPr>
        <w:pStyle w:val="ListParagraph"/>
        <w:numPr>
          <w:ilvl w:val="0"/>
          <w:numId w:val="2"/>
        </w:numPr>
        <w:spacing w:line="360" w:lineRule="auto"/>
        <w:jc w:val="both"/>
        <w:rPr>
          <w:rFonts w:ascii="Arial" w:hAnsi="Arial" w:cs="Arial"/>
          <w:lang w:val="de-CH"/>
        </w:rPr>
      </w:pPr>
      <w:r w:rsidRPr="007261EB">
        <w:rPr>
          <w:rFonts w:ascii="Arial" w:hAnsi="Arial" w:cs="Arial"/>
          <w:b/>
          <w:lang w:val="en-US"/>
        </w:rPr>
        <w:t>DE BONO’S 6 THINKING HATS METHOD</w:t>
      </w:r>
      <w:r w:rsidRPr="007261EB">
        <w:rPr>
          <w:rFonts w:ascii="Arial" w:hAnsi="Arial" w:cs="Arial"/>
          <w:lang w:val="en-US"/>
        </w:rPr>
        <w:t>:</w:t>
      </w:r>
      <w:r w:rsidR="006A4EC0" w:rsidRPr="007261EB">
        <w:rPr>
          <w:rFonts w:ascii="Arial" w:hAnsi="Arial" w:cs="Arial"/>
          <w:lang w:val="en-US"/>
        </w:rPr>
        <w:t xml:space="preserve"> </w:t>
      </w:r>
      <w:r w:rsidR="001F2A40" w:rsidRPr="007261EB">
        <w:rPr>
          <w:rFonts w:ascii="Arial" w:hAnsi="Arial" w:cs="Arial"/>
          <w:lang w:val="en-US"/>
        </w:rPr>
        <w:t>Innovative thinking styles through hats help the management to apply innovative working approaches at work place. As per this method 6 hats has been applied by the leaders in order to divide the employees and their skills in 6 different categories.</w:t>
      </w:r>
      <w:r w:rsidR="004D4A97" w:rsidRPr="007261EB">
        <w:rPr>
          <w:rFonts w:ascii="Arial" w:hAnsi="Arial" w:cs="Arial"/>
          <w:lang w:val="en-US"/>
        </w:rPr>
        <w:t xml:space="preserve"> White hat represents as an objective hat that focuses on facts and logic. </w:t>
      </w:r>
      <w:r w:rsidR="00E8138F" w:rsidRPr="007261EB">
        <w:rPr>
          <w:rFonts w:ascii="Arial" w:hAnsi="Arial" w:cs="Arial"/>
          <w:lang w:val="en-US"/>
        </w:rPr>
        <w:t xml:space="preserve">Another hat is red hat that describe intuitive hat that focuses on emotion and instinct. </w:t>
      </w:r>
      <w:r w:rsidR="00693120" w:rsidRPr="007261EB">
        <w:rPr>
          <w:rFonts w:ascii="Arial" w:hAnsi="Arial" w:cs="Arial"/>
          <w:lang w:val="en-US"/>
        </w:rPr>
        <w:t>The black hat which depicts cautious hat and it is used to depict negative outcome at work place</w:t>
      </w:r>
      <w:r w:rsidR="007261EB" w:rsidRPr="007261EB">
        <w:rPr>
          <w:rFonts w:ascii="Arial" w:hAnsi="Arial" w:cs="Arial"/>
          <w:lang w:val="en-US"/>
        </w:rPr>
        <w:t xml:space="preserve"> (</w:t>
      </w:r>
      <w:proofErr w:type="spellStart"/>
      <w:r w:rsidR="007261EB" w:rsidRPr="007261EB">
        <w:rPr>
          <w:rFonts w:ascii="Arial" w:hAnsi="Arial" w:cs="Arial"/>
          <w:lang w:eastAsia="en-IN"/>
        </w:rPr>
        <w:t>Alhamami</w:t>
      </w:r>
      <w:proofErr w:type="spellEnd"/>
      <w:r w:rsidR="007261EB" w:rsidRPr="007261EB">
        <w:rPr>
          <w:rFonts w:ascii="Arial" w:hAnsi="Arial" w:cs="Arial"/>
          <w:lang w:eastAsia="en-IN"/>
        </w:rPr>
        <w:t>, 2018</w:t>
      </w:r>
      <w:r w:rsidR="007261EB" w:rsidRPr="007261EB">
        <w:rPr>
          <w:rFonts w:ascii="Arial" w:hAnsi="Arial" w:cs="Arial"/>
          <w:lang w:val="en-US"/>
        </w:rPr>
        <w:t>)</w:t>
      </w:r>
      <w:r w:rsidR="00693120" w:rsidRPr="007261EB">
        <w:rPr>
          <w:rFonts w:ascii="Arial" w:hAnsi="Arial" w:cs="Arial"/>
          <w:lang w:val="en-US"/>
        </w:rPr>
        <w:t xml:space="preserve">. </w:t>
      </w:r>
      <w:r w:rsidR="00D4629A" w:rsidRPr="007261EB">
        <w:rPr>
          <w:rFonts w:ascii="Arial" w:hAnsi="Arial" w:cs="Arial"/>
          <w:lang w:val="en-US"/>
        </w:rPr>
        <w:t>Another hat is yellow hat that is optimistic hat and it is used for describing positive outcomes</w:t>
      </w:r>
      <w:r w:rsidR="00CD499B" w:rsidRPr="007261EB">
        <w:rPr>
          <w:rFonts w:ascii="Arial" w:hAnsi="Arial" w:cs="Arial"/>
          <w:lang w:val="en-US"/>
        </w:rPr>
        <w:t xml:space="preserve"> at work place</w:t>
      </w:r>
      <w:r w:rsidR="00D4629A" w:rsidRPr="007261EB">
        <w:rPr>
          <w:rFonts w:ascii="Arial" w:hAnsi="Arial" w:cs="Arial"/>
          <w:lang w:val="en-US"/>
        </w:rPr>
        <w:t>.</w:t>
      </w:r>
      <w:r w:rsidR="00BC4CFF" w:rsidRPr="007261EB">
        <w:rPr>
          <w:rFonts w:ascii="Arial" w:hAnsi="Arial" w:cs="Arial"/>
          <w:lang w:val="en-US"/>
        </w:rPr>
        <w:t xml:space="preserve"> </w:t>
      </w:r>
      <w:r w:rsidR="00202B4E" w:rsidRPr="007261EB">
        <w:rPr>
          <w:rFonts w:ascii="Arial" w:hAnsi="Arial" w:cs="Arial"/>
          <w:lang w:val="en-US"/>
        </w:rPr>
        <w:t>The green hat depicts creative hat by which various innovative ideas must be applied at work place.</w:t>
      </w:r>
      <w:r w:rsidR="00DA51F8" w:rsidRPr="007261EB">
        <w:rPr>
          <w:rFonts w:ascii="Arial" w:hAnsi="Arial" w:cs="Arial"/>
          <w:lang w:val="en-US"/>
        </w:rPr>
        <w:t xml:space="preserve"> The last hat is blue hat of control that represents management and organization.</w:t>
      </w:r>
    </w:p>
    <w:p w14:paraId="14131CF9" w14:textId="77777777" w:rsidR="00405A0B" w:rsidRPr="007261EB" w:rsidRDefault="00DA51F8" w:rsidP="00DA51F8">
      <w:pPr>
        <w:pStyle w:val="ListParagraph"/>
        <w:numPr>
          <w:ilvl w:val="0"/>
          <w:numId w:val="2"/>
        </w:numPr>
        <w:spacing w:line="360" w:lineRule="auto"/>
        <w:jc w:val="both"/>
        <w:rPr>
          <w:rFonts w:ascii="Arial" w:hAnsi="Arial" w:cs="Arial"/>
          <w:lang w:val="de-CH"/>
        </w:rPr>
      </w:pPr>
      <w:r w:rsidRPr="007261EB">
        <w:rPr>
          <w:rFonts w:ascii="Arial" w:hAnsi="Arial" w:cs="Arial"/>
          <w:b/>
          <w:lang w:val="de-CH"/>
        </w:rPr>
        <w:t>Alfaro Lefevre 4-Circle CT</w:t>
      </w:r>
      <w:r w:rsidRPr="007261EB">
        <w:rPr>
          <w:rFonts w:ascii="Arial" w:hAnsi="Arial" w:cs="Arial"/>
          <w:lang w:val="de-CH"/>
        </w:rPr>
        <w:t xml:space="preserve">: This model is intersected with </w:t>
      </w:r>
      <w:r w:rsidR="0013781E" w:rsidRPr="007261EB">
        <w:rPr>
          <w:rFonts w:ascii="Arial" w:hAnsi="Arial" w:cs="Arial"/>
          <w:lang w:val="de-CH"/>
        </w:rPr>
        <w:t>four cirlces which depcits various</w:t>
      </w:r>
      <w:r w:rsidR="00A55876" w:rsidRPr="007261EB">
        <w:rPr>
          <w:rFonts w:ascii="Arial" w:hAnsi="Arial" w:cs="Arial"/>
          <w:lang w:val="de-CH"/>
        </w:rPr>
        <w:t xml:space="preserve"> elements at work place. The model describe four major elements like personal characterstics, intellectual and cognitive skills</w:t>
      </w:r>
      <w:r w:rsidR="006F6B56" w:rsidRPr="007261EB">
        <w:rPr>
          <w:rFonts w:ascii="Arial" w:hAnsi="Arial" w:cs="Arial"/>
          <w:lang w:val="de-CH"/>
        </w:rPr>
        <w:t>, individual skills and individual manag</w:t>
      </w:r>
      <w:r w:rsidR="00ED132D" w:rsidRPr="007261EB">
        <w:rPr>
          <w:rFonts w:ascii="Arial" w:hAnsi="Arial" w:cs="Arial"/>
          <w:lang w:val="de-CH"/>
        </w:rPr>
        <w:t>ement skills, technical skills</w:t>
      </w:r>
      <w:r w:rsidR="007261EB" w:rsidRPr="007261EB">
        <w:rPr>
          <w:rFonts w:ascii="Arial" w:hAnsi="Arial" w:cs="Arial"/>
          <w:lang w:val="de-CH"/>
        </w:rPr>
        <w:t xml:space="preserve"> (</w:t>
      </w:r>
      <w:proofErr w:type="spellStart"/>
      <w:r w:rsidR="007261EB" w:rsidRPr="007261EB">
        <w:rPr>
          <w:rFonts w:ascii="Arial" w:hAnsi="Arial" w:cs="Arial"/>
          <w:lang w:eastAsia="en-IN"/>
        </w:rPr>
        <w:t>Rosli</w:t>
      </w:r>
      <w:proofErr w:type="spellEnd"/>
      <w:r w:rsidR="007261EB" w:rsidRPr="007261EB">
        <w:rPr>
          <w:rFonts w:ascii="Arial" w:hAnsi="Arial" w:cs="Arial"/>
          <w:lang w:eastAsia="en-IN"/>
        </w:rPr>
        <w:t xml:space="preserve"> </w:t>
      </w:r>
      <w:r w:rsidR="007261EB" w:rsidRPr="007261EB">
        <w:rPr>
          <w:rFonts w:ascii="Arial" w:hAnsi="Arial" w:cs="Arial"/>
          <w:i/>
          <w:lang w:eastAsia="en-IN"/>
        </w:rPr>
        <w:t>et al</w:t>
      </w:r>
      <w:r w:rsidR="007261EB" w:rsidRPr="007261EB">
        <w:rPr>
          <w:rFonts w:ascii="Arial" w:hAnsi="Arial" w:cs="Arial"/>
          <w:lang w:eastAsia="en-IN"/>
        </w:rPr>
        <w:t>. 2019</w:t>
      </w:r>
      <w:r w:rsidR="007261EB" w:rsidRPr="007261EB">
        <w:rPr>
          <w:rFonts w:ascii="Arial" w:hAnsi="Arial" w:cs="Arial"/>
          <w:lang w:val="de-CH"/>
        </w:rPr>
        <w:t>)</w:t>
      </w:r>
      <w:r w:rsidR="00ED132D" w:rsidRPr="007261EB">
        <w:rPr>
          <w:rFonts w:ascii="Arial" w:hAnsi="Arial" w:cs="Arial"/>
          <w:lang w:val="de-CH"/>
        </w:rPr>
        <w:t>.</w:t>
      </w:r>
      <w:r w:rsidR="00231473" w:rsidRPr="007261EB">
        <w:rPr>
          <w:rFonts w:ascii="Arial" w:hAnsi="Arial" w:cs="Arial"/>
          <w:lang w:val="de-CH"/>
        </w:rPr>
        <w:t xml:space="preserve"> </w:t>
      </w:r>
      <w:r w:rsidR="007261EB" w:rsidRPr="007261EB">
        <w:rPr>
          <w:rFonts w:ascii="Arial" w:hAnsi="Arial" w:cs="Arial"/>
          <w:lang w:val="de-CH"/>
        </w:rPr>
        <w:t>this</w:t>
      </w:r>
      <w:r w:rsidR="00231473" w:rsidRPr="007261EB">
        <w:rPr>
          <w:rFonts w:ascii="Arial" w:hAnsi="Arial" w:cs="Arial"/>
          <w:lang w:val="de-CH"/>
        </w:rPr>
        <w:t xml:space="preserve"> method describe various indicators that represnts behaviours and explain the knowledge, attitude and skils of the employees in very effective manner.</w:t>
      </w:r>
    </w:p>
    <w:p w14:paraId="3C4B369A" w14:textId="2EC80E1A" w:rsidR="00DA51F8" w:rsidRPr="001F2A40" w:rsidRDefault="00405A0B" w:rsidP="00405A0B">
      <w:pPr>
        <w:rPr>
          <w:lang w:val="de-CH"/>
        </w:rPr>
      </w:pPr>
      <w:r>
        <w:rPr>
          <w:lang w:val="de-CH"/>
        </w:rPr>
        <w:t xml:space="preserve">Different </w:t>
      </w:r>
      <w:r w:rsidR="005849AF">
        <w:rPr>
          <w:lang w:val="de-CH"/>
        </w:rPr>
        <w:t>methods</w:t>
      </w:r>
      <w:r>
        <w:rPr>
          <w:lang w:val="de-CH"/>
        </w:rPr>
        <w:t xml:space="preserve"> aids the business</w:t>
      </w:r>
      <w:r w:rsidR="005849AF">
        <w:rPr>
          <w:lang w:val="de-CH"/>
        </w:rPr>
        <w:t xml:space="preserve"> to gain the competitive advantage and </w:t>
      </w:r>
      <w:r w:rsidR="0017187C">
        <w:rPr>
          <w:lang w:val="de-CH"/>
        </w:rPr>
        <w:t xml:space="preserve">increase the brand value of the organization. </w:t>
      </w:r>
      <w:r w:rsidR="00CB6993" w:rsidRPr="00CB6993">
        <w:t xml:space="preserve">DE BONO’S 6 THINKING HATS </w:t>
      </w:r>
      <w:r w:rsidR="00CB6993">
        <w:t xml:space="preserve">method help the business identify the factors that suits the </w:t>
      </w:r>
      <w:r w:rsidR="005233FB" w:rsidRPr="005233FB">
        <w:rPr>
          <w:rFonts w:cs="Arial"/>
          <w:color w:val="FF0000"/>
        </w:rPr>
        <w:t>Tesco</w:t>
      </w:r>
      <w:r w:rsidR="005233FB" w:rsidRPr="005233FB">
        <w:rPr>
          <w:color w:val="FF0000"/>
        </w:rPr>
        <w:t xml:space="preserve"> </w:t>
      </w:r>
      <w:r w:rsidR="00CB6993">
        <w:t xml:space="preserve">in better and effective way. </w:t>
      </w:r>
      <w:r w:rsidR="008B0B19">
        <w:t xml:space="preserve">Different hats represents different skills and techniques by which better results can be generated.  </w:t>
      </w:r>
      <w:r w:rsidR="00CB6993">
        <w:t xml:space="preserve"> </w:t>
      </w:r>
      <w:r w:rsidR="005849AF">
        <w:rPr>
          <w:lang w:val="de-CH"/>
        </w:rPr>
        <w:t xml:space="preserve"> </w:t>
      </w:r>
      <w:r>
        <w:rPr>
          <w:lang w:val="de-CH"/>
        </w:rPr>
        <w:t xml:space="preserve">  </w:t>
      </w:r>
      <w:r w:rsidR="00231473">
        <w:rPr>
          <w:lang w:val="de-CH"/>
        </w:rPr>
        <w:t xml:space="preserve">   </w:t>
      </w:r>
      <w:r w:rsidR="00ED132D">
        <w:rPr>
          <w:lang w:val="de-CH"/>
        </w:rPr>
        <w:t xml:space="preserve">  </w:t>
      </w:r>
      <w:r w:rsidR="00A55876">
        <w:rPr>
          <w:lang w:val="de-CH"/>
        </w:rPr>
        <w:t xml:space="preserve">  </w:t>
      </w:r>
      <w:r w:rsidR="0013781E">
        <w:rPr>
          <w:lang w:val="de-CH"/>
        </w:rPr>
        <w:t xml:space="preserve">  </w:t>
      </w:r>
      <w:r w:rsidR="00DA51F8">
        <w:rPr>
          <w:lang w:val="de-CH"/>
        </w:rPr>
        <w:t xml:space="preserve"> </w:t>
      </w:r>
    </w:p>
    <w:p w14:paraId="2C7A89FD" w14:textId="77777777" w:rsidR="001464A5" w:rsidRDefault="001464A5" w:rsidP="001464A5">
      <w:pPr>
        <w:pStyle w:val="Heading1"/>
        <w:rPr>
          <w:lang w:val="en-US"/>
        </w:rPr>
      </w:pPr>
      <w:bookmarkStart w:id="7" w:name="_Toc101982363"/>
      <w:r>
        <w:rPr>
          <w:lang w:val="en-US"/>
        </w:rPr>
        <w:t>Recommendation</w:t>
      </w:r>
      <w:bookmarkEnd w:id="7"/>
      <w:r>
        <w:rPr>
          <w:lang w:val="en-US"/>
        </w:rPr>
        <w:t xml:space="preserve"> </w:t>
      </w:r>
    </w:p>
    <w:p w14:paraId="740C72CB" w14:textId="77777777" w:rsidR="005D1516" w:rsidRPr="005D1516" w:rsidRDefault="004A361F" w:rsidP="005D1516">
      <w:pPr>
        <w:rPr>
          <w:lang w:val="en-US"/>
        </w:rPr>
      </w:pPr>
      <w:r>
        <w:rPr>
          <w:lang w:val="en-US"/>
        </w:rPr>
        <w:t xml:space="preserve">In order to retain the employees for longer period management needs to adopt different working strategy. </w:t>
      </w:r>
      <w:r w:rsidR="006B4D01">
        <w:rPr>
          <w:lang w:val="en-US"/>
        </w:rPr>
        <w:t xml:space="preserve">Trained and skilled leaders must be hired by the management thus better results can be generated. </w:t>
      </w:r>
      <w:r w:rsidR="00AC6511">
        <w:rPr>
          <w:lang w:val="en-US"/>
        </w:rPr>
        <w:t xml:space="preserve">Leaders must evaluate the performance of the employees by which they are able to keep them motivated. </w:t>
      </w:r>
      <w:r w:rsidR="008F68FE">
        <w:rPr>
          <w:lang w:val="en-US"/>
        </w:rPr>
        <w:t xml:space="preserve">Tesco should post plan the policies related to covid-19 and also pre-prepared strategies related to lock down by which there no issue is related to operations at work place. In order to manage the resources HR manager should keep the employees updated about the working policies at work place.    </w:t>
      </w:r>
      <w:r w:rsidR="00AC6511">
        <w:rPr>
          <w:lang w:val="en-US"/>
        </w:rPr>
        <w:t xml:space="preserve"> </w:t>
      </w:r>
      <w:r w:rsidR="006B4D01">
        <w:rPr>
          <w:lang w:val="en-US"/>
        </w:rPr>
        <w:t xml:space="preserve"> </w:t>
      </w:r>
      <w:r>
        <w:rPr>
          <w:lang w:val="en-US"/>
        </w:rPr>
        <w:t xml:space="preserve"> </w:t>
      </w:r>
    </w:p>
    <w:p w14:paraId="1C9CC551" w14:textId="77777777" w:rsidR="001464A5" w:rsidRDefault="001464A5" w:rsidP="001464A5">
      <w:pPr>
        <w:pStyle w:val="Heading1"/>
        <w:rPr>
          <w:lang w:val="en-US"/>
        </w:rPr>
      </w:pPr>
      <w:bookmarkStart w:id="8" w:name="_Toc101982364"/>
      <w:r>
        <w:rPr>
          <w:lang w:val="en-US"/>
        </w:rPr>
        <w:lastRenderedPageBreak/>
        <w:t>Conclusion</w:t>
      </w:r>
      <w:bookmarkEnd w:id="8"/>
      <w:r w:rsidR="000328CF">
        <w:rPr>
          <w:lang w:val="en-US"/>
        </w:rPr>
        <w:t xml:space="preserve"> </w:t>
      </w:r>
    </w:p>
    <w:p w14:paraId="454A79BC" w14:textId="49E7DA99" w:rsidR="00700E07" w:rsidRDefault="00F11E2B" w:rsidP="00F11E2B">
      <w:pPr>
        <w:rPr>
          <w:lang w:val="en-US"/>
        </w:rPr>
      </w:pPr>
      <w:r>
        <w:rPr>
          <w:lang w:val="en-US"/>
        </w:rPr>
        <w:t xml:space="preserve">The report concludes that every organization must be prepared about the unpredictable situations </w:t>
      </w:r>
      <w:r w:rsidR="00CC7F16">
        <w:rPr>
          <w:lang w:val="en-US"/>
        </w:rPr>
        <w:t xml:space="preserve">by which they are able to sustain in the market. </w:t>
      </w:r>
      <w:r w:rsidR="00867603">
        <w:rPr>
          <w:lang w:val="en-US"/>
        </w:rPr>
        <w:t xml:space="preserve">The report discover suitable management theory that help the business to gain the competitive advantage. Effective management theory aids the business to sustain in the market and also help the business to improve the brand value of the </w:t>
      </w:r>
      <w:r w:rsidR="005233FB" w:rsidRPr="005233FB">
        <w:rPr>
          <w:rFonts w:cs="Arial"/>
          <w:color w:val="FF0000"/>
        </w:rPr>
        <w:t>Tesco</w:t>
      </w:r>
      <w:r w:rsidR="00867603">
        <w:rPr>
          <w:lang w:val="en-US"/>
        </w:rPr>
        <w:t xml:space="preserve">. </w:t>
      </w:r>
      <w:r w:rsidR="007B7456">
        <w:rPr>
          <w:lang w:val="en-US"/>
        </w:rPr>
        <w:t>The report evaluate the suitable critical thinking model that facilitates the business</w:t>
      </w:r>
      <w:r w:rsidR="00F1223F">
        <w:rPr>
          <w:lang w:val="en-US"/>
        </w:rPr>
        <w:t xml:space="preserve"> to sustain in the market.</w:t>
      </w:r>
      <w:r w:rsidR="007B7456">
        <w:rPr>
          <w:lang w:val="en-US"/>
        </w:rPr>
        <w:t xml:space="preserve"> </w:t>
      </w:r>
      <w:r w:rsidR="00D32C14">
        <w:rPr>
          <w:lang w:val="en-US"/>
        </w:rPr>
        <w:t>The report concludes that management should adopt innovative employee retention strategy by which they are able to manage the resources effectively.</w:t>
      </w:r>
    </w:p>
    <w:p w14:paraId="552CFBCF" w14:textId="77777777" w:rsidR="00700E07" w:rsidRDefault="00700E07" w:rsidP="00700E07">
      <w:pPr>
        <w:pStyle w:val="Heading1"/>
        <w:rPr>
          <w:lang w:val="en-US"/>
        </w:rPr>
      </w:pPr>
      <w:bookmarkStart w:id="9" w:name="_Toc101982365"/>
      <w:r>
        <w:rPr>
          <w:lang w:val="en-US"/>
        </w:rPr>
        <w:t>Part 2</w:t>
      </w:r>
      <w:bookmarkEnd w:id="9"/>
    </w:p>
    <w:p w14:paraId="39C51E39" w14:textId="695B8881" w:rsidR="00700E07" w:rsidRPr="00E54C9B" w:rsidRDefault="00700E07" w:rsidP="00E54C9B">
      <w:pPr>
        <w:rPr>
          <w:lang w:eastAsia="en-IN"/>
        </w:rPr>
      </w:pPr>
      <w:r w:rsidRPr="004D51A5">
        <w:rPr>
          <w:color w:val="FF0000"/>
          <w:lang w:eastAsia="en-IN"/>
        </w:rPr>
        <w:t xml:space="preserve">Critical thinking plays a very </w:t>
      </w:r>
      <w:r w:rsidR="004D51A5" w:rsidRPr="004D51A5">
        <w:rPr>
          <w:color w:val="FF0000"/>
          <w:lang w:eastAsia="en-IN"/>
        </w:rPr>
        <w:t xml:space="preserve">vital role in the </w:t>
      </w:r>
      <w:proofErr w:type="spellStart"/>
      <w:r w:rsidR="004D51A5" w:rsidRPr="004D51A5">
        <w:rPr>
          <w:color w:val="FF0000"/>
          <w:lang w:eastAsia="en-IN"/>
        </w:rPr>
        <w:t>organization</w:t>
      </w:r>
      <w:proofErr w:type="spellEnd"/>
      <w:r w:rsidR="004D51A5" w:rsidRPr="004D51A5">
        <w:rPr>
          <w:color w:val="FF0000"/>
          <w:lang w:eastAsia="en-IN"/>
        </w:rPr>
        <w:t xml:space="preserve"> it help the business to adopt innovative working approach for the development and growth of employees and company as well. Leader’s always different techniques to think beyond the expectation in order to achieve the </w:t>
      </w:r>
      <w:proofErr w:type="spellStart"/>
      <w:r w:rsidR="004D51A5" w:rsidRPr="004D51A5">
        <w:rPr>
          <w:color w:val="FF0000"/>
          <w:lang w:eastAsia="en-IN"/>
        </w:rPr>
        <w:t>organizational</w:t>
      </w:r>
      <w:proofErr w:type="spellEnd"/>
      <w:r w:rsidR="004D51A5" w:rsidRPr="004D51A5">
        <w:rPr>
          <w:color w:val="FF0000"/>
          <w:lang w:eastAsia="en-IN"/>
        </w:rPr>
        <w:t xml:space="preserve"> goals. </w:t>
      </w:r>
      <w:r w:rsidRPr="00700E07">
        <w:rPr>
          <w:lang w:eastAsia="en-IN"/>
        </w:rPr>
        <w:t xml:space="preserve">This is not the correct way of </w:t>
      </w:r>
      <w:r w:rsidR="00E54C9B" w:rsidRPr="00700E07">
        <w:rPr>
          <w:lang w:eastAsia="en-IN"/>
        </w:rPr>
        <w:t>doing</w:t>
      </w:r>
      <w:r w:rsidRPr="00700E07">
        <w:rPr>
          <w:lang w:eastAsia="en-IN"/>
        </w:rPr>
        <w:t xml:space="preserve"> things. The critical thinking here plays a very important role. Whatever work is done need to have some value. For doing each and every work critical thinking needs to be applied. It will make the work more proper and appropriate. </w:t>
      </w:r>
      <w:r w:rsidR="00E54C9B" w:rsidRPr="00700E07">
        <w:rPr>
          <w:lang w:eastAsia="en-IN"/>
        </w:rPr>
        <w:t>Especially</w:t>
      </w:r>
      <w:r w:rsidRPr="00700E07">
        <w:rPr>
          <w:lang w:eastAsia="en-IN"/>
        </w:rPr>
        <w:t xml:space="preserve"> in the big </w:t>
      </w:r>
      <w:proofErr w:type="spellStart"/>
      <w:r w:rsidRPr="00700E07">
        <w:rPr>
          <w:lang w:eastAsia="en-IN"/>
        </w:rPr>
        <w:t>organizations</w:t>
      </w:r>
      <w:proofErr w:type="spellEnd"/>
      <w:r w:rsidRPr="00700E07">
        <w:rPr>
          <w:lang w:eastAsia="en-IN"/>
        </w:rPr>
        <w:t xml:space="preserve"> which are having a huge human force working </w:t>
      </w:r>
      <w:r w:rsidR="00E54C9B" w:rsidRPr="00700E07">
        <w:rPr>
          <w:lang w:eastAsia="en-IN"/>
        </w:rPr>
        <w:t>for</w:t>
      </w:r>
      <w:r w:rsidR="002A75F6">
        <w:rPr>
          <w:lang w:eastAsia="en-IN"/>
        </w:rPr>
        <w:t xml:space="preserve"> them n</w:t>
      </w:r>
      <w:r w:rsidRPr="00700E07">
        <w:rPr>
          <w:lang w:eastAsia="en-IN"/>
        </w:rPr>
        <w:t xml:space="preserve">eed for critical </w:t>
      </w:r>
      <w:r w:rsidR="00E54C9B">
        <w:rPr>
          <w:lang w:eastAsia="en-IN"/>
        </w:rPr>
        <w:t>t</w:t>
      </w:r>
      <w:r w:rsidRPr="00700E07">
        <w:rPr>
          <w:lang w:eastAsia="en-IN"/>
        </w:rPr>
        <w:t xml:space="preserve">hinking is more. It will help in thinking out of the box. It will bring more innovative and creative ideas at workplace. On the other hand it will also increase the quality of work been done </w:t>
      </w:r>
      <w:r w:rsidR="005233FB">
        <w:rPr>
          <w:lang w:eastAsia="en-IN"/>
        </w:rPr>
        <w:t xml:space="preserve">at </w:t>
      </w:r>
      <w:r w:rsidR="005233FB" w:rsidRPr="005233FB">
        <w:rPr>
          <w:rFonts w:cs="Arial"/>
          <w:color w:val="FF0000"/>
        </w:rPr>
        <w:t>Tesco</w:t>
      </w:r>
      <w:r w:rsidR="00E54C9B">
        <w:rPr>
          <w:lang w:eastAsia="en-IN"/>
        </w:rPr>
        <w:t xml:space="preserve"> (</w:t>
      </w:r>
      <w:r w:rsidR="00E54C9B" w:rsidRPr="00CD499B">
        <w:rPr>
          <w:lang w:eastAsia="en-IN"/>
        </w:rPr>
        <w:t>H</w:t>
      </w:r>
      <w:r w:rsidR="00E54C9B">
        <w:rPr>
          <w:lang w:eastAsia="en-IN"/>
        </w:rPr>
        <w:t>alpern and Dunn</w:t>
      </w:r>
      <w:r w:rsidR="00E54C9B" w:rsidRPr="00CD499B">
        <w:rPr>
          <w:lang w:eastAsia="en-IN"/>
        </w:rPr>
        <w:t>, 2021</w:t>
      </w:r>
      <w:r w:rsidR="00E54C9B">
        <w:rPr>
          <w:lang w:eastAsia="en-IN"/>
        </w:rPr>
        <w:t>)</w:t>
      </w:r>
      <w:r w:rsidRPr="00700E07">
        <w:rPr>
          <w:lang w:eastAsia="en-IN"/>
        </w:rPr>
        <w:t xml:space="preserve">. In my opinion critical </w:t>
      </w:r>
      <w:r w:rsidR="00E54C9B">
        <w:rPr>
          <w:lang w:eastAsia="en-IN"/>
        </w:rPr>
        <w:t>t</w:t>
      </w:r>
      <w:r w:rsidRPr="00700E07">
        <w:rPr>
          <w:lang w:eastAsia="en-IN"/>
        </w:rPr>
        <w:t xml:space="preserve">hinking is the way to think reasonably without keeping any personal bias. It is the way in which the work can be done uniquely. Everyone is doing some work </w:t>
      </w:r>
      <w:r w:rsidR="00E54C9B" w:rsidRPr="00700E07">
        <w:rPr>
          <w:lang w:eastAsia="en-IN"/>
        </w:rPr>
        <w:t>every day</w:t>
      </w:r>
      <w:r w:rsidRPr="00700E07">
        <w:rPr>
          <w:lang w:eastAsia="en-IN"/>
        </w:rPr>
        <w:t xml:space="preserve"> but doing that in a different manner is an art. Here comes the critical thinking in the picture. This habit is not very easy to develop. But if done on time can give the </w:t>
      </w:r>
      <w:proofErr w:type="spellStart"/>
      <w:r w:rsidRPr="00700E07">
        <w:rPr>
          <w:lang w:eastAsia="en-IN"/>
        </w:rPr>
        <w:t>organization</w:t>
      </w:r>
      <w:proofErr w:type="spellEnd"/>
      <w:r w:rsidRPr="00700E07">
        <w:rPr>
          <w:lang w:eastAsia="en-IN"/>
        </w:rPr>
        <w:t xml:space="preserve"> better results in the future. </w:t>
      </w:r>
    </w:p>
    <w:p w14:paraId="5A254B5E" w14:textId="188B8BFF" w:rsidR="00700E07" w:rsidRPr="00700E07" w:rsidRDefault="00700E07" w:rsidP="00F46945">
      <w:pPr>
        <w:rPr>
          <w:lang w:eastAsia="en-IN"/>
        </w:rPr>
      </w:pPr>
      <w:r w:rsidRPr="00700E07">
        <w:rPr>
          <w:lang w:eastAsia="en-IN"/>
        </w:rPr>
        <w:t xml:space="preserve">In the report we have done an </w:t>
      </w:r>
      <w:r w:rsidR="00E54C9B" w:rsidRPr="00700E07">
        <w:rPr>
          <w:lang w:eastAsia="en-IN"/>
        </w:rPr>
        <w:t>in-depth</w:t>
      </w:r>
      <w:r w:rsidRPr="00700E07">
        <w:rPr>
          <w:lang w:eastAsia="en-IN"/>
        </w:rPr>
        <w:t xml:space="preserve"> </w:t>
      </w:r>
      <w:r w:rsidR="00E54C9B" w:rsidRPr="00700E07">
        <w:rPr>
          <w:lang w:eastAsia="en-IN"/>
        </w:rPr>
        <w:t>study</w:t>
      </w:r>
      <w:r w:rsidRPr="00700E07">
        <w:rPr>
          <w:lang w:eastAsia="en-IN"/>
        </w:rPr>
        <w:t xml:space="preserve"> on TESCO. It is a </w:t>
      </w:r>
      <w:r w:rsidR="00E54C9B" w:rsidRPr="00700E07">
        <w:rPr>
          <w:lang w:eastAsia="en-IN"/>
        </w:rPr>
        <w:t>British</w:t>
      </w:r>
      <w:r w:rsidRPr="00700E07">
        <w:rPr>
          <w:lang w:eastAsia="en-IN"/>
        </w:rPr>
        <w:t xml:space="preserve"> multinational retail company that deals in merchandise goods and groceries. It is having headquarter in Welwyn Garden city, England. In the report we have studies about how critical thinking is adapted at the Tesco. </w:t>
      </w:r>
      <w:r w:rsidR="002A75F6" w:rsidRPr="002A75F6">
        <w:rPr>
          <w:color w:val="FF0000"/>
          <w:lang w:eastAsia="en-IN"/>
        </w:rPr>
        <w:t>At the time of pandemic Tesco has to face</w:t>
      </w:r>
      <w:r w:rsidRPr="002A75F6">
        <w:rPr>
          <w:color w:val="FF0000"/>
          <w:lang w:eastAsia="en-IN"/>
        </w:rPr>
        <w:t xml:space="preserve"> tough </w:t>
      </w:r>
      <w:r w:rsidR="00E54C9B" w:rsidRPr="002A75F6">
        <w:rPr>
          <w:color w:val="FF0000"/>
          <w:lang w:eastAsia="en-IN"/>
        </w:rPr>
        <w:t>competition among UK</w:t>
      </w:r>
      <w:r w:rsidR="002A75F6" w:rsidRPr="002A75F6">
        <w:rPr>
          <w:color w:val="FF0000"/>
          <w:lang w:eastAsia="en-IN"/>
        </w:rPr>
        <w:t xml:space="preserve"> and other countries as well</w:t>
      </w:r>
      <w:r w:rsidRPr="002A75F6">
        <w:rPr>
          <w:color w:val="FF0000"/>
          <w:lang w:eastAsia="en-IN"/>
        </w:rPr>
        <w:t xml:space="preserve">. </w:t>
      </w:r>
      <w:r w:rsidRPr="00700E07">
        <w:rPr>
          <w:lang w:eastAsia="en-IN"/>
        </w:rPr>
        <w:t xml:space="preserve">But the brand is still having a strong position in the market. According the study the company focus on their </w:t>
      </w:r>
      <w:r w:rsidR="00E54C9B" w:rsidRPr="00700E07">
        <w:rPr>
          <w:lang w:eastAsia="en-IN"/>
        </w:rPr>
        <w:t>employee’s</w:t>
      </w:r>
      <w:r w:rsidRPr="00700E07">
        <w:rPr>
          <w:lang w:eastAsia="en-IN"/>
        </w:rPr>
        <w:t xml:space="preserve"> </w:t>
      </w:r>
      <w:r w:rsidR="00E54C9B" w:rsidRPr="00700E07">
        <w:rPr>
          <w:lang w:eastAsia="en-IN"/>
        </w:rPr>
        <w:t>up to</w:t>
      </w:r>
      <w:r w:rsidRPr="00700E07">
        <w:rPr>
          <w:lang w:eastAsia="en-IN"/>
        </w:rPr>
        <w:t xml:space="preserve"> a great extent. They manages the needs of the employees and always motivate their employees on their productivity. Tesco has always given an opportunity to their employees to show their skills and to bring out their innovative ideas. Each and every employee got a chance to </w:t>
      </w:r>
      <w:r w:rsidR="00E54C9B" w:rsidRPr="00700E07">
        <w:rPr>
          <w:lang w:eastAsia="en-IN"/>
        </w:rPr>
        <w:t>showcase</w:t>
      </w:r>
      <w:r w:rsidRPr="00700E07">
        <w:rPr>
          <w:lang w:eastAsia="en-IN"/>
        </w:rPr>
        <w:t xml:space="preserve"> what they have out of the box which will help the company to grow. </w:t>
      </w:r>
      <w:r w:rsidR="002A75F6" w:rsidRPr="002A75F6">
        <w:rPr>
          <w:color w:val="FF0000"/>
          <w:lang w:eastAsia="en-IN"/>
        </w:rPr>
        <w:t xml:space="preserve">In last two years </w:t>
      </w:r>
      <w:r w:rsidR="002A75F6" w:rsidRPr="002A75F6">
        <w:rPr>
          <w:color w:val="FF0000"/>
          <w:lang w:eastAsia="en-IN"/>
        </w:rPr>
        <w:lastRenderedPageBreak/>
        <w:t xml:space="preserve">company always stand with its employees, due to </w:t>
      </w:r>
      <w:r w:rsidRPr="002A75F6">
        <w:rPr>
          <w:color w:val="FF0000"/>
          <w:lang w:eastAsia="en-IN"/>
        </w:rPr>
        <w:t>Corona</w:t>
      </w:r>
      <w:r w:rsidR="002A75F6" w:rsidRPr="002A75F6">
        <w:rPr>
          <w:color w:val="FF0000"/>
          <w:lang w:eastAsia="en-IN"/>
        </w:rPr>
        <w:t xml:space="preserve"> Company has to face financial issue</w:t>
      </w:r>
      <w:r w:rsidRPr="002A75F6">
        <w:rPr>
          <w:color w:val="FF0000"/>
          <w:lang w:eastAsia="en-IN"/>
        </w:rPr>
        <w:t xml:space="preserve"> but then too the company gave their employees the full </w:t>
      </w:r>
      <w:r w:rsidR="002A75F6" w:rsidRPr="002A75F6">
        <w:rPr>
          <w:color w:val="FF0000"/>
          <w:lang w:eastAsia="en-IN"/>
        </w:rPr>
        <w:t>financial support</w:t>
      </w:r>
      <w:r w:rsidR="00AC4E5C" w:rsidRPr="002A75F6">
        <w:rPr>
          <w:color w:val="FF0000"/>
          <w:lang w:eastAsia="en-IN"/>
        </w:rPr>
        <w:t xml:space="preserve"> </w:t>
      </w:r>
      <w:r w:rsidR="00AC4E5C">
        <w:rPr>
          <w:lang w:eastAsia="en-IN"/>
        </w:rPr>
        <w:t>(</w:t>
      </w:r>
      <w:r w:rsidR="00AC4E5C" w:rsidRPr="00CD499B">
        <w:rPr>
          <w:lang w:eastAsia="en-IN"/>
        </w:rPr>
        <w:t>Latif</w:t>
      </w:r>
      <w:r w:rsidR="00AC4E5C">
        <w:rPr>
          <w:lang w:eastAsia="en-IN"/>
        </w:rPr>
        <w:t xml:space="preserve"> </w:t>
      </w:r>
      <w:r w:rsidR="00AC4E5C">
        <w:rPr>
          <w:i/>
          <w:lang w:eastAsia="en-IN"/>
        </w:rPr>
        <w:t>et al</w:t>
      </w:r>
      <w:r w:rsidR="00AC4E5C">
        <w:rPr>
          <w:lang w:eastAsia="en-IN"/>
        </w:rPr>
        <w:t>. 2019)</w:t>
      </w:r>
      <w:r w:rsidRPr="00700E07">
        <w:rPr>
          <w:lang w:eastAsia="en-IN"/>
        </w:rPr>
        <w:t xml:space="preserve">. Each and every employee was given the </w:t>
      </w:r>
      <w:r w:rsidR="00E54C9B" w:rsidRPr="00700E07">
        <w:rPr>
          <w:lang w:eastAsia="en-IN"/>
        </w:rPr>
        <w:t>amount</w:t>
      </w:r>
      <w:r w:rsidRPr="00700E07">
        <w:rPr>
          <w:lang w:eastAsia="en-IN"/>
        </w:rPr>
        <w:t xml:space="preserve"> of salary which they needed. The brand always revolves </w:t>
      </w:r>
      <w:r w:rsidR="00E54C9B" w:rsidRPr="00700E07">
        <w:rPr>
          <w:lang w:eastAsia="en-IN"/>
        </w:rPr>
        <w:t>around</w:t>
      </w:r>
      <w:r w:rsidRPr="00700E07">
        <w:rPr>
          <w:lang w:eastAsia="en-IN"/>
        </w:rPr>
        <w:t xml:space="preserve"> the employees. </w:t>
      </w:r>
      <w:r w:rsidRPr="00EA1336">
        <w:rPr>
          <w:color w:val="FF0000"/>
          <w:lang w:eastAsia="en-IN"/>
        </w:rPr>
        <w:t xml:space="preserve">During the lockdown situation the </w:t>
      </w:r>
      <w:r w:rsidR="00EA1336" w:rsidRPr="00EA1336">
        <w:rPr>
          <w:color w:val="FF0000"/>
          <w:lang w:eastAsia="en-IN"/>
        </w:rPr>
        <w:t>Tesco</w:t>
      </w:r>
      <w:r w:rsidRPr="00EA1336">
        <w:rPr>
          <w:color w:val="FF0000"/>
          <w:lang w:eastAsia="en-IN"/>
        </w:rPr>
        <w:t xml:space="preserve"> was having decline in the sales but </w:t>
      </w:r>
      <w:r w:rsidR="00EA1336" w:rsidRPr="00EA1336">
        <w:rPr>
          <w:color w:val="FF0000"/>
          <w:lang w:eastAsia="en-IN"/>
        </w:rPr>
        <w:t>still company pay wages to the employees and also support them in every situation</w:t>
      </w:r>
      <w:r w:rsidRPr="00700E07">
        <w:rPr>
          <w:lang w:eastAsia="en-IN"/>
        </w:rPr>
        <w:t xml:space="preserve">. </w:t>
      </w:r>
      <w:r w:rsidR="00EA1336" w:rsidRPr="00EA1336">
        <w:rPr>
          <w:color w:val="FF0000"/>
          <w:lang w:eastAsia="en-IN"/>
        </w:rPr>
        <w:t>On contrary company try to grab the customers through innovative thinking approach and promote the products digitally</w:t>
      </w:r>
      <w:r w:rsidRPr="00EA1336">
        <w:rPr>
          <w:color w:val="FF0000"/>
          <w:lang w:eastAsia="en-IN"/>
        </w:rPr>
        <w:t xml:space="preserve">. </w:t>
      </w:r>
      <w:r w:rsidRPr="00700E07">
        <w:rPr>
          <w:lang w:eastAsia="en-IN"/>
        </w:rPr>
        <w:t xml:space="preserve">And this has made this brand a renowned one in the market. </w:t>
      </w:r>
    </w:p>
    <w:p w14:paraId="63C94D1B" w14:textId="1EF3C3B1" w:rsidR="00700E07" w:rsidRPr="00700E07" w:rsidRDefault="00700E07" w:rsidP="00E54C9B">
      <w:pPr>
        <w:rPr>
          <w:lang w:eastAsia="en-IN"/>
        </w:rPr>
      </w:pPr>
      <w:r w:rsidRPr="00EA1336">
        <w:rPr>
          <w:color w:val="FF0000"/>
          <w:lang w:eastAsia="en-IN"/>
        </w:rPr>
        <w:t>During the corona pe</w:t>
      </w:r>
      <w:r w:rsidR="00E54C9B" w:rsidRPr="00EA1336">
        <w:rPr>
          <w:color w:val="FF0000"/>
          <w:lang w:eastAsia="en-IN"/>
        </w:rPr>
        <w:t xml:space="preserve">riod </w:t>
      </w:r>
      <w:r w:rsidR="00EA1336" w:rsidRPr="00EA1336">
        <w:rPr>
          <w:color w:val="FF0000"/>
          <w:lang w:eastAsia="en-IN"/>
        </w:rPr>
        <w:t>other competitors</w:t>
      </w:r>
      <w:r w:rsidR="00E54C9B" w:rsidRPr="00EA1336">
        <w:rPr>
          <w:color w:val="FF0000"/>
          <w:lang w:eastAsia="en-IN"/>
        </w:rPr>
        <w:t xml:space="preserve"> stopped </w:t>
      </w:r>
      <w:r w:rsidR="00EA1336" w:rsidRPr="00EA1336">
        <w:rPr>
          <w:color w:val="FF0000"/>
          <w:lang w:eastAsia="en-IN"/>
        </w:rPr>
        <w:t xml:space="preserve">spending money </w:t>
      </w:r>
      <w:r w:rsidRPr="00EA1336">
        <w:rPr>
          <w:color w:val="FF0000"/>
          <w:lang w:eastAsia="en-IN"/>
        </w:rPr>
        <w:t xml:space="preserve">on marketing </w:t>
      </w:r>
      <w:r w:rsidR="00EA1336" w:rsidRPr="00EA1336">
        <w:rPr>
          <w:color w:val="FF0000"/>
          <w:lang w:eastAsia="en-IN"/>
        </w:rPr>
        <w:t>Tesco</w:t>
      </w:r>
      <w:r w:rsidRPr="00EA1336">
        <w:rPr>
          <w:color w:val="FF0000"/>
          <w:lang w:eastAsia="en-IN"/>
        </w:rPr>
        <w:t xml:space="preserve"> spend more money on marketing</w:t>
      </w:r>
      <w:r w:rsidR="00EA1336" w:rsidRPr="00EA1336">
        <w:rPr>
          <w:color w:val="FF0000"/>
          <w:lang w:eastAsia="en-IN"/>
        </w:rPr>
        <w:t xml:space="preserve"> to increase the market share</w:t>
      </w:r>
      <w:r w:rsidR="00EA1336">
        <w:rPr>
          <w:color w:val="FF0000"/>
          <w:lang w:eastAsia="en-IN"/>
        </w:rPr>
        <w:t xml:space="preserve"> and </w:t>
      </w:r>
      <w:r w:rsidR="00EA1336" w:rsidRPr="00EA1336">
        <w:rPr>
          <w:color w:val="FF0000"/>
          <w:lang w:eastAsia="en-IN"/>
        </w:rPr>
        <w:t>d</w:t>
      </w:r>
      <w:r w:rsidRPr="00EA1336">
        <w:rPr>
          <w:color w:val="FF0000"/>
          <w:lang w:eastAsia="en-IN"/>
        </w:rPr>
        <w:t xml:space="preserve">uring the </w:t>
      </w:r>
      <w:r w:rsidR="00EA1336" w:rsidRPr="00EA1336">
        <w:rPr>
          <w:color w:val="FF0000"/>
          <w:lang w:eastAsia="en-IN"/>
        </w:rPr>
        <w:t>lockdown tenure</w:t>
      </w:r>
      <w:r w:rsidRPr="00EA1336">
        <w:rPr>
          <w:color w:val="FF0000"/>
          <w:lang w:eastAsia="en-IN"/>
        </w:rPr>
        <w:t xml:space="preserve"> </w:t>
      </w:r>
      <w:r w:rsidR="00EA1336" w:rsidRPr="00EA1336">
        <w:rPr>
          <w:color w:val="FF0000"/>
          <w:lang w:eastAsia="en-IN"/>
        </w:rPr>
        <w:t>Tesco</w:t>
      </w:r>
      <w:r w:rsidRPr="00EA1336">
        <w:rPr>
          <w:color w:val="FF0000"/>
          <w:lang w:eastAsia="en-IN"/>
        </w:rPr>
        <w:t xml:space="preserve"> started new</w:t>
      </w:r>
      <w:r w:rsidR="00EA1336" w:rsidRPr="00EA1336">
        <w:rPr>
          <w:color w:val="FF0000"/>
          <w:lang w:eastAsia="en-IN"/>
        </w:rPr>
        <w:t xml:space="preserve"> marketing</w:t>
      </w:r>
      <w:r w:rsidRPr="00EA1336">
        <w:rPr>
          <w:color w:val="FF0000"/>
          <w:lang w:eastAsia="en-IN"/>
        </w:rPr>
        <w:t xml:space="preserve"> campaigns on social media. </w:t>
      </w:r>
      <w:r w:rsidR="00EA1336">
        <w:rPr>
          <w:lang w:eastAsia="en-IN"/>
        </w:rPr>
        <w:t xml:space="preserve">Company always think that communication with the customers in every situation is necessary that help the management to improve service quality. </w:t>
      </w:r>
      <w:r w:rsidR="004D51A5" w:rsidRPr="004D51A5">
        <w:rPr>
          <w:color w:val="FF0000"/>
          <w:lang w:eastAsia="en-IN"/>
        </w:rPr>
        <w:t>As per critical thinking leader should think about the situation and take quick decision to resolve the issues at work place.</w:t>
      </w:r>
      <w:r w:rsidRPr="004D51A5">
        <w:rPr>
          <w:lang w:eastAsia="en-IN"/>
        </w:rPr>
        <w:t xml:space="preserve"> </w:t>
      </w:r>
      <w:r w:rsidRPr="00700E07">
        <w:rPr>
          <w:lang w:eastAsia="en-IN"/>
        </w:rPr>
        <w:t xml:space="preserve">The only thing the brand keep in mind was brand loyalty should not hamper. After the </w:t>
      </w:r>
      <w:r w:rsidR="00E54C9B" w:rsidRPr="00700E07">
        <w:rPr>
          <w:lang w:eastAsia="en-IN"/>
        </w:rPr>
        <w:t>employees</w:t>
      </w:r>
      <w:r w:rsidRPr="00700E07">
        <w:rPr>
          <w:lang w:eastAsia="en-IN"/>
        </w:rPr>
        <w:t xml:space="preserve"> and the customers the most important thing is to maintain the same brand value lifelong</w:t>
      </w:r>
      <w:r w:rsidR="00F46945">
        <w:rPr>
          <w:lang w:eastAsia="en-IN"/>
        </w:rPr>
        <w:t xml:space="preserve"> (</w:t>
      </w:r>
      <w:proofErr w:type="spellStart"/>
      <w:r w:rsidR="00F46945" w:rsidRPr="00F46945">
        <w:rPr>
          <w:rFonts w:ascii="Times New Roman" w:eastAsia="Times New Roman" w:hAnsi="Times New Roman" w:cs="Times New Roman"/>
          <w:sz w:val="24"/>
          <w:szCs w:val="24"/>
          <w:lang w:eastAsia="en-IN"/>
        </w:rPr>
        <w:t>Seranica</w:t>
      </w:r>
      <w:proofErr w:type="spellEnd"/>
      <w:r w:rsidR="00F46945" w:rsidRPr="00F46945">
        <w:rPr>
          <w:rFonts w:ascii="Times New Roman" w:eastAsia="Times New Roman" w:hAnsi="Times New Roman" w:cs="Times New Roman"/>
          <w:sz w:val="24"/>
          <w:szCs w:val="24"/>
          <w:lang w:eastAsia="en-IN"/>
        </w:rPr>
        <w:t xml:space="preserve">, </w:t>
      </w:r>
      <w:proofErr w:type="spellStart"/>
      <w:r w:rsidR="00F46945">
        <w:rPr>
          <w:rFonts w:ascii="Times New Roman" w:eastAsia="Times New Roman" w:hAnsi="Times New Roman" w:cs="Times New Roman"/>
          <w:sz w:val="24"/>
          <w:szCs w:val="24"/>
          <w:lang w:eastAsia="en-IN"/>
        </w:rPr>
        <w:t>Purwoko</w:t>
      </w:r>
      <w:proofErr w:type="spellEnd"/>
      <w:r w:rsidR="00F46945">
        <w:rPr>
          <w:rFonts w:ascii="Times New Roman" w:eastAsia="Times New Roman" w:hAnsi="Times New Roman" w:cs="Times New Roman"/>
          <w:sz w:val="24"/>
          <w:szCs w:val="24"/>
          <w:lang w:eastAsia="en-IN"/>
        </w:rPr>
        <w:t>, and Hakim,</w:t>
      </w:r>
      <w:r w:rsidR="00F46945" w:rsidRPr="00F46945">
        <w:rPr>
          <w:rFonts w:ascii="Times New Roman" w:eastAsia="Times New Roman" w:hAnsi="Times New Roman" w:cs="Times New Roman"/>
          <w:sz w:val="24"/>
          <w:szCs w:val="24"/>
          <w:lang w:eastAsia="en-IN"/>
        </w:rPr>
        <w:t xml:space="preserve"> 2018</w:t>
      </w:r>
      <w:r w:rsidR="00F46945">
        <w:rPr>
          <w:lang w:eastAsia="en-IN"/>
        </w:rPr>
        <w:t>)</w:t>
      </w:r>
      <w:r w:rsidRPr="00700E07">
        <w:rPr>
          <w:lang w:eastAsia="en-IN"/>
        </w:rPr>
        <w:t xml:space="preserve">. </w:t>
      </w:r>
      <w:r w:rsidR="004D51A5" w:rsidRPr="004D51A5">
        <w:rPr>
          <w:color w:val="FF0000"/>
          <w:lang w:eastAsia="en-IN"/>
        </w:rPr>
        <w:t>C</w:t>
      </w:r>
      <w:r w:rsidRPr="004D51A5">
        <w:rPr>
          <w:color w:val="FF0000"/>
          <w:lang w:eastAsia="en-IN"/>
        </w:rPr>
        <w:t>ustomer satisfaction and increase the value among the market</w:t>
      </w:r>
      <w:r w:rsidR="004D51A5" w:rsidRPr="004D51A5">
        <w:rPr>
          <w:color w:val="FF0000"/>
          <w:lang w:eastAsia="en-IN"/>
        </w:rPr>
        <w:t xml:space="preserve"> is the main motive of Tesco</w:t>
      </w:r>
      <w:r w:rsidRPr="004D51A5">
        <w:rPr>
          <w:color w:val="FF0000"/>
          <w:lang w:eastAsia="en-IN"/>
        </w:rPr>
        <w:t xml:space="preserve">. </w:t>
      </w:r>
      <w:r w:rsidRPr="00700E07">
        <w:rPr>
          <w:lang w:eastAsia="en-IN"/>
        </w:rPr>
        <w:t xml:space="preserve">The way </w:t>
      </w:r>
      <w:r w:rsidR="00E54C9B">
        <w:rPr>
          <w:lang w:eastAsia="en-IN"/>
        </w:rPr>
        <w:t>to</w:t>
      </w:r>
      <w:r w:rsidRPr="00700E07">
        <w:rPr>
          <w:lang w:eastAsia="en-IN"/>
        </w:rPr>
        <w:t xml:space="preserve"> maintain the customer loyalty have helped them to increase their customers. On the other hand it has also helped them to gain more market share and increase their profits. </w:t>
      </w:r>
      <w:r w:rsidR="004D51A5" w:rsidRPr="004D51A5">
        <w:rPr>
          <w:color w:val="FF0000"/>
          <w:lang w:eastAsia="en-IN"/>
        </w:rPr>
        <w:t>I think Tesco is the only retail chain that provides quality services to its customers during the covid-19 lockdown</w:t>
      </w:r>
      <w:r w:rsidRPr="004D51A5">
        <w:rPr>
          <w:color w:val="FF0000"/>
          <w:lang w:eastAsia="en-IN"/>
        </w:rPr>
        <w:t xml:space="preserve">. </w:t>
      </w:r>
      <w:r w:rsidRPr="00700E07">
        <w:rPr>
          <w:lang w:eastAsia="en-IN"/>
        </w:rPr>
        <w:t xml:space="preserve">But during that time Tesco has proved that critical thinking can make things possible. </w:t>
      </w:r>
      <w:r w:rsidR="004D51A5" w:rsidRPr="004D51A5">
        <w:rPr>
          <w:color w:val="FF0000"/>
          <w:lang w:eastAsia="en-IN"/>
        </w:rPr>
        <w:t>Critical thinking is the only technique that help the company to take one correct decision and change whole situation in the market</w:t>
      </w:r>
      <w:r w:rsidRPr="004D51A5">
        <w:rPr>
          <w:color w:val="FF0000"/>
          <w:lang w:eastAsia="en-IN"/>
        </w:rPr>
        <w:t xml:space="preserve">. </w:t>
      </w:r>
    </w:p>
    <w:p w14:paraId="3C9FFD98" w14:textId="77777777" w:rsidR="00C32BC3" w:rsidRPr="00C32BC3" w:rsidRDefault="00C32BC3" w:rsidP="00C32BC3">
      <w:pPr>
        <w:pStyle w:val="Heading2"/>
        <w:rPr>
          <w:lang w:val="en-US"/>
        </w:rPr>
      </w:pPr>
      <w:bookmarkStart w:id="10" w:name="_Toc101982366"/>
      <w:r>
        <w:t>Analyses the difference between - beliefs, attitudes, and values</w:t>
      </w:r>
      <w:bookmarkEnd w:id="10"/>
    </w:p>
    <w:p w14:paraId="60D08290" w14:textId="3A88D94B" w:rsidR="00700E07" w:rsidRPr="00700E07" w:rsidRDefault="00700E07" w:rsidP="00700E07">
      <w:pPr>
        <w:rPr>
          <w:lang w:eastAsia="en-IN"/>
        </w:rPr>
      </w:pPr>
      <w:r w:rsidRPr="00700E07">
        <w:rPr>
          <w:lang w:eastAsia="en-IN"/>
        </w:rPr>
        <w:t xml:space="preserve">As per my study beliefs, values and attitudes are the three different things which are very important in the workplace. Every individual </w:t>
      </w:r>
      <w:r>
        <w:rPr>
          <w:lang w:eastAsia="en-IN"/>
        </w:rPr>
        <w:t>w</w:t>
      </w:r>
      <w:r w:rsidRPr="00700E07">
        <w:rPr>
          <w:lang w:eastAsia="en-IN"/>
        </w:rPr>
        <w:t xml:space="preserve">orking in the </w:t>
      </w:r>
      <w:proofErr w:type="spellStart"/>
      <w:r w:rsidRPr="00700E07">
        <w:rPr>
          <w:lang w:eastAsia="en-IN"/>
        </w:rPr>
        <w:t>organization</w:t>
      </w:r>
      <w:proofErr w:type="spellEnd"/>
      <w:r w:rsidRPr="00700E07">
        <w:rPr>
          <w:lang w:eastAsia="en-IN"/>
        </w:rPr>
        <w:t xml:space="preserve"> are working with different values, they have different attitude towards the work and beliefs. Nobody can ever match these things with one another rather we can force the one to adapt the same </w:t>
      </w:r>
      <w:r>
        <w:rPr>
          <w:rFonts w:ascii="Times New Roman" w:eastAsia="Times New Roman" w:hAnsi="Times New Roman" w:cs="Times New Roman"/>
          <w:sz w:val="24"/>
          <w:szCs w:val="24"/>
          <w:lang w:eastAsia="en-IN"/>
        </w:rPr>
        <w:t>v</w:t>
      </w:r>
      <w:r w:rsidRPr="00700E07">
        <w:rPr>
          <w:rFonts w:ascii="Times New Roman" w:eastAsia="Times New Roman" w:hAnsi="Times New Roman" w:cs="Times New Roman"/>
          <w:sz w:val="24"/>
          <w:szCs w:val="24"/>
          <w:lang w:eastAsia="en-IN"/>
        </w:rPr>
        <w:t xml:space="preserve">alues and beliefs which we are having with us. According to me </w:t>
      </w:r>
      <w:r>
        <w:rPr>
          <w:lang w:eastAsia="en-IN"/>
        </w:rPr>
        <w:t>a</w:t>
      </w:r>
      <w:r w:rsidRPr="00700E07">
        <w:rPr>
          <w:lang w:eastAsia="en-IN"/>
        </w:rPr>
        <w:t xml:space="preserve">ttitude means the way in which I am treating others and how i am looking at some situations. It means the things which are of most important to us. And lastly if we say about the beliefs then it is an ideas which we have in our mind. In the </w:t>
      </w:r>
      <w:proofErr w:type="spellStart"/>
      <w:r w:rsidRPr="00700E07">
        <w:rPr>
          <w:lang w:eastAsia="en-IN"/>
        </w:rPr>
        <w:t>organization</w:t>
      </w:r>
      <w:proofErr w:type="spellEnd"/>
      <w:r w:rsidRPr="00700E07">
        <w:rPr>
          <w:lang w:eastAsia="en-IN"/>
        </w:rPr>
        <w:t xml:space="preserve"> these three things are of utmost important. And the company which we have taken that is Tesco deals with these things differently</w:t>
      </w:r>
      <w:r w:rsidR="00B24BE5">
        <w:rPr>
          <w:lang w:eastAsia="en-IN"/>
        </w:rPr>
        <w:t xml:space="preserve"> (</w:t>
      </w:r>
      <w:r w:rsidR="00B24BE5" w:rsidRPr="00B24BE5">
        <w:rPr>
          <w:lang w:eastAsia="en-IN"/>
        </w:rPr>
        <w:t>Raymond</w:t>
      </w:r>
      <w:r w:rsidR="00B24BE5" w:rsidRPr="00B24BE5">
        <w:t xml:space="preserve"> </w:t>
      </w:r>
      <w:r w:rsidR="00B24BE5" w:rsidRPr="00B24BE5">
        <w:rPr>
          <w:i/>
        </w:rPr>
        <w:t>et al</w:t>
      </w:r>
      <w:r w:rsidR="00B24BE5">
        <w:rPr>
          <w:i/>
        </w:rPr>
        <w:t>.</w:t>
      </w:r>
      <w:r w:rsidR="00B24BE5" w:rsidRPr="00B24BE5">
        <w:t xml:space="preserve"> 2018</w:t>
      </w:r>
      <w:r w:rsidR="00B24BE5">
        <w:rPr>
          <w:lang w:eastAsia="en-IN"/>
        </w:rPr>
        <w:t>)</w:t>
      </w:r>
      <w:r w:rsidRPr="00700E07">
        <w:rPr>
          <w:lang w:eastAsia="en-IN"/>
        </w:rPr>
        <w:t xml:space="preserve">. They focus more on training and development so that they can enhance these things among their employees. They want their employees to work under the ethics which are </w:t>
      </w:r>
      <w:r w:rsidR="004D51A5">
        <w:rPr>
          <w:lang w:eastAsia="en-IN"/>
        </w:rPr>
        <w:t xml:space="preserve">pre-decided </w:t>
      </w:r>
      <w:r w:rsidR="004D51A5">
        <w:rPr>
          <w:lang w:eastAsia="en-IN"/>
        </w:rPr>
        <w:lastRenderedPageBreak/>
        <w:t>by the company</w:t>
      </w:r>
      <w:r w:rsidRPr="00700E07">
        <w:rPr>
          <w:lang w:eastAsia="en-IN"/>
        </w:rPr>
        <w:t xml:space="preserve">. The employees should know how to value them and never break the rules set by the higher authority. The employees at Tesco are very dedicated to their work. There is not a single situation which occurs in the </w:t>
      </w:r>
      <w:proofErr w:type="spellStart"/>
      <w:r w:rsidRPr="00700E07">
        <w:rPr>
          <w:lang w:eastAsia="en-IN"/>
        </w:rPr>
        <w:t>organization</w:t>
      </w:r>
      <w:proofErr w:type="spellEnd"/>
      <w:r w:rsidRPr="00700E07">
        <w:rPr>
          <w:lang w:eastAsia="en-IN"/>
        </w:rPr>
        <w:t xml:space="preserve"> where they have shown wrong attitude with the other employees. Everyone respect the other and have a good values within them. </w:t>
      </w:r>
      <w:r w:rsidR="004D51A5" w:rsidRPr="004D51A5">
        <w:rPr>
          <w:color w:val="FF0000"/>
          <w:lang w:eastAsia="en-IN"/>
        </w:rPr>
        <w:t xml:space="preserve">Beliefs and attitude depends on the working environment of the </w:t>
      </w:r>
      <w:proofErr w:type="spellStart"/>
      <w:r w:rsidR="004D51A5" w:rsidRPr="004D51A5">
        <w:rPr>
          <w:color w:val="FF0000"/>
          <w:lang w:eastAsia="en-IN"/>
        </w:rPr>
        <w:t>organization</w:t>
      </w:r>
      <w:proofErr w:type="spellEnd"/>
      <w:r w:rsidR="004D51A5" w:rsidRPr="004D51A5">
        <w:rPr>
          <w:color w:val="FF0000"/>
          <w:lang w:eastAsia="en-IN"/>
        </w:rPr>
        <w:t xml:space="preserve"> and it help the business to increase productivity of the </w:t>
      </w:r>
      <w:proofErr w:type="spellStart"/>
      <w:r w:rsidR="004D51A5" w:rsidRPr="004D51A5">
        <w:rPr>
          <w:color w:val="FF0000"/>
          <w:lang w:eastAsia="en-IN"/>
        </w:rPr>
        <w:t>organization</w:t>
      </w:r>
      <w:proofErr w:type="spellEnd"/>
      <w:r w:rsidRPr="004D51A5">
        <w:rPr>
          <w:color w:val="FF0000"/>
          <w:lang w:eastAsia="en-IN"/>
        </w:rPr>
        <w:t xml:space="preserve">. </w:t>
      </w:r>
    </w:p>
    <w:p w14:paraId="3A2DC00E" w14:textId="77777777" w:rsidR="00700E07" w:rsidRPr="00700E07" w:rsidRDefault="00700E07" w:rsidP="00700E07">
      <w:pPr>
        <w:rPr>
          <w:lang w:eastAsia="en-IN"/>
        </w:rPr>
      </w:pPr>
      <w:r w:rsidRPr="00700E07">
        <w:rPr>
          <w:lang w:eastAsia="en-IN"/>
        </w:rPr>
        <w:t xml:space="preserve">Leaders play a very important role in motivating the employees. A good leader is a one who gives opportunity to each and every individual to think creatively. An innovative idea can bring changes to the </w:t>
      </w:r>
      <w:proofErr w:type="spellStart"/>
      <w:r w:rsidRPr="00700E07">
        <w:rPr>
          <w:lang w:eastAsia="en-IN"/>
        </w:rPr>
        <w:t>organization</w:t>
      </w:r>
      <w:proofErr w:type="spellEnd"/>
      <w:r w:rsidRPr="00700E07">
        <w:rPr>
          <w:lang w:eastAsia="en-IN"/>
        </w:rPr>
        <w:t xml:space="preserve"> and helps in achieving the business goals easily. Tesco is having a tough competition with their rivalries. To sustain in this tough competitive world it’s important to retain the employees. Because they are the main reason which will help the company to achieve their organisational goals. The big and renowned company Tesco knows very well how to take care of their employees. They have such a strategy plan which will keep the mind-set of the employees positive. According to my study on Tesco the heads of the company always try to resolve the queries of their employees on a quick note. During the pandemic situations also the employees were facing many issues. But the company was so quick in solving their problems that the employees have a trust on them. Not a single employee leave the company and rather give </w:t>
      </w:r>
      <w:r w:rsidRPr="00700E07">
        <w:t>Tesco</w:t>
      </w:r>
      <w:r w:rsidRPr="00700E07">
        <w:rPr>
          <w:lang w:eastAsia="en-IN"/>
        </w:rPr>
        <w:t xml:space="preserve"> their full support</w:t>
      </w:r>
      <w:r w:rsidR="00B24BE5">
        <w:rPr>
          <w:lang w:eastAsia="en-IN"/>
        </w:rPr>
        <w:t xml:space="preserve"> (</w:t>
      </w:r>
      <w:proofErr w:type="spellStart"/>
      <w:r w:rsidR="00B24BE5" w:rsidRPr="00B24BE5">
        <w:t>Dakabesi</w:t>
      </w:r>
      <w:proofErr w:type="spellEnd"/>
      <w:r w:rsidR="00B24BE5" w:rsidRPr="00B24BE5">
        <w:t xml:space="preserve"> and </w:t>
      </w:r>
      <w:proofErr w:type="spellStart"/>
      <w:r w:rsidR="00B24BE5" w:rsidRPr="00B24BE5">
        <w:t>Luoise</w:t>
      </w:r>
      <w:proofErr w:type="spellEnd"/>
      <w:r w:rsidR="00B24BE5" w:rsidRPr="00B24BE5">
        <w:t>,</w:t>
      </w:r>
      <w:r w:rsidR="00B24BE5" w:rsidRPr="00B24BE5">
        <w:rPr>
          <w:lang w:eastAsia="en-IN"/>
        </w:rPr>
        <w:t xml:space="preserve"> 2019</w:t>
      </w:r>
      <w:r w:rsidR="00B24BE5">
        <w:rPr>
          <w:lang w:eastAsia="en-IN"/>
        </w:rPr>
        <w:t>)</w:t>
      </w:r>
      <w:r w:rsidRPr="00700E07">
        <w:rPr>
          <w:lang w:eastAsia="en-IN"/>
        </w:rPr>
        <w:t xml:space="preserve">. This was the reason that during the pandemic also the company was not having any losses. They were running with a very good amount of profits and holds the market share. This all has happened because of the critical thinking of their leader. We should always think of the future and work accordingly. Changes in the strategies every time </w:t>
      </w:r>
      <w:r w:rsidRPr="00700E07">
        <w:t>whether</w:t>
      </w:r>
      <w:r w:rsidRPr="00700E07">
        <w:rPr>
          <w:lang w:eastAsia="en-IN"/>
        </w:rPr>
        <w:t xml:space="preserve"> </w:t>
      </w:r>
      <w:r w:rsidRPr="00700E07">
        <w:t>it’s</w:t>
      </w:r>
      <w:r w:rsidRPr="00700E07">
        <w:rPr>
          <w:lang w:eastAsia="en-IN"/>
        </w:rPr>
        <w:t xml:space="preserve"> minute change or a big change will leave a long impact on the final results. </w:t>
      </w:r>
    </w:p>
    <w:p w14:paraId="082DA897" w14:textId="77777777" w:rsidR="00C61179" w:rsidRDefault="00C61179" w:rsidP="00C61179">
      <w:pPr>
        <w:pStyle w:val="Heading2"/>
      </w:pPr>
      <w:bookmarkStart w:id="11" w:name="_Toc101982367"/>
      <w:r>
        <w:rPr>
          <w:lang w:val="en-US"/>
        </w:rPr>
        <w:t xml:space="preserve">Suitable </w:t>
      </w:r>
      <w:r w:rsidRPr="7B5DA9B4">
        <w:t>management theories</w:t>
      </w:r>
      <w:bookmarkEnd w:id="11"/>
      <w:r>
        <w:t xml:space="preserve"> </w:t>
      </w:r>
    </w:p>
    <w:p w14:paraId="5AA9519D" w14:textId="05DD506C" w:rsidR="00700E07" w:rsidRPr="00700E07" w:rsidRDefault="00700E07" w:rsidP="00700E07">
      <w:pPr>
        <w:rPr>
          <w:lang w:eastAsia="en-IN"/>
        </w:rPr>
      </w:pPr>
      <w:r w:rsidRPr="00700E07">
        <w:rPr>
          <w:lang w:eastAsia="en-IN"/>
        </w:rPr>
        <w:t xml:space="preserve">There are various theories which the company is using in order to evaluate the performance of their employees. One such theory is Taylor’s scientific theory. Tesco adopted this theory to evaluate the employee’s performances. It is very necessary also to evaluate the performance because that directly helps in achieving the organisational objectives. To do the same the workplace need to filled with prosperity and individuals should have right to speak of they face any problems. If I say about Tesco then the company always be the backbone of their employees. During the pandemic also the company listens to issues faced by the employee and try to resolve at a very short notice of time. And the other theory is human relation theory. The Tesco also works in this theory. According to this theory the personal objectives of the employees should also need to be taken care of. Fulfilling just the organisational </w:t>
      </w:r>
      <w:r>
        <w:rPr>
          <w:lang w:eastAsia="en-IN"/>
        </w:rPr>
        <w:t>o</w:t>
      </w:r>
      <w:r w:rsidRPr="00700E07">
        <w:rPr>
          <w:lang w:eastAsia="en-IN"/>
        </w:rPr>
        <w:t>bjectives are not enough</w:t>
      </w:r>
      <w:r w:rsidR="00B24BE5">
        <w:rPr>
          <w:lang w:eastAsia="en-IN"/>
        </w:rPr>
        <w:t xml:space="preserve"> (</w:t>
      </w:r>
      <w:proofErr w:type="spellStart"/>
      <w:r w:rsidR="00B24BE5" w:rsidRPr="00B24BE5">
        <w:t>Wartono</w:t>
      </w:r>
      <w:proofErr w:type="spellEnd"/>
      <w:r w:rsidR="00B24BE5" w:rsidRPr="00B24BE5">
        <w:t>,</w:t>
      </w:r>
      <w:r w:rsidR="00B24BE5" w:rsidRPr="00B24BE5">
        <w:rPr>
          <w:lang w:eastAsia="en-IN"/>
        </w:rPr>
        <w:t xml:space="preserve"> </w:t>
      </w:r>
      <w:proofErr w:type="spellStart"/>
      <w:r w:rsidR="00B24BE5" w:rsidRPr="00B24BE5">
        <w:rPr>
          <w:lang w:eastAsia="en-IN"/>
        </w:rPr>
        <w:t>Batlolon</w:t>
      </w:r>
      <w:r w:rsidR="00B24BE5" w:rsidRPr="00B24BE5">
        <w:t>a</w:t>
      </w:r>
      <w:proofErr w:type="spellEnd"/>
      <w:r w:rsidR="00B24BE5" w:rsidRPr="00B24BE5">
        <w:t xml:space="preserve">, and </w:t>
      </w:r>
      <w:proofErr w:type="spellStart"/>
      <w:r w:rsidR="00B24BE5" w:rsidRPr="00B24BE5">
        <w:t>Mahapoonyanont</w:t>
      </w:r>
      <w:proofErr w:type="spellEnd"/>
      <w:r w:rsidR="00B24BE5" w:rsidRPr="00B24BE5">
        <w:t xml:space="preserve">, </w:t>
      </w:r>
      <w:r w:rsidR="00B24BE5" w:rsidRPr="00B24BE5">
        <w:rPr>
          <w:lang w:eastAsia="en-IN"/>
        </w:rPr>
        <w:t>2019</w:t>
      </w:r>
      <w:r w:rsidR="00B24BE5">
        <w:rPr>
          <w:lang w:eastAsia="en-IN"/>
        </w:rPr>
        <w:t>)</w:t>
      </w:r>
      <w:r w:rsidRPr="00700E07">
        <w:rPr>
          <w:lang w:eastAsia="en-IN"/>
        </w:rPr>
        <w:t xml:space="preserve">. The employees also have their personal goals which they want to attain while working in the </w:t>
      </w:r>
      <w:proofErr w:type="spellStart"/>
      <w:r w:rsidR="005233FB">
        <w:rPr>
          <w:lang w:eastAsia="en-IN"/>
        </w:rPr>
        <w:lastRenderedPageBreak/>
        <w:t>organization</w:t>
      </w:r>
      <w:proofErr w:type="spellEnd"/>
      <w:r w:rsidR="005233FB">
        <w:rPr>
          <w:lang w:eastAsia="en-IN"/>
        </w:rPr>
        <w:t xml:space="preserve">.  </w:t>
      </w:r>
      <w:r w:rsidRPr="00700E07">
        <w:rPr>
          <w:lang w:eastAsia="en-IN"/>
        </w:rPr>
        <w:t xml:space="preserve">They have interpersonal relationship with the other employees, group dynamics etc. A good relationships with the other employee are also very necessary. The good teamwork should result in more productivity and getting the results faster. Making relationship and good coordination with the team members are also very important. Tesco always allows the open communication among their employees. This is the reason the company have always remain on the top among the competitors. </w:t>
      </w:r>
    </w:p>
    <w:p w14:paraId="2CACED0C" w14:textId="77777777" w:rsidR="00C32BC3" w:rsidRDefault="00C32BC3" w:rsidP="00C32BC3">
      <w:pPr>
        <w:pStyle w:val="Heading2"/>
      </w:pPr>
      <w:bookmarkStart w:id="12" w:name="_Toc101982368"/>
      <w:r>
        <w:rPr>
          <w:lang w:val="en-US"/>
        </w:rPr>
        <w:t xml:space="preserve">Impact of own </w:t>
      </w:r>
      <w:r w:rsidRPr="7B5DA9B4">
        <w:t>beliefs, attitudes and values</w:t>
      </w:r>
      <w:r>
        <w:t xml:space="preserve"> at work place</w:t>
      </w:r>
      <w:bookmarkEnd w:id="12"/>
      <w:r>
        <w:t xml:space="preserve"> </w:t>
      </w:r>
    </w:p>
    <w:p w14:paraId="010EA640" w14:textId="77777777" w:rsidR="00700E07" w:rsidRDefault="00700E07" w:rsidP="00700E07">
      <w:pPr>
        <w:rPr>
          <w:lang w:val="en-US"/>
        </w:rPr>
      </w:pPr>
      <w:r>
        <w:rPr>
          <w:lang w:eastAsia="en-IN"/>
        </w:rPr>
        <w:t>Covid-</w:t>
      </w:r>
      <w:r w:rsidRPr="00700E07">
        <w:rPr>
          <w:lang w:eastAsia="en-IN"/>
        </w:rPr>
        <w:t xml:space="preserve">19 has totally changed the life of the people working in the </w:t>
      </w:r>
      <w:proofErr w:type="spellStart"/>
      <w:r w:rsidRPr="00700E07">
        <w:rPr>
          <w:lang w:eastAsia="en-IN"/>
        </w:rPr>
        <w:t>organizations</w:t>
      </w:r>
      <w:proofErr w:type="spellEnd"/>
      <w:r w:rsidRPr="00700E07">
        <w:rPr>
          <w:lang w:eastAsia="en-IN"/>
        </w:rPr>
        <w:t xml:space="preserve">. According to my perspective the Tesco have also came up with so many changes in the </w:t>
      </w:r>
      <w:proofErr w:type="spellStart"/>
      <w:r w:rsidRPr="00700E07">
        <w:rPr>
          <w:lang w:eastAsia="en-IN"/>
        </w:rPr>
        <w:t>organization</w:t>
      </w:r>
      <w:proofErr w:type="spellEnd"/>
      <w:r w:rsidRPr="00700E07">
        <w:rPr>
          <w:lang w:eastAsia="en-IN"/>
        </w:rPr>
        <w:t xml:space="preserve">. The way the people work at the company have totally changed. There is huge amount of change in their behaviour, their attitude towards the work and many more changes were seen during the lockdown conditions. The attitudes, values and beliefs are the major things which combined the human force at work. The changes in these things can destroy the bonding, decline the productivity and even increase the retention rate of the </w:t>
      </w:r>
      <w:proofErr w:type="spellStart"/>
      <w:r w:rsidRPr="00700E07">
        <w:rPr>
          <w:lang w:eastAsia="en-IN"/>
        </w:rPr>
        <w:t>organization</w:t>
      </w:r>
      <w:proofErr w:type="spellEnd"/>
      <w:r w:rsidRPr="00700E07">
        <w:rPr>
          <w:lang w:eastAsia="en-IN"/>
        </w:rPr>
        <w:t xml:space="preserve">. But Tesco </w:t>
      </w:r>
      <w:r>
        <w:rPr>
          <w:lang w:eastAsia="en-IN"/>
        </w:rPr>
        <w:t>being such a big brand in UK</w:t>
      </w:r>
      <w:r w:rsidRPr="00700E07">
        <w:rPr>
          <w:lang w:eastAsia="en-IN"/>
        </w:rPr>
        <w:t xml:space="preserve"> always tried to work in these things. Due to lockdown many companies have asked their employees to leave but Tesco have not done so. They understand their employee’s needs and wants very well. Instead of throwing those out them retain their each and every individual</w:t>
      </w:r>
      <w:r w:rsidR="00B24BE5">
        <w:rPr>
          <w:lang w:eastAsia="en-IN"/>
        </w:rPr>
        <w:t xml:space="preserve"> (</w:t>
      </w:r>
      <w:proofErr w:type="spellStart"/>
      <w:r w:rsidR="00B24BE5" w:rsidRPr="00B24BE5">
        <w:t>Al-Husban</w:t>
      </w:r>
      <w:proofErr w:type="spellEnd"/>
      <w:r w:rsidR="00B24BE5" w:rsidRPr="00B24BE5">
        <w:t>,</w:t>
      </w:r>
      <w:r w:rsidR="00B24BE5" w:rsidRPr="00B24BE5">
        <w:rPr>
          <w:lang w:eastAsia="en-IN"/>
        </w:rPr>
        <w:t xml:space="preserve"> 2020</w:t>
      </w:r>
      <w:r w:rsidR="00B24BE5">
        <w:rPr>
          <w:lang w:eastAsia="en-IN"/>
        </w:rPr>
        <w:t>)</w:t>
      </w:r>
      <w:r w:rsidRPr="00700E07">
        <w:rPr>
          <w:lang w:eastAsia="en-IN"/>
        </w:rPr>
        <w:t>. They work on their overall development so that they can increase the productivity at workplace. Tesco always value the performance of their employees. Various benefits are provided to them. Proper hike in the salary is given to them every year so that they are motivated towards the work. The way the employees perform at a workplace depends upon their mind-set they have. It also depends on the attitude and beliefs they carry within them. The major strategy of the brand is to retain their employees for the long term. This can only be done when the company understands the employees, value their beliefs and attitude etc.</w:t>
      </w:r>
    </w:p>
    <w:p w14:paraId="2A0CA444" w14:textId="77777777" w:rsidR="00F11E2B" w:rsidRPr="00F11E2B" w:rsidRDefault="00700E07" w:rsidP="00700E07">
      <w:pPr>
        <w:rPr>
          <w:lang w:val="en-US"/>
        </w:rPr>
      </w:pPr>
      <w:r w:rsidRPr="00700E07">
        <w:rPr>
          <w:lang w:val="en-US"/>
        </w:rPr>
        <w:t xml:space="preserve">According to my study on the critical thinking models the Tesco is applying De </w:t>
      </w:r>
      <w:proofErr w:type="spellStart"/>
      <w:r w:rsidRPr="00700E07">
        <w:rPr>
          <w:lang w:val="en-US"/>
        </w:rPr>
        <w:t>Bonos</w:t>
      </w:r>
      <w:proofErr w:type="spellEnd"/>
      <w:r w:rsidRPr="00700E07">
        <w:rPr>
          <w:lang w:val="en-US"/>
        </w:rPr>
        <w:t xml:space="preserve"> 6 thinking hats Method.</w:t>
      </w:r>
      <w:r>
        <w:rPr>
          <w:lang w:val="en-US"/>
        </w:rPr>
        <w:t xml:space="preserve"> </w:t>
      </w:r>
      <w:r w:rsidRPr="00700E07">
        <w:rPr>
          <w:lang w:val="en-US"/>
        </w:rPr>
        <w:t>The Company is using this method. There are 6 hats and accordingly and the employees and the skills are divided in these categories. Different hats of different objectives and accordingly the Tesco divides their employees as well.</w:t>
      </w:r>
      <w:r>
        <w:rPr>
          <w:lang w:val="en-US"/>
        </w:rPr>
        <w:t xml:space="preserve"> </w:t>
      </w:r>
      <w:r w:rsidRPr="00700E07">
        <w:rPr>
          <w:lang w:val="en-US"/>
        </w:rPr>
        <w:t>There is white hat, red hat, yellow hat, black hat, green hat and last blue hat. All are associated with different skil</w:t>
      </w:r>
      <w:r>
        <w:rPr>
          <w:lang w:val="en-US"/>
        </w:rPr>
        <w:t xml:space="preserve">ls. The other method is Alfaro </w:t>
      </w:r>
      <w:proofErr w:type="spellStart"/>
      <w:r>
        <w:rPr>
          <w:lang w:val="en-US"/>
        </w:rPr>
        <w:t>L</w:t>
      </w:r>
      <w:r w:rsidRPr="00700E07">
        <w:rPr>
          <w:lang w:val="en-US"/>
        </w:rPr>
        <w:t>efevre</w:t>
      </w:r>
      <w:proofErr w:type="spellEnd"/>
      <w:r w:rsidRPr="00700E07">
        <w:rPr>
          <w:lang w:val="en-US"/>
        </w:rPr>
        <w:t xml:space="preserve"> 4 circle Ct which is used by the company. The model is having 4 intersected circles which define different elements at workplace. The four skills are personal skills, intellectual skills, individual skills, and lastly technical skills. These circles helps to know the attitude, beliefs and skills of the employees in a ver</w:t>
      </w:r>
      <w:r>
        <w:rPr>
          <w:lang w:val="en-US"/>
        </w:rPr>
        <w:t xml:space="preserve">y easy manner. This helps the </w:t>
      </w:r>
      <w:r w:rsidRPr="00700E07">
        <w:rPr>
          <w:lang w:val="en-US"/>
        </w:rPr>
        <w:t>company to know that how the more training need to be given to the employees</w:t>
      </w:r>
      <w:r w:rsidR="00B24BE5">
        <w:rPr>
          <w:lang w:val="en-US"/>
        </w:rPr>
        <w:t xml:space="preserve"> (</w:t>
      </w:r>
      <w:r w:rsidR="00B24BE5" w:rsidRPr="00CD499B">
        <w:rPr>
          <w:lang w:eastAsia="en-IN"/>
        </w:rPr>
        <w:t>H</w:t>
      </w:r>
      <w:r w:rsidR="00B24BE5">
        <w:rPr>
          <w:lang w:eastAsia="en-IN"/>
        </w:rPr>
        <w:t>alpern and Dunn</w:t>
      </w:r>
      <w:r w:rsidR="00B24BE5" w:rsidRPr="00CD499B">
        <w:rPr>
          <w:lang w:eastAsia="en-IN"/>
        </w:rPr>
        <w:t>, 2021</w:t>
      </w:r>
      <w:r w:rsidR="00B24BE5">
        <w:rPr>
          <w:lang w:val="en-US"/>
        </w:rPr>
        <w:t>)</w:t>
      </w:r>
      <w:r w:rsidRPr="00700E07">
        <w:rPr>
          <w:lang w:val="en-US"/>
        </w:rPr>
        <w:t xml:space="preserve">. So, overall I can say these strategies are of utmost important to </w:t>
      </w:r>
      <w:r w:rsidRPr="00700E07">
        <w:rPr>
          <w:lang w:val="en-US"/>
        </w:rPr>
        <w:lastRenderedPageBreak/>
        <w:t>the company. The skilled and trained leader are one who can manage the employees in a better way. Tesco being such a big brand has a leader which manages their employees in a very effective manner. During the pandemic situation as well the employees were managed nicely and their issues were resolved quickly. This shows that critical thinking is a must and need to implement among the workplace.</w:t>
      </w:r>
      <w:r w:rsidR="00D32C14">
        <w:rPr>
          <w:lang w:val="en-US"/>
        </w:rPr>
        <w:t xml:space="preserve"> </w:t>
      </w:r>
      <w:r w:rsidR="007B7456">
        <w:rPr>
          <w:lang w:val="en-US"/>
        </w:rPr>
        <w:t xml:space="preserve"> </w:t>
      </w:r>
      <w:r w:rsidR="00867603">
        <w:rPr>
          <w:lang w:val="en-US"/>
        </w:rPr>
        <w:t xml:space="preserve">  </w:t>
      </w:r>
      <w:r w:rsidR="00F11E2B">
        <w:rPr>
          <w:lang w:val="en-US"/>
        </w:rPr>
        <w:t xml:space="preserve"> </w:t>
      </w:r>
    </w:p>
    <w:p w14:paraId="42069554" w14:textId="77777777" w:rsidR="009139EF" w:rsidRDefault="009139EF" w:rsidP="00700E07">
      <w:pPr>
        <w:pStyle w:val="Heading1"/>
        <w:rPr>
          <w:lang w:val="en-US"/>
        </w:rPr>
        <w:sectPr w:rsidR="009139EF" w:rsidSect="00B80FF2">
          <w:footerReference w:type="default" r:id="rId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08"/>
          <w:docGrid w:linePitch="360"/>
        </w:sectPr>
      </w:pPr>
    </w:p>
    <w:p w14:paraId="119B8794" w14:textId="77777777" w:rsidR="001464A5" w:rsidRPr="001464A5" w:rsidRDefault="001464A5" w:rsidP="001464A5">
      <w:pPr>
        <w:pStyle w:val="Heading1"/>
        <w:rPr>
          <w:lang w:val="en-US"/>
        </w:rPr>
      </w:pPr>
      <w:bookmarkStart w:id="13" w:name="_Toc101982369"/>
      <w:r>
        <w:rPr>
          <w:lang w:val="en-US"/>
        </w:rPr>
        <w:lastRenderedPageBreak/>
        <w:t>Reference</w:t>
      </w:r>
      <w:bookmarkEnd w:id="13"/>
      <w:r>
        <w:rPr>
          <w:lang w:val="en-US"/>
        </w:rPr>
        <w:t xml:space="preserve"> </w:t>
      </w:r>
    </w:p>
    <w:p w14:paraId="16AD02A6" w14:textId="77777777" w:rsidR="00DE642C" w:rsidRPr="00DE642C" w:rsidRDefault="00DE642C" w:rsidP="00DE642C">
      <w:pPr>
        <w:rPr>
          <w:rFonts w:cs="Arial"/>
          <w:lang w:val="en-US"/>
        </w:rPr>
      </w:pPr>
      <w:r w:rsidRPr="00DE642C">
        <w:rPr>
          <w:rFonts w:cs="Arial"/>
          <w:lang w:val="en-US"/>
        </w:rPr>
        <w:t>About Tesco, 2022 [Accessed through] [Website] &lt;https://www.tescoplc.com/&gt; [Accessed on 27-04-2022]</w:t>
      </w:r>
    </w:p>
    <w:p w14:paraId="064B5188" w14:textId="77777777" w:rsidR="00DE642C" w:rsidRPr="00DE642C" w:rsidRDefault="00DE642C" w:rsidP="00DE642C">
      <w:pPr>
        <w:rPr>
          <w:rFonts w:cs="Arial"/>
          <w:lang w:eastAsia="en-IN"/>
        </w:rPr>
      </w:pPr>
      <w:proofErr w:type="spellStart"/>
      <w:r w:rsidRPr="00DE642C">
        <w:rPr>
          <w:rFonts w:cs="Arial"/>
          <w:lang w:eastAsia="en-IN"/>
        </w:rPr>
        <w:t>Ajzen</w:t>
      </w:r>
      <w:proofErr w:type="spellEnd"/>
      <w:r w:rsidRPr="00DE642C">
        <w:rPr>
          <w:rFonts w:cs="Arial"/>
          <w:lang w:eastAsia="en-IN"/>
        </w:rPr>
        <w:t xml:space="preserve">, I., 2020. The theory of planned </w:t>
      </w:r>
      <w:proofErr w:type="spellStart"/>
      <w:r w:rsidRPr="00DE642C">
        <w:rPr>
          <w:rFonts w:cs="Arial"/>
          <w:lang w:eastAsia="en-IN"/>
        </w:rPr>
        <w:t>behavior</w:t>
      </w:r>
      <w:proofErr w:type="spellEnd"/>
      <w:r w:rsidRPr="00DE642C">
        <w:rPr>
          <w:rFonts w:cs="Arial"/>
          <w:lang w:eastAsia="en-IN"/>
        </w:rPr>
        <w:t xml:space="preserve">: Frequently asked questions. </w:t>
      </w:r>
      <w:r w:rsidRPr="00DE642C">
        <w:rPr>
          <w:rFonts w:cs="Arial"/>
          <w:i/>
          <w:iCs/>
          <w:lang w:eastAsia="en-IN"/>
        </w:rPr>
        <w:t xml:space="preserve">Human </w:t>
      </w:r>
      <w:proofErr w:type="spellStart"/>
      <w:r w:rsidRPr="00DE642C">
        <w:rPr>
          <w:rFonts w:cs="Arial"/>
          <w:i/>
          <w:iCs/>
          <w:lang w:eastAsia="en-IN"/>
        </w:rPr>
        <w:t>Behavior</w:t>
      </w:r>
      <w:proofErr w:type="spellEnd"/>
      <w:r w:rsidRPr="00DE642C">
        <w:rPr>
          <w:rFonts w:cs="Arial"/>
          <w:i/>
          <w:iCs/>
          <w:lang w:eastAsia="en-IN"/>
        </w:rPr>
        <w:t xml:space="preserve"> and Emerging Technologies</w:t>
      </w:r>
      <w:r w:rsidRPr="00DE642C">
        <w:rPr>
          <w:rFonts w:cs="Arial"/>
          <w:lang w:eastAsia="en-IN"/>
        </w:rPr>
        <w:t xml:space="preserve">, </w:t>
      </w:r>
      <w:r w:rsidRPr="00DE642C">
        <w:rPr>
          <w:rFonts w:cs="Arial"/>
          <w:i/>
          <w:iCs/>
          <w:lang w:eastAsia="en-IN"/>
        </w:rPr>
        <w:t>2</w:t>
      </w:r>
      <w:r w:rsidRPr="00DE642C">
        <w:rPr>
          <w:rFonts w:cs="Arial"/>
          <w:lang w:eastAsia="en-IN"/>
        </w:rPr>
        <w:t>(4), pp.314-324.</w:t>
      </w:r>
    </w:p>
    <w:p w14:paraId="12837CDD" w14:textId="77777777" w:rsidR="00DE642C" w:rsidRPr="00DE642C" w:rsidRDefault="00DE642C" w:rsidP="00DE642C">
      <w:pPr>
        <w:rPr>
          <w:rFonts w:cs="Arial"/>
          <w:lang w:eastAsia="en-IN"/>
        </w:rPr>
      </w:pPr>
      <w:proofErr w:type="spellStart"/>
      <w:r w:rsidRPr="00DE642C">
        <w:rPr>
          <w:rFonts w:cs="Arial"/>
          <w:lang w:eastAsia="en-IN"/>
        </w:rPr>
        <w:t>Alhamami</w:t>
      </w:r>
      <w:proofErr w:type="spellEnd"/>
      <w:r w:rsidRPr="00DE642C">
        <w:rPr>
          <w:rFonts w:cs="Arial"/>
          <w:lang w:eastAsia="en-IN"/>
        </w:rPr>
        <w:t xml:space="preserve">, M., 2018. Beliefs about and intention to learn a foreign language in face-to-face and online settings. </w:t>
      </w:r>
      <w:r w:rsidRPr="00DE642C">
        <w:rPr>
          <w:rFonts w:cs="Arial"/>
          <w:i/>
          <w:iCs/>
          <w:lang w:eastAsia="en-IN"/>
        </w:rPr>
        <w:t>Computer Assisted Language Learning</w:t>
      </w:r>
      <w:r w:rsidRPr="00DE642C">
        <w:rPr>
          <w:rFonts w:cs="Arial"/>
          <w:lang w:eastAsia="en-IN"/>
        </w:rPr>
        <w:t xml:space="preserve">, </w:t>
      </w:r>
      <w:r w:rsidRPr="00DE642C">
        <w:rPr>
          <w:rFonts w:cs="Arial"/>
          <w:i/>
          <w:iCs/>
          <w:lang w:eastAsia="en-IN"/>
        </w:rPr>
        <w:t>31</w:t>
      </w:r>
      <w:r w:rsidRPr="00DE642C">
        <w:rPr>
          <w:rFonts w:cs="Arial"/>
          <w:lang w:eastAsia="en-IN"/>
        </w:rPr>
        <w:t>(1-2), pp.90-113.</w:t>
      </w:r>
    </w:p>
    <w:p w14:paraId="5959F570" w14:textId="77777777" w:rsidR="00DE642C" w:rsidRPr="00DE642C" w:rsidRDefault="00DE642C" w:rsidP="00DE642C">
      <w:pPr>
        <w:rPr>
          <w:rFonts w:eastAsia="Times New Roman" w:cs="Arial"/>
          <w:lang w:eastAsia="en-IN"/>
        </w:rPr>
      </w:pPr>
      <w:proofErr w:type="spellStart"/>
      <w:r w:rsidRPr="00DE642C">
        <w:rPr>
          <w:rFonts w:eastAsia="Times New Roman" w:cs="Arial"/>
          <w:lang w:eastAsia="en-IN"/>
        </w:rPr>
        <w:t>Al-Husban</w:t>
      </w:r>
      <w:proofErr w:type="spellEnd"/>
      <w:r w:rsidRPr="00DE642C">
        <w:rPr>
          <w:rFonts w:eastAsia="Times New Roman" w:cs="Arial"/>
          <w:lang w:eastAsia="en-IN"/>
        </w:rPr>
        <w:t xml:space="preserve">, N.A., 2020. Critical thinking skills in asynchronous discussion forums: A case study. </w:t>
      </w:r>
      <w:r w:rsidRPr="00DE642C">
        <w:rPr>
          <w:rFonts w:eastAsia="Times New Roman" w:cs="Arial"/>
          <w:i/>
          <w:iCs/>
          <w:lang w:eastAsia="en-IN"/>
        </w:rPr>
        <w:t>International Journal of Technology in Education</w:t>
      </w:r>
      <w:r w:rsidRPr="00DE642C">
        <w:rPr>
          <w:rFonts w:eastAsia="Times New Roman" w:cs="Arial"/>
          <w:lang w:eastAsia="en-IN"/>
        </w:rPr>
        <w:t xml:space="preserve">, </w:t>
      </w:r>
      <w:r w:rsidRPr="00DE642C">
        <w:rPr>
          <w:rFonts w:eastAsia="Times New Roman" w:cs="Arial"/>
          <w:i/>
          <w:iCs/>
          <w:lang w:eastAsia="en-IN"/>
        </w:rPr>
        <w:t>3</w:t>
      </w:r>
      <w:r w:rsidRPr="00DE642C">
        <w:rPr>
          <w:rFonts w:eastAsia="Times New Roman" w:cs="Arial"/>
          <w:lang w:eastAsia="en-IN"/>
        </w:rPr>
        <w:t>(2), pp.82-91.</w:t>
      </w:r>
    </w:p>
    <w:p w14:paraId="6B29AAA4" w14:textId="77777777" w:rsidR="00DE642C" w:rsidRPr="00DE642C" w:rsidRDefault="00DE642C" w:rsidP="00DE642C">
      <w:pPr>
        <w:rPr>
          <w:rFonts w:cs="Arial"/>
          <w:lang w:eastAsia="en-IN"/>
        </w:rPr>
      </w:pPr>
      <w:r w:rsidRPr="00DE642C">
        <w:rPr>
          <w:rFonts w:cs="Arial"/>
          <w:lang w:eastAsia="en-IN"/>
        </w:rPr>
        <w:t xml:space="preserve">Chen, R.H., 2021. Fostering students’ workplace communicative competence and collaborative mindset through an inquiry-based learning design. </w:t>
      </w:r>
      <w:r w:rsidRPr="00DE642C">
        <w:rPr>
          <w:rFonts w:cs="Arial"/>
          <w:i/>
          <w:iCs/>
          <w:lang w:eastAsia="en-IN"/>
        </w:rPr>
        <w:t>Education sciences</w:t>
      </w:r>
      <w:r w:rsidRPr="00DE642C">
        <w:rPr>
          <w:rFonts w:cs="Arial"/>
          <w:lang w:eastAsia="en-IN"/>
        </w:rPr>
        <w:t xml:space="preserve">, </w:t>
      </w:r>
      <w:r w:rsidRPr="00DE642C">
        <w:rPr>
          <w:rFonts w:cs="Arial"/>
          <w:i/>
          <w:iCs/>
          <w:lang w:eastAsia="en-IN"/>
        </w:rPr>
        <w:t>11</w:t>
      </w:r>
      <w:r w:rsidRPr="00DE642C">
        <w:rPr>
          <w:rFonts w:cs="Arial"/>
          <w:lang w:eastAsia="en-IN"/>
        </w:rPr>
        <w:t>(1), p.17.</w:t>
      </w:r>
    </w:p>
    <w:p w14:paraId="3884576E" w14:textId="77777777" w:rsidR="00DE642C" w:rsidRPr="00DE642C" w:rsidRDefault="00DE642C" w:rsidP="00DE642C">
      <w:pPr>
        <w:rPr>
          <w:rFonts w:cs="Arial"/>
          <w:lang w:eastAsia="en-IN"/>
        </w:rPr>
      </w:pPr>
      <w:r w:rsidRPr="00DE642C">
        <w:rPr>
          <w:rFonts w:cs="Arial"/>
          <w:lang w:eastAsia="en-IN"/>
        </w:rPr>
        <w:t xml:space="preserve">Cletus, H.E., Mahmood, N.A., Umar, A. and Ibrahim, A.D., 2018. Prospects and challenges of workplace diversity in modern day </w:t>
      </w:r>
      <w:proofErr w:type="spellStart"/>
      <w:r w:rsidRPr="00DE642C">
        <w:rPr>
          <w:rFonts w:cs="Arial"/>
          <w:lang w:eastAsia="en-IN"/>
        </w:rPr>
        <w:t>organizations</w:t>
      </w:r>
      <w:proofErr w:type="spellEnd"/>
      <w:r w:rsidRPr="00DE642C">
        <w:rPr>
          <w:rFonts w:cs="Arial"/>
          <w:lang w:eastAsia="en-IN"/>
        </w:rPr>
        <w:t xml:space="preserve">: A critical review. </w:t>
      </w:r>
      <w:proofErr w:type="spellStart"/>
      <w:r w:rsidRPr="00DE642C">
        <w:rPr>
          <w:rFonts w:cs="Arial"/>
          <w:i/>
          <w:iCs/>
          <w:lang w:eastAsia="en-IN"/>
        </w:rPr>
        <w:t>HOLISTICA</w:t>
      </w:r>
      <w:proofErr w:type="spellEnd"/>
      <w:r w:rsidRPr="00DE642C">
        <w:rPr>
          <w:rFonts w:cs="Arial"/>
          <w:i/>
          <w:iCs/>
          <w:lang w:eastAsia="en-IN"/>
        </w:rPr>
        <w:t>–Journal of Business and Public Administration</w:t>
      </w:r>
      <w:r w:rsidRPr="00DE642C">
        <w:rPr>
          <w:rFonts w:cs="Arial"/>
          <w:lang w:eastAsia="en-IN"/>
        </w:rPr>
        <w:t xml:space="preserve">, </w:t>
      </w:r>
      <w:r w:rsidRPr="00DE642C">
        <w:rPr>
          <w:rFonts w:cs="Arial"/>
          <w:i/>
          <w:iCs/>
          <w:lang w:eastAsia="en-IN"/>
        </w:rPr>
        <w:t>9</w:t>
      </w:r>
      <w:r w:rsidRPr="00DE642C">
        <w:rPr>
          <w:rFonts w:cs="Arial"/>
          <w:lang w:eastAsia="en-IN"/>
        </w:rPr>
        <w:t>(2), pp.35-52.</w:t>
      </w:r>
    </w:p>
    <w:p w14:paraId="481AE88F" w14:textId="77777777" w:rsidR="00DE642C" w:rsidRPr="00DE642C" w:rsidRDefault="00DE642C" w:rsidP="00DE642C">
      <w:pPr>
        <w:rPr>
          <w:rFonts w:cs="Arial"/>
          <w:lang w:eastAsia="en-IN"/>
        </w:rPr>
      </w:pPr>
      <w:proofErr w:type="spellStart"/>
      <w:r w:rsidRPr="00DE642C">
        <w:rPr>
          <w:rFonts w:cs="Arial"/>
          <w:lang w:eastAsia="en-IN"/>
        </w:rPr>
        <w:t>Cloete</w:t>
      </w:r>
      <w:proofErr w:type="spellEnd"/>
      <w:r w:rsidRPr="00DE642C">
        <w:rPr>
          <w:rFonts w:cs="Arial"/>
          <w:lang w:eastAsia="en-IN"/>
        </w:rPr>
        <w:t xml:space="preserve">, M., 2018. The impact of an integrated assessment on the critical thinking skills of first-year university students. </w:t>
      </w:r>
      <w:r w:rsidRPr="00DE642C">
        <w:rPr>
          <w:rFonts w:cs="Arial"/>
          <w:i/>
          <w:iCs/>
          <w:lang w:eastAsia="en-IN"/>
        </w:rPr>
        <w:t>Accounting Education</w:t>
      </w:r>
      <w:r w:rsidRPr="00DE642C">
        <w:rPr>
          <w:rFonts w:cs="Arial"/>
          <w:lang w:eastAsia="en-IN"/>
        </w:rPr>
        <w:t xml:space="preserve">, </w:t>
      </w:r>
      <w:r w:rsidRPr="00DE642C">
        <w:rPr>
          <w:rFonts w:cs="Arial"/>
          <w:i/>
          <w:iCs/>
          <w:lang w:eastAsia="en-IN"/>
        </w:rPr>
        <w:t>27</w:t>
      </w:r>
      <w:r w:rsidRPr="00DE642C">
        <w:rPr>
          <w:rFonts w:cs="Arial"/>
          <w:lang w:eastAsia="en-IN"/>
        </w:rPr>
        <w:t>(5), pp.479-494.</w:t>
      </w:r>
    </w:p>
    <w:p w14:paraId="4B58885F" w14:textId="77777777" w:rsidR="00DE642C" w:rsidRPr="00DE642C" w:rsidRDefault="00DE642C" w:rsidP="00DE642C">
      <w:pPr>
        <w:rPr>
          <w:rFonts w:cs="Arial"/>
          <w:lang w:eastAsia="en-IN"/>
        </w:rPr>
      </w:pPr>
      <w:proofErr w:type="spellStart"/>
      <w:r w:rsidRPr="00DE642C">
        <w:rPr>
          <w:rFonts w:cs="Arial"/>
          <w:lang w:eastAsia="en-IN"/>
        </w:rPr>
        <w:t>Dahlgaard-Park</w:t>
      </w:r>
      <w:proofErr w:type="spellEnd"/>
      <w:r w:rsidRPr="00DE642C">
        <w:rPr>
          <w:rFonts w:cs="Arial"/>
          <w:lang w:eastAsia="en-IN"/>
        </w:rPr>
        <w:t xml:space="preserve">, S.M., Reyes, L. and Chen, C.K., 2018. The evolution and convergence of total quality management and management theories. </w:t>
      </w:r>
      <w:r w:rsidRPr="00DE642C">
        <w:rPr>
          <w:rFonts w:cs="Arial"/>
          <w:i/>
          <w:iCs/>
          <w:lang w:eastAsia="en-IN"/>
        </w:rPr>
        <w:t>Total Quality Management &amp; Business Excellence</w:t>
      </w:r>
      <w:r w:rsidRPr="00DE642C">
        <w:rPr>
          <w:rFonts w:cs="Arial"/>
          <w:lang w:eastAsia="en-IN"/>
        </w:rPr>
        <w:t xml:space="preserve">, </w:t>
      </w:r>
      <w:r w:rsidRPr="00DE642C">
        <w:rPr>
          <w:rFonts w:cs="Arial"/>
          <w:i/>
          <w:iCs/>
          <w:lang w:eastAsia="en-IN"/>
        </w:rPr>
        <w:t>29</w:t>
      </w:r>
      <w:r w:rsidRPr="00DE642C">
        <w:rPr>
          <w:rFonts w:cs="Arial"/>
          <w:lang w:eastAsia="en-IN"/>
        </w:rPr>
        <w:t>(9-10), pp.1108-1128.</w:t>
      </w:r>
    </w:p>
    <w:p w14:paraId="1E7476DC" w14:textId="77777777" w:rsidR="00DE642C" w:rsidRPr="00DE642C" w:rsidRDefault="00DE642C" w:rsidP="00DE642C">
      <w:pPr>
        <w:rPr>
          <w:rFonts w:eastAsia="Times New Roman" w:cs="Arial"/>
          <w:lang w:eastAsia="en-IN"/>
        </w:rPr>
      </w:pPr>
      <w:proofErr w:type="spellStart"/>
      <w:r w:rsidRPr="00DE642C">
        <w:rPr>
          <w:rFonts w:eastAsia="Times New Roman" w:cs="Arial"/>
          <w:lang w:eastAsia="en-IN"/>
        </w:rPr>
        <w:t>Dakabesi</w:t>
      </w:r>
      <w:proofErr w:type="spellEnd"/>
      <w:r w:rsidRPr="00DE642C">
        <w:rPr>
          <w:rFonts w:eastAsia="Times New Roman" w:cs="Arial"/>
          <w:lang w:eastAsia="en-IN"/>
        </w:rPr>
        <w:t xml:space="preserve">, D. and </w:t>
      </w:r>
      <w:proofErr w:type="spellStart"/>
      <w:r w:rsidRPr="00DE642C">
        <w:rPr>
          <w:rFonts w:eastAsia="Times New Roman" w:cs="Arial"/>
          <w:lang w:eastAsia="en-IN"/>
        </w:rPr>
        <w:t>Luoise</w:t>
      </w:r>
      <w:proofErr w:type="spellEnd"/>
      <w:r w:rsidRPr="00DE642C">
        <w:rPr>
          <w:rFonts w:eastAsia="Times New Roman" w:cs="Arial"/>
          <w:lang w:eastAsia="en-IN"/>
        </w:rPr>
        <w:t xml:space="preserve">, I.S.Y., 2019. The Effect of Problem Based Learning Model on Critical Thinking Skills in the Context of Chemical Reaction Rate. </w:t>
      </w:r>
      <w:r w:rsidRPr="00DE642C">
        <w:rPr>
          <w:rFonts w:eastAsia="Times New Roman" w:cs="Arial"/>
          <w:i/>
          <w:iCs/>
          <w:lang w:eastAsia="en-IN"/>
        </w:rPr>
        <w:t>Journal of Education and Learning (EduLearn)</w:t>
      </w:r>
      <w:r w:rsidRPr="00DE642C">
        <w:rPr>
          <w:rFonts w:eastAsia="Times New Roman" w:cs="Arial"/>
          <w:lang w:eastAsia="en-IN"/>
        </w:rPr>
        <w:t xml:space="preserve">, </w:t>
      </w:r>
      <w:r w:rsidRPr="00DE642C">
        <w:rPr>
          <w:rFonts w:eastAsia="Times New Roman" w:cs="Arial"/>
          <w:i/>
          <w:iCs/>
          <w:lang w:eastAsia="en-IN"/>
        </w:rPr>
        <w:t>13</w:t>
      </w:r>
      <w:r w:rsidRPr="00DE642C">
        <w:rPr>
          <w:rFonts w:eastAsia="Times New Roman" w:cs="Arial"/>
          <w:lang w:eastAsia="en-IN"/>
        </w:rPr>
        <w:t>(3), pp.395-401.</w:t>
      </w:r>
    </w:p>
    <w:p w14:paraId="7500A14C" w14:textId="77777777" w:rsidR="00DE642C" w:rsidRPr="00DE642C" w:rsidRDefault="00DE642C" w:rsidP="00DE642C">
      <w:pPr>
        <w:rPr>
          <w:rFonts w:cs="Arial"/>
          <w:lang w:eastAsia="en-IN"/>
        </w:rPr>
      </w:pPr>
      <w:r w:rsidRPr="00DE642C">
        <w:rPr>
          <w:rFonts w:cs="Arial"/>
          <w:lang w:eastAsia="en-IN"/>
        </w:rPr>
        <w:t xml:space="preserve">Halpern, D.F. and Dunn, D.S., 2021. Critical thinking: A model of intelligence for solving real-world problems. </w:t>
      </w:r>
      <w:r w:rsidRPr="00DE642C">
        <w:rPr>
          <w:rFonts w:cs="Arial"/>
          <w:i/>
          <w:iCs/>
          <w:lang w:eastAsia="en-IN"/>
        </w:rPr>
        <w:t>Journal of Intelligence</w:t>
      </w:r>
      <w:r w:rsidRPr="00DE642C">
        <w:rPr>
          <w:rFonts w:cs="Arial"/>
          <w:lang w:eastAsia="en-IN"/>
        </w:rPr>
        <w:t xml:space="preserve">, </w:t>
      </w:r>
      <w:r w:rsidRPr="00DE642C">
        <w:rPr>
          <w:rFonts w:cs="Arial"/>
          <w:i/>
          <w:iCs/>
          <w:lang w:eastAsia="en-IN"/>
        </w:rPr>
        <w:t>9</w:t>
      </w:r>
      <w:r w:rsidRPr="00DE642C">
        <w:rPr>
          <w:rFonts w:cs="Arial"/>
          <w:lang w:eastAsia="en-IN"/>
        </w:rPr>
        <w:t>(2), p.22.</w:t>
      </w:r>
    </w:p>
    <w:p w14:paraId="3438D679" w14:textId="77777777" w:rsidR="00DE642C" w:rsidRPr="00DE642C" w:rsidRDefault="00DE642C" w:rsidP="00DE642C">
      <w:pPr>
        <w:rPr>
          <w:rFonts w:cs="Arial"/>
          <w:lang w:eastAsia="en-IN"/>
        </w:rPr>
      </w:pPr>
      <w:r w:rsidRPr="00DE642C">
        <w:rPr>
          <w:rFonts w:cs="Arial"/>
          <w:lang w:eastAsia="en-IN"/>
        </w:rPr>
        <w:t xml:space="preserve">Hester, J.P., 2021. Building Relationships and Resolving Conflicts: Infusing Critical Thinking into Workplace Practices. </w:t>
      </w:r>
      <w:r w:rsidRPr="00DE642C">
        <w:rPr>
          <w:rFonts w:cs="Arial"/>
          <w:i/>
          <w:iCs/>
          <w:lang w:eastAsia="en-IN"/>
        </w:rPr>
        <w:t>The Journal of Values-Based Leadership</w:t>
      </w:r>
      <w:r w:rsidRPr="00DE642C">
        <w:rPr>
          <w:rFonts w:cs="Arial"/>
          <w:lang w:eastAsia="en-IN"/>
        </w:rPr>
        <w:t xml:space="preserve">, </w:t>
      </w:r>
      <w:r w:rsidRPr="00DE642C">
        <w:rPr>
          <w:rFonts w:cs="Arial"/>
          <w:i/>
          <w:iCs/>
          <w:lang w:eastAsia="en-IN"/>
        </w:rPr>
        <w:t>14</w:t>
      </w:r>
      <w:r w:rsidRPr="00DE642C">
        <w:rPr>
          <w:rFonts w:cs="Arial"/>
          <w:lang w:eastAsia="en-IN"/>
        </w:rPr>
        <w:t>(1), p.7.</w:t>
      </w:r>
    </w:p>
    <w:p w14:paraId="0388AF29" w14:textId="77777777" w:rsidR="00DE642C" w:rsidRPr="00DE642C" w:rsidRDefault="00DE642C" w:rsidP="00DE642C">
      <w:pPr>
        <w:rPr>
          <w:rFonts w:cs="Arial"/>
          <w:lang w:eastAsia="en-IN"/>
        </w:rPr>
      </w:pPr>
      <w:r w:rsidRPr="00DE642C">
        <w:rPr>
          <w:rFonts w:cs="Arial"/>
          <w:lang w:eastAsia="en-IN"/>
        </w:rPr>
        <w:t xml:space="preserve">Latif, N.E.A., Yusuf, F.M., </w:t>
      </w:r>
      <w:proofErr w:type="spellStart"/>
      <w:r w:rsidRPr="00DE642C">
        <w:rPr>
          <w:rFonts w:cs="Arial"/>
          <w:lang w:eastAsia="en-IN"/>
        </w:rPr>
        <w:t>Tarmezi</w:t>
      </w:r>
      <w:proofErr w:type="spellEnd"/>
      <w:r w:rsidRPr="00DE642C">
        <w:rPr>
          <w:rFonts w:cs="Arial"/>
          <w:lang w:eastAsia="en-IN"/>
        </w:rPr>
        <w:t xml:space="preserve">, N.M., </w:t>
      </w:r>
      <w:proofErr w:type="spellStart"/>
      <w:r w:rsidRPr="00DE642C">
        <w:rPr>
          <w:rFonts w:cs="Arial"/>
          <w:lang w:eastAsia="en-IN"/>
        </w:rPr>
        <w:t>Rosly</w:t>
      </w:r>
      <w:proofErr w:type="spellEnd"/>
      <w:r w:rsidRPr="00DE642C">
        <w:rPr>
          <w:rFonts w:cs="Arial"/>
          <w:lang w:eastAsia="en-IN"/>
        </w:rPr>
        <w:t xml:space="preserve">, S.Z. and </w:t>
      </w:r>
      <w:proofErr w:type="spellStart"/>
      <w:r w:rsidRPr="00DE642C">
        <w:rPr>
          <w:rFonts w:cs="Arial"/>
          <w:lang w:eastAsia="en-IN"/>
        </w:rPr>
        <w:t>Zainuddin</w:t>
      </w:r>
      <w:proofErr w:type="spellEnd"/>
      <w:r w:rsidRPr="00DE642C">
        <w:rPr>
          <w:rFonts w:cs="Arial"/>
          <w:lang w:eastAsia="en-IN"/>
        </w:rPr>
        <w:t xml:space="preserve">, Z.N., 2019. The Application of Critical Thinking in Accounting Education: A Literature Review. </w:t>
      </w:r>
      <w:r w:rsidRPr="00DE642C">
        <w:rPr>
          <w:rFonts w:cs="Arial"/>
          <w:i/>
          <w:iCs/>
          <w:lang w:eastAsia="en-IN"/>
        </w:rPr>
        <w:t>International Journal of Higher Education</w:t>
      </w:r>
      <w:r w:rsidRPr="00DE642C">
        <w:rPr>
          <w:rFonts w:cs="Arial"/>
          <w:lang w:eastAsia="en-IN"/>
        </w:rPr>
        <w:t xml:space="preserve">, </w:t>
      </w:r>
      <w:r w:rsidRPr="00DE642C">
        <w:rPr>
          <w:rFonts w:cs="Arial"/>
          <w:i/>
          <w:iCs/>
          <w:lang w:eastAsia="en-IN"/>
        </w:rPr>
        <w:t>8</w:t>
      </w:r>
      <w:r w:rsidRPr="00DE642C">
        <w:rPr>
          <w:rFonts w:cs="Arial"/>
          <w:lang w:eastAsia="en-IN"/>
        </w:rPr>
        <w:t>(3), pp.57-62.</w:t>
      </w:r>
    </w:p>
    <w:p w14:paraId="2DB46B26" w14:textId="77777777" w:rsidR="00DE642C" w:rsidRPr="00DE642C" w:rsidRDefault="00DE642C" w:rsidP="00DE642C">
      <w:pPr>
        <w:rPr>
          <w:rFonts w:eastAsia="Times New Roman" w:cs="Arial"/>
          <w:lang w:eastAsia="en-IN"/>
        </w:rPr>
      </w:pPr>
      <w:r w:rsidRPr="00DE642C">
        <w:rPr>
          <w:rFonts w:eastAsia="Times New Roman" w:cs="Arial"/>
          <w:lang w:eastAsia="en-IN"/>
        </w:rPr>
        <w:lastRenderedPageBreak/>
        <w:t xml:space="preserve">Raymond, C., </w:t>
      </w:r>
      <w:proofErr w:type="spellStart"/>
      <w:r w:rsidRPr="00DE642C">
        <w:rPr>
          <w:rFonts w:eastAsia="Times New Roman" w:cs="Arial"/>
          <w:lang w:eastAsia="en-IN"/>
        </w:rPr>
        <w:t>Profetto-McGrath</w:t>
      </w:r>
      <w:proofErr w:type="spellEnd"/>
      <w:r w:rsidRPr="00DE642C">
        <w:rPr>
          <w:rFonts w:eastAsia="Times New Roman" w:cs="Arial"/>
          <w:lang w:eastAsia="en-IN"/>
        </w:rPr>
        <w:t xml:space="preserve">, J., Myrick, F. and </w:t>
      </w:r>
      <w:proofErr w:type="spellStart"/>
      <w:r w:rsidRPr="00DE642C">
        <w:rPr>
          <w:rFonts w:eastAsia="Times New Roman" w:cs="Arial"/>
          <w:lang w:eastAsia="en-IN"/>
        </w:rPr>
        <w:t>Strean</w:t>
      </w:r>
      <w:proofErr w:type="spellEnd"/>
      <w:r w:rsidRPr="00DE642C">
        <w:rPr>
          <w:rFonts w:eastAsia="Times New Roman" w:cs="Arial"/>
          <w:lang w:eastAsia="en-IN"/>
        </w:rPr>
        <w:t xml:space="preserve">, W.B., 2018. Balancing the seen and unseen: Nurse educator as role model for critical thinking. </w:t>
      </w:r>
      <w:r w:rsidRPr="00DE642C">
        <w:rPr>
          <w:rFonts w:eastAsia="Times New Roman" w:cs="Arial"/>
          <w:i/>
          <w:iCs/>
          <w:lang w:eastAsia="en-IN"/>
        </w:rPr>
        <w:t>Nurse education in practice</w:t>
      </w:r>
      <w:r w:rsidRPr="00DE642C">
        <w:rPr>
          <w:rFonts w:eastAsia="Times New Roman" w:cs="Arial"/>
          <w:lang w:eastAsia="en-IN"/>
        </w:rPr>
        <w:t xml:space="preserve">, </w:t>
      </w:r>
      <w:r w:rsidRPr="00DE642C">
        <w:rPr>
          <w:rFonts w:eastAsia="Times New Roman" w:cs="Arial"/>
          <w:i/>
          <w:iCs/>
          <w:lang w:eastAsia="en-IN"/>
        </w:rPr>
        <w:t>31</w:t>
      </w:r>
      <w:r w:rsidRPr="00DE642C">
        <w:rPr>
          <w:rFonts w:eastAsia="Times New Roman" w:cs="Arial"/>
          <w:lang w:eastAsia="en-IN"/>
        </w:rPr>
        <w:t>, pp.41-47.</w:t>
      </w:r>
    </w:p>
    <w:p w14:paraId="7D7F4D91" w14:textId="77777777" w:rsidR="00DE642C" w:rsidRPr="00DE642C" w:rsidRDefault="00DE642C" w:rsidP="00DE642C">
      <w:pPr>
        <w:rPr>
          <w:rFonts w:cs="Arial"/>
          <w:lang w:eastAsia="en-IN"/>
        </w:rPr>
      </w:pPr>
      <w:r w:rsidRPr="00DE642C">
        <w:rPr>
          <w:rFonts w:cs="Arial"/>
          <w:lang w:eastAsia="en-IN"/>
        </w:rPr>
        <w:t xml:space="preserve">Rios, J.A., Ling, G., Pugh, R., Becker, D. and Bacall, A., 2020. Identifying critical 21st-century skills for workplace success: A content analysis of job advertisements. </w:t>
      </w:r>
      <w:r w:rsidRPr="00DE642C">
        <w:rPr>
          <w:rFonts w:cs="Arial"/>
          <w:i/>
          <w:iCs/>
          <w:lang w:eastAsia="en-IN"/>
        </w:rPr>
        <w:t>Educational Researcher</w:t>
      </w:r>
      <w:r w:rsidRPr="00DE642C">
        <w:rPr>
          <w:rFonts w:cs="Arial"/>
          <w:lang w:eastAsia="en-IN"/>
        </w:rPr>
        <w:t xml:space="preserve">, </w:t>
      </w:r>
      <w:r w:rsidRPr="00DE642C">
        <w:rPr>
          <w:rFonts w:cs="Arial"/>
          <w:i/>
          <w:iCs/>
          <w:lang w:eastAsia="en-IN"/>
        </w:rPr>
        <w:t>49</w:t>
      </w:r>
      <w:r w:rsidRPr="00DE642C">
        <w:rPr>
          <w:rFonts w:cs="Arial"/>
          <w:lang w:eastAsia="en-IN"/>
        </w:rPr>
        <w:t>(2), pp.80-89.</w:t>
      </w:r>
    </w:p>
    <w:p w14:paraId="17CFBFCB" w14:textId="77777777" w:rsidR="00DE642C" w:rsidRPr="00DE642C" w:rsidRDefault="00DE642C" w:rsidP="00DE642C">
      <w:pPr>
        <w:rPr>
          <w:rFonts w:cs="Arial"/>
          <w:lang w:eastAsia="en-IN"/>
        </w:rPr>
      </w:pPr>
      <w:proofErr w:type="spellStart"/>
      <w:r w:rsidRPr="00DE642C">
        <w:rPr>
          <w:rFonts w:cs="Arial"/>
          <w:lang w:eastAsia="en-IN"/>
        </w:rPr>
        <w:t>Roohr</w:t>
      </w:r>
      <w:proofErr w:type="spellEnd"/>
      <w:r w:rsidRPr="00DE642C">
        <w:rPr>
          <w:rFonts w:cs="Arial"/>
          <w:lang w:eastAsia="en-IN"/>
        </w:rPr>
        <w:t xml:space="preserve">, K., Olivera-Aguilar, M., Ling, G. and </w:t>
      </w:r>
      <w:proofErr w:type="spellStart"/>
      <w:r w:rsidRPr="00DE642C">
        <w:rPr>
          <w:rFonts w:cs="Arial"/>
          <w:lang w:eastAsia="en-IN"/>
        </w:rPr>
        <w:t>Rikoon</w:t>
      </w:r>
      <w:proofErr w:type="spellEnd"/>
      <w:r w:rsidRPr="00DE642C">
        <w:rPr>
          <w:rFonts w:cs="Arial"/>
          <w:lang w:eastAsia="en-IN"/>
        </w:rPr>
        <w:t xml:space="preserve">, S., 2019. A multi-level </w:t>
      </w:r>
      <w:proofErr w:type="spellStart"/>
      <w:r w:rsidRPr="00DE642C">
        <w:rPr>
          <w:rFonts w:cs="Arial"/>
          <w:lang w:eastAsia="en-IN"/>
        </w:rPr>
        <w:t>modeling</w:t>
      </w:r>
      <w:proofErr w:type="spellEnd"/>
      <w:r w:rsidRPr="00DE642C">
        <w:rPr>
          <w:rFonts w:cs="Arial"/>
          <w:lang w:eastAsia="en-IN"/>
        </w:rPr>
        <w:t xml:space="preserve"> approach to investigating students’ critical thinking at higher education institutions. </w:t>
      </w:r>
      <w:r w:rsidRPr="00DE642C">
        <w:rPr>
          <w:rFonts w:cs="Arial"/>
          <w:i/>
          <w:iCs/>
          <w:lang w:eastAsia="en-IN"/>
        </w:rPr>
        <w:t>Assessment &amp; Evaluation in Higher Education</w:t>
      </w:r>
      <w:r w:rsidRPr="00DE642C">
        <w:rPr>
          <w:rFonts w:cs="Arial"/>
          <w:lang w:eastAsia="en-IN"/>
        </w:rPr>
        <w:t xml:space="preserve">, </w:t>
      </w:r>
      <w:r w:rsidRPr="00DE642C">
        <w:rPr>
          <w:rFonts w:cs="Arial"/>
          <w:i/>
          <w:iCs/>
          <w:lang w:eastAsia="en-IN"/>
        </w:rPr>
        <w:t>44</w:t>
      </w:r>
      <w:r w:rsidRPr="00DE642C">
        <w:rPr>
          <w:rFonts w:cs="Arial"/>
          <w:lang w:eastAsia="en-IN"/>
        </w:rPr>
        <w:t>(6), pp.946-960.</w:t>
      </w:r>
    </w:p>
    <w:p w14:paraId="17FD9C00" w14:textId="77777777" w:rsidR="00DE642C" w:rsidRPr="00DE642C" w:rsidRDefault="00DE642C" w:rsidP="00DE642C">
      <w:pPr>
        <w:rPr>
          <w:rFonts w:cs="Arial"/>
          <w:lang w:eastAsia="en-IN"/>
        </w:rPr>
      </w:pPr>
      <w:proofErr w:type="spellStart"/>
      <w:r w:rsidRPr="00DE642C">
        <w:rPr>
          <w:rFonts w:cs="Arial"/>
          <w:lang w:eastAsia="en-IN"/>
        </w:rPr>
        <w:t>Rosli</w:t>
      </w:r>
      <w:proofErr w:type="spellEnd"/>
      <w:r w:rsidRPr="00DE642C">
        <w:rPr>
          <w:rFonts w:cs="Arial"/>
          <w:lang w:eastAsia="en-IN"/>
        </w:rPr>
        <w:t xml:space="preserve">, M.S., </w:t>
      </w:r>
      <w:proofErr w:type="spellStart"/>
      <w:r w:rsidRPr="00DE642C">
        <w:rPr>
          <w:rFonts w:cs="Arial"/>
          <w:lang w:eastAsia="en-IN"/>
        </w:rPr>
        <w:t>Saleh</w:t>
      </w:r>
      <w:proofErr w:type="spellEnd"/>
      <w:r w:rsidRPr="00DE642C">
        <w:rPr>
          <w:rFonts w:cs="Arial"/>
          <w:lang w:eastAsia="en-IN"/>
        </w:rPr>
        <w:t xml:space="preserve">, N.S., Ali, A.M., </w:t>
      </w:r>
      <w:proofErr w:type="spellStart"/>
      <w:r w:rsidRPr="00DE642C">
        <w:rPr>
          <w:rFonts w:cs="Arial"/>
          <w:lang w:eastAsia="en-IN"/>
        </w:rPr>
        <w:t>Bakar</w:t>
      </w:r>
      <w:proofErr w:type="spellEnd"/>
      <w:r w:rsidRPr="00DE642C">
        <w:rPr>
          <w:rFonts w:cs="Arial"/>
          <w:lang w:eastAsia="en-IN"/>
        </w:rPr>
        <w:t xml:space="preserve">, S.A. and </w:t>
      </w:r>
      <w:proofErr w:type="spellStart"/>
      <w:r w:rsidRPr="00DE642C">
        <w:rPr>
          <w:rFonts w:cs="Arial"/>
          <w:lang w:eastAsia="en-IN"/>
        </w:rPr>
        <w:t>Alshammari</w:t>
      </w:r>
      <w:proofErr w:type="spellEnd"/>
      <w:r w:rsidRPr="00DE642C">
        <w:rPr>
          <w:rFonts w:cs="Arial"/>
          <w:lang w:eastAsia="en-IN"/>
        </w:rPr>
        <w:t xml:space="preserve">, S.H., 2021. Technology Acceptance: Theories and Applications in Digital Tech. </w:t>
      </w:r>
      <w:r w:rsidRPr="00DE642C">
        <w:rPr>
          <w:rFonts w:cs="Arial"/>
          <w:i/>
          <w:iCs/>
          <w:lang w:eastAsia="en-IN"/>
        </w:rPr>
        <w:t xml:space="preserve">Human Sustainability </w:t>
      </w:r>
      <w:proofErr w:type="spellStart"/>
      <w:r w:rsidRPr="00DE642C">
        <w:rPr>
          <w:rFonts w:cs="Arial"/>
          <w:i/>
          <w:iCs/>
          <w:lang w:eastAsia="en-IN"/>
        </w:rPr>
        <w:t>Procedia</w:t>
      </w:r>
      <w:proofErr w:type="spellEnd"/>
      <w:r w:rsidRPr="00DE642C">
        <w:rPr>
          <w:rFonts w:cs="Arial"/>
          <w:lang w:eastAsia="en-IN"/>
        </w:rPr>
        <w:t xml:space="preserve">, </w:t>
      </w:r>
      <w:r w:rsidRPr="00DE642C">
        <w:rPr>
          <w:rFonts w:cs="Arial"/>
          <w:i/>
          <w:iCs/>
          <w:lang w:eastAsia="en-IN"/>
        </w:rPr>
        <w:t>1</w:t>
      </w:r>
      <w:r w:rsidRPr="00DE642C">
        <w:rPr>
          <w:rFonts w:cs="Arial"/>
          <w:lang w:eastAsia="en-IN"/>
        </w:rPr>
        <w:t>(2), pp.22-30.</w:t>
      </w:r>
    </w:p>
    <w:p w14:paraId="775669E3" w14:textId="77777777" w:rsidR="00DE642C" w:rsidRPr="00DE642C" w:rsidRDefault="00DE642C" w:rsidP="00DE642C">
      <w:pPr>
        <w:rPr>
          <w:rFonts w:eastAsia="Times New Roman" w:cs="Arial"/>
          <w:lang w:eastAsia="en-IN"/>
        </w:rPr>
      </w:pPr>
      <w:proofErr w:type="spellStart"/>
      <w:r w:rsidRPr="00DE642C">
        <w:rPr>
          <w:rFonts w:eastAsia="Times New Roman" w:cs="Arial"/>
          <w:lang w:eastAsia="en-IN"/>
        </w:rPr>
        <w:t>Seranica</w:t>
      </w:r>
      <w:proofErr w:type="spellEnd"/>
      <w:r w:rsidRPr="00DE642C">
        <w:rPr>
          <w:rFonts w:eastAsia="Times New Roman" w:cs="Arial"/>
          <w:lang w:eastAsia="en-IN"/>
        </w:rPr>
        <w:t xml:space="preserve">, C., </w:t>
      </w:r>
      <w:proofErr w:type="spellStart"/>
      <w:r w:rsidRPr="00DE642C">
        <w:rPr>
          <w:rFonts w:eastAsia="Times New Roman" w:cs="Arial"/>
          <w:lang w:eastAsia="en-IN"/>
        </w:rPr>
        <w:t>Purwoko</w:t>
      </w:r>
      <w:proofErr w:type="spellEnd"/>
      <w:r w:rsidRPr="00DE642C">
        <w:rPr>
          <w:rFonts w:eastAsia="Times New Roman" w:cs="Arial"/>
          <w:lang w:eastAsia="en-IN"/>
        </w:rPr>
        <w:t xml:space="preserve">, A.A. and Hakim, A., 2018. Influence of guided inquiry learning model to critical thinking skills. </w:t>
      </w:r>
      <w:r w:rsidRPr="00DE642C">
        <w:rPr>
          <w:rFonts w:eastAsia="Times New Roman" w:cs="Arial"/>
          <w:i/>
          <w:iCs/>
          <w:lang w:eastAsia="en-IN"/>
        </w:rPr>
        <w:t>IOSR Journal of Research &amp; Method in Education</w:t>
      </w:r>
      <w:r w:rsidRPr="00DE642C">
        <w:rPr>
          <w:rFonts w:eastAsia="Times New Roman" w:cs="Arial"/>
          <w:lang w:eastAsia="en-IN"/>
        </w:rPr>
        <w:t xml:space="preserve">, </w:t>
      </w:r>
      <w:r w:rsidRPr="00DE642C">
        <w:rPr>
          <w:rFonts w:eastAsia="Times New Roman" w:cs="Arial"/>
          <w:i/>
          <w:iCs/>
          <w:lang w:eastAsia="en-IN"/>
        </w:rPr>
        <w:t>8</w:t>
      </w:r>
      <w:r w:rsidRPr="00DE642C">
        <w:rPr>
          <w:rFonts w:eastAsia="Times New Roman" w:cs="Arial"/>
          <w:lang w:eastAsia="en-IN"/>
        </w:rPr>
        <w:t>(1), pp.28-31.</w:t>
      </w:r>
    </w:p>
    <w:p w14:paraId="49292B04" w14:textId="77777777" w:rsidR="00DE642C" w:rsidRPr="00DE642C" w:rsidRDefault="00DE642C" w:rsidP="00DE642C">
      <w:pPr>
        <w:rPr>
          <w:rFonts w:eastAsia="Times New Roman" w:cs="Arial"/>
          <w:lang w:eastAsia="en-IN"/>
        </w:rPr>
      </w:pPr>
      <w:r w:rsidRPr="00DE642C">
        <w:rPr>
          <w:rFonts w:eastAsia="Times New Roman" w:cs="Arial"/>
          <w:lang w:eastAsia="en-IN"/>
        </w:rPr>
        <w:t xml:space="preserve">Smith, T.E., Rama, P.S. and Helms, J.R., 2018. Teaching critical thinking in a GE class: A flipped model. </w:t>
      </w:r>
      <w:r w:rsidRPr="00DE642C">
        <w:rPr>
          <w:rFonts w:eastAsia="Times New Roman" w:cs="Arial"/>
          <w:i/>
          <w:iCs/>
          <w:lang w:eastAsia="en-IN"/>
        </w:rPr>
        <w:t>Thinking Skills and Creativity</w:t>
      </w:r>
      <w:r w:rsidRPr="00DE642C">
        <w:rPr>
          <w:rFonts w:eastAsia="Times New Roman" w:cs="Arial"/>
          <w:lang w:eastAsia="en-IN"/>
        </w:rPr>
        <w:t xml:space="preserve">, </w:t>
      </w:r>
      <w:r w:rsidRPr="00DE642C">
        <w:rPr>
          <w:rFonts w:eastAsia="Times New Roman" w:cs="Arial"/>
          <w:i/>
          <w:iCs/>
          <w:lang w:eastAsia="en-IN"/>
        </w:rPr>
        <w:t>28</w:t>
      </w:r>
      <w:r w:rsidRPr="00DE642C">
        <w:rPr>
          <w:rFonts w:eastAsia="Times New Roman" w:cs="Arial"/>
          <w:lang w:eastAsia="en-IN"/>
        </w:rPr>
        <w:t>, pp.73-83.</w:t>
      </w:r>
    </w:p>
    <w:p w14:paraId="4B64148A" w14:textId="77777777" w:rsidR="00DE642C" w:rsidRPr="00DE642C" w:rsidRDefault="00DE642C" w:rsidP="00DE642C">
      <w:pPr>
        <w:rPr>
          <w:rFonts w:cs="Arial"/>
          <w:lang w:eastAsia="en-IN"/>
        </w:rPr>
      </w:pPr>
      <w:r w:rsidRPr="00DE642C">
        <w:rPr>
          <w:rFonts w:cs="Arial"/>
          <w:lang w:eastAsia="en-IN"/>
        </w:rPr>
        <w:t xml:space="preserve">Tripathy, M., 2020. Dimensions of critical thinking in workplace management &amp; personal development: a conceptual analysis. </w:t>
      </w:r>
      <w:r w:rsidRPr="00DE642C">
        <w:rPr>
          <w:rFonts w:cs="Arial"/>
          <w:i/>
          <w:iCs/>
          <w:lang w:eastAsia="en-IN"/>
        </w:rPr>
        <w:t>Multidisciplinary Journal for Education, Social and Technological Sciences</w:t>
      </w:r>
      <w:r w:rsidRPr="00DE642C">
        <w:rPr>
          <w:rFonts w:cs="Arial"/>
          <w:lang w:eastAsia="en-IN"/>
        </w:rPr>
        <w:t xml:space="preserve">, </w:t>
      </w:r>
      <w:r w:rsidRPr="00DE642C">
        <w:rPr>
          <w:rFonts w:cs="Arial"/>
          <w:i/>
          <w:iCs/>
          <w:lang w:eastAsia="en-IN"/>
        </w:rPr>
        <w:t>7</w:t>
      </w:r>
      <w:r w:rsidRPr="00DE642C">
        <w:rPr>
          <w:rFonts w:cs="Arial"/>
          <w:lang w:eastAsia="en-IN"/>
        </w:rPr>
        <w:t>(2), pp.1-19.</w:t>
      </w:r>
    </w:p>
    <w:p w14:paraId="5974D509" w14:textId="77777777" w:rsidR="00DE642C" w:rsidRPr="00DE642C" w:rsidRDefault="00DE642C" w:rsidP="00DE642C">
      <w:pPr>
        <w:rPr>
          <w:rFonts w:cs="Arial"/>
          <w:lang w:eastAsia="en-IN"/>
        </w:rPr>
      </w:pPr>
      <w:proofErr w:type="spellStart"/>
      <w:r w:rsidRPr="00DE642C">
        <w:rPr>
          <w:rFonts w:cs="Arial"/>
          <w:lang w:eastAsia="en-IN"/>
        </w:rPr>
        <w:t>Tuczek</w:t>
      </w:r>
      <w:proofErr w:type="spellEnd"/>
      <w:r w:rsidRPr="00DE642C">
        <w:rPr>
          <w:rFonts w:cs="Arial"/>
          <w:lang w:eastAsia="en-IN"/>
        </w:rPr>
        <w:t xml:space="preserve">, F., </w:t>
      </w:r>
      <w:proofErr w:type="spellStart"/>
      <w:r w:rsidRPr="00DE642C">
        <w:rPr>
          <w:rFonts w:cs="Arial"/>
          <w:lang w:eastAsia="en-IN"/>
        </w:rPr>
        <w:t>Castka</w:t>
      </w:r>
      <w:proofErr w:type="spellEnd"/>
      <w:r w:rsidRPr="00DE642C">
        <w:rPr>
          <w:rFonts w:cs="Arial"/>
          <w:lang w:eastAsia="en-IN"/>
        </w:rPr>
        <w:t xml:space="preserve">, P. and </w:t>
      </w:r>
      <w:proofErr w:type="spellStart"/>
      <w:r w:rsidRPr="00DE642C">
        <w:rPr>
          <w:rFonts w:cs="Arial"/>
          <w:lang w:eastAsia="en-IN"/>
        </w:rPr>
        <w:t>Wakolbinger</w:t>
      </w:r>
      <w:proofErr w:type="spellEnd"/>
      <w:r w:rsidRPr="00DE642C">
        <w:rPr>
          <w:rFonts w:cs="Arial"/>
          <w:lang w:eastAsia="en-IN"/>
        </w:rPr>
        <w:t xml:space="preserve">, T., 2018. A review of management theories in the context of quality, environmental and social responsibility voluntary standards. </w:t>
      </w:r>
      <w:r w:rsidRPr="00DE642C">
        <w:rPr>
          <w:rFonts w:cs="Arial"/>
          <w:i/>
          <w:iCs/>
          <w:lang w:eastAsia="en-IN"/>
        </w:rPr>
        <w:t>Journal of cleaner production</w:t>
      </w:r>
      <w:r w:rsidRPr="00DE642C">
        <w:rPr>
          <w:rFonts w:cs="Arial"/>
          <w:lang w:eastAsia="en-IN"/>
        </w:rPr>
        <w:t xml:space="preserve">, </w:t>
      </w:r>
      <w:r w:rsidRPr="00DE642C">
        <w:rPr>
          <w:rFonts w:cs="Arial"/>
          <w:i/>
          <w:iCs/>
          <w:lang w:eastAsia="en-IN"/>
        </w:rPr>
        <w:t>176</w:t>
      </w:r>
      <w:r w:rsidRPr="00DE642C">
        <w:rPr>
          <w:rFonts w:cs="Arial"/>
          <w:lang w:eastAsia="en-IN"/>
        </w:rPr>
        <w:t>, pp.399-416.</w:t>
      </w:r>
    </w:p>
    <w:p w14:paraId="721DB17A" w14:textId="77777777" w:rsidR="00DE642C" w:rsidRPr="00DE642C" w:rsidRDefault="00DE642C" w:rsidP="00DE642C">
      <w:pPr>
        <w:rPr>
          <w:rFonts w:eastAsia="Times New Roman" w:cs="Arial"/>
          <w:lang w:eastAsia="en-IN"/>
        </w:rPr>
      </w:pPr>
      <w:proofErr w:type="spellStart"/>
      <w:r w:rsidRPr="00DE642C">
        <w:rPr>
          <w:rFonts w:eastAsia="Times New Roman" w:cs="Arial"/>
          <w:lang w:eastAsia="en-IN"/>
        </w:rPr>
        <w:t>Wartono</w:t>
      </w:r>
      <w:proofErr w:type="spellEnd"/>
      <w:r w:rsidRPr="00DE642C">
        <w:rPr>
          <w:rFonts w:eastAsia="Times New Roman" w:cs="Arial"/>
          <w:lang w:eastAsia="en-IN"/>
        </w:rPr>
        <w:t xml:space="preserve">, Y.F.A., </w:t>
      </w:r>
      <w:proofErr w:type="spellStart"/>
      <w:r w:rsidRPr="00DE642C">
        <w:rPr>
          <w:rFonts w:eastAsia="Times New Roman" w:cs="Arial"/>
          <w:lang w:eastAsia="en-IN"/>
        </w:rPr>
        <w:t>Batlolona</w:t>
      </w:r>
      <w:proofErr w:type="spellEnd"/>
      <w:r w:rsidRPr="00DE642C">
        <w:rPr>
          <w:rFonts w:eastAsia="Times New Roman" w:cs="Arial"/>
          <w:lang w:eastAsia="en-IN"/>
        </w:rPr>
        <w:t xml:space="preserve">, J.R. and </w:t>
      </w:r>
      <w:proofErr w:type="spellStart"/>
      <w:r w:rsidRPr="00DE642C">
        <w:rPr>
          <w:rFonts w:eastAsia="Times New Roman" w:cs="Arial"/>
          <w:lang w:eastAsia="en-IN"/>
        </w:rPr>
        <w:t>Mahapoonyanont</w:t>
      </w:r>
      <w:proofErr w:type="spellEnd"/>
      <w:r w:rsidRPr="00DE642C">
        <w:rPr>
          <w:rFonts w:eastAsia="Times New Roman" w:cs="Arial"/>
          <w:lang w:eastAsia="en-IN"/>
        </w:rPr>
        <w:t xml:space="preserve">, N., 2019. Inquiry-scaffolding learning model: Its effect on critical thinking skills and conceptual understanding. </w:t>
      </w:r>
      <w:r w:rsidRPr="00DE642C">
        <w:rPr>
          <w:rFonts w:eastAsia="Times New Roman" w:cs="Arial"/>
          <w:i/>
          <w:iCs/>
          <w:lang w:eastAsia="en-IN"/>
        </w:rPr>
        <w:t>INQUIRY</w:t>
      </w:r>
      <w:r w:rsidRPr="00DE642C">
        <w:rPr>
          <w:rFonts w:eastAsia="Times New Roman" w:cs="Arial"/>
          <w:lang w:eastAsia="en-IN"/>
        </w:rPr>
        <w:t>.</w:t>
      </w:r>
    </w:p>
    <w:p w14:paraId="782E9525" w14:textId="77777777" w:rsidR="00F46945" w:rsidRDefault="00F46945" w:rsidP="00CD499B">
      <w:pPr>
        <w:rPr>
          <w:lang w:eastAsia="en-IN"/>
        </w:rPr>
      </w:pPr>
    </w:p>
    <w:p w14:paraId="2E1CA826" w14:textId="77777777" w:rsidR="00F46945" w:rsidRPr="00CD499B" w:rsidRDefault="00F46945" w:rsidP="00CD499B">
      <w:pPr>
        <w:rPr>
          <w:lang w:eastAsia="en-IN"/>
        </w:rPr>
      </w:pPr>
    </w:p>
    <w:p w14:paraId="1C6B8F73" w14:textId="77777777" w:rsidR="00CD499B" w:rsidRPr="001464A5" w:rsidRDefault="00CD499B">
      <w:pPr>
        <w:rPr>
          <w:lang w:val="en-US"/>
        </w:rPr>
      </w:pPr>
    </w:p>
    <w:sectPr w:rsidR="00CD499B" w:rsidRPr="001464A5" w:rsidSect="00B80FF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98FFC" w14:textId="77777777" w:rsidR="00790FE1" w:rsidRDefault="00790FE1" w:rsidP="00894707">
      <w:pPr>
        <w:spacing w:after="0" w:line="240" w:lineRule="auto"/>
      </w:pPr>
      <w:r>
        <w:separator/>
      </w:r>
    </w:p>
  </w:endnote>
  <w:endnote w:type="continuationSeparator" w:id="0">
    <w:p w14:paraId="1E498272" w14:textId="77777777" w:rsidR="00790FE1" w:rsidRDefault="00790FE1" w:rsidP="00894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768072"/>
      <w:docPartObj>
        <w:docPartGallery w:val="Page Numbers (Bottom of Page)"/>
        <w:docPartUnique/>
      </w:docPartObj>
    </w:sdtPr>
    <w:sdtEndPr>
      <w:rPr>
        <w:noProof/>
      </w:rPr>
    </w:sdtEndPr>
    <w:sdtContent>
      <w:p w14:paraId="3F96A303" w14:textId="77777777" w:rsidR="00894707" w:rsidRDefault="00894707">
        <w:pPr>
          <w:pStyle w:val="Footer"/>
          <w:jc w:val="center"/>
        </w:pPr>
        <w:r>
          <w:fldChar w:fldCharType="begin"/>
        </w:r>
        <w:r>
          <w:instrText xml:space="preserve"> PAGE   \* MERGEFORMAT </w:instrText>
        </w:r>
        <w:r>
          <w:fldChar w:fldCharType="separate"/>
        </w:r>
        <w:r w:rsidR="00B25D3F">
          <w:rPr>
            <w:noProof/>
          </w:rPr>
          <w:t>12</w:t>
        </w:r>
        <w:r>
          <w:rPr>
            <w:noProof/>
          </w:rPr>
          <w:fldChar w:fldCharType="end"/>
        </w:r>
      </w:p>
    </w:sdtContent>
  </w:sdt>
  <w:p w14:paraId="10F873BF" w14:textId="77777777" w:rsidR="00894707" w:rsidRDefault="00894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AA5D1" w14:textId="77777777" w:rsidR="00790FE1" w:rsidRDefault="00790FE1" w:rsidP="00894707">
      <w:pPr>
        <w:spacing w:after="0" w:line="240" w:lineRule="auto"/>
      </w:pPr>
      <w:r>
        <w:separator/>
      </w:r>
    </w:p>
  </w:footnote>
  <w:footnote w:type="continuationSeparator" w:id="0">
    <w:p w14:paraId="337306F2" w14:textId="77777777" w:rsidR="00790FE1" w:rsidRDefault="00790FE1" w:rsidP="00894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22C65"/>
    <w:multiLevelType w:val="hybridMultilevel"/>
    <w:tmpl w:val="191E08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C856FF5"/>
    <w:multiLevelType w:val="hybridMultilevel"/>
    <w:tmpl w:val="AE768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76711043">
    <w:abstractNumId w:val="0"/>
  </w:num>
  <w:num w:numId="2" w16cid:durableId="1168910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4D4C"/>
    <w:rsid w:val="00015A1E"/>
    <w:rsid w:val="000328CF"/>
    <w:rsid w:val="00075C02"/>
    <w:rsid w:val="00075CE9"/>
    <w:rsid w:val="00077D37"/>
    <w:rsid w:val="00083622"/>
    <w:rsid w:val="000A0823"/>
    <w:rsid w:val="000B2DA6"/>
    <w:rsid w:val="000D6136"/>
    <w:rsid w:val="000F69AF"/>
    <w:rsid w:val="00122B92"/>
    <w:rsid w:val="0013781E"/>
    <w:rsid w:val="00140CB8"/>
    <w:rsid w:val="00142A83"/>
    <w:rsid w:val="001464A5"/>
    <w:rsid w:val="0017187C"/>
    <w:rsid w:val="00185832"/>
    <w:rsid w:val="001C4982"/>
    <w:rsid w:val="001E72BB"/>
    <w:rsid w:val="001F0C28"/>
    <w:rsid w:val="001F2A40"/>
    <w:rsid w:val="00202B4E"/>
    <w:rsid w:val="00216343"/>
    <w:rsid w:val="0022227A"/>
    <w:rsid w:val="00231473"/>
    <w:rsid w:val="00235C61"/>
    <w:rsid w:val="00251A0D"/>
    <w:rsid w:val="00260B06"/>
    <w:rsid w:val="0026580B"/>
    <w:rsid w:val="00286904"/>
    <w:rsid w:val="002A75F6"/>
    <w:rsid w:val="00302916"/>
    <w:rsid w:val="00375844"/>
    <w:rsid w:val="00383648"/>
    <w:rsid w:val="003945F1"/>
    <w:rsid w:val="003A42F1"/>
    <w:rsid w:val="003B7652"/>
    <w:rsid w:val="00405A0B"/>
    <w:rsid w:val="00440ABC"/>
    <w:rsid w:val="00466C09"/>
    <w:rsid w:val="004A361F"/>
    <w:rsid w:val="004D3A9A"/>
    <w:rsid w:val="004D4A97"/>
    <w:rsid w:val="004D51A5"/>
    <w:rsid w:val="005233FB"/>
    <w:rsid w:val="00536484"/>
    <w:rsid w:val="005849AF"/>
    <w:rsid w:val="0059733B"/>
    <w:rsid w:val="005D1516"/>
    <w:rsid w:val="00610943"/>
    <w:rsid w:val="0062316F"/>
    <w:rsid w:val="00656F0B"/>
    <w:rsid w:val="0066476C"/>
    <w:rsid w:val="00693120"/>
    <w:rsid w:val="006A47B1"/>
    <w:rsid w:val="006A4EC0"/>
    <w:rsid w:val="006B4D01"/>
    <w:rsid w:val="006B6BC3"/>
    <w:rsid w:val="006E32BF"/>
    <w:rsid w:val="006F6B56"/>
    <w:rsid w:val="00700E07"/>
    <w:rsid w:val="00702B35"/>
    <w:rsid w:val="00723654"/>
    <w:rsid w:val="007261EB"/>
    <w:rsid w:val="00752129"/>
    <w:rsid w:val="00776BE8"/>
    <w:rsid w:val="00780B34"/>
    <w:rsid w:val="00790FE1"/>
    <w:rsid w:val="0079664E"/>
    <w:rsid w:val="007B64F5"/>
    <w:rsid w:val="007B7456"/>
    <w:rsid w:val="007C2FE2"/>
    <w:rsid w:val="007E5FB7"/>
    <w:rsid w:val="0083164D"/>
    <w:rsid w:val="00834299"/>
    <w:rsid w:val="0083487F"/>
    <w:rsid w:val="00842694"/>
    <w:rsid w:val="00867603"/>
    <w:rsid w:val="008767F1"/>
    <w:rsid w:val="00894707"/>
    <w:rsid w:val="008A581C"/>
    <w:rsid w:val="008B0B19"/>
    <w:rsid w:val="008D07EF"/>
    <w:rsid w:val="008D6360"/>
    <w:rsid w:val="008F245E"/>
    <w:rsid w:val="008F34DC"/>
    <w:rsid w:val="008F68FE"/>
    <w:rsid w:val="009139EF"/>
    <w:rsid w:val="009651A8"/>
    <w:rsid w:val="009877BE"/>
    <w:rsid w:val="00997554"/>
    <w:rsid w:val="009A7C0E"/>
    <w:rsid w:val="009B69F6"/>
    <w:rsid w:val="009E4258"/>
    <w:rsid w:val="009E715A"/>
    <w:rsid w:val="00A02C63"/>
    <w:rsid w:val="00A33D87"/>
    <w:rsid w:val="00A55157"/>
    <w:rsid w:val="00A55876"/>
    <w:rsid w:val="00A62A0C"/>
    <w:rsid w:val="00A86BF7"/>
    <w:rsid w:val="00A910D8"/>
    <w:rsid w:val="00AA20A2"/>
    <w:rsid w:val="00AB20B8"/>
    <w:rsid w:val="00AC4E5C"/>
    <w:rsid w:val="00AC6511"/>
    <w:rsid w:val="00AD04CB"/>
    <w:rsid w:val="00B16921"/>
    <w:rsid w:val="00B24BE5"/>
    <w:rsid w:val="00B25D3F"/>
    <w:rsid w:val="00B47D8E"/>
    <w:rsid w:val="00B5412A"/>
    <w:rsid w:val="00B57E0A"/>
    <w:rsid w:val="00B632D0"/>
    <w:rsid w:val="00B80FF2"/>
    <w:rsid w:val="00BC4CFF"/>
    <w:rsid w:val="00BF1175"/>
    <w:rsid w:val="00BF3947"/>
    <w:rsid w:val="00C009CB"/>
    <w:rsid w:val="00C229C9"/>
    <w:rsid w:val="00C27CFA"/>
    <w:rsid w:val="00C32BC3"/>
    <w:rsid w:val="00C61179"/>
    <w:rsid w:val="00C6136F"/>
    <w:rsid w:val="00C9636F"/>
    <w:rsid w:val="00CB6993"/>
    <w:rsid w:val="00CC7F16"/>
    <w:rsid w:val="00CD499B"/>
    <w:rsid w:val="00CE7AE7"/>
    <w:rsid w:val="00CF296A"/>
    <w:rsid w:val="00D32C14"/>
    <w:rsid w:val="00D409AB"/>
    <w:rsid w:val="00D4629A"/>
    <w:rsid w:val="00D952AB"/>
    <w:rsid w:val="00DA51F8"/>
    <w:rsid w:val="00DE642C"/>
    <w:rsid w:val="00DF76E3"/>
    <w:rsid w:val="00E07001"/>
    <w:rsid w:val="00E27C3D"/>
    <w:rsid w:val="00E44C63"/>
    <w:rsid w:val="00E54C9B"/>
    <w:rsid w:val="00E8138F"/>
    <w:rsid w:val="00E8738B"/>
    <w:rsid w:val="00EA1336"/>
    <w:rsid w:val="00ED132D"/>
    <w:rsid w:val="00F10E75"/>
    <w:rsid w:val="00F11E2B"/>
    <w:rsid w:val="00F1223F"/>
    <w:rsid w:val="00F1336B"/>
    <w:rsid w:val="00F24D4C"/>
    <w:rsid w:val="00F46945"/>
    <w:rsid w:val="00F51087"/>
    <w:rsid w:val="00F75FDF"/>
    <w:rsid w:val="00FB1E04"/>
    <w:rsid w:val="00FE7732"/>
    <w:rsid w:val="00FF65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D92EF"/>
  <w15:docId w15:val="{609600E9-E9E5-4D0C-94F9-2A41EAA45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99B"/>
    <w:pPr>
      <w:spacing w:line="360" w:lineRule="auto"/>
      <w:jc w:val="both"/>
    </w:pPr>
    <w:rPr>
      <w:rFonts w:ascii="Arial" w:hAnsi="Arial"/>
    </w:rPr>
  </w:style>
  <w:style w:type="paragraph" w:styleId="Heading1">
    <w:name w:val="heading 1"/>
    <w:basedOn w:val="Normal"/>
    <w:next w:val="Normal"/>
    <w:link w:val="Heading1Char"/>
    <w:uiPriority w:val="9"/>
    <w:qFormat/>
    <w:rsid w:val="001464A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A47B1"/>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47B1"/>
    <w:rPr>
      <w:rFonts w:ascii="Times New Roman" w:eastAsiaTheme="majorEastAsia" w:hAnsi="Times New Roman" w:cstheme="majorBidi"/>
      <w:sz w:val="24"/>
      <w:szCs w:val="26"/>
      <w:u w:val="single"/>
    </w:rPr>
  </w:style>
  <w:style w:type="character" w:customStyle="1" w:styleId="Heading1Char">
    <w:name w:val="Heading 1 Char"/>
    <w:basedOn w:val="DefaultParagraphFont"/>
    <w:link w:val="Heading1"/>
    <w:uiPriority w:val="9"/>
    <w:rsid w:val="001464A5"/>
    <w:rPr>
      <w:rFonts w:ascii="Times New Roman" w:eastAsiaTheme="majorEastAsia" w:hAnsi="Times New Roman" w:cstheme="majorBidi"/>
      <w:b/>
      <w:sz w:val="28"/>
      <w:szCs w:val="32"/>
    </w:rPr>
  </w:style>
  <w:style w:type="table" w:styleId="TableGrid">
    <w:name w:val="Table Grid"/>
    <w:basedOn w:val="TableNormal"/>
    <w:uiPriority w:val="39"/>
    <w:rsid w:val="008F2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6360"/>
    <w:pPr>
      <w:spacing w:line="259" w:lineRule="auto"/>
      <w:ind w:left="720"/>
      <w:contextualSpacing/>
      <w:jc w:val="left"/>
    </w:pPr>
    <w:rPr>
      <w:rFonts w:asciiTheme="minorHAnsi" w:hAnsiTheme="minorHAnsi"/>
      <w:lang w:val="en-GB"/>
    </w:rPr>
  </w:style>
  <w:style w:type="paragraph" w:styleId="Caption">
    <w:name w:val="caption"/>
    <w:basedOn w:val="Normal"/>
    <w:next w:val="Normal"/>
    <w:uiPriority w:val="35"/>
    <w:unhideWhenUsed/>
    <w:qFormat/>
    <w:rsid w:val="009139EF"/>
    <w:pPr>
      <w:spacing w:after="200" w:line="240" w:lineRule="auto"/>
    </w:pPr>
    <w:rPr>
      <w:i/>
      <w:iCs/>
      <w:color w:val="44546A" w:themeColor="text2"/>
      <w:sz w:val="18"/>
      <w:szCs w:val="18"/>
    </w:rPr>
  </w:style>
  <w:style w:type="paragraph" w:styleId="NoSpacing">
    <w:name w:val="No Spacing"/>
    <w:uiPriority w:val="1"/>
    <w:qFormat/>
    <w:rsid w:val="009139EF"/>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8947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707"/>
    <w:rPr>
      <w:rFonts w:ascii="Times New Roman" w:hAnsi="Times New Roman"/>
      <w:sz w:val="24"/>
    </w:rPr>
  </w:style>
  <w:style w:type="paragraph" w:styleId="Footer">
    <w:name w:val="footer"/>
    <w:basedOn w:val="Normal"/>
    <w:link w:val="FooterChar"/>
    <w:uiPriority w:val="99"/>
    <w:unhideWhenUsed/>
    <w:rsid w:val="00894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707"/>
    <w:rPr>
      <w:rFonts w:ascii="Times New Roman" w:hAnsi="Times New Roman"/>
      <w:sz w:val="24"/>
    </w:rPr>
  </w:style>
  <w:style w:type="paragraph" w:styleId="TOCHeading">
    <w:name w:val="TOC Heading"/>
    <w:basedOn w:val="Heading1"/>
    <w:next w:val="Normal"/>
    <w:uiPriority w:val="39"/>
    <w:unhideWhenUsed/>
    <w:qFormat/>
    <w:rsid w:val="0089470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94707"/>
    <w:pPr>
      <w:spacing w:after="100"/>
    </w:pPr>
  </w:style>
  <w:style w:type="paragraph" w:styleId="TOC2">
    <w:name w:val="toc 2"/>
    <w:basedOn w:val="Normal"/>
    <w:next w:val="Normal"/>
    <w:autoRedefine/>
    <w:uiPriority w:val="39"/>
    <w:unhideWhenUsed/>
    <w:rsid w:val="00894707"/>
    <w:pPr>
      <w:spacing w:after="100"/>
      <w:ind w:left="240"/>
    </w:pPr>
  </w:style>
  <w:style w:type="character" w:styleId="Hyperlink">
    <w:name w:val="Hyperlink"/>
    <w:basedOn w:val="DefaultParagraphFont"/>
    <w:uiPriority w:val="99"/>
    <w:unhideWhenUsed/>
    <w:rsid w:val="00894707"/>
    <w:rPr>
      <w:color w:val="0563C1" w:themeColor="hyperlink"/>
      <w:u w:val="single"/>
    </w:rPr>
  </w:style>
  <w:style w:type="paragraph" w:styleId="BalloonText">
    <w:name w:val="Balloon Text"/>
    <w:basedOn w:val="Normal"/>
    <w:link w:val="BalloonTextChar"/>
    <w:uiPriority w:val="99"/>
    <w:semiHidden/>
    <w:unhideWhenUsed/>
    <w:rsid w:val="00142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A83"/>
    <w:rPr>
      <w:rFonts w:ascii="Tahoma" w:hAnsi="Tahoma" w:cs="Tahoma"/>
      <w:sz w:val="16"/>
      <w:szCs w:val="16"/>
    </w:rPr>
  </w:style>
  <w:style w:type="character" w:styleId="CommentReference">
    <w:name w:val="annotation reference"/>
    <w:basedOn w:val="DefaultParagraphFont"/>
    <w:uiPriority w:val="99"/>
    <w:semiHidden/>
    <w:unhideWhenUsed/>
    <w:rsid w:val="00142A83"/>
    <w:rPr>
      <w:sz w:val="16"/>
      <w:szCs w:val="16"/>
    </w:rPr>
  </w:style>
  <w:style w:type="paragraph" w:styleId="CommentText">
    <w:name w:val="annotation text"/>
    <w:basedOn w:val="Normal"/>
    <w:link w:val="CommentTextChar"/>
    <w:uiPriority w:val="99"/>
    <w:semiHidden/>
    <w:unhideWhenUsed/>
    <w:rsid w:val="00142A83"/>
    <w:pPr>
      <w:spacing w:line="240" w:lineRule="auto"/>
    </w:pPr>
    <w:rPr>
      <w:sz w:val="20"/>
      <w:szCs w:val="20"/>
    </w:rPr>
  </w:style>
  <w:style w:type="character" w:customStyle="1" w:styleId="CommentTextChar">
    <w:name w:val="Comment Text Char"/>
    <w:basedOn w:val="DefaultParagraphFont"/>
    <w:link w:val="CommentText"/>
    <w:uiPriority w:val="99"/>
    <w:semiHidden/>
    <w:rsid w:val="00142A8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42A83"/>
    <w:rPr>
      <w:b/>
      <w:bCs/>
    </w:rPr>
  </w:style>
  <w:style w:type="character" w:customStyle="1" w:styleId="CommentSubjectChar">
    <w:name w:val="Comment Subject Char"/>
    <w:basedOn w:val="CommentTextChar"/>
    <w:link w:val="CommentSubject"/>
    <w:uiPriority w:val="99"/>
    <w:semiHidden/>
    <w:rsid w:val="00142A8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5770">
      <w:bodyDiv w:val="1"/>
      <w:marLeft w:val="0"/>
      <w:marRight w:val="0"/>
      <w:marTop w:val="0"/>
      <w:marBottom w:val="0"/>
      <w:divBdr>
        <w:top w:val="none" w:sz="0" w:space="0" w:color="auto"/>
        <w:left w:val="none" w:sz="0" w:space="0" w:color="auto"/>
        <w:bottom w:val="none" w:sz="0" w:space="0" w:color="auto"/>
        <w:right w:val="none" w:sz="0" w:space="0" w:color="auto"/>
      </w:divBdr>
      <w:divsChild>
        <w:div w:id="969823331">
          <w:marLeft w:val="0"/>
          <w:marRight w:val="0"/>
          <w:marTop w:val="0"/>
          <w:marBottom w:val="0"/>
          <w:divBdr>
            <w:top w:val="none" w:sz="0" w:space="0" w:color="auto"/>
            <w:left w:val="none" w:sz="0" w:space="0" w:color="auto"/>
            <w:bottom w:val="none" w:sz="0" w:space="0" w:color="auto"/>
            <w:right w:val="none" w:sz="0" w:space="0" w:color="auto"/>
          </w:divBdr>
        </w:div>
      </w:divsChild>
    </w:div>
    <w:div w:id="191696165">
      <w:bodyDiv w:val="1"/>
      <w:marLeft w:val="0"/>
      <w:marRight w:val="0"/>
      <w:marTop w:val="0"/>
      <w:marBottom w:val="0"/>
      <w:divBdr>
        <w:top w:val="none" w:sz="0" w:space="0" w:color="auto"/>
        <w:left w:val="none" w:sz="0" w:space="0" w:color="auto"/>
        <w:bottom w:val="none" w:sz="0" w:space="0" w:color="auto"/>
        <w:right w:val="none" w:sz="0" w:space="0" w:color="auto"/>
      </w:divBdr>
      <w:divsChild>
        <w:div w:id="1451126208">
          <w:marLeft w:val="0"/>
          <w:marRight w:val="0"/>
          <w:marTop w:val="0"/>
          <w:marBottom w:val="0"/>
          <w:divBdr>
            <w:top w:val="none" w:sz="0" w:space="0" w:color="auto"/>
            <w:left w:val="none" w:sz="0" w:space="0" w:color="auto"/>
            <w:bottom w:val="none" w:sz="0" w:space="0" w:color="auto"/>
            <w:right w:val="none" w:sz="0" w:space="0" w:color="auto"/>
          </w:divBdr>
        </w:div>
      </w:divsChild>
    </w:div>
    <w:div w:id="196626459">
      <w:bodyDiv w:val="1"/>
      <w:marLeft w:val="0"/>
      <w:marRight w:val="0"/>
      <w:marTop w:val="0"/>
      <w:marBottom w:val="0"/>
      <w:divBdr>
        <w:top w:val="none" w:sz="0" w:space="0" w:color="auto"/>
        <w:left w:val="none" w:sz="0" w:space="0" w:color="auto"/>
        <w:bottom w:val="none" w:sz="0" w:space="0" w:color="auto"/>
        <w:right w:val="none" w:sz="0" w:space="0" w:color="auto"/>
      </w:divBdr>
      <w:divsChild>
        <w:div w:id="682437765">
          <w:marLeft w:val="0"/>
          <w:marRight w:val="0"/>
          <w:marTop w:val="0"/>
          <w:marBottom w:val="0"/>
          <w:divBdr>
            <w:top w:val="none" w:sz="0" w:space="0" w:color="auto"/>
            <w:left w:val="none" w:sz="0" w:space="0" w:color="auto"/>
            <w:bottom w:val="none" w:sz="0" w:space="0" w:color="auto"/>
            <w:right w:val="none" w:sz="0" w:space="0" w:color="auto"/>
          </w:divBdr>
        </w:div>
      </w:divsChild>
    </w:div>
    <w:div w:id="448819413">
      <w:bodyDiv w:val="1"/>
      <w:marLeft w:val="0"/>
      <w:marRight w:val="0"/>
      <w:marTop w:val="0"/>
      <w:marBottom w:val="0"/>
      <w:divBdr>
        <w:top w:val="none" w:sz="0" w:space="0" w:color="auto"/>
        <w:left w:val="none" w:sz="0" w:space="0" w:color="auto"/>
        <w:bottom w:val="none" w:sz="0" w:space="0" w:color="auto"/>
        <w:right w:val="none" w:sz="0" w:space="0" w:color="auto"/>
      </w:divBdr>
      <w:divsChild>
        <w:div w:id="407114841">
          <w:marLeft w:val="0"/>
          <w:marRight w:val="0"/>
          <w:marTop w:val="0"/>
          <w:marBottom w:val="0"/>
          <w:divBdr>
            <w:top w:val="none" w:sz="0" w:space="0" w:color="auto"/>
            <w:left w:val="none" w:sz="0" w:space="0" w:color="auto"/>
            <w:bottom w:val="none" w:sz="0" w:space="0" w:color="auto"/>
            <w:right w:val="none" w:sz="0" w:space="0" w:color="auto"/>
          </w:divBdr>
        </w:div>
      </w:divsChild>
    </w:div>
    <w:div w:id="519470540">
      <w:bodyDiv w:val="1"/>
      <w:marLeft w:val="0"/>
      <w:marRight w:val="0"/>
      <w:marTop w:val="0"/>
      <w:marBottom w:val="0"/>
      <w:divBdr>
        <w:top w:val="none" w:sz="0" w:space="0" w:color="auto"/>
        <w:left w:val="none" w:sz="0" w:space="0" w:color="auto"/>
        <w:bottom w:val="none" w:sz="0" w:space="0" w:color="auto"/>
        <w:right w:val="none" w:sz="0" w:space="0" w:color="auto"/>
      </w:divBdr>
      <w:divsChild>
        <w:div w:id="1137260091">
          <w:marLeft w:val="0"/>
          <w:marRight w:val="0"/>
          <w:marTop w:val="0"/>
          <w:marBottom w:val="0"/>
          <w:divBdr>
            <w:top w:val="none" w:sz="0" w:space="0" w:color="auto"/>
            <w:left w:val="none" w:sz="0" w:space="0" w:color="auto"/>
            <w:bottom w:val="none" w:sz="0" w:space="0" w:color="auto"/>
            <w:right w:val="none" w:sz="0" w:space="0" w:color="auto"/>
          </w:divBdr>
        </w:div>
      </w:divsChild>
    </w:div>
    <w:div w:id="555359098">
      <w:bodyDiv w:val="1"/>
      <w:marLeft w:val="0"/>
      <w:marRight w:val="0"/>
      <w:marTop w:val="0"/>
      <w:marBottom w:val="0"/>
      <w:divBdr>
        <w:top w:val="none" w:sz="0" w:space="0" w:color="auto"/>
        <w:left w:val="none" w:sz="0" w:space="0" w:color="auto"/>
        <w:bottom w:val="none" w:sz="0" w:space="0" w:color="auto"/>
        <w:right w:val="none" w:sz="0" w:space="0" w:color="auto"/>
      </w:divBdr>
      <w:divsChild>
        <w:div w:id="1244796774">
          <w:marLeft w:val="0"/>
          <w:marRight w:val="0"/>
          <w:marTop w:val="0"/>
          <w:marBottom w:val="0"/>
          <w:divBdr>
            <w:top w:val="none" w:sz="0" w:space="0" w:color="auto"/>
            <w:left w:val="none" w:sz="0" w:space="0" w:color="auto"/>
            <w:bottom w:val="none" w:sz="0" w:space="0" w:color="auto"/>
            <w:right w:val="none" w:sz="0" w:space="0" w:color="auto"/>
          </w:divBdr>
        </w:div>
      </w:divsChild>
    </w:div>
    <w:div w:id="577641101">
      <w:bodyDiv w:val="1"/>
      <w:marLeft w:val="0"/>
      <w:marRight w:val="0"/>
      <w:marTop w:val="0"/>
      <w:marBottom w:val="0"/>
      <w:divBdr>
        <w:top w:val="none" w:sz="0" w:space="0" w:color="auto"/>
        <w:left w:val="none" w:sz="0" w:space="0" w:color="auto"/>
        <w:bottom w:val="none" w:sz="0" w:space="0" w:color="auto"/>
        <w:right w:val="none" w:sz="0" w:space="0" w:color="auto"/>
      </w:divBdr>
      <w:divsChild>
        <w:div w:id="5405152">
          <w:marLeft w:val="0"/>
          <w:marRight w:val="0"/>
          <w:marTop w:val="0"/>
          <w:marBottom w:val="0"/>
          <w:divBdr>
            <w:top w:val="none" w:sz="0" w:space="0" w:color="auto"/>
            <w:left w:val="none" w:sz="0" w:space="0" w:color="auto"/>
            <w:bottom w:val="none" w:sz="0" w:space="0" w:color="auto"/>
            <w:right w:val="none" w:sz="0" w:space="0" w:color="auto"/>
          </w:divBdr>
        </w:div>
      </w:divsChild>
    </w:div>
    <w:div w:id="619458124">
      <w:bodyDiv w:val="1"/>
      <w:marLeft w:val="0"/>
      <w:marRight w:val="0"/>
      <w:marTop w:val="0"/>
      <w:marBottom w:val="0"/>
      <w:divBdr>
        <w:top w:val="none" w:sz="0" w:space="0" w:color="auto"/>
        <w:left w:val="none" w:sz="0" w:space="0" w:color="auto"/>
        <w:bottom w:val="none" w:sz="0" w:space="0" w:color="auto"/>
        <w:right w:val="none" w:sz="0" w:space="0" w:color="auto"/>
      </w:divBdr>
      <w:divsChild>
        <w:div w:id="2086029234">
          <w:marLeft w:val="0"/>
          <w:marRight w:val="0"/>
          <w:marTop w:val="0"/>
          <w:marBottom w:val="0"/>
          <w:divBdr>
            <w:top w:val="none" w:sz="0" w:space="0" w:color="auto"/>
            <w:left w:val="none" w:sz="0" w:space="0" w:color="auto"/>
            <w:bottom w:val="none" w:sz="0" w:space="0" w:color="auto"/>
            <w:right w:val="none" w:sz="0" w:space="0" w:color="auto"/>
          </w:divBdr>
        </w:div>
      </w:divsChild>
    </w:div>
    <w:div w:id="798497255">
      <w:bodyDiv w:val="1"/>
      <w:marLeft w:val="0"/>
      <w:marRight w:val="0"/>
      <w:marTop w:val="0"/>
      <w:marBottom w:val="0"/>
      <w:divBdr>
        <w:top w:val="none" w:sz="0" w:space="0" w:color="auto"/>
        <w:left w:val="none" w:sz="0" w:space="0" w:color="auto"/>
        <w:bottom w:val="none" w:sz="0" w:space="0" w:color="auto"/>
        <w:right w:val="none" w:sz="0" w:space="0" w:color="auto"/>
      </w:divBdr>
      <w:divsChild>
        <w:div w:id="1477648294">
          <w:marLeft w:val="0"/>
          <w:marRight w:val="0"/>
          <w:marTop w:val="0"/>
          <w:marBottom w:val="0"/>
          <w:divBdr>
            <w:top w:val="none" w:sz="0" w:space="0" w:color="auto"/>
            <w:left w:val="none" w:sz="0" w:space="0" w:color="auto"/>
            <w:bottom w:val="none" w:sz="0" w:space="0" w:color="auto"/>
            <w:right w:val="none" w:sz="0" w:space="0" w:color="auto"/>
          </w:divBdr>
        </w:div>
      </w:divsChild>
    </w:div>
    <w:div w:id="909266269">
      <w:bodyDiv w:val="1"/>
      <w:marLeft w:val="0"/>
      <w:marRight w:val="0"/>
      <w:marTop w:val="0"/>
      <w:marBottom w:val="0"/>
      <w:divBdr>
        <w:top w:val="none" w:sz="0" w:space="0" w:color="auto"/>
        <w:left w:val="none" w:sz="0" w:space="0" w:color="auto"/>
        <w:bottom w:val="none" w:sz="0" w:space="0" w:color="auto"/>
        <w:right w:val="none" w:sz="0" w:space="0" w:color="auto"/>
      </w:divBdr>
      <w:divsChild>
        <w:div w:id="221137843">
          <w:marLeft w:val="0"/>
          <w:marRight w:val="0"/>
          <w:marTop w:val="0"/>
          <w:marBottom w:val="0"/>
          <w:divBdr>
            <w:top w:val="none" w:sz="0" w:space="0" w:color="auto"/>
            <w:left w:val="none" w:sz="0" w:space="0" w:color="auto"/>
            <w:bottom w:val="none" w:sz="0" w:space="0" w:color="auto"/>
            <w:right w:val="none" w:sz="0" w:space="0" w:color="auto"/>
          </w:divBdr>
        </w:div>
      </w:divsChild>
    </w:div>
    <w:div w:id="1179855087">
      <w:bodyDiv w:val="1"/>
      <w:marLeft w:val="0"/>
      <w:marRight w:val="0"/>
      <w:marTop w:val="0"/>
      <w:marBottom w:val="0"/>
      <w:divBdr>
        <w:top w:val="none" w:sz="0" w:space="0" w:color="auto"/>
        <w:left w:val="none" w:sz="0" w:space="0" w:color="auto"/>
        <w:bottom w:val="none" w:sz="0" w:space="0" w:color="auto"/>
        <w:right w:val="none" w:sz="0" w:space="0" w:color="auto"/>
      </w:divBdr>
      <w:divsChild>
        <w:div w:id="1952668290">
          <w:marLeft w:val="0"/>
          <w:marRight w:val="0"/>
          <w:marTop w:val="0"/>
          <w:marBottom w:val="0"/>
          <w:divBdr>
            <w:top w:val="none" w:sz="0" w:space="0" w:color="auto"/>
            <w:left w:val="none" w:sz="0" w:space="0" w:color="auto"/>
            <w:bottom w:val="none" w:sz="0" w:space="0" w:color="auto"/>
            <w:right w:val="none" w:sz="0" w:space="0" w:color="auto"/>
          </w:divBdr>
        </w:div>
      </w:divsChild>
    </w:div>
    <w:div w:id="1376468709">
      <w:bodyDiv w:val="1"/>
      <w:marLeft w:val="0"/>
      <w:marRight w:val="0"/>
      <w:marTop w:val="0"/>
      <w:marBottom w:val="0"/>
      <w:divBdr>
        <w:top w:val="none" w:sz="0" w:space="0" w:color="auto"/>
        <w:left w:val="none" w:sz="0" w:space="0" w:color="auto"/>
        <w:bottom w:val="none" w:sz="0" w:space="0" w:color="auto"/>
        <w:right w:val="none" w:sz="0" w:space="0" w:color="auto"/>
      </w:divBdr>
      <w:divsChild>
        <w:div w:id="617613548">
          <w:marLeft w:val="0"/>
          <w:marRight w:val="0"/>
          <w:marTop w:val="0"/>
          <w:marBottom w:val="0"/>
          <w:divBdr>
            <w:top w:val="none" w:sz="0" w:space="0" w:color="auto"/>
            <w:left w:val="none" w:sz="0" w:space="0" w:color="auto"/>
            <w:bottom w:val="none" w:sz="0" w:space="0" w:color="auto"/>
            <w:right w:val="none" w:sz="0" w:space="0" w:color="auto"/>
          </w:divBdr>
        </w:div>
      </w:divsChild>
    </w:div>
    <w:div w:id="1396511542">
      <w:bodyDiv w:val="1"/>
      <w:marLeft w:val="0"/>
      <w:marRight w:val="0"/>
      <w:marTop w:val="0"/>
      <w:marBottom w:val="0"/>
      <w:divBdr>
        <w:top w:val="none" w:sz="0" w:space="0" w:color="auto"/>
        <w:left w:val="none" w:sz="0" w:space="0" w:color="auto"/>
        <w:bottom w:val="none" w:sz="0" w:space="0" w:color="auto"/>
        <w:right w:val="none" w:sz="0" w:space="0" w:color="auto"/>
      </w:divBdr>
      <w:divsChild>
        <w:div w:id="1868326197">
          <w:marLeft w:val="0"/>
          <w:marRight w:val="0"/>
          <w:marTop w:val="0"/>
          <w:marBottom w:val="0"/>
          <w:divBdr>
            <w:top w:val="none" w:sz="0" w:space="0" w:color="auto"/>
            <w:left w:val="none" w:sz="0" w:space="0" w:color="auto"/>
            <w:bottom w:val="none" w:sz="0" w:space="0" w:color="auto"/>
            <w:right w:val="none" w:sz="0" w:space="0" w:color="auto"/>
          </w:divBdr>
        </w:div>
      </w:divsChild>
    </w:div>
    <w:div w:id="1410033194">
      <w:bodyDiv w:val="1"/>
      <w:marLeft w:val="0"/>
      <w:marRight w:val="0"/>
      <w:marTop w:val="0"/>
      <w:marBottom w:val="0"/>
      <w:divBdr>
        <w:top w:val="none" w:sz="0" w:space="0" w:color="auto"/>
        <w:left w:val="none" w:sz="0" w:space="0" w:color="auto"/>
        <w:bottom w:val="none" w:sz="0" w:space="0" w:color="auto"/>
        <w:right w:val="none" w:sz="0" w:space="0" w:color="auto"/>
      </w:divBdr>
      <w:divsChild>
        <w:div w:id="1866360544">
          <w:marLeft w:val="0"/>
          <w:marRight w:val="0"/>
          <w:marTop w:val="0"/>
          <w:marBottom w:val="0"/>
          <w:divBdr>
            <w:top w:val="none" w:sz="0" w:space="0" w:color="auto"/>
            <w:left w:val="none" w:sz="0" w:space="0" w:color="auto"/>
            <w:bottom w:val="none" w:sz="0" w:space="0" w:color="auto"/>
            <w:right w:val="none" w:sz="0" w:space="0" w:color="auto"/>
          </w:divBdr>
        </w:div>
      </w:divsChild>
    </w:div>
    <w:div w:id="1426221987">
      <w:bodyDiv w:val="1"/>
      <w:marLeft w:val="0"/>
      <w:marRight w:val="0"/>
      <w:marTop w:val="0"/>
      <w:marBottom w:val="0"/>
      <w:divBdr>
        <w:top w:val="none" w:sz="0" w:space="0" w:color="auto"/>
        <w:left w:val="none" w:sz="0" w:space="0" w:color="auto"/>
        <w:bottom w:val="none" w:sz="0" w:space="0" w:color="auto"/>
        <w:right w:val="none" w:sz="0" w:space="0" w:color="auto"/>
      </w:divBdr>
      <w:divsChild>
        <w:div w:id="1667170491">
          <w:marLeft w:val="0"/>
          <w:marRight w:val="0"/>
          <w:marTop w:val="0"/>
          <w:marBottom w:val="0"/>
          <w:divBdr>
            <w:top w:val="none" w:sz="0" w:space="0" w:color="auto"/>
            <w:left w:val="none" w:sz="0" w:space="0" w:color="auto"/>
            <w:bottom w:val="none" w:sz="0" w:space="0" w:color="auto"/>
            <w:right w:val="none" w:sz="0" w:space="0" w:color="auto"/>
          </w:divBdr>
        </w:div>
        <w:div w:id="515577246">
          <w:marLeft w:val="0"/>
          <w:marRight w:val="0"/>
          <w:marTop w:val="0"/>
          <w:marBottom w:val="0"/>
          <w:divBdr>
            <w:top w:val="none" w:sz="0" w:space="0" w:color="auto"/>
            <w:left w:val="none" w:sz="0" w:space="0" w:color="auto"/>
            <w:bottom w:val="none" w:sz="0" w:space="0" w:color="auto"/>
            <w:right w:val="none" w:sz="0" w:space="0" w:color="auto"/>
          </w:divBdr>
        </w:div>
        <w:div w:id="1514147830">
          <w:marLeft w:val="0"/>
          <w:marRight w:val="0"/>
          <w:marTop w:val="0"/>
          <w:marBottom w:val="0"/>
          <w:divBdr>
            <w:top w:val="none" w:sz="0" w:space="0" w:color="auto"/>
            <w:left w:val="none" w:sz="0" w:space="0" w:color="auto"/>
            <w:bottom w:val="none" w:sz="0" w:space="0" w:color="auto"/>
            <w:right w:val="none" w:sz="0" w:space="0" w:color="auto"/>
          </w:divBdr>
        </w:div>
        <w:div w:id="1357317165">
          <w:marLeft w:val="0"/>
          <w:marRight w:val="0"/>
          <w:marTop w:val="0"/>
          <w:marBottom w:val="0"/>
          <w:divBdr>
            <w:top w:val="none" w:sz="0" w:space="0" w:color="auto"/>
            <w:left w:val="none" w:sz="0" w:space="0" w:color="auto"/>
            <w:bottom w:val="none" w:sz="0" w:space="0" w:color="auto"/>
            <w:right w:val="none" w:sz="0" w:space="0" w:color="auto"/>
          </w:divBdr>
        </w:div>
        <w:div w:id="1060595159">
          <w:marLeft w:val="0"/>
          <w:marRight w:val="0"/>
          <w:marTop w:val="0"/>
          <w:marBottom w:val="0"/>
          <w:divBdr>
            <w:top w:val="none" w:sz="0" w:space="0" w:color="auto"/>
            <w:left w:val="none" w:sz="0" w:space="0" w:color="auto"/>
            <w:bottom w:val="none" w:sz="0" w:space="0" w:color="auto"/>
            <w:right w:val="none" w:sz="0" w:space="0" w:color="auto"/>
          </w:divBdr>
        </w:div>
        <w:div w:id="195775314">
          <w:marLeft w:val="0"/>
          <w:marRight w:val="0"/>
          <w:marTop w:val="0"/>
          <w:marBottom w:val="0"/>
          <w:divBdr>
            <w:top w:val="none" w:sz="0" w:space="0" w:color="auto"/>
            <w:left w:val="none" w:sz="0" w:space="0" w:color="auto"/>
            <w:bottom w:val="none" w:sz="0" w:space="0" w:color="auto"/>
            <w:right w:val="none" w:sz="0" w:space="0" w:color="auto"/>
          </w:divBdr>
        </w:div>
        <w:div w:id="522328843">
          <w:marLeft w:val="0"/>
          <w:marRight w:val="0"/>
          <w:marTop w:val="0"/>
          <w:marBottom w:val="0"/>
          <w:divBdr>
            <w:top w:val="none" w:sz="0" w:space="0" w:color="auto"/>
            <w:left w:val="none" w:sz="0" w:space="0" w:color="auto"/>
            <w:bottom w:val="none" w:sz="0" w:space="0" w:color="auto"/>
            <w:right w:val="none" w:sz="0" w:space="0" w:color="auto"/>
          </w:divBdr>
        </w:div>
        <w:div w:id="52851085">
          <w:marLeft w:val="0"/>
          <w:marRight w:val="0"/>
          <w:marTop w:val="0"/>
          <w:marBottom w:val="0"/>
          <w:divBdr>
            <w:top w:val="none" w:sz="0" w:space="0" w:color="auto"/>
            <w:left w:val="none" w:sz="0" w:space="0" w:color="auto"/>
            <w:bottom w:val="none" w:sz="0" w:space="0" w:color="auto"/>
            <w:right w:val="none" w:sz="0" w:space="0" w:color="auto"/>
          </w:divBdr>
        </w:div>
        <w:div w:id="1781533096">
          <w:marLeft w:val="0"/>
          <w:marRight w:val="0"/>
          <w:marTop w:val="0"/>
          <w:marBottom w:val="0"/>
          <w:divBdr>
            <w:top w:val="none" w:sz="0" w:space="0" w:color="auto"/>
            <w:left w:val="none" w:sz="0" w:space="0" w:color="auto"/>
            <w:bottom w:val="none" w:sz="0" w:space="0" w:color="auto"/>
            <w:right w:val="none" w:sz="0" w:space="0" w:color="auto"/>
          </w:divBdr>
        </w:div>
        <w:div w:id="1838883639">
          <w:marLeft w:val="0"/>
          <w:marRight w:val="0"/>
          <w:marTop w:val="0"/>
          <w:marBottom w:val="0"/>
          <w:divBdr>
            <w:top w:val="none" w:sz="0" w:space="0" w:color="auto"/>
            <w:left w:val="none" w:sz="0" w:space="0" w:color="auto"/>
            <w:bottom w:val="none" w:sz="0" w:space="0" w:color="auto"/>
            <w:right w:val="none" w:sz="0" w:space="0" w:color="auto"/>
          </w:divBdr>
        </w:div>
        <w:div w:id="223957587">
          <w:marLeft w:val="0"/>
          <w:marRight w:val="0"/>
          <w:marTop w:val="0"/>
          <w:marBottom w:val="0"/>
          <w:divBdr>
            <w:top w:val="none" w:sz="0" w:space="0" w:color="auto"/>
            <w:left w:val="none" w:sz="0" w:space="0" w:color="auto"/>
            <w:bottom w:val="none" w:sz="0" w:space="0" w:color="auto"/>
            <w:right w:val="none" w:sz="0" w:space="0" w:color="auto"/>
          </w:divBdr>
        </w:div>
        <w:div w:id="1316572187">
          <w:marLeft w:val="0"/>
          <w:marRight w:val="0"/>
          <w:marTop w:val="0"/>
          <w:marBottom w:val="0"/>
          <w:divBdr>
            <w:top w:val="none" w:sz="0" w:space="0" w:color="auto"/>
            <w:left w:val="none" w:sz="0" w:space="0" w:color="auto"/>
            <w:bottom w:val="none" w:sz="0" w:space="0" w:color="auto"/>
            <w:right w:val="none" w:sz="0" w:space="0" w:color="auto"/>
          </w:divBdr>
        </w:div>
        <w:div w:id="1079139725">
          <w:marLeft w:val="0"/>
          <w:marRight w:val="0"/>
          <w:marTop w:val="0"/>
          <w:marBottom w:val="0"/>
          <w:divBdr>
            <w:top w:val="none" w:sz="0" w:space="0" w:color="auto"/>
            <w:left w:val="none" w:sz="0" w:space="0" w:color="auto"/>
            <w:bottom w:val="none" w:sz="0" w:space="0" w:color="auto"/>
            <w:right w:val="none" w:sz="0" w:space="0" w:color="auto"/>
          </w:divBdr>
        </w:div>
        <w:div w:id="544294775">
          <w:marLeft w:val="0"/>
          <w:marRight w:val="0"/>
          <w:marTop w:val="0"/>
          <w:marBottom w:val="0"/>
          <w:divBdr>
            <w:top w:val="none" w:sz="0" w:space="0" w:color="auto"/>
            <w:left w:val="none" w:sz="0" w:space="0" w:color="auto"/>
            <w:bottom w:val="none" w:sz="0" w:space="0" w:color="auto"/>
            <w:right w:val="none" w:sz="0" w:space="0" w:color="auto"/>
          </w:divBdr>
        </w:div>
        <w:div w:id="1312641471">
          <w:marLeft w:val="0"/>
          <w:marRight w:val="0"/>
          <w:marTop w:val="0"/>
          <w:marBottom w:val="0"/>
          <w:divBdr>
            <w:top w:val="none" w:sz="0" w:space="0" w:color="auto"/>
            <w:left w:val="none" w:sz="0" w:space="0" w:color="auto"/>
            <w:bottom w:val="none" w:sz="0" w:space="0" w:color="auto"/>
            <w:right w:val="none" w:sz="0" w:space="0" w:color="auto"/>
          </w:divBdr>
        </w:div>
        <w:div w:id="587006711">
          <w:marLeft w:val="0"/>
          <w:marRight w:val="0"/>
          <w:marTop w:val="0"/>
          <w:marBottom w:val="0"/>
          <w:divBdr>
            <w:top w:val="none" w:sz="0" w:space="0" w:color="auto"/>
            <w:left w:val="none" w:sz="0" w:space="0" w:color="auto"/>
            <w:bottom w:val="none" w:sz="0" w:space="0" w:color="auto"/>
            <w:right w:val="none" w:sz="0" w:space="0" w:color="auto"/>
          </w:divBdr>
        </w:div>
      </w:divsChild>
    </w:div>
    <w:div w:id="1485467289">
      <w:bodyDiv w:val="1"/>
      <w:marLeft w:val="0"/>
      <w:marRight w:val="0"/>
      <w:marTop w:val="0"/>
      <w:marBottom w:val="0"/>
      <w:divBdr>
        <w:top w:val="none" w:sz="0" w:space="0" w:color="auto"/>
        <w:left w:val="none" w:sz="0" w:space="0" w:color="auto"/>
        <w:bottom w:val="none" w:sz="0" w:space="0" w:color="auto"/>
        <w:right w:val="none" w:sz="0" w:space="0" w:color="auto"/>
      </w:divBdr>
      <w:divsChild>
        <w:div w:id="1045786858">
          <w:marLeft w:val="0"/>
          <w:marRight w:val="0"/>
          <w:marTop w:val="0"/>
          <w:marBottom w:val="0"/>
          <w:divBdr>
            <w:top w:val="none" w:sz="0" w:space="0" w:color="auto"/>
            <w:left w:val="none" w:sz="0" w:space="0" w:color="auto"/>
            <w:bottom w:val="none" w:sz="0" w:space="0" w:color="auto"/>
            <w:right w:val="none" w:sz="0" w:space="0" w:color="auto"/>
          </w:divBdr>
        </w:div>
      </w:divsChild>
    </w:div>
    <w:div w:id="1500392555">
      <w:bodyDiv w:val="1"/>
      <w:marLeft w:val="0"/>
      <w:marRight w:val="0"/>
      <w:marTop w:val="0"/>
      <w:marBottom w:val="0"/>
      <w:divBdr>
        <w:top w:val="none" w:sz="0" w:space="0" w:color="auto"/>
        <w:left w:val="none" w:sz="0" w:space="0" w:color="auto"/>
        <w:bottom w:val="none" w:sz="0" w:space="0" w:color="auto"/>
        <w:right w:val="none" w:sz="0" w:space="0" w:color="auto"/>
      </w:divBdr>
      <w:divsChild>
        <w:div w:id="1844080610">
          <w:marLeft w:val="0"/>
          <w:marRight w:val="0"/>
          <w:marTop w:val="0"/>
          <w:marBottom w:val="0"/>
          <w:divBdr>
            <w:top w:val="none" w:sz="0" w:space="0" w:color="auto"/>
            <w:left w:val="none" w:sz="0" w:space="0" w:color="auto"/>
            <w:bottom w:val="none" w:sz="0" w:space="0" w:color="auto"/>
            <w:right w:val="none" w:sz="0" w:space="0" w:color="auto"/>
          </w:divBdr>
        </w:div>
      </w:divsChild>
    </w:div>
    <w:div w:id="1550267916">
      <w:bodyDiv w:val="1"/>
      <w:marLeft w:val="0"/>
      <w:marRight w:val="0"/>
      <w:marTop w:val="0"/>
      <w:marBottom w:val="0"/>
      <w:divBdr>
        <w:top w:val="none" w:sz="0" w:space="0" w:color="auto"/>
        <w:left w:val="none" w:sz="0" w:space="0" w:color="auto"/>
        <w:bottom w:val="none" w:sz="0" w:space="0" w:color="auto"/>
        <w:right w:val="none" w:sz="0" w:space="0" w:color="auto"/>
      </w:divBdr>
      <w:divsChild>
        <w:div w:id="751007915">
          <w:marLeft w:val="0"/>
          <w:marRight w:val="0"/>
          <w:marTop w:val="0"/>
          <w:marBottom w:val="0"/>
          <w:divBdr>
            <w:top w:val="none" w:sz="0" w:space="0" w:color="auto"/>
            <w:left w:val="none" w:sz="0" w:space="0" w:color="auto"/>
            <w:bottom w:val="none" w:sz="0" w:space="0" w:color="auto"/>
            <w:right w:val="none" w:sz="0" w:space="0" w:color="auto"/>
          </w:divBdr>
        </w:div>
      </w:divsChild>
    </w:div>
    <w:div w:id="1553812636">
      <w:bodyDiv w:val="1"/>
      <w:marLeft w:val="0"/>
      <w:marRight w:val="0"/>
      <w:marTop w:val="0"/>
      <w:marBottom w:val="0"/>
      <w:divBdr>
        <w:top w:val="none" w:sz="0" w:space="0" w:color="auto"/>
        <w:left w:val="none" w:sz="0" w:space="0" w:color="auto"/>
        <w:bottom w:val="none" w:sz="0" w:space="0" w:color="auto"/>
        <w:right w:val="none" w:sz="0" w:space="0" w:color="auto"/>
      </w:divBdr>
      <w:divsChild>
        <w:div w:id="605507568">
          <w:marLeft w:val="0"/>
          <w:marRight w:val="0"/>
          <w:marTop w:val="0"/>
          <w:marBottom w:val="0"/>
          <w:divBdr>
            <w:top w:val="none" w:sz="0" w:space="0" w:color="auto"/>
            <w:left w:val="none" w:sz="0" w:space="0" w:color="auto"/>
            <w:bottom w:val="none" w:sz="0" w:space="0" w:color="auto"/>
            <w:right w:val="none" w:sz="0" w:space="0" w:color="auto"/>
          </w:divBdr>
        </w:div>
      </w:divsChild>
    </w:div>
    <w:div w:id="1778791962">
      <w:bodyDiv w:val="1"/>
      <w:marLeft w:val="0"/>
      <w:marRight w:val="0"/>
      <w:marTop w:val="0"/>
      <w:marBottom w:val="0"/>
      <w:divBdr>
        <w:top w:val="none" w:sz="0" w:space="0" w:color="auto"/>
        <w:left w:val="none" w:sz="0" w:space="0" w:color="auto"/>
        <w:bottom w:val="none" w:sz="0" w:space="0" w:color="auto"/>
        <w:right w:val="none" w:sz="0" w:space="0" w:color="auto"/>
      </w:divBdr>
      <w:divsChild>
        <w:div w:id="1803577724">
          <w:marLeft w:val="0"/>
          <w:marRight w:val="0"/>
          <w:marTop w:val="0"/>
          <w:marBottom w:val="0"/>
          <w:divBdr>
            <w:top w:val="none" w:sz="0" w:space="0" w:color="auto"/>
            <w:left w:val="none" w:sz="0" w:space="0" w:color="auto"/>
            <w:bottom w:val="none" w:sz="0" w:space="0" w:color="auto"/>
            <w:right w:val="none" w:sz="0" w:space="0" w:color="auto"/>
          </w:divBdr>
        </w:div>
      </w:divsChild>
    </w:div>
    <w:div w:id="1893492632">
      <w:bodyDiv w:val="1"/>
      <w:marLeft w:val="0"/>
      <w:marRight w:val="0"/>
      <w:marTop w:val="0"/>
      <w:marBottom w:val="0"/>
      <w:divBdr>
        <w:top w:val="none" w:sz="0" w:space="0" w:color="auto"/>
        <w:left w:val="none" w:sz="0" w:space="0" w:color="auto"/>
        <w:bottom w:val="none" w:sz="0" w:space="0" w:color="auto"/>
        <w:right w:val="none" w:sz="0" w:space="0" w:color="auto"/>
      </w:divBdr>
      <w:divsChild>
        <w:div w:id="954747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99715-F3A5-4783-BA1A-CE1A0E8B16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4939</Words>
  <Characters>28157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Alexandra Radu (1921326)</cp:lastModifiedBy>
  <cp:revision>2</cp:revision>
  <dcterms:created xsi:type="dcterms:W3CDTF">2022-04-29T13:13:00Z</dcterms:created>
  <dcterms:modified xsi:type="dcterms:W3CDTF">2022-04-29T13:13:00Z</dcterms:modified>
</cp:coreProperties>
</file>