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11C1CDD9" w:rsidR="00EF0BE1" w:rsidRPr="00FB3EE7" w:rsidRDefault="00D92ABA" w:rsidP="00EF0BE1">
      <w:pPr>
        <w:rPr>
          <w:rFonts w:asciiTheme="majorHAnsi" w:hAnsiTheme="majorHAnsi"/>
        </w:rPr>
        <w:sectPr w:rsidR="00EF0BE1" w:rsidRPr="00FB3EE7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rPr>
          <w:rFonts w:asciiTheme="majorHAnsi" w:hAnsiTheme="majorHAnsi"/>
        </w:rPr>
        <w:t xml:space="preserve"> S</w:t>
      </w:r>
    </w:p>
    <w:p w14:paraId="499DB382" w14:textId="7D367EB5" w:rsidR="00EF0BE1" w:rsidRPr="00FB3EE7" w:rsidRDefault="00D46A8E" w:rsidP="00B24C18">
      <w:pPr>
        <w:pStyle w:val="Heading1"/>
        <w:rPr>
          <w:b/>
          <w:sz w:val="24"/>
          <w:szCs w:val="24"/>
        </w:rPr>
      </w:pPr>
      <w:r w:rsidRPr="00FB3EE7">
        <w:rPr>
          <w:b/>
          <w:sz w:val="24"/>
          <w:szCs w:val="24"/>
        </w:rPr>
        <w:t>Lesson Plan Phase 1</w:t>
      </w:r>
    </w:p>
    <w:p w14:paraId="41FC62E2" w14:textId="77777777" w:rsidR="00EF0BE1" w:rsidRPr="00FB3EE7" w:rsidRDefault="00EF0BE1" w:rsidP="00EF0BE1">
      <w:pPr>
        <w:rPr>
          <w:rFonts w:asciiTheme="majorHAnsi" w:hAnsiTheme="majorHAnsi"/>
        </w:rPr>
        <w:sectPr w:rsidR="00EF0BE1" w:rsidRPr="00FB3EE7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FB3EE7" w:rsidRDefault="00D46A8E" w:rsidP="00D46A8E">
      <w:pPr>
        <w:rPr>
          <w:rFonts w:asciiTheme="majorHAnsi" w:hAnsiTheme="majorHAnsi"/>
          <w:b/>
        </w:rPr>
      </w:pPr>
      <w:r w:rsidRPr="00FB3EE7">
        <w:rPr>
          <w:rFonts w:asciiTheme="majorHAnsi" w:hAnsiTheme="majorHAnsi"/>
          <w:b/>
        </w:rPr>
        <w:t xml:space="preserve">Lesson Plan – Step 1 </w:t>
      </w:r>
      <w:proofErr w:type="spellStart"/>
      <w:r w:rsidRPr="00FB3EE7">
        <w:rPr>
          <w:rFonts w:asciiTheme="majorHAnsi" w:hAnsiTheme="majorHAnsi"/>
          <w:b/>
        </w:rPr>
        <w:t>Cynllun</w:t>
      </w:r>
      <w:proofErr w:type="spellEnd"/>
      <w:r w:rsidRPr="00FB3EE7">
        <w:rPr>
          <w:rFonts w:asciiTheme="majorHAnsi" w:hAnsiTheme="majorHAnsi"/>
          <w:b/>
        </w:rPr>
        <w:t xml:space="preserve"> </w:t>
      </w:r>
      <w:proofErr w:type="spellStart"/>
      <w:r w:rsidRPr="00FB3EE7">
        <w:rPr>
          <w:rFonts w:asciiTheme="majorHAnsi" w:hAnsiTheme="majorHAnsi"/>
          <w:b/>
        </w:rPr>
        <w:t>Gwers</w:t>
      </w:r>
      <w:proofErr w:type="spellEnd"/>
      <w:r w:rsidRPr="00FB3EE7">
        <w:rPr>
          <w:rFonts w:asciiTheme="majorHAnsi" w:hAnsiTheme="majorHAnsi"/>
          <w:b/>
        </w:rPr>
        <w:t xml:space="preserve"> – Cam 1</w:t>
      </w:r>
    </w:p>
    <w:p w14:paraId="2DA80746" w14:textId="77777777" w:rsidR="00D46A8E" w:rsidRPr="00FB3EE7" w:rsidRDefault="00D46A8E" w:rsidP="00D46A8E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FB3EE7" w14:paraId="141F71CE" w14:textId="77777777" w:rsidTr="66F09701">
        <w:tc>
          <w:tcPr>
            <w:tcW w:w="2252" w:type="dxa"/>
            <w:shd w:val="clear" w:color="auto" w:fill="auto"/>
          </w:tcPr>
          <w:p w14:paraId="222BD263" w14:textId="77777777" w:rsidR="00D46A8E" w:rsidRPr="00FB3EE7" w:rsidRDefault="00D46A8E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Student-teacher</w:t>
            </w:r>
          </w:p>
        </w:tc>
        <w:tc>
          <w:tcPr>
            <w:tcW w:w="3555" w:type="dxa"/>
          </w:tcPr>
          <w:p w14:paraId="0632DE29" w14:textId="6A67FC6E" w:rsidR="00D46A8E" w:rsidRPr="00FB3EE7" w:rsidRDefault="004C539F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 xml:space="preserve">Lauren </w:t>
            </w:r>
            <w:r w:rsidRPr="00C57A77">
              <w:rPr>
                <w:rFonts w:asciiTheme="majorHAnsi" w:hAnsiTheme="majorHAnsi"/>
              </w:rPr>
              <w:t>Bourne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FB3EE7" w:rsidRDefault="00D46A8E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Class:</w:t>
            </w:r>
          </w:p>
        </w:tc>
        <w:tc>
          <w:tcPr>
            <w:tcW w:w="2253" w:type="dxa"/>
          </w:tcPr>
          <w:p w14:paraId="497B23F6" w14:textId="5CCF4F46" w:rsidR="00D46A8E" w:rsidRPr="00FB3EE7" w:rsidRDefault="005143AF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2E</w:t>
            </w:r>
          </w:p>
        </w:tc>
      </w:tr>
      <w:tr w:rsidR="00D46A8E" w:rsidRPr="00FB3EE7" w14:paraId="03967396" w14:textId="77777777" w:rsidTr="66F09701">
        <w:tc>
          <w:tcPr>
            <w:tcW w:w="2252" w:type="dxa"/>
            <w:shd w:val="clear" w:color="auto" w:fill="auto"/>
          </w:tcPr>
          <w:p w14:paraId="155DB2B9" w14:textId="2A3E79B2" w:rsidR="00D46A8E" w:rsidRPr="00FB3EE7" w:rsidRDefault="000B6B62" w:rsidP="00E4674D">
            <w:pPr>
              <w:rPr>
                <w:rFonts w:asciiTheme="majorHAnsi" w:hAnsiTheme="majorHAnsi"/>
              </w:rPr>
            </w:pPr>
            <w:proofErr w:type="spellStart"/>
            <w:r w:rsidRPr="00FB3EE7">
              <w:rPr>
                <w:rFonts w:asciiTheme="majorHAnsi" w:hAnsiTheme="majorHAnsi"/>
              </w:rPr>
              <w:t>AoLE</w:t>
            </w:r>
            <w:proofErr w:type="spellEnd"/>
            <w:r w:rsidRPr="00FB3EE7">
              <w:rPr>
                <w:rFonts w:asciiTheme="majorHAnsi" w:hAnsiTheme="majorHAnsi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68F8591F" w:rsidR="00D46A8E" w:rsidRPr="00FB3EE7" w:rsidRDefault="0061639D" w:rsidP="00E4674D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Welsh Language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FB3EE7" w:rsidRDefault="00D46A8E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Date:</w:t>
            </w:r>
          </w:p>
        </w:tc>
        <w:tc>
          <w:tcPr>
            <w:tcW w:w="2253" w:type="dxa"/>
          </w:tcPr>
          <w:p w14:paraId="4A9CFCAE" w14:textId="017B5B73" w:rsidR="00D46A8E" w:rsidRPr="00FB3EE7" w:rsidRDefault="00A34AE9" w:rsidP="00E4674D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12.03.20</w:t>
            </w:r>
          </w:p>
        </w:tc>
      </w:tr>
      <w:tr w:rsidR="00D46A8E" w:rsidRPr="00FB3EE7" w14:paraId="67A3E20D" w14:textId="77777777" w:rsidTr="66F09701">
        <w:tc>
          <w:tcPr>
            <w:tcW w:w="2252" w:type="dxa"/>
            <w:shd w:val="clear" w:color="auto" w:fill="auto"/>
          </w:tcPr>
          <w:p w14:paraId="3DDCE2D6" w14:textId="1D86DAFA" w:rsidR="00D46A8E" w:rsidRPr="00FB3EE7" w:rsidRDefault="000B6B62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Lesson Focus</w:t>
            </w:r>
            <w:r w:rsidR="00D46A8E" w:rsidRPr="00FB3EE7">
              <w:rPr>
                <w:rFonts w:asciiTheme="majorHAnsi" w:hAnsiTheme="majorHAnsi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4D80E68B" w:rsidR="00D46A8E" w:rsidRPr="00FB3EE7" w:rsidRDefault="0061639D" w:rsidP="00E4674D">
            <w:pPr>
              <w:rPr>
                <w:rFonts w:asciiTheme="majorHAnsi" w:hAnsiTheme="majorHAnsi"/>
              </w:rPr>
            </w:pPr>
            <w:proofErr w:type="spellStart"/>
            <w:r>
              <w:rPr>
                <w:rFonts w:asciiTheme="majorHAnsi" w:hAnsiTheme="majorHAnsi"/>
              </w:rPr>
              <w:t>Esgidiau</w:t>
            </w:r>
            <w:proofErr w:type="spellEnd"/>
            <w:r>
              <w:rPr>
                <w:rFonts w:asciiTheme="majorHAnsi" w:hAnsiTheme="majorHAnsi"/>
              </w:rPr>
              <w:t xml:space="preserve"> Newydd – Welsh Story</w:t>
            </w:r>
          </w:p>
        </w:tc>
      </w:tr>
      <w:tr w:rsidR="00EB6268" w:rsidRPr="00FB3EE7" w14:paraId="16A73A1C" w14:textId="77777777" w:rsidTr="66F09701">
        <w:tc>
          <w:tcPr>
            <w:tcW w:w="2252" w:type="dxa"/>
            <w:shd w:val="clear" w:color="auto" w:fill="auto"/>
          </w:tcPr>
          <w:p w14:paraId="038A704D" w14:textId="4AE7699C" w:rsidR="009D68DF" w:rsidRPr="00FB3EE7" w:rsidRDefault="00816DB9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Meaningful</w:t>
            </w:r>
            <w:r w:rsidR="00BC35BE" w:rsidRPr="00FB3EE7">
              <w:rPr>
                <w:rFonts w:asciiTheme="majorHAnsi" w:hAnsiTheme="majorHAnsi"/>
              </w:rPr>
              <w:t xml:space="preserve"> links to</w:t>
            </w:r>
            <w:r w:rsidRPr="00FB3EE7">
              <w:rPr>
                <w:rFonts w:asciiTheme="majorHAnsi" w:hAnsiTheme="majorHAnsi"/>
              </w:rPr>
              <w:t xml:space="preserve"> </w:t>
            </w:r>
            <w:r w:rsidR="00BC35BE" w:rsidRPr="00FB3EE7">
              <w:rPr>
                <w:rFonts w:asciiTheme="majorHAnsi" w:hAnsiTheme="majorHAnsi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2C419333" w14:textId="1F9C180C" w:rsidR="00CD6074" w:rsidRPr="00C57A77" w:rsidRDefault="0061639D" w:rsidP="00CD6074">
            <w:pPr>
              <w:pStyle w:val="NoSpacing"/>
              <w:jc w:val="both"/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</w:pPr>
            <w:r w:rsidRPr="00C57A77"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  <w:t>Welsh Language Development</w:t>
            </w:r>
          </w:p>
          <w:p w14:paraId="42533969" w14:textId="2E824BC4" w:rsidR="0061639D" w:rsidRPr="00C57A77" w:rsidRDefault="0061639D" w:rsidP="00CD6074">
            <w:pPr>
              <w:pStyle w:val="NoSpacing"/>
              <w:jc w:val="both"/>
              <w:rPr>
                <w:rFonts w:asciiTheme="majorHAnsi" w:hAnsiTheme="majorHAnsi"/>
                <w:b/>
                <w:bCs/>
                <w:i/>
                <w:iCs/>
                <w:sz w:val="24"/>
                <w:szCs w:val="24"/>
              </w:rPr>
            </w:pPr>
            <w:r w:rsidRPr="00C57A77">
              <w:rPr>
                <w:rFonts w:asciiTheme="majorHAnsi" w:hAnsiTheme="majorHAnsi"/>
                <w:b/>
                <w:bCs/>
                <w:i/>
                <w:iCs/>
                <w:sz w:val="24"/>
                <w:szCs w:val="24"/>
              </w:rPr>
              <w:t>Reading</w:t>
            </w:r>
          </w:p>
          <w:p w14:paraId="57A16E27" w14:textId="39E8CD78" w:rsidR="0061639D" w:rsidRDefault="00C57A77" w:rsidP="00C57A77">
            <w:pPr>
              <w:pStyle w:val="NoSpacing"/>
              <w:numPr>
                <w:ilvl w:val="0"/>
                <w:numId w:val="14"/>
              </w:numPr>
              <w:jc w:val="both"/>
              <w:rPr>
                <w:rFonts w:asciiTheme="majorHAnsi" w:hAnsiTheme="majorHAnsi"/>
                <w:sz w:val="24"/>
                <w:szCs w:val="24"/>
              </w:rPr>
            </w:pPr>
            <w:r>
              <w:rPr>
                <w:rFonts w:asciiTheme="majorHAnsi" w:hAnsiTheme="majorHAnsi"/>
                <w:sz w:val="24"/>
                <w:szCs w:val="24"/>
              </w:rPr>
              <w:t>Follow stories read to them and respond as appropriate</w:t>
            </w:r>
          </w:p>
          <w:p w14:paraId="16BFF90F" w14:textId="77777777" w:rsidR="001D4115" w:rsidRDefault="001D4115" w:rsidP="00CD6074">
            <w:pPr>
              <w:pStyle w:val="NoSpacing"/>
              <w:jc w:val="both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</w:p>
          <w:p w14:paraId="5653F8A1" w14:textId="262A19D7" w:rsidR="004C166B" w:rsidRPr="00F608AB" w:rsidRDefault="00CD6074" w:rsidP="00A67B43">
            <w:pPr>
              <w:pStyle w:val="NoSpacing"/>
              <w:jc w:val="both"/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</w:pPr>
            <w:r w:rsidRPr="00F608AB"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  <w:t>Links to Four Purposes</w:t>
            </w:r>
            <w:r w:rsidR="00CB7219" w:rsidRPr="00F608AB"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  <w:t>:</w:t>
            </w:r>
          </w:p>
          <w:p w14:paraId="382E138A" w14:textId="24AD87F6" w:rsidR="00F608AB" w:rsidRPr="00F608AB" w:rsidRDefault="00F608AB" w:rsidP="00F608AB">
            <w:pPr>
              <w:pStyle w:val="NoSpacing"/>
              <w:numPr>
                <w:ilvl w:val="0"/>
                <w:numId w:val="14"/>
              </w:numPr>
              <w:jc w:val="both"/>
              <w:rPr>
                <w:rFonts w:asciiTheme="majorHAnsi" w:hAnsiTheme="majorHAnsi"/>
                <w:sz w:val="24"/>
                <w:szCs w:val="24"/>
              </w:rPr>
            </w:pPr>
            <w:r w:rsidRPr="00F608AB">
              <w:rPr>
                <w:rFonts w:asciiTheme="majorHAnsi" w:hAnsiTheme="majorHAnsi"/>
                <w:sz w:val="24"/>
                <w:szCs w:val="24"/>
              </w:rPr>
              <w:t>Ethical, informed citizens</w:t>
            </w:r>
          </w:p>
          <w:p w14:paraId="7102E20E" w14:textId="7DA7CA31" w:rsidR="000700B1" w:rsidRPr="00FB3EE7" w:rsidRDefault="000700B1" w:rsidP="00B378CD">
            <w:pPr>
              <w:pStyle w:val="NoSpacing"/>
              <w:jc w:val="both"/>
              <w:rPr>
                <w:rFonts w:asciiTheme="majorHAnsi" w:hAnsiTheme="majorHAnsi"/>
              </w:rPr>
            </w:pPr>
          </w:p>
        </w:tc>
      </w:tr>
      <w:tr w:rsidR="00EB6268" w:rsidRPr="00FB3EE7" w14:paraId="0DD4DF40" w14:textId="77777777" w:rsidTr="66F09701">
        <w:tc>
          <w:tcPr>
            <w:tcW w:w="2252" w:type="dxa"/>
            <w:shd w:val="clear" w:color="auto" w:fill="auto"/>
          </w:tcPr>
          <w:p w14:paraId="24B1AE44" w14:textId="023DAD20" w:rsidR="00BC35BE" w:rsidRPr="00FB3EE7" w:rsidRDefault="00816DB9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Meaningful</w:t>
            </w:r>
            <w:r w:rsidR="00BC35BE" w:rsidRPr="00FB3EE7">
              <w:rPr>
                <w:rFonts w:asciiTheme="majorHAnsi" w:hAnsiTheme="majorHAnsi"/>
              </w:rPr>
              <w:t xml:space="preserve"> links to:</w:t>
            </w:r>
          </w:p>
          <w:p w14:paraId="03F43AE1" w14:textId="493A4859" w:rsidR="009D68DF" w:rsidRPr="00FB3EE7" w:rsidRDefault="009D68DF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58E01D2B" w14:textId="77777777" w:rsidR="00755266" w:rsidRPr="00B835FA" w:rsidRDefault="00755266" w:rsidP="00755266">
            <w:pPr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</w:pPr>
            <w:r w:rsidRPr="00B835FA"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  <w:t xml:space="preserve">Language </w:t>
            </w:r>
            <w:r w:rsidR="004D447F" w:rsidRPr="00B835FA">
              <w:rPr>
                <w:rFonts w:asciiTheme="majorHAnsi" w:hAnsiTheme="majorHAnsi"/>
                <w:b/>
                <w:bCs/>
                <w:sz w:val="28"/>
                <w:szCs w:val="28"/>
                <w:u w:val="single"/>
              </w:rPr>
              <w:t>Literacy and Communication Skills</w:t>
            </w:r>
          </w:p>
          <w:p w14:paraId="0DB4654E" w14:textId="77777777" w:rsidR="00107453" w:rsidRPr="00B835FA" w:rsidRDefault="009043E9" w:rsidP="00755266">
            <w:pPr>
              <w:rPr>
                <w:rFonts w:asciiTheme="majorHAnsi" w:hAnsiTheme="majorHAnsi"/>
                <w:b/>
                <w:bCs/>
                <w:i/>
                <w:iCs/>
              </w:rPr>
            </w:pPr>
            <w:r w:rsidRPr="00B835FA">
              <w:rPr>
                <w:rFonts w:asciiTheme="majorHAnsi" w:hAnsiTheme="majorHAnsi"/>
                <w:b/>
                <w:bCs/>
                <w:i/>
                <w:iCs/>
              </w:rPr>
              <w:t>Developing and presenting information and ideas</w:t>
            </w:r>
          </w:p>
          <w:p w14:paraId="14903D87" w14:textId="77777777" w:rsidR="009043E9" w:rsidRPr="00B835FA" w:rsidRDefault="009043E9" w:rsidP="00755266">
            <w:pPr>
              <w:rPr>
                <w:rFonts w:asciiTheme="majorHAnsi" w:hAnsiTheme="majorHAnsi"/>
                <w:b/>
                <w:bCs/>
                <w:i/>
                <w:iCs/>
              </w:rPr>
            </w:pPr>
            <w:r w:rsidRPr="00B835FA">
              <w:rPr>
                <w:rFonts w:asciiTheme="majorHAnsi" w:hAnsiTheme="majorHAnsi"/>
                <w:b/>
                <w:bCs/>
                <w:i/>
                <w:iCs/>
              </w:rPr>
              <w:t>Listening</w:t>
            </w:r>
          </w:p>
          <w:p w14:paraId="4B837964" w14:textId="0B75745D" w:rsidR="009043E9" w:rsidRPr="009043E9" w:rsidRDefault="00B835FA" w:rsidP="009043E9">
            <w:pPr>
              <w:pStyle w:val="ListParagraph"/>
              <w:numPr>
                <w:ilvl w:val="0"/>
                <w:numId w:val="14"/>
              </w:num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Listen to others with concentration, understanding the main points and asking for clarification if needed</w:t>
            </w:r>
          </w:p>
        </w:tc>
      </w:tr>
      <w:tr w:rsidR="00D46A8E" w:rsidRPr="00FB3EE7" w14:paraId="28CD5959" w14:textId="77777777" w:rsidTr="66F09701">
        <w:tc>
          <w:tcPr>
            <w:tcW w:w="9010" w:type="dxa"/>
            <w:gridSpan w:val="4"/>
            <w:shd w:val="clear" w:color="auto" w:fill="auto"/>
          </w:tcPr>
          <w:p w14:paraId="117A83F4" w14:textId="1B258F0C" w:rsidR="00EB4F99" w:rsidRDefault="000B6B62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Personal</w:t>
            </w:r>
            <w:r w:rsidR="000432F2" w:rsidRPr="00FB3EE7">
              <w:rPr>
                <w:rFonts w:asciiTheme="majorHAnsi" w:hAnsiTheme="majorHAnsi"/>
              </w:rPr>
              <w:t xml:space="preserve"> Targets (</w:t>
            </w:r>
            <w:r w:rsidR="00D46A8E" w:rsidRPr="00FB3EE7">
              <w:rPr>
                <w:rFonts w:asciiTheme="majorHAnsi" w:hAnsiTheme="majorHAnsi"/>
              </w:rPr>
              <w:t>Linked to QTS</w:t>
            </w:r>
            <w:r w:rsidR="00816DB9" w:rsidRPr="00FB3EE7">
              <w:rPr>
                <w:rFonts w:asciiTheme="majorHAnsi" w:hAnsiTheme="majorHAnsi"/>
              </w:rPr>
              <w:t xml:space="preserve"> and </w:t>
            </w:r>
            <w:proofErr w:type="spellStart"/>
            <w:r w:rsidR="00816DB9" w:rsidRPr="00FB3EE7">
              <w:rPr>
                <w:rFonts w:asciiTheme="majorHAnsi" w:hAnsiTheme="majorHAnsi"/>
              </w:rPr>
              <w:t>identifed</w:t>
            </w:r>
            <w:proofErr w:type="spellEnd"/>
            <w:r w:rsidR="00816DB9" w:rsidRPr="00FB3EE7">
              <w:rPr>
                <w:rFonts w:asciiTheme="majorHAnsi" w:hAnsiTheme="majorHAnsi"/>
              </w:rPr>
              <w:t xml:space="preserve"> in </w:t>
            </w:r>
            <w:r w:rsidRPr="00FB3EE7">
              <w:rPr>
                <w:rFonts w:asciiTheme="majorHAnsi" w:hAnsiTheme="majorHAnsi"/>
              </w:rPr>
              <w:t>weekly review)</w:t>
            </w:r>
            <w:r w:rsidR="00EB4F99">
              <w:rPr>
                <w:rFonts w:asciiTheme="majorHAnsi" w:hAnsiTheme="majorHAnsi"/>
              </w:rPr>
              <w:t>:</w:t>
            </w:r>
          </w:p>
          <w:p w14:paraId="0AED8DF6" w14:textId="77777777" w:rsidR="00EB4F99" w:rsidRDefault="00EB4F99" w:rsidP="00E4674D">
            <w:pPr>
              <w:rPr>
                <w:rFonts w:asciiTheme="majorHAnsi" w:hAnsiTheme="majorHAnsi"/>
              </w:rPr>
            </w:pPr>
          </w:p>
          <w:p w14:paraId="159C509D" w14:textId="793DBACF" w:rsidR="00D46A8E" w:rsidRPr="00EB4F99" w:rsidRDefault="00EB4F99" w:rsidP="00E4674D">
            <w:pPr>
              <w:rPr>
                <w:rFonts w:asciiTheme="majorHAnsi" w:hAnsiTheme="majorHAnsi" w:cstheme="majorHAnsi"/>
                <w:i/>
              </w:rPr>
            </w:pPr>
            <w:r w:rsidRPr="007903BE">
              <w:rPr>
                <w:rFonts w:asciiTheme="majorHAnsi" w:hAnsiTheme="majorHAnsi" w:cstheme="majorHAnsi"/>
                <w:bCs/>
                <w:i/>
                <w:color w:val="000000"/>
                <w:sz w:val="22"/>
                <w:szCs w:val="22"/>
                <w:lang w:val="en-IE"/>
              </w:rPr>
              <w:t>In planning, the student-teacher demonstrates awareness of the importance of encouraging learners’ reflection around behaviours and outlooks for learning.</w:t>
            </w:r>
          </w:p>
        </w:tc>
      </w:tr>
    </w:tbl>
    <w:p w14:paraId="68E97BA7" w14:textId="77777777" w:rsidR="00D46A8E" w:rsidRPr="00FB3EE7" w:rsidRDefault="00D46A8E" w:rsidP="00D46A8E">
      <w:pPr>
        <w:rPr>
          <w:rFonts w:asciiTheme="majorHAnsi" w:hAnsiTheme="majorHAnsi"/>
        </w:rPr>
      </w:pPr>
    </w:p>
    <w:p w14:paraId="6039AB14" w14:textId="77777777" w:rsidR="00D46A8E" w:rsidRPr="00FB3EE7" w:rsidRDefault="00D46A8E" w:rsidP="00D46A8E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FB3EE7" w14:paraId="032F6BB6" w14:textId="77777777" w:rsidTr="14C2582F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FB3EE7" w:rsidRDefault="00D46A8E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Lea</w:t>
            </w:r>
            <w:r w:rsidR="00BC35BE" w:rsidRPr="00FB3EE7">
              <w:rPr>
                <w:rFonts w:asciiTheme="majorHAnsi" w:hAnsiTheme="majorHAnsi"/>
              </w:rPr>
              <w:t>rning Objectives (f</w:t>
            </w:r>
            <w:r w:rsidR="00D91956" w:rsidRPr="00FB3EE7">
              <w:rPr>
                <w:rFonts w:asciiTheme="majorHAnsi" w:hAnsiTheme="majorHAnsi"/>
              </w:rPr>
              <w:t xml:space="preserve">ocus on </w:t>
            </w:r>
            <w:r w:rsidRPr="00FB3EE7">
              <w:rPr>
                <w:rFonts w:asciiTheme="majorHAnsi" w:hAnsiTheme="majorHAnsi"/>
              </w:rPr>
              <w:t>Learning- use a</w:t>
            </w:r>
            <w:r w:rsidR="00DB1D3B" w:rsidRPr="00FB3EE7">
              <w:rPr>
                <w:rFonts w:asciiTheme="majorHAnsi" w:hAnsiTheme="majorHAnsi"/>
              </w:rPr>
              <w:t>ccessi</w:t>
            </w:r>
            <w:r w:rsidR="00D91956" w:rsidRPr="00FB3EE7">
              <w:rPr>
                <w:rFonts w:asciiTheme="majorHAnsi" w:hAnsiTheme="majorHAnsi"/>
              </w:rPr>
              <w:t>ble vocabulary</w:t>
            </w:r>
            <w:r w:rsidRPr="00FB3EE7">
              <w:rPr>
                <w:rFonts w:asciiTheme="majorHAnsi" w:hAnsiTheme="majorHAnsi"/>
              </w:rPr>
              <w:t>):</w:t>
            </w:r>
          </w:p>
        </w:tc>
      </w:tr>
      <w:tr w:rsidR="00D46A8E" w:rsidRPr="00FB3EE7" w14:paraId="35602596" w14:textId="77777777" w:rsidTr="14C2582F">
        <w:tc>
          <w:tcPr>
            <w:tcW w:w="9010" w:type="dxa"/>
          </w:tcPr>
          <w:p w14:paraId="4D43E3C2" w14:textId="77777777" w:rsidR="00D46A8E" w:rsidRPr="00FB3EE7" w:rsidRDefault="00D46A8E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The pupils will learn to:</w:t>
            </w:r>
          </w:p>
          <w:p w14:paraId="1A701202" w14:textId="2EDDBEA4" w:rsidR="00420816" w:rsidRDefault="00420816" w:rsidP="14C2582F">
            <w:pPr>
              <w:rPr>
                <w:rFonts w:asciiTheme="majorHAnsi" w:hAnsiTheme="majorHAnsi"/>
                <w:b/>
                <w:bCs/>
                <w:color w:val="70AD47" w:themeColor="accent6"/>
              </w:rPr>
            </w:pPr>
          </w:p>
          <w:p w14:paraId="0BE7597F" w14:textId="620A01A6" w:rsidR="00420816" w:rsidRDefault="00EF50E7" w:rsidP="14C2582F">
            <w:pPr>
              <w:rPr>
                <w:rFonts w:asciiTheme="majorHAnsi" w:hAnsiTheme="majorHAnsi"/>
                <w:b/>
                <w:bCs/>
                <w:color w:val="70AD47" w:themeColor="accent6"/>
              </w:rPr>
            </w:pPr>
            <w:r w:rsidRPr="006470A3">
              <w:rPr>
                <w:rFonts w:asciiTheme="majorHAnsi" w:hAnsiTheme="majorHAnsi"/>
                <w:b/>
                <w:bCs/>
                <w:color w:val="FF0000"/>
              </w:rPr>
              <w:t>Listen to and</w:t>
            </w:r>
            <w:r w:rsidR="002C7D14" w:rsidRPr="006470A3">
              <w:rPr>
                <w:rFonts w:asciiTheme="majorHAnsi" w:hAnsiTheme="majorHAnsi"/>
                <w:b/>
                <w:bCs/>
                <w:color w:val="FF0000"/>
              </w:rPr>
              <w:t xml:space="preserve"> engage with a story in Welsh; learning new words and phrases.</w:t>
            </w:r>
          </w:p>
          <w:p w14:paraId="145FAC42" w14:textId="77777777" w:rsidR="00D46A8E" w:rsidRPr="00FB3EE7" w:rsidRDefault="00D46A8E" w:rsidP="00B90BB2">
            <w:pPr>
              <w:rPr>
                <w:rFonts w:asciiTheme="majorHAnsi" w:hAnsiTheme="majorHAnsi"/>
              </w:rPr>
            </w:pPr>
          </w:p>
        </w:tc>
      </w:tr>
    </w:tbl>
    <w:p w14:paraId="448EBB84" w14:textId="77777777" w:rsidR="00D46A8E" w:rsidRPr="00FB3EE7" w:rsidRDefault="00D46A8E" w:rsidP="00D46A8E">
      <w:pPr>
        <w:rPr>
          <w:rFonts w:asciiTheme="majorHAnsi" w:hAnsiTheme="majorHAnsi"/>
        </w:rPr>
      </w:pPr>
    </w:p>
    <w:p w14:paraId="32BC907E" w14:textId="77777777" w:rsidR="00D46A8E" w:rsidRPr="00FB3EE7" w:rsidRDefault="00D46A8E" w:rsidP="00D46A8E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FB3EE7" w14:paraId="23A40964" w14:textId="77777777" w:rsidTr="66F09701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FB3EE7" w:rsidRDefault="00D46A8E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Success Crit</w:t>
            </w:r>
            <w:r w:rsidR="006E32EF" w:rsidRPr="00FB3EE7">
              <w:rPr>
                <w:rFonts w:asciiTheme="majorHAnsi" w:hAnsiTheme="majorHAnsi"/>
              </w:rPr>
              <w:t>eria (</w:t>
            </w:r>
            <w:r w:rsidR="008B2B15" w:rsidRPr="00FB3EE7">
              <w:rPr>
                <w:rFonts w:asciiTheme="majorHAnsi" w:hAnsiTheme="majorHAnsi"/>
              </w:rPr>
              <w:t>c</w:t>
            </w:r>
            <w:r w:rsidR="00D91956" w:rsidRPr="00FB3EE7">
              <w:rPr>
                <w:rFonts w:asciiTheme="majorHAnsi" w:hAnsiTheme="majorHAnsi"/>
              </w:rPr>
              <w:t>learly linked to each Learning Objective</w:t>
            </w:r>
            <w:r w:rsidRPr="00FB3EE7">
              <w:rPr>
                <w:rFonts w:asciiTheme="majorHAnsi" w:hAnsiTheme="majorHAnsi"/>
              </w:rPr>
              <w:t xml:space="preserve"> and related to the process</w:t>
            </w:r>
            <w:r w:rsidR="00F636FF" w:rsidRPr="00FB3EE7">
              <w:rPr>
                <w:rFonts w:asciiTheme="majorHAnsi" w:hAnsiTheme="majorHAnsi"/>
              </w:rPr>
              <w:t xml:space="preserve"> and</w:t>
            </w:r>
            <w:r w:rsidR="0031228F" w:rsidRPr="00FB3EE7">
              <w:rPr>
                <w:rFonts w:asciiTheme="majorHAnsi" w:hAnsiTheme="majorHAnsi"/>
              </w:rPr>
              <w:t>/</w:t>
            </w:r>
            <w:r w:rsidR="00F636FF" w:rsidRPr="00FB3EE7">
              <w:rPr>
                <w:rFonts w:asciiTheme="majorHAnsi" w:hAnsiTheme="majorHAnsi"/>
              </w:rPr>
              <w:t>or pro</w:t>
            </w:r>
            <w:r w:rsidR="006E32EF" w:rsidRPr="00FB3EE7">
              <w:rPr>
                <w:rFonts w:asciiTheme="majorHAnsi" w:hAnsiTheme="majorHAnsi"/>
              </w:rPr>
              <w:t>duct</w:t>
            </w:r>
            <w:r w:rsidR="008B2B15" w:rsidRPr="00FB3EE7">
              <w:rPr>
                <w:rFonts w:asciiTheme="majorHAnsi" w:hAnsiTheme="majorHAnsi"/>
              </w:rPr>
              <w:t xml:space="preserve"> of learning</w:t>
            </w:r>
            <w:r w:rsidRPr="00FB3EE7">
              <w:rPr>
                <w:rFonts w:asciiTheme="majorHAnsi" w:hAnsiTheme="majorHAnsi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FB3EE7" w:rsidRDefault="00D91956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Assessment of Pupil</w:t>
            </w:r>
            <w:r w:rsidR="00F636FF" w:rsidRPr="00FB3EE7">
              <w:rPr>
                <w:rFonts w:asciiTheme="majorHAnsi" w:hAnsiTheme="majorHAnsi"/>
              </w:rPr>
              <w:t>s’</w:t>
            </w:r>
            <w:r w:rsidR="00D46A8E" w:rsidRPr="00FB3EE7">
              <w:rPr>
                <w:rFonts w:asciiTheme="majorHAnsi" w:hAnsiTheme="majorHAnsi"/>
              </w:rPr>
              <w:t xml:space="preserve"> Learning</w:t>
            </w:r>
          </w:p>
          <w:p w14:paraId="731A66C0" w14:textId="77777777" w:rsidR="00D46A8E" w:rsidRPr="00FB3EE7" w:rsidRDefault="00D46A8E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Evidence</w:t>
            </w:r>
          </w:p>
          <w:p w14:paraId="56E4D3F4" w14:textId="6EA5947C" w:rsidR="00D46A8E" w:rsidRPr="00FB3EE7" w:rsidRDefault="00F636FF" w:rsidP="00E4674D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(</w:t>
            </w:r>
            <w:r w:rsidR="00D46A8E" w:rsidRPr="00FB3EE7">
              <w:rPr>
                <w:rFonts w:asciiTheme="majorHAnsi" w:hAnsiTheme="majorHAnsi"/>
              </w:rPr>
              <w:t>What have the learners</w:t>
            </w:r>
            <w:r w:rsidR="00BC35BE" w:rsidRPr="00FB3EE7">
              <w:rPr>
                <w:rFonts w:asciiTheme="majorHAnsi" w:hAnsiTheme="majorHAnsi"/>
              </w:rPr>
              <w:t xml:space="preserve"> </w:t>
            </w:r>
            <w:r w:rsidR="00D46A8E" w:rsidRPr="00FB3EE7">
              <w:rPr>
                <w:rFonts w:asciiTheme="majorHAnsi" w:hAnsiTheme="majorHAnsi"/>
              </w:rPr>
              <w:t>to say/write/do/produce – to demonstrate</w:t>
            </w:r>
            <w:r w:rsidR="00BC35BE" w:rsidRPr="00FB3EE7">
              <w:rPr>
                <w:rFonts w:asciiTheme="majorHAnsi" w:hAnsiTheme="majorHAnsi"/>
              </w:rPr>
              <w:t xml:space="preserve"> learning</w:t>
            </w:r>
            <w:r w:rsidR="00D46A8E" w:rsidRPr="00FB3EE7">
              <w:rPr>
                <w:rFonts w:asciiTheme="majorHAnsi" w:hAnsiTheme="majorHAnsi"/>
              </w:rPr>
              <w:t>)</w:t>
            </w:r>
          </w:p>
        </w:tc>
      </w:tr>
      <w:tr w:rsidR="00D46A8E" w:rsidRPr="00FB3EE7" w14:paraId="444AED9B" w14:textId="77777777" w:rsidTr="66F09701">
        <w:tc>
          <w:tcPr>
            <w:tcW w:w="4505" w:type="dxa"/>
          </w:tcPr>
          <w:p w14:paraId="5B861C33" w14:textId="703618FB" w:rsidR="00C94AEA" w:rsidRDefault="00C94AEA" w:rsidP="00E4674D">
            <w:pPr>
              <w:rPr>
                <w:rFonts w:asciiTheme="majorHAnsi" w:hAnsiTheme="majorHAnsi"/>
                <w:b/>
              </w:rPr>
            </w:pPr>
          </w:p>
          <w:p w14:paraId="1BF407B2" w14:textId="2334D06D" w:rsidR="00D46A8E" w:rsidRDefault="006470A3" w:rsidP="66F09701">
            <w:pPr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  <w:bCs/>
              </w:rPr>
              <w:t xml:space="preserve">Must: I can listen to the Welsh story and </w:t>
            </w:r>
            <w:r w:rsidR="00AA6D24">
              <w:rPr>
                <w:rFonts w:asciiTheme="majorHAnsi" w:hAnsiTheme="majorHAnsi"/>
                <w:b/>
                <w:bCs/>
              </w:rPr>
              <w:t>understand</w:t>
            </w:r>
            <w:r w:rsidR="00DB0A00">
              <w:rPr>
                <w:rFonts w:asciiTheme="majorHAnsi" w:hAnsiTheme="majorHAnsi"/>
                <w:b/>
                <w:bCs/>
              </w:rPr>
              <w:t xml:space="preserve"> what is happening with help in some places.</w:t>
            </w:r>
          </w:p>
          <w:p w14:paraId="45EBA6E4" w14:textId="5E3C676D" w:rsidR="00AA6D24" w:rsidRDefault="00AA6D24" w:rsidP="66F09701">
            <w:pPr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  <w:bCs/>
              </w:rPr>
              <w:t xml:space="preserve">Should: </w:t>
            </w:r>
            <w:r w:rsidR="00DB0A00">
              <w:rPr>
                <w:rFonts w:asciiTheme="majorHAnsi" w:hAnsiTheme="majorHAnsi"/>
                <w:b/>
                <w:bCs/>
              </w:rPr>
              <w:t xml:space="preserve">I can join in with </w:t>
            </w:r>
            <w:r w:rsidR="005904BE">
              <w:rPr>
                <w:rFonts w:asciiTheme="majorHAnsi" w:hAnsiTheme="majorHAnsi"/>
                <w:b/>
                <w:bCs/>
              </w:rPr>
              <w:t>any repeating phrases.</w:t>
            </w:r>
          </w:p>
          <w:p w14:paraId="12B71090" w14:textId="28338F7E" w:rsidR="005904BE" w:rsidRPr="00FB3EE7" w:rsidRDefault="005904BE" w:rsidP="66F09701">
            <w:pPr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  <w:bCs/>
              </w:rPr>
              <w:t>Could: I can tell my teacher what a specific word means.</w:t>
            </w:r>
          </w:p>
          <w:p w14:paraId="7BD7E8D0" w14:textId="77777777" w:rsidR="00D46A8E" w:rsidRPr="00FB3EE7" w:rsidRDefault="00D46A8E" w:rsidP="00E4674D">
            <w:pPr>
              <w:rPr>
                <w:rFonts w:asciiTheme="majorHAnsi" w:hAnsiTheme="majorHAnsi"/>
              </w:rPr>
            </w:pPr>
          </w:p>
        </w:tc>
        <w:tc>
          <w:tcPr>
            <w:tcW w:w="4505" w:type="dxa"/>
          </w:tcPr>
          <w:p w14:paraId="5DF2FD6D" w14:textId="54D7406E" w:rsidR="00B378CD" w:rsidRPr="00B90BB2" w:rsidRDefault="00B378CD" w:rsidP="66F09701">
            <w:pPr>
              <w:rPr>
                <w:rFonts w:asciiTheme="majorHAnsi" w:hAnsiTheme="majorHAnsi"/>
                <w:b/>
                <w:bCs/>
                <w:color w:val="6FAC47"/>
              </w:rPr>
            </w:pPr>
          </w:p>
          <w:p w14:paraId="736EBED1" w14:textId="3EC22B21" w:rsidR="007C6201" w:rsidRDefault="00E362F4" w:rsidP="001E7447">
            <w:pPr>
              <w:pStyle w:val="ListParagraph"/>
              <w:numPr>
                <w:ilvl w:val="0"/>
                <w:numId w:val="14"/>
              </w:numPr>
              <w:rPr>
                <w:color w:val="FF0000"/>
              </w:rPr>
            </w:pPr>
            <w:r>
              <w:rPr>
                <w:color w:val="FF0000"/>
              </w:rPr>
              <w:t>Pupils should en</w:t>
            </w:r>
            <w:r w:rsidR="001E7447">
              <w:rPr>
                <w:color w:val="FF0000"/>
              </w:rPr>
              <w:t>gage with the story whilst it is read, showing understanding of the plot.</w:t>
            </w:r>
          </w:p>
          <w:p w14:paraId="47297905" w14:textId="77777777" w:rsidR="001E7447" w:rsidRDefault="00893E4C" w:rsidP="001E7447">
            <w:pPr>
              <w:pStyle w:val="ListParagraph"/>
              <w:numPr>
                <w:ilvl w:val="0"/>
                <w:numId w:val="14"/>
              </w:numPr>
              <w:rPr>
                <w:color w:val="FF0000"/>
              </w:rPr>
            </w:pPr>
            <w:r>
              <w:rPr>
                <w:color w:val="FF0000"/>
              </w:rPr>
              <w:t xml:space="preserve">Pupils should join in with any repeating phrases with </w:t>
            </w:r>
            <w:r w:rsidR="00E362F4">
              <w:rPr>
                <w:color w:val="FF0000"/>
              </w:rPr>
              <w:t>a fair understanding of pronunciation.</w:t>
            </w:r>
          </w:p>
          <w:p w14:paraId="250B79C3" w14:textId="2F3A5D84" w:rsidR="00E362F4" w:rsidRPr="001E7447" w:rsidRDefault="00E362F4" w:rsidP="001E7447">
            <w:pPr>
              <w:pStyle w:val="ListParagraph"/>
              <w:numPr>
                <w:ilvl w:val="0"/>
                <w:numId w:val="14"/>
              </w:numPr>
              <w:rPr>
                <w:color w:val="FF0000"/>
              </w:rPr>
            </w:pPr>
            <w:r>
              <w:rPr>
                <w:color w:val="FF0000"/>
              </w:rPr>
              <w:t xml:space="preserve">Pupils when asked, can </w:t>
            </w:r>
            <w:r w:rsidR="004D52F8">
              <w:rPr>
                <w:color w:val="FF0000"/>
              </w:rPr>
              <w:t xml:space="preserve">translate a </w:t>
            </w:r>
            <w:r w:rsidR="004D52F8">
              <w:rPr>
                <w:color w:val="FF0000"/>
              </w:rPr>
              <w:lastRenderedPageBreak/>
              <w:t>specific word.</w:t>
            </w:r>
          </w:p>
        </w:tc>
      </w:tr>
    </w:tbl>
    <w:p w14:paraId="30135971" w14:textId="77777777" w:rsidR="00045D70" w:rsidRPr="00FB3EE7" w:rsidRDefault="00045D70" w:rsidP="00D46A8E">
      <w:pPr>
        <w:rPr>
          <w:rFonts w:asciiTheme="majorHAnsi" w:hAnsiTheme="majorHAnsi"/>
        </w:rPr>
        <w:sectPr w:rsidR="00045D70" w:rsidRPr="00FB3EE7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ayout w:type="fixed"/>
        <w:tblLook w:val="04A0" w:firstRow="1" w:lastRow="0" w:firstColumn="1" w:lastColumn="0" w:noHBand="0" w:noVBand="1"/>
      </w:tblPr>
      <w:tblGrid>
        <w:gridCol w:w="1242"/>
        <w:gridCol w:w="4253"/>
        <w:gridCol w:w="5386"/>
        <w:gridCol w:w="3941"/>
      </w:tblGrid>
      <w:tr w:rsidR="002B2D5B" w:rsidRPr="00FB3EE7" w14:paraId="200AD4DF" w14:textId="77777777" w:rsidTr="004D52F8">
        <w:trPr>
          <w:trHeight w:val="1071"/>
        </w:trPr>
        <w:tc>
          <w:tcPr>
            <w:tcW w:w="1242" w:type="dxa"/>
          </w:tcPr>
          <w:p w14:paraId="088B6083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lastRenderedPageBreak/>
              <w:t>Time</w:t>
            </w:r>
          </w:p>
        </w:tc>
        <w:tc>
          <w:tcPr>
            <w:tcW w:w="4253" w:type="dxa"/>
          </w:tcPr>
          <w:p w14:paraId="66023A89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Activities/Methodology/Key Concepts</w:t>
            </w:r>
          </w:p>
          <w:p w14:paraId="7E8C7567" w14:textId="5D381395" w:rsidR="002B2D5B" w:rsidRPr="00FB3EE7" w:rsidRDefault="002B2D5B" w:rsidP="003D443E">
            <w:pPr>
              <w:jc w:val="center"/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(</w:t>
            </w:r>
            <w:r w:rsidR="00AA5380" w:rsidRPr="00FB3EE7">
              <w:rPr>
                <w:rFonts w:asciiTheme="majorHAnsi" w:hAnsiTheme="majorHAnsi"/>
              </w:rPr>
              <w:t>Teacher’s Role – including key teaching points</w:t>
            </w:r>
            <w:r w:rsidR="003D443E" w:rsidRPr="00FB3EE7">
              <w:rPr>
                <w:rFonts w:asciiTheme="majorHAnsi" w:hAnsiTheme="majorHAnsi"/>
              </w:rPr>
              <w:t xml:space="preserve">,  differentiation strategies </w:t>
            </w:r>
            <w:r w:rsidR="00AA5380" w:rsidRPr="00FB3EE7">
              <w:rPr>
                <w:rFonts w:asciiTheme="majorHAnsi" w:hAnsiTheme="majorHAnsi"/>
              </w:rPr>
              <w:t>and key questions</w:t>
            </w:r>
            <w:r w:rsidRPr="00FB3EE7">
              <w:rPr>
                <w:rFonts w:asciiTheme="majorHAnsi" w:hAnsiTheme="majorHAnsi"/>
              </w:rPr>
              <w:t>)</w:t>
            </w:r>
          </w:p>
        </w:tc>
        <w:tc>
          <w:tcPr>
            <w:tcW w:w="5386" w:type="dxa"/>
          </w:tcPr>
          <w:p w14:paraId="6D80F63D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Pupil Tasks</w:t>
            </w:r>
          </w:p>
          <w:p w14:paraId="07736BE3" w14:textId="75FA8C5A" w:rsidR="002B2D5B" w:rsidRPr="00FB3EE7" w:rsidRDefault="00610C4A" w:rsidP="002B2D5B">
            <w:pPr>
              <w:jc w:val="center"/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(</w:t>
            </w:r>
            <w:r w:rsidR="00AA5380" w:rsidRPr="00FB3EE7">
              <w:rPr>
                <w:rFonts w:asciiTheme="majorHAnsi" w:hAnsiTheme="majorHAnsi"/>
              </w:rPr>
              <w:t>Pupils’</w:t>
            </w:r>
            <w:r w:rsidRPr="00FB3EE7">
              <w:rPr>
                <w:rFonts w:asciiTheme="majorHAnsi" w:hAnsiTheme="majorHAnsi"/>
              </w:rPr>
              <w:t xml:space="preserve"> role </w:t>
            </w:r>
            <w:r w:rsidR="003D443E" w:rsidRPr="00FB3EE7">
              <w:rPr>
                <w:rFonts w:asciiTheme="majorHAnsi" w:hAnsiTheme="majorHAnsi"/>
              </w:rPr>
              <w:t>–</w:t>
            </w:r>
            <w:r w:rsidRPr="00FB3EE7">
              <w:rPr>
                <w:rFonts w:asciiTheme="majorHAnsi" w:hAnsiTheme="majorHAnsi"/>
              </w:rPr>
              <w:t>including</w:t>
            </w:r>
            <w:r w:rsidR="003D443E" w:rsidRPr="00FB3EE7">
              <w:rPr>
                <w:rFonts w:asciiTheme="majorHAnsi" w:hAnsiTheme="majorHAnsi"/>
              </w:rPr>
              <w:t xml:space="preserve"> differentiation,</w:t>
            </w:r>
            <w:r w:rsidRPr="00FB3EE7">
              <w:rPr>
                <w:rFonts w:asciiTheme="majorHAnsi" w:hAnsiTheme="majorHAnsi"/>
              </w:rPr>
              <w:t xml:space="preserve"> </w:t>
            </w:r>
            <w:r w:rsidR="00B0430A" w:rsidRPr="00FB3EE7">
              <w:rPr>
                <w:rFonts w:asciiTheme="majorHAnsi" w:hAnsiTheme="majorHAnsi"/>
              </w:rPr>
              <w:t xml:space="preserve">engagement in </w:t>
            </w:r>
            <w:r w:rsidR="002B2D5B" w:rsidRPr="00FB3EE7">
              <w:rPr>
                <w:rFonts w:asciiTheme="majorHAnsi" w:hAnsiTheme="majorHAnsi"/>
              </w:rPr>
              <w:t>formative assessment and homework)</w:t>
            </w:r>
          </w:p>
          <w:p w14:paraId="71FEA254" w14:textId="59504618" w:rsidR="002B2D5B" w:rsidRPr="00FB3EE7" w:rsidRDefault="002B2D5B" w:rsidP="002B2D5B">
            <w:pPr>
              <w:jc w:val="center"/>
              <w:rPr>
                <w:rFonts w:asciiTheme="majorHAnsi" w:hAnsiTheme="majorHAnsi"/>
              </w:rPr>
            </w:pPr>
          </w:p>
        </w:tc>
        <w:tc>
          <w:tcPr>
            <w:tcW w:w="3941" w:type="dxa"/>
          </w:tcPr>
          <w:p w14:paraId="50A65990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Resources</w:t>
            </w:r>
          </w:p>
          <w:p w14:paraId="18C6DCA1" w14:textId="6F42DCAC" w:rsidR="002B2D5B" w:rsidRPr="00FB3EE7" w:rsidRDefault="00B0430A" w:rsidP="002B2D5B">
            <w:pPr>
              <w:jc w:val="center"/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(</w:t>
            </w:r>
            <w:r w:rsidR="002B2D5B" w:rsidRPr="00FB3EE7">
              <w:rPr>
                <w:rFonts w:asciiTheme="majorHAnsi" w:hAnsiTheme="majorHAnsi"/>
              </w:rPr>
              <w:t>Including Health and Safety requirement)</w:t>
            </w:r>
          </w:p>
        </w:tc>
      </w:tr>
      <w:tr w:rsidR="002B2D5B" w:rsidRPr="00FB3EE7" w14:paraId="1D96C72E" w14:textId="77777777" w:rsidTr="004D52F8">
        <w:trPr>
          <w:trHeight w:val="2391"/>
        </w:trPr>
        <w:tc>
          <w:tcPr>
            <w:tcW w:w="1242" w:type="dxa"/>
          </w:tcPr>
          <w:p w14:paraId="5A953452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</w:p>
          <w:p w14:paraId="2905084E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</w:p>
          <w:p w14:paraId="411C5BFF" w14:textId="5134130F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Opening phase</w:t>
            </w:r>
            <w:r w:rsidR="00D060A6" w:rsidRPr="00FB3EE7">
              <w:rPr>
                <w:rFonts w:asciiTheme="majorHAnsi" w:hAnsiTheme="majorHAnsi"/>
                <w:b/>
              </w:rPr>
              <w:t xml:space="preserve"> </w:t>
            </w:r>
            <w:r w:rsidR="00D060A6" w:rsidRPr="00FB3EE7">
              <w:rPr>
                <w:rFonts w:asciiTheme="majorHAnsi" w:hAnsiTheme="majorHAnsi"/>
              </w:rPr>
              <w:t xml:space="preserve"> (</w:t>
            </w:r>
            <w:r w:rsidR="00B85948" w:rsidRPr="00FB3EE7">
              <w:rPr>
                <w:rFonts w:asciiTheme="majorHAnsi" w:hAnsiTheme="majorHAnsi"/>
              </w:rPr>
              <w:t xml:space="preserve">with </w:t>
            </w:r>
            <w:r w:rsidR="00D060A6" w:rsidRPr="00FB3EE7">
              <w:rPr>
                <w:rFonts w:asciiTheme="majorHAnsi" w:hAnsiTheme="majorHAnsi"/>
              </w:rPr>
              <w:t>links to  prior learning)</w:t>
            </w:r>
          </w:p>
        </w:tc>
        <w:tc>
          <w:tcPr>
            <w:tcW w:w="4253" w:type="dxa"/>
          </w:tcPr>
          <w:p w14:paraId="2E8A9937" w14:textId="77777777" w:rsidR="003446B7" w:rsidRDefault="003446B7" w:rsidP="00A63BD4">
            <w:pPr>
              <w:jc w:val="center"/>
              <w:rPr>
                <w:rFonts w:asciiTheme="majorHAnsi" w:hAnsiTheme="majorHAnsi"/>
              </w:rPr>
            </w:pPr>
          </w:p>
          <w:p w14:paraId="564D30AB" w14:textId="235466BE" w:rsidR="00CD2B51" w:rsidRDefault="00046C6A" w:rsidP="00C51BB1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Introduce the </w:t>
            </w:r>
            <w:proofErr w:type="spellStart"/>
            <w:r>
              <w:rPr>
                <w:rFonts w:asciiTheme="majorHAnsi" w:hAnsiTheme="majorHAnsi"/>
              </w:rPr>
              <w:t>Esgidiau</w:t>
            </w:r>
            <w:proofErr w:type="spellEnd"/>
            <w:r>
              <w:rPr>
                <w:rFonts w:asciiTheme="majorHAnsi" w:hAnsiTheme="majorHAnsi"/>
              </w:rPr>
              <w:t xml:space="preserve"> Newydd story – they have already had one read through with class teacher so should be a little familiar with it. </w:t>
            </w:r>
            <w:r w:rsidR="00644C6F">
              <w:rPr>
                <w:rFonts w:asciiTheme="majorHAnsi" w:hAnsiTheme="majorHAnsi"/>
              </w:rPr>
              <w:t>Ask children if anybody can translate the title.</w:t>
            </w:r>
          </w:p>
          <w:p w14:paraId="453E200B" w14:textId="77777777" w:rsidR="00C51BB1" w:rsidRPr="003446B7" w:rsidRDefault="00C51BB1" w:rsidP="00C51BB1">
            <w:pPr>
              <w:jc w:val="center"/>
              <w:rPr>
                <w:rFonts w:asciiTheme="majorHAnsi" w:hAnsiTheme="majorHAnsi"/>
              </w:rPr>
            </w:pPr>
          </w:p>
          <w:p w14:paraId="18C47D6E" w14:textId="77777777" w:rsidR="003446B7" w:rsidRPr="003446B7" w:rsidRDefault="003446B7" w:rsidP="00A63BD4">
            <w:pPr>
              <w:jc w:val="center"/>
              <w:rPr>
                <w:rFonts w:asciiTheme="majorHAnsi" w:hAnsiTheme="majorHAnsi"/>
                <w:b/>
                <w:bCs/>
                <w:u w:val="single"/>
              </w:rPr>
            </w:pPr>
          </w:p>
          <w:p w14:paraId="3BC8E289" w14:textId="462449F3" w:rsidR="006F1CAE" w:rsidRPr="00FB3EE7" w:rsidRDefault="006F1CAE" w:rsidP="006F1CAE">
            <w:pPr>
              <w:rPr>
                <w:rFonts w:asciiTheme="majorHAnsi" w:hAnsiTheme="majorHAnsi"/>
              </w:rPr>
            </w:pPr>
          </w:p>
        </w:tc>
        <w:tc>
          <w:tcPr>
            <w:tcW w:w="5386" w:type="dxa"/>
          </w:tcPr>
          <w:p w14:paraId="4B738349" w14:textId="77777777" w:rsidR="00F05A55" w:rsidRDefault="00F05A55" w:rsidP="00B90BB2">
            <w:pPr>
              <w:jc w:val="center"/>
              <w:rPr>
                <w:rFonts w:asciiTheme="majorHAnsi" w:hAnsiTheme="majorHAnsi"/>
              </w:rPr>
            </w:pPr>
          </w:p>
          <w:p w14:paraId="3CB90BF7" w14:textId="77777777" w:rsidR="00B75755" w:rsidRDefault="00B75755" w:rsidP="00B90BB2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Recall previous encounter with the story</w:t>
            </w:r>
            <w:r w:rsidR="00644C6F">
              <w:rPr>
                <w:rFonts w:asciiTheme="majorHAnsi" w:hAnsiTheme="majorHAnsi"/>
              </w:rPr>
              <w:t xml:space="preserve"> and settle on carpet ready to listen and engage with story.</w:t>
            </w:r>
          </w:p>
          <w:p w14:paraId="7F17A4E6" w14:textId="70BEAF9F" w:rsidR="00644C6F" w:rsidRPr="0070007E" w:rsidRDefault="00644C6F" w:rsidP="00B90BB2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Answer question posed </w:t>
            </w:r>
            <w:r w:rsidR="00603B6E">
              <w:rPr>
                <w:rFonts w:asciiTheme="majorHAnsi" w:hAnsiTheme="majorHAnsi"/>
              </w:rPr>
              <w:t>to translate the story’s title if able.</w:t>
            </w:r>
          </w:p>
        </w:tc>
        <w:tc>
          <w:tcPr>
            <w:tcW w:w="3941" w:type="dxa"/>
          </w:tcPr>
          <w:p w14:paraId="5494E1A6" w14:textId="4D5DB611" w:rsidR="00C51BB1" w:rsidRPr="00CD2B51" w:rsidRDefault="004A3767" w:rsidP="66F09701">
            <w:pPr>
              <w:jc w:val="center"/>
              <w:rPr>
                <w:rFonts w:asciiTheme="majorHAnsi" w:hAnsiTheme="majorHAnsi"/>
              </w:rPr>
            </w:pPr>
            <w:proofErr w:type="spellStart"/>
            <w:r>
              <w:rPr>
                <w:rFonts w:ascii="Calibri Light" w:eastAsia="Calibri Light" w:hAnsi="Calibri Light" w:cs="Calibri Light"/>
              </w:rPr>
              <w:t>Esgidiau</w:t>
            </w:r>
            <w:proofErr w:type="spellEnd"/>
            <w:r>
              <w:rPr>
                <w:rFonts w:ascii="Calibri Light" w:eastAsia="Calibri Light" w:hAnsi="Calibri Light" w:cs="Calibri Light"/>
              </w:rPr>
              <w:t xml:space="preserve"> Newydd story on the whiteboard.</w:t>
            </w:r>
          </w:p>
          <w:p w14:paraId="491DF6ED" w14:textId="62F60650" w:rsidR="00C51BB1" w:rsidRPr="00CD2B51" w:rsidRDefault="00C51BB1" w:rsidP="66F09701">
            <w:pPr>
              <w:jc w:val="center"/>
              <w:rPr>
                <w:rFonts w:asciiTheme="majorHAnsi" w:hAnsiTheme="majorHAnsi"/>
              </w:rPr>
            </w:pPr>
          </w:p>
        </w:tc>
      </w:tr>
      <w:tr w:rsidR="002B2D5B" w:rsidRPr="00FB3EE7" w14:paraId="3E425A8C" w14:textId="77777777" w:rsidTr="004D52F8">
        <w:trPr>
          <w:trHeight w:val="2043"/>
        </w:trPr>
        <w:tc>
          <w:tcPr>
            <w:tcW w:w="1242" w:type="dxa"/>
          </w:tcPr>
          <w:p w14:paraId="3C63E476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</w:p>
          <w:p w14:paraId="5F4057E9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</w:p>
          <w:p w14:paraId="427965B4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Teaching &amp; Core Learning</w:t>
            </w:r>
          </w:p>
        </w:tc>
        <w:tc>
          <w:tcPr>
            <w:tcW w:w="4253" w:type="dxa"/>
          </w:tcPr>
          <w:p w14:paraId="36075D68" w14:textId="2F2C0E4D" w:rsidR="00186A27" w:rsidRDefault="00603B6E" w:rsidP="002B2D5B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Read the </w:t>
            </w:r>
            <w:proofErr w:type="spellStart"/>
            <w:r>
              <w:rPr>
                <w:rFonts w:asciiTheme="majorHAnsi" w:hAnsiTheme="majorHAnsi"/>
              </w:rPr>
              <w:t>Esgidiau</w:t>
            </w:r>
            <w:proofErr w:type="spellEnd"/>
            <w:r>
              <w:rPr>
                <w:rFonts w:asciiTheme="majorHAnsi" w:hAnsiTheme="majorHAnsi"/>
              </w:rPr>
              <w:t xml:space="preserve"> Newydd story</w:t>
            </w:r>
            <w:r w:rsidR="005B3093">
              <w:rPr>
                <w:rFonts w:asciiTheme="majorHAnsi" w:hAnsiTheme="majorHAnsi"/>
              </w:rPr>
              <w:t>, pausing after each main sentence and asking pupils to translate, assisting with their pronunciation using My Turn, Your Turn strate</w:t>
            </w:r>
            <w:r w:rsidR="004E064C">
              <w:rPr>
                <w:rFonts w:asciiTheme="majorHAnsi" w:hAnsiTheme="majorHAnsi"/>
              </w:rPr>
              <w:t xml:space="preserve">gy. </w:t>
            </w:r>
            <w:r w:rsidR="00C337C8">
              <w:rPr>
                <w:rFonts w:asciiTheme="majorHAnsi" w:hAnsiTheme="majorHAnsi"/>
              </w:rPr>
              <w:t>Use the same expression in reading for the repetitive sentences so that the pupils retain the vocabulary.</w:t>
            </w:r>
          </w:p>
          <w:p w14:paraId="482D765D" w14:textId="3CF62677" w:rsidR="0021372E" w:rsidRDefault="0021372E" w:rsidP="002B2D5B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“Bet</w:t>
            </w:r>
            <w:r w:rsidR="001223A1">
              <w:rPr>
                <w:rFonts w:asciiTheme="majorHAnsi" w:hAnsiTheme="majorHAnsi"/>
              </w:rPr>
              <w:t xml:space="preserve">h </w:t>
            </w:r>
            <w:proofErr w:type="spellStart"/>
            <w:r w:rsidR="001223A1">
              <w:rPr>
                <w:rFonts w:asciiTheme="majorHAnsi" w:hAnsiTheme="majorHAnsi"/>
              </w:rPr>
              <w:t>ydy</w:t>
            </w:r>
            <w:proofErr w:type="spellEnd"/>
            <w:r w:rsidR="001223A1">
              <w:rPr>
                <w:rFonts w:asciiTheme="majorHAnsi" w:hAnsiTheme="majorHAnsi"/>
              </w:rPr>
              <w:t xml:space="preserve">….?” </w:t>
            </w:r>
          </w:p>
          <w:p w14:paraId="4A2E6983" w14:textId="649C708A" w:rsidR="00953502" w:rsidRPr="00FB3EE7" w:rsidRDefault="00953502" w:rsidP="002B2D5B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Use incidental Welsh where possible.</w:t>
            </w:r>
          </w:p>
          <w:p w14:paraId="0A16F9DB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</w:rPr>
            </w:pPr>
          </w:p>
          <w:p w14:paraId="2E7BFA8F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</w:rPr>
            </w:pPr>
          </w:p>
          <w:p w14:paraId="65481C09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</w:rPr>
            </w:pPr>
          </w:p>
        </w:tc>
        <w:tc>
          <w:tcPr>
            <w:tcW w:w="5386" w:type="dxa"/>
          </w:tcPr>
          <w:p w14:paraId="76CB162A" w14:textId="167471A0" w:rsidR="00882B7F" w:rsidRPr="004A3767" w:rsidRDefault="00422B45" w:rsidP="002B2D5B">
            <w:pPr>
              <w:jc w:val="center"/>
              <w:rPr>
                <w:rFonts w:asciiTheme="majorHAnsi" w:hAnsiTheme="majorHAnsi"/>
                <w:color w:val="000000" w:themeColor="text1"/>
              </w:rPr>
            </w:pPr>
            <w:r w:rsidRPr="004A3767">
              <w:rPr>
                <w:rFonts w:asciiTheme="majorHAnsi" w:hAnsiTheme="majorHAnsi"/>
                <w:color w:val="000000" w:themeColor="text1"/>
              </w:rPr>
              <w:t xml:space="preserve">Listen to and engage with the </w:t>
            </w:r>
            <w:proofErr w:type="spellStart"/>
            <w:r w:rsidRPr="004A3767">
              <w:rPr>
                <w:rFonts w:asciiTheme="majorHAnsi" w:hAnsiTheme="majorHAnsi"/>
                <w:color w:val="000000" w:themeColor="text1"/>
              </w:rPr>
              <w:t>Esgidiau</w:t>
            </w:r>
            <w:proofErr w:type="spellEnd"/>
            <w:r w:rsidRPr="004A3767">
              <w:rPr>
                <w:rFonts w:asciiTheme="majorHAnsi" w:hAnsiTheme="majorHAnsi"/>
                <w:color w:val="000000" w:themeColor="text1"/>
              </w:rPr>
              <w:t xml:space="preserve"> Newydd story. Try to translate phrases and words when prompted.</w:t>
            </w:r>
          </w:p>
          <w:p w14:paraId="0C37B822" w14:textId="6CD6765E" w:rsidR="004A3767" w:rsidRPr="004A3767" w:rsidRDefault="004A3767" w:rsidP="002B2D5B">
            <w:pPr>
              <w:jc w:val="center"/>
              <w:rPr>
                <w:rFonts w:asciiTheme="majorHAnsi" w:hAnsiTheme="majorHAnsi"/>
                <w:color w:val="000000" w:themeColor="text1"/>
              </w:rPr>
            </w:pPr>
            <w:r w:rsidRPr="004A3767">
              <w:rPr>
                <w:rFonts w:asciiTheme="majorHAnsi" w:hAnsiTheme="majorHAnsi"/>
                <w:color w:val="000000" w:themeColor="text1"/>
              </w:rPr>
              <w:t>Join in with the story if and when appropriate.</w:t>
            </w:r>
          </w:p>
          <w:p w14:paraId="6AC38D82" w14:textId="546C0ABD" w:rsidR="45BC0F1B" w:rsidRDefault="45BC0F1B" w:rsidP="45BC0F1B">
            <w:pPr>
              <w:jc w:val="center"/>
              <w:rPr>
                <w:rFonts w:asciiTheme="majorHAnsi" w:hAnsiTheme="majorHAnsi"/>
                <w:color w:val="2E74B5" w:themeColor="accent5" w:themeShade="BF"/>
              </w:rPr>
            </w:pPr>
          </w:p>
          <w:p w14:paraId="6F32319A" w14:textId="718A6A48" w:rsidR="00D22156" w:rsidRPr="00FB3EE7" w:rsidRDefault="00D22156" w:rsidP="14C2582F">
            <w:pPr>
              <w:rPr>
                <w:rFonts w:asciiTheme="majorHAnsi" w:hAnsiTheme="majorHAnsi"/>
                <w:color w:val="2E74B5" w:themeColor="accent5" w:themeShade="BF"/>
              </w:rPr>
            </w:pPr>
          </w:p>
        </w:tc>
        <w:tc>
          <w:tcPr>
            <w:tcW w:w="3941" w:type="dxa"/>
          </w:tcPr>
          <w:p w14:paraId="5403D023" w14:textId="0A283B15" w:rsidR="00AD52C7" w:rsidRPr="004A3767" w:rsidRDefault="004A3767" w:rsidP="66F09701">
            <w:pPr>
              <w:jc w:val="center"/>
              <w:rPr>
                <w:rFonts w:asciiTheme="majorHAnsi" w:hAnsiTheme="majorHAnsi"/>
                <w:color w:val="000000" w:themeColor="text1"/>
              </w:rPr>
            </w:pPr>
            <w:proofErr w:type="spellStart"/>
            <w:r w:rsidRPr="004A3767">
              <w:rPr>
                <w:rFonts w:asciiTheme="majorHAnsi" w:hAnsiTheme="majorHAnsi"/>
                <w:color w:val="000000" w:themeColor="text1"/>
              </w:rPr>
              <w:t>Esgidiau</w:t>
            </w:r>
            <w:proofErr w:type="spellEnd"/>
            <w:r w:rsidRPr="004A3767">
              <w:rPr>
                <w:rFonts w:asciiTheme="majorHAnsi" w:hAnsiTheme="majorHAnsi"/>
                <w:color w:val="000000" w:themeColor="text1"/>
              </w:rPr>
              <w:t xml:space="preserve"> Newydd story on the whiteboard.</w:t>
            </w:r>
          </w:p>
          <w:p w14:paraId="31549EBD" w14:textId="77777777" w:rsidR="00AD52C7" w:rsidRPr="00FB3EE7" w:rsidRDefault="00AD52C7" w:rsidP="00A63BD4">
            <w:pPr>
              <w:jc w:val="center"/>
              <w:rPr>
                <w:rFonts w:asciiTheme="majorHAnsi" w:hAnsiTheme="majorHAnsi"/>
                <w:color w:val="538135" w:themeColor="accent6" w:themeShade="BF"/>
              </w:rPr>
            </w:pPr>
          </w:p>
          <w:p w14:paraId="7E42DED0" w14:textId="41E3C68E" w:rsidR="008B7BE3" w:rsidRPr="009B556C" w:rsidRDefault="008B7BE3" w:rsidP="66F09701">
            <w:pPr>
              <w:jc w:val="center"/>
              <w:rPr>
                <w:rFonts w:asciiTheme="majorHAnsi" w:hAnsiTheme="majorHAnsi"/>
                <w:color w:val="FF0000"/>
              </w:rPr>
            </w:pPr>
          </w:p>
          <w:p w14:paraId="7DBE6FAD" w14:textId="77777777" w:rsidR="00AD52C7" w:rsidRPr="00FB3EE7" w:rsidRDefault="00AD52C7" w:rsidP="00AD52C7">
            <w:pPr>
              <w:rPr>
                <w:rFonts w:asciiTheme="majorHAnsi" w:hAnsiTheme="majorHAnsi"/>
              </w:rPr>
            </w:pPr>
          </w:p>
          <w:p w14:paraId="5CB5034E" w14:textId="4CA23189" w:rsidR="45BC0F1B" w:rsidRDefault="45BC0F1B" w:rsidP="45BC0F1B">
            <w:pPr>
              <w:jc w:val="center"/>
              <w:rPr>
                <w:rFonts w:asciiTheme="majorHAnsi" w:hAnsiTheme="majorHAnsi"/>
                <w:color w:val="4472C4" w:themeColor="accent1"/>
              </w:rPr>
            </w:pPr>
          </w:p>
          <w:p w14:paraId="6F3B7DEE" w14:textId="226B95A9" w:rsidR="66F09701" w:rsidRDefault="66F09701" w:rsidP="66F09701">
            <w:pPr>
              <w:jc w:val="center"/>
              <w:rPr>
                <w:rFonts w:asciiTheme="majorHAnsi" w:hAnsiTheme="majorHAnsi"/>
                <w:color w:val="4472C4" w:themeColor="accent1"/>
              </w:rPr>
            </w:pPr>
          </w:p>
          <w:p w14:paraId="44240547" w14:textId="7F973D30" w:rsidR="66F09701" w:rsidRDefault="66F09701" w:rsidP="66F09701">
            <w:pPr>
              <w:jc w:val="center"/>
              <w:rPr>
                <w:rFonts w:asciiTheme="majorHAnsi" w:hAnsiTheme="majorHAnsi"/>
                <w:color w:val="4472C4" w:themeColor="accent1"/>
              </w:rPr>
            </w:pPr>
          </w:p>
          <w:p w14:paraId="0C3E11ED" w14:textId="3CB3429A" w:rsidR="66F09701" w:rsidRDefault="66F09701" w:rsidP="66F09701">
            <w:pPr>
              <w:jc w:val="center"/>
              <w:rPr>
                <w:rFonts w:asciiTheme="majorHAnsi" w:hAnsiTheme="majorHAnsi"/>
                <w:color w:val="4472C4" w:themeColor="accent1"/>
              </w:rPr>
            </w:pPr>
          </w:p>
          <w:p w14:paraId="3894DFBC" w14:textId="422B4CC6" w:rsidR="66F09701" w:rsidRDefault="66F09701" w:rsidP="66F09701">
            <w:pPr>
              <w:jc w:val="center"/>
              <w:rPr>
                <w:rFonts w:asciiTheme="majorHAnsi" w:hAnsiTheme="majorHAnsi"/>
                <w:color w:val="4472C4" w:themeColor="accent1"/>
              </w:rPr>
            </w:pPr>
          </w:p>
          <w:p w14:paraId="73A5E4AB" w14:textId="7F595969" w:rsidR="00A63BD4" w:rsidRPr="00FB3EE7" w:rsidRDefault="00A63BD4" w:rsidP="00A63BD4">
            <w:pPr>
              <w:jc w:val="center"/>
              <w:rPr>
                <w:rFonts w:asciiTheme="majorHAnsi" w:hAnsiTheme="majorHAnsi"/>
              </w:rPr>
            </w:pPr>
          </w:p>
        </w:tc>
      </w:tr>
      <w:tr w:rsidR="002B2D5B" w:rsidRPr="00FB3EE7" w14:paraId="78EBC3C5" w14:textId="77777777" w:rsidTr="004D52F8">
        <w:trPr>
          <w:trHeight w:val="2051"/>
        </w:trPr>
        <w:tc>
          <w:tcPr>
            <w:tcW w:w="1242" w:type="dxa"/>
          </w:tcPr>
          <w:p w14:paraId="12989264" w14:textId="54EF8884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</w:p>
          <w:p w14:paraId="0234BE87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</w:p>
          <w:p w14:paraId="3C7DFD5C" w14:textId="77777777" w:rsidR="002B2D5B" w:rsidRPr="00FB3EE7" w:rsidRDefault="002B2D5B" w:rsidP="002B2D5B">
            <w:pPr>
              <w:jc w:val="center"/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Plenary</w:t>
            </w:r>
          </w:p>
        </w:tc>
        <w:tc>
          <w:tcPr>
            <w:tcW w:w="4253" w:type="dxa"/>
          </w:tcPr>
          <w:p w14:paraId="175B7966" w14:textId="5252523F" w:rsidR="001514E6" w:rsidRDefault="004A3767" w:rsidP="45BC0F1B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Read the </w:t>
            </w:r>
            <w:proofErr w:type="spellStart"/>
            <w:r>
              <w:rPr>
                <w:rFonts w:asciiTheme="majorHAnsi" w:hAnsiTheme="majorHAnsi"/>
              </w:rPr>
              <w:t>Esgidiau</w:t>
            </w:r>
            <w:proofErr w:type="spellEnd"/>
            <w:r>
              <w:rPr>
                <w:rFonts w:asciiTheme="majorHAnsi" w:hAnsiTheme="majorHAnsi"/>
              </w:rPr>
              <w:t xml:space="preserve"> Newydd story in En</w:t>
            </w:r>
            <w:r w:rsidR="000B2159">
              <w:rPr>
                <w:rFonts w:asciiTheme="majorHAnsi" w:hAnsiTheme="majorHAnsi"/>
              </w:rPr>
              <w:t>glish, then asking pupils to translate in the other direction. “</w:t>
            </w:r>
            <w:r w:rsidR="003E308F">
              <w:rPr>
                <w:rFonts w:asciiTheme="majorHAnsi" w:hAnsiTheme="majorHAnsi"/>
              </w:rPr>
              <w:t xml:space="preserve">Beth </w:t>
            </w:r>
            <w:proofErr w:type="spellStart"/>
            <w:r w:rsidR="003E308F">
              <w:rPr>
                <w:rFonts w:asciiTheme="majorHAnsi" w:hAnsiTheme="majorHAnsi"/>
              </w:rPr>
              <w:t>ydy</w:t>
            </w:r>
            <w:proofErr w:type="spellEnd"/>
            <w:r w:rsidR="003E308F">
              <w:rPr>
                <w:rFonts w:asciiTheme="majorHAnsi" w:hAnsiTheme="majorHAnsi"/>
              </w:rPr>
              <w:t xml:space="preserve"> </w:t>
            </w:r>
            <w:proofErr w:type="spellStart"/>
            <w:r w:rsidR="003E308F">
              <w:rPr>
                <w:rFonts w:asciiTheme="majorHAnsi" w:hAnsiTheme="majorHAnsi"/>
              </w:rPr>
              <w:t>treinyrs</w:t>
            </w:r>
            <w:proofErr w:type="spellEnd"/>
            <w:r w:rsidR="003E308F">
              <w:rPr>
                <w:rFonts w:asciiTheme="majorHAnsi" w:hAnsiTheme="majorHAnsi"/>
              </w:rPr>
              <w:t xml:space="preserve"> </w:t>
            </w:r>
            <w:proofErr w:type="spellStart"/>
            <w:r w:rsidR="0015453D">
              <w:rPr>
                <w:rFonts w:asciiTheme="majorHAnsi" w:hAnsiTheme="majorHAnsi"/>
              </w:rPr>
              <w:t>yn</w:t>
            </w:r>
            <w:proofErr w:type="spellEnd"/>
            <w:r w:rsidR="0015453D">
              <w:rPr>
                <w:rFonts w:asciiTheme="majorHAnsi" w:hAnsiTheme="majorHAnsi"/>
              </w:rPr>
              <w:t xml:space="preserve"> </w:t>
            </w:r>
            <w:proofErr w:type="spellStart"/>
            <w:r w:rsidR="0015453D">
              <w:rPr>
                <w:rFonts w:asciiTheme="majorHAnsi" w:hAnsiTheme="majorHAnsi"/>
              </w:rPr>
              <w:t>gymraeg</w:t>
            </w:r>
            <w:proofErr w:type="spellEnd"/>
            <w:r w:rsidR="0015453D">
              <w:rPr>
                <w:rFonts w:asciiTheme="majorHAnsi" w:hAnsiTheme="majorHAnsi"/>
              </w:rPr>
              <w:t>’?</w:t>
            </w:r>
          </w:p>
          <w:p w14:paraId="5A88E3EF" w14:textId="509D3272" w:rsidR="001514E6" w:rsidRDefault="001514E6" w:rsidP="002B2D5B">
            <w:pPr>
              <w:jc w:val="center"/>
              <w:rPr>
                <w:rFonts w:asciiTheme="majorHAnsi" w:hAnsiTheme="majorHAnsi"/>
              </w:rPr>
            </w:pPr>
          </w:p>
          <w:p w14:paraId="39A52B76" w14:textId="77777777" w:rsidR="001514E6" w:rsidRPr="00FB3EE7" w:rsidRDefault="001514E6" w:rsidP="002B2D5B">
            <w:pPr>
              <w:jc w:val="center"/>
              <w:rPr>
                <w:rFonts w:asciiTheme="majorHAnsi" w:hAnsiTheme="majorHAnsi"/>
              </w:rPr>
            </w:pPr>
          </w:p>
          <w:p w14:paraId="483EB441" w14:textId="1D351EF9" w:rsidR="002B2D5B" w:rsidRPr="00FB3EE7" w:rsidRDefault="00FD7A47" w:rsidP="001514E6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 </w:t>
            </w:r>
          </w:p>
        </w:tc>
        <w:tc>
          <w:tcPr>
            <w:tcW w:w="5386" w:type="dxa"/>
          </w:tcPr>
          <w:p w14:paraId="31831FA2" w14:textId="373DEEF7" w:rsidR="002B2D5B" w:rsidRPr="00FB3EE7" w:rsidRDefault="00465610" w:rsidP="002B2D5B">
            <w:pPr>
              <w:jc w:val="center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Listen to and engage with English version of the story. Translating words into Welsh when prompted if able</w:t>
            </w:r>
            <w:r w:rsidR="00E40B45">
              <w:rPr>
                <w:rFonts w:asciiTheme="majorHAnsi" w:hAnsiTheme="majorHAnsi"/>
              </w:rPr>
              <w:t>. Join in with telling the story and repetitive phrases where appropriate.</w:t>
            </w:r>
          </w:p>
          <w:p w14:paraId="18C68ED6" w14:textId="77777777" w:rsidR="00B465FA" w:rsidRDefault="00B465FA" w:rsidP="001514E6">
            <w:pPr>
              <w:rPr>
                <w:rFonts w:asciiTheme="majorHAnsi" w:hAnsiTheme="majorHAnsi"/>
              </w:rPr>
            </w:pPr>
          </w:p>
          <w:p w14:paraId="1D99F646" w14:textId="77777777" w:rsidR="00B465FA" w:rsidRDefault="00B465FA" w:rsidP="002B2D5B">
            <w:pPr>
              <w:jc w:val="center"/>
              <w:rPr>
                <w:rFonts w:asciiTheme="majorHAnsi" w:hAnsiTheme="majorHAnsi"/>
              </w:rPr>
            </w:pPr>
          </w:p>
          <w:p w14:paraId="46716F0C" w14:textId="6B0152A6" w:rsidR="009E4206" w:rsidRPr="002B5DED" w:rsidRDefault="009E4206" w:rsidP="00B90BB2">
            <w:pPr>
              <w:jc w:val="center"/>
              <w:rPr>
                <w:rFonts w:asciiTheme="majorHAnsi" w:hAnsiTheme="majorHAnsi"/>
              </w:rPr>
            </w:pPr>
          </w:p>
        </w:tc>
        <w:tc>
          <w:tcPr>
            <w:tcW w:w="3941" w:type="dxa"/>
          </w:tcPr>
          <w:p w14:paraId="18C2E71B" w14:textId="469D7164" w:rsidR="00B465FA" w:rsidRDefault="00E40B45" w:rsidP="00E40B45">
            <w:pPr>
              <w:rPr>
                <w:rFonts w:asciiTheme="majorHAnsi" w:hAnsiTheme="majorHAnsi"/>
              </w:rPr>
            </w:pPr>
            <w:proofErr w:type="spellStart"/>
            <w:r>
              <w:rPr>
                <w:rFonts w:asciiTheme="majorHAnsi" w:hAnsiTheme="majorHAnsi"/>
              </w:rPr>
              <w:t>Esgidiau</w:t>
            </w:r>
            <w:proofErr w:type="spellEnd"/>
            <w:r>
              <w:rPr>
                <w:rFonts w:asciiTheme="majorHAnsi" w:hAnsiTheme="majorHAnsi"/>
              </w:rPr>
              <w:t xml:space="preserve"> Newydd story on whiteboard.</w:t>
            </w:r>
          </w:p>
          <w:p w14:paraId="1C0AF955" w14:textId="77777777" w:rsidR="00B465FA" w:rsidRDefault="00B465FA" w:rsidP="45BC0F1B">
            <w:pPr>
              <w:jc w:val="center"/>
              <w:rPr>
                <w:rFonts w:asciiTheme="majorHAnsi" w:hAnsiTheme="majorHAnsi"/>
              </w:rPr>
            </w:pPr>
          </w:p>
          <w:p w14:paraId="08BDEAF7" w14:textId="63005297" w:rsidR="002B5DED" w:rsidRPr="00E23721" w:rsidRDefault="002B5DED" w:rsidP="45BC0F1B">
            <w:pPr>
              <w:jc w:val="center"/>
              <w:rPr>
                <w:rFonts w:asciiTheme="majorHAnsi" w:hAnsiTheme="majorHAnsi"/>
              </w:rPr>
            </w:pPr>
          </w:p>
        </w:tc>
      </w:tr>
    </w:tbl>
    <w:p w14:paraId="21627C5E" w14:textId="4D32C744" w:rsidR="004E1B77" w:rsidRPr="00FB3EE7" w:rsidRDefault="004E1B77" w:rsidP="00EE0418">
      <w:pPr>
        <w:tabs>
          <w:tab w:val="left" w:pos="12758"/>
        </w:tabs>
        <w:rPr>
          <w:rFonts w:asciiTheme="majorHAnsi" w:hAnsiTheme="majorHAnsi"/>
        </w:rPr>
      </w:pPr>
    </w:p>
    <w:p w14:paraId="1283188B" w14:textId="77777777" w:rsidR="00645E24" w:rsidRPr="00FB3EE7" w:rsidRDefault="00645E24" w:rsidP="00B24C18">
      <w:pPr>
        <w:pStyle w:val="Heading1"/>
        <w:rPr>
          <w:sz w:val="24"/>
          <w:szCs w:val="24"/>
        </w:rPr>
      </w:pPr>
    </w:p>
    <w:p w14:paraId="4A514B70" w14:textId="77777777" w:rsidR="00EF0BE1" w:rsidRPr="00FB3EE7" w:rsidRDefault="00EF0BE1" w:rsidP="00EF0BE1">
      <w:pPr>
        <w:rPr>
          <w:rFonts w:asciiTheme="majorHAnsi" w:hAnsiTheme="majorHAnsi"/>
        </w:rPr>
      </w:pPr>
    </w:p>
    <w:p w14:paraId="2BC7D158" w14:textId="77777777" w:rsidR="00EF0BE1" w:rsidRPr="00FB3EE7" w:rsidRDefault="00EF0BE1" w:rsidP="00EF0BE1">
      <w:pPr>
        <w:rPr>
          <w:rFonts w:asciiTheme="majorHAnsi" w:hAnsiTheme="majorHAnsi"/>
        </w:rPr>
      </w:pPr>
    </w:p>
    <w:p w14:paraId="2BB6E5A7" w14:textId="77777777" w:rsidR="00EF0BE1" w:rsidRPr="00FB3EE7" w:rsidRDefault="00EF0BE1" w:rsidP="00EF0BE1">
      <w:pPr>
        <w:rPr>
          <w:rFonts w:asciiTheme="majorHAnsi" w:hAnsiTheme="majorHAnsi"/>
        </w:rPr>
      </w:pPr>
    </w:p>
    <w:p w14:paraId="2294F27D" w14:textId="77777777" w:rsidR="00EF0BE1" w:rsidRPr="00FB3EE7" w:rsidRDefault="00EF0BE1" w:rsidP="00EF0BE1">
      <w:pPr>
        <w:rPr>
          <w:rFonts w:asciiTheme="majorHAnsi" w:hAnsiTheme="majorHAnsi"/>
        </w:rPr>
      </w:pPr>
    </w:p>
    <w:p w14:paraId="47276F70" w14:textId="77777777" w:rsidR="00EF0BE1" w:rsidRPr="00FB3EE7" w:rsidRDefault="00EF0BE1" w:rsidP="00EF0BE1">
      <w:pPr>
        <w:rPr>
          <w:rFonts w:asciiTheme="majorHAnsi" w:hAnsiTheme="majorHAnsi"/>
        </w:rPr>
      </w:pPr>
    </w:p>
    <w:p w14:paraId="4EEB0736" w14:textId="77777777" w:rsidR="00EF0BE1" w:rsidRPr="00FB3EE7" w:rsidRDefault="00EF0BE1" w:rsidP="00EF0BE1">
      <w:pPr>
        <w:rPr>
          <w:rFonts w:asciiTheme="majorHAnsi" w:hAnsiTheme="majorHAnsi"/>
        </w:rPr>
      </w:pPr>
    </w:p>
    <w:p w14:paraId="29806F32" w14:textId="77777777" w:rsidR="00EF0BE1" w:rsidRPr="00FB3EE7" w:rsidRDefault="00EF0BE1" w:rsidP="00EF0BE1">
      <w:pPr>
        <w:rPr>
          <w:rFonts w:asciiTheme="majorHAnsi" w:hAnsiTheme="majorHAnsi"/>
        </w:rPr>
      </w:pPr>
    </w:p>
    <w:p w14:paraId="3F369D11" w14:textId="77777777" w:rsidR="00EF0BE1" w:rsidRPr="00FB3EE7" w:rsidRDefault="00EF0BE1" w:rsidP="00EF0BE1">
      <w:pPr>
        <w:rPr>
          <w:rFonts w:asciiTheme="majorHAnsi" w:hAnsiTheme="majorHAnsi"/>
        </w:rPr>
      </w:pPr>
    </w:p>
    <w:p w14:paraId="2D346F17" w14:textId="77777777" w:rsidR="00EF0BE1" w:rsidRPr="00FB3EE7" w:rsidRDefault="00EF0BE1" w:rsidP="00EF0BE1">
      <w:pPr>
        <w:rPr>
          <w:rFonts w:asciiTheme="majorHAnsi" w:hAnsiTheme="majorHAnsi"/>
        </w:rPr>
      </w:pPr>
    </w:p>
    <w:p w14:paraId="4F969DFF" w14:textId="77777777" w:rsidR="00EF0BE1" w:rsidRPr="00FB3EE7" w:rsidRDefault="00EF0BE1" w:rsidP="00EF0BE1">
      <w:pPr>
        <w:rPr>
          <w:rFonts w:asciiTheme="majorHAnsi" w:hAnsiTheme="majorHAnsi"/>
        </w:rPr>
      </w:pPr>
    </w:p>
    <w:p w14:paraId="603814E7" w14:textId="77777777" w:rsidR="00EF0BE1" w:rsidRPr="00FB3EE7" w:rsidRDefault="00EF0BE1" w:rsidP="00EF0BE1">
      <w:pPr>
        <w:rPr>
          <w:rFonts w:asciiTheme="majorHAnsi" w:hAnsiTheme="majorHAnsi"/>
        </w:rPr>
      </w:pPr>
    </w:p>
    <w:p w14:paraId="6286D6E1" w14:textId="77777777" w:rsidR="00EF0BE1" w:rsidRPr="00FB3EE7" w:rsidRDefault="00EF0BE1" w:rsidP="00EF0BE1">
      <w:pPr>
        <w:rPr>
          <w:rFonts w:asciiTheme="majorHAnsi" w:hAnsiTheme="majorHAnsi"/>
        </w:rPr>
      </w:pPr>
    </w:p>
    <w:p w14:paraId="69EE6455" w14:textId="77777777" w:rsidR="00EF0BE1" w:rsidRPr="00FB3EE7" w:rsidRDefault="00EF0BE1" w:rsidP="00EF0BE1">
      <w:pPr>
        <w:rPr>
          <w:rFonts w:asciiTheme="majorHAnsi" w:hAnsiTheme="majorHAnsi"/>
        </w:rPr>
      </w:pPr>
    </w:p>
    <w:p w14:paraId="798BEE9C" w14:textId="77777777" w:rsidR="00EF0BE1" w:rsidRPr="00FB3EE7" w:rsidRDefault="00EF0BE1" w:rsidP="00EF0BE1">
      <w:pPr>
        <w:rPr>
          <w:rFonts w:asciiTheme="majorHAnsi" w:hAnsiTheme="majorHAnsi"/>
        </w:rPr>
      </w:pPr>
    </w:p>
    <w:p w14:paraId="084DDFCB" w14:textId="77777777" w:rsidR="00EF0BE1" w:rsidRPr="00FB3EE7" w:rsidRDefault="00EF0BE1" w:rsidP="00EF0BE1">
      <w:pPr>
        <w:rPr>
          <w:rFonts w:asciiTheme="majorHAnsi" w:hAnsiTheme="majorHAnsi"/>
        </w:rPr>
      </w:pPr>
    </w:p>
    <w:p w14:paraId="2E8F31CF" w14:textId="77777777" w:rsidR="00EF0BE1" w:rsidRPr="00FB3EE7" w:rsidRDefault="00EF0BE1" w:rsidP="00EF0BE1">
      <w:pPr>
        <w:rPr>
          <w:rFonts w:asciiTheme="majorHAnsi" w:hAnsiTheme="majorHAnsi"/>
        </w:rPr>
      </w:pPr>
    </w:p>
    <w:p w14:paraId="46769B7B" w14:textId="77777777" w:rsidR="00EF0BE1" w:rsidRPr="00FB3EE7" w:rsidRDefault="00EF0BE1" w:rsidP="00EF0BE1">
      <w:pPr>
        <w:rPr>
          <w:rFonts w:asciiTheme="majorHAnsi" w:hAnsiTheme="majorHAnsi"/>
        </w:rPr>
      </w:pPr>
    </w:p>
    <w:p w14:paraId="4F3789E3" w14:textId="77777777" w:rsidR="00EF0BE1" w:rsidRPr="00FB3EE7" w:rsidRDefault="00EF0BE1" w:rsidP="00EF0BE1">
      <w:pPr>
        <w:rPr>
          <w:rFonts w:asciiTheme="majorHAnsi" w:hAnsiTheme="majorHAnsi"/>
        </w:rPr>
      </w:pPr>
    </w:p>
    <w:p w14:paraId="20B198E4" w14:textId="77777777" w:rsidR="00EF0BE1" w:rsidRPr="00FB3EE7" w:rsidRDefault="00EF0BE1" w:rsidP="00EF0BE1">
      <w:pPr>
        <w:rPr>
          <w:rFonts w:asciiTheme="majorHAnsi" w:hAnsiTheme="majorHAnsi"/>
        </w:rPr>
      </w:pPr>
    </w:p>
    <w:p w14:paraId="58432AFC" w14:textId="77777777" w:rsidR="00EF0BE1" w:rsidRPr="00FB3EE7" w:rsidRDefault="00EF0BE1" w:rsidP="00EF0BE1">
      <w:pPr>
        <w:rPr>
          <w:rFonts w:asciiTheme="majorHAnsi" w:hAnsiTheme="majorHAnsi"/>
        </w:rPr>
      </w:pPr>
    </w:p>
    <w:p w14:paraId="23D4DC51" w14:textId="77777777" w:rsidR="00EF0BE1" w:rsidRPr="00FB3EE7" w:rsidRDefault="00EF0BE1" w:rsidP="00EF0BE1">
      <w:pPr>
        <w:rPr>
          <w:rFonts w:asciiTheme="majorHAnsi" w:hAnsiTheme="majorHAnsi"/>
        </w:rPr>
      </w:pPr>
    </w:p>
    <w:p w14:paraId="3814CFF1" w14:textId="77777777" w:rsidR="00EF0BE1" w:rsidRPr="00FB3EE7" w:rsidRDefault="00EF0BE1" w:rsidP="00EF0BE1">
      <w:pPr>
        <w:rPr>
          <w:rFonts w:asciiTheme="majorHAnsi" w:hAnsiTheme="majorHAnsi"/>
        </w:rPr>
      </w:pPr>
    </w:p>
    <w:p w14:paraId="117A1317" w14:textId="77777777" w:rsidR="00EF0BE1" w:rsidRPr="00FB3EE7" w:rsidRDefault="00EF0BE1" w:rsidP="00EF0BE1">
      <w:pPr>
        <w:rPr>
          <w:rFonts w:asciiTheme="majorHAnsi" w:hAnsiTheme="majorHAnsi"/>
        </w:rPr>
      </w:pPr>
    </w:p>
    <w:p w14:paraId="33FC4CE7" w14:textId="77777777" w:rsidR="00DB1D3B" w:rsidRPr="00FB3EE7" w:rsidRDefault="00DB1D3B" w:rsidP="00EF0BE1">
      <w:pPr>
        <w:rPr>
          <w:rFonts w:asciiTheme="majorHAnsi" w:hAnsiTheme="majorHAnsi"/>
        </w:rPr>
        <w:sectPr w:rsidR="00DB1D3B" w:rsidRPr="00FB3EE7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FB3EE7" w:rsidRDefault="00825827" w:rsidP="00825827">
      <w:pPr>
        <w:jc w:val="center"/>
        <w:rPr>
          <w:rFonts w:asciiTheme="majorHAnsi" w:hAnsiTheme="majorHAnsi"/>
          <w:b/>
        </w:rPr>
      </w:pPr>
      <w:r w:rsidRPr="00FB3EE7">
        <w:rPr>
          <w:rFonts w:asciiTheme="majorHAnsi" w:hAnsiTheme="majorHAnsi"/>
          <w:b/>
        </w:rPr>
        <w:lastRenderedPageBreak/>
        <w:t>Lesson Plan – Phase 1</w:t>
      </w:r>
    </w:p>
    <w:p w14:paraId="38E88527" w14:textId="77777777" w:rsidR="00825827" w:rsidRPr="00FB3EE7" w:rsidRDefault="00825827" w:rsidP="00825827">
      <w:pPr>
        <w:jc w:val="center"/>
        <w:rPr>
          <w:rFonts w:asciiTheme="majorHAnsi" w:hAnsiTheme="majorHAnsi"/>
          <w:b/>
        </w:rPr>
      </w:pPr>
      <w:r w:rsidRPr="00FB3EE7">
        <w:rPr>
          <w:rFonts w:asciiTheme="majorHAnsi" w:hAnsiTheme="majorHAnsi"/>
          <w:b/>
        </w:rPr>
        <w:t>Evaluation of the Learning Experience</w:t>
      </w:r>
    </w:p>
    <w:p w14:paraId="4B490B66" w14:textId="77777777" w:rsidR="00825827" w:rsidRPr="00FB3EE7" w:rsidRDefault="00825827" w:rsidP="00825827">
      <w:pPr>
        <w:jc w:val="center"/>
        <w:rPr>
          <w:rFonts w:asciiTheme="majorHAnsi" w:hAnsiTheme="majorHAnsi"/>
          <w:b/>
        </w:rPr>
      </w:pPr>
      <w:r w:rsidRPr="00FB3EE7">
        <w:rPr>
          <w:rFonts w:asciiTheme="majorHAnsi" w:hAnsiTheme="majorHAnsi"/>
          <w:b/>
        </w:rPr>
        <w:t>(include references to QTS)</w:t>
      </w:r>
    </w:p>
    <w:p w14:paraId="4C4726EA" w14:textId="77777777" w:rsidR="00825827" w:rsidRPr="00FB3EE7" w:rsidRDefault="00825827" w:rsidP="00825827">
      <w:pPr>
        <w:rPr>
          <w:rFonts w:asciiTheme="majorHAnsi" w:hAnsiTheme="maj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792"/>
        <w:gridCol w:w="8444"/>
      </w:tblGrid>
      <w:tr w:rsidR="00825827" w:rsidRPr="00FB3EE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FB3EE7" w:rsidRDefault="00825827" w:rsidP="00825827">
            <w:pPr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Evaluation of Pupil Learning</w:t>
            </w:r>
          </w:p>
          <w:p w14:paraId="5CFCF159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</w:p>
        </w:tc>
      </w:tr>
      <w:tr w:rsidR="00825827" w:rsidRPr="00FB3EE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1A4CFACD" w:rsidR="00825827" w:rsidRPr="00FB3EE7" w:rsidRDefault="00825827" w:rsidP="00825827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Evidence of Learning (including attitude to learning</w:t>
            </w:r>
            <w:r w:rsidR="00167F75" w:rsidRPr="00FB3EE7">
              <w:rPr>
                <w:rFonts w:asciiTheme="majorHAnsi" w:hAnsiTheme="majorHAnsi"/>
              </w:rPr>
              <w:t xml:space="preserve"> over time)</w:t>
            </w:r>
          </w:p>
        </w:tc>
        <w:tc>
          <w:tcPr>
            <w:tcW w:w="7030" w:type="dxa"/>
          </w:tcPr>
          <w:p w14:paraId="7F7C0B93" w14:textId="77777777" w:rsidR="00D92ABA" w:rsidRDefault="007A4CE1" w:rsidP="00825827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Looking back after my lesson, I</w:t>
            </w:r>
            <w:r w:rsidR="00075997">
              <w:rPr>
                <w:rFonts w:asciiTheme="majorHAnsi" w:hAnsiTheme="majorHAnsi"/>
              </w:rPr>
              <w:t xml:space="preserve"> have evaluated with a combination of speaking with the learners and through observation of a recorded video clip. </w:t>
            </w:r>
            <w:r w:rsidR="00D92ABA">
              <w:rPr>
                <w:rFonts w:asciiTheme="majorHAnsi" w:hAnsiTheme="majorHAnsi"/>
              </w:rPr>
              <w:t xml:space="preserve">See link: </w:t>
            </w:r>
            <w:hyperlink r:id="rId13" w:history="1">
              <w:r w:rsidR="00D92ABA" w:rsidRPr="00DF7E30">
                <w:rPr>
                  <w:rStyle w:val="Hyperlink"/>
                  <w:rFonts w:asciiTheme="majorHAnsi" w:hAnsiTheme="majorHAnsi"/>
                </w:rPr>
                <w:t>https://uowtsd-my.sharepoint.com/:v:/g/personal/1902225_student_uwtsd_ac_uk/ETERc_q8tb1AgfuWREsbPEgBlyH9mtUZgvAQ1uYzf1woKw?e=lXHqAW</w:t>
              </w:r>
            </w:hyperlink>
            <w:r w:rsidR="00D92ABA">
              <w:rPr>
                <w:rFonts w:asciiTheme="majorHAnsi" w:hAnsiTheme="majorHAnsi"/>
              </w:rPr>
              <w:t xml:space="preserve"> </w:t>
            </w:r>
          </w:p>
          <w:p w14:paraId="38BC71B3" w14:textId="0567F058" w:rsidR="00E23721" w:rsidRPr="00FB3EE7" w:rsidRDefault="007C6BF0" w:rsidP="00825827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Some of the learners in the clip showed confidence</w:t>
            </w:r>
            <w:r w:rsidR="00532A85">
              <w:rPr>
                <w:rFonts w:asciiTheme="majorHAnsi" w:hAnsiTheme="majorHAnsi"/>
              </w:rPr>
              <w:t xml:space="preserve"> and most showed engagement with the story. Some pupils showed effective communication whereas some </w:t>
            </w:r>
            <w:r w:rsidR="002419FA">
              <w:rPr>
                <w:rFonts w:asciiTheme="majorHAnsi" w:hAnsiTheme="majorHAnsi"/>
              </w:rPr>
              <w:t>could improve in this area</w:t>
            </w:r>
            <w:r w:rsidR="00256068">
              <w:rPr>
                <w:rFonts w:asciiTheme="majorHAnsi" w:hAnsiTheme="majorHAnsi"/>
              </w:rPr>
              <w:t xml:space="preserve"> – e.g. no shouting out</w:t>
            </w:r>
            <w:r w:rsidR="002419FA">
              <w:rPr>
                <w:rFonts w:asciiTheme="majorHAnsi" w:hAnsiTheme="majorHAnsi"/>
              </w:rPr>
              <w:t xml:space="preserve">. I believe my judgements are reliable after </w:t>
            </w:r>
            <w:r w:rsidR="00005EEA">
              <w:rPr>
                <w:rFonts w:asciiTheme="majorHAnsi" w:hAnsiTheme="majorHAnsi"/>
              </w:rPr>
              <w:t xml:space="preserve">evaluating the video clip and watching each child individually during the course of the lesson. </w:t>
            </w:r>
          </w:p>
        </w:tc>
      </w:tr>
      <w:tr w:rsidR="00825827" w:rsidRPr="00FB3EE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FB3EE7" w:rsidRDefault="00BF5170" w:rsidP="00825827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 xml:space="preserve">Next </w:t>
            </w:r>
            <w:r w:rsidR="00825827" w:rsidRPr="00FB3EE7">
              <w:rPr>
                <w:rFonts w:asciiTheme="majorHAnsi" w:hAnsiTheme="majorHAnsi"/>
              </w:rPr>
              <w:t>Steps for Progress</w:t>
            </w:r>
          </w:p>
          <w:p w14:paraId="76590C14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</w:p>
        </w:tc>
        <w:tc>
          <w:tcPr>
            <w:tcW w:w="7030" w:type="dxa"/>
          </w:tcPr>
          <w:p w14:paraId="2A816B59" w14:textId="77777777" w:rsidR="00A315BD" w:rsidRDefault="002A26E4" w:rsidP="00553235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Looking at the pupil’s next steps for progress, </w:t>
            </w:r>
            <w:r w:rsidR="00101703">
              <w:rPr>
                <w:rFonts w:asciiTheme="majorHAnsi" w:hAnsiTheme="majorHAnsi"/>
              </w:rPr>
              <w:t xml:space="preserve">I would set </w:t>
            </w:r>
            <w:r w:rsidR="00A315BD">
              <w:rPr>
                <w:rFonts w:asciiTheme="majorHAnsi" w:hAnsiTheme="majorHAnsi"/>
              </w:rPr>
              <w:t xml:space="preserve">a target for the class to deepen their understanding of the story and the Welsh vocabulary as well as improving effective communication in Welsh and in English. </w:t>
            </w:r>
          </w:p>
          <w:p w14:paraId="4761703A" w14:textId="77777777" w:rsidR="008E65F0" w:rsidRDefault="002A26E4" w:rsidP="00553235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I would consider </w:t>
            </w:r>
            <w:r w:rsidR="00DE76B3">
              <w:rPr>
                <w:rFonts w:asciiTheme="majorHAnsi" w:hAnsiTheme="majorHAnsi"/>
              </w:rPr>
              <w:t>a secondary activity based on the story in smaller focused groups</w:t>
            </w:r>
            <w:r w:rsidR="00EE6D06">
              <w:rPr>
                <w:rFonts w:asciiTheme="majorHAnsi" w:hAnsiTheme="majorHAnsi"/>
              </w:rPr>
              <w:t xml:space="preserve">. Perhaps a snap or matching activity using the </w:t>
            </w:r>
            <w:r w:rsidR="005228EE">
              <w:rPr>
                <w:rFonts w:asciiTheme="majorHAnsi" w:hAnsiTheme="majorHAnsi"/>
              </w:rPr>
              <w:t>vocabulary from the story in Welsh and in English to improve the pupil’s</w:t>
            </w:r>
            <w:r w:rsidR="00FB18DD">
              <w:rPr>
                <w:rFonts w:asciiTheme="majorHAnsi" w:hAnsiTheme="majorHAnsi"/>
              </w:rPr>
              <w:t xml:space="preserve"> Welsh</w:t>
            </w:r>
            <w:r w:rsidR="005228EE">
              <w:rPr>
                <w:rFonts w:asciiTheme="majorHAnsi" w:hAnsiTheme="majorHAnsi"/>
              </w:rPr>
              <w:t xml:space="preserve"> reading skills as well as their understanding. </w:t>
            </w:r>
            <w:r w:rsidR="008E65F0">
              <w:rPr>
                <w:rFonts w:asciiTheme="majorHAnsi" w:hAnsiTheme="majorHAnsi"/>
              </w:rPr>
              <w:t xml:space="preserve">See link for secondary activity: </w:t>
            </w:r>
            <w:hyperlink r:id="rId14" w:history="1">
              <w:r w:rsidR="008E65F0" w:rsidRPr="00DF7E30">
                <w:rPr>
                  <w:rStyle w:val="Hyperlink"/>
                  <w:rFonts w:asciiTheme="majorHAnsi" w:hAnsiTheme="majorHAnsi"/>
                </w:rPr>
                <w:t>https://uowtsd-my.sharepoint.com/:v:/g/personal/1902225_student_uwtsd_ac_uk/EWpAc3hSVG9AoiIQ65zABPgBmsW40nUKuhArDpGjwuDzCQ?e=vgdhc9</w:t>
              </w:r>
            </w:hyperlink>
            <w:r w:rsidR="008E65F0">
              <w:rPr>
                <w:rFonts w:asciiTheme="majorHAnsi" w:hAnsiTheme="majorHAnsi"/>
              </w:rPr>
              <w:t xml:space="preserve"> </w:t>
            </w:r>
          </w:p>
          <w:p w14:paraId="6E88F129" w14:textId="5219EB37" w:rsidR="00825827" w:rsidRPr="00FB3EE7" w:rsidRDefault="00541A30" w:rsidP="00553235">
            <w:pPr>
              <w:rPr>
                <w:rFonts w:asciiTheme="majorHAnsi" w:hAnsiTheme="majorHAnsi"/>
              </w:rPr>
            </w:pPr>
            <w:bookmarkStart w:id="0" w:name="_GoBack"/>
            <w:bookmarkEnd w:id="0"/>
            <w:r>
              <w:rPr>
                <w:rFonts w:asciiTheme="majorHAnsi" w:hAnsiTheme="majorHAnsi"/>
              </w:rPr>
              <w:t>Working in smaller groups by taking turns playing a game will also help with promoting effective communication</w:t>
            </w:r>
            <w:r w:rsidR="00D8179A">
              <w:rPr>
                <w:rFonts w:asciiTheme="majorHAnsi" w:hAnsiTheme="majorHAnsi"/>
              </w:rPr>
              <w:t xml:space="preserve"> in English – questioning from the teacher during the game, “</w:t>
            </w:r>
            <w:proofErr w:type="spellStart"/>
            <w:r w:rsidR="00D8179A">
              <w:rPr>
                <w:rFonts w:asciiTheme="majorHAnsi" w:hAnsiTheme="majorHAnsi"/>
              </w:rPr>
              <w:t>Ble</w:t>
            </w:r>
            <w:proofErr w:type="spellEnd"/>
            <w:r w:rsidR="00D8179A">
              <w:rPr>
                <w:rFonts w:asciiTheme="majorHAnsi" w:hAnsiTheme="majorHAnsi"/>
              </w:rPr>
              <w:t xml:space="preserve"> </w:t>
            </w:r>
            <w:proofErr w:type="spellStart"/>
            <w:r w:rsidR="00D8179A">
              <w:rPr>
                <w:rFonts w:asciiTheme="majorHAnsi" w:hAnsiTheme="majorHAnsi"/>
              </w:rPr>
              <w:t>mae</w:t>
            </w:r>
            <w:proofErr w:type="spellEnd"/>
            <w:r w:rsidR="00D8179A">
              <w:rPr>
                <w:rFonts w:asciiTheme="majorHAnsi" w:hAnsiTheme="majorHAnsi"/>
              </w:rPr>
              <w:t xml:space="preserve">…?” “Beth </w:t>
            </w:r>
            <w:proofErr w:type="spellStart"/>
            <w:r w:rsidR="00D8179A">
              <w:rPr>
                <w:rFonts w:asciiTheme="majorHAnsi" w:hAnsiTheme="majorHAnsi"/>
              </w:rPr>
              <w:t>ydy</w:t>
            </w:r>
            <w:proofErr w:type="spellEnd"/>
            <w:r w:rsidR="00D8179A">
              <w:rPr>
                <w:rFonts w:asciiTheme="majorHAnsi" w:hAnsiTheme="majorHAnsi"/>
              </w:rPr>
              <w:t xml:space="preserve">… </w:t>
            </w:r>
            <w:proofErr w:type="spellStart"/>
            <w:r w:rsidR="00D8179A">
              <w:rPr>
                <w:rFonts w:asciiTheme="majorHAnsi" w:hAnsiTheme="majorHAnsi"/>
              </w:rPr>
              <w:t>yn</w:t>
            </w:r>
            <w:proofErr w:type="spellEnd"/>
            <w:r w:rsidR="00D8179A">
              <w:rPr>
                <w:rFonts w:asciiTheme="majorHAnsi" w:hAnsiTheme="majorHAnsi"/>
              </w:rPr>
              <w:t xml:space="preserve"> </w:t>
            </w:r>
            <w:proofErr w:type="spellStart"/>
            <w:r w:rsidR="00D8179A">
              <w:rPr>
                <w:rFonts w:asciiTheme="majorHAnsi" w:hAnsiTheme="majorHAnsi"/>
              </w:rPr>
              <w:t>saesneg</w:t>
            </w:r>
            <w:proofErr w:type="spellEnd"/>
            <w:r w:rsidR="00D8179A">
              <w:rPr>
                <w:rFonts w:asciiTheme="majorHAnsi" w:hAnsiTheme="majorHAnsi"/>
              </w:rPr>
              <w:t>/</w:t>
            </w:r>
            <w:proofErr w:type="spellStart"/>
            <w:r w:rsidR="00D8179A">
              <w:rPr>
                <w:rFonts w:asciiTheme="majorHAnsi" w:hAnsiTheme="majorHAnsi"/>
              </w:rPr>
              <w:t>gymraeg</w:t>
            </w:r>
            <w:proofErr w:type="spellEnd"/>
            <w:r w:rsidR="00D8179A">
              <w:rPr>
                <w:rFonts w:asciiTheme="majorHAnsi" w:hAnsiTheme="majorHAnsi"/>
              </w:rPr>
              <w:t xml:space="preserve">?” </w:t>
            </w:r>
            <w:r w:rsidR="00A813E6">
              <w:rPr>
                <w:rFonts w:asciiTheme="majorHAnsi" w:hAnsiTheme="majorHAnsi"/>
              </w:rPr>
              <w:t xml:space="preserve">will help to promote and model effective communication in Welsh.  </w:t>
            </w:r>
          </w:p>
        </w:tc>
      </w:tr>
    </w:tbl>
    <w:p w14:paraId="7AFDDA83" w14:textId="77777777" w:rsidR="00825827" w:rsidRPr="00FB3EE7" w:rsidRDefault="00825827" w:rsidP="00825827">
      <w:pPr>
        <w:rPr>
          <w:rFonts w:asciiTheme="majorHAnsi" w:hAnsiTheme="majorHAnsi"/>
        </w:rPr>
      </w:pPr>
    </w:p>
    <w:p w14:paraId="77B4D4EA" w14:textId="77777777" w:rsidR="00825827" w:rsidRPr="00FB3EE7" w:rsidRDefault="00825827" w:rsidP="00825827">
      <w:pPr>
        <w:rPr>
          <w:rFonts w:asciiTheme="majorHAnsi" w:hAnsiTheme="maj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993"/>
        <w:gridCol w:w="8243"/>
      </w:tblGrid>
      <w:tr w:rsidR="00825827" w:rsidRPr="00FB3EE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FB3EE7" w:rsidRDefault="00825827" w:rsidP="00825827">
            <w:pPr>
              <w:rPr>
                <w:rFonts w:asciiTheme="majorHAnsi" w:hAnsiTheme="majorHAnsi"/>
                <w:b/>
              </w:rPr>
            </w:pPr>
            <w:r w:rsidRPr="00FB3EE7">
              <w:rPr>
                <w:rFonts w:asciiTheme="majorHAnsi" w:hAnsiTheme="majorHAnsi"/>
                <w:b/>
              </w:rPr>
              <w:t>Reflective Analysis of Teaching and Strategies For Development</w:t>
            </w:r>
            <w:r w:rsidR="00167F75" w:rsidRPr="00FB3EE7">
              <w:rPr>
                <w:rFonts w:asciiTheme="majorHAnsi" w:hAnsiTheme="majorHAnsi"/>
                <w:b/>
              </w:rPr>
              <w:t xml:space="preserve"> – including </w:t>
            </w:r>
            <w:r w:rsidR="000E5C05" w:rsidRPr="00FB3EE7">
              <w:rPr>
                <w:rFonts w:asciiTheme="majorHAnsi" w:hAnsiTheme="majorHAnsi"/>
                <w:b/>
              </w:rPr>
              <w:t>justificati</w:t>
            </w:r>
            <w:r w:rsidR="005B7769" w:rsidRPr="00FB3EE7">
              <w:rPr>
                <w:rFonts w:asciiTheme="majorHAnsi" w:hAnsiTheme="majorHAnsi"/>
                <w:b/>
              </w:rPr>
              <w:t>on/rationale for pedagogical choices</w:t>
            </w:r>
          </w:p>
          <w:p w14:paraId="44C6AA70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</w:p>
        </w:tc>
      </w:tr>
      <w:tr w:rsidR="00825827" w:rsidRPr="00FB3EE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 xml:space="preserve">Evidence of my Effective Practice </w:t>
            </w:r>
          </w:p>
          <w:p w14:paraId="3719705E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</w:p>
          <w:p w14:paraId="65F896C5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</w:p>
        </w:tc>
        <w:tc>
          <w:tcPr>
            <w:tcW w:w="7172" w:type="dxa"/>
          </w:tcPr>
          <w:p w14:paraId="471612F7" w14:textId="7EA56F36" w:rsidR="00825827" w:rsidRPr="00FB3EE7" w:rsidRDefault="008C36B7" w:rsidP="00553235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I believe </w:t>
            </w:r>
            <w:r w:rsidR="000F7904">
              <w:rPr>
                <w:rFonts w:asciiTheme="majorHAnsi" w:hAnsiTheme="majorHAnsi"/>
              </w:rPr>
              <w:t>there is some evidence that my practice was effective. The pupil’s understanding of the</w:t>
            </w:r>
            <w:r w:rsidR="00D92BBD">
              <w:rPr>
                <w:rFonts w:asciiTheme="majorHAnsi" w:hAnsiTheme="majorHAnsi"/>
              </w:rPr>
              <w:t xml:space="preserve"> Welsh in the</w:t>
            </w:r>
            <w:r w:rsidR="000F7904">
              <w:rPr>
                <w:rFonts w:asciiTheme="majorHAnsi" w:hAnsiTheme="majorHAnsi"/>
              </w:rPr>
              <w:t xml:space="preserve"> story was </w:t>
            </w:r>
            <w:r w:rsidR="0088032E">
              <w:rPr>
                <w:rFonts w:asciiTheme="majorHAnsi" w:hAnsiTheme="majorHAnsi"/>
              </w:rPr>
              <w:t xml:space="preserve">improved by repetition of key phrases. </w:t>
            </w:r>
            <w:r w:rsidR="00D92BBD">
              <w:rPr>
                <w:rFonts w:asciiTheme="majorHAnsi" w:hAnsiTheme="majorHAnsi"/>
              </w:rPr>
              <w:t xml:space="preserve">Their Welsh speaking </w:t>
            </w:r>
            <w:r w:rsidR="006125EC">
              <w:rPr>
                <w:rFonts w:asciiTheme="majorHAnsi" w:hAnsiTheme="majorHAnsi"/>
              </w:rPr>
              <w:t>was improved by repeating these key phrases and the pronunciation being modelled by myself.</w:t>
            </w:r>
          </w:p>
        </w:tc>
      </w:tr>
      <w:tr w:rsidR="00825827" w:rsidRPr="00FB3EE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Areas for my Develo</w:t>
            </w:r>
            <w:r w:rsidRPr="00FB3EE7">
              <w:rPr>
                <w:rFonts w:asciiTheme="majorHAnsi" w:hAnsiTheme="majorHAnsi"/>
              </w:rPr>
              <w:lastRenderedPageBreak/>
              <w:t>pment</w:t>
            </w:r>
          </w:p>
          <w:p w14:paraId="0BD9B8BD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</w:p>
          <w:p w14:paraId="3A90E508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  <w:r w:rsidRPr="00FB3EE7">
              <w:rPr>
                <w:rFonts w:asciiTheme="majorHAnsi" w:hAnsiTheme="majorHAnsi"/>
              </w:rPr>
              <w:t>Personal Targets for Progress</w:t>
            </w:r>
          </w:p>
          <w:p w14:paraId="63AF2A7D" w14:textId="77777777" w:rsidR="00825827" w:rsidRPr="00FB3EE7" w:rsidRDefault="00825827" w:rsidP="00825827">
            <w:pPr>
              <w:rPr>
                <w:rFonts w:asciiTheme="majorHAnsi" w:hAnsiTheme="majorHAnsi"/>
              </w:rPr>
            </w:pPr>
          </w:p>
        </w:tc>
        <w:tc>
          <w:tcPr>
            <w:tcW w:w="7172" w:type="dxa"/>
          </w:tcPr>
          <w:p w14:paraId="115E09A1" w14:textId="66B8E6D6" w:rsidR="00825827" w:rsidRDefault="00065C72" w:rsidP="00553235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lastRenderedPageBreak/>
              <w:t xml:space="preserve">I believe by running a secondary activity as explained above – the children would be </w:t>
            </w:r>
            <w:r w:rsidR="001614F9">
              <w:rPr>
                <w:rFonts w:asciiTheme="majorHAnsi" w:hAnsiTheme="majorHAnsi"/>
              </w:rPr>
              <w:t>encouraged to speak more Welsh and improve understanding between Welsh and English.</w:t>
            </w:r>
            <w:r w:rsidR="008E65F0">
              <w:rPr>
                <w:rFonts w:asciiTheme="majorHAnsi" w:hAnsiTheme="majorHAnsi"/>
              </w:rPr>
              <w:t xml:space="preserve"> See link for secondary activity carried out: </w:t>
            </w:r>
            <w:hyperlink r:id="rId15" w:history="1">
              <w:r w:rsidR="008E65F0" w:rsidRPr="00DF7E30">
                <w:rPr>
                  <w:rStyle w:val="Hyperlink"/>
                  <w:rFonts w:asciiTheme="majorHAnsi" w:hAnsiTheme="majorHAnsi"/>
                </w:rPr>
                <w:t>https://uowtsd-</w:t>
              </w:r>
              <w:r w:rsidR="008E65F0" w:rsidRPr="00DF7E30">
                <w:rPr>
                  <w:rStyle w:val="Hyperlink"/>
                  <w:rFonts w:asciiTheme="majorHAnsi" w:hAnsiTheme="majorHAnsi"/>
                </w:rPr>
                <w:lastRenderedPageBreak/>
                <w:t>my.sharepoint.com/:v:/g/personal/1902225_student_uwtsd_ac_uk/EWpAc3hSVG9AoiIQ65zABPgBmsW40nUKuhArDpGjwuDzCQ?e=vgdhc9</w:t>
              </w:r>
            </w:hyperlink>
            <w:r w:rsidR="008E65F0">
              <w:rPr>
                <w:rFonts w:asciiTheme="majorHAnsi" w:hAnsiTheme="majorHAnsi"/>
              </w:rPr>
              <w:t xml:space="preserve"> </w:t>
            </w:r>
          </w:p>
          <w:p w14:paraId="3513D0C4" w14:textId="77777777" w:rsidR="001614F9" w:rsidRDefault="001614F9" w:rsidP="00553235">
            <w:pPr>
              <w:rPr>
                <w:rFonts w:asciiTheme="majorHAnsi" w:hAnsiTheme="majorHAnsi"/>
              </w:rPr>
            </w:pPr>
          </w:p>
          <w:p w14:paraId="12D2BCF1" w14:textId="51DE6185" w:rsidR="001614F9" w:rsidRPr="00FB3EE7" w:rsidRDefault="001614F9" w:rsidP="00553235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My target for the future would be to try and question </w:t>
            </w:r>
            <w:r w:rsidR="005B3DA1">
              <w:rPr>
                <w:rFonts w:asciiTheme="majorHAnsi" w:hAnsiTheme="majorHAnsi"/>
              </w:rPr>
              <w:t xml:space="preserve">more </w:t>
            </w:r>
            <w:r>
              <w:rPr>
                <w:rFonts w:asciiTheme="majorHAnsi" w:hAnsiTheme="majorHAnsi"/>
              </w:rPr>
              <w:t>in Welsh</w:t>
            </w:r>
            <w:r w:rsidR="005B3DA1">
              <w:rPr>
                <w:rFonts w:asciiTheme="majorHAnsi" w:hAnsiTheme="majorHAnsi"/>
              </w:rPr>
              <w:t xml:space="preserve"> to encourage a Welsh answer or an understanding of Welsh. </w:t>
            </w:r>
          </w:p>
        </w:tc>
      </w:tr>
    </w:tbl>
    <w:p w14:paraId="5C255ACC" w14:textId="77777777" w:rsidR="00825827" w:rsidRPr="00FB3EE7" w:rsidRDefault="00825827" w:rsidP="00825827">
      <w:pPr>
        <w:rPr>
          <w:rFonts w:asciiTheme="majorHAnsi" w:hAnsiTheme="majorHAnsi"/>
        </w:rPr>
      </w:pPr>
    </w:p>
    <w:p w14:paraId="201937E0" w14:textId="77777777" w:rsidR="00825827" w:rsidRPr="00FB3EE7" w:rsidRDefault="00825827" w:rsidP="00825827">
      <w:pPr>
        <w:rPr>
          <w:rFonts w:asciiTheme="majorHAnsi" w:hAnsiTheme="majorHAnsi"/>
        </w:rPr>
      </w:pPr>
    </w:p>
    <w:p w14:paraId="02815835" w14:textId="77777777" w:rsidR="00825827" w:rsidRPr="00FB3EE7" w:rsidRDefault="00825827" w:rsidP="00825827">
      <w:pPr>
        <w:rPr>
          <w:rFonts w:asciiTheme="majorHAnsi" w:hAnsiTheme="majorHAnsi"/>
        </w:rPr>
      </w:pPr>
    </w:p>
    <w:p w14:paraId="133B1839" w14:textId="19CBA16B" w:rsidR="00EF0BE1" w:rsidRPr="00FB3EE7" w:rsidRDefault="00EF0BE1" w:rsidP="00EF0BE1">
      <w:pPr>
        <w:rPr>
          <w:rFonts w:asciiTheme="majorHAnsi" w:hAnsiTheme="majorHAnsi"/>
        </w:rPr>
      </w:pPr>
    </w:p>
    <w:p w14:paraId="5D1D0564" w14:textId="77777777" w:rsidR="00EF0BE1" w:rsidRPr="00FB3EE7" w:rsidRDefault="00EF0BE1" w:rsidP="00EF0BE1">
      <w:pPr>
        <w:rPr>
          <w:rFonts w:asciiTheme="majorHAnsi" w:hAnsiTheme="majorHAnsi"/>
        </w:rPr>
      </w:pPr>
    </w:p>
    <w:p w14:paraId="3D64C07E" w14:textId="77777777" w:rsidR="00EF0BE1" w:rsidRPr="00FB3EE7" w:rsidRDefault="00EF0BE1" w:rsidP="00EF0BE1">
      <w:pPr>
        <w:rPr>
          <w:rFonts w:asciiTheme="majorHAnsi" w:hAnsiTheme="majorHAnsi"/>
        </w:rPr>
      </w:pPr>
    </w:p>
    <w:p w14:paraId="5D398294" w14:textId="77777777" w:rsidR="00EF0BE1" w:rsidRPr="00FB3EE7" w:rsidRDefault="00EF0BE1" w:rsidP="00EF0BE1">
      <w:pPr>
        <w:rPr>
          <w:rFonts w:asciiTheme="majorHAnsi" w:hAnsiTheme="majorHAnsi"/>
        </w:rPr>
      </w:pPr>
    </w:p>
    <w:p w14:paraId="02535BAF" w14:textId="77777777" w:rsidR="00EF0BE1" w:rsidRPr="00FB3EE7" w:rsidRDefault="00EF0BE1" w:rsidP="00EF0BE1">
      <w:pPr>
        <w:rPr>
          <w:rFonts w:asciiTheme="majorHAnsi" w:hAnsiTheme="majorHAnsi"/>
        </w:rPr>
      </w:pPr>
    </w:p>
    <w:p w14:paraId="52F0FBF9" w14:textId="77777777" w:rsidR="00EF0BE1" w:rsidRPr="00FB3EE7" w:rsidRDefault="00EF0BE1" w:rsidP="00EF0BE1">
      <w:pPr>
        <w:rPr>
          <w:rFonts w:asciiTheme="majorHAnsi" w:hAnsiTheme="majorHAnsi"/>
        </w:rPr>
      </w:pPr>
    </w:p>
    <w:p w14:paraId="01FF7088" w14:textId="77777777" w:rsidR="00EF0BE1" w:rsidRPr="00FB3EE7" w:rsidRDefault="00EF0BE1" w:rsidP="00EF0BE1">
      <w:pPr>
        <w:rPr>
          <w:rFonts w:asciiTheme="majorHAnsi" w:hAnsiTheme="majorHAnsi"/>
        </w:rPr>
      </w:pPr>
    </w:p>
    <w:p w14:paraId="3F8CB932" w14:textId="77777777" w:rsidR="00EF0BE1" w:rsidRPr="00FB3EE7" w:rsidRDefault="00EF0BE1" w:rsidP="00EF0BE1">
      <w:pPr>
        <w:rPr>
          <w:rFonts w:asciiTheme="majorHAnsi" w:hAnsiTheme="majorHAnsi"/>
        </w:rPr>
      </w:pPr>
    </w:p>
    <w:p w14:paraId="14A977F4" w14:textId="77777777" w:rsidR="00EF0BE1" w:rsidRPr="00FB3EE7" w:rsidRDefault="00EF0BE1" w:rsidP="00EF0BE1">
      <w:pPr>
        <w:rPr>
          <w:rFonts w:asciiTheme="majorHAnsi" w:hAnsiTheme="majorHAnsi"/>
        </w:rPr>
      </w:pPr>
    </w:p>
    <w:p w14:paraId="446B8C61" w14:textId="77777777" w:rsidR="00EF0BE1" w:rsidRPr="00FB3EE7" w:rsidRDefault="00EF0BE1" w:rsidP="00EF0BE1">
      <w:pPr>
        <w:rPr>
          <w:rFonts w:asciiTheme="majorHAnsi" w:hAnsiTheme="majorHAnsi"/>
        </w:rPr>
      </w:pPr>
    </w:p>
    <w:p w14:paraId="6CF53CAD" w14:textId="77777777" w:rsidR="00EF0BE1" w:rsidRPr="00FB3EE7" w:rsidRDefault="00EF0BE1" w:rsidP="00EF0BE1">
      <w:pPr>
        <w:rPr>
          <w:rFonts w:asciiTheme="majorHAnsi" w:hAnsiTheme="majorHAnsi"/>
        </w:rPr>
      </w:pPr>
    </w:p>
    <w:p w14:paraId="1725B814" w14:textId="77777777" w:rsidR="00EF0BE1" w:rsidRPr="00FB3EE7" w:rsidRDefault="00EF0BE1" w:rsidP="00EF0BE1">
      <w:pPr>
        <w:rPr>
          <w:rFonts w:asciiTheme="majorHAnsi" w:hAnsiTheme="majorHAnsi"/>
        </w:rPr>
      </w:pPr>
    </w:p>
    <w:p w14:paraId="260116EF" w14:textId="77777777" w:rsidR="00EF0BE1" w:rsidRPr="00FB3EE7" w:rsidRDefault="00EF0BE1" w:rsidP="00EF0BE1">
      <w:pPr>
        <w:rPr>
          <w:rFonts w:asciiTheme="majorHAnsi" w:hAnsiTheme="majorHAnsi"/>
        </w:rPr>
      </w:pPr>
    </w:p>
    <w:sectPr w:rsidR="00EF0BE1" w:rsidRPr="00FB3EE7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398DE0" w14:textId="77777777" w:rsidR="00F95E84" w:rsidRDefault="00F95E84" w:rsidP="00B24C18">
      <w:r>
        <w:separator/>
      </w:r>
    </w:p>
  </w:endnote>
  <w:endnote w:type="continuationSeparator" w:id="0">
    <w:p w14:paraId="56BECCFB" w14:textId="77777777" w:rsidR="00F95E84" w:rsidRDefault="00F95E84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3E8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A3DB0A" w14:textId="77777777" w:rsidR="00F95E84" w:rsidRDefault="00F95E84" w:rsidP="00B24C18">
      <w:r>
        <w:separator/>
      </w:r>
    </w:p>
  </w:footnote>
  <w:footnote w:type="continuationSeparator" w:id="0">
    <w:p w14:paraId="5171CEB6" w14:textId="77777777" w:rsidR="00F95E84" w:rsidRDefault="00F95E84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0026A8"/>
    <w:multiLevelType w:val="hybridMultilevel"/>
    <w:tmpl w:val="496E7ABC"/>
    <w:lvl w:ilvl="0" w:tplc="020A8F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1CB6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9C1D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4E41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227D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BACF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F89C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5419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D266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1274AA"/>
    <w:multiLevelType w:val="hybridMultilevel"/>
    <w:tmpl w:val="B46C0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1E509D"/>
    <w:multiLevelType w:val="hybridMultilevel"/>
    <w:tmpl w:val="A4829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AE5C77"/>
    <w:multiLevelType w:val="hybridMultilevel"/>
    <w:tmpl w:val="C9E6344E"/>
    <w:lvl w:ilvl="0" w:tplc="19C8734C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704968"/>
    <w:multiLevelType w:val="hybridMultilevel"/>
    <w:tmpl w:val="9CFCF1D4"/>
    <w:lvl w:ilvl="0" w:tplc="E37482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47A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C6C6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BEDA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D601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A69E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F6A2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087F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A086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8D0749"/>
    <w:multiLevelType w:val="hybridMultilevel"/>
    <w:tmpl w:val="76088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325582"/>
    <w:multiLevelType w:val="hybridMultilevel"/>
    <w:tmpl w:val="2592BC6E"/>
    <w:lvl w:ilvl="0" w:tplc="829631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E030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480C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0252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A670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6FE5E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1AD0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94B1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0851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91754C"/>
    <w:multiLevelType w:val="hybridMultilevel"/>
    <w:tmpl w:val="85E88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5E6A40"/>
    <w:multiLevelType w:val="hybridMultilevel"/>
    <w:tmpl w:val="B7B426AE"/>
    <w:lvl w:ilvl="0" w:tplc="3370A7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C678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8692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209D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2C5E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CAAA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6A0E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588E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2A1F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377731"/>
    <w:multiLevelType w:val="hybridMultilevel"/>
    <w:tmpl w:val="016255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61E542F"/>
    <w:multiLevelType w:val="hybridMultilevel"/>
    <w:tmpl w:val="D098DB8A"/>
    <w:lvl w:ilvl="0" w:tplc="DF8818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92F5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AE83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3EC3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52F1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82F3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C223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45E16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D071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B20BF3"/>
    <w:multiLevelType w:val="hybridMultilevel"/>
    <w:tmpl w:val="3844E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B32F22"/>
    <w:multiLevelType w:val="hybridMultilevel"/>
    <w:tmpl w:val="01D81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944FB5"/>
    <w:multiLevelType w:val="hybridMultilevel"/>
    <w:tmpl w:val="8D1A8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0"/>
  </w:num>
  <w:num w:numId="3">
    <w:abstractNumId w:val="4"/>
  </w:num>
  <w:num w:numId="4">
    <w:abstractNumId w:val="6"/>
  </w:num>
  <w:num w:numId="5">
    <w:abstractNumId w:val="0"/>
  </w:num>
  <w:num w:numId="6">
    <w:abstractNumId w:val="3"/>
  </w:num>
  <w:num w:numId="7">
    <w:abstractNumId w:val="9"/>
  </w:num>
  <w:num w:numId="8">
    <w:abstractNumId w:val="12"/>
  </w:num>
  <w:num w:numId="9">
    <w:abstractNumId w:val="7"/>
  </w:num>
  <w:num w:numId="10">
    <w:abstractNumId w:val="13"/>
  </w:num>
  <w:num w:numId="11">
    <w:abstractNumId w:val="11"/>
  </w:num>
  <w:num w:numId="12">
    <w:abstractNumId w:val="5"/>
  </w:num>
  <w:num w:numId="13">
    <w:abstractNumId w:val="1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attachedTemplate r:id="rId1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05EEA"/>
    <w:rsid w:val="000372A5"/>
    <w:rsid w:val="000432F2"/>
    <w:rsid w:val="000434C5"/>
    <w:rsid w:val="00045D70"/>
    <w:rsid w:val="00046C6A"/>
    <w:rsid w:val="000505A0"/>
    <w:rsid w:val="00053AEF"/>
    <w:rsid w:val="00063D4A"/>
    <w:rsid w:val="00065C72"/>
    <w:rsid w:val="000700B1"/>
    <w:rsid w:val="00075997"/>
    <w:rsid w:val="0008636D"/>
    <w:rsid w:val="000973E5"/>
    <w:rsid w:val="000A5198"/>
    <w:rsid w:val="000A5892"/>
    <w:rsid w:val="000B2159"/>
    <w:rsid w:val="000B4E25"/>
    <w:rsid w:val="000B6B62"/>
    <w:rsid w:val="000C0A5B"/>
    <w:rsid w:val="000E5C05"/>
    <w:rsid w:val="000F1323"/>
    <w:rsid w:val="000F7904"/>
    <w:rsid w:val="00101703"/>
    <w:rsid w:val="00107453"/>
    <w:rsid w:val="00115011"/>
    <w:rsid w:val="001156E8"/>
    <w:rsid w:val="00115F00"/>
    <w:rsid w:val="001216DA"/>
    <w:rsid w:val="001223A1"/>
    <w:rsid w:val="001514E6"/>
    <w:rsid w:val="0015453D"/>
    <w:rsid w:val="001614F9"/>
    <w:rsid w:val="00166CAF"/>
    <w:rsid w:val="00167F75"/>
    <w:rsid w:val="00171F23"/>
    <w:rsid w:val="00186A27"/>
    <w:rsid w:val="001B34D8"/>
    <w:rsid w:val="001D4115"/>
    <w:rsid w:val="001E7447"/>
    <w:rsid w:val="00212F35"/>
    <w:rsid w:val="0021372E"/>
    <w:rsid w:val="00215686"/>
    <w:rsid w:val="0023373C"/>
    <w:rsid w:val="0023561E"/>
    <w:rsid w:val="00237259"/>
    <w:rsid w:val="00240F2B"/>
    <w:rsid w:val="002419FA"/>
    <w:rsid w:val="00242430"/>
    <w:rsid w:val="0025247F"/>
    <w:rsid w:val="00256068"/>
    <w:rsid w:val="00266442"/>
    <w:rsid w:val="00271621"/>
    <w:rsid w:val="00294DCF"/>
    <w:rsid w:val="002A26E4"/>
    <w:rsid w:val="002B2D5B"/>
    <w:rsid w:val="002B5DED"/>
    <w:rsid w:val="002B7AC1"/>
    <w:rsid w:val="002C0105"/>
    <w:rsid w:val="002C4ED2"/>
    <w:rsid w:val="002C7D14"/>
    <w:rsid w:val="002F72F8"/>
    <w:rsid w:val="003055C0"/>
    <w:rsid w:val="00307B05"/>
    <w:rsid w:val="0031228F"/>
    <w:rsid w:val="00314426"/>
    <w:rsid w:val="003430C7"/>
    <w:rsid w:val="003446B7"/>
    <w:rsid w:val="003502C7"/>
    <w:rsid w:val="00365373"/>
    <w:rsid w:val="00365595"/>
    <w:rsid w:val="0037014D"/>
    <w:rsid w:val="003770F9"/>
    <w:rsid w:val="00391BA0"/>
    <w:rsid w:val="003A6EEC"/>
    <w:rsid w:val="003B005D"/>
    <w:rsid w:val="003D443E"/>
    <w:rsid w:val="003D5A2E"/>
    <w:rsid w:val="003E308F"/>
    <w:rsid w:val="003F2F4D"/>
    <w:rsid w:val="0040291F"/>
    <w:rsid w:val="00405745"/>
    <w:rsid w:val="004070D6"/>
    <w:rsid w:val="0040777A"/>
    <w:rsid w:val="00420816"/>
    <w:rsid w:val="00422B45"/>
    <w:rsid w:val="00430630"/>
    <w:rsid w:val="00441851"/>
    <w:rsid w:val="00443ECB"/>
    <w:rsid w:val="0044730F"/>
    <w:rsid w:val="0045524C"/>
    <w:rsid w:val="00465610"/>
    <w:rsid w:val="00467647"/>
    <w:rsid w:val="004847B6"/>
    <w:rsid w:val="00486279"/>
    <w:rsid w:val="004866E0"/>
    <w:rsid w:val="00490108"/>
    <w:rsid w:val="00495CEE"/>
    <w:rsid w:val="004A3767"/>
    <w:rsid w:val="004A3A02"/>
    <w:rsid w:val="004A546D"/>
    <w:rsid w:val="004B73CD"/>
    <w:rsid w:val="004C166B"/>
    <w:rsid w:val="004C3C4A"/>
    <w:rsid w:val="004C539F"/>
    <w:rsid w:val="004D1CA2"/>
    <w:rsid w:val="004D447F"/>
    <w:rsid w:val="004D52F8"/>
    <w:rsid w:val="004E064C"/>
    <w:rsid w:val="004E1B77"/>
    <w:rsid w:val="004F4FB5"/>
    <w:rsid w:val="005120B8"/>
    <w:rsid w:val="005143AF"/>
    <w:rsid w:val="005155CB"/>
    <w:rsid w:val="00516524"/>
    <w:rsid w:val="005228EE"/>
    <w:rsid w:val="00532A85"/>
    <w:rsid w:val="005404E0"/>
    <w:rsid w:val="00541A30"/>
    <w:rsid w:val="00545745"/>
    <w:rsid w:val="00552D83"/>
    <w:rsid w:val="00553235"/>
    <w:rsid w:val="00553F8D"/>
    <w:rsid w:val="00557EBB"/>
    <w:rsid w:val="00561B2A"/>
    <w:rsid w:val="00570409"/>
    <w:rsid w:val="0057231E"/>
    <w:rsid w:val="0058754D"/>
    <w:rsid w:val="005904BE"/>
    <w:rsid w:val="00593F64"/>
    <w:rsid w:val="005B2A9C"/>
    <w:rsid w:val="005B3093"/>
    <w:rsid w:val="005B3DA1"/>
    <w:rsid w:val="005B49B1"/>
    <w:rsid w:val="005B7769"/>
    <w:rsid w:val="005C07B3"/>
    <w:rsid w:val="005E19C7"/>
    <w:rsid w:val="005E754B"/>
    <w:rsid w:val="005F08A7"/>
    <w:rsid w:val="00603B6E"/>
    <w:rsid w:val="00610284"/>
    <w:rsid w:val="00610C4A"/>
    <w:rsid w:val="006125EC"/>
    <w:rsid w:val="0061639D"/>
    <w:rsid w:val="0061694D"/>
    <w:rsid w:val="006243FA"/>
    <w:rsid w:val="006326CC"/>
    <w:rsid w:val="00635D77"/>
    <w:rsid w:val="00643DF4"/>
    <w:rsid w:val="00644C6F"/>
    <w:rsid w:val="00645E24"/>
    <w:rsid w:val="006470A3"/>
    <w:rsid w:val="00651BE8"/>
    <w:rsid w:val="00667D3F"/>
    <w:rsid w:val="00671C6E"/>
    <w:rsid w:val="0068489F"/>
    <w:rsid w:val="00694F76"/>
    <w:rsid w:val="00695064"/>
    <w:rsid w:val="006953EE"/>
    <w:rsid w:val="006C7208"/>
    <w:rsid w:val="006D21CC"/>
    <w:rsid w:val="006E1E1D"/>
    <w:rsid w:val="006E32EF"/>
    <w:rsid w:val="006F1CAE"/>
    <w:rsid w:val="006F3497"/>
    <w:rsid w:val="006F42B7"/>
    <w:rsid w:val="0070007E"/>
    <w:rsid w:val="00712860"/>
    <w:rsid w:val="00713823"/>
    <w:rsid w:val="007203B7"/>
    <w:rsid w:val="007237E1"/>
    <w:rsid w:val="007343CF"/>
    <w:rsid w:val="007402AA"/>
    <w:rsid w:val="00746933"/>
    <w:rsid w:val="0075327E"/>
    <w:rsid w:val="00755266"/>
    <w:rsid w:val="0076047E"/>
    <w:rsid w:val="007669AD"/>
    <w:rsid w:val="007761DB"/>
    <w:rsid w:val="00780B0E"/>
    <w:rsid w:val="00783384"/>
    <w:rsid w:val="007903BE"/>
    <w:rsid w:val="007A21D0"/>
    <w:rsid w:val="007A4CE1"/>
    <w:rsid w:val="007B2341"/>
    <w:rsid w:val="007B65F8"/>
    <w:rsid w:val="007C6201"/>
    <w:rsid w:val="007C6BF0"/>
    <w:rsid w:val="007F767E"/>
    <w:rsid w:val="00815EAF"/>
    <w:rsid w:val="00816DB9"/>
    <w:rsid w:val="00822351"/>
    <w:rsid w:val="00825827"/>
    <w:rsid w:val="00825DEF"/>
    <w:rsid w:val="00832C98"/>
    <w:rsid w:val="00833931"/>
    <w:rsid w:val="008723DA"/>
    <w:rsid w:val="00877D77"/>
    <w:rsid w:val="0088032E"/>
    <w:rsid w:val="00881464"/>
    <w:rsid w:val="00882B7F"/>
    <w:rsid w:val="00885055"/>
    <w:rsid w:val="00893E4C"/>
    <w:rsid w:val="00896514"/>
    <w:rsid w:val="008A266E"/>
    <w:rsid w:val="008A387E"/>
    <w:rsid w:val="008B11D2"/>
    <w:rsid w:val="008B2B15"/>
    <w:rsid w:val="008B3F8C"/>
    <w:rsid w:val="008B7BE3"/>
    <w:rsid w:val="008C36B7"/>
    <w:rsid w:val="008C78EE"/>
    <w:rsid w:val="008D251D"/>
    <w:rsid w:val="008D42C7"/>
    <w:rsid w:val="008E65F0"/>
    <w:rsid w:val="008F3E8C"/>
    <w:rsid w:val="00901F9F"/>
    <w:rsid w:val="00902A37"/>
    <w:rsid w:val="009043E9"/>
    <w:rsid w:val="00905442"/>
    <w:rsid w:val="009227C5"/>
    <w:rsid w:val="00936C34"/>
    <w:rsid w:val="009436BE"/>
    <w:rsid w:val="00952506"/>
    <w:rsid w:val="00953502"/>
    <w:rsid w:val="009626BB"/>
    <w:rsid w:val="009845F9"/>
    <w:rsid w:val="009966C8"/>
    <w:rsid w:val="009A03EA"/>
    <w:rsid w:val="009A7D00"/>
    <w:rsid w:val="009B2624"/>
    <w:rsid w:val="009B556C"/>
    <w:rsid w:val="009C26DA"/>
    <w:rsid w:val="009D5DCE"/>
    <w:rsid w:val="009D6500"/>
    <w:rsid w:val="009D68DF"/>
    <w:rsid w:val="009E4206"/>
    <w:rsid w:val="009E7318"/>
    <w:rsid w:val="00A11DFF"/>
    <w:rsid w:val="00A160B8"/>
    <w:rsid w:val="00A315BD"/>
    <w:rsid w:val="00A34AE9"/>
    <w:rsid w:val="00A35B81"/>
    <w:rsid w:val="00A46632"/>
    <w:rsid w:val="00A53AE4"/>
    <w:rsid w:val="00A6187F"/>
    <w:rsid w:val="00A63BD4"/>
    <w:rsid w:val="00A67B43"/>
    <w:rsid w:val="00A813E6"/>
    <w:rsid w:val="00A81F86"/>
    <w:rsid w:val="00A83693"/>
    <w:rsid w:val="00A96BEF"/>
    <w:rsid w:val="00AA5380"/>
    <w:rsid w:val="00AA6D24"/>
    <w:rsid w:val="00AB102D"/>
    <w:rsid w:val="00AB3F13"/>
    <w:rsid w:val="00AB6E24"/>
    <w:rsid w:val="00AC2585"/>
    <w:rsid w:val="00AD14FF"/>
    <w:rsid w:val="00AD52C7"/>
    <w:rsid w:val="00AE1E1A"/>
    <w:rsid w:val="00AF284C"/>
    <w:rsid w:val="00AF46DB"/>
    <w:rsid w:val="00AF532A"/>
    <w:rsid w:val="00B02BEF"/>
    <w:rsid w:val="00B0430A"/>
    <w:rsid w:val="00B123BF"/>
    <w:rsid w:val="00B15871"/>
    <w:rsid w:val="00B24C18"/>
    <w:rsid w:val="00B351FF"/>
    <w:rsid w:val="00B36CD5"/>
    <w:rsid w:val="00B378CD"/>
    <w:rsid w:val="00B4088A"/>
    <w:rsid w:val="00B465FA"/>
    <w:rsid w:val="00B51423"/>
    <w:rsid w:val="00B5251D"/>
    <w:rsid w:val="00B539E7"/>
    <w:rsid w:val="00B61260"/>
    <w:rsid w:val="00B75755"/>
    <w:rsid w:val="00B835FA"/>
    <w:rsid w:val="00B85948"/>
    <w:rsid w:val="00B873E4"/>
    <w:rsid w:val="00B90072"/>
    <w:rsid w:val="00B90BB2"/>
    <w:rsid w:val="00BA744E"/>
    <w:rsid w:val="00BB582B"/>
    <w:rsid w:val="00BC2C04"/>
    <w:rsid w:val="00BC35BE"/>
    <w:rsid w:val="00BC7033"/>
    <w:rsid w:val="00BC7B2F"/>
    <w:rsid w:val="00BD18E4"/>
    <w:rsid w:val="00BE3A66"/>
    <w:rsid w:val="00BE4F5A"/>
    <w:rsid w:val="00BE5E13"/>
    <w:rsid w:val="00BF3952"/>
    <w:rsid w:val="00BF5170"/>
    <w:rsid w:val="00C0118C"/>
    <w:rsid w:val="00C2217A"/>
    <w:rsid w:val="00C22F57"/>
    <w:rsid w:val="00C2444D"/>
    <w:rsid w:val="00C337C8"/>
    <w:rsid w:val="00C44C08"/>
    <w:rsid w:val="00C45696"/>
    <w:rsid w:val="00C46397"/>
    <w:rsid w:val="00C46D1E"/>
    <w:rsid w:val="00C51BB1"/>
    <w:rsid w:val="00C57A77"/>
    <w:rsid w:val="00C75D29"/>
    <w:rsid w:val="00C7656F"/>
    <w:rsid w:val="00C76DAD"/>
    <w:rsid w:val="00C94AEA"/>
    <w:rsid w:val="00CA4745"/>
    <w:rsid w:val="00CB0BD5"/>
    <w:rsid w:val="00CB304C"/>
    <w:rsid w:val="00CB7219"/>
    <w:rsid w:val="00CC53BB"/>
    <w:rsid w:val="00CC6DB5"/>
    <w:rsid w:val="00CD2B51"/>
    <w:rsid w:val="00CD4E9C"/>
    <w:rsid w:val="00CD6074"/>
    <w:rsid w:val="00D0253C"/>
    <w:rsid w:val="00D041E7"/>
    <w:rsid w:val="00D05B9A"/>
    <w:rsid w:val="00D060A6"/>
    <w:rsid w:val="00D14F33"/>
    <w:rsid w:val="00D22156"/>
    <w:rsid w:val="00D31344"/>
    <w:rsid w:val="00D3626E"/>
    <w:rsid w:val="00D37522"/>
    <w:rsid w:val="00D46A8E"/>
    <w:rsid w:val="00D47670"/>
    <w:rsid w:val="00D5784C"/>
    <w:rsid w:val="00D60450"/>
    <w:rsid w:val="00D61672"/>
    <w:rsid w:val="00D622CE"/>
    <w:rsid w:val="00D63C47"/>
    <w:rsid w:val="00D8126C"/>
    <w:rsid w:val="00D8179A"/>
    <w:rsid w:val="00D91956"/>
    <w:rsid w:val="00D92ABA"/>
    <w:rsid w:val="00D92BBD"/>
    <w:rsid w:val="00D93889"/>
    <w:rsid w:val="00DB0A00"/>
    <w:rsid w:val="00DB1D3B"/>
    <w:rsid w:val="00DB25DD"/>
    <w:rsid w:val="00DC04F2"/>
    <w:rsid w:val="00DC17BC"/>
    <w:rsid w:val="00DC2DC0"/>
    <w:rsid w:val="00DC708B"/>
    <w:rsid w:val="00DE76B3"/>
    <w:rsid w:val="00DE7C48"/>
    <w:rsid w:val="00E04EE0"/>
    <w:rsid w:val="00E05284"/>
    <w:rsid w:val="00E14E51"/>
    <w:rsid w:val="00E23721"/>
    <w:rsid w:val="00E32FE8"/>
    <w:rsid w:val="00E362F4"/>
    <w:rsid w:val="00E40B45"/>
    <w:rsid w:val="00E4366E"/>
    <w:rsid w:val="00E5744B"/>
    <w:rsid w:val="00E75960"/>
    <w:rsid w:val="00E8312D"/>
    <w:rsid w:val="00E83C9F"/>
    <w:rsid w:val="00E85A2E"/>
    <w:rsid w:val="00EA7095"/>
    <w:rsid w:val="00EB4F99"/>
    <w:rsid w:val="00EB6268"/>
    <w:rsid w:val="00EC0A98"/>
    <w:rsid w:val="00EE0418"/>
    <w:rsid w:val="00EE0AC1"/>
    <w:rsid w:val="00EE0DC5"/>
    <w:rsid w:val="00EE6D06"/>
    <w:rsid w:val="00EF0BE1"/>
    <w:rsid w:val="00EF3525"/>
    <w:rsid w:val="00EF50E7"/>
    <w:rsid w:val="00F010B5"/>
    <w:rsid w:val="00F05A55"/>
    <w:rsid w:val="00F1195E"/>
    <w:rsid w:val="00F4784B"/>
    <w:rsid w:val="00F531CB"/>
    <w:rsid w:val="00F57D34"/>
    <w:rsid w:val="00F608AB"/>
    <w:rsid w:val="00F636FF"/>
    <w:rsid w:val="00F65408"/>
    <w:rsid w:val="00F707F4"/>
    <w:rsid w:val="00F8496A"/>
    <w:rsid w:val="00F87295"/>
    <w:rsid w:val="00F95E84"/>
    <w:rsid w:val="00F9602D"/>
    <w:rsid w:val="00FB18DD"/>
    <w:rsid w:val="00FB3EE7"/>
    <w:rsid w:val="00FB79B2"/>
    <w:rsid w:val="00FC29D4"/>
    <w:rsid w:val="00FC7A44"/>
    <w:rsid w:val="00FD0F86"/>
    <w:rsid w:val="00FD721F"/>
    <w:rsid w:val="00FD7A47"/>
    <w:rsid w:val="14C2582F"/>
    <w:rsid w:val="1B81773F"/>
    <w:rsid w:val="2ADD455D"/>
    <w:rsid w:val="43326BE4"/>
    <w:rsid w:val="45BC0F1B"/>
    <w:rsid w:val="66F097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34E40A16"/>
  <w14:defaultImageDpi w14:val="32767"/>
  <w15:docId w15:val="{31FD745D-E65D-4CC1-890E-085200F314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C2C04"/>
    <w:pPr>
      <w:ind w:left="720"/>
      <w:contextualSpacing/>
    </w:pPr>
  </w:style>
  <w:style w:type="paragraph" w:styleId="NoSpacing">
    <w:name w:val="No Spacing"/>
    <w:uiPriority w:val="1"/>
    <w:qFormat/>
    <w:rsid w:val="003055C0"/>
    <w:rPr>
      <w:sz w:val="22"/>
      <w:szCs w:val="2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04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2C9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06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9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uowtsd-my.sharepoint.com/:v:/g/personal/1902225_student_uwtsd_ac_uk/ETERc_q8tb1AgfuWREsbPEgBlyH9mtUZgvAQ1uYzf1woKw?e=lXHqAW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uowtsd-my.sharepoint.com/:v:/g/personal/1902225_student_uwtsd_ac_uk/EWpAc3hSVG9AoiIQ65zABPgBmsW40nUKuhArDpGjwuDzCQ?e=vgdhc9" TargetMode="Externa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uowtsd-my.sharepoint.com/:v:/g/personal/1902225_student_uwtsd_ac_uk/EWpAc3hSVG9AoiIQ65zABPgBmsW40nUKuhArDpGjwuDzCQ?e=vgdhc9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3" ma:contentTypeDescription="Create a new document." ma:contentTypeScope="" ma:versionID="23f1ab3a6052b9799d9661af1761ee43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d08bd7d4330535a80b5129562bcdebc6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67AD254-4647-4ED5-936D-DE963D4F4C0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500903E-22DE-456C-BC0C-2D47D4175F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1BCE5C-6105-413A-B46E-AAAC2D5E994D}">
  <ds:schemaRefs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www.w3.org/XML/1998/namespace"/>
    <ds:schemaRef ds:uri="http://purl.org/dc/dcmitype/"/>
    <ds:schemaRef ds:uri="http://schemas.openxmlformats.org/package/2006/metadata/core-properties"/>
    <ds:schemaRef ds:uri="9d807a4e-0c4f-4012-af74-dbfe5fab9fe5"/>
    <ds:schemaRef ds:uri="38a49699-8251-46aa-85ce-476a66afaf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6</Pages>
  <Words>987</Words>
  <Characters>5628</Characters>
  <Application>Microsoft Office Word</Application>
  <DocSecurity>0</DocSecurity>
  <Lines>46</Lines>
  <Paragraphs>13</Paragraphs>
  <ScaleCrop>false</ScaleCrop>
  <Company>Pembrokeshire County Council</Company>
  <LinksUpToDate>false</LinksUpToDate>
  <CharactersWithSpaces>6602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lozbourne23@gmail.com</cp:lastModifiedBy>
  <cp:revision>195</cp:revision>
  <dcterms:created xsi:type="dcterms:W3CDTF">2020-02-28T11:03:00Z</dcterms:created>
  <dcterms:modified xsi:type="dcterms:W3CDTF">2020-04-03T13:34:00Z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