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FE768F" w14:textId="77777777" w:rsidR="00D72E27" w:rsidRPr="005E0102" w:rsidRDefault="00D72E27" w:rsidP="00D72E27">
      <w:pPr>
        <w:jc w:val="center"/>
        <w:rPr>
          <w:rFonts w:ascii="Arial" w:hAnsi="Arial" w:cs="Arial"/>
          <w:b/>
          <w:sz w:val="48"/>
          <w:u w:val="single"/>
        </w:rPr>
      </w:pPr>
      <w:r w:rsidRPr="005E0102">
        <w:rPr>
          <w:rFonts w:ascii="Arial" w:hAnsi="Arial" w:cs="Arial"/>
          <w:b/>
          <w:sz w:val="48"/>
          <w:u w:val="single"/>
        </w:rPr>
        <w:t>University of Wales Trinity Saint David</w:t>
      </w:r>
    </w:p>
    <w:p w14:paraId="0D16FB75" w14:textId="77777777" w:rsidR="00D72E27" w:rsidRPr="007F231E" w:rsidRDefault="00D72E27" w:rsidP="00D72E27">
      <w:pPr>
        <w:jc w:val="center"/>
        <w:rPr>
          <w:b/>
        </w:rPr>
      </w:pPr>
    </w:p>
    <w:p w14:paraId="45B97120" w14:textId="77777777" w:rsidR="00D72E27" w:rsidRPr="005E0102" w:rsidRDefault="00D72E27" w:rsidP="00D72E27">
      <w:pPr>
        <w:jc w:val="center"/>
        <w:rPr>
          <w:rFonts w:ascii="Arial" w:hAnsi="Arial" w:cs="Arial"/>
          <w:b/>
          <w:sz w:val="44"/>
          <w:u w:val="single"/>
        </w:rPr>
      </w:pPr>
      <w:r w:rsidRPr="005E0102">
        <w:rPr>
          <w:rFonts w:ascii="Arial" w:hAnsi="Arial" w:cs="Arial"/>
          <w:b/>
          <w:sz w:val="44"/>
          <w:u w:val="single"/>
        </w:rPr>
        <w:t>Wales Institute of Science &amp; Art</w:t>
      </w:r>
    </w:p>
    <w:p w14:paraId="7635A63F" w14:textId="77777777" w:rsidR="00D72E27" w:rsidRPr="009729DE" w:rsidRDefault="00D72E27" w:rsidP="00D72E27">
      <w:r>
        <w:rPr>
          <w:noProof/>
        </w:rPr>
        <w:drawing>
          <wp:anchor distT="0" distB="0" distL="114300" distR="114300" simplePos="0" relativeHeight="251662336" behindDoc="1" locked="0" layoutInCell="1" allowOverlap="1" wp14:anchorId="3DAA8893" wp14:editId="524646B1">
            <wp:simplePos x="0" y="0"/>
            <wp:positionH relativeFrom="margin">
              <wp:align>center</wp:align>
            </wp:positionH>
            <wp:positionV relativeFrom="paragraph">
              <wp:posOffset>253365</wp:posOffset>
            </wp:positionV>
            <wp:extent cx="5429885" cy="2266950"/>
            <wp:effectExtent l="0" t="0" r="0" b="0"/>
            <wp:wrapTight wrapText="bothSides">
              <wp:wrapPolygon edited="0">
                <wp:start x="0" y="0"/>
                <wp:lineTo x="0" y="21418"/>
                <wp:lineTo x="21522" y="21418"/>
                <wp:lineTo x="21522"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429885" cy="2266950"/>
                    </a:xfrm>
                    <a:prstGeom prst="rect">
                      <a:avLst/>
                    </a:prstGeom>
                  </pic:spPr>
                </pic:pic>
              </a:graphicData>
            </a:graphic>
            <wp14:sizeRelH relativeFrom="margin">
              <wp14:pctWidth>0</wp14:pctWidth>
            </wp14:sizeRelH>
            <wp14:sizeRelV relativeFrom="margin">
              <wp14:pctHeight>0</wp14:pctHeight>
            </wp14:sizeRelV>
          </wp:anchor>
        </w:drawing>
      </w:r>
    </w:p>
    <w:p w14:paraId="0337C5FD" w14:textId="77777777" w:rsidR="00D72E27" w:rsidRDefault="00D72E27" w:rsidP="00D72E27">
      <w:pPr>
        <w:spacing w:line="360" w:lineRule="auto"/>
        <w:rPr>
          <w:rFonts w:ascii="Arial" w:hAnsi="Arial" w:cs="Arial"/>
          <w:b/>
          <w:sz w:val="44"/>
          <w:szCs w:val="44"/>
          <w:u w:val="single"/>
        </w:rPr>
      </w:pPr>
    </w:p>
    <w:p w14:paraId="0DB31B35" w14:textId="77777777" w:rsidR="00D72E27" w:rsidRPr="005031A2" w:rsidRDefault="00D72E27" w:rsidP="00D72E27">
      <w:pPr>
        <w:spacing w:line="360" w:lineRule="auto"/>
        <w:jc w:val="center"/>
        <w:rPr>
          <w:rFonts w:ascii="Arial" w:hAnsi="Arial" w:cs="Arial"/>
          <w:b/>
          <w:sz w:val="44"/>
          <w:szCs w:val="44"/>
          <w:u w:val="single"/>
        </w:rPr>
      </w:pPr>
      <w:r w:rsidRPr="005031A2">
        <w:rPr>
          <w:rFonts w:ascii="Arial" w:hAnsi="Arial" w:cs="Arial"/>
          <w:b/>
          <w:sz w:val="44"/>
          <w:szCs w:val="44"/>
          <w:u w:val="single"/>
        </w:rPr>
        <w:t>BEng Manufacturing Systems Engineering</w:t>
      </w:r>
    </w:p>
    <w:p w14:paraId="2B277EBF" w14:textId="77777777" w:rsidR="00D72E27" w:rsidRPr="00C23392" w:rsidRDefault="00D72E27" w:rsidP="00D72E27">
      <w:pPr>
        <w:jc w:val="center"/>
        <w:rPr>
          <w:rFonts w:ascii="Arial" w:hAnsi="Arial" w:cs="Arial"/>
          <w:b/>
          <w:sz w:val="28"/>
          <w:u w:val="single"/>
        </w:rPr>
      </w:pPr>
    </w:p>
    <w:p w14:paraId="25364299" w14:textId="77777777" w:rsidR="00D72E27" w:rsidRDefault="00D72E27" w:rsidP="00D72E27">
      <w:pPr>
        <w:jc w:val="center"/>
        <w:rPr>
          <w:rFonts w:ascii="Arial" w:hAnsi="Arial" w:cs="Arial"/>
          <w:b/>
          <w:sz w:val="36"/>
        </w:rPr>
      </w:pPr>
      <w:r>
        <w:rPr>
          <w:rFonts w:ascii="Arial" w:hAnsi="Arial" w:cs="Arial"/>
          <w:b/>
          <w:sz w:val="36"/>
        </w:rPr>
        <w:t xml:space="preserve">  </w:t>
      </w:r>
      <w:r w:rsidRPr="00C50E03">
        <w:rPr>
          <w:rFonts w:ascii="Arial" w:hAnsi="Arial" w:cs="Arial"/>
          <w:sz w:val="36"/>
        </w:rPr>
        <w:t>Module:</w:t>
      </w:r>
      <w:r w:rsidRPr="00C23392">
        <w:rPr>
          <w:rFonts w:ascii="Arial" w:hAnsi="Arial" w:cs="Arial"/>
          <w:b/>
          <w:sz w:val="36"/>
        </w:rPr>
        <w:t xml:space="preserve"> </w:t>
      </w:r>
      <w:r>
        <w:rPr>
          <w:rFonts w:ascii="Arial" w:hAnsi="Arial" w:cs="Arial"/>
          <w:b/>
          <w:sz w:val="36"/>
        </w:rPr>
        <w:t>Control Technology</w:t>
      </w:r>
      <w:r w:rsidRPr="00C23392">
        <w:rPr>
          <w:rFonts w:ascii="Arial" w:hAnsi="Arial" w:cs="Arial"/>
          <w:b/>
          <w:sz w:val="36"/>
        </w:rPr>
        <w:t xml:space="preserve"> (ACMA</w:t>
      </w:r>
      <w:r>
        <w:rPr>
          <w:rFonts w:ascii="Arial" w:hAnsi="Arial" w:cs="Arial"/>
          <w:b/>
          <w:sz w:val="36"/>
        </w:rPr>
        <w:t>6001</w:t>
      </w:r>
      <w:r w:rsidRPr="00C23392">
        <w:rPr>
          <w:rFonts w:ascii="Arial" w:hAnsi="Arial" w:cs="Arial"/>
          <w:b/>
          <w:sz w:val="36"/>
        </w:rPr>
        <w:t>)</w:t>
      </w:r>
    </w:p>
    <w:p w14:paraId="2DA5BFED" w14:textId="77777777" w:rsidR="00D72E27" w:rsidRPr="00C23392" w:rsidRDefault="00D72E27" w:rsidP="00D72E27">
      <w:pPr>
        <w:jc w:val="center"/>
        <w:rPr>
          <w:rFonts w:ascii="Arial" w:hAnsi="Arial" w:cs="Arial"/>
          <w:b/>
          <w:sz w:val="36"/>
        </w:rPr>
      </w:pPr>
    </w:p>
    <w:p w14:paraId="4AC0A07E" w14:textId="77777777" w:rsidR="00D72E27" w:rsidRPr="005E0102" w:rsidRDefault="00D72E27" w:rsidP="00D72E27">
      <w:pPr>
        <w:jc w:val="center"/>
        <w:rPr>
          <w:rFonts w:ascii="Arial" w:hAnsi="Arial" w:cs="Arial"/>
          <w:b/>
          <w:sz w:val="36"/>
        </w:rPr>
      </w:pPr>
      <w:r w:rsidRPr="005E0102">
        <w:rPr>
          <w:rFonts w:ascii="Arial" w:hAnsi="Arial" w:cs="Arial"/>
          <w:sz w:val="36"/>
        </w:rPr>
        <w:t>Assignment Title:</w:t>
      </w:r>
      <w:r w:rsidRPr="005E0102">
        <w:rPr>
          <w:rFonts w:ascii="Arial" w:hAnsi="Arial" w:cs="Arial"/>
          <w:b/>
          <w:sz w:val="36"/>
        </w:rPr>
        <w:t xml:space="preserve"> </w:t>
      </w:r>
      <w:r>
        <w:rPr>
          <w:rFonts w:ascii="Arial" w:hAnsi="Arial" w:cs="Arial"/>
          <w:b/>
          <w:sz w:val="36"/>
        </w:rPr>
        <w:t>Modelling Industrial Control Systems in MATLAB</w:t>
      </w:r>
    </w:p>
    <w:p w14:paraId="5AD9E0DB" w14:textId="77777777" w:rsidR="00D72E27" w:rsidRDefault="00D72E27" w:rsidP="00D72E27"/>
    <w:p w14:paraId="73941EA7" w14:textId="77777777" w:rsidR="00D72E27" w:rsidRPr="00C23392" w:rsidRDefault="00D72E27" w:rsidP="00D72E27">
      <w:pPr>
        <w:jc w:val="center"/>
        <w:rPr>
          <w:rFonts w:ascii="Arial" w:hAnsi="Arial" w:cs="Arial"/>
          <w:sz w:val="32"/>
        </w:rPr>
      </w:pPr>
      <w:r w:rsidRPr="00C23392">
        <w:rPr>
          <w:rFonts w:ascii="Arial" w:hAnsi="Arial" w:cs="Arial"/>
          <w:sz w:val="32"/>
        </w:rPr>
        <w:t xml:space="preserve">Name: </w:t>
      </w:r>
      <w:r w:rsidRPr="00C23392">
        <w:rPr>
          <w:rFonts w:ascii="Arial" w:hAnsi="Arial" w:cs="Arial"/>
          <w:b/>
          <w:sz w:val="32"/>
        </w:rPr>
        <w:t>Mathew Soroka</w:t>
      </w:r>
    </w:p>
    <w:p w14:paraId="1468D87E" w14:textId="77777777" w:rsidR="00D72E27" w:rsidRPr="00C23392" w:rsidRDefault="00D72E27" w:rsidP="00D72E27">
      <w:pPr>
        <w:jc w:val="center"/>
        <w:rPr>
          <w:rFonts w:ascii="Arial" w:hAnsi="Arial" w:cs="Arial"/>
          <w:b/>
          <w:sz w:val="32"/>
        </w:rPr>
      </w:pPr>
      <w:r w:rsidRPr="00C23392">
        <w:rPr>
          <w:rFonts w:ascii="Arial" w:hAnsi="Arial" w:cs="Arial"/>
          <w:sz w:val="32"/>
        </w:rPr>
        <w:t xml:space="preserve">Student ID: </w:t>
      </w:r>
      <w:r w:rsidRPr="00C23392">
        <w:rPr>
          <w:rFonts w:ascii="Arial" w:hAnsi="Arial" w:cs="Arial"/>
          <w:b/>
          <w:sz w:val="32"/>
        </w:rPr>
        <w:t>2406846</w:t>
      </w:r>
    </w:p>
    <w:p w14:paraId="15461BF0" w14:textId="1A06D01C" w:rsidR="00D72E27" w:rsidRDefault="00D72E27" w:rsidP="00D72E27">
      <w:pPr>
        <w:jc w:val="center"/>
        <w:rPr>
          <w:rFonts w:ascii="Arial" w:hAnsi="Arial" w:cs="Arial"/>
          <w:b/>
          <w:sz w:val="32"/>
        </w:rPr>
      </w:pPr>
      <w:r w:rsidRPr="00C23392">
        <w:rPr>
          <w:rFonts w:ascii="Arial" w:hAnsi="Arial" w:cs="Arial"/>
          <w:sz w:val="32"/>
        </w:rPr>
        <w:t xml:space="preserve">Date: </w:t>
      </w:r>
      <w:r w:rsidR="0049061B">
        <w:rPr>
          <w:rFonts w:ascii="Arial" w:hAnsi="Arial" w:cs="Arial"/>
          <w:b/>
          <w:sz w:val="32"/>
        </w:rPr>
        <w:t>August</w:t>
      </w:r>
      <w:r w:rsidRPr="00C23392">
        <w:rPr>
          <w:rFonts w:ascii="Arial" w:hAnsi="Arial" w:cs="Arial"/>
          <w:b/>
          <w:sz w:val="32"/>
        </w:rPr>
        <w:t xml:space="preserve"> 202</w:t>
      </w:r>
      <w:r>
        <w:rPr>
          <w:rFonts w:ascii="Arial" w:hAnsi="Arial" w:cs="Arial"/>
          <w:b/>
          <w:sz w:val="32"/>
        </w:rPr>
        <w:t>6</w:t>
      </w:r>
    </w:p>
    <w:p w14:paraId="1441476D" w14:textId="3128A8E3" w:rsidR="00D72E27" w:rsidRDefault="00D1037E" w:rsidP="00D72E27">
      <w:pPr>
        <w:jc w:val="center"/>
        <w:rPr>
          <w:rFonts w:ascii="Arial" w:hAnsi="Arial" w:cs="Arial"/>
          <w:b/>
          <w:sz w:val="32"/>
        </w:rPr>
      </w:pPr>
      <w:r>
        <w:rPr>
          <w:rFonts w:ascii="Arial" w:hAnsi="Arial" w:cs="Arial"/>
          <w:b/>
          <w:sz w:val="32"/>
        </w:rPr>
        <w:t xml:space="preserve">Total word count = </w:t>
      </w:r>
      <w:r w:rsidR="00A00139">
        <w:rPr>
          <w:rFonts w:ascii="Arial" w:hAnsi="Arial" w:cs="Arial"/>
          <w:b/>
          <w:sz w:val="32"/>
        </w:rPr>
        <w:t>1611</w:t>
      </w:r>
    </w:p>
    <w:sdt>
      <w:sdtPr>
        <w:rPr>
          <w:rFonts w:asciiTheme="minorHAnsi" w:eastAsiaTheme="minorEastAsia" w:hAnsiTheme="minorHAnsi" w:cstheme="minorBidi"/>
          <w:color w:val="auto"/>
          <w:sz w:val="22"/>
          <w:szCs w:val="22"/>
          <w:lang w:val="en-GB"/>
        </w:rPr>
        <w:id w:val="83198752"/>
        <w:docPartObj>
          <w:docPartGallery w:val="Table of Contents"/>
          <w:docPartUnique/>
        </w:docPartObj>
      </w:sdtPr>
      <w:sdtEndPr>
        <w:rPr>
          <w:b/>
          <w:bCs/>
          <w:noProof/>
        </w:rPr>
      </w:sdtEndPr>
      <w:sdtContent>
        <w:p w14:paraId="151B0F36" w14:textId="4A234BE1" w:rsidR="00D703F0" w:rsidRPr="00D703F0" w:rsidRDefault="00B25D24" w:rsidP="00D703F0">
          <w:pPr>
            <w:pStyle w:val="TOCHeading"/>
          </w:pPr>
          <w:r>
            <w:t>Contents</w:t>
          </w:r>
        </w:p>
        <w:p w14:paraId="3C868034" w14:textId="5949AFA3" w:rsidR="00096F6B" w:rsidRDefault="00B25D24">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36568003" w:history="1">
            <w:r w:rsidR="00096F6B" w:rsidRPr="00615BAE">
              <w:rPr>
                <w:rStyle w:val="Hyperlink"/>
                <w:noProof/>
              </w:rPr>
              <w:t>Table of Figures</w:t>
            </w:r>
            <w:r w:rsidR="00096F6B">
              <w:rPr>
                <w:noProof/>
                <w:webHidden/>
              </w:rPr>
              <w:tab/>
            </w:r>
            <w:r w:rsidR="00096F6B">
              <w:rPr>
                <w:noProof/>
                <w:webHidden/>
              </w:rPr>
              <w:fldChar w:fldCharType="begin"/>
            </w:r>
            <w:r w:rsidR="00096F6B">
              <w:rPr>
                <w:noProof/>
                <w:webHidden/>
              </w:rPr>
              <w:instrText xml:space="preserve"> PAGEREF _Toc236568003 \h </w:instrText>
            </w:r>
            <w:r w:rsidR="00096F6B">
              <w:rPr>
                <w:noProof/>
                <w:webHidden/>
              </w:rPr>
            </w:r>
            <w:r w:rsidR="00096F6B">
              <w:rPr>
                <w:noProof/>
                <w:webHidden/>
              </w:rPr>
              <w:fldChar w:fldCharType="separate"/>
            </w:r>
            <w:r w:rsidR="00096F6B">
              <w:rPr>
                <w:noProof/>
                <w:webHidden/>
              </w:rPr>
              <w:t>3</w:t>
            </w:r>
            <w:r w:rsidR="00096F6B">
              <w:rPr>
                <w:noProof/>
                <w:webHidden/>
              </w:rPr>
              <w:fldChar w:fldCharType="end"/>
            </w:r>
          </w:hyperlink>
        </w:p>
        <w:p w14:paraId="0EF11AD8" w14:textId="1555F88D" w:rsidR="00096F6B" w:rsidRDefault="00096F6B">
          <w:pPr>
            <w:pStyle w:val="TOC1"/>
            <w:tabs>
              <w:tab w:val="right" w:leader="dot" w:pos="9016"/>
            </w:tabs>
            <w:rPr>
              <w:rFonts w:eastAsiaTheme="minorEastAsia"/>
              <w:noProof/>
              <w:kern w:val="2"/>
              <w:sz w:val="24"/>
              <w:szCs w:val="24"/>
              <w:lang w:eastAsia="en-GB"/>
              <w14:ligatures w14:val="standardContextual"/>
            </w:rPr>
          </w:pPr>
          <w:hyperlink w:anchor="_Toc236568004" w:history="1">
            <w:r w:rsidRPr="00615BAE">
              <w:rPr>
                <w:rStyle w:val="Hyperlink"/>
                <w:noProof/>
              </w:rPr>
              <w:t>Table of Tables</w:t>
            </w:r>
            <w:r>
              <w:rPr>
                <w:noProof/>
                <w:webHidden/>
              </w:rPr>
              <w:tab/>
            </w:r>
            <w:r>
              <w:rPr>
                <w:noProof/>
                <w:webHidden/>
              </w:rPr>
              <w:fldChar w:fldCharType="begin"/>
            </w:r>
            <w:r>
              <w:rPr>
                <w:noProof/>
                <w:webHidden/>
              </w:rPr>
              <w:instrText xml:space="preserve"> PAGEREF _Toc236568004 \h </w:instrText>
            </w:r>
            <w:r>
              <w:rPr>
                <w:noProof/>
                <w:webHidden/>
              </w:rPr>
            </w:r>
            <w:r>
              <w:rPr>
                <w:noProof/>
                <w:webHidden/>
              </w:rPr>
              <w:fldChar w:fldCharType="separate"/>
            </w:r>
            <w:r>
              <w:rPr>
                <w:noProof/>
                <w:webHidden/>
              </w:rPr>
              <w:t>3</w:t>
            </w:r>
            <w:r>
              <w:rPr>
                <w:noProof/>
                <w:webHidden/>
              </w:rPr>
              <w:fldChar w:fldCharType="end"/>
            </w:r>
          </w:hyperlink>
        </w:p>
        <w:p w14:paraId="529F7CAD" w14:textId="3C02E664" w:rsidR="00096F6B" w:rsidRDefault="00096F6B">
          <w:pPr>
            <w:pStyle w:val="TOC1"/>
            <w:tabs>
              <w:tab w:val="left" w:pos="440"/>
              <w:tab w:val="right" w:leader="dot" w:pos="9016"/>
            </w:tabs>
            <w:rPr>
              <w:rFonts w:eastAsiaTheme="minorEastAsia"/>
              <w:noProof/>
              <w:kern w:val="2"/>
              <w:sz w:val="24"/>
              <w:szCs w:val="24"/>
              <w:lang w:eastAsia="en-GB"/>
              <w14:ligatures w14:val="standardContextual"/>
            </w:rPr>
          </w:pPr>
          <w:hyperlink w:anchor="_Toc236568005" w:history="1">
            <w:r w:rsidRPr="00615BAE">
              <w:rPr>
                <w:rStyle w:val="Hyperlink"/>
                <w:noProof/>
              </w:rPr>
              <w:t>1</w:t>
            </w:r>
            <w:r>
              <w:rPr>
                <w:rFonts w:eastAsiaTheme="minorEastAsia"/>
                <w:noProof/>
                <w:kern w:val="2"/>
                <w:sz w:val="24"/>
                <w:szCs w:val="24"/>
                <w:lang w:eastAsia="en-GB"/>
                <w14:ligatures w14:val="standardContextual"/>
              </w:rPr>
              <w:tab/>
            </w:r>
            <w:r w:rsidRPr="00615BAE">
              <w:rPr>
                <w:rStyle w:val="Hyperlink"/>
                <w:noProof/>
              </w:rPr>
              <w:t>Introduction</w:t>
            </w:r>
            <w:r>
              <w:rPr>
                <w:noProof/>
                <w:webHidden/>
              </w:rPr>
              <w:tab/>
            </w:r>
            <w:r>
              <w:rPr>
                <w:noProof/>
                <w:webHidden/>
              </w:rPr>
              <w:fldChar w:fldCharType="begin"/>
            </w:r>
            <w:r>
              <w:rPr>
                <w:noProof/>
                <w:webHidden/>
              </w:rPr>
              <w:instrText xml:space="preserve"> PAGEREF _Toc236568005 \h </w:instrText>
            </w:r>
            <w:r>
              <w:rPr>
                <w:noProof/>
                <w:webHidden/>
              </w:rPr>
            </w:r>
            <w:r>
              <w:rPr>
                <w:noProof/>
                <w:webHidden/>
              </w:rPr>
              <w:fldChar w:fldCharType="separate"/>
            </w:r>
            <w:r>
              <w:rPr>
                <w:noProof/>
                <w:webHidden/>
              </w:rPr>
              <w:t>4</w:t>
            </w:r>
            <w:r>
              <w:rPr>
                <w:noProof/>
                <w:webHidden/>
              </w:rPr>
              <w:fldChar w:fldCharType="end"/>
            </w:r>
          </w:hyperlink>
        </w:p>
        <w:p w14:paraId="4B7ED921" w14:textId="7064EA2C" w:rsidR="00096F6B" w:rsidRDefault="00096F6B">
          <w:pPr>
            <w:pStyle w:val="TOC2"/>
            <w:tabs>
              <w:tab w:val="left" w:pos="960"/>
              <w:tab w:val="right" w:leader="dot" w:pos="9016"/>
            </w:tabs>
            <w:rPr>
              <w:rFonts w:eastAsiaTheme="minorEastAsia"/>
              <w:noProof/>
              <w:kern w:val="2"/>
              <w:sz w:val="24"/>
              <w:szCs w:val="24"/>
              <w:lang w:eastAsia="en-GB"/>
              <w14:ligatures w14:val="standardContextual"/>
            </w:rPr>
          </w:pPr>
          <w:hyperlink w:anchor="_Toc236568006" w:history="1">
            <w:r w:rsidRPr="00615BAE">
              <w:rPr>
                <w:rStyle w:val="Hyperlink"/>
                <w:noProof/>
              </w:rPr>
              <w:t>1.1</w:t>
            </w:r>
            <w:r>
              <w:rPr>
                <w:rFonts w:eastAsiaTheme="minorEastAsia"/>
                <w:noProof/>
                <w:kern w:val="2"/>
                <w:sz w:val="24"/>
                <w:szCs w:val="24"/>
                <w:lang w:eastAsia="en-GB"/>
                <w14:ligatures w14:val="standardContextual"/>
              </w:rPr>
              <w:tab/>
            </w:r>
            <w:r w:rsidRPr="00615BAE">
              <w:rPr>
                <w:rStyle w:val="Hyperlink"/>
                <w:noProof/>
              </w:rPr>
              <w:t>Aims</w:t>
            </w:r>
            <w:r>
              <w:rPr>
                <w:noProof/>
                <w:webHidden/>
              </w:rPr>
              <w:tab/>
            </w:r>
            <w:r>
              <w:rPr>
                <w:noProof/>
                <w:webHidden/>
              </w:rPr>
              <w:fldChar w:fldCharType="begin"/>
            </w:r>
            <w:r>
              <w:rPr>
                <w:noProof/>
                <w:webHidden/>
              </w:rPr>
              <w:instrText xml:space="preserve"> PAGEREF _Toc236568006 \h </w:instrText>
            </w:r>
            <w:r>
              <w:rPr>
                <w:noProof/>
                <w:webHidden/>
              </w:rPr>
            </w:r>
            <w:r>
              <w:rPr>
                <w:noProof/>
                <w:webHidden/>
              </w:rPr>
              <w:fldChar w:fldCharType="separate"/>
            </w:r>
            <w:r>
              <w:rPr>
                <w:noProof/>
                <w:webHidden/>
              </w:rPr>
              <w:t>4</w:t>
            </w:r>
            <w:r>
              <w:rPr>
                <w:noProof/>
                <w:webHidden/>
              </w:rPr>
              <w:fldChar w:fldCharType="end"/>
            </w:r>
          </w:hyperlink>
        </w:p>
        <w:p w14:paraId="5C5CB07C" w14:textId="2DDD0AEA" w:rsidR="00096F6B" w:rsidRDefault="00096F6B">
          <w:pPr>
            <w:pStyle w:val="TOC2"/>
            <w:tabs>
              <w:tab w:val="left" w:pos="960"/>
              <w:tab w:val="right" w:leader="dot" w:pos="9016"/>
            </w:tabs>
            <w:rPr>
              <w:rFonts w:eastAsiaTheme="minorEastAsia"/>
              <w:noProof/>
              <w:kern w:val="2"/>
              <w:sz w:val="24"/>
              <w:szCs w:val="24"/>
              <w:lang w:eastAsia="en-GB"/>
              <w14:ligatures w14:val="standardContextual"/>
            </w:rPr>
          </w:pPr>
          <w:hyperlink w:anchor="_Toc236568007" w:history="1">
            <w:r w:rsidRPr="00615BAE">
              <w:rPr>
                <w:rStyle w:val="Hyperlink"/>
                <w:noProof/>
              </w:rPr>
              <w:t>1.2</w:t>
            </w:r>
            <w:r>
              <w:rPr>
                <w:rFonts w:eastAsiaTheme="minorEastAsia"/>
                <w:noProof/>
                <w:kern w:val="2"/>
                <w:sz w:val="24"/>
                <w:szCs w:val="24"/>
                <w:lang w:eastAsia="en-GB"/>
                <w14:ligatures w14:val="standardContextual"/>
              </w:rPr>
              <w:tab/>
            </w:r>
            <w:r w:rsidRPr="00615BAE">
              <w:rPr>
                <w:rStyle w:val="Hyperlink"/>
                <w:noProof/>
              </w:rPr>
              <w:t>Objectives</w:t>
            </w:r>
            <w:r>
              <w:rPr>
                <w:noProof/>
                <w:webHidden/>
              </w:rPr>
              <w:tab/>
            </w:r>
            <w:r>
              <w:rPr>
                <w:noProof/>
                <w:webHidden/>
              </w:rPr>
              <w:fldChar w:fldCharType="begin"/>
            </w:r>
            <w:r>
              <w:rPr>
                <w:noProof/>
                <w:webHidden/>
              </w:rPr>
              <w:instrText xml:space="preserve"> PAGEREF _Toc236568007 \h </w:instrText>
            </w:r>
            <w:r>
              <w:rPr>
                <w:noProof/>
                <w:webHidden/>
              </w:rPr>
            </w:r>
            <w:r>
              <w:rPr>
                <w:noProof/>
                <w:webHidden/>
              </w:rPr>
              <w:fldChar w:fldCharType="separate"/>
            </w:r>
            <w:r>
              <w:rPr>
                <w:noProof/>
                <w:webHidden/>
              </w:rPr>
              <w:t>4</w:t>
            </w:r>
            <w:r>
              <w:rPr>
                <w:noProof/>
                <w:webHidden/>
              </w:rPr>
              <w:fldChar w:fldCharType="end"/>
            </w:r>
          </w:hyperlink>
        </w:p>
        <w:p w14:paraId="6AEB7BA8" w14:textId="3CBF865D" w:rsidR="00096F6B" w:rsidRDefault="00096F6B">
          <w:pPr>
            <w:pStyle w:val="TOC1"/>
            <w:tabs>
              <w:tab w:val="left" w:pos="440"/>
              <w:tab w:val="right" w:leader="dot" w:pos="9016"/>
            </w:tabs>
            <w:rPr>
              <w:rFonts w:eastAsiaTheme="minorEastAsia"/>
              <w:noProof/>
              <w:kern w:val="2"/>
              <w:sz w:val="24"/>
              <w:szCs w:val="24"/>
              <w:lang w:eastAsia="en-GB"/>
              <w14:ligatures w14:val="standardContextual"/>
            </w:rPr>
          </w:pPr>
          <w:hyperlink w:anchor="_Toc236568008" w:history="1">
            <w:r w:rsidRPr="00615BAE">
              <w:rPr>
                <w:rStyle w:val="Hyperlink"/>
                <w:noProof/>
              </w:rPr>
              <w:t>2</w:t>
            </w:r>
            <w:r>
              <w:rPr>
                <w:rFonts w:eastAsiaTheme="minorEastAsia"/>
                <w:noProof/>
                <w:kern w:val="2"/>
                <w:sz w:val="24"/>
                <w:szCs w:val="24"/>
                <w:lang w:eastAsia="en-GB"/>
                <w14:ligatures w14:val="standardContextual"/>
              </w:rPr>
              <w:tab/>
            </w:r>
            <w:r w:rsidRPr="00615BAE">
              <w:rPr>
                <w:rStyle w:val="Hyperlink"/>
                <w:noProof/>
              </w:rPr>
              <w:t>Background</w:t>
            </w:r>
            <w:r>
              <w:rPr>
                <w:noProof/>
                <w:webHidden/>
              </w:rPr>
              <w:tab/>
            </w:r>
            <w:r>
              <w:rPr>
                <w:noProof/>
                <w:webHidden/>
              </w:rPr>
              <w:fldChar w:fldCharType="begin"/>
            </w:r>
            <w:r>
              <w:rPr>
                <w:noProof/>
                <w:webHidden/>
              </w:rPr>
              <w:instrText xml:space="preserve"> PAGEREF _Toc236568008 \h </w:instrText>
            </w:r>
            <w:r>
              <w:rPr>
                <w:noProof/>
                <w:webHidden/>
              </w:rPr>
            </w:r>
            <w:r>
              <w:rPr>
                <w:noProof/>
                <w:webHidden/>
              </w:rPr>
              <w:fldChar w:fldCharType="separate"/>
            </w:r>
            <w:r>
              <w:rPr>
                <w:noProof/>
                <w:webHidden/>
              </w:rPr>
              <w:t>5</w:t>
            </w:r>
            <w:r>
              <w:rPr>
                <w:noProof/>
                <w:webHidden/>
              </w:rPr>
              <w:fldChar w:fldCharType="end"/>
            </w:r>
          </w:hyperlink>
        </w:p>
        <w:p w14:paraId="66F3CA79" w14:textId="0062E289" w:rsidR="00096F6B" w:rsidRDefault="00096F6B">
          <w:pPr>
            <w:pStyle w:val="TOC2"/>
            <w:tabs>
              <w:tab w:val="left" w:pos="960"/>
              <w:tab w:val="right" w:leader="dot" w:pos="9016"/>
            </w:tabs>
            <w:rPr>
              <w:rFonts w:eastAsiaTheme="minorEastAsia"/>
              <w:noProof/>
              <w:kern w:val="2"/>
              <w:sz w:val="24"/>
              <w:szCs w:val="24"/>
              <w:lang w:eastAsia="en-GB"/>
              <w14:ligatures w14:val="standardContextual"/>
            </w:rPr>
          </w:pPr>
          <w:hyperlink w:anchor="_Toc236568009" w:history="1">
            <w:r w:rsidRPr="00615BAE">
              <w:rPr>
                <w:rStyle w:val="Hyperlink"/>
                <w:noProof/>
              </w:rPr>
              <w:t>2.1</w:t>
            </w:r>
            <w:r>
              <w:rPr>
                <w:rFonts w:eastAsiaTheme="minorEastAsia"/>
                <w:noProof/>
                <w:kern w:val="2"/>
                <w:sz w:val="24"/>
                <w:szCs w:val="24"/>
                <w:lang w:eastAsia="en-GB"/>
                <w14:ligatures w14:val="standardContextual"/>
              </w:rPr>
              <w:tab/>
            </w:r>
            <w:r w:rsidRPr="00615BAE">
              <w:rPr>
                <w:rStyle w:val="Hyperlink"/>
                <w:noProof/>
              </w:rPr>
              <w:t>PID general background</w:t>
            </w:r>
            <w:r>
              <w:rPr>
                <w:noProof/>
                <w:webHidden/>
              </w:rPr>
              <w:tab/>
            </w:r>
            <w:r>
              <w:rPr>
                <w:noProof/>
                <w:webHidden/>
              </w:rPr>
              <w:fldChar w:fldCharType="begin"/>
            </w:r>
            <w:r>
              <w:rPr>
                <w:noProof/>
                <w:webHidden/>
              </w:rPr>
              <w:instrText xml:space="preserve"> PAGEREF _Toc236568009 \h </w:instrText>
            </w:r>
            <w:r>
              <w:rPr>
                <w:noProof/>
                <w:webHidden/>
              </w:rPr>
            </w:r>
            <w:r>
              <w:rPr>
                <w:noProof/>
                <w:webHidden/>
              </w:rPr>
              <w:fldChar w:fldCharType="separate"/>
            </w:r>
            <w:r>
              <w:rPr>
                <w:noProof/>
                <w:webHidden/>
              </w:rPr>
              <w:t>5</w:t>
            </w:r>
            <w:r>
              <w:rPr>
                <w:noProof/>
                <w:webHidden/>
              </w:rPr>
              <w:fldChar w:fldCharType="end"/>
            </w:r>
          </w:hyperlink>
        </w:p>
        <w:p w14:paraId="31AB7A45" w14:textId="4E34E86B" w:rsidR="00096F6B" w:rsidRDefault="00096F6B">
          <w:pPr>
            <w:pStyle w:val="TOC2"/>
            <w:tabs>
              <w:tab w:val="left" w:pos="960"/>
              <w:tab w:val="right" w:leader="dot" w:pos="9016"/>
            </w:tabs>
            <w:rPr>
              <w:rFonts w:eastAsiaTheme="minorEastAsia"/>
              <w:noProof/>
              <w:kern w:val="2"/>
              <w:sz w:val="24"/>
              <w:szCs w:val="24"/>
              <w:lang w:eastAsia="en-GB"/>
              <w14:ligatures w14:val="standardContextual"/>
            </w:rPr>
          </w:pPr>
          <w:hyperlink w:anchor="_Toc236568010" w:history="1">
            <w:r w:rsidRPr="00615BAE">
              <w:rPr>
                <w:rStyle w:val="Hyperlink"/>
                <w:noProof/>
              </w:rPr>
              <w:t>2.2</w:t>
            </w:r>
            <w:r>
              <w:rPr>
                <w:rFonts w:eastAsiaTheme="minorEastAsia"/>
                <w:noProof/>
                <w:kern w:val="2"/>
                <w:sz w:val="24"/>
                <w:szCs w:val="24"/>
                <w:lang w:eastAsia="en-GB"/>
                <w14:ligatures w14:val="standardContextual"/>
              </w:rPr>
              <w:tab/>
            </w:r>
            <w:r w:rsidRPr="00615BAE">
              <w:rPr>
                <w:rStyle w:val="Hyperlink"/>
                <w:noProof/>
              </w:rPr>
              <w:t>Cruise control standards</w:t>
            </w:r>
            <w:r>
              <w:rPr>
                <w:noProof/>
                <w:webHidden/>
              </w:rPr>
              <w:tab/>
            </w:r>
            <w:r>
              <w:rPr>
                <w:noProof/>
                <w:webHidden/>
              </w:rPr>
              <w:fldChar w:fldCharType="begin"/>
            </w:r>
            <w:r>
              <w:rPr>
                <w:noProof/>
                <w:webHidden/>
              </w:rPr>
              <w:instrText xml:space="preserve"> PAGEREF _Toc236568010 \h </w:instrText>
            </w:r>
            <w:r>
              <w:rPr>
                <w:noProof/>
                <w:webHidden/>
              </w:rPr>
            </w:r>
            <w:r>
              <w:rPr>
                <w:noProof/>
                <w:webHidden/>
              </w:rPr>
              <w:fldChar w:fldCharType="separate"/>
            </w:r>
            <w:r>
              <w:rPr>
                <w:noProof/>
                <w:webHidden/>
              </w:rPr>
              <w:t>5</w:t>
            </w:r>
            <w:r>
              <w:rPr>
                <w:noProof/>
                <w:webHidden/>
              </w:rPr>
              <w:fldChar w:fldCharType="end"/>
            </w:r>
          </w:hyperlink>
        </w:p>
        <w:p w14:paraId="1A7E7BA4" w14:textId="4CE79B15" w:rsidR="00096F6B" w:rsidRDefault="00096F6B">
          <w:pPr>
            <w:pStyle w:val="TOC1"/>
            <w:tabs>
              <w:tab w:val="left" w:pos="440"/>
              <w:tab w:val="right" w:leader="dot" w:pos="9016"/>
            </w:tabs>
            <w:rPr>
              <w:rFonts w:eastAsiaTheme="minorEastAsia"/>
              <w:noProof/>
              <w:kern w:val="2"/>
              <w:sz w:val="24"/>
              <w:szCs w:val="24"/>
              <w:lang w:eastAsia="en-GB"/>
              <w14:ligatures w14:val="standardContextual"/>
            </w:rPr>
          </w:pPr>
          <w:hyperlink w:anchor="_Toc236568011" w:history="1">
            <w:r w:rsidRPr="00615BAE">
              <w:rPr>
                <w:rStyle w:val="Hyperlink"/>
                <w:noProof/>
              </w:rPr>
              <w:t>3</w:t>
            </w:r>
            <w:r>
              <w:rPr>
                <w:rFonts w:eastAsiaTheme="minorEastAsia"/>
                <w:noProof/>
                <w:kern w:val="2"/>
                <w:sz w:val="24"/>
                <w:szCs w:val="24"/>
                <w:lang w:eastAsia="en-GB"/>
                <w14:ligatures w14:val="standardContextual"/>
              </w:rPr>
              <w:tab/>
            </w:r>
            <w:r w:rsidRPr="00615BAE">
              <w:rPr>
                <w:rStyle w:val="Hyperlink"/>
                <w:noProof/>
              </w:rPr>
              <w:t>Encoding and Decoding Signals</w:t>
            </w:r>
            <w:r>
              <w:rPr>
                <w:noProof/>
                <w:webHidden/>
              </w:rPr>
              <w:tab/>
            </w:r>
            <w:r>
              <w:rPr>
                <w:noProof/>
                <w:webHidden/>
              </w:rPr>
              <w:fldChar w:fldCharType="begin"/>
            </w:r>
            <w:r>
              <w:rPr>
                <w:noProof/>
                <w:webHidden/>
              </w:rPr>
              <w:instrText xml:space="preserve"> PAGEREF _Toc236568011 \h </w:instrText>
            </w:r>
            <w:r>
              <w:rPr>
                <w:noProof/>
                <w:webHidden/>
              </w:rPr>
            </w:r>
            <w:r>
              <w:rPr>
                <w:noProof/>
                <w:webHidden/>
              </w:rPr>
              <w:fldChar w:fldCharType="separate"/>
            </w:r>
            <w:r>
              <w:rPr>
                <w:noProof/>
                <w:webHidden/>
              </w:rPr>
              <w:t>6</w:t>
            </w:r>
            <w:r>
              <w:rPr>
                <w:noProof/>
                <w:webHidden/>
              </w:rPr>
              <w:fldChar w:fldCharType="end"/>
            </w:r>
          </w:hyperlink>
        </w:p>
        <w:p w14:paraId="0159FC80" w14:textId="546C1F20" w:rsidR="00096F6B" w:rsidRDefault="00096F6B">
          <w:pPr>
            <w:pStyle w:val="TOC2"/>
            <w:tabs>
              <w:tab w:val="left" w:pos="960"/>
              <w:tab w:val="right" w:leader="dot" w:pos="9016"/>
            </w:tabs>
            <w:rPr>
              <w:rFonts w:eastAsiaTheme="minorEastAsia"/>
              <w:noProof/>
              <w:kern w:val="2"/>
              <w:sz w:val="24"/>
              <w:szCs w:val="24"/>
              <w:lang w:eastAsia="en-GB"/>
              <w14:ligatures w14:val="standardContextual"/>
            </w:rPr>
          </w:pPr>
          <w:hyperlink w:anchor="_Toc236568012" w:history="1">
            <w:r w:rsidRPr="00615BAE">
              <w:rPr>
                <w:rStyle w:val="Hyperlink"/>
                <w:noProof/>
              </w:rPr>
              <w:t>3.1</w:t>
            </w:r>
            <w:r>
              <w:rPr>
                <w:rFonts w:eastAsiaTheme="minorEastAsia"/>
                <w:noProof/>
                <w:kern w:val="2"/>
                <w:sz w:val="24"/>
                <w:szCs w:val="24"/>
                <w:lang w:eastAsia="en-GB"/>
                <w14:ligatures w14:val="standardContextual"/>
              </w:rPr>
              <w:tab/>
            </w:r>
            <w:r w:rsidRPr="00615BAE">
              <w:rPr>
                <w:rStyle w:val="Hyperlink"/>
                <w:noProof/>
              </w:rPr>
              <w:t>Encoding code</w:t>
            </w:r>
            <w:r>
              <w:rPr>
                <w:noProof/>
                <w:webHidden/>
              </w:rPr>
              <w:tab/>
            </w:r>
            <w:r>
              <w:rPr>
                <w:noProof/>
                <w:webHidden/>
              </w:rPr>
              <w:fldChar w:fldCharType="begin"/>
            </w:r>
            <w:r>
              <w:rPr>
                <w:noProof/>
                <w:webHidden/>
              </w:rPr>
              <w:instrText xml:space="preserve"> PAGEREF _Toc236568012 \h </w:instrText>
            </w:r>
            <w:r>
              <w:rPr>
                <w:noProof/>
                <w:webHidden/>
              </w:rPr>
            </w:r>
            <w:r>
              <w:rPr>
                <w:noProof/>
                <w:webHidden/>
              </w:rPr>
              <w:fldChar w:fldCharType="separate"/>
            </w:r>
            <w:r>
              <w:rPr>
                <w:noProof/>
                <w:webHidden/>
              </w:rPr>
              <w:t>6</w:t>
            </w:r>
            <w:r>
              <w:rPr>
                <w:noProof/>
                <w:webHidden/>
              </w:rPr>
              <w:fldChar w:fldCharType="end"/>
            </w:r>
          </w:hyperlink>
        </w:p>
        <w:p w14:paraId="74387DA2" w14:textId="4EFD4A2C" w:rsidR="00096F6B" w:rsidRDefault="00096F6B">
          <w:pPr>
            <w:pStyle w:val="TOC2"/>
            <w:tabs>
              <w:tab w:val="left" w:pos="960"/>
              <w:tab w:val="right" w:leader="dot" w:pos="9016"/>
            </w:tabs>
            <w:rPr>
              <w:rFonts w:eastAsiaTheme="minorEastAsia"/>
              <w:noProof/>
              <w:kern w:val="2"/>
              <w:sz w:val="24"/>
              <w:szCs w:val="24"/>
              <w:lang w:eastAsia="en-GB"/>
              <w14:ligatures w14:val="standardContextual"/>
            </w:rPr>
          </w:pPr>
          <w:hyperlink w:anchor="_Toc236568013" w:history="1">
            <w:r w:rsidRPr="00615BAE">
              <w:rPr>
                <w:rStyle w:val="Hyperlink"/>
                <w:noProof/>
              </w:rPr>
              <w:t>3.2</w:t>
            </w:r>
            <w:r>
              <w:rPr>
                <w:rFonts w:eastAsiaTheme="minorEastAsia"/>
                <w:noProof/>
                <w:kern w:val="2"/>
                <w:sz w:val="24"/>
                <w:szCs w:val="24"/>
                <w:lang w:eastAsia="en-GB"/>
                <w14:ligatures w14:val="standardContextual"/>
              </w:rPr>
              <w:tab/>
            </w:r>
            <w:r w:rsidRPr="00615BAE">
              <w:rPr>
                <w:rStyle w:val="Hyperlink"/>
                <w:noProof/>
              </w:rPr>
              <w:t>Decoding code</w:t>
            </w:r>
            <w:r>
              <w:rPr>
                <w:noProof/>
                <w:webHidden/>
              </w:rPr>
              <w:tab/>
            </w:r>
            <w:r>
              <w:rPr>
                <w:noProof/>
                <w:webHidden/>
              </w:rPr>
              <w:fldChar w:fldCharType="begin"/>
            </w:r>
            <w:r>
              <w:rPr>
                <w:noProof/>
                <w:webHidden/>
              </w:rPr>
              <w:instrText xml:space="preserve"> PAGEREF _Toc236568013 \h </w:instrText>
            </w:r>
            <w:r>
              <w:rPr>
                <w:noProof/>
                <w:webHidden/>
              </w:rPr>
            </w:r>
            <w:r>
              <w:rPr>
                <w:noProof/>
                <w:webHidden/>
              </w:rPr>
              <w:fldChar w:fldCharType="separate"/>
            </w:r>
            <w:r>
              <w:rPr>
                <w:noProof/>
                <w:webHidden/>
              </w:rPr>
              <w:t>6</w:t>
            </w:r>
            <w:r>
              <w:rPr>
                <w:noProof/>
                <w:webHidden/>
              </w:rPr>
              <w:fldChar w:fldCharType="end"/>
            </w:r>
          </w:hyperlink>
        </w:p>
        <w:p w14:paraId="3638A677" w14:textId="1146B783" w:rsidR="00096F6B" w:rsidRDefault="00096F6B">
          <w:pPr>
            <w:pStyle w:val="TOC1"/>
            <w:tabs>
              <w:tab w:val="left" w:pos="440"/>
              <w:tab w:val="right" w:leader="dot" w:pos="9016"/>
            </w:tabs>
            <w:rPr>
              <w:rFonts w:eastAsiaTheme="minorEastAsia"/>
              <w:noProof/>
              <w:kern w:val="2"/>
              <w:sz w:val="24"/>
              <w:szCs w:val="24"/>
              <w:lang w:eastAsia="en-GB"/>
              <w14:ligatures w14:val="standardContextual"/>
            </w:rPr>
          </w:pPr>
          <w:hyperlink w:anchor="_Toc236568014" w:history="1">
            <w:r w:rsidRPr="00615BAE">
              <w:rPr>
                <w:rStyle w:val="Hyperlink"/>
                <w:noProof/>
              </w:rPr>
              <w:t>4</w:t>
            </w:r>
            <w:r>
              <w:rPr>
                <w:rFonts w:eastAsiaTheme="minorEastAsia"/>
                <w:noProof/>
                <w:kern w:val="2"/>
                <w:sz w:val="24"/>
                <w:szCs w:val="24"/>
                <w:lang w:eastAsia="en-GB"/>
                <w14:ligatures w14:val="standardContextual"/>
              </w:rPr>
              <w:tab/>
            </w:r>
            <w:r w:rsidRPr="00615BAE">
              <w:rPr>
                <w:rStyle w:val="Hyperlink"/>
                <w:noProof/>
              </w:rPr>
              <w:t>PID tuning</w:t>
            </w:r>
            <w:r>
              <w:rPr>
                <w:noProof/>
                <w:webHidden/>
              </w:rPr>
              <w:tab/>
            </w:r>
            <w:r>
              <w:rPr>
                <w:noProof/>
                <w:webHidden/>
              </w:rPr>
              <w:fldChar w:fldCharType="begin"/>
            </w:r>
            <w:r>
              <w:rPr>
                <w:noProof/>
                <w:webHidden/>
              </w:rPr>
              <w:instrText xml:space="preserve"> PAGEREF _Toc236568014 \h </w:instrText>
            </w:r>
            <w:r>
              <w:rPr>
                <w:noProof/>
                <w:webHidden/>
              </w:rPr>
            </w:r>
            <w:r>
              <w:rPr>
                <w:noProof/>
                <w:webHidden/>
              </w:rPr>
              <w:fldChar w:fldCharType="separate"/>
            </w:r>
            <w:r>
              <w:rPr>
                <w:noProof/>
                <w:webHidden/>
              </w:rPr>
              <w:t>7</w:t>
            </w:r>
            <w:r>
              <w:rPr>
                <w:noProof/>
                <w:webHidden/>
              </w:rPr>
              <w:fldChar w:fldCharType="end"/>
            </w:r>
          </w:hyperlink>
        </w:p>
        <w:p w14:paraId="3656F6ED" w14:textId="1448C89B" w:rsidR="00096F6B" w:rsidRDefault="00096F6B">
          <w:pPr>
            <w:pStyle w:val="TOC2"/>
            <w:tabs>
              <w:tab w:val="left" w:pos="960"/>
              <w:tab w:val="right" w:leader="dot" w:pos="9016"/>
            </w:tabs>
            <w:rPr>
              <w:rFonts w:eastAsiaTheme="minorEastAsia"/>
              <w:noProof/>
              <w:kern w:val="2"/>
              <w:sz w:val="24"/>
              <w:szCs w:val="24"/>
              <w:lang w:eastAsia="en-GB"/>
              <w14:ligatures w14:val="standardContextual"/>
            </w:rPr>
          </w:pPr>
          <w:hyperlink w:anchor="_Toc236568015" w:history="1">
            <w:r w:rsidRPr="00615BAE">
              <w:rPr>
                <w:rStyle w:val="Hyperlink"/>
                <w:noProof/>
              </w:rPr>
              <w:t>4.1</w:t>
            </w:r>
            <w:r>
              <w:rPr>
                <w:rFonts w:eastAsiaTheme="minorEastAsia"/>
                <w:noProof/>
                <w:kern w:val="2"/>
                <w:sz w:val="24"/>
                <w:szCs w:val="24"/>
                <w:lang w:eastAsia="en-GB"/>
                <w14:ligatures w14:val="standardContextual"/>
              </w:rPr>
              <w:tab/>
            </w:r>
            <w:r w:rsidRPr="00615BAE">
              <w:rPr>
                <w:rStyle w:val="Hyperlink"/>
                <w:noProof/>
              </w:rPr>
              <w:t>Method</w:t>
            </w:r>
            <w:r>
              <w:rPr>
                <w:noProof/>
                <w:webHidden/>
              </w:rPr>
              <w:tab/>
            </w:r>
            <w:r>
              <w:rPr>
                <w:noProof/>
                <w:webHidden/>
              </w:rPr>
              <w:fldChar w:fldCharType="begin"/>
            </w:r>
            <w:r>
              <w:rPr>
                <w:noProof/>
                <w:webHidden/>
              </w:rPr>
              <w:instrText xml:space="preserve"> PAGEREF _Toc236568015 \h </w:instrText>
            </w:r>
            <w:r>
              <w:rPr>
                <w:noProof/>
                <w:webHidden/>
              </w:rPr>
            </w:r>
            <w:r>
              <w:rPr>
                <w:noProof/>
                <w:webHidden/>
              </w:rPr>
              <w:fldChar w:fldCharType="separate"/>
            </w:r>
            <w:r>
              <w:rPr>
                <w:noProof/>
                <w:webHidden/>
              </w:rPr>
              <w:t>7</w:t>
            </w:r>
            <w:r>
              <w:rPr>
                <w:noProof/>
                <w:webHidden/>
              </w:rPr>
              <w:fldChar w:fldCharType="end"/>
            </w:r>
          </w:hyperlink>
        </w:p>
        <w:p w14:paraId="414BB7D1" w14:textId="2D7DCE55" w:rsidR="00096F6B" w:rsidRDefault="00096F6B">
          <w:pPr>
            <w:pStyle w:val="TOC2"/>
            <w:tabs>
              <w:tab w:val="left" w:pos="960"/>
              <w:tab w:val="right" w:leader="dot" w:pos="9016"/>
            </w:tabs>
            <w:rPr>
              <w:rFonts w:eastAsiaTheme="minorEastAsia"/>
              <w:noProof/>
              <w:kern w:val="2"/>
              <w:sz w:val="24"/>
              <w:szCs w:val="24"/>
              <w:lang w:eastAsia="en-GB"/>
              <w14:ligatures w14:val="standardContextual"/>
            </w:rPr>
          </w:pPr>
          <w:hyperlink w:anchor="_Toc236568016" w:history="1">
            <w:r w:rsidRPr="00615BAE">
              <w:rPr>
                <w:rStyle w:val="Hyperlink"/>
                <w:noProof/>
              </w:rPr>
              <w:t>4.2</w:t>
            </w:r>
            <w:r>
              <w:rPr>
                <w:rFonts w:eastAsiaTheme="minorEastAsia"/>
                <w:noProof/>
                <w:kern w:val="2"/>
                <w:sz w:val="24"/>
                <w:szCs w:val="24"/>
                <w:lang w:eastAsia="en-GB"/>
                <w14:ligatures w14:val="standardContextual"/>
              </w:rPr>
              <w:tab/>
            </w:r>
            <w:r w:rsidRPr="00615BAE">
              <w:rPr>
                <w:rStyle w:val="Hyperlink"/>
                <w:noProof/>
              </w:rPr>
              <w:t>Results and analysis</w:t>
            </w:r>
            <w:r>
              <w:rPr>
                <w:noProof/>
                <w:webHidden/>
              </w:rPr>
              <w:tab/>
            </w:r>
            <w:r>
              <w:rPr>
                <w:noProof/>
                <w:webHidden/>
              </w:rPr>
              <w:fldChar w:fldCharType="begin"/>
            </w:r>
            <w:r>
              <w:rPr>
                <w:noProof/>
                <w:webHidden/>
              </w:rPr>
              <w:instrText xml:space="preserve"> PAGEREF _Toc236568016 \h </w:instrText>
            </w:r>
            <w:r>
              <w:rPr>
                <w:noProof/>
                <w:webHidden/>
              </w:rPr>
            </w:r>
            <w:r>
              <w:rPr>
                <w:noProof/>
                <w:webHidden/>
              </w:rPr>
              <w:fldChar w:fldCharType="separate"/>
            </w:r>
            <w:r>
              <w:rPr>
                <w:noProof/>
                <w:webHidden/>
              </w:rPr>
              <w:t>7</w:t>
            </w:r>
            <w:r>
              <w:rPr>
                <w:noProof/>
                <w:webHidden/>
              </w:rPr>
              <w:fldChar w:fldCharType="end"/>
            </w:r>
          </w:hyperlink>
        </w:p>
        <w:p w14:paraId="10D79EFA" w14:textId="05F455CD" w:rsidR="00096F6B" w:rsidRDefault="00096F6B">
          <w:pPr>
            <w:pStyle w:val="TOC3"/>
            <w:tabs>
              <w:tab w:val="left" w:pos="1200"/>
              <w:tab w:val="right" w:leader="dot" w:pos="9016"/>
            </w:tabs>
            <w:rPr>
              <w:rFonts w:eastAsiaTheme="minorEastAsia"/>
              <w:noProof/>
              <w:kern w:val="2"/>
              <w:sz w:val="24"/>
              <w:szCs w:val="24"/>
              <w:lang w:eastAsia="en-GB"/>
              <w14:ligatures w14:val="standardContextual"/>
            </w:rPr>
          </w:pPr>
          <w:hyperlink w:anchor="_Toc236568017" w:history="1">
            <w:r w:rsidRPr="00615BAE">
              <w:rPr>
                <w:rStyle w:val="Hyperlink"/>
                <w:noProof/>
              </w:rPr>
              <w:t>4.2.1</w:t>
            </w:r>
            <w:r>
              <w:rPr>
                <w:rFonts w:eastAsiaTheme="minorEastAsia"/>
                <w:noProof/>
                <w:kern w:val="2"/>
                <w:sz w:val="24"/>
                <w:szCs w:val="24"/>
                <w:lang w:eastAsia="en-GB"/>
                <w14:ligatures w14:val="standardContextual"/>
              </w:rPr>
              <w:tab/>
            </w:r>
            <w:r w:rsidRPr="00615BAE">
              <w:rPr>
                <w:rStyle w:val="Hyperlink"/>
                <w:noProof/>
              </w:rPr>
              <w:t>Proportional</w:t>
            </w:r>
            <w:r>
              <w:rPr>
                <w:noProof/>
                <w:webHidden/>
              </w:rPr>
              <w:tab/>
            </w:r>
            <w:r>
              <w:rPr>
                <w:noProof/>
                <w:webHidden/>
              </w:rPr>
              <w:fldChar w:fldCharType="begin"/>
            </w:r>
            <w:r>
              <w:rPr>
                <w:noProof/>
                <w:webHidden/>
              </w:rPr>
              <w:instrText xml:space="preserve"> PAGEREF _Toc236568017 \h </w:instrText>
            </w:r>
            <w:r>
              <w:rPr>
                <w:noProof/>
                <w:webHidden/>
              </w:rPr>
            </w:r>
            <w:r>
              <w:rPr>
                <w:noProof/>
                <w:webHidden/>
              </w:rPr>
              <w:fldChar w:fldCharType="separate"/>
            </w:r>
            <w:r>
              <w:rPr>
                <w:noProof/>
                <w:webHidden/>
              </w:rPr>
              <w:t>8</w:t>
            </w:r>
            <w:r>
              <w:rPr>
                <w:noProof/>
                <w:webHidden/>
              </w:rPr>
              <w:fldChar w:fldCharType="end"/>
            </w:r>
          </w:hyperlink>
        </w:p>
        <w:p w14:paraId="3AFA8C53" w14:textId="67DB07A7" w:rsidR="00096F6B" w:rsidRDefault="00096F6B">
          <w:pPr>
            <w:pStyle w:val="TOC3"/>
            <w:tabs>
              <w:tab w:val="left" w:pos="1200"/>
              <w:tab w:val="right" w:leader="dot" w:pos="9016"/>
            </w:tabs>
            <w:rPr>
              <w:rFonts w:eastAsiaTheme="minorEastAsia"/>
              <w:noProof/>
              <w:kern w:val="2"/>
              <w:sz w:val="24"/>
              <w:szCs w:val="24"/>
              <w:lang w:eastAsia="en-GB"/>
              <w14:ligatures w14:val="standardContextual"/>
            </w:rPr>
          </w:pPr>
          <w:hyperlink w:anchor="_Toc236568018" w:history="1">
            <w:r w:rsidRPr="00615BAE">
              <w:rPr>
                <w:rStyle w:val="Hyperlink"/>
                <w:noProof/>
              </w:rPr>
              <w:t>4.2.2</w:t>
            </w:r>
            <w:r>
              <w:rPr>
                <w:rFonts w:eastAsiaTheme="minorEastAsia"/>
                <w:noProof/>
                <w:kern w:val="2"/>
                <w:sz w:val="24"/>
                <w:szCs w:val="24"/>
                <w:lang w:eastAsia="en-GB"/>
                <w14:ligatures w14:val="standardContextual"/>
              </w:rPr>
              <w:tab/>
            </w:r>
            <w:r w:rsidRPr="00615BAE">
              <w:rPr>
                <w:rStyle w:val="Hyperlink"/>
                <w:noProof/>
              </w:rPr>
              <w:t>Integral</w:t>
            </w:r>
            <w:r>
              <w:rPr>
                <w:noProof/>
                <w:webHidden/>
              </w:rPr>
              <w:tab/>
            </w:r>
            <w:r>
              <w:rPr>
                <w:noProof/>
                <w:webHidden/>
              </w:rPr>
              <w:fldChar w:fldCharType="begin"/>
            </w:r>
            <w:r>
              <w:rPr>
                <w:noProof/>
                <w:webHidden/>
              </w:rPr>
              <w:instrText xml:space="preserve"> PAGEREF _Toc236568018 \h </w:instrText>
            </w:r>
            <w:r>
              <w:rPr>
                <w:noProof/>
                <w:webHidden/>
              </w:rPr>
            </w:r>
            <w:r>
              <w:rPr>
                <w:noProof/>
                <w:webHidden/>
              </w:rPr>
              <w:fldChar w:fldCharType="separate"/>
            </w:r>
            <w:r>
              <w:rPr>
                <w:noProof/>
                <w:webHidden/>
              </w:rPr>
              <w:t>8</w:t>
            </w:r>
            <w:r>
              <w:rPr>
                <w:noProof/>
                <w:webHidden/>
              </w:rPr>
              <w:fldChar w:fldCharType="end"/>
            </w:r>
          </w:hyperlink>
        </w:p>
        <w:p w14:paraId="38E62C23" w14:textId="11E10DE6" w:rsidR="00096F6B" w:rsidRDefault="00096F6B">
          <w:pPr>
            <w:pStyle w:val="TOC3"/>
            <w:tabs>
              <w:tab w:val="left" w:pos="1200"/>
              <w:tab w:val="right" w:leader="dot" w:pos="9016"/>
            </w:tabs>
            <w:rPr>
              <w:rFonts w:eastAsiaTheme="minorEastAsia"/>
              <w:noProof/>
              <w:kern w:val="2"/>
              <w:sz w:val="24"/>
              <w:szCs w:val="24"/>
              <w:lang w:eastAsia="en-GB"/>
              <w14:ligatures w14:val="standardContextual"/>
            </w:rPr>
          </w:pPr>
          <w:hyperlink w:anchor="_Toc236568019" w:history="1">
            <w:r w:rsidRPr="00615BAE">
              <w:rPr>
                <w:rStyle w:val="Hyperlink"/>
                <w:noProof/>
              </w:rPr>
              <w:t>4.2.3</w:t>
            </w:r>
            <w:r>
              <w:rPr>
                <w:rFonts w:eastAsiaTheme="minorEastAsia"/>
                <w:noProof/>
                <w:kern w:val="2"/>
                <w:sz w:val="24"/>
                <w:szCs w:val="24"/>
                <w:lang w:eastAsia="en-GB"/>
                <w14:ligatures w14:val="standardContextual"/>
              </w:rPr>
              <w:tab/>
            </w:r>
            <w:r w:rsidRPr="00615BAE">
              <w:rPr>
                <w:rStyle w:val="Hyperlink"/>
                <w:noProof/>
              </w:rPr>
              <w:t>Derivative</w:t>
            </w:r>
            <w:r>
              <w:rPr>
                <w:noProof/>
                <w:webHidden/>
              </w:rPr>
              <w:tab/>
            </w:r>
            <w:r>
              <w:rPr>
                <w:noProof/>
                <w:webHidden/>
              </w:rPr>
              <w:fldChar w:fldCharType="begin"/>
            </w:r>
            <w:r>
              <w:rPr>
                <w:noProof/>
                <w:webHidden/>
              </w:rPr>
              <w:instrText xml:space="preserve"> PAGEREF _Toc236568019 \h </w:instrText>
            </w:r>
            <w:r>
              <w:rPr>
                <w:noProof/>
                <w:webHidden/>
              </w:rPr>
            </w:r>
            <w:r>
              <w:rPr>
                <w:noProof/>
                <w:webHidden/>
              </w:rPr>
              <w:fldChar w:fldCharType="separate"/>
            </w:r>
            <w:r>
              <w:rPr>
                <w:noProof/>
                <w:webHidden/>
              </w:rPr>
              <w:t>9</w:t>
            </w:r>
            <w:r>
              <w:rPr>
                <w:noProof/>
                <w:webHidden/>
              </w:rPr>
              <w:fldChar w:fldCharType="end"/>
            </w:r>
          </w:hyperlink>
        </w:p>
        <w:p w14:paraId="71380856" w14:textId="5F40942E" w:rsidR="00096F6B" w:rsidRDefault="00096F6B">
          <w:pPr>
            <w:pStyle w:val="TOC3"/>
            <w:tabs>
              <w:tab w:val="left" w:pos="1200"/>
              <w:tab w:val="right" w:leader="dot" w:pos="9016"/>
            </w:tabs>
            <w:rPr>
              <w:rFonts w:eastAsiaTheme="minorEastAsia"/>
              <w:noProof/>
              <w:kern w:val="2"/>
              <w:sz w:val="24"/>
              <w:szCs w:val="24"/>
              <w:lang w:eastAsia="en-GB"/>
              <w14:ligatures w14:val="standardContextual"/>
            </w:rPr>
          </w:pPr>
          <w:hyperlink w:anchor="_Toc236568020" w:history="1">
            <w:r w:rsidRPr="00615BAE">
              <w:rPr>
                <w:rStyle w:val="Hyperlink"/>
                <w:noProof/>
              </w:rPr>
              <w:t>4.2.4</w:t>
            </w:r>
            <w:r>
              <w:rPr>
                <w:rFonts w:eastAsiaTheme="minorEastAsia"/>
                <w:noProof/>
                <w:kern w:val="2"/>
                <w:sz w:val="24"/>
                <w:szCs w:val="24"/>
                <w:lang w:eastAsia="en-GB"/>
                <w14:ligatures w14:val="standardContextual"/>
              </w:rPr>
              <w:tab/>
            </w:r>
            <w:r w:rsidRPr="00615BAE">
              <w:rPr>
                <w:rStyle w:val="Hyperlink"/>
                <w:noProof/>
              </w:rPr>
              <w:t>Overall tuning, meeting standards, automation</w:t>
            </w:r>
            <w:r>
              <w:rPr>
                <w:noProof/>
                <w:webHidden/>
              </w:rPr>
              <w:tab/>
            </w:r>
            <w:r>
              <w:rPr>
                <w:noProof/>
                <w:webHidden/>
              </w:rPr>
              <w:fldChar w:fldCharType="begin"/>
            </w:r>
            <w:r>
              <w:rPr>
                <w:noProof/>
                <w:webHidden/>
              </w:rPr>
              <w:instrText xml:space="preserve"> PAGEREF _Toc236568020 \h </w:instrText>
            </w:r>
            <w:r>
              <w:rPr>
                <w:noProof/>
                <w:webHidden/>
              </w:rPr>
            </w:r>
            <w:r>
              <w:rPr>
                <w:noProof/>
                <w:webHidden/>
              </w:rPr>
              <w:fldChar w:fldCharType="separate"/>
            </w:r>
            <w:r>
              <w:rPr>
                <w:noProof/>
                <w:webHidden/>
              </w:rPr>
              <w:t>10</w:t>
            </w:r>
            <w:r>
              <w:rPr>
                <w:noProof/>
                <w:webHidden/>
              </w:rPr>
              <w:fldChar w:fldCharType="end"/>
            </w:r>
          </w:hyperlink>
        </w:p>
        <w:p w14:paraId="0DA4D257" w14:textId="4468ADA7" w:rsidR="00096F6B" w:rsidRDefault="00096F6B">
          <w:pPr>
            <w:pStyle w:val="TOC1"/>
            <w:tabs>
              <w:tab w:val="left" w:pos="440"/>
              <w:tab w:val="right" w:leader="dot" w:pos="9016"/>
            </w:tabs>
            <w:rPr>
              <w:rFonts w:eastAsiaTheme="minorEastAsia"/>
              <w:noProof/>
              <w:kern w:val="2"/>
              <w:sz w:val="24"/>
              <w:szCs w:val="24"/>
              <w:lang w:eastAsia="en-GB"/>
              <w14:ligatures w14:val="standardContextual"/>
            </w:rPr>
          </w:pPr>
          <w:hyperlink w:anchor="_Toc236568021" w:history="1">
            <w:r w:rsidRPr="00615BAE">
              <w:rPr>
                <w:rStyle w:val="Hyperlink"/>
                <w:noProof/>
              </w:rPr>
              <w:t>5</w:t>
            </w:r>
            <w:r>
              <w:rPr>
                <w:rFonts w:eastAsiaTheme="minorEastAsia"/>
                <w:noProof/>
                <w:kern w:val="2"/>
                <w:sz w:val="24"/>
                <w:szCs w:val="24"/>
                <w:lang w:eastAsia="en-GB"/>
                <w14:ligatures w14:val="standardContextual"/>
              </w:rPr>
              <w:tab/>
            </w:r>
            <w:r w:rsidRPr="00615BAE">
              <w:rPr>
                <w:rStyle w:val="Hyperlink"/>
                <w:noProof/>
              </w:rPr>
              <w:t>Time step impact</w:t>
            </w:r>
            <w:r>
              <w:rPr>
                <w:noProof/>
                <w:webHidden/>
              </w:rPr>
              <w:tab/>
            </w:r>
            <w:r>
              <w:rPr>
                <w:noProof/>
                <w:webHidden/>
              </w:rPr>
              <w:fldChar w:fldCharType="begin"/>
            </w:r>
            <w:r>
              <w:rPr>
                <w:noProof/>
                <w:webHidden/>
              </w:rPr>
              <w:instrText xml:space="preserve"> PAGEREF _Toc236568021 \h </w:instrText>
            </w:r>
            <w:r>
              <w:rPr>
                <w:noProof/>
                <w:webHidden/>
              </w:rPr>
            </w:r>
            <w:r>
              <w:rPr>
                <w:noProof/>
                <w:webHidden/>
              </w:rPr>
              <w:fldChar w:fldCharType="separate"/>
            </w:r>
            <w:r>
              <w:rPr>
                <w:noProof/>
                <w:webHidden/>
              </w:rPr>
              <w:t>11</w:t>
            </w:r>
            <w:r>
              <w:rPr>
                <w:noProof/>
                <w:webHidden/>
              </w:rPr>
              <w:fldChar w:fldCharType="end"/>
            </w:r>
          </w:hyperlink>
        </w:p>
        <w:p w14:paraId="07261A44" w14:textId="29A0CFAA" w:rsidR="00096F6B" w:rsidRDefault="00096F6B">
          <w:pPr>
            <w:pStyle w:val="TOC2"/>
            <w:tabs>
              <w:tab w:val="left" w:pos="960"/>
              <w:tab w:val="right" w:leader="dot" w:pos="9016"/>
            </w:tabs>
            <w:rPr>
              <w:rFonts w:eastAsiaTheme="minorEastAsia"/>
              <w:noProof/>
              <w:kern w:val="2"/>
              <w:sz w:val="24"/>
              <w:szCs w:val="24"/>
              <w:lang w:eastAsia="en-GB"/>
              <w14:ligatures w14:val="standardContextual"/>
            </w:rPr>
          </w:pPr>
          <w:hyperlink w:anchor="_Toc236568022" w:history="1">
            <w:r w:rsidRPr="00615BAE">
              <w:rPr>
                <w:rStyle w:val="Hyperlink"/>
                <w:noProof/>
              </w:rPr>
              <w:t>5.1</w:t>
            </w:r>
            <w:r>
              <w:rPr>
                <w:rFonts w:eastAsiaTheme="minorEastAsia"/>
                <w:noProof/>
                <w:kern w:val="2"/>
                <w:sz w:val="24"/>
                <w:szCs w:val="24"/>
                <w:lang w:eastAsia="en-GB"/>
                <w14:ligatures w14:val="standardContextual"/>
              </w:rPr>
              <w:tab/>
            </w:r>
            <w:r w:rsidRPr="00615BAE">
              <w:rPr>
                <w:rStyle w:val="Hyperlink"/>
                <w:noProof/>
              </w:rPr>
              <w:t>Method</w:t>
            </w:r>
            <w:r>
              <w:rPr>
                <w:noProof/>
                <w:webHidden/>
              </w:rPr>
              <w:tab/>
            </w:r>
            <w:r>
              <w:rPr>
                <w:noProof/>
                <w:webHidden/>
              </w:rPr>
              <w:fldChar w:fldCharType="begin"/>
            </w:r>
            <w:r>
              <w:rPr>
                <w:noProof/>
                <w:webHidden/>
              </w:rPr>
              <w:instrText xml:space="preserve"> PAGEREF _Toc236568022 \h </w:instrText>
            </w:r>
            <w:r>
              <w:rPr>
                <w:noProof/>
                <w:webHidden/>
              </w:rPr>
            </w:r>
            <w:r>
              <w:rPr>
                <w:noProof/>
                <w:webHidden/>
              </w:rPr>
              <w:fldChar w:fldCharType="separate"/>
            </w:r>
            <w:r>
              <w:rPr>
                <w:noProof/>
                <w:webHidden/>
              </w:rPr>
              <w:t>11</w:t>
            </w:r>
            <w:r>
              <w:rPr>
                <w:noProof/>
                <w:webHidden/>
              </w:rPr>
              <w:fldChar w:fldCharType="end"/>
            </w:r>
          </w:hyperlink>
        </w:p>
        <w:p w14:paraId="5BCA6131" w14:textId="0091779B" w:rsidR="00096F6B" w:rsidRDefault="00096F6B">
          <w:pPr>
            <w:pStyle w:val="TOC2"/>
            <w:tabs>
              <w:tab w:val="left" w:pos="960"/>
              <w:tab w:val="right" w:leader="dot" w:pos="9016"/>
            </w:tabs>
            <w:rPr>
              <w:rFonts w:eastAsiaTheme="minorEastAsia"/>
              <w:noProof/>
              <w:kern w:val="2"/>
              <w:sz w:val="24"/>
              <w:szCs w:val="24"/>
              <w:lang w:eastAsia="en-GB"/>
              <w14:ligatures w14:val="standardContextual"/>
            </w:rPr>
          </w:pPr>
          <w:hyperlink w:anchor="_Toc236568023" w:history="1">
            <w:r w:rsidRPr="00615BAE">
              <w:rPr>
                <w:rStyle w:val="Hyperlink"/>
                <w:noProof/>
              </w:rPr>
              <w:t>5.2</w:t>
            </w:r>
            <w:r>
              <w:rPr>
                <w:rFonts w:eastAsiaTheme="minorEastAsia"/>
                <w:noProof/>
                <w:kern w:val="2"/>
                <w:sz w:val="24"/>
                <w:szCs w:val="24"/>
                <w:lang w:eastAsia="en-GB"/>
                <w14:ligatures w14:val="standardContextual"/>
              </w:rPr>
              <w:tab/>
            </w:r>
            <w:r w:rsidRPr="00615BAE">
              <w:rPr>
                <w:rStyle w:val="Hyperlink"/>
                <w:noProof/>
              </w:rPr>
              <w:t>Results and analysis</w:t>
            </w:r>
            <w:r>
              <w:rPr>
                <w:noProof/>
                <w:webHidden/>
              </w:rPr>
              <w:tab/>
            </w:r>
            <w:r>
              <w:rPr>
                <w:noProof/>
                <w:webHidden/>
              </w:rPr>
              <w:fldChar w:fldCharType="begin"/>
            </w:r>
            <w:r>
              <w:rPr>
                <w:noProof/>
                <w:webHidden/>
              </w:rPr>
              <w:instrText xml:space="preserve"> PAGEREF _Toc236568023 \h </w:instrText>
            </w:r>
            <w:r>
              <w:rPr>
                <w:noProof/>
                <w:webHidden/>
              </w:rPr>
            </w:r>
            <w:r>
              <w:rPr>
                <w:noProof/>
                <w:webHidden/>
              </w:rPr>
              <w:fldChar w:fldCharType="separate"/>
            </w:r>
            <w:r>
              <w:rPr>
                <w:noProof/>
                <w:webHidden/>
              </w:rPr>
              <w:t>11</w:t>
            </w:r>
            <w:r>
              <w:rPr>
                <w:noProof/>
                <w:webHidden/>
              </w:rPr>
              <w:fldChar w:fldCharType="end"/>
            </w:r>
          </w:hyperlink>
        </w:p>
        <w:p w14:paraId="7DFF815E" w14:textId="6A10545E" w:rsidR="00096F6B" w:rsidRDefault="00096F6B">
          <w:pPr>
            <w:pStyle w:val="TOC1"/>
            <w:tabs>
              <w:tab w:val="left" w:pos="440"/>
              <w:tab w:val="right" w:leader="dot" w:pos="9016"/>
            </w:tabs>
            <w:rPr>
              <w:rFonts w:eastAsiaTheme="minorEastAsia"/>
              <w:noProof/>
              <w:kern w:val="2"/>
              <w:sz w:val="24"/>
              <w:szCs w:val="24"/>
              <w:lang w:eastAsia="en-GB"/>
              <w14:ligatures w14:val="standardContextual"/>
            </w:rPr>
          </w:pPr>
          <w:hyperlink w:anchor="_Toc236568024" w:history="1">
            <w:r w:rsidRPr="00615BAE">
              <w:rPr>
                <w:rStyle w:val="Hyperlink"/>
                <w:noProof/>
              </w:rPr>
              <w:t>6</w:t>
            </w:r>
            <w:r>
              <w:rPr>
                <w:rFonts w:eastAsiaTheme="minorEastAsia"/>
                <w:noProof/>
                <w:kern w:val="2"/>
                <w:sz w:val="24"/>
                <w:szCs w:val="24"/>
                <w:lang w:eastAsia="en-GB"/>
                <w14:ligatures w14:val="standardContextual"/>
              </w:rPr>
              <w:tab/>
            </w:r>
            <w:r w:rsidRPr="00615BAE">
              <w:rPr>
                <w:rStyle w:val="Hyperlink"/>
                <w:noProof/>
              </w:rPr>
              <w:t>Signal delay impact</w:t>
            </w:r>
            <w:r>
              <w:rPr>
                <w:noProof/>
                <w:webHidden/>
              </w:rPr>
              <w:tab/>
            </w:r>
            <w:r>
              <w:rPr>
                <w:noProof/>
                <w:webHidden/>
              </w:rPr>
              <w:fldChar w:fldCharType="begin"/>
            </w:r>
            <w:r>
              <w:rPr>
                <w:noProof/>
                <w:webHidden/>
              </w:rPr>
              <w:instrText xml:space="preserve"> PAGEREF _Toc236568024 \h </w:instrText>
            </w:r>
            <w:r>
              <w:rPr>
                <w:noProof/>
                <w:webHidden/>
              </w:rPr>
            </w:r>
            <w:r>
              <w:rPr>
                <w:noProof/>
                <w:webHidden/>
              </w:rPr>
              <w:fldChar w:fldCharType="separate"/>
            </w:r>
            <w:r>
              <w:rPr>
                <w:noProof/>
                <w:webHidden/>
              </w:rPr>
              <w:t>12</w:t>
            </w:r>
            <w:r>
              <w:rPr>
                <w:noProof/>
                <w:webHidden/>
              </w:rPr>
              <w:fldChar w:fldCharType="end"/>
            </w:r>
          </w:hyperlink>
        </w:p>
        <w:p w14:paraId="4E12FAEB" w14:textId="75E0D058" w:rsidR="00096F6B" w:rsidRDefault="00096F6B">
          <w:pPr>
            <w:pStyle w:val="TOC2"/>
            <w:tabs>
              <w:tab w:val="left" w:pos="960"/>
              <w:tab w:val="right" w:leader="dot" w:pos="9016"/>
            </w:tabs>
            <w:rPr>
              <w:rFonts w:eastAsiaTheme="minorEastAsia"/>
              <w:noProof/>
              <w:kern w:val="2"/>
              <w:sz w:val="24"/>
              <w:szCs w:val="24"/>
              <w:lang w:eastAsia="en-GB"/>
              <w14:ligatures w14:val="standardContextual"/>
            </w:rPr>
          </w:pPr>
          <w:hyperlink w:anchor="_Toc236568025" w:history="1">
            <w:r w:rsidRPr="00615BAE">
              <w:rPr>
                <w:rStyle w:val="Hyperlink"/>
                <w:noProof/>
              </w:rPr>
              <w:t>6.1</w:t>
            </w:r>
            <w:r>
              <w:rPr>
                <w:rFonts w:eastAsiaTheme="minorEastAsia"/>
                <w:noProof/>
                <w:kern w:val="2"/>
                <w:sz w:val="24"/>
                <w:szCs w:val="24"/>
                <w:lang w:eastAsia="en-GB"/>
                <w14:ligatures w14:val="standardContextual"/>
              </w:rPr>
              <w:tab/>
            </w:r>
            <w:r w:rsidRPr="00615BAE">
              <w:rPr>
                <w:rStyle w:val="Hyperlink"/>
                <w:noProof/>
              </w:rPr>
              <w:t>Method</w:t>
            </w:r>
            <w:r>
              <w:rPr>
                <w:noProof/>
                <w:webHidden/>
              </w:rPr>
              <w:tab/>
            </w:r>
            <w:r>
              <w:rPr>
                <w:noProof/>
                <w:webHidden/>
              </w:rPr>
              <w:fldChar w:fldCharType="begin"/>
            </w:r>
            <w:r>
              <w:rPr>
                <w:noProof/>
                <w:webHidden/>
              </w:rPr>
              <w:instrText xml:space="preserve"> PAGEREF _Toc236568025 \h </w:instrText>
            </w:r>
            <w:r>
              <w:rPr>
                <w:noProof/>
                <w:webHidden/>
              </w:rPr>
            </w:r>
            <w:r>
              <w:rPr>
                <w:noProof/>
                <w:webHidden/>
              </w:rPr>
              <w:fldChar w:fldCharType="separate"/>
            </w:r>
            <w:r>
              <w:rPr>
                <w:noProof/>
                <w:webHidden/>
              </w:rPr>
              <w:t>12</w:t>
            </w:r>
            <w:r>
              <w:rPr>
                <w:noProof/>
                <w:webHidden/>
              </w:rPr>
              <w:fldChar w:fldCharType="end"/>
            </w:r>
          </w:hyperlink>
        </w:p>
        <w:p w14:paraId="4930E84E" w14:textId="0CE15449" w:rsidR="00096F6B" w:rsidRDefault="00096F6B">
          <w:pPr>
            <w:pStyle w:val="TOC2"/>
            <w:tabs>
              <w:tab w:val="left" w:pos="960"/>
              <w:tab w:val="right" w:leader="dot" w:pos="9016"/>
            </w:tabs>
            <w:rPr>
              <w:rFonts w:eastAsiaTheme="minorEastAsia"/>
              <w:noProof/>
              <w:kern w:val="2"/>
              <w:sz w:val="24"/>
              <w:szCs w:val="24"/>
              <w:lang w:eastAsia="en-GB"/>
              <w14:ligatures w14:val="standardContextual"/>
            </w:rPr>
          </w:pPr>
          <w:hyperlink w:anchor="_Toc236568026" w:history="1">
            <w:r w:rsidRPr="00615BAE">
              <w:rPr>
                <w:rStyle w:val="Hyperlink"/>
                <w:noProof/>
              </w:rPr>
              <w:t>6.2</w:t>
            </w:r>
            <w:r>
              <w:rPr>
                <w:rFonts w:eastAsiaTheme="minorEastAsia"/>
                <w:noProof/>
                <w:kern w:val="2"/>
                <w:sz w:val="24"/>
                <w:szCs w:val="24"/>
                <w:lang w:eastAsia="en-GB"/>
                <w14:ligatures w14:val="standardContextual"/>
              </w:rPr>
              <w:tab/>
            </w:r>
            <w:r w:rsidRPr="00615BAE">
              <w:rPr>
                <w:rStyle w:val="Hyperlink"/>
                <w:noProof/>
              </w:rPr>
              <w:t>Results and analysis</w:t>
            </w:r>
            <w:r>
              <w:rPr>
                <w:noProof/>
                <w:webHidden/>
              </w:rPr>
              <w:tab/>
            </w:r>
            <w:r>
              <w:rPr>
                <w:noProof/>
                <w:webHidden/>
              </w:rPr>
              <w:fldChar w:fldCharType="begin"/>
            </w:r>
            <w:r>
              <w:rPr>
                <w:noProof/>
                <w:webHidden/>
              </w:rPr>
              <w:instrText xml:space="preserve"> PAGEREF _Toc236568026 \h </w:instrText>
            </w:r>
            <w:r>
              <w:rPr>
                <w:noProof/>
                <w:webHidden/>
              </w:rPr>
            </w:r>
            <w:r>
              <w:rPr>
                <w:noProof/>
                <w:webHidden/>
              </w:rPr>
              <w:fldChar w:fldCharType="separate"/>
            </w:r>
            <w:r>
              <w:rPr>
                <w:noProof/>
                <w:webHidden/>
              </w:rPr>
              <w:t>12</w:t>
            </w:r>
            <w:r>
              <w:rPr>
                <w:noProof/>
                <w:webHidden/>
              </w:rPr>
              <w:fldChar w:fldCharType="end"/>
            </w:r>
          </w:hyperlink>
        </w:p>
        <w:p w14:paraId="744CD77E" w14:textId="1937CFD2" w:rsidR="00096F6B" w:rsidRDefault="00096F6B">
          <w:pPr>
            <w:pStyle w:val="TOC1"/>
            <w:tabs>
              <w:tab w:val="left" w:pos="440"/>
              <w:tab w:val="right" w:leader="dot" w:pos="9016"/>
            </w:tabs>
            <w:rPr>
              <w:rFonts w:eastAsiaTheme="minorEastAsia"/>
              <w:noProof/>
              <w:kern w:val="2"/>
              <w:sz w:val="24"/>
              <w:szCs w:val="24"/>
              <w:lang w:eastAsia="en-GB"/>
              <w14:ligatures w14:val="standardContextual"/>
            </w:rPr>
          </w:pPr>
          <w:hyperlink w:anchor="_Toc236568027" w:history="1">
            <w:r w:rsidRPr="00615BAE">
              <w:rPr>
                <w:rStyle w:val="Hyperlink"/>
                <w:noProof/>
              </w:rPr>
              <w:t>7</w:t>
            </w:r>
            <w:r>
              <w:rPr>
                <w:rFonts w:eastAsiaTheme="minorEastAsia"/>
                <w:noProof/>
                <w:kern w:val="2"/>
                <w:sz w:val="24"/>
                <w:szCs w:val="24"/>
                <w:lang w:eastAsia="en-GB"/>
                <w14:ligatures w14:val="standardContextual"/>
              </w:rPr>
              <w:tab/>
            </w:r>
            <w:r w:rsidRPr="00615BAE">
              <w:rPr>
                <w:rStyle w:val="Hyperlink"/>
                <w:noProof/>
              </w:rPr>
              <w:t>Number of Bits impact</w:t>
            </w:r>
            <w:r>
              <w:rPr>
                <w:noProof/>
                <w:webHidden/>
              </w:rPr>
              <w:tab/>
            </w:r>
            <w:r>
              <w:rPr>
                <w:noProof/>
                <w:webHidden/>
              </w:rPr>
              <w:fldChar w:fldCharType="begin"/>
            </w:r>
            <w:r>
              <w:rPr>
                <w:noProof/>
                <w:webHidden/>
              </w:rPr>
              <w:instrText xml:space="preserve"> PAGEREF _Toc236568027 \h </w:instrText>
            </w:r>
            <w:r>
              <w:rPr>
                <w:noProof/>
                <w:webHidden/>
              </w:rPr>
            </w:r>
            <w:r>
              <w:rPr>
                <w:noProof/>
                <w:webHidden/>
              </w:rPr>
              <w:fldChar w:fldCharType="separate"/>
            </w:r>
            <w:r>
              <w:rPr>
                <w:noProof/>
                <w:webHidden/>
              </w:rPr>
              <w:t>13</w:t>
            </w:r>
            <w:r>
              <w:rPr>
                <w:noProof/>
                <w:webHidden/>
              </w:rPr>
              <w:fldChar w:fldCharType="end"/>
            </w:r>
          </w:hyperlink>
        </w:p>
        <w:p w14:paraId="42F3F0D6" w14:textId="7ABDB10D" w:rsidR="00096F6B" w:rsidRDefault="00096F6B">
          <w:pPr>
            <w:pStyle w:val="TOC2"/>
            <w:tabs>
              <w:tab w:val="left" w:pos="960"/>
              <w:tab w:val="right" w:leader="dot" w:pos="9016"/>
            </w:tabs>
            <w:rPr>
              <w:rFonts w:eastAsiaTheme="minorEastAsia"/>
              <w:noProof/>
              <w:kern w:val="2"/>
              <w:sz w:val="24"/>
              <w:szCs w:val="24"/>
              <w:lang w:eastAsia="en-GB"/>
              <w14:ligatures w14:val="standardContextual"/>
            </w:rPr>
          </w:pPr>
          <w:hyperlink w:anchor="_Toc236568028" w:history="1">
            <w:r w:rsidRPr="00615BAE">
              <w:rPr>
                <w:rStyle w:val="Hyperlink"/>
                <w:noProof/>
              </w:rPr>
              <w:t>7.1</w:t>
            </w:r>
            <w:r>
              <w:rPr>
                <w:rFonts w:eastAsiaTheme="minorEastAsia"/>
                <w:noProof/>
                <w:kern w:val="2"/>
                <w:sz w:val="24"/>
                <w:szCs w:val="24"/>
                <w:lang w:eastAsia="en-GB"/>
                <w14:ligatures w14:val="standardContextual"/>
              </w:rPr>
              <w:tab/>
            </w:r>
            <w:r w:rsidRPr="00615BAE">
              <w:rPr>
                <w:rStyle w:val="Hyperlink"/>
                <w:noProof/>
              </w:rPr>
              <w:t>Method</w:t>
            </w:r>
            <w:r>
              <w:rPr>
                <w:noProof/>
                <w:webHidden/>
              </w:rPr>
              <w:tab/>
            </w:r>
            <w:r>
              <w:rPr>
                <w:noProof/>
                <w:webHidden/>
              </w:rPr>
              <w:fldChar w:fldCharType="begin"/>
            </w:r>
            <w:r>
              <w:rPr>
                <w:noProof/>
                <w:webHidden/>
              </w:rPr>
              <w:instrText xml:space="preserve"> PAGEREF _Toc236568028 \h </w:instrText>
            </w:r>
            <w:r>
              <w:rPr>
                <w:noProof/>
                <w:webHidden/>
              </w:rPr>
            </w:r>
            <w:r>
              <w:rPr>
                <w:noProof/>
                <w:webHidden/>
              </w:rPr>
              <w:fldChar w:fldCharType="separate"/>
            </w:r>
            <w:r>
              <w:rPr>
                <w:noProof/>
                <w:webHidden/>
              </w:rPr>
              <w:t>13</w:t>
            </w:r>
            <w:r>
              <w:rPr>
                <w:noProof/>
                <w:webHidden/>
              </w:rPr>
              <w:fldChar w:fldCharType="end"/>
            </w:r>
          </w:hyperlink>
        </w:p>
        <w:p w14:paraId="236B2985" w14:textId="220A4EB4" w:rsidR="00096F6B" w:rsidRDefault="00096F6B">
          <w:pPr>
            <w:pStyle w:val="TOC2"/>
            <w:tabs>
              <w:tab w:val="left" w:pos="960"/>
              <w:tab w:val="right" w:leader="dot" w:pos="9016"/>
            </w:tabs>
            <w:rPr>
              <w:rFonts w:eastAsiaTheme="minorEastAsia"/>
              <w:noProof/>
              <w:kern w:val="2"/>
              <w:sz w:val="24"/>
              <w:szCs w:val="24"/>
              <w:lang w:eastAsia="en-GB"/>
              <w14:ligatures w14:val="standardContextual"/>
            </w:rPr>
          </w:pPr>
          <w:hyperlink w:anchor="_Toc236568029" w:history="1">
            <w:r w:rsidRPr="00615BAE">
              <w:rPr>
                <w:rStyle w:val="Hyperlink"/>
                <w:noProof/>
              </w:rPr>
              <w:t>7.2</w:t>
            </w:r>
            <w:r>
              <w:rPr>
                <w:rFonts w:eastAsiaTheme="minorEastAsia"/>
                <w:noProof/>
                <w:kern w:val="2"/>
                <w:sz w:val="24"/>
                <w:szCs w:val="24"/>
                <w:lang w:eastAsia="en-GB"/>
                <w14:ligatures w14:val="standardContextual"/>
              </w:rPr>
              <w:tab/>
            </w:r>
            <w:r w:rsidRPr="00615BAE">
              <w:rPr>
                <w:rStyle w:val="Hyperlink"/>
                <w:noProof/>
              </w:rPr>
              <w:t>Results and analysis</w:t>
            </w:r>
            <w:r>
              <w:rPr>
                <w:noProof/>
                <w:webHidden/>
              </w:rPr>
              <w:tab/>
            </w:r>
            <w:r>
              <w:rPr>
                <w:noProof/>
                <w:webHidden/>
              </w:rPr>
              <w:fldChar w:fldCharType="begin"/>
            </w:r>
            <w:r>
              <w:rPr>
                <w:noProof/>
                <w:webHidden/>
              </w:rPr>
              <w:instrText xml:space="preserve"> PAGEREF _Toc236568029 \h </w:instrText>
            </w:r>
            <w:r>
              <w:rPr>
                <w:noProof/>
                <w:webHidden/>
              </w:rPr>
            </w:r>
            <w:r>
              <w:rPr>
                <w:noProof/>
                <w:webHidden/>
              </w:rPr>
              <w:fldChar w:fldCharType="separate"/>
            </w:r>
            <w:r>
              <w:rPr>
                <w:noProof/>
                <w:webHidden/>
              </w:rPr>
              <w:t>13</w:t>
            </w:r>
            <w:r>
              <w:rPr>
                <w:noProof/>
                <w:webHidden/>
              </w:rPr>
              <w:fldChar w:fldCharType="end"/>
            </w:r>
          </w:hyperlink>
        </w:p>
        <w:p w14:paraId="61249CBF" w14:textId="68C63707" w:rsidR="00096F6B" w:rsidRDefault="00096F6B">
          <w:pPr>
            <w:pStyle w:val="TOC1"/>
            <w:tabs>
              <w:tab w:val="left" w:pos="440"/>
              <w:tab w:val="right" w:leader="dot" w:pos="9016"/>
            </w:tabs>
            <w:rPr>
              <w:rFonts w:eastAsiaTheme="minorEastAsia"/>
              <w:noProof/>
              <w:kern w:val="2"/>
              <w:sz w:val="24"/>
              <w:szCs w:val="24"/>
              <w:lang w:eastAsia="en-GB"/>
              <w14:ligatures w14:val="standardContextual"/>
            </w:rPr>
          </w:pPr>
          <w:hyperlink w:anchor="_Toc236568030" w:history="1">
            <w:r w:rsidRPr="00615BAE">
              <w:rPr>
                <w:rStyle w:val="Hyperlink"/>
                <w:noProof/>
              </w:rPr>
              <w:t>8</w:t>
            </w:r>
            <w:r>
              <w:rPr>
                <w:rFonts w:eastAsiaTheme="minorEastAsia"/>
                <w:noProof/>
                <w:kern w:val="2"/>
                <w:sz w:val="24"/>
                <w:szCs w:val="24"/>
                <w:lang w:eastAsia="en-GB"/>
                <w14:ligatures w14:val="standardContextual"/>
              </w:rPr>
              <w:tab/>
            </w:r>
            <w:r w:rsidRPr="00615BAE">
              <w:rPr>
                <w:rStyle w:val="Hyperlink"/>
                <w:noProof/>
              </w:rPr>
              <w:t>Conclusion</w:t>
            </w:r>
            <w:r>
              <w:rPr>
                <w:noProof/>
                <w:webHidden/>
              </w:rPr>
              <w:tab/>
            </w:r>
            <w:r>
              <w:rPr>
                <w:noProof/>
                <w:webHidden/>
              </w:rPr>
              <w:fldChar w:fldCharType="begin"/>
            </w:r>
            <w:r>
              <w:rPr>
                <w:noProof/>
                <w:webHidden/>
              </w:rPr>
              <w:instrText xml:space="preserve"> PAGEREF _Toc236568030 \h </w:instrText>
            </w:r>
            <w:r>
              <w:rPr>
                <w:noProof/>
                <w:webHidden/>
              </w:rPr>
            </w:r>
            <w:r>
              <w:rPr>
                <w:noProof/>
                <w:webHidden/>
              </w:rPr>
              <w:fldChar w:fldCharType="separate"/>
            </w:r>
            <w:r>
              <w:rPr>
                <w:noProof/>
                <w:webHidden/>
              </w:rPr>
              <w:t>14</w:t>
            </w:r>
            <w:r>
              <w:rPr>
                <w:noProof/>
                <w:webHidden/>
              </w:rPr>
              <w:fldChar w:fldCharType="end"/>
            </w:r>
          </w:hyperlink>
        </w:p>
        <w:p w14:paraId="549E2586" w14:textId="24D58F3A" w:rsidR="00096F6B" w:rsidRDefault="00096F6B">
          <w:pPr>
            <w:pStyle w:val="TOC1"/>
            <w:tabs>
              <w:tab w:val="left" w:pos="440"/>
              <w:tab w:val="right" w:leader="dot" w:pos="9016"/>
            </w:tabs>
            <w:rPr>
              <w:rFonts w:eastAsiaTheme="minorEastAsia"/>
              <w:noProof/>
              <w:kern w:val="2"/>
              <w:sz w:val="24"/>
              <w:szCs w:val="24"/>
              <w:lang w:eastAsia="en-GB"/>
              <w14:ligatures w14:val="standardContextual"/>
            </w:rPr>
          </w:pPr>
          <w:hyperlink w:anchor="_Toc236568031" w:history="1">
            <w:r w:rsidRPr="00615BAE">
              <w:rPr>
                <w:rStyle w:val="Hyperlink"/>
                <w:noProof/>
              </w:rPr>
              <w:t>9</w:t>
            </w:r>
            <w:r>
              <w:rPr>
                <w:rFonts w:eastAsiaTheme="minorEastAsia"/>
                <w:noProof/>
                <w:kern w:val="2"/>
                <w:sz w:val="24"/>
                <w:szCs w:val="24"/>
                <w:lang w:eastAsia="en-GB"/>
                <w14:ligatures w14:val="standardContextual"/>
              </w:rPr>
              <w:tab/>
            </w:r>
            <w:r w:rsidRPr="00615BAE">
              <w:rPr>
                <w:rStyle w:val="Hyperlink"/>
                <w:noProof/>
              </w:rPr>
              <w:t>References</w:t>
            </w:r>
            <w:r>
              <w:rPr>
                <w:noProof/>
                <w:webHidden/>
              </w:rPr>
              <w:tab/>
            </w:r>
            <w:r>
              <w:rPr>
                <w:noProof/>
                <w:webHidden/>
              </w:rPr>
              <w:fldChar w:fldCharType="begin"/>
            </w:r>
            <w:r>
              <w:rPr>
                <w:noProof/>
                <w:webHidden/>
              </w:rPr>
              <w:instrText xml:space="preserve"> PAGEREF _Toc236568031 \h </w:instrText>
            </w:r>
            <w:r>
              <w:rPr>
                <w:noProof/>
                <w:webHidden/>
              </w:rPr>
            </w:r>
            <w:r>
              <w:rPr>
                <w:noProof/>
                <w:webHidden/>
              </w:rPr>
              <w:fldChar w:fldCharType="separate"/>
            </w:r>
            <w:r>
              <w:rPr>
                <w:noProof/>
                <w:webHidden/>
              </w:rPr>
              <w:t>15</w:t>
            </w:r>
            <w:r>
              <w:rPr>
                <w:noProof/>
                <w:webHidden/>
              </w:rPr>
              <w:fldChar w:fldCharType="end"/>
            </w:r>
          </w:hyperlink>
        </w:p>
        <w:p w14:paraId="52127339" w14:textId="6A5AB55A" w:rsidR="00096F6B" w:rsidRDefault="00096F6B">
          <w:pPr>
            <w:pStyle w:val="TOC1"/>
            <w:tabs>
              <w:tab w:val="left" w:pos="720"/>
              <w:tab w:val="right" w:leader="dot" w:pos="9016"/>
            </w:tabs>
            <w:rPr>
              <w:rFonts w:eastAsiaTheme="minorEastAsia"/>
              <w:noProof/>
              <w:kern w:val="2"/>
              <w:sz w:val="24"/>
              <w:szCs w:val="24"/>
              <w:lang w:eastAsia="en-GB"/>
              <w14:ligatures w14:val="standardContextual"/>
            </w:rPr>
          </w:pPr>
          <w:hyperlink w:anchor="_Toc236568032" w:history="1">
            <w:r w:rsidRPr="00615BAE">
              <w:rPr>
                <w:rStyle w:val="Hyperlink"/>
                <w:noProof/>
              </w:rPr>
              <w:t>10</w:t>
            </w:r>
            <w:r>
              <w:rPr>
                <w:rFonts w:eastAsiaTheme="minorEastAsia"/>
                <w:noProof/>
                <w:kern w:val="2"/>
                <w:sz w:val="24"/>
                <w:szCs w:val="24"/>
                <w:lang w:eastAsia="en-GB"/>
                <w14:ligatures w14:val="standardContextual"/>
              </w:rPr>
              <w:tab/>
            </w:r>
            <w:r w:rsidRPr="00615BAE">
              <w:rPr>
                <w:rStyle w:val="Hyperlink"/>
                <w:noProof/>
              </w:rPr>
              <w:t>Appendices</w:t>
            </w:r>
            <w:r>
              <w:rPr>
                <w:noProof/>
                <w:webHidden/>
              </w:rPr>
              <w:tab/>
            </w:r>
            <w:r>
              <w:rPr>
                <w:noProof/>
                <w:webHidden/>
              </w:rPr>
              <w:fldChar w:fldCharType="begin"/>
            </w:r>
            <w:r>
              <w:rPr>
                <w:noProof/>
                <w:webHidden/>
              </w:rPr>
              <w:instrText xml:space="preserve"> PAGEREF _Toc236568032 \h </w:instrText>
            </w:r>
            <w:r>
              <w:rPr>
                <w:noProof/>
                <w:webHidden/>
              </w:rPr>
            </w:r>
            <w:r>
              <w:rPr>
                <w:noProof/>
                <w:webHidden/>
              </w:rPr>
              <w:fldChar w:fldCharType="separate"/>
            </w:r>
            <w:r>
              <w:rPr>
                <w:noProof/>
                <w:webHidden/>
              </w:rPr>
              <w:t>17</w:t>
            </w:r>
            <w:r>
              <w:rPr>
                <w:noProof/>
                <w:webHidden/>
              </w:rPr>
              <w:fldChar w:fldCharType="end"/>
            </w:r>
          </w:hyperlink>
        </w:p>
        <w:p w14:paraId="28DB40FA" w14:textId="6215E002" w:rsidR="00096F6B" w:rsidRDefault="00096F6B">
          <w:pPr>
            <w:pStyle w:val="TOC2"/>
            <w:tabs>
              <w:tab w:val="left" w:pos="960"/>
              <w:tab w:val="right" w:leader="dot" w:pos="9016"/>
            </w:tabs>
            <w:rPr>
              <w:rFonts w:eastAsiaTheme="minorEastAsia"/>
              <w:noProof/>
              <w:kern w:val="2"/>
              <w:sz w:val="24"/>
              <w:szCs w:val="24"/>
              <w:lang w:eastAsia="en-GB"/>
              <w14:ligatures w14:val="standardContextual"/>
            </w:rPr>
          </w:pPr>
          <w:hyperlink w:anchor="_Toc236568033" w:history="1">
            <w:r w:rsidRPr="00615BAE">
              <w:rPr>
                <w:rStyle w:val="Hyperlink"/>
                <w:noProof/>
              </w:rPr>
              <w:t>10.1</w:t>
            </w:r>
            <w:r>
              <w:rPr>
                <w:rFonts w:eastAsiaTheme="minorEastAsia"/>
                <w:noProof/>
                <w:kern w:val="2"/>
                <w:sz w:val="24"/>
                <w:szCs w:val="24"/>
                <w:lang w:eastAsia="en-GB"/>
                <w14:ligatures w14:val="standardContextual"/>
              </w:rPr>
              <w:tab/>
            </w:r>
            <w:r w:rsidRPr="00615BAE">
              <w:rPr>
                <w:rStyle w:val="Hyperlink"/>
                <w:noProof/>
              </w:rPr>
              <w:t>Code (Main script code)</w:t>
            </w:r>
            <w:r>
              <w:rPr>
                <w:noProof/>
                <w:webHidden/>
              </w:rPr>
              <w:tab/>
            </w:r>
            <w:r>
              <w:rPr>
                <w:noProof/>
                <w:webHidden/>
              </w:rPr>
              <w:fldChar w:fldCharType="begin"/>
            </w:r>
            <w:r>
              <w:rPr>
                <w:noProof/>
                <w:webHidden/>
              </w:rPr>
              <w:instrText xml:space="preserve"> PAGEREF _Toc236568033 \h </w:instrText>
            </w:r>
            <w:r>
              <w:rPr>
                <w:noProof/>
                <w:webHidden/>
              </w:rPr>
            </w:r>
            <w:r>
              <w:rPr>
                <w:noProof/>
                <w:webHidden/>
              </w:rPr>
              <w:fldChar w:fldCharType="separate"/>
            </w:r>
            <w:r>
              <w:rPr>
                <w:noProof/>
                <w:webHidden/>
              </w:rPr>
              <w:t>17</w:t>
            </w:r>
            <w:r>
              <w:rPr>
                <w:noProof/>
                <w:webHidden/>
              </w:rPr>
              <w:fldChar w:fldCharType="end"/>
            </w:r>
          </w:hyperlink>
        </w:p>
        <w:p w14:paraId="7E58868A" w14:textId="2C313951" w:rsidR="00096F6B" w:rsidRDefault="00096F6B">
          <w:pPr>
            <w:pStyle w:val="TOC2"/>
            <w:tabs>
              <w:tab w:val="left" w:pos="960"/>
              <w:tab w:val="right" w:leader="dot" w:pos="9016"/>
            </w:tabs>
            <w:rPr>
              <w:rFonts w:eastAsiaTheme="minorEastAsia"/>
              <w:noProof/>
              <w:kern w:val="2"/>
              <w:sz w:val="24"/>
              <w:szCs w:val="24"/>
              <w:lang w:eastAsia="en-GB"/>
              <w14:ligatures w14:val="standardContextual"/>
            </w:rPr>
          </w:pPr>
          <w:hyperlink w:anchor="_Toc236568034" w:history="1">
            <w:r w:rsidRPr="00615BAE">
              <w:rPr>
                <w:rStyle w:val="Hyperlink"/>
                <w:noProof/>
              </w:rPr>
              <w:t>10.2</w:t>
            </w:r>
            <w:r>
              <w:rPr>
                <w:rFonts w:eastAsiaTheme="minorEastAsia"/>
                <w:noProof/>
                <w:kern w:val="2"/>
                <w:sz w:val="24"/>
                <w:szCs w:val="24"/>
                <w:lang w:eastAsia="en-GB"/>
                <w14:ligatures w14:val="standardContextual"/>
              </w:rPr>
              <w:tab/>
            </w:r>
            <w:r w:rsidRPr="00615BAE">
              <w:rPr>
                <w:rStyle w:val="Hyperlink"/>
                <w:noProof/>
              </w:rPr>
              <w:t>Code (PID controller function)</w:t>
            </w:r>
            <w:r>
              <w:rPr>
                <w:noProof/>
                <w:webHidden/>
              </w:rPr>
              <w:tab/>
            </w:r>
            <w:r>
              <w:rPr>
                <w:noProof/>
                <w:webHidden/>
              </w:rPr>
              <w:fldChar w:fldCharType="begin"/>
            </w:r>
            <w:r>
              <w:rPr>
                <w:noProof/>
                <w:webHidden/>
              </w:rPr>
              <w:instrText xml:space="preserve"> PAGEREF _Toc236568034 \h </w:instrText>
            </w:r>
            <w:r>
              <w:rPr>
                <w:noProof/>
                <w:webHidden/>
              </w:rPr>
            </w:r>
            <w:r>
              <w:rPr>
                <w:noProof/>
                <w:webHidden/>
              </w:rPr>
              <w:fldChar w:fldCharType="separate"/>
            </w:r>
            <w:r>
              <w:rPr>
                <w:noProof/>
                <w:webHidden/>
              </w:rPr>
              <w:t>20</w:t>
            </w:r>
            <w:r>
              <w:rPr>
                <w:noProof/>
                <w:webHidden/>
              </w:rPr>
              <w:fldChar w:fldCharType="end"/>
            </w:r>
          </w:hyperlink>
        </w:p>
        <w:p w14:paraId="450FA7E4" w14:textId="252E6687" w:rsidR="00B25D24" w:rsidRDefault="00B25D24">
          <w:r>
            <w:rPr>
              <w:b/>
              <w:bCs/>
              <w:noProof/>
            </w:rPr>
            <w:fldChar w:fldCharType="end"/>
          </w:r>
        </w:p>
      </w:sdtContent>
    </w:sdt>
    <w:p w14:paraId="7BABE357" w14:textId="77777777" w:rsidR="0080159F" w:rsidRDefault="0080159F"/>
    <w:p w14:paraId="58DDF8FE" w14:textId="77777777" w:rsidR="0080159F" w:rsidRDefault="0080159F"/>
    <w:p w14:paraId="5AC4E0D1" w14:textId="77777777" w:rsidR="00BA4036" w:rsidRDefault="00BA4036" w:rsidP="00BA4036">
      <w:pPr>
        <w:pStyle w:val="Heading1"/>
        <w:numPr>
          <w:ilvl w:val="0"/>
          <w:numId w:val="0"/>
        </w:numPr>
        <w:ind w:left="432" w:hanging="432"/>
      </w:pPr>
      <w:bookmarkStart w:id="0" w:name="_Toc236568003"/>
      <w:r>
        <w:t>Table of Figures</w:t>
      </w:r>
      <w:bookmarkEnd w:id="0"/>
    </w:p>
    <w:p w14:paraId="20D6C655" w14:textId="2CF69C29" w:rsidR="00BA4036" w:rsidRDefault="00BA4036">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\h \z \c "Figure" </w:instrText>
      </w:r>
      <w:r>
        <w:fldChar w:fldCharType="separate"/>
      </w:r>
      <w:hyperlink w:anchor="_Toc236561409" w:history="1">
        <w:r w:rsidRPr="00EE4152">
          <w:rPr>
            <w:rStyle w:val="Hyperlink"/>
            <w:noProof/>
          </w:rPr>
          <w:t>Figure 1 - Encoding code</w:t>
        </w:r>
        <w:r>
          <w:rPr>
            <w:noProof/>
            <w:webHidden/>
          </w:rPr>
          <w:tab/>
        </w:r>
        <w:r>
          <w:rPr>
            <w:noProof/>
            <w:webHidden/>
          </w:rPr>
          <w:fldChar w:fldCharType="begin"/>
        </w:r>
        <w:r>
          <w:rPr>
            <w:noProof/>
            <w:webHidden/>
          </w:rPr>
          <w:instrText xml:space="preserve"> PAGEREF _Toc236561409 \h </w:instrText>
        </w:r>
        <w:r>
          <w:rPr>
            <w:noProof/>
            <w:webHidden/>
          </w:rPr>
        </w:r>
        <w:r>
          <w:rPr>
            <w:noProof/>
            <w:webHidden/>
          </w:rPr>
          <w:fldChar w:fldCharType="separate"/>
        </w:r>
        <w:r>
          <w:rPr>
            <w:noProof/>
            <w:webHidden/>
          </w:rPr>
          <w:t>6</w:t>
        </w:r>
        <w:r>
          <w:rPr>
            <w:noProof/>
            <w:webHidden/>
          </w:rPr>
          <w:fldChar w:fldCharType="end"/>
        </w:r>
      </w:hyperlink>
    </w:p>
    <w:p w14:paraId="6A83659F" w14:textId="01820EA9" w:rsidR="00BA4036" w:rsidRDefault="00BA4036">
      <w:pPr>
        <w:pStyle w:val="TableofFigures"/>
        <w:tabs>
          <w:tab w:val="right" w:leader="dot" w:pos="9016"/>
        </w:tabs>
        <w:rPr>
          <w:rFonts w:eastAsiaTheme="minorEastAsia"/>
          <w:noProof/>
          <w:kern w:val="2"/>
          <w:sz w:val="24"/>
          <w:szCs w:val="24"/>
          <w:lang w:eastAsia="en-GB"/>
          <w14:ligatures w14:val="standardContextual"/>
        </w:rPr>
      </w:pPr>
      <w:hyperlink w:anchor="_Toc236561410" w:history="1">
        <w:r w:rsidRPr="00EE4152">
          <w:rPr>
            <w:rStyle w:val="Hyperlink"/>
            <w:noProof/>
          </w:rPr>
          <w:t>Figure 2 - Decoding code</w:t>
        </w:r>
        <w:r>
          <w:rPr>
            <w:noProof/>
            <w:webHidden/>
          </w:rPr>
          <w:tab/>
        </w:r>
        <w:r>
          <w:rPr>
            <w:noProof/>
            <w:webHidden/>
          </w:rPr>
          <w:fldChar w:fldCharType="begin"/>
        </w:r>
        <w:r>
          <w:rPr>
            <w:noProof/>
            <w:webHidden/>
          </w:rPr>
          <w:instrText xml:space="preserve"> PAGEREF _Toc236561410 \h </w:instrText>
        </w:r>
        <w:r>
          <w:rPr>
            <w:noProof/>
            <w:webHidden/>
          </w:rPr>
        </w:r>
        <w:r>
          <w:rPr>
            <w:noProof/>
            <w:webHidden/>
          </w:rPr>
          <w:fldChar w:fldCharType="separate"/>
        </w:r>
        <w:r>
          <w:rPr>
            <w:noProof/>
            <w:webHidden/>
          </w:rPr>
          <w:t>6</w:t>
        </w:r>
        <w:r>
          <w:rPr>
            <w:noProof/>
            <w:webHidden/>
          </w:rPr>
          <w:fldChar w:fldCharType="end"/>
        </w:r>
      </w:hyperlink>
    </w:p>
    <w:p w14:paraId="4DDE6E2F" w14:textId="40FF5813" w:rsidR="00BA4036" w:rsidRDefault="00BA4036">
      <w:pPr>
        <w:pStyle w:val="TableofFigures"/>
        <w:tabs>
          <w:tab w:val="right" w:leader="dot" w:pos="9016"/>
        </w:tabs>
        <w:rPr>
          <w:rFonts w:eastAsiaTheme="minorEastAsia"/>
          <w:noProof/>
          <w:kern w:val="2"/>
          <w:sz w:val="24"/>
          <w:szCs w:val="24"/>
          <w:lang w:eastAsia="en-GB"/>
          <w14:ligatures w14:val="standardContextual"/>
        </w:rPr>
      </w:pPr>
      <w:hyperlink w:anchor="_Toc236561411" w:history="1">
        <w:r w:rsidRPr="00EE4152">
          <w:rPr>
            <w:rStyle w:val="Hyperlink"/>
            <w:noProof/>
          </w:rPr>
          <w:t>Figure 3 - ZN tuning velocity response</w:t>
        </w:r>
        <w:r>
          <w:rPr>
            <w:noProof/>
            <w:webHidden/>
          </w:rPr>
          <w:tab/>
        </w:r>
        <w:r>
          <w:rPr>
            <w:noProof/>
            <w:webHidden/>
          </w:rPr>
          <w:fldChar w:fldCharType="begin"/>
        </w:r>
        <w:r>
          <w:rPr>
            <w:noProof/>
            <w:webHidden/>
          </w:rPr>
          <w:instrText xml:space="preserve"> PAGEREF _Toc236561411 \h </w:instrText>
        </w:r>
        <w:r>
          <w:rPr>
            <w:noProof/>
            <w:webHidden/>
          </w:rPr>
        </w:r>
        <w:r>
          <w:rPr>
            <w:noProof/>
            <w:webHidden/>
          </w:rPr>
          <w:fldChar w:fldCharType="separate"/>
        </w:r>
        <w:r>
          <w:rPr>
            <w:noProof/>
            <w:webHidden/>
          </w:rPr>
          <w:t>7</w:t>
        </w:r>
        <w:r>
          <w:rPr>
            <w:noProof/>
            <w:webHidden/>
          </w:rPr>
          <w:fldChar w:fldCharType="end"/>
        </w:r>
      </w:hyperlink>
    </w:p>
    <w:p w14:paraId="6935F0B7" w14:textId="792A47C7" w:rsidR="00BA4036" w:rsidRDefault="00BA4036">
      <w:pPr>
        <w:pStyle w:val="TableofFigures"/>
        <w:tabs>
          <w:tab w:val="right" w:leader="dot" w:pos="9016"/>
        </w:tabs>
        <w:rPr>
          <w:rFonts w:eastAsiaTheme="minorEastAsia"/>
          <w:noProof/>
          <w:kern w:val="2"/>
          <w:sz w:val="24"/>
          <w:szCs w:val="24"/>
          <w:lang w:eastAsia="en-GB"/>
          <w14:ligatures w14:val="standardContextual"/>
        </w:rPr>
      </w:pPr>
      <w:hyperlink w:anchor="_Toc236561412" w:history="1">
        <w:r w:rsidRPr="00EE4152">
          <w:rPr>
            <w:rStyle w:val="Hyperlink"/>
            <w:noProof/>
          </w:rPr>
          <w:t>Figure 4 - P Controller</w:t>
        </w:r>
        <w:r>
          <w:rPr>
            <w:noProof/>
            <w:webHidden/>
          </w:rPr>
          <w:tab/>
        </w:r>
        <w:r>
          <w:rPr>
            <w:noProof/>
            <w:webHidden/>
          </w:rPr>
          <w:fldChar w:fldCharType="begin"/>
        </w:r>
        <w:r>
          <w:rPr>
            <w:noProof/>
            <w:webHidden/>
          </w:rPr>
          <w:instrText xml:space="preserve"> PAGEREF _Toc236561412 \h </w:instrText>
        </w:r>
        <w:r>
          <w:rPr>
            <w:noProof/>
            <w:webHidden/>
          </w:rPr>
        </w:r>
        <w:r>
          <w:rPr>
            <w:noProof/>
            <w:webHidden/>
          </w:rPr>
          <w:fldChar w:fldCharType="separate"/>
        </w:r>
        <w:r>
          <w:rPr>
            <w:noProof/>
            <w:webHidden/>
          </w:rPr>
          <w:t>8</w:t>
        </w:r>
        <w:r>
          <w:rPr>
            <w:noProof/>
            <w:webHidden/>
          </w:rPr>
          <w:fldChar w:fldCharType="end"/>
        </w:r>
      </w:hyperlink>
    </w:p>
    <w:p w14:paraId="55608F0B" w14:textId="25ECE918" w:rsidR="00BA4036" w:rsidRDefault="00BA4036">
      <w:pPr>
        <w:pStyle w:val="TableofFigures"/>
        <w:tabs>
          <w:tab w:val="right" w:leader="dot" w:pos="9016"/>
        </w:tabs>
        <w:rPr>
          <w:rFonts w:eastAsiaTheme="minorEastAsia"/>
          <w:noProof/>
          <w:kern w:val="2"/>
          <w:sz w:val="24"/>
          <w:szCs w:val="24"/>
          <w:lang w:eastAsia="en-GB"/>
          <w14:ligatures w14:val="standardContextual"/>
        </w:rPr>
      </w:pPr>
      <w:hyperlink w:anchor="_Toc236561413" w:history="1">
        <w:r w:rsidRPr="00EE4152">
          <w:rPr>
            <w:rStyle w:val="Hyperlink"/>
            <w:noProof/>
          </w:rPr>
          <w:t>Figure 5 - PI Controller</w:t>
        </w:r>
        <w:r>
          <w:rPr>
            <w:noProof/>
            <w:webHidden/>
          </w:rPr>
          <w:tab/>
        </w:r>
        <w:r>
          <w:rPr>
            <w:noProof/>
            <w:webHidden/>
          </w:rPr>
          <w:fldChar w:fldCharType="begin"/>
        </w:r>
        <w:r>
          <w:rPr>
            <w:noProof/>
            <w:webHidden/>
          </w:rPr>
          <w:instrText xml:space="preserve"> PAGEREF _Toc236561413 \h </w:instrText>
        </w:r>
        <w:r>
          <w:rPr>
            <w:noProof/>
            <w:webHidden/>
          </w:rPr>
        </w:r>
        <w:r>
          <w:rPr>
            <w:noProof/>
            <w:webHidden/>
          </w:rPr>
          <w:fldChar w:fldCharType="separate"/>
        </w:r>
        <w:r>
          <w:rPr>
            <w:noProof/>
            <w:webHidden/>
          </w:rPr>
          <w:t>9</w:t>
        </w:r>
        <w:r>
          <w:rPr>
            <w:noProof/>
            <w:webHidden/>
          </w:rPr>
          <w:fldChar w:fldCharType="end"/>
        </w:r>
      </w:hyperlink>
    </w:p>
    <w:p w14:paraId="745C8EC8" w14:textId="632FE73D" w:rsidR="00BA4036" w:rsidRDefault="00BA4036">
      <w:pPr>
        <w:pStyle w:val="TableofFigures"/>
        <w:tabs>
          <w:tab w:val="right" w:leader="dot" w:pos="9016"/>
        </w:tabs>
        <w:rPr>
          <w:rFonts w:eastAsiaTheme="minorEastAsia"/>
          <w:noProof/>
          <w:kern w:val="2"/>
          <w:sz w:val="24"/>
          <w:szCs w:val="24"/>
          <w:lang w:eastAsia="en-GB"/>
          <w14:ligatures w14:val="standardContextual"/>
        </w:rPr>
      </w:pPr>
      <w:hyperlink w:anchor="_Toc236561414" w:history="1">
        <w:r w:rsidRPr="00EE4152">
          <w:rPr>
            <w:rStyle w:val="Hyperlink"/>
            <w:noProof/>
          </w:rPr>
          <w:t>Figure 6 - PID Controller</w:t>
        </w:r>
        <w:r>
          <w:rPr>
            <w:noProof/>
            <w:webHidden/>
          </w:rPr>
          <w:tab/>
        </w:r>
        <w:r>
          <w:rPr>
            <w:noProof/>
            <w:webHidden/>
          </w:rPr>
          <w:fldChar w:fldCharType="begin"/>
        </w:r>
        <w:r>
          <w:rPr>
            <w:noProof/>
            <w:webHidden/>
          </w:rPr>
          <w:instrText xml:space="preserve"> PAGEREF _Toc236561414 \h </w:instrText>
        </w:r>
        <w:r>
          <w:rPr>
            <w:noProof/>
            <w:webHidden/>
          </w:rPr>
        </w:r>
        <w:r>
          <w:rPr>
            <w:noProof/>
            <w:webHidden/>
          </w:rPr>
          <w:fldChar w:fldCharType="separate"/>
        </w:r>
        <w:r>
          <w:rPr>
            <w:noProof/>
            <w:webHidden/>
          </w:rPr>
          <w:t>9</w:t>
        </w:r>
        <w:r>
          <w:rPr>
            <w:noProof/>
            <w:webHidden/>
          </w:rPr>
          <w:fldChar w:fldCharType="end"/>
        </w:r>
      </w:hyperlink>
    </w:p>
    <w:p w14:paraId="1DDE7D2E" w14:textId="4D2D5370" w:rsidR="00BA4036" w:rsidRDefault="00BA4036">
      <w:pPr>
        <w:pStyle w:val="TableofFigures"/>
        <w:tabs>
          <w:tab w:val="right" w:leader="dot" w:pos="9016"/>
        </w:tabs>
        <w:rPr>
          <w:rFonts w:eastAsiaTheme="minorEastAsia"/>
          <w:noProof/>
          <w:kern w:val="2"/>
          <w:sz w:val="24"/>
          <w:szCs w:val="24"/>
          <w:lang w:eastAsia="en-GB"/>
          <w14:ligatures w14:val="standardContextual"/>
        </w:rPr>
      </w:pPr>
      <w:hyperlink w:anchor="_Toc236561415" w:history="1">
        <w:r w:rsidRPr="00EE4152">
          <w:rPr>
            <w:rStyle w:val="Hyperlink"/>
            <w:noProof/>
          </w:rPr>
          <w:t>Figure 7 - Sampling time variables</w:t>
        </w:r>
        <w:r>
          <w:rPr>
            <w:noProof/>
            <w:webHidden/>
          </w:rPr>
          <w:tab/>
        </w:r>
        <w:r>
          <w:rPr>
            <w:noProof/>
            <w:webHidden/>
          </w:rPr>
          <w:fldChar w:fldCharType="begin"/>
        </w:r>
        <w:r>
          <w:rPr>
            <w:noProof/>
            <w:webHidden/>
          </w:rPr>
          <w:instrText xml:space="preserve"> PAGEREF _Toc236561415 \h </w:instrText>
        </w:r>
        <w:r>
          <w:rPr>
            <w:noProof/>
            <w:webHidden/>
          </w:rPr>
        </w:r>
        <w:r>
          <w:rPr>
            <w:noProof/>
            <w:webHidden/>
          </w:rPr>
          <w:fldChar w:fldCharType="separate"/>
        </w:r>
        <w:r>
          <w:rPr>
            <w:noProof/>
            <w:webHidden/>
          </w:rPr>
          <w:t>11</w:t>
        </w:r>
        <w:r>
          <w:rPr>
            <w:noProof/>
            <w:webHidden/>
          </w:rPr>
          <w:fldChar w:fldCharType="end"/>
        </w:r>
      </w:hyperlink>
    </w:p>
    <w:p w14:paraId="7B74FE30" w14:textId="588B9DAB" w:rsidR="00BA4036" w:rsidRDefault="00BA4036">
      <w:pPr>
        <w:pStyle w:val="TableofFigures"/>
        <w:tabs>
          <w:tab w:val="right" w:leader="dot" w:pos="9016"/>
        </w:tabs>
        <w:rPr>
          <w:rFonts w:eastAsiaTheme="minorEastAsia"/>
          <w:noProof/>
          <w:kern w:val="2"/>
          <w:sz w:val="24"/>
          <w:szCs w:val="24"/>
          <w:lang w:eastAsia="en-GB"/>
          <w14:ligatures w14:val="standardContextual"/>
        </w:rPr>
      </w:pPr>
      <w:hyperlink w:anchor="_Toc236561416" w:history="1">
        <w:r w:rsidRPr="00EE4152">
          <w:rPr>
            <w:rStyle w:val="Hyperlink"/>
            <w:noProof/>
          </w:rPr>
          <w:t>Figure 8 - Signal delay variables</w:t>
        </w:r>
        <w:r>
          <w:rPr>
            <w:noProof/>
            <w:webHidden/>
          </w:rPr>
          <w:tab/>
        </w:r>
        <w:r>
          <w:rPr>
            <w:noProof/>
            <w:webHidden/>
          </w:rPr>
          <w:fldChar w:fldCharType="begin"/>
        </w:r>
        <w:r>
          <w:rPr>
            <w:noProof/>
            <w:webHidden/>
          </w:rPr>
          <w:instrText xml:space="preserve"> PAGEREF _Toc236561416 \h </w:instrText>
        </w:r>
        <w:r>
          <w:rPr>
            <w:noProof/>
            <w:webHidden/>
          </w:rPr>
        </w:r>
        <w:r>
          <w:rPr>
            <w:noProof/>
            <w:webHidden/>
          </w:rPr>
          <w:fldChar w:fldCharType="separate"/>
        </w:r>
        <w:r>
          <w:rPr>
            <w:noProof/>
            <w:webHidden/>
          </w:rPr>
          <w:t>12</w:t>
        </w:r>
        <w:r>
          <w:rPr>
            <w:noProof/>
            <w:webHidden/>
          </w:rPr>
          <w:fldChar w:fldCharType="end"/>
        </w:r>
      </w:hyperlink>
    </w:p>
    <w:p w14:paraId="52486548" w14:textId="6B9A32AA" w:rsidR="00BA4036" w:rsidRDefault="00BA4036">
      <w:pPr>
        <w:pStyle w:val="TableofFigures"/>
        <w:tabs>
          <w:tab w:val="right" w:leader="dot" w:pos="9016"/>
        </w:tabs>
        <w:rPr>
          <w:rFonts w:eastAsiaTheme="minorEastAsia"/>
          <w:noProof/>
          <w:kern w:val="2"/>
          <w:sz w:val="24"/>
          <w:szCs w:val="24"/>
          <w:lang w:eastAsia="en-GB"/>
          <w14:ligatures w14:val="standardContextual"/>
        </w:rPr>
      </w:pPr>
      <w:hyperlink w:anchor="_Toc236561417" w:history="1">
        <w:r w:rsidRPr="00EE4152">
          <w:rPr>
            <w:rStyle w:val="Hyperlink"/>
            <w:noProof/>
          </w:rPr>
          <w:t>Figure 9 - Number of bits variables</w:t>
        </w:r>
        <w:r>
          <w:rPr>
            <w:noProof/>
            <w:webHidden/>
          </w:rPr>
          <w:tab/>
        </w:r>
        <w:r>
          <w:rPr>
            <w:noProof/>
            <w:webHidden/>
          </w:rPr>
          <w:fldChar w:fldCharType="begin"/>
        </w:r>
        <w:r>
          <w:rPr>
            <w:noProof/>
            <w:webHidden/>
          </w:rPr>
          <w:instrText xml:space="preserve"> PAGEREF _Toc236561417 \h </w:instrText>
        </w:r>
        <w:r>
          <w:rPr>
            <w:noProof/>
            <w:webHidden/>
          </w:rPr>
        </w:r>
        <w:r>
          <w:rPr>
            <w:noProof/>
            <w:webHidden/>
          </w:rPr>
          <w:fldChar w:fldCharType="separate"/>
        </w:r>
        <w:r>
          <w:rPr>
            <w:noProof/>
            <w:webHidden/>
          </w:rPr>
          <w:t>13</w:t>
        </w:r>
        <w:r>
          <w:rPr>
            <w:noProof/>
            <w:webHidden/>
          </w:rPr>
          <w:fldChar w:fldCharType="end"/>
        </w:r>
      </w:hyperlink>
    </w:p>
    <w:p w14:paraId="270660A8" w14:textId="15968D2F" w:rsidR="00BA4036" w:rsidRDefault="00BA4036" w:rsidP="00BA4036">
      <w:r>
        <w:fldChar w:fldCharType="end"/>
      </w:r>
    </w:p>
    <w:p w14:paraId="4BDFA72D" w14:textId="55E2A4CD" w:rsidR="0080159F" w:rsidRDefault="0080159F" w:rsidP="0080159F">
      <w:pPr>
        <w:pStyle w:val="Heading1"/>
        <w:numPr>
          <w:ilvl w:val="0"/>
          <w:numId w:val="0"/>
        </w:numPr>
        <w:ind w:left="432" w:hanging="432"/>
      </w:pPr>
      <w:bookmarkStart w:id="1" w:name="_Toc236568004"/>
      <w:r>
        <w:t xml:space="preserve">Table of </w:t>
      </w:r>
      <w:r w:rsidR="00BA4036">
        <w:t>Tables</w:t>
      </w:r>
      <w:bookmarkEnd w:id="1"/>
    </w:p>
    <w:p w14:paraId="305768D9" w14:textId="53238AA4" w:rsidR="00BA4036" w:rsidRDefault="00BA4036">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\h \z \c "Table" </w:instrText>
      </w:r>
      <w:r>
        <w:fldChar w:fldCharType="separate"/>
      </w:r>
      <w:hyperlink w:anchor="_Toc236561371" w:history="1">
        <w:r w:rsidRPr="006C459A">
          <w:rPr>
            <w:rStyle w:val="Hyperlink"/>
            <w:noProof/>
          </w:rPr>
          <w:t>Table 1 - Ziegler-Nichols PID tuning calculations</w:t>
        </w:r>
        <w:r>
          <w:rPr>
            <w:noProof/>
            <w:webHidden/>
          </w:rPr>
          <w:tab/>
        </w:r>
        <w:r>
          <w:rPr>
            <w:noProof/>
            <w:webHidden/>
          </w:rPr>
          <w:fldChar w:fldCharType="begin"/>
        </w:r>
        <w:r>
          <w:rPr>
            <w:noProof/>
            <w:webHidden/>
          </w:rPr>
          <w:instrText xml:space="preserve"> PAGEREF _Toc236561371 \h </w:instrText>
        </w:r>
        <w:r>
          <w:rPr>
            <w:noProof/>
            <w:webHidden/>
          </w:rPr>
        </w:r>
        <w:r>
          <w:rPr>
            <w:noProof/>
            <w:webHidden/>
          </w:rPr>
          <w:fldChar w:fldCharType="separate"/>
        </w:r>
        <w:r>
          <w:rPr>
            <w:noProof/>
            <w:webHidden/>
          </w:rPr>
          <w:t>7</w:t>
        </w:r>
        <w:r>
          <w:rPr>
            <w:noProof/>
            <w:webHidden/>
          </w:rPr>
          <w:fldChar w:fldCharType="end"/>
        </w:r>
      </w:hyperlink>
    </w:p>
    <w:p w14:paraId="245E2AA5" w14:textId="0258EEC4" w:rsidR="00BA4036" w:rsidRDefault="00BA4036">
      <w:pPr>
        <w:pStyle w:val="TableofFigures"/>
        <w:tabs>
          <w:tab w:val="right" w:leader="dot" w:pos="9016"/>
        </w:tabs>
        <w:rPr>
          <w:rFonts w:eastAsiaTheme="minorEastAsia"/>
          <w:noProof/>
          <w:kern w:val="2"/>
          <w:sz w:val="24"/>
          <w:szCs w:val="24"/>
          <w:lang w:eastAsia="en-GB"/>
          <w14:ligatures w14:val="standardContextual"/>
        </w:rPr>
      </w:pPr>
      <w:hyperlink w:anchor="_Toc236561372" w:history="1">
        <w:r w:rsidRPr="006C459A">
          <w:rPr>
            <w:rStyle w:val="Hyperlink"/>
            <w:noProof/>
          </w:rPr>
          <w:t>Table 2 - PID Controller gains</w:t>
        </w:r>
        <w:r>
          <w:rPr>
            <w:noProof/>
            <w:webHidden/>
          </w:rPr>
          <w:tab/>
        </w:r>
        <w:r>
          <w:rPr>
            <w:noProof/>
            <w:webHidden/>
          </w:rPr>
          <w:fldChar w:fldCharType="begin"/>
        </w:r>
        <w:r>
          <w:rPr>
            <w:noProof/>
            <w:webHidden/>
          </w:rPr>
          <w:instrText xml:space="preserve"> PAGEREF _Toc236561372 \h </w:instrText>
        </w:r>
        <w:r>
          <w:rPr>
            <w:noProof/>
            <w:webHidden/>
          </w:rPr>
        </w:r>
        <w:r>
          <w:rPr>
            <w:noProof/>
            <w:webHidden/>
          </w:rPr>
          <w:fldChar w:fldCharType="separate"/>
        </w:r>
        <w:r>
          <w:rPr>
            <w:noProof/>
            <w:webHidden/>
          </w:rPr>
          <w:t>7</w:t>
        </w:r>
        <w:r>
          <w:rPr>
            <w:noProof/>
            <w:webHidden/>
          </w:rPr>
          <w:fldChar w:fldCharType="end"/>
        </w:r>
      </w:hyperlink>
    </w:p>
    <w:p w14:paraId="4C1130F3" w14:textId="77777777" w:rsidR="00BA4036" w:rsidRDefault="00BA4036">
      <w:r>
        <w:fldChar w:fldCharType="end"/>
      </w:r>
    </w:p>
    <w:p w14:paraId="79CF177E" w14:textId="4BB30D6E" w:rsidR="00BA4036" w:rsidRPr="00BA4036" w:rsidRDefault="00B32F10" w:rsidP="00BA4036">
      <w:pPr>
        <w:rPr>
          <w:rFonts w:asciiTheme="majorHAnsi" w:eastAsiaTheme="majorEastAsia" w:hAnsiTheme="majorHAnsi" w:cstheme="majorBidi"/>
          <w:color w:val="2F5496" w:themeColor="accent1" w:themeShade="BF"/>
          <w:sz w:val="32"/>
          <w:szCs w:val="32"/>
        </w:rPr>
      </w:pPr>
      <w:r>
        <w:br w:type="page"/>
      </w:r>
    </w:p>
    <w:p w14:paraId="63E15F6B" w14:textId="362663CA" w:rsidR="0092087B" w:rsidRDefault="00893CB5" w:rsidP="0092087B">
      <w:pPr>
        <w:pStyle w:val="Heading1"/>
      </w:pPr>
      <w:bookmarkStart w:id="2" w:name="_Toc236568005"/>
      <w:r>
        <w:lastRenderedPageBreak/>
        <w:t>Introduction</w:t>
      </w:r>
      <w:bookmarkEnd w:id="2"/>
    </w:p>
    <w:p w14:paraId="13857ABC" w14:textId="77777777" w:rsidR="0092087B" w:rsidRPr="0092087B" w:rsidRDefault="0092087B" w:rsidP="0092087B"/>
    <w:p w14:paraId="760F4C61" w14:textId="77777777" w:rsidR="000B5F75" w:rsidRDefault="00893CB5" w:rsidP="000B5F75">
      <w:pPr>
        <w:pStyle w:val="Heading2"/>
      </w:pPr>
      <w:bookmarkStart w:id="3" w:name="_Toc236568006"/>
      <w:r w:rsidRPr="000B5F75">
        <w:t>Aims</w:t>
      </w:r>
      <w:bookmarkEnd w:id="3"/>
      <w:r>
        <w:t xml:space="preserve"> </w:t>
      </w:r>
    </w:p>
    <w:p w14:paraId="382219A8" w14:textId="1013D0D3" w:rsidR="00D1037E" w:rsidRPr="00D1037E" w:rsidRDefault="00D1037E" w:rsidP="00D1037E">
      <w:pPr>
        <w:tabs>
          <w:tab w:val="left" w:pos="2952"/>
        </w:tabs>
        <w:spacing w:line="276" w:lineRule="auto"/>
        <w:jc w:val="both"/>
      </w:pPr>
      <w:r w:rsidRPr="00D1037E">
        <w:rPr>
          <w:rFonts w:cstheme="minorHAnsi"/>
        </w:rPr>
        <w:t>This report designs and evaluates a digital PID controller for a vehicle cruise-control system modelled in MATLAB, and investigates how practical constraints such as sampling time, communication delay, and signal quantisation degrade closed-loop tracking performance beyond ideal textbook conditions.</w:t>
      </w:r>
    </w:p>
    <w:p w14:paraId="2FB46F64" w14:textId="77777777" w:rsidR="00D1037E" w:rsidRDefault="00D1037E" w:rsidP="008D65CB">
      <w:pPr>
        <w:tabs>
          <w:tab w:val="left" w:pos="2952"/>
        </w:tabs>
        <w:spacing w:line="276" w:lineRule="auto"/>
        <w:jc w:val="both"/>
      </w:pPr>
    </w:p>
    <w:p w14:paraId="37A80457" w14:textId="0604E005" w:rsidR="000B5F75" w:rsidRPr="00F96A63" w:rsidRDefault="00893CB5" w:rsidP="008D65CB">
      <w:pPr>
        <w:pStyle w:val="Heading2"/>
        <w:spacing w:line="276" w:lineRule="auto"/>
      </w:pPr>
      <w:bookmarkStart w:id="4" w:name="_Toc236568007"/>
      <w:r w:rsidRPr="00F96A63">
        <w:t>Objectives</w:t>
      </w:r>
      <w:bookmarkEnd w:id="4"/>
    </w:p>
    <w:p w14:paraId="42576549" w14:textId="39165319" w:rsidR="00D1037E" w:rsidRPr="00D1037E" w:rsidRDefault="00D1037E" w:rsidP="00D1037E">
      <w:pPr>
        <w:spacing w:line="276" w:lineRule="auto"/>
        <w:jc w:val="both"/>
      </w:pPr>
      <w:r w:rsidRPr="00D1037E">
        <w:rPr>
          <w:rFonts w:cstheme="minorHAnsi"/>
        </w:rPr>
        <w:t>The objectives are to implement signal encoding and decoding for the communication bus, tune PID gains for zero steady-state error with acceptable control effort, and experimentally determine the performance limits imposed by sampling time, signal delay, and quantisation bit resolution on system stability and tracking accuracy.</w:t>
      </w:r>
    </w:p>
    <w:p w14:paraId="63A26D21" w14:textId="77777777" w:rsidR="00C23834" w:rsidRDefault="00C23834" w:rsidP="008D65CB">
      <w:pPr>
        <w:spacing w:line="276" w:lineRule="auto"/>
        <w:jc w:val="both"/>
      </w:pPr>
    </w:p>
    <w:p w14:paraId="10C81C85" w14:textId="77777777" w:rsidR="00C23834" w:rsidRDefault="00C23834" w:rsidP="008D65CB">
      <w:pPr>
        <w:spacing w:line="276" w:lineRule="auto"/>
        <w:jc w:val="both"/>
      </w:pPr>
    </w:p>
    <w:p w14:paraId="1F61AC21" w14:textId="77777777" w:rsidR="00C23834" w:rsidRDefault="00C23834" w:rsidP="008D65CB">
      <w:pPr>
        <w:spacing w:line="276" w:lineRule="auto"/>
        <w:jc w:val="both"/>
      </w:pPr>
    </w:p>
    <w:p w14:paraId="27A54ADF" w14:textId="77777777" w:rsidR="00C23834" w:rsidRDefault="00C23834" w:rsidP="008D65CB">
      <w:pPr>
        <w:spacing w:line="276" w:lineRule="auto"/>
        <w:jc w:val="both"/>
      </w:pPr>
    </w:p>
    <w:p w14:paraId="35470FD9" w14:textId="77777777" w:rsidR="00C23834" w:rsidRDefault="00C23834" w:rsidP="008D65CB">
      <w:pPr>
        <w:spacing w:line="276" w:lineRule="auto"/>
        <w:jc w:val="both"/>
      </w:pPr>
    </w:p>
    <w:p w14:paraId="2FC31422" w14:textId="77777777" w:rsidR="00C23834" w:rsidRDefault="00C23834" w:rsidP="008D65CB">
      <w:pPr>
        <w:spacing w:line="276" w:lineRule="auto"/>
        <w:jc w:val="both"/>
      </w:pPr>
    </w:p>
    <w:p w14:paraId="07F1C267" w14:textId="77777777" w:rsidR="00C23834" w:rsidRDefault="00C23834" w:rsidP="008D65CB">
      <w:pPr>
        <w:spacing w:line="276" w:lineRule="auto"/>
        <w:jc w:val="both"/>
      </w:pPr>
    </w:p>
    <w:p w14:paraId="1AAF55A6" w14:textId="77777777" w:rsidR="00C23834" w:rsidRDefault="00C23834" w:rsidP="008D65CB">
      <w:pPr>
        <w:spacing w:line="276" w:lineRule="auto"/>
        <w:jc w:val="both"/>
      </w:pPr>
    </w:p>
    <w:p w14:paraId="5C4A4B9C" w14:textId="77777777" w:rsidR="00C23834" w:rsidRDefault="00C23834" w:rsidP="008D65CB">
      <w:pPr>
        <w:spacing w:line="276" w:lineRule="auto"/>
        <w:jc w:val="both"/>
      </w:pPr>
    </w:p>
    <w:p w14:paraId="20CF57C4" w14:textId="77777777" w:rsidR="00C23834" w:rsidRDefault="00C23834" w:rsidP="008D65CB">
      <w:pPr>
        <w:spacing w:line="276" w:lineRule="auto"/>
        <w:jc w:val="both"/>
      </w:pPr>
    </w:p>
    <w:p w14:paraId="7B2F6F31" w14:textId="77777777" w:rsidR="00C23834" w:rsidRDefault="00C23834" w:rsidP="008D65CB">
      <w:pPr>
        <w:spacing w:line="276" w:lineRule="auto"/>
        <w:jc w:val="both"/>
      </w:pPr>
    </w:p>
    <w:p w14:paraId="05E5A95A" w14:textId="77777777" w:rsidR="00C23834" w:rsidRDefault="00C23834" w:rsidP="008D65CB">
      <w:pPr>
        <w:spacing w:line="276" w:lineRule="auto"/>
        <w:jc w:val="both"/>
      </w:pPr>
    </w:p>
    <w:p w14:paraId="1BFBB419" w14:textId="77777777" w:rsidR="00C23834" w:rsidRDefault="00C23834" w:rsidP="008D65CB">
      <w:pPr>
        <w:spacing w:line="276" w:lineRule="auto"/>
        <w:jc w:val="both"/>
      </w:pPr>
    </w:p>
    <w:p w14:paraId="7E51A6A7" w14:textId="77777777" w:rsidR="00C23834" w:rsidRDefault="00C23834" w:rsidP="008D65CB">
      <w:pPr>
        <w:spacing w:line="276" w:lineRule="auto"/>
        <w:jc w:val="both"/>
      </w:pPr>
    </w:p>
    <w:p w14:paraId="6E774AB7" w14:textId="77777777" w:rsidR="00C23834" w:rsidRDefault="00C23834" w:rsidP="008D65CB">
      <w:pPr>
        <w:spacing w:line="276" w:lineRule="auto"/>
        <w:jc w:val="both"/>
      </w:pPr>
    </w:p>
    <w:p w14:paraId="2213E724" w14:textId="77777777" w:rsidR="00132041" w:rsidRDefault="00132041" w:rsidP="008D65CB">
      <w:pPr>
        <w:spacing w:line="276" w:lineRule="auto"/>
        <w:jc w:val="both"/>
      </w:pPr>
    </w:p>
    <w:p w14:paraId="7142C8B6" w14:textId="77777777" w:rsidR="00132041" w:rsidRDefault="00132041" w:rsidP="008D65CB">
      <w:pPr>
        <w:spacing w:line="276" w:lineRule="auto"/>
        <w:jc w:val="both"/>
      </w:pPr>
    </w:p>
    <w:p w14:paraId="7C0F828E" w14:textId="77777777" w:rsidR="00C23834" w:rsidRDefault="00C23834" w:rsidP="008D65CB">
      <w:pPr>
        <w:spacing w:line="276" w:lineRule="auto"/>
        <w:jc w:val="both"/>
      </w:pPr>
    </w:p>
    <w:p w14:paraId="38CF3191" w14:textId="77777777" w:rsidR="00F96A63" w:rsidRPr="00DB24FE" w:rsidRDefault="00F96A63" w:rsidP="008D65CB">
      <w:pPr>
        <w:spacing w:line="276" w:lineRule="auto"/>
        <w:jc w:val="both"/>
      </w:pPr>
    </w:p>
    <w:p w14:paraId="6416FFD1" w14:textId="1C440E31" w:rsidR="00952BC4" w:rsidRDefault="00893CB5" w:rsidP="008D65CB">
      <w:pPr>
        <w:pStyle w:val="Heading1"/>
        <w:spacing w:line="276" w:lineRule="auto"/>
      </w:pPr>
      <w:bookmarkStart w:id="5" w:name="_Toc236568008"/>
      <w:r w:rsidRPr="00F96A63">
        <w:lastRenderedPageBreak/>
        <w:t>Background</w:t>
      </w:r>
      <w:bookmarkEnd w:id="5"/>
    </w:p>
    <w:p w14:paraId="7001DED5" w14:textId="77777777" w:rsidR="0092087B" w:rsidRPr="0092087B" w:rsidRDefault="0092087B" w:rsidP="008D65CB">
      <w:pPr>
        <w:spacing w:line="276" w:lineRule="auto"/>
      </w:pPr>
    </w:p>
    <w:p w14:paraId="79D8D3FF" w14:textId="4AC31C51" w:rsidR="00F96A63" w:rsidRPr="00F96A63" w:rsidRDefault="00893CB5" w:rsidP="008D65CB">
      <w:pPr>
        <w:pStyle w:val="Heading2"/>
        <w:spacing w:line="276" w:lineRule="auto"/>
      </w:pPr>
      <w:bookmarkStart w:id="6" w:name="_Toc236568009"/>
      <w:r w:rsidRPr="00F96A63">
        <w:t xml:space="preserve">PID </w:t>
      </w:r>
      <w:r w:rsidR="002909C4" w:rsidRPr="00F96A63">
        <w:t>general background</w:t>
      </w:r>
      <w:bookmarkEnd w:id="6"/>
    </w:p>
    <w:p w14:paraId="6E4B03D6" w14:textId="4EDF1E14" w:rsidR="00132041" w:rsidRDefault="00132041" w:rsidP="008D65CB">
      <w:pPr>
        <w:spacing w:line="276" w:lineRule="auto"/>
        <w:jc w:val="both"/>
        <w:rPr>
          <w:rFonts w:cstheme="minorHAnsi"/>
        </w:rPr>
      </w:pPr>
      <w:r w:rsidRPr="00132041">
        <w:rPr>
          <w:rFonts w:cstheme="minorHAnsi"/>
        </w:rPr>
        <w:t>PID controllers remain fundamental in industrial and automotive systems, providing robust, predictable closed-loop behaviour with minimal complexity. Digital implementation effects, especially sampling time, strongly influence stability margins and closed-loop pole locations, making sampling a critical design parameter (Astrom and Murray, 2020). The proportional term (Kp) shapes responsiveness, the integral term (Ki) removes steady-state error, and the derivative term (Kd) improves damping. Wang (2020) shows that quantisation and noise sensitivity significantly affect derivative action, requiring conservative gain selection to avoid noise amplification.</w:t>
      </w:r>
    </w:p>
    <w:p w14:paraId="54F8227A" w14:textId="77777777" w:rsidR="00132041" w:rsidRPr="00132041" w:rsidRDefault="00132041" w:rsidP="008D65CB">
      <w:pPr>
        <w:spacing w:line="276" w:lineRule="auto"/>
        <w:jc w:val="both"/>
        <w:rPr>
          <w:rFonts w:cstheme="minorHAnsi"/>
        </w:rPr>
      </w:pPr>
    </w:p>
    <w:p w14:paraId="5B339800" w14:textId="256BD647" w:rsidR="00952BC4" w:rsidRPr="00BB071C" w:rsidRDefault="002909C4" w:rsidP="008D65CB">
      <w:pPr>
        <w:pStyle w:val="Heading2"/>
        <w:spacing w:line="276" w:lineRule="auto"/>
      </w:pPr>
      <w:bookmarkStart w:id="7" w:name="_Toc236568010"/>
      <w:r w:rsidRPr="00BB071C">
        <w:t>Cruise control standar</w:t>
      </w:r>
      <w:r w:rsidR="001D3869" w:rsidRPr="00BB071C">
        <w:t>ds</w:t>
      </w:r>
      <w:bookmarkEnd w:id="7"/>
    </w:p>
    <w:p w14:paraId="0523616E" w14:textId="5D237DD5" w:rsidR="00132041" w:rsidRPr="00132041" w:rsidRDefault="00132041" w:rsidP="00132041">
      <w:pPr>
        <w:spacing w:line="276" w:lineRule="auto"/>
        <w:jc w:val="both"/>
      </w:pPr>
      <w:r w:rsidRPr="00132041">
        <w:rPr>
          <w:rFonts w:cstheme="minorHAnsi"/>
        </w:rPr>
        <w:t>Cruise control systems must comply with ISO 15622, the international standard for adaptive cruise control, which defines limits on acceleration, jerk, and driver override to ensure comfort and safety. Guanetti et al. (2018) highlight that longitudinal acceleration above 0.2 g causes noticeable passenger discomfort, directly constraining how aggressive the PID gains can be without causing uncomfortable or unsafe behaviour.</w:t>
      </w:r>
    </w:p>
    <w:p w14:paraId="65E03DD7" w14:textId="77777777" w:rsidR="00132041" w:rsidRDefault="00132041" w:rsidP="008D65CB">
      <w:pPr>
        <w:spacing w:line="276" w:lineRule="auto"/>
        <w:jc w:val="both"/>
      </w:pPr>
    </w:p>
    <w:p w14:paraId="6AB0793D" w14:textId="77777777" w:rsidR="00C23834" w:rsidRDefault="00C23834" w:rsidP="008D65CB">
      <w:pPr>
        <w:spacing w:line="276" w:lineRule="auto"/>
        <w:jc w:val="both"/>
      </w:pPr>
    </w:p>
    <w:p w14:paraId="552E0498" w14:textId="77777777" w:rsidR="00C23834" w:rsidRDefault="00C23834" w:rsidP="008D65CB">
      <w:pPr>
        <w:spacing w:line="276" w:lineRule="auto"/>
        <w:jc w:val="both"/>
      </w:pPr>
    </w:p>
    <w:p w14:paraId="7C4BD361" w14:textId="77777777" w:rsidR="00C23834" w:rsidRDefault="00C23834" w:rsidP="008D65CB">
      <w:pPr>
        <w:spacing w:line="276" w:lineRule="auto"/>
        <w:jc w:val="both"/>
      </w:pPr>
    </w:p>
    <w:p w14:paraId="66713F06" w14:textId="77777777" w:rsidR="00C23834" w:rsidRDefault="00C23834" w:rsidP="008D65CB">
      <w:pPr>
        <w:spacing w:line="276" w:lineRule="auto"/>
        <w:jc w:val="both"/>
      </w:pPr>
    </w:p>
    <w:p w14:paraId="672A76E8" w14:textId="77777777" w:rsidR="00C23834" w:rsidRDefault="00C23834" w:rsidP="008D65CB">
      <w:pPr>
        <w:spacing w:line="276" w:lineRule="auto"/>
        <w:jc w:val="both"/>
      </w:pPr>
    </w:p>
    <w:p w14:paraId="1FE303AD" w14:textId="77777777" w:rsidR="00C23834" w:rsidRDefault="00C23834" w:rsidP="008D65CB">
      <w:pPr>
        <w:spacing w:line="276" w:lineRule="auto"/>
        <w:jc w:val="both"/>
      </w:pPr>
    </w:p>
    <w:p w14:paraId="7693CC17" w14:textId="77777777" w:rsidR="00C23834" w:rsidRDefault="00C23834" w:rsidP="008D65CB">
      <w:pPr>
        <w:spacing w:line="276" w:lineRule="auto"/>
        <w:jc w:val="both"/>
      </w:pPr>
    </w:p>
    <w:p w14:paraId="603019FB" w14:textId="77777777" w:rsidR="00C23834" w:rsidRDefault="00C23834" w:rsidP="008D65CB">
      <w:pPr>
        <w:spacing w:line="276" w:lineRule="auto"/>
        <w:jc w:val="both"/>
      </w:pPr>
    </w:p>
    <w:p w14:paraId="5BB6B1C4" w14:textId="77777777" w:rsidR="00C23834" w:rsidRDefault="00C23834" w:rsidP="008D65CB">
      <w:pPr>
        <w:spacing w:line="276" w:lineRule="auto"/>
        <w:jc w:val="both"/>
      </w:pPr>
    </w:p>
    <w:p w14:paraId="2C90C959" w14:textId="77777777" w:rsidR="00C23834" w:rsidRDefault="00C23834" w:rsidP="008D65CB">
      <w:pPr>
        <w:spacing w:line="276" w:lineRule="auto"/>
        <w:jc w:val="both"/>
      </w:pPr>
    </w:p>
    <w:p w14:paraId="3BA31287" w14:textId="77777777" w:rsidR="0061492B" w:rsidRDefault="0061492B" w:rsidP="008D65CB">
      <w:pPr>
        <w:spacing w:line="276" w:lineRule="auto"/>
        <w:jc w:val="both"/>
      </w:pPr>
    </w:p>
    <w:p w14:paraId="6B0FD5A7" w14:textId="77777777" w:rsidR="008D65CB" w:rsidRDefault="008D65CB" w:rsidP="008D65CB">
      <w:pPr>
        <w:spacing w:line="276" w:lineRule="auto"/>
        <w:jc w:val="both"/>
      </w:pPr>
    </w:p>
    <w:p w14:paraId="461918A0" w14:textId="77777777" w:rsidR="008D65CB" w:rsidRDefault="008D65CB" w:rsidP="008D65CB">
      <w:pPr>
        <w:spacing w:line="276" w:lineRule="auto"/>
        <w:jc w:val="both"/>
      </w:pPr>
    </w:p>
    <w:p w14:paraId="4481DE40" w14:textId="77777777" w:rsidR="00C23834" w:rsidRDefault="00C23834" w:rsidP="008D65CB">
      <w:pPr>
        <w:spacing w:line="276" w:lineRule="auto"/>
        <w:jc w:val="both"/>
      </w:pPr>
    </w:p>
    <w:p w14:paraId="2EBDAD88" w14:textId="6FDABF28" w:rsidR="00C37BF9" w:rsidRDefault="00C37BF9" w:rsidP="008D65CB">
      <w:pPr>
        <w:pStyle w:val="Heading1"/>
        <w:spacing w:line="276" w:lineRule="auto"/>
      </w:pPr>
      <w:bookmarkStart w:id="8" w:name="_Toc236568011"/>
      <w:r>
        <w:lastRenderedPageBreak/>
        <w:t xml:space="preserve">Encoding and Decoding </w:t>
      </w:r>
      <w:r w:rsidR="00E67097">
        <w:t>Signals</w:t>
      </w:r>
      <w:bookmarkEnd w:id="8"/>
    </w:p>
    <w:p w14:paraId="152D7E00" w14:textId="77777777" w:rsidR="0092087B" w:rsidRPr="0092087B" w:rsidRDefault="0092087B" w:rsidP="008D65CB">
      <w:pPr>
        <w:spacing w:line="276" w:lineRule="auto"/>
      </w:pPr>
    </w:p>
    <w:p w14:paraId="4CCCE1BD" w14:textId="34C5FC02" w:rsidR="00BB071C" w:rsidRDefault="00C37BF9" w:rsidP="008D65CB">
      <w:pPr>
        <w:pStyle w:val="Heading2"/>
        <w:spacing w:line="276" w:lineRule="auto"/>
      </w:pPr>
      <w:bookmarkStart w:id="9" w:name="_Toc236568012"/>
      <w:r w:rsidRPr="00BB071C">
        <w:t>Encoding code</w:t>
      </w:r>
      <w:bookmarkEnd w:id="9"/>
    </w:p>
    <w:p w14:paraId="28C36852" w14:textId="77B08CC4" w:rsidR="00A00139" w:rsidRDefault="00A00139" w:rsidP="008D65CB">
      <w:pPr>
        <w:spacing w:line="276" w:lineRule="auto"/>
        <w:jc w:val="both"/>
      </w:pPr>
      <w:r w:rsidRPr="00A00139">
        <w:t>The controller outputs a throttle/brake command from −100% (full brake) to +100% (full throttle). As the communication bus carries only binary and cannot represent negatives, the signal is shifted from [−100, +100] to [0, 200], normalised, scaled by R = 2^N quantisation levels (65,536 at 16 bits), rounded, and converted to binary using dec2bin</w:t>
      </w:r>
      <w:r>
        <w:t xml:space="preserve"> (Figure 1).</w:t>
      </w:r>
    </w:p>
    <w:p w14:paraId="25E83D3F" w14:textId="7D019EEB" w:rsidR="00C23834" w:rsidRDefault="00C23834" w:rsidP="008D65CB">
      <w:pPr>
        <w:spacing w:line="276" w:lineRule="auto"/>
        <w:jc w:val="both"/>
      </w:pPr>
      <w:r w:rsidRPr="005D436C">
        <w:rPr>
          <w:noProof/>
        </w:rPr>
        <w:drawing>
          <wp:anchor distT="0" distB="0" distL="114300" distR="114300" simplePos="0" relativeHeight="251658240" behindDoc="0" locked="0" layoutInCell="1" allowOverlap="1" wp14:anchorId="383F0069" wp14:editId="0C61A972">
            <wp:simplePos x="0" y="0"/>
            <wp:positionH relativeFrom="column">
              <wp:posOffset>694402</wp:posOffset>
            </wp:positionH>
            <wp:positionV relativeFrom="paragraph">
              <wp:posOffset>60960</wp:posOffset>
            </wp:positionV>
            <wp:extent cx="4442460" cy="510540"/>
            <wp:effectExtent l="0" t="0" r="0" b="3810"/>
            <wp:wrapSquare wrapText="bothSides"/>
            <wp:docPr id="1852169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16950" name=""/>
                    <pic:cNvPicPr/>
                  </pic:nvPicPr>
                  <pic:blipFill rotWithShape="1">
                    <a:blip r:embed="rId12">
                      <a:extLst>
                        <a:ext uri="{28A0092B-C50C-407E-A947-70E740481C1C}">
                          <a14:useLocalDpi xmlns:a14="http://schemas.microsoft.com/office/drawing/2010/main" val="0"/>
                        </a:ext>
                      </a:extLst>
                    </a:blip>
                    <a:srcRect l="21428"/>
                    <a:stretch>
                      <a:fillRect/>
                    </a:stretch>
                  </pic:blipFill>
                  <pic:spPr bwMode="auto">
                    <a:xfrm>
                      <a:off x="0" y="0"/>
                      <a:ext cx="4442460" cy="510540"/>
                    </a:xfrm>
                    <a:prstGeom prst="rect">
                      <a:avLst/>
                    </a:prstGeom>
                    <a:ln>
                      <a:noFill/>
                    </a:ln>
                    <a:extLst>
                      <a:ext uri="{53640926-AAD7-44D8-BBD7-CCE9431645EC}">
                        <a14:shadowObscured xmlns:a14="http://schemas.microsoft.com/office/drawing/2010/main"/>
                      </a:ext>
                    </a:extLst>
                  </pic:spPr>
                </pic:pic>
              </a:graphicData>
            </a:graphic>
          </wp:anchor>
        </w:drawing>
      </w:r>
    </w:p>
    <w:p w14:paraId="7A906FE8" w14:textId="620B7C07" w:rsidR="00C23834" w:rsidRDefault="00C23834" w:rsidP="008D65CB">
      <w:pPr>
        <w:spacing w:line="276" w:lineRule="auto"/>
        <w:jc w:val="both"/>
      </w:pPr>
    </w:p>
    <w:p w14:paraId="1318EE28" w14:textId="626BC50B" w:rsidR="00C23834" w:rsidRDefault="00C23834" w:rsidP="008D65CB">
      <w:pPr>
        <w:spacing w:line="276" w:lineRule="auto"/>
      </w:pPr>
      <w:r>
        <w:rPr>
          <w:noProof/>
        </w:rPr>
        <mc:AlternateContent>
          <mc:Choice Requires="wps">
            <w:drawing>
              <wp:anchor distT="0" distB="0" distL="114300" distR="114300" simplePos="0" relativeHeight="251660288" behindDoc="0" locked="0" layoutInCell="1" allowOverlap="1" wp14:anchorId="5FFA8459" wp14:editId="57A17353">
                <wp:simplePos x="0" y="0"/>
                <wp:positionH relativeFrom="column">
                  <wp:posOffset>819439</wp:posOffset>
                </wp:positionH>
                <wp:positionV relativeFrom="paragraph">
                  <wp:posOffset>12296</wp:posOffset>
                </wp:positionV>
                <wp:extent cx="4442460" cy="635"/>
                <wp:effectExtent l="0" t="0" r="0" b="0"/>
                <wp:wrapSquare wrapText="bothSides"/>
                <wp:docPr id="1178803105" name="Text Box 1"/>
                <wp:cNvGraphicFramePr/>
                <a:graphic xmlns:a="http://schemas.openxmlformats.org/drawingml/2006/main">
                  <a:graphicData uri="http://schemas.microsoft.com/office/word/2010/wordprocessingShape">
                    <wps:wsp>
                      <wps:cNvSpPr txBox="1"/>
                      <wps:spPr>
                        <a:xfrm>
                          <a:off x="0" y="0"/>
                          <a:ext cx="4442460" cy="635"/>
                        </a:xfrm>
                        <a:prstGeom prst="rect">
                          <a:avLst/>
                        </a:prstGeom>
                        <a:solidFill>
                          <a:prstClr val="white"/>
                        </a:solidFill>
                        <a:ln>
                          <a:noFill/>
                        </a:ln>
                      </wps:spPr>
                      <wps:txbx>
                        <w:txbxContent>
                          <w:p w14:paraId="67B9BDD0" w14:textId="69E0A279" w:rsidR="00BB071C" w:rsidRPr="0050562A" w:rsidRDefault="00BB071C" w:rsidP="00BB071C">
                            <w:pPr>
                              <w:pStyle w:val="Caption"/>
                              <w:rPr>
                                <w:noProof/>
                                <w:sz w:val="22"/>
                                <w:szCs w:val="22"/>
                              </w:rPr>
                            </w:pPr>
                            <w:bookmarkStart w:id="10" w:name="_Toc235919373"/>
                            <w:bookmarkStart w:id="11" w:name="_Toc236561409"/>
                            <w:r>
                              <w:t xml:space="preserve">Figure </w:t>
                            </w:r>
                            <w:fldSimple w:instr=" SEQ Figure \* ARABIC ">
                              <w:r w:rsidR="00202252">
                                <w:rPr>
                                  <w:noProof/>
                                </w:rPr>
                                <w:t>1</w:t>
                              </w:r>
                            </w:fldSimple>
                            <w:r>
                              <w:t xml:space="preserve"> - Encoding code</w:t>
                            </w:r>
                            <w:bookmarkEnd w:id="10"/>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FFA8459" id="_x0000_t202" coordsize="21600,21600" o:spt="202" path="m,l,21600r21600,l21600,xe">
                <v:stroke joinstyle="miter"/>
                <v:path gradientshapeok="t" o:connecttype="rect"/>
              </v:shapetype>
              <v:shape id="Text Box 1" o:spid="_x0000_s1026" type="#_x0000_t202" style="position:absolute;margin-left:64.5pt;margin-top:.95pt;width:349.8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" stroked="f">
                <v:textbox style="mso-fit-shape-to-text:t" inset="0,0,0,0">
                  <w:txbxContent>
                    <w:p w14:paraId="67B9BDD0" w14:textId="69E0A279" w:rsidR="00BB071C" w:rsidRPr="0050562A" w:rsidRDefault="00BB071C" w:rsidP="00BB071C">
                      <w:pPr>
                        <w:pStyle w:val="Caption"/>
                        <w:rPr>
                          <w:noProof/>
                          <w:sz w:val="22"/>
                          <w:szCs w:val="22"/>
                        </w:rPr>
                      </w:pPr>
                      <w:bookmarkStart w:id="12" w:name="_Toc235919373"/>
                      <w:bookmarkStart w:id="13" w:name="_Toc236561409"/>
                      <w:r>
                        <w:t xml:space="preserve">Figure </w:t>
                      </w:r>
                      <w:r>
                        <w:fldChar w:fldCharType="begin"/>
                      </w:r>
                      <w:r>
                        <w:instrText xml:space="preserve"> SEQ Figure \* ARABIC </w:instrText>
                      </w:r>
                      <w:r>
                        <w:fldChar w:fldCharType="separate"/>
                      </w:r>
                      <w:r w:rsidR="00202252">
                        <w:rPr>
                          <w:noProof/>
                        </w:rPr>
                        <w:t>1</w:t>
                      </w:r>
                      <w:r>
                        <w:fldChar w:fldCharType="end"/>
                      </w:r>
                      <w:r>
                        <w:t xml:space="preserve"> - Encoding code</w:t>
                      </w:r>
                      <w:bookmarkEnd w:id="12"/>
                      <w:bookmarkEnd w:id="13"/>
                    </w:p>
                  </w:txbxContent>
                </v:textbox>
                <w10:wrap type="square"/>
              </v:shape>
            </w:pict>
          </mc:Fallback>
        </mc:AlternateContent>
      </w:r>
    </w:p>
    <w:p w14:paraId="7BDA0D0F" w14:textId="38605363" w:rsidR="005D436C" w:rsidRPr="00DB24FE" w:rsidRDefault="005D436C" w:rsidP="008D65CB">
      <w:pPr>
        <w:spacing w:line="276" w:lineRule="auto"/>
      </w:pPr>
    </w:p>
    <w:p w14:paraId="15EA2D76" w14:textId="649ACD59" w:rsidR="00C37BF9" w:rsidRPr="00B35A61" w:rsidRDefault="00C37BF9" w:rsidP="008D65CB">
      <w:pPr>
        <w:pStyle w:val="Heading2"/>
        <w:spacing w:line="276" w:lineRule="auto"/>
      </w:pPr>
      <w:bookmarkStart w:id="12" w:name="_Toc236568013"/>
      <w:r w:rsidRPr="00B35A61">
        <w:t>Decoding code</w:t>
      </w:r>
      <w:bookmarkEnd w:id="12"/>
    </w:p>
    <w:p w14:paraId="2482FCB4" w14:textId="27BE7330" w:rsidR="00A00139" w:rsidRDefault="007E35A8" w:rsidP="008D65CB">
      <w:pPr>
        <w:spacing w:line="276" w:lineRule="auto"/>
        <w:jc w:val="both"/>
      </w:pPr>
      <w:r w:rsidRPr="007E35A8">
        <w:t xml:space="preserve">The function </w:t>
      </w:r>
      <w:r w:rsidR="00B35A61">
        <w:t>(</w:t>
      </w:r>
      <w:r w:rsidRPr="007E35A8">
        <w:t>getRawVelocityDemand</w:t>
      </w:r>
      <w:r w:rsidR="00B35A61">
        <w:t>)</w:t>
      </w:r>
      <w:r w:rsidRPr="007E35A8">
        <w:t xml:space="preserve"> retrieves the driver's speed demand as a raw binary string (demand_raw)</w:t>
      </w:r>
      <w:r w:rsidR="00A00139">
        <w:t xml:space="preserve"> </w:t>
      </w:r>
      <w:r w:rsidRPr="007E35A8">
        <w:t>represent</w:t>
      </w:r>
      <w:r w:rsidR="00A00139">
        <w:t>ing</w:t>
      </w:r>
      <w:r w:rsidRPr="007E35A8">
        <w:t xml:space="preserve"> a value </w:t>
      </w:r>
      <w:r w:rsidR="00A00139">
        <w:t>between</w:t>
      </w:r>
      <w:r w:rsidRPr="007E35A8">
        <w:t xml:space="preserve"> 30 to 110 mph encoded across 2¹⁶ = 65,536 quantisation levels.</w:t>
      </w:r>
      <w:r w:rsidR="00A00139">
        <w:t xml:space="preserve"> </w:t>
      </w:r>
      <w:r w:rsidR="00A00139" w:rsidRPr="00A00139">
        <w:t>Using bin2dec this is converted to an integer, multiplied by the span (80 mph), divided by 65,536 levels, and the minimum (30 mph) added to recover the demanded speed</w:t>
      </w:r>
      <w:r w:rsidR="00A00139">
        <w:t xml:space="preserve"> (Figure 2).</w:t>
      </w:r>
    </w:p>
    <w:p w14:paraId="4489AEB1" w14:textId="77777777" w:rsidR="00A00139" w:rsidRDefault="00A00139" w:rsidP="008D65CB">
      <w:pPr>
        <w:spacing w:line="276" w:lineRule="auto"/>
        <w:jc w:val="both"/>
      </w:pPr>
    </w:p>
    <w:p w14:paraId="3569E482" w14:textId="77777777" w:rsidR="00C57881" w:rsidRDefault="00C57881" w:rsidP="008D65CB">
      <w:pPr>
        <w:keepNext/>
        <w:spacing w:line="276" w:lineRule="auto"/>
      </w:pPr>
      <w:r w:rsidRPr="00AC447A">
        <w:rPr>
          <w:b/>
          <w:bCs/>
          <w:noProof/>
        </w:rPr>
        <w:drawing>
          <wp:inline distT="0" distB="0" distL="0" distR="0" wp14:anchorId="27F8D306" wp14:editId="0FC45544">
            <wp:extent cx="5462858" cy="553085"/>
            <wp:effectExtent l="0" t="0" r="5080" b="0"/>
            <wp:docPr id="14256468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5646895" name=""/>
                    <pic:cNvPicPr/>
                  </pic:nvPicPr>
                  <pic:blipFill rotWithShape="1">
                    <a:blip r:embed="rId13"/>
                    <a:srcRect l="16396"/>
                    <a:stretch>
                      <a:fillRect/>
                    </a:stretch>
                  </pic:blipFill>
                  <pic:spPr bwMode="auto">
                    <a:xfrm>
                      <a:off x="0" y="0"/>
                      <a:ext cx="5473564" cy="554169"/>
                    </a:xfrm>
                    <a:prstGeom prst="rect">
                      <a:avLst/>
                    </a:prstGeom>
                    <a:ln>
                      <a:noFill/>
                    </a:ln>
                    <a:extLst>
                      <a:ext uri="{53640926-AAD7-44D8-BBD7-CCE9431645EC}">
                        <a14:shadowObscured xmlns:a14="http://schemas.microsoft.com/office/drawing/2010/main"/>
                      </a:ext>
                    </a:extLst>
                  </pic:spPr>
                </pic:pic>
              </a:graphicData>
            </a:graphic>
          </wp:inline>
        </w:drawing>
      </w:r>
    </w:p>
    <w:p w14:paraId="3D6E8DE7" w14:textId="23A17F56" w:rsidR="00C23834" w:rsidRDefault="00C57881" w:rsidP="0061492B">
      <w:pPr>
        <w:pStyle w:val="Caption"/>
        <w:spacing w:line="276" w:lineRule="auto"/>
      </w:pPr>
      <w:bookmarkStart w:id="13" w:name="_Toc235919374"/>
      <w:bookmarkStart w:id="14" w:name="_Toc236561410"/>
      <w:r>
        <w:t xml:space="preserve">Figure </w:t>
      </w:r>
      <w:fldSimple w:instr=" SEQ Figure \* ARABIC ">
        <w:r w:rsidR="00202252">
          <w:rPr>
            <w:noProof/>
          </w:rPr>
          <w:t>2</w:t>
        </w:r>
      </w:fldSimple>
      <w:r>
        <w:t xml:space="preserve"> - Decoding code</w:t>
      </w:r>
      <w:bookmarkEnd w:id="13"/>
      <w:bookmarkEnd w:id="14"/>
    </w:p>
    <w:p w14:paraId="3DE784C1" w14:textId="22AA420A" w:rsidR="0061492B" w:rsidRDefault="0061492B" w:rsidP="008D65CB">
      <w:pPr>
        <w:spacing w:line="276" w:lineRule="auto"/>
      </w:pPr>
      <w:r w:rsidRPr="0061492B">
        <w:t>The complete encoding and decoding implementation within the main simulation loop is provided in Appendix 10.1.</w:t>
      </w:r>
    </w:p>
    <w:p w14:paraId="2E66A7DE" w14:textId="77777777" w:rsidR="0061492B" w:rsidRDefault="0061492B" w:rsidP="008D65CB">
      <w:pPr>
        <w:spacing w:line="276" w:lineRule="auto"/>
      </w:pPr>
    </w:p>
    <w:p w14:paraId="7AE80D01" w14:textId="77777777" w:rsidR="00C23834" w:rsidRDefault="00C23834" w:rsidP="008D65CB">
      <w:pPr>
        <w:spacing w:line="276" w:lineRule="auto"/>
      </w:pPr>
    </w:p>
    <w:p w14:paraId="37471096" w14:textId="77777777" w:rsidR="00C23834" w:rsidRDefault="00C23834" w:rsidP="008D65CB">
      <w:pPr>
        <w:spacing w:line="276" w:lineRule="auto"/>
      </w:pPr>
    </w:p>
    <w:p w14:paraId="67A97064" w14:textId="77777777" w:rsidR="008D65CB" w:rsidRDefault="008D65CB" w:rsidP="008D65CB">
      <w:pPr>
        <w:spacing w:line="276" w:lineRule="auto"/>
      </w:pPr>
    </w:p>
    <w:p w14:paraId="2575A5B6" w14:textId="77777777" w:rsidR="008D65CB" w:rsidRDefault="008D65CB" w:rsidP="008D65CB">
      <w:pPr>
        <w:spacing w:line="276" w:lineRule="auto"/>
      </w:pPr>
    </w:p>
    <w:p w14:paraId="4B5506C6" w14:textId="77777777" w:rsidR="008D65CB" w:rsidRDefault="008D65CB" w:rsidP="008D65CB">
      <w:pPr>
        <w:spacing w:line="276" w:lineRule="auto"/>
      </w:pPr>
    </w:p>
    <w:p w14:paraId="0A6C7793" w14:textId="77777777" w:rsidR="00A00139" w:rsidRDefault="00A00139" w:rsidP="008D65CB">
      <w:pPr>
        <w:spacing w:line="276" w:lineRule="auto"/>
      </w:pPr>
    </w:p>
    <w:p w14:paraId="2CCCD249" w14:textId="77777777" w:rsidR="008D65CB" w:rsidRDefault="008D65CB" w:rsidP="008D65CB">
      <w:pPr>
        <w:spacing w:line="276" w:lineRule="auto"/>
      </w:pPr>
    </w:p>
    <w:p w14:paraId="7DCC2C19" w14:textId="77777777" w:rsidR="00C23834" w:rsidRPr="00C23834" w:rsidRDefault="00C23834" w:rsidP="008D65CB">
      <w:pPr>
        <w:spacing w:line="276" w:lineRule="auto"/>
      </w:pPr>
    </w:p>
    <w:p w14:paraId="73D86E66" w14:textId="3FFA4ABC" w:rsidR="001D16D3" w:rsidRDefault="000C083E" w:rsidP="008D65CB">
      <w:pPr>
        <w:pStyle w:val="Heading1"/>
        <w:spacing w:line="276" w:lineRule="auto"/>
      </w:pPr>
      <w:bookmarkStart w:id="15" w:name="_Toc236568014"/>
      <w:r w:rsidRPr="00C57881">
        <w:lastRenderedPageBreak/>
        <w:t>PID tuning</w:t>
      </w:r>
      <w:bookmarkEnd w:id="15"/>
    </w:p>
    <w:p w14:paraId="0B56A020" w14:textId="77777777" w:rsidR="0092087B" w:rsidRPr="0092087B" w:rsidRDefault="0092087B" w:rsidP="008D65CB">
      <w:pPr>
        <w:spacing w:line="276" w:lineRule="auto"/>
      </w:pPr>
    </w:p>
    <w:p w14:paraId="2974C635" w14:textId="1C9EF60D" w:rsidR="00292DC4" w:rsidRDefault="000C083E" w:rsidP="00292DC4">
      <w:pPr>
        <w:pStyle w:val="Heading2"/>
        <w:spacing w:line="276" w:lineRule="auto"/>
      </w:pPr>
      <w:bookmarkStart w:id="16" w:name="_Toc236568015"/>
      <w:r w:rsidRPr="00C57881">
        <w:t>Method</w:t>
      </w:r>
      <w:bookmarkEnd w:id="16"/>
    </w:p>
    <w:p w14:paraId="638051A0" w14:textId="6D76E60D" w:rsidR="00202252" w:rsidRDefault="00292DC4" w:rsidP="00292DC4">
      <w:pPr>
        <w:jc w:val="both"/>
      </w:pPr>
      <w:r w:rsidRPr="00292DC4">
        <w:t>The PID gains were first estimated using the Ziegler-Nichols ultimate-gain method. With Ki and Kd set to zero, Kp was increased until the system oscillated continuously at the ultimate gain Ku = 17</w:t>
      </w:r>
      <w:r w:rsidR="00A06ED7">
        <w:t>.</w:t>
      </w:r>
      <w:r w:rsidRPr="00292DC4">
        <w:t xml:space="preserve"> </w:t>
      </w:r>
      <w:r w:rsidR="00A06ED7" w:rsidRPr="00A06ED7">
        <w:t>At this point the velocity swung steadily above and below the demand without the oscillation growing or decay</w:t>
      </w:r>
      <w:r w:rsidR="004A1C20">
        <w:t>ing</w:t>
      </w:r>
      <w:r w:rsidR="00A06ED7" w:rsidRPr="00A06ED7">
        <w:t>, and the time between two successive peaks gave the oscillation period Tu = 0.55 s</w:t>
      </w:r>
      <w:r w:rsidRPr="00292DC4">
        <w:t xml:space="preserve">. Applying the standard Ziegler-Nichols lookup table (Patel, 2020) gave </w:t>
      </w:r>
      <w:r w:rsidR="00202252">
        <w:t xml:space="preserve">the gains shown in Table 1: </w:t>
      </w:r>
      <w:r w:rsidRPr="00292DC4">
        <w:t xml:space="preserve">Kp = 10.2, Ki = 36.9, Kd = 0.7. </w:t>
      </w:r>
    </w:p>
    <w:p w14:paraId="7ADF08BE" w14:textId="4D44CD2F" w:rsidR="00A06ED7" w:rsidRDefault="00292DC4" w:rsidP="00292DC4">
      <w:pPr>
        <w:jc w:val="both"/>
      </w:pPr>
      <w:r w:rsidRPr="00292DC4">
        <w:t>As shown in Figure 3, these gains caused severe overshoot, peaking at 90.8 mph against a 70mph demand (around 30%), which is unsuitable for passenger comfort. The gains were therefore refined manually: Kp reduced for a smoother response, Ki adjusted to remove steady state offset, and Kd tested but rejected as it amplified sensor noise. Each was judged on steady state error, overshoot, settling time and control effort.</w:t>
      </w:r>
    </w:p>
    <w:p w14:paraId="0E889FCB" w14:textId="03A91A45" w:rsidR="00202252" w:rsidRDefault="00202252" w:rsidP="00202252">
      <w:pPr>
        <w:pStyle w:val="Caption"/>
        <w:keepNext/>
        <w:jc w:val="center"/>
      </w:pPr>
      <w:bookmarkStart w:id="17" w:name="_Toc236561371"/>
      <w:r>
        <w:t xml:space="preserve">Table </w:t>
      </w:r>
      <w:fldSimple w:instr=" SEQ Table \* ARABIC ">
        <w:r>
          <w:rPr>
            <w:noProof/>
          </w:rPr>
          <w:t>1</w:t>
        </w:r>
      </w:fldSimple>
      <w:r>
        <w:t xml:space="preserve"> - Z</w:t>
      </w:r>
      <w:r w:rsidRPr="00525642">
        <w:t>iegler-Nichols</w:t>
      </w:r>
      <w:r>
        <w:t xml:space="preserve"> PID tuning calculations</w:t>
      </w:r>
      <w:bookmarkEnd w:id="17"/>
    </w:p>
    <w:p w14:paraId="75EA5AB5" w14:textId="3AA6BF4D" w:rsidR="00A06ED7" w:rsidRDefault="00A06ED7" w:rsidP="00A06ED7">
      <w:pPr>
        <w:jc w:val="center"/>
      </w:pPr>
      <w:r w:rsidRPr="00292DC4">
        <w:rPr>
          <w:noProof/>
        </w:rPr>
        <w:drawing>
          <wp:inline distT="0" distB="0" distL="0" distR="0" wp14:anchorId="2A05B608" wp14:editId="38250834">
            <wp:extent cx="4534293" cy="777307"/>
            <wp:effectExtent l="0" t="0" r="0" b="3810"/>
            <wp:docPr id="7505071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502325" name=""/>
                    <pic:cNvPicPr/>
                  </pic:nvPicPr>
                  <pic:blipFill>
                    <a:blip r:embed="rId14"/>
                    <a:stretch>
                      <a:fillRect/>
                    </a:stretch>
                  </pic:blipFill>
                  <pic:spPr>
                    <a:xfrm>
                      <a:off x="0" y="0"/>
                      <a:ext cx="4534293" cy="777307"/>
                    </a:xfrm>
                    <a:prstGeom prst="rect">
                      <a:avLst/>
                    </a:prstGeom>
                  </pic:spPr>
                </pic:pic>
              </a:graphicData>
            </a:graphic>
          </wp:inline>
        </w:drawing>
      </w:r>
    </w:p>
    <w:p w14:paraId="2BCA63EE" w14:textId="77777777" w:rsidR="00292DC4" w:rsidRDefault="00292DC4" w:rsidP="00292DC4">
      <w:pPr>
        <w:jc w:val="both"/>
      </w:pPr>
    </w:p>
    <w:p w14:paraId="2C8895A7" w14:textId="77777777" w:rsidR="00202252" w:rsidRDefault="005970D1" w:rsidP="00202252">
      <w:pPr>
        <w:keepNext/>
        <w:spacing w:line="276" w:lineRule="auto"/>
        <w:jc w:val="both"/>
      </w:pPr>
      <w:r>
        <w:rPr>
          <w:noProof/>
        </w:rPr>
        <w:drawing>
          <wp:inline distT="0" distB="0" distL="0" distR="0" wp14:anchorId="46F39A27" wp14:editId="41A59BE8">
            <wp:extent cx="5731510" cy="1729740"/>
            <wp:effectExtent l="0" t="0" r="2540" b="3810"/>
            <wp:docPr id="18995980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9598067" name=""/>
                    <pic:cNvPicPr/>
                  </pic:nvPicPr>
                  <pic:blipFill rotWithShape="1">
                    <a:blip r:embed="rId15"/>
                    <a:srcRect b="64139"/>
                    <a:stretch>
                      <a:fillRect/>
                    </a:stretch>
                  </pic:blipFill>
                  <pic:spPr bwMode="auto">
                    <a:xfrm>
                      <a:off x="0" y="0"/>
                      <a:ext cx="5731510" cy="1729740"/>
                    </a:xfrm>
                    <a:prstGeom prst="rect">
                      <a:avLst/>
                    </a:prstGeom>
                    <a:ln>
                      <a:noFill/>
                    </a:ln>
                    <a:extLst>
                      <a:ext uri="{53640926-AAD7-44D8-BBD7-CCE9431645EC}">
                        <a14:shadowObscured xmlns:a14="http://schemas.microsoft.com/office/drawing/2010/main"/>
                      </a:ext>
                    </a:extLst>
                  </pic:spPr>
                </pic:pic>
              </a:graphicData>
            </a:graphic>
          </wp:inline>
        </w:drawing>
      </w:r>
    </w:p>
    <w:p w14:paraId="55E719A1" w14:textId="4CC840E3" w:rsidR="005970D1" w:rsidRDefault="00202252" w:rsidP="00202252">
      <w:pPr>
        <w:pStyle w:val="Caption"/>
        <w:jc w:val="both"/>
      </w:pPr>
      <w:bookmarkStart w:id="18" w:name="_Toc236561411"/>
      <w:r>
        <w:t xml:space="preserve">Figure </w:t>
      </w:r>
      <w:fldSimple w:instr=" SEQ Figure \* ARABIC ">
        <w:r>
          <w:rPr>
            <w:noProof/>
          </w:rPr>
          <w:t>3</w:t>
        </w:r>
      </w:fldSimple>
      <w:r>
        <w:t xml:space="preserve"> - ZN tuning velocity response</w:t>
      </w:r>
      <w:bookmarkEnd w:id="18"/>
    </w:p>
    <w:p w14:paraId="46827AD0" w14:textId="77777777" w:rsidR="005970D1" w:rsidRDefault="005970D1" w:rsidP="008D65CB">
      <w:pPr>
        <w:spacing w:line="276" w:lineRule="auto"/>
        <w:jc w:val="both"/>
      </w:pPr>
    </w:p>
    <w:p w14:paraId="0D1B443A" w14:textId="6A3279FA" w:rsidR="000C0143" w:rsidRPr="000406F9" w:rsidRDefault="000C083E" w:rsidP="008D65CB">
      <w:pPr>
        <w:pStyle w:val="Heading2"/>
        <w:spacing w:line="276" w:lineRule="auto"/>
      </w:pPr>
      <w:bookmarkStart w:id="19" w:name="_Toc236568016"/>
      <w:r w:rsidRPr="000406F9">
        <w:t>Results and anal</w:t>
      </w:r>
      <w:r w:rsidR="0080181F" w:rsidRPr="000406F9">
        <w:t>ysis</w:t>
      </w:r>
      <w:bookmarkEnd w:id="19"/>
    </w:p>
    <w:p w14:paraId="36B913CB" w14:textId="1DB3E1FC" w:rsidR="00DB53C2" w:rsidRDefault="005B7B79" w:rsidP="008D65CB">
      <w:pPr>
        <w:spacing w:line="276" w:lineRule="auto"/>
        <w:jc w:val="both"/>
      </w:pPr>
      <w:r w:rsidRPr="005B7B79">
        <w:t xml:space="preserve">Table </w:t>
      </w:r>
      <w:r w:rsidR="00202252">
        <w:t>2</w:t>
      </w:r>
      <w:r w:rsidRPr="005B7B79">
        <w:t xml:space="preserve"> summarises the performance of four controller configurations tested during </w:t>
      </w:r>
      <w:r w:rsidR="005970D1">
        <w:t xml:space="preserve">manual </w:t>
      </w:r>
      <w:r w:rsidRPr="005B7B79">
        <w:t>tuning. Each was run against the full 70-second demand profile and assessed on steady-state error, settling time and peak control effort.</w:t>
      </w:r>
    </w:p>
    <w:p w14:paraId="4AE839E8" w14:textId="0698A6D0" w:rsidR="0068587D" w:rsidRDefault="000406F9" w:rsidP="008D65CB">
      <w:pPr>
        <w:pStyle w:val="Caption"/>
        <w:keepNext/>
        <w:spacing w:line="276" w:lineRule="auto"/>
      </w:pPr>
      <w:bookmarkStart w:id="20" w:name="_Toc235919392"/>
      <w:bookmarkStart w:id="21" w:name="_Toc236561372"/>
      <w:r>
        <w:t xml:space="preserve">Table </w:t>
      </w:r>
      <w:fldSimple w:instr=" SEQ Table \* ARABIC ">
        <w:r w:rsidR="00202252">
          <w:rPr>
            <w:noProof/>
          </w:rPr>
          <w:t>2</w:t>
        </w:r>
      </w:fldSimple>
      <w:r>
        <w:t xml:space="preserve"> - PID Controller gains</w:t>
      </w:r>
      <w:bookmarkEnd w:id="20"/>
      <w:bookmarkEnd w:id="21"/>
    </w:p>
    <w:p w14:paraId="44861E7C" w14:textId="227150D2" w:rsidR="003C0488" w:rsidRDefault="00583330" w:rsidP="008D65CB">
      <w:pPr>
        <w:spacing w:line="276" w:lineRule="auto"/>
      </w:pPr>
      <w:r w:rsidRPr="00583330">
        <w:rPr>
          <w:noProof/>
        </w:rPr>
        <w:drawing>
          <wp:inline distT="0" distB="0" distL="0" distR="0" wp14:anchorId="0BD20C35" wp14:editId="6057CC39">
            <wp:extent cx="5731510" cy="696686"/>
            <wp:effectExtent l="0" t="0" r="2540" b="8255"/>
            <wp:docPr id="19069401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940101" name=""/>
                    <pic:cNvPicPr/>
                  </pic:nvPicPr>
                  <pic:blipFill rotWithShape="1">
                    <a:blip r:embed="rId16"/>
                    <a:srcRect b="20497"/>
                    <a:stretch>
                      <a:fillRect/>
                    </a:stretch>
                  </pic:blipFill>
                  <pic:spPr bwMode="auto">
                    <a:xfrm>
                      <a:off x="0" y="0"/>
                      <a:ext cx="5731510" cy="696686"/>
                    </a:xfrm>
                    <a:prstGeom prst="rect">
                      <a:avLst/>
                    </a:prstGeom>
                    <a:ln>
                      <a:noFill/>
                    </a:ln>
                    <a:extLst>
                      <a:ext uri="{53640926-AAD7-44D8-BBD7-CCE9431645EC}">
                        <a14:shadowObscured xmlns:a14="http://schemas.microsoft.com/office/drawing/2010/main"/>
                      </a:ext>
                    </a:extLst>
                  </pic:spPr>
                </pic:pic>
              </a:graphicData>
            </a:graphic>
          </wp:inline>
        </w:drawing>
      </w:r>
    </w:p>
    <w:p w14:paraId="25814381" w14:textId="26A75ED6" w:rsidR="00CD29FF" w:rsidRPr="003C0488" w:rsidRDefault="00CB67F4" w:rsidP="008D65CB">
      <w:pPr>
        <w:pStyle w:val="Heading3"/>
        <w:spacing w:line="276" w:lineRule="auto"/>
      </w:pPr>
      <w:bookmarkStart w:id="22" w:name="_Toc236568017"/>
      <w:r w:rsidRPr="003C0488">
        <w:lastRenderedPageBreak/>
        <w:t>Proportional</w:t>
      </w:r>
      <w:bookmarkEnd w:id="22"/>
    </w:p>
    <w:p w14:paraId="2811704C" w14:textId="49832E88" w:rsidR="00F17386" w:rsidRDefault="00F17386" w:rsidP="008D65CB">
      <w:pPr>
        <w:spacing w:line="276" w:lineRule="auto"/>
        <w:jc w:val="both"/>
      </w:pPr>
      <w:r w:rsidRPr="00F17386">
        <w:t>With only proportional control (Kp=2, Ki=0, Kd=0), the car responded to demand changes but always settled around 20 mph below the target (Figure 4). As Alfaro and Vilanova (2022) explain, proportional control requires a non-zero error to produce output, so a permanent steady-state offset is unavoidable and cannot be eliminated without integral action.</w:t>
      </w:r>
    </w:p>
    <w:p w14:paraId="7E8600E1" w14:textId="77777777" w:rsidR="00202252" w:rsidRDefault="00202252" w:rsidP="008D65CB">
      <w:pPr>
        <w:spacing w:line="276" w:lineRule="auto"/>
        <w:jc w:val="both"/>
      </w:pPr>
    </w:p>
    <w:p w14:paraId="5AEAD73B" w14:textId="77777777" w:rsidR="00CA08EA" w:rsidRDefault="00BE5C0F" w:rsidP="008D65CB">
      <w:pPr>
        <w:keepNext/>
        <w:spacing w:line="276" w:lineRule="auto"/>
      </w:pPr>
      <w:r>
        <w:rPr>
          <w:noProof/>
        </w:rPr>
        <w:drawing>
          <wp:inline distT="0" distB="0" distL="0" distR="0" wp14:anchorId="2D296312" wp14:editId="412C7762">
            <wp:extent cx="5731510" cy="3170555"/>
            <wp:effectExtent l="0" t="0" r="2540" b="0"/>
            <wp:docPr id="6339882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988295" name=""/>
                    <pic:cNvPicPr/>
                  </pic:nvPicPr>
                  <pic:blipFill>
                    <a:blip r:embed="rId17"/>
                    <a:stretch>
                      <a:fillRect/>
                    </a:stretch>
                  </pic:blipFill>
                  <pic:spPr>
                    <a:xfrm>
                      <a:off x="0" y="0"/>
                      <a:ext cx="5731510" cy="3170555"/>
                    </a:xfrm>
                    <a:prstGeom prst="rect">
                      <a:avLst/>
                    </a:prstGeom>
                  </pic:spPr>
                </pic:pic>
              </a:graphicData>
            </a:graphic>
          </wp:inline>
        </w:drawing>
      </w:r>
    </w:p>
    <w:p w14:paraId="0B01F880" w14:textId="741B5F34" w:rsidR="00DB53C2" w:rsidRDefault="00CA08EA" w:rsidP="008D65CB">
      <w:pPr>
        <w:pStyle w:val="Caption"/>
        <w:spacing w:line="276" w:lineRule="auto"/>
      </w:pPr>
      <w:bookmarkStart w:id="23" w:name="_Toc235919375"/>
      <w:bookmarkStart w:id="24" w:name="_Toc236561412"/>
      <w:r>
        <w:t xml:space="preserve">Figure </w:t>
      </w:r>
      <w:fldSimple w:instr=" SEQ Figure \* ARABIC ">
        <w:r w:rsidR="00202252">
          <w:rPr>
            <w:noProof/>
          </w:rPr>
          <w:t>4</w:t>
        </w:r>
      </w:fldSimple>
      <w:r>
        <w:t xml:space="preserve"> - P Controller</w:t>
      </w:r>
      <w:bookmarkEnd w:id="23"/>
      <w:bookmarkEnd w:id="24"/>
    </w:p>
    <w:p w14:paraId="2C33B0C9" w14:textId="77777777" w:rsidR="00202252" w:rsidRPr="00202252" w:rsidRDefault="00202252" w:rsidP="00202252"/>
    <w:p w14:paraId="78F8A243" w14:textId="5778713E" w:rsidR="007C5F39" w:rsidRPr="007C5F39" w:rsidRDefault="007E7EDB" w:rsidP="008D65CB">
      <w:pPr>
        <w:pStyle w:val="Heading3"/>
        <w:spacing w:line="276" w:lineRule="auto"/>
      </w:pPr>
      <w:bookmarkStart w:id="25" w:name="_Toc236568018"/>
      <w:r w:rsidRPr="00CA08EA">
        <w:t>Integral</w:t>
      </w:r>
      <w:bookmarkEnd w:id="25"/>
    </w:p>
    <w:p w14:paraId="62337EB7" w14:textId="0279F454" w:rsidR="00F17386" w:rsidRDefault="00F17386" w:rsidP="008D65CB">
      <w:pPr>
        <w:spacing w:line="276" w:lineRule="auto"/>
        <w:jc w:val="both"/>
      </w:pPr>
      <w:r w:rsidRPr="00F17386">
        <w:t>Adding integral action (Ki=3) eliminated the steady state offset entirely (Figure 5). The integral accumulates error over time, growing the output until it matches the throttle needed to hold the demanded speed. Alfaro and Vilanova (2022) confirm that integral action is the only mechanism guaranteeing zero steady-state error against constant disturbances like drag and rolling resistance</w:t>
      </w:r>
      <w:r>
        <w:t>.</w:t>
      </w:r>
    </w:p>
    <w:p w14:paraId="5342EB78" w14:textId="77777777" w:rsidR="00CA08EA" w:rsidRDefault="00BE5C0F" w:rsidP="008D65CB">
      <w:pPr>
        <w:keepNext/>
        <w:spacing w:line="276" w:lineRule="auto"/>
      </w:pPr>
      <w:r>
        <w:rPr>
          <w:noProof/>
        </w:rPr>
        <w:lastRenderedPageBreak/>
        <w:drawing>
          <wp:inline distT="0" distB="0" distL="0" distR="0" wp14:anchorId="289E2F86" wp14:editId="7EE004F1">
            <wp:extent cx="5731510" cy="3147695"/>
            <wp:effectExtent l="0" t="0" r="2540" b="0"/>
            <wp:docPr id="7616236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623695" name=""/>
                    <pic:cNvPicPr/>
                  </pic:nvPicPr>
                  <pic:blipFill>
                    <a:blip r:embed="rId18"/>
                    <a:stretch>
                      <a:fillRect/>
                    </a:stretch>
                  </pic:blipFill>
                  <pic:spPr>
                    <a:xfrm>
                      <a:off x="0" y="0"/>
                      <a:ext cx="5731510" cy="3147695"/>
                    </a:xfrm>
                    <a:prstGeom prst="rect">
                      <a:avLst/>
                    </a:prstGeom>
                  </pic:spPr>
                </pic:pic>
              </a:graphicData>
            </a:graphic>
          </wp:inline>
        </w:drawing>
      </w:r>
    </w:p>
    <w:p w14:paraId="4F0D0B3E" w14:textId="5798DEE8" w:rsidR="00C23834" w:rsidRPr="00C23834" w:rsidRDefault="00CA08EA" w:rsidP="008D65CB">
      <w:pPr>
        <w:pStyle w:val="Caption"/>
        <w:spacing w:line="276" w:lineRule="auto"/>
      </w:pPr>
      <w:bookmarkStart w:id="26" w:name="_Toc235919376"/>
      <w:bookmarkStart w:id="27" w:name="_Toc236561413"/>
      <w:r>
        <w:t xml:space="preserve">Figure </w:t>
      </w:r>
      <w:fldSimple w:instr=" SEQ Figure \* ARABIC ">
        <w:r w:rsidR="00202252">
          <w:rPr>
            <w:noProof/>
          </w:rPr>
          <w:t>5</w:t>
        </w:r>
      </w:fldSimple>
      <w:r>
        <w:t xml:space="preserve"> - PI Controller</w:t>
      </w:r>
      <w:bookmarkEnd w:id="26"/>
      <w:bookmarkEnd w:id="27"/>
    </w:p>
    <w:p w14:paraId="67A8A598" w14:textId="674A49EE" w:rsidR="006E48FE" w:rsidRDefault="007E7EDB" w:rsidP="008D65CB">
      <w:pPr>
        <w:pStyle w:val="Heading3"/>
        <w:spacing w:line="276" w:lineRule="auto"/>
      </w:pPr>
      <w:bookmarkStart w:id="28" w:name="_Toc236568019"/>
      <w:r w:rsidRPr="009205EE">
        <w:t>Derivative</w:t>
      </w:r>
      <w:bookmarkEnd w:id="28"/>
    </w:p>
    <w:p w14:paraId="2625B122" w14:textId="0613787B" w:rsidR="009900BB" w:rsidRDefault="009900BB" w:rsidP="008D65CB">
      <w:pPr>
        <w:spacing w:line="276" w:lineRule="auto"/>
        <w:jc w:val="both"/>
      </w:pPr>
      <w:r w:rsidRPr="009900BB">
        <w:t>Adding derivative (Kd=2) significantly degraded performance (Figure 6). Borase et al. (2020) note the derivative reacts to how fast the error changes, but because the sensor reads in digital steps, it interprets each step as a sudden change and overreacts. This caused the throttle to oscillate between full acceleration and braking, destabilising the system. Kd was set to 0.</w:t>
      </w:r>
    </w:p>
    <w:p w14:paraId="1327DCC3" w14:textId="77777777" w:rsidR="009900BB" w:rsidRDefault="009900BB" w:rsidP="008D65CB">
      <w:pPr>
        <w:spacing w:line="276" w:lineRule="auto"/>
        <w:jc w:val="both"/>
      </w:pPr>
    </w:p>
    <w:p w14:paraId="4F5430CF" w14:textId="77777777" w:rsidR="009205EE" w:rsidRDefault="00BE5C0F" w:rsidP="008D65CB">
      <w:pPr>
        <w:keepNext/>
        <w:spacing w:line="276" w:lineRule="auto"/>
      </w:pPr>
      <w:r>
        <w:rPr>
          <w:noProof/>
        </w:rPr>
        <w:drawing>
          <wp:inline distT="0" distB="0" distL="0" distR="0" wp14:anchorId="5037C6CE" wp14:editId="20BACBBE">
            <wp:extent cx="5731510" cy="3134995"/>
            <wp:effectExtent l="0" t="0" r="2540" b="8255"/>
            <wp:docPr id="2976506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650625" name=""/>
                    <pic:cNvPicPr/>
                  </pic:nvPicPr>
                  <pic:blipFill>
                    <a:blip r:embed="rId19"/>
                    <a:stretch>
                      <a:fillRect/>
                    </a:stretch>
                  </pic:blipFill>
                  <pic:spPr>
                    <a:xfrm>
                      <a:off x="0" y="0"/>
                      <a:ext cx="5731510" cy="3134995"/>
                    </a:xfrm>
                    <a:prstGeom prst="rect">
                      <a:avLst/>
                    </a:prstGeom>
                  </pic:spPr>
                </pic:pic>
              </a:graphicData>
            </a:graphic>
          </wp:inline>
        </w:drawing>
      </w:r>
    </w:p>
    <w:p w14:paraId="5E02C963" w14:textId="15800EC1" w:rsidR="00BE5C0F" w:rsidRPr="00DB53C2" w:rsidRDefault="009205EE" w:rsidP="008D65CB">
      <w:pPr>
        <w:pStyle w:val="Caption"/>
        <w:spacing w:line="276" w:lineRule="auto"/>
      </w:pPr>
      <w:bookmarkStart w:id="29" w:name="_Toc235919377"/>
      <w:bookmarkStart w:id="30" w:name="_Toc236561414"/>
      <w:r>
        <w:t xml:space="preserve">Figure </w:t>
      </w:r>
      <w:fldSimple w:instr=" SEQ Figure \* ARABIC ">
        <w:r w:rsidR="00202252">
          <w:rPr>
            <w:noProof/>
          </w:rPr>
          <w:t>6</w:t>
        </w:r>
      </w:fldSimple>
      <w:r>
        <w:t xml:space="preserve"> - PID Controller</w:t>
      </w:r>
      <w:bookmarkEnd w:id="29"/>
      <w:bookmarkEnd w:id="30"/>
    </w:p>
    <w:p w14:paraId="0FE15412" w14:textId="206BAC2E" w:rsidR="00FC3082" w:rsidRDefault="00F92C77" w:rsidP="002677D6">
      <w:pPr>
        <w:pStyle w:val="Heading3"/>
        <w:spacing w:line="276" w:lineRule="auto"/>
      </w:pPr>
      <w:bookmarkStart w:id="31" w:name="_Toc236568020"/>
      <w:r w:rsidRPr="0085296F">
        <w:lastRenderedPageBreak/>
        <w:t>Overall tuning, meeting standards, automation</w:t>
      </w:r>
      <w:bookmarkEnd w:id="31"/>
    </w:p>
    <w:p w14:paraId="0AFE347B" w14:textId="3D77ECF1" w:rsidR="00FE76E4" w:rsidRDefault="000E652F" w:rsidP="008D65CB">
      <w:pPr>
        <w:spacing w:line="276" w:lineRule="auto"/>
        <w:jc w:val="both"/>
      </w:pPr>
      <w:r w:rsidRPr="000E652F">
        <w:t>The final gains Kp=2, Ki=3, Kd=0 deliver zero steady-state error, no overshoot, and 0.42 s settling while keeping peak effort at 85%, meaning the actuator retains spare capacity for disturbances. This stable and controlled response satisfies the functional safety principles of ISO 26262</w:t>
      </w:r>
      <w:r w:rsidR="00C441DB">
        <w:t>, the f</w:t>
      </w:r>
      <w:r w:rsidR="00C441DB" w:rsidRPr="00C441DB">
        <w:t>unctional safety</w:t>
      </w:r>
      <w:r w:rsidR="0099571F">
        <w:t xml:space="preserve"> standard</w:t>
      </w:r>
      <w:r w:rsidR="00C441DB" w:rsidRPr="00C441DB">
        <w:t xml:space="preserve"> for road vehicle electronics</w:t>
      </w:r>
      <w:r w:rsidR="00655745">
        <w:t>,</w:t>
      </w:r>
      <w:r w:rsidRPr="000E652F">
        <w:t xml:space="preserve"> which Debouk (2019) explains requires automotive control systems to behave predictably without sudden unexpected outputs. The moderate throttle changes also keep passenger acceleration comfortable. One practical concern is that during large demand steps the output can briefly saturate at ±100%, causing the integral to accumulate error the actuator cannot respond to</w:t>
      </w:r>
      <w:r w:rsidR="00C441DB">
        <w:t xml:space="preserve">, </w:t>
      </w:r>
      <w:r w:rsidRPr="000E652F">
        <w:t>known as integral windup. If unchecked this causes overshoot on recovery. Through research into digital PID implementation, integral clamping was identified as the standard solution (Borase et al., 202</w:t>
      </w:r>
      <w:r w:rsidR="00480D65">
        <w:t>0</w:t>
      </w:r>
      <w:r w:rsidRPr="000E652F">
        <w:t>) and implemented by preventing the integral from growing whenever the output saturates</w:t>
      </w:r>
      <w:r w:rsidR="001A4022">
        <w:t xml:space="preserve"> (see Appendix 10.</w:t>
      </w:r>
      <w:r w:rsidR="00425285">
        <w:t>2</w:t>
      </w:r>
      <w:r w:rsidR="001A4022">
        <w:t>).</w:t>
      </w:r>
    </w:p>
    <w:p w14:paraId="1731F3A4" w14:textId="77777777" w:rsidR="00C441DB" w:rsidRDefault="00C441DB" w:rsidP="008D65CB">
      <w:pPr>
        <w:spacing w:line="276" w:lineRule="auto"/>
        <w:jc w:val="both"/>
      </w:pPr>
    </w:p>
    <w:p w14:paraId="2438DB63" w14:textId="77777777" w:rsidR="00C23834" w:rsidRDefault="00C23834" w:rsidP="008D65CB">
      <w:pPr>
        <w:spacing w:line="276" w:lineRule="auto"/>
        <w:jc w:val="both"/>
      </w:pPr>
    </w:p>
    <w:p w14:paraId="154E220B" w14:textId="77777777" w:rsidR="00202252" w:rsidRDefault="00202252" w:rsidP="008D65CB">
      <w:pPr>
        <w:spacing w:line="276" w:lineRule="auto"/>
        <w:jc w:val="both"/>
      </w:pPr>
    </w:p>
    <w:p w14:paraId="5B2B7607" w14:textId="77777777" w:rsidR="00202252" w:rsidRDefault="00202252" w:rsidP="008D65CB">
      <w:pPr>
        <w:spacing w:line="276" w:lineRule="auto"/>
        <w:jc w:val="both"/>
      </w:pPr>
    </w:p>
    <w:p w14:paraId="37EDCE38" w14:textId="77777777" w:rsidR="00202252" w:rsidRDefault="00202252" w:rsidP="008D65CB">
      <w:pPr>
        <w:spacing w:line="276" w:lineRule="auto"/>
        <w:jc w:val="both"/>
      </w:pPr>
    </w:p>
    <w:p w14:paraId="43313EC0" w14:textId="77777777" w:rsidR="00202252" w:rsidRDefault="00202252" w:rsidP="008D65CB">
      <w:pPr>
        <w:spacing w:line="276" w:lineRule="auto"/>
        <w:jc w:val="both"/>
      </w:pPr>
    </w:p>
    <w:p w14:paraId="04C7A97B" w14:textId="77777777" w:rsidR="00202252" w:rsidRDefault="00202252" w:rsidP="008D65CB">
      <w:pPr>
        <w:spacing w:line="276" w:lineRule="auto"/>
        <w:jc w:val="both"/>
      </w:pPr>
    </w:p>
    <w:p w14:paraId="538F8639" w14:textId="77777777" w:rsidR="00202252" w:rsidRDefault="00202252" w:rsidP="008D65CB">
      <w:pPr>
        <w:spacing w:line="276" w:lineRule="auto"/>
        <w:jc w:val="both"/>
      </w:pPr>
    </w:p>
    <w:p w14:paraId="298E5FD8" w14:textId="77777777" w:rsidR="00202252" w:rsidRDefault="00202252" w:rsidP="008D65CB">
      <w:pPr>
        <w:spacing w:line="276" w:lineRule="auto"/>
        <w:jc w:val="both"/>
      </w:pPr>
    </w:p>
    <w:p w14:paraId="4D2969BC" w14:textId="77777777" w:rsidR="00202252" w:rsidRDefault="00202252" w:rsidP="008D65CB">
      <w:pPr>
        <w:spacing w:line="276" w:lineRule="auto"/>
        <w:jc w:val="both"/>
      </w:pPr>
    </w:p>
    <w:p w14:paraId="104A1F5A" w14:textId="77777777" w:rsidR="00202252" w:rsidRDefault="00202252" w:rsidP="008D65CB">
      <w:pPr>
        <w:spacing w:line="276" w:lineRule="auto"/>
        <w:jc w:val="both"/>
      </w:pPr>
    </w:p>
    <w:p w14:paraId="2B4DB752" w14:textId="77777777" w:rsidR="00BA4036" w:rsidRDefault="00BA4036" w:rsidP="008D65CB">
      <w:pPr>
        <w:spacing w:line="276" w:lineRule="auto"/>
        <w:jc w:val="both"/>
      </w:pPr>
    </w:p>
    <w:p w14:paraId="12BBB029" w14:textId="77777777" w:rsidR="00BA4036" w:rsidRDefault="00BA4036" w:rsidP="008D65CB">
      <w:pPr>
        <w:spacing w:line="276" w:lineRule="auto"/>
        <w:jc w:val="both"/>
      </w:pPr>
    </w:p>
    <w:p w14:paraId="563374F2" w14:textId="77777777" w:rsidR="00BA4036" w:rsidRDefault="00BA4036" w:rsidP="008D65CB">
      <w:pPr>
        <w:spacing w:line="276" w:lineRule="auto"/>
        <w:jc w:val="both"/>
      </w:pPr>
    </w:p>
    <w:p w14:paraId="7F89E190" w14:textId="77777777" w:rsidR="00BA4036" w:rsidRDefault="00BA4036" w:rsidP="008D65CB">
      <w:pPr>
        <w:spacing w:line="276" w:lineRule="auto"/>
        <w:jc w:val="both"/>
      </w:pPr>
    </w:p>
    <w:p w14:paraId="664363E8" w14:textId="77777777" w:rsidR="00BA4036" w:rsidRDefault="00BA4036" w:rsidP="008D65CB">
      <w:pPr>
        <w:spacing w:line="276" w:lineRule="auto"/>
        <w:jc w:val="both"/>
      </w:pPr>
    </w:p>
    <w:p w14:paraId="1D3843C9" w14:textId="77777777" w:rsidR="00A55094" w:rsidRDefault="00A55094" w:rsidP="008D65CB">
      <w:pPr>
        <w:spacing w:line="276" w:lineRule="auto"/>
        <w:jc w:val="both"/>
      </w:pPr>
    </w:p>
    <w:p w14:paraId="7907876F" w14:textId="77777777" w:rsidR="00BA4036" w:rsidRDefault="00BA4036" w:rsidP="008D65CB">
      <w:pPr>
        <w:spacing w:line="276" w:lineRule="auto"/>
        <w:jc w:val="both"/>
      </w:pPr>
    </w:p>
    <w:p w14:paraId="7EA3446C" w14:textId="77777777" w:rsidR="00202252" w:rsidRDefault="00202252" w:rsidP="008D65CB">
      <w:pPr>
        <w:spacing w:line="276" w:lineRule="auto"/>
        <w:jc w:val="both"/>
      </w:pPr>
    </w:p>
    <w:p w14:paraId="162805F8" w14:textId="77777777" w:rsidR="0092087B" w:rsidRPr="00FE76E4" w:rsidRDefault="0092087B" w:rsidP="008D65CB">
      <w:pPr>
        <w:spacing w:line="276" w:lineRule="auto"/>
        <w:jc w:val="both"/>
      </w:pPr>
    </w:p>
    <w:p w14:paraId="47262848" w14:textId="56AF7F7B" w:rsidR="0080181F" w:rsidRDefault="0080181F" w:rsidP="008D65CB">
      <w:pPr>
        <w:pStyle w:val="Heading1"/>
        <w:spacing w:line="276" w:lineRule="auto"/>
      </w:pPr>
      <w:bookmarkStart w:id="32" w:name="_Toc236568021"/>
      <w:r w:rsidRPr="00C441DB">
        <w:lastRenderedPageBreak/>
        <w:t>Time step impact</w:t>
      </w:r>
      <w:bookmarkEnd w:id="32"/>
    </w:p>
    <w:p w14:paraId="424FF24D" w14:textId="77777777" w:rsidR="0092087B" w:rsidRPr="0092087B" w:rsidRDefault="0092087B" w:rsidP="008D65CB">
      <w:pPr>
        <w:spacing w:line="276" w:lineRule="auto"/>
      </w:pPr>
    </w:p>
    <w:p w14:paraId="726B95B4" w14:textId="596DA54A" w:rsidR="000C0143" w:rsidRDefault="0080181F" w:rsidP="008D65CB">
      <w:pPr>
        <w:pStyle w:val="Heading2"/>
        <w:spacing w:line="276" w:lineRule="auto"/>
      </w:pPr>
      <w:bookmarkStart w:id="33" w:name="_Toc236568022"/>
      <w:r w:rsidRPr="00C441DB">
        <w:t>Method</w:t>
      </w:r>
      <w:bookmarkEnd w:id="33"/>
    </w:p>
    <w:p w14:paraId="32AE974D" w14:textId="7A9EBC02" w:rsidR="00562176" w:rsidRPr="00DB24FE" w:rsidRDefault="00562176" w:rsidP="008D65CB">
      <w:pPr>
        <w:spacing w:line="276" w:lineRule="auto"/>
      </w:pPr>
      <w:r w:rsidRPr="00562176">
        <w:t>With the tuned gains fixed (Kp=2, Ki=3, Kd=0), the sampling time Ts was increased from the baseline of 0.05 s in steps (0.1, 0.2, 0.3, 0.4 s) and the simulation re-run at each value. The point at which the response became oscillatory or unstable was recorded.</w:t>
      </w:r>
    </w:p>
    <w:p w14:paraId="375068B9" w14:textId="77777777" w:rsidR="0080181F" w:rsidRPr="00C441DB" w:rsidRDefault="0080181F" w:rsidP="008D65CB">
      <w:pPr>
        <w:pStyle w:val="Heading2"/>
        <w:spacing w:line="276" w:lineRule="auto"/>
      </w:pPr>
      <w:bookmarkStart w:id="34" w:name="_Toc236568023"/>
      <w:r w:rsidRPr="00C441DB">
        <w:t>Results and analysis</w:t>
      </w:r>
      <w:bookmarkEnd w:id="34"/>
    </w:p>
    <w:p w14:paraId="74383550" w14:textId="3DA29D58" w:rsidR="009900BB" w:rsidRDefault="009900BB" w:rsidP="008D65CB">
      <w:pPr>
        <w:spacing w:line="276" w:lineRule="auto"/>
        <w:jc w:val="both"/>
      </w:pPr>
      <w:r w:rsidRPr="009900BB">
        <w:rPr>
          <w:rFonts w:cstheme="minorHAnsi"/>
        </w:rPr>
        <w:t>At Ts = 0.05 s the car tracks the demand accurately. At Ts = 0.2 s tracking remains acceptable with only a slight lag during demand steps. However, at Ts = 0.4 s the response becomes oscillatory and unstable, with the velocity swinging violently around the demand after 40 seconds (Figure 7). This happens because a slower sampling rate means the controller works with outdated information; between samples the car drifts without correction, so each correction is based on stale data. Beyond a critical point these delayed corrections amplify error rather than reducing it. Li (2023) confirms that insufficient sampling frequency directly erodes closed-loop stability margins in digital PID controllers, consistent with the instability observed at Ts = 0.4 s.</w:t>
      </w:r>
    </w:p>
    <w:p w14:paraId="1488EDF6" w14:textId="77777777" w:rsidR="00096DD5" w:rsidRDefault="00705789" w:rsidP="008D65CB">
      <w:pPr>
        <w:keepNext/>
        <w:spacing w:line="276" w:lineRule="auto"/>
      </w:pPr>
      <w:r w:rsidRPr="00705789">
        <w:rPr>
          <w:noProof/>
        </w:rPr>
        <w:drawing>
          <wp:inline distT="0" distB="0" distL="0" distR="0" wp14:anchorId="50C91C49" wp14:editId="2F66071E">
            <wp:extent cx="5731510" cy="3651885"/>
            <wp:effectExtent l="0" t="0" r="2540" b="5715"/>
            <wp:docPr id="20286357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635779" name=""/>
                    <pic:cNvPicPr/>
                  </pic:nvPicPr>
                  <pic:blipFill>
                    <a:blip r:embed="rId20"/>
                    <a:stretch>
                      <a:fillRect/>
                    </a:stretch>
                  </pic:blipFill>
                  <pic:spPr>
                    <a:xfrm>
                      <a:off x="0" y="0"/>
                      <a:ext cx="5731510" cy="3651885"/>
                    </a:xfrm>
                    <a:prstGeom prst="rect">
                      <a:avLst/>
                    </a:prstGeom>
                  </pic:spPr>
                </pic:pic>
              </a:graphicData>
            </a:graphic>
          </wp:inline>
        </w:drawing>
      </w:r>
    </w:p>
    <w:p w14:paraId="22CE4E76" w14:textId="6D12E922" w:rsidR="0080181F" w:rsidRDefault="00096DD5" w:rsidP="008D65CB">
      <w:pPr>
        <w:pStyle w:val="Caption"/>
        <w:spacing w:line="276" w:lineRule="auto"/>
      </w:pPr>
      <w:bookmarkStart w:id="35" w:name="_Toc235919378"/>
      <w:bookmarkStart w:id="36" w:name="_Toc236561415"/>
      <w:r>
        <w:t xml:space="preserve">Figure </w:t>
      </w:r>
      <w:fldSimple w:instr=" SEQ Figure \* ARABIC ">
        <w:r w:rsidR="00202252">
          <w:rPr>
            <w:noProof/>
          </w:rPr>
          <w:t>7</w:t>
        </w:r>
      </w:fldSimple>
      <w:r>
        <w:t xml:space="preserve"> - Sampling time variables</w:t>
      </w:r>
      <w:bookmarkEnd w:id="35"/>
      <w:bookmarkEnd w:id="36"/>
    </w:p>
    <w:p w14:paraId="3BB9EF56" w14:textId="77777777" w:rsidR="008D65CB" w:rsidRDefault="008D65CB" w:rsidP="008D65CB"/>
    <w:p w14:paraId="40464E8B" w14:textId="77777777" w:rsidR="008D65CB" w:rsidRDefault="008D65CB" w:rsidP="008D65CB"/>
    <w:p w14:paraId="63D5C02B" w14:textId="77777777" w:rsidR="009900BB" w:rsidRDefault="009900BB" w:rsidP="008D65CB"/>
    <w:p w14:paraId="3FBF8093" w14:textId="77777777" w:rsidR="009900BB" w:rsidRPr="008D65CB" w:rsidRDefault="009900BB" w:rsidP="008D65CB"/>
    <w:p w14:paraId="6779AE46" w14:textId="06904B43" w:rsidR="00145E38" w:rsidRDefault="00145E38" w:rsidP="008D65CB">
      <w:pPr>
        <w:pStyle w:val="Heading1"/>
        <w:spacing w:line="276" w:lineRule="auto"/>
      </w:pPr>
      <w:bookmarkStart w:id="37" w:name="_Toc236568024"/>
      <w:r w:rsidRPr="00096DD5">
        <w:lastRenderedPageBreak/>
        <w:t xml:space="preserve">Signal delay </w:t>
      </w:r>
      <w:r w:rsidR="007269EB" w:rsidRPr="00096DD5">
        <w:t>impact</w:t>
      </w:r>
      <w:bookmarkEnd w:id="37"/>
      <w:r w:rsidR="007269EB" w:rsidRPr="00096DD5">
        <w:t xml:space="preserve"> </w:t>
      </w:r>
    </w:p>
    <w:p w14:paraId="3AB3590D" w14:textId="77777777" w:rsidR="0092087B" w:rsidRPr="0092087B" w:rsidRDefault="0092087B" w:rsidP="008D65CB">
      <w:pPr>
        <w:spacing w:line="276" w:lineRule="auto"/>
      </w:pPr>
    </w:p>
    <w:p w14:paraId="421FA552" w14:textId="77777777" w:rsidR="00145E38" w:rsidRPr="00096DD5" w:rsidRDefault="00145E38" w:rsidP="008D65CB">
      <w:pPr>
        <w:pStyle w:val="Heading2"/>
        <w:spacing w:line="276" w:lineRule="auto"/>
      </w:pPr>
      <w:bookmarkStart w:id="38" w:name="_Toc236568025"/>
      <w:r w:rsidRPr="00096DD5">
        <w:t>Method</w:t>
      </w:r>
      <w:bookmarkEnd w:id="38"/>
    </w:p>
    <w:p w14:paraId="1ED9C0D3" w14:textId="576CAAF7" w:rsidR="00CA2CB8" w:rsidRDefault="00D72E27" w:rsidP="008D65CB">
      <w:pPr>
        <w:spacing w:line="276" w:lineRule="auto"/>
        <w:jc w:val="both"/>
      </w:pPr>
      <w:r>
        <w:t>Further to the</w:t>
      </w:r>
      <w:r w:rsidR="003B498F" w:rsidRPr="003B498F">
        <w:t xml:space="preserve"> gains </w:t>
      </w:r>
      <w:r>
        <w:t>set at</w:t>
      </w:r>
      <w:r w:rsidR="003B498F" w:rsidRPr="003B498F">
        <w:t xml:space="preserve"> (Kp=2, Ki=3, Kd=0), the actuator communication delay was increased from 0 s to 0.25 s and 0.5 s and the simulation re-run at each value. The point at which the response became unstable was recorded, and whether reducing gains could tolerate larger delays was investigated</w:t>
      </w:r>
      <w:r w:rsidR="003B498F">
        <w:t>.</w:t>
      </w:r>
    </w:p>
    <w:p w14:paraId="53161839" w14:textId="77777777" w:rsidR="00145E38" w:rsidRPr="00096DD5" w:rsidRDefault="00145E38" w:rsidP="008D65CB">
      <w:pPr>
        <w:pStyle w:val="Heading2"/>
        <w:spacing w:line="276" w:lineRule="auto"/>
      </w:pPr>
      <w:bookmarkStart w:id="39" w:name="_Toc236568026"/>
      <w:r w:rsidRPr="00096DD5">
        <w:t>Results and analysis</w:t>
      </w:r>
      <w:bookmarkEnd w:id="39"/>
    </w:p>
    <w:p w14:paraId="205B01C4" w14:textId="248B73CB" w:rsidR="009900BB" w:rsidRDefault="009900BB" w:rsidP="008D65CB">
      <w:pPr>
        <w:spacing w:line="276" w:lineRule="auto"/>
        <w:jc w:val="both"/>
      </w:pPr>
      <w:r w:rsidRPr="009900BB">
        <w:rPr>
          <w:rFonts w:cstheme="minorHAnsi"/>
        </w:rPr>
        <w:t>At zero delay the system tracks perfectly. At 0.25 s delay it begins to overshoot and undershoot repeatedly, with the velocity swinging around ±15 mph either side of the demand. At 0.5 s these swings grow to ±40 mph, making the system unusable (Figure 8). This occurs because the controller's commands arrive after the car has already moved, so each correction overshoots and the next overshoots in the opposite direction. Tognetti and de Oliveira (2022) show that communication delay progressively degrades stability until closed-loop control is lost. Larger delays could be tolerated by reducing the gains (e.g. Kp=0.6, Ki=0.8) but at the cost of much slower response.</w:t>
      </w:r>
    </w:p>
    <w:p w14:paraId="3CB613A1" w14:textId="77777777" w:rsidR="00096DD5" w:rsidRDefault="00A131B4" w:rsidP="008D65CB">
      <w:pPr>
        <w:keepNext/>
        <w:spacing w:line="276" w:lineRule="auto"/>
      </w:pPr>
      <w:r w:rsidRPr="00A131B4">
        <w:rPr>
          <w:noProof/>
        </w:rPr>
        <w:drawing>
          <wp:inline distT="0" distB="0" distL="0" distR="0" wp14:anchorId="2D8E5FF0" wp14:editId="12BB88CE">
            <wp:extent cx="5731510" cy="3499485"/>
            <wp:effectExtent l="0" t="0" r="2540" b="5715"/>
            <wp:docPr id="17496562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9656244" name=""/>
                    <pic:cNvPicPr/>
                  </pic:nvPicPr>
                  <pic:blipFill>
                    <a:blip r:embed="rId21"/>
                    <a:stretch>
                      <a:fillRect/>
                    </a:stretch>
                  </pic:blipFill>
                  <pic:spPr>
                    <a:xfrm>
                      <a:off x="0" y="0"/>
                      <a:ext cx="5731510" cy="3499485"/>
                    </a:xfrm>
                    <a:prstGeom prst="rect">
                      <a:avLst/>
                    </a:prstGeom>
                  </pic:spPr>
                </pic:pic>
              </a:graphicData>
            </a:graphic>
          </wp:inline>
        </w:drawing>
      </w:r>
    </w:p>
    <w:p w14:paraId="1C76410B" w14:textId="763967F8" w:rsidR="006E6B9B" w:rsidRDefault="00096DD5" w:rsidP="008D65CB">
      <w:pPr>
        <w:pStyle w:val="Caption"/>
        <w:spacing w:line="276" w:lineRule="auto"/>
        <w:rPr>
          <w:noProof/>
        </w:rPr>
      </w:pPr>
      <w:bookmarkStart w:id="40" w:name="_Toc235919379"/>
      <w:bookmarkStart w:id="41" w:name="_Toc236561416"/>
      <w:r>
        <w:t xml:space="preserve">Figure </w:t>
      </w:r>
      <w:fldSimple w:instr=" SEQ Figure \* ARABIC ">
        <w:r w:rsidR="00202252">
          <w:rPr>
            <w:noProof/>
          </w:rPr>
          <w:t>8</w:t>
        </w:r>
      </w:fldSimple>
      <w:r>
        <w:t xml:space="preserve"> - Signal delay variables</w:t>
      </w:r>
      <w:bookmarkEnd w:id="40"/>
      <w:bookmarkEnd w:id="41"/>
    </w:p>
    <w:p w14:paraId="5A8CD2A3" w14:textId="68FCE492" w:rsidR="00145E38" w:rsidRDefault="00145E38" w:rsidP="008D65CB">
      <w:pPr>
        <w:spacing w:line="276" w:lineRule="auto"/>
      </w:pPr>
    </w:p>
    <w:p w14:paraId="09F9CFD9" w14:textId="77777777" w:rsidR="0092087B" w:rsidRDefault="0092087B" w:rsidP="008D65CB">
      <w:pPr>
        <w:spacing w:line="276" w:lineRule="auto"/>
      </w:pPr>
    </w:p>
    <w:p w14:paraId="2F3245F9" w14:textId="77777777" w:rsidR="0092087B" w:rsidRDefault="0092087B" w:rsidP="008D65CB">
      <w:pPr>
        <w:spacing w:line="276" w:lineRule="auto"/>
      </w:pPr>
    </w:p>
    <w:p w14:paraId="57F68E3E" w14:textId="77777777" w:rsidR="009900BB" w:rsidRDefault="009900BB" w:rsidP="008D65CB">
      <w:pPr>
        <w:spacing w:line="276" w:lineRule="auto"/>
      </w:pPr>
    </w:p>
    <w:p w14:paraId="2159377D" w14:textId="77777777" w:rsidR="0092087B" w:rsidRDefault="0092087B" w:rsidP="008D65CB">
      <w:pPr>
        <w:spacing w:line="276" w:lineRule="auto"/>
      </w:pPr>
    </w:p>
    <w:p w14:paraId="0935B9AB" w14:textId="38BE1F32" w:rsidR="0080181F" w:rsidRDefault="0080181F" w:rsidP="008D65CB">
      <w:pPr>
        <w:pStyle w:val="Heading1"/>
        <w:spacing w:line="276" w:lineRule="auto"/>
      </w:pPr>
      <w:bookmarkStart w:id="42" w:name="_Toc236568027"/>
      <w:r w:rsidRPr="00096DD5">
        <w:lastRenderedPageBreak/>
        <w:t xml:space="preserve">Number of </w:t>
      </w:r>
      <w:r w:rsidR="00BC6C76" w:rsidRPr="00096DD5">
        <w:t>Bits impact</w:t>
      </w:r>
      <w:bookmarkEnd w:id="42"/>
    </w:p>
    <w:p w14:paraId="71FAB49A" w14:textId="77777777" w:rsidR="0092087B" w:rsidRPr="0092087B" w:rsidRDefault="0092087B" w:rsidP="008D65CB">
      <w:pPr>
        <w:spacing w:line="276" w:lineRule="auto"/>
      </w:pPr>
    </w:p>
    <w:p w14:paraId="69603BC0" w14:textId="5DD42475" w:rsidR="000C0143" w:rsidRDefault="0080181F" w:rsidP="008D65CB">
      <w:pPr>
        <w:pStyle w:val="Heading2"/>
        <w:spacing w:line="276" w:lineRule="auto"/>
      </w:pPr>
      <w:bookmarkStart w:id="43" w:name="_Toc236568028"/>
      <w:r w:rsidRPr="00096DD5">
        <w:t>Method</w:t>
      </w:r>
      <w:bookmarkEnd w:id="43"/>
    </w:p>
    <w:p w14:paraId="6399F3E1" w14:textId="1155F962" w:rsidR="0061492B" w:rsidRDefault="00A131B4" w:rsidP="008D65CB">
      <w:pPr>
        <w:spacing w:line="276" w:lineRule="auto"/>
        <w:jc w:val="both"/>
      </w:pPr>
      <w:r w:rsidRPr="00A131B4">
        <w:t>Using the previously established controller gains, the bit depth of all three communication bus signals (sensor, demand, actuator) was reduced from 16 bits to 8 bits and 4 bits. The simulation was re-run at each value to observe the effect on velocity tracking and steady-state accuracy.</w:t>
      </w:r>
      <w:r w:rsidR="0061492B">
        <w:t xml:space="preserve"> </w:t>
      </w:r>
    </w:p>
    <w:p w14:paraId="385BC959" w14:textId="189A8450" w:rsidR="001D007F" w:rsidRPr="001D007F" w:rsidRDefault="0080181F" w:rsidP="008D65CB">
      <w:pPr>
        <w:pStyle w:val="Heading2"/>
        <w:spacing w:line="276" w:lineRule="auto"/>
      </w:pPr>
      <w:bookmarkStart w:id="44" w:name="_Toc236568029"/>
      <w:r w:rsidRPr="00096DD5">
        <w:t>Results and analysis</w:t>
      </w:r>
      <w:bookmarkEnd w:id="44"/>
    </w:p>
    <w:p w14:paraId="2C73990B" w14:textId="7DE22B98" w:rsidR="0061492B" w:rsidRPr="0061492B" w:rsidRDefault="0061492B" w:rsidP="0061492B">
      <w:pPr>
        <w:spacing w:line="276" w:lineRule="auto"/>
        <w:jc w:val="both"/>
      </w:pPr>
      <w:r w:rsidRPr="0061492B">
        <w:t>At 16 bits the velocity tracks the demand so closely that no difference is visible (Figure 9), and at 8 bits only minor roughness appears with tracking still acceptable. At 4 bits the response is clearly degraded, sitting above the demand with a visible ripple throughout. Zhao et al. (2025) explain that coarse quantisation introduces a resolution limit below which the controller cannot distinguish adjacent signal levels. With only 16 levels at 4 bits, the actuator step size becomes 12.5%, too large for precise control. The controller then alternates between adjacent levels, producing the sustained ripple. This confirms a minimum of around 8 bits is necessary.</w:t>
      </w:r>
    </w:p>
    <w:p w14:paraId="70479273" w14:textId="77777777" w:rsidR="0061492B" w:rsidRDefault="0061492B" w:rsidP="008D65CB">
      <w:pPr>
        <w:spacing w:line="276" w:lineRule="auto"/>
        <w:jc w:val="both"/>
      </w:pPr>
    </w:p>
    <w:p w14:paraId="169965C8" w14:textId="77777777" w:rsidR="00096DD5" w:rsidRDefault="00A131B4" w:rsidP="008D65CB">
      <w:pPr>
        <w:keepNext/>
        <w:spacing w:line="276" w:lineRule="auto"/>
        <w:jc w:val="both"/>
      </w:pPr>
      <w:r w:rsidRPr="00A131B4">
        <w:rPr>
          <w:noProof/>
        </w:rPr>
        <w:drawing>
          <wp:inline distT="0" distB="0" distL="0" distR="0" wp14:anchorId="747A910D" wp14:editId="3DD22323">
            <wp:extent cx="5731510" cy="3507105"/>
            <wp:effectExtent l="0" t="0" r="2540" b="0"/>
            <wp:docPr id="17566673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667312" name=""/>
                    <pic:cNvPicPr/>
                  </pic:nvPicPr>
                  <pic:blipFill>
                    <a:blip r:embed="rId22"/>
                    <a:stretch>
                      <a:fillRect/>
                    </a:stretch>
                  </pic:blipFill>
                  <pic:spPr>
                    <a:xfrm>
                      <a:off x="0" y="0"/>
                      <a:ext cx="5731510" cy="3507105"/>
                    </a:xfrm>
                    <a:prstGeom prst="rect">
                      <a:avLst/>
                    </a:prstGeom>
                  </pic:spPr>
                </pic:pic>
              </a:graphicData>
            </a:graphic>
          </wp:inline>
        </w:drawing>
      </w:r>
    </w:p>
    <w:p w14:paraId="4C827858" w14:textId="29669EE7" w:rsidR="00CA2CB8" w:rsidRDefault="00096DD5" w:rsidP="008D65CB">
      <w:pPr>
        <w:pStyle w:val="Caption"/>
        <w:spacing w:line="276" w:lineRule="auto"/>
        <w:jc w:val="both"/>
      </w:pPr>
      <w:bookmarkStart w:id="45" w:name="_Toc235919380"/>
      <w:bookmarkStart w:id="46" w:name="_Toc236561417"/>
      <w:r>
        <w:t xml:space="preserve">Figure </w:t>
      </w:r>
      <w:fldSimple w:instr=" SEQ Figure \* ARABIC ">
        <w:r w:rsidR="00202252">
          <w:rPr>
            <w:noProof/>
          </w:rPr>
          <w:t>9</w:t>
        </w:r>
      </w:fldSimple>
      <w:r>
        <w:t xml:space="preserve"> - Number of bits variables</w:t>
      </w:r>
      <w:bookmarkEnd w:id="45"/>
      <w:bookmarkEnd w:id="46"/>
    </w:p>
    <w:p w14:paraId="32D0B9FE" w14:textId="77777777" w:rsidR="0092087B" w:rsidRDefault="0092087B" w:rsidP="008D65CB">
      <w:pPr>
        <w:spacing w:line="276" w:lineRule="auto"/>
      </w:pPr>
    </w:p>
    <w:p w14:paraId="0FE5172B" w14:textId="77777777" w:rsidR="0092087B" w:rsidRDefault="0092087B" w:rsidP="008D65CB">
      <w:pPr>
        <w:spacing w:line="276" w:lineRule="auto"/>
      </w:pPr>
    </w:p>
    <w:p w14:paraId="29A04A16" w14:textId="77777777" w:rsidR="0061492B" w:rsidRDefault="0061492B" w:rsidP="008D65CB">
      <w:pPr>
        <w:spacing w:line="276" w:lineRule="auto"/>
      </w:pPr>
    </w:p>
    <w:p w14:paraId="7F826E7C" w14:textId="77777777" w:rsidR="0092087B" w:rsidRPr="0092087B" w:rsidRDefault="0092087B" w:rsidP="008D65CB">
      <w:pPr>
        <w:spacing w:line="276" w:lineRule="auto"/>
      </w:pPr>
    </w:p>
    <w:p w14:paraId="52EA58B6" w14:textId="277470D6" w:rsidR="000C0143" w:rsidRDefault="00AE3E9A" w:rsidP="008D65CB">
      <w:pPr>
        <w:pStyle w:val="Heading1"/>
        <w:spacing w:line="276" w:lineRule="auto"/>
      </w:pPr>
      <w:bookmarkStart w:id="47" w:name="_Toc236568030"/>
      <w:r>
        <w:lastRenderedPageBreak/>
        <w:t>Conclusion</w:t>
      </w:r>
      <w:bookmarkEnd w:id="47"/>
    </w:p>
    <w:p w14:paraId="4BB9F6C3" w14:textId="77777777" w:rsidR="0092087B" w:rsidRPr="0092087B" w:rsidRDefault="0092087B" w:rsidP="008D65CB">
      <w:pPr>
        <w:spacing w:line="276" w:lineRule="auto"/>
      </w:pPr>
    </w:p>
    <w:p w14:paraId="701C202F" w14:textId="77777777" w:rsidR="00D1037E" w:rsidRPr="00D1037E" w:rsidRDefault="00D1037E" w:rsidP="00D1037E">
      <w:pPr>
        <w:spacing w:line="276" w:lineRule="auto"/>
        <w:jc w:val="both"/>
      </w:pPr>
      <w:r w:rsidRPr="00D1037E">
        <w:t>This report successfully designed and implemented a digital PID cruise controller achieving zero steady-state error, no overshoot, and 0.42s settling time with peak control effort of 85%. Integral action was shown to be essential for eliminating the offset that proportional-only control cannot remove, while derivative action was deliberately excluded as it amplified quantised sensor noise and destabilised the system.</w:t>
      </w:r>
    </w:p>
    <w:p w14:paraId="020BAF2D" w14:textId="77777777" w:rsidR="00D1037E" w:rsidRPr="00D1037E" w:rsidRDefault="00D1037E" w:rsidP="00D1037E">
      <w:pPr>
        <w:spacing w:line="276" w:lineRule="auto"/>
        <w:jc w:val="both"/>
      </w:pPr>
      <w:r w:rsidRPr="00D1037E">
        <w:t>The three implementation experiments revealed clear practical limits. Reducing bit resolution below 8 bits caused the controller to hunt between quantisation levels, producing a permanent ripple as the actuator could no longer make fine enough corrections. Increasing sampling time beyond 0.4s meant the controller worked with outdated information, causing corrections to amplify error rather than reduce it. Communication delay above 0.25s caused the system to overshoot and undershoot repeatedly as commands arrived after the car had already moved.</w:t>
      </w:r>
    </w:p>
    <w:p w14:paraId="154C0DD1" w14:textId="67469D03" w:rsidR="00D1037E" w:rsidRPr="00D1037E" w:rsidRDefault="00D1037E" w:rsidP="00D1037E">
      <w:pPr>
        <w:spacing w:line="276" w:lineRule="auto"/>
        <w:jc w:val="both"/>
      </w:pPr>
      <w:r w:rsidRPr="00D1037E">
        <w:t>These findings demonstrate that a controller which performs ideally in theory is constrained in practice by finite word length, sample rate, and communication latency. These factors must be considered together during design, not in isolation. Reducing controller gains can improve delay tolerance but at the cost of response speed, confirming the fundamental trade-off between performance and robustness in digital control</w:t>
      </w:r>
      <w:r>
        <w:t>.</w:t>
      </w:r>
    </w:p>
    <w:p w14:paraId="7A6DFA6D" w14:textId="77777777" w:rsidR="00D1037E" w:rsidRDefault="00D1037E" w:rsidP="008D65CB">
      <w:pPr>
        <w:spacing w:line="276" w:lineRule="auto"/>
        <w:jc w:val="both"/>
      </w:pPr>
    </w:p>
    <w:p w14:paraId="21C756EE" w14:textId="77777777" w:rsidR="0092087B" w:rsidRDefault="0092087B" w:rsidP="008D65CB">
      <w:pPr>
        <w:spacing w:line="276" w:lineRule="auto"/>
        <w:jc w:val="both"/>
      </w:pPr>
    </w:p>
    <w:p w14:paraId="52FBA769" w14:textId="77777777" w:rsidR="0092087B" w:rsidRDefault="0092087B" w:rsidP="008D65CB">
      <w:pPr>
        <w:spacing w:line="276" w:lineRule="auto"/>
        <w:jc w:val="both"/>
      </w:pPr>
    </w:p>
    <w:p w14:paraId="26AF0555" w14:textId="77777777" w:rsidR="0092087B" w:rsidRDefault="0092087B" w:rsidP="00096DD5">
      <w:pPr>
        <w:jc w:val="both"/>
      </w:pPr>
    </w:p>
    <w:p w14:paraId="1F290904" w14:textId="77777777" w:rsidR="0092087B" w:rsidRDefault="0092087B" w:rsidP="00096DD5">
      <w:pPr>
        <w:jc w:val="both"/>
      </w:pPr>
    </w:p>
    <w:p w14:paraId="52570450" w14:textId="77777777" w:rsidR="0092087B" w:rsidRDefault="0092087B" w:rsidP="00096DD5">
      <w:pPr>
        <w:jc w:val="both"/>
      </w:pPr>
    </w:p>
    <w:p w14:paraId="7E2CC6D8" w14:textId="77777777" w:rsidR="0092087B" w:rsidRDefault="0092087B" w:rsidP="00096DD5">
      <w:pPr>
        <w:jc w:val="both"/>
      </w:pPr>
    </w:p>
    <w:p w14:paraId="1BEE2A22" w14:textId="77777777" w:rsidR="0092087B" w:rsidRDefault="0092087B" w:rsidP="00096DD5">
      <w:pPr>
        <w:jc w:val="both"/>
      </w:pPr>
    </w:p>
    <w:p w14:paraId="03625138" w14:textId="77777777" w:rsidR="0092087B" w:rsidRDefault="0092087B" w:rsidP="00096DD5">
      <w:pPr>
        <w:jc w:val="both"/>
      </w:pPr>
    </w:p>
    <w:p w14:paraId="1BA6B0A6" w14:textId="77777777" w:rsidR="0092087B" w:rsidRDefault="0092087B" w:rsidP="00096DD5">
      <w:pPr>
        <w:jc w:val="both"/>
      </w:pPr>
    </w:p>
    <w:p w14:paraId="4406D6BD" w14:textId="77777777" w:rsidR="0092087B" w:rsidRDefault="0092087B" w:rsidP="00096DD5">
      <w:pPr>
        <w:jc w:val="both"/>
      </w:pPr>
    </w:p>
    <w:p w14:paraId="6EB7C691" w14:textId="77777777" w:rsidR="0092087B" w:rsidRDefault="0092087B" w:rsidP="00096DD5">
      <w:pPr>
        <w:jc w:val="both"/>
      </w:pPr>
    </w:p>
    <w:p w14:paraId="0AEE6AFA" w14:textId="77777777" w:rsidR="0092087B" w:rsidRDefault="0092087B" w:rsidP="00096DD5">
      <w:pPr>
        <w:jc w:val="both"/>
      </w:pPr>
    </w:p>
    <w:p w14:paraId="7CA1B041" w14:textId="77777777" w:rsidR="0092087B" w:rsidRDefault="0092087B" w:rsidP="00096DD5">
      <w:pPr>
        <w:jc w:val="both"/>
      </w:pPr>
    </w:p>
    <w:p w14:paraId="0A49105A" w14:textId="77777777" w:rsidR="0092087B" w:rsidRDefault="0092087B" w:rsidP="00096DD5">
      <w:pPr>
        <w:jc w:val="both"/>
      </w:pPr>
    </w:p>
    <w:p w14:paraId="4218F251" w14:textId="77777777" w:rsidR="0092087B" w:rsidRDefault="0092087B" w:rsidP="00096DD5">
      <w:pPr>
        <w:jc w:val="both"/>
      </w:pPr>
    </w:p>
    <w:p w14:paraId="0B7B9953" w14:textId="77777777" w:rsidR="0092087B" w:rsidRPr="00096DD5" w:rsidRDefault="0092087B" w:rsidP="00096DD5">
      <w:pPr>
        <w:jc w:val="both"/>
      </w:pPr>
    </w:p>
    <w:p w14:paraId="34150057" w14:textId="471F7D19" w:rsidR="00EC6C47" w:rsidRDefault="00B25D24" w:rsidP="00EC6C47">
      <w:pPr>
        <w:pStyle w:val="Heading1"/>
      </w:pPr>
      <w:bookmarkStart w:id="48" w:name="_Toc236568031"/>
      <w:r>
        <w:lastRenderedPageBreak/>
        <w:t>References</w:t>
      </w:r>
      <w:bookmarkEnd w:id="48"/>
    </w:p>
    <w:p w14:paraId="070BDA7D" w14:textId="77777777" w:rsidR="0092087B" w:rsidRPr="0092087B" w:rsidRDefault="0092087B" w:rsidP="0092087B"/>
    <w:p w14:paraId="16D7518E" w14:textId="5536171A" w:rsidR="00BB071C" w:rsidRPr="0092087B" w:rsidRDefault="00BB071C" w:rsidP="0092087B">
      <w:pPr>
        <w:pStyle w:val="NormalWeb"/>
        <w:spacing w:before="0" w:beforeAutospacing="0" w:after="240" w:afterAutospacing="0" w:line="360" w:lineRule="auto"/>
        <w:rPr>
          <w:rFonts w:asciiTheme="minorHAnsi" w:hAnsiTheme="minorHAnsi" w:cstheme="minorHAnsi"/>
          <w:sz w:val="20"/>
          <w:szCs w:val="20"/>
        </w:rPr>
      </w:pPr>
      <w:r w:rsidRPr="0092087B">
        <w:rPr>
          <w:rFonts w:asciiTheme="minorHAnsi" w:hAnsiTheme="minorHAnsi" w:cstheme="minorHAnsi"/>
          <w:sz w:val="20"/>
          <w:szCs w:val="20"/>
        </w:rPr>
        <w:t xml:space="preserve">Alfaro, V.M. and Vilanova, R. (2022). PID control: Resilience with respect to controller implementation. </w:t>
      </w:r>
      <w:r w:rsidRPr="0092087B">
        <w:rPr>
          <w:rFonts w:asciiTheme="minorHAnsi" w:hAnsiTheme="minorHAnsi" w:cstheme="minorHAnsi"/>
          <w:i/>
          <w:iCs/>
          <w:sz w:val="20"/>
          <w:szCs w:val="20"/>
        </w:rPr>
        <w:t>Frontiers in Control Engineering</w:t>
      </w:r>
      <w:r w:rsidRPr="0092087B">
        <w:rPr>
          <w:rFonts w:asciiTheme="minorHAnsi" w:hAnsiTheme="minorHAnsi" w:cstheme="minorHAnsi"/>
          <w:sz w:val="20"/>
          <w:szCs w:val="20"/>
        </w:rPr>
        <w:t>, [online] 3. doi:10.3389/fcteg.2022.1061830.</w:t>
      </w:r>
      <w:r w:rsidR="00614A9D" w:rsidRPr="0092087B">
        <w:rPr>
          <w:rFonts w:asciiTheme="minorHAnsi" w:hAnsiTheme="minorHAnsi" w:cstheme="minorHAnsi"/>
          <w:sz w:val="20"/>
          <w:szCs w:val="20"/>
        </w:rPr>
        <w:t xml:space="preserve"> Available at: </w:t>
      </w:r>
      <w:hyperlink r:id="rId23" w:history="1">
        <w:r w:rsidR="00614A9D" w:rsidRPr="0092087B">
          <w:rPr>
            <w:rStyle w:val="Hyperlink"/>
            <w:rFonts w:asciiTheme="minorHAnsi" w:hAnsiTheme="minorHAnsi" w:cstheme="minorHAnsi"/>
            <w:sz w:val="20"/>
            <w:szCs w:val="20"/>
          </w:rPr>
          <w:t>https://www.frontiersin.org/journals/control-engineering/articles/10.3389/fcteg.2022.1061830/full</w:t>
        </w:r>
      </w:hyperlink>
      <w:r w:rsidR="00614A9D" w:rsidRPr="0092087B">
        <w:rPr>
          <w:rFonts w:asciiTheme="minorHAnsi" w:hAnsiTheme="minorHAnsi" w:cstheme="minorHAnsi"/>
          <w:sz w:val="20"/>
          <w:szCs w:val="20"/>
        </w:rPr>
        <w:t>. [Accessed 28 June 2026].</w:t>
      </w:r>
    </w:p>
    <w:p w14:paraId="7FE9AC0A" w14:textId="19FA52D9" w:rsidR="00812631" w:rsidRPr="0092087B" w:rsidRDefault="00812631" w:rsidP="0092087B">
      <w:pPr>
        <w:pStyle w:val="NormalWeb"/>
        <w:spacing w:line="360" w:lineRule="auto"/>
        <w:rPr>
          <w:rFonts w:asciiTheme="minorHAnsi" w:hAnsiTheme="minorHAnsi" w:cstheme="minorHAnsi"/>
          <w:sz w:val="20"/>
          <w:szCs w:val="20"/>
        </w:rPr>
      </w:pPr>
      <w:r w:rsidRPr="0092087B">
        <w:rPr>
          <w:rFonts w:asciiTheme="minorHAnsi" w:hAnsiTheme="minorHAnsi" w:cstheme="minorHAnsi"/>
          <w:sz w:val="20"/>
          <w:szCs w:val="20"/>
        </w:rPr>
        <w:t xml:space="preserve">Astrom, K.J. and Murray, R. (2020). </w:t>
      </w:r>
      <w:r w:rsidRPr="0092087B">
        <w:rPr>
          <w:rFonts w:asciiTheme="minorHAnsi" w:hAnsiTheme="minorHAnsi" w:cstheme="minorHAnsi"/>
          <w:i/>
          <w:iCs/>
          <w:sz w:val="20"/>
          <w:szCs w:val="20"/>
        </w:rPr>
        <w:t>Feedback systems</w:t>
      </w:r>
      <w:r w:rsidRPr="0092087B">
        <w:rPr>
          <w:rFonts w:asciiTheme="minorHAnsi" w:hAnsiTheme="minorHAnsi" w:cstheme="minorHAnsi"/>
          <w:sz w:val="20"/>
          <w:szCs w:val="20"/>
        </w:rPr>
        <w:t xml:space="preserve">. [online] </w:t>
      </w:r>
      <w:r w:rsidRPr="0092087B">
        <w:rPr>
          <w:rFonts w:asciiTheme="minorHAnsi" w:hAnsiTheme="minorHAnsi" w:cstheme="minorHAnsi"/>
          <w:i/>
          <w:iCs/>
          <w:sz w:val="20"/>
          <w:szCs w:val="20"/>
        </w:rPr>
        <w:t>Google Books</w:t>
      </w:r>
      <w:r w:rsidRPr="0092087B">
        <w:rPr>
          <w:rFonts w:asciiTheme="minorHAnsi" w:hAnsiTheme="minorHAnsi" w:cstheme="minorHAnsi"/>
          <w:sz w:val="20"/>
          <w:szCs w:val="20"/>
        </w:rPr>
        <w:t xml:space="preserve">. Princeton University Press. Available at: </w:t>
      </w:r>
      <w:hyperlink r:id="rId24" w:history="1">
        <w:r w:rsidRPr="0092087B">
          <w:rPr>
            <w:rStyle w:val="Hyperlink"/>
            <w:rFonts w:asciiTheme="minorHAnsi" w:hAnsiTheme="minorHAnsi" w:cstheme="minorHAnsi"/>
            <w:sz w:val="20"/>
            <w:szCs w:val="20"/>
          </w:rPr>
          <w:t>https://books.google.co.uk/books?hl=en&amp;lr=&amp;id=qZ0DEAAAQBAJ&amp;oi=fnd&amp;pg=PP1&amp;dq=feedback+systems+murray&amp;ots=xFKm0qXOat&amp;sig=hrjVc6_kDPF01cPfKDtN0-eEt64&amp;redir_esc=y#v=onepage&amp;q&amp;f=false</w:t>
        </w:r>
      </w:hyperlink>
      <w:r w:rsidRPr="0092087B">
        <w:rPr>
          <w:rFonts w:asciiTheme="minorHAnsi" w:hAnsiTheme="minorHAnsi" w:cstheme="minorHAnsi"/>
          <w:sz w:val="20"/>
          <w:szCs w:val="20"/>
        </w:rPr>
        <w:t xml:space="preserve"> [Accessed 21 June 2026].</w:t>
      </w:r>
    </w:p>
    <w:p w14:paraId="56B5DD49" w14:textId="0D40EA82" w:rsidR="00BB071C" w:rsidRPr="0092087B" w:rsidRDefault="00BB071C" w:rsidP="00BB071C">
      <w:pPr>
        <w:pStyle w:val="NormalWeb"/>
        <w:spacing w:before="0" w:beforeAutospacing="0" w:after="240" w:afterAutospacing="0" w:line="360" w:lineRule="auto"/>
        <w:rPr>
          <w:rFonts w:asciiTheme="minorHAnsi" w:hAnsiTheme="minorHAnsi" w:cstheme="minorHAnsi"/>
          <w:sz w:val="20"/>
          <w:szCs w:val="20"/>
        </w:rPr>
      </w:pPr>
      <w:r w:rsidRPr="0092087B">
        <w:rPr>
          <w:rFonts w:asciiTheme="minorHAnsi" w:hAnsiTheme="minorHAnsi" w:cstheme="minorHAnsi"/>
          <w:sz w:val="20"/>
          <w:szCs w:val="20"/>
        </w:rPr>
        <w:t xml:space="preserve">Borase, R.P., Maghade, D.K., Sondkar, S.Y. and Pawar, S.N. (2020). A review of PID control, tuning methods and applications. </w:t>
      </w:r>
      <w:r w:rsidRPr="0092087B">
        <w:rPr>
          <w:rFonts w:asciiTheme="minorHAnsi" w:hAnsiTheme="minorHAnsi" w:cstheme="minorHAnsi"/>
          <w:i/>
          <w:iCs/>
          <w:sz w:val="20"/>
          <w:szCs w:val="20"/>
        </w:rPr>
        <w:t>International Journal of Dynamics and Control</w:t>
      </w:r>
      <w:r w:rsidRPr="0092087B">
        <w:rPr>
          <w:rFonts w:asciiTheme="minorHAnsi" w:hAnsiTheme="minorHAnsi" w:cstheme="minorHAnsi"/>
          <w:sz w:val="20"/>
          <w:szCs w:val="20"/>
        </w:rPr>
        <w:t>, [online] 9(2), pp.818–827. doi:10.1007/s40435-020-00665-4.</w:t>
      </w:r>
      <w:r w:rsidR="00614A9D" w:rsidRPr="0092087B">
        <w:rPr>
          <w:rFonts w:asciiTheme="minorHAnsi" w:hAnsiTheme="minorHAnsi" w:cstheme="minorHAnsi"/>
          <w:sz w:val="20"/>
          <w:szCs w:val="20"/>
        </w:rPr>
        <w:t xml:space="preserve"> Available at: </w:t>
      </w:r>
      <w:hyperlink r:id="rId25" w:history="1">
        <w:r w:rsidR="00614A9D" w:rsidRPr="0092087B">
          <w:rPr>
            <w:rStyle w:val="Hyperlink"/>
            <w:rFonts w:asciiTheme="minorHAnsi" w:hAnsiTheme="minorHAnsi" w:cstheme="minorHAnsi"/>
            <w:sz w:val="20"/>
            <w:szCs w:val="20"/>
          </w:rPr>
          <w:t>https://link.springer.com/article/10.1007/s40435-020-00665-4</w:t>
        </w:r>
      </w:hyperlink>
      <w:r w:rsidR="00614A9D" w:rsidRPr="0092087B">
        <w:rPr>
          <w:rFonts w:asciiTheme="minorHAnsi" w:hAnsiTheme="minorHAnsi" w:cstheme="minorHAnsi"/>
          <w:sz w:val="20"/>
          <w:szCs w:val="20"/>
        </w:rPr>
        <w:t>. [Accessed 30 June 2026].</w:t>
      </w:r>
    </w:p>
    <w:p w14:paraId="19F71995" w14:textId="052CAA5A" w:rsidR="00BB071C" w:rsidRPr="0092087B" w:rsidRDefault="00BB071C" w:rsidP="00BB071C">
      <w:pPr>
        <w:pStyle w:val="NormalWeb"/>
        <w:spacing w:before="0" w:beforeAutospacing="0" w:after="240" w:afterAutospacing="0" w:line="360" w:lineRule="auto"/>
        <w:rPr>
          <w:rFonts w:asciiTheme="minorHAnsi" w:hAnsiTheme="minorHAnsi" w:cstheme="minorHAnsi"/>
          <w:sz w:val="20"/>
          <w:szCs w:val="20"/>
        </w:rPr>
      </w:pPr>
      <w:r w:rsidRPr="0092087B">
        <w:rPr>
          <w:rFonts w:asciiTheme="minorHAnsi" w:hAnsiTheme="minorHAnsi" w:cstheme="minorHAnsi"/>
          <w:sz w:val="20"/>
          <w:szCs w:val="20"/>
        </w:rPr>
        <w:t xml:space="preserve">Debouk, R. (2019). Overview of the second edition of ISO 26262: functional safety— road vehicles. </w:t>
      </w:r>
      <w:r w:rsidRPr="0092087B">
        <w:rPr>
          <w:rFonts w:asciiTheme="minorHAnsi" w:hAnsiTheme="minorHAnsi" w:cstheme="minorHAnsi"/>
          <w:i/>
          <w:iCs/>
          <w:sz w:val="20"/>
          <w:szCs w:val="20"/>
        </w:rPr>
        <w:t>Journal of System Safety</w:t>
      </w:r>
      <w:r w:rsidRPr="0092087B">
        <w:rPr>
          <w:rFonts w:asciiTheme="minorHAnsi" w:hAnsiTheme="minorHAnsi" w:cstheme="minorHAnsi"/>
          <w:sz w:val="20"/>
          <w:szCs w:val="20"/>
        </w:rPr>
        <w:t>, [online] 55(1), pp.13–21. doi:10.56094/</w:t>
      </w:r>
      <w:proofErr w:type="gramStart"/>
      <w:r w:rsidRPr="0092087B">
        <w:rPr>
          <w:rFonts w:asciiTheme="minorHAnsi" w:hAnsiTheme="minorHAnsi" w:cstheme="minorHAnsi"/>
          <w:sz w:val="20"/>
          <w:szCs w:val="20"/>
        </w:rPr>
        <w:t>jss.v</w:t>
      </w:r>
      <w:proofErr w:type="gramEnd"/>
      <w:r w:rsidRPr="0092087B">
        <w:rPr>
          <w:rFonts w:asciiTheme="minorHAnsi" w:hAnsiTheme="minorHAnsi" w:cstheme="minorHAnsi"/>
          <w:sz w:val="20"/>
          <w:szCs w:val="20"/>
        </w:rPr>
        <w:t>55i1.55.</w:t>
      </w:r>
      <w:r w:rsidR="0085296F" w:rsidRPr="0092087B">
        <w:rPr>
          <w:rFonts w:asciiTheme="minorHAnsi" w:hAnsiTheme="minorHAnsi" w:cstheme="minorHAnsi"/>
          <w:sz w:val="20"/>
          <w:szCs w:val="20"/>
        </w:rPr>
        <w:t xml:space="preserve"> Available at: </w:t>
      </w:r>
      <w:proofErr w:type="gramStart"/>
      <w:r w:rsidR="0085296F" w:rsidRPr="0092087B">
        <w:rPr>
          <w:rFonts w:asciiTheme="minorHAnsi" w:hAnsiTheme="minorHAnsi" w:cstheme="minorHAnsi"/>
          <w:sz w:val="20"/>
          <w:szCs w:val="20"/>
        </w:rPr>
        <w:t>https://www.researchgate.net/publication/349694127_Overview_of_the_Second_Edition_of_ISO_26262_Functional_Safety_-_Road_Vehicles</w:t>
      </w:r>
      <w:r w:rsidR="00614A9D" w:rsidRPr="0092087B">
        <w:rPr>
          <w:rFonts w:asciiTheme="minorHAnsi" w:hAnsiTheme="minorHAnsi" w:cstheme="minorHAnsi"/>
          <w:sz w:val="20"/>
          <w:szCs w:val="20"/>
        </w:rPr>
        <w:t xml:space="preserve"> .</w:t>
      </w:r>
      <w:proofErr w:type="gramEnd"/>
      <w:r w:rsidR="00614A9D" w:rsidRPr="0092087B">
        <w:rPr>
          <w:rFonts w:asciiTheme="minorHAnsi" w:hAnsiTheme="minorHAnsi" w:cstheme="minorHAnsi"/>
          <w:sz w:val="20"/>
          <w:szCs w:val="20"/>
        </w:rPr>
        <w:t xml:space="preserve"> [Accessed 1 July 2026].</w:t>
      </w:r>
    </w:p>
    <w:p w14:paraId="379D175C" w14:textId="7D60D19C" w:rsidR="00BB071C" w:rsidRPr="0092087B" w:rsidRDefault="00BB071C" w:rsidP="00BB071C">
      <w:pPr>
        <w:pStyle w:val="NormalWeb"/>
        <w:spacing w:before="0" w:beforeAutospacing="0" w:after="240" w:afterAutospacing="0" w:line="360" w:lineRule="auto"/>
        <w:rPr>
          <w:rFonts w:asciiTheme="minorHAnsi" w:hAnsiTheme="minorHAnsi" w:cstheme="minorHAnsi"/>
          <w:sz w:val="20"/>
          <w:szCs w:val="20"/>
        </w:rPr>
      </w:pPr>
      <w:r w:rsidRPr="0092087B">
        <w:rPr>
          <w:rFonts w:asciiTheme="minorHAnsi" w:hAnsiTheme="minorHAnsi" w:cstheme="minorHAnsi"/>
          <w:sz w:val="20"/>
          <w:szCs w:val="20"/>
        </w:rPr>
        <w:t xml:space="preserve">Guanetti, J., Kim, Y. and Borrelli, F. (2018). Control of connected and automated vehicles: State of the art and future challenges. </w:t>
      </w:r>
      <w:r w:rsidRPr="0092087B">
        <w:rPr>
          <w:rFonts w:asciiTheme="minorHAnsi" w:hAnsiTheme="minorHAnsi" w:cstheme="minorHAnsi"/>
          <w:i/>
          <w:iCs/>
          <w:sz w:val="20"/>
          <w:szCs w:val="20"/>
        </w:rPr>
        <w:t>Annual reviews in Control</w:t>
      </w:r>
      <w:r w:rsidRPr="0092087B">
        <w:rPr>
          <w:rFonts w:asciiTheme="minorHAnsi" w:hAnsiTheme="minorHAnsi" w:cstheme="minorHAnsi"/>
          <w:sz w:val="20"/>
          <w:szCs w:val="20"/>
        </w:rPr>
        <w:t xml:space="preserve">, [online] 45, pp.18–40. </w:t>
      </w:r>
      <w:proofErr w:type="gramStart"/>
      <w:r w:rsidRPr="0092087B">
        <w:rPr>
          <w:rFonts w:asciiTheme="minorHAnsi" w:hAnsiTheme="minorHAnsi" w:cstheme="minorHAnsi"/>
          <w:sz w:val="20"/>
          <w:szCs w:val="20"/>
        </w:rPr>
        <w:t>doi:10.1016/j.arcontrol</w:t>
      </w:r>
      <w:proofErr w:type="gramEnd"/>
      <w:r w:rsidRPr="0092087B">
        <w:rPr>
          <w:rFonts w:asciiTheme="minorHAnsi" w:hAnsiTheme="minorHAnsi" w:cstheme="minorHAnsi"/>
          <w:sz w:val="20"/>
          <w:szCs w:val="20"/>
        </w:rPr>
        <w:t>.2018.04.011.</w:t>
      </w:r>
      <w:r w:rsidR="00614A9D" w:rsidRPr="0092087B">
        <w:rPr>
          <w:rFonts w:asciiTheme="minorHAnsi" w:hAnsiTheme="minorHAnsi" w:cstheme="minorHAnsi"/>
          <w:sz w:val="20"/>
          <w:szCs w:val="20"/>
        </w:rPr>
        <w:t xml:space="preserve"> Available at: </w:t>
      </w:r>
      <w:hyperlink r:id="rId26" w:history="1">
        <w:r w:rsidR="00614A9D" w:rsidRPr="0092087B">
          <w:rPr>
            <w:rStyle w:val="Hyperlink"/>
            <w:rFonts w:asciiTheme="minorHAnsi" w:hAnsiTheme="minorHAnsi" w:cstheme="minorHAnsi"/>
            <w:sz w:val="20"/>
            <w:szCs w:val="20"/>
          </w:rPr>
          <w:t>https://www.sciencedirect.com/science/article/pii/S1367578818300336</w:t>
        </w:r>
      </w:hyperlink>
      <w:r w:rsidR="00614A9D" w:rsidRPr="0092087B">
        <w:rPr>
          <w:rFonts w:asciiTheme="minorHAnsi" w:hAnsiTheme="minorHAnsi" w:cstheme="minorHAnsi"/>
          <w:sz w:val="20"/>
          <w:szCs w:val="20"/>
        </w:rPr>
        <w:t>. [Accessed 2</w:t>
      </w:r>
      <w:r w:rsidR="00E71FB1" w:rsidRPr="0092087B">
        <w:rPr>
          <w:rFonts w:asciiTheme="minorHAnsi" w:hAnsiTheme="minorHAnsi" w:cstheme="minorHAnsi"/>
          <w:sz w:val="20"/>
          <w:szCs w:val="20"/>
        </w:rPr>
        <w:t>4</w:t>
      </w:r>
      <w:r w:rsidR="00614A9D" w:rsidRPr="0092087B">
        <w:rPr>
          <w:rFonts w:asciiTheme="minorHAnsi" w:hAnsiTheme="minorHAnsi" w:cstheme="minorHAnsi"/>
          <w:sz w:val="20"/>
          <w:szCs w:val="20"/>
        </w:rPr>
        <w:t xml:space="preserve"> June 2026].</w:t>
      </w:r>
    </w:p>
    <w:p w14:paraId="15B966CA" w14:textId="561D599E" w:rsidR="00785243" w:rsidRPr="0092087B" w:rsidRDefault="00BB071C" w:rsidP="00BB071C">
      <w:pPr>
        <w:pStyle w:val="NormalWeb"/>
        <w:spacing w:before="0" w:beforeAutospacing="0" w:after="240" w:afterAutospacing="0" w:line="360" w:lineRule="auto"/>
        <w:rPr>
          <w:rFonts w:asciiTheme="minorHAnsi" w:hAnsiTheme="minorHAnsi" w:cstheme="minorHAnsi"/>
          <w:sz w:val="20"/>
          <w:szCs w:val="20"/>
        </w:rPr>
      </w:pPr>
      <w:r w:rsidRPr="0092087B">
        <w:rPr>
          <w:rFonts w:asciiTheme="minorHAnsi" w:hAnsiTheme="minorHAnsi" w:cstheme="minorHAnsi"/>
          <w:sz w:val="20"/>
          <w:szCs w:val="20"/>
        </w:rPr>
        <w:t xml:space="preserve">Li, Z. (2023). Review of PID control design and tuning methods. </w:t>
      </w:r>
      <w:r w:rsidRPr="0092087B">
        <w:rPr>
          <w:rFonts w:asciiTheme="minorHAnsi" w:hAnsiTheme="minorHAnsi" w:cstheme="minorHAnsi"/>
          <w:i/>
          <w:iCs/>
          <w:sz w:val="20"/>
          <w:szCs w:val="20"/>
        </w:rPr>
        <w:t>Journal of Physics: Conference Series</w:t>
      </w:r>
      <w:r w:rsidRPr="0092087B">
        <w:rPr>
          <w:rFonts w:asciiTheme="minorHAnsi" w:hAnsiTheme="minorHAnsi" w:cstheme="minorHAnsi"/>
          <w:sz w:val="20"/>
          <w:szCs w:val="20"/>
        </w:rPr>
        <w:t>, [online] 2649(1), pp.012009–012009. doi:10.1088/1742-6596/2649/1/012009.</w:t>
      </w:r>
      <w:r w:rsidR="00C441DB" w:rsidRPr="0092087B">
        <w:rPr>
          <w:rFonts w:asciiTheme="minorHAnsi" w:hAnsiTheme="minorHAnsi" w:cstheme="minorHAnsi"/>
          <w:sz w:val="20"/>
          <w:szCs w:val="20"/>
        </w:rPr>
        <w:t xml:space="preserve"> Available at: </w:t>
      </w:r>
      <w:hyperlink r:id="rId27" w:history="1">
        <w:r w:rsidR="00785243" w:rsidRPr="0092087B">
          <w:rPr>
            <w:rStyle w:val="Hyperlink"/>
            <w:rFonts w:asciiTheme="minorHAnsi" w:hAnsiTheme="minorHAnsi" w:cstheme="minorHAnsi"/>
            <w:sz w:val="20"/>
            <w:szCs w:val="20"/>
          </w:rPr>
          <w:t>https://iopscience.iop.org/article/10.1088/1742-6596/2649/1/012009/meta</w:t>
        </w:r>
      </w:hyperlink>
      <w:r w:rsidR="00785243" w:rsidRPr="0092087B">
        <w:rPr>
          <w:rFonts w:asciiTheme="minorHAnsi" w:hAnsiTheme="minorHAnsi" w:cstheme="minorHAnsi"/>
          <w:sz w:val="20"/>
          <w:szCs w:val="20"/>
        </w:rPr>
        <w:t>. [Accessed 20 July 2026].</w:t>
      </w:r>
    </w:p>
    <w:p w14:paraId="0C3CD8E7" w14:textId="20CD61DD" w:rsidR="000406F9" w:rsidRPr="0092087B" w:rsidRDefault="00BB071C" w:rsidP="000406F9">
      <w:pPr>
        <w:pStyle w:val="NormalWeb"/>
        <w:shd w:val="clear" w:color="auto" w:fill="FFFFFF" w:themeFill="background1"/>
        <w:spacing w:before="0" w:beforeAutospacing="0" w:after="240" w:afterAutospacing="0" w:line="360" w:lineRule="auto"/>
        <w:rPr>
          <w:rFonts w:asciiTheme="minorHAnsi" w:hAnsiTheme="minorHAnsi" w:cstheme="minorHAnsi"/>
          <w:sz w:val="20"/>
          <w:szCs w:val="20"/>
        </w:rPr>
      </w:pPr>
      <w:r w:rsidRPr="003A04EA">
        <w:rPr>
          <w:rFonts w:asciiTheme="minorHAnsi" w:hAnsiTheme="minorHAnsi" w:cstheme="minorHAnsi"/>
          <w:sz w:val="20"/>
          <w:szCs w:val="20"/>
          <w:lang w:val="de-DE"/>
        </w:rPr>
        <w:t xml:space="preserve">Patel, V.V. (2020). Ziegler-Nichols tuning method. </w:t>
      </w:r>
      <w:r w:rsidRPr="0092087B">
        <w:rPr>
          <w:rFonts w:asciiTheme="minorHAnsi" w:hAnsiTheme="minorHAnsi" w:cstheme="minorHAnsi"/>
          <w:i/>
          <w:iCs/>
          <w:sz w:val="20"/>
          <w:szCs w:val="20"/>
        </w:rPr>
        <w:t>Resonance</w:t>
      </w:r>
      <w:r w:rsidRPr="0092087B">
        <w:rPr>
          <w:rFonts w:asciiTheme="minorHAnsi" w:hAnsiTheme="minorHAnsi" w:cstheme="minorHAnsi"/>
          <w:sz w:val="20"/>
          <w:szCs w:val="20"/>
        </w:rPr>
        <w:t>, [online] 25(10), pp.1385–1397. doi:10.1007/s12045-020-1058-z.</w:t>
      </w:r>
      <w:r w:rsidR="000406F9" w:rsidRPr="0092087B">
        <w:rPr>
          <w:rFonts w:asciiTheme="minorHAnsi" w:hAnsiTheme="minorHAnsi" w:cstheme="minorHAnsi"/>
          <w:sz w:val="20"/>
          <w:szCs w:val="20"/>
        </w:rPr>
        <w:t xml:space="preserve"> Available at:  </w:t>
      </w:r>
      <w:hyperlink r:id="rId28" w:history="1">
        <w:r w:rsidR="00E71FB1" w:rsidRPr="0092087B">
          <w:rPr>
            <w:rStyle w:val="Hyperlink"/>
            <w:rFonts w:asciiTheme="minorHAnsi" w:hAnsiTheme="minorHAnsi" w:cstheme="minorHAnsi"/>
            <w:sz w:val="20"/>
            <w:szCs w:val="20"/>
          </w:rPr>
          <w:t>https://link.springer.com/article/10.1007/s12045-020-1058-z</w:t>
        </w:r>
      </w:hyperlink>
      <w:r w:rsidR="00E71FB1" w:rsidRPr="0092087B">
        <w:rPr>
          <w:rFonts w:asciiTheme="minorHAnsi" w:hAnsiTheme="minorHAnsi" w:cstheme="minorHAnsi"/>
          <w:sz w:val="20"/>
          <w:szCs w:val="20"/>
        </w:rPr>
        <w:t>. [Accessed 28 June 2026].</w:t>
      </w:r>
    </w:p>
    <w:p w14:paraId="3B34F90D" w14:textId="596CDD74" w:rsidR="00BB071C" w:rsidRPr="0092087B" w:rsidRDefault="00BB071C" w:rsidP="00BB071C">
      <w:pPr>
        <w:pStyle w:val="NormalWeb"/>
        <w:spacing w:before="0" w:beforeAutospacing="0" w:after="240" w:afterAutospacing="0" w:line="360" w:lineRule="auto"/>
        <w:rPr>
          <w:rFonts w:asciiTheme="minorHAnsi" w:hAnsiTheme="minorHAnsi" w:cstheme="minorHAnsi"/>
          <w:sz w:val="20"/>
          <w:szCs w:val="20"/>
        </w:rPr>
      </w:pPr>
      <w:r w:rsidRPr="0092087B">
        <w:rPr>
          <w:rFonts w:asciiTheme="minorHAnsi" w:hAnsiTheme="minorHAnsi" w:cstheme="minorHAnsi"/>
          <w:sz w:val="20"/>
          <w:szCs w:val="20"/>
        </w:rPr>
        <w:t xml:space="preserve">Tognetti, E.S. and de Oliveira, G.A. (2022). Robust state feedback-based design of PID controllers for high-order systems with time-delay and parametric uncertainties. </w:t>
      </w:r>
      <w:r w:rsidRPr="0092087B">
        <w:rPr>
          <w:rFonts w:asciiTheme="minorHAnsi" w:hAnsiTheme="minorHAnsi" w:cstheme="minorHAnsi"/>
          <w:i/>
          <w:iCs/>
          <w:sz w:val="20"/>
          <w:szCs w:val="20"/>
        </w:rPr>
        <w:t>Journal of Control, Automation and Electrical Systems</w:t>
      </w:r>
      <w:r w:rsidRPr="0092087B">
        <w:rPr>
          <w:rFonts w:asciiTheme="minorHAnsi" w:hAnsiTheme="minorHAnsi" w:cstheme="minorHAnsi"/>
          <w:sz w:val="20"/>
          <w:szCs w:val="20"/>
        </w:rPr>
        <w:t>, [online] 33(2), pp.382–392. doi:10.1007/s40313-021-00846-2.</w:t>
      </w:r>
      <w:r w:rsidR="00E71FB1" w:rsidRPr="0092087B">
        <w:rPr>
          <w:rFonts w:asciiTheme="minorHAnsi" w:hAnsiTheme="minorHAnsi" w:cstheme="minorHAnsi"/>
          <w:sz w:val="20"/>
          <w:szCs w:val="20"/>
        </w:rPr>
        <w:t xml:space="preserve"> Available at: </w:t>
      </w:r>
      <w:hyperlink r:id="rId29" w:history="1">
        <w:r w:rsidR="00E71FB1" w:rsidRPr="0092087B">
          <w:rPr>
            <w:rStyle w:val="Hyperlink"/>
            <w:rFonts w:asciiTheme="minorHAnsi" w:hAnsiTheme="minorHAnsi" w:cstheme="minorHAnsi"/>
            <w:sz w:val="20"/>
            <w:szCs w:val="20"/>
          </w:rPr>
          <w:t>https://link.springer.com/article/10.1007/s40313-021-00846-2</w:t>
        </w:r>
      </w:hyperlink>
      <w:r w:rsidR="00E71FB1" w:rsidRPr="0092087B">
        <w:rPr>
          <w:rFonts w:asciiTheme="minorHAnsi" w:hAnsiTheme="minorHAnsi" w:cstheme="minorHAnsi"/>
          <w:sz w:val="20"/>
          <w:szCs w:val="20"/>
        </w:rPr>
        <w:t>. [Accessed 18 July 2026].</w:t>
      </w:r>
    </w:p>
    <w:p w14:paraId="7A433891" w14:textId="77777777" w:rsidR="00BB071C" w:rsidRPr="0092087B" w:rsidRDefault="00BB071C" w:rsidP="00BB071C">
      <w:pPr>
        <w:pStyle w:val="NormalWeb"/>
        <w:spacing w:before="0" w:beforeAutospacing="0" w:after="240" w:afterAutospacing="0" w:line="360" w:lineRule="auto"/>
        <w:rPr>
          <w:rFonts w:asciiTheme="minorHAnsi" w:hAnsiTheme="minorHAnsi" w:cstheme="minorHAnsi"/>
          <w:sz w:val="20"/>
          <w:szCs w:val="20"/>
        </w:rPr>
      </w:pPr>
      <w:r w:rsidRPr="0092087B">
        <w:rPr>
          <w:rFonts w:asciiTheme="minorHAnsi" w:hAnsiTheme="minorHAnsi" w:cstheme="minorHAnsi"/>
          <w:sz w:val="20"/>
          <w:szCs w:val="20"/>
        </w:rPr>
        <w:lastRenderedPageBreak/>
        <w:t xml:space="preserve">Wang, L. (2020). </w:t>
      </w:r>
      <w:r w:rsidRPr="0092087B">
        <w:rPr>
          <w:rFonts w:asciiTheme="minorHAnsi" w:hAnsiTheme="minorHAnsi" w:cstheme="minorHAnsi"/>
          <w:i/>
          <w:iCs/>
          <w:sz w:val="20"/>
          <w:szCs w:val="20"/>
        </w:rPr>
        <w:t>PID control system design and automatic tuning using matlab/simulink</w:t>
      </w:r>
      <w:r w:rsidRPr="0092087B">
        <w:rPr>
          <w:rFonts w:asciiTheme="minorHAnsi" w:hAnsiTheme="minorHAnsi" w:cstheme="minorHAnsi"/>
          <w:sz w:val="20"/>
          <w:szCs w:val="20"/>
        </w:rPr>
        <w:t>. [online] Editorial: Chichester: Wiley Blackwell. Available at: https://librarysearch.uwtsd.ac.uk/discovery/fulldisplay?docid=alma99100587670202421&amp;context=L&amp;vid=44WHELF_UWTSD:44WHELF_UWTSD_VU1&amp;lang=en&amp;search_scope=Search_ELEC&amp;adaptor=Local%20Search%20Engine&amp;tab=Everything&amp;query=any,contains,pid%20controller&amp;offset=0 [Accessed 21 June 2026].</w:t>
      </w:r>
    </w:p>
    <w:p w14:paraId="7FDE1280" w14:textId="4E1115A3" w:rsidR="00BB071C" w:rsidRPr="0092087B" w:rsidRDefault="00BB071C" w:rsidP="00BB071C">
      <w:pPr>
        <w:pStyle w:val="NormalWeb"/>
        <w:spacing w:before="0" w:beforeAutospacing="0" w:after="240" w:afterAutospacing="0" w:line="360" w:lineRule="auto"/>
        <w:rPr>
          <w:rFonts w:asciiTheme="minorHAnsi" w:hAnsiTheme="minorHAnsi" w:cstheme="minorHAnsi"/>
          <w:sz w:val="20"/>
          <w:szCs w:val="20"/>
        </w:rPr>
      </w:pPr>
      <w:r w:rsidRPr="0092087B">
        <w:rPr>
          <w:rFonts w:asciiTheme="minorHAnsi" w:hAnsiTheme="minorHAnsi" w:cstheme="minorHAnsi"/>
          <w:sz w:val="20"/>
          <w:szCs w:val="20"/>
        </w:rPr>
        <w:t xml:space="preserve">Zhao, Di, Gao, C., Li, J., Fu, H. and Ding, D. (2025). PID control and PI state estimation for complex networked systems: A survey. </w:t>
      </w:r>
      <w:r w:rsidRPr="0092087B">
        <w:rPr>
          <w:rFonts w:asciiTheme="minorHAnsi" w:hAnsiTheme="minorHAnsi" w:cstheme="minorHAnsi"/>
          <w:i/>
          <w:iCs/>
          <w:sz w:val="20"/>
          <w:szCs w:val="20"/>
        </w:rPr>
        <w:t>International Journal of Systems Science</w:t>
      </w:r>
      <w:r w:rsidRPr="0092087B">
        <w:rPr>
          <w:rFonts w:asciiTheme="minorHAnsi" w:hAnsiTheme="minorHAnsi" w:cstheme="minorHAnsi"/>
          <w:sz w:val="20"/>
          <w:szCs w:val="20"/>
        </w:rPr>
        <w:t>, [online] 56(11), pp.2735–2750. doi:10.1080/00207721.2025.2456001.</w:t>
      </w:r>
      <w:r w:rsidR="00254E76" w:rsidRPr="0092087B">
        <w:rPr>
          <w:rFonts w:asciiTheme="minorHAnsi" w:hAnsiTheme="minorHAnsi" w:cstheme="minorHAnsi"/>
          <w:sz w:val="20"/>
          <w:szCs w:val="20"/>
        </w:rPr>
        <w:t xml:space="preserve"> Available at: </w:t>
      </w:r>
      <w:hyperlink r:id="rId30" w:anchor="d1e197" w:history="1">
        <w:r w:rsidR="00254E76" w:rsidRPr="0092087B">
          <w:rPr>
            <w:rStyle w:val="Hyperlink"/>
            <w:rFonts w:asciiTheme="minorHAnsi" w:hAnsiTheme="minorHAnsi" w:cstheme="minorHAnsi"/>
            <w:sz w:val="20"/>
            <w:szCs w:val="20"/>
          </w:rPr>
          <w:t>https://www.tandfonline.com/doi/full/10.1080/00207721.2025.2456001?scroll=top&amp;needAccess=true#d1e197</w:t>
        </w:r>
      </w:hyperlink>
      <w:r w:rsidR="00254E76" w:rsidRPr="0092087B">
        <w:rPr>
          <w:rFonts w:asciiTheme="minorHAnsi" w:hAnsiTheme="minorHAnsi" w:cstheme="minorHAnsi"/>
          <w:sz w:val="20"/>
          <w:szCs w:val="20"/>
        </w:rPr>
        <w:t>. [Accessed 17 July 2026].</w:t>
      </w:r>
    </w:p>
    <w:p w14:paraId="2EF214EF" w14:textId="77777777" w:rsidR="00EC6C47" w:rsidRPr="0092087B" w:rsidRDefault="00EC6C47" w:rsidP="0004542F">
      <w:pPr>
        <w:rPr>
          <w:sz w:val="28"/>
          <w:szCs w:val="28"/>
        </w:rPr>
      </w:pPr>
    </w:p>
    <w:p w14:paraId="3589C592" w14:textId="77777777" w:rsidR="00EC6C47" w:rsidRDefault="00EC6C47" w:rsidP="0004542F">
      <w:pPr>
        <w:rPr>
          <w:sz w:val="28"/>
          <w:szCs w:val="28"/>
        </w:rPr>
      </w:pPr>
    </w:p>
    <w:p w14:paraId="2E5C45BE" w14:textId="77777777" w:rsidR="0092087B" w:rsidRDefault="0092087B" w:rsidP="0004542F">
      <w:pPr>
        <w:rPr>
          <w:sz w:val="28"/>
          <w:szCs w:val="28"/>
        </w:rPr>
      </w:pPr>
    </w:p>
    <w:p w14:paraId="1C1BE2D2" w14:textId="77777777" w:rsidR="0092087B" w:rsidRDefault="0092087B" w:rsidP="0004542F">
      <w:pPr>
        <w:rPr>
          <w:sz w:val="28"/>
          <w:szCs w:val="28"/>
        </w:rPr>
      </w:pPr>
    </w:p>
    <w:p w14:paraId="5180DD68" w14:textId="77777777" w:rsidR="0092087B" w:rsidRDefault="0092087B" w:rsidP="0004542F">
      <w:pPr>
        <w:rPr>
          <w:sz w:val="28"/>
          <w:szCs w:val="28"/>
        </w:rPr>
      </w:pPr>
    </w:p>
    <w:p w14:paraId="2F89119C" w14:textId="77777777" w:rsidR="0092087B" w:rsidRDefault="0092087B" w:rsidP="0004542F">
      <w:pPr>
        <w:rPr>
          <w:sz w:val="28"/>
          <w:szCs w:val="28"/>
        </w:rPr>
      </w:pPr>
    </w:p>
    <w:p w14:paraId="099B2F14" w14:textId="77777777" w:rsidR="0092087B" w:rsidRDefault="0092087B" w:rsidP="0004542F">
      <w:pPr>
        <w:rPr>
          <w:sz w:val="28"/>
          <w:szCs w:val="28"/>
        </w:rPr>
      </w:pPr>
    </w:p>
    <w:p w14:paraId="718EDECC" w14:textId="77777777" w:rsidR="0092087B" w:rsidRDefault="0092087B" w:rsidP="0004542F">
      <w:pPr>
        <w:rPr>
          <w:sz w:val="28"/>
          <w:szCs w:val="28"/>
        </w:rPr>
      </w:pPr>
    </w:p>
    <w:p w14:paraId="342D0385" w14:textId="77777777" w:rsidR="0092087B" w:rsidRDefault="0092087B" w:rsidP="0004542F">
      <w:pPr>
        <w:rPr>
          <w:sz w:val="28"/>
          <w:szCs w:val="28"/>
        </w:rPr>
      </w:pPr>
    </w:p>
    <w:p w14:paraId="4353B20A" w14:textId="77777777" w:rsidR="0092087B" w:rsidRDefault="0092087B" w:rsidP="0004542F">
      <w:pPr>
        <w:rPr>
          <w:sz w:val="28"/>
          <w:szCs w:val="28"/>
        </w:rPr>
      </w:pPr>
    </w:p>
    <w:p w14:paraId="05CBA936" w14:textId="77777777" w:rsidR="0092087B" w:rsidRDefault="0092087B" w:rsidP="0004542F">
      <w:pPr>
        <w:rPr>
          <w:sz w:val="28"/>
          <w:szCs w:val="28"/>
        </w:rPr>
      </w:pPr>
    </w:p>
    <w:p w14:paraId="06532712" w14:textId="77777777" w:rsidR="0092087B" w:rsidRDefault="0092087B" w:rsidP="0004542F">
      <w:pPr>
        <w:rPr>
          <w:sz w:val="28"/>
          <w:szCs w:val="28"/>
        </w:rPr>
      </w:pPr>
    </w:p>
    <w:p w14:paraId="2A153833" w14:textId="77777777" w:rsidR="0092087B" w:rsidRDefault="0092087B" w:rsidP="0004542F">
      <w:pPr>
        <w:rPr>
          <w:sz w:val="28"/>
          <w:szCs w:val="28"/>
        </w:rPr>
      </w:pPr>
    </w:p>
    <w:p w14:paraId="771F7E64" w14:textId="77777777" w:rsidR="0092087B" w:rsidRDefault="0092087B" w:rsidP="0004542F">
      <w:pPr>
        <w:rPr>
          <w:sz w:val="28"/>
          <w:szCs w:val="28"/>
        </w:rPr>
      </w:pPr>
    </w:p>
    <w:p w14:paraId="61FE54FC" w14:textId="77777777" w:rsidR="0092087B" w:rsidRDefault="0092087B" w:rsidP="0004542F">
      <w:pPr>
        <w:rPr>
          <w:sz w:val="28"/>
          <w:szCs w:val="28"/>
        </w:rPr>
      </w:pPr>
    </w:p>
    <w:p w14:paraId="4A3724F7" w14:textId="77777777" w:rsidR="0092087B" w:rsidRDefault="0092087B" w:rsidP="0004542F">
      <w:pPr>
        <w:rPr>
          <w:sz w:val="28"/>
          <w:szCs w:val="28"/>
        </w:rPr>
      </w:pPr>
    </w:p>
    <w:p w14:paraId="37ABBC6F" w14:textId="77777777" w:rsidR="0092087B" w:rsidRPr="0092087B" w:rsidRDefault="0092087B" w:rsidP="0004542F">
      <w:pPr>
        <w:rPr>
          <w:sz w:val="28"/>
          <w:szCs w:val="28"/>
        </w:rPr>
      </w:pPr>
    </w:p>
    <w:p w14:paraId="7090856E" w14:textId="77777777" w:rsidR="00EC6C47" w:rsidRPr="0092087B" w:rsidRDefault="00EC6C47" w:rsidP="0004542F">
      <w:pPr>
        <w:rPr>
          <w:sz w:val="28"/>
          <w:szCs w:val="28"/>
        </w:rPr>
      </w:pPr>
    </w:p>
    <w:p w14:paraId="13806D4B" w14:textId="2D06F71E" w:rsidR="00C37BF9" w:rsidRDefault="000C0143" w:rsidP="133897CA">
      <w:pPr>
        <w:pStyle w:val="Heading1"/>
      </w:pPr>
      <w:bookmarkStart w:id="49" w:name="_Toc236568032"/>
      <w:r>
        <w:lastRenderedPageBreak/>
        <w:t>Appendices</w:t>
      </w:r>
      <w:bookmarkEnd w:id="49"/>
      <w:r>
        <w:t xml:space="preserve"> </w:t>
      </w:r>
    </w:p>
    <w:p w14:paraId="556FE830" w14:textId="77777777" w:rsidR="001A4022" w:rsidRDefault="001A4022" w:rsidP="133897CA"/>
    <w:p w14:paraId="74DB06B9" w14:textId="0EBE294C" w:rsidR="001A4022" w:rsidRDefault="001A4022" w:rsidP="001A4022">
      <w:pPr>
        <w:pStyle w:val="Heading2"/>
      </w:pPr>
      <w:bookmarkStart w:id="50" w:name="_Toc236568033"/>
      <w:r>
        <w:t>Code (Main script code)</w:t>
      </w:r>
      <w:bookmarkEnd w:id="50"/>
    </w:p>
    <w:p w14:paraId="1100E3A0" w14:textId="4A48EB47" w:rsidR="001A4022" w:rsidRDefault="001A4022" w:rsidP="133897CA">
      <w:r w:rsidRPr="001A4022">
        <w:rPr>
          <w:noProof/>
        </w:rPr>
        <w:drawing>
          <wp:inline distT="0" distB="0" distL="0" distR="0" wp14:anchorId="6A76EBD7" wp14:editId="6F428A45">
            <wp:extent cx="5502117" cy="6462320"/>
            <wp:effectExtent l="0" t="0" r="3810" b="0"/>
            <wp:docPr id="5391056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105656" name=""/>
                    <pic:cNvPicPr/>
                  </pic:nvPicPr>
                  <pic:blipFill>
                    <a:blip r:embed="rId31"/>
                    <a:stretch>
                      <a:fillRect/>
                    </a:stretch>
                  </pic:blipFill>
                  <pic:spPr>
                    <a:xfrm>
                      <a:off x="0" y="0"/>
                      <a:ext cx="5502117" cy="6462320"/>
                    </a:xfrm>
                    <a:prstGeom prst="rect">
                      <a:avLst/>
                    </a:prstGeom>
                  </pic:spPr>
                </pic:pic>
              </a:graphicData>
            </a:graphic>
          </wp:inline>
        </w:drawing>
      </w:r>
    </w:p>
    <w:p w14:paraId="45FB2A4D" w14:textId="32EC4428" w:rsidR="001A4022" w:rsidRDefault="001A4022" w:rsidP="133897CA">
      <w:r w:rsidRPr="001A4022">
        <w:rPr>
          <w:noProof/>
        </w:rPr>
        <w:lastRenderedPageBreak/>
        <w:drawing>
          <wp:inline distT="0" distB="0" distL="0" distR="0" wp14:anchorId="2CFF8D6C" wp14:editId="62E1285F">
            <wp:extent cx="5616427" cy="6530906"/>
            <wp:effectExtent l="0" t="0" r="3810" b="3810"/>
            <wp:docPr id="8358445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844567" name=""/>
                    <pic:cNvPicPr/>
                  </pic:nvPicPr>
                  <pic:blipFill>
                    <a:blip r:embed="rId32"/>
                    <a:stretch>
                      <a:fillRect/>
                    </a:stretch>
                  </pic:blipFill>
                  <pic:spPr>
                    <a:xfrm>
                      <a:off x="0" y="0"/>
                      <a:ext cx="5616427" cy="6530906"/>
                    </a:xfrm>
                    <a:prstGeom prst="rect">
                      <a:avLst/>
                    </a:prstGeom>
                  </pic:spPr>
                </pic:pic>
              </a:graphicData>
            </a:graphic>
          </wp:inline>
        </w:drawing>
      </w:r>
    </w:p>
    <w:p w14:paraId="470CD873" w14:textId="77777777" w:rsidR="001A4022" w:rsidRDefault="001A4022" w:rsidP="133897CA"/>
    <w:p w14:paraId="2BC17567" w14:textId="37C1B9EC" w:rsidR="001A4022" w:rsidRDefault="001A4022" w:rsidP="133897CA">
      <w:r w:rsidRPr="001A4022">
        <w:rPr>
          <w:noProof/>
        </w:rPr>
        <w:lastRenderedPageBreak/>
        <w:drawing>
          <wp:inline distT="0" distB="0" distL="0" distR="0" wp14:anchorId="0BA0F043" wp14:editId="5A9AC328">
            <wp:extent cx="5731510" cy="5008245"/>
            <wp:effectExtent l="0" t="0" r="2540" b="1905"/>
            <wp:docPr id="11075487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7548727" name=""/>
                    <pic:cNvPicPr/>
                  </pic:nvPicPr>
                  <pic:blipFill>
                    <a:blip r:embed="rId33"/>
                    <a:stretch>
                      <a:fillRect/>
                    </a:stretch>
                  </pic:blipFill>
                  <pic:spPr>
                    <a:xfrm>
                      <a:off x="0" y="0"/>
                      <a:ext cx="5731510" cy="5008245"/>
                    </a:xfrm>
                    <a:prstGeom prst="rect">
                      <a:avLst/>
                    </a:prstGeom>
                  </pic:spPr>
                </pic:pic>
              </a:graphicData>
            </a:graphic>
          </wp:inline>
        </w:drawing>
      </w:r>
    </w:p>
    <w:p w14:paraId="65B590F5" w14:textId="57D89B0F" w:rsidR="001A4022" w:rsidRDefault="001A4022" w:rsidP="133897CA">
      <w:r w:rsidRPr="001A4022">
        <w:rPr>
          <w:noProof/>
        </w:rPr>
        <w:drawing>
          <wp:inline distT="0" distB="0" distL="0" distR="0" wp14:anchorId="728CDD37" wp14:editId="241604CA">
            <wp:extent cx="4373880" cy="2250115"/>
            <wp:effectExtent l="0" t="0" r="7620" b="0"/>
            <wp:docPr id="4155878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587844" name=""/>
                    <pic:cNvPicPr/>
                  </pic:nvPicPr>
                  <pic:blipFill rotWithShape="1">
                    <a:blip r:embed="rId34"/>
                    <a:srcRect t="4704"/>
                    <a:stretch>
                      <a:fillRect/>
                    </a:stretch>
                  </pic:blipFill>
                  <pic:spPr bwMode="auto">
                    <a:xfrm>
                      <a:off x="0" y="0"/>
                      <a:ext cx="4400151" cy="2263630"/>
                    </a:xfrm>
                    <a:prstGeom prst="rect">
                      <a:avLst/>
                    </a:prstGeom>
                    <a:ln>
                      <a:noFill/>
                    </a:ln>
                    <a:extLst>
                      <a:ext uri="{53640926-AAD7-44D8-BBD7-CCE9431645EC}">
                        <a14:shadowObscured xmlns:a14="http://schemas.microsoft.com/office/drawing/2010/main"/>
                      </a:ext>
                    </a:extLst>
                  </pic:spPr>
                </pic:pic>
              </a:graphicData>
            </a:graphic>
          </wp:inline>
        </w:drawing>
      </w:r>
    </w:p>
    <w:p w14:paraId="304C9A8B" w14:textId="77777777" w:rsidR="001A4022" w:rsidRDefault="001A4022" w:rsidP="133897CA"/>
    <w:p w14:paraId="5648BD2E" w14:textId="77777777" w:rsidR="001A4022" w:rsidRDefault="001A4022" w:rsidP="133897CA"/>
    <w:p w14:paraId="5916E087" w14:textId="77777777" w:rsidR="001A4022" w:rsidRDefault="001A4022" w:rsidP="133897CA"/>
    <w:p w14:paraId="56EB037A" w14:textId="77777777" w:rsidR="001A4022" w:rsidRDefault="001A4022" w:rsidP="133897CA"/>
    <w:p w14:paraId="13C58D91" w14:textId="77777777" w:rsidR="001A4022" w:rsidRDefault="001A4022" w:rsidP="133897CA"/>
    <w:p w14:paraId="2CFB6475" w14:textId="77777777" w:rsidR="00425285" w:rsidRDefault="00425285" w:rsidP="00425285">
      <w:pPr>
        <w:pStyle w:val="Heading2"/>
      </w:pPr>
      <w:bookmarkStart w:id="51" w:name="_Toc236568034"/>
      <w:r>
        <w:lastRenderedPageBreak/>
        <w:t>Code (PID controller function)</w:t>
      </w:r>
      <w:bookmarkEnd w:id="51"/>
    </w:p>
    <w:p w14:paraId="257F1072" w14:textId="77777777" w:rsidR="001A4022" w:rsidRDefault="001A4022" w:rsidP="133897CA"/>
    <w:p w14:paraId="12329E42" w14:textId="6D36FE98" w:rsidR="001A4022" w:rsidRDefault="00425285" w:rsidP="133897CA">
      <w:r w:rsidRPr="001A4022">
        <w:rPr>
          <w:noProof/>
        </w:rPr>
        <w:drawing>
          <wp:inline distT="0" distB="0" distL="0" distR="0" wp14:anchorId="71D2089F" wp14:editId="0C015582">
            <wp:extent cx="5731510" cy="4610735"/>
            <wp:effectExtent l="0" t="0" r="2540" b="0"/>
            <wp:docPr id="10038532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853268" name=""/>
                    <pic:cNvPicPr/>
                  </pic:nvPicPr>
                  <pic:blipFill>
                    <a:blip r:embed="rId35"/>
                    <a:stretch>
                      <a:fillRect/>
                    </a:stretch>
                  </pic:blipFill>
                  <pic:spPr>
                    <a:xfrm>
                      <a:off x="0" y="0"/>
                      <a:ext cx="5731510" cy="4610735"/>
                    </a:xfrm>
                    <a:prstGeom prst="rect">
                      <a:avLst/>
                    </a:prstGeom>
                  </pic:spPr>
                </pic:pic>
              </a:graphicData>
            </a:graphic>
          </wp:inline>
        </w:drawing>
      </w:r>
    </w:p>
    <w:sectPr w:rsidR="001A4022" w:rsidSect="00D26C24">
      <w:footerReference w:type="default" r:id="rId36"/>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054623" w14:textId="77777777" w:rsidR="00C16A83" w:rsidRDefault="00C16A83" w:rsidP="00962E5F">
      <w:pPr>
        <w:spacing w:after="0" w:line="240" w:lineRule="auto"/>
      </w:pPr>
      <w:r>
        <w:separator/>
      </w:r>
    </w:p>
  </w:endnote>
  <w:endnote w:type="continuationSeparator" w:id="0">
    <w:p w14:paraId="4CC3C207" w14:textId="77777777" w:rsidR="00C16A83" w:rsidRDefault="00C16A83" w:rsidP="00962E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8984204"/>
      <w:docPartObj>
        <w:docPartGallery w:val="Page Numbers (Bottom of Page)"/>
        <w:docPartUnique/>
      </w:docPartObj>
    </w:sdtPr>
    <w:sdtEndPr>
      <w:rPr>
        <w:noProof/>
      </w:rPr>
    </w:sdtEndPr>
    <w:sdtContent>
      <w:p w14:paraId="391E8D6E" w14:textId="6A13F9CE" w:rsidR="00962E5F" w:rsidRDefault="00962E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5E37B3" w14:textId="548A9824" w:rsidR="00962E5F" w:rsidRDefault="00962E5F" w:rsidP="00962E5F">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1AC614" w14:textId="77777777" w:rsidR="00C16A83" w:rsidRDefault="00C16A83" w:rsidP="00962E5F">
      <w:pPr>
        <w:spacing w:after="0" w:line="240" w:lineRule="auto"/>
      </w:pPr>
      <w:r>
        <w:separator/>
      </w:r>
    </w:p>
  </w:footnote>
  <w:footnote w:type="continuationSeparator" w:id="0">
    <w:p w14:paraId="196698A7" w14:textId="77777777" w:rsidR="00C16A83" w:rsidRDefault="00C16A83" w:rsidP="00962E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7523"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4A0E4F20"/>
    <w:multiLevelType w:val="hybridMultilevel"/>
    <w:tmpl w:val="754EB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35061103">
    <w:abstractNumId w:val="0"/>
  </w:num>
  <w:num w:numId="2" w16cid:durableId="10544261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0010E"/>
    <w:rsid w:val="00000ACC"/>
    <w:rsid w:val="00015F1C"/>
    <w:rsid w:val="0003067A"/>
    <w:rsid w:val="000406F9"/>
    <w:rsid w:val="0004542F"/>
    <w:rsid w:val="00060EC0"/>
    <w:rsid w:val="00067C94"/>
    <w:rsid w:val="000856CC"/>
    <w:rsid w:val="00096DD5"/>
    <w:rsid w:val="00096F6B"/>
    <w:rsid w:val="000B4E17"/>
    <w:rsid w:val="000B5F75"/>
    <w:rsid w:val="000C0143"/>
    <w:rsid w:val="000C083E"/>
    <w:rsid w:val="000C44D0"/>
    <w:rsid w:val="000D61BC"/>
    <w:rsid w:val="000E4DDA"/>
    <w:rsid w:val="000E652F"/>
    <w:rsid w:val="000F0D22"/>
    <w:rsid w:val="00132041"/>
    <w:rsid w:val="001375C6"/>
    <w:rsid w:val="001454FC"/>
    <w:rsid w:val="00145E38"/>
    <w:rsid w:val="00156CE0"/>
    <w:rsid w:val="001728B1"/>
    <w:rsid w:val="001814BE"/>
    <w:rsid w:val="001828FF"/>
    <w:rsid w:val="00192641"/>
    <w:rsid w:val="0019332E"/>
    <w:rsid w:val="00196B8A"/>
    <w:rsid w:val="001A4022"/>
    <w:rsid w:val="001A4EB7"/>
    <w:rsid w:val="001A7BB5"/>
    <w:rsid w:val="001D007F"/>
    <w:rsid w:val="001D16D3"/>
    <w:rsid w:val="001D34E0"/>
    <w:rsid w:val="001D3869"/>
    <w:rsid w:val="00201A61"/>
    <w:rsid w:val="00202252"/>
    <w:rsid w:val="00203670"/>
    <w:rsid w:val="002044B2"/>
    <w:rsid w:val="00236FBB"/>
    <w:rsid w:val="00245806"/>
    <w:rsid w:val="002468E8"/>
    <w:rsid w:val="00254E76"/>
    <w:rsid w:val="002677D6"/>
    <w:rsid w:val="00270878"/>
    <w:rsid w:val="002909C4"/>
    <w:rsid w:val="00292DC4"/>
    <w:rsid w:val="002A2C0D"/>
    <w:rsid w:val="002A3317"/>
    <w:rsid w:val="002A400B"/>
    <w:rsid w:val="002B18CB"/>
    <w:rsid w:val="002B7D25"/>
    <w:rsid w:val="002C2808"/>
    <w:rsid w:val="00301299"/>
    <w:rsid w:val="003211F6"/>
    <w:rsid w:val="00324D41"/>
    <w:rsid w:val="00324EDD"/>
    <w:rsid w:val="00337E35"/>
    <w:rsid w:val="00367038"/>
    <w:rsid w:val="00372631"/>
    <w:rsid w:val="0037417D"/>
    <w:rsid w:val="00395053"/>
    <w:rsid w:val="003A02C3"/>
    <w:rsid w:val="003A04EA"/>
    <w:rsid w:val="003B1A68"/>
    <w:rsid w:val="003B498F"/>
    <w:rsid w:val="003B7437"/>
    <w:rsid w:val="003C0488"/>
    <w:rsid w:val="003D5526"/>
    <w:rsid w:val="003E4524"/>
    <w:rsid w:val="00400DC7"/>
    <w:rsid w:val="004101C5"/>
    <w:rsid w:val="00425285"/>
    <w:rsid w:val="004506B2"/>
    <w:rsid w:val="0045095D"/>
    <w:rsid w:val="00480D65"/>
    <w:rsid w:val="0049061B"/>
    <w:rsid w:val="004A1C20"/>
    <w:rsid w:val="004C6226"/>
    <w:rsid w:val="004D5065"/>
    <w:rsid w:val="004E2E7C"/>
    <w:rsid w:val="004F2C29"/>
    <w:rsid w:val="0050456F"/>
    <w:rsid w:val="00510730"/>
    <w:rsid w:val="00514DC8"/>
    <w:rsid w:val="005356C3"/>
    <w:rsid w:val="00562176"/>
    <w:rsid w:val="00583330"/>
    <w:rsid w:val="005919FC"/>
    <w:rsid w:val="005970D1"/>
    <w:rsid w:val="005B7B79"/>
    <w:rsid w:val="005D436C"/>
    <w:rsid w:val="005D62C6"/>
    <w:rsid w:val="005E4F7B"/>
    <w:rsid w:val="005F4B3F"/>
    <w:rsid w:val="0061492B"/>
    <w:rsid w:val="00614A9D"/>
    <w:rsid w:val="00620441"/>
    <w:rsid w:val="006204D7"/>
    <w:rsid w:val="00647B3D"/>
    <w:rsid w:val="0065138C"/>
    <w:rsid w:val="00651E6C"/>
    <w:rsid w:val="00655745"/>
    <w:rsid w:val="00664834"/>
    <w:rsid w:val="0066554A"/>
    <w:rsid w:val="0068587D"/>
    <w:rsid w:val="0069150D"/>
    <w:rsid w:val="006A4811"/>
    <w:rsid w:val="006C7954"/>
    <w:rsid w:val="006E48FE"/>
    <w:rsid w:val="006E6B9B"/>
    <w:rsid w:val="00705789"/>
    <w:rsid w:val="0072428C"/>
    <w:rsid w:val="007269EB"/>
    <w:rsid w:val="00746710"/>
    <w:rsid w:val="0075047F"/>
    <w:rsid w:val="00750A67"/>
    <w:rsid w:val="00775B81"/>
    <w:rsid w:val="00785243"/>
    <w:rsid w:val="007861CC"/>
    <w:rsid w:val="007A0C00"/>
    <w:rsid w:val="007C5F39"/>
    <w:rsid w:val="007C7D1F"/>
    <w:rsid w:val="007E35A8"/>
    <w:rsid w:val="007E5CD9"/>
    <w:rsid w:val="007E7EDB"/>
    <w:rsid w:val="0080159F"/>
    <w:rsid w:val="0080181F"/>
    <w:rsid w:val="008104B7"/>
    <w:rsid w:val="00812631"/>
    <w:rsid w:val="00844205"/>
    <w:rsid w:val="0085296F"/>
    <w:rsid w:val="00893CB5"/>
    <w:rsid w:val="008A20AB"/>
    <w:rsid w:val="008B05DA"/>
    <w:rsid w:val="008D65CB"/>
    <w:rsid w:val="008E45A8"/>
    <w:rsid w:val="008F2254"/>
    <w:rsid w:val="00900ABC"/>
    <w:rsid w:val="009205EE"/>
    <w:rsid w:val="0092087B"/>
    <w:rsid w:val="00952BC4"/>
    <w:rsid w:val="00962E5F"/>
    <w:rsid w:val="00965787"/>
    <w:rsid w:val="009742CB"/>
    <w:rsid w:val="00974469"/>
    <w:rsid w:val="009900BB"/>
    <w:rsid w:val="0099571F"/>
    <w:rsid w:val="009A1541"/>
    <w:rsid w:val="009A1A74"/>
    <w:rsid w:val="009B34B5"/>
    <w:rsid w:val="009D1102"/>
    <w:rsid w:val="009F00FD"/>
    <w:rsid w:val="009F5984"/>
    <w:rsid w:val="009F732A"/>
    <w:rsid w:val="00A00139"/>
    <w:rsid w:val="00A06ED7"/>
    <w:rsid w:val="00A131B4"/>
    <w:rsid w:val="00A55094"/>
    <w:rsid w:val="00A96DC6"/>
    <w:rsid w:val="00AC447A"/>
    <w:rsid w:val="00AE0F5E"/>
    <w:rsid w:val="00AE3E9A"/>
    <w:rsid w:val="00B0072D"/>
    <w:rsid w:val="00B030E2"/>
    <w:rsid w:val="00B14C99"/>
    <w:rsid w:val="00B16FA2"/>
    <w:rsid w:val="00B25D24"/>
    <w:rsid w:val="00B322A1"/>
    <w:rsid w:val="00B32F10"/>
    <w:rsid w:val="00B35A61"/>
    <w:rsid w:val="00B35DE3"/>
    <w:rsid w:val="00B41F51"/>
    <w:rsid w:val="00B44170"/>
    <w:rsid w:val="00B5595B"/>
    <w:rsid w:val="00B61508"/>
    <w:rsid w:val="00B77446"/>
    <w:rsid w:val="00BA4036"/>
    <w:rsid w:val="00BA4DAA"/>
    <w:rsid w:val="00BB071C"/>
    <w:rsid w:val="00BB751C"/>
    <w:rsid w:val="00BC6C76"/>
    <w:rsid w:val="00BE5C0F"/>
    <w:rsid w:val="00C16A83"/>
    <w:rsid w:val="00C23834"/>
    <w:rsid w:val="00C34C38"/>
    <w:rsid w:val="00C355CA"/>
    <w:rsid w:val="00C37BF9"/>
    <w:rsid w:val="00C441DB"/>
    <w:rsid w:val="00C57881"/>
    <w:rsid w:val="00C675BB"/>
    <w:rsid w:val="00C923B9"/>
    <w:rsid w:val="00CA08EA"/>
    <w:rsid w:val="00CA2CB8"/>
    <w:rsid w:val="00CA5F1C"/>
    <w:rsid w:val="00CB67F4"/>
    <w:rsid w:val="00CC09DB"/>
    <w:rsid w:val="00CD29FF"/>
    <w:rsid w:val="00CD63BF"/>
    <w:rsid w:val="00CE51D4"/>
    <w:rsid w:val="00CF6465"/>
    <w:rsid w:val="00D1037E"/>
    <w:rsid w:val="00D26C24"/>
    <w:rsid w:val="00D37EA8"/>
    <w:rsid w:val="00D534F7"/>
    <w:rsid w:val="00D703F0"/>
    <w:rsid w:val="00D717A9"/>
    <w:rsid w:val="00D72E27"/>
    <w:rsid w:val="00D80299"/>
    <w:rsid w:val="00D95D78"/>
    <w:rsid w:val="00DB24FE"/>
    <w:rsid w:val="00DB53C2"/>
    <w:rsid w:val="00DC1C67"/>
    <w:rsid w:val="00DC25E0"/>
    <w:rsid w:val="00DE09CC"/>
    <w:rsid w:val="00DF3725"/>
    <w:rsid w:val="00E279FB"/>
    <w:rsid w:val="00E44D60"/>
    <w:rsid w:val="00E67097"/>
    <w:rsid w:val="00E71FB1"/>
    <w:rsid w:val="00E829CD"/>
    <w:rsid w:val="00E82CB5"/>
    <w:rsid w:val="00EB7857"/>
    <w:rsid w:val="00EC6C47"/>
    <w:rsid w:val="00EE755C"/>
    <w:rsid w:val="00F17386"/>
    <w:rsid w:val="00F21E4D"/>
    <w:rsid w:val="00F30191"/>
    <w:rsid w:val="00F32D0B"/>
    <w:rsid w:val="00F400C7"/>
    <w:rsid w:val="00F63948"/>
    <w:rsid w:val="00F92C77"/>
    <w:rsid w:val="00F96A63"/>
    <w:rsid w:val="00FA11A3"/>
    <w:rsid w:val="00FC3082"/>
    <w:rsid w:val="00FE54E2"/>
    <w:rsid w:val="00FE76E4"/>
    <w:rsid w:val="11F201BB"/>
    <w:rsid w:val="133897C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61FCAA7"/>
  <w15:chartTrackingRefBased/>
  <w15:docId w15:val="{03AC3902-608B-41D2-BBD0-6D2D30578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29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ind w:left="576"/>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paragraph" w:styleId="NormalWeb">
    <w:name w:val="Normal (Web)"/>
    <w:basedOn w:val="Normal"/>
    <w:uiPriority w:val="99"/>
    <w:semiHidden/>
    <w:unhideWhenUsed/>
    <w:rsid w:val="00BB071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785243"/>
    <w:rPr>
      <w:color w:val="605E5C"/>
      <w:shd w:val="clear" w:color="auto" w:fill="E1DFDD"/>
    </w:rPr>
  </w:style>
  <w:style w:type="character" w:styleId="HTMLCode">
    <w:name w:val="HTML Code"/>
    <w:basedOn w:val="DefaultParagraphFont"/>
    <w:uiPriority w:val="99"/>
    <w:semiHidden/>
    <w:unhideWhenUsed/>
    <w:rsid w:val="0061492B"/>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www.sciencedirect.com/science/article/pii/S1367578818300336" TargetMode="External"/><Relationship Id="rId21" Type="http://schemas.openxmlformats.org/officeDocument/2006/relationships/image" Target="media/image11.png"/><Relationship Id="rId34" Type="http://schemas.openxmlformats.org/officeDocument/2006/relationships/image" Target="media/image16.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link.springer.com/article/10.1007/s40435-020-00665-4" TargetMode="External"/><Relationship Id="rId33" Type="http://schemas.openxmlformats.org/officeDocument/2006/relationships/image" Target="media/image15.png"/><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hyperlink" Target="https://link.springer.com/article/10.1007/s40313-021-00846-2"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books.google.co.uk/books?hl=en&amp;lr=&amp;id=qZ0DEAAAQBAJ&amp;oi=fnd&amp;pg=PP1&amp;dq=feedback+systems+murray&amp;ots=xFKm0qXOat&amp;sig=hrjVc6_kDPF01cPfKDtN0-eEt64&amp;redir_esc=y%23v=onepage&amp;q&amp;f=false%20" TargetMode="External"/><Relationship Id="rId32" Type="http://schemas.openxmlformats.org/officeDocument/2006/relationships/image" Target="media/image14.png"/><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www.frontiersin.org/journals/control-engineering/articles/10.3389/fcteg.2022.1061830/full" TargetMode="External"/><Relationship Id="rId28" Type="http://schemas.openxmlformats.org/officeDocument/2006/relationships/hyperlink" Target="https://link.springer.com/article/10.1007/s12045-020-1058-z" TargetMode="External"/><Relationship Id="rId36"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13.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hyperlink" Target="https://iopscience.iop.org/article/10.1088/1742-6596/2649/1/012009/meta" TargetMode="External"/><Relationship Id="rId30" Type="http://schemas.openxmlformats.org/officeDocument/2006/relationships/hyperlink" Target="https://www.tandfonline.com/doi/full/10.1080/00207721.2025.2456001?scroll=top&amp;needAccess=true" TargetMode="External"/><Relationship Id="rId35" Type="http://schemas.openxmlformats.org/officeDocument/2006/relationships/image" Target="media/image17.png"/><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E18E2D7A627FDA4FA7EE7262EFCD8638" ma:contentTypeVersion="11" ma:contentTypeDescription="Create a new document." ma:contentTypeScope="" ma:versionID="d93159dbf5ed4c9bf7581ef35198f9e5">
  <xsd:schema xmlns:xsd="http://www.w3.org/2001/XMLSchema" xmlns:xs="http://www.w3.org/2001/XMLSchema" xmlns:p="http://schemas.microsoft.com/office/2006/metadata/properties" xmlns:ns2="4463233e-3636-437d-9f2e-3faa2bb88902" xmlns:ns3="e6d78104-4640-4640-a9f4-c4ed6111fb38" targetNamespace="http://schemas.microsoft.com/office/2006/metadata/properties" ma:root="true" ma:fieldsID="4d009eaf1550dd2aa750d23e3ac7c8c7" ns2:_="" ns3:_="">
    <xsd:import namespace="4463233e-3636-437d-9f2e-3faa2bb88902"/>
    <xsd:import namespace="e6d78104-4640-4640-a9f4-c4ed6111fb38"/>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463233e-3636-437d-9f2e-3faa2bb8890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8"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6d78104-4640-4640-a9f4-c4ed6111fb38" elementFormDefault="qualified">
    <xsd:import namespace="http://schemas.microsoft.com/office/2006/documentManagement/types"/>
    <xsd:import namespace="http://schemas.microsoft.com/office/infopath/2007/PartnerControls"/>
    <xsd:element name="TaxCatchAll" ma:index="17" nillable="true" ma:displayName="Taxonomy Catch All Column" ma:hidden="true" ma:list="{ee72dbde-633b-4879-8011-59c30e7b7ff6}" ma:internalName="TaxCatchAll" ma:showField="CatchAllData" ma:web="e6d78104-4640-4640-a9f4-c4ed6111fb3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TaxCatchAll xmlns="e6d78104-4640-4640-a9f4-c4ed6111fb38" xsi:nil="true"/>
    <lcf76f155ced4ddcb4097134ff3c332f xmlns="4463233e-3636-437d-9f2e-3faa2bb88902">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3747ED8C-E873-4A48-92A0-624C87172C75}">
  <ds:schemaRefs>
    <ds:schemaRef ds:uri="http://schemas.openxmlformats.org/officeDocument/2006/bibliography"/>
  </ds:schemaRefs>
</ds:datastoreItem>
</file>

<file path=customXml/itemProps2.xml><?xml version="1.0" encoding="utf-8"?>
<ds:datastoreItem xmlns:ds="http://schemas.openxmlformats.org/officeDocument/2006/customXml" ds:itemID="{BE9FDF1E-B02A-402A-9818-AA17B9D599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463233e-3636-437d-9f2e-3faa2bb88902"/>
    <ds:schemaRef ds:uri="e6d78104-4640-4640-a9f4-c4ed6111fb3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8FB17EE-2AFB-4C4F-A08C-8D601A8FF879}">
  <ds:schemaRefs>
    <ds:schemaRef ds:uri="http://schemas.microsoft.com/sharepoint/v3/contenttype/forms"/>
  </ds:schemaRefs>
</ds:datastoreItem>
</file>

<file path=customXml/itemProps4.xml><?xml version="1.0" encoding="utf-8"?>
<ds:datastoreItem xmlns:ds="http://schemas.openxmlformats.org/officeDocument/2006/customXml" ds:itemID="{693FCCF6-4082-4DFC-A715-0792241A0345}">
  <ds:schemaRefs>
    <ds:schemaRef ds:uri="http://schemas.microsoft.com/office/2006/metadata/properties"/>
    <ds:schemaRef ds:uri="http://schemas.microsoft.com/office/infopath/2007/PartnerControls"/>
    <ds:schemaRef ds:uri="e6d78104-4640-4640-a9f4-c4ed6111fb38"/>
    <ds:schemaRef ds:uri="4463233e-3636-437d-9f2e-3faa2bb88902"/>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20</Pages>
  <Words>2974</Words>
  <Characters>16956</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James</dc:creator>
  <cp:keywords/>
  <dc:description/>
  <cp:lastModifiedBy>Soroka, Mathew</cp:lastModifiedBy>
  <cp:revision>2</cp:revision>
  <cp:lastPrinted>2021-09-30T11:07:00Z</cp:lastPrinted>
  <dcterms:created xsi:type="dcterms:W3CDTF">2026-08-02T12:01:00Z</dcterms:created>
  <dcterms:modified xsi:type="dcterms:W3CDTF">2026-08-02T12:01:00Z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0x010100E18E2D7A627FDA4FA7EE7262EFCD8638</vt:lpwstr>
  </property>
  <property fmtid="{D5CDD505-2E9C-101B-9397-08002B2CF9AE}" pid="3" name="GrammarlyDocumentId">
    <vt:lpwstr>45e09799-0d0c-4970-bd56-4966d124a4c6</vt:lpwstr>
  </property>
  <property fmtid="{D5CDD505-2E9C-101B-9397-08002B2CF9AE}" pid="4" name="MediaServiceImageTags">
    <vt:lpwstr/>
  </property>
  <property fmtid="{D5CDD505-2E9C-101B-9397-08002B2CF9AE}" pid="5" name="MSIP_Label_19e68092-05df-4271-8e3e-b2a4c82ba797_Enabled">
    <vt:lpwstr>true</vt:lpwstr>
  </property>
  <property fmtid="{D5CDD505-2E9C-101B-9397-08002B2CF9AE}" pid="6" name="MSIP_Label_19e68092-05df-4271-8e3e-b2a4c82ba797_SetDate">
    <vt:lpwstr>2026-07-21T19:55:28Z</vt:lpwstr>
  </property>
  <property fmtid="{D5CDD505-2E9C-101B-9397-08002B2CF9AE}" pid="7" name="MSIP_Label_19e68092-05df-4271-8e3e-b2a4c82ba797_Method">
    <vt:lpwstr>Standard</vt:lpwstr>
  </property>
  <property fmtid="{D5CDD505-2E9C-101B-9397-08002B2CF9AE}" pid="8" name="MSIP_Label_19e68092-05df-4271-8e3e-b2a4c82ba797_Name">
    <vt:lpwstr>Amazon Confidential</vt:lpwstr>
  </property>
  <property fmtid="{D5CDD505-2E9C-101B-9397-08002B2CF9AE}" pid="9" name="MSIP_Label_19e68092-05df-4271-8e3e-b2a4c82ba797_SiteId">
    <vt:lpwstr>5280104a-472d-4538-9ccf-1e1d0efe8b1b</vt:lpwstr>
  </property>
  <property fmtid="{D5CDD505-2E9C-101B-9397-08002B2CF9AE}" pid="10" name="MSIP_Label_19e68092-05df-4271-8e3e-b2a4c82ba797_ActionId">
    <vt:lpwstr>162c01ec-3b5d-4c87-81a4-27e58e53b1e5</vt:lpwstr>
  </property>
  <property fmtid="{D5CDD505-2E9C-101B-9397-08002B2CF9AE}" pid="11" name="MSIP_Label_19e68092-05df-4271-8e3e-b2a4c82ba797_ContentBits">
    <vt:lpwstr>0</vt:lpwstr>
  </property>
  <property fmtid="{D5CDD505-2E9C-101B-9397-08002B2CF9AE}" pid="12" name="MSIP_Label_19e68092-05df-4271-8e3e-b2a4c82ba797_Tag">
    <vt:lpwstr>10, 3, 0, 1</vt:lpwstr>
  </property>
</Properties>
</file>