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2AF6" w:rsidRDefault="003B2AF6" w:rsidP="003B2AF6">
      <w:pPr>
        <w:jc w:val="right"/>
      </w:pPr>
    </w:p>
    <w:p w:rsidR="00A330C6" w:rsidRPr="00EC61FA" w:rsidRDefault="003B2AF6" w:rsidP="003B2AF6">
      <w:pPr>
        <w:jc w:val="right"/>
        <w:rPr>
          <w:sz w:val="36"/>
          <w:szCs w:val="36"/>
        </w:rPr>
      </w:pPr>
      <w:r w:rsidRPr="00EC61FA">
        <w:rPr>
          <w:sz w:val="36"/>
          <w:szCs w:val="36"/>
        </w:rPr>
        <w:t>University of Wales TSD</w:t>
      </w:r>
    </w:p>
    <w:p w:rsidR="003B2AF6" w:rsidRPr="00EC61FA" w:rsidRDefault="003B2AF6" w:rsidP="003B2AF6">
      <w:pPr>
        <w:jc w:val="right"/>
        <w:rPr>
          <w:sz w:val="36"/>
          <w:szCs w:val="36"/>
        </w:rPr>
      </w:pPr>
      <w:r w:rsidRPr="00EC61FA">
        <w:rPr>
          <w:sz w:val="36"/>
          <w:szCs w:val="36"/>
        </w:rPr>
        <w:t xml:space="preserve"> Collins Festus Anieke</w:t>
      </w:r>
    </w:p>
    <w:p w:rsidR="00EE5A8F" w:rsidRPr="00EC61FA" w:rsidRDefault="00EE5A8F" w:rsidP="003B2AF6">
      <w:pPr>
        <w:jc w:val="right"/>
        <w:rPr>
          <w:sz w:val="36"/>
          <w:szCs w:val="36"/>
        </w:rPr>
      </w:pPr>
      <w:r w:rsidRPr="00EC61FA">
        <w:rPr>
          <w:sz w:val="36"/>
          <w:szCs w:val="36"/>
        </w:rPr>
        <w:t>London Campus</w:t>
      </w:r>
    </w:p>
    <w:p w:rsidR="003B2AF6" w:rsidRPr="00EC61FA" w:rsidRDefault="003B2AF6" w:rsidP="003B2AF6">
      <w:pPr>
        <w:jc w:val="right"/>
        <w:rPr>
          <w:sz w:val="36"/>
          <w:szCs w:val="36"/>
        </w:rPr>
      </w:pPr>
      <w:r w:rsidRPr="00EC61FA">
        <w:rPr>
          <w:sz w:val="36"/>
          <w:szCs w:val="36"/>
        </w:rPr>
        <w:t>Student ID: 1707647</w:t>
      </w:r>
    </w:p>
    <w:p w:rsidR="00EE5A8F" w:rsidRPr="00EC61FA" w:rsidRDefault="00EE5A8F" w:rsidP="00EE5A8F">
      <w:pPr>
        <w:jc w:val="right"/>
        <w:rPr>
          <w:sz w:val="36"/>
          <w:szCs w:val="36"/>
        </w:rPr>
      </w:pPr>
      <w:r w:rsidRPr="00EC61FA">
        <w:rPr>
          <w:sz w:val="36"/>
          <w:szCs w:val="36"/>
        </w:rPr>
        <w:t>Lecturer: Gladius Kulothungan</w:t>
      </w:r>
    </w:p>
    <w:p w:rsidR="00EE5A8F" w:rsidRPr="00EC61FA" w:rsidRDefault="00EE5A8F" w:rsidP="00EE5A8F">
      <w:pPr>
        <w:jc w:val="right"/>
        <w:rPr>
          <w:sz w:val="36"/>
          <w:szCs w:val="36"/>
        </w:rPr>
      </w:pPr>
      <w:r w:rsidRPr="00EC61FA">
        <w:rPr>
          <w:sz w:val="36"/>
          <w:szCs w:val="36"/>
        </w:rPr>
        <w:t>15/03/2021</w:t>
      </w:r>
    </w:p>
    <w:p w:rsidR="003B2AF6" w:rsidRPr="00EC61FA" w:rsidRDefault="003B2AF6" w:rsidP="003B2AF6">
      <w:pPr>
        <w:jc w:val="right"/>
        <w:rPr>
          <w:sz w:val="36"/>
          <w:szCs w:val="36"/>
        </w:rPr>
      </w:pPr>
    </w:p>
    <w:p w:rsidR="003B2AF6" w:rsidRPr="00EC61FA" w:rsidRDefault="00EC61FA" w:rsidP="00EC61FA">
      <w:pPr>
        <w:tabs>
          <w:tab w:val="center" w:pos="4513"/>
          <w:tab w:val="right" w:pos="9026"/>
        </w:tabs>
        <w:rPr>
          <w:sz w:val="36"/>
          <w:szCs w:val="36"/>
        </w:rPr>
      </w:pPr>
      <w:r w:rsidRPr="00EC61FA">
        <w:rPr>
          <w:sz w:val="36"/>
          <w:szCs w:val="36"/>
        </w:rPr>
        <w:tab/>
      </w:r>
      <w:r w:rsidR="00EE5A8F" w:rsidRPr="00EC61FA">
        <w:rPr>
          <w:sz w:val="36"/>
          <w:szCs w:val="36"/>
        </w:rPr>
        <w:t>MBA: Strategic Management</w:t>
      </w:r>
      <w:r w:rsidRPr="00EC61FA">
        <w:rPr>
          <w:sz w:val="36"/>
          <w:szCs w:val="36"/>
        </w:rPr>
        <w:tab/>
      </w:r>
    </w:p>
    <w:p w:rsidR="00EE5A8F" w:rsidRPr="00EC61FA" w:rsidRDefault="00EE5A8F" w:rsidP="00EE5A8F">
      <w:pPr>
        <w:jc w:val="center"/>
        <w:rPr>
          <w:sz w:val="36"/>
          <w:szCs w:val="36"/>
        </w:rPr>
      </w:pPr>
      <w:r w:rsidRPr="00EC61FA">
        <w:rPr>
          <w:sz w:val="36"/>
          <w:szCs w:val="36"/>
        </w:rPr>
        <w:t>LCMB7003</w:t>
      </w:r>
    </w:p>
    <w:p w:rsidR="00EE5A8F" w:rsidRPr="00EC61FA" w:rsidRDefault="00EE5A8F" w:rsidP="00EE5A8F">
      <w:pPr>
        <w:jc w:val="center"/>
        <w:rPr>
          <w:sz w:val="36"/>
          <w:szCs w:val="36"/>
        </w:rPr>
      </w:pPr>
      <w:r w:rsidRPr="00EC61FA">
        <w:rPr>
          <w:sz w:val="36"/>
          <w:szCs w:val="36"/>
        </w:rPr>
        <w:t>Assignment</w:t>
      </w:r>
    </w:p>
    <w:p w:rsidR="00EE5A8F" w:rsidRPr="00EC61FA" w:rsidRDefault="00EE5A8F" w:rsidP="00EE5A8F">
      <w:pPr>
        <w:jc w:val="center"/>
        <w:rPr>
          <w:sz w:val="36"/>
          <w:szCs w:val="36"/>
        </w:rPr>
      </w:pPr>
      <w:r w:rsidRPr="00EC61FA">
        <w:rPr>
          <w:sz w:val="36"/>
          <w:szCs w:val="36"/>
        </w:rPr>
        <w:t xml:space="preserve">Case Study: </w:t>
      </w:r>
      <w:r w:rsidR="00942C3B" w:rsidRPr="00EC61FA">
        <w:rPr>
          <w:sz w:val="36"/>
          <w:szCs w:val="36"/>
        </w:rPr>
        <w:t>Tesla’s Entry into the US Auto Industry</w:t>
      </w:r>
    </w:p>
    <w:p w:rsidR="00942C3B" w:rsidRDefault="00942C3B" w:rsidP="00EE5A8F">
      <w:pPr>
        <w:jc w:val="center"/>
        <w:rPr>
          <w:sz w:val="36"/>
          <w:szCs w:val="36"/>
        </w:rPr>
      </w:pPr>
      <w:r w:rsidRPr="00EC61FA">
        <w:rPr>
          <w:sz w:val="36"/>
          <w:szCs w:val="36"/>
        </w:rPr>
        <w:t>Purpose: Strategic Analysis and Emergent Strategy</w:t>
      </w:r>
    </w:p>
    <w:p w:rsidR="00EC61FA" w:rsidRDefault="00EC61FA" w:rsidP="00EC61FA">
      <w:pPr>
        <w:rPr>
          <w:sz w:val="36"/>
          <w:szCs w:val="36"/>
        </w:rPr>
      </w:pPr>
      <w:r>
        <w:rPr>
          <w:sz w:val="36"/>
          <w:szCs w:val="36"/>
        </w:rPr>
        <w:t>Table of contents</w:t>
      </w:r>
    </w:p>
    <w:p w:rsidR="00EC61FA" w:rsidRDefault="00EC61FA" w:rsidP="00EC61FA">
      <w:pPr>
        <w:rPr>
          <w:sz w:val="36"/>
          <w:szCs w:val="36"/>
        </w:rPr>
      </w:pPr>
      <w:r w:rsidRPr="00EC61FA">
        <w:rPr>
          <w:sz w:val="32"/>
          <w:szCs w:val="32"/>
        </w:rPr>
        <w:t>Introduction</w:t>
      </w:r>
      <w:r>
        <w:rPr>
          <w:sz w:val="32"/>
          <w:szCs w:val="32"/>
        </w:rPr>
        <w:t>…………………………… Page 1</w:t>
      </w:r>
    </w:p>
    <w:p w:rsidR="00EC61FA" w:rsidRDefault="00EC61FA" w:rsidP="00EC61FA">
      <w:pPr>
        <w:rPr>
          <w:sz w:val="32"/>
          <w:szCs w:val="32"/>
        </w:rPr>
      </w:pPr>
      <w:r>
        <w:rPr>
          <w:sz w:val="32"/>
          <w:szCs w:val="32"/>
        </w:rPr>
        <w:t>Tesla’s Auto Industry overview… Page 2</w:t>
      </w:r>
    </w:p>
    <w:p w:rsidR="00EC61FA" w:rsidRDefault="00EC61FA" w:rsidP="00EC61FA">
      <w:pPr>
        <w:rPr>
          <w:sz w:val="32"/>
          <w:szCs w:val="32"/>
        </w:rPr>
      </w:pPr>
      <w:r>
        <w:rPr>
          <w:sz w:val="32"/>
          <w:szCs w:val="32"/>
        </w:rPr>
        <w:t>Definition of Strategic Analysis ….. Page 3</w:t>
      </w:r>
    </w:p>
    <w:p w:rsidR="00EC61FA" w:rsidRDefault="00EC61FA" w:rsidP="00EC61FA">
      <w:pPr>
        <w:rPr>
          <w:sz w:val="32"/>
          <w:szCs w:val="32"/>
        </w:rPr>
      </w:pPr>
      <w:r>
        <w:rPr>
          <w:sz w:val="32"/>
          <w:szCs w:val="32"/>
        </w:rPr>
        <w:t>Financial Crisis ……………………….. Page 4</w:t>
      </w:r>
    </w:p>
    <w:p w:rsidR="00EC61FA" w:rsidRDefault="00EC61FA" w:rsidP="00EC61FA">
      <w:pPr>
        <w:rPr>
          <w:sz w:val="32"/>
          <w:szCs w:val="32"/>
        </w:rPr>
      </w:pPr>
      <w:r>
        <w:rPr>
          <w:sz w:val="32"/>
          <w:szCs w:val="32"/>
        </w:rPr>
        <w:t xml:space="preserve">Critical Success </w:t>
      </w:r>
      <w:r w:rsidR="0023406A">
        <w:rPr>
          <w:sz w:val="32"/>
          <w:szCs w:val="32"/>
        </w:rPr>
        <w:t>Analysis Model (CSA)….. Page 5</w:t>
      </w:r>
    </w:p>
    <w:p w:rsidR="0023406A" w:rsidRDefault="0023406A" w:rsidP="00EC61FA">
      <w:pPr>
        <w:rPr>
          <w:sz w:val="32"/>
          <w:szCs w:val="32"/>
        </w:rPr>
      </w:pPr>
      <w:r>
        <w:rPr>
          <w:sz w:val="32"/>
          <w:szCs w:val="32"/>
        </w:rPr>
        <w:t>Tesla’s Competitive Advantage……… Page 6</w:t>
      </w:r>
    </w:p>
    <w:p w:rsidR="0023406A" w:rsidRDefault="0023406A" w:rsidP="00EC61FA">
      <w:pPr>
        <w:rPr>
          <w:sz w:val="32"/>
          <w:szCs w:val="32"/>
        </w:rPr>
      </w:pPr>
      <w:r>
        <w:rPr>
          <w:sz w:val="32"/>
          <w:szCs w:val="32"/>
        </w:rPr>
        <w:lastRenderedPageBreak/>
        <w:t>Diversification Strategy:</w:t>
      </w:r>
    </w:p>
    <w:p w:rsidR="0023406A" w:rsidRDefault="0023406A" w:rsidP="00EC61FA">
      <w:pPr>
        <w:rPr>
          <w:sz w:val="32"/>
          <w:szCs w:val="32"/>
        </w:rPr>
      </w:pPr>
      <w:r>
        <w:rPr>
          <w:sz w:val="32"/>
          <w:szCs w:val="32"/>
        </w:rPr>
        <w:t>Definition of diversification …… Page 7</w:t>
      </w:r>
    </w:p>
    <w:p w:rsidR="0023406A" w:rsidRDefault="0023406A" w:rsidP="00EC61FA">
      <w:pPr>
        <w:rPr>
          <w:sz w:val="32"/>
          <w:szCs w:val="32"/>
        </w:rPr>
      </w:pPr>
      <w:r>
        <w:rPr>
          <w:sz w:val="32"/>
          <w:szCs w:val="32"/>
        </w:rPr>
        <w:t>Sub Heading:</w:t>
      </w:r>
    </w:p>
    <w:p w:rsidR="0023406A" w:rsidRDefault="0023406A" w:rsidP="00EC61FA">
      <w:pPr>
        <w:rPr>
          <w:sz w:val="32"/>
          <w:szCs w:val="32"/>
        </w:rPr>
      </w:pPr>
      <w:r>
        <w:rPr>
          <w:sz w:val="32"/>
          <w:szCs w:val="32"/>
        </w:rPr>
        <w:t>Disruption……………………………… Page 8</w:t>
      </w:r>
    </w:p>
    <w:p w:rsidR="0023406A" w:rsidRDefault="0023406A" w:rsidP="00EC61FA">
      <w:pPr>
        <w:rPr>
          <w:sz w:val="32"/>
          <w:szCs w:val="32"/>
        </w:rPr>
      </w:pPr>
      <w:r>
        <w:rPr>
          <w:sz w:val="32"/>
          <w:szCs w:val="32"/>
        </w:rPr>
        <w:t>Innovation………………………… Page 9</w:t>
      </w:r>
    </w:p>
    <w:p w:rsidR="0023406A" w:rsidRDefault="0023406A" w:rsidP="00EC61FA">
      <w:pPr>
        <w:rPr>
          <w:sz w:val="32"/>
          <w:szCs w:val="32"/>
        </w:rPr>
      </w:pPr>
      <w:r>
        <w:rPr>
          <w:sz w:val="32"/>
          <w:szCs w:val="32"/>
        </w:rPr>
        <w:t>Inorganic growth…………………... Page 10</w:t>
      </w:r>
    </w:p>
    <w:p w:rsidR="0023406A" w:rsidRDefault="0023406A" w:rsidP="00EC61FA">
      <w:pPr>
        <w:rPr>
          <w:sz w:val="32"/>
          <w:szCs w:val="32"/>
        </w:rPr>
      </w:pPr>
      <w:r>
        <w:rPr>
          <w:sz w:val="32"/>
          <w:szCs w:val="32"/>
        </w:rPr>
        <w:t>Tesla’s Entry into US Auto Industry</w:t>
      </w:r>
      <w:r w:rsidR="005023B6">
        <w:rPr>
          <w:sz w:val="32"/>
          <w:szCs w:val="32"/>
        </w:rPr>
        <w:t>:</w:t>
      </w:r>
    </w:p>
    <w:p w:rsidR="005023B6" w:rsidRDefault="00371C78" w:rsidP="00EC61FA">
      <w:pPr>
        <w:rPr>
          <w:sz w:val="32"/>
          <w:szCs w:val="32"/>
        </w:rPr>
      </w:pPr>
      <w:r>
        <w:rPr>
          <w:sz w:val="32"/>
          <w:szCs w:val="32"/>
        </w:rPr>
        <w:t>Exit/Barriers to Entry</w:t>
      </w:r>
      <w:r w:rsidR="005023B6">
        <w:rPr>
          <w:sz w:val="32"/>
          <w:szCs w:val="32"/>
        </w:rPr>
        <w:t>…………………………… Page 11</w:t>
      </w:r>
    </w:p>
    <w:p w:rsidR="005023B6" w:rsidRDefault="005023B6" w:rsidP="00EC61FA">
      <w:pPr>
        <w:rPr>
          <w:sz w:val="32"/>
          <w:szCs w:val="32"/>
        </w:rPr>
      </w:pPr>
      <w:r>
        <w:rPr>
          <w:sz w:val="32"/>
          <w:szCs w:val="32"/>
        </w:rPr>
        <w:t>Suppliers</w:t>
      </w:r>
    </w:p>
    <w:p w:rsidR="005023B6" w:rsidRDefault="005023B6" w:rsidP="00EC61FA">
      <w:pPr>
        <w:rPr>
          <w:sz w:val="32"/>
          <w:szCs w:val="32"/>
        </w:rPr>
      </w:pPr>
      <w:r>
        <w:rPr>
          <w:sz w:val="32"/>
          <w:szCs w:val="32"/>
        </w:rPr>
        <w:t>Customers</w:t>
      </w:r>
    </w:p>
    <w:p w:rsidR="005023B6" w:rsidRDefault="005023B6" w:rsidP="00EC61FA">
      <w:pPr>
        <w:rPr>
          <w:sz w:val="32"/>
          <w:szCs w:val="32"/>
        </w:rPr>
      </w:pPr>
      <w:r>
        <w:rPr>
          <w:sz w:val="32"/>
          <w:szCs w:val="32"/>
        </w:rPr>
        <w:t>Electrification……………………… Page 12</w:t>
      </w:r>
    </w:p>
    <w:p w:rsidR="005023B6" w:rsidRDefault="005023B6" w:rsidP="00EC61FA">
      <w:pPr>
        <w:rPr>
          <w:sz w:val="32"/>
          <w:szCs w:val="32"/>
        </w:rPr>
      </w:pPr>
      <w:r>
        <w:rPr>
          <w:sz w:val="32"/>
          <w:szCs w:val="32"/>
        </w:rPr>
        <w:t>Autonomous driving………………. Page 13</w:t>
      </w:r>
    </w:p>
    <w:p w:rsidR="005023B6" w:rsidRDefault="005023B6" w:rsidP="00EC61FA">
      <w:pPr>
        <w:rPr>
          <w:sz w:val="32"/>
          <w:szCs w:val="32"/>
        </w:rPr>
      </w:pPr>
      <w:r>
        <w:rPr>
          <w:sz w:val="32"/>
          <w:szCs w:val="32"/>
        </w:rPr>
        <w:t>Connectivity……………………….. Page 14</w:t>
      </w:r>
    </w:p>
    <w:p w:rsidR="005023B6" w:rsidRDefault="005023B6" w:rsidP="00EC61FA">
      <w:pPr>
        <w:rPr>
          <w:sz w:val="32"/>
          <w:szCs w:val="32"/>
        </w:rPr>
      </w:pPr>
      <w:r>
        <w:rPr>
          <w:sz w:val="32"/>
          <w:szCs w:val="32"/>
        </w:rPr>
        <w:t>Alternative to private ownership/ADKAR MODEL... Page 15</w:t>
      </w:r>
    </w:p>
    <w:p w:rsidR="005023B6" w:rsidRDefault="005023B6" w:rsidP="00EC61FA">
      <w:pPr>
        <w:rPr>
          <w:sz w:val="32"/>
          <w:szCs w:val="32"/>
        </w:rPr>
      </w:pPr>
      <w:r>
        <w:rPr>
          <w:sz w:val="32"/>
          <w:szCs w:val="32"/>
        </w:rPr>
        <w:t>Tesla enters the automotive industry:</w:t>
      </w:r>
    </w:p>
    <w:p w:rsidR="00371C78" w:rsidRDefault="00371C78" w:rsidP="00EC61FA">
      <w:pPr>
        <w:rPr>
          <w:sz w:val="32"/>
          <w:szCs w:val="32"/>
        </w:rPr>
      </w:pPr>
      <w:r>
        <w:rPr>
          <w:sz w:val="32"/>
          <w:szCs w:val="32"/>
        </w:rPr>
        <w:t>Sub Heading:</w:t>
      </w:r>
    </w:p>
    <w:p w:rsidR="005023B6" w:rsidRDefault="005023B6" w:rsidP="00EC61FA">
      <w:pPr>
        <w:rPr>
          <w:sz w:val="32"/>
          <w:szCs w:val="32"/>
        </w:rPr>
      </w:pPr>
      <w:r>
        <w:rPr>
          <w:sz w:val="32"/>
          <w:szCs w:val="32"/>
        </w:rPr>
        <w:t>Strategic management circle model…….. Page 16</w:t>
      </w:r>
    </w:p>
    <w:p w:rsidR="005023B6" w:rsidRDefault="005023B6" w:rsidP="00EC61FA">
      <w:pPr>
        <w:rPr>
          <w:sz w:val="32"/>
          <w:szCs w:val="32"/>
        </w:rPr>
      </w:pPr>
      <w:r>
        <w:rPr>
          <w:sz w:val="32"/>
          <w:szCs w:val="32"/>
        </w:rPr>
        <w:t>Strategic Analysis…………………………… Page 17</w:t>
      </w:r>
    </w:p>
    <w:p w:rsidR="00371C78" w:rsidRDefault="00371C78" w:rsidP="00EC61FA">
      <w:pPr>
        <w:rPr>
          <w:sz w:val="32"/>
          <w:szCs w:val="32"/>
        </w:rPr>
      </w:pPr>
      <w:r>
        <w:rPr>
          <w:sz w:val="32"/>
          <w:szCs w:val="32"/>
        </w:rPr>
        <w:t>Strategic Formulation………………………. Page 18</w:t>
      </w:r>
    </w:p>
    <w:p w:rsidR="00371C78" w:rsidRDefault="00371C78" w:rsidP="00EC61FA">
      <w:pPr>
        <w:rPr>
          <w:sz w:val="32"/>
          <w:szCs w:val="32"/>
        </w:rPr>
      </w:pPr>
      <w:r>
        <w:rPr>
          <w:sz w:val="32"/>
          <w:szCs w:val="32"/>
        </w:rPr>
        <w:t>Integrating Strategy with BAU……….. Page 19</w:t>
      </w:r>
    </w:p>
    <w:p w:rsidR="00371C78" w:rsidRDefault="00371C78" w:rsidP="00EC61FA">
      <w:pPr>
        <w:rPr>
          <w:sz w:val="32"/>
          <w:szCs w:val="32"/>
        </w:rPr>
      </w:pPr>
      <w:r>
        <w:rPr>
          <w:sz w:val="32"/>
          <w:szCs w:val="32"/>
        </w:rPr>
        <w:t>Organic Culture………………………….. Page 20</w:t>
      </w:r>
    </w:p>
    <w:p w:rsidR="0013525E" w:rsidRDefault="0013525E" w:rsidP="00EC61FA">
      <w:pPr>
        <w:rPr>
          <w:sz w:val="32"/>
          <w:szCs w:val="32"/>
        </w:rPr>
      </w:pPr>
      <w:r>
        <w:rPr>
          <w:sz w:val="32"/>
          <w:szCs w:val="32"/>
        </w:rPr>
        <w:lastRenderedPageBreak/>
        <w:t>Performance Evaluation……….. Page 21</w:t>
      </w:r>
    </w:p>
    <w:p w:rsidR="0013525E" w:rsidRDefault="0013525E" w:rsidP="00EC61FA">
      <w:pPr>
        <w:rPr>
          <w:sz w:val="32"/>
          <w:szCs w:val="32"/>
        </w:rPr>
      </w:pPr>
      <w:r>
        <w:rPr>
          <w:sz w:val="32"/>
          <w:szCs w:val="32"/>
        </w:rPr>
        <w:t>Conclusion…………………………. Page 22</w:t>
      </w:r>
    </w:p>
    <w:p w:rsidR="00371C78" w:rsidRDefault="0013525E" w:rsidP="00EC61FA">
      <w:pPr>
        <w:rPr>
          <w:sz w:val="32"/>
          <w:szCs w:val="32"/>
        </w:rPr>
      </w:pPr>
      <w:r>
        <w:rPr>
          <w:sz w:val="32"/>
          <w:szCs w:val="32"/>
        </w:rPr>
        <w:t xml:space="preserve">Reference Lists……………………… Page 23 </w:t>
      </w:r>
    </w:p>
    <w:p w:rsidR="00371C78" w:rsidRDefault="00371C78" w:rsidP="00EC61FA">
      <w:pPr>
        <w:rPr>
          <w:sz w:val="32"/>
          <w:szCs w:val="32"/>
        </w:rPr>
      </w:pPr>
    </w:p>
    <w:p w:rsidR="005023B6" w:rsidRDefault="005023B6" w:rsidP="00EC61FA">
      <w:pPr>
        <w:rPr>
          <w:sz w:val="32"/>
          <w:szCs w:val="32"/>
        </w:rPr>
      </w:pPr>
    </w:p>
    <w:p w:rsidR="0023406A" w:rsidRPr="00EC61FA" w:rsidRDefault="0023406A" w:rsidP="00EC61FA">
      <w:pPr>
        <w:rPr>
          <w:sz w:val="36"/>
          <w:szCs w:val="36"/>
        </w:rPr>
      </w:pPr>
    </w:p>
    <w:p w:rsidR="00942C3B" w:rsidRDefault="00942C3B" w:rsidP="00942C3B">
      <w:pPr>
        <w:rPr>
          <w:sz w:val="32"/>
          <w:szCs w:val="32"/>
        </w:rPr>
      </w:pPr>
    </w:p>
    <w:p w:rsidR="00EC61FA" w:rsidRDefault="00EC61FA" w:rsidP="00942C3B">
      <w:pPr>
        <w:rPr>
          <w:sz w:val="32"/>
          <w:szCs w:val="32"/>
        </w:rPr>
      </w:pPr>
    </w:p>
    <w:p w:rsidR="00EC61FA" w:rsidRPr="00EC61FA" w:rsidRDefault="00EC61FA" w:rsidP="00942C3B">
      <w:pPr>
        <w:rPr>
          <w:sz w:val="32"/>
          <w:szCs w:val="32"/>
        </w:rPr>
      </w:pPr>
    </w:p>
    <w:p w:rsidR="00E36AAB" w:rsidRPr="004B4EBF" w:rsidRDefault="00B227D5" w:rsidP="00F75ACA">
      <w:pPr>
        <w:jc w:val="both"/>
        <w:rPr>
          <w:sz w:val="28"/>
          <w:szCs w:val="28"/>
        </w:rPr>
      </w:pPr>
      <w:r w:rsidRPr="004B4EBF">
        <w:rPr>
          <w:sz w:val="28"/>
          <w:szCs w:val="28"/>
        </w:rPr>
        <w:t xml:space="preserve">This report is the strategic analysis of the company above and emergent strategy hinging on the central issues that faced the company. Before going on, it is imperative to define the subject matter which is Strategic Management: </w:t>
      </w:r>
      <w:r w:rsidR="00BF0884" w:rsidRPr="004B4EBF">
        <w:rPr>
          <w:sz w:val="28"/>
          <w:szCs w:val="28"/>
        </w:rPr>
        <w:t>Although, the definition of strategic management is a real option theory prone to alternative</w:t>
      </w:r>
      <w:r w:rsidR="004B4EBF" w:rsidRPr="004B4EBF">
        <w:rPr>
          <w:sz w:val="28"/>
          <w:szCs w:val="28"/>
        </w:rPr>
        <w:t>s however;</w:t>
      </w:r>
      <w:r w:rsidR="00BF0884" w:rsidRPr="004B4EBF">
        <w:rPr>
          <w:sz w:val="28"/>
          <w:szCs w:val="28"/>
        </w:rPr>
        <w:t xml:space="preserve"> it can be defined as the process of </w:t>
      </w:r>
      <w:r w:rsidR="00705104" w:rsidRPr="004B4EBF">
        <w:rPr>
          <w:sz w:val="28"/>
          <w:szCs w:val="28"/>
        </w:rPr>
        <w:t>appraisal</w:t>
      </w:r>
      <w:r w:rsidR="00BF0884" w:rsidRPr="004B4EBF">
        <w:rPr>
          <w:sz w:val="28"/>
          <w:szCs w:val="28"/>
        </w:rPr>
        <w:t xml:space="preserve">, planning and </w:t>
      </w:r>
      <w:r w:rsidR="00705104" w:rsidRPr="004B4EBF">
        <w:rPr>
          <w:sz w:val="28"/>
          <w:szCs w:val="28"/>
        </w:rPr>
        <w:t>execution</w:t>
      </w:r>
      <w:r w:rsidR="00BF0884" w:rsidRPr="004B4EBF">
        <w:rPr>
          <w:sz w:val="28"/>
          <w:szCs w:val="28"/>
        </w:rPr>
        <w:t xml:space="preserve"> designed to maintain or improve </w:t>
      </w:r>
      <w:r w:rsidR="00705104" w:rsidRPr="004B4EBF">
        <w:rPr>
          <w:sz w:val="28"/>
          <w:szCs w:val="28"/>
        </w:rPr>
        <w:t>economical</w:t>
      </w:r>
      <w:r w:rsidR="00BF0884" w:rsidRPr="004B4EBF">
        <w:rPr>
          <w:sz w:val="28"/>
          <w:szCs w:val="28"/>
        </w:rPr>
        <w:t xml:space="preserve"> </w:t>
      </w:r>
      <w:r w:rsidR="00705104" w:rsidRPr="004B4EBF">
        <w:rPr>
          <w:sz w:val="28"/>
          <w:szCs w:val="28"/>
        </w:rPr>
        <w:t>advantage taking</w:t>
      </w:r>
      <w:r w:rsidR="009E180E" w:rsidRPr="004B4EBF">
        <w:rPr>
          <w:sz w:val="28"/>
          <w:szCs w:val="28"/>
        </w:rPr>
        <w:t xml:space="preserve"> into consideration the internal and external environment</w:t>
      </w:r>
      <w:sdt>
        <w:sdtPr>
          <w:rPr>
            <w:sz w:val="28"/>
            <w:szCs w:val="28"/>
          </w:rPr>
          <w:id w:val="-1248273641"/>
          <w:citation/>
        </w:sdtPr>
        <w:sdtEndPr/>
        <w:sdtContent>
          <w:r w:rsidR="00705104" w:rsidRPr="004B4EBF">
            <w:rPr>
              <w:sz w:val="28"/>
              <w:szCs w:val="28"/>
            </w:rPr>
            <w:fldChar w:fldCharType="begin"/>
          </w:r>
          <w:r w:rsidR="00705104" w:rsidRPr="004B4EBF">
            <w:rPr>
              <w:sz w:val="28"/>
              <w:szCs w:val="28"/>
            </w:rPr>
            <w:instrText xml:space="preserve"> CITATION Tan15 \l 2057 </w:instrText>
          </w:r>
          <w:r w:rsidR="00705104" w:rsidRPr="004B4EBF">
            <w:rPr>
              <w:sz w:val="28"/>
              <w:szCs w:val="28"/>
            </w:rPr>
            <w:fldChar w:fldCharType="separate"/>
          </w:r>
          <w:r w:rsidR="00705104" w:rsidRPr="004B4EBF">
            <w:rPr>
              <w:noProof/>
              <w:sz w:val="28"/>
              <w:szCs w:val="28"/>
            </w:rPr>
            <w:t xml:space="preserve"> (Sammut-Bonnici, 2015)</w:t>
          </w:r>
          <w:r w:rsidR="00705104" w:rsidRPr="004B4EBF">
            <w:rPr>
              <w:sz w:val="28"/>
              <w:szCs w:val="28"/>
            </w:rPr>
            <w:fldChar w:fldCharType="end"/>
          </w:r>
        </w:sdtContent>
      </w:sdt>
      <w:r w:rsidR="00705104" w:rsidRPr="004B4EBF">
        <w:rPr>
          <w:sz w:val="28"/>
          <w:szCs w:val="28"/>
        </w:rPr>
        <w:t xml:space="preserve"> </w:t>
      </w:r>
      <w:r w:rsidR="009A5A7E" w:rsidRPr="004B4EBF">
        <w:rPr>
          <w:sz w:val="28"/>
          <w:szCs w:val="28"/>
        </w:rPr>
        <w:t xml:space="preserve"> There will be</w:t>
      </w:r>
      <w:r w:rsidR="004B4EBF" w:rsidRPr="004B4EBF">
        <w:rPr>
          <w:sz w:val="28"/>
          <w:szCs w:val="28"/>
        </w:rPr>
        <w:t xml:space="preserve"> conceptualised </w:t>
      </w:r>
      <w:r w:rsidR="009A5A7E" w:rsidRPr="004B4EBF">
        <w:rPr>
          <w:sz w:val="28"/>
          <w:szCs w:val="28"/>
        </w:rPr>
        <w:t xml:space="preserve"> models </w:t>
      </w:r>
      <w:r w:rsidR="004B4EBF" w:rsidRPr="004B4EBF">
        <w:rPr>
          <w:sz w:val="28"/>
          <w:szCs w:val="28"/>
        </w:rPr>
        <w:t xml:space="preserve"> based on understanding the subject </w:t>
      </w:r>
      <w:r w:rsidR="009A5A7E" w:rsidRPr="004B4EBF">
        <w:rPr>
          <w:sz w:val="28"/>
          <w:szCs w:val="28"/>
        </w:rPr>
        <w:t xml:space="preserve">and </w:t>
      </w:r>
      <w:r w:rsidR="004B4EBF" w:rsidRPr="004B4EBF">
        <w:rPr>
          <w:sz w:val="28"/>
          <w:szCs w:val="28"/>
        </w:rPr>
        <w:t xml:space="preserve"> hypothetical </w:t>
      </w:r>
      <w:r w:rsidR="009A5A7E" w:rsidRPr="004B4EBF">
        <w:rPr>
          <w:sz w:val="28"/>
          <w:szCs w:val="28"/>
        </w:rPr>
        <w:t xml:space="preserve">theories in this report to show how the central issues were deployed in emergent strategy and this can only be achieved </w:t>
      </w:r>
      <w:r w:rsidR="00F75ACA" w:rsidRPr="004B4EBF">
        <w:rPr>
          <w:sz w:val="28"/>
          <w:szCs w:val="28"/>
        </w:rPr>
        <w:t>by identifying the “Process, Content and Context” of the company.</w:t>
      </w:r>
      <w:r w:rsidR="00452C6C" w:rsidRPr="004B4EBF">
        <w:rPr>
          <w:sz w:val="28"/>
          <w:szCs w:val="28"/>
        </w:rPr>
        <w:t xml:space="preserve"> The report will dig into the intended plan of the company in order to find out its “Key Success Factors” without minding the internal crisis that necessitated </w:t>
      </w:r>
      <w:r w:rsidR="008D45D6" w:rsidRPr="004B4EBF">
        <w:rPr>
          <w:sz w:val="28"/>
          <w:szCs w:val="28"/>
        </w:rPr>
        <w:t xml:space="preserve">emergent business plan that will </w:t>
      </w:r>
      <w:r w:rsidR="00B54D6C" w:rsidRPr="004B4EBF">
        <w:rPr>
          <w:sz w:val="28"/>
          <w:szCs w:val="28"/>
        </w:rPr>
        <w:t>dwell on the</w:t>
      </w:r>
      <w:r w:rsidR="008D45D6" w:rsidRPr="004B4EBF">
        <w:rPr>
          <w:sz w:val="28"/>
          <w:szCs w:val="28"/>
        </w:rPr>
        <w:t xml:space="preserve"> issue of mitigation and adjustment.</w:t>
      </w:r>
      <w:r w:rsidR="00045D11" w:rsidRPr="004B4EBF">
        <w:rPr>
          <w:sz w:val="28"/>
          <w:szCs w:val="28"/>
        </w:rPr>
        <w:t xml:space="preserve"> Part of this report will </w:t>
      </w:r>
      <w:r w:rsidR="00562214" w:rsidRPr="004B4EBF">
        <w:rPr>
          <w:sz w:val="28"/>
          <w:szCs w:val="28"/>
        </w:rPr>
        <w:t>be the analysis of the company’s strategy while part two will provide emergent strategic models to implement alternatives for the internal crisis of the company.</w:t>
      </w:r>
      <w:r w:rsidR="008D45D6" w:rsidRPr="004B4EBF">
        <w:rPr>
          <w:sz w:val="28"/>
          <w:szCs w:val="28"/>
        </w:rPr>
        <w:t xml:space="preserve"> </w:t>
      </w:r>
      <w:r w:rsidR="00314864" w:rsidRPr="004B4EBF">
        <w:rPr>
          <w:sz w:val="28"/>
          <w:szCs w:val="28"/>
        </w:rPr>
        <w:t xml:space="preserve">The </w:t>
      </w:r>
      <w:r w:rsidR="00B54D6C" w:rsidRPr="004B4EBF">
        <w:rPr>
          <w:sz w:val="28"/>
          <w:szCs w:val="28"/>
        </w:rPr>
        <w:t>company’s</w:t>
      </w:r>
      <w:r w:rsidR="00314864" w:rsidRPr="004B4EBF">
        <w:rPr>
          <w:sz w:val="28"/>
          <w:szCs w:val="28"/>
        </w:rPr>
        <w:t xml:space="preserve"> achievement of competitive advantage with the choice </w:t>
      </w:r>
      <w:r w:rsidR="00B54D6C" w:rsidRPr="004B4EBF">
        <w:rPr>
          <w:sz w:val="28"/>
          <w:szCs w:val="28"/>
        </w:rPr>
        <w:t>of strategic</w:t>
      </w:r>
      <w:r w:rsidR="00314864" w:rsidRPr="004B4EBF">
        <w:rPr>
          <w:sz w:val="28"/>
          <w:szCs w:val="28"/>
        </w:rPr>
        <w:t xml:space="preserve"> management will be proved with concept, theoretical framework</w:t>
      </w:r>
      <w:r w:rsidR="00B54D6C" w:rsidRPr="004B4EBF">
        <w:rPr>
          <w:sz w:val="28"/>
          <w:szCs w:val="28"/>
        </w:rPr>
        <w:t xml:space="preserve"> and techniques</w:t>
      </w:r>
      <w:r w:rsidR="002E4E10" w:rsidRPr="004B4EBF">
        <w:rPr>
          <w:sz w:val="28"/>
          <w:szCs w:val="28"/>
        </w:rPr>
        <w:t xml:space="preserve"> and the use of “Balanced Score Card” is imminent in this scenario to track the functionality of the company and align </w:t>
      </w:r>
      <w:r w:rsidR="002E4E10" w:rsidRPr="004B4EBF">
        <w:rPr>
          <w:sz w:val="28"/>
          <w:szCs w:val="28"/>
        </w:rPr>
        <w:lastRenderedPageBreak/>
        <w:t>step by step the activities in order to assess the operation within the strategic plan.</w:t>
      </w:r>
    </w:p>
    <w:p w:rsidR="00B227D5" w:rsidRDefault="00F61EC8" w:rsidP="00BB6803">
      <w:pPr>
        <w:jc w:val="center"/>
        <w:rPr>
          <w:sz w:val="32"/>
          <w:szCs w:val="32"/>
        </w:rPr>
      </w:pPr>
      <w:r>
        <w:rPr>
          <w:sz w:val="32"/>
          <w:szCs w:val="32"/>
        </w:rPr>
        <w:t>Tesla’s Auto Industry overview</w:t>
      </w:r>
    </w:p>
    <w:p w:rsidR="00E36AAB" w:rsidRPr="000F765B" w:rsidRDefault="00045D11" w:rsidP="00F75ACA">
      <w:pPr>
        <w:jc w:val="both"/>
        <w:rPr>
          <w:sz w:val="28"/>
          <w:szCs w:val="28"/>
        </w:rPr>
      </w:pPr>
      <w:r w:rsidRPr="000F765B">
        <w:rPr>
          <w:sz w:val="28"/>
          <w:szCs w:val="28"/>
        </w:rPr>
        <w:t>Founded in the year 2003 and the first US company to produce a car since one hundred years (100 years)</w:t>
      </w:r>
      <w:r w:rsidR="00562214" w:rsidRPr="000F765B">
        <w:rPr>
          <w:sz w:val="28"/>
          <w:szCs w:val="28"/>
        </w:rPr>
        <w:t xml:space="preserve"> the company designs, improves</w:t>
      </w:r>
      <w:r w:rsidR="002E1979" w:rsidRPr="000F765B">
        <w:rPr>
          <w:sz w:val="28"/>
          <w:szCs w:val="28"/>
        </w:rPr>
        <w:t xml:space="preserve">, </w:t>
      </w:r>
      <w:r w:rsidR="00562214" w:rsidRPr="000F765B">
        <w:rPr>
          <w:sz w:val="28"/>
          <w:szCs w:val="28"/>
        </w:rPr>
        <w:t>manufactures</w:t>
      </w:r>
      <w:r w:rsidR="002E1979" w:rsidRPr="000F765B">
        <w:rPr>
          <w:sz w:val="28"/>
          <w:szCs w:val="28"/>
        </w:rPr>
        <w:t xml:space="preserve">, and markets high-performance, technological advanced electric cars and solar energy generation and storage products. Tesla sells more than five fully electric cars, among others, the Model S sedan, Model X </w:t>
      </w:r>
      <w:r w:rsidR="006B79C7" w:rsidRPr="000F765B">
        <w:rPr>
          <w:sz w:val="28"/>
          <w:szCs w:val="28"/>
        </w:rPr>
        <w:t>SUV,</w:t>
      </w:r>
      <w:r w:rsidR="002E1979" w:rsidRPr="000F765B">
        <w:rPr>
          <w:sz w:val="28"/>
          <w:szCs w:val="28"/>
        </w:rPr>
        <w:t xml:space="preserve"> Model 3 sedan which is among the </w:t>
      </w:r>
      <w:r w:rsidR="006B79C7" w:rsidRPr="000F765B">
        <w:rPr>
          <w:sz w:val="28"/>
          <w:szCs w:val="28"/>
        </w:rPr>
        <w:t>world’s top</w:t>
      </w:r>
      <w:r w:rsidR="002E1979" w:rsidRPr="000F765B">
        <w:rPr>
          <w:sz w:val="28"/>
          <w:szCs w:val="28"/>
        </w:rPr>
        <w:t xml:space="preserve"> selling electric </w:t>
      </w:r>
      <w:r w:rsidR="006B79C7" w:rsidRPr="000F765B">
        <w:rPr>
          <w:sz w:val="28"/>
          <w:szCs w:val="28"/>
        </w:rPr>
        <w:t>cars. The fuel- efficient, fully vehicle recharge their lithium-ion batteries from an outlet. Tesla’s Autopilot self driving technology hardware has been available on all Tesla models since late 2016.</w:t>
      </w:r>
      <w:r w:rsidR="008044FF" w:rsidRPr="000F765B">
        <w:rPr>
          <w:sz w:val="28"/>
          <w:szCs w:val="28"/>
        </w:rPr>
        <w:t xml:space="preserve"> Remarkably, US customers generate more than half of Tesla’s sales and the CEO cofounded PayPal and also runs spaceX.</w:t>
      </w:r>
      <w:r w:rsidR="006B79C7" w:rsidRPr="000F765B">
        <w:rPr>
          <w:sz w:val="28"/>
          <w:szCs w:val="28"/>
        </w:rPr>
        <w:t xml:space="preserve"> </w:t>
      </w:r>
    </w:p>
    <w:p w:rsidR="00976B0B" w:rsidRDefault="00873575" w:rsidP="00BB6803">
      <w:pPr>
        <w:jc w:val="center"/>
        <w:rPr>
          <w:sz w:val="36"/>
          <w:szCs w:val="36"/>
        </w:rPr>
      </w:pPr>
      <w:r w:rsidRPr="00873575">
        <w:rPr>
          <w:sz w:val="36"/>
          <w:szCs w:val="36"/>
        </w:rPr>
        <w:t>Strategic Analysis of Tesla’s Auto Mobile Crisis</w:t>
      </w:r>
    </w:p>
    <w:p w:rsidR="00873575" w:rsidRPr="000F765B" w:rsidRDefault="00873575" w:rsidP="002B15D2">
      <w:pPr>
        <w:jc w:val="both"/>
        <w:rPr>
          <w:sz w:val="28"/>
          <w:szCs w:val="28"/>
        </w:rPr>
      </w:pPr>
      <w:r w:rsidRPr="000F765B">
        <w:rPr>
          <w:sz w:val="28"/>
          <w:szCs w:val="28"/>
        </w:rPr>
        <w:t>Before</w:t>
      </w:r>
      <w:r w:rsidR="00C9680F" w:rsidRPr="000F765B">
        <w:rPr>
          <w:sz w:val="28"/>
          <w:szCs w:val="28"/>
        </w:rPr>
        <w:t xml:space="preserve"> delving</w:t>
      </w:r>
      <w:r w:rsidRPr="000F765B">
        <w:rPr>
          <w:sz w:val="28"/>
          <w:szCs w:val="28"/>
        </w:rPr>
        <w:t xml:space="preserve"> into the analysis, it is necessary to define strategic analysis even though the definition is prone to empirical diversity; however it can be defined as </w:t>
      </w:r>
      <w:r w:rsidR="008C1F73" w:rsidRPr="000F765B">
        <w:rPr>
          <w:sz w:val="28"/>
          <w:szCs w:val="28"/>
        </w:rPr>
        <w:t>qualitative relative analysis and viable technique for strategic management analysis that proves its ability to scrutinize the potential interdependence and complication among effects of how industry, corporate and business unit elements in determining business component performance</w:t>
      </w:r>
      <w:sdt>
        <w:sdtPr>
          <w:rPr>
            <w:sz w:val="28"/>
            <w:szCs w:val="28"/>
          </w:rPr>
          <w:id w:val="1621645527"/>
          <w:citation/>
        </w:sdtPr>
        <w:sdtEndPr/>
        <w:sdtContent>
          <w:r w:rsidR="008C1F73" w:rsidRPr="000F765B">
            <w:rPr>
              <w:sz w:val="28"/>
              <w:szCs w:val="28"/>
            </w:rPr>
            <w:fldChar w:fldCharType="begin"/>
          </w:r>
          <w:r w:rsidR="008C1F73" w:rsidRPr="000F765B">
            <w:rPr>
              <w:sz w:val="28"/>
              <w:szCs w:val="28"/>
            </w:rPr>
            <w:instrText xml:space="preserve"> CITATION Tho08 \l 2057 </w:instrText>
          </w:r>
          <w:r w:rsidR="008C1F73" w:rsidRPr="000F765B">
            <w:rPr>
              <w:sz w:val="28"/>
              <w:szCs w:val="28"/>
            </w:rPr>
            <w:fldChar w:fldCharType="separate"/>
          </w:r>
          <w:r w:rsidR="008C1F73" w:rsidRPr="000F765B">
            <w:rPr>
              <w:noProof/>
              <w:sz w:val="28"/>
              <w:szCs w:val="28"/>
            </w:rPr>
            <w:t xml:space="preserve"> (Greckhamer, 2008)</w:t>
          </w:r>
          <w:r w:rsidR="008C1F73" w:rsidRPr="000F765B">
            <w:rPr>
              <w:sz w:val="28"/>
              <w:szCs w:val="28"/>
            </w:rPr>
            <w:fldChar w:fldCharType="end"/>
          </w:r>
        </w:sdtContent>
      </w:sdt>
      <w:r w:rsidR="00C9680F" w:rsidRPr="000F765B">
        <w:rPr>
          <w:sz w:val="28"/>
          <w:szCs w:val="28"/>
        </w:rPr>
        <w:t xml:space="preserve"> Tesla Auto Mobile faced a lot crisis stated underneath for analysis:</w:t>
      </w:r>
    </w:p>
    <w:p w:rsidR="00C9680F" w:rsidRDefault="00AC5642" w:rsidP="00C9680F">
      <w:pPr>
        <w:jc w:val="center"/>
        <w:rPr>
          <w:sz w:val="36"/>
          <w:szCs w:val="36"/>
        </w:rPr>
      </w:pPr>
      <w:r>
        <w:rPr>
          <w:sz w:val="36"/>
          <w:szCs w:val="36"/>
        </w:rPr>
        <w:t>Financial</w:t>
      </w:r>
      <w:r w:rsidR="00C9680F" w:rsidRPr="00C9680F">
        <w:rPr>
          <w:sz w:val="36"/>
          <w:szCs w:val="36"/>
        </w:rPr>
        <w:t xml:space="preserve"> crisis</w:t>
      </w:r>
    </w:p>
    <w:p w:rsidR="00BA6A3A" w:rsidRPr="000F765B" w:rsidRDefault="00584133" w:rsidP="002B15D2">
      <w:pPr>
        <w:jc w:val="both"/>
        <w:rPr>
          <w:sz w:val="28"/>
          <w:szCs w:val="28"/>
        </w:rPr>
      </w:pPr>
      <w:r w:rsidRPr="000F765B">
        <w:rPr>
          <w:sz w:val="28"/>
          <w:szCs w:val="28"/>
        </w:rPr>
        <w:t>Interpreting the initial problem the company face</w:t>
      </w:r>
      <w:r w:rsidR="00AC5642" w:rsidRPr="000F765B">
        <w:rPr>
          <w:sz w:val="28"/>
          <w:szCs w:val="28"/>
        </w:rPr>
        <w:t>d which was “financial crisis” and categorised</w:t>
      </w:r>
      <w:r w:rsidR="00385D1B" w:rsidRPr="000F765B">
        <w:rPr>
          <w:sz w:val="28"/>
          <w:szCs w:val="28"/>
        </w:rPr>
        <w:t xml:space="preserve"> as one of the </w:t>
      </w:r>
      <w:r w:rsidRPr="000F765B">
        <w:rPr>
          <w:sz w:val="28"/>
          <w:szCs w:val="28"/>
        </w:rPr>
        <w:t>bottleneck</w:t>
      </w:r>
      <w:r w:rsidR="00385D1B" w:rsidRPr="000F765B">
        <w:rPr>
          <w:sz w:val="28"/>
          <w:szCs w:val="28"/>
        </w:rPr>
        <w:t>s</w:t>
      </w:r>
      <w:r w:rsidRPr="000F765B">
        <w:rPr>
          <w:sz w:val="28"/>
          <w:szCs w:val="28"/>
        </w:rPr>
        <w:t xml:space="preserve"> in 2018,</w:t>
      </w:r>
      <w:r w:rsidR="000D2AB9" w:rsidRPr="000F765B">
        <w:rPr>
          <w:sz w:val="28"/>
          <w:szCs w:val="28"/>
        </w:rPr>
        <w:t xml:space="preserve"> it is imperative to state the danger surrounding it if it is not removed. Bottleneck limits the capacity throughout production circle resulting in </w:t>
      </w:r>
      <w:r w:rsidR="007E5341" w:rsidRPr="000F765B">
        <w:rPr>
          <w:sz w:val="28"/>
          <w:szCs w:val="28"/>
        </w:rPr>
        <w:t>inaction</w:t>
      </w:r>
      <w:r w:rsidR="000D2AB9" w:rsidRPr="000F765B">
        <w:rPr>
          <w:sz w:val="28"/>
          <w:szCs w:val="28"/>
        </w:rPr>
        <w:t xml:space="preserve"> of process</w:t>
      </w:r>
      <w:sdt>
        <w:sdtPr>
          <w:rPr>
            <w:sz w:val="28"/>
            <w:szCs w:val="28"/>
          </w:rPr>
          <w:id w:val="1485201641"/>
          <w:citation/>
        </w:sdtPr>
        <w:sdtEndPr/>
        <w:sdtContent>
          <w:r w:rsidR="000D2AB9" w:rsidRPr="000F765B">
            <w:rPr>
              <w:sz w:val="28"/>
              <w:szCs w:val="28"/>
            </w:rPr>
            <w:fldChar w:fldCharType="begin"/>
          </w:r>
          <w:r w:rsidR="000D2AB9" w:rsidRPr="000F765B">
            <w:rPr>
              <w:sz w:val="28"/>
              <w:szCs w:val="28"/>
            </w:rPr>
            <w:instrText xml:space="preserve"> CITATION Wie18 \l 2057 </w:instrText>
          </w:r>
          <w:r w:rsidR="000D2AB9" w:rsidRPr="000F765B">
            <w:rPr>
              <w:sz w:val="28"/>
              <w:szCs w:val="28"/>
            </w:rPr>
            <w:fldChar w:fldCharType="separate"/>
          </w:r>
          <w:r w:rsidR="000D2AB9" w:rsidRPr="000F765B">
            <w:rPr>
              <w:noProof/>
              <w:sz w:val="28"/>
              <w:szCs w:val="28"/>
            </w:rPr>
            <w:t xml:space="preserve"> (Urban, 2018)</w:t>
          </w:r>
          <w:r w:rsidR="000D2AB9" w:rsidRPr="000F765B">
            <w:rPr>
              <w:sz w:val="28"/>
              <w:szCs w:val="28"/>
            </w:rPr>
            <w:fldChar w:fldCharType="end"/>
          </w:r>
        </w:sdtContent>
      </w:sdt>
      <w:r w:rsidR="007E5341" w:rsidRPr="000F765B">
        <w:rPr>
          <w:sz w:val="28"/>
          <w:szCs w:val="28"/>
        </w:rPr>
        <w:t xml:space="preserve">  In the case of Tesla the first bottleneck was</w:t>
      </w:r>
      <w:r w:rsidRPr="000F765B">
        <w:rPr>
          <w:sz w:val="28"/>
          <w:szCs w:val="28"/>
        </w:rPr>
        <w:t xml:space="preserve"> lack of financial resource as one of the operational cost in a chain to run the auto mobile for a target production of </w:t>
      </w:r>
      <w:r w:rsidR="002B15D2" w:rsidRPr="000F765B">
        <w:rPr>
          <w:sz w:val="28"/>
          <w:szCs w:val="28"/>
        </w:rPr>
        <w:t>Model 3 Tesla auto mobile and his initial “Supervision Business Model” did not help enough for the production line coupled with the company incurring a net loss of $743 million</w:t>
      </w:r>
      <w:r w:rsidR="00CD3DA5" w:rsidRPr="000F765B">
        <w:rPr>
          <w:sz w:val="28"/>
          <w:szCs w:val="28"/>
        </w:rPr>
        <w:t xml:space="preserve"> on revenue of $4 billion</w:t>
      </w:r>
      <w:r w:rsidR="002B15D2" w:rsidRPr="000F765B">
        <w:rPr>
          <w:sz w:val="28"/>
          <w:szCs w:val="28"/>
        </w:rPr>
        <w:t xml:space="preserve"> in 2018.</w:t>
      </w:r>
      <w:r w:rsidR="00560613" w:rsidRPr="000F765B">
        <w:rPr>
          <w:sz w:val="28"/>
          <w:szCs w:val="28"/>
        </w:rPr>
        <w:t xml:space="preserve"> However, the storm </w:t>
      </w:r>
      <w:r w:rsidR="00560613" w:rsidRPr="000F765B">
        <w:rPr>
          <w:sz w:val="28"/>
          <w:szCs w:val="28"/>
        </w:rPr>
        <w:lastRenderedPageBreak/>
        <w:t>was over for the Elon Musk Tesla as he got the production stepped up after pausing for six months but it was not disclosed the business model theory used. In any case, there should have been portfolio restructuring</w:t>
      </w:r>
      <w:r w:rsidR="00DC21B9" w:rsidRPr="000F765B">
        <w:rPr>
          <w:sz w:val="28"/>
          <w:szCs w:val="28"/>
        </w:rPr>
        <w:t xml:space="preserve"> for example; operational cost reduction </w:t>
      </w:r>
      <w:r w:rsidR="00560613" w:rsidRPr="000F765B">
        <w:rPr>
          <w:sz w:val="28"/>
          <w:szCs w:val="28"/>
        </w:rPr>
        <w:t xml:space="preserve">to remove the stigma and this could have been done by focusing </w:t>
      </w:r>
      <w:r w:rsidR="00BA6A3A" w:rsidRPr="000F765B">
        <w:rPr>
          <w:sz w:val="28"/>
          <w:szCs w:val="28"/>
        </w:rPr>
        <w:t>o</w:t>
      </w:r>
      <w:r w:rsidR="00DC21B9" w:rsidRPr="000F765B">
        <w:rPr>
          <w:sz w:val="28"/>
          <w:szCs w:val="28"/>
        </w:rPr>
        <w:t xml:space="preserve">n “Profit, People and operation however, using the cost reduction model </w:t>
      </w:r>
      <w:r w:rsidR="000F765B">
        <w:rPr>
          <w:sz w:val="28"/>
          <w:szCs w:val="28"/>
        </w:rPr>
        <w:t>underneath which is (CSA)</w:t>
      </w:r>
      <w:r w:rsidR="00DC21B9" w:rsidRPr="000F765B">
        <w:rPr>
          <w:sz w:val="28"/>
          <w:szCs w:val="28"/>
        </w:rPr>
        <w:t xml:space="preserve"> the initial financial crisis  could have been </w:t>
      </w:r>
      <w:r w:rsidR="00C6517F" w:rsidRPr="000F765B">
        <w:rPr>
          <w:sz w:val="28"/>
          <w:szCs w:val="28"/>
        </w:rPr>
        <w:t>solved</w:t>
      </w:r>
      <w:r w:rsidR="00DC21B9" w:rsidRPr="000F765B">
        <w:rPr>
          <w:sz w:val="28"/>
          <w:szCs w:val="28"/>
        </w:rPr>
        <w:t>:</w:t>
      </w:r>
    </w:p>
    <w:p w:rsidR="00BA6A3A" w:rsidRPr="000727D9" w:rsidRDefault="00BA6A3A" w:rsidP="00BA6A3A">
      <w:pPr>
        <w:jc w:val="both"/>
        <w:rPr>
          <w:sz w:val="32"/>
          <w:szCs w:val="32"/>
        </w:rPr>
      </w:pPr>
      <w:r w:rsidRPr="000727D9">
        <w:rPr>
          <w:sz w:val="32"/>
          <w:szCs w:val="32"/>
        </w:rPr>
        <w:t>Critical Success Analysis Model:</w:t>
      </w:r>
      <w:r>
        <w:rPr>
          <w:sz w:val="32"/>
          <w:szCs w:val="32"/>
        </w:rPr>
        <w:t xml:space="preserve"> (CSA)</w:t>
      </w:r>
    </w:p>
    <w:p w:rsidR="00BA6A3A" w:rsidRPr="00364CA8" w:rsidRDefault="00BA6A3A" w:rsidP="00364CA8">
      <w:pPr>
        <w:pStyle w:val="ListParagraph"/>
        <w:numPr>
          <w:ilvl w:val="0"/>
          <w:numId w:val="1"/>
        </w:numPr>
        <w:jc w:val="both"/>
        <w:rPr>
          <w:sz w:val="28"/>
          <w:szCs w:val="28"/>
        </w:rPr>
      </w:pPr>
      <w:r w:rsidRPr="00364CA8">
        <w:rPr>
          <w:sz w:val="28"/>
          <w:szCs w:val="28"/>
        </w:rPr>
        <w:t>Strategic Focus (</w:t>
      </w:r>
      <w:r w:rsidRPr="00364CA8">
        <w:rPr>
          <w:sz w:val="24"/>
          <w:szCs w:val="24"/>
        </w:rPr>
        <w:t>Leadership, Management, Planning</w:t>
      </w:r>
      <w:r w:rsidRPr="00364CA8">
        <w:rPr>
          <w:sz w:val="28"/>
          <w:szCs w:val="28"/>
        </w:rPr>
        <w:t>)</w:t>
      </w:r>
    </w:p>
    <w:p w:rsidR="00BA6A3A" w:rsidRPr="00364CA8" w:rsidRDefault="00BA6A3A" w:rsidP="00364CA8">
      <w:pPr>
        <w:pStyle w:val="ListParagraph"/>
        <w:numPr>
          <w:ilvl w:val="0"/>
          <w:numId w:val="1"/>
        </w:numPr>
        <w:jc w:val="both"/>
        <w:rPr>
          <w:sz w:val="28"/>
          <w:szCs w:val="28"/>
        </w:rPr>
      </w:pPr>
      <w:r w:rsidRPr="00364CA8">
        <w:rPr>
          <w:sz w:val="28"/>
          <w:szCs w:val="28"/>
        </w:rPr>
        <w:t xml:space="preserve">People           </w:t>
      </w:r>
      <w:r w:rsidRPr="00364CA8">
        <w:rPr>
          <w:sz w:val="24"/>
          <w:szCs w:val="24"/>
        </w:rPr>
        <w:t>(Personnel, Staff, learning, Development</w:t>
      </w:r>
      <w:r w:rsidRPr="00364CA8">
        <w:rPr>
          <w:sz w:val="28"/>
          <w:szCs w:val="28"/>
        </w:rPr>
        <w:t>)</w:t>
      </w:r>
    </w:p>
    <w:p w:rsidR="00BA6A3A" w:rsidRPr="00364CA8" w:rsidRDefault="00BA6A3A" w:rsidP="00364CA8">
      <w:pPr>
        <w:pStyle w:val="ListParagraph"/>
        <w:numPr>
          <w:ilvl w:val="0"/>
          <w:numId w:val="1"/>
        </w:numPr>
        <w:jc w:val="both"/>
        <w:rPr>
          <w:sz w:val="28"/>
          <w:szCs w:val="28"/>
        </w:rPr>
      </w:pPr>
      <w:r w:rsidRPr="00364CA8">
        <w:rPr>
          <w:sz w:val="28"/>
          <w:szCs w:val="28"/>
        </w:rPr>
        <w:t>Operations   (</w:t>
      </w:r>
      <w:r w:rsidRPr="00364CA8">
        <w:rPr>
          <w:sz w:val="24"/>
          <w:szCs w:val="24"/>
        </w:rPr>
        <w:t>Process, Work</w:t>
      </w:r>
      <w:r w:rsidRPr="00364CA8">
        <w:rPr>
          <w:sz w:val="28"/>
          <w:szCs w:val="28"/>
        </w:rPr>
        <w:t>)</w:t>
      </w:r>
    </w:p>
    <w:p w:rsidR="00BA6A3A" w:rsidRPr="00364CA8" w:rsidRDefault="00BA6A3A" w:rsidP="00364CA8">
      <w:pPr>
        <w:pStyle w:val="ListParagraph"/>
        <w:numPr>
          <w:ilvl w:val="0"/>
          <w:numId w:val="1"/>
        </w:numPr>
        <w:jc w:val="both"/>
        <w:rPr>
          <w:sz w:val="28"/>
          <w:szCs w:val="28"/>
        </w:rPr>
      </w:pPr>
      <w:r w:rsidRPr="00364CA8">
        <w:rPr>
          <w:sz w:val="28"/>
          <w:szCs w:val="28"/>
        </w:rPr>
        <w:t>Marketing    (Customer</w:t>
      </w:r>
      <w:r w:rsidRPr="00364CA8">
        <w:rPr>
          <w:sz w:val="24"/>
          <w:szCs w:val="24"/>
        </w:rPr>
        <w:t xml:space="preserve"> Relations, Sales, Responsiveness</w:t>
      </w:r>
      <w:r w:rsidRPr="00364CA8">
        <w:rPr>
          <w:sz w:val="28"/>
          <w:szCs w:val="28"/>
        </w:rPr>
        <w:t>)</w:t>
      </w:r>
    </w:p>
    <w:p w:rsidR="00BA6A3A" w:rsidRPr="00364CA8" w:rsidRDefault="00BA6A3A" w:rsidP="00364CA8">
      <w:pPr>
        <w:pStyle w:val="ListParagraph"/>
        <w:numPr>
          <w:ilvl w:val="0"/>
          <w:numId w:val="1"/>
        </w:numPr>
        <w:jc w:val="both"/>
        <w:rPr>
          <w:sz w:val="28"/>
          <w:szCs w:val="28"/>
        </w:rPr>
      </w:pPr>
      <w:r w:rsidRPr="00364CA8">
        <w:rPr>
          <w:sz w:val="28"/>
          <w:szCs w:val="28"/>
        </w:rPr>
        <w:t>Finances       (Assets</w:t>
      </w:r>
      <w:r w:rsidRPr="00364CA8">
        <w:rPr>
          <w:sz w:val="24"/>
          <w:szCs w:val="24"/>
        </w:rPr>
        <w:t>, Facility, equipment</w:t>
      </w:r>
      <w:r w:rsidRPr="00364CA8">
        <w:rPr>
          <w:sz w:val="28"/>
          <w:szCs w:val="28"/>
        </w:rPr>
        <w:t>)</w:t>
      </w:r>
    </w:p>
    <w:p w:rsidR="00BA6A3A" w:rsidRPr="000F765B" w:rsidRDefault="00BA6A3A" w:rsidP="002B15D2">
      <w:pPr>
        <w:jc w:val="both"/>
        <w:rPr>
          <w:sz w:val="28"/>
          <w:szCs w:val="28"/>
        </w:rPr>
      </w:pPr>
      <w:r>
        <w:rPr>
          <w:sz w:val="28"/>
          <w:szCs w:val="28"/>
        </w:rPr>
        <w:t xml:space="preserve"> </w:t>
      </w:r>
      <w:r w:rsidRPr="000F765B">
        <w:rPr>
          <w:sz w:val="28"/>
          <w:szCs w:val="28"/>
        </w:rPr>
        <w:t>Elon Musk or the company as a whole initially needed to use (CSA Model) instead of “Supervision Model” used from the beginning. Comparing the two “Models” (SM) does not give people free hand to operate and it confines no confidence on the employees. This circumstance affects teamwork and communication because the staffs are definitely affected by the (“Top down Approach) that does not give opportunity to clear blind spots. But (CSA) is an inclusive and all flowing “strategic business model” that critically examines all model elements in a chain for business success. With this business model contrarily to supervision used initially, the CEO and the management team would have been able to capture the initial financial crisis for possible mitigation</w:t>
      </w:r>
    </w:p>
    <w:p w:rsidR="00236404" w:rsidRPr="000F765B" w:rsidRDefault="005421AB" w:rsidP="002B15D2">
      <w:pPr>
        <w:jc w:val="both"/>
        <w:rPr>
          <w:sz w:val="28"/>
          <w:szCs w:val="28"/>
        </w:rPr>
      </w:pPr>
      <w:r w:rsidRPr="000F765B">
        <w:rPr>
          <w:sz w:val="28"/>
          <w:szCs w:val="28"/>
        </w:rPr>
        <w:t xml:space="preserve"> </w:t>
      </w:r>
      <w:r w:rsidR="00BC2DC0" w:rsidRPr="000F765B">
        <w:rPr>
          <w:sz w:val="28"/>
          <w:szCs w:val="28"/>
        </w:rPr>
        <w:t>Analysing the model, there are two key elements interlaced that needed to be used for the evaluation from the beginning to unravel the initial financial crisis. Through operation, the production process and work analysis would have mitigated the financial crisis and leadership, management and planning</w:t>
      </w:r>
      <w:r w:rsidR="008C32B0" w:rsidRPr="000F765B">
        <w:rPr>
          <w:sz w:val="28"/>
          <w:szCs w:val="28"/>
        </w:rPr>
        <w:t xml:space="preserve"> was supposed to be the panacea for assessing the operational and management cost.</w:t>
      </w:r>
      <w:r w:rsidR="00966C5B" w:rsidRPr="000F765B">
        <w:rPr>
          <w:sz w:val="28"/>
          <w:szCs w:val="28"/>
        </w:rPr>
        <w:t xml:space="preserve"> However, Tesla’s lack of financial requirement for the production line that led into emergence was solved when the company discovered that</w:t>
      </w:r>
      <w:r w:rsidR="0071387E" w:rsidRPr="000F765B">
        <w:rPr>
          <w:sz w:val="28"/>
          <w:szCs w:val="28"/>
        </w:rPr>
        <w:t xml:space="preserve"> there were too many</w:t>
      </w:r>
      <w:r w:rsidR="00966C5B" w:rsidRPr="000F765B">
        <w:rPr>
          <w:sz w:val="28"/>
          <w:szCs w:val="28"/>
        </w:rPr>
        <w:t xml:space="preserve"> automation and changed “Operational Tactics” this was achieved by eliminating a number</w:t>
      </w:r>
      <w:r w:rsidR="007B5ED7" w:rsidRPr="000F765B">
        <w:rPr>
          <w:sz w:val="28"/>
          <w:szCs w:val="28"/>
        </w:rPr>
        <w:t xml:space="preserve"> of</w:t>
      </w:r>
      <w:r w:rsidR="00966C5B" w:rsidRPr="000F765B">
        <w:rPr>
          <w:sz w:val="28"/>
          <w:szCs w:val="28"/>
        </w:rPr>
        <w:t xml:space="preserve"> auto mobile model</w:t>
      </w:r>
      <w:r w:rsidR="007B5ED7" w:rsidRPr="000F765B">
        <w:rPr>
          <w:sz w:val="28"/>
          <w:szCs w:val="28"/>
        </w:rPr>
        <w:t>s</w:t>
      </w:r>
      <w:r w:rsidR="00966C5B" w:rsidRPr="000F765B">
        <w:rPr>
          <w:sz w:val="28"/>
          <w:szCs w:val="28"/>
        </w:rPr>
        <w:t xml:space="preserve"> and concentrating on “Model 3s” </w:t>
      </w:r>
      <w:r w:rsidR="00966C5B" w:rsidRPr="000F765B">
        <w:rPr>
          <w:sz w:val="28"/>
          <w:szCs w:val="28"/>
        </w:rPr>
        <w:lastRenderedPageBreak/>
        <w:t>Tesla</w:t>
      </w:r>
      <w:r w:rsidR="00E73CEA" w:rsidRPr="000F765B">
        <w:rPr>
          <w:sz w:val="28"/>
          <w:szCs w:val="28"/>
        </w:rPr>
        <w:t xml:space="preserve"> and eventually began to produce up to 5000 model 3s a week after missing the original production target by more than six months.</w:t>
      </w:r>
    </w:p>
    <w:p w:rsidR="00236404" w:rsidRPr="005E5988" w:rsidRDefault="00236404" w:rsidP="00BB6803">
      <w:pPr>
        <w:jc w:val="center"/>
        <w:rPr>
          <w:sz w:val="36"/>
          <w:szCs w:val="36"/>
        </w:rPr>
      </w:pPr>
      <w:r w:rsidRPr="005E5988">
        <w:rPr>
          <w:sz w:val="36"/>
          <w:szCs w:val="36"/>
        </w:rPr>
        <w:t>Tesla’s Competitive advantage</w:t>
      </w:r>
    </w:p>
    <w:p w:rsidR="00236404" w:rsidRDefault="00116AE6" w:rsidP="00BB6803">
      <w:pPr>
        <w:jc w:val="center"/>
        <w:rPr>
          <w:sz w:val="28"/>
          <w:szCs w:val="28"/>
        </w:rPr>
      </w:pPr>
      <w:r>
        <w:rPr>
          <w:sz w:val="28"/>
          <w:szCs w:val="28"/>
        </w:rPr>
        <w:t>Sub section: Grand extension</w:t>
      </w:r>
      <w:r w:rsidR="00236404">
        <w:rPr>
          <w:sz w:val="28"/>
          <w:szCs w:val="28"/>
        </w:rPr>
        <w:t xml:space="preserve"> (AKA) Diversification</w:t>
      </w:r>
    </w:p>
    <w:p w:rsidR="005E5988" w:rsidRDefault="005E5988" w:rsidP="002B15D2">
      <w:pPr>
        <w:jc w:val="both"/>
        <w:rPr>
          <w:sz w:val="28"/>
          <w:szCs w:val="28"/>
        </w:rPr>
      </w:pPr>
      <w:r>
        <w:rPr>
          <w:sz w:val="28"/>
          <w:szCs w:val="28"/>
        </w:rPr>
        <w:t xml:space="preserve">Tesla gained competitive advantage through </w:t>
      </w:r>
      <w:r w:rsidR="00987DDE">
        <w:rPr>
          <w:sz w:val="28"/>
          <w:szCs w:val="28"/>
        </w:rPr>
        <w:t xml:space="preserve">conglomerate </w:t>
      </w:r>
      <w:r>
        <w:rPr>
          <w:sz w:val="28"/>
          <w:szCs w:val="28"/>
        </w:rPr>
        <w:t>diversification business model due to his cognitive ability. He was able to ev</w:t>
      </w:r>
      <w:r w:rsidR="00F63A98">
        <w:rPr>
          <w:sz w:val="28"/>
          <w:szCs w:val="28"/>
        </w:rPr>
        <w:t>aluate his business concept and d</w:t>
      </w:r>
      <w:r w:rsidR="00116AE6">
        <w:rPr>
          <w:sz w:val="28"/>
          <w:szCs w:val="28"/>
        </w:rPr>
        <w:t>iscovered the need for extension</w:t>
      </w:r>
      <w:r w:rsidR="00F63A98">
        <w:rPr>
          <w:sz w:val="28"/>
          <w:szCs w:val="28"/>
        </w:rPr>
        <w:t xml:space="preserve"> into sustainable energy. Comparing and contrasting Tesla Auto mobile and Sustainable energy, he had competitive heterogeneity through diverting into sustainable energy</w:t>
      </w:r>
      <w:r w:rsidR="009F3FD5">
        <w:rPr>
          <w:sz w:val="28"/>
          <w:szCs w:val="28"/>
        </w:rPr>
        <w:t xml:space="preserve"> and this was made possible because in 2013, there was disposal income in US economy that necessitated an ease access to loan credit as </w:t>
      </w:r>
      <w:r w:rsidR="000E6621">
        <w:rPr>
          <w:sz w:val="28"/>
          <w:szCs w:val="28"/>
        </w:rPr>
        <w:t>M</w:t>
      </w:r>
      <w:r w:rsidR="009F3FD5">
        <w:rPr>
          <w:sz w:val="28"/>
          <w:szCs w:val="28"/>
        </w:rPr>
        <w:t>i</w:t>
      </w:r>
      <w:r w:rsidR="0093062A">
        <w:rPr>
          <w:sz w:val="28"/>
          <w:szCs w:val="28"/>
        </w:rPr>
        <w:t>llennials flocked to dealership for example;</w:t>
      </w:r>
    </w:p>
    <w:p w:rsidR="00E12853" w:rsidRDefault="000E6621" w:rsidP="002B15D2">
      <w:pPr>
        <w:jc w:val="both"/>
        <w:rPr>
          <w:sz w:val="28"/>
          <w:szCs w:val="28"/>
        </w:rPr>
      </w:pPr>
      <w:r>
        <w:rPr>
          <w:sz w:val="28"/>
          <w:szCs w:val="28"/>
        </w:rPr>
        <w:t xml:space="preserve"> In 2018 three US automaker</w:t>
      </w:r>
      <w:r w:rsidR="00C00487">
        <w:rPr>
          <w:sz w:val="28"/>
          <w:szCs w:val="28"/>
        </w:rPr>
        <w:t>s</w:t>
      </w:r>
      <w:r w:rsidR="00E12853">
        <w:rPr>
          <w:sz w:val="28"/>
          <w:szCs w:val="28"/>
        </w:rPr>
        <w:t xml:space="preserve"> accounted for nearly 46% </w:t>
      </w:r>
      <w:r>
        <w:rPr>
          <w:sz w:val="28"/>
          <w:szCs w:val="28"/>
        </w:rPr>
        <w:t>of the US car industry market share</w:t>
      </w:r>
    </w:p>
    <w:tbl>
      <w:tblPr>
        <w:tblStyle w:val="TableGrid"/>
        <w:tblW w:w="10031" w:type="dxa"/>
        <w:tblLook w:val="04A0" w:firstRow="1" w:lastRow="0" w:firstColumn="1" w:lastColumn="0" w:noHBand="0" w:noVBand="1"/>
      </w:tblPr>
      <w:tblGrid>
        <w:gridCol w:w="1271"/>
        <w:gridCol w:w="1866"/>
        <w:gridCol w:w="1964"/>
        <w:gridCol w:w="2629"/>
        <w:gridCol w:w="1430"/>
        <w:gridCol w:w="871"/>
      </w:tblGrid>
      <w:tr w:rsidR="00D8044F" w:rsidTr="00D8044F">
        <w:trPr>
          <w:trHeight w:val="1390"/>
        </w:trPr>
        <w:tc>
          <w:tcPr>
            <w:tcW w:w="1360" w:type="dxa"/>
          </w:tcPr>
          <w:p w:rsidR="00E12853" w:rsidRDefault="000E6621" w:rsidP="002B15D2">
            <w:pPr>
              <w:jc w:val="both"/>
              <w:rPr>
                <w:sz w:val="28"/>
                <w:szCs w:val="28"/>
              </w:rPr>
            </w:pPr>
            <w:r>
              <w:rPr>
                <w:sz w:val="28"/>
                <w:szCs w:val="28"/>
              </w:rPr>
              <w:t>General Motors: 17.9%</w:t>
            </w:r>
          </w:p>
        </w:tc>
        <w:tc>
          <w:tcPr>
            <w:tcW w:w="1893" w:type="dxa"/>
          </w:tcPr>
          <w:p w:rsidR="00E12853" w:rsidRDefault="000E6621" w:rsidP="002B15D2">
            <w:pPr>
              <w:jc w:val="both"/>
              <w:rPr>
                <w:sz w:val="28"/>
                <w:szCs w:val="28"/>
              </w:rPr>
            </w:pPr>
            <w:r>
              <w:rPr>
                <w:sz w:val="28"/>
                <w:szCs w:val="28"/>
              </w:rPr>
              <w:t>Ford Motors:14.7%</w:t>
            </w:r>
          </w:p>
        </w:tc>
        <w:tc>
          <w:tcPr>
            <w:tcW w:w="1992" w:type="dxa"/>
          </w:tcPr>
          <w:p w:rsidR="00E12853" w:rsidRDefault="000E6621" w:rsidP="002B15D2">
            <w:pPr>
              <w:jc w:val="both"/>
              <w:rPr>
                <w:sz w:val="28"/>
                <w:szCs w:val="28"/>
              </w:rPr>
            </w:pPr>
            <w:r>
              <w:rPr>
                <w:sz w:val="28"/>
                <w:szCs w:val="28"/>
              </w:rPr>
              <w:t>Chrysler:12.9%</w:t>
            </w:r>
          </w:p>
        </w:tc>
        <w:tc>
          <w:tcPr>
            <w:tcW w:w="2667" w:type="dxa"/>
          </w:tcPr>
          <w:p w:rsidR="00E12853" w:rsidRDefault="000E6621" w:rsidP="002B15D2">
            <w:pPr>
              <w:jc w:val="both"/>
              <w:rPr>
                <w:sz w:val="28"/>
                <w:szCs w:val="28"/>
              </w:rPr>
            </w:pPr>
            <w:r>
              <w:rPr>
                <w:sz w:val="28"/>
                <w:szCs w:val="28"/>
              </w:rPr>
              <w:t>Toyota(Non-US Manufacturer:13.5%</w:t>
            </w:r>
          </w:p>
        </w:tc>
        <w:tc>
          <w:tcPr>
            <w:tcW w:w="841" w:type="dxa"/>
          </w:tcPr>
          <w:p w:rsidR="00E12853" w:rsidRDefault="00D8044F" w:rsidP="002B15D2">
            <w:pPr>
              <w:jc w:val="both"/>
              <w:rPr>
                <w:sz w:val="28"/>
                <w:szCs w:val="28"/>
              </w:rPr>
            </w:pPr>
            <w:r>
              <w:rPr>
                <w:sz w:val="28"/>
                <w:szCs w:val="28"/>
              </w:rPr>
              <w:t>Tesla:0.2%</w:t>
            </w:r>
          </w:p>
        </w:tc>
        <w:tc>
          <w:tcPr>
            <w:tcW w:w="1278" w:type="dxa"/>
          </w:tcPr>
          <w:p w:rsidR="00E12853" w:rsidRDefault="00E12853" w:rsidP="002B15D2">
            <w:pPr>
              <w:jc w:val="both"/>
              <w:rPr>
                <w:sz w:val="28"/>
                <w:szCs w:val="28"/>
              </w:rPr>
            </w:pPr>
          </w:p>
        </w:tc>
      </w:tr>
    </w:tbl>
    <w:p w:rsidR="00B8423F" w:rsidRDefault="00B8423F" w:rsidP="002B15D2">
      <w:pPr>
        <w:jc w:val="both"/>
        <w:rPr>
          <w:sz w:val="28"/>
          <w:szCs w:val="28"/>
        </w:rPr>
      </w:pPr>
    </w:p>
    <w:p w:rsidR="00D8044F" w:rsidRDefault="00D8044F" w:rsidP="002B15D2">
      <w:pPr>
        <w:jc w:val="both"/>
        <w:rPr>
          <w:sz w:val="28"/>
          <w:szCs w:val="28"/>
        </w:rPr>
      </w:pPr>
      <w:r>
        <w:rPr>
          <w:sz w:val="28"/>
          <w:szCs w:val="28"/>
        </w:rPr>
        <w:t xml:space="preserve">Evaluating the </w:t>
      </w:r>
      <w:r w:rsidR="00EF6DB8">
        <w:rPr>
          <w:sz w:val="28"/>
          <w:szCs w:val="28"/>
        </w:rPr>
        <w:t>data’s’</w:t>
      </w:r>
      <w:r w:rsidR="00205FCD">
        <w:rPr>
          <w:sz w:val="28"/>
          <w:szCs w:val="28"/>
        </w:rPr>
        <w:t xml:space="preserve"> above</w:t>
      </w:r>
      <w:r w:rsidR="00AC5642">
        <w:rPr>
          <w:sz w:val="28"/>
          <w:szCs w:val="28"/>
        </w:rPr>
        <w:t>,</w:t>
      </w:r>
      <w:r w:rsidR="00205FCD">
        <w:rPr>
          <w:sz w:val="28"/>
          <w:szCs w:val="28"/>
        </w:rPr>
        <w:t xml:space="preserve"> </w:t>
      </w:r>
      <w:r>
        <w:rPr>
          <w:sz w:val="28"/>
          <w:szCs w:val="28"/>
        </w:rPr>
        <w:t>Tesla</w:t>
      </w:r>
      <w:r w:rsidR="00205FCD">
        <w:rPr>
          <w:sz w:val="28"/>
          <w:szCs w:val="28"/>
        </w:rPr>
        <w:t xml:space="preserve"> could not fit into the competition having accounted the lowest standing as 0.2% in the US market and as a result </w:t>
      </w:r>
      <w:r>
        <w:rPr>
          <w:sz w:val="28"/>
          <w:szCs w:val="28"/>
        </w:rPr>
        <w:t>made a good choice</w:t>
      </w:r>
      <w:r w:rsidR="00EF6DB8">
        <w:rPr>
          <w:sz w:val="28"/>
          <w:szCs w:val="28"/>
        </w:rPr>
        <w:t xml:space="preserve"> and proactive business decision by resorting to </w:t>
      </w:r>
      <w:r>
        <w:rPr>
          <w:sz w:val="28"/>
          <w:szCs w:val="28"/>
        </w:rPr>
        <w:t>“Di</w:t>
      </w:r>
      <w:r w:rsidR="00205FCD">
        <w:rPr>
          <w:sz w:val="28"/>
          <w:szCs w:val="28"/>
        </w:rPr>
        <w:t>versification Busine</w:t>
      </w:r>
      <w:r w:rsidR="00987DDE">
        <w:rPr>
          <w:sz w:val="28"/>
          <w:szCs w:val="28"/>
        </w:rPr>
        <w:t>ss Model”</w:t>
      </w:r>
      <w:r>
        <w:rPr>
          <w:sz w:val="28"/>
          <w:szCs w:val="28"/>
        </w:rPr>
        <w:t xml:space="preserve"> venturing into sustainable energy as a competitive advantage</w:t>
      </w:r>
      <w:r w:rsidR="00EF6DB8">
        <w:rPr>
          <w:sz w:val="28"/>
          <w:szCs w:val="28"/>
        </w:rPr>
        <w:t xml:space="preserve"> though he switched to unrelated business that takes a longer process because it requires radical approach such as risk management an</w:t>
      </w:r>
      <w:r w:rsidR="00987DDE">
        <w:rPr>
          <w:sz w:val="28"/>
          <w:szCs w:val="28"/>
        </w:rPr>
        <w:t xml:space="preserve">d competitive business </w:t>
      </w:r>
      <w:r w:rsidR="008F7383">
        <w:rPr>
          <w:sz w:val="28"/>
          <w:szCs w:val="28"/>
        </w:rPr>
        <w:t xml:space="preserve">analysis however; Tesla found sustainable energy as a </w:t>
      </w:r>
      <w:r w:rsidR="00987DDE">
        <w:rPr>
          <w:sz w:val="28"/>
          <w:szCs w:val="28"/>
        </w:rPr>
        <w:t>“Niche” mar</w:t>
      </w:r>
      <w:r w:rsidR="008F7383">
        <w:rPr>
          <w:sz w:val="28"/>
          <w:szCs w:val="28"/>
        </w:rPr>
        <w:t xml:space="preserve">ket  and </w:t>
      </w:r>
      <w:r w:rsidR="0093062A">
        <w:rPr>
          <w:sz w:val="28"/>
          <w:szCs w:val="28"/>
        </w:rPr>
        <w:t xml:space="preserve"> unique selling point using this diversification model:</w:t>
      </w:r>
    </w:p>
    <w:p w:rsidR="0093062A" w:rsidRDefault="0093062A" w:rsidP="002B15D2">
      <w:pPr>
        <w:jc w:val="both"/>
        <w:rPr>
          <w:sz w:val="28"/>
          <w:szCs w:val="28"/>
        </w:rPr>
      </w:pPr>
      <w:r>
        <w:rPr>
          <w:noProof/>
          <w:lang w:eastAsia="en-GB"/>
        </w:rPr>
        <w:lastRenderedPageBreak/>
        <w:drawing>
          <wp:inline distT="0" distB="0" distL="0" distR="0" wp14:anchorId="6B5A2540" wp14:editId="566C58B5">
            <wp:extent cx="5731510" cy="4297513"/>
            <wp:effectExtent l="0" t="0" r="2540" b="8255"/>
            <wp:docPr id="3" name="Picture 3" descr="Complete Guide to Diversification Strategy – Welp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plete Guide to Diversification Strategy – Welp Magaz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7513"/>
                    </a:xfrm>
                    <a:prstGeom prst="rect">
                      <a:avLst/>
                    </a:prstGeom>
                    <a:noFill/>
                    <a:ln>
                      <a:noFill/>
                    </a:ln>
                  </pic:spPr>
                </pic:pic>
              </a:graphicData>
            </a:graphic>
          </wp:inline>
        </w:drawing>
      </w:r>
    </w:p>
    <w:p w:rsidR="009004C1" w:rsidRDefault="009004C1" w:rsidP="002B15D2">
      <w:pPr>
        <w:jc w:val="both"/>
        <w:rPr>
          <w:sz w:val="28"/>
          <w:szCs w:val="28"/>
        </w:rPr>
      </w:pPr>
      <w:r w:rsidRPr="00D44BB3">
        <w:rPr>
          <w:sz w:val="36"/>
          <w:szCs w:val="36"/>
        </w:rPr>
        <w:t>Definition of diversification</w:t>
      </w:r>
      <w:r>
        <w:rPr>
          <w:sz w:val="28"/>
          <w:szCs w:val="28"/>
        </w:rPr>
        <w:t>: Though, there are three major kinds of diversification</w:t>
      </w:r>
      <w:r w:rsidR="00767BF3">
        <w:rPr>
          <w:sz w:val="28"/>
          <w:szCs w:val="28"/>
        </w:rPr>
        <w:t xml:space="preserve"> as shown above, the definition of the concept contain</w:t>
      </w:r>
      <w:r w:rsidR="00D80FB6">
        <w:rPr>
          <w:sz w:val="28"/>
          <w:szCs w:val="28"/>
        </w:rPr>
        <w:t>s</w:t>
      </w:r>
      <w:r w:rsidR="00767BF3">
        <w:rPr>
          <w:sz w:val="28"/>
          <w:szCs w:val="28"/>
        </w:rPr>
        <w:t xml:space="preserve"> all the elements of the meaning so, it can be defined as investing in many assets for the purpose of minimizing risk or maximizing return of portfolio</w:t>
      </w:r>
      <w:sdt>
        <w:sdtPr>
          <w:rPr>
            <w:sz w:val="28"/>
            <w:szCs w:val="28"/>
          </w:rPr>
          <w:id w:val="1878201135"/>
          <w:citation/>
        </w:sdtPr>
        <w:sdtEndPr/>
        <w:sdtContent>
          <w:r w:rsidR="001F5540">
            <w:rPr>
              <w:sz w:val="28"/>
              <w:szCs w:val="28"/>
            </w:rPr>
            <w:fldChar w:fldCharType="begin"/>
          </w:r>
          <w:r w:rsidR="001F5540">
            <w:rPr>
              <w:sz w:val="28"/>
              <w:szCs w:val="28"/>
            </w:rPr>
            <w:instrText xml:space="preserve"> CITATION Dar17 \l 2057 </w:instrText>
          </w:r>
          <w:r w:rsidR="001F5540">
            <w:rPr>
              <w:sz w:val="28"/>
              <w:szCs w:val="28"/>
            </w:rPr>
            <w:fldChar w:fldCharType="separate"/>
          </w:r>
          <w:r w:rsidR="001F5540">
            <w:rPr>
              <w:noProof/>
              <w:sz w:val="28"/>
              <w:szCs w:val="28"/>
            </w:rPr>
            <w:t xml:space="preserve"> </w:t>
          </w:r>
          <w:r w:rsidR="001F5540" w:rsidRPr="001F5540">
            <w:rPr>
              <w:noProof/>
              <w:sz w:val="28"/>
              <w:szCs w:val="28"/>
            </w:rPr>
            <w:t>(Jayeola, 2017)</w:t>
          </w:r>
          <w:r w:rsidR="001F5540">
            <w:rPr>
              <w:sz w:val="28"/>
              <w:szCs w:val="28"/>
            </w:rPr>
            <w:fldChar w:fldCharType="end"/>
          </w:r>
        </w:sdtContent>
      </w:sdt>
      <w:r w:rsidR="000A145D">
        <w:rPr>
          <w:sz w:val="28"/>
          <w:szCs w:val="28"/>
        </w:rPr>
        <w:t xml:space="preserve"> </w:t>
      </w:r>
      <w:r w:rsidR="00D80FB6">
        <w:rPr>
          <w:sz w:val="28"/>
          <w:szCs w:val="28"/>
        </w:rPr>
        <w:t>the aim of diversification is to ensure an ideal choice</w:t>
      </w:r>
      <w:r w:rsidR="00767BF3">
        <w:rPr>
          <w:sz w:val="28"/>
          <w:szCs w:val="28"/>
        </w:rPr>
        <w:t xml:space="preserve"> </w:t>
      </w:r>
      <w:r w:rsidR="00D80FB6">
        <w:rPr>
          <w:sz w:val="28"/>
          <w:szCs w:val="28"/>
        </w:rPr>
        <w:t>which leads to the minimization of risk and maximization of portfolio return but the strategy to achieve these business objectives is not at the finger tips.</w:t>
      </w:r>
    </w:p>
    <w:p w:rsidR="008F7383" w:rsidRDefault="008F7383" w:rsidP="002B15D2">
      <w:pPr>
        <w:jc w:val="both"/>
        <w:rPr>
          <w:sz w:val="28"/>
          <w:szCs w:val="28"/>
        </w:rPr>
      </w:pPr>
      <w:r w:rsidRPr="00B77CCE">
        <w:rPr>
          <w:sz w:val="36"/>
          <w:szCs w:val="36"/>
        </w:rPr>
        <w:t>Disruption</w:t>
      </w:r>
      <w:r>
        <w:rPr>
          <w:sz w:val="28"/>
          <w:szCs w:val="28"/>
        </w:rPr>
        <w:t xml:space="preserve">: </w:t>
      </w:r>
      <w:r w:rsidR="001260DC">
        <w:rPr>
          <w:sz w:val="28"/>
          <w:szCs w:val="28"/>
        </w:rPr>
        <w:t>It was a good effort and diversification strategy for Tesla to cause market disruption by find a new market. The effort to find a new market was made because it was difficult for Tesla to sustain the US automobile competition in 2018 having had only 0.2% of</w:t>
      </w:r>
      <w:r w:rsidR="00B77CCE">
        <w:rPr>
          <w:sz w:val="28"/>
          <w:szCs w:val="28"/>
        </w:rPr>
        <w:t xml:space="preserve"> the</w:t>
      </w:r>
      <w:r w:rsidR="001260DC">
        <w:rPr>
          <w:sz w:val="28"/>
          <w:szCs w:val="28"/>
        </w:rPr>
        <w:t xml:space="preserve"> automobile market</w:t>
      </w:r>
      <w:r w:rsidR="00B77CCE">
        <w:rPr>
          <w:sz w:val="28"/>
          <w:szCs w:val="28"/>
        </w:rPr>
        <w:t xml:space="preserve"> share</w:t>
      </w:r>
      <w:r w:rsidR="001260DC">
        <w:rPr>
          <w:sz w:val="28"/>
          <w:szCs w:val="28"/>
        </w:rPr>
        <w:t xml:space="preserve"> which was the lowest at that time.</w:t>
      </w:r>
      <w:r w:rsidR="00C6517F">
        <w:rPr>
          <w:sz w:val="28"/>
          <w:szCs w:val="28"/>
        </w:rPr>
        <w:t xml:space="preserve"> The sustainable energy </w:t>
      </w:r>
      <w:r w:rsidR="00B77CCE">
        <w:rPr>
          <w:sz w:val="28"/>
          <w:szCs w:val="28"/>
        </w:rPr>
        <w:t xml:space="preserve">was a new </w:t>
      </w:r>
      <w:r w:rsidR="00C6517F">
        <w:rPr>
          <w:sz w:val="28"/>
          <w:szCs w:val="28"/>
        </w:rPr>
        <w:t xml:space="preserve">product by Tesla </w:t>
      </w:r>
      <w:r w:rsidR="00B77CCE">
        <w:rPr>
          <w:sz w:val="28"/>
          <w:szCs w:val="28"/>
        </w:rPr>
        <w:t>as a new market by new marketing strategie</w:t>
      </w:r>
      <w:r w:rsidR="00C6517F">
        <w:rPr>
          <w:sz w:val="28"/>
          <w:szCs w:val="28"/>
        </w:rPr>
        <w:t xml:space="preserve">s which means that the company engaged horizontal diversification to avoid being booted out of the business of the day. The new business strategy </w:t>
      </w:r>
      <w:r w:rsidR="009004C1">
        <w:rPr>
          <w:sz w:val="28"/>
          <w:szCs w:val="28"/>
        </w:rPr>
        <w:t xml:space="preserve">into sustainable energy </w:t>
      </w:r>
      <w:r w:rsidR="00C6517F">
        <w:rPr>
          <w:sz w:val="28"/>
          <w:szCs w:val="28"/>
        </w:rPr>
        <w:t xml:space="preserve">was on </w:t>
      </w:r>
      <w:r w:rsidR="00FB7E5C">
        <w:rPr>
          <w:sz w:val="28"/>
          <w:szCs w:val="28"/>
        </w:rPr>
        <w:lastRenderedPageBreak/>
        <w:t>point and</w:t>
      </w:r>
      <w:r w:rsidR="00C6517F">
        <w:rPr>
          <w:sz w:val="28"/>
          <w:szCs w:val="28"/>
        </w:rPr>
        <w:t xml:space="preserve"> chosen at the right time which eventually gave the company competitive advantage over the US automobile industry.</w:t>
      </w:r>
    </w:p>
    <w:p w:rsidR="00D44BB3" w:rsidRDefault="00D44BB3" w:rsidP="002B15D2">
      <w:pPr>
        <w:jc w:val="both"/>
        <w:rPr>
          <w:sz w:val="28"/>
          <w:szCs w:val="28"/>
        </w:rPr>
      </w:pPr>
      <w:r w:rsidRPr="00D44BB3">
        <w:rPr>
          <w:sz w:val="36"/>
          <w:szCs w:val="36"/>
        </w:rPr>
        <w:t>Innovation:</w:t>
      </w:r>
      <w:r>
        <w:rPr>
          <w:sz w:val="36"/>
          <w:szCs w:val="36"/>
        </w:rPr>
        <w:t xml:space="preserve"> </w:t>
      </w:r>
      <w:r w:rsidRPr="00D44BB3">
        <w:rPr>
          <w:sz w:val="28"/>
          <w:szCs w:val="28"/>
        </w:rPr>
        <w:t>Another content of the diversification which Tesla used to gain competitive advantage is innovation:</w:t>
      </w:r>
      <w:r>
        <w:rPr>
          <w:sz w:val="28"/>
          <w:szCs w:val="28"/>
        </w:rPr>
        <w:t xml:space="preserve"> the sustainable energy was an innovation to a new product with new capabi</w:t>
      </w:r>
      <w:r w:rsidR="00C65EF0">
        <w:rPr>
          <w:sz w:val="28"/>
          <w:szCs w:val="28"/>
        </w:rPr>
        <w:t>lity process and new technology and it served a new purpose of consumer satisfaction.</w:t>
      </w:r>
      <w:r w:rsidR="005B1A2C">
        <w:rPr>
          <w:sz w:val="28"/>
          <w:szCs w:val="28"/>
        </w:rPr>
        <w:t xml:space="preserve"> Venturing into sustainable energy was a good alternative for Tesla because of its competitive </w:t>
      </w:r>
      <w:r w:rsidR="00DC57F8">
        <w:rPr>
          <w:sz w:val="28"/>
          <w:szCs w:val="28"/>
        </w:rPr>
        <w:t>heterogeneity supported</w:t>
      </w:r>
      <w:r w:rsidR="005B1A2C">
        <w:rPr>
          <w:sz w:val="28"/>
          <w:szCs w:val="28"/>
        </w:rPr>
        <w:t xml:space="preserve"> by the disposal income injected into the United States economy that made it possible for the mill</w:t>
      </w:r>
      <w:r w:rsidR="00DC57F8">
        <w:rPr>
          <w:sz w:val="28"/>
          <w:szCs w:val="28"/>
        </w:rPr>
        <w:t xml:space="preserve">ennials to flock to dealership using sustainable energy. </w:t>
      </w:r>
      <w:r w:rsidR="006B1685">
        <w:rPr>
          <w:sz w:val="28"/>
          <w:szCs w:val="28"/>
        </w:rPr>
        <w:t>The competitive</w:t>
      </w:r>
      <w:r w:rsidR="00DC57F8">
        <w:rPr>
          <w:sz w:val="28"/>
          <w:szCs w:val="28"/>
        </w:rPr>
        <w:t xml:space="preserve"> heterogeneity of the sustainable energy </w:t>
      </w:r>
      <w:r w:rsidR="006B1685">
        <w:rPr>
          <w:sz w:val="28"/>
          <w:szCs w:val="28"/>
        </w:rPr>
        <w:t>hinges on the cost effective innovation which is an element of the diversification chosen as a business strategy by Tesla who could not sustain the heat of US automobile competition.</w:t>
      </w:r>
    </w:p>
    <w:p w:rsidR="00097FF2" w:rsidRPr="00E5612B" w:rsidRDefault="00E5612B" w:rsidP="002B15D2">
      <w:pPr>
        <w:jc w:val="both"/>
        <w:rPr>
          <w:sz w:val="28"/>
          <w:szCs w:val="28"/>
        </w:rPr>
      </w:pPr>
      <w:r w:rsidRPr="00E5612B">
        <w:rPr>
          <w:sz w:val="36"/>
          <w:szCs w:val="36"/>
        </w:rPr>
        <w:t>Inorganic Growth:</w:t>
      </w:r>
      <w:r>
        <w:rPr>
          <w:sz w:val="36"/>
          <w:szCs w:val="36"/>
        </w:rPr>
        <w:t xml:space="preserve"> </w:t>
      </w:r>
      <w:r w:rsidRPr="00E5612B">
        <w:rPr>
          <w:sz w:val="28"/>
          <w:szCs w:val="28"/>
        </w:rPr>
        <w:t>A</w:t>
      </w:r>
      <w:r>
        <w:rPr>
          <w:sz w:val="28"/>
          <w:szCs w:val="28"/>
        </w:rPr>
        <w:t xml:space="preserve">lthough, inorganic growth is an element of horizontal diversification, it was not necessary for Tesla at that point in time. The two other elements such as “Disruption and Innovation” were organic and essential for Tesla. Diversifying portfolio with partners and mergers and acquisition </w:t>
      </w:r>
      <w:r w:rsidR="000D53F4">
        <w:rPr>
          <w:sz w:val="28"/>
          <w:szCs w:val="28"/>
        </w:rPr>
        <w:t xml:space="preserve">would not have been the right direction because the company was doing well on sustainable energy using organic growth. Finding new product for new market with new marketing strategy and new product with new </w:t>
      </w:r>
      <w:r w:rsidR="00E60AC7">
        <w:rPr>
          <w:sz w:val="28"/>
          <w:szCs w:val="28"/>
        </w:rPr>
        <w:t>capability process and Technology were excellent for Tesla the service delivery of sustainable energy was a requirement of the US automobile.</w:t>
      </w:r>
    </w:p>
    <w:p w:rsidR="008F7383" w:rsidRDefault="008F7383" w:rsidP="002B15D2">
      <w:pPr>
        <w:jc w:val="both"/>
        <w:rPr>
          <w:sz w:val="28"/>
          <w:szCs w:val="28"/>
        </w:rPr>
      </w:pPr>
    </w:p>
    <w:p w:rsidR="00596EB6" w:rsidRPr="00364CA8" w:rsidRDefault="00596EB6" w:rsidP="005B1769">
      <w:pPr>
        <w:rPr>
          <w:sz w:val="36"/>
          <w:szCs w:val="36"/>
        </w:rPr>
      </w:pPr>
      <w:r w:rsidRPr="00364CA8">
        <w:rPr>
          <w:sz w:val="36"/>
          <w:szCs w:val="36"/>
        </w:rPr>
        <w:t xml:space="preserve">Tesla Entry into the US </w:t>
      </w:r>
      <w:r w:rsidR="00FD4FD7" w:rsidRPr="00364CA8">
        <w:rPr>
          <w:sz w:val="36"/>
          <w:szCs w:val="36"/>
        </w:rPr>
        <w:t>Auto Mobile Industry</w:t>
      </w:r>
    </w:p>
    <w:p w:rsidR="00E21108" w:rsidRPr="00364CA8" w:rsidRDefault="00E21108" w:rsidP="00BB6803">
      <w:pPr>
        <w:jc w:val="center"/>
        <w:rPr>
          <w:sz w:val="32"/>
          <w:szCs w:val="32"/>
        </w:rPr>
      </w:pPr>
      <w:r w:rsidRPr="00364CA8">
        <w:rPr>
          <w:sz w:val="32"/>
          <w:szCs w:val="32"/>
        </w:rPr>
        <w:t xml:space="preserve">Exit barrier for </w:t>
      </w:r>
      <w:r w:rsidR="00364CA8">
        <w:rPr>
          <w:sz w:val="32"/>
          <w:szCs w:val="32"/>
        </w:rPr>
        <w:t>(</w:t>
      </w:r>
      <w:r w:rsidRPr="00364CA8">
        <w:rPr>
          <w:sz w:val="32"/>
          <w:szCs w:val="32"/>
        </w:rPr>
        <w:t>OEM</w:t>
      </w:r>
      <w:r w:rsidR="00364CA8">
        <w:rPr>
          <w:sz w:val="32"/>
          <w:szCs w:val="32"/>
        </w:rPr>
        <w:t>)</w:t>
      </w:r>
    </w:p>
    <w:p w:rsidR="001078ED" w:rsidRDefault="00C376CC" w:rsidP="002B15D2">
      <w:pPr>
        <w:jc w:val="both"/>
        <w:rPr>
          <w:sz w:val="28"/>
          <w:szCs w:val="28"/>
        </w:rPr>
      </w:pPr>
      <w:r>
        <w:rPr>
          <w:sz w:val="28"/>
          <w:szCs w:val="28"/>
        </w:rPr>
        <w:t>The original equipment manufacturing</w:t>
      </w:r>
      <w:r w:rsidR="00E21108">
        <w:rPr>
          <w:sz w:val="28"/>
          <w:szCs w:val="28"/>
        </w:rPr>
        <w:t xml:space="preserve"> comprising the three biggest US auto mobile</w:t>
      </w:r>
      <w:r w:rsidR="0093062A">
        <w:rPr>
          <w:sz w:val="28"/>
          <w:szCs w:val="28"/>
        </w:rPr>
        <w:t xml:space="preserve"> had reason not to </w:t>
      </w:r>
      <w:r w:rsidR="008F7383">
        <w:rPr>
          <w:sz w:val="28"/>
          <w:szCs w:val="28"/>
        </w:rPr>
        <w:t>exist the</w:t>
      </w:r>
      <w:r w:rsidR="00951C6C">
        <w:rPr>
          <w:sz w:val="28"/>
          <w:szCs w:val="28"/>
        </w:rPr>
        <w:t xml:space="preserve"> market because </w:t>
      </w:r>
      <w:r>
        <w:rPr>
          <w:sz w:val="28"/>
          <w:szCs w:val="28"/>
        </w:rPr>
        <w:t xml:space="preserve">the government support. The initiative by the government to support the industry was to protect people against </w:t>
      </w:r>
      <w:r w:rsidR="00E21108">
        <w:rPr>
          <w:sz w:val="28"/>
          <w:szCs w:val="28"/>
        </w:rPr>
        <w:t xml:space="preserve">unemployment </w:t>
      </w:r>
      <w:r w:rsidR="00AE75C2">
        <w:rPr>
          <w:sz w:val="28"/>
          <w:szCs w:val="28"/>
        </w:rPr>
        <w:t xml:space="preserve">since the automakers employed up to three million staff both </w:t>
      </w:r>
      <w:r w:rsidR="00E815D2">
        <w:rPr>
          <w:sz w:val="28"/>
          <w:szCs w:val="28"/>
        </w:rPr>
        <w:t>in</w:t>
      </w:r>
      <w:r w:rsidR="00AE75C2">
        <w:rPr>
          <w:sz w:val="28"/>
          <w:szCs w:val="28"/>
        </w:rPr>
        <w:t xml:space="preserve"> retail and manufacturing.</w:t>
      </w:r>
      <w:r>
        <w:rPr>
          <w:sz w:val="28"/>
          <w:szCs w:val="28"/>
        </w:rPr>
        <w:t xml:space="preserve"> The economic recession in 2018 was </w:t>
      </w:r>
      <w:r w:rsidR="002053F1">
        <w:rPr>
          <w:sz w:val="28"/>
          <w:szCs w:val="28"/>
        </w:rPr>
        <w:t xml:space="preserve">an opportunity for remodelling </w:t>
      </w:r>
      <w:r>
        <w:rPr>
          <w:sz w:val="28"/>
          <w:szCs w:val="28"/>
        </w:rPr>
        <w:t xml:space="preserve">and it generated the need for the government of </w:t>
      </w:r>
      <w:r>
        <w:rPr>
          <w:sz w:val="28"/>
          <w:szCs w:val="28"/>
        </w:rPr>
        <w:lastRenderedPageBreak/>
        <w:t xml:space="preserve">the </w:t>
      </w:r>
      <w:r w:rsidR="002053F1">
        <w:rPr>
          <w:sz w:val="28"/>
          <w:szCs w:val="28"/>
        </w:rPr>
        <w:t>United States of America to give support for only the sophiscated companies</w:t>
      </w:r>
      <w:r w:rsidR="00E815D2">
        <w:rPr>
          <w:sz w:val="28"/>
          <w:szCs w:val="28"/>
        </w:rPr>
        <w:t xml:space="preserve"> even though the manufacturing capacity utilisation fell below 33% though</w:t>
      </w:r>
      <w:r w:rsidR="002053F1">
        <w:rPr>
          <w:sz w:val="28"/>
          <w:szCs w:val="28"/>
        </w:rPr>
        <w:t xml:space="preserve"> </w:t>
      </w:r>
      <w:r w:rsidR="00E815D2">
        <w:rPr>
          <w:sz w:val="28"/>
          <w:szCs w:val="28"/>
        </w:rPr>
        <w:t>“</w:t>
      </w:r>
      <w:r w:rsidR="002053F1">
        <w:rPr>
          <w:sz w:val="28"/>
          <w:szCs w:val="28"/>
        </w:rPr>
        <w:t>OEM</w:t>
      </w:r>
      <w:r w:rsidR="00E815D2">
        <w:rPr>
          <w:sz w:val="28"/>
          <w:szCs w:val="28"/>
        </w:rPr>
        <w:t>”</w:t>
      </w:r>
      <w:r w:rsidR="002053F1">
        <w:rPr>
          <w:sz w:val="28"/>
          <w:szCs w:val="28"/>
        </w:rPr>
        <w:t>s original</w:t>
      </w:r>
      <w:r w:rsidR="00E815D2">
        <w:rPr>
          <w:sz w:val="28"/>
          <w:szCs w:val="28"/>
        </w:rPr>
        <w:t xml:space="preserve"> equipment manufacturing had</w:t>
      </w:r>
      <w:r w:rsidR="002053F1">
        <w:rPr>
          <w:sz w:val="28"/>
          <w:szCs w:val="28"/>
        </w:rPr>
        <w:t xml:space="preserve"> core competencies and could not be allowed to go into disruption.</w:t>
      </w:r>
    </w:p>
    <w:p w:rsidR="001078ED" w:rsidRDefault="002053F1" w:rsidP="002B15D2">
      <w:pPr>
        <w:jc w:val="both"/>
        <w:rPr>
          <w:sz w:val="28"/>
          <w:szCs w:val="28"/>
        </w:rPr>
      </w:pPr>
      <w:r>
        <w:rPr>
          <w:sz w:val="28"/>
          <w:szCs w:val="28"/>
        </w:rPr>
        <w:t xml:space="preserve"> Although, it was a good initiative</w:t>
      </w:r>
      <w:r w:rsidR="00E02780">
        <w:rPr>
          <w:sz w:val="28"/>
          <w:szCs w:val="28"/>
        </w:rPr>
        <w:t xml:space="preserve"> but the government shoul</w:t>
      </w:r>
      <w:r w:rsidR="00E815D2">
        <w:rPr>
          <w:sz w:val="28"/>
          <w:szCs w:val="28"/>
        </w:rPr>
        <w:t>d have weighed or assessed the remaining</w:t>
      </w:r>
      <w:r w:rsidR="00E02780">
        <w:rPr>
          <w:sz w:val="28"/>
          <w:szCs w:val="28"/>
        </w:rPr>
        <w:t xml:space="preserve"> companies to see where priorities were need for support.</w:t>
      </w:r>
      <w:r w:rsidR="00A94D77">
        <w:rPr>
          <w:sz w:val="28"/>
          <w:szCs w:val="28"/>
        </w:rPr>
        <w:t xml:space="preserve"> Even though the government of the United States rescu</w:t>
      </w:r>
      <w:r w:rsidR="007D40AF">
        <w:rPr>
          <w:sz w:val="28"/>
          <w:szCs w:val="28"/>
        </w:rPr>
        <w:t xml:space="preserve">ed General motors while Chrysler was acquired by an Italian auto maker, the US effort was focused only on internal issues and undermined the external factors. There was no analysis of what might be the customers’ perception. This led to emergent situation because customers </w:t>
      </w:r>
      <w:r w:rsidR="003E3887">
        <w:rPr>
          <w:sz w:val="28"/>
          <w:szCs w:val="28"/>
        </w:rPr>
        <w:t>started showing little brand loyalty and consequent switching to other brands</w:t>
      </w:r>
      <w:r w:rsidR="007D40AF">
        <w:rPr>
          <w:sz w:val="28"/>
          <w:szCs w:val="28"/>
        </w:rPr>
        <w:t xml:space="preserve"> </w:t>
      </w:r>
      <w:r w:rsidR="003E3887">
        <w:rPr>
          <w:sz w:val="28"/>
          <w:szCs w:val="28"/>
        </w:rPr>
        <w:t>and this issue was resolved as new entrants started investing in “Electric cars”</w:t>
      </w:r>
      <w:r w:rsidR="00F4397F">
        <w:rPr>
          <w:sz w:val="28"/>
          <w:szCs w:val="28"/>
        </w:rPr>
        <w:t xml:space="preserve"> autonomous driving and mobility to moving goods and services</w:t>
      </w:r>
      <w:r w:rsidR="003E3887">
        <w:rPr>
          <w:sz w:val="28"/>
          <w:szCs w:val="28"/>
        </w:rPr>
        <w:t xml:space="preserve"> there was customers’ positive re</w:t>
      </w:r>
      <w:r w:rsidR="00F4397F">
        <w:rPr>
          <w:sz w:val="28"/>
          <w:szCs w:val="28"/>
        </w:rPr>
        <w:t>sponse and this gave Tesla competitive advantage because of the industry shift towards his newly invented electric cars (EV)</w:t>
      </w:r>
      <w:r w:rsidR="003E3887">
        <w:rPr>
          <w:sz w:val="28"/>
          <w:szCs w:val="28"/>
        </w:rPr>
        <w:t xml:space="preserve"> </w:t>
      </w:r>
    </w:p>
    <w:p w:rsidR="00C376CC" w:rsidRDefault="001078ED" w:rsidP="00BB6803">
      <w:pPr>
        <w:jc w:val="center"/>
        <w:rPr>
          <w:sz w:val="32"/>
          <w:szCs w:val="32"/>
        </w:rPr>
      </w:pPr>
      <w:r w:rsidRPr="001078ED">
        <w:rPr>
          <w:sz w:val="32"/>
          <w:szCs w:val="32"/>
        </w:rPr>
        <w:t>Barriers to Entry</w:t>
      </w:r>
    </w:p>
    <w:p w:rsidR="00A532D3" w:rsidRDefault="00A532D3" w:rsidP="002B15D2">
      <w:pPr>
        <w:jc w:val="both"/>
        <w:rPr>
          <w:sz w:val="28"/>
          <w:szCs w:val="28"/>
        </w:rPr>
      </w:pPr>
      <w:r w:rsidRPr="00A532D3">
        <w:rPr>
          <w:sz w:val="28"/>
          <w:szCs w:val="28"/>
        </w:rPr>
        <w:t xml:space="preserve">The barrier to entry into </w:t>
      </w:r>
      <w:r>
        <w:rPr>
          <w:sz w:val="28"/>
          <w:szCs w:val="28"/>
        </w:rPr>
        <w:t>the auto mobile was too high f</w:t>
      </w:r>
      <w:r w:rsidR="006C1920">
        <w:rPr>
          <w:sz w:val="28"/>
          <w:szCs w:val="28"/>
        </w:rPr>
        <w:t>or the new entrants and this leads</w:t>
      </w:r>
      <w:r>
        <w:rPr>
          <w:sz w:val="28"/>
          <w:szCs w:val="28"/>
        </w:rPr>
        <w:t xml:space="preserve"> to “Horizontal Integration” against </w:t>
      </w:r>
      <w:r w:rsidR="00A70BF5">
        <w:rPr>
          <w:sz w:val="28"/>
          <w:szCs w:val="28"/>
        </w:rPr>
        <w:t>the</w:t>
      </w:r>
      <w:r w:rsidR="004D36C2">
        <w:rPr>
          <w:sz w:val="28"/>
          <w:szCs w:val="28"/>
        </w:rPr>
        <w:t xml:space="preserve"> traditional heave players. The</w:t>
      </w:r>
      <w:r w:rsidR="0041674C">
        <w:rPr>
          <w:sz w:val="28"/>
          <w:szCs w:val="28"/>
        </w:rPr>
        <w:t xml:space="preserve"> purpose of</w:t>
      </w:r>
      <w:r w:rsidR="004D36C2">
        <w:rPr>
          <w:sz w:val="28"/>
          <w:szCs w:val="28"/>
        </w:rPr>
        <w:t xml:space="preserve"> the</w:t>
      </w:r>
      <w:r w:rsidR="0041674C">
        <w:rPr>
          <w:sz w:val="28"/>
          <w:szCs w:val="28"/>
        </w:rPr>
        <w:t xml:space="preserve"> </w:t>
      </w:r>
      <w:r w:rsidR="00A70BF5">
        <w:rPr>
          <w:sz w:val="28"/>
          <w:szCs w:val="28"/>
        </w:rPr>
        <w:t>i</w:t>
      </w:r>
      <w:r w:rsidR="0041674C">
        <w:rPr>
          <w:sz w:val="28"/>
          <w:szCs w:val="28"/>
        </w:rPr>
        <w:t>ntegration</w:t>
      </w:r>
      <w:r w:rsidR="004D36C2">
        <w:rPr>
          <w:sz w:val="28"/>
          <w:szCs w:val="28"/>
        </w:rPr>
        <w:t xml:space="preserve"> was to incorporate strategies of different units to share resources in order to good return on investment. The new entrants faced the challenges of creating</w:t>
      </w:r>
      <w:r w:rsidR="00A70BF5">
        <w:rPr>
          <w:sz w:val="28"/>
          <w:szCs w:val="28"/>
        </w:rPr>
        <w:t xml:space="preserve"> brand loyalty, production capability and deve</w:t>
      </w:r>
      <w:r w:rsidR="004D36C2">
        <w:rPr>
          <w:sz w:val="28"/>
          <w:szCs w:val="28"/>
        </w:rPr>
        <w:t>loping dealer network but the integration</w:t>
      </w:r>
      <w:r w:rsidR="00A70BF5">
        <w:rPr>
          <w:sz w:val="28"/>
          <w:szCs w:val="28"/>
        </w:rPr>
        <w:t xml:space="preserve"> helped them attain the capital requirement to build new cars.</w:t>
      </w:r>
      <w:r w:rsidR="00E16FE9">
        <w:rPr>
          <w:sz w:val="28"/>
          <w:szCs w:val="28"/>
        </w:rPr>
        <w:t xml:space="preserve"> Apart from horizontal integration </w:t>
      </w:r>
      <w:r w:rsidR="006C1920">
        <w:rPr>
          <w:sz w:val="28"/>
          <w:szCs w:val="28"/>
        </w:rPr>
        <w:t xml:space="preserve">to contend with the market share, </w:t>
      </w:r>
      <w:r w:rsidR="00E16FE9">
        <w:rPr>
          <w:sz w:val="28"/>
          <w:szCs w:val="28"/>
        </w:rPr>
        <w:t>the new entrants facing barriers cou</w:t>
      </w:r>
      <w:r w:rsidR="006C1920">
        <w:rPr>
          <w:sz w:val="28"/>
          <w:szCs w:val="28"/>
        </w:rPr>
        <w:t>ld have used personal sellers or</w:t>
      </w:r>
      <w:r w:rsidR="00E16FE9">
        <w:rPr>
          <w:sz w:val="28"/>
          <w:szCs w:val="28"/>
        </w:rPr>
        <w:t xml:space="preserve"> advertising posi</w:t>
      </w:r>
      <w:r w:rsidR="006C1920">
        <w:rPr>
          <w:sz w:val="28"/>
          <w:szCs w:val="28"/>
        </w:rPr>
        <w:t>tioning to raise brand awareness for brand royalty.</w:t>
      </w:r>
      <w:r w:rsidR="003E0142">
        <w:rPr>
          <w:sz w:val="28"/>
          <w:szCs w:val="28"/>
        </w:rPr>
        <w:t xml:space="preserve"> The entry barrier of manufacturing capability could have been </w:t>
      </w:r>
      <w:r w:rsidR="00021818">
        <w:rPr>
          <w:sz w:val="28"/>
          <w:szCs w:val="28"/>
        </w:rPr>
        <w:t>contending</w:t>
      </w:r>
      <w:r w:rsidR="003E0142">
        <w:rPr>
          <w:sz w:val="28"/>
          <w:szCs w:val="28"/>
        </w:rPr>
        <w:t xml:space="preserve"> by “Innovative and learning” because innovation brings something new that can</w:t>
      </w:r>
      <w:r w:rsidR="00D31984">
        <w:rPr>
          <w:sz w:val="28"/>
          <w:szCs w:val="28"/>
        </w:rPr>
        <w:t xml:space="preserve"> influence customers perception and the new entry barrier could be broken by “Niche Market”</w:t>
      </w:r>
      <w:r w:rsidR="00364CA8">
        <w:rPr>
          <w:sz w:val="28"/>
          <w:szCs w:val="28"/>
        </w:rPr>
        <w:t xml:space="preserve"> as a unique selling point.</w:t>
      </w:r>
    </w:p>
    <w:p w:rsidR="006A39BD" w:rsidRDefault="007E5341" w:rsidP="006A39BD">
      <w:pPr>
        <w:jc w:val="center"/>
        <w:rPr>
          <w:sz w:val="36"/>
          <w:szCs w:val="36"/>
        </w:rPr>
      </w:pPr>
      <w:r w:rsidRPr="007E5341">
        <w:rPr>
          <w:sz w:val="36"/>
          <w:szCs w:val="36"/>
        </w:rPr>
        <w:t>Suppliers</w:t>
      </w:r>
    </w:p>
    <w:p w:rsidR="00BE4561" w:rsidRPr="006A39BD" w:rsidRDefault="00BE4561" w:rsidP="006A39BD">
      <w:pPr>
        <w:jc w:val="both"/>
        <w:rPr>
          <w:sz w:val="36"/>
          <w:szCs w:val="36"/>
        </w:rPr>
      </w:pPr>
      <w:r w:rsidRPr="00D7512E">
        <w:rPr>
          <w:sz w:val="28"/>
          <w:szCs w:val="28"/>
        </w:rPr>
        <w:lastRenderedPageBreak/>
        <w:t>Although, the suppliers were able to make available up to 11000 parts to the manufactures, about $2.2 Trillion automotive supply was fragmented</w:t>
      </w:r>
      <w:r w:rsidR="00E415EA" w:rsidRPr="00D7512E">
        <w:rPr>
          <w:sz w:val="28"/>
          <w:szCs w:val="28"/>
        </w:rPr>
        <w:t xml:space="preserve"> and this led to emergent circumstance which Tier one supplier was able to solve by integrating multiple parts. This is a “Proactive” measure as an emergent strategy that enables the Tier supplier to remain in business for a very long time and making it possible for </w:t>
      </w:r>
      <w:r w:rsidR="00CA0EB5" w:rsidRPr="00D7512E">
        <w:rPr>
          <w:sz w:val="28"/>
          <w:szCs w:val="28"/>
        </w:rPr>
        <w:t>change</w:t>
      </w:r>
      <w:r w:rsidR="00B505ED" w:rsidRPr="00D7512E">
        <w:rPr>
          <w:sz w:val="28"/>
          <w:szCs w:val="28"/>
        </w:rPr>
        <w:t xml:space="preserve"> into non- automotive business.</w:t>
      </w:r>
      <w:r w:rsidR="00E415EA" w:rsidRPr="00D7512E">
        <w:rPr>
          <w:sz w:val="28"/>
          <w:szCs w:val="28"/>
        </w:rPr>
        <w:t xml:space="preserve"> </w:t>
      </w:r>
      <w:r w:rsidR="00CA0EB5" w:rsidRPr="00D7512E">
        <w:rPr>
          <w:sz w:val="28"/>
          <w:szCs w:val="28"/>
        </w:rPr>
        <w:t>The combina</w:t>
      </w:r>
      <w:r w:rsidR="00EF1589" w:rsidRPr="00D7512E">
        <w:rPr>
          <w:sz w:val="28"/>
          <w:szCs w:val="28"/>
        </w:rPr>
        <w:t xml:space="preserve">tion between Tiers 1and Tier 2 was intended to give them comparative advantage over the automotive suppliers but the transaction was not cost effective because of stiff competition among suppliers and at the end, </w:t>
      </w:r>
      <w:r w:rsidR="00C519B5" w:rsidRPr="00D7512E">
        <w:rPr>
          <w:sz w:val="28"/>
          <w:szCs w:val="28"/>
        </w:rPr>
        <w:t xml:space="preserve">Tier 1 had competitive advantage because he invested in new technologies that made his transaction in “Electric Cars” cost effective and </w:t>
      </w:r>
      <w:r w:rsidR="003D7D94" w:rsidRPr="00D7512E">
        <w:rPr>
          <w:sz w:val="28"/>
          <w:szCs w:val="28"/>
        </w:rPr>
        <w:t>safety friendly. Tier 1 was able to get the greatest portion of vehicle values because of his proactivity to conform to the latest subsystem that needed no driver and capable of saving cost.</w:t>
      </w:r>
    </w:p>
    <w:p w:rsidR="007F3FFE" w:rsidRDefault="007F3FFE" w:rsidP="007F3FFE">
      <w:pPr>
        <w:jc w:val="center"/>
        <w:rPr>
          <w:sz w:val="32"/>
          <w:szCs w:val="32"/>
        </w:rPr>
      </w:pPr>
      <w:r w:rsidRPr="007F3FFE">
        <w:rPr>
          <w:sz w:val="32"/>
          <w:szCs w:val="32"/>
        </w:rPr>
        <w:t>Customers</w:t>
      </w:r>
    </w:p>
    <w:p w:rsidR="007F3FFE" w:rsidRPr="007F3FFE" w:rsidRDefault="00E64498" w:rsidP="00BD6C7B">
      <w:pPr>
        <w:jc w:val="both"/>
        <w:rPr>
          <w:sz w:val="32"/>
          <w:szCs w:val="32"/>
        </w:rPr>
      </w:pPr>
      <w:r w:rsidRPr="00E64498">
        <w:rPr>
          <w:i/>
          <w:sz w:val="28"/>
          <w:szCs w:val="28"/>
        </w:rPr>
        <w:t xml:space="preserve">The inability of the millennials to pass driving test contributed immensely to their drop in car ownership </w:t>
      </w:r>
      <w:r>
        <w:rPr>
          <w:sz w:val="28"/>
          <w:szCs w:val="28"/>
        </w:rPr>
        <w:t>between 1983 and</w:t>
      </w:r>
      <w:r w:rsidRPr="00E64498">
        <w:rPr>
          <w:sz w:val="28"/>
          <w:szCs w:val="28"/>
        </w:rPr>
        <w:t xml:space="preserve"> 2014</w:t>
      </w:r>
      <w:r>
        <w:rPr>
          <w:sz w:val="28"/>
          <w:szCs w:val="28"/>
        </w:rPr>
        <w:t xml:space="preserve"> even though they constitute the strongest car buying marketing force.</w:t>
      </w:r>
      <w:r w:rsidR="00BD6C7B">
        <w:rPr>
          <w:sz w:val="28"/>
          <w:szCs w:val="28"/>
        </w:rPr>
        <w:t xml:space="preserve"> The zeal of the millennials to special spec of cars provided an immense use of social media where they search for different makes and model to fulfil their youthful exuberance.</w:t>
      </w:r>
      <w:r w:rsidR="005F43DA">
        <w:rPr>
          <w:sz w:val="28"/>
          <w:szCs w:val="28"/>
        </w:rPr>
        <w:t xml:space="preserve"> Millennials</w:t>
      </w:r>
      <w:r w:rsidR="00BD6C7B">
        <w:rPr>
          <w:sz w:val="28"/>
          <w:szCs w:val="28"/>
        </w:rPr>
        <w:t xml:space="preserve"> </w:t>
      </w:r>
      <w:r w:rsidR="005F43DA">
        <w:rPr>
          <w:sz w:val="28"/>
          <w:szCs w:val="28"/>
        </w:rPr>
        <w:t>parents were eager to move to cities for new experience of life and not really interested in buying cars of any spec but millennials were more interested in modern cars with latest feature</w:t>
      </w:r>
      <w:r w:rsidR="009A2174">
        <w:rPr>
          <w:sz w:val="28"/>
          <w:szCs w:val="28"/>
        </w:rPr>
        <w:t xml:space="preserve"> that can suit the test of time, however, the automobile dealers managed to engage in dealership that gave them competitive advantage</w:t>
      </w:r>
      <w:r w:rsidR="00EF4877">
        <w:rPr>
          <w:sz w:val="28"/>
          <w:szCs w:val="28"/>
        </w:rPr>
        <w:t>. Having abandoned the sale of new cars that accounted for only 30% of the profit, the dealers resorted to car servicing and replacement of car parts that accounted for a higher profi</w:t>
      </w:r>
      <w:r w:rsidR="007810CD">
        <w:rPr>
          <w:sz w:val="28"/>
          <w:szCs w:val="28"/>
        </w:rPr>
        <w:t xml:space="preserve">t of between 45% and 60% </w:t>
      </w:r>
      <w:r w:rsidR="00955A4B">
        <w:rPr>
          <w:sz w:val="28"/>
          <w:szCs w:val="28"/>
        </w:rPr>
        <w:t>profit;</w:t>
      </w:r>
      <w:r w:rsidR="007810CD">
        <w:rPr>
          <w:sz w:val="28"/>
          <w:szCs w:val="28"/>
        </w:rPr>
        <w:t xml:space="preserve"> this is what emergent strategy is all about because it requires </w:t>
      </w:r>
      <w:r w:rsidR="00955A4B">
        <w:rPr>
          <w:sz w:val="28"/>
          <w:szCs w:val="28"/>
        </w:rPr>
        <w:t>“instant</w:t>
      </w:r>
      <w:r w:rsidR="00922019">
        <w:rPr>
          <w:sz w:val="28"/>
          <w:szCs w:val="28"/>
        </w:rPr>
        <w:t xml:space="preserve"> ploy</w:t>
      </w:r>
      <w:r w:rsidR="00955A4B">
        <w:rPr>
          <w:sz w:val="28"/>
          <w:szCs w:val="28"/>
        </w:rPr>
        <w:t>”</w:t>
      </w:r>
      <w:r w:rsidR="00922019">
        <w:rPr>
          <w:sz w:val="28"/>
          <w:szCs w:val="28"/>
        </w:rPr>
        <w:t xml:space="preserve"> as one of the 5ps of emergent strategy which is plan, pattern, position, perceptive and ploy.</w:t>
      </w:r>
    </w:p>
    <w:p w:rsidR="00FD4FD7" w:rsidRDefault="00FD4FD7" w:rsidP="002B15D2">
      <w:pPr>
        <w:jc w:val="both"/>
        <w:rPr>
          <w:sz w:val="28"/>
          <w:szCs w:val="28"/>
        </w:rPr>
      </w:pPr>
    </w:p>
    <w:p w:rsidR="0018296A" w:rsidRPr="0018296A" w:rsidRDefault="00922019" w:rsidP="006A39BD">
      <w:pPr>
        <w:jc w:val="center"/>
        <w:rPr>
          <w:sz w:val="36"/>
          <w:szCs w:val="36"/>
        </w:rPr>
      </w:pPr>
      <w:r w:rsidRPr="0018296A">
        <w:rPr>
          <w:sz w:val="36"/>
          <w:szCs w:val="36"/>
        </w:rPr>
        <w:t>Electrification:</w:t>
      </w:r>
    </w:p>
    <w:p w:rsidR="00287DB1" w:rsidRDefault="00966C5B" w:rsidP="002B15D2">
      <w:pPr>
        <w:jc w:val="both"/>
        <w:rPr>
          <w:sz w:val="28"/>
          <w:szCs w:val="28"/>
        </w:rPr>
      </w:pPr>
      <w:r>
        <w:rPr>
          <w:sz w:val="28"/>
          <w:szCs w:val="28"/>
        </w:rPr>
        <w:lastRenderedPageBreak/>
        <w:t xml:space="preserve">  </w:t>
      </w:r>
      <w:r w:rsidR="0018296A">
        <w:rPr>
          <w:sz w:val="28"/>
          <w:szCs w:val="28"/>
        </w:rPr>
        <w:t xml:space="preserve">Following the shift to electric vehicles </w:t>
      </w:r>
      <w:r w:rsidR="00134047">
        <w:rPr>
          <w:sz w:val="28"/>
          <w:szCs w:val="28"/>
        </w:rPr>
        <w:t xml:space="preserve">due to climate change </w:t>
      </w:r>
      <w:r w:rsidR="0018296A">
        <w:rPr>
          <w:sz w:val="28"/>
          <w:szCs w:val="28"/>
        </w:rPr>
        <w:t>in the US</w:t>
      </w:r>
      <w:r w:rsidR="00134047">
        <w:rPr>
          <w:sz w:val="28"/>
          <w:szCs w:val="28"/>
        </w:rPr>
        <w:t xml:space="preserve"> and most consumers opting to car less as a mode of transportation</w:t>
      </w:r>
      <w:r w:rsidR="00102315">
        <w:rPr>
          <w:sz w:val="28"/>
          <w:szCs w:val="28"/>
        </w:rPr>
        <w:t xml:space="preserve">, </w:t>
      </w:r>
      <w:r w:rsidR="0018296A">
        <w:rPr>
          <w:sz w:val="28"/>
          <w:szCs w:val="28"/>
        </w:rPr>
        <w:t xml:space="preserve">automobile </w:t>
      </w:r>
      <w:r w:rsidR="00134047">
        <w:rPr>
          <w:sz w:val="28"/>
          <w:szCs w:val="28"/>
        </w:rPr>
        <w:t>industries</w:t>
      </w:r>
      <w:r w:rsidR="00102315">
        <w:rPr>
          <w:sz w:val="28"/>
          <w:szCs w:val="28"/>
        </w:rPr>
        <w:t xml:space="preserve"> were heavily affected. However, the automakers did not relent</w:t>
      </w:r>
      <w:r w:rsidR="00D400B9">
        <w:rPr>
          <w:sz w:val="28"/>
          <w:szCs w:val="28"/>
        </w:rPr>
        <w:t xml:space="preserve"> rather; they switched to software fuelled car production with minimal switching cost. Electric vehicles were part of the software fuelled car production and the government su</w:t>
      </w:r>
      <w:r w:rsidR="00F55BB3">
        <w:rPr>
          <w:sz w:val="28"/>
          <w:szCs w:val="28"/>
        </w:rPr>
        <w:t>bsidies to consumers encouraged more car sales as a competitive advantage to automakers with an increase of 25% sales. The sales increased because consumers were allowed credit up to certain amount of money until December 2018 when the credit facility started dropping.</w:t>
      </w:r>
      <w:r w:rsidR="006120A1">
        <w:rPr>
          <w:sz w:val="28"/>
          <w:szCs w:val="28"/>
        </w:rPr>
        <w:t xml:space="preserve"> The most expensive part of electric vehicles was the lithium battery and fortunately, the price of the battery fall by 80% and reduced operating cost which also gave the aut</w:t>
      </w:r>
      <w:r w:rsidR="00EC3445">
        <w:rPr>
          <w:sz w:val="28"/>
          <w:szCs w:val="28"/>
        </w:rPr>
        <w:t>omakers a competitive advantage. The partnership of BMW, NISAN, and EVGO, the nation’s main direct current fastest charging operator to build a network of fast charging stations was amazing for all electric vehicle</w:t>
      </w:r>
      <w:r w:rsidR="00287DB1">
        <w:rPr>
          <w:sz w:val="28"/>
          <w:szCs w:val="28"/>
        </w:rPr>
        <w:t xml:space="preserve"> drivers and consequently, created more business opportunities into electric charging infrastructure.</w:t>
      </w:r>
    </w:p>
    <w:p w:rsidR="00287DB1" w:rsidRPr="00EB0CB9" w:rsidRDefault="00287DB1" w:rsidP="003349F5">
      <w:pPr>
        <w:jc w:val="center"/>
        <w:rPr>
          <w:sz w:val="32"/>
          <w:szCs w:val="32"/>
        </w:rPr>
      </w:pPr>
      <w:r w:rsidRPr="00EB0CB9">
        <w:rPr>
          <w:sz w:val="32"/>
          <w:szCs w:val="32"/>
        </w:rPr>
        <w:t>Autonomous driving:</w:t>
      </w:r>
    </w:p>
    <w:p w:rsidR="00BC2DC0" w:rsidRDefault="00287DB1" w:rsidP="002B15D2">
      <w:pPr>
        <w:jc w:val="both"/>
        <w:rPr>
          <w:sz w:val="28"/>
          <w:szCs w:val="28"/>
        </w:rPr>
      </w:pPr>
      <w:r>
        <w:rPr>
          <w:sz w:val="28"/>
          <w:szCs w:val="28"/>
        </w:rPr>
        <w:t xml:space="preserve">There was no consumer confidence </w:t>
      </w:r>
      <w:r w:rsidR="00EB0CB9">
        <w:rPr>
          <w:sz w:val="28"/>
          <w:szCs w:val="28"/>
        </w:rPr>
        <w:t>on autonomous driven cars</w:t>
      </w:r>
      <w:r w:rsidR="00EC3445">
        <w:rPr>
          <w:sz w:val="28"/>
          <w:szCs w:val="28"/>
        </w:rPr>
        <w:t xml:space="preserve"> </w:t>
      </w:r>
      <w:r w:rsidR="00EB0CB9">
        <w:rPr>
          <w:sz w:val="28"/>
          <w:szCs w:val="28"/>
        </w:rPr>
        <w:t xml:space="preserve">though, some industry observers believed that driverless cars equipped with either LiDAR or a laser technology that uses light waves or </w:t>
      </w:r>
      <w:r w:rsidR="00990B93">
        <w:rPr>
          <w:sz w:val="28"/>
          <w:szCs w:val="28"/>
        </w:rPr>
        <w:t xml:space="preserve">radio wave technology to transmit information on a cars surrounding would be invoke in the common market place in 2020 however, other were pessimistic and argued that it would take consumers a very long time to trust </w:t>
      </w:r>
      <w:r w:rsidR="000B6B34">
        <w:rPr>
          <w:sz w:val="28"/>
          <w:szCs w:val="28"/>
        </w:rPr>
        <w:t>autonomous driven cars for a change. Many companies tried autonomous vehicl</w:t>
      </w:r>
      <w:r w:rsidR="00473742">
        <w:rPr>
          <w:sz w:val="28"/>
          <w:szCs w:val="28"/>
        </w:rPr>
        <w:t>es with mixed result including</w:t>
      </w:r>
      <w:r w:rsidR="000B6B34">
        <w:rPr>
          <w:sz w:val="28"/>
          <w:szCs w:val="28"/>
        </w:rPr>
        <w:t xml:space="preserve"> Tesla, Uber and Waymo</w:t>
      </w:r>
      <w:r w:rsidR="00473742">
        <w:rPr>
          <w:sz w:val="28"/>
          <w:szCs w:val="28"/>
        </w:rPr>
        <w:t xml:space="preserve"> testing</w:t>
      </w:r>
      <w:r w:rsidR="000B6B34">
        <w:rPr>
          <w:sz w:val="28"/>
          <w:szCs w:val="28"/>
        </w:rPr>
        <w:t xml:space="preserve"> that </w:t>
      </w:r>
      <w:r w:rsidR="00473742">
        <w:rPr>
          <w:sz w:val="28"/>
          <w:szCs w:val="28"/>
        </w:rPr>
        <w:t xml:space="preserve">experienced accidents that resulted in fatalities. The impasse was seemingly solved when “Apple” tried an approach by contact original equipment manufacturer OEM to supply the vehicles for their autonomous </w:t>
      </w:r>
      <w:r w:rsidR="006B6790">
        <w:rPr>
          <w:sz w:val="28"/>
          <w:szCs w:val="28"/>
        </w:rPr>
        <w:t>vehicle initiative. The vehicle supplied was Lexus SUV equipped with LiDAR, radar sensors and many cameras. In 2018, Apple was able to test up to 45 vehicles far more than the number of veh</w:t>
      </w:r>
      <w:r w:rsidR="00407026">
        <w:rPr>
          <w:sz w:val="28"/>
          <w:szCs w:val="28"/>
        </w:rPr>
        <w:t xml:space="preserve">icles tested by Uber and Waymo </w:t>
      </w:r>
      <w:r w:rsidR="0005763B">
        <w:rPr>
          <w:sz w:val="28"/>
          <w:szCs w:val="28"/>
        </w:rPr>
        <w:t>though;</w:t>
      </w:r>
      <w:r w:rsidR="00407026">
        <w:rPr>
          <w:sz w:val="28"/>
          <w:szCs w:val="28"/>
        </w:rPr>
        <w:t xml:space="preserve"> general motor GM was the most prominent car production company in term of autonomous car testing because it got financial incentive from Softbank that enabled it increase capacit</w:t>
      </w:r>
      <w:r w:rsidR="0074186C">
        <w:rPr>
          <w:sz w:val="28"/>
          <w:szCs w:val="28"/>
        </w:rPr>
        <w:t xml:space="preserve">y of testing up to 180 vehicles, this followed a prediction by industry observers that GM and Waymo would </w:t>
      </w:r>
      <w:r w:rsidR="0074186C">
        <w:rPr>
          <w:sz w:val="28"/>
          <w:szCs w:val="28"/>
        </w:rPr>
        <w:lastRenderedPageBreak/>
        <w:t>win the race of car testing but there was no empirical evidence.</w:t>
      </w:r>
      <w:r w:rsidR="0008116A">
        <w:rPr>
          <w:sz w:val="28"/>
          <w:szCs w:val="28"/>
        </w:rPr>
        <w:t xml:space="preserve"> I n general, the speed of the autonomous driving cars would depend on rules and regulations but industry observers had concern most cities </w:t>
      </w:r>
      <w:r w:rsidR="00B50A7B">
        <w:rPr>
          <w:sz w:val="28"/>
          <w:szCs w:val="28"/>
        </w:rPr>
        <w:t>did not have the language of the self-driving cars in the transport plan.</w:t>
      </w:r>
    </w:p>
    <w:p w:rsidR="001F2AE3" w:rsidRDefault="001F2AE3" w:rsidP="003349F5">
      <w:pPr>
        <w:jc w:val="center"/>
        <w:rPr>
          <w:sz w:val="36"/>
          <w:szCs w:val="36"/>
        </w:rPr>
      </w:pPr>
      <w:r w:rsidRPr="001F2AE3">
        <w:rPr>
          <w:sz w:val="36"/>
          <w:szCs w:val="36"/>
        </w:rPr>
        <w:t>Connectivity</w:t>
      </w:r>
      <w:r>
        <w:rPr>
          <w:sz w:val="36"/>
          <w:szCs w:val="36"/>
        </w:rPr>
        <w:t>:</w:t>
      </w:r>
    </w:p>
    <w:p w:rsidR="000A080C" w:rsidRDefault="000A080C" w:rsidP="002B15D2">
      <w:pPr>
        <w:jc w:val="both"/>
        <w:rPr>
          <w:sz w:val="28"/>
          <w:szCs w:val="28"/>
        </w:rPr>
      </w:pPr>
      <w:r w:rsidRPr="002922E9">
        <w:rPr>
          <w:sz w:val="28"/>
          <w:szCs w:val="28"/>
        </w:rPr>
        <w:t xml:space="preserve">As the growing segment of the society were craving for </w:t>
      </w:r>
      <w:r w:rsidR="002922E9" w:rsidRPr="002922E9">
        <w:rPr>
          <w:sz w:val="28"/>
          <w:szCs w:val="28"/>
        </w:rPr>
        <w:t>current</w:t>
      </w:r>
      <w:r w:rsidRPr="002922E9">
        <w:rPr>
          <w:sz w:val="28"/>
          <w:szCs w:val="28"/>
        </w:rPr>
        <w:t xml:space="preserve"> and digitalised cars in order to reap the benefit of latest communication technology, car manufacturer stepped up their product process to </w:t>
      </w:r>
      <w:r w:rsidR="005A537A" w:rsidRPr="002922E9">
        <w:rPr>
          <w:sz w:val="28"/>
          <w:szCs w:val="28"/>
        </w:rPr>
        <w:t xml:space="preserve">adjust to the current trend of technology. </w:t>
      </w:r>
      <w:r w:rsidR="00B229FF" w:rsidRPr="002922E9">
        <w:rPr>
          <w:sz w:val="28"/>
          <w:szCs w:val="28"/>
        </w:rPr>
        <w:t>Infarct</w:t>
      </w:r>
      <w:r w:rsidR="005A537A" w:rsidRPr="002922E9">
        <w:rPr>
          <w:sz w:val="28"/>
          <w:szCs w:val="28"/>
        </w:rPr>
        <w:t>, the society’s quest for innovated cars opened door of opportunity for original equipment manufacturer</w:t>
      </w:r>
      <w:r w:rsidR="00CC71E8" w:rsidRPr="002922E9">
        <w:rPr>
          <w:sz w:val="28"/>
          <w:szCs w:val="28"/>
        </w:rPr>
        <w:t xml:space="preserve"> OEM to engage research and development with the aim of upgrading their service to house the latest software into their vehicles.</w:t>
      </w:r>
      <w:r w:rsidR="005A537A" w:rsidRPr="002922E9">
        <w:rPr>
          <w:sz w:val="28"/>
          <w:szCs w:val="28"/>
        </w:rPr>
        <w:t xml:space="preserve"> </w:t>
      </w:r>
      <w:r w:rsidR="00CC71E8" w:rsidRPr="002922E9">
        <w:rPr>
          <w:sz w:val="28"/>
          <w:szCs w:val="28"/>
        </w:rPr>
        <w:t xml:space="preserve">The shift also </w:t>
      </w:r>
      <w:r w:rsidR="002922E9" w:rsidRPr="002922E9">
        <w:rPr>
          <w:sz w:val="28"/>
          <w:szCs w:val="28"/>
        </w:rPr>
        <w:t>made it possible for the automobile companies to employ more software engineers to work and increase the capacity of the company.</w:t>
      </w:r>
      <w:r w:rsidR="00AF2D50">
        <w:rPr>
          <w:sz w:val="28"/>
          <w:szCs w:val="28"/>
        </w:rPr>
        <w:t xml:space="preserve"> However, the game was not over for the o</w:t>
      </w:r>
      <w:r w:rsidR="00EC04ED">
        <w:rPr>
          <w:sz w:val="28"/>
          <w:szCs w:val="28"/>
        </w:rPr>
        <w:t>riginal equipment manufacturer OEM since it had competition at hand against the CEO of LeEco the Chinese conglomerate but in order to live up to expectation; there was need for strategic alliance between the original equipment manufacturer OEM and the CEO of LeEco, a Chinese conglomerate</w:t>
      </w:r>
      <w:r w:rsidR="0032193B">
        <w:rPr>
          <w:sz w:val="28"/>
          <w:szCs w:val="28"/>
        </w:rPr>
        <w:t>, however, premium model connected cars had the highest market share of the latest technology fitted cars in 2017 even though there had a projection that Honda accord will yield up to 50% revenue of the connected car by 2022.</w:t>
      </w:r>
    </w:p>
    <w:p w:rsidR="00DB17E7" w:rsidRDefault="004F13A8" w:rsidP="00DB17E7">
      <w:pPr>
        <w:tabs>
          <w:tab w:val="left" w:pos="4758"/>
        </w:tabs>
        <w:jc w:val="both"/>
        <w:rPr>
          <w:sz w:val="36"/>
          <w:szCs w:val="36"/>
        </w:rPr>
      </w:pPr>
      <w:r w:rsidRPr="00DB17E7">
        <w:rPr>
          <w:sz w:val="36"/>
          <w:szCs w:val="36"/>
        </w:rPr>
        <w:t>Substitutes</w:t>
      </w:r>
      <w:r w:rsidR="00DB17E7" w:rsidRPr="00DB17E7">
        <w:rPr>
          <w:sz w:val="36"/>
          <w:szCs w:val="36"/>
        </w:rPr>
        <w:t xml:space="preserve"> to private car ownership:</w:t>
      </w:r>
      <w:r w:rsidR="00DB17E7" w:rsidRPr="00DB17E7">
        <w:rPr>
          <w:sz w:val="36"/>
          <w:szCs w:val="36"/>
        </w:rPr>
        <w:tab/>
      </w:r>
    </w:p>
    <w:p w:rsidR="007F1013" w:rsidRDefault="00F86644" w:rsidP="00DB17E7">
      <w:pPr>
        <w:tabs>
          <w:tab w:val="left" w:pos="4758"/>
        </w:tabs>
        <w:jc w:val="both"/>
        <w:rPr>
          <w:sz w:val="28"/>
          <w:szCs w:val="28"/>
        </w:rPr>
      </w:pPr>
      <w:r>
        <w:rPr>
          <w:sz w:val="28"/>
          <w:szCs w:val="28"/>
        </w:rPr>
        <w:t>The emergence of autonomous driving and connectivity could not alter or change the cultural business model pursued by the original equipment m</w:t>
      </w:r>
      <w:r w:rsidR="004116B8">
        <w:rPr>
          <w:sz w:val="28"/>
          <w:szCs w:val="28"/>
        </w:rPr>
        <w:t>anufacturer for decades OEM.</w:t>
      </w:r>
      <w:r>
        <w:rPr>
          <w:sz w:val="28"/>
          <w:szCs w:val="28"/>
        </w:rPr>
        <w:t xml:space="preserve"> There had been a decline in consumer confidence regarding the mode of transportation.</w:t>
      </w:r>
      <w:r w:rsidR="004116B8">
        <w:rPr>
          <w:sz w:val="28"/>
          <w:szCs w:val="28"/>
        </w:rPr>
        <w:t xml:space="preserve"> It is all about argument for alternative means of transportation whereby</w:t>
      </w:r>
      <w:r w:rsidR="00F86239">
        <w:rPr>
          <w:sz w:val="28"/>
          <w:szCs w:val="28"/>
        </w:rPr>
        <w:t xml:space="preserve"> </w:t>
      </w:r>
      <w:r w:rsidR="004116B8">
        <w:rPr>
          <w:sz w:val="28"/>
          <w:szCs w:val="28"/>
        </w:rPr>
        <w:t>ownership of a car would be substituted to mobility service model.</w:t>
      </w:r>
      <w:r>
        <w:rPr>
          <w:sz w:val="28"/>
          <w:szCs w:val="28"/>
        </w:rPr>
        <w:t xml:space="preserve"> </w:t>
      </w:r>
      <w:r w:rsidR="00F86239">
        <w:rPr>
          <w:sz w:val="28"/>
          <w:szCs w:val="28"/>
        </w:rPr>
        <w:t>Extending the argument, it had been predicted by the University of Sanford economist that by 2030, autonomous driving cars would be invoke followed by greater percentage decline in private car ownership in the United States of America, however;</w:t>
      </w:r>
      <w:r w:rsidR="007F1013">
        <w:rPr>
          <w:sz w:val="28"/>
          <w:szCs w:val="28"/>
        </w:rPr>
        <w:t xml:space="preserve"> the company should have used a change management model for a better understanding of the best choice of action for example: </w:t>
      </w:r>
    </w:p>
    <w:p w:rsidR="007F1013" w:rsidRDefault="007F1013" w:rsidP="00DB17E7">
      <w:pPr>
        <w:tabs>
          <w:tab w:val="left" w:pos="4758"/>
        </w:tabs>
        <w:jc w:val="both"/>
        <w:rPr>
          <w:sz w:val="28"/>
          <w:szCs w:val="28"/>
        </w:rPr>
      </w:pPr>
      <w:r>
        <w:rPr>
          <w:noProof/>
          <w:lang w:eastAsia="en-GB"/>
        </w:rPr>
        <w:lastRenderedPageBreak/>
        <w:drawing>
          <wp:inline distT="0" distB="0" distL="0" distR="0" wp14:anchorId="54F44373" wp14:editId="6173E829">
            <wp:extent cx="5731510" cy="3000966"/>
            <wp:effectExtent l="0" t="0" r="2540" b="9525"/>
            <wp:docPr id="2" name="Picture 2" descr="7 Fundamental Change Management Models | Lucidchar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Fundamental Change Management Models | Lucidchart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0966"/>
                    </a:xfrm>
                    <a:prstGeom prst="rect">
                      <a:avLst/>
                    </a:prstGeom>
                    <a:noFill/>
                    <a:ln>
                      <a:noFill/>
                    </a:ln>
                  </pic:spPr>
                </pic:pic>
              </a:graphicData>
            </a:graphic>
          </wp:inline>
        </w:drawing>
      </w:r>
      <w:bookmarkStart w:id="0" w:name="_GoBack"/>
      <w:bookmarkEnd w:id="0"/>
    </w:p>
    <w:p w:rsidR="007F1013" w:rsidRDefault="00561F0E" w:rsidP="00DB17E7">
      <w:pPr>
        <w:tabs>
          <w:tab w:val="left" w:pos="4758"/>
        </w:tabs>
        <w:jc w:val="both"/>
        <w:rPr>
          <w:sz w:val="28"/>
          <w:szCs w:val="28"/>
        </w:rPr>
      </w:pPr>
      <w:r>
        <w:rPr>
          <w:sz w:val="28"/>
          <w:szCs w:val="28"/>
        </w:rPr>
        <w:t xml:space="preserve"> </w:t>
      </w:r>
      <w:r w:rsidR="00F5313E">
        <w:rPr>
          <w:sz w:val="28"/>
          <w:szCs w:val="28"/>
        </w:rPr>
        <w:t>It is imperative to expatiate on the above change management model and how the usefulness is important to the effect of alternative transport which is part of this assignment analysis. In today’s business era, companies need to undergo changes almost regularly in order to remain competitive agai</w:t>
      </w:r>
      <w:r w:rsidR="00A07998">
        <w:rPr>
          <w:sz w:val="28"/>
          <w:szCs w:val="28"/>
        </w:rPr>
        <w:t xml:space="preserve">nst their rivals. Change management is considered as a structured approach ensuring the changes are thoroughly and smoothly implemented and that the lasting benefits of change are achieved. Organisations nowadays implement the change process on day to day basis. The process of change </w:t>
      </w:r>
      <w:r w:rsidR="00AD12AF">
        <w:rPr>
          <w:sz w:val="28"/>
          <w:szCs w:val="28"/>
        </w:rPr>
        <w:t xml:space="preserve">in an organisation can be studied through various change management models and effective management of the people dimension of change requires managing the five key goals </w:t>
      </w:r>
      <w:r w:rsidR="00DA5052">
        <w:rPr>
          <w:sz w:val="28"/>
          <w:szCs w:val="28"/>
        </w:rPr>
        <w:t xml:space="preserve">that form </w:t>
      </w:r>
      <w:r w:rsidR="00AD12AF">
        <w:rPr>
          <w:sz w:val="28"/>
          <w:szCs w:val="28"/>
        </w:rPr>
        <w:t>the basis of the ADKAR model</w:t>
      </w:r>
      <w:sdt>
        <w:sdtPr>
          <w:rPr>
            <w:sz w:val="28"/>
            <w:szCs w:val="28"/>
          </w:rPr>
          <w:id w:val="-1582746613"/>
          <w:citation/>
        </w:sdtPr>
        <w:sdtEndPr/>
        <w:sdtContent>
          <w:r w:rsidR="00AD12AF">
            <w:rPr>
              <w:sz w:val="28"/>
              <w:szCs w:val="28"/>
            </w:rPr>
            <w:fldChar w:fldCharType="begin"/>
          </w:r>
          <w:r w:rsidR="00AD12AF">
            <w:rPr>
              <w:sz w:val="28"/>
              <w:szCs w:val="28"/>
            </w:rPr>
            <w:instrText xml:space="preserve"> CITATION Cha18 \l 2057 </w:instrText>
          </w:r>
          <w:r w:rsidR="00AD12AF">
            <w:rPr>
              <w:sz w:val="28"/>
              <w:szCs w:val="28"/>
            </w:rPr>
            <w:fldChar w:fldCharType="separate"/>
          </w:r>
          <w:r w:rsidR="00AD12AF">
            <w:rPr>
              <w:noProof/>
              <w:sz w:val="28"/>
              <w:szCs w:val="28"/>
            </w:rPr>
            <w:t xml:space="preserve"> </w:t>
          </w:r>
          <w:r w:rsidR="00AD12AF" w:rsidRPr="00AD12AF">
            <w:rPr>
              <w:noProof/>
              <w:sz w:val="28"/>
              <w:szCs w:val="28"/>
            </w:rPr>
            <w:t>(Goyal, 2018)</w:t>
          </w:r>
          <w:r w:rsidR="00AD12AF">
            <w:rPr>
              <w:sz w:val="28"/>
              <w:szCs w:val="28"/>
            </w:rPr>
            <w:fldChar w:fldCharType="end"/>
          </w:r>
        </w:sdtContent>
      </w:sdt>
      <w:r w:rsidR="00DA5052">
        <w:rPr>
          <w:sz w:val="28"/>
          <w:szCs w:val="28"/>
        </w:rPr>
        <w:t xml:space="preserve"> ADKAR change management model was developed by Jeff Hiatt of prosci Research in 1988 and was initially used as a tool </w:t>
      </w:r>
      <w:r w:rsidR="00B0254D">
        <w:rPr>
          <w:sz w:val="28"/>
          <w:szCs w:val="28"/>
        </w:rPr>
        <w:t>for determining if change management activities were having the desired results during organisational change. Research shows that problems with the people dimension of change are the most commonly cited  reason for project failure</w:t>
      </w:r>
      <w:sdt>
        <w:sdtPr>
          <w:rPr>
            <w:sz w:val="28"/>
            <w:szCs w:val="28"/>
          </w:rPr>
          <w:id w:val="294255184"/>
          <w:citation/>
        </w:sdtPr>
        <w:sdtEndPr/>
        <w:sdtContent>
          <w:r w:rsidR="00B0254D">
            <w:rPr>
              <w:sz w:val="28"/>
              <w:szCs w:val="28"/>
            </w:rPr>
            <w:fldChar w:fldCharType="begin"/>
          </w:r>
          <w:r w:rsidR="00B0254D">
            <w:rPr>
              <w:sz w:val="28"/>
              <w:szCs w:val="28"/>
            </w:rPr>
            <w:instrText xml:space="preserve"> CITATION Cha18 \l 2057 </w:instrText>
          </w:r>
          <w:r w:rsidR="00B0254D">
            <w:rPr>
              <w:sz w:val="28"/>
              <w:szCs w:val="28"/>
            </w:rPr>
            <w:fldChar w:fldCharType="separate"/>
          </w:r>
          <w:r w:rsidR="00B0254D">
            <w:rPr>
              <w:noProof/>
              <w:sz w:val="28"/>
              <w:szCs w:val="28"/>
            </w:rPr>
            <w:t xml:space="preserve"> </w:t>
          </w:r>
          <w:r w:rsidR="00B0254D" w:rsidRPr="00B0254D">
            <w:rPr>
              <w:noProof/>
              <w:sz w:val="28"/>
              <w:szCs w:val="28"/>
            </w:rPr>
            <w:t>(Goyal, 2018)</w:t>
          </w:r>
          <w:r w:rsidR="00B0254D">
            <w:rPr>
              <w:sz w:val="28"/>
              <w:szCs w:val="28"/>
            </w:rPr>
            <w:fldChar w:fldCharType="end"/>
          </w:r>
        </w:sdtContent>
      </w:sdt>
      <w:r w:rsidR="00E66D04">
        <w:rPr>
          <w:sz w:val="28"/>
          <w:szCs w:val="28"/>
        </w:rPr>
        <w:t xml:space="preserve"> therefore the five elements that for ADKAR change management models to analyse this part of assignment are the following underneath.</w:t>
      </w:r>
    </w:p>
    <w:p w:rsidR="00561F0E" w:rsidRDefault="007F1013" w:rsidP="00DB17E7">
      <w:pPr>
        <w:tabs>
          <w:tab w:val="left" w:pos="4758"/>
        </w:tabs>
        <w:jc w:val="both"/>
        <w:rPr>
          <w:sz w:val="28"/>
          <w:szCs w:val="28"/>
        </w:rPr>
      </w:pPr>
      <w:r w:rsidRPr="00561F0E">
        <w:rPr>
          <w:sz w:val="36"/>
          <w:szCs w:val="36"/>
        </w:rPr>
        <w:t>Awareness:</w:t>
      </w:r>
      <w:r>
        <w:rPr>
          <w:sz w:val="28"/>
          <w:szCs w:val="28"/>
        </w:rPr>
        <w:t xml:space="preserve"> </w:t>
      </w:r>
      <w:r w:rsidR="00561F0E">
        <w:rPr>
          <w:sz w:val="28"/>
          <w:szCs w:val="28"/>
        </w:rPr>
        <w:t xml:space="preserve"> </w:t>
      </w:r>
      <w:r>
        <w:rPr>
          <w:sz w:val="28"/>
          <w:szCs w:val="28"/>
        </w:rPr>
        <w:t>the plan for the alternative means</w:t>
      </w:r>
      <w:r w:rsidR="00022D70">
        <w:rPr>
          <w:sz w:val="28"/>
          <w:szCs w:val="28"/>
        </w:rPr>
        <w:t xml:space="preserve"> of transport</w:t>
      </w:r>
      <w:r>
        <w:rPr>
          <w:sz w:val="28"/>
          <w:szCs w:val="28"/>
        </w:rPr>
        <w:t xml:space="preserve"> was not well planned</w:t>
      </w:r>
      <w:r w:rsidR="005D3314">
        <w:rPr>
          <w:sz w:val="28"/>
          <w:szCs w:val="28"/>
        </w:rPr>
        <w:t xml:space="preserve"> probably; the announcement was not on time</w:t>
      </w:r>
      <w:r>
        <w:rPr>
          <w:sz w:val="28"/>
          <w:szCs w:val="28"/>
        </w:rPr>
        <w:t xml:space="preserve"> and communicated</w:t>
      </w:r>
      <w:r w:rsidR="005D3314">
        <w:rPr>
          <w:sz w:val="28"/>
          <w:szCs w:val="28"/>
        </w:rPr>
        <w:t xml:space="preserve"> to the members of the team. There was need to explain the reason for the alternative transport system than just the announcement. Logically, people get </w:t>
      </w:r>
      <w:r w:rsidR="005D3314">
        <w:rPr>
          <w:sz w:val="28"/>
          <w:szCs w:val="28"/>
        </w:rPr>
        <w:lastRenderedPageBreak/>
        <w:t xml:space="preserve">convinced when there is reasonable purpose and in the case of alternative transport system, most of those arguing against it </w:t>
      </w:r>
      <w:r w:rsidR="00654335">
        <w:rPr>
          <w:sz w:val="28"/>
          <w:szCs w:val="28"/>
        </w:rPr>
        <w:t>did not know the importance of innovation in the modern society.</w:t>
      </w:r>
      <w:r>
        <w:rPr>
          <w:sz w:val="28"/>
          <w:szCs w:val="28"/>
        </w:rPr>
        <w:t xml:space="preserve"> The communication needed to show the pain </w:t>
      </w:r>
      <w:r w:rsidR="000F53F8">
        <w:rPr>
          <w:sz w:val="28"/>
          <w:szCs w:val="28"/>
        </w:rPr>
        <w:t>point that</w:t>
      </w:r>
      <w:r>
        <w:rPr>
          <w:sz w:val="28"/>
          <w:szCs w:val="28"/>
        </w:rPr>
        <w:t xml:space="preserve"> is the necessity for the alternative means of transport tha</w:t>
      </w:r>
      <w:r w:rsidR="000F53F8">
        <w:rPr>
          <w:sz w:val="28"/>
          <w:szCs w:val="28"/>
        </w:rPr>
        <w:t>n just is hinging the change will be invoked without sustainable plan. Arguing on the basis of ROI return on investment should have been a better way to convince the arguments and feedback would ha</w:t>
      </w:r>
      <w:r w:rsidR="00561F0E">
        <w:rPr>
          <w:sz w:val="28"/>
          <w:szCs w:val="28"/>
        </w:rPr>
        <w:t>ve been required if the employees were given time to ask questions.</w:t>
      </w:r>
      <w:r w:rsidR="00BD4FE0">
        <w:rPr>
          <w:sz w:val="28"/>
          <w:szCs w:val="28"/>
        </w:rPr>
        <w:t xml:space="preserve"> </w:t>
      </w:r>
    </w:p>
    <w:p w:rsidR="007F1013" w:rsidRDefault="00561F0E" w:rsidP="00DB17E7">
      <w:pPr>
        <w:tabs>
          <w:tab w:val="left" w:pos="4758"/>
        </w:tabs>
        <w:jc w:val="both"/>
        <w:rPr>
          <w:sz w:val="28"/>
          <w:szCs w:val="28"/>
        </w:rPr>
      </w:pPr>
      <w:r w:rsidRPr="00561F0E">
        <w:rPr>
          <w:sz w:val="36"/>
          <w:szCs w:val="36"/>
        </w:rPr>
        <w:t>Desire:</w:t>
      </w:r>
      <w:r>
        <w:rPr>
          <w:sz w:val="36"/>
          <w:szCs w:val="36"/>
        </w:rPr>
        <w:t xml:space="preserve"> </w:t>
      </w:r>
      <w:r w:rsidRPr="00BD4FE0">
        <w:rPr>
          <w:sz w:val="28"/>
          <w:szCs w:val="28"/>
        </w:rPr>
        <w:t>the employees being part of the stakeholders of the business are not supposed to be ignored in all maters about the automobile</w:t>
      </w:r>
      <w:r w:rsidR="00BD4FE0" w:rsidRPr="00BD4FE0">
        <w:rPr>
          <w:sz w:val="28"/>
          <w:szCs w:val="28"/>
        </w:rPr>
        <w:t xml:space="preserve"> and gauging them on that issue would have sh</w:t>
      </w:r>
      <w:r w:rsidR="00654335">
        <w:rPr>
          <w:sz w:val="28"/>
          <w:szCs w:val="28"/>
        </w:rPr>
        <w:t>own their reaction to the proposal</w:t>
      </w:r>
      <w:r w:rsidR="00BD4FE0" w:rsidRPr="00BD4FE0">
        <w:rPr>
          <w:sz w:val="28"/>
          <w:szCs w:val="28"/>
        </w:rPr>
        <w:t xml:space="preserve"> based on the balance of probability.</w:t>
      </w:r>
      <w:r w:rsidRPr="00BD4FE0">
        <w:rPr>
          <w:sz w:val="28"/>
          <w:szCs w:val="28"/>
        </w:rPr>
        <w:t xml:space="preserve"> </w:t>
      </w:r>
      <w:r w:rsidR="006C312A">
        <w:rPr>
          <w:sz w:val="28"/>
          <w:szCs w:val="28"/>
        </w:rPr>
        <w:t>While gauging the employees, if their opinions are different from each other, there should have been effort to reconcile and highlight</w:t>
      </w:r>
      <w:r w:rsidR="00654335">
        <w:rPr>
          <w:sz w:val="28"/>
          <w:szCs w:val="28"/>
        </w:rPr>
        <w:t xml:space="preserve"> on how the new transport system</w:t>
      </w:r>
      <w:r w:rsidR="007A70FA">
        <w:rPr>
          <w:sz w:val="28"/>
          <w:szCs w:val="28"/>
        </w:rPr>
        <w:t xml:space="preserve"> will be of benefit to them and</w:t>
      </w:r>
      <w:r w:rsidR="006C312A">
        <w:rPr>
          <w:sz w:val="28"/>
          <w:szCs w:val="28"/>
        </w:rPr>
        <w:t xml:space="preserve"> this would have been an intrinsic motivation factor however; there is no conceptual evidence that change can bring something positive.</w:t>
      </w:r>
      <w:r w:rsidR="007A70FA">
        <w:rPr>
          <w:sz w:val="28"/>
          <w:szCs w:val="28"/>
        </w:rPr>
        <w:t xml:space="preserve"> Observing the reaction of the members regarding the proposal to new transport system would have given rise to the need to address the concerns </w:t>
      </w:r>
      <w:r w:rsidR="00870940">
        <w:rPr>
          <w:sz w:val="28"/>
          <w:szCs w:val="28"/>
        </w:rPr>
        <w:t>of those who are objecting.</w:t>
      </w:r>
    </w:p>
    <w:p w:rsidR="006C312A" w:rsidRPr="00AB3318" w:rsidRDefault="006C312A" w:rsidP="00DB17E7">
      <w:pPr>
        <w:tabs>
          <w:tab w:val="left" w:pos="4758"/>
        </w:tabs>
        <w:jc w:val="both"/>
        <w:rPr>
          <w:sz w:val="28"/>
          <w:szCs w:val="28"/>
        </w:rPr>
      </w:pPr>
      <w:r w:rsidRPr="006C312A">
        <w:rPr>
          <w:sz w:val="36"/>
          <w:szCs w:val="36"/>
        </w:rPr>
        <w:t>Knowledge:</w:t>
      </w:r>
      <w:r w:rsidR="00AB3318">
        <w:rPr>
          <w:sz w:val="36"/>
          <w:szCs w:val="36"/>
        </w:rPr>
        <w:t xml:space="preserve"> </w:t>
      </w:r>
      <w:r w:rsidR="00AB3318" w:rsidRPr="00AB3318">
        <w:rPr>
          <w:sz w:val="28"/>
          <w:szCs w:val="28"/>
        </w:rPr>
        <w:t>The employees must have been apprehensive of what the change might bring to them and this must be one of the reasons of their arguments against the</w:t>
      </w:r>
      <w:r w:rsidR="00022D70">
        <w:rPr>
          <w:sz w:val="28"/>
          <w:szCs w:val="28"/>
        </w:rPr>
        <w:t xml:space="preserve"> alternative means of transport however; providing training </w:t>
      </w:r>
      <w:r w:rsidR="008E15C4">
        <w:rPr>
          <w:sz w:val="28"/>
          <w:szCs w:val="28"/>
        </w:rPr>
        <w:t>about the new transport initiative would have solved the problem and the training ought to have given the employees the opportunity to upgrade their skill set.</w:t>
      </w:r>
    </w:p>
    <w:p w:rsidR="006B24F0" w:rsidRDefault="00022D70" w:rsidP="00DB17E7">
      <w:pPr>
        <w:tabs>
          <w:tab w:val="left" w:pos="4758"/>
        </w:tabs>
        <w:jc w:val="both"/>
        <w:rPr>
          <w:sz w:val="28"/>
          <w:szCs w:val="28"/>
        </w:rPr>
      </w:pPr>
      <w:r>
        <w:rPr>
          <w:sz w:val="28"/>
          <w:szCs w:val="28"/>
        </w:rPr>
        <w:t>There</w:t>
      </w:r>
      <w:r w:rsidR="00234EC5">
        <w:rPr>
          <w:sz w:val="28"/>
          <w:szCs w:val="28"/>
        </w:rPr>
        <w:t xml:space="preserve"> was mixed feeling that mobility as a service would rather be preferred by the people living in the cities while the people living in remote areas would opt for private car ownership.</w:t>
      </w:r>
      <w:r>
        <w:rPr>
          <w:sz w:val="28"/>
          <w:szCs w:val="28"/>
        </w:rPr>
        <w:t xml:space="preserve"> The narrative</w:t>
      </w:r>
      <w:r w:rsidR="00DA733F">
        <w:rPr>
          <w:sz w:val="28"/>
          <w:szCs w:val="28"/>
        </w:rPr>
        <w:t xml:space="preserve"> and counter- narrative regarding the use of mobility as a means transportation or private car ownership was resolved based on balance of probability that an “App” will be developed in the future as a comparative advantage </w:t>
      </w:r>
      <w:r w:rsidR="00292B8D">
        <w:rPr>
          <w:sz w:val="28"/>
          <w:szCs w:val="28"/>
        </w:rPr>
        <w:t xml:space="preserve">to solve the issue of transportation </w:t>
      </w:r>
      <w:r>
        <w:rPr>
          <w:sz w:val="28"/>
          <w:szCs w:val="28"/>
        </w:rPr>
        <w:t>so that</w:t>
      </w:r>
      <w:r w:rsidR="00292B8D">
        <w:rPr>
          <w:sz w:val="28"/>
          <w:szCs w:val="28"/>
        </w:rPr>
        <w:t xml:space="preserve"> someone can just order a tr</w:t>
      </w:r>
      <w:r w:rsidR="005D162D">
        <w:rPr>
          <w:sz w:val="28"/>
          <w:szCs w:val="28"/>
        </w:rPr>
        <w:t>ansport to work. Nevertheless, the traditional business model of private car ownership and the emergence of ap</w:t>
      </w:r>
      <w:r w:rsidR="00262FDB">
        <w:rPr>
          <w:sz w:val="28"/>
          <w:szCs w:val="28"/>
        </w:rPr>
        <w:t xml:space="preserve">p technology </w:t>
      </w:r>
      <w:r w:rsidR="00262FDB">
        <w:rPr>
          <w:sz w:val="28"/>
          <w:szCs w:val="28"/>
        </w:rPr>
        <w:lastRenderedPageBreak/>
        <w:t xml:space="preserve">were head to head </w:t>
      </w:r>
      <w:r w:rsidR="005D162D">
        <w:rPr>
          <w:sz w:val="28"/>
          <w:szCs w:val="28"/>
        </w:rPr>
        <w:t>at the moment</w:t>
      </w:r>
      <w:r w:rsidR="00262FDB">
        <w:rPr>
          <w:sz w:val="28"/>
          <w:szCs w:val="28"/>
        </w:rPr>
        <w:t xml:space="preserve"> but the use of app for transport booking was seen as the </w:t>
      </w:r>
      <w:r w:rsidR="006B24F0">
        <w:rPr>
          <w:sz w:val="28"/>
          <w:szCs w:val="28"/>
        </w:rPr>
        <w:t>most cost effective modern way to innovate the transport system.</w:t>
      </w:r>
      <w:r w:rsidR="00BE60B7">
        <w:rPr>
          <w:sz w:val="28"/>
          <w:szCs w:val="28"/>
        </w:rPr>
        <w:t xml:space="preserve"> Finally, there had been a revolution of transport system with the likes of original equipment manufacturer’s strategic alliance and acquisition of entities that looked after those who did not wan</w:t>
      </w:r>
      <w:r w:rsidR="00A02730">
        <w:rPr>
          <w:sz w:val="28"/>
          <w:szCs w:val="28"/>
        </w:rPr>
        <w:t>t to buy a car followed by the general motors acqu</w:t>
      </w:r>
      <w:r w:rsidR="00256F3C">
        <w:rPr>
          <w:sz w:val="28"/>
          <w:szCs w:val="28"/>
        </w:rPr>
        <w:t>isition of some percentage of Ly</w:t>
      </w:r>
      <w:r w:rsidR="00A02730">
        <w:rPr>
          <w:sz w:val="28"/>
          <w:szCs w:val="28"/>
        </w:rPr>
        <w:t>ft investment</w:t>
      </w:r>
      <w:r w:rsidR="006B24F0">
        <w:rPr>
          <w:sz w:val="28"/>
          <w:szCs w:val="28"/>
        </w:rPr>
        <w:t xml:space="preserve"> which was hoped to</w:t>
      </w:r>
      <w:r w:rsidR="00A02730">
        <w:rPr>
          <w:sz w:val="28"/>
          <w:szCs w:val="28"/>
        </w:rPr>
        <w:t xml:space="preserve"> create an autonomous on demand transport </w:t>
      </w:r>
      <w:r w:rsidR="00256F3C">
        <w:rPr>
          <w:sz w:val="28"/>
          <w:szCs w:val="28"/>
        </w:rPr>
        <w:t>network</w:t>
      </w:r>
      <w:r w:rsidR="006B24F0">
        <w:rPr>
          <w:sz w:val="28"/>
          <w:szCs w:val="28"/>
        </w:rPr>
        <w:t>.</w:t>
      </w:r>
      <w:r w:rsidR="00256F3C">
        <w:rPr>
          <w:sz w:val="28"/>
          <w:szCs w:val="28"/>
        </w:rPr>
        <w:t xml:space="preserve"> </w:t>
      </w:r>
    </w:p>
    <w:p w:rsidR="006B24F0" w:rsidRDefault="006B24F0" w:rsidP="00DB17E7">
      <w:pPr>
        <w:tabs>
          <w:tab w:val="left" w:pos="4758"/>
        </w:tabs>
        <w:jc w:val="both"/>
        <w:rPr>
          <w:sz w:val="28"/>
          <w:szCs w:val="28"/>
        </w:rPr>
      </w:pPr>
      <w:r w:rsidRPr="006B24F0">
        <w:rPr>
          <w:sz w:val="36"/>
          <w:szCs w:val="36"/>
        </w:rPr>
        <w:t>Ability:</w:t>
      </w:r>
      <w:r w:rsidR="00C020B0">
        <w:rPr>
          <w:sz w:val="36"/>
          <w:szCs w:val="36"/>
        </w:rPr>
        <w:t xml:space="preserve"> </w:t>
      </w:r>
      <w:r w:rsidR="00C020B0" w:rsidRPr="00C020B0">
        <w:rPr>
          <w:sz w:val="28"/>
          <w:szCs w:val="28"/>
        </w:rPr>
        <w:t>S</w:t>
      </w:r>
      <w:r w:rsidR="00C020B0">
        <w:rPr>
          <w:sz w:val="28"/>
          <w:szCs w:val="28"/>
        </w:rPr>
        <w:t>ince the members of the company had no background of automobile, there should not have been full designation of functions and there was need to monitor performance to make sure that there was efficiency.</w:t>
      </w:r>
      <w:r w:rsidR="008B6D94">
        <w:rPr>
          <w:sz w:val="28"/>
          <w:szCs w:val="28"/>
        </w:rPr>
        <w:t xml:space="preserve"> At the beginning of the company, there should have been reasonable goals and metrics which would have been the basis the functions to achieve the set business objective.</w:t>
      </w:r>
      <w:r w:rsidR="00C020B0">
        <w:rPr>
          <w:sz w:val="28"/>
          <w:szCs w:val="28"/>
        </w:rPr>
        <w:t xml:space="preserve"> </w:t>
      </w:r>
      <w:r w:rsidR="003D36EC">
        <w:rPr>
          <w:sz w:val="28"/>
          <w:szCs w:val="28"/>
        </w:rPr>
        <w:t xml:space="preserve">There was no mention of feedback strategy regarding the alternative means of transport and this must have contributed to the initial cost overrun of the company and the model the company was using </w:t>
      </w:r>
      <w:r w:rsidR="00F75570">
        <w:rPr>
          <w:sz w:val="28"/>
          <w:szCs w:val="28"/>
        </w:rPr>
        <w:t>ought to have been closely monitored for possible adjustment.</w:t>
      </w:r>
      <w:r w:rsidR="00870940">
        <w:rPr>
          <w:sz w:val="28"/>
          <w:szCs w:val="28"/>
        </w:rPr>
        <w:t xml:space="preserve"> There is no mention of the company’s management model however; for a company without background in automobile, there shou</w:t>
      </w:r>
      <w:r w:rsidR="000538D7">
        <w:rPr>
          <w:sz w:val="28"/>
          <w:szCs w:val="28"/>
        </w:rPr>
        <w:t>ld have been strategic alliance with the relevant company in order to expunge the knowledge need</w:t>
      </w:r>
      <w:r w:rsidR="008B6D94">
        <w:rPr>
          <w:sz w:val="28"/>
          <w:szCs w:val="28"/>
        </w:rPr>
        <w:t>ed</w:t>
      </w:r>
      <w:r w:rsidR="000538D7">
        <w:rPr>
          <w:sz w:val="28"/>
          <w:szCs w:val="28"/>
        </w:rPr>
        <w:t xml:space="preserve"> for the production line.</w:t>
      </w:r>
    </w:p>
    <w:p w:rsidR="0037371C" w:rsidRPr="0037371C" w:rsidRDefault="0037371C" w:rsidP="00DB17E7">
      <w:pPr>
        <w:tabs>
          <w:tab w:val="left" w:pos="4758"/>
        </w:tabs>
        <w:jc w:val="both"/>
        <w:rPr>
          <w:sz w:val="36"/>
          <w:szCs w:val="36"/>
        </w:rPr>
      </w:pPr>
      <w:r>
        <w:rPr>
          <w:sz w:val="36"/>
          <w:szCs w:val="36"/>
        </w:rPr>
        <w:t xml:space="preserve">Reinforcement: </w:t>
      </w:r>
      <w:r w:rsidRPr="0037371C">
        <w:rPr>
          <w:sz w:val="28"/>
          <w:szCs w:val="28"/>
        </w:rPr>
        <w:t>In spite of the argument about the proposal for a new transport system,</w:t>
      </w:r>
      <w:r>
        <w:rPr>
          <w:sz w:val="36"/>
          <w:szCs w:val="36"/>
        </w:rPr>
        <w:t xml:space="preserve"> </w:t>
      </w:r>
      <w:r w:rsidRPr="0037371C">
        <w:rPr>
          <w:sz w:val="28"/>
          <w:szCs w:val="28"/>
        </w:rPr>
        <w:t xml:space="preserve">there </w:t>
      </w:r>
      <w:r>
        <w:rPr>
          <w:sz w:val="28"/>
          <w:szCs w:val="28"/>
        </w:rPr>
        <w:t>is urgent need to monitor the change over time to ensure it fulfils the desired outcome.</w:t>
      </w:r>
      <w:r w:rsidR="00A536C9">
        <w:rPr>
          <w:sz w:val="28"/>
          <w:szCs w:val="28"/>
        </w:rPr>
        <w:t xml:space="preserve"> It is important to use positive feedback reward and recognition to encourage the employees to keep following the process of the alternative transport and this is the reason to listen to the employees without mind that there are those who are arguing against the proposal for alternative transport.</w:t>
      </w:r>
    </w:p>
    <w:p w:rsidR="00AC6505" w:rsidRPr="00D272FB" w:rsidRDefault="00D5224F" w:rsidP="00DB17E7">
      <w:pPr>
        <w:tabs>
          <w:tab w:val="left" w:pos="4758"/>
        </w:tabs>
        <w:jc w:val="both"/>
        <w:rPr>
          <w:sz w:val="36"/>
          <w:szCs w:val="36"/>
        </w:rPr>
      </w:pPr>
      <w:r w:rsidRPr="00D272FB">
        <w:rPr>
          <w:sz w:val="36"/>
          <w:szCs w:val="36"/>
        </w:rPr>
        <w:t>Tesla Enters the Automotive Industry:</w:t>
      </w:r>
    </w:p>
    <w:p w:rsidR="00D5224F" w:rsidRDefault="00AC6505" w:rsidP="00DB17E7">
      <w:pPr>
        <w:tabs>
          <w:tab w:val="left" w:pos="4758"/>
        </w:tabs>
        <w:jc w:val="both"/>
        <w:rPr>
          <w:sz w:val="28"/>
          <w:szCs w:val="28"/>
        </w:rPr>
      </w:pPr>
      <w:r w:rsidRPr="00AC6505">
        <w:rPr>
          <w:noProof/>
          <w:lang w:eastAsia="en-GB"/>
        </w:rPr>
        <w:lastRenderedPageBreak/>
        <w:t xml:space="preserve"> </w:t>
      </w:r>
      <w:r>
        <w:rPr>
          <w:noProof/>
          <w:lang w:eastAsia="en-GB"/>
        </w:rPr>
        <w:drawing>
          <wp:inline distT="0" distB="0" distL="0" distR="0" wp14:anchorId="2D131BF5" wp14:editId="1492DACA">
            <wp:extent cx="3060000" cy="3060000"/>
            <wp:effectExtent l="0" t="0" r="0" b="0"/>
            <wp:docPr id="1" name="Picture 1" descr="strategic-management-process-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rategic-management-process-image-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60000" cy="3060000"/>
                    </a:xfrm>
                    <a:prstGeom prst="rect">
                      <a:avLst/>
                    </a:prstGeom>
                    <a:noFill/>
                    <a:ln>
                      <a:noFill/>
                    </a:ln>
                  </pic:spPr>
                </pic:pic>
              </a:graphicData>
            </a:graphic>
          </wp:inline>
        </w:drawing>
      </w:r>
    </w:p>
    <w:p w:rsidR="00AC6505" w:rsidRDefault="00AC6505" w:rsidP="00DB17E7">
      <w:pPr>
        <w:tabs>
          <w:tab w:val="left" w:pos="4758"/>
        </w:tabs>
        <w:jc w:val="both"/>
        <w:rPr>
          <w:sz w:val="28"/>
          <w:szCs w:val="28"/>
        </w:rPr>
      </w:pPr>
    </w:p>
    <w:p w:rsidR="00AC6505" w:rsidRDefault="00B726FC" w:rsidP="00F8755E">
      <w:pPr>
        <w:tabs>
          <w:tab w:val="left" w:pos="4758"/>
        </w:tabs>
        <w:jc w:val="both"/>
        <w:rPr>
          <w:sz w:val="28"/>
          <w:szCs w:val="28"/>
        </w:rPr>
      </w:pPr>
      <w:r>
        <w:rPr>
          <w:sz w:val="28"/>
          <w:szCs w:val="28"/>
        </w:rPr>
        <w:t xml:space="preserve">It is quite interesting that Martin Eberhard and Marc Tarpenning founded Tesla in 2003 though Elon Musk came in as a venture capitalist and pioneered the company as the CEO having invested $7.5million into the business. There </w:t>
      </w:r>
      <w:r w:rsidR="00921E60">
        <w:rPr>
          <w:sz w:val="28"/>
          <w:szCs w:val="28"/>
        </w:rPr>
        <w:t>were board members</w:t>
      </w:r>
      <w:r>
        <w:rPr>
          <w:sz w:val="28"/>
          <w:szCs w:val="28"/>
        </w:rPr>
        <w:t xml:space="preserve"> of the company but none of them had experience of how to run automobile industry</w:t>
      </w:r>
      <w:r w:rsidR="00921E60">
        <w:rPr>
          <w:sz w:val="28"/>
          <w:szCs w:val="28"/>
        </w:rPr>
        <w:t xml:space="preserve"> and</w:t>
      </w:r>
      <w:r w:rsidR="00802852">
        <w:rPr>
          <w:sz w:val="28"/>
          <w:szCs w:val="28"/>
        </w:rPr>
        <w:t xml:space="preserve"> this contributed</w:t>
      </w:r>
      <w:r w:rsidR="00921E60">
        <w:rPr>
          <w:sz w:val="28"/>
          <w:szCs w:val="28"/>
        </w:rPr>
        <w:t xml:space="preserve"> to the failure of the company’s first effort to invent an electric vehicle EV. However, the company should have </w:t>
      </w:r>
      <w:r w:rsidR="00A55F40">
        <w:rPr>
          <w:sz w:val="28"/>
          <w:szCs w:val="28"/>
        </w:rPr>
        <w:t xml:space="preserve">used </w:t>
      </w:r>
      <w:r w:rsidR="00AC6505">
        <w:rPr>
          <w:sz w:val="28"/>
          <w:szCs w:val="28"/>
        </w:rPr>
        <w:t>the above business planning templa</w:t>
      </w:r>
      <w:r w:rsidR="00844759">
        <w:rPr>
          <w:sz w:val="28"/>
          <w:szCs w:val="28"/>
        </w:rPr>
        <w:t xml:space="preserve">te to better understanding therefore strategic management circle can be defined as the crucial role in strategic decision-making </w:t>
      </w:r>
      <w:r w:rsidR="00285215">
        <w:rPr>
          <w:sz w:val="28"/>
          <w:szCs w:val="28"/>
        </w:rPr>
        <w:t>method</w:t>
      </w:r>
      <w:r w:rsidR="00844759">
        <w:rPr>
          <w:sz w:val="28"/>
          <w:szCs w:val="28"/>
        </w:rPr>
        <w:t xml:space="preserve"> that often brings the </w:t>
      </w:r>
      <w:r w:rsidR="00285215">
        <w:rPr>
          <w:sz w:val="28"/>
          <w:szCs w:val="28"/>
        </w:rPr>
        <w:t>vital</w:t>
      </w:r>
      <w:r w:rsidR="00844759">
        <w:rPr>
          <w:sz w:val="28"/>
          <w:szCs w:val="28"/>
        </w:rPr>
        <w:t xml:space="preserve"> </w:t>
      </w:r>
      <w:r w:rsidR="00285215">
        <w:rPr>
          <w:sz w:val="28"/>
          <w:szCs w:val="28"/>
        </w:rPr>
        <w:t>materials</w:t>
      </w:r>
      <w:r w:rsidR="00844759">
        <w:rPr>
          <w:sz w:val="28"/>
          <w:szCs w:val="28"/>
        </w:rPr>
        <w:t xml:space="preserve"> about </w:t>
      </w:r>
      <w:r w:rsidR="00285215">
        <w:rPr>
          <w:sz w:val="28"/>
          <w:szCs w:val="28"/>
        </w:rPr>
        <w:t>appraisal</w:t>
      </w:r>
      <w:r w:rsidR="00844759">
        <w:rPr>
          <w:sz w:val="28"/>
          <w:szCs w:val="28"/>
        </w:rPr>
        <w:t xml:space="preserve"> and development of </w:t>
      </w:r>
      <w:r w:rsidR="00285215">
        <w:rPr>
          <w:sz w:val="28"/>
          <w:szCs w:val="28"/>
        </w:rPr>
        <w:t>setting</w:t>
      </w:r>
      <w:r w:rsidR="00844759">
        <w:rPr>
          <w:sz w:val="28"/>
          <w:szCs w:val="28"/>
        </w:rPr>
        <w:t xml:space="preserve"> inside and </w:t>
      </w:r>
      <w:r w:rsidR="00285215">
        <w:rPr>
          <w:sz w:val="28"/>
          <w:szCs w:val="28"/>
        </w:rPr>
        <w:t>outward</w:t>
      </w:r>
      <w:r w:rsidR="00844759">
        <w:rPr>
          <w:sz w:val="28"/>
          <w:szCs w:val="28"/>
        </w:rPr>
        <w:t xml:space="preserve"> the company and reveals possible </w:t>
      </w:r>
      <w:r w:rsidR="00285215">
        <w:rPr>
          <w:sz w:val="28"/>
          <w:szCs w:val="28"/>
        </w:rPr>
        <w:t>chances</w:t>
      </w:r>
      <w:r w:rsidR="00844759">
        <w:rPr>
          <w:sz w:val="28"/>
          <w:szCs w:val="28"/>
        </w:rPr>
        <w:t xml:space="preserve"> and </w:t>
      </w:r>
      <w:r w:rsidR="00285215">
        <w:rPr>
          <w:sz w:val="28"/>
          <w:szCs w:val="28"/>
        </w:rPr>
        <w:t>intimidations</w:t>
      </w:r>
      <w:r w:rsidR="00844759">
        <w:rPr>
          <w:sz w:val="28"/>
          <w:szCs w:val="28"/>
        </w:rPr>
        <w:t xml:space="preserve"> that need </w:t>
      </w:r>
      <w:r w:rsidR="00FF1686">
        <w:rPr>
          <w:sz w:val="28"/>
          <w:szCs w:val="28"/>
        </w:rPr>
        <w:t xml:space="preserve">to be </w:t>
      </w:r>
      <w:r w:rsidR="00285215">
        <w:rPr>
          <w:sz w:val="28"/>
          <w:szCs w:val="28"/>
        </w:rPr>
        <w:t>measured</w:t>
      </w:r>
      <w:r w:rsidR="00FF1686">
        <w:rPr>
          <w:sz w:val="28"/>
          <w:szCs w:val="28"/>
        </w:rPr>
        <w:t xml:space="preserve"> in strategic making</w:t>
      </w:r>
      <w:sdt>
        <w:sdtPr>
          <w:rPr>
            <w:sz w:val="28"/>
            <w:szCs w:val="28"/>
          </w:rPr>
          <w:id w:val="-1693064736"/>
          <w:citation/>
        </w:sdtPr>
        <w:sdtEndPr/>
        <w:sdtContent>
          <w:r w:rsidR="00FF1686">
            <w:rPr>
              <w:sz w:val="28"/>
              <w:szCs w:val="28"/>
            </w:rPr>
            <w:fldChar w:fldCharType="begin"/>
          </w:r>
          <w:r w:rsidR="00FF1686">
            <w:rPr>
              <w:sz w:val="28"/>
              <w:szCs w:val="28"/>
            </w:rPr>
            <w:instrText xml:space="preserve"> CITATION Zuz16 \l 2057 </w:instrText>
          </w:r>
          <w:r w:rsidR="00FF1686">
            <w:rPr>
              <w:sz w:val="28"/>
              <w:szCs w:val="28"/>
            </w:rPr>
            <w:fldChar w:fldCharType="separate"/>
          </w:r>
          <w:r w:rsidR="00FF1686">
            <w:rPr>
              <w:noProof/>
              <w:sz w:val="28"/>
              <w:szCs w:val="28"/>
            </w:rPr>
            <w:t xml:space="preserve"> </w:t>
          </w:r>
          <w:r w:rsidR="00FF1686" w:rsidRPr="00FF1686">
            <w:rPr>
              <w:noProof/>
              <w:sz w:val="28"/>
              <w:szCs w:val="28"/>
            </w:rPr>
            <w:t>(Papulova, 2016)</w:t>
          </w:r>
          <w:r w:rsidR="00FF1686">
            <w:rPr>
              <w:sz w:val="28"/>
              <w:szCs w:val="28"/>
            </w:rPr>
            <w:fldChar w:fldCharType="end"/>
          </w:r>
        </w:sdtContent>
      </w:sdt>
    </w:p>
    <w:p w:rsidR="00751EEE" w:rsidRPr="003314DE" w:rsidRDefault="00AC6505" w:rsidP="00751EEE">
      <w:pPr>
        <w:pStyle w:val="ListParagraph"/>
        <w:numPr>
          <w:ilvl w:val="0"/>
          <w:numId w:val="2"/>
        </w:numPr>
        <w:tabs>
          <w:tab w:val="left" w:pos="4758"/>
        </w:tabs>
        <w:jc w:val="both"/>
        <w:rPr>
          <w:sz w:val="36"/>
          <w:szCs w:val="36"/>
        </w:rPr>
      </w:pPr>
      <w:r w:rsidRPr="003314DE">
        <w:rPr>
          <w:sz w:val="36"/>
          <w:szCs w:val="36"/>
        </w:rPr>
        <w:t>Strategic analysis</w:t>
      </w:r>
      <w:r w:rsidR="00751EEE" w:rsidRPr="003314DE">
        <w:rPr>
          <w:sz w:val="36"/>
          <w:szCs w:val="36"/>
        </w:rPr>
        <w:t>:</w:t>
      </w:r>
    </w:p>
    <w:p w:rsidR="00AC6505" w:rsidRPr="00751EEE" w:rsidRDefault="00751EEE" w:rsidP="00751EEE">
      <w:pPr>
        <w:pStyle w:val="ListParagraph"/>
        <w:tabs>
          <w:tab w:val="left" w:pos="4758"/>
        </w:tabs>
        <w:jc w:val="both"/>
        <w:rPr>
          <w:sz w:val="28"/>
          <w:szCs w:val="28"/>
        </w:rPr>
      </w:pPr>
      <w:r>
        <w:rPr>
          <w:sz w:val="28"/>
          <w:szCs w:val="28"/>
        </w:rPr>
        <w:t>Decision making process is associated with strategic analysis</w:t>
      </w:r>
      <w:r w:rsidR="00DD4095">
        <w:rPr>
          <w:sz w:val="28"/>
          <w:szCs w:val="28"/>
        </w:rPr>
        <w:t xml:space="preserve">. Though the board members had no background in automobile industry, this element of strategy is for important information about the business evaluation and development to understand every step of the business and this step would have served the purpose of </w:t>
      </w:r>
      <w:r w:rsidR="003314DE">
        <w:rPr>
          <w:sz w:val="28"/>
          <w:szCs w:val="28"/>
        </w:rPr>
        <w:t>knowledge capturing. Decision making regarding getting involved in the business would have depended on knowing the opportunities and threats that need to be considered.</w:t>
      </w:r>
      <w:r>
        <w:rPr>
          <w:sz w:val="28"/>
          <w:szCs w:val="28"/>
        </w:rPr>
        <w:t xml:space="preserve"> </w:t>
      </w:r>
    </w:p>
    <w:p w:rsidR="00AC6505" w:rsidRPr="003314DE" w:rsidRDefault="00AC6505" w:rsidP="00751EEE">
      <w:pPr>
        <w:pStyle w:val="ListParagraph"/>
        <w:numPr>
          <w:ilvl w:val="0"/>
          <w:numId w:val="2"/>
        </w:numPr>
        <w:tabs>
          <w:tab w:val="left" w:pos="4758"/>
        </w:tabs>
        <w:jc w:val="both"/>
        <w:rPr>
          <w:sz w:val="36"/>
          <w:szCs w:val="36"/>
        </w:rPr>
      </w:pPr>
      <w:r w:rsidRPr="003314DE">
        <w:rPr>
          <w:sz w:val="36"/>
          <w:szCs w:val="36"/>
        </w:rPr>
        <w:lastRenderedPageBreak/>
        <w:t xml:space="preserve">Strategic </w:t>
      </w:r>
      <w:r w:rsidR="004F13A8" w:rsidRPr="003314DE">
        <w:rPr>
          <w:sz w:val="36"/>
          <w:szCs w:val="36"/>
        </w:rPr>
        <w:t>creation</w:t>
      </w:r>
      <w:r w:rsidR="003314DE" w:rsidRPr="003314DE">
        <w:rPr>
          <w:sz w:val="36"/>
          <w:szCs w:val="36"/>
        </w:rPr>
        <w:t>:</w:t>
      </w:r>
    </w:p>
    <w:p w:rsidR="002D36F4" w:rsidRDefault="00F52E81" w:rsidP="003314DE">
      <w:pPr>
        <w:tabs>
          <w:tab w:val="left" w:pos="4758"/>
        </w:tabs>
        <w:ind w:left="360"/>
        <w:jc w:val="both"/>
        <w:rPr>
          <w:sz w:val="28"/>
          <w:szCs w:val="28"/>
        </w:rPr>
      </w:pPr>
      <w:r>
        <w:rPr>
          <w:sz w:val="28"/>
          <w:szCs w:val="28"/>
        </w:rPr>
        <w:t xml:space="preserve"> Strategic formulation </w:t>
      </w:r>
      <w:r w:rsidR="00285215">
        <w:rPr>
          <w:sz w:val="28"/>
          <w:szCs w:val="28"/>
        </w:rPr>
        <w:t>includes</w:t>
      </w:r>
      <w:r>
        <w:rPr>
          <w:sz w:val="28"/>
          <w:szCs w:val="28"/>
        </w:rPr>
        <w:t xml:space="preserve"> </w:t>
      </w:r>
      <w:r w:rsidR="00285215">
        <w:rPr>
          <w:sz w:val="28"/>
          <w:szCs w:val="28"/>
        </w:rPr>
        <w:t>method</w:t>
      </w:r>
      <w:r>
        <w:rPr>
          <w:sz w:val="28"/>
          <w:szCs w:val="28"/>
        </w:rPr>
        <w:t xml:space="preserve"> involves the </w:t>
      </w:r>
      <w:r w:rsidR="00285215">
        <w:rPr>
          <w:sz w:val="28"/>
          <w:szCs w:val="28"/>
        </w:rPr>
        <w:t>gathering</w:t>
      </w:r>
      <w:r>
        <w:rPr>
          <w:sz w:val="28"/>
          <w:szCs w:val="28"/>
        </w:rPr>
        <w:t xml:space="preserve"> of data and </w:t>
      </w:r>
      <w:r w:rsidR="00285215">
        <w:rPr>
          <w:sz w:val="28"/>
          <w:szCs w:val="28"/>
        </w:rPr>
        <w:t>constant</w:t>
      </w:r>
      <w:r>
        <w:rPr>
          <w:sz w:val="28"/>
          <w:szCs w:val="28"/>
        </w:rPr>
        <w:t xml:space="preserve"> </w:t>
      </w:r>
      <w:r w:rsidR="00285215">
        <w:rPr>
          <w:sz w:val="28"/>
          <w:szCs w:val="28"/>
        </w:rPr>
        <w:t>interchange</w:t>
      </w:r>
      <w:r>
        <w:rPr>
          <w:sz w:val="28"/>
          <w:szCs w:val="28"/>
        </w:rPr>
        <w:t xml:space="preserve"> of information of which the most </w:t>
      </w:r>
      <w:r w:rsidR="00285215">
        <w:rPr>
          <w:sz w:val="28"/>
          <w:szCs w:val="28"/>
        </w:rPr>
        <w:t>challenging</w:t>
      </w:r>
      <w:r>
        <w:rPr>
          <w:sz w:val="28"/>
          <w:szCs w:val="28"/>
        </w:rPr>
        <w:t xml:space="preserve"> part of strategy </w:t>
      </w:r>
      <w:r w:rsidR="00285215">
        <w:rPr>
          <w:sz w:val="28"/>
          <w:szCs w:val="28"/>
        </w:rPr>
        <w:t>creation</w:t>
      </w:r>
      <w:r>
        <w:rPr>
          <w:sz w:val="28"/>
          <w:szCs w:val="28"/>
        </w:rPr>
        <w:t xml:space="preserve"> process is the </w:t>
      </w:r>
      <w:r w:rsidR="00285215">
        <w:rPr>
          <w:sz w:val="28"/>
          <w:szCs w:val="28"/>
        </w:rPr>
        <w:t>formation</w:t>
      </w:r>
      <w:r>
        <w:rPr>
          <w:sz w:val="28"/>
          <w:szCs w:val="28"/>
        </w:rPr>
        <w:t xml:space="preserve"> of strategic identity and </w:t>
      </w:r>
      <w:r w:rsidR="00285215">
        <w:rPr>
          <w:sz w:val="28"/>
          <w:szCs w:val="28"/>
        </w:rPr>
        <w:t>implementation</w:t>
      </w:r>
      <w:r>
        <w:rPr>
          <w:sz w:val="28"/>
          <w:szCs w:val="28"/>
        </w:rPr>
        <w:t xml:space="preserve"> of strategic </w:t>
      </w:r>
      <w:r w:rsidR="00285215">
        <w:rPr>
          <w:sz w:val="28"/>
          <w:szCs w:val="28"/>
        </w:rPr>
        <w:t>breakdown</w:t>
      </w:r>
      <w:sdt>
        <w:sdtPr>
          <w:rPr>
            <w:sz w:val="28"/>
            <w:szCs w:val="28"/>
          </w:rPr>
          <w:id w:val="-253363539"/>
          <w:citation/>
        </w:sdtPr>
        <w:sdtEndPr/>
        <w:sdtContent>
          <w:r>
            <w:rPr>
              <w:sz w:val="28"/>
              <w:szCs w:val="28"/>
            </w:rPr>
            <w:fldChar w:fldCharType="begin"/>
          </w:r>
          <w:r>
            <w:rPr>
              <w:sz w:val="28"/>
              <w:szCs w:val="28"/>
            </w:rPr>
            <w:instrText xml:space="preserve"> CITATION Chi17 \l 2057 </w:instrText>
          </w:r>
          <w:r>
            <w:rPr>
              <w:sz w:val="28"/>
              <w:szCs w:val="28"/>
            </w:rPr>
            <w:fldChar w:fldCharType="separate"/>
          </w:r>
          <w:r>
            <w:rPr>
              <w:noProof/>
              <w:sz w:val="28"/>
              <w:szCs w:val="28"/>
            </w:rPr>
            <w:t xml:space="preserve"> </w:t>
          </w:r>
          <w:r w:rsidRPr="00F52E81">
            <w:rPr>
              <w:noProof/>
              <w:sz w:val="28"/>
              <w:szCs w:val="28"/>
            </w:rPr>
            <w:t>(Nwachukwu, 2017)</w:t>
          </w:r>
          <w:r>
            <w:rPr>
              <w:sz w:val="28"/>
              <w:szCs w:val="28"/>
            </w:rPr>
            <w:fldChar w:fldCharType="end"/>
          </w:r>
        </w:sdtContent>
      </w:sdt>
      <w:r w:rsidR="000A40FC">
        <w:rPr>
          <w:sz w:val="28"/>
          <w:szCs w:val="28"/>
        </w:rPr>
        <w:t xml:space="preserve">  </w:t>
      </w:r>
      <w:r w:rsidR="003314DE">
        <w:rPr>
          <w:sz w:val="28"/>
          <w:szCs w:val="28"/>
        </w:rPr>
        <w:t>Since the experience in automobile industry was lacking,</w:t>
      </w:r>
      <w:r w:rsidR="00BD5BD1">
        <w:rPr>
          <w:sz w:val="28"/>
          <w:szCs w:val="28"/>
        </w:rPr>
        <w:t xml:space="preserve"> the board members would have used strategic formulation to choose the most appropriate step of action in order to achieve the set goals and objectives of the firm, thereby actualising the organisational vision.</w:t>
      </w:r>
      <w:r w:rsidR="00D272FB">
        <w:rPr>
          <w:sz w:val="28"/>
          <w:szCs w:val="28"/>
        </w:rPr>
        <w:t xml:space="preserve"> There are six steps of strategic formulation that would have served useful purpose of comparative advantage:</w:t>
      </w:r>
      <w:r w:rsidR="00CB0C22">
        <w:rPr>
          <w:sz w:val="28"/>
          <w:szCs w:val="28"/>
        </w:rPr>
        <w:t xml:space="preserve"> Firstly,</w:t>
      </w:r>
      <w:r w:rsidR="00D272FB">
        <w:rPr>
          <w:sz w:val="28"/>
          <w:szCs w:val="28"/>
        </w:rPr>
        <w:t xml:space="preserve"> </w:t>
      </w:r>
      <w:r w:rsidR="00CB0C22">
        <w:rPr>
          <w:sz w:val="28"/>
          <w:szCs w:val="28"/>
        </w:rPr>
        <w:t xml:space="preserve">founding Tesla in 2003 was not enough without setting the organisation’s goals because the main component of any strategy statement is to state clearly the long term objective of the firm and this was lacking after the foundation of Tesla in 2003 and lacking the organisational objective led to the team’s </w:t>
      </w:r>
      <w:r w:rsidR="002D36F4">
        <w:rPr>
          <w:sz w:val="28"/>
          <w:szCs w:val="28"/>
        </w:rPr>
        <w:t xml:space="preserve">cost overrun in 2007. </w:t>
      </w:r>
    </w:p>
    <w:p w:rsidR="003314DE" w:rsidRDefault="002D36F4" w:rsidP="003314DE">
      <w:pPr>
        <w:tabs>
          <w:tab w:val="left" w:pos="4758"/>
        </w:tabs>
        <w:ind w:left="360"/>
        <w:jc w:val="both"/>
        <w:rPr>
          <w:sz w:val="28"/>
          <w:szCs w:val="28"/>
        </w:rPr>
      </w:pPr>
      <w:r w:rsidRPr="00331593">
        <w:rPr>
          <w:sz w:val="36"/>
          <w:szCs w:val="36"/>
        </w:rPr>
        <w:t>Secondly,</w:t>
      </w:r>
      <w:r>
        <w:rPr>
          <w:sz w:val="28"/>
          <w:szCs w:val="28"/>
        </w:rPr>
        <w:t xml:space="preserve"> evaluating</w:t>
      </w:r>
      <w:r w:rsidR="003E0E78">
        <w:rPr>
          <w:sz w:val="28"/>
          <w:szCs w:val="28"/>
        </w:rPr>
        <w:t xml:space="preserve"> the organisational environment, the</w:t>
      </w:r>
      <w:r>
        <w:rPr>
          <w:sz w:val="28"/>
          <w:szCs w:val="28"/>
        </w:rPr>
        <w:t xml:space="preserve"> board experienced cost overrun in 2007 because there was no analysis of the general economic and industrial envir</w:t>
      </w:r>
      <w:r w:rsidR="003E0E78">
        <w:rPr>
          <w:sz w:val="28"/>
          <w:szCs w:val="28"/>
        </w:rPr>
        <w:t>onment in the organisation was operating.</w:t>
      </w:r>
      <w:r w:rsidR="00CB0C22">
        <w:rPr>
          <w:sz w:val="28"/>
          <w:szCs w:val="28"/>
        </w:rPr>
        <w:t xml:space="preserve"> </w:t>
      </w:r>
      <w:r w:rsidR="003E0E78">
        <w:rPr>
          <w:sz w:val="28"/>
          <w:szCs w:val="28"/>
        </w:rPr>
        <w:t xml:space="preserve">The competitive position of the industry should have been looked into such as the qualitative and quantitative consideration of the product line that would have revealed where things were going wrong. The purpose of such consideration is to make sure that </w:t>
      </w:r>
      <w:r w:rsidR="00331593">
        <w:rPr>
          <w:sz w:val="28"/>
          <w:szCs w:val="28"/>
        </w:rPr>
        <w:t>all the functional units necessary for competitive advantage in the open market can be exposed so that in order for any management to identify their weaknesses and strengths as well as their competitor weaknesses and strengths.</w:t>
      </w:r>
    </w:p>
    <w:p w:rsidR="00331593" w:rsidRDefault="00331593" w:rsidP="003314DE">
      <w:pPr>
        <w:tabs>
          <w:tab w:val="left" w:pos="4758"/>
        </w:tabs>
        <w:ind w:left="360"/>
        <w:jc w:val="both"/>
        <w:rPr>
          <w:sz w:val="28"/>
          <w:szCs w:val="28"/>
        </w:rPr>
      </w:pPr>
      <w:r w:rsidRPr="00C816D5">
        <w:rPr>
          <w:sz w:val="36"/>
          <w:szCs w:val="36"/>
        </w:rPr>
        <w:t xml:space="preserve">Thirdly, </w:t>
      </w:r>
      <w:r w:rsidR="00C816D5" w:rsidRPr="00C816D5">
        <w:rPr>
          <w:sz w:val="28"/>
          <w:szCs w:val="28"/>
        </w:rPr>
        <w:t>setting quantitative target,</w:t>
      </w:r>
      <w:r w:rsidR="00C816D5">
        <w:rPr>
          <w:sz w:val="28"/>
          <w:szCs w:val="28"/>
        </w:rPr>
        <w:t xml:space="preserve"> this means the organisation’s quantitative target value that would have compared the firm’s current and long term customers. This would have </w:t>
      </w:r>
      <w:r w:rsidR="003117D0">
        <w:rPr>
          <w:sz w:val="28"/>
          <w:szCs w:val="28"/>
        </w:rPr>
        <w:t>limited the production line to the current market force than just rolling out vehicles which did not improve the net profit in 2007.</w:t>
      </w:r>
    </w:p>
    <w:p w:rsidR="00C40F97" w:rsidRDefault="00C40F97" w:rsidP="003314DE">
      <w:pPr>
        <w:tabs>
          <w:tab w:val="left" w:pos="4758"/>
        </w:tabs>
        <w:ind w:left="360"/>
        <w:jc w:val="both"/>
        <w:rPr>
          <w:sz w:val="28"/>
          <w:szCs w:val="28"/>
        </w:rPr>
      </w:pPr>
      <w:r>
        <w:rPr>
          <w:sz w:val="28"/>
          <w:szCs w:val="28"/>
        </w:rPr>
        <w:t xml:space="preserve"> </w:t>
      </w:r>
      <w:r w:rsidRPr="00C40F97">
        <w:rPr>
          <w:sz w:val="36"/>
          <w:szCs w:val="36"/>
        </w:rPr>
        <w:t>Fourthly,</w:t>
      </w:r>
      <w:r>
        <w:rPr>
          <w:sz w:val="28"/>
          <w:szCs w:val="28"/>
        </w:rPr>
        <w:t xml:space="preserve"> aiming in context with the divisional plans would have unravelled the macroeconomics trends of the organisation. This was meant </w:t>
      </w:r>
      <w:r>
        <w:rPr>
          <w:sz w:val="28"/>
          <w:szCs w:val="28"/>
        </w:rPr>
        <w:lastRenderedPageBreak/>
        <w:t>to understand the unit of production line to pay more attention than others.</w:t>
      </w:r>
    </w:p>
    <w:p w:rsidR="00C40F97" w:rsidRDefault="00C40F97" w:rsidP="003314DE">
      <w:pPr>
        <w:tabs>
          <w:tab w:val="left" w:pos="4758"/>
        </w:tabs>
        <w:ind w:left="360"/>
        <w:jc w:val="both"/>
        <w:rPr>
          <w:sz w:val="28"/>
          <w:szCs w:val="28"/>
        </w:rPr>
      </w:pPr>
      <w:r w:rsidRPr="00C40F97">
        <w:rPr>
          <w:sz w:val="36"/>
          <w:szCs w:val="36"/>
        </w:rPr>
        <w:t>Fifth,</w:t>
      </w:r>
      <w:r>
        <w:rPr>
          <w:sz w:val="36"/>
          <w:szCs w:val="36"/>
        </w:rPr>
        <w:t xml:space="preserve"> </w:t>
      </w:r>
      <w:r w:rsidRPr="004736D1">
        <w:rPr>
          <w:sz w:val="28"/>
          <w:szCs w:val="28"/>
        </w:rPr>
        <w:t>performance analysis</w:t>
      </w:r>
      <w:r w:rsidR="004736D1">
        <w:rPr>
          <w:sz w:val="28"/>
          <w:szCs w:val="28"/>
        </w:rPr>
        <w:t xml:space="preserve"> was required to unfold and analyse the difference between the planned and desired performance. In this case the individual stakeholders in the automobile industry would have been used according to their capabilities and this would have taken care of the </w:t>
      </w:r>
      <w:r w:rsidR="007B19E1">
        <w:rPr>
          <w:sz w:val="28"/>
          <w:szCs w:val="28"/>
        </w:rPr>
        <w:t>present and future conditions.</w:t>
      </w:r>
      <w:r w:rsidR="00461823">
        <w:rPr>
          <w:sz w:val="28"/>
          <w:szCs w:val="28"/>
        </w:rPr>
        <w:t xml:space="preserve"> This critical evaluation at an early stage would have </w:t>
      </w:r>
      <w:r w:rsidR="00A55F40">
        <w:rPr>
          <w:sz w:val="28"/>
          <w:szCs w:val="28"/>
        </w:rPr>
        <w:t xml:space="preserve">shown </w:t>
      </w:r>
      <w:r w:rsidR="00461823">
        <w:rPr>
          <w:sz w:val="28"/>
          <w:szCs w:val="28"/>
        </w:rPr>
        <w:t>how the company was drifting away from success before its final cost overrun in 2007 and this blind spot hindered the gap that persisted and the actual reality regarding the long term aspiration of the firm.</w:t>
      </w:r>
    </w:p>
    <w:p w:rsidR="003153FA" w:rsidRPr="003153FA" w:rsidRDefault="003153FA" w:rsidP="003314DE">
      <w:pPr>
        <w:tabs>
          <w:tab w:val="left" w:pos="4758"/>
        </w:tabs>
        <w:ind w:left="360"/>
        <w:jc w:val="both"/>
        <w:rPr>
          <w:sz w:val="28"/>
          <w:szCs w:val="28"/>
        </w:rPr>
      </w:pPr>
      <w:r w:rsidRPr="003153FA">
        <w:rPr>
          <w:sz w:val="36"/>
          <w:szCs w:val="36"/>
        </w:rPr>
        <w:t>Sixth:</w:t>
      </w:r>
      <w:r>
        <w:rPr>
          <w:sz w:val="36"/>
          <w:szCs w:val="36"/>
        </w:rPr>
        <w:t xml:space="preserve"> </w:t>
      </w:r>
      <w:r w:rsidRPr="003153FA">
        <w:rPr>
          <w:sz w:val="28"/>
          <w:szCs w:val="28"/>
        </w:rPr>
        <w:t>Choice of strategy,</w:t>
      </w:r>
      <w:r>
        <w:rPr>
          <w:sz w:val="28"/>
          <w:szCs w:val="28"/>
        </w:rPr>
        <w:t xml:space="preserve"> as this is the main step in strategic formulation the real course of action is chosen </w:t>
      </w:r>
      <w:r w:rsidR="002F4562">
        <w:rPr>
          <w:sz w:val="28"/>
          <w:szCs w:val="28"/>
        </w:rPr>
        <w:t>given consideration to organisational goals and this track was lacking thereby leading the firm to the initial cost overrun in 2007.</w:t>
      </w:r>
    </w:p>
    <w:p w:rsidR="00AC6505" w:rsidRPr="00411315" w:rsidRDefault="00411315" w:rsidP="00751EEE">
      <w:pPr>
        <w:pStyle w:val="ListParagraph"/>
        <w:numPr>
          <w:ilvl w:val="0"/>
          <w:numId w:val="2"/>
        </w:numPr>
        <w:tabs>
          <w:tab w:val="left" w:pos="4758"/>
        </w:tabs>
        <w:jc w:val="both"/>
        <w:rPr>
          <w:sz w:val="36"/>
          <w:szCs w:val="36"/>
        </w:rPr>
      </w:pPr>
      <w:r>
        <w:rPr>
          <w:sz w:val="36"/>
          <w:szCs w:val="36"/>
        </w:rPr>
        <w:t xml:space="preserve"> </w:t>
      </w:r>
      <w:r w:rsidR="004F13A8" w:rsidRPr="00411315">
        <w:rPr>
          <w:sz w:val="36"/>
          <w:szCs w:val="36"/>
        </w:rPr>
        <w:t>Incorporating</w:t>
      </w:r>
      <w:r w:rsidR="00AC6505" w:rsidRPr="00411315">
        <w:rPr>
          <w:sz w:val="36"/>
          <w:szCs w:val="36"/>
        </w:rPr>
        <w:t xml:space="preserve"> strategy with </w:t>
      </w:r>
      <w:r w:rsidR="00751EEE" w:rsidRPr="00411315">
        <w:rPr>
          <w:sz w:val="36"/>
          <w:szCs w:val="36"/>
        </w:rPr>
        <w:t>BAU</w:t>
      </w:r>
    </w:p>
    <w:p w:rsidR="00FD1460" w:rsidRPr="00751EEE" w:rsidRDefault="00411315" w:rsidP="00FD1460">
      <w:pPr>
        <w:pStyle w:val="ListParagraph"/>
        <w:tabs>
          <w:tab w:val="left" w:pos="4758"/>
        </w:tabs>
        <w:jc w:val="both"/>
        <w:rPr>
          <w:sz w:val="28"/>
          <w:szCs w:val="28"/>
        </w:rPr>
      </w:pPr>
      <w:r>
        <w:rPr>
          <w:sz w:val="28"/>
          <w:szCs w:val="28"/>
        </w:rPr>
        <w:t>The automobile company had witnessed the departure of several key members in 2018 including the VP engineering and two high ranking engineers who worked on the company’s automated production line. This happened because there was no busi</w:t>
      </w:r>
      <w:r w:rsidR="004510DA">
        <w:rPr>
          <w:sz w:val="28"/>
          <w:szCs w:val="28"/>
        </w:rPr>
        <w:t xml:space="preserve">ness as usual strategy in place as an </w:t>
      </w:r>
      <w:r w:rsidR="00D670BF">
        <w:rPr>
          <w:sz w:val="28"/>
          <w:szCs w:val="28"/>
        </w:rPr>
        <w:t>emergent strategy against un-intended event of this nature. Business as usual was meant to be activated as an emergent strategy immediately after the automobile company experienced the initial cost overrun in 2017 and this would have kept the members going instead of departing especially the two high ranking automated production lin</w:t>
      </w:r>
      <w:r w:rsidR="0061174D">
        <w:rPr>
          <w:sz w:val="28"/>
          <w:szCs w:val="28"/>
        </w:rPr>
        <w:t>e workers.</w:t>
      </w:r>
      <w:r w:rsidR="001F2604">
        <w:rPr>
          <w:sz w:val="28"/>
          <w:szCs w:val="28"/>
        </w:rPr>
        <w:t xml:space="preserve"> The automobile company cost overrun and the departure of many members including the two high ranking production line workers who left with experience affected the image of the company. The company needed to be very careful because Corporates operate these days </w:t>
      </w:r>
      <w:r w:rsidR="00F16E30">
        <w:rPr>
          <w:sz w:val="28"/>
          <w:szCs w:val="28"/>
        </w:rPr>
        <w:t>in environments where news travel at a speed more than imagined through many channels such as mobile phones, web or other social media ch</w:t>
      </w:r>
      <w:r w:rsidR="008E2AF3">
        <w:rPr>
          <w:sz w:val="28"/>
          <w:szCs w:val="28"/>
        </w:rPr>
        <w:t>annels however; company competitors are relentless on finding loophole to cash in and damage the image of their rivals, bearing in mind to have it as a yardstick to be a market leader.</w:t>
      </w:r>
    </w:p>
    <w:p w:rsidR="00751EEE" w:rsidRDefault="004F13A8" w:rsidP="00751EEE">
      <w:pPr>
        <w:pStyle w:val="ListParagraph"/>
        <w:numPr>
          <w:ilvl w:val="0"/>
          <w:numId w:val="2"/>
        </w:numPr>
        <w:tabs>
          <w:tab w:val="left" w:pos="4758"/>
        </w:tabs>
        <w:jc w:val="both"/>
        <w:rPr>
          <w:sz w:val="36"/>
          <w:szCs w:val="36"/>
        </w:rPr>
      </w:pPr>
      <w:r w:rsidRPr="00F54A71">
        <w:rPr>
          <w:sz w:val="36"/>
          <w:szCs w:val="36"/>
        </w:rPr>
        <w:lastRenderedPageBreak/>
        <w:t>Structural</w:t>
      </w:r>
      <w:r w:rsidR="00751EEE" w:rsidRPr="00F54A71">
        <w:rPr>
          <w:sz w:val="36"/>
          <w:szCs w:val="36"/>
        </w:rPr>
        <w:t xml:space="preserve"> culture</w:t>
      </w:r>
      <w:r w:rsidR="00F54A71">
        <w:rPr>
          <w:sz w:val="36"/>
          <w:szCs w:val="36"/>
        </w:rPr>
        <w:t>:</w:t>
      </w:r>
    </w:p>
    <w:p w:rsidR="00F54A71" w:rsidRPr="00F54A71" w:rsidRDefault="00F54A71" w:rsidP="00F54A71">
      <w:pPr>
        <w:pStyle w:val="ListParagraph"/>
        <w:tabs>
          <w:tab w:val="left" w:pos="4758"/>
        </w:tabs>
        <w:jc w:val="both"/>
        <w:rPr>
          <w:sz w:val="28"/>
          <w:szCs w:val="28"/>
        </w:rPr>
      </w:pPr>
      <w:r w:rsidRPr="00F54A71">
        <w:rPr>
          <w:sz w:val="28"/>
          <w:szCs w:val="28"/>
        </w:rPr>
        <w:t>Organisational culture</w:t>
      </w:r>
      <w:r>
        <w:rPr>
          <w:sz w:val="28"/>
          <w:szCs w:val="28"/>
        </w:rPr>
        <w:t xml:space="preserve"> can be understood as a variable regarding the overall affairs of the firm or it could be viewed as a metaphor for understanding organisational life</w:t>
      </w:r>
      <w:sdt>
        <w:sdtPr>
          <w:rPr>
            <w:sz w:val="28"/>
            <w:szCs w:val="28"/>
          </w:rPr>
          <w:id w:val="-1723206892"/>
          <w:citation/>
        </w:sdtPr>
        <w:sdtEndPr/>
        <w:sdtContent>
          <w:r>
            <w:rPr>
              <w:sz w:val="28"/>
              <w:szCs w:val="28"/>
            </w:rPr>
            <w:fldChar w:fldCharType="begin"/>
          </w:r>
          <w:r>
            <w:rPr>
              <w:sz w:val="28"/>
              <w:szCs w:val="28"/>
            </w:rPr>
            <w:instrText xml:space="preserve"> CITATION Cha16 \l 2057 </w:instrText>
          </w:r>
          <w:r>
            <w:rPr>
              <w:sz w:val="28"/>
              <w:szCs w:val="28"/>
            </w:rPr>
            <w:fldChar w:fldCharType="separate"/>
          </w:r>
          <w:r>
            <w:rPr>
              <w:noProof/>
              <w:sz w:val="28"/>
              <w:szCs w:val="28"/>
            </w:rPr>
            <w:t xml:space="preserve"> </w:t>
          </w:r>
          <w:r w:rsidRPr="00F54A71">
            <w:rPr>
              <w:noProof/>
              <w:sz w:val="28"/>
              <w:szCs w:val="28"/>
            </w:rPr>
            <w:t>(Whelan, 2016)</w:t>
          </w:r>
          <w:r>
            <w:rPr>
              <w:sz w:val="28"/>
              <w:szCs w:val="28"/>
            </w:rPr>
            <w:fldChar w:fldCharType="end"/>
          </w:r>
        </w:sdtContent>
      </w:sdt>
      <w:r w:rsidR="00EC4614">
        <w:rPr>
          <w:sz w:val="28"/>
          <w:szCs w:val="28"/>
        </w:rPr>
        <w:t xml:space="preserve"> understanding organisational culture as a variable tends to take the view that it is something of an internal arrangement of the organisation whereas the view of organisational culture as a metaphor means that it is the definition of that organisation.</w:t>
      </w:r>
      <w:r w:rsidR="00105B14">
        <w:rPr>
          <w:sz w:val="28"/>
          <w:szCs w:val="28"/>
        </w:rPr>
        <w:t xml:space="preserve"> In the case of Tesla automobile company, there was no clear definition of the company’s organisational culture regarding rules and regulation and this reasons Elon Musk appointed his self the CEO just for investing $55 million. He noticed a mistake in the organisational culture and set up and he cashed in by his self-appointment without due process. </w:t>
      </w:r>
      <w:r w:rsidR="00C72A3F">
        <w:rPr>
          <w:sz w:val="28"/>
          <w:szCs w:val="28"/>
        </w:rPr>
        <w:t>However; his entry method into the automobile company seems to a direct investment but appointing his self the CEO without unanimous decision of the members must have created uproar and it is probably one of the reasons some key members left the company.</w:t>
      </w:r>
      <w:r w:rsidR="00006CEC">
        <w:rPr>
          <w:sz w:val="28"/>
          <w:szCs w:val="28"/>
        </w:rPr>
        <w:t xml:space="preserve"> The main view in the organisational and management set up is that culture is a variable in organisation; this depicts something that is within,</w:t>
      </w:r>
      <w:r w:rsidR="00535653">
        <w:rPr>
          <w:sz w:val="28"/>
          <w:szCs w:val="28"/>
        </w:rPr>
        <w:t xml:space="preserve"> can be identified and analysed</w:t>
      </w:r>
      <w:sdt>
        <w:sdtPr>
          <w:rPr>
            <w:sz w:val="28"/>
            <w:szCs w:val="28"/>
          </w:rPr>
          <w:id w:val="-2039265562"/>
          <w:citation/>
        </w:sdtPr>
        <w:sdtEndPr/>
        <w:sdtContent>
          <w:r w:rsidR="00535653">
            <w:rPr>
              <w:sz w:val="28"/>
              <w:szCs w:val="28"/>
            </w:rPr>
            <w:fldChar w:fldCharType="begin"/>
          </w:r>
          <w:r w:rsidR="00535653">
            <w:rPr>
              <w:sz w:val="28"/>
              <w:szCs w:val="28"/>
            </w:rPr>
            <w:instrText xml:space="preserve"> CITATION Cha16 \l 2057 </w:instrText>
          </w:r>
          <w:r w:rsidR="00535653">
            <w:rPr>
              <w:sz w:val="28"/>
              <w:szCs w:val="28"/>
            </w:rPr>
            <w:fldChar w:fldCharType="separate"/>
          </w:r>
          <w:r w:rsidR="00535653">
            <w:rPr>
              <w:noProof/>
              <w:sz w:val="28"/>
              <w:szCs w:val="28"/>
            </w:rPr>
            <w:t xml:space="preserve"> </w:t>
          </w:r>
          <w:r w:rsidR="00535653" w:rsidRPr="00535653">
            <w:rPr>
              <w:noProof/>
              <w:sz w:val="28"/>
              <w:szCs w:val="28"/>
            </w:rPr>
            <w:t>(Whelan, 2016)</w:t>
          </w:r>
          <w:r w:rsidR="00535653">
            <w:rPr>
              <w:sz w:val="28"/>
              <w:szCs w:val="28"/>
            </w:rPr>
            <w:fldChar w:fldCharType="end"/>
          </w:r>
        </w:sdtContent>
      </w:sdt>
      <w:r w:rsidR="00006CEC">
        <w:rPr>
          <w:sz w:val="28"/>
          <w:szCs w:val="28"/>
        </w:rPr>
        <w:t xml:space="preserve"> Using the relevant methods, it could be linked to different outcomes of </w:t>
      </w:r>
      <w:r w:rsidR="00535653">
        <w:rPr>
          <w:sz w:val="28"/>
          <w:szCs w:val="28"/>
        </w:rPr>
        <w:t>a</w:t>
      </w:r>
      <w:r w:rsidR="00006CEC">
        <w:rPr>
          <w:sz w:val="28"/>
          <w:szCs w:val="28"/>
        </w:rPr>
        <w:t xml:space="preserve"> </w:t>
      </w:r>
      <w:r w:rsidR="00535653">
        <w:rPr>
          <w:sz w:val="28"/>
          <w:szCs w:val="28"/>
        </w:rPr>
        <w:t>firm’s</w:t>
      </w:r>
      <w:r w:rsidR="00006CEC">
        <w:rPr>
          <w:sz w:val="28"/>
          <w:szCs w:val="28"/>
        </w:rPr>
        <w:t xml:space="preserve"> </w:t>
      </w:r>
      <w:r w:rsidR="00535653">
        <w:rPr>
          <w:sz w:val="28"/>
          <w:szCs w:val="28"/>
        </w:rPr>
        <w:t>consistence performance. Even though Musk appointed his self CEO without due process, there was no definition of charges against him becau</w:t>
      </w:r>
      <w:r w:rsidR="00475D99">
        <w:rPr>
          <w:sz w:val="28"/>
          <w:szCs w:val="28"/>
        </w:rPr>
        <w:t>se he did not violate any guide</w:t>
      </w:r>
      <w:r w:rsidR="00535653">
        <w:rPr>
          <w:sz w:val="28"/>
          <w:szCs w:val="28"/>
        </w:rPr>
        <w:t>line hence there was no or</w:t>
      </w:r>
      <w:r w:rsidR="00475D99">
        <w:rPr>
          <w:sz w:val="28"/>
          <w:szCs w:val="28"/>
        </w:rPr>
        <w:t xml:space="preserve">ganisational structure in place so; in whichever way to consider the meaning of organisational culture and its impact, a strong culture is the one that is shared </w:t>
      </w:r>
      <w:r w:rsidR="00BD19E2">
        <w:rPr>
          <w:sz w:val="28"/>
          <w:szCs w:val="28"/>
        </w:rPr>
        <w:t>by most if not all members of the organisation and it is closely aligned to the goals and espoused values of that organisation</w:t>
      </w:r>
      <w:sdt>
        <w:sdtPr>
          <w:rPr>
            <w:sz w:val="28"/>
            <w:szCs w:val="28"/>
          </w:rPr>
          <w:id w:val="854693329"/>
          <w:citation/>
        </w:sdtPr>
        <w:sdtEndPr/>
        <w:sdtContent>
          <w:r w:rsidR="00BD19E2">
            <w:rPr>
              <w:sz w:val="28"/>
              <w:szCs w:val="28"/>
            </w:rPr>
            <w:fldChar w:fldCharType="begin"/>
          </w:r>
          <w:r w:rsidR="00BD19E2">
            <w:rPr>
              <w:sz w:val="28"/>
              <w:szCs w:val="28"/>
            </w:rPr>
            <w:instrText xml:space="preserve"> CITATION Cha16 \l 2057 </w:instrText>
          </w:r>
          <w:r w:rsidR="00BD19E2">
            <w:rPr>
              <w:sz w:val="28"/>
              <w:szCs w:val="28"/>
            </w:rPr>
            <w:fldChar w:fldCharType="separate"/>
          </w:r>
          <w:r w:rsidR="00BD19E2">
            <w:rPr>
              <w:noProof/>
              <w:sz w:val="28"/>
              <w:szCs w:val="28"/>
            </w:rPr>
            <w:t xml:space="preserve"> </w:t>
          </w:r>
          <w:r w:rsidR="00BD19E2" w:rsidRPr="00BD19E2">
            <w:rPr>
              <w:noProof/>
              <w:sz w:val="28"/>
              <w:szCs w:val="28"/>
            </w:rPr>
            <w:t>(Whelan, 2016)</w:t>
          </w:r>
          <w:r w:rsidR="00BD19E2">
            <w:rPr>
              <w:sz w:val="28"/>
              <w:szCs w:val="28"/>
            </w:rPr>
            <w:fldChar w:fldCharType="end"/>
          </w:r>
        </w:sdtContent>
      </w:sdt>
    </w:p>
    <w:p w:rsidR="00F54A71" w:rsidRPr="00751EEE" w:rsidRDefault="00F54A71" w:rsidP="00F54A71">
      <w:pPr>
        <w:pStyle w:val="ListParagraph"/>
        <w:tabs>
          <w:tab w:val="left" w:pos="4758"/>
        </w:tabs>
        <w:jc w:val="both"/>
        <w:rPr>
          <w:sz w:val="28"/>
          <w:szCs w:val="28"/>
        </w:rPr>
      </w:pPr>
    </w:p>
    <w:p w:rsidR="00751EEE" w:rsidRDefault="00751EEE" w:rsidP="00751EEE">
      <w:pPr>
        <w:pStyle w:val="ListParagraph"/>
        <w:numPr>
          <w:ilvl w:val="0"/>
          <w:numId w:val="2"/>
        </w:numPr>
        <w:tabs>
          <w:tab w:val="left" w:pos="4758"/>
        </w:tabs>
        <w:jc w:val="both"/>
        <w:rPr>
          <w:sz w:val="36"/>
          <w:szCs w:val="36"/>
        </w:rPr>
      </w:pPr>
      <w:r w:rsidRPr="005D0F5C">
        <w:rPr>
          <w:sz w:val="36"/>
          <w:szCs w:val="36"/>
        </w:rPr>
        <w:t xml:space="preserve">Performance </w:t>
      </w:r>
      <w:r w:rsidR="004F13A8" w:rsidRPr="005D0F5C">
        <w:rPr>
          <w:sz w:val="36"/>
          <w:szCs w:val="36"/>
        </w:rPr>
        <w:t>appraisal</w:t>
      </w:r>
      <w:r w:rsidR="006824BC" w:rsidRPr="005D0F5C">
        <w:rPr>
          <w:sz w:val="36"/>
          <w:szCs w:val="36"/>
        </w:rPr>
        <w:t>:</w:t>
      </w:r>
    </w:p>
    <w:p w:rsidR="0098665E" w:rsidRDefault="005D0F5C" w:rsidP="0098665E">
      <w:pPr>
        <w:tabs>
          <w:tab w:val="left" w:pos="4758"/>
        </w:tabs>
        <w:jc w:val="both"/>
        <w:rPr>
          <w:sz w:val="28"/>
          <w:szCs w:val="28"/>
        </w:rPr>
      </w:pPr>
      <w:r w:rsidRPr="005D0F5C">
        <w:rPr>
          <w:sz w:val="28"/>
          <w:szCs w:val="28"/>
        </w:rPr>
        <w:t>It is imperative to define performance evaluation for the purpose of understanding the impact in an organisation.</w:t>
      </w:r>
      <w:r>
        <w:rPr>
          <w:sz w:val="28"/>
          <w:szCs w:val="28"/>
        </w:rPr>
        <w:t xml:space="preserve"> It is therefore the process through which supervisors assess, after the fact, the job-related p</w:t>
      </w:r>
      <w:r w:rsidR="00D818F4">
        <w:rPr>
          <w:sz w:val="28"/>
          <w:szCs w:val="28"/>
        </w:rPr>
        <w:t xml:space="preserve">erformance of their supervisees and the reason is to find out the individual performance on </w:t>
      </w:r>
      <w:r w:rsidR="00D818F4">
        <w:rPr>
          <w:sz w:val="28"/>
          <w:szCs w:val="28"/>
        </w:rPr>
        <w:lastRenderedPageBreak/>
        <w:t>the job which the result is thought to have material consequences for the employee in the future</w:t>
      </w:r>
      <w:sdt>
        <w:sdtPr>
          <w:rPr>
            <w:sz w:val="28"/>
            <w:szCs w:val="28"/>
          </w:rPr>
          <w:id w:val="-1122609365"/>
          <w:citation/>
        </w:sdtPr>
        <w:sdtEndPr/>
        <w:sdtContent>
          <w:r w:rsidR="001C67B7">
            <w:rPr>
              <w:sz w:val="28"/>
              <w:szCs w:val="28"/>
            </w:rPr>
            <w:fldChar w:fldCharType="begin"/>
          </w:r>
          <w:r w:rsidR="001C67B7">
            <w:rPr>
              <w:sz w:val="28"/>
              <w:szCs w:val="28"/>
            </w:rPr>
            <w:instrText xml:space="preserve"> CITATION Pet17 \l 2057 </w:instrText>
          </w:r>
          <w:r w:rsidR="001C67B7">
            <w:rPr>
              <w:sz w:val="28"/>
              <w:szCs w:val="28"/>
            </w:rPr>
            <w:fldChar w:fldCharType="separate"/>
          </w:r>
          <w:r w:rsidR="001C67B7">
            <w:rPr>
              <w:noProof/>
              <w:sz w:val="28"/>
              <w:szCs w:val="28"/>
            </w:rPr>
            <w:t xml:space="preserve"> </w:t>
          </w:r>
          <w:r w:rsidR="001C67B7" w:rsidRPr="001C67B7">
            <w:rPr>
              <w:noProof/>
              <w:sz w:val="28"/>
              <w:szCs w:val="28"/>
            </w:rPr>
            <w:t>(Cappeli, 2017)</w:t>
          </w:r>
          <w:r w:rsidR="001C67B7">
            <w:rPr>
              <w:sz w:val="28"/>
              <w:szCs w:val="28"/>
            </w:rPr>
            <w:fldChar w:fldCharType="end"/>
          </w:r>
        </w:sdtContent>
      </w:sdt>
      <w:r w:rsidR="001C67B7">
        <w:rPr>
          <w:sz w:val="28"/>
          <w:szCs w:val="28"/>
        </w:rPr>
        <w:t xml:space="preserve"> however; performance evaluation may not be the actual yardstick to measure the job performance of an individual if it is not 360</w:t>
      </w:r>
      <w:r w:rsidR="001164D9">
        <w:rPr>
          <w:sz w:val="28"/>
          <w:szCs w:val="28"/>
        </w:rPr>
        <w:t xml:space="preserve"> degree</w:t>
      </w:r>
      <w:r w:rsidR="00844DA2">
        <w:rPr>
          <w:sz w:val="28"/>
          <w:szCs w:val="28"/>
        </w:rPr>
        <w:t>s</w:t>
      </w:r>
      <w:r w:rsidR="001164D9">
        <w:rPr>
          <w:sz w:val="28"/>
          <w:szCs w:val="28"/>
        </w:rPr>
        <w:t xml:space="preserve"> because some supervisor</w:t>
      </w:r>
      <w:r w:rsidR="00844DA2">
        <w:rPr>
          <w:sz w:val="28"/>
          <w:szCs w:val="28"/>
        </w:rPr>
        <w:t>s</w:t>
      </w:r>
      <w:r w:rsidR="001164D9">
        <w:rPr>
          <w:sz w:val="28"/>
          <w:szCs w:val="28"/>
        </w:rPr>
        <w:t xml:space="preserve"> may base their assessment on prejudice, so making it round the circle means that the opinion of</w:t>
      </w:r>
      <w:r w:rsidR="00844DA2">
        <w:rPr>
          <w:sz w:val="28"/>
          <w:szCs w:val="28"/>
        </w:rPr>
        <w:t xml:space="preserve"> other</w:t>
      </w:r>
      <w:r w:rsidR="001164D9">
        <w:rPr>
          <w:sz w:val="28"/>
          <w:szCs w:val="28"/>
        </w:rPr>
        <w:t xml:space="preserve"> people or managers are sought.</w:t>
      </w:r>
      <w:r w:rsidR="00844DA2">
        <w:rPr>
          <w:sz w:val="28"/>
          <w:szCs w:val="28"/>
        </w:rPr>
        <w:t xml:space="preserve"> Despite the conceptual arguments about how functional performance appraisals are, in practise they are one of the most unpopular and criticised aspects of </w:t>
      </w:r>
      <w:r w:rsidR="00F457F3">
        <w:rPr>
          <w:sz w:val="28"/>
          <w:szCs w:val="28"/>
        </w:rPr>
        <w:t>contemporary</w:t>
      </w:r>
      <w:r w:rsidR="00844DA2">
        <w:rPr>
          <w:sz w:val="28"/>
          <w:szCs w:val="28"/>
        </w:rPr>
        <w:t xml:space="preserve"> workplace</w:t>
      </w:r>
      <w:sdt>
        <w:sdtPr>
          <w:rPr>
            <w:sz w:val="28"/>
            <w:szCs w:val="28"/>
          </w:rPr>
          <w:id w:val="338821207"/>
          <w:citation/>
        </w:sdtPr>
        <w:sdtEndPr/>
        <w:sdtContent>
          <w:r w:rsidR="00EA5120">
            <w:rPr>
              <w:sz w:val="28"/>
              <w:szCs w:val="28"/>
            </w:rPr>
            <w:fldChar w:fldCharType="begin"/>
          </w:r>
          <w:r w:rsidR="00EA5120">
            <w:rPr>
              <w:sz w:val="28"/>
              <w:szCs w:val="28"/>
            </w:rPr>
            <w:instrText xml:space="preserve"> CITATION Pet17 \l 2057 </w:instrText>
          </w:r>
          <w:r w:rsidR="00EA5120">
            <w:rPr>
              <w:sz w:val="28"/>
              <w:szCs w:val="28"/>
            </w:rPr>
            <w:fldChar w:fldCharType="separate"/>
          </w:r>
          <w:r w:rsidR="00EA5120">
            <w:rPr>
              <w:noProof/>
              <w:sz w:val="28"/>
              <w:szCs w:val="28"/>
            </w:rPr>
            <w:t xml:space="preserve"> </w:t>
          </w:r>
          <w:r w:rsidR="00EA5120" w:rsidRPr="00EA5120">
            <w:rPr>
              <w:noProof/>
              <w:sz w:val="28"/>
              <w:szCs w:val="28"/>
            </w:rPr>
            <w:t>(Cappeli, 2017)</w:t>
          </w:r>
          <w:r w:rsidR="00EA5120">
            <w:rPr>
              <w:sz w:val="28"/>
              <w:szCs w:val="28"/>
            </w:rPr>
            <w:fldChar w:fldCharType="end"/>
          </w:r>
        </w:sdtContent>
      </w:sdt>
      <w:r w:rsidR="00844DA2">
        <w:rPr>
          <w:sz w:val="28"/>
          <w:szCs w:val="28"/>
        </w:rPr>
        <w:t xml:space="preserve"> however;  </w:t>
      </w:r>
      <w:r w:rsidR="001164D9">
        <w:rPr>
          <w:sz w:val="28"/>
          <w:szCs w:val="28"/>
        </w:rPr>
        <w:t xml:space="preserve"> In the case of Tesla automobile industry, there should have job appraisal after the company incurred cost overrun and with this, the company would have been able to determine the employee who</w:t>
      </w:r>
      <w:r w:rsidR="001D5AA9">
        <w:rPr>
          <w:sz w:val="28"/>
          <w:szCs w:val="28"/>
        </w:rPr>
        <w:t>se</w:t>
      </w:r>
      <w:r w:rsidR="001164D9">
        <w:rPr>
          <w:sz w:val="28"/>
          <w:szCs w:val="28"/>
        </w:rPr>
        <w:t xml:space="preserve"> designation needed support.</w:t>
      </w:r>
      <w:r w:rsidR="00442999">
        <w:rPr>
          <w:sz w:val="28"/>
          <w:szCs w:val="28"/>
        </w:rPr>
        <w:t xml:space="preserve"> Performance evaluation is good for both the company and the employees because it gives the firm to use motivation factor to uplift the employee for example; the motivation factor can be “Intrinsic or Extrinsic” and it also gives the worker the opportunity to know the area of job description to improve.</w:t>
      </w:r>
      <w:r w:rsidR="0098665E">
        <w:rPr>
          <w:sz w:val="28"/>
          <w:szCs w:val="28"/>
        </w:rPr>
        <w:t xml:space="preserve"> Regrettably, Elon Musk appointed his self the CEO of the company </w:t>
      </w:r>
      <w:r w:rsidR="003018F3">
        <w:rPr>
          <w:sz w:val="28"/>
          <w:szCs w:val="28"/>
        </w:rPr>
        <w:t>in and</w:t>
      </w:r>
      <w:r w:rsidR="0098665E">
        <w:rPr>
          <w:sz w:val="28"/>
          <w:szCs w:val="28"/>
        </w:rPr>
        <w:t xml:space="preserve"> gave way for his close ones’ to dominate the affairs and this led to many key managers of the company to le</w:t>
      </w:r>
      <w:r w:rsidR="003018F3">
        <w:rPr>
          <w:sz w:val="28"/>
          <w:szCs w:val="28"/>
        </w:rPr>
        <w:t>ave in 2018 but t</w:t>
      </w:r>
      <w:r w:rsidR="0098665E">
        <w:rPr>
          <w:sz w:val="28"/>
          <w:szCs w:val="28"/>
        </w:rPr>
        <w:t>he company’s decision to go public in 2010</w:t>
      </w:r>
      <w:r w:rsidR="003018F3">
        <w:rPr>
          <w:sz w:val="28"/>
          <w:szCs w:val="28"/>
        </w:rPr>
        <w:t xml:space="preserve"> was commendable. S</w:t>
      </w:r>
      <w:r w:rsidR="0098665E">
        <w:rPr>
          <w:sz w:val="28"/>
          <w:szCs w:val="28"/>
        </w:rPr>
        <w:t>elling the shares for $17 per a share was a good step as the share was traded for $335 per share in 2018</w:t>
      </w:r>
      <w:r w:rsidR="003018F3">
        <w:rPr>
          <w:sz w:val="28"/>
          <w:szCs w:val="28"/>
        </w:rPr>
        <w:t xml:space="preserve"> and </w:t>
      </w:r>
      <w:r w:rsidR="0098665E">
        <w:rPr>
          <w:sz w:val="28"/>
          <w:szCs w:val="28"/>
        </w:rPr>
        <w:t xml:space="preserve">its market </w:t>
      </w:r>
      <w:r w:rsidR="003018F3">
        <w:rPr>
          <w:sz w:val="28"/>
          <w:szCs w:val="28"/>
        </w:rPr>
        <w:t xml:space="preserve">capitalization was </w:t>
      </w:r>
      <w:r w:rsidR="0098665E">
        <w:rPr>
          <w:sz w:val="28"/>
          <w:szCs w:val="28"/>
        </w:rPr>
        <w:t>above general mot</w:t>
      </w:r>
      <w:r w:rsidR="003018F3">
        <w:rPr>
          <w:sz w:val="28"/>
          <w:szCs w:val="28"/>
        </w:rPr>
        <w:t xml:space="preserve">or GM since </w:t>
      </w:r>
      <w:r w:rsidR="0098665E">
        <w:rPr>
          <w:sz w:val="28"/>
          <w:szCs w:val="28"/>
        </w:rPr>
        <w:t>there was profit per se in 2018 from $17 to $335 but there was no mention of discount rate to justify the actual amount of profit.</w:t>
      </w:r>
    </w:p>
    <w:p w:rsidR="00F457F3" w:rsidRDefault="00F457F3" w:rsidP="0098665E">
      <w:pPr>
        <w:tabs>
          <w:tab w:val="left" w:pos="4758"/>
        </w:tabs>
        <w:jc w:val="both"/>
        <w:rPr>
          <w:sz w:val="28"/>
          <w:szCs w:val="28"/>
        </w:rPr>
      </w:pPr>
      <w:r w:rsidRPr="00F457F3">
        <w:rPr>
          <w:sz w:val="36"/>
          <w:szCs w:val="36"/>
        </w:rPr>
        <w:t xml:space="preserve">Conclusion: </w:t>
      </w:r>
      <w:r w:rsidR="00CF0E16">
        <w:rPr>
          <w:sz w:val="28"/>
          <w:szCs w:val="28"/>
        </w:rPr>
        <w:t>The assignment is based on analysis concerning Tesla automobile management issues. It contains an introduction which streamlined the structure</w:t>
      </w:r>
      <w:r w:rsidR="00DD2685">
        <w:rPr>
          <w:sz w:val="28"/>
          <w:szCs w:val="28"/>
        </w:rPr>
        <w:t xml:space="preserve"> with heading. Each heading contains detailed exploratory research methodology used to unveil facts and figures relating to central issues of the company showing how the management was deployed into emergent strategy. All the models used in this analysis are conceptualised based on understanding of</w:t>
      </w:r>
      <w:r w:rsidR="0086120A">
        <w:rPr>
          <w:sz w:val="28"/>
          <w:szCs w:val="28"/>
        </w:rPr>
        <w:t xml:space="preserve"> the key issues of the passage and the meaning of the subject “Strategic management” is helping factor that lays th</w:t>
      </w:r>
      <w:r w:rsidR="002663A1">
        <w:rPr>
          <w:sz w:val="28"/>
          <w:szCs w:val="28"/>
        </w:rPr>
        <w:t>e foundation of this assignment while the references are from different sources.</w:t>
      </w:r>
    </w:p>
    <w:sdt>
      <w:sdtPr>
        <w:rPr>
          <w:rFonts w:asciiTheme="minorHAnsi" w:eastAsiaTheme="minorHAnsi" w:hAnsiTheme="minorHAnsi" w:cstheme="minorBidi"/>
          <w:b w:val="0"/>
          <w:bCs w:val="0"/>
          <w:color w:val="auto"/>
          <w:sz w:val="22"/>
          <w:szCs w:val="22"/>
          <w:lang w:val="en-GB" w:eastAsia="en-US"/>
        </w:rPr>
        <w:id w:val="-237089181"/>
        <w:docPartObj>
          <w:docPartGallery w:val="Bibliographies"/>
          <w:docPartUnique/>
        </w:docPartObj>
      </w:sdtPr>
      <w:sdtEndPr/>
      <w:sdtContent>
        <w:p w:rsidR="00E52233" w:rsidRDefault="00E52233" w:rsidP="00E52233">
          <w:pPr>
            <w:pStyle w:val="Heading1"/>
            <w:tabs>
              <w:tab w:val="left" w:pos="3306"/>
            </w:tabs>
          </w:pPr>
          <w:r>
            <w:t>Reference Lists</w:t>
          </w:r>
          <w:r>
            <w:tab/>
          </w:r>
        </w:p>
        <w:p w:rsidR="00E52233" w:rsidRDefault="00E52233" w:rsidP="00E52233">
          <w:pPr>
            <w:pStyle w:val="Bibliography"/>
            <w:rPr>
              <w:noProof/>
              <w:lang w:val="en-US"/>
            </w:rPr>
          </w:pPr>
          <w:r>
            <w:fldChar w:fldCharType="begin"/>
          </w:r>
          <w:r>
            <w:instrText xml:space="preserve"> BIBLIOGRAPHY </w:instrText>
          </w:r>
          <w:r>
            <w:fldChar w:fldCharType="separate"/>
          </w:r>
          <w:r>
            <w:rPr>
              <w:noProof/>
              <w:lang w:val="en-US"/>
            </w:rPr>
            <w:t xml:space="preserve">Cappeli, P., 2017. What Do Performance Appraisals Do?. </w:t>
          </w:r>
          <w:r>
            <w:rPr>
              <w:i/>
              <w:iCs/>
              <w:noProof/>
              <w:lang w:val="en-US"/>
            </w:rPr>
            <w:t xml:space="preserve">ResearchGate, </w:t>
          </w:r>
          <w:r>
            <w:rPr>
              <w:noProof/>
              <w:lang w:val="en-US"/>
            </w:rPr>
            <w:t>71(3).</w:t>
          </w:r>
        </w:p>
        <w:p w:rsidR="00E52233" w:rsidRDefault="00E52233" w:rsidP="00E52233">
          <w:pPr>
            <w:pStyle w:val="Bibliography"/>
            <w:rPr>
              <w:noProof/>
              <w:lang w:val="en-US"/>
            </w:rPr>
          </w:pPr>
          <w:r>
            <w:rPr>
              <w:noProof/>
              <w:lang w:val="en-US"/>
            </w:rPr>
            <w:t xml:space="preserve">Goyal, C., 2018. Role of change management using ADKAR model: A study of the gender perceptive in a leading bank organisation of India. </w:t>
          </w:r>
          <w:r>
            <w:rPr>
              <w:i/>
              <w:iCs/>
              <w:noProof/>
              <w:lang w:val="en-US"/>
            </w:rPr>
            <w:t xml:space="preserve">ResearchGate, </w:t>
          </w:r>
          <w:r>
            <w:rPr>
              <w:noProof/>
              <w:lang w:val="en-US"/>
            </w:rPr>
            <w:t>Volume 18.</w:t>
          </w:r>
        </w:p>
        <w:p w:rsidR="00E52233" w:rsidRDefault="00E52233" w:rsidP="00E52233">
          <w:pPr>
            <w:pStyle w:val="Bibliography"/>
            <w:rPr>
              <w:noProof/>
              <w:lang w:val="en-US"/>
            </w:rPr>
          </w:pPr>
          <w:r>
            <w:rPr>
              <w:noProof/>
              <w:lang w:val="en-US"/>
            </w:rPr>
            <w:t xml:space="preserve">Greckhamer, T., 2008. Using Qualitative Comparative Analysis In Strategic Management Research: An Examination Of Combinations Of Industry, Corporate And Business Unit Effects. </w:t>
          </w:r>
          <w:r>
            <w:rPr>
              <w:i/>
              <w:iCs/>
              <w:noProof/>
              <w:lang w:val="en-US"/>
            </w:rPr>
            <w:t xml:space="preserve">Sage, </w:t>
          </w:r>
          <w:r>
            <w:rPr>
              <w:noProof/>
              <w:lang w:val="en-US"/>
            </w:rPr>
            <w:t>11(4), pp. 695-726.</w:t>
          </w:r>
        </w:p>
        <w:p w:rsidR="00E52233" w:rsidRDefault="00E52233" w:rsidP="00E52233">
          <w:pPr>
            <w:pStyle w:val="Bibliography"/>
            <w:rPr>
              <w:noProof/>
              <w:lang w:val="en-US"/>
            </w:rPr>
          </w:pPr>
          <w:r>
            <w:rPr>
              <w:noProof/>
              <w:lang w:val="en-US"/>
            </w:rPr>
            <w:t xml:space="preserve">Jayeola, D., 2017. Effects of diversification of assets in optimizing risk of portfolio. </w:t>
          </w:r>
          <w:r>
            <w:rPr>
              <w:i/>
              <w:iCs/>
              <w:noProof/>
              <w:lang w:val="en-US"/>
            </w:rPr>
            <w:t xml:space="preserve">ResearchGate, </w:t>
          </w:r>
          <w:r>
            <w:rPr>
              <w:noProof/>
              <w:lang w:val="en-US"/>
            </w:rPr>
            <w:t>13(4).</w:t>
          </w:r>
        </w:p>
        <w:p w:rsidR="00E52233" w:rsidRDefault="00E52233" w:rsidP="00E52233">
          <w:pPr>
            <w:pStyle w:val="Bibliography"/>
            <w:rPr>
              <w:noProof/>
              <w:lang w:val="en-US"/>
            </w:rPr>
          </w:pPr>
          <w:r>
            <w:rPr>
              <w:noProof/>
              <w:lang w:val="en-US"/>
            </w:rPr>
            <w:t xml:space="preserve">Nwachukwu, C., 2017. STRATEGY FORMULATION AND INNOVATION PERFORMANCE NEXUS. </w:t>
          </w:r>
          <w:r>
            <w:rPr>
              <w:i/>
              <w:iCs/>
              <w:noProof/>
              <w:lang w:val="en-US"/>
            </w:rPr>
            <w:t xml:space="preserve">International Journal For Quality Research, </w:t>
          </w:r>
          <w:r>
            <w:rPr>
              <w:noProof/>
              <w:lang w:val="en-US"/>
            </w:rPr>
            <w:t>12(1), pp. 147-164.</w:t>
          </w:r>
        </w:p>
        <w:p w:rsidR="00E52233" w:rsidRDefault="00E52233" w:rsidP="00E52233">
          <w:pPr>
            <w:pStyle w:val="Bibliography"/>
            <w:rPr>
              <w:noProof/>
              <w:lang w:val="en-US"/>
            </w:rPr>
          </w:pPr>
          <w:r>
            <w:rPr>
              <w:noProof/>
              <w:lang w:val="en-US"/>
            </w:rPr>
            <w:t xml:space="preserve">Papulova, Z., 2016. Role of Strategic Analysis in Strategic Decision-Making. </w:t>
          </w:r>
          <w:r>
            <w:rPr>
              <w:i/>
              <w:iCs/>
              <w:noProof/>
              <w:lang w:val="en-US"/>
            </w:rPr>
            <w:t xml:space="preserve">ResearchGate, </w:t>
          </w:r>
          <w:r>
            <w:rPr>
              <w:noProof/>
              <w:lang w:val="en-US"/>
            </w:rPr>
            <w:t>Volume 39.</w:t>
          </w:r>
        </w:p>
        <w:p w:rsidR="00E52233" w:rsidRDefault="00E52233" w:rsidP="00E52233">
          <w:pPr>
            <w:pStyle w:val="Bibliography"/>
            <w:rPr>
              <w:noProof/>
              <w:lang w:val="en-US"/>
            </w:rPr>
          </w:pPr>
          <w:r>
            <w:rPr>
              <w:noProof/>
              <w:lang w:val="en-US"/>
            </w:rPr>
            <w:t xml:space="preserve">Sammut-Bonnici, T., 2015. Strategic Management. </w:t>
          </w:r>
          <w:r>
            <w:rPr>
              <w:i/>
              <w:iCs/>
              <w:noProof/>
              <w:lang w:val="en-US"/>
            </w:rPr>
            <w:t xml:space="preserve">ResearchGate, </w:t>
          </w:r>
          <w:r>
            <w:rPr>
              <w:noProof/>
              <w:lang w:val="en-US"/>
            </w:rPr>
            <w:t>Volume 12.</w:t>
          </w:r>
        </w:p>
        <w:p w:rsidR="00E52233" w:rsidRDefault="00E52233" w:rsidP="00E52233">
          <w:pPr>
            <w:pStyle w:val="Bibliography"/>
            <w:rPr>
              <w:noProof/>
              <w:lang w:val="en-US"/>
            </w:rPr>
          </w:pPr>
          <w:r>
            <w:rPr>
              <w:noProof/>
              <w:lang w:val="en-US"/>
            </w:rPr>
            <w:t xml:space="preserve">Urban, W., 2018. The case Stud The case of Bottlenecks identification for practical implementation to the Theory of constraint. </w:t>
          </w:r>
          <w:r>
            <w:rPr>
              <w:i/>
              <w:iCs/>
              <w:noProof/>
              <w:lang w:val="en-US"/>
            </w:rPr>
            <w:t xml:space="preserve">ResearchGate, </w:t>
          </w:r>
          <w:r>
            <w:rPr>
              <w:noProof/>
              <w:lang w:val="en-US"/>
            </w:rPr>
            <w:t>1(1), pp. 399-405.</w:t>
          </w:r>
        </w:p>
        <w:p w:rsidR="00E52233" w:rsidRDefault="00E52233" w:rsidP="00E52233">
          <w:pPr>
            <w:pStyle w:val="Bibliography"/>
            <w:rPr>
              <w:noProof/>
              <w:lang w:val="en-US"/>
            </w:rPr>
          </w:pPr>
          <w:r>
            <w:rPr>
              <w:noProof/>
              <w:lang w:val="en-US"/>
            </w:rPr>
            <w:t xml:space="preserve">Whelan, C., 2016. Organisational culture and cultural change: A network Perceptive. </w:t>
          </w:r>
          <w:r>
            <w:rPr>
              <w:i/>
              <w:iCs/>
              <w:noProof/>
              <w:lang w:val="en-US"/>
            </w:rPr>
            <w:t xml:space="preserve">ResearchGate, </w:t>
          </w:r>
          <w:r>
            <w:rPr>
              <w:noProof/>
              <w:lang w:val="en-US"/>
            </w:rPr>
            <w:t>49(4).</w:t>
          </w:r>
        </w:p>
        <w:p w:rsidR="00E52233" w:rsidRDefault="00E52233" w:rsidP="00E52233">
          <w:r>
            <w:rPr>
              <w:b/>
              <w:bCs/>
            </w:rPr>
            <w:fldChar w:fldCharType="end"/>
          </w:r>
        </w:p>
      </w:sdtContent>
    </w:sdt>
    <w:p w:rsidR="00E52233" w:rsidRPr="00F457F3" w:rsidRDefault="00E52233" w:rsidP="0098665E">
      <w:pPr>
        <w:tabs>
          <w:tab w:val="left" w:pos="4758"/>
        </w:tabs>
        <w:jc w:val="both"/>
        <w:rPr>
          <w:sz w:val="28"/>
          <w:szCs w:val="28"/>
        </w:rPr>
      </w:pPr>
    </w:p>
    <w:p w:rsidR="005D0F5C" w:rsidRPr="005D0F5C" w:rsidRDefault="005D0F5C" w:rsidP="005D0F5C">
      <w:pPr>
        <w:pStyle w:val="ListParagraph"/>
        <w:tabs>
          <w:tab w:val="left" w:pos="4758"/>
        </w:tabs>
        <w:jc w:val="both"/>
        <w:rPr>
          <w:sz w:val="28"/>
          <w:szCs w:val="28"/>
        </w:rPr>
      </w:pPr>
    </w:p>
    <w:p w:rsidR="000727D9" w:rsidRDefault="000727D9" w:rsidP="002B15D2">
      <w:pPr>
        <w:jc w:val="both"/>
        <w:rPr>
          <w:sz w:val="28"/>
          <w:szCs w:val="28"/>
        </w:rPr>
      </w:pPr>
    </w:p>
    <w:p w:rsidR="000727D9" w:rsidRPr="000727D9" w:rsidRDefault="000727D9" w:rsidP="002B15D2">
      <w:pPr>
        <w:jc w:val="both"/>
        <w:rPr>
          <w:sz w:val="44"/>
          <w:szCs w:val="44"/>
        </w:rPr>
      </w:pPr>
      <w:r>
        <w:rPr>
          <w:sz w:val="28"/>
          <w:szCs w:val="28"/>
        </w:rPr>
        <w:t xml:space="preserve">   </w:t>
      </w:r>
    </w:p>
    <w:p w:rsidR="000727D9" w:rsidRDefault="000727D9" w:rsidP="002B15D2">
      <w:pPr>
        <w:jc w:val="both"/>
        <w:rPr>
          <w:sz w:val="28"/>
          <w:szCs w:val="28"/>
        </w:rPr>
      </w:pPr>
      <w:r>
        <w:rPr>
          <w:sz w:val="28"/>
          <w:szCs w:val="28"/>
        </w:rPr>
        <w:t xml:space="preserve">   </w:t>
      </w:r>
    </w:p>
    <w:p w:rsidR="000727D9" w:rsidRPr="00584133" w:rsidRDefault="000727D9" w:rsidP="002B15D2">
      <w:pPr>
        <w:jc w:val="both"/>
        <w:rPr>
          <w:sz w:val="28"/>
          <w:szCs w:val="28"/>
        </w:rPr>
      </w:pPr>
    </w:p>
    <w:p w:rsidR="00C9680F" w:rsidRPr="00C9680F" w:rsidRDefault="00C9680F" w:rsidP="00C9680F">
      <w:pPr>
        <w:rPr>
          <w:sz w:val="28"/>
          <w:szCs w:val="28"/>
        </w:rPr>
      </w:pPr>
    </w:p>
    <w:p w:rsidR="00EE5A8F" w:rsidRDefault="00EE5A8F" w:rsidP="003B2AF6">
      <w:pPr>
        <w:jc w:val="right"/>
      </w:pPr>
    </w:p>
    <w:p w:rsidR="003B2AF6" w:rsidRDefault="003B2AF6" w:rsidP="003B2AF6">
      <w:pPr>
        <w:jc w:val="right"/>
      </w:pPr>
    </w:p>
    <w:p w:rsidR="003B2AF6" w:rsidRDefault="003B2AF6" w:rsidP="003B2AF6">
      <w:pPr>
        <w:jc w:val="both"/>
      </w:pPr>
    </w:p>
    <w:p w:rsidR="003B2AF6" w:rsidRDefault="003B2AF6" w:rsidP="003B2AF6">
      <w:pPr>
        <w:jc w:val="center"/>
      </w:pPr>
    </w:p>
    <w:sectPr w:rsidR="003B2A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15713D"/>
    <w:multiLevelType w:val="hybridMultilevel"/>
    <w:tmpl w:val="4B3E18F6"/>
    <w:lvl w:ilvl="0" w:tplc="08090001">
      <w:start w:val="1"/>
      <w:numFmt w:val="bullet"/>
      <w:lvlText w:val=""/>
      <w:lvlJc w:val="left"/>
      <w:pPr>
        <w:ind w:left="845" w:hanging="360"/>
      </w:pPr>
      <w:rPr>
        <w:rFonts w:ascii="Symbol" w:hAnsi="Symbol"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1">
    <w:nsid w:val="5025539D"/>
    <w:multiLevelType w:val="hybridMultilevel"/>
    <w:tmpl w:val="44EA3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2AF6"/>
    <w:rsid w:val="00006CEC"/>
    <w:rsid w:val="00021818"/>
    <w:rsid w:val="00022D70"/>
    <w:rsid w:val="00037FA8"/>
    <w:rsid w:val="00045D11"/>
    <w:rsid w:val="000538D7"/>
    <w:rsid w:val="0005763B"/>
    <w:rsid w:val="000727D9"/>
    <w:rsid w:val="0008116A"/>
    <w:rsid w:val="00097FF2"/>
    <w:rsid w:val="000A080C"/>
    <w:rsid w:val="000A145D"/>
    <w:rsid w:val="000A40FC"/>
    <w:rsid w:val="000B6B34"/>
    <w:rsid w:val="000C0962"/>
    <w:rsid w:val="000D2AB9"/>
    <w:rsid w:val="000D53F4"/>
    <w:rsid w:val="000E6621"/>
    <w:rsid w:val="000F53F8"/>
    <w:rsid w:val="000F765B"/>
    <w:rsid w:val="00102315"/>
    <w:rsid w:val="00105B14"/>
    <w:rsid w:val="001078ED"/>
    <w:rsid w:val="001164D9"/>
    <w:rsid w:val="00116AE6"/>
    <w:rsid w:val="001260DC"/>
    <w:rsid w:val="00134047"/>
    <w:rsid w:val="0013525E"/>
    <w:rsid w:val="001540F9"/>
    <w:rsid w:val="0018296A"/>
    <w:rsid w:val="001C67B7"/>
    <w:rsid w:val="001D5AA9"/>
    <w:rsid w:val="001E73AA"/>
    <w:rsid w:val="001F2604"/>
    <w:rsid w:val="001F2AE3"/>
    <w:rsid w:val="001F5540"/>
    <w:rsid w:val="002053F1"/>
    <w:rsid w:val="00205FCD"/>
    <w:rsid w:val="0023406A"/>
    <w:rsid w:val="00234EC5"/>
    <w:rsid w:val="00236404"/>
    <w:rsid w:val="0024469B"/>
    <w:rsid w:val="00252B2F"/>
    <w:rsid w:val="00256F3C"/>
    <w:rsid w:val="00262FDB"/>
    <w:rsid w:val="002663A1"/>
    <w:rsid w:val="00277B76"/>
    <w:rsid w:val="00285215"/>
    <w:rsid w:val="00287DB1"/>
    <w:rsid w:val="002922E9"/>
    <w:rsid w:val="00292B8D"/>
    <w:rsid w:val="002B15D2"/>
    <w:rsid w:val="002C0010"/>
    <w:rsid w:val="002C4EE6"/>
    <w:rsid w:val="002D36F4"/>
    <w:rsid w:val="002E1979"/>
    <w:rsid w:val="002E4E10"/>
    <w:rsid w:val="002F4562"/>
    <w:rsid w:val="003018F3"/>
    <w:rsid w:val="003117D0"/>
    <w:rsid w:val="00314864"/>
    <w:rsid w:val="003153FA"/>
    <w:rsid w:val="0032193B"/>
    <w:rsid w:val="003314DE"/>
    <w:rsid w:val="00331593"/>
    <w:rsid w:val="003349F5"/>
    <w:rsid w:val="00355813"/>
    <w:rsid w:val="00364CA8"/>
    <w:rsid w:val="00371C78"/>
    <w:rsid w:val="0037371C"/>
    <w:rsid w:val="00385D1B"/>
    <w:rsid w:val="00387334"/>
    <w:rsid w:val="003B2AF6"/>
    <w:rsid w:val="003D36EC"/>
    <w:rsid w:val="003D7D94"/>
    <w:rsid w:val="003E0142"/>
    <w:rsid w:val="003E0E78"/>
    <w:rsid w:val="003E3887"/>
    <w:rsid w:val="00407026"/>
    <w:rsid w:val="00411315"/>
    <w:rsid w:val="004116B8"/>
    <w:rsid w:val="00412EDB"/>
    <w:rsid w:val="0041674C"/>
    <w:rsid w:val="00442999"/>
    <w:rsid w:val="00444D4A"/>
    <w:rsid w:val="004510DA"/>
    <w:rsid w:val="00452C6C"/>
    <w:rsid w:val="00461823"/>
    <w:rsid w:val="00467B3E"/>
    <w:rsid w:val="004736D1"/>
    <w:rsid w:val="00473742"/>
    <w:rsid w:val="00475D99"/>
    <w:rsid w:val="004B4EBF"/>
    <w:rsid w:val="004D36C2"/>
    <w:rsid w:val="004F13A8"/>
    <w:rsid w:val="005023B6"/>
    <w:rsid w:val="00535653"/>
    <w:rsid w:val="005421AB"/>
    <w:rsid w:val="00560613"/>
    <w:rsid w:val="00561F0E"/>
    <w:rsid w:val="00562214"/>
    <w:rsid w:val="00584133"/>
    <w:rsid w:val="00584822"/>
    <w:rsid w:val="00596EB6"/>
    <w:rsid w:val="005A537A"/>
    <w:rsid w:val="005B1769"/>
    <w:rsid w:val="005B1A2C"/>
    <w:rsid w:val="005C32CE"/>
    <w:rsid w:val="005D0F5C"/>
    <w:rsid w:val="005D162D"/>
    <w:rsid w:val="005D3314"/>
    <w:rsid w:val="005E0DBB"/>
    <w:rsid w:val="005E5988"/>
    <w:rsid w:val="005F43DA"/>
    <w:rsid w:val="0061174D"/>
    <w:rsid w:val="006120A1"/>
    <w:rsid w:val="00654335"/>
    <w:rsid w:val="006824BC"/>
    <w:rsid w:val="006A39BD"/>
    <w:rsid w:val="006B1685"/>
    <w:rsid w:val="006B24F0"/>
    <w:rsid w:val="006B6790"/>
    <w:rsid w:val="006B79C7"/>
    <w:rsid w:val="006C1920"/>
    <w:rsid w:val="006C312A"/>
    <w:rsid w:val="006D68F7"/>
    <w:rsid w:val="006E4683"/>
    <w:rsid w:val="00705104"/>
    <w:rsid w:val="0071387E"/>
    <w:rsid w:val="00725EF3"/>
    <w:rsid w:val="00737845"/>
    <w:rsid w:val="0074186C"/>
    <w:rsid w:val="00751EEE"/>
    <w:rsid w:val="00767BF3"/>
    <w:rsid w:val="007810CD"/>
    <w:rsid w:val="007A70FA"/>
    <w:rsid w:val="007B19E1"/>
    <w:rsid w:val="007B5ED7"/>
    <w:rsid w:val="007C3285"/>
    <w:rsid w:val="007D40AF"/>
    <w:rsid w:val="007E5341"/>
    <w:rsid w:val="007F1013"/>
    <w:rsid w:val="007F3FFE"/>
    <w:rsid w:val="00802852"/>
    <w:rsid w:val="008044FF"/>
    <w:rsid w:val="00844759"/>
    <w:rsid w:val="00844DA2"/>
    <w:rsid w:val="0086120A"/>
    <w:rsid w:val="00870940"/>
    <w:rsid w:val="00873575"/>
    <w:rsid w:val="008B0907"/>
    <w:rsid w:val="008B6D94"/>
    <w:rsid w:val="008C1F73"/>
    <w:rsid w:val="008C32B0"/>
    <w:rsid w:val="008D2511"/>
    <w:rsid w:val="008D45D6"/>
    <w:rsid w:val="008E15C4"/>
    <w:rsid w:val="008E2AF3"/>
    <w:rsid w:val="008E7D9B"/>
    <w:rsid w:val="008F7383"/>
    <w:rsid w:val="009004C1"/>
    <w:rsid w:val="009121F0"/>
    <w:rsid w:val="00921E60"/>
    <w:rsid w:val="00922019"/>
    <w:rsid w:val="0093062A"/>
    <w:rsid w:val="00931272"/>
    <w:rsid w:val="00942C3B"/>
    <w:rsid w:val="00951C6C"/>
    <w:rsid w:val="00955A4B"/>
    <w:rsid w:val="00966C5B"/>
    <w:rsid w:val="00976B0B"/>
    <w:rsid w:val="0098665E"/>
    <w:rsid w:val="00987DDE"/>
    <w:rsid w:val="00990B93"/>
    <w:rsid w:val="009A2174"/>
    <w:rsid w:val="009A5A7E"/>
    <w:rsid w:val="009E180E"/>
    <w:rsid w:val="009F3FD5"/>
    <w:rsid w:val="00A02730"/>
    <w:rsid w:val="00A07998"/>
    <w:rsid w:val="00A202FE"/>
    <w:rsid w:val="00A330C6"/>
    <w:rsid w:val="00A532D3"/>
    <w:rsid w:val="00A536C9"/>
    <w:rsid w:val="00A55F40"/>
    <w:rsid w:val="00A70BF5"/>
    <w:rsid w:val="00A94D77"/>
    <w:rsid w:val="00AB3318"/>
    <w:rsid w:val="00AB5B1A"/>
    <w:rsid w:val="00AC5470"/>
    <w:rsid w:val="00AC5642"/>
    <w:rsid w:val="00AC6505"/>
    <w:rsid w:val="00AD12AF"/>
    <w:rsid w:val="00AE75C2"/>
    <w:rsid w:val="00AF2D50"/>
    <w:rsid w:val="00B0254D"/>
    <w:rsid w:val="00B227D5"/>
    <w:rsid w:val="00B229FF"/>
    <w:rsid w:val="00B505ED"/>
    <w:rsid w:val="00B50A7B"/>
    <w:rsid w:val="00B54D6C"/>
    <w:rsid w:val="00B726FC"/>
    <w:rsid w:val="00B77CCE"/>
    <w:rsid w:val="00B8423F"/>
    <w:rsid w:val="00BA6A3A"/>
    <w:rsid w:val="00BB6803"/>
    <w:rsid w:val="00BC2DC0"/>
    <w:rsid w:val="00BD19E2"/>
    <w:rsid w:val="00BD4FE0"/>
    <w:rsid w:val="00BD5BD1"/>
    <w:rsid w:val="00BD6C7B"/>
    <w:rsid w:val="00BE4561"/>
    <w:rsid w:val="00BE60B7"/>
    <w:rsid w:val="00BF0884"/>
    <w:rsid w:val="00C00487"/>
    <w:rsid w:val="00C020B0"/>
    <w:rsid w:val="00C2034C"/>
    <w:rsid w:val="00C24A5A"/>
    <w:rsid w:val="00C376CC"/>
    <w:rsid w:val="00C40F97"/>
    <w:rsid w:val="00C519B5"/>
    <w:rsid w:val="00C56801"/>
    <w:rsid w:val="00C6517F"/>
    <w:rsid w:val="00C65EF0"/>
    <w:rsid w:val="00C72A3F"/>
    <w:rsid w:val="00C816D5"/>
    <w:rsid w:val="00C9680F"/>
    <w:rsid w:val="00CA0EB5"/>
    <w:rsid w:val="00CB0C22"/>
    <w:rsid w:val="00CC3394"/>
    <w:rsid w:val="00CC71E8"/>
    <w:rsid w:val="00CD3DA5"/>
    <w:rsid w:val="00CF0E16"/>
    <w:rsid w:val="00D272FB"/>
    <w:rsid w:val="00D31984"/>
    <w:rsid w:val="00D400B9"/>
    <w:rsid w:val="00D44BB3"/>
    <w:rsid w:val="00D5224F"/>
    <w:rsid w:val="00D670BF"/>
    <w:rsid w:val="00D7512E"/>
    <w:rsid w:val="00D8044F"/>
    <w:rsid w:val="00D80FB6"/>
    <w:rsid w:val="00D818F4"/>
    <w:rsid w:val="00DA5052"/>
    <w:rsid w:val="00DA733F"/>
    <w:rsid w:val="00DB17E7"/>
    <w:rsid w:val="00DB6ACB"/>
    <w:rsid w:val="00DC21B9"/>
    <w:rsid w:val="00DC57F8"/>
    <w:rsid w:val="00DD2685"/>
    <w:rsid w:val="00DD4095"/>
    <w:rsid w:val="00DE0756"/>
    <w:rsid w:val="00E02780"/>
    <w:rsid w:val="00E12853"/>
    <w:rsid w:val="00E16FE9"/>
    <w:rsid w:val="00E21108"/>
    <w:rsid w:val="00E22BEC"/>
    <w:rsid w:val="00E24870"/>
    <w:rsid w:val="00E30D4F"/>
    <w:rsid w:val="00E36AAB"/>
    <w:rsid w:val="00E415EA"/>
    <w:rsid w:val="00E52233"/>
    <w:rsid w:val="00E5612B"/>
    <w:rsid w:val="00E60AC7"/>
    <w:rsid w:val="00E64498"/>
    <w:rsid w:val="00E663B8"/>
    <w:rsid w:val="00E66D04"/>
    <w:rsid w:val="00E73CEA"/>
    <w:rsid w:val="00E815D2"/>
    <w:rsid w:val="00E8250F"/>
    <w:rsid w:val="00EA5120"/>
    <w:rsid w:val="00EB0CB9"/>
    <w:rsid w:val="00EC04ED"/>
    <w:rsid w:val="00EC3445"/>
    <w:rsid w:val="00EC4614"/>
    <w:rsid w:val="00EC4BAC"/>
    <w:rsid w:val="00EC61FA"/>
    <w:rsid w:val="00ED3CCF"/>
    <w:rsid w:val="00EE5A8F"/>
    <w:rsid w:val="00EF1589"/>
    <w:rsid w:val="00EF4877"/>
    <w:rsid w:val="00EF6DB8"/>
    <w:rsid w:val="00F16E30"/>
    <w:rsid w:val="00F236B9"/>
    <w:rsid w:val="00F43859"/>
    <w:rsid w:val="00F4397F"/>
    <w:rsid w:val="00F457F3"/>
    <w:rsid w:val="00F52E81"/>
    <w:rsid w:val="00F5313E"/>
    <w:rsid w:val="00F54A71"/>
    <w:rsid w:val="00F55BB3"/>
    <w:rsid w:val="00F61EC8"/>
    <w:rsid w:val="00F63A98"/>
    <w:rsid w:val="00F75570"/>
    <w:rsid w:val="00F75ACA"/>
    <w:rsid w:val="00F86239"/>
    <w:rsid w:val="00F86644"/>
    <w:rsid w:val="00F8755E"/>
    <w:rsid w:val="00FB7E5C"/>
    <w:rsid w:val="00FC2044"/>
    <w:rsid w:val="00FD1460"/>
    <w:rsid w:val="00FD4FD7"/>
    <w:rsid w:val="00FF1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223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2AF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3B2AF6"/>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3B2AF6"/>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3B2AF6"/>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3B2A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2AF6"/>
    <w:rPr>
      <w:rFonts w:ascii="Tahoma" w:hAnsi="Tahoma" w:cs="Tahoma"/>
      <w:sz w:val="16"/>
      <w:szCs w:val="16"/>
    </w:rPr>
  </w:style>
  <w:style w:type="table" w:styleId="TableGrid">
    <w:name w:val="Table Grid"/>
    <w:basedOn w:val="TableNormal"/>
    <w:uiPriority w:val="59"/>
    <w:rsid w:val="00E128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4CA8"/>
    <w:pPr>
      <w:ind w:left="720"/>
      <w:contextualSpacing/>
    </w:pPr>
  </w:style>
  <w:style w:type="character" w:customStyle="1" w:styleId="Heading1Char">
    <w:name w:val="Heading 1 Char"/>
    <w:basedOn w:val="DefaultParagraphFont"/>
    <w:link w:val="Heading1"/>
    <w:uiPriority w:val="9"/>
    <w:rsid w:val="00E5223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5223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223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2AF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3B2AF6"/>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3B2AF6"/>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3B2AF6"/>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3B2A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2AF6"/>
    <w:rPr>
      <w:rFonts w:ascii="Tahoma" w:hAnsi="Tahoma" w:cs="Tahoma"/>
      <w:sz w:val="16"/>
      <w:szCs w:val="16"/>
    </w:rPr>
  </w:style>
  <w:style w:type="table" w:styleId="TableGrid">
    <w:name w:val="Table Grid"/>
    <w:basedOn w:val="TableNormal"/>
    <w:uiPriority w:val="59"/>
    <w:rsid w:val="00E128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4CA8"/>
    <w:pPr>
      <w:ind w:left="720"/>
      <w:contextualSpacing/>
    </w:pPr>
  </w:style>
  <w:style w:type="character" w:customStyle="1" w:styleId="Heading1Char">
    <w:name w:val="Heading 1 Char"/>
    <w:basedOn w:val="DefaultParagraphFont"/>
    <w:link w:val="Heading1"/>
    <w:uiPriority w:val="9"/>
    <w:rsid w:val="00E5223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52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Tan15</b:Tag>
    <b:SourceType>JournalArticle</b:SourceType>
    <b:Guid>{DC6E4C84-8996-462A-A7A1-5F0237AD378A}</b:Guid>
    <b:Author>
      <b:Author>
        <b:NameList>
          <b:Person>
            <b:Last>Sammut-Bonnici</b:Last>
            <b:First>Tanya</b:First>
          </b:Person>
        </b:NameList>
      </b:Author>
    </b:Author>
    <b:Title>Strategic Management</b:Title>
    <b:JournalName>ResearchGate</b:JournalName>
    <b:Year>2015</b:Year>
    <b:Volume>12</b:Volume>
    <b:RefOrder>1</b:RefOrder>
  </b:Source>
  <b:Source>
    <b:Tag>Tho08</b:Tag>
    <b:SourceType>JournalArticle</b:SourceType>
    <b:Guid>{0AF9B0D4-FF75-4615-AF0A-231EE07C643E}</b:Guid>
    <b:Author>
      <b:Author>
        <b:NameList>
          <b:Person>
            <b:Last>Greckhamer</b:Last>
            <b:First>Thomas</b:First>
          </b:Person>
        </b:NameList>
      </b:Author>
    </b:Author>
    <b:Title>Using Qualitative Comparative Analysis In Strategic Management Research: An Examination Of Combinations Of Industry, Corporate And Business Unit Effects</b:Title>
    <b:JournalName>Sage</b:JournalName>
    <b:Year>2008</b:Year>
    <b:Pages>695-726</b:Pages>
    <b:Volume>11</b:Volume>
    <b:Issue>4</b:Issue>
    <b:RefOrder>2</b:RefOrder>
  </b:Source>
  <b:Source>
    <b:Tag>Wie18</b:Tag>
    <b:SourceType>JournalArticle</b:SourceType>
    <b:Guid>{2E7E559D-3985-4F5F-A885-0913A4930E12}</b:Guid>
    <b:Author>
      <b:Author>
        <b:NameList>
          <b:Person>
            <b:Last>Urban</b:Last>
            <b:First>Wieslaw</b:First>
          </b:Person>
        </b:NameList>
      </b:Author>
    </b:Author>
    <b:Title>The case Stud The case of Bottlenecks identification for practical implementation to the Theory of constraint</b:Title>
    <b:JournalName>ResearchGate</b:JournalName>
    <b:Year>2018</b:Year>
    <b:Pages>399-405</b:Pages>
    <b:Volume>1</b:Volume>
    <b:Issue>1</b:Issue>
    <b:RefOrder>3</b:RefOrder>
  </b:Source>
  <b:Source>
    <b:Tag>Cha16</b:Tag>
    <b:SourceType>JournalArticle</b:SourceType>
    <b:Guid>{9FF5E2F7-DFDD-4FA6-9617-43766240C0A3}</b:Guid>
    <b:Author>
      <b:Author>
        <b:NameList>
          <b:Person>
            <b:Last>Whelan</b:Last>
            <b:First>Chad</b:First>
          </b:Person>
        </b:NameList>
      </b:Author>
    </b:Author>
    <b:Title>Organisational culture and cultural change: A network Perceptive</b:Title>
    <b:JournalName>ResearchGate</b:JournalName>
    <b:Year>2016</b:Year>
    <b:Volume>49</b:Volume>
    <b:Issue>4</b:Issue>
    <b:RefOrder>8</b:RefOrder>
  </b:Source>
  <b:Source>
    <b:Tag>Pet17</b:Tag>
    <b:SourceType>JournalArticle</b:SourceType>
    <b:Guid>{D66AE012-C894-483D-A778-817C4B8FFBC6}</b:Guid>
    <b:Author>
      <b:Author>
        <b:NameList>
          <b:Person>
            <b:Last>Cappeli</b:Last>
            <b:First>Peter.</b:First>
          </b:Person>
        </b:NameList>
      </b:Author>
    </b:Author>
    <b:Title>What Do Performance Appraisals Do?</b:Title>
    <b:JournalName>ResearchGate</b:JournalName>
    <b:Year>2017</b:Year>
    <b:Volume>71</b:Volume>
    <b:Issue>3</b:Issue>
    <b:RefOrder>9</b:RefOrder>
  </b:Source>
  <b:Source>
    <b:Tag>Zuz16</b:Tag>
    <b:SourceType>JournalArticle</b:SourceType>
    <b:Guid>{55CF3E04-E134-4487-B16F-425B5D635822}</b:Guid>
    <b:Author>
      <b:Author>
        <b:NameList>
          <b:Person>
            <b:Last>Papulova</b:Last>
            <b:First>Zuzana</b:First>
          </b:Person>
        </b:NameList>
      </b:Author>
    </b:Author>
    <b:Title>Role of Strategic Analysis in Strategic Decision-Making</b:Title>
    <b:JournalName>ResearchGate</b:JournalName>
    <b:Year>2016</b:Year>
    <b:Volume>39</b:Volume>
    <b:RefOrder>6</b:RefOrder>
  </b:Source>
  <b:Source>
    <b:Tag>Cha18</b:Tag>
    <b:SourceType>JournalArticle</b:SourceType>
    <b:Guid>{F67CE5B7-3AA3-4D5D-8F08-7A7E98E9EA02}</b:Guid>
    <b:Author>
      <b:Author>
        <b:NameList>
          <b:Person>
            <b:Last>Goyal</b:Last>
            <b:First>Charu</b:First>
          </b:Person>
        </b:NameList>
      </b:Author>
    </b:Author>
    <b:Title>Role of change management using ADKAR model: A study of the gender perceptive in a leading bank organisation of India</b:Title>
    <b:JournalName>ResearchGate</b:JournalName>
    <b:Year>2018</b:Year>
    <b:Volume>18</b:Volume>
    <b:RefOrder>5</b:RefOrder>
  </b:Source>
  <b:Source>
    <b:Tag>Dar17</b:Tag>
    <b:SourceType>JournalArticle</b:SourceType>
    <b:Guid>{075CE4D7-6487-47E9-B5DA-E40DFA49902D}</b:Guid>
    <b:Author>
      <b:Author>
        <b:NameList>
          <b:Person>
            <b:Last>Jayeola</b:Last>
            <b:First>Dare</b:First>
          </b:Person>
        </b:NameList>
      </b:Author>
    </b:Author>
    <b:Title>Effects of diversification of assets in optimizing risk of portfolio</b:Title>
    <b:JournalName>ResearchGate</b:JournalName>
    <b:Year>2017</b:Year>
    <b:Volume>13</b:Volume>
    <b:Issue>4</b:Issue>
    <b:RefOrder>4</b:RefOrder>
  </b:Source>
  <b:Source>
    <b:Tag>Chi17</b:Tag>
    <b:SourceType>JournalArticle</b:SourceType>
    <b:Guid>{7D3FB037-2DBE-44C6-AA67-6AE451E1B220}</b:Guid>
    <b:Author>
      <b:Author>
        <b:NameList>
          <b:Person>
            <b:Last>Nwachukwu</b:Last>
            <b:First>Chijioke</b:First>
          </b:Person>
        </b:NameList>
      </b:Author>
    </b:Author>
    <b:Title>STRATEGY FORMULATION AND INNOVATION PERFORMANCE NEXUS</b:Title>
    <b:JournalName>International Journal For Quality Research</b:JournalName>
    <b:Year>2017</b:Year>
    <b:Pages>147-164</b:Pages>
    <b:Volume>12</b:Volume>
    <b:Issue>1</b:Issue>
    <b:RefOrder>7</b:RefOrder>
  </b:Source>
</b:Sources>
</file>

<file path=customXml/itemProps1.xml><?xml version="1.0" encoding="utf-8"?>
<ds:datastoreItem xmlns:ds="http://schemas.openxmlformats.org/officeDocument/2006/customXml" ds:itemID="{D823EF2E-4459-4F53-A32B-892922E59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5748</Words>
  <Characters>32770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2021-05-10T15:48:00Z</dcterms:created>
  <dcterms:modified xsi:type="dcterms:W3CDTF">2021-05-10T15:48:00Z</dcterms:modified>
</cp:coreProperties>
</file>