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29ED0" w14:textId="77777777" w:rsidR="00D021F2" w:rsidRDefault="00CC0D5A">
      <w:pPr>
        <w:spacing w:line="360" w:lineRule="auto"/>
        <w:jc w:val="center"/>
        <w:rPr>
          <w:rFonts w:ascii="Arial" w:eastAsia="Arial" w:hAnsi="Arial" w:cs="Arial"/>
          <w:b/>
          <w:sz w:val="24"/>
          <w:szCs w:val="24"/>
        </w:rPr>
      </w:pPr>
      <w:r>
        <w:rPr>
          <w:rFonts w:ascii="Arial" w:eastAsia="Arial" w:hAnsi="Arial" w:cs="Arial"/>
          <w:b/>
          <w:noProof/>
          <w:sz w:val="24"/>
          <w:szCs w:val="24"/>
        </w:rPr>
        <w:drawing>
          <wp:inline distT="114300" distB="114300" distL="114300" distR="114300" wp14:anchorId="5448C988" wp14:editId="07683AA1">
            <wp:extent cx="2238375" cy="969105"/>
            <wp:effectExtent l="0" t="0" r="0" b="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2238375" cy="969105"/>
                    </a:xfrm>
                    <a:prstGeom prst="rect">
                      <a:avLst/>
                    </a:prstGeom>
                    <a:ln/>
                  </pic:spPr>
                </pic:pic>
              </a:graphicData>
            </a:graphic>
          </wp:inline>
        </w:drawing>
      </w:r>
    </w:p>
    <w:p w14:paraId="43C35479" w14:textId="77777777" w:rsidR="00D021F2" w:rsidRDefault="00D021F2">
      <w:pPr>
        <w:spacing w:line="360" w:lineRule="auto"/>
        <w:jc w:val="center"/>
        <w:rPr>
          <w:rFonts w:ascii="Arial" w:eastAsia="Arial" w:hAnsi="Arial" w:cs="Arial"/>
          <w:b/>
          <w:sz w:val="24"/>
          <w:szCs w:val="24"/>
        </w:rPr>
      </w:pPr>
    </w:p>
    <w:p w14:paraId="378C87AA" w14:textId="77777777" w:rsidR="00D021F2" w:rsidRDefault="00D021F2">
      <w:pPr>
        <w:spacing w:line="360" w:lineRule="auto"/>
        <w:jc w:val="center"/>
        <w:rPr>
          <w:rFonts w:ascii="Arial" w:eastAsia="Arial" w:hAnsi="Arial" w:cs="Arial"/>
          <w:b/>
          <w:sz w:val="24"/>
          <w:szCs w:val="24"/>
        </w:rPr>
      </w:pPr>
    </w:p>
    <w:p w14:paraId="253D5934" w14:textId="77777777" w:rsidR="00D021F2" w:rsidRDefault="00D021F2">
      <w:pPr>
        <w:spacing w:line="360" w:lineRule="auto"/>
        <w:jc w:val="center"/>
        <w:rPr>
          <w:rFonts w:ascii="Arial" w:eastAsia="Arial" w:hAnsi="Arial" w:cs="Arial"/>
          <w:b/>
          <w:sz w:val="24"/>
          <w:szCs w:val="24"/>
        </w:rPr>
      </w:pPr>
    </w:p>
    <w:p w14:paraId="3D93EE91" w14:textId="77777777" w:rsidR="00D021F2" w:rsidRDefault="00D021F2">
      <w:pPr>
        <w:spacing w:line="360" w:lineRule="auto"/>
        <w:jc w:val="center"/>
        <w:rPr>
          <w:rFonts w:ascii="Arial" w:eastAsia="Arial" w:hAnsi="Arial" w:cs="Arial"/>
          <w:b/>
          <w:sz w:val="24"/>
          <w:szCs w:val="24"/>
        </w:rPr>
      </w:pPr>
    </w:p>
    <w:p w14:paraId="6F33FFDF" w14:textId="77777777" w:rsidR="00D021F2" w:rsidRDefault="00D021F2">
      <w:pPr>
        <w:spacing w:line="360" w:lineRule="auto"/>
        <w:jc w:val="center"/>
        <w:rPr>
          <w:rFonts w:ascii="Arial" w:eastAsia="Arial" w:hAnsi="Arial" w:cs="Arial"/>
          <w:b/>
          <w:sz w:val="24"/>
          <w:szCs w:val="24"/>
        </w:rPr>
      </w:pPr>
    </w:p>
    <w:p w14:paraId="38EC0DFD" w14:textId="77777777" w:rsidR="00D021F2" w:rsidRDefault="00D021F2">
      <w:pPr>
        <w:spacing w:line="360" w:lineRule="auto"/>
        <w:jc w:val="center"/>
        <w:rPr>
          <w:rFonts w:ascii="Arial" w:eastAsia="Arial" w:hAnsi="Arial" w:cs="Arial"/>
          <w:b/>
          <w:sz w:val="24"/>
          <w:szCs w:val="24"/>
        </w:rPr>
      </w:pPr>
    </w:p>
    <w:p w14:paraId="52E1860A" w14:textId="77777777" w:rsidR="00D021F2" w:rsidRDefault="00D021F2">
      <w:pPr>
        <w:spacing w:line="360" w:lineRule="auto"/>
        <w:jc w:val="center"/>
        <w:rPr>
          <w:rFonts w:ascii="Arial" w:eastAsia="Arial" w:hAnsi="Arial" w:cs="Arial"/>
          <w:b/>
          <w:sz w:val="24"/>
          <w:szCs w:val="24"/>
        </w:rPr>
      </w:pPr>
    </w:p>
    <w:p w14:paraId="30E01363" w14:textId="77777777" w:rsidR="00D021F2" w:rsidRPr="00CC2E54" w:rsidRDefault="00D021F2">
      <w:pPr>
        <w:spacing w:line="360" w:lineRule="auto"/>
        <w:jc w:val="center"/>
        <w:rPr>
          <w:rFonts w:ascii="Arial" w:eastAsia="Arial" w:hAnsi="Arial" w:cs="Arial"/>
          <w:b/>
          <w:sz w:val="32"/>
          <w:szCs w:val="32"/>
        </w:rPr>
      </w:pPr>
    </w:p>
    <w:p w14:paraId="1F548A12" w14:textId="77777777" w:rsidR="00D021F2" w:rsidRPr="00CC2E54" w:rsidRDefault="00CC0D5A">
      <w:pPr>
        <w:spacing w:line="360" w:lineRule="auto"/>
        <w:jc w:val="center"/>
        <w:rPr>
          <w:rFonts w:ascii="Arial" w:eastAsia="Arial" w:hAnsi="Arial" w:cs="Arial"/>
          <w:b/>
          <w:sz w:val="32"/>
          <w:szCs w:val="32"/>
        </w:rPr>
      </w:pPr>
      <w:r w:rsidRPr="00CC2E54">
        <w:rPr>
          <w:rFonts w:ascii="Arial" w:eastAsia="Arial" w:hAnsi="Arial" w:cs="Arial"/>
          <w:b/>
          <w:sz w:val="32"/>
          <w:szCs w:val="32"/>
        </w:rPr>
        <w:t>Module Name: Digital Skills for Personal and</w:t>
      </w:r>
    </w:p>
    <w:p w14:paraId="0941847F" w14:textId="77777777" w:rsidR="00D021F2" w:rsidRDefault="00CC0D5A">
      <w:pPr>
        <w:spacing w:line="360" w:lineRule="auto"/>
        <w:jc w:val="center"/>
        <w:rPr>
          <w:rFonts w:ascii="Arial" w:eastAsia="Arial" w:hAnsi="Arial" w:cs="Arial"/>
          <w:b/>
          <w:sz w:val="32"/>
          <w:szCs w:val="32"/>
        </w:rPr>
      </w:pPr>
      <w:r w:rsidRPr="00CC2E54">
        <w:rPr>
          <w:rFonts w:ascii="Arial" w:eastAsia="Arial" w:hAnsi="Arial" w:cs="Arial"/>
          <w:b/>
          <w:sz w:val="32"/>
          <w:szCs w:val="32"/>
        </w:rPr>
        <w:t>Professional Growth (BMSW4008)</w:t>
      </w:r>
    </w:p>
    <w:p w14:paraId="4DC56174" w14:textId="0FEEAFFC" w:rsidR="00CC0D5A" w:rsidRDefault="00CC0D5A" w:rsidP="5D4C7623">
      <w:pPr>
        <w:spacing w:line="360" w:lineRule="auto"/>
        <w:jc w:val="center"/>
        <w:rPr>
          <w:rFonts w:ascii="Arial" w:eastAsia="Arial" w:hAnsi="Arial" w:cs="Arial"/>
          <w:b/>
          <w:bCs/>
          <w:sz w:val="32"/>
          <w:szCs w:val="32"/>
          <w:lang w:val="en-US"/>
        </w:rPr>
      </w:pPr>
      <w:r w:rsidRPr="5D4C7623">
        <w:rPr>
          <w:rFonts w:ascii="Arial" w:eastAsia="Arial" w:hAnsi="Arial" w:cs="Arial"/>
          <w:b/>
          <w:bCs/>
          <w:sz w:val="32"/>
          <w:szCs w:val="32"/>
          <w:lang w:val="en-US"/>
        </w:rPr>
        <w:t>Module Lead:Philippa Fitzgerald</w:t>
      </w:r>
    </w:p>
    <w:p w14:paraId="45651151" w14:textId="60157283" w:rsidR="00CC0D5A" w:rsidRDefault="00CC0D5A">
      <w:pPr>
        <w:spacing w:line="360" w:lineRule="auto"/>
        <w:jc w:val="center"/>
        <w:rPr>
          <w:rFonts w:ascii="Arial" w:eastAsia="Arial" w:hAnsi="Arial" w:cs="Arial"/>
          <w:b/>
          <w:sz w:val="32"/>
          <w:szCs w:val="32"/>
        </w:rPr>
      </w:pPr>
      <w:r>
        <w:rPr>
          <w:rFonts w:ascii="Arial" w:eastAsia="Arial" w:hAnsi="Arial" w:cs="Arial"/>
          <w:b/>
          <w:sz w:val="32"/>
          <w:szCs w:val="32"/>
        </w:rPr>
        <w:t>DAN TIMIRCAN</w:t>
      </w:r>
    </w:p>
    <w:p w14:paraId="1DC78C24" w14:textId="47FECC92" w:rsidR="00CC0D5A" w:rsidRPr="00CC2E54" w:rsidRDefault="00CC0D5A">
      <w:pPr>
        <w:spacing w:line="360" w:lineRule="auto"/>
        <w:jc w:val="center"/>
        <w:rPr>
          <w:rFonts w:ascii="Arial" w:eastAsia="Arial" w:hAnsi="Arial" w:cs="Arial"/>
          <w:b/>
          <w:sz w:val="32"/>
          <w:szCs w:val="32"/>
        </w:rPr>
      </w:pPr>
      <w:r>
        <w:rPr>
          <w:rFonts w:ascii="Arial" w:eastAsia="Arial" w:hAnsi="Arial" w:cs="Arial"/>
          <w:b/>
          <w:sz w:val="32"/>
          <w:szCs w:val="32"/>
        </w:rPr>
        <w:t>Student ID:2118870</w:t>
      </w:r>
    </w:p>
    <w:p w14:paraId="3184B934" w14:textId="77777777" w:rsidR="00D021F2" w:rsidRDefault="00CC0D5A">
      <w:pPr>
        <w:spacing w:line="360" w:lineRule="auto"/>
        <w:rPr>
          <w:rFonts w:ascii="Arial" w:eastAsia="Arial" w:hAnsi="Arial" w:cs="Arial"/>
          <w:b/>
          <w:sz w:val="24"/>
          <w:szCs w:val="24"/>
        </w:rPr>
      </w:pPr>
      <w:r>
        <w:br w:type="page"/>
      </w:r>
    </w:p>
    <w:p w14:paraId="4BC1DB27" w14:textId="77777777" w:rsidR="00D021F2" w:rsidRDefault="00CC0D5A">
      <w:pPr>
        <w:spacing w:line="360" w:lineRule="auto"/>
        <w:jc w:val="center"/>
        <w:rPr>
          <w:rFonts w:ascii="Arial" w:eastAsia="Arial" w:hAnsi="Arial" w:cs="Arial"/>
          <w:b/>
          <w:sz w:val="24"/>
          <w:szCs w:val="24"/>
        </w:rPr>
      </w:pPr>
      <w:r>
        <w:rPr>
          <w:rFonts w:ascii="Arial" w:eastAsia="Arial" w:hAnsi="Arial" w:cs="Arial"/>
          <w:b/>
          <w:sz w:val="24"/>
          <w:szCs w:val="24"/>
        </w:rPr>
        <w:t>Table of Contents</w:t>
      </w:r>
    </w:p>
    <w:sdt>
      <w:sdtPr>
        <w:id w:val="1569149474"/>
        <w:docPartObj>
          <w:docPartGallery w:val="Table of Contents"/>
          <w:docPartUnique/>
        </w:docPartObj>
      </w:sdtPr>
      <w:sdtContent>
        <w:p w14:paraId="254C4AF6" w14:textId="3B5ABCCE" w:rsidR="00B11365" w:rsidRDefault="00CC0D5A" w:rsidP="00B11365">
          <w:pPr>
            <w:pStyle w:val="TOC1"/>
            <w:tabs>
              <w:tab w:val="right" w:pos="9350"/>
            </w:tabs>
            <w:spacing w:line="360" w:lineRule="auto"/>
            <w:rPr>
              <w:noProof/>
            </w:rPr>
          </w:pPr>
          <w:r>
            <w:fldChar w:fldCharType="begin"/>
          </w:r>
          <w:r>
            <w:instrText xml:space="preserve"> TOC \h \u \z \t "Heading 1,1,Heading 2,2,Heading 3,3,Heading 4,4,Heading 5,5,Heading 6,6,"</w:instrText>
          </w:r>
          <w:r>
            <w:fldChar w:fldCharType="separate"/>
          </w:r>
          <w:hyperlink w:anchor="_Toc193891531" w:history="1">
            <w:r w:rsidR="00B11365" w:rsidRPr="00EB61A9">
              <w:rPr>
                <w:rStyle w:val="Hyperlink"/>
                <w:rFonts w:ascii="Arial" w:eastAsia="Arial" w:hAnsi="Arial" w:cs="Arial"/>
                <w:noProof/>
              </w:rPr>
              <w:t>Introduction:</w:t>
            </w:r>
            <w:r w:rsidR="00B11365">
              <w:rPr>
                <w:noProof/>
                <w:webHidden/>
              </w:rPr>
              <w:tab/>
            </w:r>
            <w:r w:rsidR="00B11365">
              <w:rPr>
                <w:noProof/>
                <w:webHidden/>
              </w:rPr>
              <w:fldChar w:fldCharType="begin"/>
            </w:r>
            <w:r w:rsidR="00B11365">
              <w:rPr>
                <w:noProof/>
                <w:webHidden/>
              </w:rPr>
              <w:instrText xml:space="preserve"> PAGEREF _Toc193891531 \h </w:instrText>
            </w:r>
            <w:r w:rsidR="00B11365">
              <w:rPr>
                <w:noProof/>
                <w:webHidden/>
              </w:rPr>
            </w:r>
            <w:r w:rsidR="00B11365">
              <w:rPr>
                <w:noProof/>
                <w:webHidden/>
              </w:rPr>
              <w:fldChar w:fldCharType="separate"/>
            </w:r>
            <w:r w:rsidR="00B11365">
              <w:rPr>
                <w:noProof/>
                <w:webHidden/>
              </w:rPr>
              <w:t>3</w:t>
            </w:r>
            <w:r w:rsidR="00B11365">
              <w:rPr>
                <w:noProof/>
                <w:webHidden/>
              </w:rPr>
              <w:fldChar w:fldCharType="end"/>
            </w:r>
          </w:hyperlink>
        </w:p>
        <w:p w14:paraId="7AE47ADB" w14:textId="1E7D2D18" w:rsidR="00B11365" w:rsidRDefault="00B11365" w:rsidP="00B11365">
          <w:pPr>
            <w:pStyle w:val="TOC1"/>
            <w:tabs>
              <w:tab w:val="right" w:pos="9350"/>
            </w:tabs>
            <w:spacing w:line="360" w:lineRule="auto"/>
            <w:rPr>
              <w:noProof/>
            </w:rPr>
          </w:pPr>
          <w:hyperlink w:anchor="_Toc193891532" w:history="1">
            <w:r w:rsidRPr="00EB61A9">
              <w:rPr>
                <w:rStyle w:val="Hyperlink"/>
                <w:rFonts w:ascii="Arial" w:eastAsia="Arial" w:hAnsi="Arial" w:cs="Arial"/>
                <w:noProof/>
              </w:rPr>
              <w:t>Task 1</w:t>
            </w:r>
            <w:r>
              <w:rPr>
                <w:noProof/>
                <w:webHidden/>
              </w:rPr>
              <w:tab/>
            </w:r>
            <w:r>
              <w:rPr>
                <w:noProof/>
                <w:webHidden/>
              </w:rPr>
              <w:fldChar w:fldCharType="begin"/>
            </w:r>
            <w:r>
              <w:rPr>
                <w:noProof/>
                <w:webHidden/>
              </w:rPr>
              <w:instrText xml:space="preserve"> PAGEREF _Toc193891532 \h </w:instrText>
            </w:r>
            <w:r>
              <w:rPr>
                <w:noProof/>
                <w:webHidden/>
              </w:rPr>
            </w:r>
            <w:r>
              <w:rPr>
                <w:noProof/>
                <w:webHidden/>
              </w:rPr>
              <w:fldChar w:fldCharType="separate"/>
            </w:r>
            <w:r>
              <w:rPr>
                <w:noProof/>
                <w:webHidden/>
              </w:rPr>
              <w:t>3</w:t>
            </w:r>
            <w:r>
              <w:rPr>
                <w:noProof/>
                <w:webHidden/>
              </w:rPr>
              <w:fldChar w:fldCharType="end"/>
            </w:r>
          </w:hyperlink>
        </w:p>
        <w:p w14:paraId="2A4A2C4E" w14:textId="4C23C70A" w:rsidR="00B11365" w:rsidRDefault="00B11365" w:rsidP="00B11365">
          <w:pPr>
            <w:pStyle w:val="TOC1"/>
            <w:tabs>
              <w:tab w:val="right" w:pos="9350"/>
            </w:tabs>
            <w:spacing w:line="360" w:lineRule="auto"/>
            <w:rPr>
              <w:noProof/>
            </w:rPr>
          </w:pPr>
          <w:hyperlink w:anchor="_Toc193891533" w:history="1">
            <w:r w:rsidRPr="00EB61A9">
              <w:rPr>
                <w:rStyle w:val="Hyperlink"/>
                <w:rFonts w:ascii="Arial" w:eastAsia="Arial" w:hAnsi="Arial" w:cs="Arial"/>
                <w:noProof/>
              </w:rPr>
              <w:t>Task 2</w:t>
            </w:r>
            <w:r>
              <w:rPr>
                <w:noProof/>
                <w:webHidden/>
              </w:rPr>
              <w:tab/>
            </w:r>
            <w:r>
              <w:rPr>
                <w:noProof/>
                <w:webHidden/>
              </w:rPr>
              <w:fldChar w:fldCharType="begin"/>
            </w:r>
            <w:r>
              <w:rPr>
                <w:noProof/>
                <w:webHidden/>
              </w:rPr>
              <w:instrText xml:space="preserve"> PAGEREF _Toc193891533 \h </w:instrText>
            </w:r>
            <w:r>
              <w:rPr>
                <w:noProof/>
                <w:webHidden/>
              </w:rPr>
            </w:r>
            <w:r>
              <w:rPr>
                <w:noProof/>
                <w:webHidden/>
              </w:rPr>
              <w:fldChar w:fldCharType="separate"/>
            </w:r>
            <w:r>
              <w:rPr>
                <w:noProof/>
                <w:webHidden/>
              </w:rPr>
              <w:t>10</w:t>
            </w:r>
            <w:r>
              <w:rPr>
                <w:noProof/>
                <w:webHidden/>
              </w:rPr>
              <w:fldChar w:fldCharType="end"/>
            </w:r>
          </w:hyperlink>
        </w:p>
        <w:p w14:paraId="7A9272D7" w14:textId="5CBBF35E" w:rsidR="00B11365" w:rsidRDefault="00B11365" w:rsidP="00B11365">
          <w:pPr>
            <w:pStyle w:val="TOC1"/>
            <w:tabs>
              <w:tab w:val="right" w:pos="9350"/>
            </w:tabs>
            <w:spacing w:line="360" w:lineRule="auto"/>
            <w:rPr>
              <w:noProof/>
            </w:rPr>
          </w:pPr>
          <w:hyperlink w:anchor="_Toc193891534" w:history="1">
            <w:r w:rsidRPr="00EB61A9">
              <w:rPr>
                <w:rStyle w:val="Hyperlink"/>
                <w:rFonts w:ascii="Arial" w:eastAsia="Arial" w:hAnsi="Arial" w:cs="Arial"/>
                <w:noProof/>
              </w:rPr>
              <w:t>Task 3</w:t>
            </w:r>
            <w:r>
              <w:rPr>
                <w:noProof/>
                <w:webHidden/>
              </w:rPr>
              <w:tab/>
            </w:r>
            <w:r>
              <w:rPr>
                <w:noProof/>
                <w:webHidden/>
              </w:rPr>
              <w:fldChar w:fldCharType="begin"/>
            </w:r>
            <w:r>
              <w:rPr>
                <w:noProof/>
                <w:webHidden/>
              </w:rPr>
              <w:instrText xml:space="preserve"> PAGEREF _Toc193891534 \h </w:instrText>
            </w:r>
            <w:r>
              <w:rPr>
                <w:noProof/>
                <w:webHidden/>
              </w:rPr>
            </w:r>
            <w:r>
              <w:rPr>
                <w:noProof/>
                <w:webHidden/>
              </w:rPr>
              <w:fldChar w:fldCharType="separate"/>
            </w:r>
            <w:r>
              <w:rPr>
                <w:noProof/>
                <w:webHidden/>
              </w:rPr>
              <w:t>14</w:t>
            </w:r>
            <w:r>
              <w:rPr>
                <w:noProof/>
                <w:webHidden/>
              </w:rPr>
              <w:fldChar w:fldCharType="end"/>
            </w:r>
          </w:hyperlink>
        </w:p>
        <w:p w14:paraId="5F4C9F62" w14:textId="2EA845E9" w:rsidR="00B11365" w:rsidRDefault="00B11365" w:rsidP="00B11365">
          <w:pPr>
            <w:pStyle w:val="TOC1"/>
            <w:tabs>
              <w:tab w:val="right" w:pos="9350"/>
            </w:tabs>
            <w:spacing w:line="360" w:lineRule="auto"/>
            <w:rPr>
              <w:noProof/>
            </w:rPr>
          </w:pPr>
          <w:hyperlink w:anchor="_Toc193891535" w:history="1">
            <w:r w:rsidRPr="00EB61A9">
              <w:rPr>
                <w:rStyle w:val="Hyperlink"/>
                <w:rFonts w:ascii="Arial" w:eastAsia="Arial" w:hAnsi="Arial" w:cs="Arial"/>
                <w:noProof/>
              </w:rPr>
              <w:t>Task 4</w:t>
            </w:r>
            <w:r>
              <w:rPr>
                <w:noProof/>
                <w:webHidden/>
              </w:rPr>
              <w:tab/>
            </w:r>
            <w:r>
              <w:rPr>
                <w:noProof/>
                <w:webHidden/>
              </w:rPr>
              <w:fldChar w:fldCharType="begin"/>
            </w:r>
            <w:r>
              <w:rPr>
                <w:noProof/>
                <w:webHidden/>
              </w:rPr>
              <w:instrText xml:space="preserve"> PAGEREF _Toc193891535 \h </w:instrText>
            </w:r>
            <w:r>
              <w:rPr>
                <w:noProof/>
                <w:webHidden/>
              </w:rPr>
            </w:r>
            <w:r>
              <w:rPr>
                <w:noProof/>
                <w:webHidden/>
              </w:rPr>
              <w:fldChar w:fldCharType="separate"/>
            </w:r>
            <w:r>
              <w:rPr>
                <w:noProof/>
                <w:webHidden/>
              </w:rPr>
              <w:t>17</w:t>
            </w:r>
            <w:r>
              <w:rPr>
                <w:noProof/>
                <w:webHidden/>
              </w:rPr>
              <w:fldChar w:fldCharType="end"/>
            </w:r>
          </w:hyperlink>
        </w:p>
        <w:p w14:paraId="198B676B" w14:textId="7E454B0D" w:rsidR="00B11365" w:rsidRDefault="00B11365" w:rsidP="00B11365">
          <w:pPr>
            <w:pStyle w:val="TOC1"/>
            <w:tabs>
              <w:tab w:val="right" w:pos="9350"/>
            </w:tabs>
            <w:spacing w:line="360" w:lineRule="auto"/>
            <w:rPr>
              <w:noProof/>
            </w:rPr>
          </w:pPr>
          <w:hyperlink w:anchor="_Toc193891536" w:history="1">
            <w:r w:rsidRPr="00EB61A9">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_Toc193891536 \h </w:instrText>
            </w:r>
            <w:r>
              <w:rPr>
                <w:noProof/>
                <w:webHidden/>
              </w:rPr>
            </w:r>
            <w:r>
              <w:rPr>
                <w:noProof/>
                <w:webHidden/>
              </w:rPr>
              <w:fldChar w:fldCharType="separate"/>
            </w:r>
            <w:r>
              <w:rPr>
                <w:noProof/>
                <w:webHidden/>
              </w:rPr>
              <w:t>19</w:t>
            </w:r>
            <w:r>
              <w:rPr>
                <w:noProof/>
                <w:webHidden/>
              </w:rPr>
              <w:fldChar w:fldCharType="end"/>
            </w:r>
          </w:hyperlink>
        </w:p>
        <w:p w14:paraId="140B2E2B" w14:textId="2B8CEEED" w:rsidR="00B11365" w:rsidRDefault="00B11365" w:rsidP="00B11365">
          <w:pPr>
            <w:pStyle w:val="TOC1"/>
            <w:tabs>
              <w:tab w:val="right" w:pos="9350"/>
            </w:tabs>
            <w:spacing w:line="360" w:lineRule="auto"/>
            <w:rPr>
              <w:noProof/>
            </w:rPr>
          </w:pPr>
          <w:hyperlink w:anchor="_Toc193891537" w:history="1">
            <w:r w:rsidRPr="00EB61A9">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_Toc193891537 \h </w:instrText>
            </w:r>
            <w:r>
              <w:rPr>
                <w:noProof/>
                <w:webHidden/>
              </w:rPr>
            </w:r>
            <w:r>
              <w:rPr>
                <w:noProof/>
                <w:webHidden/>
              </w:rPr>
              <w:fldChar w:fldCharType="separate"/>
            </w:r>
            <w:r>
              <w:rPr>
                <w:noProof/>
                <w:webHidden/>
              </w:rPr>
              <w:t>21</w:t>
            </w:r>
            <w:r>
              <w:rPr>
                <w:noProof/>
                <w:webHidden/>
              </w:rPr>
              <w:fldChar w:fldCharType="end"/>
            </w:r>
          </w:hyperlink>
        </w:p>
        <w:p w14:paraId="45B19449" w14:textId="0BF6E73D" w:rsidR="00D021F2" w:rsidRDefault="00CC0D5A">
          <w:pPr>
            <w:widowControl w:val="0"/>
            <w:tabs>
              <w:tab w:val="right" w:pos="12000"/>
            </w:tabs>
            <w:spacing w:before="60" w:line="360" w:lineRule="auto"/>
            <w:ind w:left="0" w:right="0"/>
            <w:rPr>
              <w:rFonts w:ascii="Arial" w:eastAsia="Arial" w:hAnsi="Arial" w:cs="Arial"/>
              <w:b/>
              <w:color w:val="000000"/>
              <w:sz w:val="24"/>
              <w:szCs w:val="24"/>
            </w:rPr>
          </w:pPr>
          <w:r>
            <w:fldChar w:fldCharType="end"/>
          </w:r>
        </w:p>
      </w:sdtContent>
    </w:sdt>
    <w:p w14:paraId="48928930" w14:textId="77777777" w:rsidR="00D021F2" w:rsidRDefault="00D021F2">
      <w:pPr>
        <w:pStyle w:val="Heading1"/>
        <w:spacing w:line="360" w:lineRule="auto"/>
        <w:jc w:val="center"/>
        <w:rPr>
          <w:rFonts w:ascii="Arial" w:eastAsia="Arial" w:hAnsi="Arial" w:cs="Arial"/>
        </w:rPr>
      </w:pPr>
      <w:bookmarkStart w:id="0" w:name="_2tq9qeye7zjx" w:colFirst="0" w:colLast="0"/>
      <w:bookmarkEnd w:id="0"/>
    </w:p>
    <w:p w14:paraId="38A5DA05" w14:textId="77777777" w:rsidR="00D021F2" w:rsidRDefault="00CC0D5A">
      <w:pPr>
        <w:pStyle w:val="Heading1"/>
        <w:spacing w:line="360" w:lineRule="auto"/>
        <w:rPr>
          <w:rFonts w:ascii="Arial" w:eastAsia="Arial" w:hAnsi="Arial" w:cs="Arial"/>
        </w:rPr>
      </w:pPr>
      <w:bookmarkStart w:id="1" w:name="_ihcd65rd6501" w:colFirst="0" w:colLast="0"/>
      <w:bookmarkEnd w:id="1"/>
      <w:r>
        <w:br w:type="page"/>
      </w:r>
    </w:p>
    <w:p w14:paraId="4DA9B4A7" w14:textId="77777777" w:rsidR="00D021F2" w:rsidRDefault="00CC0D5A">
      <w:pPr>
        <w:pStyle w:val="Heading1"/>
        <w:spacing w:line="360" w:lineRule="auto"/>
        <w:rPr>
          <w:rFonts w:ascii="Arial" w:eastAsia="Arial" w:hAnsi="Arial" w:cs="Arial"/>
        </w:rPr>
      </w:pPr>
      <w:bookmarkStart w:id="2" w:name="_Toc193891531"/>
      <w:r>
        <w:rPr>
          <w:rFonts w:ascii="Arial" w:eastAsia="Arial" w:hAnsi="Arial" w:cs="Arial"/>
        </w:rPr>
        <w:t>Introduction:</w:t>
      </w:r>
      <w:bookmarkEnd w:id="2"/>
      <w:r>
        <w:rPr>
          <w:rFonts w:ascii="Arial" w:eastAsia="Arial" w:hAnsi="Arial" w:cs="Arial"/>
        </w:rPr>
        <w:t xml:space="preserve"> </w:t>
      </w:r>
    </w:p>
    <w:p w14:paraId="02844569" w14:textId="77777777" w:rsidR="00D021F2" w:rsidRDefault="00CC0D5A">
      <w:pPr>
        <w:spacing w:line="360" w:lineRule="auto"/>
        <w:rPr>
          <w:rFonts w:ascii="Arial" w:eastAsia="Arial" w:hAnsi="Arial" w:cs="Arial"/>
          <w:sz w:val="24"/>
          <w:szCs w:val="24"/>
        </w:rPr>
      </w:pPr>
      <w:r>
        <w:rPr>
          <w:rFonts w:ascii="Arial" w:eastAsia="Arial" w:hAnsi="Arial" w:cs="Arial"/>
          <w:sz w:val="24"/>
          <w:szCs w:val="24"/>
        </w:rPr>
        <w:t xml:space="preserve">In the following assessment, the major focus will be imposed on three tasks that will perform different activities that are associated with a new business named Night-Star Shuttle. The business will aim to offer people minibus services the whole night to help people who face challenges while accessing public transport at Midnight to reach their desired destinations. First market research will be done by crafting the questionnaire through Microsoft Forms. Next, a website as well as marketing materials for Night-Star Shuttle will be created with Weebly and Canva along with financial projections. </w:t>
      </w:r>
    </w:p>
    <w:p w14:paraId="27677F59" w14:textId="77777777" w:rsidR="00D021F2" w:rsidRDefault="00CC0D5A">
      <w:pPr>
        <w:pStyle w:val="Heading1"/>
        <w:spacing w:line="360" w:lineRule="auto"/>
        <w:rPr>
          <w:rFonts w:ascii="Arial" w:eastAsia="Arial" w:hAnsi="Arial" w:cs="Arial"/>
        </w:rPr>
      </w:pPr>
      <w:bookmarkStart w:id="3" w:name="_Toc193891532"/>
      <w:r>
        <w:rPr>
          <w:rFonts w:ascii="Arial" w:eastAsia="Arial" w:hAnsi="Arial" w:cs="Arial"/>
        </w:rPr>
        <w:t>Task 1</w:t>
      </w:r>
      <w:bookmarkEnd w:id="3"/>
    </w:p>
    <w:p w14:paraId="488D47A2"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Questions</w:t>
      </w:r>
    </w:p>
    <w:p w14:paraId="6F01FB93" w14:textId="77777777" w:rsidR="00D021F2" w:rsidRDefault="00CC0D5A">
      <w:pPr>
        <w:spacing w:line="360" w:lineRule="auto"/>
        <w:rPr>
          <w:rFonts w:ascii="Arial" w:eastAsia="Arial" w:hAnsi="Arial" w:cs="Arial"/>
          <w:sz w:val="24"/>
          <w:szCs w:val="24"/>
        </w:rPr>
      </w:pPr>
      <w:r>
        <w:rPr>
          <w:rFonts w:ascii="Arial" w:eastAsia="Arial" w:hAnsi="Arial" w:cs="Arial"/>
          <w:sz w:val="24"/>
          <w:szCs w:val="24"/>
        </w:rPr>
        <w:t>1. How often do you travel at night between England and West Wales?</w:t>
      </w:r>
    </w:p>
    <w:p w14:paraId="3A1D1B8E" w14:textId="77777777" w:rsidR="00D021F2" w:rsidRDefault="00CC0D5A">
      <w:pPr>
        <w:numPr>
          <w:ilvl w:val="0"/>
          <w:numId w:val="4"/>
        </w:numPr>
        <w:spacing w:line="360" w:lineRule="auto"/>
        <w:rPr>
          <w:rFonts w:ascii="Arial" w:eastAsia="Arial" w:hAnsi="Arial" w:cs="Arial"/>
          <w:sz w:val="24"/>
          <w:szCs w:val="24"/>
        </w:rPr>
      </w:pPr>
      <w:r>
        <w:rPr>
          <w:rFonts w:ascii="Arial" w:eastAsia="Arial" w:hAnsi="Arial" w:cs="Arial"/>
          <w:sz w:val="24"/>
          <w:szCs w:val="24"/>
        </w:rPr>
        <w:t>Daily</w:t>
      </w:r>
    </w:p>
    <w:p w14:paraId="09B6F8D2" w14:textId="77777777" w:rsidR="00D021F2" w:rsidRDefault="00CC0D5A">
      <w:pPr>
        <w:numPr>
          <w:ilvl w:val="0"/>
          <w:numId w:val="4"/>
        </w:numPr>
        <w:spacing w:line="360" w:lineRule="auto"/>
        <w:rPr>
          <w:rFonts w:ascii="Arial" w:eastAsia="Arial" w:hAnsi="Arial" w:cs="Arial"/>
          <w:sz w:val="24"/>
          <w:szCs w:val="24"/>
        </w:rPr>
      </w:pPr>
      <w:r>
        <w:rPr>
          <w:rFonts w:ascii="Arial" w:eastAsia="Arial" w:hAnsi="Arial" w:cs="Arial"/>
          <w:sz w:val="24"/>
          <w:szCs w:val="24"/>
        </w:rPr>
        <w:t>Weekly</w:t>
      </w:r>
    </w:p>
    <w:p w14:paraId="4B7448C9" w14:textId="77777777" w:rsidR="00D021F2" w:rsidRDefault="00CC0D5A">
      <w:pPr>
        <w:numPr>
          <w:ilvl w:val="0"/>
          <w:numId w:val="4"/>
        </w:numPr>
        <w:spacing w:line="360" w:lineRule="auto"/>
        <w:rPr>
          <w:rFonts w:ascii="Arial" w:eastAsia="Arial" w:hAnsi="Arial" w:cs="Arial"/>
          <w:sz w:val="24"/>
          <w:szCs w:val="24"/>
        </w:rPr>
      </w:pPr>
      <w:r>
        <w:rPr>
          <w:rFonts w:ascii="Arial" w:eastAsia="Arial" w:hAnsi="Arial" w:cs="Arial"/>
          <w:sz w:val="24"/>
          <w:szCs w:val="24"/>
        </w:rPr>
        <w:t>Monthly</w:t>
      </w:r>
    </w:p>
    <w:p w14:paraId="47191F36" w14:textId="77777777" w:rsidR="00D021F2" w:rsidRDefault="00CC0D5A">
      <w:pPr>
        <w:numPr>
          <w:ilvl w:val="0"/>
          <w:numId w:val="4"/>
        </w:numPr>
        <w:spacing w:line="360" w:lineRule="auto"/>
        <w:rPr>
          <w:rFonts w:ascii="Arial" w:eastAsia="Arial" w:hAnsi="Arial" w:cs="Arial"/>
          <w:sz w:val="24"/>
          <w:szCs w:val="24"/>
        </w:rPr>
      </w:pPr>
      <w:r>
        <w:rPr>
          <w:rFonts w:ascii="Arial" w:eastAsia="Arial" w:hAnsi="Arial" w:cs="Arial"/>
          <w:sz w:val="24"/>
          <w:szCs w:val="24"/>
        </w:rPr>
        <w:t>Rarely</w:t>
      </w:r>
    </w:p>
    <w:p w14:paraId="29CF2C71" w14:textId="77777777" w:rsidR="00D021F2" w:rsidRDefault="00CC0D5A">
      <w:pPr>
        <w:spacing w:line="360" w:lineRule="auto"/>
        <w:ind w:left="0"/>
        <w:rPr>
          <w:rFonts w:ascii="Arial" w:eastAsia="Arial" w:hAnsi="Arial" w:cs="Arial"/>
          <w:sz w:val="24"/>
          <w:szCs w:val="24"/>
        </w:rPr>
      </w:pPr>
      <w:r>
        <w:rPr>
          <w:rFonts w:ascii="Arial" w:eastAsia="Arial" w:hAnsi="Arial" w:cs="Arial"/>
          <w:sz w:val="24"/>
          <w:szCs w:val="24"/>
        </w:rPr>
        <w:t>2. What is your primary reason for traveling at night?</w:t>
      </w:r>
    </w:p>
    <w:p w14:paraId="0BE8AC04" w14:textId="77777777" w:rsidR="00D021F2" w:rsidRDefault="00CC0D5A">
      <w:pPr>
        <w:numPr>
          <w:ilvl w:val="0"/>
          <w:numId w:val="2"/>
        </w:numPr>
        <w:spacing w:line="360" w:lineRule="auto"/>
        <w:rPr>
          <w:rFonts w:ascii="Arial" w:eastAsia="Arial" w:hAnsi="Arial" w:cs="Arial"/>
          <w:sz w:val="24"/>
          <w:szCs w:val="24"/>
        </w:rPr>
      </w:pPr>
      <w:r>
        <w:rPr>
          <w:rFonts w:ascii="Arial" w:eastAsia="Arial" w:hAnsi="Arial" w:cs="Arial"/>
          <w:sz w:val="24"/>
          <w:szCs w:val="24"/>
        </w:rPr>
        <w:t>Work</w:t>
      </w:r>
    </w:p>
    <w:p w14:paraId="781BDB6F" w14:textId="77777777" w:rsidR="00D021F2" w:rsidRDefault="00CC0D5A">
      <w:pPr>
        <w:numPr>
          <w:ilvl w:val="0"/>
          <w:numId w:val="2"/>
        </w:numPr>
        <w:spacing w:line="360" w:lineRule="auto"/>
        <w:rPr>
          <w:rFonts w:ascii="Arial" w:eastAsia="Arial" w:hAnsi="Arial" w:cs="Arial"/>
          <w:sz w:val="24"/>
          <w:szCs w:val="24"/>
        </w:rPr>
      </w:pPr>
      <w:r>
        <w:rPr>
          <w:rFonts w:ascii="Arial" w:eastAsia="Arial" w:hAnsi="Arial" w:cs="Arial"/>
          <w:sz w:val="24"/>
          <w:szCs w:val="24"/>
        </w:rPr>
        <w:t>Leisure</w:t>
      </w:r>
    </w:p>
    <w:p w14:paraId="5FBE2430" w14:textId="77777777" w:rsidR="00D021F2" w:rsidRDefault="00CC0D5A">
      <w:pPr>
        <w:numPr>
          <w:ilvl w:val="0"/>
          <w:numId w:val="2"/>
        </w:numPr>
        <w:spacing w:line="360" w:lineRule="auto"/>
        <w:rPr>
          <w:rFonts w:ascii="Arial" w:eastAsia="Arial" w:hAnsi="Arial" w:cs="Arial"/>
          <w:sz w:val="24"/>
          <w:szCs w:val="24"/>
        </w:rPr>
      </w:pPr>
      <w:r>
        <w:rPr>
          <w:rFonts w:ascii="Arial" w:eastAsia="Arial" w:hAnsi="Arial" w:cs="Arial"/>
          <w:sz w:val="24"/>
          <w:szCs w:val="24"/>
        </w:rPr>
        <w:t>Emergency travel</w:t>
      </w:r>
    </w:p>
    <w:p w14:paraId="1C7F30D0" w14:textId="77777777" w:rsidR="00D021F2" w:rsidRDefault="00CC0D5A">
      <w:pPr>
        <w:numPr>
          <w:ilvl w:val="0"/>
          <w:numId w:val="2"/>
        </w:numPr>
        <w:spacing w:line="360" w:lineRule="auto"/>
        <w:rPr>
          <w:rFonts w:ascii="Arial" w:eastAsia="Arial" w:hAnsi="Arial" w:cs="Arial"/>
          <w:sz w:val="24"/>
          <w:szCs w:val="24"/>
        </w:rPr>
      </w:pPr>
      <w:r>
        <w:rPr>
          <w:rFonts w:ascii="Arial" w:eastAsia="Arial" w:hAnsi="Arial" w:cs="Arial"/>
          <w:sz w:val="24"/>
          <w:szCs w:val="24"/>
        </w:rPr>
        <w:t>Other (please specify)</w:t>
      </w:r>
    </w:p>
    <w:p w14:paraId="56805A34" w14:textId="77777777" w:rsidR="00D021F2" w:rsidRDefault="00CC0D5A">
      <w:pPr>
        <w:spacing w:line="360" w:lineRule="auto"/>
        <w:ind w:left="0"/>
        <w:rPr>
          <w:rFonts w:ascii="Arial" w:eastAsia="Arial" w:hAnsi="Arial" w:cs="Arial"/>
          <w:sz w:val="24"/>
          <w:szCs w:val="24"/>
        </w:rPr>
      </w:pPr>
      <w:r>
        <w:rPr>
          <w:rFonts w:ascii="Arial" w:eastAsia="Arial" w:hAnsi="Arial" w:cs="Arial"/>
          <w:sz w:val="24"/>
          <w:szCs w:val="24"/>
        </w:rPr>
        <w:t>3. What mode of transport do you currently use for night travel?</w:t>
      </w:r>
    </w:p>
    <w:p w14:paraId="1511510A" w14:textId="77777777" w:rsidR="00D021F2" w:rsidRDefault="00CC0D5A">
      <w:pPr>
        <w:numPr>
          <w:ilvl w:val="0"/>
          <w:numId w:val="10"/>
        </w:numPr>
        <w:spacing w:line="360" w:lineRule="auto"/>
        <w:rPr>
          <w:rFonts w:ascii="Arial" w:eastAsia="Arial" w:hAnsi="Arial" w:cs="Arial"/>
          <w:sz w:val="24"/>
          <w:szCs w:val="24"/>
        </w:rPr>
      </w:pPr>
      <w:r>
        <w:rPr>
          <w:rFonts w:ascii="Arial" w:eastAsia="Arial" w:hAnsi="Arial" w:cs="Arial"/>
          <w:sz w:val="24"/>
          <w:szCs w:val="24"/>
        </w:rPr>
        <w:t>Taxi</w:t>
      </w:r>
    </w:p>
    <w:p w14:paraId="545E9F6F" w14:textId="77777777" w:rsidR="00D021F2" w:rsidRDefault="00CC0D5A">
      <w:pPr>
        <w:numPr>
          <w:ilvl w:val="0"/>
          <w:numId w:val="10"/>
        </w:numPr>
        <w:spacing w:line="360" w:lineRule="auto"/>
        <w:rPr>
          <w:rFonts w:ascii="Arial" w:eastAsia="Arial" w:hAnsi="Arial" w:cs="Arial"/>
          <w:sz w:val="24"/>
          <w:szCs w:val="24"/>
        </w:rPr>
      </w:pPr>
      <w:r>
        <w:rPr>
          <w:rFonts w:ascii="Arial" w:eastAsia="Arial" w:hAnsi="Arial" w:cs="Arial"/>
          <w:sz w:val="24"/>
          <w:szCs w:val="24"/>
        </w:rPr>
        <w:t>Private car</w:t>
      </w:r>
    </w:p>
    <w:p w14:paraId="4D174502" w14:textId="77777777" w:rsidR="00D021F2" w:rsidRDefault="00CC0D5A">
      <w:pPr>
        <w:numPr>
          <w:ilvl w:val="0"/>
          <w:numId w:val="10"/>
        </w:numPr>
        <w:spacing w:line="360" w:lineRule="auto"/>
        <w:rPr>
          <w:rFonts w:ascii="Arial" w:eastAsia="Arial" w:hAnsi="Arial" w:cs="Arial"/>
          <w:sz w:val="24"/>
          <w:szCs w:val="24"/>
        </w:rPr>
      </w:pPr>
      <w:r>
        <w:rPr>
          <w:rFonts w:ascii="Arial" w:eastAsia="Arial" w:hAnsi="Arial" w:cs="Arial"/>
          <w:sz w:val="24"/>
          <w:szCs w:val="24"/>
        </w:rPr>
        <w:t>Carpooling</w:t>
      </w:r>
    </w:p>
    <w:p w14:paraId="10BF35D8" w14:textId="77777777" w:rsidR="00D021F2" w:rsidRDefault="00CC0D5A">
      <w:pPr>
        <w:numPr>
          <w:ilvl w:val="0"/>
          <w:numId w:val="10"/>
        </w:numPr>
        <w:spacing w:line="360" w:lineRule="auto"/>
        <w:rPr>
          <w:rFonts w:ascii="Arial" w:eastAsia="Arial" w:hAnsi="Arial" w:cs="Arial"/>
          <w:sz w:val="24"/>
          <w:szCs w:val="24"/>
        </w:rPr>
      </w:pPr>
      <w:r>
        <w:rPr>
          <w:rFonts w:ascii="Arial" w:eastAsia="Arial" w:hAnsi="Arial" w:cs="Arial"/>
          <w:sz w:val="24"/>
          <w:szCs w:val="24"/>
        </w:rPr>
        <w:t>I avoid traveling at night due to lack of options</w:t>
      </w:r>
    </w:p>
    <w:p w14:paraId="12816A53" w14:textId="77777777" w:rsidR="00D021F2" w:rsidRDefault="00CC0D5A">
      <w:pPr>
        <w:spacing w:line="360" w:lineRule="auto"/>
        <w:ind w:left="0"/>
        <w:rPr>
          <w:rFonts w:ascii="Arial" w:eastAsia="Arial" w:hAnsi="Arial" w:cs="Arial"/>
          <w:sz w:val="24"/>
          <w:szCs w:val="24"/>
        </w:rPr>
      </w:pPr>
      <w:r>
        <w:rPr>
          <w:rFonts w:ascii="Arial" w:eastAsia="Arial" w:hAnsi="Arial" w:cs="Arial"/>
          <w:sz w:val="24"/>
          <w:szCs w:val="24"/>
        </w:rPr>
        <w:t>4. Have you ever faced difficulties finding transport at night in this region? If yes, what were the biggest challenges?</w:t>
      </w:r>
    </w:p>
    <w:p w14:paraId="09D8B73D" w14:textId="77777777" w:rsidR="00D021F2" w:rsidRDefault="00CC0D5A">
      <w:pPr>
        <w:numPr>
          <w:ilvl w:val="0"/>
          <w:numId w:val="7"/>
        </w:numPr>
        <w:spacing w:line="360" w:lineRule="auto"/>
        <w:rPr>
          <w:rFonts w:ascii="Arial" w:eastAsia="Arial" w:hAnsi="Arial" w:cs="Arial"/>
          <w:sz w:val="24"/>
          <w:szCs w:val="24"/>
        </w:rPr>
      </w:pPr>
      <w:r>
        <w:rPr>
          <w:rFonts w:ascii="Arial" w:eastAsia="Arial" w:hAnsi="Arial" w:cs="Arial"/>
          <w:sz w:val="24"/>
          <w:szCs w:val="24"/>
        </w:rPr>
        <w:t>High cost</w:t>
      </w:r>
    </w:p>
    <w:p w14:paraId="59FA64C4" w14:textId="77777777" w:rsidR="00D021F2" w:rsidRDefault="00CC0D5A">
      <w:pPr>
        <w:numPr>
          <w:ilvl w:val="0"/>
          <w:numId w:val="7"/>
        </w:numPr>
        <w:spacing w:line="360" w:lineRule="auto"/>
        <w:rPr>
          <w:rFonts w:ascii="Arial" w:eastAsia="Arial" w:hAnsi="Arial" w:cs="Arial"/>
          <w:sz w:val="24"/>
          <w:szCs w:val="24"/>
        </w:rPr>
      </w:pPr>
      <w:r>
        <w:rPr>
          <w:rFonts w:ascii="Arial" w:eastAsia="Arial" w:hAnsi="Arial" w:cs="Arial"/>
          <w:sz w:val="24"/>
          <w:szCs w:val="24"/>
        </w:rPr>
        <w:t>Safety concerns</w:t>
      </w:r>
    </w:p>
    <w:p w14:paraId="75F8A996" w14:textId="77777777" w:rsidR="00D021F2" w:rsidRDefault="00CC0D5A">
      <w:pPr>
        <w:numPr>
          <w:ilvl w:val="0"/>
          <w:numId w:val="7"/>
        </w:numPr>
        <w:spacing w:line="360" w:lineRule="auto"/>
        <w:rPr>
          <w:rFonts w:ascii="Arial" w:eastAsia="Arial" w:hAnsi="Arial" w:cs="Arial"/>
          <w:sz w:val="24"/>
          <w:szCs w:val="24"/>
        </w:rPr>
      </w:pPr>
      <w:r>
        <w:rPr>
          <w:rFonts w:ascii="Arial" w:eastAsia="Arial" w:hAnsi="Arial" w:cs="Arial"/>
          <w:sz w:val="24"/>
          <w:szCs w:val="24"/>
        </w:rPr>
        <w:t>Lack of availability</w:t>
      </w:r>
    </w:p>
    <w:p w14:paraId="5F8EDF65" w14:textId="77777777" w:rsidR="00D021F2" w:rsidRDefault="00CC0D5A">
      <w:pPr>
        <w:numPr>
          <w:ilvl w:val="0"/>
          <w:numId w:val="7"/>
        </w:numPr>
        <w:spacing w:line="360" w:lineRule="auto"/>
        <w:rPr>
          <w:rFonts w:ascii="Arial" w:eastAsia="Arial" w:hAnsi="Arial" w:cs="Arial"/>
          <w:sz w:val="24"/>
          <w:szCs w:val="24"/>
        </w:rPr>
      </w:pPr>
      <w:r>
        <w:rPr>
          <w:rFonts w:ascii="Arial" w:eastAsia="Arial" w:hAnsi="Arial" w:cs="Arial"/>
          <w:sz w:val="24"/>
          <w:szCs w:val="24"/>
        </w:rPr>
        <w:t>Unreliable service</w:t>
      </w:r>
    </w:p>
    <w:p w14:paraId="071D01EF" w14:textId="77777777" w:rsidR="00D021F2" w:rsidRDefault="00CC0D5A">
      <w:pPr>
        <w:spacing w:line="360" w:lineRule="auto"/>
        <w:ind w:left="0"/>
        <w:rPr>
          <w:rFonts w:ascii="Arial" w:eastAsia="Arial" w:hAnsi="Arial" w:cs="Arial"/>
          <w:sz w:val="24"/>
          <w:szCs w:val="24"/>
        </w:rPr>
      </w:pPr>
      <w:r>
        <w:rPr>
          <w:rFonts w:ascii="Arial" w:eastAsia="Arial" w:hAnsi="Arial" w:cs="Arial"/>
          <w:sz w:val="24"/>
          <w:szCs w:val="24"/>
        </w:rPr>
        <w:t>5. What price range would you consider reasonable for a one-way shuttle service between England and West Wales at night?</w:t>
      </w:r>
    </w:p>
    <w:p w14:paraId="7EDFD1F0" w14:textId="77777777" w:rsidR="00D021F2" w:rsidRDefault="00CC0D5A">
      <w:pPr>
        <w:numPr>
          <w:ilvl w:val="0"/>
          <w:numId w:val="5"/>
        </w:numPr>
        <w:spacing w:line="360" w:lineRule="auto"/>
        <w:rPr>
          <w:rFonts w:ascii="Arial" w:eastAsia="Arial" w:hAnsi="Arial" w:cs="Arial"/>
          <w:sz w:val="24"/>
          <w:szCs w:val="24"/>
        </w:rPr>
      </w:pPr>
      <w:r>
        <w:rPr>
          <w:rFonts w:ascii="Arial" w:eastAsia="Arial" w:hAnsi="Arial" w:cs="Arial"/>
          <w:sz w:val="24"/>
          <w:szCs w:val="24"/>
        </w:rPr>
        <w:t>£10-£20</w:t>
      </w:r>
    </w:p>
    <w:p w14:paraId="6B85D327" w14:textId="77777777" w:rsidR="00D021F2" w:rsidRDefault="00CC0D5A">
      <w:pPr>
        <w:numPr>
          <w:ilvl w:val="0"/>
          <w:numId w:val="5"/>
        </w:numPr>
        <w:spacing w:line="360" w:lineRule="auto"/>
        <w:rPr>
          <w:rFonts w:ascii="Arial" w:eastAsia="Arial" w:hAnsi="Arial" w:cs="Arial"/>
          <w:sz w:val="24"/>
          <w:szCs w:val="24"/>
        </w:rPr>
      </w:pPr>
      <w:r>
        <w:rPr>
          <w:rFonts w:ascii="Arial" w:eastAsia="Arial" w:hAnsi="Arial" w:cs="Arial"/>
          <w:sz w:val="24"/>
          <w:szCs w:val="24"/>
        </w:rPr>
        <w:t>£20-£30</w:t>
      </w:r>
    </w:p>
    <w:p w14:paraId="08027FD3" w14:textId="77777777" w:rsidR="00D021F2" w:rsidRDefault="00CC0D5A">
      <w:pPr>
        <w:numPr>
          <w:ilvl w:val="0"/>
          <w:numId w:val="5"/>
        </w:numPr>
        <w:spacing w:line="360" w:lineRule="auto"/>
        <w:rPr>
          <w:rFonts w:ascii="Arial" w:eastAsia="Arial" w:hAnsi="Arial" w:cs="Arial"/>
          <w:sz w:val="24"/>
          <w:szCs w:val="24"/>
        </w:rPr>
      </w:pPr>
      <w:r>
        <w:rPr>
          <w:rFonts w:ascii="Arial" w:eastAsia="Arial" w:hAnsi="Arial" w:cs="Arial"/>
          <w:sz w:val="24"/>
          <w:szCs w:val="24"/>
        </w:rPr>
        <w:t>£30-£40</w:t>
      </w:r>
    </w:p>
    <w:p w14:paraId="62EE707B" w14:textId="77777777" w:rsidR="00D021F2" w:rsidRDefault="00CC0D5A">
      <w:pPr>
        <w:numPr>
          <w:ilvl w:val="0"/>
          <w:numId w:val="5"/>
        </w:numPr>
        <w:spacing w:line="360" w:lineRule="auto"/>
        <w:rPr>
          <w:rFonts w:ascii="Arial" w:eastAsia="Arial" w:hAnsi="Arial" w:cs="Arial"/>
          <w:sz w:val="24"/>
          <w:szCs w:val="24"/>
        </w:rPr>
      </w:pPr>
      <w:r>
        <w:rPr>
          <w:rFonts w:ascii="Arial" w:eastAsia="Arial" w:hAnsi="Arial" w:cs="Arial"/>
          <w:sz w:val="24"/>
          <w:szCs w:val="24"/>
        </w:rPr>
        <w:t>More than £40</w:t>
      </w:r>
    </w:p>
    <w:p w14:paraId="705E0CAD" w14:textId="77777777" w:rsidR="00D021F2" w:rsidRDefault="00CC0D5A">
      <w:pPr>
        <w:spacing w:line="360" w:lineRule="auto"/>
        <w:ind w:left="0"/>
        <w:rPr>
          <w:rFonts w:ascii="Arial" w:eastAsia="Arial" w:hAnsi="Arial" w:cs="Arial"/>
          <w:sz w:val="24"/>
          <w:szCs w:val="24"/>
        </w:rPr>
      </w:pPr>
      <w:r>
        <w:rPr>
          <w:rFonts w:ascii="Arial" w:eastAsia="Arial" w:hAnsi="Arial" w:cs="Arial"/>
          <w:sz w:val="24"/>
          <w:szCs w:val="24"/>
        </w:rPr>
        <w:t>6. What would be your preferred method of booking a night shuttle?</w:t>
      </w:r>
    </w:p>
    <w:p w14:paraId="63193B90" w14:textId="77777777" w:rsidR="00D021F2" w:rsidRDefault="00CC0D5A">
      <w:pPr>
        <w:numPr>
          <w:ilvl w:val="0"/>
          <w:numId w:val="3"/>
        </w:numPr>
        <w:spacing w:line="360" w:lineRule="auto"/>
        <w:rPr>
          <w:rFonts w:ascii="Arial" w:eastAsia="Arial" w:hAnsi="Arial" w:cs="Arial"/>
          <w:sz w:val="24"/>
          <w:szCs w:val="24"/>
        </w:rPr>
      </w:pPr>
      <w:r>
        <w:rPr>
          <w:rFonts w:ascii="Arial" w:eastAsia="Arial" w:hAnsi="Arial" w:cs="Arial"/>
          <w:sz w:val="24"/>
          <w:szCs w:val="24"/>
        </w:rPr>
        <w:t>Mobile app</w:t>
      </w:r>
    </w:p>
    <w:p w14:paraId="5A0EE0BF" w14:textId="77777777" w:rsidR="00D021F2" w:rsidRDefault="00CC0D5A">
      <w:pPr>
        <w:numPr>
          <w:ilvl w:val="0"/>
          <w:numId w:val="3"/>
        </w:numPr>
        <w:spacing w:line="360" w:lineRule="auto"/>
        <w:rPr>
          <w:rFonts w:ascii="Arial" w:eastAsia="Arial" w:hAnsi="Arial" w:cs="Arial"/>
          <w:sz w:val="24"/>
          <w:szCs w:val="24"/>
        </w:rPr>
      </w:pPr>
      <w:r>
        <w:rPr>
          <w:rFonts w:ascii="Arial" w:eastAsia="Arial" w:hAnsi="Arial" w:cs="Arial"/>
          <w:sz w:val="24"/>
          <w:szCs w:val="24"/>
        </w:rPr>
        <w:t>Website</w:t>
      </w:r>
    </w:p>
    <w:p w14:paraId="07D0ECA3" w14:textId="77777777" w:rsidR="00D021F2" w:rsidRDefault="00CC0D5A">
      <w:pPr>
        <w:numPr>
          <w:ilvl w:val="0"/>
          <w:numId w:val="3"/>
        </w:numPr>
        <w:spacing w:line="360" w:lineRule="auto"/>
        <w:rPr>
          <w:rFonts w:ascii="Arial" w:eastAsia="Arial" w:hAnsi="Arial" w:cs="Arial"/>
          <w:sz w:val="24"/>
          <w:szCs w:val="24"/>
        </w:rPr>
      </w:pPr>
      <w:r>
        <w:rPr>
          <w:rFonts w:ascii="Arial" w:eastAsia="Arial" w:hAnsi="Arial" w:cs="Arial"/>
          <w:sz w:val="24"/>
          <w:szCs w:val="24"/>
        </w:rPr>
        <w:t>Phone call</w:t>
      </w:r>
    </w:p>
    <w:p w14:paraId="7512D63E" w14:textId="77777777" w:rsidR="00D021F2" w:rsidRDefault="00CC0D5A">
      <w:pPr>
        <w:numPr>
          <w:ilvl w:val="0"/>
          <w:numId w:val="3"/>
        </w:numPr>
        <w:spacing w:line="360" w:lineRule="auto"/>
        <w:rPr>
          <w:rFonts w:ascii="Arial" w:eastAsia="Arial" w:hAnsi="Arial" w:cs="Arial"/>
          <w:sz w:val="24"/>
          <w:szCs w:val="24"/>
        </w:rPr>
      </w:pPr>
      <w:r>
        <w:rPr>
          <w:rFonts w:ascii="Arial" w:eastAsia="Arial" w:hAnsi="Arial" w:cs="Arial"/>
          <w:sz w:val="24"/>
          <w:szCs w:val="24"/>
        </w:rPr>
        <w:t>Walk-in booking</w:t>
      </w:r>
    </w:p>
    <w:p w14:paraId="6EB20F18" w14:textId="77777777" w:rsidR="00D021F2" w:rsidRDefault="00CC0D5A">
      <w:pPr>
        <w:spacing w:line="360" w:lineRule="auto"/>
        <w:ind w:left="0"/>
        <w:rPr>
          <w:rFonts w:ascii="Arial" w:eastAsia="Arial" w:hAnsi="Arial" w:cs="Arial"/>
          <w:sz w:val="24"/>
          <w:szCs w:val="24"/>
        </w:rPr>
      </w:pPr>
      <w:r>
        <w:rPr>
          <w:rFonts w:ascii="Arial" w:eastAsia="Arial" w:hAnsi="Arial" w:cs="Arial"/>
          <w:sz w:val="24"/>
          <w:szCs w:val="24"/>
        </w:rPr>
        <w:t>7. What amenities would you expect in a night shuttle service?</w:t>
      </w:r>
    </w:p>
    <w:p w14:paraId="3FF9EE40" w14:textId="77777777" w:rsidR="00D021F2" w:rsidRDefault="00CC0D5A">
      <w:pPr>
        <w:numPr>
          <w:ilvl w:val="0"/>
          <w:numId w:val="8"/>
        </w:numPr>
        <w:spacing w:line="360" w:lineRule="auto"/>
        <w:rPr>
          <w:rFonts w:ascii="Arial" w:eastAsia="Arial" w:hAnsi="Arial" w:cs="Arial"/>
          <w:sz w:val="24"/>
          <w:szCs w:val="24"/>
        </w:rPr>
      </w:pPr>
      <w:r>
        <w:rPr>
          <w:rFonts w:ascii="Arial" w:eastAsia="Arial" w:hAnsi="Arial" w:cs="Arial"/>
          <w:sz w:val="24"/>
          <w:szCs w:val="24"/>
        </w:rPr>
        <w:t>Free WiFi</w:t>
      </w:r>
    </w:p>
    <w:p w14:paraId="7235E1B1" w14:textId="77777777" w:rsidR="00D021F2" w:rsidRDefault="00CC0D5A">
      <w:pPr>
        <w:numPr>
          <w:ilvl w:val="0"/>
          <w:numId w:val="8"/>
        </w:numPr>
        <w:spacing w:line="360" w:lineRule="auto"/>
        <w:rPr>
          <w:rFonts w:ascii="Arial" w:eastAsia="Arial" w:hAnsi="Arial" w:cs="Arial"/>
          <w:sz w:val="24"/>
          <w:szCs w:val="24"/>
        </w:rPr>
      </w:pPr>
      <w:r>
        <w:rPr>
          <w:rFonts w:ascii="Arial" w:eastAsia="Arial" w:hAnsi="Arial" w:cs="Arial"/>
          <w:sz w:val="24"/>
          <w:szCs w:val="24"/>
        </w:rPr>
        <w:t>Charging ports</w:t>
      </w:r>
    </w:p>
    <w:p w14:paraId="18203857" w14:textId="77777777" w:rsidR="00D021F2" w:rsidRDefault="00CC0D5A">
      <w:pPr>
        <w:numPr>
          <w:ilvl w:val="0"/>
          <w:numId w:val="8"/>
        </w:numPr>
        <w:spacing w:line="360" w:lineRule="auto"/>
        <w:rPr>
          <w:rFonts w:ascii="Arial" w:eastAsia="Arial" w:hAnsi="Arial" w:cs="Arial"/>
          <w:sz w:val="24"/>
          <w:szCs w:val="24"/>
        </w:rPr>
      </w:pPr>
      <w:r>
        <w:rPr>
          <w:rFonts w:ascii="Arial" w:eastAsia="Arial" w:hAnsi="Arial" w:cs="Arial"/>
          <w:sz w:val="24"/>
          <w:szCs w:val="24"/>
        </w:rPr>
        <w:t>Comfortable seating</w:t>
      </w:r>
    </w:p>
    <w:p w14:paraId="271E30F5" w14:textId="77777777" w:rsidR="00D021F2" w:rsidRDefault="00CC0D5A">
      <w:pPr>
        <w:numPr>
          <w:ilvl w:val="0"/>
          <w:numId w:val="8"/>
        </w:numPr>
        <w:spacing w:line="360" w:lineRule="auto"/>
        <w:rPr>
          <w:rFonts w:ascii="Arial" w:eastAsia="Arial" w:hAnsi="Arial" w:cs="Arial"/>
          <w:sz w:val="24"/>
          <w:szCs w:val="24"/>
        </w:rPr>
      </w:pPr>
      <w:r>
        <w:rPr>
          <w:rFonts w:ascii="Arial" w:eastAsia="Arial" w:hAnsi="Arial" w:cs="Arial"/>
          <w:sz w:val="24"/>
          <w:szCs w:val="24"/>
        </w:rPr>
        <w:t>Onboard security/camera system</w:t>
      </w:r>
    </w:p>
    <w:p w14:paraId="4C48E831" w14:textId="77777777" w:rsidR="00D021F2" w:rsidRDefault="00CC0D5A">
      <w:pPr>
        <w:spacing w:line="360" w:lineRule="auto"/>
        <w:ind w:left="0"/>
        <w:rPr>
          <w:rFonts w:ascii="Arial" w:eastAsia="Arial" w:hAnsi="Arial" w:cs="Arial"/>
          <w:sz w:val="24"/>
          <w:szCs w:val="24"/>
        </w:rPr>
      </w:pPr>
      <w:r>
        <w:rPr>
          <w:rFonts w:ascii="Arial" w:eastAsia="Arial" w:hAnsi="Arial" w:cs="Arial"/>
          <w:sz w:val="24"/>
          <w:szCs w:val="24"/>
        </w:rPr>
        <w:t>8. Would you be interested in a subscription or discount plan for frequent travelers?</w:t>
      </w:r>
    </w:p>
    <w:p w14:paraId="24007AB1" w14:textId="77777777" w:rsidR="00D021F2" w:rsidRDefault="00CC0D5A">
      <w:pPr>
        <w:numPr>
          <w:ilvl w:val="0"/>
          <w:numId w:val="1"/>
        </w:numPr>
        <w:spacing w:line="360" w:lineRule="auto"/>
        <w:rPr>
          <w:rFonts w:ascii="Arial" w:eastAsia="Arial" w:hAnsi="Arial" w:cs="Arial"/>
          <w:sz w:val="24"/>
          <w:szCs w:val="24"/>
        </w:rPr>
      </w:pPr>
      <w:r>
        <w:rPr>
          <w:rFonts w:ascii="Arial" w:eastAsia="Arial" w:hAnsi="Arial" w:cs="Arial"/>
          <w:sz w:val="24"/>
          <w:szCs w:val="24"/>
        </w:rPr>
        <w:t>Yes</w:t>
      </w:r>
    </w:p>
    <w:p w14:paraId="416F9871" w14:textId="77777777" w:rsidR="00D021F2" w:rsidRDefault="00CC0D5A">
      <w:pPr>
        <w:numPr>
          <w:ilvl w:val="0"/>
          <w:numId w:val="1"/>
        </w:numPr>
        <w:spacing w:line="360" w:lineRule="auto"/>
        <w:rPr>
          <w:rFonts w:ascii="Arial" w:eastAsia="Arial" w:hAnsi="Arial" w:cs="Arial"/>
          <w:sz w:val="24"/>
          <w:szCs w:val="24"/>
        </w:rPr>
      </w:pPr>
      <w:r>
        <w:rPr>
          <w:rFonts w:ascii="Arial" w:eastAsia="Arial" w:hAnsi="Arial" w:cs="Arial"/>
          <w:sz w:val="24"/>
          <w:szCs w:val="24"/>
        </w:rPr>
        <w:t>No</w:t>
      </w:r>
    </w:p>
    <w:p w14:paraId="7137ED1B" w14:textId="77777777" w:rsidR="00D021F2" w:rsidRDefault="00CC0D5A">
      <w:pPr>
        <w:numPr>
          <w:ilvl w:val="0"/>
          <w:numId w:val="1"/>
        </w:numPr>
        <w:spacing w:line="360" w:lineRule="auto"/>
        <w:rPr>
          <w:rFonts w:ascii="Arial" w:eastAsia="Arial" w:hAnsi="Arial" w:cs="Arial"/>
          <w:sz w:val="24"/>
          <w:szCs w:val="24"/>
        </w:rPr>
      </w:pPr>
      <w:r>
        <w:rPr>
          <w:rFonts w:ascii="Arial" w:eastAsia="Arial" w:hAnsi="Arial" w:cs="Arial"/>
          <w:sz w:val="24"/>
          <w:szCs w:val="24"/>
        </w:rPr>
        <w:t>Maybe</w:t>
      </w:r>
    </w:p>
    <w:p w14:paraId="09901EA5" w14:textId="77777777" w:rsidR="00D021F2" w:rsidRDefault="00CC0D5A">
      <w:pPr>
        <w:spacing w:line="360" w:lineRule="auto"/>
        <w:ind w:left="0"/>
        <w:rPr>
          <w:rFonts w:ascii="Arial" w:eastAsia="Arial" w:hAnsi="Arial" w:cs="Arial"/>
          <w:sz w:val="24"/>
          <w:szCs w:val="24"/>
        </w:rPr>
      </w:pPr>
      <w:r>
        <w:rPr>
          <w:rFonts w:ascii="Arial" w:eastAsia="Arial" w:hAnsi="Arial" w:cs="Arial"/>
          <w:sz w:val="24"/>
          <w:szCs w:val="24"/>
        </w:rPr>
        <w:t>9. How important is an eco-friendly transport option (e.g., electric or hybrid shuttles) to your decision?</w:t>
      </w:r>
    </w:p>
    <w:p w14:paraId="78F460E7" w14:textId="77777777" w:rsidR="00D021F2" w:rsidRDefault="00CC0D5A">
      <w:pPr>
        <w:numPr>
          <w:ilvl w:val="0"/>
          <w:numId w:val="9"/>
        </w:numPr>
        <w:spacing w:line="360" w:lineRule="auto"/>
        <w:rPr>
          <w:rFonts w:ascii="Arial" w:eastAsia="Arial" w:hAnsi="Arial" w:cs="Arial"/>
          <w:sz w:val="24"/>
          <w:szCs w:val="24"/>
        </w:rPr>
      </w:pPr>
      <w:r>
        <w:rPr>
          <w:rFonts w:ascii="Arial" w:eastAsia="Arial" w:hAnsi="Arial" w:cs="Arial"/>
          <w:sz w:val="24"/>
          <w:szCs w:val="24"/>
        </w:rPr>
        <w:t>Very important</w:t>
      </w:r>
    </w:p>
    <w:p w14:paraId="52366A43" w14:textId="77777777" w:rsidR="00D021F2" w:rsidRDefault="00CC0D5A">
      <w:pPr>
        <w:numPr>
          <w:ilvl w:val="0"/>
          <w:numId w:val="9"/>
        </w:numPr>
        <w:spacing w:line="360" w:lineRule="auto"/>
        <w:rPr>
          <w:rFonts w:ascii="Arial" w:eastAsia="Arial" w:hAnsi="Arial" w:cs="Arial"/>
          <w:sz w:val="24"/>
          <w:szCs w:val="24"/>
        </w:rPr>
      </w:pPr>
      <w:r>
        <w:rPr>
          <w:rFonts w:ascii="Arial" w:eastAsia="Arial" w:hAnsi="Arial" w:cs="Arial"/>
          <w:sz w:val="24"/>
          <w:szCs w:val="24"/>
        </w:rPr>
        <w:t>Somewhat important</w:t>
      </w:r>
    </w:p>
    <w:p w14:paraId="0C977F5C" w14:textId="77777777" w:rsidR="00D021F2" w:rsidRDefault="00CC0D5A">
      <w:pPr>
        <w:numPr>
          <w:ilvl w:val="0"/>
          <w:numId w:val="9"/>
        </w:numPr>
        <w:spacing w:line="360" w:lineRule="auto"/>
        <w:rPr>
          <w:rFonts w:ascii="Arial" w:eastAsia="Arial" w:hAnsi="Arial" w:cs="Arial"/>
          <w:sz w:val="24"/>
          <w:szCs w:val="24"/>
        </w:rPr>
      </w:pPr>
      <w:r>
        <w:rPr>
          <w:rFonts w:ascii="Arial" w:eastAsia="Arial" w:hAnsi="Arial" w:cs="Arial"/>
          <w:sz w:val="24"/>
          <w:szCs w:val="24"/>
        </w:rPr>
        <w:t>Not important</w:t>
      </w:r>
    </w:p>
    <w:p w14:paraId="2AFD98EE" w14:textId="77777777" w:rsidR="00D021F2" w:rsidRDefault="00CC0D5A">
      <w:pPr>
        <w:spacing w:line="360" w:lineRule="auto"/>
        <w:ind w:left="0"/>
        <w:rPr>
          <w:rFonts w:ascii="Arial" w:eastAsia="Arial" w:hAnsi="Arial" w:cs="Arial"/>
          <w:sz w:val="24"/>
          <w:szCs w:val="24"/>
        </w:rPr>
      </w:pPr>
      <w:r>
        <w:rPr>
          <w:rFonts w:ascii="Arial" w:eastAsia="Arial" w:hAnsi="Arial" w:cs="Arial"/>
          <w:sz w:val="24"/>
          <w:szCs w:val="24"/>
        </w:rPr>
        <w:t>10. If a night shuttle service launched, how likely are you to use it?</w:t>
      </w:r>
    </w:p>
    <w:p w14:paraId="5DE0B841" w14:textId="77777777" w:rsidR="00D021F2" w:rsidRDefault="00CC0D5A">
      <w:pPr>
        <w:numPr>
          <w:ilvl w:val="0"/>
          <w:numId w:val="6"/>
        </w:numPr>
        <w:spacing w:line="360" w:lineRule="auto"/>
        <w:rPr>
          <w:rFonts w:ascii="Arial" w:eastAsia="Arial" w:hAnsi="Arial" w:cs="Arial"/>
          <w:sz w:val="24"/>
          <w:szCs w:val="24"/>
        </w:rPr>
      </w:pPr>
      <w:r>
        <w:rPr>
          <w:rFonts w:ascii="Arial" w:eastAsia="Arial" w:hAnsi="Arial" w:cs="Arial"/>
          <w:sz w:val="24"/>
          <w:szCs w:val="24"/>
        </w:rPr>
        <w:t>Very likely</w:t>
      </w:r>
    </w:p>
    <w:p w14:paraId="11096EA2" w14:textId="77777777" w:rsidR="00D021F2" w:rsidRDefault="00CC0D5A">
      <w:pPr>
        <w:numPr>
          <w:ilvl w:val="0"/>
          <w:numId w:val="6"/>
        </w:numPr>
        <w:spacing w:line="360" w:lineRule="auto"/>
        <w:rPr>
          <w:rFonts w:ascii="Arial" w:eastAsia="Arial" w:hAnsi="Arial" w:cs="Arial"/>
          <w:sz w:val="24"/>
          <w:szCs w:val="24"/>
        </w:rPr>
      </w:pPr>
      <w:r>
        <w:rPr>
          <w:rFonts w:ascii="Arial" w:eastAsia="Arial" w:hAnsi="Arial" w:cs="Arial"/>
          <w:sz w:val="24"/>
          <w:szCs w:val="24"/>
        </w:rPr>
        <w:t>Likely</w:t>
      </w:r>
    </w:p>
    <w:p w14:paraId="31E5E83C" w14:textId="77777777" w:rsidR="00D021F2" w:rsidRDefault="00CC0D5A">
      <w:pPr>
        <w:numPr>
          <w:ilvl w:val="0"/>
          <w:numId w:val="6"/>
        </w:numPr>
        <w:spacing w:line="360" w:lineRule="auto"/>
        <w:rPr>
          <w:rFonts w:ascii="Arial" w:eastAsia="Arial" w:hAnsi="Arial" w:cs="Arial"/>
          <w:sz w:val="24"/>
          <w:szCs w:val="24"/>
        </w:rPr>
      </w:pPr>
      <w:r>
        <w:rPr>
          <w:rFonts w:ascii="Arial" w:eastAsia="Arial" w:hAnsi="Arial" w:cs="Arial"/>
          <w:sz w:val="24"/>
          <w:szCs w:val="24"/>
        </w:rPr>
        <w:t>Neutral</w:t>
      </w:r>
    </w:p>
    <w:p w14:paraId="5C0B2627" w14:textId="77777777" w:rsidR="00D021F2" w:rsidRDefault="00CC0D5A">
      <w:pPr>
        <w:numPr>
          <w:ilvl w:val="0"/>
          <w:numId w:val="6"/>
        </w:numPr>
        <w:spacing w:line="360" w:lineRule="auto"/>
        <w:rPr>
          <w:rFonts w:ascii="Arial" w:eastAsia="Arial" w:hAnsi="Arial" w:cs="Arial"/>
          <w:sz w:val="24"/>
          <w:szCs w:val="24"/>
        </w:rPr>
      </w:pPr>
      <w:r>
        <w:rPr>
          <w:rFonts w:ascii="Arial" w:eastAsia="Arial" w:hAnsi="Arial" w:cs="Arial"/>
          <w:sz w:val="24"/>
          <w:szCs w:val="24"/>
        </w:rPr>
        <w:t>Unlikely</w:t>
      </w:r>
    </w:p>
    <w:p w14:paraId="32C396A3" w14:textId="77777777" w:rsidR="00D021F2" w:rsidRDefault="00CC0D5A">
      <w:pPr>
        <w:spacing w:line="360" w:lineRule="auto"/>
        <w:ind w:left="0"/>
        <w:rPr>
          <w:rFonts w:ascii="Arial" w:eastAsia="Arial" w:hAnsi="Arial" w:cs="Arial"/>
          <w:b/>
          <w:sz w:val="24"/>
          <w:szCs w:val="24"/>
        </w:rPr>
      </w:pPr>
      <w:r>
        <w:rPr>
          <w:rFonts w:ascii="Arial" w:eastAsia="Arial" w:hAnsi="Arial" w:cs="Arial"/>
          <w:b/>
          <w:sz w:val="24"/>
          <w:szCs w:val="24"/>
        </w:rPr>
        <w:t>Analysis of findings</w:t>
      </w:r>
    </w:p>
    <w:p w14:paraId="1476B758" w14:textId="77777777" w:rsidR="00D021F2" w:rsidRDefault="00CC0D5A">
      <w:pPr>
        <w:spacing w:line="360" w:lineRule="auto"/>
        <w:ind w:left="0"/>
        <w:rPr>
          <w:rFonts w:ascii="Arial" w:eastAsia="Arial" w:hAnsi="Arial" w:cs="Arial"/>
          <w:sz w:val="24"/>
          <w:szCs w:val="24"/>
        </w:rPr>
      </w:pPr>
      <w:r>
        <w:rPr>
          <w:rFonts w:ascii="Arial" w:eastAsia="Arial" w:hAnsi="Arial" w:cs="Arial"/>
          <w:sz w:val="24"/>
          <w:szCs w:val="24"/>
        </w:rPr>
        <w:t xml:space="preserve">The method used in this market research is a survey which is considered as one of the most effective primary research methods (Dadwal, 2019). Ten questions have been constructed in a form. Creating a form for a survey is a vital process in survey research (Pinto and Guarda, 2020). Different kinds of questions have been asked in this survey wherein the most vital question is the 10th question. The other three selected questions are 1st, 4th, and 9th. These four selected questions will be the main components of decision-making. </w:t>
      </w:r>
    </w:p>
    <w:p w14:paraId="2964736D" w14:textId="77777777" w:rsidR="00D021F2" w:rsidRDefault="00CC0D5A">
      <w:pPr>
        <w:spacing w:line="360" w:lineRule="auto"/>
        <w:ind w:left="0"/>
        <w:rPr>
          <w:rFonts w:ascii="Arial" w:eastAsia="Arial" w:hAnsi="Arial" w:cs="Arial"/>
          <w:b/>
          <w:sz w:val="24"/>
          <w:szCs w:val="24"/>
        </w:rPr>
      </w:pPr>
      <w:r>
        <w:rPr>
          <w:rFonts w:ascii="Arial" w:eastAsia="Arial" w:hAnsi="Arial" w:cs="Arial"/>
          <w:b/>
          <w:sz w:val="24"/>
          <w:szCs w:val="24"/>
        </w:rPr>
        <w:t>Question 1</w:t>
      </w:r>
    </w:p>
    <w:p w14:paraId="0DACE8E1"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449DEC42" wp14:editId="797D7B89">
            <wp:extent cx="5943600" cy="2235200"/>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943600" cy="2235200"/>
                    </a:xfrm>
                    <a:prstGeom prst="rect">
                      <a:avLst/>
                    </a:prstGeom>
                    <a:ln/>
                  </pic:spPr>
                </pic:pic>
              </a:graphicData>
            </a:graphic>
          </wp:inline>
        </w:drawing>
      </w:r>
    </w:p>
    <w:p w14:paraId="3D6EAFC5" w14:textId="77777777" w:rsidR="00D021F2" w:rsidRDefault="00CC0D5A">
      <w:pPr>
        <w:spacing w:line="360" w:lineRule="auto"/>
        <w:rPr>
          <w:rFonts w:ascii="Arial" w:eastAsia="Arial" w:hAnsi="Arial" w:cs="Arial"/>
          <w:sz w:val="24"/>
          <w:szCs w:val="24"/>
        </w:rPr>
      </w:pPr>
      <w:r>
        <w:rPr>
          <w:rFonts w:ascii="Arial" w:eastAsia="Arial" w:hAnsi="Arial" w:cs="Arial"/>
          <w:sz w:val="24"/>
          <w:szCs w:val="24"/>
        </w:rPr>
        <w:t>Analysis of the first question has found that 50% of the respondents travel at night between England and West Wales. While 20% travel weekly and 20% monthly. This has found that a large amount of the population uses public transport at night regularly.</w:t>
      </w:r>
    </w:p>
    <w:p w14:paraId="5A59DC9A"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Question 2</w:t>
      </w:r>
    </w:p>
    <w:p w14:paraId="4470D716"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5DF9359F" wp14:editId="3C8B0288">
            <wp:extent cx="5943600" cy="21971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2197100"/>
                    </a:xfrm>
                    <a:prstGeom prst="rect">
                      <a:avLst/>
                    </a:prstGeom>
                    <a:ln/>
                  </pic:spPr>
                </pic:pic>
              </a:graphicData>
            </a:graphic>
          </wp:inline>
        </w:drawing>
      </w:r>
    </w:p>
    <w:p w14:paraId="37F84A59" w14:textId="77777777" w:rsidR="00D021F2" w:rsidRDefault="00D021F2">
      <w:pPr>
        <w:spacing w:line="360" w:lineRule="auto"/>
        <w:rPr>
          <w:rFonts w:ascii="Arial" w:eastAsia="Arial" w:hAnsi="Arial" w:cs="Arial"/>
          <w:sz w:val="24"/>
          <w:szCs w:val="24"/>
        </w:rPr>
      </w:pPr>
    </w:p>
    <w:p w14:paraId="4B490CA0" w14:textId="77777777" w:rsidR="00D021F2" w:rsidRDefault="00CC0D5A">
      <w:pPr>
        <w:spacing w:line="360" w:lineRule="auto"/>
        <w:rPr>
          <w:rFonts w:ascii="Arial" w:eastAsia="Arial" w:hAnsi="Arial" w:cs="Arial"/>
          <w:sz w:val="24"/>
          <w:szCs w:val="24"/>
        </w:rPr>
      </w:pPr>
      <w:r>
        <w:rPr>
          <w:rFonts w:ascii="Arial" w:eastAsia="Arial" w:hAnsi="Arial" w:cs="Arial"/>
          <w:sz w:val="24"/>
          <w:szCs w:val="24"/>
        </w:rPr>
        <w:t xml:space="preserve">Analysing the second question has found that 40% of the respondents travel at night between England and West Wales just because of their work or job. 40% of respondents also travel for leisure purposes and 20% travel for emergency situations. This has found that a large population does their job in West Wales. </w:t>
      </w:r>
    </w:p>
    <w:p w14:paraId="4C763D3A"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Question 3</w:t>
      </w:r>
    </w:p>
    <w:p w14:paraId="6F17B182"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3BECF938" wp14:editId="0D219CB5">
            <wp:extent cx="5943600" cy="2159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2159000"/>
                    </a:xfrm>
                    <a:prstGeom prst="rect">
                      <a:avLst/>
                    </a:prstGeom>
                    <a:ln/>
                  </pic:spPr>
                </pic:pic>
              </a:graphicData>
            </a:graphic>
          </wp:inline>
        </w:drawing>
      </w:r>
    </w:p>
    <w:p w14:paraId="7B01C774" w14:textId="77777777" w:rsidR="00D021F2" w:rsidRDefault="00CC0D5A">
      <w:pPr>
        <w:spacing w:line="360" w:lineRule="auto"/>
        <w:rPr>
          <w:rFonts w:ascii="Arial" w:eastAsia="Arial" w:hAnsi="Arial" w:cs="Arial"/>
          <w:sz w:val="24"/>
          <w:szCs w:val="24"/>
        </w:rPr>
      </w:pPr>
      <w:r>
        <w:rPr>
          <w:rFonts w:ascii="Arial" w:eastAsia="Arial" w:hAnsi="Arial" w:cs="Arial"/>
          <w:sz w:val="24"/>
          <w:szCs w:val="24"/>
        </w:rPr>
        <w:t xml:space="preserve">The findings of the third question have found that 60% of them use private cars to travel between England and West Wales. 30% of respondents also use taxis and the remaining 10% use carpooling. This has made clear that private car users are high. </w:t>
      </w:r>
    </w:p>
    <w:p w14:paraId="0E4D9778"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Question 4</w:t>
      </w:r>
    </w:p>
    <w:p w14:paraId="51B8807A"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5D858A8B" wp14:editId="6720D893">
            <wp:extent cx="5943600" cy="2159000"/>
            <wp:effectExtent l="0" t="0" r="0" b="0"/>
            <wp:docPr id="1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943600" cy="2159000"/>
                    </a:xfrm>
                    <a:prstGeom prst="rect">
                      <a:avLst/>
                    </a:prstGeom>
                    <a:ln/>
                  </pic:spPr>
                </pic:pic>
              </a:graphicData>
            </a:graphic>
          </wp:inline>
        </w:drawing>
      </w:r>
    </w:p>
    <w:p w14:paraId="2E25B6C4" w14:textId="77777777" w:rsidR="00D021F2" w:rsidRDefault="00CC0D5A" w:rsidP="2CB43241">
      <w:pPr>
        <w:spacing w:line="360" w:lineRule="auto"/>
        <w:rPr>
          <w:rFonts w:ascii="Arial" w:eastAsia="Arial" w:hAnsi="Arial" w:cs="Arial"/>
          <w:sz w:val="24"/>
          <w:szCs w:val="24"/>
          <w:lang w:val="en-US"/>
        </w:rPr>
      </w:pPr>
      <w:r w:rsidRPr="2CB43241">
        <w:rPr>
          <w:rFonts w:ascii="Arial" w:eastAsia="Arial" w:hAnsi="Arial" w:cs="Arial"/>
          <w:sz w:val="24"/>
          <w:szCs w:val="24"/>
          <w:lang w:val="en-US"/>
        </w:rPr>
        <w:t>The findings of the fourth question have found that 40% of respondents face difficulties due to the high cost of travelling. Another 40% of respondents face safety concerns which are not good for people. While 10% of respondents have stated that they are concerned about the lack of availability of transport options and the other 10% have had a bad experience travelling. As stated by McCallum, (2022), travelling cost impacts the budget of people in the UK.</w:t>
      </w:r>
    </w:p>
    <w:p w14:paraId="77E14D00"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Question 5</w:t>
      </w:r>
    </w:p>
    <w:p w14:paraId="1953E400"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722176AF" wp14:editId="08D31E60">
            <wp:extent cx="5943600" cy="2298700"/>
            <wp:effectExtent l="0" t="0" r="0" b="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2298700"/>
                    </a:xfrm>
                    <a:prstGeom prst="rect">
                      <a:avLst/>
                    </a:prstGeom>
                    <a:ln/>
                  </pic:spPr>
                </pic:pic>
              </a:graphicData>
            </a:graphic>
          </wp:inline>
        </w:drawing>
      </w:r>
    </w:p>
    <w:p w14:paraId="425E9629" w14:textId="77777777" w:rsidR="00D021F2" w:rsidRDefault="00CC0D5A" w:rsidP="2CB43241">
      <w:pPr>
        <w:spacing w:line="360" w:lineRule="auto"/>
        <w:rPr>
          <w:rFonts w:ascii="Arial" w:eastAsia="Arial" w:hAnsi="Arial" w:cs="Arial"/>
          <w:sz w:val="24"/>
          <w:szCs w:val="24"/>
          <w:lang w:val="en-US"/>
        </w:rPr>
      </w:pPr>
      <w:r w:rsidRPr="2CB43241">
        <w:rPr>
          <w:rFonts w:ascii="Arial" w:eastAsia="Arial" w:hAnsi="Arial" w:cs="Arial"/>
          <w:sz w:val="24"/>
          <w:szCs w:val="24"/>
          <w:lang w:val="en-US"/>
        </w:rPr>
        <w:t xml:space="preserve">The fifth question found that the cost of travelling between England and West Wales is high as 50% of respondents have voted for 30-40 pounds. On the other hand, 30% of respondents showed their concern by saying the cost is higher than 40 pounds. As said by Jorden, (2025), travelling expenses directly reduce the income of an individual. </w:t>
      </w:r>
    </w:p>
    <w:p w14:paraId="41B38BA5"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Question 6</w:t>
      </w:r>
    </w:p>
    <w:p w14:paraId="2001103C"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2640F3A9" wp14:editId="24D0695F">
            <wp:extent cx="5943600" cy="2171700"/>
            <wp:effectExtent l="0" t="0" r="0" b="0"/>
            <wp:docPr id="1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2171700"/>
                    </a:xfrm>
                    <a:prstGeom prst="rect">
                      <a:avLst/>
                    </a:prstGeom>
                    <a:ln/>
                  </pic:spPr>
                </pic:pic>
              </a:graphicData>
            </a:graphic>
          </wp:inline>
        </w:drawing>
      </w:r>
    </w:p>
    <w:p w14:paraId="63D898B9" w14:textId="77777777" w:rsidR="00D021F2" w:rsidRDefault="00CC0D5A" w:rsidP="2CB43241">
      <w:pPr>
        <w:spacing w:line="360" w:lineRule="auto"/>
        <w:rPr>
          <w:rFonts w:ascii="Arial" w:eastAsia="Arial" w:hAnsi="Arial" w:cs="Arial"/>
          <w:sz w:val="24"/>
          <w:szCs w:val="24"/>
          <w:lang w:val="en-US"/>
        </w:rPr>
      </w:pPr>
      <w:r w:rsidRPr="2CB43241">
        <w:rPr>
          <w:rFonts w:ascii="Arial" w:eastAsia="Arial" w:hAnsi="Arial" w:cs="Arial"/>
          <w:sz w:val="24"/>
          <w:szCs w:val="24"/>
          <w:lang w:val="en-US"/>
        </w:rPr>
        <w:t xml:space="preserve">The answers to the sixth question have found that most people prefer to book their public transport through websites as 40% do. 30% of respondents stated that they are comfortable booking through mobile apps. While 20% book their services through phone calls and the rest 10% use walk-in booking. </w:t>
      </w:r>
    </w:p>
    <w:p w14:paraId="0767E3A0"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Question 7</w:t>
      </w:r>
    </w:p>
    <w:p w14:paraId="3794329D"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6A672638" wp14:editId="123221D7">
            <wp:extent cx="5943600" cy="2171700"/>
            <wp:effectExtent l="0" t="0" r="0" b="0"/>
            <wp:docPr id="1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7"/>
                    <a:srcRect/>
                    <a:stretch>
                      <a:fillRect/>
                    </a:stretch>
                  </pic:blipFill>
                  <pic:spPr>
                    <a:xfrm>
                      <a:off x="0" y="0"/>
                      <a:ext cx="5943600" cy="2171700"/>
                    </a:xfrm>
                    <a:prstGeom prst="rect">
                      <a:avLst/>
                    </a:prstGeom>
                    <a:ln/>
                  </pic:spPr>
                </pic:pic>
              </a:graphicData>
            </a:graphic>
          </wp:inline>
        </w:drawing>
      </w:r>
    </w:p>
    <w:p w14:paraId="4B66816F" w14:textId="77777777" w:rsidR="00D021F2" w:rsidRDefault="00CC0D5A">
      <w:pPr>
        <w:spacing w:line="360" w:lineRule="auto"/>
        <w:rPr>
          <w:rFonts w:ascii="Arial" w:eastAsia="Arial" w:hAnsi="Arial" w:cs="Arial"/>
          <w:sz w:val="24"/>
          <w:szCs w:val="24"/>
        </w:rPr>
      </w:pPr>
      <w:r>
        <w:rPr>
          <w:rFonts w:ascii="Arial" w:eastAsia="Arial" w:hAnsi="Arial" w:cs="Arial"/>
          <w:sz w:val="24"/>
          <w:szCs w:val="24"/>
        </w:rPr>
        <w:t>In the seventh question, people mostly demanded free Wi-Fi amenities as 50% voted for them. While 30% of respondents showed their interest towards charging points and the rest of the 20% would like to expect comfortable seating. Offering amenities like Free Wi-Fi improves the overall passenger experience (Friendly WiFi, 2024).</w:t>
      </w:r>
    </w:p>
    <w:p w14:paraId="36805558"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Question 8</w:t>
      </w:r>
    </w:p>
    <w:p w14:paraId="7456D886"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2848F35F" wp14:editId="11AD5B2E">
            <wp:extent cx="5943600" cy="21463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8"/>
                    <a:srcRect/>
                    <a:stretch>
                      <a:fillRect/>
                    </a:stretch>
                  </pic:blipFill>
                  <pic:spPr>
                    <a:xfrm>
                      <a:off x="0" y="0"/>
                      <a:ext cx="5943600" cy="2146300"/>
                    </a:xfrm>
                    <a:prstGeom prst="rect">
                      <a:avLst/>
                    </a:prstGeom>
                    <a:ln/>
                  </pic:spPr>
                </pic:pic>
              </a:graphicData>
            </a:graphic>
          </wp:inline>
        </w:drawing>
      </w:r>
    </w:p>
    <w:p w14:paraId="42BD786D" w14:textId="77777777" w:rsidR="00D021F2" w:rsidRDefault="00CC0D5A">
      <w:pPr>
        <w:spacing w:line="360" w:lineRule="auto"/>
        <w:rPr>
          <w:rFonts w:ascii="Arial" w:eastAsia="Arial" w:hAnsi="Arial" w:cs="Arial"/>
          <w:sz w:val="24"/>
          <w:szCs w:val="24"/>
        </w:rPr>
      </w:pPr>
      <w:r>
        <w:rPr>
          <w:rFonts w:ascii="Arial" w:eastAsia="Arial" w:hAnsi="Arial" w:cs="Arial"/>
          <w:sz w:val="24"/>
          <w:szCs w:val="24"/>
        </w:rPr>
        <w:t>The 8th question asked for interest in discounts for frequent travelling wherein 70% of respondents have shown their interest in discounts or subscriptions. While 20% said no and the rest 10% were not sure about it. Therefore, discount offers can be marketed through digital media (Byrd, 2021).</w:t>
      </w:r>
    </w:p>
    <w:p w14:paraId="79C1CF3A"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Question 9</w:t>
      </w:r>
    </w:p>
    <w:p w14:paraId="1B37D7E9"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428FBB1E" wp14:editId="1F0A4BB6">
            <wp:extent cx="5943600" cy="2159000"/>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9"/>
                    <a:srcRect/>
                    <a:stretch>
                      <a:fillRect/>
                    </a:stretch>
                  </pic:blipFill>
                  <pic:spPr>
                    <a:xfrm>
                      <a:off x="0" y="0"/>
                      <a:ext cx="5943600" cy="2159000"/>
                    </a:xfrm>
                    <a:prstGeom prst="rect">
                      <a:avLst/>
                    </a:prstGeom>
                    <a:ln/>
                  </pic:spPr>
                </pic:pic>
              </a:graphicData>
            </a:graphic>
          </wp:inline>
        </w:drawing>
      </w:r>
    </w:p>
    <w:p w14:paraId="4862D897" w14:textId="77777777" w:rsidR="00D021F2" w:rsidRDefault="00CC0D5A">
      <w:pPr>
        <w:spacing w:line="360" w:lineRule="auto"/>
        <w:rPr>
          <w:rFonts w:ascii="Arial" w:eastAsia="Arial" w:hAnsi="Arial" w:cs="Arial"/>
          <w:sz w:val="24"/>
          <w:szCs w:val="24"/>
        </w:rPr>
      </w:pPr>
      <w:r>
        <w:rPr>
          <w:rFonts w:ascii="Arial" w:eastAsia="Arial" w:hAnsi="Arial" w:cs="Arial"/>
          <w:sz w:val="24"/>
          <w:szCs w:val="24"/>
        </w:rPr>
        <w:t>The findings of the 9th question have found that respondents showed their interest towards eco-friendly transportation options. 50% of respondents have said that eco-friendly is very important and the other 50% have stated that it is somewhat important. When focusing on secondary information then it has been found that people are willing to pay 9.7% premium prices for sustainable travel (PricewaterhouseCoopers, 2024).</w:t>
      </w:r>
    </w:p>
    <w:p w14:paraId="131BF59F"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Question 10</w:t>
      </w:r>
    </w:p>
    <w:p w14:paraId="32AA834B"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6907487A" wp14:editId="57745579">
            <wp:extent cx="5943600" cy="2184400"/>
            <wp:effectExtent l="0" t="0" r="0" b="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943600" cy="2184400"/>
                    </a:xfrm>
                    <a:prstGeom prst="rect">
                      <a:avLst/>
                    </a:prstGeom>
                    <a:ln/>
                  </pic:spPr>
                </pic:pic>
              </a:graphicData>
            </a:graphic>
          </wp:inline>
        </w:drawing>
      </w:r>
    </w:p>
    <w:p w14:paraId="527BA65E" w14:textId="7D7E6D79" w:rsidR="00D021F2" w:rsidRDefault="00CC0D5A" w:rsidP="2210E6B0">
      <w:pPr>
        <w:spacing w:line="360" w:lineRule="auto"/>
        <w:rPr>
          <w:rFonts w:ascii="Arial" w:eastAsia="Arial" w:hAnsi="Arial" w:cs="Arial"/>
          <w:sz w:val="24"/>
          <w:szCs w:val="24"/>
          <w:lang w:val="en-US"/>
        </w:rPr>
      </w:pPr>
      <w:r w:rsidRPr="2210E6B0">
        <w:rPr>
          <w:rFonts w:ascii="Arial" w:eastAsia="Arial" w:hAnsi="Arial" w:cs="Arial"/>
          <w:sz w:val="24"/>
          <w:szCs w:val="24"/>
          <w:lang w:val="en-US"/>
        </w:rPr>
        <w:t xml:space="preserve">This is the final question which aims to understand whether the upcoming business will perform better or not. The results are very positive as 70% of the respondents have said that they are very excited about a night shuttle service launch. On the other hand, the remaining 30% are also likely to see this service. There are no negative responses which clearly indicates that there is a huge demand for a night shuttle service between England and West Wales. </w:t>
      </w:r>
    </w:p>
    <w:p w14:paraId="6CAA40FB" w14:textId="77777777" w:rsidR="00D021F2" w:rsidRDefault="00D021F2">
      <w:pPr>
        <w:spacing w:line="360" w:lineRule="auto"/>
        <w:rPr>
          <w:rFonts w:ascii="Arial" w:eastAsia="Arial" w:hAnsi="Arial" w:cs="Arial"/>
          <w:sz w:val="24"/>
          <w:szCs w:val="24"/>
        </w:rPr>
      </w:pPr>
    </w:p>
    <w:p w14:paraId="6024CDB6" w14:textId="77777777" w:rsidR="00D021F2" w:rsidRDefault="00D021F2">
      <w:pPr>
        <w:spacing w:line="360" w:lineRule="auto"/>
        <w:ind w:left="0"/>
        <w:rPr>
          <w:rFonts w:ascii="Arial" w:eastAsia="Arial" w:hAnsi="Arial" w:cs="Arial"/>
          <w:b/>
          <w:sz w:val="24"/>
          <w:szCs w:val="24"/>
        </w:rPr>
      </w:pPr>
    </w:p>
    <w:p w14:paraId="7EF4AE28" w14:textId="77777777" w:rsidR="00D021F2" w:rsidRDefault="00CC0D5A">
      <w:pPr>
        <w:spacing w:line="360" w:lineRule="auto"/>
        <w:rPr>
          <w:rFonts w:ascii="Arial" w:eastAsia="Arial" w:hAnsi="Arial" w:cs="Arial"/>
          <w:b/>
          <w:sz w:val="24"/>
          <w:szCs w:val="24"/>
        </w:rPr>
      </w:pPr>
      <w:r>
        <w:br w:type="page"/>
      </w:r>
    </w:p>
    <w:p w14:paraId="0BCA3C14" w14:textId="77777777" w:rsidR="00D021F2" w:rsidRDefault="00CC0D5A">
      <w:pPr>
        <w:pStyle w:val="Heading1"/>
        <w:spacing w:line="360" w:lineRule="auto"/>
        <w:rPr>
          <w:rFonts w:ascii="Arial" w:eastAsia="Arial" w:hAnsi="Arial" w:cs="Arial"/>
        </w:rPr>
      </w:pPr>
      <w:bookmarkStart w:id="4" w:name="_Toc193891533"/>
      <w:r>
        <w:rPr>
          <w:rFonts w:ascii="Arial" w:eastAsia="Arial" w:hAnsi="Arial" w:cs="Arial"/>
        </w:rPr>
        <w:t>Task 2</w:t>
      </w:r>
      <w:bookmarkEnd w:id="4"/>
    </w:p>
    <w:p w14:paraId="686F955E"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1. Designing Website and Marketing Materials:</w:t>
      </w:r>
    </w:p>
    <w:p w14:paraId="1BC229A4" w14:textId="78E72821" w:rsidR="00D021F2" w:rsidRDefault="00CC0D5A" w:rsidP="2210E6B0">
      <w:pPr>
        <w:spacing w:line="360" w:lineRule="auto"/>
        <w:rPr>
          <w:rFonts w:ascii="Arial" w:eastAsia="Arial" w:hAnsi="Arial" w:cs="Arial"/>
          <w:color w:val="0E101A"/>
          <w:sz w:val="24"/>
          <w:szCs w:val="24"/>
          <w:lang w:val="en-US"/>
        </w:rPr>
      </w:pPr>
      <w:r w:rsidRPr="2210E6B0">
        <w:rPr>
          <w:rFonts w:ascii="Arial" w:eastAsia="Arial" w:hAnsi="Arial" w:cs="Arial"/>
          <w:color w:val="0E101A"/>
          <w:sz w:val="24"/>
          <w:szCs w:val="24"/>
        </w:rPr>
        <w:t xml:space="preserve">While defining the notion of digital entrepreneurship, it can be stated that it is the way of establishing as well as running a business while leveraging digital technologies (Soltanifar </w:t>
      </w:r>
      <w:r w:rsidRPr="2210E6B0">
        <w:rPr>
          <w:rFonts w:ascii="Arial" w:eastAsia="Arial" w:hAnsi="Arial" w:cs="Arial"/>
          <w:i/>
          <w:iCs/>
          <w:color w:val="0E101A"/>
          <w:sz w:val="24"/>
          <w:szCs w:val="24"/>
        </w:rPr>
        <w:t xml:space="preserve">et al. </w:t>
      </w:r>
      <w:r w:rsidRPr="2210E6B0">
        <w:rPr>
          <w:rFonts w:ascii="Arial" w:eastAsia="Arial" w:hAnsi="Arial" w:cs="Arial"/>
          <w:color w:val="0E101A"/>
          <w:sz w:val="24"/>
          <w:szCs w:val="24"/>
        </w:rPr>
        <w:t>2021). In the digital era, where almost every organisation is significantly dependent on digital technologies, business organisations are trying to adopt the most updated technological tools within their business functions to stay ahead of their rivals (Sandhu, 2020). As per the views of Pinto and Guarda (2020), it can be stated that the activities that take place in the domain of digital marketing use the internet along with different digital channels with the aim of promoting a brand and connecting with potential or targeted consumers.</w:t>
      </w:r>
    </w:p>
    <w:p w14:paraId="02C4410A" w14:textId="23FDFD8F" w:rsidR="00D021F2" w:rsidRDefault="00CC0D5A" w:rsidP="2210E6B0">
      <w:pPr>
        <w:spacing w:line="360" w:lineRule="auto"/>
        <w:rPr>
          <w:rFonts w:ascii="Arial" w:eastAsia="Arial" w:hAnsi="Arial" w:cs="Arial"/>
          <w:color w:val="0E101A"/>
          <w:sz w:val="24"/>
          <w:szCs w:val="24"/>
          <w:lang w:val="en-US"/>
        </w:rPr>
      </w:pPr>
      <w:r w:rsidRPr="2210E6B0">
        <w:rPr>
          <w:rFonts w:ascii="Arial" w:eastAsia="Arial" w:hAnsi="Arial" w:cs="Arial"/>
          <w:color w:val="0E101A"/>
          <w:sz w:val="24"/>
          <w:szCs w:val="24"/>
          <w:lang w:val="en-US"/>
        </w:rPr>
        <w:t xml:space="preserve">In the digital era, an official website for a business is very important, especially for new business ideas like the Night-Star Shuttle service which is evident from one of the key insights extracted from the responses of the participants who answered the questions set for the market research questionnaire. The majority of the respondents stated that they would prefer a website while booking a night shuttle. That is why a two-page website will be created for Night-Star Shuttle Ltd. while utilising a platform named Weebly, a website builder that is significantly user-friendly. The website will be designed by considering every detail that was extracted from the questionnaire data or the market research. While designing the website, major emphasis will be placed on making the website significantly user-friendly to offer the customers of the services that will be offered by Night-Shuttle, a smooth experience while booking their rides easily. </w:t>
      </w:r>
    </w:p>
    <w:p w14:paraId="3DFFC28C" w14:textId="734308FB" w:rsidR="00D021F2" w:rsidRDefault="00CC0D5A" w:rsidP="2210E6B0">
      <w:pPr>
        <w:spacing w:line="360" w:lineRule="auto"/>
        <w:rPr>
          <w:rFonts w:ascii="Arial" w:eastAsia="Arial" w:hAnsi="Arial" w:cs="Arial"/>
          <w:color w:val="0E101A"/>
          <w:sz w:val="24"/>
          <w:szCs w:val="24"/>
          <w:lang w:val="en-US"/>
        </w:rPr>
      </w:pPr>
      <w:r w:rsidRPr="2210E6B0">
        <w:rPr>
          <w:rFonts w:ascii="Arial" w:eastAsia="Arial" w:hAnsi="Arial" w:cs="Arial"/>
          <w:color w:val="0E101A"/>
          <w:sz w:val="24"/>
          <w:szCs w:val="24"/>
          <w:lang w:val="en-US"/>
        </w:rPr>
        <w:t xml:space="preserve">The questionnaire data indicated that most of the people travel between England and Wales Daily. So this insight will be used to shape the website by highlighting the ‘daily services’ term in the website to draw the attenuation of the daily travellers through the website. As most people face difficulties in travelling due to safety concerns and high costs, the website will highlight the terms like ‘affordable services’ and will feature Night-Star’s major focus on safety. As most of the people found 30-40 pounds reasonable to book a ride using Night-Star, the website will keep the booking price between 30-40 pounds. In the amenities section of the website, which will describe the amenities that Night-Star will offer to the travellers, free wi-fi will be placed at the top position because most people find it necessary. The website will have a separate section for subscription plans for the users, as most of the daily travellers are interested in such a model for their rides. Almost every respondent indicated that the eco-friendliness of the transport option is important, so the website will highlight the eco-friendly practices of Night-Star such as providing shuttle services through electric buses. The marketing materials will also put emphasis on words like affordable, eco-friendly, safe, etc, to appeal to most of the customers. </w:t>
      </w:r>
    </w:p>
    <w:p w14:paraId="17D74B42" w14:textId="77777777" w:rsidR="00D021F2" w:rsidRDefault="00CC0D5A">
      <w:pPr>
        <w:spacing w:line="360" w:lineRule="auto"/>
        <w:rPr>
          <w:rFonts w:ascii="Arial" w:eastAsia="Arial" w:hAnsi="Arial" w:cs="Arial"/>
          <w:b/>
          <w:color w:val="0E101A"/>
          <w:sz w:val="24"/>
          <w:szCs w:val="24"/>
        </w:rPr>
      </w:pPr>
      <w:r>
        <w:rPr>
          <w:rFonts w:ascii="Arial" w:eastAsia="Arial" w:hAnsi="Arial" w:cs="Arial"/>
          <w:b/>
          <w:color w:val="0E101A"/>
          <w:sz w:val="24"/>
          <w:szCs w:val="24"/>
        </w:rPr>
        <w:t xml:space="preserve">Segmentation: </w:t>
      </w:r>
    </w:p>
    <w:p w14:paraId="396ED7A7" w14:textId="5AB365F2" w:rsidR="00D021F2" w:rsidRDefault="00CC0D5A" w:rsidP="2210E6B0">
      <w:pPr>
        <w:spacing w:line="360" w:lineRule="auto"/>
        <w:rPr>
          <w:rFonts w:ascii="Arial" w:eastAsia="Arial" w:hAnsi="Arial" w:cs="Arial"/>
          <w:color w:val="0E101A"/>
          <w:sz w:val="24"/>
          <w:szCs w:val="24"/>
          <w:lang w:val="en-US"/>
        </w:rPr>
      </w:pPr>
      <w:r w:rsidRPr="2210E6B0">
        <w:rPr>
          <w:rFonts w:ascii="Arial" w:eastAsia="Arial" w:hAnsi="Arial" w:cs="Arial"/>
          <w:color w:val="0E101A"/>
          <w:sz w:val="24"/>
          <w:szCs w:val="24"/>
        </w:rPr>
        <w:t xml:space="preserve">While describing the process of segmentation, it can be stated that it divides a specific group into different small parts on the basis of certain shared characteristics. This process plays a crucial role in marketing a business as it helps a business to divide its target market or customer group into small groups that involve similar needs. This process helps a business recognise the profitable groups of customers while creating more targeted and effective campaigns for marketing (Larsen, 2010). From the gathered data through market research, the targeted customer group of night travellers between England and Wales, some particular segments from the target audience are easily recognisable. From the extracted data or insight,s it is clear that most of the travellers travel daily, mostly for work or leisure-related purposes and are concerned about safety and cost. So, the segments that will be targeted will be the middle-class income range as they demand affordable cost, people who fall under the age group of 20-40 as a large proportion of them are out at night due to work purposes, and female travellers as safety concerns at night are significantly associated with female individuals. </w:t>
      </w:r>
    </w:p>
    <w:p w14:paraId="6C53EFBE" w14:textId="2D364426" w:rsidR="00D021F2" w:rsidRDefault="00CC0D5A" w:rsidP="2210E6B0">
      <w:pPr>
        <w:spacing w:line="360" w:lineRule="auto"/>
        <w:rPr>
          <w:rFonts w:ascii="Arial" w:eastAsia="Arial" w:hAnsi="Arial" w:cs="Arial"/>
          <w:color w:val="0E101A"/>
          <w:sz w:val="24"/>
          <w:szCs w:val="24"/>
          <w:lang w:val="en-US"/>
        </w:rPr>
      </w:pPr>
      <w:r w:rsidRPr="2210E6B0">
        <w:rPr>
          <w:rFonts w:ascii="Arial" w:eastAsia="Arial" w:hAnsi="Arial" w:cs="Arial"/>
          <w:color w:val="0E101A"/>
          <w:sz w:val="24"/>
          <w:szCs w:val="24"/>
          <w:lang w:val="en-US"/>
        </w:rPr>
        <w:t xml:space="preserve">According to a survey, 86.3% of respondents, who are female, felt unsafe while being alone at night in a city in England named Exeter, which describes the nightlife scenario of England from the perspective of a woman (College of Policing, 2025). Another segment is recognised, which is eco-conscious travellers. They will be targeted through promotional material, which will aim to cater for their needs by promising to fulfil their different preferences associated with different characteristics. </w:t>
      </w:r>
    </w:p>
    <w:p w14:paraId="6B213033" w14:textId="77777777" w:rsidR="00D021F2" w:rsidRDefault="00CC0D5A">
      <w:pPr>
        <w:spacing w:line="360" w:lineRule="auto"/>
        <w:rPr>
          <w:rFonts w:ascii="Arial" w:eastAsia="Arial" w:hAnsi="Arial" w:cs="Arial"/>
          <w:b/>
          <w:color w:val="0E101A"/>
          <w:sz w:val="24"/>
          <w:szCs w:val="24"/>
        </w:rPr>
      </w:pPr>
      <w:r>
        <w:rPr>
          <w:rFonts w:ascii="Arial" w:eastAsia="Arial" w:hAnsi="Arial" w:cs="Arial"/>
          <w:b/>
          <w:color w:val="0E101A"/>
          <w:sz w:val="24"/>
          <w:szCs w:val="24"/>
        </w:rPr>
        <w:t xml:space="preserve">SEO: </w:t>
      </w:r>
    </w:p>
    <w:p w14:paraId="73430F2F" w14:textId="5B3D93BC" w:rsidR="00D021F2" w:rsidRDefault="00CC0D5A" w:rsidP="2210E6B0">
      <w:pPr>
        <w:spacing w:line="360" w:lineRule="auto"/>
        <w:rPr>
          <w:rFonts w:ascii="Arial" w:eastAsia="Arial" w:hAnsi="Arial" w:cs="Arial"/>
          <w:color w:val="0E101A"/>
          <w:sz w:val="24"/>
          <w:szCs w:val="24"/>
          <w:lang w:val="en-US"/>
        </w:rPr>
      </w:pPr>
      <w:r w:rsidRPr="2210E6B0">
        <w:rPr>
          <w:rFonts w:ascii="Arial" w:eastAsia="Arial" w:hAnsi="Arial" w:cs="Arial"/>
          <w:color w:val="0E101A"/>
          <w:sz w:val="24"/>
          <w:szCs w:val="24"/>
          <w:lang w:val="en-US"/>
        </w:rPr>
        <w:t xml:space="preserve">While describing SEO, it can be stated that SEO or Search Engine Optimisation is the process that is associated with the actions to improve the visibility of a website across different search engines (Enge </w:t>
      </w:r>
      <w:r w:rsidRPr="2210E6B0">
        <w:rPr>
          <w:rFonts w:ascii="Arial" w:eastAsia="Arial" w:hAnsi="Arial" w:cs="Arial"/>
          <w:i/>
          <w:iCs/>
          <w:color w:val="0E101A"/>
          <w:sz w:val="24"/>
          <w:szCs w:val="24"/>
          <w:lang w:val="en-US"/>
        </w:rPr>
        <w:t>et al.</w:t>
      </w:r>
      <w:r w:rsidRPr="2210E6B0">
        <w:rPr>
          <w:rFonts w:ascii="Arial" w:eastAsia="Arial" w:hAnsi="Arial" w:cs="Arial"/>
          <w:color w:val="0E101A"/>
          <w:sz w:val="24"/>
          <w:szCs w:val="24"/>
          <w:lang w:val="en-US"/>
        </w:rPr>
        <w:t xml:space="preserve"> 2012). Optimising a website is a significant job to enhance the website traffic as well as revenue (Site Improve, 2025). The website of Night-Star is optimised along with the created materials for marketing of Night-Stars for the search engines while keeping the following aspect as the primary objective which is offering the best experience to the target customer segments as this approach can help the business to achieve long-term sustainable outcomes, while ensuring successful retention of the customers. The extracted data from the questionnaire significantly helped while optimising the website, so that it would gain visibility across the search engines among the targeted customers, by finding the keyword opportunities. The extracted data outlines that the majority of the travellers are interested in eco-friendly travel options, affordable rides, safety, etc, which are used in the marketing materials as well as websites, as the keywords. When a traveller puts these keywords along with their desired route, the chances of the Night-Star website on their screens will increase. This aspect will not just increase the website or marketing materials’ visibility, but this aspect will also increase the website traffic, as well as a number of visitors to the website, increasing the chances of successful conversion. </w:t>
      </w:r>
    </w:p>
    <w:p w14:paraId="6EAA653F"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2. Website Design</w:t>
      </w:r>
    </w:p>
    <w:p w14:paraId="19FB26BD" w14:textId="77777777" w:rsidR="00D021F2" w:rsidRDefault="00CC0D5A">
      <w:pPr>
        <w:spacing w:line="360" w:lineRule="auto"/>
        <w:jc w:val="center"/>
        <w:rPr>
          <w:rFonts w:ascii="Arial" w:eastAsia="Arial" w:hAnsi="Arial" w:cs="Arial"/>
          <w:sz w:val="24"/>
          <w:szCs w:val="24"/>
        </w:rPr>
      </w:pPr>
      <w:r>
        <w:rPr>
          <w:rFonts w:ascii="Arial" w:eastAsia="Arial" w:hAnsi="Arial" w:cs="Arial"/>
          <w:noProof/>
          <w:sz w:val="24"/>
          <w:szCs w:val="24"/>
        </w:rPr>
        <w:drawing>
          <wp:inline distT="114300" distB="114300" distL="114300" distR="114300" wp14:anchorId="24FFE50A" wp14:editId="0802818F">
            <wp:extent cx="2151803" cy="4276018"/>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1"/>
                    <a:srcRect/>
                    <a:stretch>
                      <a:fillRect/>
                    </a:stretch>
                  </pic:blipFill>
                  <pic:spPr>
                    <a:xfrm>
                      <a:off x="0" y="0"/>
                      <a:ext cx="2151803" cy="4276018"/>
                    </a:xfrm>
                    <a:prstGeom prst="rect">
                      <a:avLst/>
                    </a:prstGeom>
                    <a:ln/>
                  </pic:spPr>
                </pic:pic>
              </a:graphicData>
            </a:graphic>
          </wp:inline>
        </w:drawing>
      </w:r>
    </w:p>
    <w:p w14:paraId="5309D615" w14:textId="77777777" w:rsidR="00D021F2" w:rsidRDefault="00CC0D5A">
      <w:pPr>
        <w:spacing w:line="360" w:lineRule="auto"/>
        <w:jc w:val="center"/>
        <w:rPr>
          <w:rFonts w:ascii="Arial" w:eastAsia="Arial" w:hAnsi="Arial" w:cs="Arial"/>
          <w:sz w:val="24"/>
          <w:szCs w:val="24"/>
        </w:rPr>
      </w:pPr>
      <w:r>
        <w:rPr>
          <w:rFonts w:ascii="Arial" w:eastAsia="Arial" w:hAnsi="Arial" w:cs="Arial"/>
          <w:noProof/>
          <w:sz w:val="24"/>
          <w:szCs w:val="24"/>
        </w:rPr>
        <w:drawing>
          <wp:inline distT="114300" distB="114300" distL="114300" distR="114300" wp14:anchorId="63310504" wp14:editId="6A9A61E3">
            <wp:extent cx="1812041" cy="3386138"/>
            <wp:effectExtent l="12700" t="12700" r="12700" b="1270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2"/>
                    <a:srcRect/>
                    <a:stretch>
                      <a:fillRect/>
                    </a:stretch>
                  </pic:blipFill>
                  <pic:spPr>
                    <a:xfrm>
                      <a:off x="0" y="0"/>
                      <a:ext cx="1812041" cy="3386138"/>
                    </a:xfrm>
                    <a:prstGeom prst="rect">
                      <a:avLst/>
                    </a:prstGeom>
                    <a:ln w="12700">
                      <a:solidFill>
                        <a:srgbClr val="000000"/>
                      </a:solidFill>
                      <a:prstDash val="solid"/>
                    </a:ln>
                  </pic:spPr>
                </pic:pic>
              </a:graphicData>
            </a:graphic>
          </wp:inline>
        </w:drawing>
      </w:r>
    </w:p>
    <w:p w14:paraId="3B66D106"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3. Marketing Materials</w:t>
      </w:r>
    </w:p>
    <w:p w14:paraId="726DB482" w14:textId="77777777" w:rsidR="00D021F2" w:rsidRDefault="00CC0D5A">
      <w:pPr>
        <w:spacing w:line="360" w:lineRule="auto"/>
        <w:jc w:val="center"/>
        <w:rPr>
          <w:rFonts w:ascii="Arial" w:eastAsia="Arial" w:hAnsi="Arial" w:cs="Arial"/>
          <w:sz w:val="24"/>
          <w:szCs w:val="24"/>
        </w:rPr>
      </w:pPr>
      <w:r>
        <w:rPr>
          <w:rFonts w:ascii="Arial" w:eastAsia="Arial" w:hAnsi="Arial" w:cs="Arial"/>
          <w:noProof/>
          <w:sz w:val="24"/>
          <w:szCs w:val="24"/>
        </w:rPr>
        <w:drawing>
          <wp:inline distT="114300" distB="114300" distL="114300" distR="114300" wp14:anchorId="3FAA2FD6" wp14:editId="7EF9ED92">
            <wp:extent cx="2962192" cy="4195763"/>
            <wp:effectExtent l="0" t="0" r="0" b="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3"/>
                    <a:srcRect/>
                    <a:stretch>
                      <a:fillRect/>
                    </a:stretch>
                  </pic:blipFill>
                  <pic:spPr>
                    <a:xfrm>
                      <a:off x="0" y="0"/>
                      <a:ext cx="2962192" cy="4195763"/>
                    </a:xfrm>
                    <a:prstGeom prst="rect">
                      <a:avLst/>
                    </a:prstGeom>
                    <a:ln/>
                  </pic:spPr>
                </pic:pic>
              </a:graphicData>
            </a:graphic>
          </wp:inline>
        </w:drawing>
      </w:r>
    </w:p>
    <w:p w14:paraId="47C9367E" w14:textId="17F32F4D" w:rsidR="00D021F2" w:rsidRDefault="00D021F2" w:rsidP="0034594E">
      <w:pPr>
        <w:spacing w:line="360" w:lineRule="auto"/>
        <w:ind w:left="0"/>
        <w:rPr>
          <w:rFonts w:ascii="Arial" w:eastAsia="Arial" w:hAnsi="Arial" w:cs="Arial"/>
          <w:b/>
          <w:sz w:val="24"/>
          <w:szCs w:val="24"/>
        </w:rPr>
      </w:pPr>
    </w:p>
    <w:p w14:paraId="0D3C611C" w14:textId="77777777" w:rsidR="00D021F2" w:rsidRDefault="00CC0D5A">
      <w:pPr>
        <w:pStyle w:val="Heading1"/>
        <w:spacing w:line="360" w:lineRule="auto"/>
        <w:rPr>
          <w:rFonts w:ascii="Arial" w:eastAsia="Arial" w:hAnsi="Arial" w:cs="Arial"/>
        </w:rPr>
      </w:pPr>
      <w:bookmarkStart w:id="5" w:name="_Toc193891534"/>
      <w:r>
        <w:rPr>
          <w:rFonts w:ascii="Arial" w:eastAsia="Arial" w:hAnsi="Arial" w:cs="Arial"/>
        </w:rPr>
        <w:t>Task 3</w:t>
      </w:r>
      <w:bookmarkEnd w:id="5"/>
    </w:p>
    <w:p w14:paraId="2C509CB3" w14:textId="63E163A6" w:rsidR="00CC0D5A" w:rsidRPr="00CC0D5A" w:rsidRDefault="00CC0D5A" w:rsidP="00CC0D5A">
      <w:pPr>
        <w:rPr>
          <w:rFonts w:eastAsia="Arial"/>
        </w:rPr>
      </w:pPr>
      <w:hyperlink r:id="rId24" w:history="1">
        <w:r w:rsidRPr="00CC0D5A">
          <w:rPr>
            <w:color w:val="0000FF"/>
            <w:u w:val="single"/>
          </w:rPr>
          <w:t>DAN PROJECT_Digital Skills for Personal and Professional Growth_BMSW4008 (1).xlsx</w:t>
        </w:r>
      </w:hyperlink>
    </w:p>
    <w:p w14:paraId="606620C6" w14:textId="77777777" w:rsidR="00D021F2" w:rsidRDefault="00CC0D5A">
      <w:pPr>
        <w:spacing w:line="360" w:lineRule="auto"/>
        <w:rPr>
          <w:rFonts w:ascii="Arial" w:eastAsia="Arial" w:hAnsi="Arial" w:cs="Arial"/>
          <w:b/>
          <w:sz w:val="24"/>
          <w:szCs w:val="24"/>
          <w:u w:val="single"/>
        </w:rPr>
      </w:pPr>
      <w:r>
        <w:rPr>
          <w:rFonts w:ascii="Arial" w:eastAsia="Arial" w:hAnsi="Arial" w:cs="Arial"/>
          <w:b/>
          <w:sz w:val="24"/>
          <w:szCs w:val="24"/>
          <w:u w:val="single"/>
        </w:rPr>
        <w:t>Projection of finances of a small business for One Year</w:t>
      </w:r>
    </w:p>
    <w:p w14:paraId="49042F36" w14:textId="1632C63A" w:rsidR="00D021F2" w:rsidRDefault="00267E0A">
      <w:pPr>
        <w:spacing w:line="360" w:lineRule="auto"/>
        <w:rPr>
          <w:rFonts w:ascii="Arial" w:eastAsia="Arial" w:hAnsi="Arial" w:cs="Arial"/>
          <w:b/>
          <w:sz w:val="24"/>
          <w:szCs w:val="24"/>
        </w:rPr>
      </w:pPr>
      <w:r>
        <w:rPr>
          <w:rFonts w:ascii="Arial" w:eastAsia="Arial" w:hAnsi="Arial" w:cs="Arial"/>
          <w:b/>
          <w:noProof/>
          <w:sz w:val="24"/>
          <w:szCs w:val="24"/>
        </w:rPr>
        <w:object w:dxaOrig="30396" w:dyaOrig="3701" w14:anchorId="0A5681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2.25pt;height:62.25pt" o:ole="">
            <v:imagedata r:id="rId25" o:title=""/>
          </v:shape>
          <o:OLEObject Type="Embed" ProgID="Excel.Sheet.12" ShapeID="_x0000_i1025" DrawAspect="Content" ObjectID="_1804605816" r:id="rId26"/>
        </w:object>
      </w:r>
    </w:p>
    <w:p w14:paraId="4093F7F2" w14:textId="77777777" w:rsidR="00D021F2" w:rsidRDefault="00CC0D5A">
      <w:pPr>
        <w:spacing w:line="360" w:lineRule="auto"/>
        <w:rPr>
          <w:rFonts w:ascii="Arial" w:eastAsia="Arial" w:hAnsi="Arial" w:cs="Arial"/>
          <w:b/>
          <w:sz w:val="24"/>
          <w:szCs w:val="24"/>
          <w:u w:val="single"/>
        </w:rPr>
      </w:pPr>
      <w:r>
        <w:rPr>
          <w:rFonts w:ascii="Arial" w:eastAsia="Arial" w:hAnsi="Arial" w:cs="Arial"/>
          <w:b/>
          <w:sz w:val="24"/>
          <w:szCs w:val="24"/>
          <w:u w:val="single"/>
        </w:rPr>
        <w:t>Total Income Vs. Total Expenses in the First Three Months</w:t>
      </w:r>
    </w:p>
    <w:p w14:paraId="079BC3C7" w14:textId="77777777" w:rsidR="00D021F2" w:rsidRDefault="00CC0D5A">
      <w:pPr>
        <w:spacing w:line="360" w:lineRule="auto"/>
        <w:jc w:val="center"/>
        <w:rPr>
          <w:rFonts w:ascii="Arial" w:eastAsia="Arial" w:hAnsi="Arial" w:cs="Arial"/>
          <w:b/>
          <w:sz w:val="24"/>
          <w:szCs w:val="24"/>
        </w:rPr>
      </w:pPr>
      <w:r>
        <w:rPr>
          <w:rFonts w:ascii="Arial" w:eastAsia="Arial" w:hAnsi="Arial" w:cs="Arial"/>
          <w:b/>
          <w:noProof/>
          <w:sz w:val="24"/>
          <w:szCs w:val="24"/>
        </w:rPr>
        <w:drawing>
          <wp:inline distT="114300" distB="114300" distL="114300" distR="114300" wp14:anchorId="041A5E5B" wp14:editId="02A28A7A">
            <wp:extent cx="3767138" cy="2263905"/>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7"/>
                    <a:srcRect/>
                    <a:stretch>
                      <a:fillRect/>
                    </a:stretch>
                  </pic:blipFill>
                  <pic:spPr>
                    <a:xfrm>
                      <a:off x="0" y="0"/>
                      <a:ext cx="3767138" cy="2263905"/>
                    </a:xfrm>
                    <a:prstGeom prst="rect">
                      <a:avLst/>
                    </a:prstGeom>
                    <a:ln/>
                  </pic:spPr>
                </pic:pic>
              </a:graphicData>
            </a:graphic>
          </wp:inline>
        </w:drawing>
      </w:r>
    </w:p>
    <w:p w14:paraId="7DB259FE" w14:textId="77777777" w:rsidR="00D021F2" w:rsidRDefault="00CC0D5A">
      <w:pPr>
        <w:spacing w:line="360" w:lineRule="auto"/>
        <w:rPr>
          <w:rFonts w:ascii="Arial" w:eastAsia="Arial" w:hAnsi="Arial" w:cs="Arial"/>
          <w:b/>
          <w:sz w:val="24"/>
          <w:szCs w:val="24"/>
          <w:u w:val="single"/>
        </w:rPr>
      </w:pPr>
      <w:r>
        <w:rPr>
          <w:rFonts w:ascii="Arial" w:eastAsia="Arial" w:hAnsi="Arial" w:cs="Arial"/>
          <w:b/>
          <w:sz w:val="24"/>
          <w:szCs w:val="24"/>
          <w:u w:val="single"/>
        </w:rPr>
        <w:t>Importance of Excel in the digital era</w:t>
      </w:r>
    </w:p>
    <w:p w14:paraId="3E336806" w14:textId="01091247" w:rsidR="00D021F2" w:rsidRDefault="00CC0D5A" w:rsidP="2210E6B0">
      <w:pPr>
        <w:spacing w:line="360" w:lineRule="auto"/>
        <w:rPr>
          <w:rFonts w:ascii="Arial" w:eastAsia="Arial" w:hAnsi="Arial" w:cs="Arial"/>
          <w:sz w:val="24"/>
          <w:szCs w:val="24"/>
          <w:lang w:val="en-US"/>
        </w:rPr>
      </w:pPr>
      <w:r w:rsidRPr="2210E6B0">
        <w:rPr>
          <w:rFonts w:ascii="Arial" w:eastAsia="Arial" w:hAnsi="Arial" w:cs="Arial"/>
          <w:sz w:val="24"/>
          <w:szCs w:val="24"/>
          <w:lang w:val="en-US"/>
        </w:rPr>
        <w:t xml:space="preserve">The era in which people live is the era where every possible technique of collecting, handling or managing data has been digitized and which has introduced a good number of software. For this reason, organizations and individuals alike have been dipping more and more into the use of Excel in response to the demands of the modern day. In business and industry, no one can refute the fact that any activity ranging from calculating costs, preparing a marketing plan, and creating a building material schedule requires Excel in various ways. Such reasons make it mandatory for every worker to have knowledge of Excel so that they can be productive in their work. Whereas technological enhancement is propelling data analysis into strategic management, any business professional is able to appreciate the effective use of Excel. On top of that, one was able to enhance such productivity by incorporating technologies such as the cloud in their arsenal and more importantly by using AI in data search and organization (Candra </w:t>
      </w:r>
      <w:r w:rsidRPr="2210E6B0">
        <w:rPr>
          <w:rFonts w:ascii="Arial" w:eastAsia="Arial" w:hAnsi="Arial" w:cs="Arial"/>
          <w:i/>
          <w:iCs/>
          <w:sz w:val="24"/>
          <w:szCs w:val="24"/>
          <w:lang w:val="en-US"/>
        </w:rPr>
        <w:t xml:space="preserve">et al. </w:t>
      </w:r>
      <w:r w:rsidRPr="2210E6B0">
        <w:rPr>
          <w:rFonts w:ascii="Arial" w:eastAsia="Arial" w:hAnsi="Arial" w:cs="Arial"/>
          <w:sz w:val="24"/>
          <w:szCs w:val="24"/>
          <w:lang w:val="en-US"/>
        </w:rPr>
        <w:t>2025).</w:t>
      </w:r>
    </w:p>
    <w:p w14:paraId="552A86AB" w14:textId="460A4410" w:rsidR="00D021F2" w:rsidRDefault="00CC0D5A" w:rsidP="2210E6B0">
      <w:pPr>
        <w:spacing w:line="360" w:lineRule="auto"/>
        <w:rPr>
          <w:rFonts w:ascii="Arial" w:eastAsia="Arial" w:hAnsi="Arial" w:cs="Arial"/>
          <w:sz w:val="24"/>
          <w:szCs w:val="24"/>
          <w:lang w:val="en-US"/>
        </w:rPr>
      </w:pPr>
      <w:r w:rsidRPr="2210E6B0">
        <w:rPr>
          <w:rFonts w:ascii="Arial" w:eastAsia="Arial" w:hAnsi="Arial" w:cs="Arial"/>
          <w:sz w:val="24"/>
          <w:szCs w:val="24"/>
          <w:lang w:val="en-US"/>
        </w:rPr>
        <w:t>Powerful analysis software features are built into Excel, capable of handling even the most complex tasks in generating, summarizing, and interpreting reports. According to an accountant or financial analyst, Excel works miracles, particularly when one uses it for forecasting and budgeting, inventory monitoring, measuring business performance with an executive information system or intends to make decisions (McFedries, 2022). With the application of specific functionality as the filtering or summing of calculated fields with pivot tables, highlighting cells matching any conditional miss and permitting entry of values alone, data could be transformed into a more sensible structure having meaning apart from the real interpretation. Due to Excel, which tends to manage an augmented amount of data by making use of features like Power Query and, specifically, Power Pivot, businesses will thereby advance in their hunt for records given the enhanced probability of reduction in data errors. This can be caused by Excel interpretation with reference to data collected, thereby making it acceptable and even necessary in some organizations that are oriented toward basing their planning on data (</w:t>
      </w:r>
      <w:r w:rsidRPr="2210E6B0">
        <w:rPr>
          <w:rFonts w:ascii="Arial" w:eastAsia="Arial" w:hAnsi="Arial" w:cs="Arial"/>
          <w:sz w:val="24"/>
          <w:szCs w:val="24"/>
          <w:highlight w:val="white"/>
          <w:lang w:val="en-US"/>
        </w:rPr>
        <w:t>Greulich, 2022)</w:t>
      </w:r>
      <w:r w:rsidRPr="2210E6B0">
        <w:rPr>
          <w:rFonts w:ascii="Arial" w:eastAsia="Arial" w:hAnsi="Arial" w:cs="Arial"/>
          <w:sz w:val="24"/>
          <w:szCs w:val="24"/>
          <w:lang w:val="en-US"/>
        </w:rPr>
        <w:t>.</w:t>
      </w:r>
    </w:p>
    <w:p w14:paraId="5B7D3BD1" w14:textId="5F38B39B" w:rsidR="00D021F2" w:rsidRDefault="00CC0D5A" w:rsidP="2210E6B0">
      <w:pPr>
        <w:spacing w:line="360" w:lineRule="auto"/>
        <w:rPr>
          <w:rFonts w:ascii="Arial" w:eastAsia="Arial" w:hAnsi="Arial" w:cs="Arial"/>
          <w:sz w:val="24"/>
          <w:szCs w:val="24"/>
          <w:lang w:val="en-US"/>
        </w:rPr>
      </w:pPr>
      <w:r w:rsidRPr="2210E6B0">
        <w:rPr>
          <w:rFonts w:ascii="Arial" w:eastAsia="Arial" w:hAnsi="Arial" w:cs="Arial"/>
          <w:sz w:val="24"/>
          <w:szCs w:val="24"/>
          <w:lang w:val="en-US"/>
        </w:rPr>
        <w:t xml:space="preserve">Excel has another ability it derived from: it carries the end-to-end process of intended automation and parts of integration with the most modern technological advancements on the market. Another set of statements that back this up is the launch of VBA or Visual Basic for Applications. As such, with the provision of such an amazing utility, the user can establish suitable macros for the routines that take up more time, are highly manual, and that may be perceived as dull." In addition to this, Excel operates with other software, including Windows-based software from Microsoft, such as Power BI, SharePoint, and other programs. However, such software programs are not necessarily created by Microsoft, the case of third-party programs. This further accords the efficiency of services. Having the growing integration of emerging technologies in various fields as AI and machine learning, the functionality and features of Excel also are implemented are broad-based working examples of its own, outside mere manual calculations, including developing predictive models and analytics (Lindquist and Sulewski, 2020). </w:t>
      </w:r>
    </w:p>
    <w:p w14:paraId="6E6C97C4" w14:textId="0E63B829" w:rsidR="00D021F2" w:rsidRDefault="00CC0D5A" w:rsidP="2210E6B0">
      <w:pPr>
        <w:spacing w:line="360" w:lineRule="auto"/>
        <w:rPr>
          <w:rFonts w:ascii="Arial" w:eastAsia="Arial" w:hAnsi="Arial" w:cs="Arial"/>
          <w:sz w:val="24"/>
          <w:szCs w:val="24"/>
          <w:lang w:val="en-US"/>
        </w:rPr>
      </w:pPr>
      <w:r w:rsidRPr="2210E6B0">
        <w:rPr>
          <w:rFonts w:ascii="Arial" w:eastAsia="Arial" w:hAnsi="Arial" w:cs="Arial"/>
          <w:sz w:val="24"/>
          <w:szCs w:val="24"/>
          <w:lang w:val="en-US"/>
        </w:rPr>
        <w:t xml:space="preserve">Even with all the world's companies implementing strategies in digital transformation, mainly due to the introduction of some new systems in their process, Excel has not really lost its importance in the capability to handle large amounts of highly analytical data. However, it is more an expansion of the office through effective interconnect with other principal software by Microsoft Inc. Such programs include Power BI, SharePoint, Teams, and associated software, thus smoothening the operational procedures. That's how Excel works connected to databases or cloud storage or ERP systems and hence allows effortless carrying and moving of data from one end to the other, thus contributing to amazing data exchange. Even further, with Artificial Intelligence (AI) and Machine Learning, Excel has spruced up its abilities to allow it to perform tasks such as predictive analysis, data modelling, and scenario planning. It is always just a tertiary application when work reaches a state today where everything goes beyond using Excel. In another post today, there is another foremost observation that digital transformation has hardly left Expanded space at its best and became very popular long ago (Djamila, 2017). </w:t>
      </w:r>
    </w:p>
    <w:p w14:paraId="5707280C" w14:textId="28844CCF" w:rsidR="00D021F2" w:rsidRDefault="00CC0D5A" w:rsidP="2210E6B0">
      <w:pPr>
        <w:spacing w:line="360" w:lineRule="auto"/>
        <w:rPr>
          <w:rFonts w:ascii="Arial" w:eastAsia="Arial" w:hAnsi="Arial" w:cs="Arial"/>
          <w:b/>
          <w:bCs/>
          <w:sz w:val="24"/>
          <w:szCs w:val="24"/>
          <w:lang w:val="en-US"/>
        </w:rPr>
      </w:pPr>
      <w:r w:rsidRPr="2210E6B0">
        <w:rPr>
          <w:rFonts w:ascii="Arial" w:eastAsia="Arial" w:hAnsi="Arial" w:cs="Arial"/>
          <w:sz w:val="24"/>
          <w:szCs w:val="24"/>
          <w:lang w:val="en-US"/>
        </w:rPr>
        <w:t xml:space="preserve">The new age of technology came and went without interference from the age-old Excel sheet that previously survived the changes, nevertheless, it seems to grow in richness and more aspects. It is those who are enthusiasts of distinction in using Excel, supremacy and fact-based decision-making that reveal how advanced the digitalization of society has become. Excel is a tool that infuses itself in all these models and analytics of spending or even in the big matrixes incautiously used in numerous multi-national organizations, every person who knows Excel has always carried out such works. It is therefore not a shock to insinuate that such companies and individuals maximize and therefore shift the gear in providing services that are efficient in raw numbers and analytical as well when they have to make decisions. As in the practice of business, there becomes a sharp division of business disciplines, business intelligence and data management, and the leading course of these disciplines makes the two fall apart less (Loucks, 2022). </w:t>
      </w:r>
    </w:p>
    <w:p w14:paraId="4898394A" w14:textId="77777777" w:rsidR="00D021F2" w:rsidRDefault="00CC0D5A">
      <w:pPr>
        <w:spacing w:line="360" w:lineRule="auto"/>
        <w:rPr>
          <w:rFonts w:ascii="Arial" w:eastAsia="Arial" w:hAnsi="Arial" w:cs="Arial"/>
          <w:b/>
          <w:sz w:val="24"/>
          <w:szCs w:val="24"/>
        </w:rPr>
      </w:pPr>
      <w:r>
        <w:br w:type="page"/>
      </w:r>
    </w:p>
    <w:p w14:paraId="4F2AB494" w14:textId="77777777" w:rsidR="00D021F2" w:rsidRDefault="00CC0D5A">
      <w:pPr>
        <w:pStyle w:val="Heading1"/>
        <w:spacing w:line="360" w:lineRule="auto"/>
        <w:rPr>
          <w:rFonts w:ascii="Arial" w:eastAsia="Arial" w:hAnsi="Arial" w:cs="Arial"/>
        </w:rPr>
      </w:pPr>
      <w:bookmarkStart w:id="6" w:name="_Toc193891535"/>
      <w:r w:rsidRPr="2210E6B0">
        <w:rPr>
          <w:rFonts w:ascii="Arial" w:eastAsia="Arial" w:hAnsi="Arial" w:cs="Arial"/>
        </w:rPr>
        <w:t>Task 4</w:t>
      </w:r>
      <w:bookmarkEnd w:id="6"/>
    </w:p>
    <w:p w14:paraId="4D4840E6" w14:textId="0F04D69A" w:rsidR="5794237B" w:rsidRDefault="5794237B" w:rsidP="2210E6B0">
      <w:r w:rsidRPr="2210E6B0">
        <w:rPr>
          <w:lang w:val="en-US"/>
        </w:rPr>
        <w:t>Www,youtube.com/@dantimircan7191</w:t>
      </w:r>
    </w:p>
    <w:p w14:paraId="345E6204" w14:textId="77777777" w:rsidR="00D021F2" w:rsidRDefault="00CC0D5A">
      <w:pPr>
        <w:spacing w:line="360" w:lineRule="auto"/>
        <w:rPr>
          <w:rFonts w:ascii="Arial" w:eastAsia="Arial" w:hAnsi="Arial" w:cs="Arial"/>
          <w:b/>
          <w:sz w:val="24"/>
          <w:szCs w:val="24"/>
        </w:rPr>
      </w:pPr>
      <w:r>
        <w:rPr>
          <w:rFonts w:ascii="Arial" w:eastAsia="Arial" w:hAnsi="Arial" w:cs="Arial"/>
          <w:b/>
          <w:sz w:val="24"/>
          <w:szCs w:val="24"/>
        </w:rPr>
        <w:t>Introduction of the business</w:t>
      </w:r>
    </w:p>
    <w:p w14:paraId="23E2FB89" w14:textId="77777777" w:rsidR="00D021F2" w:rsidRDefault="00CC0D5A">
      <w:pPr>
        <w:spacing w:line="360" w:lineRule="auto"/>
        <w:rPr>
          <w:rFonts w:ascii="Arial" w:eastAsia="Arial" w:hAnsi="Arial" w:cs="Arial"/>
          <w:sz w:val="24"/>
          <w:szCs w:val="24"/>
        </w:rPr>
      </w:pPr>
      <w:r>
        <w:rPr>
          <w:rFonts w:ascii="Arial" w:eastAsia="Arial" w:hAnsi="Arial" w:cs="Arial"/>
          <w:noProof/>
          <w:sz w:val="24"/>
          <w:szCs w:val="24"/>
        </w:rPr>
        <w:drawing>
          <wp:inline distT="114300" distB="114300" distL="114300" distR="114300" wp14:anchorId="30A70D63" wp14:editId="13B9691C">
            <wp:extent cx="5943600" cy="3340100"/>
            <wp:effectExtent l="0" t="0" r="0" b="0"/>
            <wp:docPr id="1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8"/>
                    <a:srcRect/>
                    <a:stretch>
                      <a:fillRect/>
                    </a:stretch>
                  </pic:blipFill>
                  <pic:spPr>
                    <a:xfrm>
                      <a:off x="0" y="0"/>
                      <a:ext cx="5943600" cy="3340100"/>
                    </a:xfrm>
                    <a:prstGeom prst="rect">
                      <a:avLst/>
                    </a:prstGeom>
                    <a:ln/>
                  </pic:spPr>
                </pic:pic>
              </a:graphicData>
            </a:graphic>
          </wp:inline>
        </w:drawing>
      </w:r>
    </w:p>
    <w:p w14:paraId="55D88691" w14:textId="44E1BAD2" w:rsidR="00D021F2" w:rsidRDefault="00CC0D5A" w:rsidP="2210E6B0">
      <w:pPr>
        <w:spacing w:line="360" w:lineRule="auto"/>
        <w:rPr>
          <w:rFonts w:ascii="Arial" w:eastAsia="Arial" w:hAnsi="Arial" w:cs="Arial"/>
          <w:color w:val="0E101A"/>
          <w:sz w:val="24"/>
          <w:szCs w:val="24"/>
          <w:lang w:val="en-US"/>
        </w:rPr>
      </w:pPr>
      <w:r w:rsidRPr="2210E6B0">
        <w:rPr>
          <w:rFonts w:ascii="Arial" w:eastAsia="Arial" w:hAnsi="Arial" w:cs="Arial"/>
          <w:color w:val="0E101A"/>
          <w:sz w:val="24"/>
          <w:szCs w:val="24"/>
          <w:lang w:val="en-US"/>
        </w:rPr>
        <w:t xml:space="preserve">The business concept is associated with public transport wherein the name of the company is NIGHT-STAR Shuttle Ltd. The firm has identified an opportunity to start a night shuttle bus service between England and West Wales. In this service, the organisation will run multiple buses between these two locations at night. Expert staff will be placed in this bus service so that no one will have to face difficulties while travelling at night. </w:t>
      </w:r>
    </w:p>
    <w:p w14:paraId="6EAF53AC" w14:textId="77777777" w:rsidR="00D021F2" w:rsidRDefault="00CC0D5A">
      <w:pPr>
        <w:spacing w:line="360" w:lineRule="auto"/>
        <w:rPr>
          <w:rFonts w:ascii="Arial" w:eastAsia="Arial" w:hAnsi="Arial" w:cs="Arial"/>
          <w:b/>
          <w:color w:val="0E101A"/>
          <w:sz w:val="24"/>
          <w:szCs w:val="24"/>
        </w:rPr>
      </w:pPr>
      <w:r>
        <w:rPr>
          <w:rFonts w:ascii="Arial" w:eastAsia="Arial" w:hAnsi="Arial" w:cs="Arial"/>
          <w:b/>
          <w:color w:val="0E101A"/>
          <w:sz w:val="24"/>
          <w:szCs w:val="24"/>
        </w:rPr>
        <w:t>Marketing through social media platforms</w:t>
      </w:r>
    </w:p>
    <w:p w14:paraId="5729D602" w14:textId="77777777" w:rsidR="00D021F2" w:rsidRDefault="00CC0D5A">
      <w:pPr>
        <w:spacing w:line="360" w:lineRule="auto"/>
        <w:ind w:left="0"/>
        <w:rPr>
          <w:rFonts w:ascii="Arial" w:eastAsia="Arial" w:hAnsi="Arial" w:cs="Arial"/>
          <w:color w:val="0E101A"/>
          <w:sz w:val="24"/>
          <w:szCs w:val="24"/>
        </w:rPr>
      </w:pPr>
      <w:r>
        <w:rPr>
          <w:rFonts w:ascii="Arial" w:eastAsia="Arial" w:hAnsi="Arial" w:cs="Arial"/>
          <w:noProof/>
          <w:color w:val="0E101A"/>
          <w:sz w:val="24"/>
          <w:szCs w:val="24"/>
        </w:rPr>
        <w:drawing>
          <wp:inline distT="114300" distB="114300" distL="114300" distR="114300" wp14:anchorId="4B020EFE" wp14:editId="29060C7A">
            <wp:extent cx="5943600" cy="3340100"/>
            <wp:effectExtent l="0" t="0" r="0" b="0"/>
            <wp:docPr id="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9"/>
                    <a:srcRect/>
                    <a:stretch>
                      <a:fillRect/>
                    </a:stretch>
                  </pic:blipFill>
                  <pic:spPr>
                    <a:xfrm>
                      <a:off x="0" y="0"/>
                      <a:ext cx="5943600" cy="3340100"/>
                    </a:xfrm>
                    <a:prstGeom prst="rect">
                      <a:avLst/>
                    </a:prstGeom>
                    <a:ln/>
                  </pic:spPr>
                </pic:pic>
              </a:graphicData>
            </a:graphic>
          </wp:inline>
        </w:drawing>
      </w:r>
    </w:p>
    <w:p w14:paraId="7B03F38C" w14:textId="1C60474B" w:rsidR="00D021F2" w:rsidRDefault="00CC0D5A" w:rsidP="2210E6B0">
      <w:pPr>
        <w:spacing w:line="360" w:lineRule="auto"/>
        <w:rPr>
          <w:rFonts w:ascii="Arial" w:eastAsia="Arial" w:hAnsi="Arial" w:cs="Arial"/>
          <w:color w:val="0E101A"/>
          <w:sz w:val="24"/>
          <w:szCs w:val="24"/>
          <w:lang w:val="en-US"/>
        </w:rPr>
      </w:pPr>
      <w:r w:rsidRPr="2210E6B0">
        <w:rPr>
          <w:rFonts w:ascii="Arial" w:eastAsia="Arial" w:hAnsi="Arial" w:cs="Arial"/>
          <w:color w:val="0E101A"/>
          <w:sz w:val="24"/>
          <w:szCs w:val="24"/>
          <w:lang w:val="en-US"/>
        </w:rPr>
        <w:t>There are so many ways of marketing in the digital world and this creates complexity to choose better ones. However, the company will be focused on marketing its upcoming bus service by using different social media platforms such as Facebook, Instagram, YouTube, and so on (</w:t>
      </w:r>
      <w:r w:rsidRPr="2210E6B0">
        <w:rPr>
          <w:rFonts w:ascii="Arial" w:eastAsia="Arial" w:hAnsi="Arial" w:cs="Arial"/>
          <w:sz w:val="24"/>
          <w:szCs w:val="24"/>
          <w:lang w:val="en-US"/>
        </w:rPr>
        <w:t xml:space="preserve">Burgess </w:t>
      </w:r>
      <w:r w:rsidRPr="2210E6B0">
        <w:rPr>
          <w:rFonts w:ascii="Arial" w:eastAsia="Arial" w:hAnsi="Arial" w:cs="Arial"/>
          <w:i/>
          <w:iCs/>
          <w:sz w:val="24"/>
          <w:szCs w:val="24"/>
          <w:lang w:val="en-US"/>
        </w:rPr>
        <w:t>et al.</w:t>
      </w:r>
      <w:r w:rsidRPr="2210E6B0">
        <w:rPr>
          <w:rFonts w:ascii="Arial" w:eastAsia="Arial" w:hAnsi="Arial" w:cs="Arial"/>
          <w:sz w:val="24"/>
          <w:szCs w:val="24"/>
          <w:lang w:val="en-US"/>
        </w:rPr>
        <w:t xml:space="preserve"> 2018</w:t>
      </w:r>
      <w:r w:rsidRPr="2210E6B0">
        <w:rPr>
          <w:rFonts w:ascii="Arial" w:eastAsia="Arial" w:hAnsi="Arial" w:cs="Arial"/>
          <w:color w:val="0E101A"/>
          <w:sz w:val="24"/>
          <w:szCs w:val="24"/>
          <w:lang w:val="en-US"/>
        </w:rPr>
        <w:t>). Promotional content will be created by the marketing team and they will be published on these social networking platforms. The organisation is going to run paid advertisements on these platforms and collaborate with influencers to spread awareness of the new night shuttle bus service between England and West Wales that is going to be launched (Radulescu, 2024).</w:t>
      </w:r>
    </w:p>
    <w:p w14:paraId="61A3467B" w14:textId="77777777" w:rsidR="00D021F2" w:rsidRDefault="00CC0D5A">
      <w:pPr>
        <w:spacing w:line="360" w:lineRule="auto"/>
        <w:rPr>
          <w:rFonts w:ascii="Arial" w:eastAsia="Arial" w:hAnsi="Arial" w:cs="Arial"/>
          <w:b/>
          <w:color w:val="0E101A"/>
          <w:sz w:val="24"/>
          <w:szCs w:val="24"/>
        </w:rPr>
      </w:pPr>
      <w:r>
        <w:rPr>
          <w:rFonts w:ascii="Arial" w:eastAsia="Arial" w:hAnsi="Arial" w:cs="Arial"/>
          <w:b/>
          <w:color w:val="0E101A"/>
          <w:sz w:val="24"/>
          <w:szCs w:val="24"/>
        </w:rPr>
        <w:t>Marketing through SEO</w:t>
      </w:r>
    </w:p>
    <w:p w14:paraId="4FD3CA01" w14:textId="77777777" w:rsidR="00D021F2" w:rsidRDefault="00CC0D5A">
      <w:pPr>
        <w:spacing w:line="360" w:lineRule="auto"/>
        <w:ind w:left="0"/>
        <w:rPr>
          <w:rFonts w:ascii="Arial" w:eastAsia="Arial" w:hAnsi="Arial" w:cs="Arial"/>
          <w:color w:val="0E101A"/>
          <w:sz w:val="24"/>
          <w:szCs w:val="24"/>
        </w:rPr>
      </w:pPr>
      <w:r>
        <w:rPr>
          <w:rFonts w:ascii="Arial" w:eastAsia="Arial" w:hAnsi="Arial" w:cs="Arial"/>
          <w:noProof/>
          <w:color w:val="0E101A"/>
          <w:sz w:val="24"/>
          <w:szCs w:val="24"/>
        </w:rPr>
        <w:drawing>
          <wp:inline distT="114300" distB="114300" distL="114300" distR="114300" wp14:anchorId="681974DE" wp14:editId="33A54C9B">
            <wp:extent cx="5943600" cy="3327400"/>
            <wp:effectExtent l="0" t="0" r="0" b="0"/>
            <wp:docPr id="11"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0"/>
                    <a:srcRect/>
                    <a:stretch>
                      <a:fillRect/>
                    </a:stretch>
                  </pic:blipFill>
                  <pic:spPr>
                    <a:xfrm>
                      <a:off x="0" y="0"/>
                      <a:ext cx="5943600" cy="3327400"/>
                    </a:xfrm>
                    <a:prstGeom prst="rect">
                      <a:avLst/>
                    </a:prstGeom>
                    <a:ln/>
                  </pic:spPr>
                </pic:pic>
              </a:graphicData>
            </a:graphic>
          </wp:inline>
        </w:drawing>
      </w:r>
    </w:p>
    <w:p w14:paraId="0AF962BB" w14:textId="1ADFEF34" w:rsidR="00D021F2" w:rsidRDefault="00CC0D5A" w:rsidP="2210E6B0">
      <w:pPr>
        <w:spacing w:line="360" w:lineRule="auto"/>
        <w:rPr>
          <w:rFonts w:ascii="Arial" w:eastAsia="Arial" w:hAnsi="Arial" w:cs="Arial"/>
          <w:sz w:val="24"/>
          <w:szCs w:val="24"/>
          <w:lang w:val="en-US"/>
        </w:rPr>
      </w:pPr>
      <w:r w:rsidRPr="2210E6B0">
        <w:rPr>
          <w:rFonts w:ascii="Arial" w:eastAsia="Arial" w:hAnsi="Arial" w:cs="Arial"/>
          <w:color w:val="0E101A"/>
          <w:sz w:val="24"/>
          <w:szCs w:val="24"/>
          <w:lang w:val="en-US"/>
        </w:rPr>
        <w:t>Search Engine Optimization is considered one of the most effective digital marketing strategies. The organisation will be focused on investing significant time and money in SEO marketing. The firm will increase the visibility of its night shuttle bus services on different search engines, especially on Google. High-quality content will be created by the marketing which will be relevant to the main keywords of this service (Hanna and Fogg, 2025).</w:t>
      </w:r>
    </w:p>
    <w:p w14:paraId="1C4D55A9" w14:textId="77777777" w:rsidR="00D021F2" w:rsidRDefault="00CC0D5A">
      <w:pPr>
        <w:spacing w:line="360" w:lineRule="auto"/>
        <w:rPr>
          <w:rFonts w:ascii="Arial" w:eastAsia="Arial" w:hAnsi="Arial" w:cs="Arial"/>
          <w:color w:val="0E101A"/>
          <w:sz w:val="24"/>
          <w:szCs w:val="24"/>
        </w:rPr>
      </w:pPr>
      <w:r>
        <w:rPr>
          <w:rFonts w:ascii="Arial" w:eastAsia="Arial" w:hAnsi="Arial" w:cs="Arial"/>
          <w:b/>
          <w:sz w:val="24"/>
          <w:szCs w:val="24"/>
        </w:rPr>
        <w:t>Concept of storytelling</w:t>
      </w:r>
    </w:p>
    <w:p w14:paraId="5DDBF0EF" w14:textId="0A60A92B" w:rsidR="00D021F2" w:rsidRDefault="00CC0D5A" w:rsidP="2210E6B0">
      <w:pPr>
        <w:spacing w:line="360" w:lineRule="auto"/>
        <w:rPr>
          <w:rFonts w:ascii="Arial" w:eastAsia="Arial" w:hAnsi="Arial" w:cs="Arial"/>
          <w:color w:val="0E101A"/>
          <w:sz w:val="24"/>
          <w:szCs w:val="24"/>
          <w:lang w:val="en-US"/>
        </w:rPr>
      </w:pPr>
      <w:r w:rsidRPr="2210E6B0">
        <w:rPr>
          <w:rFonts w:ascii="Arial" w:eastAsia="Arial" w:hAnsi="Arial" w:cs="Arial"/>
          <w:color w:val="0E101A"/>
          <w:sz w:val="24"/>
          <w:szCs w:val="24"/>
          <w:lang w:val="en-US"/>
        </w:rPr>
        <w:t xml:space="preserve">Storytelling has become one of the most popular concepts in the world of marketing. It is defined as the art or talent of sharing information by constructing them into a story. It is also considered as one of the forms of communication. It is widely used these days in marketing promotional activities (Marques </w:t>
      </w:r>
      <w:r w:rsidRPr="2210E6B0">
        <w:rPr>
          <w:rFonts w:ascii="Arial" w:eastAsia="Arial" w:hAnsi="Arial" w:cs="Arial"/>
          <w:i/>
          <w:iCs/>
          <w:color w:val="0E101A"/>
          <w:sz w:val="24"/>
          <w:szCs w:val="24"/>
          <w:lang w:val="en-US"/>
        </w:rPr>
        <w:t xml:space="preserve">et al. </w:t>
      </w:r>
      <w:r w:rsidRPr="2210E6B0">
        <w:rPr>
          <w:rFonts w:ascii="Arial" w:eastAsia="Arial" w:hAnsi="Arial" w:cs="Arial"/>
          <w:color w:val="0E101A"/>
          <w:sz w:val="24"/>
          <w:szCs w:val="24"/>
          <w:lang w:val="en-US"/>
        </w:rPr>
        <w:t>2023). This art of storytelling has been used in this presentation while explaining the marketing strategies of the company that will be used to promote the new bus service. The first stage of storytelling which is Exposition is used in the introduction part where the reader is introduced to the story or overall concept. Rising action, the second stage of storytelling, has also been used where conflicts or confusion are stated in choosing marketing strategies (Blume, 2024).</w:t>
      </w:r>
    </w:p>
    <w:p w14:paraId="59B6F809" w14:textId="77777777" w:rsidR="00D021F2" w:rsidRDefault="00CC0D5A">
      <w:pPr>
        <w:pStyle w:val="Heading1"/>
        <w:spacing w:line="360" w:lineRule="auto"/>
        <w:rPr>
          <w:rFonts w:ascii="Arial" w:eastAsia="Arial" w:hAnsi="Arial" w:cs="Arial"/>
        </w:rPr>
      </w:pPr>
      <w:bookmarkStart w:id="7" w:name="_Toc193891536"/>
      <w:r>
        <w:rPr>
          <w:rFonts w:ascii="Arial" w:eastAsia="Arial" w:hAnsi="Arial" w:cs="Arial"/>
        </w:rPr>
        <w:t>Conclusion:</w:t>
      </w:r>
      <w:bookmarkEnd w:id="7"/>
    </w:p>
    <w:p w14:paraId="5B564ABC" w14:textId="3A4109CA" w:rsidR="00D021F2" w:rsidRDefault="00CC0D5A" w:rsidP="2210E6B0">
      <w:pPr>
        <w:spacing w:line="360" w:lineRule="auto"/>
        <w:rPr>
          <w:rFonts w:ascii="Arial" w:eastAsia="Arial" w:hAnsi="Arial" w:cs="Arial"/>
          <w:b/>
          <w:bCs/>
          <w:sz w:val="24"/>
          <w:szCs w:val="24"/>
          <w:lang w:val="en-US"/>
        </w:rPr>
      </w:pPr>
      <w:r w:rsidRPr="2210E6B0">
        <w:rPr>
          <w:rFonts w:ascii="Arial" w:eastAsia="Arial" w:hAnsi="Arial" w:cs="Arial"/>
          <w:sz w:val="24"/>
          <w:szCs w:val="24"/>
          <w:lang w:val="en-US"/>
        </w:rPr>
        <w:t>In this assessment, using Microsoft Forms, market research was performed. Using platforms like Canva, marketing materials had been created for a new business and utilising a platform like Weebly, a two-page website had been designed for the same along with a website summary. A projection of the finances associated with the business was presented through an Excel Spreadsheet. Lastly, an essay on the significance of Excel in the present digital era has been described.</w:t>
      </w:r>
      <w:r w:rsidRPr="2210E6B0">
        <w:rPr>
          <w:lang w:val="en-US"/>
        </w:rPr>
        <w:br w:type="page"/>
      </w:r>
    </w:p>
    <w:p w14:paraId="6E7EF758" w14:textId="31AC7C55" w:rsidR="00D021F2" w:rsidRDefault="00CC0D5A" w:rsidP="0034594E">
      <w:pPr>
        <w:pStyle w:val="Heading1"/>
        <w:spacing w:line="360" w:lineRule="auto"/>
        <w:rPr>
          <w:rFonts w:ascii="Arial" w:eastAsia="Arial" w:hAnsi="Arial" w:cs="Arial"/>
        </w:rPr>
      </w:pPr>
      <w:bookmarkStart w:id="8" w:name="_Toc193891537"/>
      <w:r>
        <w:rPr>
          <w:rFonts w:ascii="Arial" w:eastAsia="Arial" w:hAnsi="Arial" w:cs="Arial"/>
        </w:rPr>
        <w:t>References</w:t>
      </w:r>
      <w:bookmarkEnd w:id="8"/>
    </w:p>
    <w:p w14:paraId="00534375" w14:textId="6CB61193" w:rsidR="0034594E" w:rsidRPr="00D92360" w:rsidRDefault="0034594E" w:rsidP="2210E6B0">
      <w:pPr>
        <w:spacing w:before="240" w:after="240" w:line="360" w:lineRule="auto"/>
        <w:rPr>
          <w:rFonts w:ascii="Arial" w:eastAsia="Arial" w:hAnsi="Arial" w:cs="Arial"/>
          <w:sz w:val="24"/>
          <w:szCs w:val="24"/>
          <w:lang w:val="en-US"/>
        </w:rPr>
      </w:pPr>
      <w:r w:rsidRPr="2210E6B0">
        <w:rPr>
          <w:rFonts w:ascii="Arial" w:eastAsia="Arial" w:hAnsi="Arial" w:cs="Arial"/>
          <w:sz w:val="24"/>
          <w:szCs w:val="24"/>
          <w:lang w:val="en-US"/>
        </w:rPr>
        <w:t xml:space="preserve">Blume, J. (2024) </w:t>
      </w:r>
      <w:r w:rsidRPr="2210E6B0">
        <w:rPr>
          <w:rFonts w:ascii="Arial" w:eastAsia="Arial" w:hAnsi="Arial" w:cs="Arial"/>
          <w:i/>
          <w:iCs/>
          <w:sz w:val="24"/>
          <w:szCs w:val="24"/>
          <w:lang w:val="en-US"/>
        </w:rPr>
        <w:t>Learn about narrative arcs: Definition, examples, and how to create a narrative arc in your writing - 2025</w:t>
      </w:r>
      <w:r w:rsidRPr="2210E6B0">
        <w:rPr>
          <w:rFonts w:ascii="Arial" w:eastAsia="Arial" w:hAnsi="Arial" w:cs="Arial"/>
          <w:sz w:val="24"/>
          <w:szCs w:val="24"/>
          <w:lang w:val="en-US"/>
        </w:rPr>
        <w:t xml:space="preserve">, </w:t>
      </w:r>
      <w:r w:rsidRPr="2210E6B0">
        <w:rPr>
          <w:rFonts w:ascii="Arial" w:eastAsia="Arial" w:hAnsi="Arial" w:cs="Arial"/>
          <w:i/>
          <w:iCs/>
          <w:sz w:val="24"/>
          <w:szCs w:val="24"/>
          <w:lang w:val="en-US"/>
        </w:rPr>
        <w:t>MasterClass</w:t>
      </w:r>
      <w:r w:rsidRPr="2210E6B0">
        <w:rPr>
          <w:rFonts w:ascii="Arial" w:eastAsia="Arial" w:hAnsi="Arial" w:cs="Arial"/>
          <w:sz w:val="24"/>
          <w:szCs w:val="24"/>
          <w:lang w:val="en-US"/>
        </w:rPr>
        <w:t xml:space="preserve">. Available at: https://www.masterclass.com/articles/what-are-the-elements-of-a-narrative-arc-and-how-do-you-create-one-in-writing (Accessed: 27 February 2025). </w:t>
      </w:r>
    </w:p>
    <w:p w14:paraId="2822A03B" w14:textId="63680D0B" w:rsidR="0034594E" w:rsidRPr="00D92360" w:rsidRDefault="0034594E" w:rsidP="2210E6B0">
      <w:pPr>
        <w:widowControl w:val="0"/>
        <w:spacing w:line="360" w:lineRule="auto"/>
        <w:ind w:right="0"/>
        <w:rPr>
          <w:rFonts w:ascii="Arial" w:eastAsia="Arial" w:hAnsi="Arial" w:cs="Arial"/>
          <w:sz w:val="24"/>
          <w:szCs w:val="24"/>
          <w:lang w:val="en-US"/>
        </w:rPr>
      </w:pPr>
      <w:r w:rsidRPr="2210E6B0">
        <w:rPr>
          <w:rFonts w:ascii="Arial" w:eastAsia="Arial" w:hAnsi="Arial" w:cs="Arial"/>
          <w:sz w:val="24"/>
          <w:szCs w:val="24"/>
          <w:lang w:val="en-US"/>
        </w:rPr>
        <w:t xml:space="preserve">Burgess, J., Marwick, A. and Poell, T. (2018). </w:t>
      </w:r>
      <w:r w:rsidRPr="2210E6B0">
        <w:rPr>
          <w:rFonts w:ascii="Arial" w:eastAsia="Arial" w:hAnsi="Arial" w:cs="Arial"/>
          <w:i/>
          <w:iCs/>
          <w:sz w:val="24"/>
          <w:szCs w:val="24"/>
          <w:lang w:val="en-US"/>
        </w:rPr>
        <w:t>The SAGE Handbook of  Social Media</w:t>
      </w:r>
      <w:r w:rsidRPr="2210E6B0">
        <w:rPr>
          <w:rFonts w:ascii="Arial" w:eastAsia="Arial" w:hAnsi="Arial" w:cs="Arial"/>
          <w:sz w:val="24"/>
          <w:szCs w:val="24"/>
          <w:lang w:val="en-US"/>
        </w:rPr>
        <w:t>. 55 City Road, London: SAGE Publications Ltd.</w:t>
      </w:r>
    </w:p>
    <w:p w14:paraId="1A99862B" w14:textId="77777777" w:rsidR="0034594E" w:rsidRDefault="0034594E">
      <w:pPr>
        <w:spacing w:line="360" w:lineRule="auto"/>
        <w:ind w:left="-420"/>
        <w:rPr>
          <w:rFonts w:ascii="Arial" w:eastAsia="Arial" w:hAnsi="Arial" w:cs="Arial"/>
          <w:sz w:val="24"/>
          <w:szCs w:val="24"/>
        </w:rPr>
      </w:pPr>
      <w:r>
        <w:rPr>
          <w:rFonts w:ascii="Arial" w:eastAsia="Arial" w:hAnsi="Arial" w:cs="Arial"/>
          <w:sz w:val="24"/>
          <w:szCs w:val="24"/>
        </w:rPr>
        <w:t>Byrd, L. S. (Ed.). (2021). Cultivating Entrepreneurial Changemakers Through Digital Media Education. IGI</w:t>
      </w:r>
    </w:p>
    <w:p w14:paraId="3898EF02" w14:textId="77777777" w:rsidR="0034594E" w:rsidRDefault="0034594E">
      <w:pPr>
        <w:spacing w:line="360" w:lineRule="auto"/>
        <w:ind w:left="-420"/>
        <w:rPr>
          <w:rFonts w:ascii="Arial" w:eastAsia="Arial" w:hAnsi="Arial" w:cs="Arial"/>
          <w:sz w:val="24"/>
          <w:szCs w:val="24"/>
        </w:rPr>
      </w:pPr>
      <w:r>
        <w:rPr>
          <w:rFonts w:ascii="Arial" w:eastAsia="Arial" w:hAnsi="Arial" w:cs="Arial"/>
          <w:sz w:val="24"/>
          <w:szCs w:val="24"/>
        </w:rPr>
        <w:t xml:space="preserve">Candra, A., Faizah, A.N. and Sulaiman, H., (2025). Digital Literacy and Training Ms. Office Excel. Jurnal Visi Pengabdian Kepada Masyarakat, 6(1), pp.128-141. </w:t>
      </w:r>
      <w:hyperlink r:id="rId31">
        <w:r>
          <w:rPr>
            <w:rFonts w:ascii="Arial" w:eastAsia="Arial" w:hAnsi="Arial" w:cs="Arial"/>
            <w:color w:val="1155CC"/>
            <w:sz w:val="24"/>
            <w:szCs w:val="24"/>
            <w:u w:val="single"/>
          </w:rPr>
          <w:t>https://ejournal.uhn.ac.id/index.php/pengabdian/article/view/2621</w:t>
        </w:r>
      </w:hyperlink>
      <w:r>
        <w:rPr>
          <w:rFonts w:ascii="Arial" w:eastAsia="Arial" w:hAnsi="Arial" w:cs="Arial"/>
          <w:sz w:val="24"/>
          <w:szCs w:val="24"/>
        </w:rPr>
        <w:t xml:space="preserve"> </w:t>
      </w:r>
    </w:p>
    <w:p w14:paraId="2F5FFA12" w14:textId="77777777" w:rsidR="0034594E" w:rsidRDefault="0034594E">
      <w:pPr>
        <w:spacing w:line="360" w:lineRule="auto"/>
        <w:ind w:left="-420"/>
        <w:rPr>
          <w:rFonts w:ascii="Arial" w:eastAsia="Arial" w:hAnsi="Arial" w:cs="Arial"/>
          <w:sz w:val="24"/>
          <w:szCs w:val="24"/>
        </w:rPr>
      </w:pPr>
      <w:r>
        <w:rPr>
          <w:rFonts w:ascii="Arial" w:eastAsia="Arial" w:hAnsi="Arial" w:cs="Arial"/>
          <w:sz w:val="24"/>
          <w:szCs w:val="24"/>
        </w:rPr>
        <w:t xml:space="preserve">College of Policing (2025). </w:t>
      </w:r>
      <w:r>
        <w:rPr>
          <w:rFonts w:ascii="Arial" w:eastAsia="Arial" w:hAnsi="Arial" w:cs="Arial"/>
          <w:i/>
          <w:sz w:val="24"/>
          <w:szCs w:val="24"/>
        </w:rPr>
        <w:t>Safety of women at night | College of Policing</w:t>
      </w:r>
      <w:r>
        <w:rPr>
          <w:rFonts w:ascii="Arial" w:eastAsia="Arial" w:hAnsi="Arial" w:cs="Arial"/>
          <w:sz w:val="24"/>
          <w:szCs w:val="24"/>
        </w:rPr>
        <w:t>. [online] College of Policing. Available at: https://www.college.police.uk/support-forces/practices/safety-women-night [Accessed 27 Feb. 2025].</w:t>
      </w:r>
    </w:p>
    <w:p w14:paraId="10095E9B" w14:textId="77777777" w:rsidR="0034594E" w:rsidRDefault="0034594E">
      <w:pPr>
        <w:spacing w:line="360" w:lineRule="auto"/>
        <w:ind w:left="-420"/>
        <w:rPr>
          <w:rFonts w:ascii="Arial" w:eastAsia="Arial" w:hAnsi="Arial" w:cs="Arial"/>
          <w:sz w:val="24"/>
          <w:szCs w:val="24"/>
          <w:highlight w:val="white"/>
        </w:rPr>
      </w:pPr>
      <w:r>
        <w:rPr>
          <w:rFonts w:ascii="Arial" w:eastAsia="Arial" w:hAnsi="Arial" w:cs="Arial"/>
          <w:sz w:val="24"/>
          <w:szCs w:val="24"/>
          <w:highlight w:val="white"/>
        </w:rPr>
        <w:t xml:space="preserve">Dadwal, S.S. ed., (2019). </w:t>
      </w:r>
      <w:r>
        <w:rPr>
          <w:rFonts w:ascii="Arial" w:eastAsia="Arial" w:hAnsi="Arial" w:cs="Arial"/>
          <w:i/>
          <w:sz w:val="24"/>
          <w:szCs w:val="24"/>
          <w:highlight w:val="white"/>
        </w:rPr>
        <w:t>Handbook of research on innovations in technology and marketing for the connected consumer</w:t>
      </w:r>
      <w:r>
        <w:rPr>
          <w:rFonts w:ascii="Arial" w:eastAsia="Arial" w:hAnsi="Arial" w:cs="Arial"/>
          <w:sz w:val="24"/>
          <w:szCs w:val="24"/>
          <w:highlight w:val="white"/>
        </w:rPr>
        <w:t>. IGI Global.</w:t>
      </w:r>
    </w:p>
    <w:p w14:paraId="720F81B4" w14:textId="0C2D0752" w:rsidR="0034594E" w:rsidRPr="0034594E" w:rsidRDefault="0034594E" w:rsidP="0034594E">
      <w:pPr>
        <w:spacing w:line="360" w:lineRule="auto"/>
        <w:rPr>
          <w:rFonts w:ascii="Arial" w:eastAsia="Arial" w:hAnsi="Arial" w:cs="Arial"/>
          <w:sz w:val="24"/>
          <w:szCs w:val="24"/>
          <w:highlight w:val="white"/>
        </w:rPr>
      </w:pPr>
      <w:r>
        <w:rPr>
          <w:rFonts w:ascii="Arial" w:eastAsia="Arial" w:hAnsi="Arial" w:cs="Arial"/>
          <w:sz w:val="24"/>
          <w:szCs w:val="24"/>
        </w:rPr>
        <w:t xml:space="preserve">Djamila, H., (2017), September. Excel spreadsheet in teaching numerical methods. In Journal of Physics: Conference Series (Vol. 890, No. 1, p. 012 093). IOP Publishing. </w:t>
      </w:r>
      <w:hyperlink r:id="rId32">
        <w:r>
          <w:rPr>
            <w:rFonts w:ascii="Arial" w:eastAsia="Arial" w:hAnsi="Arial" w:cs="Arial"/>
            <w:color w:val="1155CC"/>
            <w:sz w:val="24"/>
            <w:szCs w:val="24"/>
            <w:u w:val="single"/>
          </w:rPr>
          <w:t>https://iopscience.iop.org/article/10.1088/1742-6596/890/1/012093/meta</w:t>
        </w:r>
      </w:hyperlink>
      <w:r>
        <w:rPr>
          <w:rFonts w:ascii="Arial" w:eastAsia="Arial" w:hAnsi="Arial" w:cs="Arial"/>
          <w:sz w:val="24"/>
          <w:szCs w:val="24"/>
        </w:rPr>
        <w:t xml:space="preserve"> </w:t>
      </w:r>
    </w:p>
    <w:p w14:paraId="2575E913" w14:textId="77777777" w:rsidR="0034594E" w:rsidRPr="00D92360" w:rsidRDefault="0034594E" w:rsidP="0034594E">
      <w:pPr>
        <w:spacing w:line="360" w:lineRule="auto"/>
        <w:rPr>
          <w:rFonts w:ascii="Arial" w:eastAsia="Arial" w:hAnsi="Arial" w:cs="Arial"/>
          <w:sz w:val="24"/>
          <w:szCs w:val="24"/>
          <w:highlight w:val="white"/>
        </w:rPr>
      </w:pPr>
      <w:r w:rsidRPr="00D92360">
        <w:rPr>
          <w:rFonts w:ascii="Arial" w:eastAsia="Arial" w:hAnsi="Arial" w:cs="Arial"/>
          <w:sz w:val="24"/>
          <w:szCs w:val="24"/>
          <w:highlight w:val="white"/>
        </w:rPr>
        <w:t xml:space="preserve">Enge, E., Spencer, S., Stricchiola, J. and Fishkin, R., 2012. </w:t>
      </w:r>
      <w:r w:rsidRPr="00D92360">
        <w:rPr>
          <w:rFonts w:ascii="Arial" w:eastAsia="Arial" w:hAnsi="Arial" w:cs="Arial"/>
          <w:i/>
          <w:sz w:val="24"/>
          <w:szCs w:val="24"/>
          <w:highlight w:val="white"/>
        </w:rPr>
        <w:t>The art of SEO</w:t>
      </w:r>
      <w:r w:rsidRPr="00D92360">
        <w:rPr>
          <w:rFonts w:ascii="Arial" w:eastAsia="Arial" w:hAnsi="Arial" w:cs="Arial"/>
          <w:sz w:val="24"/>
          <w:szCs w:val="24"/>
          <w:highlight w:val="white"/>
        </w:rPr>
        <w:t>. " O'Reilly Media, Inc.".</w:t>
      </w:r>
    </w:p>
    <w:p w14:paraId="2CD03156" w14:textId="77777777" w:rsidR="0034594E" w:rsidRDefault="0034594E">
      <w:pPr>
        <w:spacing w:before="240" w:after="240" w:line="360" w:lineRule="auto"/>
        <w:ind w:left="-420"/>
        <w:rPr>
          <w:rFonts w:ascii="Arial" w:eastAsia="Arial" w:hAnsi="Arial" w:cs="Arial"/>
          <w:sz w:val="24"/>
          <w:szCs w:val="24"/>
        </w:rPr>
      </w:pPr>
      <w:r>
        <w:rPr>
          <w:rFonts w:ascii="Arial" w:eastAsia="Arial" w:hAnsi="Arial" w:cs="Arial"/>
          <w:sz w:val="24"/>
          <w:szCs w:val="24"/>
        </w:rPr>
        <w:t xml:space="preserve">Friendly WiFi. (2024). </w:t>
      </w:r>
      <w:r>
        <w:rPr>
          <w:rFonts w:ascii="Arial" w:eastAsia="Arial" w:hAnsi="Arial" w:cs="Arial"/>
          <w:i/>
          <w:sz w:val="24"/>
          <w:szCs w:val="24"/>
        </w:rPr>
        <w:t>Public WIFI on buses – exploring the benefits and solutions</w:t>
      </w:r>
      <w:r>
        <w:rPr>
          <w:rFonts w:ascii="Arial" w:eastAsia="Arial" w:hAnsi="Arial" w:cs="Arial"/>
          <w:sz w:val="24"/>
          <w:szCs w:val="24"/>
        </w:rPr>
        <w:t xml:space="preserve">, </w:t>
      </w:r>
      <w:r>
        <w:rPr>
          <w:rFonts w:ascii="Arial" w:eastAsia="Arial" w:hAnsi="Arial" w:cs="Arial"/>
          <w:i/>
          <w:sz w:val="24"/>
          <w:szCs w:val="24"/>
        </w:rPr>
        <w:t>Friendly WiFi</w:t>
      </w:r>
      <w:r>
        <w:rPr>
          <w:rFonts w:ascii="Arial" w:eastAsia="Arial" w:hAnsi="Arial" w:cs="Arial"/>
          <w:sz w:val="24"/>
          <w:szCs w:val="24"/>
        </w:rPr>
        <w:t xml:space="preserve">. Available at: https://www.friendlywifi.com/single-post/public-wifi-on-buses-exploring-the-benefits-and-solutions#:~:text=Supports%20safety%20and%20potential%20emergencies,naturally%20makes%20them%20feel%20safer. (Accessed: 27 February 2025). </w:t>
      </w:r>
    </w:p>
    <w:p w14:paraId="2657DECC" w14:textId="77777777" w:rsidR="0034594E" w:rsidRDefault="0034594E">
      <w:pPr>
        <w:spacing w:line="360" w:lineRule="auto"/>
        <w:ind w:left="-420"/>
        <w:rPr>
          <w:rFonts w:ascii="Arial" w:eastAsia="Arial" w:hAnsi="Arial" w:cs="Arial"/>
          <w:sz w:val="24"/>
          <w:szCs w:val="24"/>
        </w:rPr>
      </w:pPr>
      <w:r>
        <w:rPr>
          <w:rFonts w:ascii="Arial" w:eastAsia="Arial" w:hAnsi="Arial" w:cs="Arial"/>
          <w:sz w:val="24"/>
          <w:szCs w:val="24"/>
          <w:highlight w:val="white"/>
        </w:rPr>
        <w:t xml:space="preserve">Greulich, W., (2022). Indexing with Excel, Part 1. Basics, database properties, sorting. </w:t>
      </w:r>
      <w:r>
        <w:rPr>
          <w:rFonts w:ascii="Arial" w:eastAsia="Arial" w:hAnsi="Arial" w:cs="Arial"/>
          <w:i/>
          <w:sz w:val="24"/>
          <w:szCs w:val="24"/>
          <w:highlight w:val="white"/>
        </w:rPr>
        <w:t>The Indexer: The International Journal of Indexing</w:t>
      </w:r>
      <w:r>
        <w:rPr>
          <w:rFonts w:ascii="Arial" w:eastAsia="Arial" w:hAnsi="Arial" w:cs="Arial"/>
          <w:sz w:val="24"/>
          <w:szCs w:val="24"/>
          <w:highlight w:val="white"/>
        </w:rPr>
        <w:t xml:space="preserve">, </w:t>
      </w:r>
      <w:r>
        <w:rPr>
          <w:rFonts w:ascii="Arial" w:eastAsia="Arial" w:hAnsi="Arial" w:cs="Arial"/>
          <w:i/>
          <w:sz w:val="24"/>
          <w:szCs w:val="24"/>
          <w:highlight w:val="white"/>
        </w:rPr>
        <w:t>40</w:t>
      </w:r>
      <w:r>
        <w:rPr>
          <w:rFonts w:ascii="Arial" w:eastAsia="Arial" w:hAnsi="Arial" w:cs="Arial"/>
          <w:sz w:val="24"/>
          <w:szCs w:val="24"/>
          <w:highlight w:val="white"/>
        </w:rPr>
        <w:t xml:space="preserve">(2), pp.133-158. </w:t>
      </w:r>
      <w:hyperlink r:id="rId33">
        <w:r>
          <w:rPr>
            <w:rFonts w:ascii="Arial" w:eastAsia="Arial" w:hAnsi="Arial" w:cs="Arial"/>
            <w:color w:val="1155CC"/>
            <w:sz w:val="24"/>
            <w:szCs w:val="24"/>
            <w:highlight w:val="white"/>
            <w:u w:val="single"/>
          </w:rPr>
          <w:t>https://www.liverpooluniversitypress.co.uk/doi/abs/10.3828/indexer.2022.15</w:t>
        </w:r>
      </w:hyperlink>
      <w:r>
        <w:rPr>
          <w:rFonts w:ascii="Arial" w:eastAsia="Arial" w:hAnsi="Arial" w:cs="Arial"/>
          <w:color w:val="222222"/>
          <w:sz w:val="24"/>
          <w:szCs w:val="24"/>
          <w:highlight w:val="white"/>
        </w:rPr>
        <w:t xml:space="preserve"> </w:t>
      </w:r>
    </w:p>
    <w:p w14:paraId="04557024" w14:textId="77777777" w:rsidR="0034594E" w:rsidRDefault="0034594E">
      <w:pPr>
        <w:spacing w:before="240" w:after="240" w:line="360" w:lineRule="auto"/>
        <w:ind w:left="-420"/>
        <w:rPr>
          <w:rFonts w:ascii="Arial" w:eastAsia="Arial" w:hAnsi="Arial" w:cs="Arial"/>
          <w:sz w:val="24"/>
          <w:szCs w:val="24"/>
        </w:rPr>
      </w:pPr>
      <w:r>
        <w:rPr>
          <w:rFonts w:ascii="Arial" w:eastAsia="Arial" w:hAnsi="Arial" w:cs="Arial"/>
          <w:sz w:val="24"/>
          <w:szCs w:val="24"/>
        </w:rPr>
        <w:t xml:space="preserve">Hanna, C. and Fogg, S. (2025) </w:t>
      </w:r>
      <w:r>
        <w:rPr>
          <w:rFonts w:ascii="Arial" w:eastAsia="Arial" w:hAnsi="Arial" w:cs="Arial"/>
          <w:i/>
          <w:sz w:val="24"/>
          <w:szCs w:val="24"/>
        </w:rPr>
        <w:t>15 seo tips to boost organic rankings &amp; traffic</w:t>
      </w:r>
      <w:r>
        <w:rPr>
          <w:rFonts w:ascii="Arial" w:eastAsia="Arial" w:hAnsi="Arial" w:cs="Arial"/>
          <w:sz w:val="24"/>
          <w:szCs w:val="24"/>
        </w:rPr>
        <w:t xml:space="preserve">, </w:t>
      </w:r>
      <w:r>
        <w:rPr>
          <w:rFonts w:ascii="Arial" w:eastAsia="Arial" w:hAnsi="Arial" w:cs="Arial"/>
          <w:i/>
          <w:sz w:val="24"/>
          <w:szCs w:val="24"/>
        </w:rPr>
        <w:t>Semrush Blog</w:t>
      </w:r>
      <w:r>
        <w:rPr>
          <w:rFonts w:ascii="Arial" w:eastAsia="Arial" w:hAnsi="Arial" w:cs="Arial"/>
          <w:sz w:val="24"/>
          <w:szCs w:val="24"/>
        </w:rPr>
        <w:t xml:space="preserve">. Available at: https://www.semrush.com/blog/seo-tips/ (Accessed: 27 February 2025). </w:t>
      </w:r>
    </w:p>
    <w:p w14:paraId="28607FE9" w14:textId="77777777" w:rsidR="0034594E" w:rsidRDefault="0034594E" w:rsidP="0034594E">
      <w:pPr>
        <w:spacing w:before="240" w:after="240" w:line="360" w:lineRule="auto"/>
        <w:rPr>
          <w:rFonts w:ascii="Arial" w:eastAsia="Arial" w:hAnsi="Arial" w:cs="Arial"/>
          <w:sz w:val="24"/>
          <w:szCs w:val="24"/>
        </w:rPr>
      </w:pPr>
      <w:r>
        <w:rPr>
          <w:rFonts w:ascii="Arial" w:eastAsia="Arial" w:hAnsi="Arial" w:cs="Arial"/>
          <w:sz w:val="24"/>
          <w:szCs w:val="24"/>
        </w:rPr>
        <w:t xml:space="preserve">Jorden, R. (2025) </w:t>
      </w:r>
      <w:r>
        <w:rPr>
          <w:rFonts w:ascii="Arial" w:eastAsia="Arial" w:hAnsi="Arial" w:cs="Arial"/>
          <w:i/>
          <w:sz w:val="24"/>
          <w:szCs w:val="24"/>
        </w:rPr>
        <w:t>How does the Economy Impact Travel?</w:t>
      </w:r>
      <w:r>
        <w:rPr>
          <w:rFonts w:ascii="Arial" w:eastAsia="Arial" w:hAnsi="Arial" w:cs="Arial"/>
          <w:sz w:val="24"/>
          <w:szCs w:val="24"/>
        </w:rPr>
        <w:t xml:space="preserve">, </w:t>
      </w:r>
      <w:r>
        <w:rPr>
          <w:rFonts w:ascii="Arial" w:eastAsia="Arial" w:hAnsi="Arial" w:cs="Arial"/>
          <w:i/>
          <w:sz w:val="24"/>
          <w:szCs w:val="24"/>
        </w:rPr>
        <w:t>Skift</w:t>
      </w:r>
      <w:r>
        <w:rPr>
          <w:rFonts w:ascii="Arial" w:eastAsia="Arial" w:hAnsi="Arial" w:cs="Arial"/>
          <w:sz w:val="24"/>
          <w:szCs w:val="24"/>
        </w:rPr>
        <w:t xml:space="preserve">. Available at: https://skift.com/2025/01/03/how-does-the-economy-impact-travel/#:~:text=Consumer%20Spending%20and%20Travel%20Demand,or%20delaying%20travel%20plans%20altogether. (Accessed: 27 February 2025). </w:t>
      </w:r>
    </w:p>
    <w:p w14:paraId="41EAD651" w14:textId="77777777" w:rsidR="0034594E" w:rsidRDefault="0034594E" w:rsidP="0034594E">
      <w:pPr>
        <w:spacing w:line="360" w:lineRule="auto"/>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Larsen, N., (2010). Market segmentation. </w:t>
      </w:r>
      <w:r>
        <w:rPr>
          <w:rFonts w:ascii="Arial" w:eastAsia="Arial" w:hAnsi="Arial" w:cs="Arial"/>
          <w:i/>
          <w:color w:val="222222"/>
          <w:sz w:val="24"/>
          <w:szCs w:val="24"/>
          <w:highlight w:val="white"/>
        </w:rPr>
        <w:t>Aarhus School of Business</w:t>
      </w:r>
      <w:r>
        <w:rPr>
          <w:rFonts w:ascii="Arial" w:eastAsia="Arial" w:hAnsi="Arial" w:cs="Arial"/>
          <w:color w:val="222222"/>
          <w:sz w:val="24"/>
          <w:szCs w:val="24"/>
          <w:highlight w:val="white"/>
        </w:rPr>
        <w:t xml:space="preserve">. </w:t>
      </w:r>
      <w:hyperlink r:id="rId34">
        <w:r>
          <w:rPr>
            <w:rFonts w:ascii="Arial" w:eastAsia="Arial" w:hAnsi="Arial" w:cs="Arial"/>
            <w:color w:val="1155CC"/>
            <w:sz w:val="24"/>
            <w:szCs w:val="24"/>
            <w:highlight w:val="white"/>
            <w:u w:val="single"/>
          </w:rPr>
          <w:t>https://d1wqtxts1xzle7.cloudfront.net/55846828/Market_Segmentation-libre.pdf?1519095369=&amp;response-content-disposition=inline%3B+filename%3DMarket_Segmentation_A_framework_for_dete.pdf&amp;Expires=1740662340&amp;Signature=IijYmtEWmZP5YC01L7bL8ro5WpC4bVNOmizGXBAblosnAmbF6EZI8NLt48x9TZmFki6PTB6eMLE0u4N3tAJnwEkZGsHsD6YHb0ETJIRiqTcPUwT-U-vIuP30pr2e52acPuzojMzCHjvfuIhnjsWyDG8PW1H409GlpZLagTDAgsHKH2mCSsCsKOiSQyeWAw2U4nfia0H980LqHaec6wQhbX9lixhLOKeRs8rgx6t6Oxyw1VZkE0g7kV9bvSu6TuAiqjdZWLBDOswM2gqg0zfCIWhhpz03L43ZF53RRguI7ImToFiBRZyDF9tsawW8RnaOUvPHTx7mKld5p0cxJg3coA__&amp;Key-Pair-Id=APKAJLOHF5GGSLRBV4ZA</w:t>
        </w:r>
      </w:hyperlink>
    </w:p>
    <w:p w14:paraId="34AD1982" w14:textId="77777777" w:rsidR="0034594E" w:rsidRDefault="0034594E">
      <w:pPr>
        <w:spacing w:line="360" w:lineRule="auto"/>
        <w:ind w:left="-420"/>
        <w:rPr>
          <w:rFonts w:ascii="Arial" w:eastAsia="Arial" w:hAnsi="Arial" w:cs="Arial"/>
          <w:sz w:val="24"/>
          <w:szCs w:val="24"/>
        </w:rPr>
      </w:pPr>
      <w:r>
        <w:rPr>
          <w:rFonts w:ascii="Arial" w:eastAsia="Arial" w:hAnsi="Arial" w:cs="Arial"/>
          <w:sz w:val="24"/>
          <w:szCs w:val="24"/>
        </w:rPr>
        <w:t xml:space="preserve">Lindquist, J.M. and Sulewski, C.A., (2020). Microsoft Excel: The Universal Tool of Analysis. In Handbook of Military and Defense Operations Research (pp. 19-54). Chapman and Hall/CRC. </w:t>
      </w:r>
      <w:hyperlink r:id="rId35">
        <w:r>
          <w:rPr>
            <w:rFonts w:ascii="Arial" w:eastAsia="Arial" w:hAnsi="Arial" w:cs="Arial"/>
            <w:color w:val="1155CC"/>
            <w:sz w:val="24"/>
            <w:szCs w:val="24"/>
            <w:u w:val="single"/>
          </w:rPr>
          <w:t>https://www.taylorfrancis.com/chapters/edit/10.1201/9780429467219-2/microsoft-excel-universal-tool-analysis-joseph-lindquist-charles-sulewski</w:t>
        </w:r>
      </w:hyperlink>
      <w:r>
        <w:rPr>
          <w:rFonts w:ascii="Arial" w:eastAsia="Arial" w:hAnsi="Arial" w:cs="Arial"/>
          <w:sz w:val="24"/>
          <w:szCs w:val="24"/>
        </w:rPr>
        <w:t xml:space="preserve"> </w:t>
      </w:r>
    </w:p>
    <w:p w14:paraId="6FB85C47" w14:textId="77777777" w:rsidR="0034594E" w:rsidRDefault="0034594E" w:rsidP="0034594E">
      <w:pPr>
        <w:spacing w:before="240" w:after="240" w:line="360" w:lineRule="auto"/>
        <w:ind w:left="-420"/>
        <w:rPr>
          <w:rFonts w:ascii="Arial" w:eastAsia="Arial" w:hAnsi="Arial" w:cs="Arial"/>
          <w:sz w:val="24"/>
          <w:szCs w:val="24"/>
        </w:rPr>
      </w:pPr>
      <w:r>
        <w:rPr>
          <w:rFonts w:ascii="Arial" w:eastAsia="Arial" w:hAnsi="Arial" w:cs="Arial"/>
          <w:sz w:val="24"/>
          <w:szCs w:val="24"/>
        </w:rPr>
        <w:t xml:space="preserve">Loucks, D.P., (2022). Solving Models Using Excel. In Public Systems Modeling: Methods for Identifying and Evaluating Alternative Plans and Policies (pp. 65-74). Cham: Springer International Publishing. </w:t>
      </w:r>
      <w:hyperlink r:id="rId36">
        <w:r>
          <w:rPr>
            <w:rFonts w:ascii="Arial" w:eastAsia="Arial" w:hAnsi="Arial" w:cs="Arial"/>
            <w:color w:val="1155CC"/>
            <w:sz w:val="24"/>
            <w:szCs w:val="24"/>
            <w:u w:val="single"/>
          </w:rPr>
          <w:t>https://link.springer.com/chapter/10.1007/978-3-030-93986-1_6</w:t>
        </w:r>
      </w:hyperlink>
      <w:r>
        <w:rPr>
          <w:rFonts w:ascii="Arial" w:eastAsia="Arial" w:hAnsi="Arial" w:cs="Arial"/>
          <w:sz w:val="24"/>
          <w:szCs w:val="24"/>
        </w:rPr>
        <w:t xml:space="preserve">  </w:t>
      </w:r>
    </w:p>
    <w:p w14:paraId="70D3B05D" w14:textId="77777777" w:rsidR="0034594E" w:rsidRDefault="0034594E">
      <w:pPr>
        <w:spacing w:line="360" w:lineRule="auto"/>
        <w:ind w:left="-420"/>
        <w:rPr>
          <w:rFonts w:ascii="Arial" w:eastAsia="Arial" w:hAnsi="Arial" w:cs="Arial"/>
          <w:color w:val="222222"/>
          <w:sz w:val="24"/>
          <w:szCs w:val="24"/>
          <w:highlight w:val="white"/>
        </w:rPr>
      </w:pPr>
      <w:r>
        <w:rPr>
          <w:rFonts w:ascii="Arial" w:eastAsia="Arial" w:hAnsi="Arial" w:cs="Arial"/>
          <w:color w:val="222222"/>
          <w:sz w:val="24"/>
          <w:szCs w:val="24"/>
          <w:highlight w:val="white"/>
        </w:rPr>
        <w:t xml:space="preserve">Marques, H., Almeida, J.P., de Fátima Valente Bastos, A. and Martins, O.M., (2023). What Do# Storytelling and# Marketing Have in Common? A Comprehensive Literature Review from the Web of Science. </w:t>
      </w:r>
      <w:r>
        <w:rPr>
          <w:rFonts w:ascii="Arial" w:eastAsia="Arial" w:hAnsi="Arial" w:cs="Arial"/>
          <w:i/>
          <w:color w:val="222222"/>
          <w:sz w:val="24"/>
          <w:szCs w:val="24"/>
          <w:highlight w:val="white"/>
        </w:rPr>
        <w:t>Communication Design and Branding: A Multidisciplinary Approach</w:t>
      </w:r>
      <w:r>
        <w:rPr>
          <w:rFonts w:ascii="Arial" w:eastAsia="Arial" w:hAnsi="Arial" w:cs="Arial"/>
          <w:color w:val="222222"/>
          <w:sz w:val="24"/>
          <w:szCs w:val="24"/>
          <w:highlight w:val="white"/>
        </w:rPr>
        <w:t>, pp.159-173.</w:t>
      </w:r>
    </w:p>
    <w:p w14:paraId="4EED8CC6" w14:textId="77777777" w:rsidR="0034594E" w:rsidRDefault="0034594E" w:rsidP="0034594E">
      <w:pPr>
        <w:spacing w:before="240" w:after="240" w:line="360" w:lineRule="auto"/>
        <w:rPr>
          <w:rFonts w:ascii="Arial" w:eastAsia="Arial" w:hAnsi="Arial" w:cs="Arial"/>
          <w:sz w:val="24"/>
          <w:szCs w:val="24"/>
        </w:rPr>
      </w:pPr>
      <w:r>
        <w:rPr>
          <w:rFonts w:ascii="Arial" w:eastAsia="Arial" w:hAnsi="Arial" w:cs="Arial"/>
          <w:sz w:val="24"/>
          <w:szCs w:val="24"/>
        </w:rPr>
        <w:t xml:space="preserve">McCallum, E. (2022) </w:t>
      </w:r>
      <w:r>
        <w:rPr>
          <w:rFonts w:ascii="Arial" w:eastAsia="Arial" w:hAnsi="Arial" w:cs="Arial"/>
          <w:i/>
          <w:sz w:val="24"/>
          <w:szCs w:val="24"/>
        </w:rPr>
        <w:t>Liftango: 6 reasons why access to transport is so important</w:t>
      </w:r>
      <w:r>
        <w:rPr>
          <w:rFonts w:ascii="Arial" w:eastAsia="Arial" w:hAnsi="Arial" w:cs="Arial"/>
          <w:sz w:val="24"/>
          <w:szCs w:val="24"/>
        </w:rPr>
        <w:t xml:space="preserve">, </w:t>
      </w:r>
      <w:r>
        <w:rPr>
          <w:rFonts w:ascii="Arial" w:eastAsia="Arial" w:hAnsi="Arial" w:cs="Arial"/>
          <w:i/>
          <w:sz w:val="24"/>
          <w:szCs w:val="24"/>
        </w:rPr>
        <w:t>RSS</w:t>
      </w:r>
      <w:r>
        <w:rPr>
          <w:rFonts w:ascii="Arial" w:eastAsia="Arial" w:hAnsi="Arial" w:cs="Arial"/>
          <w:sz w:val="24"/>
          <w:szCs w:val="24"/>
        </w:rPr>
        <w:t xml:space="preserve">. Available at: https://www.liftango.com/resources/why-access-to-transport-is-important#:~:text=Because%20Public%20Transportation%20creates%20social,imperative%20for%20an%20ageing%20population. (Accessed: 27 February 2025). </w:t>
      </w:r>
    </w:p>
    <w:p w14:paraId="2832A619" w14:textId="38592502" w:rsidR="0034594E" w:rsidRDefault="0034594E" w:rsidP="0034594E">
      <w:pPr>
        <w:spacing w:before="240" w:after="240" w:line="360" w:lineRule="auto"/>
        <w:rPr>
          <w:rFonts w:ascii="Arial" w:eastAsia="Arial" w:hAnsi="Arial" w:cs="Arial"/>
          <w:sz w:val="24"/>
          <w:szCs w:val="24"/>
        </w:rPr>
      </w:pPr>
      <w:r>
        <w:rPr>
          <w:rFonts w:ascii="Arial" w:eastAsia="Arial" w:hAnsi="Arial" w:cs="Arial"/>
          <w:sz w:val="24"/>
          <w:szCs w:val="24"/>
        </w:rPr>
        <w:t xml:space="preserve">McFedries, P., (2022). Excel data analysis for dummies. John Wiley &amp; Sons. </w:t>
      </w:r>
    </w:p>
    <w:p w14:paraId="38E50308" w14:textId="77777777" w:rsidR="0034594E" w:rsidRDefault="0034594E" w:rsidP="0034594E">
      <w:pPr>
        <w:spacing w:line="360" w:lineRule="auto"/>
        <w:rPr>
          <w:rFonts w:ascii="Arial" w:eastAsia="Arial" w:hAnsi="Arial" w:cs="Arial"/>
          <w:sz w:val="24"/>
          <w:szCs w:val="24"/>
        </w:rPr>
      </w:pPr>
      <w:r>
        <w:rPr>
          <w:rFonts w:ascii="Arial" w:eastAsia="Arial" w:hAnsi="Arial" w:cs="Arial"/>
          <w:sz w:val="24"/>
          <w:szCs w:val="24"/>
        </w:rPr>
        <w:t xml:space="preserve">Pinto, F. M., and Guarda, T. (Eds.). (2020). Digital Marketing Strategies and Models for Competitive Business. IGI Global. </w:t>
      </w:r>
    </w:p>
    <w:p w14:paraId="7E3808E7" w14:textId="77777777" w:rsidR="0034594E" w:rsidRDefault="0034594E" w:rsidP="0034594E">
      <w:pPr>
        <w:spacing w:before="240" w:after="240" w:line="360" w:lineRule="auto"/>
        <w:rPr>
          <w:rFonts w:ascii="Arial" w:eastAsia="Arial" w:hAnsi="Arial" w:cs="Arial"/>
          <w:sz w:val="24"/>
          <w:szCs w:val="24"/>
        </w:rPr>
      </w:pPr>
      <w:r>
        <w:rPr>
          <w:rFonts w:ascii="Arial" w:eastAsia="Arial" w:hAnsi="Arial" w:cs="Arial"/>
          <w:sz w:val="24"/>
          <w:szCs w:val="24"/>
        </w:rPr>
        <w:t xml:space="preserve">PricewaterhouseCoopers. (2024). </w:t>
      </w:r>
      <w:r>
        <w:rPr>
          <w:rFonts w:ascii="Arial" w:eastAsia="Arial" w:hAnsi="Arial" w:cs="Arial"/>
          <w:i/>
          <w:sz w:val="24"/>
          <w:szCs w:val="24"/>
        </w:rPr>
        <w:t>Consumers willing to pay 9.7% sustainability premium, even as cost-of-living and inflationary concerns weigh: PWC 2024 Voice of the Consumer Survey</w:t>
      </w:r>
      <w:r>
        <w:rPr>
          <w:rFonts w:ascii="Arial" w:eastAsia="Arial" w:hAnsi="Arial" w:cs="Arial"/>
          <w:sz w:val="24"/>
          <w:szCs w:val="24"/>
        </w:rPr>
        <w:t xml:space="preserve">, </w:t>
      </w:r>
      <w:r>
        <w:rPr>
          <w:rFonts w:ascii="Arial" w:eastAsia="Arial" w:hAnsi="Arial" w:cs="Arial"/>
          <w:i/>
          <w:sz w:val="24"/>
          <w:szCs w:val="24"/>
        </w:rPr>
        <w:t>PwC</w:t>
      </w:r>
      <w:r>
        <w:rPr>
          <w:rFonts w:ascii="Arial" w:eastAsia="Arial" w:hAnsi="Arial" w:cs="Arial"/>
          <w:sz w:val="24"/>
          <w:szCs w:val="24"/>
        </w:rPr>
        <w:t xml:space="preserve">. Available at: https://www.pwc.com/gx/en/news-room/press-releases/2024/pwc-2024-voice-of-consumer-survey.html#:~:text=Personal%20actions%20consumers%20say%20they,red%20meat%20intake%20(22%25). (Accessed: 27 February 2025). </w:t>
      </w:r>
    </w:p>
    <w:p w14:paraId="649D24E6" w14:textId="77777777" w:rsidR="0034594E" w:rsidRDefault="0034594E" w:rsidP="0034594E">
      <w:pPr>
        <w:spacing w:before="240" w:after="240" w:line="360" w:lineRule="auto"/>
        <w:ind w:left="-420"/>
        <w:rPr>
          <w:rFonts w:ascii="Arial" w:eastAsia="Arial" w:hAnsi="Arial" w:cs="Arial"/>
          <w:sz w:val="24"/>
          <w:szCs w:val="24"/>
        </w:rPr>
      </w:pPr>
      <w:r>
        <w:rPr>
          <w:rFonts w:ascii="Arial" w:eastAsia="Arial" w:hAnsi="Arial" w:cs="Arial"/>
          <w:sz w:val="24"/>
          <w:szCs w:val="24"/>
        </w:rPr>
        <w:t xml:space="preserve">Radulescu, A. (2024) </w:t>
      </w:r>
      <w:r>
        <w:rPr>
          <w:rFonts w:ascii="Arial" w:eastAsia="Arial" w:hAnsi="Arial" w:cs="Arial"/>
          <w:i/>
          <w:sz w:val="24"/>
          <w:szCs w:val="24"/>
        </w:rPr>
        <w:t>Social Media Marketing: Strategies, Tips, and Essentials</w:t>
      </w:r>
      <w:r>
        <w:rPr>
          <w:rFonts w:ascii="Arial" w:eastAsia="Arial" w:hAnsi="Arial" w:cs="Arial"/>
          <w:sz w:val="24"/>
          <w:szCs w:val="24"/>
        </w:rPr>
        <w:t xml:space="preserve">, </w:t>
      </w:r>
      <w:r>
        <w:rPr>
          <w:rFonts w:ascii="Arial" w:eastAsia="Arial" w:hAnsi="Arial" w:cs="Arial"/>
          <w:i/>
          <w:sz w:val="24"/>
          <w:szCs w:val="24"/>
        </w:rPr>
        <w:t>Socialinsider Blog: Social media marketing insights and industry tips</w:t>
      </w:r>
      <w:r>
        <w:rPr>
          <w:rFonts w:ascii="Arial" w:eastAsia="Arial" w:hAnsi="Arial" w:cs="Arial"/>
          <w:sz w:val="24"/>
          <w:szCs w:val="24"/>
        </w:rPr>
        <w:t xml:space="preserve">. Available at: https://www.socialinsider.io/blog/social-media-marketing/#:~:text=Analytics%20and%20reporting%20serve%20as%20critical%20components,insights%20into%20the%20effectiveness%20of%20your%20strategies. (Accessed: 27 February 2025). </w:t>
      </w:r>
    </w:p>
    <w:p w14:paraId="493A1E9C" w14:textId="11AE3E6A" w:rsidR="0034594E" w:rsidRDefault="0034594E" w:rsidP="0034594E">
      <w:pPr>
        <w:spacing w:before="240" w:after="240" w:line="360" w:lineRule="auto"/>
        <w:ind w:left="-420"/>
        <w:rPr>
          <w:rFonts w:ascii="Arial" w:eastAsia="Arial" w:hAnsi="Arial" w:cs="Arial"/>
          <w:sz w:val="24"/>
          <w:szCs w:val="24"/>
        </w:rPr>
      </w:pPr>
      <w:r>
        <w:rPr>
          <w:rFonts w:ascii="Arial" w:eastAsia="Arial" w:hAnsi="Arial" w:cs="Arial"/>
          <w:sz w:val="24"/>
          <w:szCs w:val="24"/>
        </w:rPr>
        <w:t xml:space="preserve">Sandhu, K. (Ed.). (2020). Digital Transformation and Innovative Services for Business and Learning. IGI Global. </w:t>
      </w:r>
    </w:p>
    <w:p w14:paraId="21764A36" w14:textId="77777777" w:rsidR="0034594E" w:rsidRDefault="0034594E" w:rsidP="0034594E">
      <w:pPr>
        <w:spacing w:line="360" w:lineRule="auto"/>
        <w:rPr>
          <w:rFonts w:ascii="Arial" w:eastAsia="Arial" w:hAnsi="Arial" w:cs="Arial"/>
          <w:sz w:val="24"/>
          <w:szCs w:val="24"/>
        </w:rPr>
      </w:pPr>
      <w:r>
        <w:rPr>
          <w:rFonts w:ascii="Arial" w:eastAsia="Arial" w:hAnsi="Arial" w:cs="Arial"/>
          <w:sz w:val="24"/>
          <w:szCs w:val="24"/>
        </w:rPr>
        <w:t xml:space="preserve">Site Improve (2025). </w:t>
      </w:r>
      <w:r>
        <w:rPr>
          <w:rFonts w:ascii="Arial" w:eastAsia="Arial" w:hAnsi="Arial" w:cs="Arial"/>
          <w:i/>
          <w:sz w:val="24"/>
          <w:szCs w:val="24"/>
        </w:rPr>
        <w:t>Website optimization: how to successfully optimize your site</w:t>
      </w:r>
      <w:r>
        <w:rPr>
          <w:rFonts w:ascii="Arial" w:eastAsia="Arial" w:hAnsi="Arial" w:cs="Arial"/>
          <w:sz w:val="24"/>
          <w:szCs w:val="24"/>
        </w:rPr>
        <w:t>. [online] Siteimprove. Available at: https://www.siteimprove.com/glossary/website-optimization/ [Accessed 27 Feb. 2025].</w:t>
      </w:r>
    </w:p>
    <w:p w14:paraId="5AF4245A" w14:textId="77777777" w:rsidR="0034594E" w:rsidRPr="00D92360" w:rsidRDefault="0034594E" w:rsidP="0034594E">
      <w:pPr>
        <w:spacing w:line="360" w:lineRule="auto"/>
        <w:rPr>
          <w:rFonts w:ascii="Arial" w:eastAsia="Arial" w:hAnsi="Arial" w:cs="Arial"/>
          <w:sz w:val="24"/>
          <w:szCs w:val="24"/>
        </w:rPr>
      </w:pPr>
      <w:r w:rsidRPr="00D92360">
        <w:rPr>
          <w:rFonts w:ascii="Arial" w:eastAsia="Arial" w:hAnsi="Arial" w:cs="Arial"/>
          <w:sz w:val="24"/>
          <w:szCs w:val="24"/>
        </w:rPr>
        <w:t>Soltanifar, M., Hughes, M., Gocke, L., (2021), Digital Entrepreneurship, Springer group.</w:t>
      </w:r>
    </w:p>
    <w:p w14:paraId="61EB8DBB" w14:textId="1B069E4E" w:rsidR="0034594E" w:rsidRDefault="0034594E" w:rsidP="0034594E">
      <w:pPr>
        <w:spacing w:line="360" w:lineRule="auto"/>
        <w:rPr>
          <w:rFonts w:ascii="Arial" w:eastAsia="Arial" w:hAnsi="Arial" w:cs="Arial"/>
          <w:sz w:val="24"/>
          <w:szCs w:val="24"/>
        </w:rPr>
      </w:pPr>
    </w:p>
    <w:sectPr w:rsidR="0034594E" w:rsidSect="00A74419">
      <w:footerReference w:type="defaul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F878C4" w14:textId="77777777" w:rsidR="00BB4465" w:rsidRDefault="00BB4465">
      <w:pPr>
        <w:spacing w:line="240" w:lineRule="auto"/>
      </w:pPr>
      <w:r>
        <w:separator/>
      </w:r>
    </w:p>
  </w:endnote>
  <w:endnote w:type="continuationSeparator" w:id="0">
    <w:p w14:paraId="466C4F04" w14:textId="77777777" w:rsidR="00BB4465" w:rsidRDefault="00BB446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E7B2C7" w14:textId="77777777" w:rsidR="00D021F2" w:rsidRDefault="00CC0D5A">
    <w:pPr>
      <w:jc w:val="right"/>
    </w:pPr>
    <w:r>
      <w:fldChar w:fldCharType="begin"/>
    </w:r>
    <w:r>
      <w:instrText>PAGE</w:instrText>
    </w:r>
    <w:r>
      <w:fldChar w:fldCharType="separate"/>
    </w:r>
    <w:r w:rsidR="00FF34DB">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137BC" w14:textId="77777777" w:rsidR="00BB4465" w:rsidRDefault="00BB4465">
      <w:pPr>
        <w:spacing w:line="240" w:lineRule="auto"/>
      </w:pPr>
      <w:r>
        <w:separator/>
      </w:r>
    </w:p>
  </w:footnote>
  <w:footnote w:type="continuationSeparator" w:id="0">
    <w:p w14:paraId="53342AF2" w14:textId="77777777" w:rsidR="00BB4465" w:rsidRDefault="00BB446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B42520"/>
    <w:multiLevelType w:val="multilevel"/>
    <w:tmpl w:val="DD1E43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DE3AD6"/>
    <w:multiLevelType w:val="multilevel"/>
    <w:tmpl w:val="DFB499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A25777F"/>
    <w:multiLevelType w:val="multilevel"/>
    <w:tmpl w:val="27AA03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76E01E6"/>
    <w:multiLevelType w:val="multilevel"/>
    <w:tmpl w:val="29841D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4379B9"/>
    <w:multiLevelType w:val="multilevel"/>
    <w:tmpl w:val="E3CCA8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901FD3"/>
    <w:multiLevelType w:val="multilevel"/>
    <w:tmpl w:val="4112BD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5A77E6C"/>
    <w:multiLevelType w:val="multilevel"/>
    <w:tmpl w:val="8C6C97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54248F4"/>
    <w:multiLevelType w:val="multilevel"/>
    <w:tmpl w:val="108AE5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6F27417"/>
    <w:multiLevelType w:val="multilevel"/>
    <w:tmpl w:val="C004CA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DC70620"/>
    <w:multiLevelType w:val="multilevel"/>
    <w:tmpl w:val="6F822D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97407276">
    <w:abstractNumId w:val="1"/>
  </w:num>
  <w:num w:numId="2" w16cid:durableId="715666743">
    <w:abstractNumId w:val="5"/>
  </w:num>
  <w:num w:numId="3" w16cid:durableId="2060544754">
    <w:abstractNumId w:val="8"/>
  </w:num>
  <w:num w:numId="4" w16cid:durableId="1053041749">
    <w:abstractNumId w:val="7"/>
  </w:num>
  <w:num w:numId="5" w16cid:durableId="1860927420">
    <w:abstractNumId w:val="4"/>
  </w:num>
  <w:num w:numId="6" w16cid:durableId="614405592">
    <w:abstractNumId w:val="2"/>
  </w:num>
  <w:num w:numId="7" w16cid:durableId="1486699640">
    <w:abstractNumId w:val="6"/>
  </w:num>
  <w:num w:numId="8" w16cid:durableId="1458573342">
    <w:abstractNumId w:val="0"/>
  </w:num>
  <w:num w:numId="9" w16cid:durableId="1348021765">
    <w:abstractNumId w:val="9"/>
  </w:num>
  <w:num w:numId="10" w16cid:durableId="18708688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21F2"/>
    <w:rsid w:val="00267E0A"/>
    <w:rsid w:val="00325C49"/>
    <w:rsid w:val="0034594E"/>
    <w:rsid w:val="00404B27"/>
    <w:rsid w:val="00434DB0"/>
    <w:rsid w:val="00463DF7"/>
    <w:rsid w:val="004F5AAC"/>
    <w:rsid w:val="0057356E"/>
    <w:rsid w:val="0063575D"/>
    <w:rsid w:val="006843B1"/>
    <w:rsid w:val="00772039"/>
    <w:rsid w:val="00907C6D"/>
    <w:rsid w:val="00A16E33"/>
    <w:rsid w:val="00A74419"/>
    <w:rsid w:val="00B11365"/>
    <w:rsid w:val="00BB4465"/>
    <w:rsid w:val="00C11879"/>
    <w:rsid w:val="00C22EE4"/>
    <w:rsid w:val="00C976E6"/>
    <w:rsid w:val="00CC0D5A"/>
    <w:rsid w:val="00CC2E54"/>
    <w:rsid w:val="00D021F2"/>
    <w:rsid w:val="00D92360"/>
    <w:rsid w:val="00E0597C"/>
    <w:rsid w:val="00E87C73"/>
    <w:rsid w:val="00FA09C8"/>
    <w:rsid w:val="00FF34DB"/>
    <w:rsid w:val="2210E6B0"/>
    <w:rsid w:val="2CB43241"/>
    <w:rsid w:val="5794237B"/>
    <w:rsid w:val="5D4C7623"/>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7CB9C6D6"/>
  <w15:docId w15:val="{E8027309-EF5C-4771-B0AB-EAF51C24E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6"/>
        <w:szCs w:val="26"/>
        <w:lang w:val="en" w:eastAsia="en-IN" w:bidi="ar-SA"/>
      </w:rPr>
    </w:rPrDefault>
    <w:pPrDefault>
      <w:pPr>
        <w:spacing w:line="276" w:lineRule="auto"/>
        <w:ind w:left="-425" w:right="-419"/>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4594E"/>
    <w:pPr>
      <w:tabs>
        <w:tab w:val="center" w:pos="4680"/>
        <w:tab w:val="right" w:pos="9360"/>
      </w:tabs>
      <w:spacing w:line="240" w:lineRule="auto"/>
    </w:pPr>
  </w:style>
  <w:style w:type="character" w:customStyle="1" w:styleId="HeaderChar">
    <w:name w:val="Header Char"/>
    <w:basedOn w:val="DefaultParagraphFont"/>
    <w:link w:val="Header"/>
    <w:uiPriority w:val="99"/>
    <w:rsid w:val="0034594E"/>
  </w:style>
  <w:style w:type="paragraph" w:styleId="Footer">
    <w:name w:val="footer"/>
    <w:basedOn w:val="Normal"/>
    <w:link w:val="FooterChar"/>
    <w:uiPriority w:val="99"/>
    <w:unhideWhenUsed/>
    <w:rsid w:val="0034594E"/>
    <w:pPr>
      <w:tabs>
        <w:tab w:val="center" w:pos="4680"/>
        <w:tab w:val="right" w:pos="9360"/>
      </w:tabs>
      <w:spacing w:line="240" w:lineRule="auto"/>
    </w:pPr>
  </w:style>
  <w:style w:type="character" w:customStyle="1" w:styleId="FooterChar">
    <w:name w:val="Footer Char"/>
    <w:basedOn w:val="DefaultParagraphFont"/>
    <w:link w:val="Footer"/>
    <w:uiPriority w:val="99"/>
    <w:rsid w:val="0034594E"/>
  </w:style>
  <w:style w:type="paragraph" w:styleId="TOC1">
    <w:name w:val="toc 1"/>
    <w:basedOn w:val="Normal"/>
    <w:next w:val="Normal"/>
    <w:autoRedefine/>
    <w:uiPriority w:val="39"/>
    <w:unhideWhenUsed/>
    <w:rsid w:val="00B11365"/>
    <w:pPr>
      <w:spacing w:after="100"/>
      <w:ind w:left="0"/>
    </w:pPr>
  </w:style>
  <w:style w:type="character" w:styleId="Hyperlink">
    <w:name w:val="Hyperlink"/>
    <w:basedOn w:val="DefaultParagraphFont"/>
    <w:uiPriority w:val="99"/>
    <w:unhideWhenUsed/>
    <w:rsid w:val="00B1136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package" Target="embeddings/Microsoft_Excel_Worksheet.xlsx"/><Relationship Id="rId39" Type="http://schemas.openxmlformats.org/officeDocument/2006/relationships/theme" Target="theme/theme1.xml"/><Relationship Id="rId21" Type="http://schemas.openxmlformats.org/officeDocument/2006/relationships/image" Target="media/image12.png"/><Relationship Id="rId34" Type="http://schemas.openxmlformats.org/officeDocument/2006/relationships/hyperlink" Target="https://d1wqtxts1xzle7.cloudfront.net/55846828/Market_Segmentation-libre.pdf?1519095369=&amp;response-content-disposition=inline%3B+filename%3DMarket_Segmentation_A_framework_for_dete.pdf&amp;Expires=1740662340&amp;Signature=IijYmtEWmZP5YC01L7bL8ro5WpC4bVNOmizGXBAblosnAmbF6EZI8NLt48x9TZmFki6PTB6eMLE0u4N3tAJnwEkZGsHsD6YHb0ETJIRiqTcPUwT-U-vIuP30pr2e52acPuzojMzCHjvfuIhnjsWyDG8PW1H409GlpZLagTDAgsHKH2mCSsCsKOiSQyeWAw2U4nfia0H980LqHaec6wQhbX9lixhLOKeRs8rgx6t6Oxyw1VZkE0g7kV9bvSu6TuAiqjdZWLBDOswM2gqg0zfCIWhhpz03L43ZF53RRguI7ImToFiBRZyDF9tsawW8RnaOUvPHTx7mKld5p0cxJg3coA__&amp;Key-Pair-Id=APKAJLOHF5GGSLRBV4ZA"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emf"/><Relationship Id="rId33" Type="http://schemas.openxmlformats.org/officeDocument/2006/relationships/hyperlink" Target="https://www.liverpooluniversitypress.co.uk/doi/abs/10.3828/indexer.2022.15"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uowtsd-my.sharepoint.com/:x:/r/personal/2118870_student_uwtsd_ac_uk/Documents/DAN%20PROJECT_Digital%20Skills%20for%20Personal%20and%20Professional%20Growth_BMSW4008%20(1).xlsx?d=we25536c623fd40b9bda3f78cc8255b60&amp;csf=1&amp;web=1&amp;e=hobtuY" TargetMode="External"/><Relationship Id="rId32" Type="http://schemas.openxmlformats.org/officeDocument/2006/relationships/hyperlink" Target="https://iopscience.iop.org/article/10.1088/1742-6596/890/1/012093/meta" TargetMode="External"/><Relationship Id="rId37"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7.png"/><Relationship Id="rId36" Type="http://schemas.openxmlformats.org/officeDocument/2006/relationships/hyperlink" Target="https://link.springer.com/chapter/10.1007/978-3-030-93986-1_6"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ejournal.uhn.ac.id/index.php/pengabdian/article/view/262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taylorfrancis.com/chapters/edit/10.1201/9780429467219-2/microsoft-excel-universal-tool-analysis-joseph-lindquist-charles-sulewski" TargetMode="External"/><Relationship Id="rId8" Type="http://schemas.openxmlformats.org/officeDocument/2006/relationships/footnotes" Target="foot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5" ma:contentTypeDescription="Create a new document." ma:contentTypeScope="" ma:versionID="0af0b80073e144de8d2f7e6875ce7291">
  <xsd:schema xmlns:xsd="http://www.w3.org/2001/XMLSchema" xmlns:xs="http://www.w3.org/2001/XMLSchema" xmlns:p="http://schemas.microsoft.com/office/2006/metadata/properties" xmlns:ns3="d97129d6-5105-44aa-8953-de11b416c376" targetNamespace="http://schemas.microsoft.com/office/2006/metadata/properties" ma:root="true" ma:fieldsID="d6ba70d7f3d56729c5e9175870b107a3"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D35B76-6CA4-418A-B34C-480BBEDB9703}">
  <ds:schemaRefs>
    <ds:schemaRef ds:uri="http://schemas.microsoft.com/sharepoint/v3/contenttype/forms"/>
  </ds:schemaRefs>
</ds:datastoreItem>
</file>

<file path=customXml/itemProps2.xml><?xml version="1.0" encoding="utf-8"?>
<ds:datastoreItem xmlns:ds="http://schemas.openxmlformats.org/officeDocument/2006/customXml" ds:itemID="{B2983528-D92E-4F04-B729-25BB525F2B3C}">
  <ds:schemaRefs>
    <ds:schemaRef ds:uri="http://schemas.microsoft.com/office/2006/documentManagement/types"/>
    <ds:schemaRef ds:uri="http://purl.org/dc/terms/"/>
    <ds:schemaRef ds:uri="http://www.w3.org/XML/1998/namespace"/>
    <ds:schemaRef ds:uri="http://purl.org/dc/dcmitype/"/>
    <ds:schemaRef ds:uri="http://schemas.openxmlformats.org/package/2006/metadata/core-properties"/>
    <ds:schemaRef ds:uri="d97129d6-5105-44aa-8953-de11b416c376"/>
    <ds:schemaRef ds:uri="http://schemas.microsoft.com/office/infopath/2007/PartnerControls"/>
    <ds:schemaRef ds:uri="http://schemas.microsoft.com/office/2006/metadata/properties"/>
    <ds:schemaRef ds:uri="http://purl.org/dc/elements/1.1/"/>
  </ds:schemaRefs>
</ds:datastoreItem>
</file>

<file path=customXml/itemProps3.xml><?xml version="1.0" encoding="utf-8"?>
<ds:datastoreItem xmlns:ds="http://schemas.openxmlformats.org/officeDocument/2006/customXml" ds:itemID="{E5729BA0-1DF7-4179-9496-1EFAA3A55E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4364</Words>
  <Characters>24878</Characters>
  <Application>Microsoft Office Word</Application>
  <DocSecurity>4</DocSecurity>
  <Lines>207</Lines>
  <Paragraphs>58</Paragraphs>
  <ScaleCrop>false</ScaleCrop>
  <Company/>
  <LinksUpToDate>false</LinksUpToDate>
  <CharactersWithSpaces>29184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Dan Timircan (2118870)</cp:lastModifiedBy>
  <cp:revision>5</cp:revision>
  <dcterms:created xsi:type="dcterms:W3CDTF">2025-03-28T01:23:00Z</dcterms:created>
  <dcterms:modified xsi:type="dcterms:W3CDTF">2025-03-28T01:37:00Z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5233e29a821e05b9e2640b557c5f980b7ebfc908a6dc6afbb643919f082be348</vt:lpwstr>
  </property>
  <property fmtid="{D5CDD505-2E9C-101B-9397-08002B2CF9AE}" pid="3" name="ContentTypeId">
    <vt:lpwstr>0x010100F17F0BAA444E2C478D04B3C300BA99D3</vt:lpwstr>
  </property>
</Properties>
</file>