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735E2D" w14:textId="77777777" w:rsidR="00581F1B" w:rsidRDefault="00581F1B" w:rsidP="00581F1B">
      <w:pPr>
        <w:jc w:val="center"/>
        <w:rPr>
          <w:rFonts w:ascii="Times New Roman" w:hAnsi="Times New Roman" w:cs="Times New Roman"/>
          <w:b/>
          <w:bCs/>
          <w:sz w:val="36"/>
          <w:szCs w:val="36"/>
        </w:rPr>
      </w:pPr>
      <w:r w:rsidRPr="006A7514">
        <w:rPr>
          <w:rFonts w:ascii="Times New Roman" w:hAnsi="Times New Roman" w:cs="Times New Roman"/>
          <w:b/>
          <w:bCs/>
          <w:sz w:val="36"/>
          <w:szCs w:val="36"/>
        </w:rPr>
        <w:t>EFFECTIVE TEAM WORKING FOR TEAM SUCCESS</w:t>
      </w:r>
    </w:p>
    <w:p w14:paraId="56F0962D" w14:textId="77777777" w:rsidR="00581F1B" w:rsidRDefault="00581F1B" w:rsidP="006A7514">
      <w:pPr>
        <w:jc w:val="center"/>
        <w:rPr>
          <w:rFonts w:ascii="Times New Roman" w:hAnsi="Times New Roman" w:cs="Times New Roman"/>
          <w:b/>
          <w:bCs/>
          <w:sz w:val="36"/>
          <w:szCs w:val="36"/>
        </w:rPr>
      </w:pPr>
    </w:p>
    <w:p w14:paraId="66BE0E2B" w14:textId="77777777" w:rsidR="00581F1B" w:rsidRDefault="00581F1B" w:rsidP="006A7514">
      <w:pPr>
        <w:jc w:val="center"/>
        <w:rPr>
          <w:rFonts w:ascii="Times New Roman" w:hAnsi="Times New Roman" w:cs="Times New Roman"/>
          <w:b/>
          <w:bCs/>
          <w:sz w:val="36"/>
          <w:szCs w:val="36"/>
        </w:rPr>
      </w:pPr>
    </w:p>
    <w:p w14:paraId="24326EF3" w14:textId="364976B2" w:rsidR="00581F1B" w:rsidRPr="00581F1B" w:rsidRDefault="00581F1B" w:rsidP="00581F1B">
      <w:pPr>
        <w:rPr>
          <w:rFonts w:ascii="Times New Roman" w:hAnsi="Times New Roman" w:cs="Times New Roman"/>
          <w:b/>
          <w:bCs/>
          <w:i/>
          <w:iCs/>
          <w:sz w:val="36"/>
          <w:szCs w:val="36"/>
        </w:rPr>
      </w:pPr>
      <w:r w:rsidRPr="00581F1B">
        <w:rPr>
          <w:rFonts w:ascii="Times New Roman" w:hAnsi="Times New Roman" w:cs="Times New Roman"/>
          <w:b/>
          <w:bCs/>
          <w:i/>
          <w:iCs/>
          <w:sz w:val="36"/>
          <w:szCs w:val="36"/>
        </w:rPr>
        <w:t>STUDENT NAME:</w:t>
      </w:r>
      <w:r w:rsidR="008A438D">
        <w:rPr>
          <w:rFonts w:ascii="Times New Roman" w:hAnsi="Times New Roman" w:cs="Times New Roman"/>
          <w:b/>
          <w:bCs/>
          <w:i/>
          <w:iCs/>
          <w:sz w:val="36"/>
          <w:szCs w:val="36"/>
        </w:rPr>
        <w:t xml:space="preserve"> Bianca-</w:t>
      </w:r>
      <w:proofErr w:type="spellStart"/>
      <w:r w:rsidR="008A438D">
        <w:rPr>
          <w:rFonts w:ascii="Times New Roman" w:hAnsi="Times New Roman" w:cs="Times New Roman"/>
          <w:b/>
          <w:bCs/>
          <w:i/>
          <w:iCs/>
          <w:sz w:val="36"/>
          <w:szCs w:val="36"/>
        </w:rPr>
        <w:t>Iriam</w:t>
      </w:r>
      <w:proofErr w:type="spellEnd"/>
      <w:r w:rsidR="008A438D">
        <w:rPr>
          <w:rFonts w:ascii="Times New Roman" w:hAnsi="Times New Roman" w:cs="Times New Roman"/>
          <w:b/>
          <w:bCs/>
          <w:i/>
          <w:iCs/>
          <w:sz w:val="36"/>
          <w:szCs w:val="36"/>
        </w:rPr>
        <w:t xml:space="preserve"> </w:t>
      </w:r>
      <w:proofErr w:type="spellStart"/>
      <w:r w:rsidR="008A438D">
        <w:rPr>
          <w:rFonts w:ascii="Times New Roman" w:hAnsi="Times New Roman" w:cs="Times New Roman"/>
          <w:b/>
          <w:bCs/>
          <w:i/>
          <w:iCs/>
          <w:sz w:val="36"/>
          <w:szCs w:val="36"/>
        </w:rPr>
        <w:t>Caltea</w:t>
      </w:r>
      <w:proofErr w:type="spellEnd"/>
    </w:p>
    <w:p w14:paraId="3DD72643" w14:textId="0BBEB74C" w:rsidR="00581F1B" w:rsidRPr="00581F1B" w:rsidRDefault="00581F1B" w:rsidP="00581F1B">
      <w:pPr>
        <w:rPr>
          <w:rFonts w:ascii="Times New Roman" w:hAnsi="Times New Roman" w:cs="Times New Roman"/>
          <w:b/>
          <w:bCs/>
          <w:i/>
          <w:iCs/>
          <w:sz w:val="36"/>
          <w:szCs w:val="36"/>
        </w:rPr>
      </w:pPr>
      <w:r w:rsidRPr="00581F1B">
        <w:rPr>
          <w:rFonts w:ascii="Times New Roman" w:hAnsi="Times New Roman" w:cs="Times New Roman"/>
          <w:b/>
          <w:bCs/>
          <w:i/>
          <w:iCs/>
          <w:sz w:val="36"/>
          <w:szCs w:val="36"/>
        </w:rPr>
        <w:t>STUDENT ID:</w:t>
      </w:r>
      <w:r w:rsidR="008A438D">
        <w:rPr>
          <w:rFonts w:ascii="Times New Roman" w:hAnsi="Times New Roman" w:cs="Times New Roman"/>
          <w:b/>
          <w:bCs/>
          <w:i/>
          <w:iCs/>
          <w:sz w:val="36"/>
          <w:szCs w:val="36"/>
        </w:rPr>
        <w:t xml:space="preserve"> 2025318</w:t>
      </w:r>
    </w:p>
    <w:p w14:paraId="01E3A4D9" w14:textId="403795DF" w:rsidR="00581F1B" w:rsidRDefault="00581F1B" w:rsidP="00581F1B">
      <w:pPr>
        <w:rPr>
          <w:rFonts w:ascii="Times New Roman" w:hAnsi="Times New Roman" w:cs="Times New Roman"/>
          <w:b/>
          <w:bCs/>
          <w:i/>
          <w:iCs/>
          <w:sz w:val="36"/>
          <w:szCs w:val="36"/>
        </w:rPr>
      </w:pPr>
      <w:r>
        <w:rPr>
          <w:rFonts w:ascii="Times New Roman" w:hAnsi="Times New Roman" w:cs="Times New Roman"/>
          <w:b/>
          <w:bCs/>
          <w:i/>
          <w:iCs/>
          <w:sz w:val="36"/>
          <w:szCs w:val="36"/>
        </w:rPr>
        <w:t>MODULE:</w:t>
      </w:r>
      <w:r w:rsidR="008A438D">
        <w:rPr>
          <w:rFonts w:ascii="Times New Roman" w:hAnsi="Times New Roman" w:cs="Times New Roman"/>
          <w:b/>
          <w:bCs/>
          <w:i/>
          <w:iCs/>
          <w:sz w:val="36"/>
          <w:szCs w:val="36"/>
        </w:rPr>
        <w:t xml:space="preserve"> Effective Team Working and Communication</w:t>
      </w:r>
    </w:p>
    <w:p w14:paraId="1537B768" w14:textId="2559E352" w:rsidR="00581F1B" w:rsidRDefault="00581F1B" w:rsidP="00581F1B">
      <w:pPr>
        <w:rPr>
          <w:rFonts w:ascii="Times New Roman" w:hAnsi="Times New Roman" w:cs="Times New Roman"/>
          <w:b/>
          <w:bCs/>
          <w:i/>
          <w:iCs/>
          <w:sz w:val="36"/>
          <w:szCs w:val="36"/>
        </w:rPr>
      </w:pPr>
      <w:r>
        <w:rPr>
          <w:rFonts w:ascii="Times New Roman" w:hAnsi="Times New Roman" w:cs="Times New Roman"/>
          <w:b/>
          <w:bCs/>
          <w:i/>
          <w:iCs/>
          <w:sz w:val="36"/>
          <w:szCs w:val="36"/>
        </w:rPr>
        <w:t>MODULE ID:</w:t>
      </w:r>
      <w:r w:rsidR="008A438D">
        <w:rPr>
          <w:rFonts w:ascii="Times New Roman" w:hAnsi="Times New Roman" w:cs="Times New Roman"/>
          <w:b/>
          <w:bCs/>
          <w:i/>
          <w:iCs/>
          <w:sz w:val="36"/>
          <w:szCs w:val="36"/>
        </w:rPr>
        <w:t xml:space="preserve"> BMSW 4002</w:t>
      </w:r>
    </w:p>
    <w:p w14:paraId="1583C875" w14:textId="4D515924" w:rsidR="00581F1B" w:rsidRDefault="00581F1B" w:rsidP="00581F1B">
      <w:pPr>
        <w:rPr>
          <w:rFonts w:ascii="Times New Roman" w:hAnsi="Times New Roman" w:cs="Times New Roman"/>
          <w:b/>
          <w:bCs/>
          <w:i/>
          <w:iCs/>
          <w:sz w:val="36"/>
          <w:szCs w:val="36"/>
        </w:rPr>
      </w:pPr>
      <w:r w:rsidRPr="00581F1B">
        <w:rPr>
          <w:rFonts w:ascii="Times New Roman" w:hAnsi="Times New Roman" w:cs="Times New Roman"/>
          <w:b/>
          <w:bCs/>
          <w:i/>
          <w:iCs/>
          <w:sz w:val="36"/>
          <w:szCs w:val="36"/>
        </w:rPr>
        <w:t>INSTRUCTOR NAME:</w:t>
      </w:r>
      <w:r w:rsidR="008A438D">
        <w:rPr>
          <w:rFonts w:ascii="Times New Roman" w:hAnsi="Times New Roman" w:cs="Times New Roman"/>
          <w:b/>
          <w:bCs/>
          <w:i/>
          <w:iCs/>
          <w:sz w:val="36"/>
          <w:szCs w:val="36"/>
        </w:rPr>
        <w:t xml:space="preserve"> Richmond Lamptey</w:t>
      </w:r>
      <w:bookmarkStart w:id="0" w:name="_GoBack"/>
      <w:bookmarkEnd w:id="0"/>
    </w:p>
    <w:p w14:paraId="7BADF968" w14:textId="77777777" w:rsidR="00581F1B" w:rsidRPr="00581F1B" w:rsidRDefault="00581F1B" w:rsidP="00581F1B">
      <w:pPr>
        <w:rPr>
          <w:rFonts w:ascii="Times New Roman" w:hAnsi="Times New Roman" w:cs="Times New Roman"/>
          <w:b/>
          <w:bCs/>
          <w:i/>
          <w:iCs/>
          <w:sz w:val="36"/>
          <w:szCs w:val="36"/>
        </w:rPr>
      </w:pPr>
    </w:p>
    <w:p w14:paraId="5C4600DE" w14:textId="77777777" w:rsidR="00581F1B" w:rsidRPr="00581F1B" w:rsidRDefault="00581F1B" w:rsidP="00581F1B">
      <w:pPr>
        <w:rPr>
          <w:rFonts w:ascii="Times New Roman" w:hAnsi="Times New Roman" w:cs="Times New Roman"/>
          <w:b/>
          <w:bCs/>
          <w:i/>
          <w:iCs/>
          <w:sz w:val="36"/>
          <w:szCs w:val="36"/>
        </w:rPr>
      </w:pPr>
    </w:p>
    <w:p w14:paraId="049C28AF" w14:textId="77777777" w:rsidR="00581F1B" w:rsidRDefault="00581F1B" w:rsidP="006A7514">
      <w:pPr>
        <w:jc w:val="center"/>
        <w:rPr>
          <w:rFonts w:ascii="Times New Roman" w:hAnsi="Times New Roman" w:cs="Times New Roman"/>
          <w:b/>
          <w:bCs/>
          <w:sz w:val="36"/>
          <w:szCs w:val="36"/>
        </w:rPr>
      </w:pPr>
    </w:p>
    <w:p w14:paraId="75D1617E" w14:textId="77777777" w:rsidR="00581F1B" w:rsidRDefault="00581F1B" w:rsidP="006A7514">
      <w:pPr>
        <w:jc w:val="center"/>
        <w:rPr>
          <w:rFonts w:ascii="Times New Roman" w:hAnsi="Times New Roman" w:cs="Times New Roman"/>
          <w:b/>
          <w:bCs/>
          <w:sz w:val="36"/>
          <w:szCs w:val="36"/>
        </w:rPr>
      </w:pPr>
    </w:p>
    <w:p w14:paraId="7C960725" w14:textId="77777777" w:rsidR="00581F1B" w:rsidRDefault="00581F1B" w:rsidP="006A7514">
      <w:pPr>
        <w:jc w:val="center"/>
        <w:rPr>
          <w:rFonts w:ascii="Times New Roman" w:hAnsi="Times New Roman" w:cs="Times New Roman"/>
          <w:b/>
          <w:bCs/>
          <w:sz w:val="36"/>
          <w:szCs w:val="36"/>
        </w:rPr>
      </w:pPr>
    </w:p>
    <w:p w14:paraId="229D17B2" w14:textId="77777777" w:rsidR="00581F1B" w:rsidRDefault="00581F1B" w:rsidP="006A7514">
      <w:pPr>
        <w:jc w:val="center"/>
        <w:rPr>
          <w:rFonts w:ascii="Times New Roman" w:hAnsi="Times New Roman" w:cs="Times New Roman"/>
          <w:b/>
          <w:bCs/>
          <w:sz w:val="36"/>
          <w:szCs w:val="36"/>
        </w:rPr>
      </w:pPr>
    </w:p>
    <w:p w14:paraId="7FA2C7E0" w14:textId="77777777" w:rsidR="00581F1B" w:rsidRDefault="00581F1B" w:rsidP="006A7514">
      <w:pPr>
        <w:jc w:val="center"/>
        <w:rPr>
          <w:rFonts w:ascii="Times New Roman" w:hAnsi="Times New Roman" w:cs="Times New Roman"/>
          <w:b/>
          <w:bCs/>
          <w:sz w:val="36"/>
          <w:szCs w:val="36"/>
        </w:rPr>
      </w:pPr>
    </w:p>
    <w:p w14:paraId="22DACFC4" w14:textId="77777777" w:rsidR="00581F1B" w:rsidRDefault="00581F1B" w:rsidP="006A7514">
      <w:pPr>
        <w:jc w:val="center"/>
        <w:rPr>
          <w:rFonts w:ascii="Times New Roman" w:hAnsi="Times New Roman" w:cs="Times New Roman"/>
          <w:b/>
          <w:bCs/>
          <w:sz w:val="36"/>
          <w:szCs w:val="36"/>
        </w:rPr>
      </w:pPr>
    </w:p>
    <w:p w14:paraId="3F61618D" w14:textId="77777777" w:rsidR="00581F1B" w:rsidRDefault="00581F1B" w:rsidP="006A7514">
      <w:pPr>
        <w:jc w:val="center"/>
        <w:rPr>
          <w:rFonts w:ascii="Times New Roman" w:hAnsi="Times New Roman" w:cs="Times New Roman"/>
          <w:b/>
          <w:bCs/>
          <w:sz w:val="36"/>
          <w:szCs w:val="36"/>
        </w:rPr>
      </w:pPr>
    </w:p>
    <w:p w14:paraId="15E845C7" w14:textId="77777777" w:rsidR="00581F1B" w:rsidRDefault="00581F1B" w:rsidP="006A7514">
      <w:pPr>
        <w:jc w:val="center"/>
        <w:rPr>
          <w:rFonts w:ascii="Times New Roman" w:hAnsi="Times New Roman" w:cs="Times New Roman"/>
          <w:b/>
          <w:bCs/>
          <w:sz w:val="36"/>
          <w:szCs w:val="36"/>
        </w:rPr>
      </w:pPr>
    </w:p>
    <w:p w14:paraId="0AC997D2" w14:textId="77777777" w:rsidR="00581F1B" w:rsidRDefault="00581F1B" w:rsidP="00581F1B">
      <w:pPr>
        <w:rPr>
          <w:rFonts w:ascii="Times New Roman" w:hAnsi="Times New Roman" w:cs="Times New Roman"/>
          <w:b/>
          <w:bCs/>
          <w:sz w:val="36"/>
          <w:szCs w:val="36"/>
        </w:rPr>
      </w:pPr>
    </w:p>
    <w:p w14:paraId="72D2136D" w14:textId="77777777" w:rsidR="00581F1B" w:rsidRDefault="006A7514" w:rsidP="00581F1B">
      <w:pPr>
        <w:jc w:val="center"/>
        <w:rPr>
          <w:rFonts w:ascii="Times New Roman" w:hAnsi="Times New Roman" w:cs="Times New Roman"/>
          <w:b/>
          <w:bCs/>
          <w:sz w:val="36"/>
          <w:szCs w:val="36"/>
        </w:rPr>
      </w:pPr>
      <w:r w:rsidRPr="006A7514">
        <w:rPr>
          <w:rFonts w:ascii="Times New Roman" w:hAnsi="Times New Roman" w:cs="Times New Roman"/>
          <w:b/>
          <w:bCs/>
          <w:sz w:val="36"/>
          <w:szCs w:val="36"/>
        </w:rPr>
        <w:lastRenderedPageBreak/>
        <w:t>EFFECTIVE TEAM WORKING FOR TEAM SUCCESS</w:t>
      </w:r>
    </w:p>
    <w:p w14:paraId="00402906" w14:textId="77777777" w:rsidR="00334AAB" w:rsidRPr="00334AAB" w:rsidRDefault="00334AAB" w:rsidP="00334AAB">
      <w:pPr>
        <w:jc w:val="both"/>
        <w:rPr>
          <w:rFonts w:ascii="Times New Roman" w:hAnsi="Times New Roman" w:cs="Times New Roman"/>
          <w:sz w:val="24"/>
          <w:szCs w:val="24"/>
        </w:rPr>
      </w:pPr>
      <w:r>
        <w:rPr>
          <w:rFonts w:ascii="Times New Roman" w:hAnsi="Times New Roman" w:cs="Times New Roman"/>
          <w:sz w:val="24"/>
          <w:szCs w:val="24"/>
        </w:rPr>
        <w:t xml:space="preserve">Team </w:t>
      </w:r>
      <w:r w:rsidRPr="00334AAB">
        <w:rPr>
          <w:rFonts w:ascii="Times New Roman" w:hAnsi="Times New Roman" w:cs="Times New Roman"/>
          <w:sz w:val="24"/>
          <w:szCs w:val="24"/>
        </w:rPr>
        <w:t xml:space="preserve">is what we should bear fruit today as never before, and these logical investigations prove it. </w:t>
      </w:r>
    </w:p>
    <w:p w14:paraId="3872785D" w14:textId="77777777" w:rsidR="00334AAB" w:rsidRPr="00334AAB" w:rsidRDefault="00334AAB" w:rsidP="00334AAB">
      <w:pPr>
        <w:jc w:val="both"/>
        <w:rPr>
          <w:rFonts w:ascii="Times New Roman" w:hAnsi="Times New Roman" w:cs="Times New Roman"/>
          <w:sz w:val="24"/>
          <w:szCs w:val="24"/>
        </w:rPr>
      </w:pPr>
      <w:r w:rsidRPr="00334AAB">
        <w:rPr>
          <w:rFonts w:ascii="Times New Roman" w:hAnsi="Times New Roman" w:cs="Times New Roman"/>
          <w:sz w:val="24"/>
          <w:szCs w:val="24"/>
        </w:rPr>
        <w:t xml:space="preserve"> In recent years, you've likely seen people talk more and more about the importance of collaboration and collaborative effort. Open office formats have become the standard and group usability devices have become ubiquitous. </w:t>
      </w:r>
    </w:p>
    <w:p w14:paraId="1A804F92" w14:textId="77777777" w:rsidR="00ED0DD7" w:rsidRPr="00ED0DD7" w:rsidRDefault="00334AAB" w:rsidP="00334AAB">
      <w:pPr>
        <w:jc w:val="both"/>
        <w:rPr>
          <w:rFonts w:ascii="Times New Roman" w:hAnsi="Times New Roman" w:cs="Times New Roman"/>
          <w:sz w:val="24"/>
          <w:szCs w:val="24"/>
        </w:rPr>
      </w:pPr>
      <w:r w:rsidRPr="00334AAB">
        <w:rPr>
          <w:rFonts w:ascii="Times New Roman" w:hAnsi="Times New Roman" w:cs="Times New Roman"/>
          <w:sz w:val="24"/>
          <w:szCs w:val="24"/>
        </w:rPr>
        <w:t xml:space="preserve"> This is seen by some as a coordinated effort manifest as a passing trend or as a way to reduce overhead. However, an evolving research group confirms that when individuals cooperate wisely, they can release energy that fosters imagination, usefulness, commitment, correspondence, and productivity</w:t>
      </w:r>
      <w:r>
        <w:rPr>
          <w:rFonts w:ascii="Times New Roman" w:hAnsi="Times New Roman" w:cs="Times New Roman"/>
          <w:sz w:val="24"/>
          <w:szCs w:val="24"/>
        </w:rPr>
        <w:t xml:space="preserve"> </w:t>
      </w:r>
      <w:sdt>
        <w:sdtPr>
          <w:rPr>
            <w:rFonts w:ascii="Times New Roman" w:hAnsi="Times New Roman" w:cs="Times New Roman"/>
            <w:sz w:val="24"/>
            <w:szCs w:val="24"/>
          </w:rPr>
          <w:id w:val="1459749"/>
          <w:citation/>
        </w:sdtPr>
        <w:sdtEndPr/>
        <w:sdtContent>
          <w:r w:rsidR="00A97889">
            <w:rPr>
              <w:rFonts w:ascii="Times New Roman" w:hAnsi="Times New Roman" w:cs="Times New Roman"/>
              <w:sz w:val="24"/>
              <w:szCs w:val="24"/>
            </w:rPr>
            <w:fldChar w:fldCharType="begin"/>
          </w:r>
          <w:r w:rsidR="00ED0DD7">
            <w:rPr>
              <w:rFonts w:ascii="Times New Roman" w:hAnsi="Times New Roman" w:cs="Times New Roman"/>
              <w:sz w:val="24"/>
              <w:szCs w:val="24"/>
            </w:rPr>
            <w:instrText xml:space="preserve"> CITATION TRA21 \l 1033 </w:instrText>
          </w:r>
          <w:r w:rsidR="00A97889">
            <w:rPr>
              <w:rFonts w:ascii="Times New Roman" w:hAnsi="Times New Roman" w:cs="Times New Roman"/>
              <w:sz w:val="24"/>
              <w:szCs w:val="24"/>
            </w:rPr>
            <w:fldChar w:fldCharType="separate"/>
          </w:r>
          <w:r w:rsidR="00ED0DD7">
            <w:rPr>
              <w:rFonts w:ascii="Times New Roman" w:hAnsi="Times New Roman" w:cs="Times New Roman"/>
              <w:noProof/>
              <w:sz w:val="24"/>
              <w:szCs w:val="24"/>
            </w:rPr>
            <w:t xml:space="preserve"> </w:t>
          </w:r>
          <w:r w:rsidR="00ED0DD7" w:rsidRPr="00ED0DD7">
            <w:rPr>
              <w:rFonts w:ascii="Times New Roman" w:hAnsi="Times New Roman" w:cs="Times New Roman"/>
              <w:noProof/>
              <w:sz w:val="24"/>
              <w:szCs w:val="24"/>
            </w:rPr>
            <w:t>(MIDDLETON, 2021)</w:t>
          </w:r>
          <w:r w:rsidR="00A97889">
            <w:rPr>
              <w:rFonts w:ascii="Times New Roman" w:hAnsi="Times New Roman" w:cs="Times New Roman"/>
              <w:sz w:val="24"/>
              <w:szCs w:val="24"/>
            </w:rPr>
            <w:fldChar w:fldCharType="end"/>
          </w:r>
        </w:sdtContent>
      </w:sdt>
      <w:r w:rsidR="00ED0DD7" w:rsidRPr="00ED0DD7">
        <w:rPr>
          <w:rFonts w:ascii="Times New Roman" w:hAnsi="Times New Roman" w:cs="Times New Roman"/>
          <w:sz w:val="24"/>
          <w:szCs w:val="24"/>
        </w:rPr>
        <w:t xml:space="preserve">. </w:t>
      </w:r>
    </w:p>
    <w:p w14:paraId="4779565A" w14:textId="77777777" w:rsidR="00ED0DD7" w:rsidRPr="00ED0DD7" w:rsidRDefault="00ED0DD7" w:rsidP="00581F1B">
      <w:pPr>
        <w:jc w:val="both"/>
        <w:rPr>
          <w:rFonts w:ascii="Times New Roman" w:hAnsi="Times New Roman" w:cs="Times New Roman"/>
          <w:sz w:val="24"/>
          <w:szCs w:val="24"/>
        </w:rPr>
      </w:pPr>
      <w:r w:rsidRPr="00ED0DD7">
        <w:rPr>
          <w:rFonts w:ascii="Times New Roman" w:hAnsi="Times New Roman" w:cs="Times New Roman"/>
          <w:sz w:val="24"/>
          <w:szCs w:val="24"/>
        </w:rPr>
        <w:t>"Every individual has exceptional gifts</w:t>
      </w:r>
      <w:r>
        <w:rPr>
          <w:rFonts w:ascii="Times New Roman" w:hAnsi="Times New Roman" w:cs="Times New Roman"/>
          <w:sz w:val="24"/>
          <w:szCs w:val="24"/>
        </w:rPr>
        <w:t xml:space="preserve">, and abilities and abilities. </w:t>
      </w:r>
      <w:r w:rsidRPr="00ED0DD7">
        <w:rPr>
          <w:rFonts w:ascii="Times New Roman" w:hAnsi="Times New Roman" w:cs="Times New Roman"/>
          <w:sz w:val="24"/>
          <w:szCs w:val="24"/>
        </w:rPr>
        <w:t xml:space="preserve">At the point when we carry them to the table and offer them for a typical reason, it can give organizations a truly upper hand." </w:t>
      </w:r>
    </w:p>
    <w:p w14:paraId="14F28B05" w14:textId="77777777" w:rsidR="00ED0DD7" w:rsidRDefault="00ED0DD7" w:rsidP="00581F1B">
      <w:pPr>
        <w:jc w:val="both"/>
        <w:rPr>
          <w:rFonts w:ascii="Times New Roman" w:hAnsi="Times New Roman" w:cs="Times New Roman"/>
          <w:sz w:val="24"/>
          <w:szCs w:val="24"/>
        </w:rPr>
      </w:pPr>
      <w:r>
        <w:rPr>
          <w:rFonts w:ascii="Times New Roman" w:hAnsi="Times New Roman" w:cs="Times New Roman"/>
          <w:sz w:val="24"/>
          <w:szCs w:val="24"/>
        </w:rPr>
        <w:t xml:space="preserve">Team work </w:t>
      </w:r>
      <w:r w:rsidRPr="00ED0DD7">
        <w:rPr>
          <w:rFonts w:ascii="Times New Roman" w:hAnsi="Times New Roman" w:cs="Times New Roman"/>
          <w:sz w:val="24"/>
          <w:szCs w:val="24"/>
        </w:rPr>
        <w:t>is fundamental for an organization's prosperity</w:t>
      </w:r>
      <w:r>
        <w:rPr>
          <w:rFonts w:ascii="Times New Roman" w:hAnsi="Times New Roman" w:cs="Times New Roman"/>
          <w:sz w:val="24"/>
          <w:szCs w:val="24"/>
        </w:rPr>
        <w:t xml:space="preserve">. </w:t>
      </w:r>
      <w:r w:rsidRPr="00ED0DD7">
        <w:rPr>
          <w:rFonts w:ascii="Times New Roman" w:hAnsi="Times New Roman" w:cs="Times New Roman"/>
          <w:sz w:val="24"/>
          <w:szCs w:val="24"/>
        </w:rPr>
        <w:t xml:space="preserve">Scads of ongoing examinations show that colleagues advantage similarly however much the companies they work for. </w:t>
      </w:r>
      <w:sdt>
        <w:sdtPr>
          <w:rPr>
            <w:rFonts w:ascii="Times New Roman" w:hAnsi="Times New Roman" w:cs="Times New Roman"/>
            <w:sz w:val="24"/>
            <w:szCs w:val="24"/>
          </w:rPr>
          <w:id w:val="1459750"/>
          <w:citation/>
        </w:sdtPr>
        <w:sdtEndPr/>
        <w:sdtContent>
          <w:r w:rsidR="00A97889">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Fab21 \l 1033 </w:instrText>
          </w:r>
          <w:r w:rsidR="00A97889">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ED0DD7">
            <w:rPr>
              <w:rFonts w:ascii="Times New Roman" w:hAnsi="Times New Roman" w:cs="Times New Roman"/>
              <w:noProof/>
              <w:sz w:val="24"/>
              <w:szCs w:val="24"/>
            </w:rPr>
            <w:t>(Fabrice Delice, 2021)</w:t>
          </w:r>
          <w:r w:rsidR="00A97889">
            <w:rPr>
              <w:rFonts w:ascii="Times New Roman" w:hAnsi="Times New Roman" w:cs="Times New Roman"/>
              <w:sz w:val="24"/>
              <w:szCs w:val="24"/>
            </w:rPr>
            <w:fldChar w:fldCharType="end"/>
          </w:r>
        </w:sdtContent>
      </w:sdt>
      <w:r w:rsidRPr="00ED0DD7">
        <w:rPr>
          <w:rFonts w:ascii="Times New Roman" w:hAnsi="Times New Roman" w:cs="Times New Roman"/>
          <w:sz w:val="24"/>
          <w:szCs w:val="24"/>
        </w:rPr>
        <w:t>.</w:t>
      </w:r>
    </w:p>
    <w:p w14:paraId="37CC0DDE" w14:textId="77777777" w:rsidR="00ED0DD7" w:rsidRPr="00ED0DD7" w:rsidRDefault="00ED0DD7" w:rsidP="00581F1B">
      <w:pPr>
        <w:jc w:val="both"/>
        <w:rPr>
          <w:rFonts w:ascii="Times New Roman" w:hAnsi="Times New Roman" w:cs="Times New Roman"/>
          <w:b/>
          <w:bCs/>
          <w:sz w:val="24"/>
          <w:szCs w:val="24"/>
        </w:rPr>
      </w:pPr>
      <w:r w:rsidRPr="00ED0DD7">
        <w:rPr>
          <w:rFonts w:ascii="Times New Roman" w:hAnsi="Times New Roman" w:cs="Times New Roman"/>
          <w:b/>
          <w:bCs/>
          <w:sz w:val="24"/>
          <w:szCs w:val="24"/>
        </w:rPr>
        <w:t>TEAM</w:t>
      </w:r>
    </w:p>
    <w:p w14:paraId="2A3CC954" w14:textId="77777777" w:rsidR="00334AAB" w:rsidRPr="00334AAB" w:rsidRDefault="00334AAB" w:rsidP="00334AAB">
      <w:pPr>
        <w:jc w:val="both"/>
        <w:rPr>
          <w:rFonts w:ascii="Times New Roman" w:hAnsi="Times New Roman" w:cs="Times New Roman"/>
          <w:sz w:val="24"/>
          <w:szCs w:val="24"/>
        </w:rPr>
      </w:pPr>
      <w:r w:rsidRPr="00334AAB">
        <w:rPr>
          <w:rFonts w:ascii="Times New Roman" w:hAnsi="Times New Roman" w:cs="Times New Roman"/>
          <w:sz w:val="24"/>
          <w:szCs w:val="24"/>
        </w:rPr>
        <w:t xml:space="preserve">A team is collectively made up of people who perform related tasks to achieve a typical mission or explicit goal. </w:t>
      </w:r>
    </w:p>
    <w:p w14:paraId="79046085" w14:textId="77777777" w:rsidR="00334AAB" w:rsidRPr="00334AAB" w:rsidRDefault="00334AAB" w:rsidP="00334AAB">
      <w:pPr>
        <w:jc w:val="both"/>
        <w:rPr>
          <w:rFonts w:ascii="Times New Roman" w:hAnsi="Times New Roman" w:cs="Times New Roman"/>
          <w:sz w:val="24"/>
          <w:szCs w:val="24"/>
        </w:rPr>
      </w:pPr>
      <w:r w:rsidRPr="00334AAB">
        <w:rPr>
          <w:rFonts w:ascii="Times New Roman" w:hAnsi="Times New Roman" w:cs="Times New Roman"/>
          <w:sz w:val="24"/>
          <w:szCs w:val="24"/>
        </w:rPr>
        <w:t xml:space="preserve"> Some teams have a finite useful life: for example, a planning group promoting another topic or a continuous interaction improvement group coordinating to address a specific problem. Others are ongoing, like an office group that meets regularly to review goals, exercises, and execution. </w:t>
      </w:r>
    </w:p>
    <w:p w14:paraId="37F7D9AF" w14:textId="77777777" w:rsidR="006A7514" w:rsidRDefault="00334AAB" w:rsidP="00334AAB">
      <w:pPr>
        <w:jc w:val="both"/>
        <w:rPr>
          <w:rFonts w:ascii="Times New Roman" w:hAnsi="Times New Roman" w:cs="Times New Roman"/>
          <w:sz w:val="24"/>
          <w:szCs w:val="24"/>
        </w:rPr>
      </w:pPr>
      <w:r w:rsidRPr="00334AAB">
        <w:rPr>
          <w:rFonts w:ascii="Times New Roman" w:hAnsi="Times New Roman" w:cs="Times New Roman"/>
          <w:sz w:val="24"/>
          <w:szCs w:val="24"/>
        </w:rPr>
        <w:t xml:space="preserve"> A partnership with many teams requires careful consultation. As the team and individuals interact with different groups, the building's standards of understanding and trust apply, but construction becomes more complicated. Understanding the many interrelationships between hierarchical units and policies, and the impact of these connections on quality, utility, and cost, clarifies the value of groups</w:t>
      </w:r>
      <w:r>
        <w:rPr>
          <w:rFonts w:ascii="Times New Roman" w:hAnsi="Times New Roman" w:cs="Times New Roman"/>
          <w:sz w:val="24"/>
          <w:szCs w:val="24"/>
        </w:rPr>
        <w:t xml:space="preserve"> </w:t>
      </w:r>
      <w:sdt>
        <w:sdtPr>
          <w:rPr>
            <w:rFonts w:ascii="Times New Roman" w:hAnsi="Times New Roman" w:cs="Times New Roman"/>
            <w:sz w:val="24"/>
            <w:szCs w:val="24"/>
          </w:rPr>
          <w:id w:val="1459751"/>
          <w:citation/>
        </w:sdtPr>
        <w:sdtEndPr/>
        <w:sdtContent>
          <w:r w:rsidR="00A97889">
            <w:rPr>
              <w:rFonts w:ascii="Times New Roman" w:hAnsi="Times New Roman" w:cs="Times New Roman"/>
              <w:sz w:val="24"/>
              <w:szCs w:val="24"/>
            </w:rPr>
            <w:fldChar w:fldCharType="begin"/>
          </w:r>
          <w:r w:rsidR="00ED0DD7">
            <w:rPr>
              <w:rFonts w:ascii="Times New Roman" w:hAnsi="Times New Roman" w:cs="Times New Roman"/>
              <w:sz w:val="24"/>
              <w:szCs w:val="24"/>
            </w:rPr>
            <w:instrText xml:space="preserve"> CITATION Ayu18 \l 1033  </w:instrText>
          </w:r>
          <w:r w:rsidR="00A97889">
            <w:rPr>
              <w:rFonts w:ascii="Times New Roman" w:hAnsi="Times New Roman" w:cs="Times New Roman"/>
              <w:sz w:val="24"/>
              <w:szCs w:val="24"/>
            </w:rPr>
            <w:fldChar w:fldCharType="separate"/>
          </w:r>
          <w:r w:rsidR="00ED0DD7">
            <w:rPr>
              <w:rFonts w:ascii="Times New Roman" w:hAnsi="Times New Roman" w:cs="Times New Roman"/>
              <w:noProof/>
              <w:sz w:val="24"/>
              <w:szCs w:val="24"/>
            </w:rPr>
            <w:t xml:space="preserve"> </w:t>
          </w:r>
          <w:r w:rsidR="00ED0DD7" w:rsidRPr="00ED0DD7">
            <w:rPr>
              <w:rFonts w:ascii="Times New Roman" w:hAnsi="Times New Roman" w:cs="Times New Roman"/>
              <w:noProof/>
              <w:sz w:val="24"/>
              <w:szCs w:val="24"/>
            </w:rPr>
            <w:t>(Ayub, 2018)</w:t>
          </w:r>
          <w:r w:rsidR="00A97889">
            <w:rPr>
              <w:rFonts w:ascii="Times New Roman" w:hAnsi="Times New Roman" w:cs="Times New Roman"/>
              <w:sz w:val="24"/>
              <w:szCs w:val="24"/>
            </w:rPr>
            <w:fldChar w:fldCharType="end"/>
          </w:r>
        </w:sdtContent>
      </w:sdt>
      <w:r w:rsidR="006A7514" w:rsidRPr="006A7514">
        <w:rPr>
          <w:rFonts w:ascii="Times New Roman" w:hAnsi="Times New Roman" w:cs="Times New Roman"/>
          <w:sz w:val="24"/>
          <w:szCs w:val="24"/>
        </w:rPr>
        <w:t>.</w:t>
      </w:r>
    </w:p>
    <w:p w14:paraId="3A66E2B8" w14:textId="77777777" w:rsidR="006A7514" w:rsidRDefault="006A7514" w:rsidP="00581F1B">
      <w:pPr>
        <w:jc w:val="both"/>
        <w:rPr>
          <w:rFonts w:ascii="Times New Roman" w:hAnsi="Times New Roman" w:cs="Times New Roman"/>
          <w:b/>
          <w:bCs/>
          <w:sz w:val="24"/>
          <w:szCs w:val="24"/>
        </w:rPr>
      </w:pPr>
      <w:r w:rsidRPr="006A7514">
        <w:rPr>
          <w:rFonts w:ascii="Times New Roman" w:hAnsi="Times New Roman" w:cs="Times New Roman"/>
          <w:b/>
          <w:bCs/>
          <w:sz w:val="24"/>
          <w:szCs w:val="24"/>
        </w:rPr>
        <w:t>BENEFITS OF TEAM</w:t>
      </w:r>
    </w:p>
    <w:p w14:paraId="18148603" w14:textId="77777777" w:rsidR="006A7514" w:rsidRDefault="006A7514" w:rsidP="00581F1B">
      <w:pPr>
        <w:jc w:val="both"/>
        <w:rPr>
          <w:rFonts w:ascii="Times New Roman" w:hAnsi="Times New Roman" w:cs="Times New Roman"/>
          <w:sz w:val="24"/>
          <w:szCs w:val="24"/>
        </w:rPr>
      </w:pPr>
      <w:r w:rsidRPr="006A7514">
        <w:rPr>
          <w:rFonts w:ascii="Times New Roman" w:hAnsi="Times New Roman" w:cs="Times New Roman"/>
          <w:sz w:val="24"/>
          <w:szCs w:val="24"/>
        </w:rPr>
        <w:t xml:space="preserve">Group measures offer the accompanying advantages to the association: </w:t>
      </w:r>
    </w:p>
    <w:p w14:paraId="6665DA68" w14:textId="77777777" w:rsidR="00334AAB" w:rsidRPr="00334AAB" w:rsidRDefault="00334AAB" w:rsidP="00334AAB">
      <w:pPr>
        <w:pStyle w:val="ListParagraph"/>
        <w:numPr>
          <w:ilvl w:val="0"/>
          <w:numId w:val="5"/>
        </w:numPr>
        <w:jc w:val="both"/>
        <w:rPr>
          <w:rFonts w:ascii="Times New Roman" w:hAnsi="Times New Roman" w:cs="Times New Roman"/>
          <w:sz w:val="24"/>
          <w:szCs w:val="24"/>
        </w:rPr>
      </w:pPr>
      <w:r w:rsidRPr="00334AAB">
        <w:rPr>
          <w:rFonts w:ascii="Times New Roman" w:hAnsi="Times New Roman" w:cs="Times New Roman"/>
          <w:sz w:val="24"/>
          <w:szCs w:val="24"/>
        </w:rPr>
        <w:t xml:space="preserve">Synergistic interaction plan or critical thinking </w:t>
      </w:r>
    </w:p>
    <w:p w14:paraId="6C78C642" w14:textId="77777777" w:rsidR="00334AAB" w:rsidRPr="00334AAB" w:rsidRDefault="00334AAB" w:rsidP="00334AAB">
      <w:pPr>
        <w:pStyle w:val="ListParagraph"/>
        <w:numPr>
          <w:ilvl w:val="0"/>
          <w:numId w:val="5"/>
        </w:numPr>
        <w:jc w:val="both"/>
        <w:rPr>
          <w:rFonts w:ascii="Times New Roman" w:hAnsi="Times New Roman" w:cs="Times New Roman"/>
          <w:sz w:val="24"/>
          <w:szCs w:val="24"/>
        </w:rPr>
      </w:pPr>
      <w:r w:rsidRPr="00334AAB">
        <w:rPr>
          <w:rFonts w:ascii="Times New Roman" w:hAnsi="Times New Roman" w:cs="Times New Roman"/>
          <w:sz w:val="24"/>
          <w:szCs w:val="24"/>
        </w:rPr>
        <w:t xml:space="preserve">Targeted investigation of problems or openings </w:t>
      </w:r>
    </w:p>
    <w:p w14:paraId="705AC331" w14:textId="77777777" w:rsidR="00334AAB" w:rsidRPr="00334AAB" w:rsidRDefault="00334AAB" w:rsidP="00334AAB">
      <w:pPr>
        <w:pStyle w:val="ListParagraph"/>
        <w:numPr>
          <w:ilvl w:val="0"/>
          <w:numId w:val="5"/>
        </w:numPr>
        <w:jc w:val="both"/>
        <w:rPr>
          <w:rFonts w:ascii="Times New Roman" w:hAnsi="Times New Roman" w:cs="Times New Roman"/>
          <w:sz w:val="24"/>
          <w:szCs w:val="24"/>
        </w:rPr>
      </w:pPr>
      <w:r w:rsidRPr="00334AAB">
        <w:rPr>
          <w:rFonts w:ascii="Times New Roman" w:hAnsi="Times New Roman" w:cs="Times New Roman"/>
          <w:sz w:val="24"/>
          <w:szCs w:val="24"/>
        </w:rPr>
        <w:t xml:space="preserve">Greater development of the cross-practice agreement </w:t>
      </w:r>
    </w:p>
    <w:p w14:paraId="64FF1A52" w14:textId="77777777" w:rsidR="00334AAB" w:rsidRPr="00334AAB" w:rsidRDefault="00334AAB" w:rsidP="00334AAB">
      <w:pPr>
        <w:pStyle w:val="ListParagraph"/>
        <w:numPr>
          <w:ilvl w:val="0"/>
          <w:numId w:val="5"/>
        </w:numPr>
        <w:jc w:val="both"/>
        <w:rPr>
          <w:rFonts w:ascii="Times New Roman" w:hAnsi="Times New Roman" w:cs="Times New Roman"/>
          <w:sz w:val="24"/>
          <w:szCs w:val="24"/>
        </w:rPr>
      </w:pPr>
      <w:r w:rsidRPr="00334AAB">
        <w:rPr>
          <w:rFonts w:ascii="Times New Roman" w:hAnsi="Times New Roman" w:cs="Times New Roman"/>
          <w:sz w:val="24"/>
          <w:szCs w:val="24"/>
        </w:rPr>
        <w:lastRenderedPageBreak/>
        <w:t xml:space="preserve">Worked on quality and usefulness </w:t>
      </w:r>
    </w:p>
    <w:p w14:paraId="29A1AECE" w14:textId="77777777" w:rsidR="00334AAB" w:rsidRPr="00334AAB" w:rsidRDefault="00334AAB" w:rsidP="00334AAB">
      <w:pPr>
        <w:pStyle w:val="ListParagraph"/>
        <w:numPr>
          <w:ilvl w:val="0"/>
          <w:numId w:val="5"/>
        </w:numPr>
        <w:jc w:val="both"/>
        <w:rPr>
          <w:rFonts w:ascii="Times New Roman" w:hAnsi="Times New Roman" w:cs="Times New Roman"/>
          <w:sz w:val="24"/>
          <w:szCs w:val="24"/>
        </w:rPr>
      </w:pPr>
      <w:r w:rsidRPr="00334AAB">
        <w:rPr>
          <w:rFonts w:ascii="Times New Roman" w:hAnsi="Times New Roman" w:cs="Times New Roman"/>
          <w:sz w:val="24"/>
          <w:szCs w:val="24"/>
        </w:rPr>
        <w:t xml:space="preserve">Most notable development </w:t>
      </w:r>
    </w:p>
    <w:p w14:paraId="3ABBE7B5" w14:textId="77777777" w:rsidR="00334AAB" w:rsidRPr="00334AAB" w:rsidRDefault="00334AAB" w:rsidP="00334AAB">
      <w:pPr>
        <w:pStyle w:val="ListParagraph"/>
        <w:numPr>
          <w:ilvl w:val="0"/>
          <w:numId w:val="5"/>
        </w:numPr>
        <w:jc w:val="both"/>
        <w:rPr>
          <w:rFonts w:ascii="Times New Roman" w:hAnsi="Times New Roman" w:cs="Times New Roman"/>
          <w:sz w:val="24"/>
          <w:szCs w:val="24"/>
        </w:rPr>
      </w:pPr>
      <w:r w:rsidRPr="00334AAB">
        <w:rPr>
          <w:rFonts w:ascii="Times New Roman" w:hAnsi="Times New Roman" w:cs="Times New Roman"/>
          <w:sz w:val="24"/>
          <w:szCs w:val="24"/>
        </w:rPr>
        <w:t xml:space="preserve">Reduced workload </w:t>
      </w:r>
    </w:p>
    <w:p w14:paraId="55B4E08C" w14:textId="77777777" w:rsidR="00334AAB" w:rsidRPr="00334AAB" w:rsidRDefault="00334AAB" w:rsidP="00334AAB">
      <w:pPr>
        <w:pStyle w:val="ListParagraph"/>
        <w:numPr>
          <w:ilvl w:val="0"/>
          <w:numId w:val="5"/>
        </w:numPr>
        <w:jc w:val="both"/>
        <w:rPr>
          <w:rFonts w:ascii="Times New Roman" w:hAnsi="Times New Roman" w:cs="Times New Roman"/>
          <w:sz w:val="24"/>
          <w:szCs w:val="24"/>
        </w:rPr>
      </w:pPr>
      <w:r w:rsidRPr="00334AAB">
        <w:rPr>
          <w:rFonts w:ascii="Times New Roman" w:hAnsi="Times New Roman" w:cs="Times New Roman"/>
          <w:sz w:val="24"/>
          <w:szCs w:val="24"/>
        </w:rPr>
        <w:t xml:space="preserve">Greater commitment to the mission hierarchical  </w:t>
      </w:r>
    </w:p>
    <w:p w14:paraId="171733E1" w14:textId="77777777" w:rsidR="00334AAB" w:rsidRPr="00334AAB" w:rsidRDefault="00334AAB" w:rsidP="00334AAB">
      <w:pPr>
        <w:pStyle w:val="ListParagraph"/>
        <w:numPr>
          <w:ilvl w:val="0"/>
          <w:numId w:val="5"/>
        </w:numPr>
        <w:jc w:val="both"/>
        <w:rPr>
          <w:rFonts w:ascii="Times New Roman" w:hAnsi="Times New Roman" w:cs="Times New Roman"/>
          <w:sz w:val="24"/>
          <w:szCs w:val="24"/>
        </w:rPr>
      </w:pPr>
      <w:r w:rsidRPr="00334AAB">
        <w:rPr>
          <w:rFonts w:ascii="Times New Roman" w:hAnsi="Times New Roman" w:cs="Times New Roman"/>
          <w:sz w:val="24"/>
          <w:szCs w:val="24"/>
        </w:rPr>
        <w:t xml:space="preserve">More adaptable response to change </w:t>
      </w:r>
    </w:p>
    <w:p w14:paraId="702DEA1F" w14:textId="77777777" w:rsidR="00334AAB" w:rsidRPr="00334AAB" w:rsidRDefault="00334AAB" w:rsidP="00334AAB">
      <w:pPr>
        <w:pStyle w:val="ListParagraph"/>
        <w:numPr>
          <w:ilvl w:val="0"/>
          <w:numId w:val="5"/>
        </w:numPr>
        <w:jc w:val="both"/>
        <w:rPr>
          <w:rFonts w:ascii="Times New Roman" w:hAnsi="Times New Roman" w:cs="Times New Roman"/>
          <w:sz w:val="24"/>
          <w:szCs w:val="24"/>
        </w:rPr>
      </w:pPr>
      <w:r w:rsidRPr="00334AAB">
        <w:rPr>
          <w:rFonts w:ascii="Times New Roman" w:hAnsi="Times New Roman" w:cs="Times New Roman"/>
          <w:sz w:val="24"/>
          <w:szCs w:val="24"/>
        </w:rPr>
        <w:t xml:space="preserve">Greater ownership and administration </w:t>
      </w:r>
    </w:p>
    <w:p w14:paraId="2C7B879F" w14:textId="77777777" w:rsidR="00334AAB" w:rsidRPr="00334AAB" w:rsidRDefault="00334AAB" w:rsidP="00334AAB">
      <w:pPr>
        <w:pStyle w:val="ListParagraph"/>
        <w:numPr>
          <w:ilvl w:val="0"/>
          <w:numId w:val="5"/>
        </w:numPr>
        <w:jc w:val="both"/>
        <w:rPr>
          <w:rFonts w:ascii="Times New Roman" w:hAnsi="Times New Roman" w:cs="Times New Roman"/>
          <w:sz w:val="24"/>
          <w:szCs w:val="24"/>
        </w:rPr>
      </w:pPr>
      <w:r w:rsidRPr="00334AAB">
        <w:rPr>
          <w:rFonts w:ascii="Times New Roman" w:hAnsi="Times New Roman" w:cs="Times New Roman"/>
          <w:sz w:val="24"/>
          <w:szCs w:val="24"/>
        </w:rPr>
        <w:t>Reduced turnover and absences</w:t>
      </w:r>
    </w:p>
    <w:p w14:paraId="1A0EA905" w14:textId="77777777" w:rsidR="006A7514" w:rsidRPr="006A7514" w:rsidRDefault="006A7514" w:rsidP="00334AAB">
      <w:pPr>
        <w:pStyle w:val="ListParagraph"/>
        <w:numPr>
          <w:ilvl w:val="0"/>
          <w:numId w:val="4"/>
        </w:numPr>
        <w:jc w:val="both"/>
        <w:rPr>
          <w:rFonts w:ascii="Times New Roman" w:hAnsi="Times New Roman" w:cs="Times New Roman"/>
          <w:sz w:val="24"/>
          <w:szCs w:val="24"/>
        </w:rPr>
      </w:pPr>
      <w:r w:rsidRPr="006A7514">
        <w:rPr>
          <w:rFonts w:ascii="Times New Roman" w:hAnsi="Times New Roman" w:cs="Times New Roman"/>
          <w:sz w:val="24"/>
          <w:szCs w:val="24"/>
        </w:rPr>
        <w:t xml:space="preserve">People can acquire the accompanying advantages from groups: </w:t>
      </w:r>
    </w:p>
    <w:p w14:paraId="3F76D884" w14:textId="77777777" w:rsidR="006A7514" w:rsidRPr="006A7514" w:rsidRDefault="006A7514" w:rsidP="00334AAB">
      <w:pPr>
        <w:pStyle w:val="ListParagraph"/>
        <w:numPr>
          <w:ilvl w:val="0"/>
          <w:numId w:val="4"/>
        </w:numPr>
        <w:jc w:val="both"/>
        <w:rPr>
          <w:rFonts w:ascii="Times New Roman" w:hAnsi="Times New Roman" w:cs="Times New Roman"/>
          <w:sz w:val="24"/>
          <w:szCs w:val="24"/>
        </w:rPr>
      </w:pPr>
      <w:r w:rsidRPr="006A7514">
        <w:rPr>
          <w:rFonts w:ascii="Times New Roman" w:hAnsi="Times New Roman" w:cs="Times New Roman"/>
          <w:sz w:val="24"/>
          <w:szCs w:val="24"/>
        </w:rPr>
        <w:t xml:space="preserve">Upgraded critical thinking abilities </w:t>
      </w:r>
    </w:p>
    <w:p w14:paraId="4D5D2688" w14:textId="77777777" w:rsidR="006A7514" w:rsidRDefault="006A7514" w:rsidP="00334AAB">
      <w:pPr>
        <w:pStyle w:val="ListParagraph"/>
        <w:numPr>
          <w:ilvl w:val="0"/>
          <w:numId w:val="4"/>
        </w:numPr>
        <w:jc w:val="both"/>
        <w:rPr>
          <w:rFonts w:ascii="Times New Roman" w:hAnsi="Times New Roman" w:cs="Times New Roman"/>
          <w:sz w:val="24"/>
          <w:szCs w:val="24"/>
        </w:rPr>
      </w:pPr>
      <w:r w:rsidRPr="006A7514">
        <w:rPr>
          <w:rFonts w:ascii="Times New Roman" w:hAnsi="Times New Roman" w:cs="Times New Roman"/>
          <w:sz w:val="24"/>
          <w:szCs w:val="24"/>
        </w:rPr>
        <w:t xml:space="preserve">Expanded information on relational elements </w:t>
      </w:r>
    </w:p>
    <w:p w14:paraId="099BFC70" w14:textId="77777777" w:rsidR="006A7514" w:rsidRDefault="006A7514" w:rsidP="00334AAB">
      <w:pPr>
        <w:pStyle w:val="ListParagraph"/>
        <w:numPr>
          <w:ilvl w:val="0"/>
          <w:numId w:val="4"/>
        </w:numPr>
        <w:jc w:val="both"/>
        <w:rPr>
          <w:rFonts w:ascii="Times New Roman" w:hAnsi="Times New Roman" w:cs="Times New Roman"/>
          <w:sz w:val="24"/>
          <w:szCs w:val="24"/>
        </w:rPr>
      </w:pPr>
      <w:r w:rsidRPr="006A7514">
        <w:rPr>
          <w:rFonts w:ascii="Times New Roman" w:hAnsi="Times New Roman" w:cs="Times New Roman"/>
          <w:sz w:val="24"/>
          <w:szCs w:val="24"/>
        </w:rPr>
        <w:t xml:space="preserve">More extensive information on business measures </w:t>
      </w:r>
    </w:p>
    <w:p w14:paraId="402FFDAC" w14:textId="77777777" w:rsidR="006A7514" w:rsidRDefault="006A7514" w:rsidP="00334AAB">
      <w:pPr>
        <w:pStyle w:val="ListParagraph"/>
        <w:numPr>
          <w:ilvl w:val="0"/>
          <w:numId w:val="4"/>
        </w:numPr>
        <w:jc w:val="both"/>
        <w:rPr>
          <w:rFonts w:ascii="Times New Roman" w:hAnsi="Times New Roman" w:cs="Times New Roman"/>
          <w:sz w:val="24"/>
          <w:szCs w:val="24"/>
        </w:rPr>
      </w:pPr>
      <w:r w:rsidRPr="006A7514">
        <w:rPr>
          <w:rFonts w:ascii="Times New Roman" w:hAnsi="Times New Roman" w:cs="Times New Roman"/>
          <w:sz w:val="24"/>
          <w:szCs w:val="24"/>
        </w:rPr>
        <w:t xml:space="preserve">New abilities for future influential positions </w:t>
      </w:r>
    </w:p>
    <w:p w14:paraId="0C23970A" w14:textId="77777777" w:rsidR="006A7514" w:rsidRDefault="006A7514" w:rsidP="00334AAB">
      <w:pPr>
        <w:pStyle w:val="ListParagraph"/>
        <w:numPr>
          <w:ilvl w:val="0"/>
          <w:numId w:val="4"/>
        </w:numPr>
        <w:jc w:val="both"/>
        <w:rPr>
          <w:rFonts w:ascii="Times New Roman" w:hAnsi="Times New Roman" w:cs="Times New Roman"/>
          <w:sz w:val="24"/>
          <w:szCs w:val="24"/>
        </w:rPr>
      </w:pPr>
      <w:r w:rsidRPr="006A7514">
        <w:rPr>
          <w:rFonts w:ascii="Times New Roman" w:hAnsi="Times New Roman" w:cs="Times New Roman"/>
          <w:sz w:val="24"/>
          <w:szCs w:val="24"/>
        </w:rPr>
        <w:t xml:space="preserve">Expanded nature of work life </w:t>
      </w:r>
    </w:p>
    <w:p w14:paraId="4C660F28" w14:textId="77777777" w:rsidR="006A7514" w:rsidRDefault="006A7514" w:rsidP="00334AAB">
      <w:pPr>
        <w:pStyle w:val="ListParagraph"/>
        <w:numPr>
          <w:ilvl w:val="0"/>
          <w:numId w:val="4"/>
        </w:numPr>
        <w:jc w:val="both"/>
        <w:rPr>
          <w:rFonts w:ascii="Times New Roman" w:hAnsi="Times New Roman" w:cs="Times New Roman"/>
          <w:sz w:val="24"/>
          <w:szCs w:val="24"/>
        </w:rPr>
      </w:pPr>
      <w:r w:rsidRPr="006A7514">
        <w:rPr>
          <w:rFonts w:ascii="Times New Roman" w:hAnsi="Times New Roman" w:cs="Times New Roman"/>
          <w:sz w:val="24"/>
          <w:szCs w:val="24"/>
        </w:rPr>
        <w:t xml:space="preserve">Sensations of fulfillment and responsibility </w:t>
      </w:r>
    </w:p>
    <w:p w14:paraId="0260580A" w14:textId="77777777" w:rsidR="006A7514" w:rsidRPr="006A7514" w:rsidRDefault="006A7514" w:rsidP="00334AAB">
      <w:pPr>
        <w:pStyle w:val="ListParagraph"/>
        <w:numPr>
          <w:ilvl w:val="0"/>
          <w:numId w:val="4"/>
        </w:numPr>
        <w:jc w:val="both"/>
        <w:rPr>
          <w:rFonts w:ascii="Times New Roman" w:hAnsi="Times New Roman" w:cs="Times New Roman"/>
          <w:sz w:val="24"/>
          <w:szCs w:val="24"/>
        </w:rPr>
      </w:pPr>
      <w:r w:rsidRPr="006A7514">
        <w:rPr>
          <w:rFonts w:ascii="Times New Roman" w:hAnsi="Times New Roman" w:cs="Times New Roman"/>
          <w:sz w:val="24"/>
          <w:szCs w:val="24"/>
        </w:rPr>
        <w:t>A feeling of being important for an option that could be more noteworthy than what one could achieve alone</w:t>
      </w:r>
      <w:sdt>
        <w:sdtPr>
          <w:rPr>
            <w:rFonts w:ascii="Times New Roman" w:hAnsi="Times New Roman" w:cs="Times New Roman"/>
            <w:sz w:val="24"/>
            <w:szCs w:val="24"/>
          </w:rPr>
          <w:id w:val="1459752"/>
          <w:citation/>
        </w:sdtPr>
        <w:sdtEndPr/>
        <w:sdtContent>
          <w:r w:rsidR="00A97889">
            <w:rPr>
              <w:rFonts w:ascii="Times New Roman" w:hAnsi="Times New Roman" w:cs="Times New Roman"/>
              <w:sz w:val="24"/>
              <w:szCs w:val="24"/>
            </w:rPr>
            <w:fldChar w:fldCharType="begin"/>
          </w:r>
          <w:r w:rsidR="005D03C1">
            <w:rPr>
              <w:rFonts w:ascii="Times New Roman" w:hAnsi="Times New Roman" w:cs="Times New Roman"/>
              <w:sz w:val="24"/>
              <w:szCs w:val="24"/>
            </w:rPr>
            <w:instrText xml:space="preserve"> CITATION Bas17 \l 1033 </w:instrText>
          </w:r>
          <w:r w:rsidR="00A97889">
            <w:rPr>
              <w:rFonts w:ascii="Times New Roman" w:hAnsi="Times New Roman" w:cs="Times New Roman"/>
              <w:sz w:val="24"/>
              <w:szCs w:val="24"/>
            </w:rPr>
            <w:fldChar w:fldCharType="separate"/>
          </w:r>
          <w:r w:rsidR="005D03C1">
            <w:rPr>
              <w:rFonts w:ascii="Times New Roman" w:hAnsi="Times New Roman" w:cs="Times New Roman"/>
              <w:noProof/>
              <w:sz w:val="24"/>
              <w:szCs w:val="24"/>
            </w:rPr>
            <w:t xml:space="preserve"> </w:t>
          </w:r>
          <w:r w:rsidR="005D03C1" w:rsidRPr="005D03C1">
            <w:rPr>
              <w:rFonts w:ascii="Times New Roman" w:hAnsi="Times New Roman" w:cs="Times New Roman"/>
              <w:noProof/>
              <w:sz w:val="24"/>
              <w:szCs w:val="24"/>
            </w:rPr>
            <w:t>(Bastida, 2017)</w:t>
          </w:r>
          <w:r w:rsidR="00A97889">
            <w:rPr>
              <w:rFonts w:ascii="Times New Roman" w:hAnsi="Times New Roman" w:cs="Times New Roman"/>
              <w:sz w:val="24"/>
              <w:szCs w:val="24"/>
            </w:rPr>
            <w:fldChar w:fldCharType="end"/>
          </w:r>
        </w:sdtContent>
      </w:sdt>
    </w:p>
    <w:p w14:paraId="451E1754" w14:textId="77777777" w:rsidR="006A7514" w:rsidRDefault="00ED0DD7" w:rsidP="00581F1B">
      <w:pPr>
        <w:jc w:val="both"/>
        <w:rPr>
          <w:rFonts w:ascii="Times New Roman" w:hAnsi="Times New Roman" w:cs="Times New Roman"/>
          <w:b/>
          <w:bCs/>
          <w:sz w:val="24"/>
          <w:szCs w:val="24"/>
        </w:rPr>
      </w:pPr>
      <w:r w:rsidRPr="00ED0DD7">
        <w:rPr>
          <w:rFonts w:ascii="Times New Roman" w:hAnsi="Times New Roman" w:cs="Times New Roman"/>
          <w:b/>
          <w:bCs/>
          <w:sz w:val="24"/>
          <w:szCs w:val="24"/>
        </w:rPr>
        <w:t>REASONS WHT TEAM FAILS</w:t>
      </w:r>
    </w:p>
    <w:p w14:paraId="2E71C4FD" w14:textId="77777777" w:rsidR="00ED0DD7" w:rsidRPr="00ED0DD7" w:rsidRDefault="005D03C1" w:rsidP="00581F1B">
      <w:pPr>
        <w:jc w:val="both"/>
        <w:rPr>
          <w:rFonts w:ascii="Times New Roman" w:hAnsi="Times New Roman" w:cs="Times New Roman"/>
          <w:sz w:val="24"/>
          <w:szCs w:val="24"/>
        </w:rPr>
      </w:pPr>
      <w:r w:rsidRPr="00ED0DD7">
        <w:rPr>
          <w:rFonts w:ascii="Times New Roman" w:hAnsi="Times New Roman" w:cs="Times New Roman"/>
          <w:sz w:val="24"/>
          <w:szCs w:val="24"/>
        </w:rPr>
        <w:t>Troubles with teams are</w:t>
      </w:r>
      <w:r w:rsidR="00ED0DD7">
        <w:rPr>
          <w:rFonts w:ascii="Times New Roman" w:hAnsi="Times New Roman" w:cs="Times New Roman"/>
          <w:sz w:val="24"/>
          <w:szCs w:val="24"/>
        </w:rPr>
        <w:t xml:space="preserve"> </w:t>
      </w:r>
      <w:r w:rsidR="00ED0DD7" w:rsidRPr="00ED0DD7">
        <w:rPr>
          <w:rFonts w:ascii="Times New Roman" w:hAnsi="Times New Roman" w:cs="Times New Roman"/>
          <w:sz w:val="24"/>
          <w:szCs w:val="24"/>
        </w:rPr>
        <w:t>regularly accused on a social accentuation in the United States on individual achievements versus shared liability and achievement. Yet, issues are likewise brought about by lacking authoritative help structures, reward frameworks, for instance, regularly build up individual execution</w:t>
      </w:r>
      <w:sdt>
        <w:sdtPr>
          <w:rPr>
            <w:rFonts w:ascii="Times New Roman" w:hAnsi="Times New Roman" w:cs="Times New Roman"/>
            <w:sz w:val="24"/>
            <w:szCs w:val="24"/>
          </w:rPr>
          <w:id w:val="1459753"/>
          <w:citation/>
        </w:sdtPr>
        <w:sdtEndPr/>
        <w:sdtContent>
          <w:r w:rsidR="00A97889">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Bla16 \l 1033 </w:instrText>
          </w:r>
          <w:r w:rsidR="00A97889">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5D03C1">
            <w:rPr>
              <w:rFonts w:ascii="Times New Roman" w:hAnsi="Times New Roman" w:cs="Times New Roman"/>
              <w:noProof/>
              <w:sz w:val="24"/>
              <w:szCs w:val="24"/>
            </w:rPr>
            <w:t>(Blanes i Vidal, 2016)</w:t>
          </w:r>
          <w:r w:rsidR="00A97889">
            <w:rPr>
              <w:rFonts w:ascii="Times New Roman" w:hAnsi="Times New Roman" w:cs="Times New Roman"/>
              <w:sz w:val="24"/>
              <w:szCs w:val="24"/>
            </w:rPr>
            <w:fldChar w:fldCharType="end"/>
          </w:r>
        </w:sdtContent>
      </w:sdt>
      <w:r w:rsidR="00ED0DD7" w:rsidRPr="00ED0DD7">
        <w:rPr>
          <w:rFonts w:ascii="Times New Roman" w:hAnsi="Times New Roman" w:cs="Times New Roman"/>
          <w:sz w:val="24"/>
          <w:szCs w:val="24"/>
        </w:rPr>
        <w:t xml:space="preserve">. </w:t>
      </w:r>
    </w:p>
    <w:p w14:paraId="5D9EF5BA" w14:textId="77777777" w:rsidR="00ED0DD7" w:rsidRPr="00ED0DD7" w:rsidRDefault="00ED0DD7" w:rsidP="00581F1B">
      <w:pPr>
        <w:jc w:val="both"/>
        <w:rPr>
          <w:rFonts w:ascii="Times New Roman" w:hAnsi="Times New Roman" w:cs="Times New Roman"/>
          <w:sz w:val="24"/>
          <w:szCs w:val="24"/>
        </w:rPr>
      </w:pPr>
      <w:r w:rsidRPr="00ED0DD7">
        <w:rPr>
          <w:rFonts w:ascii="Times New Roman" w:hAnsi="Times New Roman" w:cs="Times New Roman"/>
          <w:sz w:val="24"/>
          <w:szCs w:val="24"/>
        </w:rPr>
        <w:t xml:space="preserve">Various reasons have been noted for why groups regularly neglect to arrive at their maximum capacity. Among them are: </w:t>
      </w:r>
    </w:p>
    <w:p w14:paraId="3645B5EA" w14:textId="77777777" w:rsidR="00ED0DD7" w:rsidRPr="00ED0DD7" w:rsidRDefault="00ED0DD7" w:rsidP="00581F1B">
      <w:pPr>
        <w:pStyle w:val="ListParagraph"/>
        <w:numPr>
          <w:ilvl w:val="0"/>
          <w:numId w:val="2"/>
        </w:numPr>
        <w:jc w:val="both"/>
        <w:rPr>
          <w:rFonts w:ascii="Times New Roman" w:hAnsi="Times New Roman" w:cs="Times New Roman"/>
          <w:sz w:val="24"/>
          <w:szCs w:val="24"/>
        </w:rPr>
      </w:pPr>
      <w:r w:rsidRPr="00ED0DD7">
        <w:rPr>
          <w:rFonts w:ascii="Times New Roman" w:hAnsi="Times New Roman" w:cs="Times New Roman"/>
          <w:sz w:val="24"/>
          <w:szCs w:val="24"/>
        </w:rPr>
        <w:t xml:space="preserve">Inability to coordinate helpful work strategies into the hierarchical culture </w:t>
      </w:r>
    </w:p>
    <w:p w14:paraId="2B60A794" w14:textId="77777777" w:rsidR="00ED0DD7" w:rsidRPr="00ED0DD7" w:rsidRDefault="00ED0DD7" w:rsidP="00581F1B">
      <w:pPr>
        <w:pStyle w:val="ListParagraph"/>
        <w:numPr>
          <w:ilvl w:val="0"/>
          <w:numId w:val="2"/>
        </w:numPr>
        <w:jc w:val="both"/>
        <w:rPr>
          <w:rFonts w:ascii="Times New Roman" w:hAnsi="Times New Roman" w:cs="Times New Roman"/>
          <w:sz w:val="24"/>
          <w:szCs w:val="24"/>
        </w:rPr>
      </w:pPr>
      <w:r w:rsidRPr="00ED0DD7">
        <w:rPr>
          <w:rFonts w:ascii="Times New Roman" w:hAnsi="Times New Roman" w:cs="Times New Roman"/>
          <w:sz w:val="24"/>
          <w:szCs w:val="24"/>
        </w:rPr>
        <w:t xml:space="preserve">Absence of hierarchical frameworks important to help the group interaction </w:t>
      </w:r>
    </w:p>
    <w:p w14:paraId="36099CE0" w14:textId="77777777" w:rsidR="00ED0DD7" w:rsidRPr="00ED0DD7" w:rsidRDefault="00ED0DD7" w:rsidP="00581F1B">
      <w:pPr>
        <w:pStyle w:val="ListParagraph"/>
        <w:numPr>
          <w:ilvl w:val="0"/>
          <w:numId w:val="2"/>
        </w:numPr>
        <w:jc w:val="both"/>
        <w:rPr>
          <w:rFonts w:ascii="Times New Roman" w:hAnsi="Times New Roman" w:cs="Times New Roman"/>
          <w:sz w:val="24"/>
          <w:szCs w:val="24"/>
        </w:rPr>
      </w:pPr>
      <w:r w:rsidRPr="00ED0DD7">
        <w:rPr>
          <w:rFonts w:ascii="Times New Roman" w:hAnsi="Times New Roman" w:cs="Times New Roman"/>
          <w:sz w:val="24"/>
          <w:szCs w:val="24"/>
        </w:rPr>
        <w:t xml:space="preserve">Negligible forthright arranging of how the association intends to use groups </w:t>
      </w:r>
    </w:p>
    <w:p w14:paraId="29D41B7D" w14:textId="77777777" w:rsidR="00ED0DD7" w:rsidRPr="00ED0DD7" w:rsidRDefault="00ED0DD7" w:rsidP="00581F1B">
      <w:pPr>
        <w:pStyle w:val="ListParagraph"/>
        <w:numPr>
          <w:ilvl w:val="0"/>
          <w:numId w:val="2"/>
        </w:numPr>
        <w:jc w:val="both"/>
        <w:rPr>
          <w:rFonts w:ascii="Times New Roman" w:hAnsi="Times New Roman" w:cs="Times New Roman"/>
          <w:sz w:val="24"/>
          <w:szCs w:val="24"/>
        </w:rPr>
      </w:pPr>
      <w:r w:rsidRPr="00ED0DD7">
        <w:rPr>
          <w:rFonts w:ascii="Times New Roman" w:hAnsi="Times New Roman" w:cs="Times New Roman"/>
          <w:sz w:val="24"/>
          <w:szCs w:val="24"/>
        </w:rPr>
        <w:t xml:space="preserve">Inability to plan supervisors for their changing jobs </w:t>
      </w:r>
    </w:p>
    <w:p w14:paraId="492F4348" w14:textId="77777777" w:rsidR="00ED0DD7" w:rsidRPr="00ED0DD7" w:rsidRDefault="00ED0DD7" w:rsidP="00581F1B">
      <w:pPr>
        <w:pStyle w:val="ListParagraph"/>
        <w:numPr>
          <w:ilvl w:val="0"/>
          <w:numId w:val="2"/>
        </w:numPr>
        <w:jc w:val="both"/>
        <w:rPr>
          <w:rFonts w:ascii="Times New Roman" w:hAnsi="Times New Roman" w:cs="Times New Roman"/>
          <w:sz w:val="24"/>
          <w:szCs w:val="24"/>
        </w:rPr>
      </w:pPr>
      <w:r w:rsidRPr="00ED0DD7">
        <w:rPr>
          <w:rFonts w:ascii="Times New Roman" w:hAnsi="Times New Roman" w:cs="Times New Roman"/>
          <w:sz w:val="24"/>
          <w:szCs w:val="24"/>
        </w:rPr>
        <w:t xml:space="preserve">Inability to plan colleagues for their new jobs </w:t>
      </w:r>
    </w:p>
    <w:p w14:paraId="3534F5D4" w14:textId="77777777" w:rsidR="00ED0DD7" w:rsidRPr="00ED0DD7" w:rsidRDefault="00ED0DD7" w:rsidP="00581F1B">
      <w:pPr>
        <w:pStyle w:val="ListParagraph"/>
        <w:numPr>
          <w:ilvl w:val="0"/>
          <w:numId w:val="2"/>
        </w:numPr>
        <w:jc w:val="both"/>
        <w:rPr>
          <w:rFonts w:ascii="Times New Roman" w:hAnsi="Times New Roman" w:cs="Times New Roman"/>
          <w:sz w:val="24"/>
          <w:szCs w:val="24"/>
        </w:rPr>
      </w:pPr>
      <w:r w:rsidRPr="00ED0DD7">
        <w:rPr>
          <w:rFonts w:ascii="Times New Roman" w:hAnsi="Times New Roman" w:cs="Times New Roman"/>
          <w:sz w:val="24"/>
          <w:szCs w:val="24"/>
        </w:rPr>
        <w:t xml:space="preserve">Improper prize and remuneration frameworks </w:t>
      </w:r>
    </w:p>
    <w:p w14:paraId="4BC7833B" w14:textId="77777777" w:rsidR="00ED0DD7" w:rsidRPr="00ED0DD7" w:rsidRDefault="00ED0DD7" w:rsidP="00581F1B">
      <w:pPr>
        <w:pStyle w:val="ListParagraph"/>
        <w:numPr>
          <w:ilvl w:val="0"/>
          <w:numId w:val="2"/>
        </w:numPr>
        <w:jc w:val="both"/>
        <w:rPr>
          <w:rFonts w:ascii="Times New Roman" w:hAnsi="Times New Roman" w:cs="Times New Roman"/>
          <w:sz w:val="24"/>
          <w:szCs w:val="24"/>
        </w:rPr>
      </w:pPr>
      <w:r w:rsidRPr="00ED0DD7">
        <w:rPr>
          <w:rFonts w:ascii="Times New Roman" w:hAnsi="Times New Roman" w:cs="Times New Roman"/>
          <w:sz w:val="24"/>
          <w:szCs w:val="24"/>
        </w:rPr>
        <w:t xml:space="preserve">Deficient preparing </w:t>
      </w:r>
    </w:p>
    <w:p w14:paraId="400257A2" w14:textId="77777777" w:rsidR="00ED0DD7" w:rsidRPr="00ED0DD7" w:rsidRDefault="00ED0DD7" w:rsidP="00581F1B">
      <w:pPr>
        <w:pStyle w:val="ListParagraph"/>
        <w:numPr>
          <w:ilvl w:val="0"/>
          <w:numId w:val="2"/>
        </w:numPr>
        <w:jc w:val="both"/>
        <w:rPr>
          <w:rFonts w:ascii="Times New Roman" w:hAnsi="Times New Roman" w:cs="Times New Roman"/>
          <w:sz w:val="24"/>
          <w:szCs w:val="24"/>
        </w:rPr>
      </w:pPr>
      <w:r w:rsidRPr="00ED0DD7">
        <w:rPr>
          <w:rFonts w:ascii="Times New Roman" w:hAnsi="Times New Roman" w:cs="Times New Roman"/>
          <w:sz w:val="24"/>
          <w:szCs w:val="24"/>
        </w:rPr>
        <w:t xml:space="preserve">Restlessness of top administration with the time required for development </w:t>
      </w:r>
    </w:p>
    <w:p w14:paraId="34E8BC97" w14:textId="77777777" w:rsidR="00ED0DD7" w:rsidRDefault="00ED0DD7" w:rsidP="00581F1B">
      <w:pPr>
        <w:pStyle w:val="ListParagraph"/>
        <w:numPr>
          <w:ilvl w:val="0"/>
          <w:numId w:val="2"/>
        </w:numPr>
        <w:jc w:val="both"/>
        <w:rPr>
          <w:rFonts w:ascii="Times New Roman" w:hAnsi="Times New Roman" w:cs="Times New Roman"/>
          <w:sz w:val="24"/>
          <w:szCs w:val="24"/>
        </w:rPr>
      </w:pPr>
      <w:r w:rsidRPr="00ED0DD7">
        <w:rPr>
          <w:rFonts w:ascii="Times New Roman" w:hAnsi="Times New Roman" w:cs="Times New Roman"/>
          <w:sz w:val="24"/>
          <w:szCs w:val="24"/>
        </w:rPr>
        <w:t>Inadequate comprehension of overall vibes</w:t>
      </w:r>
      <w:sdt>
        <w:sdtPr>
          <w:rPr>
            <w:rFonts w:ascii="Times New Roman" w:hAnsi="Times New Roman" w:cs="Times New Roman"/>
            <w:sz w:val="24"/>
            <w:szCs w:val="24"/>
          </w:rPr>
          <w:id w:val="1459754"/>
          <w:citation/>
        </w:sdtPr>
        <w:sdtEndPr/>
        <w:sdtContent>
          <w:r w:rsidR="00A97889">
            <w:rPr>
              <w:rFonts w:ascii="Times New Roman" w:hAnsi="Times New Roman" w:cs="Times New Roman"/>
              <w:sz w:val="24"/>
              <w:szCs w:val="24"/>
            </w:rPr>
            <w:fldChar w:fldCharType="begin"/>
          </w:r>
          <w:r w:rsidR="005D03C1">
            <w:rPr>
              <w:rFonts w:ascii="Times New Roman" w:hAnsi="Times New Roman" w:cs="Times New Roman"/>
              <w:sz w:val="24"/>
              <w:szCs w:val="24"/>
            </w:rPr>
            <w:instrText xml:space="preserve"> CITATION Bha17 \l 1033 </w:instrText>
          </w:r>
          <w:r w:rsidR="00A97889">
            <w:rPr>
              <w:rFonts w:ascii="Times New Roman" w:hAnsi="Times New Roman" w:cs="Times New Roman"/>
              <w:sz w:val="24"/>
              <w:szCs w:val="24"/>
            </w:rPr>
            <w:fldChar w:fldCharType="separate"/>
          </w:r>
          <w:r w:rsidR="005D03C1">
            <w:rPr>
              <w:rFonts w:ascii="Times New Roman" w:hAnsi="Times New Roman" w:cs="Times New Roman"/>
              <w:noProof/>
              <w:sz w:val="24"/>
              <w:szCs w:val="24"/>
            </w:rPr>
            <w:t xml:space="preserve"> </w:t>
          </w:r>
          <w:r w:rsidR="005D03C1" w:rsidRPr="005D03C1">
            <w:rPr>
              <w:rFonts w:ascii="Times New Roman" w:hAnsi="Times New Roman" w:cs="Times New Roman"/>
              <w:noProof/>
              <w:sz w:val="24"/>
              <w:szCs w:val="24"/>
            </w:rPr>
            <w:t>(Bhat, 2017)</w:t>
          </w:r>
          <w:r w:rsidR="00A97889">
            <w:rPr>
              <w:rFonts w:ascii="Times New Roman" w:hAnsi="Times New Roman" w:cs="Times New Roman"/>
              <w:sz w:val="24"/>
              <w:szCs w:val="24"/>
            </w:rPr>
            <w:fldChar w:fldCharType="end"/>
          </w:r>
        </w:sdtContent>
      </w:sdt>
    </w:p>
    <w:p w14:paraId="5F97C56B" w14:textId="77777777" w:rsidR="00334AAB" w:rsidRDefault="00334AAB" w:rsidP="00581F1B">
      <w:pPr>
        <w:jc w:val="both"/>
        <w:rPr>
          <w:rFonts w:ascii="Times New Roman" w:hAnsi="Times New Roman" w:cs="Times New Roman"/>
          <w:b/>
          <w:bCs/>
          <w:sz w:val="40"/>
          <w:szCs w:val="40"/>
        </w:rPr>
      </w:pPr>
    </w:p>
    <w:p w14:paraId="5C7D8E88" w14:textId="77777777" w:rsidR="005D03C1" w:rsidRPr="00706CCD" w:rsidRDefault="005D03C1" w:rsidP="00581F1B">
      <w:pPr>
        <w:jc w:val="both"/>
        <w:rPr>
          <w:rFonts w:ascii="Times New Roman" w:hAnsi="Times New Roman" w:cs="Times New Roman"/>
          <w:b/>
          <w:bCs/>
          <w:sz w:val="40"/>
          <w:szCs w:val="40"/>
        </w:rPr>
      </w:pPr>
      <w:r w:rsidRPr="00706CCD">
        <w:rPr>
          <w:rFonts w:ascii="Times New Roman" w:hAnsi="Times New Roman" w:cs="Times New Roman"/>
          <w:b/>
          <w:bCs/>
          <w:sz w:val="40"/>
          <w:szCs w:val="40"/>
        </w:rPr>
        <w:lastRenderedPageBreak/>
        <w:t>HOW STUDENTS CAN DEVELOP AN EFFECTIVE TEAM</w:t>
      </w:r>
    </w:p>
    <w:p w14:paraId="57D1F07D" w14:textId="77777777" w:rsidR="00334AAB" w:rsidRPr="00334AAB" w:rsidRDefault="00334AAB" w:rsidP="00334AAB">
      <w:pPr>
        <w:jc w:val="both"/>
        <w:rPr>
          <w:rFonts w:ascii="Times New Roman" w:hAnsi="Times New Roman" w:cs="Times New Roman"/>
          <w:sz w:val="24"/>
          <w:szCs w:val="24"/>
        </w:rPr>
      </w:pPr>
      <w:r w:rsidRPr="00334AAB">
        <w:rPr>
          <w:rFonts w:ascii="Times New Roman" w:hAnsi="Times New Roman" w:cs="Times New Roman"/>
          <w:sz w:val="24"/>
          <w:szCs w:val="24"/>
        </w:rPr>
        <w:t xml:space="preserve">Building an elite team involves more than just randomly gathering a collection of capable people. For a group to be truly successful, its individuals must come together to a similar vision and bring that vision to life. They should share clear and measurable goals and focus on how each one impacts the overall conduct of the meeting. </w:t>
      </w:r>
    </w:p>
    <w:p w14:paraId="2C03D9A2" w14:textId="77777777" w:rsidR="00334AAB" w:rsidRPr="00334AAB" w:rsidRDefault="00334AAB" w:rsidP="00334AAB">
      <w:pPr>
        <w:jc w:val="both"/>
        <w:rPr>
          <w:rFonts w:ascii="Times New Roman" w:hAnsi="Times New Roman" w:cs="Times New Roman"/>
          <w:sz w:val="24"/>
          <w:szCs w:val="24"/>
        </w:rPr>
      </w:pPr>
      <w:r w:rsidRPr="00334AAB">
        <w:rPr>
          <w:rFonts w:ascii="Times New Roman" w:hAnsi="Times New Roman" w:cs="Times New Roman"/>
          <w:sz w:val="24"/>
          <w:szCs w:val="24"/>
        </w:rPr>
        <w:t xml:space="preserve"> The following six phases are critical to building and maintaining a strong, robust, and compelling team: </w:t>
      </w:r>
    </w:p>
    <w:p w14:paraId="2AC0D6BF" w14:textId="77777777" w:rsidR="00334AAB" w:rsidRPr="00334AAB" w:rsidRDefault="00334AAB" w:rsidP="00334AAB">
      <w:pPr>
        <w:jc w:val="both"/>
        <w:rPr>
          <w:rFonts w:ascii="Times New Roman" w:hAnsi="Times New Roman" w:cs="Times New Roman"/>
          <w:b/>
          <w:bCs/>
          <w:sz w:val="24"/>
          <w:szCs w:val="24"/>
        </w:rPr>
      </w:pPr>
      <w:r w:rsidRPr="00334AAB">
        <w:rPr>
          <w:rFonts w:ascii="Times New Roman" w:hAnsi="Times New Roman" w:cs="Times New Roman"/>
          <w:sz w:val="24"/>
          <w:szCs w:val="24"/>
        </w:rPr>
        <w:t xml:space="preserve"> </w:t>
      </w:r>
      <w:r w:rsidRPr="00334AAB">
        <w:rPr>
          <w:rFonts w:ascii="Times New Roman" w:hAnsi="Times New Roman" w:cs="Times New Roman"/>
          <w:b/>
          <w:bCs/>
          <w:sz w:val="24"/>
          <w:szCs w:val="24"/>
        </w:rPr>
        <w:t xml:space="preserve">1. Characterize the reason </w:t>
      </w:r>
    </w:p>
    <w:p w14:paraId="42FB2E62" w14:textId="77777777" w:rsidR="00706CCD" w:rsidRPr="00706CCD" w:rsidRDefault="00334AAB" w:rsidP="00334AAB">
      <w:pPr>
        <w:jc w:val="both"/>
        <w:rPr>
          <w:rFonts w:ascii="Times New Roman" w:hAnsi="Times New Roman" w:cs="Times New Roman"/>
          <w:sz w:val="24"/>
          <w:szCs w:val="24"/>
        </w:rPr>
      </w:pPr>
      <w:r w:rsidRPr="00334AAB">
        <w:rPr>
          <w:rFonts w:ascii="Times New Roman" w:hAnsi="Times New Roman" w:cs="Times New Roman"/>
          <w:sz w:val="24"/>
          <w:szCs w:val="24"/>
        </w:rPr>
        <w:t xml:space="preserve"> Clearly characterize the motivation of the group, including the overall result it joined. A sensible and motivational vision provides the possibility for effective collaboration and helps the congregation guide the attitude of the congregation when faced with difficulties and decisions</w:t>
      </w:r>
      <w:r>
        <w:rPr>
          <w:rFonts w:ascii="Times New Roman" w:hAnsi="Times New Roman" w:cs="Times New Roman"/>
          <w:sz w:val="24"/>
          <w:szCs w:val="24"/>
        </w:rPr>
        <w:t xml:space="preserve"> </w:t>
      </w:r>
      <w:sdt>
        <w:sdtPr>
          <w:rPr>
            <w:rFonts w:ascii="Times New Roman" w:hAnsi="Times New Roman" w:cs="Times New Roman"/>
            <w:sz w:val="24"/>
            <w:szCs w:val="24"/>
          </w:rPr>
          <w:id w:val="1459755"/>
          <w:citation/>
        </w:sdtPr>
        <w:sdtEndPr/>
        <w:sdtContent>
          <w:r w:rsidR="00A97889">
            <w:rPr>
              <w:rFonts w:ascii="Times New Roman" w:hAnsi="Times New Roman" w:cs="Times New Roman"/>
              <w:sz w:val="24"/>
              <w:szCs w:val="24"/>
            </w:rPr>
            <w:fldChar w:fldCharType="begin"/>
          </w:r>
          <w:r w:rsidR="00706CCD">
            <w:rPr>
              <w:rFonts w:ascii="Times New Roman" w:hAnsi="Times New Roman" w:cs="Times New Roman"/>
              <w:sz w:val="24"/>
              <w:szCs w:val="24"/>
            </w:rPr>
            <w:instrText xml:space="preserve"> CITATION Bon18 \l 1033 </w:instrText>
          </w:r>
          <w:r w:rsidR="00A97889">
            <w:rPr>
              <w:rFonts w:ascii="Times New Roman" w:hAnsi="Times New Roman" w:cs="Times New Roman"/>
              <w:sz w:val="24"/>
              <w:szCs w:val="24"/>
            </w:rPr>
            <w:fldChar w:fldCharType="separate"/>
          </w:r>
          <w:r w:rsidR="00706CCD">
            <w:rPr>
              <w:rFonts w:ascii="Times New Roman" w:hAnsi="Times New Roman" w:cs="Times New Roman"/>
              <w:noProof/>
              <w:sz w:val="24"/>
              <w:szCs w:val="24"/>
            </w:rPr>
            <w:t xml:space="preserve"> </w:t>
          </w:r>
          <w:r w:rsidR="00706CCD" w:rsidRPr="00706CCD">
            <w:rPr>
              <w:rFonts w:ascii="Times New Roman" w:hAnsi="Times New Roman" w:cs="Times New Roman"/>
              <w:noProof/>
              <w:sz w:val="24"/>
              <w:szCs w:val="24"/>
            </w:rPr>
            <w:t>(Bond-Barnard, 2018)</w:t>
          </w:r>
          <w:r w:rsidR="00A97889">
            <w:rPr>
              <w:rFonts w:ascii="Times New Roman" w:hAnsi="Times New Roman" w:cs="Times New Roman"/>
              <w:sz w:val="24"/>
              <w:szCs w:val="24"/>
            </w:rPr>
            <w:fldChar w:fldCharType="end"/>
          </w:r>
        </w:sdtContent>
      </w:sdt>
      <w:r w:rsidR="00706CCD" w:rsidRPr="00706CCD">
        <w:rPr>
          <w:rFonts w:ascii="Times New Roman" w:hAnsi="Times New Roman" w:cs="Times New Roman"/>
          <w:sz w:val="24"/>
          <w:szCs w:val="24"/>
        </w:rPr>
        <w:t xml:space="preserve">. </w:t>
      </w:r>
    </w:p>
    <w:p w14:paraId="392F4D01" w14:textId="77777777" w:rsidR="00706CCD" w:rsidRPr="00706CCD" w:rsidRDefault="00706CCD" w:rsidP="00581F1B">
      <w:pPr>
        <w:jc w:val="both"/>
        <w:rPr>
          <w:rFonts w:ascii="Times New Roman" w:hAnsi="Times New Roman" w:cs="Times New Roman"/>
          <w:b/>
          <w:bCs/>
          <w:sz w:val="24"/>
          <w:szCs w:val="24"/>
        </w:rPr>
      </w:pPr>
      <w:r w:rsidRPr="00706CCD">
        <w:rPr>
          <w:rFonts w:ascii="Times New Roman" w:hAnsi="Times New Roman" w:cs="Times New Roman"/>
          <w:b/>
          <w:bCs/>
          <w:sz w:val="24"/>
          <w:szCs w:val="24"/>
        </w:rPr>
        <w:t xml:space="preserve">2. Gather the group </w:t>
      </w:r>
    </w:p>
    <w:p w14:paraId="66A9EC50" w14:textId="77777777" w:rsidR="00334AAB" w:rsidRPr="00334AAB" w:rsidRDefault="00334AAB" w:rsidP="00334AAB">
      <w:pPr>
        <w:jc w:val="both"/>
        <w:rPr>
          <w:rFonts w:ascii="Times New Roman" w:hAnsi="Times New Roman" w:cs="Times New Roman"/>
          <w:sz w:val="24"/>
          <w:szCs w:val="24"/>
        </w:rPr>
      </w:pPr>
      <w:r w:rsidRPr="00334AAB">
        <w:rPr>
          <w:rFonts w:ascii="Times New Roman" w:hAnsi="Times New Roman" w:cs="Times New Roman"/>
          <w:sz w:val="24"/>
          <w:szCs w:val="24"/>
        </w:rPr>
        <w:t xml:space="preserve">Top-level groups are committed people who energetically embrace the vision, accept their commitment as meaningful, and believe that they are doing the best they can. All colleagues must trust, appreciate, and support each other. Select people with comprehensive skills and abilities who can bring different perspectives and thoughts. Striking a decent balance of character types will allow the congregation to cooperate amicably, but also challenge each other when necessary. </w:t>
      </w:r>
    </w:p>
    <w:p w14:paraId="1FDBA7CF" w14:textId="77777777" w:rsidR="00334AAB" w:rsidRPr="00334AAB" w:rsidRDefault="00334AAB" w:rsidP="00334AAB">
      <w:pPr>
        <w:jc w:val="both"/>
        <w:rPr>
          <w:rFonts w:ascii="Times New Roman" w:hAnsi="Times New Roman" w:cs="Times New Roman"/>
          <w:b/>
          <w:bCs/>
          <w:sz w:val="24"/>
          <w:szCs w:val="24"/>
        </w:rPr>
      </w:pPr>
      <w:r w:rsidRPr="00334AAB">
        <w:rPr>
          <w:rFonts w:ascii="Times New Roman" w:hAnsi="Times New Roman" w:cs="Times New Roman"/>
          <w:sz w:val="24"/>
          <w:szCs w:val="24"/>
        </w:rPr>
        <w:t xml:space="preserve"> </w:t>
      </w:r>
      <w:r w:rsidRPr="00334AAB">
        <w:rPr>
          <w:rFonts w:ascii="Times New Roman" w:hAnsi="Times New Roman" w:cs="Times New Roman"/>
          <w:b/>
          <w:bCs/>
          <w:sz w:val="24"/>
          <w:szCs w:val="24"/>
        </w:rPr>
        <w:t xml:space="preserve">3. Goal Setting </w:t>
      </w:r>
    </w:p>
    <w:p w14:paraId="48C17582" w14:textId="77777777" w:rsidR="00334AAB" w:rsidRPr="00334AAB" w:rsidRDefault="00334AAB" w:rsidP="00334AAB">
      <w:pPr>
        <w:jc w:val="both"/>
        <w:rPr>
          <w:rFonts w:ascii="Times New Roman" w:hAnsi="Times New Roman" w:cs="Times New Roman"/>
          <w:sz w:val="24"/>
          <w:szCs w:val="24"/>
        </w:rPr>
      </w:pPr>
      <w:r w:rsidRPr="00334AAB">
        <w:rPr>
          <w:rFonts w:ascii="Times New Roman" w:hAnsi="Times New Roman" w:cs="Times New Roman"/>
          <w:sz w:val="24"/>
          <w:szCs w:val="24"/>
        </w:rPr>
        <w:t xml:space="preserve"> When the group is formed and brought together for a common and compelling reason, the next step is to break the vision down into more humble and reasonable goals and objectives. Choose the job each colleague will do. Be sure to also consider various necessary assets in terms of time, materials, space, coverage, and cash. </w:t>
      </w:r>
    </w:p>
    <w:p w14:paraId="40C5D6BD" w14:textId="77777777" w:rsidR="00334AAB" w:rsidRPr="00334AAB" w:rsidRDefault="00334AAB" w:rsidP="00334AAB">
      <w:pPr>
        <w:jc w:val="both"/>
        <w:rPr>
          <w:rFonts w:ascii="Times New Roman" w:hAnsi="Times New Roman" w:cs="Times New Roman"/>
          <w:b/>
          <w:bCs/>
          <w:sz w:val="24"/>
          <w:szCs w:val="24"/>
        </w:rPr>
      </w:pPr>
      <w:r w:rsidRPr="00334AAB">
        <w:rPr>
          <w:rFonts w:ascii="Times New Roman" w:hAnsi="Times New Roman" w:cs="Times New Roman"/>
          <w:b/>
          <w:bCs/>
          <w:sz w:val="24"/>
          <w:szCs w:val="24"/>
        </w:rPr>
        <w:t xml:space="preserve"> 4. Make Assumptions </w:t>
      </w:r>
    </w:p>
    <w:p w14:paraId="00CBFAB0" w14:textId="77777777" w:rsidR="00706CCD" w:rsidRPr="00706CCD" w:rsidRDefault="00334AAB" w:rsidP="00334AAB">
      <w:pPr>
        <w:jc w:val="both"/>
        <w:rPr>
          <w:rFonts w:ascii="Times New Roman" w:hAnsi="Times New Roman" w:cs="Times New Roman"/>
          <w:sz w:val="24"/>
          <w:szCs w:val="24"/>
        </w:rPr>
      </w:pPr>
      <w:r w:rsidRPr="00334AAB">
        <w:rPr>
          <w:rFonts w:ascii="Times New Roman" w:hAnsi="Times New Roman" w:cs="Times New Roman"/>
          <w:sz w:val="24"/>
          <w:szCs w:val="24"/>
        </w:rPr>
        <w:t xml:space="preserve"> To ensure that each party gets what is generally expected of it, characterize a direct norm for the group. Establishing clear principles from the beginning ensures that each </w:t>
      </w:r>
      <w:r>
        <w:rPr>
          <w:rFonts w:ascii="Times New Roman" w:hAnsi="Times New Roman" w:cs="Times New Roman"/>
          <w:sz w:val="24"/>
          <w:szCs w:val="24"/>
        </w:rPr>
        <w:t xml:space="preserve">  </w:t>
      </w:r>
      <w:sdt>
        <w:sdtPr>
          <w:rPr>
            <w:rFonts w:ascii="Times New Roman" w:hAnsi="Times New Roman" w:cs="Times New Roman"/>
            <w:sz w:val="24"/>
            <w:szCs w:val="24"/>
          </w:rPr>
          <w:id w:val="1459756"/>
          <w:citation/>
        </w:sdtPr>
        <w:sdtEndPr/>
        <w:sdtContent>
          <w:r w:rsidR="00A97889">
            <w:rPr>
              <w:rFonts w:ascii="Times New Roman" w:hAnsi="Times New Roman" w:cs="Times New Roman"/>
              <w:sz w:val="24"/>
              <w:szCs w:val="24"/>
            </w:rPr>
            <w:fldChar w:fldCharType="begin"/>
          </w:r>
          <w:r w:rsidR="00706CCD">
            <w:rPr>
              <w:rFonts w:ascii="Times New Roman" w:hAnsi="Times New Roman" w:cs="Times New Roman"/>
              <w:sz w:val="24"/>
              <w:szCs w:val="24"/>
            </w:rPr>
            <w:instrText xml:space="preserve"> CITATION Nor151 \l 1033 </w:instrText>
          </w:r>
          <w:r w:rsidR="00A97889">
            <w:rPr>
              <w:rFonts w:ascii="Times New Roman" w:hAnsi="Times New Roman" w:cs="Times New Roman"/>
              <w:sz w:val="24"/>
              <w:szCs w:val="24"/>
            </w:rPr>
            <w:fldChar w:fldCharType="separate"/>
          </w:r>
          <w:r w:rsidR="00706CCD">
            <w:rPr>
              <w:rFonts w:ascii="Times New Roman" w:hAnsi="Times New Roman" w:cs="Times New Roman"/>
              <w:noProof/>
              <w:sz w:val="24"/>
              <w:szCs w:val="24"/>
            </w:rPr>
            <w:t xml:space="preserve"> </w:t>
          </w:r>
          <w:r w:rsidR="00706CCD" w:rsidRPr="00706CCD">
            <w:rPr>
              <w:rFonts w:ascii="Times New Roman" w:hAnsi="Times New Roman" w:cs="Times New Roman"/>
              <w:noProof/>
              <w:sz w:val="24"/>
              <w:szCs w:val="24"/>
            </w:rPr>
            <w:t>(O'Shea, 2015)</w:t>
          </w:r>
          <w:r w:rsidR="00A97889">
            <w:rPr>
              <w:rFonts w:ascii="Times New Roman" w:hAnsi="Times New Roman" w:cs="Times New Roman"/>
              <w:sz w:val="24"/>
              <w:szCs w:val="24"/>
            </w:rPr>
            <w:fldChar w:fldCharType="end"/>
          </w:r>
        </w:sdtContent>
      </w:sdt>
      <w:r w:rsidR="00706CCD" w:rsidRPr="00706CCD">
        <w:rPr>
          <w:rFonts w:ascii="Times New Roman" w:hAnsi="Times New Roman" w:cs="Times New Roman"/>
          <w:sz w:val="24"/>
          <w:szCs w:val="24"/>
        </w:rPr>
        <w:t xml:space="preserve">. </w:t>
      </w:r>
    </w:p>
    <w:p w14:paraId="2C5CE63D" w14:textId="77777777" w:rsidR="00706CCD" w:rsidRPr="00706CCD" w:rsidRDefault="00706CCD" w:rsidP="00581F1B">
      <w:pPr>
        <w:jc w:val="both"/>
        <w:rPr>
          <w:rFonts w:ascii="Times New Roman" w:hAnsi="Times New Roman" w:cs="Times New Roman"/>
          <w:b/>
          <w:bCs/>
          <w:sz w:val="24"/>
          <w:szCs w:val="24"/>
        </w:rPr>
      </w:pPr>
      <w:r w:rsidRPr="00706CCD">
        <w:rPr>
          <w:rFonts w:ascii="Times New Roman" w:hAnsi="Times New Roman" w:cs="Times New Roman"/>
          <w:b/>
          <w:bCs/>
          <w:sz w:val="24"/>
          <w:szCs w:val="24"/>
        </w:rPr>
        <w:t xml:space="preserve">5. Screen and audit </w:t>
      </w:r>
    </w:p>
    <w:p w14:paraId="02F983C3" w14:textId="77777777" w:rsidR="00334AAB" w:rsidRPr="00334AAB" w:rsidRDefault="00334AAB" w:rsidP="00334AAB">
      <w:pPr>
        <w:jc w:val="both"/>
        <w:rPr>
          <w:rFonts w:ascii="Times New Roman" w:hAnsi="Times New Roman" w:cs="Times New Roman"/>
          <w:sz w:val="24"/>
          <w:szCs w:val="24"/>
        </w:rPr>
      </w:pPr>
      <w:r w:rsidRPr="00334AAB">
        <w:rPr>
          <w:rFonts w:ascii="Times New Roman" w:hAnsi="Times New Roman" w:cs="Times New Roman"/>
          <w:sz w:val="24"/>
          <w:szCs w:val="24"/>
        </w:rPr>
        <w:t xml:space="preserve">Periodically review the congregation presentation through group meetings and face-to-face interviews to ensure progress is being made. Tracking and investigating progress takes into account changes and updates that need to be consolidated along the way. </w:t>
      </w:r>
    </w:p>
    <w:p w14:paraId="39408766" w14:textId="77777777" w:rsidR="00334AAB" w:rsidRPr="00334AAB" w:rsidRDefault="00334AAB" w:rsidP="00334AAB">
      <w:pPr>
        <w:jc w:val="both"/>
        <w:rPr>
          <w:rFonts w:ascii="Times New Roman" w:hAnsi="Times New Roman" w:cs="Times New Roman"/>
          <w:b/>
          <w:bCs/>
          <w:sz w:val="24"/>
          <w:szCs w:val="24"/>
        </w:rPr>
      </w:pPr>
      <w:r w:rsidRPr="00334AAB">
        <w:rPr>
          <w:rFonts w:ascii="Times New Roman" w:hAnsi="Times New Roman" w:cs="Times New Roman"/>
          <w:sz w:val="24"/>
          <w:szCs w:val="24"/>
        </w:rPr>
        <w:lastRenderedPageBreak/>
        <w:t xml:space="preserve"> </w:t>
      </w:r>
      <w:r w:rsidRPr="00334AAB">
        <w:rPr>
          <w:rFonts w:ascii="Times New Roman" w:hAnsi="Times New Roman" w:cs="Times New Roman"/>
          <w:b/>
          <w:bCs/>
          <w:sz w:val="24"/>
          <w:szCs w:val="24"/>
        </w:rPr>
        <w:t xml:space="preserve">6. Celebrate and Reward </w:t>
      </w:r>
    </w:p>
    <w:p w14:paraId="7B97350C" w14:textId="77777777" w:rsidR="005D03C1" w:rsidRDefault="00334AAB" w:rsidP="00334AAB">
      <w:pPr>
        <w:jc w:val="both"/>
        <w:rPr>
          <w:rFonts w:ascii="Times New Roman" w:hAnsi="Times New Roman" w:cs="Times New Roman"/>
          <w:sz w:val="24"/>
          <w:szCs w:val="24"/>
        </w:rPr>
      </w:pPr>
      <w:r w:rsidRPr="00334AAB">
        <w:rPr>
          <w:rFonts w:ascii="Times New Roman" w:hAnsi="Times New Roman" w:cs="Times New Roman"/>
          <w:sz w:val="24"/>
          <w:szCs w:val="24"/>
        </w:rPr>
        <w:t xml:space="preserve"> Take the opportunity to consistently perceive, reward, and celebrate individual and group accomplishments. This will help develop determination and increase the inspiration of the congregation to continue in their persistent efforts. Make sure recognition is predictable and that the strategy you choose moves and empowers your colleagues to continue their positive commitment to the future development of the group</w:t>
      </w:r>
      <w:r>
        <w:rPr>
          <w:rFonts w:ascii="Times New Roman" w:hAnsi="Times New Roman" w:cs="Times New Roman"/>
          <w:sz w:val="24"/>
          <w:szCs w:val="24"/>
        </w:rPr>
        <w:t xml:space="preserve"> </w:t>
      </w:r>
      <w:sdt>
        <w:sdtPr>
          <w:rPr>
            <w:rFonts w:ascii="Times New Roman" w:hAnsi="Times New Roman" w:cs="Times New Roman"/>
            <w:sz w:val="24"/>
            <w:szCs w:val="24"/>
          </w:rPr>
          <w:id w:val="1459757"/>
          <w:citation/>
        </w:sdtPr>
        <w:sdtEndPr/>
        <w:sdtContent>
          <w:r w:rsidR="00A97889">
            <w:rPr>
              <w:rFonts w:ascii="Times New Roman" w:hAnsi="Times New Roman" w:cs="Times New Roman"/>
              <w:sz w:val="24"/>
              <w:szCs w:val="24"/>
            </w:rPr>
            <w:fldChar w:fldCharType="begin"/>
          </w:r>
          <w:r w:rsidR="00706CCD">
            <w:rPr>
              <w:rFonts w:ascii="Times New Roman" w:hAnsi="Times New Roman" w:cs="Times New Roman"/>
              <w:sz w:val="24"/>
              <w:szCs w:val="24"/>
            </w:rPr>
            <w:instrText xml:space="preserve"> CITATION MAR181 \l 1033 </w:instrText>
          </w:r>
          <w:r w:rsidR="00A97889">
            <w:rPr>
              <w:rFonts w:ascii="Times New Roman" w:hAnsi="Times New Roman" w:cs="Times New Roman"/>
              <w:sz w:val="24"/>
              <w:szCs w:val="24"/>
            </w:rPr>
            <w:fldChar w:fldCharType="separate"/>
          </w:r>
          <w:r w:rsidR="00706CCD">
            <w:rPr>
              <w:rFonts w:ascii="Times New Roman" w:hAnsi="Times New Roman" w:cs="Times New Roman"/>
              <w:noProof/>
              <w:sz w:val="24"/>
              <w:szCs w:val="24"/>
            </w:rPr>
            <w:t xml:space="preserve"> </w:t>
          </w:r>
          <w:r w:rsidR="00706CCD" w:rsidRPr="00706CCD">
            <w:rPr>
              <w:rFonts w:ascii="Times New Roman" w:hAnsi="Times New Roman" w:cs="Times New Roman"/>
              <w:noProof/>
              <w:sz w:val="24"/>
              <w:szCs w:val="24"/>
            </w:rPr>
            <w:t>(MARISSA L. SHUFFLER, 2018)</w:t>
          </w:r>
          <w:r w:rsidR="00A97889">
            <w:rPr>
              <w:rFonts w:ascii="Times New Roman" w:hAnsi="Times New Roman" w:cs="Times New Roman"/>
              <w:sz w:val="24"/>
              <w:szCs w:val="24"/>
            </w:rPr>
            <w:fldChar w:fldCharType="end"/>
          </w:r>
        </w:sdtContent>
      </w:sdt>
      <w:r w:rsidR="00706CCD" w:rsidRPr="00706CCD">
        <w:rPr>
          <w:rFonts w:ascii="Times New Roman" w:hAnsi="Times New Roman" w:cs="Times New Roman"/>
          <w:sz w:val="24"/>
          <w:szCs w:val="24"/>
        </w:rPr>
        <w:t>.</w:t>
      </w:r>
    </w:p>
    <w:p w14:paraId="72DB167A" w14:textId="77777777" w:rsidR="00706CCD" w:rsidRPr="00706CCD" w:rsidRDefault="00706CCD" w:rsidP="00581F1B">
      <w:pPr>
        <w:jc w:val="both"/>
        <w:rPr>
          <w:rFonts w:ascii="Times New Roman" w:hAnsi="Times New Roman" w:cs="Times New Roman"/>
          <w:b/>
          <w:bCs/>
          <w:sz w:val="40"/>
          <w:szCs w:val="40"/>
        </w:rPr>
      </w:pPr>
      <w:r w:rsidRPr="00706CCD">
        <w:rPr>
          <w:rFonts w:ascii="Times New Roman" w:hAnsi="Times New Roman" w:cs="Times New Roman"/>
          <w:b/>
          <w:bCs/>
          <w:sz w:val="40"/>
          <w:szCs w:val="40"/>
        </w:rPr>
        <w:t>THE IMPACT EFFECTIVE TEAMWORKING CAN HAVE FOR TEAM SUCCESS</w:t>
      </w:r>
    </w:p>
    <w:p w14:paraId="59FA2FBE" w14:textId="77777777" w:rsidR="00657702" w:rsidRPr="00657702" w:rsidRDefault="00DD56AF" w:rsidP="00581F1B">
      <w:pPr>
        <w:jc w:val="both"/>
        <w:rPr>
          <w:rFonts w:ascii="Times New Roman" w:hAnsi="Times New Roman" w:cs="Times New Roman"/>
          <w:sz w:val="24"/>
          <w:szCs w:val="24"/>
        </w:rPr>
      </w:pPr>
      <w:r w:rsidRPr="00DD56AF">
        <w:rPr>
          <w:rFonts w:ascii="Times New Roman" w:hAnsi="Times New Roman" w:cs="Times New Roman"/>
          <w:sz w:val="24"/>
          <w:szCs w:val="24"/>
        </w:rPr>
        <w:t>Sports groups are a genuine illustration of how gatherings work. For instance, a ball bunch has individual players who assist with ruling a game. Basically, in business settings, the greater part of the work is finished by gatherings of individuals who meet up in practices with marked outcomes. Since bunches are so pervasive in exchange affiliations, representatives should have the right things that are critical to working effectively with others</w:t>
      </w:r>
      <w:r>
        <w:rPr>
          <w:rFonts w:ascii="Times New Roman" w:hAnsi="Times New Roman" w:cs="Times New Roman"/>
          <w:sz w:val="24"/>
          <w:szCs w:val="24"/>
        </w:rPr>
        <w:t xml:space="preserve">. </w:t>
      </w:r>
      <w:sdt>
        <w:sdtPr>
          <w:rPr>
            <w:rFonts w:ascii="Times New Roman" w:hAnsi="Times New Roman" w:cs="Times New Roman"/>
            <w:sz w:val="24"/>
            <w:szCs w:val="24"/>
          </w:rPr>
          <w:id w:val="1459758"/>
          <w:citation/>
        </w:sdtPr>
        <w:sdtEndPr/>
        <w:sdtContent>
          <w:r w:rsidR="00A97889">
            <w:rPr>
              <w:rFonts w:ascii="Times New Roman" w:hAnsi="Times New Roman" w:cs="Times New Roman"/>
              <w:sz w:val="24"/>
              <w:szCs w:val="24"/>
            </w:rPr>
            <w:fldChar w:fldCharType="begin"/>
          </w:r>
          <w:r w:rsidR="00CF7EBF">
            <w:rPr>
              <w:rFonts w:ascii="Times New Roman" w:hAnsi="Times New Roman" w:cs="Times New Roman"/>
              <w:sz w:val="24"/>
              <w:szCs w:val="24"/>
            </w:rPr>
            <w:instrText xml:space="preserve"> CITATION You16 \l 1033 </w:instrText>
          </w:r>
          <w:r w:rsidR="00A97889">
            <w:rPr>
              <w:rFonts w:ascii="Times New Roman" w:hAnsi="Times New Roman" w:cs="Times New Roman"/>
              <w:sz w:val="24"/>
              <w:szCs w:val="24"/>
            </w:rPr>
            <w:fldChar w:fldCharType="separate"/>
          </w:r>
          <w:r w:rsidR="00CF7EBF">
            <w:rPr>
              <w:rFonts w:ascii="Times New Roman" w:hAnsi="Times New Roman" w:cs="Times New Roman"/>
              <w:noProof/>
              <w:sz w:val="24"/>
              <w:szCs w:val="24"/>
            </w:rPr>
            <w:t xml:space="preserve"> </w:t>
          </w:r>
          <w:r w:rsidR="00CF7EBF" w:rsidRPr="00CF7EBF">
            <w:rPr>
              <w:rFonts w:ascii="Times New Roman" w:hAnsi="Times New Roman" w:cs="Times New Roman"/>
              <w:noProof/>
              <w:sz w:val="24"/>
              <w:szCs w:val="24"/>
            </w:rPr>
            <w:t>(Young-Hyman, 2016)</w:t>
          </w:r>
          <w:r w:rsidR="00A97889">
            <w:rPr>
              <w:rFonts w:ascii="Times New Roman" w:hAnsi="Times New Roman" w:cs="Times New Roman"/>
              <w:sz w:val="24"/>
              <w:szCs w:val="24"/>
            </w:rPr>
            <w:fldChar w:fldCharType="end"/>
          </w:r>
        </w:sdtContent>
      </w:sdt>
      <w:r w:rsidR="00657702" w:rsidRPr="00657702">
        <w:rPr>
          <w:rFonts w:ascii="Times New Roman" w:hAnsi="Times New Roman" w:cs="Times New Roman"/>
          <w:sz w:val="24"/>
          <w:szCs w:val="24"/>
        </w:rPr>
        <w:t xml:space="preserve">. </w:t>
      </w:r>
    </w:p>
    <w:p w14:paraId="6E067BBD" w14:textId="77777777" w:rsidR="005D03C1" w:rsidRDefault="00DD56AF" w:rsidP="00DD56AF">
      <w:pPr>
        <w:jc w:val="both"/>
        <w:rPr>
          <w:rFonts w:ascii="Times New Roman" w:hAnsi="Times New Roman" w:cs="Times New Roman"/>
          <w:sz w:val="24"/>
          <w:szCs w:val="24"/>
        </w:rPr>
      </w:pPr>
      <w:r w:rsidRPr="00DD56AF">
        <w:rPr>
          <w:rFonts w:ascii="Times New Roman" w:hAnsi="Times New Roman" w:cs="Times New Roman"/>
          <w:sz w:val="24"/>
          <w:szCs w:val="24"/>
        </w:rPr>
        <w:t>Affiliations consistently have many groups, and an individual is constantly a person from more than one gathering. A couple of groups are really sturdy and are responsible for advancing activities</w:t>
      </w:r>
      <w:r>
        <w:rPr>
          <w:rFonts w:ascii="Times New Roman" w:hAnsi="Times New Roman" w:cs="Times New Roman"/>
          <w:sz w:val="24"/>
          <w:szCs w:val="24"/>
        </w:rPr>
        <w:t>.</w:t>
      </w:r>
      <w:r w:rsidRPr="00DD56AF">
        <w:rPr>
          <w:rFonts w:ascii="Times New Roman" w:hAnsi="Times New Roman" w:cs="Times New Roman"/>
          <w:sz w:val="24"/>
          <w:szCs w:val="24"/>
        </w:rPr>
        <w:t xml:space="preserve"> While patients travel all over, the tasks related with giving thought stay stable. In various cases a gathering is molded for a fleeting explanation: these are called project gatherings and have a described beginning and end point associated with achieving a particular one-time objective</w:t>
      </w:r>
      <w:r>
        <w:rPr>
          <w:rFonts w:ascii="Times New Roman" w:hAnsi="Times New Roman" w:cs="Times New Roman"/>
          <w:sz w:val="24"/>
          <w:szCs w:val="24"/>
        </w:rPr>
        <w:t xml:space="preserve"> </w:t>
      </w:r>
      <w:sdt>
        <w:sdtPr>
          <w:rPr>
            <w:rFonts w:ascii="Times New Roman" w:hAnsi="Times New Roman" w:cs="Times New Roman"/>
            <w:sz w:val="24"/>
            <w:szCs w:val="24"/>
          </w:rPr>
          <w:id w:val="1459759"/>
          <w:citation/>
        </w:sdtPr>
        <w:sdtEndPr/>
        <w:sdtContent>
          <w:r w:rsidR="00A97889">
            <w:rPr>
              <w:rFonts w:ascii="Times New Roman" w:hAnsi="Times New Roman" w:cs="Times New Roman"/>
              <w:sz w:val="24"/>
              <w:szCs w:val="24"/>
            </w:rPr>
            <w:fldChar w:fldCharType="begin"/>
          </w:r>
          <w:r w:rsidR="00CF7EBF">
            <w:rPr>
              <w:rFonts w:ascii="Times New Roman" w:hAnsi="Times New Roman" w:cs="Times New Roman"/>
              <w:sz w:val="24"/>
              <w:szCs w:val="24"/>
            </w:rPr>
            <w:instrText xml:space="preserve"> CITATION Ash171 \l 1033 </w:instrText>
          </w:r>
          <w:r w:rsidR="00A97889">
            <w:rPr>
              <w:rFonts w:ascii="Times New Roman" w:hAnsi="Times New Roman" w:cs="Times New Roman"/>
              <w:sz w:val="24"/>
              <w:szCs w:val="24"/>
            </w:rPr>
            <w:fldChar w:fldCharType="separate"/>
          </w:r>
          <w:r w:rsidR="00CF7EBF">
            <w:rPr>
              <w:rFonts w:ascii="Times New Roman" w:hAnsi="Times New Roman" w:cs="Times New Roman"/>
              <w:noProof/>
              <w:sz w:val="24"/>
              <w:szCs w:val="24"/>
            </w:rPr>
            <w:t xml:space="preserve"> </w:t>
          </w:r>
          <w:r w:rsidR="00CF7EBF" w:rsidRPr="00CF7EBF">
            <w:rPr>
              <w:rFonts w:ascii="Times New Roman" w:hAnsi="Times New Roman" w:cs="Times New Roman"/>
              <w:noProof/>
              <w:sz w:val="24"/>
              <w:szCs w:val="24"/>
            </w:rPr>
            <w:t>(Khawama, 2017)</w:t>
          </w:r>
          <w:r w:rsidR="00A97889">
            <w:rPr>
              <w:rFonts w:ascii="Times New Roman" w:hAnsi="Times New Roman" w:cs="Times New Roman"/>
              <w:sz w:val="24"/>
              <w:szCs w:val="24"/>
            </w:rPr>
            <w:fldChar w:fldCharType="end"/>
          </w:r>
        </w:sdtContent>
      </w:sdt>
      <w:r w:rsidR="00657702" w:rsidRPr="00657702">
        <w:rPr>
          <w:rFonts w:ascii="Times New Roman" w:hAnsi="Times New Roman" w:cs="Times New Roman"/>
          <w:sz w:val="24"/>
          <w:szCs w:val="24"/>
        </w:rPr>
        <w:t>.</w:t>
      </w:r>
    </w:p>
    <w:p w14:paraId="09C5FB33" w14:textId="77777777" w:rsidR="00066869" w:rsidRDefault="00066869" w:rsidP="00581F1B">
      <w:pPr>
        <w:jc w:val="both"/>
        <w:rPr>
          <w:rFonts w:ascii="Times New Roman" w:hAnsi="Times New Roman" w:cs="Times New Roman"/>
          <w:sz w:val="24"/>
          <w:szCs w:val="24"/>
        </w:rPr>
      </w:pPr>
      <w:r w:rsidRPr="00066869">
        <w:rPr>
          <w:rFonts w:ascii="Times New Roman" w:hAnsi="Times New Roman" w:cs="Times New Roman"/>
          <w:sz w:val="24"/>
          <w:szCs w:val="24"/>
        </w:rPr>
        <w:t>Associations structure teams to perform tasks that are excessively large or complex for one person. Groups are also suitable for jobs that require different skills and aptitudes. Further development of new items includes, for example, understanding customer needs, as well as planning and assembling an item that addresses these issues.</w:t>
      </w:r>
    </w:p>
    <w:p w14:paraId="0B42789F" w14:textId="77777777" w:rsidR="00657702" w:rsidRPr="00CF7EBF" w:rsidRDefault="00657702" w:rsidP="00581F1B">
      <w:pPr>
        <w:jc w:val="both"/>
        <w:rPr>
          <w:rFonts w:ascii="Times New Roman" w:hAnsi="Times New Roman" w:cs="Times New Roman"/>
          <w:b/>
          <w:bCs/>
          <w:sz w:val="24"/>
          <w:szCs w:val="24"/>
        </w:rPr>
      </w:pPr>
      <w:r w:rsidRPr="00CF7EBF">
        <w:rPr>
          <w:rFonts w:ascii="Times New Roman" w:hAnsi="Times New Roman" w:cs="Times New Roman"/>
          <w:b/>
          <w:bCs/>
          <w:sz w:val="24"/>
          <w:szCs w:val="24"/>
        </w:rPr>
        <w:t xml:space="preserve">Attributes of Effective Teamwork </w:t>
      </w:r>
    </w:p>
    <w:p w14:paraId="101A1BDE" w14:textId="77777777" w:rsidR="00066869" w:rsidRPr="00066869" w:rsidRDefault="00066869" w:rsidP="00066869">
      <w:pPr>
        <w:jc w:val="both"/>
        <w:rPr>
          <w:rFonts w:ascii="Times New Roman" w:hAnsi="Times New Roman" w:cs="Times New Roman"/>
          <w:sz w:val="24"/>
          <w:szCs w:val="24"/>
        </w:rPr>
      </w:pPr>
      <w:r w:rsidRPr="00066869">
        <w:rPr>
          <w:rFonts w:ascii="Times New Roman" w:hAnsi="Times New Roman" w:cs="Times New Roman"/>
          <w:sz w:val="24"/>
          <w:szCs w:val="24"/>
        </w:rPr>
        <w:t xml:space="preserve">A successful team achieves its objectives in such a way that it conforms to the guidelines of the people evaluating its presentation. Regardless of whether the group gets the job done on time, it is generally considered powerful as long as it stays within its normal budget. </w:t>
      </w:r>
    </w:p>
    <w:p w14:paraId="54ABDEA7" w14:textId="77777777" w:rsidR="00066869" w:rsidRPr="00066869" w:rsidRDefault="00066869" w:rsidP="00066869">
      <w:pPr>
        <w:jc w:val="both"/>
        <w:rPr>
          <w:rFonts w:ascii="Times New Roman" w:hAnsi="Times New Roman" w:cs="Times New Roman"/>
          <w:sz w:val="24"/>
          <w:szCs w:val="24"/>
        </w:rPr>
      </w:pPr>
      <w:r w:rsidRPr="00066869">
        <w:rPr>
          <w:rFonts w:ascii="Times New Roman" w:hAnsi="Times New Roman" w:cs="Times New Roman"/>
          <w:sz w:val="24"/>
          <w:szCs w:val="24"/>
        </w:rPr>
        <w:t xml:space="preserve"> Successful collaboration requires the creation of specific conditions that increase the likelihood that the commitments of each party and the work of the congregation as a whole will result in success. Viable groups share five characteristics: </w:t>
      </w:r>
    </w:p>
    <w:p w14:paraId="60897FB0" w14:textId="77777777" w:rsidR="00066869" w:rsidRPr="00066869" w:rsidRDefault="00066869" w:rsidP="00066869">
      <w:pPr>
        <w:jc w:val="both"/>
        <w:rPr>
          <w:rFonts w:ascii="Times New Roman" w:hAnsi="Times New Roman" w:cs="Times New Roman"/>
          <w:sz w:val="24"/>
          <w:szCs w:val="24"/>
        </w:rPr>
      </w:pPr>
      <w:r w:rsidRPr="00066869">
        <w:rPr>
          <w:rFonts w:ascii="Times New Roman" w:hAnsi="Times New Roman" w:cs="Times New Roman"/>
          <w:sz w:val="24"/>
          <w:szCs w:val="24"/>
        </w:rPr>
        <w:t xml:space="preserve"> </w:t>
      </w:r>
      <w:r w:rsidRPr="00066869">
        <w:rPr>
          <w:rFonts w:ascii="Times New Roman" w:hAnsi="Times New Roman" w:cs="Times New Roman"/>
          <w:b/>
          <w:bCs/>
          <w:sz w:val="24"/>
          <w:szCs w:val="24"/>
        </w:rPr>
        <w:t>Common Values ​​-</w:t>
      </w:r>
      <w:r w:rsidRPr="00066869">
        <w:rPr>
          <w:rFonts w:ascii="Times New Roman" w:hAnsi="Times New Roman" w:cs="Times New Roman"/>
          <w:sz w:val="24"/>
          <w:szCs w:val="24"/>
        </w:rPr>
        <w:t xml:space="preserve"> A normal set of beliefs and standards of how and why colleagues cooperate </w:t>
      </w:r>
    </w:p>
    <w:p w14:paraId="15F466AC" w14:textId="77777777" w:rsidR="00066869" w:rsidRPr="00066869" w:rsidRDefault="00066869" w:rsidP="00066869">
      <w:pPr>
        <w:jc w:val="both"/>
        <w:rPr>
          <w:rFonts w:ascii="Times New Roman" w:hAnsi="Times New Roman" w:cs="Times New Roman"/>
          <w:sz w:val="24"/>
          <w:szCs w:val="24"/>
        </w:rPr>
      </w:pPr>
      <w:r w:rsidRPr="00066869">
        <w:rPr>
          <w:rFonts w:ascii="Times New Roman" w:hAnsi="Times New Roman" w:cs="Times New Roman"/>
          <w:b/>
          <w:bCs/>
          <w:sz w:val="24"/>
          <w:szCs w:val="24"/>
        </w:rPr>
        <w:t xml:space="preserve"> Heady Vision -</w:t>
      </w:r>
      <w:r w:rsidRPr="00066869">
        <w:rPr>
          <w:rFonts w:ascii="Times New Roman" w:hAnsi="Times New Roman" w:cs="Times New Roman"/>
          <w:sz w:val="24"/>
          <w:szCs w:val="24"/>
        </w:rPr>
        <w:t xml:space="preserve"> A clear course that commits to overall performance </w:t>
      </w:r>
    </w:p>
    <w:p w14:paraId="5C137EE4" w14:textId="77777777" w:rsidR="00066869" w:rsidRPr="00066869" w:rsidRDefault="00066869" w:rsidP="00066869">
      <w:pPr>
        <w:jc w:val="both"/>
        <w:rPr>
          <w:rFonts w:ascii="Times New Roman" w:hAnsi="Times New Roman" w:cs="Times New Roman"/>
          <w:sz w:val="24"/>
          <w:szCs w:val="24"/>
        </w:rPr>
      </w:pPr>
      <w:r w:rsidRPr="00066869">
        <w:rPr>
          <w:rFonts w:ascii="Times New Roman" w:hAnsi="Times New Roman" w:cs="Times New Roman"/>
          <w:sz w:val="24"/>
          <w:szCs w:val="24"/>
        </w:rPr>
        <w:lastRenderedPageBreak/>
        <w:t xml:space="preserve"> </w:t>
      </w:r>
      <w:r w:rsidRPr="00066869">
        <w:rPr>
          <w:rFonts w:ascii="Times New Roman" w:hAnsi="Times New Roman" w:cs="Times New Roman"/>
          <w:b/>
          <w:bCs/>
          <w:sz w:val="24"/>
          <w:szCs w:val="24"/>
        </w:rPr>
        <w:t>Skill / Talent -</w:t>
      </w:r>
      <w:r w:rsidRPr="00066869">
        <w:rPr>
          <w:rFonts w:ascii="Times New Roman" w:hAnsi="Times New Roman" w:cs="Times New Roman"/>
          <w:sz w:val="24"/>
          <w:szCs w:val="24"/>
        </w:rPr>
        <w:t xml:space="preserve"> The combined skills and abilities to accomplish necessary tasks and work together profitably with others </w:t>
      </w:r>
    </w:p>
    <w:p w14:paraId="72F7E9AF" w14:textId="77777777" w:rsidR="00066869" w:rsidRPr="00066869" w:rsidRDefault="00066869" w:rsidP="00066869">
      <w:pPr>
        <w:jc w:val="both"/>
        <w:rPr>
          <w:rFonts w:ascii="Times New Roman" w:hAnsi="Times New Roman" w:cs="Times New Roman"/>
          <w:sz w:val="24"/>
          <w:szCs w:val="24"/>
        </w:rPr>
      </w:pPr>
      <w:r w:rsidRPr="00066869">
        <w:rPr>
          <w:rFonts w:ascii="Times New Roman" w:hAnsi="Times New Roman" w:cs="Times New Roman"/>
          <w:sz w:val="24"/>
          <w:szCs w:val="24"/>
        </w:rPr>
        <w:t xml:space="preserve"> </w:t>
      </w:r>
      <w:r w:rsidRPr="00066869">
        <w:rPr>
          <w:rFonts w:ascii="Times New Roman" w:hAnsi="Times New Roman" w:cs="Times New Roman"/>
          <w:b/>
          <w:bCs/>
          <w:sz w:val="24"/>
          <w:szCs w:val="24"/>
        </w:rPr>
        <w:t>Rewards:</w:t>
      </w:r>
      <w:r w:rsidRPr="00066869">
        <w:rPr>
          <w:rFonts w:ascii="Times New Roman" w:hAnsi="Times New Roman" w:cs="Times New Roman"/>
          <w:sz w:val="24"/>
          <w:szCs w:val="24"/>
        </w:rPr>
        <w:t xml:space="preserve"> Recognition of goal achievement and behavior support that maintains cooperation </w:t>
      </w:r>
    </w:p>
    <w:p w14:paraId="2BCCDE41" w14:textId="77777777" w:rsidR="00657702" w:rsidRDefault="00066869" w:rsidP="00066869">
      <w:pPr>
        <w:jc w:val="both"/>
        <w:rPr>
          <w:rFonts w:ascii="Times New Roman" w:hAnsi="Times New Roman" w:cs="Times New Roman"/>
          <w:sz w:val="24"/>
          <w:szCs w:val="24"/>
        </w:rPr>
      </w:pPr>
      <w:r w:rsidRPr="00066869">
        <w:rPr>
          <w:rFonts w:ascii="Times New Roman" w:hAnsi="Times New Roman" w:cs="Times New Roman"/>
          <w:sz w:val="24"/>
          <w:szCs w:val="24"/>
        </w:rPr>
        <w:t xml:space="preserve"> Effective cooperation requires the individual to function as a strong unit. These five attributes can help people connect with others by typically focusing their efforts and achieving a result that must be achieved</w:t>
      </w:r>
      <w:sdt>
        <w:sdtPr>
          <w:rPr>
            <w:rFonts w:ascii="Times New Roman" w:hAnsi="Times New Roman" w:cs="Times New Roman"/>
            <w:sz w:val="24"/>
            <w:szCs w:val="24"/>
          </w:rPr>
          <w:id w:val="1459760"/>
          <w:citation/>
        </w:sdtPr>
        <w:sdtEndPr/>
        <w:sdtContent>
          <w:r w:rsidR="00A97889">
            <w:rPr>
              <w:rFonts w:ascii="Times New Roman" w:hAnsi="Times New Roman" w:cs="Times New Roman"/>
              <w:sz w:val="24"/>
              <w:szCs w:val="24"/>
            </w:rPr>
            <w:fldChar w:fldCharType="begin"/>
          </w:r>
          <w:r w:rsidR="00CF7EBF">
            <w:rPr>
              <w:rFonts w:ascii="Times New Roman" w:hAnsi="Times New Roman" w:cs="Times New Roman"/>
              <w:sz w:val="24"/>
              <w:szCs w:val="24"/>
            </w:rPr>
            <w:instrText xml:space="preserve"> CITATION Sho18 \l 1033 </w:instrText>
          </w:r>
          <w:r w:rsidR="00A97889">
            <w:rPr>
              <w:rFonts w:ascii="Times New Roman" w:hAnsi="Times New Roman" w:cs="Times New Roman"/>
              <w:sz w:val="24"/>
              <w:szCs w:val="24"/>
            </w:rPr>
            <w:fldChar w:fldCharType="separate"/>
          </w:r>
          <w:r w:rsidR="00CF7EBF">
            <w:rPr>
              <w:rFonts w:ascii="Times New Roman" w:hAnsi="Times New Roman" w:cs="Times New Roman"/>
              <w:noProof/>
              <w:sz w:val="24"/>
              <w:szCs w:val="24"/>
            </w:rPr>
            <w:t xml:space="preserve"> </w:t>
          </w:r>
          <w:r w:rsidR="00CF7EBF" w:rsidRPr="00CF7EBF">
            <w:rPr>
              <w:rFonts w:ascii="Times New Roman" w:hAnsi="Times New Roman" w:cs="Times New Roman"/>
              <w:noProof/>
              <w:sz w:val="24"/>
              <w:szCs w:val="24"/>
            </w:rPr>
            <w:t>(Sanya, 2018)</w:t>
          </w:r>
          <w:r w:rsidR="00A97889">
            <w:rPr>
              <w:rFonts w:ascii="Times New Roman" w:hAnsi="Times New Roman" w:cs="Times New Roman"/>
              <w:sz w:val="24"/>
              <w:szCs w:val="24"/>
            </w:rPr>
            <w:fldChar w:fldCharType="end"/>
          </w:r>
        </w:sdtContent>
      </w:sdt>
      <w:r w:rsidR="00657702" w:rsidRPr="00657702">
        <w:rPr>
          <w:rFonts w:ascii="Times New Roman" w:hAnsi="Times New Roman" w:cs="Times New Roman"/>
          <w:sz w:val="24"/>
          <w:szCs w:val="24"/>
        </w:rPr>
        <w:t>.</w:t>
      </w:r>
    </w:p>
    <w:p w14:paraId="6D772ADE" w14:textId="77777777" w:rsidR="00CF7EBF" w:rsidRDefault="00CF7EBF" w:rsidP="00581F1B">
      <w:pPr>
        <w:jc w:val="both"/>
        <w:rPr>
          <w:rFonts w:ascii="Times New Roman" w:hAnsi="Times New Roman" w:cs="Times New Roman"/>
          <w:b/>
          <w:bCs/>
          <w:sz w:val="24"/>
          <w:szCs w:val="24"/>
        </w:rPr>
      </w:pPr>
      <w:r w:rsidRPr="00CF7EBF">
        <w:rPr>
          <w:rFonts w:ascii="Times New Roman" w:hAnsi="Times New Roman" w:cs="Times New Roman"/>
          <w:b/>
          <w:bCs/>
          <w:sz w:val="24"/>
          <w:szCs w:val="24"/>
        </w:rPr>
        <w:t>EFFECTIVE TEAMWORK: A KEY TO SUCCESS</w:t>
      </w:r>
    </w:p>
    <w:p w14:paraId="0FB47CE3" w14:textId="77777777" w:rsidR="00CF7EBF" w:rsidRPr="00CF7EBF" w:rsidRDefault="00066869" w:rsidP="00581F1B">
      <w:pPr>
        <w:jc w:val="both"/>
        <w:rPr>
          <w:rFonts w:ascii="Times New Roman" w:hAnsi="Times New Roman" w:cs="Times New Roman"/>
          <w:sz w:val="24"/>
          <w:szCs w:val="24"/>
        </w:rPr>
      </w:pPr>
      <w:r w:rsidRPr="00066869">
        <w:rPr>
          <w:rFonts w:ascii="Times New Roman" w:hAnsi="Times New Roman" w:cs="Times New Roman"/>
          <w:sz w:val="24"/>
          <w:szCs w:val="24"/>
        </w:rPr>
        <w:t>Sustainable cooperation is an essential part of the prosperity of any club. Working together has many benefits, most notably an increase in the inspiration of your employees. Promoting a viable team in your association may seem like a fundamental and simple task, but it is often difficult to carry out and integrate. The people in your association should have the opportunity to trust and understand the great results that come from working together rather than collaborating exclusively; so it's up to the admin to make sure the emotion is collected and supported</w:t>
      </w:r>
      <w:r>
        <w:rPr>
          <w:rFonts w:ascii="Times New Roman" w:hAnsi="Times New Roman" w:cs="Times New Roman"/>
          <w:sz w:val="24"/>
          <w:szCs w:val="24"/>
        </w:rPr>
        <w:t xml:space="preserve">  </w:t>
      </w:r>
      <w:sdt>
        <w:sdtPr>
          <w:rPr>
            <w:rFonts w:ascii="Times New Roman" w:hAnsi="Times New Roman" w:cs="Times New Roman"/>
            <w:sz w:val="24"/>
            <w:szCs w:val="24"/>
          </w:rPr>
          <w:id w:val="1459761"/>
          <w:citation/>
        </w:sdtPr>
        <w:sdtEndPr/>
        <w:sdtContent>
          <w:r w:rsidR="00A97889">
            <w:rPr>
              <w:rFonts w:ascii="Times New Roman" w:hAnsi="Times New Roman" w:cs="Times New Roman"/>
              <w:sz w:val="24"/>
              <w:szCs w:val="24"/>
            </w:rPr>
            <w:fldChar w:fldCharType="begin"/>
          </w:r>
          <w:r w:rsidR="00C77367">
            <w:rPr>
              <w:rFonts w:ascii="Times New Roman" w:hAnsi="Times New Roman" w:cs="Times New Roman"/>
              <w:sz w:val="24"/>
              <w:szCs w:val="24"/>
            </w:rPr>
            <w:instrText xml:space="preserve"> CITATION Ose15 \l 1033 </w:instrText>
          </w:r>
          <w:r w:rsidR="00A97889">
            <w:rPr>
              <w:rFonts w:ascii="Times New Roman" w:hAnsi="Times New Roman" w:cs="Times New Roman"/>
              <w:sz w:val="24"/>
              <w:szCs w:val="24"/>
            </w:rPr>
            <w:fldChar w:fldCharType="separate"/>
          </w:r>
          <w:r w:rsidR="00C77367">
            <w:rPr>
              <w:rFonts w:ascii="Times New Roman" w:hAnsi="Times New Roman" w:cs="Times New Roman"/>
              <w:noProof/>
              <w:sz w:val="24"/>
              <w:szCs w:val="24"/>
            </w:rPr>
            <w:t xml:space="preserve"> </w:t>
          </w:r>
          <w:r w:rsidR="00C77367" w:rsidRPr="00C77367">
            <w:rPr>
              <w:rFonts w:ascii="Times New Roman" w:hAnsi="Times New Roman" w:cs="Times New Roman"/>
              <w:noProof/>
              <w:sz w:val="24"/>
              <w:szCs w:val="24"/>
            </w:rPr>
            <w:t>(Oseiboakye, 2015)</w:t>
          </w:r>
          <w:r w:rsidR="00A97889">
            <w:rPr>
              <w:rFonts w:ascii="Times New Roman" w:hAnsi="Times New Roman" w:cs="Times New Roman"/>
              <w:sz w:val="24"/>
              <w:szCs w:val="24"/>
            </w:rPr>
            <w:fldChar w:fldCharType="end"/>
          </w:r>
        </w:sdtContent>
      </w:sdt>
      <w:r w:rsidR="00CF7EBF" w:rsidRPr="00CF7EBF">
        <w:rPr>
          <w:rFonts w:ascii="Times New Roman" w:hAnsi="Times New Roman" w:cs="Times New Roman"/>
          <w:sz w:val="24"/>
          <w:szCs w:val="24"/>
        </w:rPr>
        <w:t xml:space="preserve">. </w:t>
      </w:r>
    </w:p>
    <w:p w14:paraId="1A27DC38" w14:textId="77777777" w:rsidR="00066869" w:rsidRPr="00066869" w:rsidRDefault="00066869" w:rsidP="00066869">
      <w:pPr>
        <w:jc w:val="both"/>
        <w:rPr>
          <w:rFonts w:ascii="Times New Roman" w:hAnsi="Times New Roman" w:cs="Times New Roman"/>
          <w:sz w:val="24"/>
          <w:szCs w:val="24"/>
        </w:rPr>
      </w:pPr>
      <w:r w:rsidRPr="00066869">
        <w:rPr>
          <w:rFonts w:ascii="Times New Roman" w:hAnsi="Times New Roman" w:cs="Times New Roman"/>
          <w:sz w:val="24"/>
          <w:szCs w:val="24"/>
        </w:rPr>
        <w:t xml:space="preserve">The main structure for creating a viable group is correspondence, so cultivate the essential skills to successfully discuss with each other. </w:t>
      </w:r>
    </w:p>
    <w:p w14:paraId="06381C53" w14:textId="77777777" w:rsidR="00CF7EBF" w:rsidRPr="00CF7EBF" w:rsidRDefault="00066869" w:rsidP="00066869">
      <w:pPr>
        <w:jc w:val="both"/>
        <w:rPr>
          <w:rFonts w:ascii="Times New Roman" w:hAnsi="Times New Roman" w:cs="Times New Roman"/>
          <w:sz w:val="24"/>
          <w:szCs w:val="24"/>
        </w:rPr>
      </w:pPr>
      <w:r w:rsidRPr="00066869">
        <w:rPr>
          <w:rFonts w:ascii="Times New Roman" w:hAnsi="Times New Roman" w:cs="Times New Roman"/>
          <w:sz w:val="24"/>
          <w:szCs w:val="24"/>
        </w:rPr>
        <w:t xml:space="preserve"> To maintain cooperative fire, you must establish standard and open lines of correspondence and review congregational communications. Finding a suitable location is certainly not an easy one-step measure and requires work all over the place. It is a wonderful thought to have weekly meetings where the director is available to watch the group communicate with everyone and provide feedback on their performance, just like the group meetings.</w:t>
      </w:r>
      <w:r>
        <w:rPr>
          <w:rFonts w:ascii="Times New Roman" w:hAnsi="Times New Roman" w:cs="Times New Roman"/>
          <w:sz w:val="24"/>
          <w:szCs w:val="24"/>
        </w:rPr>
        <w:t xml:space="preserve">  </w:t>
      </w:r>
      <w:sdt>
        <w:sdtPr>
          <w:rPr>
            <w:rFonts w:ascii="Times New Roman" w:hAnsi="Times New Roman" w:cs="Times New Roman"/>
            <w:sz w:val="24"/>
            <w:szCs w:val="24"/>
          </w:rPr>
          <w:id w:val="1459762"/>
          <w:citation/>
        </w:sdtPr>
        <w:sdtEndPr/>
        <w:sdtContent>
          <w:r w:rsidR="00A97889">
            <w:rPr>
              <w:rFonts w:ascii="Times New Roman" w:hAnsi="Times New Roman" w:cs="Times New Roman"/>
              <w:sz w:val="24"/>
              <w:szCs w:val="24"/>
            </w:rPr>
            <w:fldChar w:fldCharType="begin"/>
          </w:r>
          <w:r w:rsidR="00C77367">
            <w:rPr>
              <w:rFonts w:ascii="Times New Roman" w:hAnsi="Times New Roman" w:cs="Times New Roman"/>
              <w:sz w:val="24"/>
              <w:szCs w:val="24"/>
            </w:rPr>
            <w:instrText xml:space="preserve"> CITATION Lis19 \l 1033 </w:instrText>
          </w:r>
          <w:r w:rsidR="00A97889">
            <w:rPr>
              <w:rFonts w:ascii="Times New Roman" w:hAnsi="Times New Roman" w:cs="Times New Roman"/>
              <w:sz w:val="24"/>
              <w:szCs w:val="24"/>
            </w:rPr>
            <w:fldChar w:fldCharType="separate"/>
          </w:r>
          <w:r w:rsidR="00C77367">
            <w:rPr>
              <w:rFonts w:ascii="Times New Roman" w:hAnsi="Times New Roman" w:cs="Times New Roman"/>
              <w:noProof/>
              <w:sz w:val="24"/>
              <w:szCs w:val="24"/>
            </w:rPr>
            <w:t xml:space="preserve"> </w:t>
          </w:r>
          <w:r w:rsidR="00C77367" w:rsidRPr="00C77367">
            <w:rPr>
              <w:rFonts w:ascii="Times New Roman" w:hAnsi="Times New Roman" w:cs="Times New Roman"/>
              <w:noProof/>
              <w:sz w:val="24"/>
              <w:szCs w:val="24"/>
            </w:rPr>
            <w:t>(McQuerrey, 2019)</w:t>
          </w:r>
          <w:r w:rsidR="00A97889">
            <w:rPr>
              <w:rFonts w:ascii="Times New Roman" w:hAnsi="Times New Roman" w:cs="Times New Roman"/>
              <w:sz w:val="24"/>
              <w:szCs w:val="24"/>
            </w:rPr>
            <w:fldChar w:fldCharType="end"/>
          </w:r>
        </w:sdtContent>
      </w:sdt>
      <w:r w:rsidR="00CF7EBF" w:rsidRPr="00CF7EBF">
        <w:rPr>
          <w:rFonts w:ascii="Times New Roman" w:hAnsi="Times New Roman" w:cs="Times New Roman"/>
          <w:sz w:val="24"/>
          <w:szCs w:val="24"/>
        </w:rPr>
        <w:t xml:space="preserve">. </w:t>
      </w:r>
    </w:p>
    <w:p w14:paraId="31A356AC" w14:textId="77777777" w:rsidR="00066869" w:rsidRPr="00066869" w:rsidRDefault="00066869" w:rsidP="00066869">
      <w:pPr>
        <w:jc w:val="both"/>
        <w:rPr>
          <w:rFonts w:ascii="Times New Roman" w:hAnsi="Times New Roman" w:cs="Times New Roman"/>
          <w:sz w:val="24"/>
          <w:szCs w:val="24"/>
        </w:rPr>
      </w:pPr>
      <w:r w:rsidRPr="00066869">
        <w:rPr>
          <w:rFonts w:ascii="Times New Roman" w:hAnsi="Times New Roman" w:cs="Times New Roman"/>
          <w:sz w:val="24"/>
          <w:szCs w:val="24"/>
        </w:rPr>
        <w:t xml:space="preserve">A persuasive </w:t>
      </w:r>
      <w:r>
        <w:rPr>
          <w:rFonts w:ascii="Times New Roman" w:hAnsi="Times New Roman" w:cs="Times New Roman"/>
          <w:sz w:val="24"/>
          <w:szCs w:val="24"/>
        </w:rPr>
        <w:t xml:space="preserve">team </w:t>
      </w:r>
      <w:r w:rsidRPr="00066869">
        <w:rPr>
          <w:rFonts w:ascii="Times New Roman" w:hAnsi="Times New Roman" w:cs="Times New Roman"/>
          <w:sz w:val="24"/>
          <w:szCs w:val="24"/>
        </w:rPr>
        <w:t xml:space="preserve">is one that has attachment; for this, their colleagues must show the skills that accompany them: </w:t>
      </w:r>
    </w:p>
    <w:p w14:paraId="6240D900" w14:textId="77777777" w:rsidR="00066869" w:rsidRPr="00066869" w:rsidRDefault="00066869" w:rsidP="00066869">
      <w:pPr>
        <w:jc w:val="both"/>
        <w:rPr>
          <w:rFonts w:ascii="Times New Roman" w:hAnsi="Times New Roman" w:cs="Times New Roman"/>
          <w:sz w:val="24"/>
          <w:szCs w:val="24"/>
        </w:rPr>
      </w:pPr>
      <w:r w:rsidRPr="00066869">
        <w:rPr>
          <w:rFonts w:ascii="Times New Roman" w:hAnsi="Times New Roman" w:cs="Times New Roman"/>
          <w:sz w:val="24"/>
          <w:szCs w:val="24"/>
        </w:rPr>
        <w:t xml:space="preserve"> </w:t>
      </w:r>
      <w:r w:rsidRPr="00066869">
        <w:rPr>
          <w:rFonts w:ascii="Times New Roman" w:hAnsi="Times New Roman" w:cs="Times New Roman"/>
          <w:b/>
          <w:bCs/>
          <w:sz w:val="24"/>
          <w:szCs w:val="24"/>
        </w:rPr>
        <w:t>Transparency -</w:t>
      </w:r>
      <w:r w:rsidRPr="00066869">
        <w:rPr>
          <w:rFonts w:ascii="Times New Roman" w:hAnsi="Times New Roman" w:cs="Times New Roman"/>
          <w:sz w:val="24"/>
          <w:szCs w:val="24"/>
        </w:rPr>
        <w:t xml:space="preserve"> Team members must know and open themselves so that they understand that everyone has different bases and interests. This helps them to be more open to new thoughts and opposing perspectives. </w:t>
      </w:r>
    </w:p>
    <w:p w14:paraId="6CD1D101" w14:textId="77777777" w:rsidR="00066869" w:rsidRPr="00066869" w:rsidRDefault="00066869" w:rsidP="00066869">
      <w:pPr>
        <w:jc w:val="both"/>
        <w:rPr>
          <w:rFonts w:ascii="Times New Roman" w:hAnsi="Times New Roman" w:cs="Times New Roman"/>
          <w:sz w:val="24"/>
          <w:szCs w:val="24"/>
        </w:rPr>
      </w:pPr>
      <w:r w:rsidRPr="00066869">
        <w:rPr>
          <w:rFonts w:ascii="Times New Roman" w:hAnsi="Times New Roman" w:cs="Times New Roman"/>
          <w:sz w:val="24"/>
          <w:szCs w:val="24"/>
        </w:rPr>
        <w:t xml:space="preserve"> </w:t>
      </w:r>
      <w:r w:rsidRPr="00066869">
        <w:rPr>
          <w:rFonts w:ascii="Times New Roman" w:hAnsi="Times New Roman" w:cs="Times New Roman"/>
          <w:b/>
          <w:bCs/>
          <w:sz w:val="24"/>
          <w:szCs w:val="24"/>
        </w:rPr>
        <w:t>Trust -</w:t>
      </w:r>
      <w:r w:rsidRPr="00066869">
        <w:rPr>
          <w:rFonts w:ascii="Times New Roman" w:hAnsi="Times New Roman" w:cs="Times New Roman"/>
          <w:sz w:val="24"/>
          <w:szCs w:val="24"/>
        </w:rPr>
        <w:t xml:space="preserve"> Team members must trust each other enough to share thoughts and feelings. As this trust builds, colleagues discover how to tell the truth and how to treat each other with respect. </w:t>
      </w:r>
    </w:p>
    <w:p w14:paraId="484C04CE" w14:textId="77777777" w:rsidR="00CF7EBF" w:rsidRDefault="00066869" w:rsidP="00066869">
      <w:pPr>
        <w:jc w:val="both"/>
        <w:rPr>
          <w:rFonts w:ascii="Times New Roman" w:hAnsi="Times New Roman" w:cs="Times New Roman"/>
          <w:sz w:val="24"/>
          <w:szCs w:val="24"/>
        </w:rPr>
      </w:pPr>
      <w:r w:rsidRPr="00066869">
        <w:rPr>
          <w:rFonts w:ascii="Times New Roman" w:hAnsi="Times New Roman" w:cs="Times New Roman"/>
          <w:sz w:val="24"/>
          <w:szCs w:val="24"/>
        </w:rPr>
        <w:t xml:space="preserve"> </w:t>
      </w:r>
      <w:r w:rsidRPr="00066869">
        <w:rPr>
          <w:rFonts w:ascii="Times New Roman" w:hAnsi="Times New Roman" w:cs="Times New Roman"/>
          <w:b/>
          <w:bCs/>
          <w:sz w:val="24"/>
          <w:szCs w:val="24"/>
        </w:rPr>
        <w:t>Respect -</w:t>
      </w:r>
      <w:r w:rsidRPr="00066869">
        <w:rPr>
          <w:rFonts w:ascii="Times New Roman" w:hAnsi="Times New Roman" w:cs="Times New Roman"/>
          <w:sz w:val="24"/>
          <w:szCs w:val="24"/>
        </w:rPr>
        <w:t xml:space="preserve"> It is important that the group does not determine exactly who to blame when something goes wrong; Rather, they need to figure out how to fix the problem and how to profit from the bug. Helpful input and shared appreciation for failure help a group get results much faster</w:t>
      </w:r>
      <w:r>
        <w:rPr>
          <w:rFonts w:ascii="Times New Roman" w:hAnsi="Times New Roman" w:cs="Times New Roman"/>
          <w:sz w:val="24"/>
          <w:szCs w:val="24"/>
        </w:rPr>
        <w:t xml:space="preserve"> </w:t>
      </w:r>
      <w:sdt>
        <w:sdtPr>
          <w:rPr>
            <w:rFonts w:ascii="Times New Roman" w:hAnsi="Times New Roman" w:cs="Times New Roman"/>
            <w:sz w:val="24"/>
            <w:szCs w:val="24"/>
          </w:rPr>
          <w:id w:val="1459763"/>
          <w:citation/>
        </w:sdtPr>
        <w:sdtEndPr/>
        <w:sdtContent>
          <w:r w:rsidR="00A97889">
            <w:rPr>
              <w:rFonts w:ascii="Times New Roman" w:hAnsi="Times New Roman" w:cs="Times New Roman"/>
              <w:sz w:val="24"/>
              <w:szCs w:val="24"/>
            </w:rPr>
            <w:fldChar w:fldCharType="begin"/>
          </w:r>
          <w:r w:rsidR="00C77367">
            <w:rPr>
              <w:rFonts w:ascii="Times New Roman" w:hAnsi="Times New Roman" w:cs="Times New Roman"/>
              <w:sz w:val="24"/>
              <w:szCs w:val="24"/>
            </w:rPr>
            <w:instrText xml:space="preserve"> CITATION Xia16 \l 1033 </w:instrText>
          </w:r>
          <w:r w:rsidR="00A97889">
            <w:rPr>
              <w:rFonts w:ascii="Times New Roman" w:hAnsi="Times New Roman" w:cs="Times New Roman"/>
              <w:sz w:val="24"/>
              <w:szCs w:val="24"/>
            </w:rPr>
            <w:fldChar w:fldCharType="separate"/>
          </w:r>
          <w:r w:rsidR="00C77367">
            <w:rPr>
              <w:rFonts w:ascii="Times New Roman" w:hAnsi="Times New Roman" w:cs="Times New Roman"/>
              <w:noProof/>
              <w:sz w:val="24"/>
              <w:szCs w:val="24"/>
            </w:rPr>
            <w:t xml:space="preserve"> </w:t>
          </w:r>
          <w:r w:rsidR="00C77367" w:rsidRPr="00C77367">
            <w:rPr>
              <w:rFonts w:ascii="Times New Roman" w:hAnsi="Times New Roman" w:cs="Times New Roman"/>
              <w:noProof/>
              <w:sz w:val="24"/>
              <w:szCs w:val="24"/>
            </w:rPr>
            <w:t>(Xiang, 2016)</w:t>
          </w:r>
          <w:r w:rsidR="00A97889">
            <w:rPr>
              <w:rFonts w:ascii="Times New Roman" w:hAnsi="Times New Roman" w:cs="Times New Roman"/>
              <w:sz w:val="24"/>
              <w:szCs w:val="24"/>
            </w:rPr>
            <w:fldChar w:fldCharType="end"/>
          </w:r>
        </w:sdtContent>
      </w:sdt>
      <w:r w:rsidR="00CF7EBF" w:rsidRPr="00CF7EBF">
        <w:rPr>
          <w:rFonts w:ascii="Times New Roman" w:hAnsi="Times New Roman" w:cs="Times New Roman"/>
          <w:sz w:val="24"/>
          <w:szCs w:val="24"/>
        </w:rPr>
        <w:t>.</w:t>
      </w:r>
    </w:p>
    <w:p w14:paraId="27612CFA" w14:textId="77777777" w:rsidR="00C77367" w:rsidRDefault="00C77367" w:rsidP="00581F1B">
      <w:pPr>
        <w:jc w:val="both"/>
        <w:rPr>
          <w:rFonts w:ascii="Times New Roman" w:hAnsi="Times New Roman" w:cs="Times New Roman"/>
          <w:b/>
          <w:bCs/>
          <w:sz w:val="40"/>
          <w:szCs w:val="40"/>
        </w:rPr>
      </w:pPr>
      <w:r w:rsidRPr="00C77367">
        <w:rPr>
          <w:rFonts w:ascii="Times New Roman" w:hAnsi="Times New Roman" w:cs="Times New Roman"/>
          <w:b/>
          <w:bCs/>
          <w:sz w:val="40"/>
          <w:szCs w:val="40"/>
        </w:rPr>
        <w:t>BARRIERS TO EFFECTIVE TEAMWORK</w:t>
      </w:r>
    </w:p>
    <w:p w14:paraId="56073A00" w14:textId="77777777" w:rsidR="00CF4897" w:rsidRPr="00CF4897" w:rsidRDefault="00CF4897" w:rsidP="00581F1B">
      <w:pPr>
        <w:jc w:val="both"/>
        <w:rPr>
          <w:rFonts w:ascii="Times New Roman" w:hAnsi="Times New Roman" w:cs="Times New Roman"/>
          <w:sz w:val="24"/>
          <w:szCs w:val="24"/>
        </w:rPr>
      </w:pPr>
      <w:r w:rsidRPr="00CF4897">
        <w:rPr>
          <w:rFonts w:ascii="Times New Roman" w:hAnsi="Times New Roman" w:cs="Times New Roman"/>
          <w:sz w:val="24"/>
          <w:szCs w:val="24"/>
        </w:rPr>
        <w:lastRenderedPageBreak/>
        <w:t xml:space="preserve">Across all enterprises of business, functioning as a component of a group with your partners is regularly crucial to finishing a task productively and well. Collaboration can expand efficiency and inspiration just as partners' satisfaction in a task. By participating and considering others' viewpoints, a gathering can all the more adequately accomplish its objectives, and thus add to the organization's general objectives and goals. </w:t>
      </w:r>
    </w:p>
    <w:p w14:paraId="6E490144" w14:textId="77777777" w:rsidR="00CF4897" w:rsidRPr="00CF4897" w:rsidRDefault="00CF4897" w:rsidP="00581F1B">
      <w:pPr>
        <w:jc w:val="both"/>
        <w:rPr>
          <w:rFonts w:ascii="Times New Roman" w:hAnsi="Times New Roman" w:cs="Times New Roman"/>
          <w:b/>
          <w:bCs/>
          <w:sz w:val="24"/>
          <w:szCs w:val="24"/>
        </w:rPr>
      </w:pPr>
      <w:r w:rsidRPr="00CF4897">
        <w:rPr>
          <w:rFonts w:ascii="Times New Roman" w:hAnsi="Times New Roman" w:cs="Times New Roman"/>
          <w:b/>
          <w:bCs/>
          <w:sz w:val="24"/>
          <w:szCs w:val="24"/>
        </w:rPr>
        <w:t xml:space="preserve">Muddled Goals </w:t>
      </w:r>
    </w:p>
    <w:p w14:paraId="01C283CB" w14:textId="77777777" w:rsidR="00CF4897" w:rsidRPr="00CF4897" w:rsidRDefault="00066869" w:rsidP="00581F1B">
      <w:pPr>
        <w:jc w:val="both"/>
        <w:rPr>
          <w:rFonts w:ascii="Times New Roman" w:hAnsi="Times New Roman" w:cs="Times New Roman"/>
          <w:sz w:val="24"/>
          <w:szCs w:val="24"/>
        </w:rPr>
      </w:pPr>
      <w:r w:rsidRPr="00066869">
        <w:rPr>
          <w:rFonts w:ascii="Times New Roman" w:hAnsi="Times New Roman" w:cs="Times New Roman"/>
          <w:sz w:val="24"/>
          <w:szCs w:val="24"/>
        </w:rPr>
        <w:t>It can be said that a group can work wonderfully together; however, in the event that each individual is not sure what his goals or objectives are, collaboration is essentially useless. The objectives of the meeting should be formulated clearly and concisely. Preferably, the achievement of these objectives should be effectively quantifiable and within a certain period of time.</w:t>
      </w:r>
      <w:r>
        <w:rPr>
          <w:rFonts w:ascii="Times New Roman" w:hAnsi="Times New Roman" w:cs="Times New Roman"/>
          <w:sz w:val="24"/>
          <w:szCs w:val="24"/>
        </w:rPr>
        <w:t xml:space="preserve"> </w:t>
      </w:r>
      <w:sdt>
        <w:sdtPr>
          <w:rPr>
            <w:rFonts w:ascii="Times New Roman" w:hAnsi="Times New Roman" w:cs="Times New Roman"/>
            <w:sz w:val="24"/>
            <w:szCs w:val="24"/>
          </w:rPr>
          <w:id w:val="1459766"/>
          <w:citation/>
        </w:sdtPr>
        <w:sdtEndPr/>
        <w:sdtContent>
          <w:r w:rsidR="00A97889">
            <w:rPr>
              <w:rFonts w:ascii="Times New Roman" w:hAnsi="Times New Roman" w:cs="Times New Roman"/>
              <w:sz w:val="24"/>
              <w:szCs w:val="24"/>
            </w:rPr>
            <w:fldChar w:fldCharType="begin"/>
          </w:r>
          <w:r w:rsidR="00CF4897">
            <w:rPr>
              <w:rFonts w:ascii="Times New Roman" w:hAnsi="Times New Roman" w:cs="Times New Roman"/>
              <w:sz w:val="24"/>
              <w:szCs w:val="24"/>
            </w:rPr>
            <w:instrText xml:space="preserve"> CITATION Ali17 \l 1033 </w:instrText>
          </w:r>
          <w:r w:rsidR="00A97889">
            <w:rPr>
              <w:rFonts w:ascii="Times New Roman" w:hAnsi="Times New Roman" w:cs="Times New Roman"/>
              <w:sz w:val="24"/>
              <w:szCs w:val="24"/>
            </w:rPr>
            <w:fldChar w:fldCharType="separate"/>
          </w:r>
          <w:r w:rsidR="00CF4897">
            <w:rPr>
              <w:rFonts w:ascii="Times New Roman" w:hAnsi="Times New Roman" w:cs="Times New Roman"/>
              <w:noProof/>
              <w:sz w:val="24"/>
              <w:szCs w:val="24"/>
            </w:rPr>
            <w:t xml:space="preserve"> </w:t>
          </w:r>
          <w:r w:rsidR="00CF4897" w:rsidRPr="00CF4897">
            <w:rPr>
              <w:rFonts w:ascii="Times New Roman" w:hAnsi="Times New Roman" w:cs="Times New Roman"/>
              <w:noProof/>
              <w:sz w:val="24"/>
              <w:szCs w:val="24"/>
            </w:rPr>
            <w:t>(Kazemi, 2017)</w:t>
          </w:r>
          <w:r w:rsidR="00A97889">
            <w:rPr>
              <w:rFonts w:ascii="Times New Roman" w:hAnsi="Times New Roman" w:cs="Times New Roman"/>
              <w:sz w:val="24"/>
              <w:szCs w:val="24"/>
            </w:rPr>
            <w:fldChar w:fldCharType="end"/>
          </w:r>
        </w:sdtContent>
      </w:sdt>
      <w:r w:rsidR="00CF4897" w:rsidRPr="00CF4897">
        <w:rPr>
          <w:rFonts w:ascii="Times New Roman" w:hAnsi="Times New Roman" w:cs="Times New Roman"/>
          <w:sz w:val="24"/>
          <w:szCs w:val="24"/>
        </w:rPr>
        <w:t xml:space="preserve">. </w:t>
      </w:r>
    </w:p>
    <w:p w14:paraId="1E46C06A" w14:textId="77777777" w:rsidR="00CF4897" w:rsidRPr="00CF4897" w:rsidRDefault="00CF4897" w:rsidP="00581F1B">
      <w:pPr>
        <w:jc w:val="both"/>
        <w:rPr>
          <w:rFonts w:ascii="Times New Roman" w:hAnsi="Times New Roman" w:cs="Times New Roman"/>
          <w:b/>
          <w:bCs/>
          <w:sz w:val="24"/>
          <w:szCs w:val="24"/>
        </w:rPr>
      </w:pPr>
      <w:r w:rsidRPr="00CF4897">
        <w:rPr>
          <w:rFonts w:ascii="Times New Roman" w:hAnsi="Times New Roman" w:cs="Times New Roman"/>
          <w:b/>
          <w:bCs/>
          <w:sz w:val="24"/>
          <w:szCs w:val="24"/>
        </w:rPr>
        <w:t xml:space="preserve">Demonization </w:t>
      </w:r>
    </w:p>
    <w:p w14:paraId="1B5068CC" w14:textId="77777777" w:rsidR="00066869" w:rsidRPr="00066869" w:rsidRDefault="00066869" w:rsidP="00066869">
      <w:pPr>
        <w:jc w:val="both"/>
        <w:rPr>
          <w:rFonts w:ascii="Times New Roman" w:hAnsi="Times New Roman" w:cs="Times New Roman"/>
          <w:sz w:val="24"/>
          <w:szCs w:val="24"/>
        </w:rPr>
      </w:pPr>
      <w:r w:rsidRPr="00066869">
        <w:rPr>
          <w:rFonts w:ascii="Times New Roman" w:hAnsi="Times New Roman" w:cs="Times New Roman"/>
          <w:sz w:val="24"/>
          <w:szCs w:val="24"/>
        </w:rPr>
        <w:t xml:space="preserve">A team can lose inspiration for a number of reasons. In the event that individuals have underperformed in the new period, it is normal for a group to adopt a "can't do" disposition and lose confidence and trust in the group. Also, when a task is particularly difficult, dissatisfaction can cause your group to lose inspiration. </w:t>
      </w:r>
    </w:p>
    <w:p w14:paraId="76D10CC2" w14:textId="77777777" w:rsidR="00066869" w:rsidRPr="00066869" w:rsidRDefault="00066869" w:rsidP="00066869">
      <w:pPr>
        <w:jc w:val="both"/>
        <w:rPr>
          <w:rFonts w:ascii="Times New Roman" w:hAnsi="Times New Roman" w:cs="Times New Roman"/>
          <w:b/>
          <w:bCs/>
          <w:sz w:val="24"/>
          <w:szCs w:val="24"/>
        </w:rPr>
      </w:pPr>
      <w:r w:rsidRPr="00066869">
        <w:rPr>
          <w:rFonts w:ascii="Times New Roman" w:hAnsi="Times New Roman" w:cs="Times New Roman"/>
          <w:b/>
          <w:bCs/>
          <w:sz w:val="24"/>
          <w:szCs w:val="24"/>
        </w:rPr>
        <w:t xml:space="preserve"> Unclear roles </w:t>
      </w:r>
    </w:p>
    <w:p w14:paraId="4CE36696" w14:textId="77777777" w:rsidR="00066869" w:rsidRPr="00066869" w:rsidRDefault="00066869" w:rsidP="00066869">
      <w:pPr>
        <w:jc w:val="both"/>
        <w:rPr>
          <w:rFonts w:ascii="Times New Roman" w:hAnsi="Times New Roman" w:cs="Times New Roman"/>
          <w:sz w:val="24"/>
          <w:szCs w:val="24"/>
        </w:rPr>
      </w:pPr>
      <w:r w:rsidRPr="00066869">
        <w:rPr>
          <w:rFonts w:ascii="Times New Roman" w:hAnsi="Times New Roman" w:cs="Times New Roman"/>
          <w:sz w:val="24"/>
          <w:szCs w:val="24"/>
        </w:rPr>
        <w:t xml:space="preserve"> Appointing positions within a congregation can be key to successful collaboration. A group must understand and reflect on its unique strengths and weaknesses and divide companies equally. If group work gets mixed up, it can lead to disorder and lack of unity within the congregation, as more than one person is involved in a similar task, fooling around and potentially causing conflict. </w:t>
      </w:r>
    </w:p>
    <w:p w14:paraId="4AE368ED" w14:textId="77777777" w:rsidR="00066869" w:rsidRPr="00066869" w:rsidRDefault="00066869" w:rsidP="00066869">
      <w:pPr>
        <w:jc w:val="both"/>
        <w:rPr>
          <w:rFonts w:ascii="Times New Roman" w:hAnsi="Times New Roman" w:cs="Times New Roman"/>
          <w:b/>
          <w:bCs/>
          <w:sz w:val="24"/>
          <w:szCs w:val="24"/>
        </w:rPr>
      </w:pPr>
      <w:r w:rsidRPr="00066869">
        <w:rPr>
          <w:rFonts w:ascii="Times New Roman" w:hAnsi="Times New Roman" w:cs="Times New Roman"/>
          <w:b/>
          <w:bCs/>
          <w:sz w:val="24"/>
          <w:szCs w:val="24"/>
        </w:rPr>
        <w:t xml:space="preserve"> Arrogance </w:t>
      </w:r>
    </w:p>
    <w:p w14:paraId="113D1D2C" w14:textId="77777777" w:rsidR="00CF4897" w:rsidRPr="00CF4897" w:rsidRDefault="00066869" w:rsidP="00066869">
      <w:pPr>
        <w:jc w:val="both"/>
        <w:rPr>
          <w:rFonts w:ascii="Times New Roman" w:hAnsi="Times New Roman" w:cs="Times New Roman"/>
          <w:sz w:val="24"/>
          <w:szCs w:val="24"/>
        </w:rPr>
      </w:pPr>
      <w:r w:rsidRPr="00066869">
        <w:rPr>
          <w:rFonts w:ascii="Times New Roman" w:hAnsi="Times New Roman" w:cs="Times New Roman"/>
          <w:sz w:val="24"/>
          <w:szCs w:val="24"/>
        </w:rPr>
        <w:t xml:space="preserve"> There is always a person who struggles more than others with the idea of ​​cooperation. While a solid boss can often be a resource to a group, someone who finds her knowledge and skills better than others can simply be a hindrance. This person will not have the opportunity to resist the temptation to take control of the proceedings and take responsibility for the congregation. This can lead to contact and disappointment within the congregation, especially when others disagree with the views of a delegated pioneer</w:t>
      </w:r>
      <w:r>
        <w:rPr>
          <w:rFonts w:ascii="Times New Roman" w:hAnsi="Times New Roman" w:cs="Times New Roman"/>
          <w:sz w:val="24"/>
          <w:szCs w:val="24"/>
        </w:rPr>
        <w:t xml:space="preserve"> </w:t>
      </w:r>
      <w:sdt>
        <w:sdtPr>
          <w:rPr>
            <w:rFonts w:ascii="Times New Roman" w:hAnsi="Times New Roman" w:cs="Times New Roman"/>
            <w:sz w:val="24"/>
            <w:szCs w:val="24"/>
          </w:rPr>
          <w:id w:val="1459764"/>
          <w:citation/>
        </w:sdtPr>
        <w:sdtEndPr/>
        <w:sdtContent>
          <w:r w:rsidR="00A97889">
            <w:rPr>
              <w:rFonts w:ascii="Times New Roman" w:hAnsi="Times New Roman" w:cs="Times New Roman"/>
              <w:sz w:val="24"/>
              <w:szCs w:val="24"/>
            </w:rPr>
            <w:fldChar w:fldCharType="begin"/>
          </w:r>
          <w:r w:rsidR="00CF4897">
            <w:rPr>
              <w:rFonts w:ascii="Times New Roman" w:hAnsi="Times New Roman" w:cs="Times New Roman"/>
              <w:sz w:val="24"/>
              <w:szCs w:val="24"/>
            </w:rPr>
            <w:instrText xml:space="preserve"> CITATION Emm17 \l 1033 </w:instrText>
          </w:r>
          <w:r w:rsidR="00A97889">
            <w:rPr>
              <w:rFonts w:ascii="Times New Roman" w:hAnsi="Times New Roman" w:cs="Times New Roman"/>
              <w:sz w:val="24"/>
              <w:szCs w:val="24"/>
            </w:rPr>
            <w:fldChar w:fldCharType="separate"/>
          </w:r>
          <w:r w:rsidR="00CF4897">
            <w:rPr>
              <w:rFonts w:ascii="Times New Roman" w:hAnsi="Times New Roman" w:cs="Times New Roman"/>
              <w:noProof/>
              <w:sz w:val="24"/>
              <w:szCs w:val="24"/>
            </w:rPr>
            <w:t xml:space="preserve"> </w:t>
          </w:r>
          <w:r w:rsidR="00CF4897" w:rsidRPr="00CF4897">
            <w:rPr>
              <w:rFonts w:ascii="Times New Roman" w:hAnsi="Times New Roman" w:cs="Times New Roman"/>
              <w:noProof/>
              <w:sz w:val="24"/>
              <w:szCs w:val="24"/>
            </w:rPr>
            <w:t>(Williams, 2017)</w:t>
          </w:r>
          <w:r w:rsidR="00A97889">
            <w:rPr>
              <w:rFonts w:ascii="Times New Roman" w:hAnsi="Times New Roman" w:cs="Times New Roman"/>
              <w:sz w:val="24"/>
              <w:szCs w:val="24"/>
            </w:rPr>
            <w:fldChar w:fldCharType="end"/>
          </w:r>
        </w:sdtContent>
      </w:sdt>
      <w:r w:rsidR="00CF4897" w:rsidRPr="00CF4897">
        <w:rPr>
          <w:rFonts w:ascii="Times New Roman" w:hAnsi="Times New Roman" w:cs="Times New Roman"/>
          <w:sz w:val="24"/>
          <w:szCs w:val="24"/>
        </w:rPr>
        <w:t xml:space="preserve">. </w:t>
      </w:r>
    </w:p>
    <w:p w14:paraId="7094E8FD" w14:textId="77777777" w:rsidR="00CF4897" w:rsidRPr="00CF4897" w:rsidRDefault="00CF4897" w:rsidP="00581F1B">
      <w:pPr>
        <w:jc w:val="both"/>
        <w:rPr>
          <w:rFonts w:ascii="Times New Roman" w:hAnsi="Times New Roman" w:cs="Times New Roman"/>
          <w:b/>
          <w:bCs/>
          <w:sz w:val="24"/>
          <w:szCs w:val="24"/>
        </w:rPr>
      </w:pPr>
      <w:r w:rsidRPr="00CF4897">
        <w:rPr>
          <w:rFonts w:ascii="Times New Roman" w:hAnsi="Times New Roman" w:cs="Times New Roman"/>
          <w:b/>
          <w:bCs/>
          <w:sz w:val="24"/>
          <w:szCs w:val="24"/>
        </w:rPr>
        <w:t xml:space="preserve">Helpless Communication </w:t>
      </w:r>
    </w:p>
    <w:p w14:paraId="1BBB211B" w14:textId="77777777" w:rsidR="00CF4897" w:rsidRDefault="00CF4897" w:rsidP="00581F1B">
      <w:pPr>
        <w:jc w:val="both"/>
        <w:rPr>
          <w:rFonts w:ascii="Times New Roman" w:hAnsi="Times New Roman" w:cs="Times New Roman"/>
          <w:sz w:val="24"/>
          <w:szCs w:val="24"/>
        </w:rPr>
      </w:pPr>
      <w:r w:rsidRPr="00CF4897">
        <w:rPr>
          <w:rFonts w:ascii="Times New Roman" w:hAnsi="Times New Roman" w:cs="Times New Roman"/>
          <w:sz w:val="24"/>
          <w:szCs w:val="24"/>
        </w:rPr>
        <w:t xml:space="preserve">It is fundamental that when filling in as a feature of a group, associates speak with one another consistently. The facts could confirm that a group is dealing with a drawn out project. Week by week gatherings are organized giving associates to audit every others' advancement and set new </w:t>
      </w:r>
      <w:r w:rsidRPr="00CF4897">
        <w:rPr>
          <w:rFonts w:ascii="Times New Roman" w:hAnsi="Times New Roman" w:cs="Times New Roman"/>
          <w:sz w:val="24"/>
          <w:szCs w:val="24"/>
        </w:rPr>
        <w:lastRenderedPageBreak/>
        <w:t xml:space="preserve">focuses for the week ahead. It may be the case that your group can't meet week by week, and maybe the colleagues like to convey by email all things considered. </w:t>
      </w:r>
    </w:p>
    <w:p w14:paraId="74F1D190" w14:textId="77777777" w:rsidR="00CF4897" w:rsidRPr="00CF4897" w:rsidRDefault="00CF4897" w:rsidP="00581F1B">
      <w:pPr>
        <w:jc w:val="both"/>
        <w:rPr>
          <w:rFonts w:ascii="Times New Roman" w:hAnsi="Times New Roman" w:cs="Times New Roman"/>
          <w:b/>
          <w:bCs/>
          <w:sz w:val="24"/>
          <w:szCs w:val="24"/>
        </w:rPr>
      </w:pPr>
      <w:r w:rsidRPr="00CF4897">
        <w:rPr>
          <w:rFonts w:ascii="Times New Roman" w:hAnsi="Times New Roman" w:cs="Times New Roman"/>
          <w:b/>
          <w:bCs/>
          <w:sz w:val="24"/>
          <w:szCs w:val="24"/>
        </w:rPr>
        <w:t xml:space="preserve">Segregation </w:t>
      </w:r>
    </w:p>
    <w:p w14:paraId="7C016976" w14:textId="77777777" w:rsidR="00C77367" w:rsidRPr="00CF4897" w:rsidRDefault="00CF4897" w:rsidP="00581F1B">
      <w:pPr>
        <w:jc w:val="both"/>
        <w:rPr>
          <w:rFonts w:ascii="Times New Roman" w:hAnsi="Times New Roman" w:cs="Times New Roman"/>
          <w:sz w:val="24"/>
          <w:szCs w:val="24"/>
        </w:rPr>
      </w:pPr>
      <w:r w:rsidRPr="00CF4897">
        <w:rPr>
          <w:rFonts w:ascii="Times New Roman" w:hAnsi="Times New Roman" w:cs="Times New Roman"/>
          <w:sz w:val="24"/>
          <w:szCs w:val="24"/>
        </w:rPr>
        <w:t>Segregation can occur for quite a few reasons inside the work environment. Elements adding to segregation can go from sexual orientation or competition to class, training, or involvement with the job. The main thing when filling in as a component of a group is to consistently think about your colleagues as your equivalents, and worth their perspectives and requirements as you would your own</w:t>
      </w:r>
      <w:sdt>
        <w:sdtPr>
          <w:rPr>
            <w:rFonts w:ascii="Times New Roman" w:hAnsi="Times New Roman" w:cs="Times New Roman"/>
            <w:sz w:val="24"/>
            <w:szCs w:val="24"/>
          </w:rPr>
          <w:id w:val="1459765"/>
          <w:citation/>
        </w:sdtPr>
        <w:sdtEndPr/>
        <w:sdtContent>
          <w:r w:rsidR="00A97889">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Geo18 \l 1033  </w:instrText>
          </w:r>
          <w:r w:rsidR="00A97889">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CF4897">
            <w:rPr>
              <w:rFonts w:ascii="Times New Roman" w:hAnsi="Times New Roman" w:cs="Times New Roman"/>
              <w:noProof/>
              <w:sz w:val="24"/>
              <w:szCs w:val="24"/>
            </w:rPr>
            <w:t>(Root, 2018)</w:t>
          </w:r>
          <w:r w:rsidR="00A97889">
            <w:rPr>
              <w:rFonts w:ascii="Times New Roman" w:hAnsi="Times New Roman" w:cs="Times New Roman"/>
              <w:sz w:val="24"/>
              <w:szCs w:val="24"/>
            </w:rPr>
            <w:fldChar w:fldCharType="end"/>
          </w:r>
        </w:sdtContent>
      </w:sdt>
      <w:r w:rsidRPr="00CF4897">
        <w:rPr>
          <w:rFonts w:ascii="Times New Roman" w:hAnsi="Times New Roman" w:cs="Times New Roman"/>
          <w:sz w:val="24"/>
          <w:szCs w:val="24"/>
        </w:rPr>
        <w:t>.</w:t>
      </w:r>
    </w:p>
    <w:p w14:paraId="5D37C049" w14:textId="77777777" w:rsidR="00C77367" w:rsidRDefault="00C77367" w:rsidP="00581F1B">
      <w:pPr>
        <w:jc w:val="both"/>
        <w:rPr>
          <w:rFonts w:ascii="Times New Roman" w:hAnsi="Times New Roman" w:cs="Times New Roman"/>
          <w:b/>
          <w:bCs/>
          <w:sz w:val="40"/>
          <w:szCs w:val="40"/>
        </w:rPr>
      </w:pPr>
      <w:r w:rsidRPr="00C77367">
        <w:rPr>
          <w:rFonts w:ascii="Times New Roman" w:hAnsi="Times New Roman" w:cs="Times New Roman"/>
          <w:b/>
          <w:bCs/>
          <w:sz w:val="40"/>
          <w:szCs w:val="40"/>
        </w:rPr>
        <w:t>THE TYPES OF ROLES THAT ARE NEEDED TO CREATE A COHESIVE AND EFFECTIVE TEAM</w:t>
      </w:r>
    </w:p>
    <w:p w14:paraId="3ED8AA6E" w14:textId="77777777" w:rsidR="00CF4897" w:rsidRPr="00CF4897" w:rsidRDefault="00CF4897" w:rsidP="00581F1B">
      <w:pPr>
        <w:jc w:val="both"/>
        <w:rPr>
          <w:rFonts w:ascii="Times New Roman" w:hAnsi="Times New Roman" w:cs="Times New Roman"/>
          <w:sz w:val="24"/>
          <w:szCs w:val="24"/>
        </w:rPr>
      </w:pPr>
      <w:r w:rsidRPr="00CF4897">
        <w:rPr>
          <w:rFonts w:ascii="Times New Roman" w:hAnsi="Times New Roman" w:cs="Times New Roman"/>
          <w:sz w:val="24"/>
          <w:szCs w:val="24"/>
        </w:rPr>
        <w:t xml:space="preserve">Building a viable group resembles setting up a connoisseur feast. While it is basic to begin with the ideal individuals or fixings, it is additionally compulsory to assemble them in the right manner. This is a reality that a group can't flourish without its individuals all playing the parts and obligations that suits them the best. </w:t>
      </w:r>
    </w:p>
    <w:p w14:paraId="190F05BF" w14:textId="77777777" w:rsidR="00CF4897" w:rsidRPr="00CF4897" w:rsidRDefault="00CF4897" w:rsidP="00581F1B">
      <w:pPr>
        <w:jc w:val="both"/>
        <w:rPr>
          <w:rFonts w:ascii="Times New Roman" w:hAnsi="Times New Roman" w:cs="Times New Roman"/>
          <w:sz w:val="24"/>
          <w:szCs w:val="24"/>
        </w:rPr>
      </w:pPr>
      <w:r w:rsidRPr="00CF4897">
        <w:rPr>
          <w:rFonts w:ascii="Times New Roman" w:hAnsi="Times New Roman" w:cs="Times New Roman"/>
          <w:sz w:val="24"/>
          <w:szCs w:val="24"/>
        </w:rPr>
        <w:t xml:space="preserve">Every one of these are fundamental parts of a group, however they need not be selective. A pioneer can go about as an inventive chief and a mentor also at various occasions. The pioneer can go about as chief, mentor, facilitator or a part as indicated by the circumstance. The article checks out these five critical jobs of a compelling group to flourish and succeed. </w:t>
      </w:r>
    </w:p>
    <w:p w14:paraId="705C244F" w14:textId="77777777" w:rsidR="00CF4897" w:rsidRPr="00581F1B" w:rsidRDefault="00CF4897" w:rsidP="00581F1B">
      <w:pPr>
        <w:jc w:val="both"/>
        <w:rPr>
          <w:rFonts w:ascii="Times New Roman" w:hAnsi="Times New Roman" w:cs="Times New Roman"/>
          <w:b/>
          <w:bCs/>
          <w:sz w:val="24"/>
          <w:szCs w:val="24"/>
        </w:rPr>
      </w:pPr>
      <w:r w:rsidRPr="00581F1B">
        <w:rPr>
          <w:rFonts w:ascii="Times New Roman" w:hAnsi="Times New Roman" w:cs="Times New Roman"/>
          <w:b/>
          <w:bCs/>
          <w:sz w:val="24"/>
          <w:szCs w:val="24"/>
        </w:rPr>
        <w:t xml:space="preserve">5 Roles of an Effective Team </w:t>
      </w:r>
    </w:p>
    <w:p w14:paraId="19E9E62F" w14:textId="77777777" w:rsidR="00A720C6" w:rsidRPr="00A720C6" w:rsidRDefault="00A720C6" w:rsidP="00A720C6">
      <w:pPr>
        <w:jc w:val="both"/>
        <w:rPr>
          <w:rFonts w:ascii="Times New Roman" w:hAnsi="Times New Roman" w:cs="Times New Roman"/>
          <w:b/>
          <w:bCs/>
          <w:sz w:val="24"/>
          <w:szCs w:val="24"/>
        </w:rPr>
      </w:pPr>
      <w:r w:rsidRPr="00A720C6">
        <w:rPr>
          <w:rFonts w:ascii="Times New Roman" w:hAnsi="Times New Roman" w:cs="Times New Roman"/>
          <w:b/>
          <w:bCs/>
          <w:sz w:val="24"/>
          <w:szCs w:val="24"/>
        </w:rPr>
        <w:t xml:space="preserve">Pioneer </w:t>
      </w:r>
    </w:p>
    <w:p w14:paraId="3D3059BD" w14:textId="77777777" w:rsidR="00A720C6" w:rsidRPr="00A720C6" w:rsidRDefault="00A720C6" w:rsidP="00A720C6">
      <w:pPr>
        <w:jc w:val="both"/>
        <w:rPr>
          <w:rFonts w:ascii="Times New Roman" w:hAnsi="Times New Roman" w:cs="Times New Roman"/>
          <w:sz w:val="24"/>
          <w:szCs w:val="24"/>
        </w:rPr>
      </w:pPr>
      <w:r w:rsidRPr="00A720C6">
        <w:rPr>
          <w:rFonts w:ascii="Times New Roman" w:hAnsi="Times New Roman" w:cs="Times New Roman"/>
          <w:sz w:val="24"/>
          <w:szCs w:val="24"/>
        </w:rPr>
        <w:t xml:space="preserve"> Pioneers cover everything from mail type to billing. A key reason to pioneer is to be effective in achieving the group's goal. </w:t>
      </w:r>
    </w:p>
    <w:p w14:paraId="02EF7823" w14:textId="77777777" w:rsidR="00A720C6" w:rsidRPr="00A720C6" w:rsidRDefault="00A720C6" w:rsidP="00A720C6">
      <w:pPr>
        <w:jc w:val="both"/>
        <w:rPr>
          <w:rFonts w:ascii="Times New Roman" w:hAnsi="Times New Roman" w:cs="Times New Roman"/>
          <w:b/>
          <w:bCs/>
          <w:sz w:val="24"/>
          <w:szCs w:val="24"/>
        </w:rPr>
      </w:pPr>
      <w:r w:rsidRPr="00A720C6">
        <w:rPr>
          <w:rFonts w:ascii="Times New Roman" w:hAnsi="Times New Roman" w:cs="Times New Roman"/>
          <w:sz w:val="24"/>
          <w:szCs w:val="24"/>
        </w:rPr>
        <w:t xml:space="preserve"> </w:t>
      </w:r>
      <w:r w:rsidRPr="00A720C6">
        <w:rPr>
          <w:rFonts w:ascii="Times New Roman" w:hAnsi="Times New Roman" w:cs="Times New Roman"/>
          <w:b/>
          <w:bCs/>
          <w:sz w:val="24"/>
          <w:szCs w:val="24"/>
        </w:rPr>
        <w:t xml:space="preserve">Role of the Innovative Director  </w:t>
      </w:r>
    </w:p>
    <w:p w14:paraId="37E08D57" w14:textId="77777777" w:rsidR="00A720C6" w:rsidRPr="00A720C6" w:rsidRDefault="00A720C6" w:rsidP="00A720C6">
      <w:pPr>
        <w:jc w:val="both"/>
        <w:rPr>
          <w:rFonts w:ascii="Times New Roman" w:hAnsi="Times New Roman" w:cs="Times New Roman"/>
          <w:sz w:val="24"/>
          <w:szCs w:val="24"/>
        </w:rPr>
      </w:pPr>
      <w:r w:rsidRPr="00A720C6">
        <w:rPr>
          <w:rFonts w:ascii="Times New Roman" w:hAnsi="Times New Roman" w:cs="Times New Roman"/>
          <w:sz w:val="24"/>
          <w:szCs w:val="24"/>
        </w:rPr>
        <w:t xml:space="preserve"> An innovative source of energy is essential to the success of any group. As individuals intervene as a group, they need someone who can imagine the case and come up with new and noteworthy ideas. Avoid hampered progress and keep the group constantly updated. </w:t>
      </w:r>
    </w:p>
    <w:p w14:paraId="3C9B060B" w14:textId="77777777" w:rsidR="00A720C6" w:rsidRPr="00A720C6" w:rsidRDefault="00A720C6" w:rsidP="00A720C6">
      <w:pPr>
        <w:jc w:val="both"/>
        <w:rPr>
          <w:rFonts w:ascii="Times New Roman" w:hAnsi="Times New Roman" w:cs="Times New Roman"/>
          <w:b/>
          <w:bCs/>
          <w:sz w:val="24"/>
          <w:szCs w:val="24"/>
        </w:rPr>
      </w:pPr>
      <w:r w:rsidRPr="00A720C6">
        <w:rPr>
          <w:rFonts w:ascii="Times New Roman" w:hAnsi="Times New Roman" w:cs="Times New Roman"/>
          <w:b/>
          <w:bCs/>
          <w:sz w:val="24"/>
          <w:szCs w:val="24"/>
        </w:rPr>
        <w:t xml:space="preserve"> Facilitator </w:t>
      </w:r>
    </w:p>
    <w:p w14:paraId="2243B0C2" w14:textId="77777777" w:rsidR="00A720C6" w:rsidRPr="00A720C6" w:rsidRDefault="00A720C6" w:rsidP="00A720C6">
      <w:pPr>
        <w:jc w:val="both"/>
        <w:rPr>
          <w:rFonts w:ascii="Times New Roman" w:hAnsi="Times New Roman" w:cs="Times New Roman"/>
          <w:sz w:val="24"/>
          <w:szCs w:val="24"/>
        </w:rPr>
      </w:pPr>
      <w:r w:rsidRPr="00A720C6">
        <w:rPr>
          <w:rFonts w:ascii="Times New Roman" w:hAnsi="Times New Roman" w:cs="Times New Roman"/>
          <w:sz w:val="24"/>
          <w:szCs w:val="24"/>
        </w:rPr>
        <w:t xml:space="preserve"> In many associations the facilitator does not have an appropriate position; the moderator supports the group in making decisions. Regardless of whether a pioneer is a facilitator, at this point the pioneer will ask or support the group in making this progress. At the point where the groups are conceptualizing together and examining plans, thoughts, a moderator should be available who will record everything clearly and definitively. </w:t>
      </w:r>
    </w:p>
    <w:p w14:paraId="19E0D75F" w14:textId="77777777" w:rsidR="00A720C6" w:rsidRPr="00A720C6" w:rsidRDefault="00A720C6" w:rsidP="00A720C6">
      <w:pPr>
        <w:jc w:val="both"/>
        <w:rPr>
          <w:rFonts w:ascii="Times New Roman" w:hAnsi="Times New Roman" w:cs="Times New Roman"/>
          <w:b/>
          <w:bCs/>
          <w:sz w:val="24"/>
          <w:szCs w:val="24"/>
        </w:rPr>
      </w:pPr>
      <w:r w:rsidRPr="00A720C6">
        <w:rPr>
          <w:rFonts w:ascii="Times New Roman" w:hAnsi="Times New Roman" w:cs="Times New Roman"/>
          <w:sz w:val="24"/>
          <w:szCs w:val="24"/>
        </w:rPr>
        <w:lastRenderedPageBreak/>
        <w:t xml:space="preserve"> As a facilitator, one is careful to help the group achieve the goals and supports the group in the most efficient way to achieve the goal. This is how a moderator works with the group towards the goal. </w:t>
      </w:r>
    </w:p>
    <w:p w14:paraId="61B329A2" w14:textId="77777777" w:rsidR="00A720C6" w:rsidRPr="00A720C6" w:rsidRDefault="00A720C6" w:rsidP="00A720C6">
      <w:pPr>
        <w:jc w:val="both"/>
        <w:rPr>
          <w:rFonts w:ascii="Times New Roman" w:hAnsi="Times New Roman" w:cs="Times New Roman"/>
          <w:b/>
          <w:bCs/>
          <w:sz w:val="24"/>
          <w:szCs w:val="24"/>
        </w:rPr>
      </w:pPr>
      <w:r w:rsidRPr="00A720C6">
        <w:rPr>
          <w:rFonts w:ascii="Times New Roman" w:hAnsi="Times New Roman" w:cs="Times New Roman"/>
          <w:b/>
          <w:bCs/>
          <w:sz w:val="24"/>
          <w:szCs w:val="24"/>
        </w:rPr>
        <w:t xml:space="preserve"> Mentor </w:t>
      </w:r>
    </w:p>
    <w:p w14:paraId="315108B0" w14:textId="77777777" w:rsidR="00A720C6" w:rsidRPr="00A720C6" w:rsidRDefault="00A720C6" w:rsidP="00A720C6">
      <w:pPr>
        <w:jc w:val="both"/>
        <w:rPr>
          <w:rFonts w:ascii="Times New Roman" w:hAnsi="Times New Roman" w:cs="Times New Roman"/>
          <w:sz w:val="24"/>
          <w:szCs w:val="24"/>
        </w:rPr>
      </w:pPr>
      <w:r w:rsidRPr="00A720C6">
        <w:rPr>
          <w:rFonts w:ascii="Times New Roman" w:hAnsi="Times New Roman" w:cs="Times New Roman"/>
          <w:sz w:val="24"/>
          <w:szCs w:val="24"/>
        </w:rPr>
        <w:t xml:space="preserve"> The group mentor offers coordinated assistance after preparation. Assuming that a colleague has been prepared with something, the mentor keeps that part after preparation. As part of a balanced preparation, if the group has a problem, the mentor is the main person to turn to. These principles sometimes intersect. A mentor can be someone similar to the group leader. </w:t>
      </w:r>
    </w:p>
    <w:p w14:paraId="0CC723CE" w14:textId="77777777" w:rsidR="00A720C6" w:rsidRPr="00A720C6" w:rsidRDefault="00A720C6" w:rsidP="00A720C6">
      <w:pPr>
        <w:jc w:val="both"/>
        <w:rPr>
          <w:rFonts w:ascii="Times New Roman" w:hAnsi="Times New Roman" w:cs="Times New Roman"/>
          <w:b/>
          <w:bCs/>
          <w:sz w:val="24"/>
          <w:szCs w:val="24"/>
        </w:rPr>
      </w:pPr>
      <w:r w:rsidRPr="00A720C6">
        <w:rPr>
          <w:rFonts w:ascii="Times New Roman" w:hAnsi="Times New Roman" w:cs="Times New Roman"/>
          <w:b/>
          <w:bCs/>
          <w:sz w:val="24"/>
          <w:szCs w:val="24"/>
        </w:rPr>
        <w:t xml:space="preserve"> Member </w:t>
      </w:r>
    </w:p>
    <w:p w14:paraId="4EB53D79" w14:textId="08850E23" w:rsidR="00CF4897" w:rsidRDefault="00A720C6" w:rsidP="00A720C6">
      <w:pPr>
        <w:jc w:val="both"/>
        <w:rPr>
          <w:rFonts w:ascii="Times New Roman" w:hAnsi="Times New Roman" w:cs="Times New Roman"/>
          <w:sz w:val="24"/>
          <w:szCs w:val="24"/>
        </w:rPr>
      </w:pPr>
      <w:r w:rsidRPr="00A720C6">
        <w:rPr>
          <w:rFonts w:ascii="Times New Roman" w:hAnsi="Times New Roman" w:cs="Times New Roman"/>
          <w:sz w:val="24"/>
          <w:szCs w:val="24"/>
        </w:rPr>
        <w:t xml:space="preserve"> The ultimate job of a powerful colleague is to take an interest in group meetings and do whatever is theirs. People attend meetings for conceptualization, reflection or any other help that is required to provide</w:t>
      </w:r>
    </w:p>
    <w:p w14:paraId="737C0FD5" w14:textId="77777777" w:rsidR="00AD6FD9" w:rsidRPr="00CF4897" w:rsidRDefault="00AD6FD9" w:rsidP="00A720C6">
      <w:pPr>
        <w:jc w:val="both"/>
        <w:rPr>
          <w:rFonts w:ascii="Times New Roman" w:hAnsi="Times New Roman" w:cs="Times New Roman"/>
          <w:sz w:val="24"/>
          <w:szCs w:val="24"/>
        </w:rPr>
      </w:pPr>
    </w:p>
    <w:p w14:paraId="15E05932" w14:textId="77777777" w:rsidR="00AD6FD9" w:rsidRDefault="00AD6FD9">
      <w:r>
        <w:rPr>
          <w:b/>
          <w:bCs/>
        </w:rPr>
        <w:br w:type="page"/>
      </w:r>
    </w:p>
    <w:sdt>
      <w:sdtPr>
        <w:rPr>
          <w:rFonts w:asciiTheme="minorHAnsi" w:eastAsiaTheme="minorHAnsi" w:hAnsiTheme="minorHAnsi" w:cstheme="minorBidi"/>
          <w:b w:val="0"/>
          <w:bCs w:val="0"/>
          <w:color w:val="auto"/>
          <w:sz w:val="22"/>
          <w:szCs w:val="22"/>
          <w:lang w:bidi="ar-SA"/>
        </w:rPr>
        <w:id w:val="430766"/>
        <w:docPartObj>
          <w:docPartGallery w:val="Bibliographies"/>
          <w:docPartUnique/>
        </w:docPartObj>
      </w:sdtPr>
      <w:sdtEndPr/>
      <w:sdtContent>
        <w:p w14:paraId="1A04282C" w14:textId="44877F27" w:rsidR="00581F1B" w:rsidRDefault="00581F1B" w:rsidP="00581F1B">
          <w:pPr>
            <w:pStyle w:val="Heading1"/>
            <w:jc w:val="both"/>
          </w:pPr>
          <w:r>
            <w:t>Bibliography</w:t>
          </w:r>
        </w:p>
        <w:p w14:paraId="1D25E69E" w14:textId="77777777" w:rsidR="00516144" w:rsidRPr="00516144" w:rsidRDefault="00516144" w:rsidP="00516144">
          <w:pPr>
            <w:rPr>
              <w:lang w:bidi="en-US"/>
            </w:rPr>
          </w:pPr>
        </w:p>
        <w:sdt>
          <w:sdtPr>
            <w:id w:val="111145805"/>
            <w:bibliography/>
          </w:sdtPr>
          <w:sdtEndPr/>
          <w:sdtContent>
            <w:p w14:paraId="2C85D1F7" w14:textId="77777777" w:rsidR="00581F1B" w:rsidRDefault="00A97889" w:rsidP="00581F1B">
              <w:pPr>
                <w:pStyle w:val="Bibliography"/>
                <w:ind w:left="720" w:hanging="720"/>
                <w:jc w:val="both"/>
                <w:rPr>
                  <w:noProof/>
                </w:rPr>
              </w:pPr>
              <w:r>
                <w:fldChar w:fldCharType="begin"/>
              </w:r>
              <w:r w:rsidR="00581F1B">
                <w:instrText xml:space="preserve"> BIBLIOGRAPHY </w:instrText>
              </w:r>
              <w:r>
                <w:fldChar w:fldCharType="separate"/>
              </w:r>
              <w:r w:rsidR="00581F1B">
                <w:rPr>
                  <w:noProof/>
                </w:rPr>
                <w:t xml:space="preserve">Ayub, N. a. (2018). Exploring diversity effects: nationality composition and nationality context in workgroups. </w:t>
              </w:r>
              <w:r w:rsidR="00581F1B">
                <w:rPr>
                  <w:i/>
                  <w:iCs/>
                  <w:noProof/>
                </w:rPr>
                <w:t>Eur. J. Work Organ. Psychol</w:t>
              </w:r>
              <w:r w:rsidR="00581F1B">
                <w:rPr>
                  <w:noProof/>
                </w:rPr>
                <w:t>, 616–628.</w:t>
              </w:r>
            </w:p>
            <w:p w14:paraId="24D4AA21" w14:textId="77777777" w:rsidR="00581F1B" w:rsidRDefault="00581F1B" w:rsidP="00581F1B">
              <w:pPr>
                <w:pStyle w:val="Bibliography"/>
                <w:ind w:left="720" w:hanging="720"/>
                <w:jc w:val="both"/>
                <w:rPr>
                  <w:noProof/>
                </w:rPr>
              </w:pPr>
              <w:r>
                <w:rPr>
                  <w:noProof/>
                </w:rPr>
                <w:t xml:space="preserve">Bastida, R. G. (2017). Exploring blog usage in virtual teams: discovering social media utility. </w:t>
              </w:r>
              <w:r>
                <w:rPr>
                  <w:i/>
                  <w:iCs/>
                  <w:noProof/>
                </w:rPr>
                <w:t>J. Inf. Technol. Manag</w:t>
              </w:r>
              <w:r>
                <w:rPr>
                  <w:noProof/>
                </w:rPr>
                <w:t>, 15-27.</w:t>
              </w:r>
            </w:p>
            <w:p w14:paraId="0D8F6CB6" w14:textId="77777777" w:rsidR="00581F1B" w:rsidRDefault="00581F1B" w:rsidP="00581F1B">
              <w:pPr>
                <w:pStyle w:val="Bibliography"/>
                <w:ind w:left="720" w:hanging="720"/>
                <w:jc w:val="both"/>
                <w:rPr>
                  <w:noProof/>
                </w:rPr>
              </w:pPr>
              <w:r>
                <w:rPr>
                  <w:noProof/>
                </w:rPr>
                <w:t xml:space="preserve">Bhat, S. K. (2017). Employee profile configurator: a tool to improve effectiveness of a virtual team. </w:t>
              </w:r>
              <w:r>
                <w:rPr>
                  <w:i/>
                  <w:iCs/>
                  <w:noProof/>
                </w:rPr>
                <w:t>Int. J. Netw. Virtual Organ</w:t>
              </w:r>
              <w:r>
                <w:rPr>
                  <w:noProof/>
                </w:rPr>
                <w:t>, 392-409.</w:t>
              </w:r>
            </w:p>
            <w:p w14:paraId="524A48D9" w14:textId="77777777" w:rsidR="00581F1B" w:rsidRDefault="00581F1B" w:rsidP="00581F1B">
              <w:pPr>
                <w:pStyle w:val="Bibliography"/>
                <w:ind w:left="720" w:hanging="720"/>
                <w:jc w:val="both"/>
                <w:rPr>
                  <w:noProof/>
                </w:rPr>
              </w:pPr>
              <w:r>
                <w:rPr>
                  <w:noProof/>
                </w:rPr>
                <w:t xml:space="preserve">Blanes i Vidal, J. a. (2016). Project selection and execution in teams. </w:t>
              </w:r>
              <w:r>
                <w:rPr>
                  <w:i/>
                  <w:iCs/>
                  <w:noProof/>
                </w:rPr>
                <w:t>RAND J. Econ</w:t>
              </w:r>
              <w:r>
                <w:rPr>
                  <w:noProof/>
                </w:rPr>
                <w:t>, 166–185. .</w:t>
              </w:r>
            </w:p>
            <w:p w14:paraId="06D998A8" w14:textId="77777777" w:rsidR="00581F1B" w:rsidRDefault="00581F1B" w:rsidP="00581F1B">
              <w:pPr>
                <w:pStyle w:val="Bibliography"/>
                <w:ind w:left="720" w:hanging="720"/>
                <w:jc w:val="both"/>
                <w:rPr>
                  <w:noProof/>
                </w:rPr>
              </w:pPr>
              <w:r>
                <w:rPr>
                  <w:noProof/>
                </w:rPr>
                <w:t xml:space="preserve">Bond-Barnard, T. J. (2018). Linking trust and collaboration in project teams to project management success. </w:t>
              </w:r>
              <w:r>
                <w:rPr>
                  <w:i/>
                  <w:iCs/>
                  <w:noProof/>
                </w:rPr>
                <w:t>Int. J. Manag. Projects Bus</w:t>
              </w:r>
              <w:r>
                <w:rPr>
                  <w:noProof/>
                </w:rPr>
                <w:t>, 432–457.</w:t>
              </w:r>
            </w:p>
            <w:p w14:paraId="64C2271E" w14:textId="77777777" w:rsidR="00581F1B" w:rsidRDefault="00581F1B" w:rsidP="00581F1B">
              <w:pPr>
                <w:pStyle w:val="Bibliography"/>
                <w:ind w:left="720" w:hanging="720"/>
                <w:jc w:val="both"/>
                <w:rPr>
                  <w:noProof/>
                </w:rPr>
              </w:pPr>
              <w:r>
                <w:rPr>
                  <w:noProof/>
                </w:rPr>
                <w:t xml:space="preserve">Fabrice Delice, M. R. (2021). Advancing Teams Research: What, When, and How to Measure Team Dynamics Over Time. </w:t>
              </w:r>
              <w:r>
                <w:rPr>
                  <w:i/>
                  <w:iCs/>
                  <w:noProof/>
                </w:rPr>
                <w:t>frontiers in physcology</w:t>
              </w:r>
              <w:r>
                <w:rPr>
                  <w:noProof/>
                </w:rPr>
                <w:t>.</w:t>
              </w:r>
            </w:p>
            <w:p w14:paraId="07638BAF" w14:textId="77777777" w:rsidR="00581F1B" w:rsidRDefault="00581F1B" w:rsidP="00581F1B">
              <w:pPr>
                <w:pStyle w:val="Bibliography"/>
                <w:ind w:left="720" w:hanging="720"/>
                <w:jc w:val="both"/>
                <w:rPr>
                  <w:noProof/>
                </w:rPr>
              </w:pPr>
              <w:r>
                <w:rPr>
                  <w:noProof/>
                </w:rPr>
                <w:t>Kazemi, A. (2017). Teamwork Barriers in Knowledge-based Organizations. 13-19 .</w:t>
              </w:r>
            </w:p>
            <w:p w14:paraId="10F26DA0" w14:textId="77777777" w:rsidR="00581F1B" w:rsidRDefault="00581F1B" w:rsidP="00581F1B">
              <w:pPr>
                <w:pStyle w:val="Bibliography"/>
                <w:ind w:left="720" w:hanging="720"/>
                <w:jc w:val="both"/>
                <w:rPr>
                  <w:noProof/>
                </w:rPr>
              </w:pPr>
              <w:r>
                <w:rPr>
                  <w:noProof/>
                </w:rPr>
                <w:t xml:space="preserve">Khawama, A. M. (2017). Effectiveness of Teamwork In the Workplace. </w:t>
              </w:r>
              <w:r>
                <w:rPr>
                  <w:i/>
                  <w:iCs/>
                  <w:noProof/>
                </w:rPr>
                <w:t>International Journal of Sciences: Basic and Applied Research</w:t>
              </w:r>
              <w:r>
                <w:rPr>
                  <w:noProof/>
                </w:rPr>
                <w:t>, 267-286.</w:t>
              </w:r>
            </w:p>
            <w:p w14:paraId="3F645DAE" w14:textId="77777777" w:rsidR="00581F1B" w:rsidRDefault="00581F1B" w:rsidP="00581F1B">
              <w:pPr>
                <w:pStyle w:val="Bibliography"/>
                <w:ind w:left="720" w:hanging="720"/>
                <w:jc w:val="both"/>
                <w:rPr>
                  <w:noProof/>
                </w:rPr>
              </w:pPr>
              <w:r>
                <w:rPr>
                  <w:noProof/>
                </w:rPr>
                <w:t>MARISSA L. SHUFFLER, ,. M. (2018). DEVELOPING, SUSTAINING, AND MAXIMIZING TEAM EFFECTIVENESS: AN INTEGRATIVE, DYNAMIC PERSPECTIVE OF TEAM DEVELOPMENT INTERVENTIONS. 688–724.</w:t>
              </w:r>
            </w:p>
            <w:p w14:paraId="086AABCA" w14:textId="77777777" w:rsidR="00581F1B" w:rsidRDefault="00581F1B" w:rsidP="00581F1B">
              <w:pPr>
                <w:pStyle w:val="Bibliography"/>
                <w:ind w:left="720" w:hanging="720"/>
                <w:jc w:val="both"/>
                <w:rPr>
                  <w:noProof/>
                </w:rPr>
              </w:pPr>
              <w:r>
                <w:rPr>
                  <w:noProof/>
                </w:rPr>
                <w:t xml:space="preserve">McQuerrey, L. (2019). What Are the Benefits of Teamwork on Organization Effectiveness? </w:t>
              </w:r>
              <w:r>
                <w:rPr>
                  <w:i/>
                  <w:iCs/>
                  <w:noProof/>
                </w:rPr>
                <w:t>CHIRON</w:t>
              </w:r>
              <w:r>
                <w:rPr>
                  <w:noProof/>
                </w:rPr>
                <w:t>.</w:t>
              </w:r>
            </w:p>
            <w:p w14:paraId="7F4D141C" w14:textId="77777777" w:rsidR="00581F1B" w:rsidRDefault="00581F1B" w:rsidP="00581F1B">
              <w:pPr>
                <w:pStyle w:val="Bibliography"/>
                <w:ind w:left="720" w:hanging="720"/>
                <w:jc w:val="both"/>
                <w:rPr>
                  <w:noProof/>
                </w:rPr>
              </w:pPr>
              <w:r>
                <w:rPr>
                  <w:noProof/>
                </w:rPr>
                <w:t xml:space="preserve">MIDDLETON, T. (2021). The importance of teamwork (as proven by science). </w:t>
              </w:r>
              <w:r>
                <w:rPr>
                  <w:i/>
                  <w:iCs/>
                  <w:noProof/>
                </w:rPr>
                <w:t xml:space="preserve">journal of management </w:t>
              </w:r>
              <w:r>
                <w:rPr>
                  <w:noProof/>
                </w:rPr>
                <w:t>.</w:t>
              </w:r>
            </w:p>
            <w:p w14:paraId="4B096B0F" w14:textId="77777777" w:rsidR="00581F1B" w:rsidRDefault="00581F1B" w:rsidP="00581F1B">
              <w:pPr>
                <w:pStyle w:val="Bibliography"/>
                <w:ind w:left="720" w:hanging="720"/>
                <w:jc w:val="both"/>
                <w:rPr>
                  <w:noProof/>
                </w:rPr>
              </w:pPr>
              <w:r>
                <w:rPr>
                  <w:noProof/>
                </w:rPr>
                <w:t>Oseiboakye, E. (2015). Research on the Impact of Teamwork on Employee Performance. University of Ghan.</w:t>
              </w:r>
            </w:p>
            <w:p w14:paraId="435D0613" w14:textId="77777777" w:rsidR="00581F1B" w:rsidRDefault="00581F1B" w:rsidP="00581F1B">
              <w:pPr>
                <w:pStyle w:val="Bibliography"/>
                <w:ind w:left="720" w:hanging="720"/>
                <w:jc w:val="both"/>
                <w:rPr>
                  <w:noProof/>
                </w:rPr>
              </w:pPr>
              <w:r>
                <w:rPr>
                  <w:noProof/>
                </w:rPr>
                <w:t>O'Shea, N. (2015). The impact of team design and leadership on team effectiveness in student self-managed teams. 1-18.</w:t>
              </w:r>
            </w:p>
            <w:p w14:paraId="62BEE8C2" w14:textId="77777777" w:rsidR="00581F1B" w:rsidRDefault="00581F1B" w:rsidP="00581F1B">
              <w:pPr>
                <w:pStyle w:val="Bibliography"/>
                <w:ind w:left="720" w:hanging="720"/>
                <w:jc w:val="both"/>
                <w:rPr>
                  <w:noProof/>
                </w:rPr>
              </w:pPr>
              <w:r>
                <w:rPr>
                  <w:noProof/>
                </w:rPr>
                <w:t>Root, G. N. (2018). Biggest Barriers to Teamwork.</w:t>
              </w:r>
            </w:p>
            <w:p w14:paraId="50F43CDB" w14:textId="77777777" w:rsidR="00581F1B" w:rsidRDefault="00581F1B" w:rsidP="00581F1B">
              <w:pPr>
                <w:pStyle w:val="Bibliography"/>
                <w:ind w:left="720" w:hanging="720"/>
                <w:jc w:val="both"/>
                <w:rPr>
                  <w:noProof/>
                </w:rPr>
              </w:pPr>
              <w:r>
                <w:rPr>
                  <w:noProof/>
                </w:rPr>
                <w:t xml:space="preserve">Sanya, S. (2018). he Impact of Teamwork on Work Performance of Employees: A Study of Faculty Members in Dhofar University. </w:t>
              </w:r>
              <w:r>
                <w:rPr>
                  <w:i/>
                  <w:iCs/>
                  <w:noProof/>
                </w:rPr>
                <w:t>Journal of Business and Management</w:t>
              </w:r>
              <w:r>
                <w:rPr>
                  <w:noProof/>
                </w:rPr>
                <w:t>, 15-22.</w:t>
              </w:r>
            </w:p>
            <w:p w14:paraId="44CF8A5B" w14:textId="77777777" w:rsidR="00581F1B" w:rsidRDefault="00581F1B" w:rsidP="00581F1B">
              <w:pPr>
                <w:pStyle w:val="Bibliography"/>
                <w:ind w:left="720" w:hanging="720"/>
                <w:jc w:val="both"/>
                <w:rPr>
                  <w:noProof/>
                </w:rPr>
              </w:pPr>
              <w:r>
                <w:rPr>
                  <w:noProof/>
                </w:rPr>
                <w:t>Williams, E. (2017). What Are Some Obstacles to Effective Teamwork?</w:t>
              </w:r>
            </w:p>
            <w:p w14:paraId="68FB9501" w14:textId="77777777" w:rsidR="00581F1B" w:rsidRDefault="00581F1B" w:rsidP="00581F1B">
              <w:pPr>
                <w:pStyle w:val="Bibliography"/>
                <w:ind w:left="720" w:hanging="720"/>
                <w:jc w:val="both"/>
                <w:rPr>
                  <w:noProof/>
                </w:rPr>
              </w:pPr>
              <w:r>
                <w:rPr>
                  <w:noProof/>
                </w:rPr>
                <w:lastRenderedPageBreak/>
                <w:t xml:space="preserve">Xiang, C. Y. (2016). Improving IS development teams’ performance during requirement analysis in project—The perspectives from shared mental model and emotional intelligence. </w:t>
              </w:r>
              <w:r>
                <w:rPr>
                  <w:i/>
                  <w:iCs/>
                  <w:noProof/>
                </w:rPr>
                <w:t>Int. J. Project Manag</w:t>
              </w:r>
              <w:r>
                <w:rPr>
                  <w:noProof/>
                </w:rPr>
                <w:t>, 1266–1279.</w:t>
              </w:r>
            </w:p>
            <w:p w14:paraId="1690404D" w14:textId="77777777" w:rsidR="00581F1B" w:rsidRDefault="00581F1B" w:rsidP="00581F1B">
              <w:pPr>
                <w:pStyle w:val="Bibliography"/>
                <w:ind w:left="720" w:hanging="720"/>
                <w:jc w:val="both"/>
                <w:rPr>
                  <w:noProof/>
                </w:rPr>
              </w:pPr>
              <w:r>
                <w:rPr>
                  <w:noProof/>
                </w:rPr>
                <w:t>Young-Hyman, T. (2016). Cooperating without co-laboring: how formal organizational power moderates cross-functional interaction in project teams. 179–214.</w:t>
              </w:r>
            </w:p>
            <w:p w14:paraId="36FF83E5" w14:textId="77777777" w:rsidR="00581F1B" w:rsidRDefault="00A97889" w:rsidP="00581F1B">
              <w:pPr>
                <w:jc w:val="both"/>
              </w:pPr>
              <w:r>
                <w:fldChar w:fldCharType="end"/>
              </w:r>
            </w:p>
          </w:sdtContent>
        </w:sdt>
      </w:sdtContent>
    </w:sdt>
    <w:p w14:paraId="0373AB55" w14:textId="77777777" w:rsidR="00CF4897" w:rsidRPr="00CF4897" w:rsidRDefault="00CF4897" w:rsidP="00581F1B">
      <w:pPr>
        <w:jc w:val="both"/>
        <w:rPr>
          <w:rFonts w:ascii="Times New Roman" w:hAnsi="Times New Roman" w:cs="Times New Roman"/>
          <w:sz w:val="24"/>
          <w:szCs w:val="24"/>
        </w:rPr>
      </w:pPr>
    </w:p>
    <w:sectPr w:rsidR="00CF4897" w:rsidRPr="00CF4897" w:rsidSect="00651D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C79A0"/>
    <w:multiLevelType w:val="hybridMultilevel"/>
    <w:tmpl w:val="9C0A9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0A7F93"/>
    <w:multiLevelType w:val="hybridMultilevel"/>
    <w:tmpl w:val="FA8A2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AA7C55"/>
    <w:multiLevelType w:val="hybridMultilevel"/>
    <w:tmpl w:val="F4BEDC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5F195C"/>
    <w:multiLevelType w:val="hybridMultilevel"/>
    <w:tmpl w:val="46D81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BF6AA4"/>
    <w:multiLevelType w:val="hybridMultilevel"/>
    <w:tmpl w:val="77B8734C"/>
    <w:lvl w:ilvl="0" w:tplc="04090001">
      <w:start w:val="1"/>
      <w:numFmt w:val="bullet"/>
      <w:lvlText w:val=""/>
      <w:lvlJc w:val="left"/>
      <w:pPr>
        <w:ind w:left="360" w:hanging="360"/>
      </w:pPr>
      <w:rPr>
        <w:rFonts w:ascii="Symbol" w:hAnsi="Symbol" w:hint="default"/>
      </w:rPr>
    </w:lvl>
    <w:lvl w:ilvl="1" w:tplc="A2D09CAC">
      <w:numFmt w:val="bullet"/>
      <w:lvlText w:val="•"/>
      <w:lvlJc w:val="left"/>
      <w:pPr>
        <w:ind w:left="1080" w:hanging="360"/>
      </w:pPr>
      <w:rPr>
        <w:rFonts w:ascii="Times New Roman" w:eastAsiaTheme="minorHAnsi"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6A7514"/>
    <w:rsid w:val="00066869"/>
    <w:rsid w:val="00334AAB"/>
    <w:rsid w:val="00516144"/>
    <w:rsid w:val="00581F1B"/>
    <w:rsid w:val="005D03C1"/>
    <w:rsid w:val="00651D59"/>
    <w:rsid w:val="00657702"/>
    <w:rsid w:val="006A7514"/>
    <w:rsid w:val="00706CCD"/>
    <w:rsid w:val="00885466"/>
    <w:rsid w:val="008A438D"/>
    <w:rsid w:val="00A720C6"/>
    <w:rsid w:val="00A97889"/>
    <w:rsid w:val="00AD6FD9"/>
    <w:rsid w:val="00B83206"/>
    <w:rsid w:val="00BC71D8"/>
    <w:rsid w:val="00C77367"/>
    <w:rsid w:val="00CF4897"/>
    <w:rsid w:val="00CF7EBF"/>
    <w:rsid w:val="00DD56AF"/>
    <w:rsid w:val="00ED0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87848"/>
  <w15:docId w15:val="{9F05D90A-31F7-1245-AAC7-AC9AB326D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1D59"/>
  </w:style>
  <w:style w:type="paragraph" w:styleId="Heading1">
    <w:name w:val="heading 1"/>
    <w:basedOn w:val="Normal"/>
    <w:next w:val="Normal"/>
    <w:link w:val="Heading1Char"/>
    <w:uiPriority w:val="9"/>
    <w:qFormat/>
    <w:rsid w:val="00581F1B"/>
    <w:pPr>
      <w:keepNext/>
      <w:keepLines/>
      <w:spacing w:before="480" w:after="0"/>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7514"/>
    <w:pPr>
      <w:ind w:left="720"/>
      <w:contextualSpacing/>
    </w:pPr>
  </w:style>
  <w:style w:type="paragraph" w:styleId="BalloonText">
    <w:name w:val="Balloon Text"/>
    <w:basedOn w:val="Normal"/>
    <w:link w:val="BalloonTextChar"/>
    <w:uiPriority w:val="99"/>
    <w:semiHidden/>
    <w:unhideWhenUsed/>
    <w:rsid w:val="00ED0D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0DD7"/>
    <w:rPr>
      <w:rFonts w:ascii="Tahoma" w:hAnsi="Tahoma" w:cs="Tahoma"/>
      <w:sz w:val="16"/>
      <w:szCs w:val="16"/>
    </w:rPr>
  </w:style>
  <w:style w:type="character" w:customStyle="1" w:styleId="Heading1Char">
    <w:name w:val="Heading 1 Char"/>
    <w:basedOn w:val="DefaultParagraphFont"/>
    <w:link w:val="Heading1"/>
    <w:uiPriority w:val="9"/>
    <w:rsid w:val="00581F1B"/>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581F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1174597">
      <w:bodyDiv w:val="1"/>
      <w:marLeft w:val="0"/>
      <w:marRight w:val="0"/>
      <w:marTop w:val="0"/>
      <w:marBottom w:val="0"/>
      <w:divBdr>
        <w:top w:val="none" w:sz="0" w:space="0" w:color="auto"/>
        <w:left w:val="none" w:sz="0" w:space="0" w:color="auto"/>
        <w:bottom w:val="none" w:sz="0" w:space="0" w:color="auto"/>
        <w:right w:val="none" w:sz="0" w:space="0" w:color="auto"/>
      </w:divBdr>
      <w:divsChild>
        <w:div w:id="76026509">
          <w:marLeft w:val="0"/>
          <w:marRight w:val="0"/>
          <w:marTop w:val="450"/>
          <w:marBottom w:val="0"/>
          <w:divBdr>
            <w:top w:val="none" w:sz="0" w:space="0" w:color="auto"/>
            <w:left w:val="none" w:sz="0" w:space="0" w:color="auto"/>
            <w:bottom w:val="none" w:sz="0" w:space="0" w:color="auto"/>
            <w:right w:val="none" w:sz="0" w:space="0" w:color="auto"/>
          </w:divBdr>
          <w:divsChild>
            <w:div w:id="335115320">
              <w:marLeft w:val="0"/>
              <w:marRight w:val="0"/>
              <w:marTop w:val="0"/>
              <w:marBottom w:val="0"/>
              <w:divBdr>
                <w:top w:val="none" w:sz="0" w:space="0" w:color="auto"/>
                <w:left w:val="none" w:sz="0" w:space="0" w:color="auto"/>
                <w:bottom w:val="none" w:sz="0" w:space="0" w:color="auto"/>
                <w:right w:val="none" w:sz="0" w:space="0" w:color="auto"/>
              </w:divBdr>
            </w:div>
            <w:div w:id="85650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TRA21</b:Tag>
    <b:SourceType>JournalArticle</b:SourceType>
    <b:Guid>{F8145133-94B9-49F2-9A6F-37BED3E85AC0}</b:Guid>
    <b:Author>
      <b:Author>
        <b:NameList>
          <b:Person>
            <b:Last>MIDDLETON</b:Last>
            <b:First>TRACY</b:First>
          </b:Person>
        </b:NameList>
      </b:Author>
    </b:Author>
    <b:Title>The importance of teamwork (as proven by science)</b:Title>
    <b:JournalName>journal of management </b:JournalName>
    <b:Year>2021</b:Year>
    <b:RefOrder>1</b:RefOrder>
  </b:Source>
  <b:Source>
    <b:Tag>Fab21</b:Tag>
    <b:SourceType>JournalArticle</b:SourceType>
    <b:Guid>{78A86072-2FA7-4638-B56F-0D091763BC94}</b:Guid>
    <b:Author>
      <b:Author>
        <b:NameList>
          <b:Person>
            <b:Last>Fabrice Delice</b:Last>
            <b:First>Moira</b:First>
            <b:Middle>Rousseau</b:Middle>
          </b:Person>
        </b:NameList>
      </b:Author>
    </b:Author>
    <b:Title>Advancing Teams Research: What, When, and How to Measure Team Dynamics Over Time</b:Title>
    <b:JournalName>frontiers in physcology</b:JournalName>
    <b:Year>2021</b:Year>
    <b:RefOrder>2</b:RefOrder>
  </b:Source>
  <b:Source>
    <b:Tag>Ayu18</b:Tag>
    <b:SourceType>JournalArticle</b:SourceType>
    <b:Guid>{11A680B8-533C-48C3-A006-F92773DBBB96}</b:Guid>
    <b:Author>
      <b:Author>
        <b:NameList>
          <b:Person>
            <b:Last>Ayub</b:Last>
            <b:First>N.,</b:First>
            <b:Middle>and Jehn, K. A.</b:Middle>
          </b:Person>
        </b:NameList>
      </b:Author>
    </b:Author>
    <b:Title>Exploring diversity effects: nationality composition and nationality context in workgroups</b:Title>
    <b:JournalName>Eur. J. Work Organ. Psychol</b:JournalName>
    <b:Year>2018</b:Year>
    <b:Pages>616–628</b:Pages>
    <b:RefOrder>3</b:RefOrder>
  </b:Source>
  <b:Source>
    <b:Tag>Bas17</b:Tag>
    <b:SourceType>JournalArticle</b:SourceType>
    <b:Guid>{15065F17-178C-4A4E-854B-69152AC0DEE0}</b:Guid>
    <b:Author>
      <b:Author>
        <b:NameList>
          <b:Person>
            <b:Last>Bastida</b:Last>
            <b:First>R.,</b:First>
            <b:Middle>Gupta, H., and Wingreen, S. C</b:Middle>
          </b:Person>
        </b:NameList>
      </b:Author>
    </b:Author>
    <b:Title>Exploring blog usage in virtual teams: discovering social media utility.</b:Title>
    <b:JournalName>J. Inf. Technol. Manag</b:JournalName>
    <b:Year>2017</b:Year>
    <b:Pages>15-27</b:Pages>
    <b:RefOrder>4</b:RefOrder>
  </b:Source>
  <b:Source>
    <b:Tag>Bla16</b:Tag>
    <b:SourceType>JournalArticle</b:SourceType>
    <b:Guid>{039FDEA3-AC79-4EAD-8A30-25EF91576A70}</b:Guid>
    <b:Author>
      <b:Author>
        <b:NameList>
          <b:Person>
            <b:Last>Blanes i Vidal</b:Last>
            <b:First>J.,</b:First>
            <b:Middle>and Möller, M</b:Middle>
          </b:Person>
        </b:NameList>
      </b:Author>
    </b:Author>
    <b:Title>Project selection and execution in teams</b:Title>
    <b:JournalName>RAND J. Econ</b:JournalName>
    <b:Year>2016</b:Year>
    <b:Pages>166–185. </b:Pages>
    <b:RefOrder>5</b:RefOrder>
  </b:Source>
  <b:Source>
    <b:Tag>Bha17</b:Tag>
    <b:SourceType>JournalArticle</b:SourceType>
    <b:Guid>{3C395A28-DA27-4742-9E6C-221EF7EF975A}</b:Guid>
    <b:Author>
      <b:Author>
        <b:NameList>
          <b:Person>
            <b:Last>Bhat</b:Last>
            <b:First>S.</b:First>
            <b:Middle>K., Pande, N., and Ahuja, V.</b:Middle>
          </b:Person>
        </b:NameList>
      </b:Author>
    </b:Author>
    <b:Title> Employee profile configurator: a tool to improve effectiveness of a virtual team</b:Title>
    <b:JournalName>Int. J. Netw. Virtual Organ</b:JournalName>
    <b:Year>2017</b:Year>
    <b:Pages>392-409</b:Pages>
    <b:RefOrder>6</b:RefOrder>
  </b:Source>
  <b:Source>
    <b:Tag>Bon18</b:Tag>
    <b:SourceType>JournalArticle</b:SourceType>
    <b:Guid>{447EC3E6-061D-442F-8503-318637115EA8}</b:Guid>
    <b:Author>
      <b:Author>
        <b:NameList>
          <b:Person>
            <b:Last>Bond-Barnard</b:Last>
            <b:First>T.</b:First>
            <b:Middle>J., Fletcher, L., and Steyn, H.</b:Middle>
          </b:Person>
        </b:NameList>
      </b:Author>
    </b:Author>
    <b:Title> Linking trust and collaboration in project teams to project management success</b:Title>
    <b:JournalName>Int. J. Manag. Projects Bus</b:JournalName>
    <b:Year>2018</b:Year>
    <b:Pages>432–457.</b:Pages>
    <b:RefOrder>7</b:RefOrder>
  </b:Source>
  <b:Source>
    <b:Tag>Nor151</b:Tag>
    <b:SourceType>JournalArticle</b:SourceType>
    <b:Guid>{0581227C-F441-4BB3-BA98-958E151BC44F}</b:Guid>
    <b:Author>
      <b:Author>
        <b:NameList>
          <b:Person>
            <b:Last>O'Shea</b:Last>
            <b:First>Noreen</b:First>
          </b:Person>
        </b:NameList>
      </b:Author>
    </b:Author>
    <b:Title>The impact of team design and leadership on team effectiveness in student self-managed teams</b:Title>
    <b:Year>2015</b:Year>
    <b:Pages>1-18</b:Pages>
    <b:RefOrder>8</b:RefOrder>
  </b:Source>
  <b:Source>
    <b:Tag>MAR181</b:Tag>
    <b:SourceType>JournalArticle</b:SourceType>
    <b:Guid>{CBF5FF7C-348C-40C4-BA2B-A21CAE800AC5}</b:Guid>
    <b:Author>
      <b:Author>
        <b:NameList>
          <b:Person>
            <b:Last>MARISSA L. SHUFFLER</b:Last>
            <b:First>,</b:First>
            <b:Middle>M. TRAVIS MAYNARD,</b:Middle>
          </b:Person>
        </b:NameList>
      </b:Author>
    </b:Author>
    <b:Title>DEVELOPING, SUSTAINING, AND MAXIMIZING TEAM EFFECTIVENESS: AN INTEGRATIVE, DYNAMIC PERSPECTIVE OF TEAM DEVELOPMENT INTERVENTIONS</b:Title>
    <b:Year>2018</b:Year>
    <b:Pages>688–724.</b:Pages>
    <b:RefOrder>9</b:RefOrder>
  </b:Source>
  <b:Source>
    <b:Tag>You16</b:Tag>
    <b:SourceType>JournalArticle</b:SourceType>
    <b:Guid>{29AEA053-C56C-47B6-B444-63DE9ABB2844}</b:Guid>
    <b:Author>
      <b:Author>
        <b:NameList>
          <b:Person>
            <b:Last>Young-Hyman</b:Last>
            <b:First>T.</b:First>
          </b:Person>
        </b:NameList>
      </b:Author>
    </b:Author>
    <b:Title>Cooperating without co-laboring: how formal organizational power moderates cross-functional interaction in project teams.</b:Title>
    <b:Year>2016</b:Year>
    <b:Pages> 179–214.</b:Pages>
    <b:RefOrder>10</b:RefOrder>
  </b:Source>
  <b:Source>
    <b:Tag>Ash171</b:Tag>
    <b:SourceType>JournalArticle</b:SourceType>
    <b:Guid>{6B105AB0-3A85-45BF-88E1-AD366F1D0C71}</b:Guid>
    <b:Author>
      <b:Author>
        <b:NameList>
          <b:Person>
            <b:Last>Khawama</b:Last>
            <b:First>Ashley</b:First>
            <b:Middle>M.</b:Middle>
          </b:Person>
        </b:NameList>
      </b:Author>
    </b:Author>
    <b:Title>Effectiveness of Teamwork In the Workplace</b:Title>
    <b:JournalName>International Journal of Sciences: Basic and Applied Research</b:JournalName>
    <b:Year>2017</b:Year>
    <b:Pages>267-286</b:Pages>
    <b:RefOrder>11</b:RefOrder>
  </b:Source>
  <b:Source>
    <b:Tag>Sho18</b:Tag>
    <b:SourceType>JournalArticle</b:SourceType>
    <b:Guid>{028CBF89-00B0-4538-8B27-2E9BC9F684AA}</b:Guid>
    <b:Author>
      <b:Author>
        <b:NameList>
          <b:Person>
            <b:Last>Sanya</b:Last>
            <b:First>Shouvik</b:First>
          </b:Person>
        </b:NameList>
      </b:Author>
    </b:Author>
    <b:Title>he Impact of Teamwork on Work Performance of Employees: A Study of Faculty Members in Dhofar University</b:Title>
    <b:JournalName>Journal of Business and Management</b:JournalName>
    <b:Year>2018</b:Year>
    <b:Pages>15-22</b:Pages>
    <b:RefOrder>12</b:RefOrder>
  </b:Source>
  <b:Source>
    <b:Tag>Ose15</b:Tag>
    <b:SourceType>JournalArticle</b:SourceType>
    <b:Guid>{89B42B02-EDB9-4395-B7D5-9072E61508BC}</b:Guid>
    <b:Author>
      <b:Author>
        <b:NameList>
          <b:Person>
            <b:Last>Oseiboakye</b:Last>
            <b:First>E.</b:First>
          </b:Person>
        </b:NameList>
      </b:Author>
    </b:Author>
    <b:Title> Research on the Impact of Teamwork on Employee Performance. University of Ghan</b:Title>
    <b:Year>2015</b:Year>
    <b:RefOrder>13</b:RefOrder>
  </b:Source>
  <b:Source>
    <b:Tag>Lis19</b:Tag>
    <b:SourceType>JournalArticle</b:SourceType>
    <b:Guid>{C9EADC3A-F0A2-42D0-A324-B20CE6667255}</b:Guid>
    <b:Author>
      <b:Author>
        <b:NameList>
          <b:Person>
            <b:Last>McQuerrey</b:Last>
            <b:First>Lisa</b:First>
          </b:Person>
        </b:NameList>
      </b:Author>
    </b:Author>
    <b:Title>What Are the Benefits of Teamwork on Organization Effectiveness?</b:Title>
    <b:JournalName>CHIRON</b:JournalName>
    <b:Year>2019</b:Year>
    <b:RefOrder>14</b:RefOrder>
  </b:Source>
  <b:Source>
    <b:Tag>Xia16</b:Tag>
    <b:SourceType>JournalArticle</b:SourceType>
    <b:Guid>{2CE7A932-C9C3-45C8-9D99-56D6B360B014}</b:Guid>
    <b:Author>
      <b:Author>
        <b:NameList>
          <b:Person>
            <b:Last>Xiang</b:Last>
            <b:First>C.,</b:First>
            <b:Middle>Yang, Z., and Zhang, L</b:Middle>
          </b:Person>
        </b:NameList>
      </b:Author>
    </b:Author>
    <b:Title>Improving IS development teams’ performance during requirement analysis in project—The perspectives from shared mental model and emotional intelligence</b:Title>
    <b:JournalName>Int. J. Project Manag</b:JournalName>
    <b:Year>2016</b:Year>
    <b:Pages>1266–1279</b:Pages>
    <b:RefOrder>15</b:RefOrder>
  </b:Source>
  <b:Source>
    <b:Tag>Emm17</b:Tag>
    <b:SourceType>JournalArticle</b:SourceType>
    <b:Guid>{4288DAAA-266A-4385-ADEB-2EC393C872D5}</b:Guid>
    <b:Author>
      <b:Author>
        <b:NameList>
          <b:Person>
            <b:Last>Williams</b:Last>
            <b:First>Emma</b:First>
          </b:Person>
        </b:NameList>
      </b:Author>
    </b:Author>
    <b:Title>What Are Some Obstacles to Effective Teamwork?</b:Title>
    <b:Year>2017</b:Year>
    <b:RefOrder>17</b:RefOrder>
  </b:Source>
  <b:Source>
    <b:Tag>Geo18</b:Tag>
    <b:SourceType>JournalArticle</b:SourceType>
    <b:Guid>{B23E2049-4453-4D1A-A783-1A919CF37895}</b:Guid>
    <b:Author>
      <b:Author>
        <b:NameList>
          <b:Person>
            <b:Last>Root</b:Last>
            <b:First>George</b:First>
            <b:Middle>N.</b:Middle>
          </b:Person>
        </b:NameList>
      </b:Author>
    </b:Author>
    <b:Title>Biggest Barriers to Teamwork</b:Title>
    <b:Year>2018</b:Year>
    <b:RefOrder>18</b:RefOrder>
  </b:Source>
  <b:Source>
    <b:Tag>Ali17</b:Tag>
    <b:SourceType>JournalArticle</b:SourceType>
    <b:Guid>{FF5C3ADC-0FA2-4B96-AD19-1AAE115A98F0}</b:Guid>
    <b:Author>
      <b:Author>
        <b:NameList>
          <b:Person>
            <b:Last>Kazemi</b:Last>
            <b:First>Aliyeh</b:First>
          </b:Person>
        </b:NameList>
      </b:Author>
    </b:Author>
    <b:Title>Teamwork Barriers in Knowledge-based Organizations</b:Title>
    <b:Year>2017</b:Year>
    <b:Pages>13-19 </b:Pages>
    <b:RefOrder>16</b:RefOrder>
  </b:Source>
</b:Sources>
</file>

<file path=customXml/itemProps1.xml><?xml version="1.0" encoding="utf-8"?>
<ds:datastoreItem xmlns:ds="http://schemas.openxmlformats.org/officeDocument/2006/customXml" ds:itemID="{02BBCA36-C408-4BCF-80D6-BF206DB85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11</Pages>
  <Words>2933</Words>
  <Characters>16720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SmartCom</dc:creator>
  <cp:lastModifiedBy>Bianca</cp:lastModifiedBy>
  <cp:revision>8</cp:revision>
  <dcterms:created xsi:type="dcterms:W3CDTF">2021-10-17T18:24:00Z</dcterms:created>
  <dcterms:modified xsi:type="dcterms:W3CDTF">2021-10-20T12:21:00Z</dcterms:modified>
</cp:coreProperties>
</file>