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C506671" w14:textId="63BBEFD5" w:rsidR="00D76E58" w:rsidRDefault="00AE18FD" w:rsidP="00AE18FD">
      <w:pPr>
        <w:jc w:val="center"/>
        <w:rPr>
          <w:sz w:val="32"/>
          <w:szCs w:val="32"/>
        </w:rPr>
      </w:pPr>
      <w:r w:rsidRPr="002F36AB">
        <w:rPr>
          <w:sz w:val="32"/>
          <w:szCs w:val="32"/>
        </w:rPr>
        <w:t xml:space="preserve">Module Welcome + Introduction </w:t>
      </w:r>
    </w:p>
    <w:p w14:paraId="42EE92FC" w14:textId="0E12BF6D" w:rsidR="002F36AB" w:rsidRPr="00116D99" w:rsidRDefault="002F36AB" w:rsidP="00AE18FD">
      <w:pPr>
        <w:jc w:val="center"/>
        <w:rPr>
          <w:b/>
          <w:bCs/>
          <w:sz w:val="32"/>
          <w:szCs w:val="32"/>
        </w:rPr>
      </w:pPr>
      <w:r w:rsidRPr="00116D99">
        <w:rPr>
          <w:b/>
          <w:bCs/>
          <w:sz w:val="32"/>
          <w:szCs w:val="32"/>
        </w:rPr>
        <w:t>Psychology in Practice</w:t>
      </w:r>
    </w:p>
    <w:p w14:paraId="7BE3C24C" w14:textId="77777777" w:rsidR="002F36AB" w:rsidRDefault="002F36AB" w:rsidP="00116D99">
      <w:pPr>
        <w:rPr>
          <w:sz w:val="32"/>
          <w:szCs w:val="32"/>
        </w:rPr>
      </w:pPr>
    </w:p>
    <w:p w14:paraId="29BFE6F3" w14:textId="45CDED67" w:rsidR="00116D99" w:rsidRDefault="00116D99" w:rsidP="00116D99">
      <w:pPr>
        <w:rPr>
          <w:b/>
          <w:bCs/>
          <w:sz w:val="32"/>
          <w:szCs w:val="32"/>
        </w:rPr>
      </w:pPr>
      <w:r w:rsidRPr="009C1AA2">
        <w:rPr>
          <w:b/>
          <w:bCs/>
          <w:sz w:val="32"/>
          <w:szCs w:val="32"/>
        </w:rPr>
        <w:t>28</w:t>
      </w:r>
      <w:r w:rsidRPr="009C1AA2">
        <w:rPr>
          <w:b/>
          <w:bCs/>
          <w:sz w:val="32"/>
          <w:szCs w:val="32"/>
          <w:vertAlign w:val="superscript"/>
        </w:rPr>
        <w:t>th</w:t>
      </w:r>
      <w:r w:rsidRPr="009C1AA2">
        <w:rPr>
          <w:b/>
          <w:bCs/>
          <w:sz w:val="32"/>
          <w:szCs w:val="32"/>
        </w:rPr>
        <w:t xml:space="preserve"> Sept </w:t>
      </w:r>
    </w:p>
    <w:p w14:paraId="1881BFD5" w14:textId="77777777" w:rsidR="00CD6CD4" w:rsidRDefault="00CD6CD4" w:rsidP="00116D99">
      <w:pPr>
        <w:rPr>
          <w:b/>
          <w:bCs/>
          <w:sz w:val="32"/>
          <w:szCs w:val="32"/>
        </w:rPr>
      </w:pPr>
    </w:p>
    <w:p w14:paraId="2636F803" w14:textId="03B6908C" w:rsidR="00CD6CD4" w:rsidRDefault="00CD6CD4" w:rsidP="00116D9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Basic / Non applied</w:t>
      </w:r>
      <w:r w:rsidR="003E7FE0">
        <w:rPr>
          <w:b/>
          <w:bCs/>
          <w:sz w:val="32"/>
          <w:szCs w:val="32"/>
        </w:rPr>
        <w:t xml:space="preserve"> </w:t>
      </w:r>
    </w:p>
    <w:p w14:paraId="691A3C30" w14:textId="77777777" w:rsidR="003E7FE0" w:rsidRPr="003E7FE0" w:rsidRDefault="003E7FE0" w:rsidP="003E7FE0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Explore and understand fundamental principles or theories</w:t>
      </w:r>
    </w:p>
    <w:p w14:paraId="4EFA1194" w14:textId="77777777" w:rsidR="003E7FE0" w:rsidRDefault="003E7FE0" w:rsidP="003E7FE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Applied </w:t>
      </w:r>
    </w:p>
    <w:p w14:paraId="340D956D" w14:textId="1C056520" w:rsidR="003E7FE0" w:rsidRPr="00F556B1" w:rsidRDefault="003E7FE0" w:rsidP="003E7FE0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Uses basic research findings</w:t>
      </w:r>
      <w:r w:rsidR="00F556B1">
        <w:rPr>
          <w:sz w:val="32"/>
          <w:szCs w:val="32"/>
        </w:rPr>
        <w:t xml:space="preserve"> to address real world problems </w:t>
      </w:r>
      <w:r w:rsidRPr="003E7FE0">
        <w:rPr>
          <w:sz w:val="32"/>
          <w:szCs w:val="32"/>
        </w:rPr>
        <w:t xml:space="preserve"> </w:t>
      </w:r>
    </w:p>
    <w:p w14:paraId="648E1384" w14:textId="77777777" w:rsidR="00F556B1" w:rsidRPr="00F556B1" w:rsidRDefault="00F556B1" w:rsidP="00F556B1">
      <w:pPr>
        <w:pStyle w:val="ListParagraph"/>
        <w:rPr>
          <w:b/>
          <w:bCs/>
          <w:sz w:val="32"/>
          <w:szCs w:val="32"/>
        </w:rPr>
      </w:pPr>
    </w:p>
    <w:p w14:paraId="35B8E9B8" w14:textId="328ADCBF" w:rsidR="002F36AB" w:rsidRPr="00F556B1" w:rsidRDefault="00660FA3" w:rsidP="00F556B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F556B1">
        <w:rPr>
          <w:sz w:val="32"/>
          <w:szCs w:val="32"/>
        </w:rPr>
        <w:t xml:space="preserve">Non applied </w:t>
      </w:r>
    </w:p>
    <w:p w14:paraId="16F6A22A" w14:textId="30633BEC" w:rsidR="003B0D4F" w:rsidRPr="00F556B1" w:rsidRDefault="003B3AE3" w:rsidP="00F556B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F556B1">
        <w:rPr>
          <w:sz w:val="32"/>
          <w:szCs w:val="32"/>
        </w:rPr>
        <w:t>applied</w:t>
      </w:r>
    </w:p>
    <w:p w14:paraId="51DFC9C3" w14:textId="7A992455" w:rsidR="003B0D4F" w:rsidRPr="00F556B1" w:rsidRDefault="007463E0" w:rsidP="00F556B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F556B1">
        <w:rPr>
          <w:sz w:val="32"/>
          <w:szCs w:val="32"/>
        </w:rPr>
        <w:t xml:space="preserve">non </w:t>
      </w:r>
      <w:r w:rsidR="003B0D4F" w:rsidRPr="00F556B1">
        <w:rPr>
          <w:sz w:val="32"/>
          <w:szCs w:val="32"/>
        </w:rPr>
        <w:t>applied</w:t>
      </w:r>
    </w:p>
    <w:p w14:paraId="2DDF2F46" w14:textId="2450BEAB" w:rsidR="003B0D4F" w:rsidRPr="00F556B1" w:rsidRDefault="003B0D4F" w:rsidP="00F556B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F556B1">
        <w:rPr>
          <w:sz w:val="32"/>
          <w:szCs w:val="32"/>
        </w:rPr>
        <w:t>Applied</w:t>
      </w:r>
    </w:p>
    <w:p w14:paraId="41CF2703" w14:textId="087F58EC" w:rsidR="003B0D4F" w:rsidRPr="00F556B1" w:rsidRDefault="003271AD" w:rsidP="00F556B1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F556B1">
        <w:rPr>
          <w:sz w:val="32"/>
          <w:szCs w:val="32"/>
        </w:rPr>
        <w:t xml:space="preserve">Non </w:t>
      </w:r>
      <w:r w:rsidR="003B0D4F" w:rsidRPr="00F556B1">
        <w:rPr>
          <w:sz w:val="32"/>
          <w:szCs w:val="32"/>
        </w:rPr>
        <w:t>applied</w:t>
      </w:r>
    </w:p>
    <w:p w14:paraId="492B3044" w14:textId="77777777" w:rsidR="00433298" w:rsidRDefault="00433298" w:rsidP="002F36AB">
      <w:pPr>
        <w:rPr>
          <w:sz w:val="32"/>
          <w:szCs w:val="32"/>
        </w:rPr>
      </w:pPr>
    </w:p>
    <w:p w14:paraId="16310D87" w14:textId="09C0EC05" w:rsidR="00830F35" w:rsidRDefault="00830F35" w:rsidP="002F36AB">
      <w:pPr>
        <w:rPr>
          <w:sz w:val="32"/>
          <w:szCs w:val="32"/>
        </w:rPr>
      </w:pPr>
      <w:r>
        <w:rPr>
          <w:sz w:val="32"/>
          <w:szCs w:val="32"/>
        </w:rPr>
        <w:t>Posters – wellbeing</w:t>
      </w:r>
      <w:r w:rsidR="007E0137">
        <w:rPr>
          <w:sz w:val="32"/>
          <w:szCs w:val="32"/>
        </w:rPr>
        <w:t xml:space="preserve">, rules </w:t>
      </w:r>
    </w:p>
    <w:p w14:paraId="5C8E00AB" w14:textId="7273F808" w:rsidR="00830F35" w:rsidRDefault="00830F35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Bins </w:t>
      </w:r>
      <w:r w:rsidR="007E0137">
        <w:rPr>
          <w:sz w:val="32"/>
          <w:szCs w:val="32"/>
        </w:rPr>
        <w:t xml:space="preserve">– obedience </w:t>
      </w:r>
    </w:p>
    <w:p w14:paraId="167C5990" w14:textId="717E4931" w:rsidR="00830F35" w:rsidRDefault="00830F35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Seating </w:t>
      </w:r>
      <w:r w:rsidR="007E0137">
        <w:rPr>
          <w:sz w:val="32"/>
          <w:szCs w:val="32"/>
        </w:rPr>
        <w:t xml:space="preserve">– social </w:t>
      </w:r>
    </w:p>
    <w:p w14:paraId="319DFA36" w14:textId="54C666F8" w:rsidR="00830F35" w:rsidRDefault="00830F35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Entertainment </w:t>
      </w:r>
      <w:r w:rsidR="007E0137">
        <w:rPr>
          <w:sz w:val="32"/>
          <w:szCs w:val="32"/>
        </w:rPr>
        <w:t>- stress</w:t>
      </w:r>
    </w:p>
    <w:p w14:paraId="52C3B3D6" w14:textId="03130C66" w:rsidR="00830F35" w:rsidRDefault="00830F35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Safety </w:t>
      </w:r>
      <w:r w:rsidR="007E0137">
        <w:rPr>
          <w:sz w:val="32"/>
          <w:szCs w:val="32"/>
        </w:rPr>
        <w:t xml:space="preserve">– signs and rules </w:t>
      </w:r>
    </w:p>
    <w:p w14:paraId="271B5FC7" w14:textId="156CA386" w:rsidR="008B3CA3" w:rsidRDefault="00802F31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Timetables – routines </w:t>
      </w:r>
    </w:p>
    <w:p w14:paraId="3044571D" w14:textId="45699C5E" w:rsidR="00A85BDB" w:rsidRDefault="0067199B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Healthy eating </w:t>
      </w:r>
    </w:p>
    <w:p w14:paraId="5189D3B1" w14:textId="77777777" w:rsidR="006F5EE2" w:rsidRDefault="006F5EE2" w:rsidP="002F36AB">
      <w:pPr>
        <w:rPr>
          <w:sz w:val="32"/>
          <w:szCs w:val="32"/>
        </w:rPr>
      </w:pPr>
    </w:p>
    <w:p w14:paraId="4059312B" w14:textId="7AEEF7DF" w:rsidR="00A85BDB" w:rsidRDefault="009A4678" w:rsidP="002F36AB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 </w:t>
      </w:r>
      <w:r w:rsidR="00E92888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800DF1">
        <w:rPr>
          <w:sz w:val="32"/>
          <w:szCs w:val="32"/>
        </w:rPr>
        <w:t>C</w:t>
      </w:r>
      <w:r w:rsidR="00943EEE">
        <w:rPr>
          <w:sz w:val="32"/>
          <w:szCs w:val="32"/>
        </w:rPr>
        <w:t xml:space="preserve">linical </w:t>
      </w:r>
      <w:r w:rsidR="00237FE3">
        <w:rPr>
          <w:sz w:val="32"/>
          <w:szCs w:val="32"/>
        </w:rPr>
        <w:t xml:space="preserve"> </w:t>
      </w:r>
    </w:p>
    <w:p w14:paraId="478E9A88" w14:textId="1201A8A1" w:rsidR="00E92888" w:rsidRDefault="00E92888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B - </w:t>
      </w:r>
      <w:r w:rsidR="006A6293">
        <w:rPr>
          <w:sz w:val="32"/>
          <w:szCs w:val="32"/>
        </w:rPr>
        <w:t>Health</w:t>
      </w:r>
    </w:p>
    <w:p w14:paraId="5EEB11CA" w14:textId="45EE9F88" w:rsidR="00E92888" w:rsidRDefault="00E92888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C – </w:t>
      </w:r>
      <w:r w:rsidR="00800DF1">
        <w:rPr>
          <w:sz w:val="32"/>
          <w:szCs w:val="32"/>
        </w:rPr>
        <w:t>E</w:t>
      </w:r>
      <w:r w:rsidR="004F6721">
        <w:rPr>
          <w:sz w:val="32"/>
          <w:szCs w:val="32"/>
        </w:rPr>
        <w:t xml:space="preserve">ducational </w:t>
      </w:r>
    </w:p>
    <w:p w14:paraId="07DFEFDC" w14:textId="1C298BB9" w:rsidR="00E92888" w:rsidRDefault="00E92888" w:rsidP="002F36AB">
      <w:pPr>
        <w:rPr>
          <w:sz w:val="32"/>
          <w:szCs w:val="32"/>
        </w:rPr>
      </w:pPr>
      <w:r>
        <w:rPr>
          <w:sz w:val="32"/>
          <w:szCs w:val="32"/>
        </w:rPr>
        <w:t>D</w:t>
      </w:r>
      <w:r w:rsidR="004F6721">
        <w:rPr>
          <w:sz w:val="32"/>
          <w:szCs w:val="32"/>
        </w:rPr>
        <w:t xml:space="preserve"> – </w:t>
      </w:r>
      <w:r w:rsidR="00800DF1">
        <w:rPr>
          <w:sz w:val="32"/>
          <w:szCs w:val="32"/>
        </w:rPr>
        <w:t>O</w:t>
      </w:r>
      <w:r w:rsidR="004F6721">
        <w:rPr>
          <w:sz w:val="32"/>
          <w:szCs w:val="32"/>
        </w:rPr>
        <w:t xml:space="preserve">ccupational </w:t>
      </w:r>
    </w:p>
    <w:p w14:paraId="5C4F3C34" w14:textId="57C6ECE7" w:rsidR="00E92888" w:rsidRDefault="00E92888" w:rsidP="002F36AB">
      <w:pPr>
        <w:rPr>
          <w:sz w:val="32"/>
          <w:szCs w:val="32"/>
        </w:rPr>
      </w:pPr>
      <w:r>
        <w:rPr>
          <w:sz w:val="32"/>
          <w:szCs w:val="32"/>
        </w:rPr>
        <w:t>E</w:t>
      </w:r>
      <w:r w:rsidR="00237FE3">
        <w:rPr>
          <w:sz w:val="32"/>
          <w:szCs w:val="32"/>
        </w:rPr>
        <w:t xml:space="preserve"> – </w:t>
      </w:r>
      <w:r w:rsidR="00863F12">
        <w:rPr>
          <w:sz w:val="32"/>
          <w:szCs w:val="32"/>
        </w:rPr>
        <w:t>F</w:t>
      </w:r>
      <w:r w:rsidR="00237FE3">
        <w:rPr>
          <w:sz w:val="32"/>
          <w:szCs w:val="32"/>
        </w:rPr>
        <w:t xml:space="preserve">orensic </w:t>
      </w:r>
    </w:p>
    <w:p w14:paraId="444F6DC5" w14:textId="5BB86FC0" w:rsidR="00E92888" w:rsidRDefault="00E92888" w:rsidP="002F36AB">
      <w:pPr>
        <w:rPr>
          <w:sz w:val="32"/>
          <w:szCs w:val="32"/>
        </w:rPr>
      </w:pPr>
      <w:r>
        <w:rPr>
          <w:sz w:val="32"/>
          <w:szCs w:val="32"/>
        </w:rPr>
        <w:t>F</w:t>
      </w:r>
      <w:r w:rsidR="004F6721">
        <w:rPr>
          <w:sz w:val="32"/>
          <w:szCs w:val="32"/>
        </w:rPr>
        <w:t xml:space="preserve"> – </w:t>
      </w:r>
      <w:r w:rsidR="006F5EE2">
        <w:rPr>
          <w:sz w:val="32"/>
          <w:szCs w:val="32"/>
        </w:rPr>
        <w:t>S</w:t>
      </w:r>
      <w:r w:rsidR="004F6721">
        <w:rPr>
          <w:sz w:val="32"/>
          <w:szCs w:val="32"/>
        </w:rPr>
        <w:t xml:space="preserve">ports </w:t>
      </w:r>
    </w:p>
    <w:p w14:paraId="5B9E22CA" w14:textId="77777777" w:rsidR="00BB7EBE" w:rsidRDefault="00BB7EBE" w:rsidP="002F36AB">
      <w:pPr>
        <w:rPr>
          <w:sz w:val="32"/>
          <w:szCs w:val="32"/>
        </w:rPr>
      </w:pPr>
    </w:p>
    <w:p w14:paraId="6DA1E59C" w14:textId="3F84D7CB" w:rsidR="00BB7EBE" w:rsidRDefault="00BB7EBE" w:rsidP="002F36AB">
      <w:pPr>
        <w:rPr>
          <w:sz w:val="32"/>
          <w:szCs w:val="32"/>
        </w:rPr>
      </w:pPr>
      <w:r>
        <w:rPr>
          <w:sz w:val="32"/>
          <w:szCs w:val="32"/>
        </w:rPr>
        <w:t>Lacey – therapy or forensic more forensic</w:t>
      </w:r>
    </w:p>
    <w:p w14:paraId="4112CCD0" w14:textId="3A9BC5C8" w:rsidR="00BB7EBE" w:rsidRDefault="00F814FF" w:rsidP="002F36AB">
      <w:pPr>
        <w:rPr>
          <w:sz w:val="32"/>
          <w:szCs w:val="32"/>
        </w:rPr>
      </w:pPr>
      <w:r>
        <w:rPr>
          <w:sz w:val="32"/>
          <w:szCs w:val="32"/>
        </w:rPr>
        <w:t xml:space="preserve">Fat dog </w:t>
      </w:r>
      <w:r w:rsidR="00C06B02">
        <w:rPr>
          <w:sz w:val="32"/>
          <w:szCs w:val="32"/>
        </w:rPr>
        <w:t xml:space="preserve">bonnie </w:t>
      </w:r>
    </w:p>
    <w:p w14:paraId="3C7A961E" w14:textId="77777777" w:rsidR="00116D99" w:rsidRDefault="00116D99" w:rsidP="002F36AB">
      <w:pPr>
        <w:rPr>
          <w:sz w:val="32"/>
          <w:szCs w:val="32"/>
        </w:rPr>
      </w:pPr>
    </w:p>
    <w:p w14:paraId="6B139BDD" w14:textId="46D88CF4" w:rsidR="00116D99" w:rsidRDefault="00116D99" w:rsidP="00116D99">
      <w:pPr>
        <w:jc w:val="center"/>
        <w:rPr>
          <w:b/>
          <w:bCs/>
          <w:sz w:val="32"/>
          <w:szCs w:val="32"/>
        </w:rPr>
      </w:pPr>
      <w:r w:rsidRPr="00116D99">
        <w:rPr>
          <w:b/>
          <w:bCs/>
          <w:sz w:val="32"/>
          <w:szCs w:val="32"/>
        </w:rPr>
        <w:t>Conceptual and Historical Issues in Psychology</w:t>
      </w:r>
    </w:p>
    <w:p w14:paraId="24E5760A" w14:textId="77777777" w:rsidR="00433298" w:rsidRDefault="00433298" w:rsidP="00116D99">
      <w:pPr>
        <w:jc w:val="center"/>
        <w:rPr>
          <w:b/>
          <w:bCs/>
          <w:sz w:val="32"/>
          <w:szCs w:val="32"/>
        </w:rPr>
      </w:pPr>
    </w:p>
    <w:p w14:paraId="7E6D25EB" w14:textId="48027DAC" w:rsidR="00433298" w:rsidRDefault="009042AA" w:rsidP="00433298">
      <w:pPr>
        <w:rPr>
          <w:sz w:val="32"/>
          <w:szCs w:val="32"/>
        </w:rPr>
      </w:pPr>
      <w:r>
        <w:rPr>
          <w:sz w:val="32"/>
          <w:szCs w:val="32"/>
        </w:rPr>
        <w:t xml:space="preserve">Reading – The Science of Mind and Behaviour </w:t>
      </w:r>
      <w:r w:rsidR="0093394D">
        <w:rPr>
          <w:sz w:val="32"/>
          <w:szCs w:val="32"/>
        </w:rPr>
        <w:t>(Richard Gross)</w:t>
      </w:r>
    </w:p>
    <w:p w14:paraId="05C57B50" w14:textId="52654F2A" w:rsidR="0060584F" w:rsidRDefault="0060584F" w:rsidP="00433298">
      <w:pPr>
        <w:rPr>
          <w:sz w:val="32"/>
          <w:szCs w:val="32"/>
        </w:rPr>
      </w:pPr>
      <w:r>
        <w:rPr>
          <w:sz w:val="32"/>
          <w:szCs w:val="32"/>
        </w:rPr>
        <w:t xml:space="preserve">30 hrs class 170 hrs independent </w:t>
      </w:r>
      <w:r w:rsidR="00FA2BF9">
        <w:rPr>
          <w:sz w:val="32"/>
          <w:szCs w:val="32"/>
        </w:rPr>
        <w:t xml:space="preserve">– module </w:t>
      </w:r>
    </w:p>
    <w:p w14:paraId="70A5B0F2" w14:textId="5E526BAD" w:rsidR="00E15609" w:rsidRDefault="00E15609" w:rsidP="00433298">
      <w:pPr>
        <w:rPr>
          <w:sz w:val="32"/>
          <w:szCs w:val="32"/>
        </w:rPr>
      </w:pPr>
      <w:r>
        <w:rPr>
          <w:sz w:val="32"/>
          <w:szCs w:val="32"/>
        </w:rPr>
        <w:t>Exam – January 50 multiple choice</w:t>
      </w:r>
      <w:r w:rsidR="00EE0BFD">
        <w:rPr>
          <w:sz w:val="32"/>
          <w:szCs w:val="32"/>
        </w:rPr>
        <w:t xml:space="preserve"> of 4 </w:t>
      </w:r>
    </w:p>
    <w:p w14:paraId="3683D6C0" w14:textId="4D3CE708" w:rsidR="00E6595E" w:rsidRDefault="00E6595E" w:rsidP="00433298">
      <w:pPr>
        <w:rPr>
          <w:sz w:val="32"/>
          <w:szCs w:val="32"/>
        </w:rPr>
      </w:pPr>
      <w:r>
        <w:rPr>
          <w:sz w:val="32"/>
          <w:szCs w:val="32"/>
        </w:rPr>
        <w:t xml:space="preserve">Can start visual assessment </w:t>
      </w:r>
      <w:r w:rsidR="003B6F81">
        <w:rPr>
          <w:sz w:val="32"/>
          <w:szCs w:val="32"/>
        </w:rPr>
        <w:t xml:space="preserve">now </w:t>
      </w:r>
    </w:p>
    <w:p w14:paraId="77DD63D6" w14:textId="77777777" w:rsidR="00917C60" w:rsidRDefault="00917C60" w:rsidP="00433298">
      <w:pPr>
        <w:rPr>
          <w:sz w:val="32"/>
          <w:szCs w:val="32"/>
        </w:rPr>
      </w:pPr>
    </w:p>
    <w:p w14:paraId="168FE2A2" w14:textId="232D9B31" w:rsidR="00917C60" w:rsidRPr="00780E3E" w:rsidRDefault="009D1EC8" w:rsidP="00433298">
      <w:pPr>
        <w:rPr>
          <w:b/>
          <w:bCs/>
          <w:sz w:val="32"/>
          <w:szCs w:val="32"/>
        </w:rPr>
      </w:pPr>
      <w:r w:rsidRPr="00780E3E">
        <w:rPr>
          <w:b/>
          <w:bCs/>
          <w:sz w:val="32"/>
          <w:szCs w:val="32"/>
        </w:rPr>
        <w:t xml:space="preserve">Psychology is the scientific study of the mind and behaviour </w:t>
      </w:r>
    </w:p>
    <w:p w14:paraId="5C65E4EC" w14:textId="63E09E35" w:rsidR="009D1EC8" w:rsidRDefault="009D1EC8" w:rsidP="009D1EC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To understand how we think, feel, and act; individually or in groups</w:t>
      </w:r>
    </w:p>
    <w:p w14:paraId="2DFB06C4" w14:textId="159062B9" w:rsidR="00D539CC" w:rsidRDefault="00D539CC" w:rsidP="009D1EC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Behaviour – actions/responses (direct observation)</w:t>
      </w:r>
    </w:p>
    <w:p w14:paraId="1E784F08" w14:textId="2749F0F6" w:rsidR="00D539CC" w:rsidRDefault="00D539CC" w:rsidP="009D1EC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Mind – Internal states and processes (indirect)</w:t>
      </w:r>
    </w:p>
    <w:p w14:paraId="5C88CE0E" w14:textId="094A8AB9" w:rsidR="00D539CC" w:rsidRDefault="00D539CC" w:rsidP="009D1EC8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Workings of the mind inferred from observable and measured responses </w:t>
      </w:r>
    </w:p>
    <w:p w14:paraId="41F71BBF" w14:textId="4E8D4172" w:rsidR="00862E31" w:rsidRPr="00780E3E" w:rsidRDefault="00862E31" w:rsidP="00862E31">
      <w:pPr>
        <w:rPr>
          <w:b/>
          <w:bCs/>
          <w:sz w:val="32"/>
          <w:szCs w:val="32"/>
        </w:rPr>
      </w:pPr>
      <w:r w:rsidRPr="00780E3E">
        <w:rPr>
          <w:b/>
          <w:bCs/>
          <w:sz w:val="32"/>
          <w:szCs w:val="32"/>
        </w:rPr>
        <w:lastRenderedPageBreak/>
        <w:t xml:space="preserve">Goals </w:t>
      </w:r>
    </w:p>
    <w:p w14:paraId="5D91718C" w14:textId="5C0D05FF" w:rsidR="00862E31" w:rsidRDefault="00862E31" w:rsidP="00862E3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Describe</w:t>
      </w:r>
      <w:r w:rsidR="00363DDB">
        <w:rPr>
          <w:sz w:val="32"/>
          <w:szCs w:val="32"/>
        </w:rPr>
        <w:t xml:space="preserve"> behaviour </w:t>
      </w:r>
    </w:p>
    <w:p w14:paraId="30268949" w14:textId="5E34B15E" w:rsidR="00363DDB" w:rsidRDefault="00363DDB" w:rsidP="00862E3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Understand and explain behaviour </w:t>
      </w:r>
    </w:p>
    <w:p w14:paraId="64B49736" w14:textId="7862D3EE" w:rsidR="00363DDB" w:rsidRDefault="00363DDB" w:rsidP="00862E3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Predict</w:t>
      </w:r>
      <w:r w:rsidR="002E3BA5">
        <w:rPr>
          <w:sz w:val="32"/>
          <w:szCs w:val="32"/>
        </w:rPr>
        <w:t xml:space="preserve"> cause of behaviour </w:t>
      </w:r>
    </w:p>
    <w:p w14:paraId="1C8BA2A6" w14:textId="2D3B1097" w:rsidR="002E3BA5" w:rsidRDefault="002E3BA5" w:rsidP="00862E3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Influence behaviour </w:t>
      </w:r>
    </w:p>
    <w:p w14:paraId="49DA9A63" w14:textId="6293119C" w:rsidR="002E3BA5" w:rsidRDefault="002E3BA5" w:rsidP="00862E3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Apply principles to behaviour </w:t>
      </w:r>
    </w:p>
    <w:p w14:paraId="3C61646B" w14:textId="027AAB4F" w:rsidR="00240101" w:rsidRPr="00780E3E" w:rsidRDefault="00240101" w:rsidP="00240101">
      <w:pPr>
        <w:rPr>
          <w:b/>
          <w:bCs/>
          <w:sz w:val="32"/>
          <w:szCs w:val="32"/>
        </w:rPr>
      </w:pPr>
      <w:r w:rsidRPr="00780E3E">
        <w:rPr>
          <w:b/>
          <w:bCs/>
          <w:sz w:val="32"/>
          <w:szCs w:val="32"/>
        </w:rPr>
        <w:t xml:space="preserve">Behaviour and thoughts not always align </w:t>
      </w:r>
    </w:p>
    <w:p w14:paraId="2C82321F" w14:textId="77777777" w:rsidR="00240101" w:rsidRPr="00780E3E" w:rsidRDefault="00240101" w:rsidP="00240101">
      <w:pPr>
        <w:rPr>
          <w:b/>
          <w:bCs/>
          <w:sz w:val="32"/>
          <w:szCs w:val="32"/>
        </w:rPr>
      </w:pPr>
    </w:p>
    <w:p w14:paraId="6704AC27" w14:textId="30F6BF9F" w:rsidR="00240101" w:rsidRPr="00780E3E" w:rsidRDefault="00451537" w:rsidP="00240101">
      <w:pPr>
        <w:rPr>
          <w:b/>
          <w:bCs/>
          <w:sz w:val="32"/>
          <w:szCs w:val="32"/>
        </w:rPr>
      </w:pPr>
      <w:r w:rsidRPr="00780E3E">
        <w:rPr>
          <w:b/>
          <w:bCs/>
          <w:sz w:val="32"/>
          <w:szCs w:val="32"/>
        </w:rPr>
        <w:t xml:space="preserve">Why is psychology a </w:t>
      </w:r>
      <w:r w:rsidR="00042FE1" w:rsidRPr="00780E3E">
        <w:rPr>
          <w:b/>
          <w:bCs/>
          <w:sz w:val="32"/>
          <w:szCs w:val="32"/>
        </w:rPr>
        <w:t xml:space="preserve">science? </w:t>
      </w:r>
    </w:p>
    <w:p w14:paraId="0304023D" w14:textId="3C5B43E0" w:rsidR="00042FE1" w:rsidRDefault="00042FE1" w:rsidP="00042FE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Subject matter (something studied)</w:t>
      </w:r>
    </w:p>
    <w:p w14:paraId="2012283B" w14:textId="2EC37F30" w:rsidR="00042FE1" w:rsidRDefault="00042FE1" w:rsidP="00042FE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Theory construction (</w:t>
      </w:r>
      <w:r w:rsidR="00AA5C01">
        <w:rPr>
          <w:sz w:val="32"/>
          <w:szCs w:val="32"/>
        </w:rPr>
        <w:t>attempts to explain events)</w:t>
      </w:r>
    </w:p>
    <w:p w14:paraId="33FBFCBD" w14:textId="5066AF67" w:rsidR="00AA5C01" w:rsidRDefault="00AA5C01" w:rsidP="00042FE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Hypothesis (testable statement) </w:t>
      </w:r>
    </w:p>
    <w:p w14:paraId="76B483D5" w14:textId="151C60FA" w:rsidR="007C6481" w:rsidRDefault="007C6481" w:rsidP="00042FE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Empirical methods (experiments, observations, tests, surveys</w:t>
      </w:r>
      <w:r w:rsidR="00780E3E">
        <w:rPr>
          <w:sz w:val="32"/>
          <w:szCs w:val="32"/>
        </w:rPr>
        <w:t xml:space="preserve"> + case studies)</w:t>
      </w:r>
    </w:p>
    <w:p w14:paraId="3E034559" w14:textId="076DB246" w:rsidR="00E023D1" w:rsidRDefault="00E023D1" w:rsidP="00042FE1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Falsifiable </w:t>
      </w:r>
      <w:r w:rsidR="00E90D38">
        <w:rPr>
          <w:sz w:val="32"/>
          <w:szCs w:val="32"/>
        </w:rPr>
        <w:t>(deductible standard of evaluation – Karl Popper)</w:t>
      </w:r>
      <w:r w:rsidR="0018509C">
        <w:rPr>
          <w:sz w:val="32"/>
          <w:szCs w:val="32"/>
        </w:rPr>
        <w:t xml:space="preserve"> – logically contradicted by an empirical test </w:t>
      </w:r>
      <w:r w:rsidR="0099618E">
        <w:rPr>
          <w:sz w:val="32"/>
          <w:szCs w:val="32"/>
        </w:rPr>
        <w:t>(based on observation rather than theory</w:t>
      </w:r>
      <w:r w:rsidR="007943E4">
        <w:rPr>
          <w:sz w:val="32"/>
          <w:szCs w:val="32"/>
        </w:rPr>
        <w:t xml:space="preserve">) </w:t>
      </w:r>
    </w:p>
    <w:p w14:paraId="53816124" w14:textId="77777777" w:rsidR="00410A29" w:rsidRDefault="00410A29" w:rsidP="00410A29">
      <w:pPr>
        <w:rPr>
          <w:sz w:val="32"/>
          <w:szCs w:val="32"/>
        </w:rPr>
      </w:pPr>
    </w:p>
    <w:p w14:paraId="454CE29E" w14:textId="755EDF66" w:rsidR="00410A29" w:rsidRDefault="00410A29" w:rsidP="00410A29">
      <w:pPr>
        <w:rPr>
          <w:b/>
          <w:bCs/>
          <w:sz w:val="32"/>
          <w:szCs w:val="32"/>
        </w:rPr>
      </w:pPr>
      <w:r w:rsidRPr="00410A29">
        <w:rPr>
          <w:b/>
          <w:bCs/>
          <w:sz w:val="32"/>
          <w:szCs w:val="32"/>
        </w:rPr>
        <w:t xml:space="preserve">Critical Thinking </w:t>
      </w:r>
    </w:p>
    <w:p w14:paraId="3628E1A1" w14:textId="04C56D0D" w:rsidR="00410A29" w:rsidRPr="00410A29" w:rsidRDefault="00410A29" w:rsidP="00410A29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What is presented?</w:t>
      </w:r>
    </w:p>
    <w:p w14:paraId="6E5886C7" w14:textId="1FDB2F30" w:rsidR="00410A29" w:rsidRPr="00410A29" w:rsidRDefault="00410A29" w:rsidP="00410A29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What is the evidence?</w:t>
      </w:r>
    </w:p>
    <w:p w14:paraId="4ECF925B" w14:textId="0870DCE0" w:rsidR="00410A29" w:rsidRPr="00410A29" w:rsidRDefault="00410A29" w:rsidP="00410A29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Are there other explanations?</w:t>
      </w:r>
    </w:p>
    <w:p w14:paraId="702E2C17" w14:textId="37C42E83" w:rsidR="00410A29" w:rsidRPr="00410A29" w:rsidRDefault="00410A29" w:rsidP="00410A29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What is a reasonable conclusion?</w:t>
      </w:r>
    </w:p>
    <w:p w14:paraId="19BC2ADE" w14:textId="5E112E99" w:rsidR="00F556B1" w:rsidRPr="00F556B1" w:rsidRDefault="00410A29" w:rsidP="00F556B1">
      <w:pPr>
        <w:pStyle w:val="ListParagraph"/>
        <w:numPr>
          <w:ilvl w:val="0"/>
          <w:numId w:val="1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Why should we believe the information? </w:t>
      </w:r>
    </w:p>
    <w:p w14:paraId="23220985" w14:textId="77777777" w:rsidR="00F556B1" w:rsidRDefault="00F556B1" w:rsidP="00F556B1">
      <w:pPr>
        <w:rPr>
          <w:b/>
          <w:bCs/>
          <w:sz w:val="32"/>
          <w:szCs w:val="32"/>
        </w:rPr>
      </w:pPr>
    </w:p>
    <w:p w14:paraId="45C054FB" w14:textId="77777777" w:rsidR="00F556B1" w:rsidRDefault="00F556B1" w:rsidP="00F556B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Basic / Non applied </w:t>
      </w:r>
    </w:p>
    <w:p w14:paraId="7E88F70C" w14:textId="77777777" w:rsidR="00F556B1" w:rsidRPr="00BE235A" w:rsidRDefault="00F556B1" w:rsidP="00F556B1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Explore and understand fundamental principles or theories</w:t>
      </w:r>
    </w:p>
    <w:p w14:paraId="421B7C9B" w14:textId="06C60817" w:rsidR="00BE235A" w:rsidRPr="00BE235A" w:rsidRDefault="009A33E2" w:rsidP="00F556B1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lastRenderedPageBreak/>
        <w:t>Example:</w:t>
      </w:r>
      <w:r w:rsidR="00BE235A">
        <w:rPr>
          <w:sz w:val="32"/>
          <w:szCs w:val="32"/>
        </w:rPr>
        <w:t xml:space="preserve"> Robber’s Cave Study </w:t>
      </w:r>
      <w:r>
        <w:rPr>
          <w:sz w:val="32"/>
          <w:szCs w:val="32"/>
        </w:rPr>
        <w:t xml:space="preserve">– understand intergroup conflict and cooperation </w:t>
      </w:r>
    </w:p>
    <w:p w14:paraId="6F59099A" w14:textId="42403543" w:rsidR="00BE235A" w:rsidRPr="00BE235A" w:rsidRDefault="00BE235A" w:rsidP="00BE235A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>Contribution – how social identities are formed</w:t>
      </w:r>
    </w:p>
    <w:p w14:paraId="677A8DB4" w14:textId="77777777" w:rsidR="00F556B1" w:rsidRDefault="00F556B1" w:rsidP="00F556B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Applied </w:t>
      </w:r>
    </w:p>
    <w:p w14:paraId="639B2674" w14:textId="77777777" w:rsidR="00F556B1" w:rsidRPr="009A33E2" w:rsidRDefault="00F556B1" w:rsidP="00F556B1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Uses basic research findings to address real world problems </w:t>
      </w:r>
      <w:r w:rsidRPr="003E7FE0">
        <w:rPr>
          <w:sz w:val="32"/>
          <w:szCs w:val="32"/>
        </w:rPr>
        <w:t xml:space="preserve"> </w:t>
      </w:r>
    </w:p>
    <w:p w14:paraId="0F4A9168" w14:textId="378A3354" w:rsidR="009A33E2" w:rsidRPr="0034139E" w:rsidRDefault="009A33E2" w:rsidP="00F556B1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Example: (Aronson 1978) Jigsaw classroom </w:t>
      </w:r>
      <w:r w:rsidR="0034139E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34139E">
        <w:rPr>
          <w:sz w:val="32"/>
          <w:szCs w:val="32"/>
        </w:rPr>
        <w:t xml:space="preserve">divide class into small diverse groups, 1 person master a task, contribution to end goal </w:t>
      </w:r>
    </w:p>
    <w:p w14:paraId="66B1974D" w14:textId="71E773C7" w:rsidR="0034139E" w:rsidRPr="00184D52" w:rsidRDefault="0034139E" w:rsidP="00F556B1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Contribution </w:t>
      </w:r>
      <w:r w:rsidR="002654D7">
        <w:rPr>
          <w:sz w:val="32"/>
          <w:szCs w:val="32"/>
        </w:rPr>
        <w:t xml:space="preserve">– addressed issues to prejudice, discrimination by promoting independence </w:t>
      </w:r>
      <w:r w:rsidR="0028126B">
        <w:rPr>
          <w:sz w:val="32"/>
          <w:szCs w:val="32"/>
        </w:rPr>
        <w:t xml:space="preserve">and improve performance </w:t>
      </w:r>
    </w:p>
    <w:p w14:paraId="729B2045" w14:textId="77777777" w:rsidR="00184D52" w:rsidRDefault="00184D52" w:rsidP="00C40F5E">
      <w:pPr>
        <w:spacing w:after="0"/>
        <w:rPr>
          <w:b/>
          <w:bCs/>
          <w:sz w:val="32"/>
          <w:szCs w:val="32"/>
        </w:rPr>
      </w:pPr>
    </w:p>
    <w:p w14:paraId="5A9553D2" w14:textId="11F005CA" w:rsidR="00184D52" w:rsidRDefault="00184D52" w:rsidP="00184D5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Contemporary challenges </w:t>
      </w:r>
    </w:p>
    <w:p w14:paraId="61317266" w14:textId="7679ED5A" w:rsidR="00184D52" w:rsidRPr="00927AEA" w:rsidRDefault="00184D52" w:rsidP="00184D52">
      <w:pPr>
        <w:pStyle w:val="ListParagraph"/>
        <w:numPr>
          <w:ilvl w:val="0"/>
          <w:numId w:val="2"/>
        </w:numPr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Interdisciplinary nature </w:t>
      </w:r>
      <w:r w:rsidR="00927AEA">
        <w:rPr>
          <w:sz w:val="32"/>
          <w:szCs w:val="32"/>
        </w:rPr>
        <w:t>(increased collab, diverse perspectives, enriches fields – holistic)</w:t>
      </w:r>
    </w:p>
    <w:p w14:paraId="3C07AB77" w14:textId="282F107F" w:rsidR="00927AEA" w:rsidRPr="0093232F" w:rsidRDefault="00927AEA" w:rsidP="003B5B2E">
      <w:pPr>
        <w:pStyle w:val="ListParagraph"/>
        <w:numPr>
          <w:ilvl w:val="0"/>
          <w:numId w:val="2"/>
        </w:numPr>
        <w:spacing w:after="0"/>
        <w:rPr>
          <w:b/>
          <w:bCs/>
          <w:sz w:val="32"/>
          <w:szCs w:val="32"/>
        </w:rPr>
      </w:pPr>
      <w:r>
        <w:rPr>
          <w:sz w:val="32"/>
          <w:szCs w:val="32"/>
        </w:rPr>
        <w:t>Cul</w:t>
      </w:r>
      <w:r w:rsidR="000F51C2">
        <w:rPr>
          <w:sz w:val="32"/>
          <w:szCs w:val="32"/>
        </w:rPr>
        <w:t>tural considerations (cultural bias)</w:t>
      </w:r>
    </w:p>
    <w:p w14:paraId="0C5E16A6" w14:textId="77777777" w:rsidR="0093232F" w:rsidRDefault="0093232F" w:rsidP="003B5B2E">
      <w:pPr>
        <w:spacing w:after="0"/>
        <w:rPr>
          <w:b/>
          <w:bCs/>
          <w:sz w:val="32"/>
          <w:szCs w:val="32"/>
        </w:rPr>
      </w:pPr>
    </w:p>
    <w:p w14:paraId="4D41ECD7" w14:textId="148E8DCC" w:rsidR="0093232F" w:rsidRDefault="0093232F" w:rsidP="0093232F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Clinical – </w:t>
      </w:r>
      <w:r>
        <w:rPr>
          <w:sz w:val="32"/>
          <w:szCs w:val="32"/>
        </w:rPr>
        <w:t xml:space="preserve">Diagnose and treat mental health concerns </w:t>
      </w:r>
      <w:r w:rsidR="004779CE">
        <w:rPr>
          <w:sz w:val="32"/>
          <w:szCs w:val="32"/>
        </w:rPr>
        <w:t>– therapy</w:t>
      </w:r>
    </w:p>
    <w:p w14:paraId="45AF1905" w14:textId="7C44711D" w:rsidR="004779CE" w:rsidRDefault="004779CE" w:rsidP="0093232F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Educational – </w:t>
      </w:r>
      <w:r>
        <w:rPr>
          <w:sz w:val="32"/>
          <w:szCs w:val="32"/>
        </w:rPr>
        <w:t xml:space="preserve">Learning and developing methods to enhance educational experience </w:t>
      </w:r>
    </w:p>
    <w:p w14:paraId="6BC9B42A" w14:textId="2B87AF5F" w:rsidR="004779CE" w:rsidRDefault="004779CE" w:rsidP="0093232F">
      <w:pPr>
        <w:rPr>
          <w:sz w:val="32"/>
          <w:szCs w:val="32"/>
        </w:rPr>
      </w:pPr>
      <w:r w:rsidRPr="004779CE">
        <w:rPr>
          <w:b/>
          <w:bCs/>
          <w:sz w:val="32"/>
          <w:szCs w:val="32"/>
        </w:rPr>
        <w:t xml:space="preserve">Occupational – </w:t>
      </w:r>
      <w:r>
        <w:rPr>
          <w:sz w:val="32"/>
          <w:szCs w:val="32"/>
        </w:rPr>
        <w:t>psych principles to workplace to improve productivity and employee wellbeing]</w:t>
      </w:r>
    </w:p>
    <w:p w14:paraId="2C2A3026" w14:textId="79B83032" w:rsidR="004779CE" w:rsidRDefault="004779CE" w:rsidP="0093232F">
      <w:pPr>
        <w:rPr>
          <w:sz w:val="32"/>
          <w:szCs w:val="32"/>
        </w:rPr>
      </w:pPr>
      <w:r w:rsidRPr="004779CE">
        <w:rPr>
          <w:b/>
          <w:bCs/>
          <w:sz w:val="32"/>
          <w:szCs w:val="32"/>
        </w:rPr>
        <w:t>Health –</w:t>
      </w:r>
      <w:r>
        <w:rPr>
          <w:sz w:val="32"/>
          <w:szCs w:val="32"/>
        </w:rPr>
        <w:t xml:space="preserve"> psychological factors influence health and illness</w:t>
      </w:r>
    </w:p>
    <w:p w14:paraId="6FE75BDF" w14:textId="559408D5" w:rsidR="004779CE" w:rsidRDefault="004779CE" w:rsidP="0093232F">
      <w:pPr>
        <w:rPr>
          <w:sz w:val="32"/>
          <w:szCs w:val="32"/>
        </w:rPr>
      </w:pPr>
      <w:r w:rsidRPr="004779CE">
        <w:rPr>
          <w:b/>
          <w:bCs/>
          <w:sz w:val="32"/>
          <w:szCs w:val="32"/>
        </w:rPr>
        <w:t>Sports</w:t>
      </w:r>
      <w:r>
        <w:rPr>
          <w:sz w:val="32"/>
          <w:szCs w:val="32"/>
        </w:rPr>
        <w:t xml:space="preserve"> - athletics</w:t>
      </w:r>
    </w:p>
    <w:p w14:paraId="357F9D12" w14:textId="76A6ACE5" w:rsidR="004779CE" w:rsidRDefault="004779CE" w:rsidP="0093232F">
      <w:pPr>
        <w:rPr>
          <w:sz w:val="32"/>
          <w:szCs w:val="32"/>
        </w:rPr>
      </w:pPr>
      <w:r w:rsidRPr="004779CE">
        <w:rPr>
          <w:b/>
          <w:bCs/>
          <w:sz w:val="32"/>
          <w:szCs w:val="32"/>
        </w:rPr>
        <w:t>Forensic</w:t>
      </w:r>
      <w:r>
        <w:rPr>
          <w:sz w:val="32"/>
          <w:szCs w:val="32"/>
        </w:rPr>
        <w:t xml:space="preserve"> – work with criminal and civil legal systems to reduce crime </w:t>
      </w:r>
    </w:p>
    <w:p w14:paraId="04E6D57B" w14:textId="77777777" w:rsidR="009F00F0" w:rsidRDefault="009F00F0" w:rsidP="0093232F">
      <w:pPr>
        <w:rPr>
          <w:sz w:val="32"/>
          <w:szCs w:val="32"/>
        </w:rPr>
      </w:pPr>
    </w:p>
    <w:p w14:paraId="4237A139" w14:textId="2F71CAFA" w:rsidR="009F00F0" w:rsidRPr="006B5E7B" w:rsidRDefault="006B5E7B" w:rsidP="0093232F">
      <w:pPr>
        <w:rPr>
          <w:b/>
          <w:bCs/>
          <w:sz w:val="32"/>
          <w:szCs w:val="32"/>
        </w:rPr>
      </w:pPr>
      <w:r w:rsidRPr="006B5E7B">
        <w:rPr>
          <w:b/>
          <w:bCs/>
          <w:sz w:val="32"/>
          <w:szCs w:val="32"/>
        </w:rPr>
        <w:t xml:space="preserve">Biopsychological: </w:t>
      </w:r>
    </w:p>
    <w:p w14:paraId="43C913BB" w14:textId="0BBFB538" w:rsidR="00915AEB" w:rsidRDefault="006B5E7B" w:rsidP="0093232F">
      <w:pPr>
        <w:rPr>
          <w:sz w:val="32"/>
          <w:szCs w:val="32"/>
        </w:rPr>
      </w:pPr>
      <w:r>
        <w:rPr>
          <w:sz w:val="32"/>
          <w:szCs w:val="32"/>
        </w:rPr>
        <w:lastRenderedPageBreak/>
        <w:t>Focus</w:t>
      </w:r>
      <w:r w:rsidR="00915AEB">
        <w:rPr>
          <w:sz w:val="32"/>
          <w:szCs w:val="32"/>
        </w:rPr>
        <w:t xml:space="preserve"> – bio</w:t>
      </w:r>
      <w:r>
        <w:rPr>
          <w:sz w:val="32"/>
          <w:szCs w:val="32"/>
        </w:rPr>
        <w:t>logical</w:t>
      </w:r>
      <w:r w:rsidR="00915AEB">
        <w:rPr>
          <w:sz w:val="32"/>
          <w:szCs w:val="32"/>
        </w:rPr>
        <w:t xml:space="preserve"> </w:t>
      </w:r>
      <w:r>
        <w:rPr>
          <w:sz w:val="32"/>
          <w:szCs w:val="32"/>
        </w:rPr>
        <w:t>basis</w:t>
      </w:r>
      <w:r w:rsidR="00915AE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of </w:t>
      </w:r>
      <w:r w:rsidR="00915AEB">
        <w:rPr>
          <w:sz w:val="32"/>
          <w:szCs w:val="32"/>
        </w:rPr>
        <w:t>behav</w:t>
      </w:r>
      <w:r>
        <w:rPr>
          <w:sz w:val="32"/>
          <w:szCs w:val="32"/>
        </w:rPr>
        <w:t>iour</w:t>
      </w:r>
      <w:r w:rsidR="00915AEB">
        <w:rPr>
          <w:sz w:val="32"/>
          <w:szCs w:val="32"/>
        </w:rPr>
        <w:t xml:space="preserve"> and mental </w:t>
      </w:r>
      <w:r>
        <w:rPr>
          <w:sz w:val="32"/>
          <w:szCs w:val="32"/>
        </w:rPr>
        <w:t>processes</w:t>
      </w:r>
    </w:p>
    <w:p w14:paraId="6D5A77AF" w14:textId="6635E449" w:rsidR="00915AEB" w:rsidRDefault="00915AEB" w:rsidP="003B5B2E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Key </w:t>
      </w:r>
      <w:r w:rsidR="006B5E7B">
        <w:rPr>
          <w:sz w:val="32"/>
          <w:szCs w:val="32"/>
        </w:rPr>
        <w:t>Co</w:t>
      </w:r>
      <w:r>
        <w:rPr>
          <w:sz w:val="32"/>
          <w:szCs w:val="32"/>
        </w:rPr>
        <w:t xml:space="preserve">ncept – </w:t>
      </w:r>
      <w:r w:rsidR="006B5E7B">
        <w:rPr>
          <w:sz w:val="32"/>
          <w:szCs w:val="32"/>
        </w:rPr>
        <w:t>G</w:t>
      </w:r>
      <w:r>
        <w:rPr>
          <w:sz w:val="32"/>
          <w:szCs w:val="32"/>
        </w:rPr>
        <w:t>enetics</w:t>
      </w:r>
      <w:r w:rsidR="006B5E7B">
        <w:rPr>
          <w:sz w:val="32"/>
          <w:szCs w:val="32"/>
        </w:rPr>
        <w:t>,</w:t>
      </w:r>
      <w:r>
        <w:rPr>
          <w:sz w:val="32"/>
          <w:szCs w:val="32"/>
        </w:rPr>
        <w:t xml:space="preserve"> neur</w:t>
      </w:r>
      <w:r w:rsidR="006B5E7B">
        <w:rPr>
          <w:sz w:val="32"/>
          <w:szCs w:val="32"/>
        </w:rPr>
        <w:t xml:space="preserve">oscience, </w:t>
      </w:r>
      <w:r>
        <w:rPr>
          <w:sz w:val="32"/>
          <w:szCs w:val="32"/>
        </w:rPr>
        <w:t>hormone</w:t>
      </w:r>
      <w:r w:rsidR="006B5E7B">
        <w:rPr>
          <w:sz w:val="32"/>
          <w:szCs w:val="32"/>
        </w:rPr>
        <w:t>s</w:t>
      </w:r>
      <w:r>
        <w:rPr>
          <w:sz w:val="32"/>
          <w:szCs w:val="32"/>
        </w:rPr>
        <w:t xml:space="preserve"> and </w:t>
      </w:r>
      <w:r w:rsidR="006B5E7B">
        <w:rPr>
          <w:sz w:val="32"/>
          <w:szCs w:val="32"/>
        </w:rPr>
        <w:t>impact</w:t>
      </w:r>
      <w:r>
        <w:rPr>
          <w:sz w:val="32"/>
          <w:szCs w:val="32"/>
        </w:rPr>
        <w:t xml:space="preserve"> </w:t>
      </w:r>
      <w:r w:rsidR="006B5E7B">
        <w:rPr>
          <w:sz w:val="32"/>
          <w:szCs w:val="32"/>
        </w:rPr>
        <w:t xml:space="preserve">on </w:t>
      </w:r>
      <w:r>
        <w:rPr>
          <w:sz w:val="32"/>
          <w:szCs w:val="32"/>
        </w:rPr>
        <w:t xml:space="preserve">brain </w:t>
      </w:r>
      <w:r w:rsidR="006B5E7B">
        <w:rPr>
          <w:sz w:val="32"/>
          <w:szCs w:val="32"/>
        </w:rPr>
        <w:t>behaviour.</w:t>
      </w:r>
    </w:p>
    <w:p w14:paraId="366E0A33" w14:textId="77777777" w:rsidR="006B5E7B" w:rsidRPr="006B5E7B" w:rsidRDefault="006B5E7B" w:rsidP="003B5B2E">
      <w:pPr>
        <w:spacing w:after="0"/>
        <w:rPr>
          <w:b/>
          <w:bCs/>
          <w:sz w:val="32"/>
          <w:szCs w:val="32"/>
        </w:rPr>
      </w:pPr>
    </w:p>
    <w:p w14:paraId="169F9BB6" w14:textId="368A23E4" w:rsidR="00915AEB" w:rsidRPr="006B5E7B" w:rsidRDefault="00915AEB" w:rsidP="0093232F">
      <w:pPr>
        <w:rPr>
          <w:b/>
          <w:bCs/>
          <w:sz w:val="32"/>
          <w:szCs w:val="32"/>
        </w:rPr>
      </w:pPr>
      <w:r w:rsidRPr="006B5E7B">
        <w:rPr>
          <w:b/>
          <w:bCs/>
          <w:sz w:val="32"/>
          <w:szCs w:val="32"/>
        </w:rPr>
        <w:t>Behaviourist</w:t>
      </w:r>
      <w:r w:rsidR="006B5E7B" w:rsidRPr="006B5E7B">
        <w:rPr>
          <w:b/>
          <w:bCs/>
          <w:sz w:val="32"/>
          <w:szCs w:val="32"/>
        </w:rPr>
        <w:t xml:space="preserve">: </w:t>
      </w:r>
    </w:p>
    <w:p w14:paraId="4C41E125" w14:textId="3C7F9B19" w:rsidR="006B5E7B" w:rsidRDefault="006B5E7B" w:rsidP="0093232F">
      <w:pPr>
        <w:rPr>
          <w:sz w:val="32"/>
          <w:szCs w:val="32"/>
        </w:rPr>
      </w:pPr>
      <w:r>
        <w:rPr>
          <w:sz w:val="32"/>
          <w:szCs w:val="32"/>
        </w:rPr>
        <w:t xml:space="preserve">Focus – observable behaviour and environmental factors that influence it </w:t>
      </w:r>
    </w:p>
    <w:p w14:paraId="3F7B9085" w14:textId="4BD49969" w:rsidR="006B5E7B" w:rsidRPr="004779CE" w:rsidRDefault="0037364F" w:rsidP="003B5B2E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Key </w:t>
      </w:r>
      <w:r w:rsidR="006B5E7B">
        <w:rPr>
          <w:sz w:val="32"/>
          <w:szCs w:val="32"/>
        </w:rPr>
        <w:t xml:space="preserve">Concept – </w:t>
      </w:r>
      <w:r>
        <w:rPr>
          <w:sz w:val="32"/>
          <w:szCs w:val="32"/>
        </w:rPr>
        <w:t>c</w:t>
      </w:r>
      <w:r w:rsidR="006B5E7B">
        <w:rPr>
          <w:sz w:val="32"/>
          <w:szCs w:val="32"/>
        </w:rPr>
        <w:t>onditioning, reinforcement and stimuli response associations</w:t>
      </w:r>
    </w:p>
    <w:p w14:paraId="66E3A1BA" w14:textId="77777777" w:rsidR="00F556B1" w:rsidRPr="00F556B1" w:rsidRDefault="00F556B1" w:rsidP="003B5B2E">
      <w:pPr>
        <w:spacing w:after="0"/>
        <w:rPr>
          <w:b/>
          <w:bCs/>
          <w:sz w:val="32"/>
          <w:szCs w:val="32"/>
        </w:rPr>
      </w:pPr>
    </w:p>
    <w:p w14:paraId="6BF32A34" w14:textId="2609799E" w:rsidR="009D1EC8" w:rsidRPr="0037364F" w:rsidRDefault="006B5E7B" w:rsidP="009D1EC8">
      <w:pPr>
        <w:rPr>
          <w:b/>
          <w:bCs/>
          <w:sz w:val="32"/>
          <w:szCs w:val="32"/>
        </w:rPr>
      </w:pPr>
      <w:r w:rsidRPr="0037364F">
        <w:rPr>
          <w:b/>
          <w:bCs/>
          <w:sz w:val="32"/>
          <w:szCs w:val="32"/>
        </w:rPr>
        <w:t xml:space="preserve">Psychodynamic: </w:t>
      </w:r>
    </w:p>
    <w:p w14:paraId="04021AAB" w14:textId="36C19D1E" w:rsidR="006B5E7B" w:rsidRDefault="006B5E7B" w:rsidP="009D1EC8">
      <w:pPr>
        <w:rPr>
          <w:sz w:val="32"/>
          <w:szCs w:val="32"/>
        </w:rPr>
      </w:pPr>
      <w:r>
        <w:rPr>
          <w:sz w:val="32"/>
          <w:szCs w:val="32"/>
        </w:rPr>
        <w:t xml:space="preserve">Focus </w:t>
      </w:r>
      <w:r w:rsidR="0037364F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37364F">
        <w:rPr>
          <w:sz w:val="32"/>
          <w:szCs w:val="32"/>
        </w:rPr>
        <w:t xml:space="preserve">Freud, unconscious </w:t>
      </w:r>
      <w:r w:rsidR="00EF652C">
        <w:rPr>
          <w:sz w:val="32"/>
          <w:szCs w:val="32"/>
        </w:rPr>
        <w:t>processes</w:t>
      </w:r>
      <w:r w:rsidR="0037364F">
        <w:rPr>
          <w:sz w:val="32"/>
          <w:szCs w:val="32"/>
        </w:rPr>
        <w:t xml:space="preserve"> and </w:t>
      </w:r>
      <w:r w:rsidR="00EF652C">
        <w:rPr>
          <w:sz w:val="32"/>
          <w:szCs w:val="32"/>
        </w:rPr>
        <w:t>unresolved</w:t>
      </w:r>
      <w:r w:rsidR="0037364F">
        <w:rPr>
          <w:sz w:val="32"/>
          <w:szCs w:val="32"/>
        </w:rPr>
        <w:t xml:space="preserve"> conflict as </w:t>
      </w:r>
      <w:r w:rsidR="00EF652C">
        <w:rPr>
          <w:sz w:val="32"/>
          <w:szCs w:val="32"/>
        </w:rPr>
        <w:t>determinists</w:t>
      </w:r>
      <w:r w:rsidR="0037364F">
        <w:rPr>
          <w:sz w:val="32"/>
          <w:szCs w:val="32"/>
        </w:rPr>
        <w:t xml:space="preserve"> of behaviour]</w:t>
      </w:r>
    </w:p>
    <w:p w14:paraId="146782A8" w14:textId="53C0BD7A" w:rsidR="0037364F" w:rsidRDefault="00EF652C" w:rsidP="003B5B2E">
      <w:pPr>
        <w:spacing w:after="0"/>
        <w:rPr>
          <w:sz w:val="32"/>
          <w:szCs w:val="32"/>
        </w:rPr>
      </w:pPr>
      <w:r>
        <w:rPr>
          <w:sz w:val="32"/>
          <w:szCs w:val="32"/>
        </w:rPr>
        <w:t>Key Concept - r</w:t>
      </w:r>
      <w:r w:rsidR="0037364F">
        <w:rPr>
          <w:sz w:val="32"/>
          <w:szCs w:val="32"/>
        </w:rPr>
        <w:t>ole of unconscious</w:t>
      </w:r>
      <w:r>
        <w:rPr>
          <w:sz w:val="32"/>
          <w:szCs w:val="32"/>
        </w:rPr>
        <w:t xml:space="preserve"> mind</w:t>
      </w:r>
      <w:r w:rsidR="0037364F">
        <w:rPr>
          <w:sz w:val="32"/>
          <w:szCs w:val="32"/>
        </w:rPr>
        <w:t>, psychosexual develop</w:t>
      </w:r>
      <w:r w:rsidR="000E49F2">
        <w:rPr>
          <w:sz w:val="32"/>
          <w:szCs w:val="32"/>
        </w:rPr>
        <w:t xml:space="preserve">ment and </w:t>
      </w:r>
      <w:r w:rsidR="0037364F">
        <w:rPr>
          <w:sz w:val="32"/>
          <w:szCs w:val="32"/>
        </w:rPr>
        <w:t>childhood experience</w:t>
      </w:r>
      <w:r w:rsidR="000E49F2">
        <w:rPr>
          <w:sz w:val="32"/>
          <w:szCs w:val="32"/>
        </w:rPr>
        <w:t>s</w:t>
      </w:r>
    </w:p>
    <w:p w14:paraId="5A1505E3" w14:textId="77777777" w:rsidR="0037364F" w:rsidRDefault="0037364F" w:rsidP="009D1EC8">
      <w:pPr>
        <w:rPr>
          <w:sz w:val="32"/>
          <w:szCs w:val="32"/>
        </w:rPr>
      </w:pPr>
    </w:p>
    <w:p w14:paraId="6DAEEDB1" w14:textId="02A321F6" w:rsidR="0037364F" w:rsidRDefault="0037364F" w:rsidP="009D1EC8">
      <w:pPr>
        <w:rPr>
          <w:sz w:val="32"/>
          <w:szCs w:val="32"/>
        </w:rPr>
      </w:pPr>
      <w:r>
        <w:rPr>
          <w:b/>
          <w:bCs/>
          <w:sz w:val="32"/>
          <w:szCs w:val="32"/>
        </w:rPr>
        <w:t>Humanistic:</w:t>
      </w:r>
    </w:p>
    <w:p w14:paraId="795399E1" w14:textId="07BDBCBE" w:rsidR="0037364F" w:rsidRDefault="0037364F" w:rsidP="0037364F">
      <w:pPr>
        <w:rPr>
          <w:sz w:val="32"/>
          <w:szCs w:val="32"/>
        </w:rPr>
      </w:pPr>
      <w:r>
        <w:rPr>
          <w:sz w:val="32"/>
          <w:szCs w:val="32"/>
        </w:rPr>
        <w:t xml:space="preserve">Focus – importance of personal growth, </w:t>
      </w:r>
      <w:r w:rsidR="000E49F2">
        <w:rPr>
          <w:sz w:val="32"/>
          <w:szCs w:val="32"/>
        </w:rPr>
        <w:t>self-actualisation</w:t>
      </w:r>
      <w:r w:rsidR="00EF652C">
        <w:rPr>
          <w:sz w:val="32"/>
          <w:szCs w:val="32"/>
        </w:rPr>
        <w:t xml:space="preserve"> and potential</w:t>
      </w:r>
    </w:p>
    <w:p w14:paraId="3E17ED04" w14:textId="52F5EFFC" w:rsidR="00C40F5E" w:rsidRDefault="00EF652C" w:rsidP="00803E36">
      <w:pPr>
        <w:spacing w:after="0"/>
        <w:rPr>
          <w:sz w:val="32"/>
          <w:szCs w:val="32"/>
        </w:rPr>
      </w:pPr>
      <w:r>
        <w:rPr>
          <w:sz w:val="32"/>
          <w:szCs w:val="32"/>
        </w:rPr>
        <w:t>Key Concept – self-concept, self-estee</w:t>
      </w:r>
      <w:r w:rsidR="000E49F2">
        <w:rPr>
          <w:sz w:val="32"/>
          <w:szCs w:val="32"/>
        </w:rPr>
        <w:t xml:space="preserve">m and strive for fulfilment </w:t>
      </w:r>
    </w:p>
    <w:p w14:paraId="08B0F11A" w14:textId="77777777" w:rsidR="00803E36" w:rsidRPr="00803E36" w:rsidRDefault="00803E36" w:rsidP="00803E36">
      <w:pPr>
        <w:spacing w:after="0"/>
        <w:rPr>
          <w:sz w:val="32"/>
          <w:szCs w:val="32"/>
        </w:rPr>
      </w:pPr>
    </w:p>
    <w:p w14:paraId="6B2DB3B3" w14:textId="3A9D42C9" w:rsidR="000E49F2" w:rsidRDefault="003C590E" w:rsidP="003736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Cognitive:</w:t>
      </w:r>
      <w:r w:rsidR="000E49F2">
        <w:rPr>
          <w:b/>
          <w:bCs/>
          <w:sz w:val="32"/>
          <w:szCs w:val="32"/>
        </w:rPr>
        <w:t xml:space="preserve"> </w:t>
      </w:r>
    </w:p>
    <w:p w14:paraId="700CB5F5" w14:textId="7648E1AB" w:rsidR="003C590E" w:rsidRPr="003C590E" w:rsidRDefault="003C590E" w:rsidP="0037364F">
      <w:pPr>
        <w:rPr>
          <w:sz w:val="32"/>
          <w:szCs w:val="32"/>
        </w:rPr>
      </w:pPr>
      <w:r>
        <w:rPr>
          <w:sz w:val="32"/>
          <w:szCs w:val="32"/>
        </w:rPr>
        <w:t>Focus - mental processes (attention, perception, memory, problem solving and decision making)</w:t>
      </w:r>
    </w:p>
    <w:p w14:paraId="3BB50861" w14:textId="01220FEB" w:rsidR="003C590E" w:rsidRDefault="003C590E" w:rsidP="003B5B2E">
      <w:pPr>
        <w:spacing w:after="0"/>
        <w:rPr>
          <w:sz w:val="32"/>
          <w:szCs w:val="32"/>
        </w:rPr>
      </w:pPr>
      <w:r w:rsidRPr="003C590E">
        <w:rPr>
          <w:sz w:val="32"/>
          <w:szCs w:val="32"/>
        </w:rPr>
        <w:t xml:space="preserve">Key Concept </w:t>
      </w:r>
      <w:r>
        <w:rPr>
          <w:sz w:val="32"/>
          <w:szCs w:val="32"/>
        </w:rPr>
        <w:t>–</w:t>
      </w:r>
      <w:r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>Information processing, cognitive schemas and role of mental structures to shape behaviour</w:t>
      </w:r>
    </w:p>
    <w:p w14:paraId="299E6423" w14:textId="77777777" w:rsidR="00C40F5E" w:rsidRDefault="00C40F5E" w:rsidP="003B5B2E">
      <w:pPr>
        <w:spacing w:after="0"/>
        <w:rPr>
          <w:sz w:val="32"/>
          <w:szCs w:val="32"/>
        </w:rPr>
      </w:pPr>
    </w:p>
    <w:p w14:paraId="59167986" w14:textId="3C5C783D" w:rsidR="00C40F5E" w:rsidRDefault="00C40F5E" w:rsidP="003B5B2E">
      <w:pPr>
        <w:spacing w:after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Social Constructionist: </w:t>
      </w:r>
    </w:p>
    <w:p w14:paraId="65F07B2E" w14:textId="0C7C3BA2" w:rsidR="00C40F5E" w:rsidRDefault="00C40F5E" w:rsidP="0037364F">
      <w:pPr>
        <w:rPr>
          <w:sz w:val="32"/>
          <w:szCs w:val="32"/>
        </w:rPr>
      </w:pPr>
      <w:r>
        <w:rPr>
          <w:sz w:val="32"/>
          <w:szCs w:val="32"/>
        </w:rPr>
        <w:t xml:space="preserve">Focus – </w:t>
      </w:r>
      <w:r w:rsidR="009D03B5">
        <w:rPr>
          <w:sz w:val="32"/>
          <w:szCs w:val="32"/>
        </w:rPr>
        <w:t>h</w:t>
      </w:r>
      <w:r>
        <w:rPr>
          <w:sz w:val="32"/>
          <w:szCs w:val="32"/>
        </w:rPr>
        <w:t>ow cultural and social factors influence behaviour and mental processes</w:t>
      </w:r>
    </w:p>
    <w:p w14:paraId="41393D37" w14:textId="32313F52" w:rsidR="00C40F5E" w:rsidRDefault="00C40F5E" w:rsidP="003B5B2E">
      <w:pPr>
        <w:spacing w:after="0"/>
        <w:rPr>
          <w:sz w:val="32"/>
          <w:szCs w:val="32"/>
        </w:rPr>
      </w:pPr>
      <w:r>
        <w:rPr>
          <w:sz w:val="32"/>
          <w:szCs w:val="32"/>
        </w:rPr>
        <w:t>Key Concept – cultural norms, expectations, group dynamics,</w:t>
      </w:r>
      <w:r w:rsidR="009D03B5">
        <w:rPr>
          <w:sz w:val="32"/>
          <w:szCs w:val="32"/>
        </w:rPr>
        <w:t xml:space="preserve"> and impact of social institutions</w:t>
      </w:r>
    </w:p>
    <w:p w14:paraId="3A610779" w14:textId="77777777" w:rsidR="00B1793B" w:rsidRDefault="00B1793B" w:rsidP="003B5B2E">
      <w:pPr>
        <w:spacing w:after="0"/>
        <w:rPr>
          <w:sz w:val="32"/>
          <w:szCs w:val="32"/>
        </w:rPr>
      </w:pPr>
    </w:p>
    <w:p w14:paraId="40ABEA69" w14:textId="76FD298A" w:rsidR="00B1793B" w:rsidRDefault="00B1793B" w:rsidP="003B5B2E">
      <w:pPr>
        <w:spacing w:after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Evolutionary: </w:t>
      </w:r>
    </w:p>
    <w:p w14:paraId="5DE42210" w14:textId="7EF0CBCE" w:rsidR="00B1793B" w:rsidRDefault="00B1793B" w:rsidP="0037364F">
      <w:pPr>
        <w:rPr>
          <w:sz w:val="32"/>
          <w:szCs w:val="32"/>
        </w:rPr>
      </w:pPr>
      <w:r>
        <w:rPr>
          <w:sz w:val="32"/>
          <w:szCs w:val="32"/>
        </w:rPr>
        <w:t>Focus – natural selection and evolutionary processes have shaped human behaviour</w:t>
      </w:r>
    </w:p>
    <w:p w14:paraId="642EC9FB" w14:textId="58B9261F" w:rsidR="00B1793B" w:rsidRPr="00B1793B" w:rsidRDefault="00B1793B" w:rsidP="0037364F">
      <w:pPr>
        <w:rPr>
          <w:sz w:val="32"/>
          <w:szCs w:val="32"/>
        </w:rPr>
      </w:pPr>
      <w:r>
        <w:rPr>
          <w:sz w:val="32"/>
          <w:szCs w:val="32"/>
        </w:rPr>
        <w:t>Key Concept – adaptive behaviours, reproductive success</w:t>
      </w:r>
      <w:r w:rsidR="001E1177">
        <w:rPr>
          <w:sz w:val="32"/>
          <w:szCs w:val="32"/>
        </w:rPr>
        <w:t xml:space="preserve"> and role of evolutionary history in psychological traits</w:t>
      </w:r>
    </w:p>
    <w:sectPr w:rsidR="00B1793B" w:rsidRPr="00B179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E44936"/>
    <w:multiLevelType w:val="hybridMultilevel"/>
    <w:tmpl w:val="032CF1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B2B7D"/>
    <w:multiLevelType w:val="hybridMultilevel"/>
    <w:tmpl w:val="B4662BDA"/>
    <w:lvl w:ilvl="0" w:tplc="6AB4D728">
      <w:start w:val="3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A6443"/>
    <w:multiLevelType w:val="hybridMultilevel"/>
    <w:tmpl w:val="4E3818AC"/>
    <w:lvl w:ilvl="0" w:tplc="FFAAA194">
      <w:start w:val="30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8379034">
    <w:abstractNumId w:val="1"/>
  </w:num>
  <w:num w:numId="2" w16cid:durableId="81147383">
    <w:abstractNumId w:val="2"/>
  </w:num>
  <w:num w:numId="3" w16cid:durableId="2641784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E58"/>
    <w:rsid w:val="00042FE1"/>
    <w:rsid w:val="000E49F2"/>
    <w:rsid w:val="000F51C2"/>
    <w:rsid w:val="00116D99"/>
    <w:rsid w:val="00184D52"/>
    <w:rsid w:val="0018509C"/>
    <w:rsid w:val="001E1177"/>
    <w:rsid w:val="00237FE3"/>
    <w:rsid w:val="00240101"/>
    <w:rsid w:val="002654D7"/>
    <w:rsid w:val="0028126B"/>
    <w:rsid w:val="002C5896"/>
    <w:rsid w:val="002E3BA5"/>
    <w:rsid w:val="002F36AB"/>
    <w:rsid w:val="003271AD"/>
    <w:rsid w:val="0034139E"/>
    <w:rsid w:val="00363DDB"/>
    <w:rsid w:val="0037364F"/>
    <w:rsid w:val="003B0D4F"/>
    <w:rsid w:val="003B3AE3"/>
    <w:rsid w:val="003B5B2E"/>
    <w:rsid w:val="003B6F81"/>
    <w:rsid w:val="003C590E"/>
    <w:rsid w:val="003E7FE0"/>
    <w:rsid w:val="00410A29"/>
    <w:rsid w:val="00433298"/>
    <w:rsid w:val="00451537"/>
    <w:rsid w:val="004779CE"/>
    <w:rsid w:val="004F6721"/>
    <w:rsid w:val="0060584F"/>
    <w:rsid w:val="00660FA3"/>
    <w:rsid w:val="0067199B"/>
    <w:rsid w:val="006A6293"/>
    <w:rsid w:val="006B5E7B"/>
    <w:rsid w:val="006F5EE2"/>
    <w:rsid w:val="007365B6"/>
    <w:rsid w:val="007463E0"/>
    <w:rsid w:val="00780E3E"/>
    <w:rsid w:val="007943E4"/>
    <w:rsid w:val="007C6481"/>
    <w:rsid w:val="007E0137"/>
    <w:rsid w:val="00800DF1"/>
    <w:rsid w:val="00802F31"/>
    <w:rsid w:val="00803E36"/>
    <w:rsid w:val="00830F35"/>
    <w:rsid w:val="00862E31"/>
    <w:rsid w:val="00863F12"/>
    <w:rsid w:val="008B3CA3"/>
    <w:rsid w:val="009042AA"/>
    <w:rsid w:val="00915AEB"/>
    <w:rsid w:val="00917C60"/>
    <w:rsid w:val="00927AEA"/>
    <w:rsid w:val="0093232F"/>
    <w:rsid w:val="0093394D"/>
    <w:rsid w:val="00943EEE"/>
    <w:rsid w:val="0099618E"/>
    <w:rsid w:val="009A33E2"/>
    <w:rsid w:val="009A4678"/>
    <w:rsid w:val="009C1AA2"/>
    <w:rsid w:val="009C4029"/>
    <w:rsid w:val="009D03B5"/>
    <w:rsid w:val="009D1EC8"/>
    <w:rsid w:val="009F00F0"/>
    <w:rsid w:val="00A85BDB"/>
    <w:rsid w:val="00AA5C01"/>
    <w:rsid w:val="00AE18FD"/>
    <w:rsid w:val="00B1793B"/>
    <w:rsid w:val="00BA64B2"/>
    <w:rsid w:val="00BB7EBE"/>
    <w:rsid w:val="00BE235A"/>
    <w:rsid w:val="00C06B02"/>
    <w:rsid w:val="00C40F5E"/>
    <w:rsid w:val="00CD6CD4"/>
    <w:rsid w:val="00CE5EFE"/>
    <w:rsid w:val="00D539CC"/>
    <w:rsid w:val="00D76E58"/>
    <w:rsid w:val="00E023D1"/>
    <w:rsid w:val="00E15609"/>
    <w:rsid w:val="00E6595E"/>
    <w:rsid w:val="00E90D38"/>
    <w:rsid w:val="00E92888"/>
    <w:rsid w:val="00EE0BFD"/>
    <w:rsid w:val="00EF652C"/>
    <w:rsid w:val="00F556B1"/>
    <w:rsid w:val="00F814FF"/>
    <w:rsid w:val="00FA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22720A"/>
  <w15:chartTrackingRefBased/>
  <w15:docId w15:val="{7C1A6369-154C-D349-AD90-A61590F26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E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6E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6E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6E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6E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6E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6E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6E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6E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6E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6E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6E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6E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6E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6E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6E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6E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6E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6E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6E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6E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6E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6E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6E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6E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6E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6E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6E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6</Pages>
  <Words>624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Gilbert (2600960)</dc:creator>
  <cp:keywords/>
  <dc:description/>
  <cp:lastModifiedBy>Bella Gilbert (2600960)</cp:lastModifiedBy>
  <cp:revision>84</cp:revision>
  <dcterms:created xsi:type="dcterms:W3CDTF">2026-09-28T08:03:00Z</dcterms:created>
  <dcterms:modified xsi:type="dcterms:W3CDTF">2026-09-28T14:42:00Z</dcterms:modified>
</cp:coreProperties>
</file>