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44821583"/>
        <w:docPartObj>
          <w:docPartGallery w:val="Cover Pages"/>
          <w:docPartUnique/>
        </w:docPartObj>
      </w:sdtPr>
      <w:sdtContent>
        <w:p w14:paraId="4EF31E11" w14:textId="71C83132" w:rsidR="009745B9" w:rsidRDefault="009745B9">
          <w:r>
            <w:rPr>
              <w:noProof/>
            </w:rPr>
            <mc:AlternateContent>
              <mc:Choice Requires="wpg">
                <w:drawing>
                  <wp:anchor distT="0" distB="0" distL="114300" distR="114300" simplePos="0" relativeHeight="251662336" behindDoc="0" locked="0" layoutInCell="1" allowOverlap="1" wp14:anchorId="5FD54A97" wp14:editId="149B699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8E052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2E5418" wp14:editId="1A711EA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15139B" w14:textId="442456FB" w:rsidR="009745B9" w:rsidRDefault="009745B9">
                                    <w:pPr>
                                      <w:pStyle w:val="NoSpacing"/>
                                      <w:jc w:val="right"/>
                                      <w:rPr>
                                        <w:color w:val="595959" w:themeColor="text1" w:themeTint="A6"/>
                                        <w:sz w:val="28"/>
                                        <w:szCs w:val="28"/>
                                      </w:rPr>
                                    </w:pPr>
                                    <w:r>
                                      <w:rPr>
                                        <w:color w:val="595959" w:themeColor="text1" w:themeTint="A6"/>
                                        <w:sz w:val="28"/>
                                        <w:szCs w:val="28"/>
                                      </w:rPr>
                                      <w:t>David Rapado</w:t>
                                    </w:r>
                                  </w:p>
                                </w:sdtContent>
                              </w:sdt>
                              <w:p w14:paraId="0E9DFD19" w14:textId="31DB1ACE" w:rsidR="00974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745B9">
                                      <w:rPr>
                                        <w:color w:val="595959" w:themeColor="text1" w:themeTint="A6"/>
                                        <w:sz w:val="18"/>
                                        <w:szCs w:val="18"/>
                                      </w:rPr>
                                      <w:t>Student ID:2221960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2E541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15139B" w14:textId="442456FB" w:rsidR="009745B9" w:rsidRDefault="009745B9">
                              <w:pPr>
                                <w:pStyle w:val="NoSpacing"/>
                                <w:jc w:val="right"/>
                                <w:rPr>
                                  <w:color w:val="595959" w:themeColor="text1" w:themeTint="A6"/>
                                  <w:sz w:val="28"/>
                                  <w:szCs w:val="28"/>
                                </w:rPr>
                              </w:pPr>
                              <w:r>
                                <w:rPr>
                                  <w:color w:val="595959" w:themeColor="text1" w:themeTint="A6"/>
                                  <w:sz w:val="28"/>
                                  <w:szCs w:val="28"/>
                                </w:rPr>
                                <w:t>David Rapado</w:t>
                              </w:r>
                            </w:p>
                          </w:sdtContent>
                        </w:sdt>
                        <w:p w14:paraId="0E9DFD19" w14:textId="31DB1ACE" w:rsidR="009745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745B9">
                                <w:rPr>
                                  <w:color w:val="595959" w:themeColor="text1" w:themeTint="A6"/>
                                  <w:sz w:val="18"/>
                                  <w:szCs w:val="18"/>
                                </w:rPr>
                                <w:t>Student ID:2221960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39CFDF5" wp14:editId="08C74D7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AF89E" w14:textId="1281C034" w:rsidR="009745B9" w:rsidRPr="009745B9" w:rsidRDefault="009745B9" w:rsidP="009745B9">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39CFDF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98AF89E" w14:textId="1281C034" w:rsidR="009745B9" w:rsidRPr="009745B9" w:rsidRDefault="009745B9" w:rsidP="009745B9">
                          <w:pPr>
                            <w:pStyle w:val="NoSpacing"/>
                            <w:jc w:val="center"/>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F471B3" wp14:editId="1CBAD0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42AC1" w14:textId="206529E7" w:rsidR="009745B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45B9">
                                      <w:rPr>
                                        <w:caps/>
                                        <w:color w:val="4472C4" w:themeColor="accent1"/>
                                        <w:sz w:val="64"/>
                                        <w:szCs w:val="64"/>
                                      </w:rPr>
                                      <w:t>Personal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28F2F9" w14:textId="2777EB0A" w:rsidR="009745B9" w:rsidRDefault="009745B9">
                                    <w:pPr>
                                      <w:jc w:val="right"/>
                                      <w:rPr>
                                        <w:smallCaps/>
                                        <w:color w:val="404040" w:themeColor="text1" w:themeTint="BF"/>
                                        <w:sz w:val="36"/>
                                        <w:szCs w:val="36"/>
                                      </w:rPr>
                                    </w:pPr>
                                    <w:r>
                                      <w:rPr>
                                        <w:color w:val="404040" w:themeColor="text1" w:themeTint="BF"/>
                                        <w:sz w:val="36"/>
                                        <w:szCs w:val="36"/>
                                      </w:rPr>
                                      <w:t>Support-Link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F471B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E442AC1" w14:textId="206529E7" w:rsidR="009745B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745B9">
                                <w:rPr>
                                  <w:caps/>
                                  <w:color w:val="4472C4" w:themeColor="accent1"/>
                                  <w:sz w:val="64"/>
                                  <w:szCs w:val="64"/>
                                </w:rPr>
                                <w:t>Personal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28F2F9" w14:textId="2777EB0A" w:rsidR="009745B9" w:rsidRDefault="009745B9">
                              <w:pPr>
                                <w:jc w:val="right"/>
                                <w:rPr>
                                  <w:smallCaps/>
                                  <w:color w:val="404040" w:themeColor="text1" w:themeTint="BF"/>
                                  <w:sz w:val="36"/>
                                  <w:szCs w:val="36"/>
                                </w:rPr>
                              </w:pPr>
                              <w:r>
                                <w:rPr>
                                  <w:color w:val="404040" w:themeColor="text1" w:themeTint="BF"/>
                                  <w:sz w:val="36"/>
                                  <w:szCs w:val="36"/>
                                </w:rPr>
                                <w:t>Support-Link</w:t>
                              </w:r>
                            </w:p>
                          </w:sdtContent>
                        </w:sdt>
                      </w:txbxContent>
                    </v:textbox>
                    <w10:wrap type="square" anchorx="page" anchory="page"/>
                  </v:shape>
                </w:pict>
              </mc:Fallback>
            </mc:AlternateContent>
          </w:r>
        </w:p>
        <w:p w14:paraId="46F351F4" w14:textId="45D1E4C8" w:rsidR="009745B9" w:rsidRDefault="009745B9">
          <w:r>
            <w:br w:type="page"/>
          </w:r>
        </w:p>
      </w:sdtContent>
    </w:sdt>
    <w:sdt>
      <w:sdtPr>
        <w:rPr>
          <w:rFonts w:asciiTheme="minorHAnsi" w:eastAsiaTheme="minorHAnsi" w:hAnsiTheme="minorHAnsi" w:cstheme="minorBidi"/>
          <w:color w:val="auto"/>
          <w:kern w:val="2"/>
          <w:sz w:val="22"/>
          <w:szCs w:val="22"/>
          <w:lang w:val="en-GB"/>
          <w14:ligatures w14:val="standardContextual"/>
        </w:rPr>
        <w:id w:val="1475863622"/>
        <w:docPartObj>
          <w:docPartGallery w:val="Table of Contents"/>
          <w:docPartUnique/>
        </w:docPartObj>
      </w:sdtPr>
      <w:sdtEndPr>
        <w:rPr>
          <w:b/>
          <w:bCs/>
          <w:noProof/>
        </w:rPr>
      </w:sdtEndPr>
      <w:sdtContent>
        <w:p w14:paraId="7E7CC658" w14:textId="2251822D" w:rsidR="00123736" w:rsidRDefault="00123736">
          <w:pPr>
            <w:pStyle w:val="TOCHeading"/>
          </w:pPr>
          <w:r>
            <w:t>Contents</w:t>
          </w:r>
        </w:p>
        <w:p w14:paraId="486EBB21" w14:textId="4ED0621C" w:rsidR="00A171C1" w:rsidRDefault="00123736">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7688188" w:history="1">
            <w:r w:rsidR="00A171C1" w:rsidRPr="007048E1">
              <w:rPr>
                <w:rStyle w:val="Hyperlink"/>
                <w:noProof/>
              </w:rPr>
              <w:t>Project Reflection: Support Link</w:t>
            </w:r>
            <w:r w:rsidR="00A171C1">
              <w:rPr>
                <w:noProof/>
                <w:webHidden/>
              </w:rPr>
              <w:tab/>
            </w:r>
            <w:r w:rsidR="00A171C1">
              <w:rPr>
                <w:noProof/>
                <w:webHidden/>
              </w:rPr>
              <w:fldChar w:fldCharType="begin"/>
            </w:r>
            <w:r w:rsidR="00A171C1">
              <w:rPr>
                <w:noProof/>
                <w:webHidden/>
              </w:rPr>
              <w:instrText xml:space="preserve"> PAGEREF _Toc197688188 \h </w:instrText>
            </w:r>
            <w:r w:rsidR="00A171C1">
              <w:rPr>
                <w:noProof/>
                <w:webHidden/>
              </w:rPr>
            </w:r>
            <w:r w:rsidR="00A171C1">
              <w:rPr>
                <w:noProof/>
                <w:webHidden/>
              </w:rPr>
              <w:fldChar w:fldCharType="separate"/>
            </w:r>
            <w:r w:rsidR="00A171C1">
              <w:rPr>
                <w:noProof/>
                <w:webHidden/>
              </w:rPr>
              <w:t>2</w:t>
            </w:r>
            <w:r w:rsidR="00A171C1">
              <w:rPr>
                <w:noProof/>
                <w:webHidden/>
              </w:rPr>
              <w:fldChar w:fldCharType="end"/>
            </w:r>
          </w:hyperlink>
        </w:p>
        <w:p w14:paraId="5B0DB0EF" w14:textId="19E39495" w:rsidR="00A171C1" w:rsidRDefault="00A171C1">
          <w:pPr>
            <w:pStyle w:val="TOC2"/>
            <w:tabs>
              <w:tab w:val="right" w:leader="dot" w:pos="9016"/>
            </w:tabs>
            <w:rPr>
              <w:rFonts w:cstheme="minorBidi"/>
              <w:noProof/>
              <w:kern w:val="2"/>
              <w:sz w:val="24"/>
              <w:szCs w:val="24"/>
              <w:lang w:val="en-GB" w:eastAsia="en-GB"/>
              <w14:ligatures w14:val="standardContextual"/>
            </w:rPr>
          </w:pPr>
          <w:hyperlink w:anchor="_Toc197688189" w:history="1">
            <w:r w:rsidRPr="007048E1">
              <w:rPr>
                <w:rStyle w:val="Hyperlink"/>
                <w:noProof/>
              </w:rPr>
              <w:t>My Role and Contributions</w:t>
            </w:r>
            <w:r>
              <w:rPr>
                <w:noProof/>
                <w:webHidden/>
              </w:rPr>
              <w:tab/>
            </w:r>
            <w:r>
              <w:rPr>
                <w:noProof/>
                <w:webHidden/>
              </w:rPr>
              <w:fldChar w:fldCharType="begin"/>
            </w:r>
            <w:r>
              <w:rPr>
                <w:noProof/>
                <w:webHidden/>
              </w:rPr>
              <w:instrText xml:space="preserve"> PAGEREF _Toc197688189 \h </w:instrText>
            </w:r>
            <w:r>
              <w:rPr>
                <w:noProof/>
                <w:webHidden/>
              </w:rPr>
            </w:r>
            <w:r>
              <w:rPr>
                <w:noProof/>
                <w:webHidden/>
              </w:rPr>
              <w:fldChar w:fldCharType="separate"/>
            </w:r>
            <w:r>
              <w:rPr>
                <w:noProof/>
                <w:webHidden/>
              </w:rPr>
              <w:t>2</w:t>
            </w:r>
            <w:r>
              <w:rPr>
                <w:noProof/>
                <w:webHidden/>
              </w:rPr>
              <w:fldChar w:fldCharType="end"/>
            </w:r>
          </w:hyperlink>
        </w:p>
        <w:p w14:paraId="3749B9C2" w14:textId="03204A8E" w:rsidR="00A171C1" w:rsidRDefault="00A171C1">
          <w:pPr>
            <w:pStyle w:val="TOC3"/>
            <w:tabs>
              <w:tab w:val="right" w:leader="dot" w:pos="9016"/>
            </w:tabs>
            <w:rPr>
              <w:rFonts w:cstheme="minorBidi"/>
              <w:noProof/>
              <w:kern w:val="2"/>
              <w:sz w:val="24"/>
              <w:szCs w:val="24"/>
              <w:lang w:val="en-GB" w:eastAsia="en-GB"/>
              <w14:ligatures w14:val="standardContextual"/>
            </w:rPr>
          </w:pPr>
          <w:hyperlink w:anchor="_Toc197688190" w:history="1">
            <w:r w:rsidRPr="007048E1">
              <w:rPr>
                <w:rStyle w:val="Hyperlink"/>
                <w:noProof/>
              </w:rPr>
              <w:t>Fig 1 meeting Schedule in Room 103</w:t>
            </w:r>
            <w:r>
              <w:rPr>
                <w:noProof/>
                <w:webHidden/>
              </w:rPr>
              <w:tab/>
            </w:r>
            <w:r>
              <w:rPr>
                <w:noProof/>
                <w:webHidden/>
              </w:rPr>
              <w:fldChar w:fldCharType="begin"/>
            </w:r>
            <w:r>
              <w:rPr>
                <w:noProof/>
                <w:webHidden/>
              </w:rPr>
              <w:instrText xml:space="preserve"> PAGEREF _Toc197688190 \h </w:instrText>
            </w:r>
            <w:r>
              <w:rPr>
                <w:noProof/>
                <w:webHidden/>
              </w:rPr>
            </w:r>
            <w:r>
              <w:rPr>
                <w:noProof/>
                <w:webHidden/>
              </w:rPr>
              <w:fldChar w:fldCharType="separate"/>
            </w:r>
            <w:r>
              <w:rPr>
                <w:noProof/>
                <w:webHidden/>
              </w:rPr>
              <w:t>2</w:t>
            </w:r>
            <w:r>
              <w:rPr>
                <w:noProof/>
                <w:webHidden/>
              </w:rPr>
              <w:fldChar w:fldCharType="end"/>
            </w:r>
          </w:hyperlink>
        </w:p>
        <w:p w14:paraId="226827C3" w14:textId="4D8BFC1E" w:rsidR="00A171C1" w:rsidRDefault="00A171C1">
          <w:pPr>
            <w:pStyle w:val="TOC2"/>
            <w:tabs>
              <w:tab w:val="right" w:leader="dot" w:pos="9016"/>
            </w:tabs>
            <w:rPr>
              <w:rFonts w:cstheme="minorBidi"/>
              <w:noProof/>
              <w:kern w:val="2"/>
              <w:sz w:val="24"/>
              <w:szCs w:val="24"/>
              <w:lang w:val="en-GB" w:eastAsia="en-GB"/>
              <w14:ligatures w14:val="standardContextual"/>
            </w:rPr>
          </w:pPr>
          <w:hyperlink w:anchor="_Toc197688191" w:history="1">
            <w:r w:rsidRPr="007048E1">
              <w:rPr>
                <w:rStyle w:val="Hyperlink"/>
                <w:noProof/>
              </w:rPr>
              <w:t>Team Contributions</w:t>
            </w:r>
            <w:r>
              <w:rPr>
                <w:noProof/>
                <w:webHidden/>
              </w:rPr>
              <w:tab/>
            </w:r>
            <w:r>
              <w:rPr>
                <w:noProof/>
                <w:webHidden/>
              </w:rPr>
              <w:fldChar w:fldCharType="begin"/>
            </w:r>
            <w:r>
              <w:rPr>
                <w:noProof/>
                <w:webHidden/>
              </w:rPr>
              <w:instrText xml:space="preserve"> PAGEREF _Toc197688191 \h </w:instrText>
            </w:r>
            <w:r>
              <w:rPr>
                <w:noProof/>
                <w:webHidden/>
              </w:rPr>
            </w:r>
            <w:r>
              <w:rPr>
                <w:noProof/>
                <w:webHidden/>
              </w:rPr>
              <w:fldChar w:fldCharType="separate"/>
            </w:r>
            <w:r>
              <w:rPr>
                <w:noProof/>
                <w:webHidden/>
              </w:rPr>
              <w:t>3</w:t>
            </w:r>
            <w:r>
              <w:rPr>
                <w:noProof/>
                <w:webHidden/>
              </w:rPr>
              <w:fldChar w:fldCharType="end"/>
            </w:r>
          </w:hyperlink>
        </w:p>
        <w:p w14:paraId="10CA26FB" w14:textId="2DB0F833" w:rsidR="00A171C1" w:rsidRDefault="00A171C1">
          <w:pPr>
            <w:pStyle w:val="TOC1"/>
            <w:tabs>
              <w:tab w:val="right" w:leader="dot" w:pos="9016"/>
            </w:tabs>
            <w:rPr>
              <w:rFonts w:cstheme="minorBidi"/>
              <w:noProof/>
              <w:kern w:val="2"/>
              <w:sz w:val="24"/>
              <w:szCs w:val="24"/>
              <w:lang w:val="en-GB" w:eastAsia="en-GB"/>
              <w14:ligatures w14:val="standardContextual"/>
            </w:rPr>
          </w:pPr>
          <w:hyperlink w:anchor="_Toc197688192" w:history="1">
            <w:r w:rsidRPr="007048E1">
              <w:rPr>
                <w:rStyle w:val="Hyperlink"/>
                <w:noProof/>
              </w:rPr>
              <w:t>Conclusion</w:t>
            </w:r>
            <w:r>
              <w:rPr>
                <w:noProof/>
                <w:webHidden/>
              </w:rPr>
              <w:tab/>
            </w:r>
            <w:r>
              <w:rPr>
                <w:noProof/>
                <w:webHidden/>
              </w:rPr>
              <w:fldChar w:fldCharType="begin"/>
            </w:r>
            <w:r>
              <w:rPr>
                <w:noProof/>
                <w:webHidden/>
              </w:rPr>
              <w:instrText xml:space="preserve"> PAGEREF _Toc197688192 \h </w:instrText>
            </w:r>
            <w:r>
              <w:rPr>
                <w:noProof/>
                <w:webHidden/>
              </w:rPr>
            </w:r>
            <w:r>
              <w:rPr>
                <w:noProof/>
                <w:webHidden/>
              </w:rPr>
              <w:fldChar w:fldCharType="separate"/>
            </w:r>
            <w:r>
              <w:rPr>
                <w:noProof/>
                <w:webHidden/>
              </w:rPr>
              <w:t>3</w:t>
            </w:r>
            <w:r>
              <w:rPr>
                <w:noProof/>
                <w:webHidden/>
              </w:rPr>
              <w:fldChar w:fldCharType="end"/>
            </w:r>
          </w:hyperlink>
        </w:p>
        <w:p w14:paraId="36461512" w14:textId="061449BE" w:rsidR="00A171C1" w:rsidRDefault="00A171C1">
          <w:pPr>
            <w:pStyle w:val="TOC2"/>
            <w:tabs>
              <w:tab w:val="right" w:leader="dot" w:pos="9016"/>
            </w:tabs>
            <w:rPr>
              <w:rFonts w:cstheme="minorBidi"/>
              <w:noProof/>
              <w:kern w:val="2"/>
              <w:sz w:val="24"/>
              <w:szCs w:val="24"/>
              <w:lang w:val="en-GB" w:eastAsia="en-GB"/>
              <w14:ligatures w14:val="standardContextual"/>
            </w:rPr>
          </w:pPr>
          <w:hyperlink w:anchor="_Toc197688193" w:history="1">
            <w:r w:rsidRPr="007048E1">
              <w:rPr>
                <w:rStyle w:val="Hyperlink"/>
                <w:noProof/>
              </w:rPr>
              <w:t>Fig 2 Example of how we used Discord</w:t>
            </w:r>
            <w:r>
              <w:rPr>
                <w:noProof/>
                <w:webHidden/>
              </w:rPr>
              <w:tab/>
            </w:r>
            <w:r>
              <w:rPr>
                <w:noProof/>
                <w:webHidden/>
              </w:rPr>
              <w:fldChar w:fldCharType="begin"/>
            </w:r>
            <w:r>
              <w:rPr>
                <w:noProof/>
                <w:webHidden/>
              </w:rPr>
              <w:instrText xml:space="preserve"> PAGEREF _Toc197688193 \h </w:instrText>
            </w:r>
            <w:r>
              <w:rPr>
                <w:noProof/>
                <w:webHidden/>
              </w:rPr>
            </w:r>
            <w:r>
              <w:rPr>
                <w:noProof/>
                <w:webHidden/>
              </w:rPr>
              <w:fldChar w:fldCharType="separate"/>
            </w:r>
            <w:r>
              <w:rPr>
                <w:noProof/>
                <w:webHidden/>
              </w:rPr>
              <w:t>4</w:t>
            </w:r>
            <w:r>
              <w:rPr>
                <w:noProof/>
                <w:webHidden/>
              </w:rPr>
              <w:fldChar w:fldCharType="end"/>
            </w:r>
          </w:hyperlink>
        </w:p>
        <w:p w14:paraId="39A31B9F" w14:textId="4D822813" w:rsidR="00A171C1" w:rsidRDefault="00A171C1">
          <w:pPr>
            <w:pStyle w:val="TOC1"/>
            <w:tabs>
              <w:tab w:val="right" w:leader="dot" w:pos="9016"/>
            </w:tabs>
            <w:rPr>
              <w:rFonts w:cstheme="minorBidi"/>
              <w:noProof/>
              <w:kern w:val="2"/>
              <w:sz w:val="24"/>
              <w:szCs w:val="24"/>
              <w:lang w:val="en-GB" w:eastAsia="en-GB"/>
              <w14:ligatures w14:val="standardContextual"/>
            </w:rPr>
          </w:pPr>
          <w:hyperlink w:anchor="_Toc197688194" w:history="1">
            <w:r w:rsidRPr="007048E1">
              <w:rPr>
                <w:rStyle w:val="Hyperlink"/>
                <w:noProof/>
              </w:rPr>
              <w:t>References</w:t>
            </w:r>
            <w:r>
              <w:rPr>
                <w:noProof/>
                <w:webHidden/>
              </w:rPr>
              <w:tab/>
            </w:r>
            <w:r>
              <w:rPr>
                <w:noProof/>
                <w:webHidden/>
              </w:rPr>
              <w:fldChar w:fldCharType="begin"/>
            </w:r>
            <w:r>
              <w:rPr>
                <w:noProof/>
                <w:webHidden/>
              </w:rPr>
              <w:instrText xml:space="preserve"> PAGEREF _Toc197688194 \h </w:instrText>
            </w:r>
            <w:r>
              <w:rPr>
                <w:noProof/>
                <w:webHidden/>
              </w:rPr>
            </w:r>
            <w:r>
              <w:rPr>
                <w:noProof/>
                <w:webHidden/>
              </w:rPr>
              <w:fldChar w:fldCharType="separate"/>
            </w:r>
            <w:r>
              <w:rPr>
                <w:noProof/>
                <w:webHidden/>
              </w:rPr>
              <w:t>5</w:t>
            </w:r>
            <w:r>
              <w:rPr>
                <w:noProof/>
                <w:webHidden/>
              </w:rPr>
              <w:fldChar w:fldCharType="end"/>
            </w:r>
          </w:hyperlink>
        </w:p>
        <w:p w14:paraId="13D2272A" w14:textId="41677290" w:rsidR="00123736" w:rsidRDefault="00123736">
          <w:r>
            <w:rPr>
              <w:b/>
              <w:bCs/>
              <w:noProof/>
            </w:rPr>
            <w:fldChar w:fldCharType="end"/>
          </w:r>
        </w:p>
      </w:sdtContent>
    </w:sdt>
    <w:p w14:paraId="4E1516FB" w14:textId="74B52192" w:rsidR="009745B9" w:rsidRDefault="009745B9"/>
    <w:p w14:paraId="63D5DF37" w14:textId="77777777" w:rsidR="009745B9" w:rsidRDefault="009745B9" w:rsidP="00DB2D55">
      <w:pPr>
        <w:pStyle w:val="Heading1"/>
      </w:pPr>
      <w:r>
        <w:br w:type="page"/>
      </w:r>
    </w:p>
    <w:p w14:paraId="5632C4CF" w14:textId="6CC1D8F8" w:rsidR="00DF0460" w:rsidRDefault="00DB2D55" w:rsidP="00DB2D55">
      <w:pPr>
        <w:pStyle w:val="Heading1"/>
      </w:pPr>
      <w:bookmarkStart w:id="0" w:name="_Toc197688188"/>
      <w:r>
        <w:lastRenderedPageBreak/>
        <w:t>Project Reflection: Support Link</w:t>
      </w:r>
      <w:bookmarkEnd w:id="0"/>
    </w:p>
    <w:p w14:paraId="1391D977" w14:textId="3877CB6F" w:rsidR="00DB2D55" w:rsidRDefault="00DB2D55" w:rsidP="00A171C1">
      <w:pPr>
        <w:jc w:val="both"/>
        <w:rPr>
          <w:sz w:val="24"/>
          <w:szCs w:val="24"/>
        </w:rPr>
      </w:pPr>
      <w:r>
        <w:rPr>
          <w:sz w:val="24"/>
          <w:szCs w:val="24"/>
        </w:rPr>
        <w:t>As the project lead for the development of Support-Link, I responsible for several key areas of the project, including the creation of the business plan, communications with external organisation, and the organisation of group meetings. This reflection outlines my contributions as well as the collaborative efforts made by the rest of group.</w:t>
      </w:r>
    </w:p>
    <w:p w14:paraId="0E92094A" w14:textId="77777777" w:rsidR="00DB2D55" w:rsidRDefault="00DB2D55" w:rsidP="00DB2D55">
      <w:pPr>
        <w:rPr>
          <w:sz w:val="24"/>
          <w:szCs w:val="24"/>
        </w:rPr>
      </w:pPr>
    </w:p>
    <w:p w14:paraId="752E1564" w14:textId="36F39BEA" w:rsidR="00DB2D55" w:rsidRDefault="00DB2D55" w:rsidP="00DB2D55">
      <w:pPr>
        <w:pStyle w:val="Heading2"/>
      </w:pPr>
      <w:bookmarkStart w:id="1" w:name="_Toc197688189"/>
      <w:r>
        <w:t>My Role and Contributions</w:t>
      </w:r>
      <w:bookmarkEnd w:id="1"/>
    </w:p>
    <w:p w14:paraId="3BD42DB4" w14:textId="477A4581" w:rsidR="00DB2D55" w:rsidRDefault="00DB2D55" w:rsidP="00A171C1">
      <w:pPr>
        <w:jc w:val="both"/>
        <w:rPr>
          <w:sz w:val="24"/>
          <w:szCs w:val="24"/>
        </w:rPr>
      </w:pPr>
      <w:r>
        <w:rPr>
          <w:sz w:val="24"/>
          <w:szCs w:val="24"/>
        </w:rPr>
        <w:t xml:space="preserve">My Primary responsibility was to develop the business plan for Support Link. This document served as the foundation of the project, detailing </w:t>
      </w:r>
      <w:r w:rsidR="00242266">
        <w:rPr>
          <w:sz w:val="24"/>
          <w:szCs w:val="24"/>
        </w:rPr>
        <w:t>the platforms goals, financial model, market research, and sustainability. Key local data was referenced to inform the plan, including poverty rates and digital access in Swansea.</w:t>
      </w:r>
      <w:sdt>
        <w:sdtPr>
          <w:rPr>
            <w:sz w:val="24"/>
            <w:szCs w:val="24"/>
          </w:rPr>
          <w:id w:val="325943640"/>
          <w:citation/>
        </w:sdtPr>
        <w:sdtContent>
          <w:r w:rsidR="00242266">
            <w:rPr>
              <w:sz w:val="24"/>
              <w:szCs w:val="24"/>
            </w:rPr>
            <w:fldChar w:fldCharType="begin"/>
          </w:r>
          <w:r w:rsidR="00242266">
            <w:rPr>
              <w:sz w:val="24"/>
              <w:szCs w:val="24"/>
            </w:rPr>
            <w:instrText xml:space="preserve"> CITATION Swa \l 2057 </w:instrText>
          </w:r>
          <w:r w:rsidR="00242266">
            <w:rPr>
              <w:sz w:val="24"/>
              <w:szCs w:val="24"/>
            </w:rPr>
            <w:fldChar w:fldCharType="separate"/>
          </w:r>
          <w:r w:rsidR="00935F51">
            <w:rPr>
              <w:noProof/>
              <w:sz w:val="24"/>
              <w:szCs w:val="24"/>
            </w:rPr>
            <w:t xml:space="preserve"> </w:t>
          </w:r>
          <w:r w:rsidR="00935F51" w:rsidRPr="00935F51">
            <w:rPr>
              <w:noProof/>
              <w:sz w:val="24"/>
              <w:szCs w:val="24"/>
            </w:rPr>
            <w:t>[1]</w:t>
          </w:r>
          <w:r w:rsidR="00242266">
            <w:rPr>
              <w:sz w:val="24"/>
              <w:szCs w:val="24"/>
            </w:rPr>
            <w:fldChar w:fldCharType="end"/>
          </w:r>
        </w:sdtContent>
      </w:sdt>
      <w:r w:rsidR="00242266">
        <w:rPr>
          <w:sz w:val="24"/>
          <w:szCs w:val="24"/>
        </w:rPr>
        <w:t>,</w:t>
      </w:r>
      <w:sdt>
        <w:sdtPr>
          <w:rPr>
            <w:sz w:val="24"/>
            <w:szCs w:val="24"/>
          </w:rPr>
          <w:id w:val="1101528714"/>
          <w:citation/>
        </w:sdtPr>
        <w:sdtContent>
          <w:r w:rsidR="00242266">
            <w:rPr>
              <w:sz w:val="24"/>
              <w:szCs w:val="24"/>
            </w:rPr>
            <w:fldChar w:fldCharType="begin"/>
          </w:r>
          <w:r w:rsidR="00242266">
            <w:rPr>
              <w:sz w:val="24"/>
              <w:szCs w:val="24"/>
            </w:rPr>
            <w:instrText xml:space="preserve"> CITATION Ofc \l 2057 </w:instrText>
          </w:r>
          <w:r w:rsidR="00242266">
            <w:rPr>
              <w:sz w:val="24"/>
              <w:szCs w:val="24"/>
            </w:rPr>
            <w:fldChar w:fldCharType="separate"/>
          </w:r>
          <w:r w:rsidR="00935F51">
            <w:rPr>
              <w:noProof/>
              <w:sz w:val="24"/>
              <w:szCs w:val="24"/>
            </w:rPr>
            <w:t xml:space="preserve"> </w:t>
          </w:r>
          <w:r w:rsidR="00935F51" w:rsidRPr="00935F51">
            <w:rPr>
              <w:noProof/>
              <w:sz w:val="24"/>
              <w:szCs w:val="24"/>
            </w:rPr>
            <w:t>[2]</w:t>
          </w:r>
          <w:r w:rsidR="00242266">
            <w:rPr>
              <w:sz w:val="24"/>
              <w:szCs w:val="24"/>
            </w:rPr>
            <w:fldChar w:fldCharType="end"/>
          </w:r>
        </w:sdtContent>
      </w:sdt>
    </w:p>
    <w:p w14:paraId="53C2C665" w14:textId="3E7A6F21" w:rsidR="003734BC" w:rsidRDefault="003734BC" w:rsidP="00A171C1">
      <w:pPr>
        <w:jc w:val="both"/>
        <w:rPr>
          <w:sz w:val="24"/>
          <w:szCs w:val="24"/>
        </w:rPr>
      </w:pPr>
      <w:r>
        <w:rPr>
          <w:sz w:val="24"/>
          <w:szCs w:val="24"/>
        </w:rPr>
        <w:t>I contacted several local charities and public organisations-Shelter, The Salvation Army, Swansea City Council, Swansea Foodbank, Mind and Age UK Wales-introducing the project and requesting if they would like to participate. I made it clear that it was part of a university-led initiative to improve social service access in the region. As of yet we have had no response from the outreach e-mails</w:t>
      </w:r>
      <w:r w:rsidR="00200D97">
        <w:rPr>
          <w:sz w:val="24"/>
          <w:szCs w:val="24"/>
        </w:rPr>
        <w:t>.</w:t>
      </w:r>
    </w:p>
    <w:p w14:paraId="6BA7A7F3" w14:textId="369169D7" w:rsidR="003734BC" w:rsidRDefault="003734BC" w:rsidP="00A171C1">
      <w:pPr>
        <w:jc w:val="both"/>
        <w:rPr>
          <w:sz w:val="24"/>
          <w:szCs w:val="24"/>
        </w:rPr>
      </w:pPr>
      <w:r>
        <w:rPr>
          <w:sz w:val="24"/>
          <w:szCs w:val="24"/>
        </w:rPr>
        <w:t xml:space="preserve">As the project manager, I scheduled and booked meeting room 103 in the university library for several </w:t>
      </w:r>
      <w:r w:rsidR="004203C1">
        <w:rPr>
          <w:sz w:val="24"/>
          <w:szCs w:val="24"/>
        </w:rPr>
        <w:t>planning and testing sessions. These meetings ensured that the development timelines were maintained and provided us with a space to collaborate and test.</w:t>
      </w:r>
      <w:r w:rsidR="00001F19">
        <w:rPr>
          <w:sz w:val="24"/>
          <w:szCs w:val="24"/>
        </w:rPr>
        <w:t xml:space="preserve">  See Fig 1</w:t>
      </w:r>
    </w:p>
    <w:p w14:paraId="4D155889" w14:textId="77777777" w:rsidR="00001F19" w:rsidRDefault="00001F19" w:rsidP="00A171C1">
      <w:pPr>
        <w:jc w:val="both"/>
        <w:rPr>
          <w:sz w:val="24"/>
          <w:szCs w:val="24"/>
        </w:rPr>
      </w:pPr>
    </w:p>
    <w:p w14:paraId="5C2D92C8" w14:textId="247889AC" w:rsidR="00001F19" w:rsidRDefault="00001F19" w:rsidP="00001F19">
      <w:pPr>
        <w:pStyle w:val="Heading3"/>
      </w:pPr>
      <w:bookmarkStart w:id="2" w:name="_Toc197688190"/>
      <w:r>
        <w:t>Fig 1 meeting Schedule in Room 103</w:t>
      </w:r>
      <w:bookmarkEnd w:id="2"/>
    </w:p>
    <w:p w14:paraId="05F2A925" w14:textId="2210C7D6" w:rsidR="00001F19" w:rsidRPr="00001F19" w:rsidRDefault="00001F19" w:rsidP="00001F19">
      <w:r w:rsidRPr="00001F19">
        <w:rPr>
          <w:noProof/>
        </w:rPr>
        <w:drawing>
          <wp:inline distT="0" distB="0" distL="0" distR="0" wp14:anchorId="78CF3155" wp14:editId="03969D80">
            <wp:extent cx="5731510" cy="3081655"/>
            <wp:effectExtent l="0" t="0" r="2540" b="4445"/>
            <wp:docPr id="1930170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170021" name=""/>
                    <pic:cNvPicPr/>
                  </pic:nvPicPr>
                  <pic:blipFill>
                    <a:blip r:embed="rId11"/>
                    <a:stretch>
                      <a:fillRect/>
                    </a:stretch>
                  </pic:blipFill>
                  <pic:spPr>
                    <a:xfrm>
                      <a:off x="0" y="0"/>
                      <a:ext cx="5731510" cy="3081655"/>
                    </a:xfrm>
                    <a:prstGeom prst="rect">
                      <a:avLst/>
                    </a:prstGeom>
                  </pic:spPr>
                </pic:pic>
              </a:graphicData>
            </a:graphic>
          </wp:inline>
        </w:drawing>
      </w:r>
    </w:p>
    <w:p w14:paraId="33E64EB5" w14:textId="6808416A" w:rsidR="00001F19" w:rsidRDefault="00001F19" w:rsidP="00DB2D55">
      <w:pPr>
        <w:rPr>
          <w:sz w:val="24"/>
          <w:szCs w:val="24"/>
        </w:rPr>
      </w:pPr>
    </w:p>
    <w:p w14:paraId="04D60133" w14:textId="79879E68" w:rsidR="003734BC" w:rsidRDefault="00802D21" w:rsidP="00A171C1">
      <w:pPr>
        <w:jc w:val="both"/>
        <w:rPr>
          <w:sz w:val="24"/>
          <w:szCs w:val="24"/>
        </w:rPr>
      </w:pPr>
      <w:r>
        <w:rPr>
          <w:sz w:val="24"/>
          <w:szCs w:val="24"/>
        </w:rPr>
        <w:lastRenderedPageBreak/>
        <w:t>I also took part in test the support link website, which was primarily conducted during our in-person meetings. This real-time, collaborative approach to testing allowed the developers to receive immediate feedback. The face</w:t>
      </w:r>
      <w:r w:rsidR="00BA0237">
        <w:rPr>
          <w:sz w:val="24"/>
          <w:szCs w:val="24"/>
        </w:rPr>
        <w:t>-to-face format made it easier to solve any technical issues that arose and it allowed the team to align in understanding each other’s strengths and weaknesses, which accelerated progress and refinement of the project.</w:t>
      </w:r>
      <w:sdt>
        <w:sdtPr>
          <w:rPr>
            <w:sz w:val="24"/>
            <w:szCs w:val="24"/>
          </w:rPr>
          <w:id w:val="35020010"/>
          <w:citation/>
        </w:sdtPr>
        <w:sdtContent>
          <w:r w:rsidR="00BA0237">
            <w:rPr>
              <w:sz w:val="24"/>
              <w:szCs w:val="24"/>
            </w:rPr>
            <w:fldChar w:fldCharType="begin"/>
          </w:r>
          <w:r w:rsidR="00BA0237">
            <w:rPr>
              <w:sz w:val="24"/>
              <w:szCs w:val="24"/>
            </w:rPr>
            <w:instrText xml:space="preserve"> CITATION NJo18 \l 2057 </w:instrText>
          </w:r>
          <w:r w:rsidR="00BA0237">
            <w:rPr>
              <w:sz w:val="24"/>
              <w:szCs w:val="24"/>
            </w:rPr>
            <w:fldChar w:fldCharType="separate"/>
          </w:r>
          <w:r w:rsidR="00935F51">
            <w:rPr>
              <w:noProof/>
              <w:sz w:val="24"/>
              <w:szCs w:val="24"/>
            </w:rPr>
            <w:t xml:space="preserve"> </w:t>
          </w:r>
          <w:r w:rsidR="00935F51" w:rsidRPr="00935F51">
            <w:rPr>
              <w:noProof/>
              <w:sz w:val="24"/>
              <w:szCs w:val="24"/>
            </w:rPr>
            <w:t>[3]</w:t>
          </w:r>
          <w:r w:rsidR="00BA0237">
            <w:rPr>
              <w:sz w:val="24"/>
              <w:szCs w:val="24"/>
            </w:rPr>
            <w:fldChar w:fldCharType="end"/>
          </w:r>
        </w:sdtContent>
      </w:sdt>
    </w:p>
    <w:p w14:paraId="38A0F790" w14:textId="4CA79C7E" w:rsidR="00BA0237" w:rsidRDefault="00BA0237" w:rsidP="00A171C1">
      <w:pPr>
        <w:jc w:val="both"/>
        <w:rPr>
          <w:sz w:val="24"/>
          <w:szCs w:val="24"/>
        </w:rPr>
      </w:pPr>
      <w:r>
        <w:rPr>
          <w:sz w:val="24"/>
          <w:szCs w:val="24"/>
        </w:rPr>
        <w:t xml:space="preserve">In addition to the in-person meetings, we used a Discord channel for ongoing communications and coordination. This was the preferred space to let the group know that the meeting room was booked as it was a quick drop of a message and the whole group would see it. We also maintained a </w:t>
      </w:r>
      <w:r w:rsidR="00C3115D">
        <w:rPr>
          <w:sz w:val="24"/>
          <w:szCs w:val="24"/>
        </w:rPr>
        <w:t>shared folder, which acted as a shared platform for ideas, design drafts and other templates, it’s also where we put together our Power point presentation, we could all work on our individual bit and it stayed consistent as Ellis was constantly editing it. The digital space was crucial in supporting the team with our productivity and transparency.</w:t>
      </w:r>
      <w:sdt>
        <w:sdtPr>
          <w:rPr>
            <w:sz w:val="24"/>
            <w:szCs w:val="24"/>
          </w:rPr>
          <w:id w:val="1755327999"/>
          <w:citation/>
        </w:sdtPr>
        <w:sdtContent>
          <w:r w:rsidR="00C3115D">
            <w:rPr>
              <w:sz w:val="24"/>
              <w:szCs w:val="24"/>
            </w:rPr>
            <w:fldChar w:fldCharType="begin"/>
          </w:r>
          <w:r w:rsidR="00C3115D">
            <w:rPr>
              <w:sz w:val="24"/>
              <w:szCs w:val="24"/>
            </w:rPr>
            <w:instrText xml:space="preserve"> CITATION Dis23 \l 2057 </w:instrText>
          </w:r>
          <w:r w:rsidR="00C3115D">
            <w:rPr>
              <w:sz w:val="24"/>
              <w:szCs w:val="24"/>
            </w:rPr>
            <w:fldChar w:fldCharType="separate"/>
          </w:r>
          <w:r w:rsidR="00935F51">
            <w:rPr>
              <w:noProof/>
              <w:sz w:val="24"/>
              <w:szCs w:val="24"/>
            </w:rPr>
            <w:t xml:space="preserve"> </w:t>
          </w:r>
          <w:r w:rsidR="00935F51" w:rsidRPr="00935F51">
            <w:rPr>
              <w:noProof/>
              <w:sz w:val="24"/>
              <w:szCs w:val="24"/>
            </w:rPr>
            <w:t>[4]</w:t>
          </w:r>
          <w:r w:rsidR="00C3115D">
            <w:rPr>
              <w:sz w:val="24"/>
              <w:szCs w:val="24"/>
            </w:rPr>
            <w:fldChar w:fldCharType="end"/>
          </w:r>
        </w:sdtContent>
      </w:sdt>
      <w:r w:rsidR="006C1DFA">
        <w:rPr>
          <w:sz w:val="24"/>
          <w:szCs w:val="24"/>
        </w:rPr>
        <w:t xml:space="preserve"> see Fig 2</w:t>
      </w:r>
    </w:p>
    <w:p w14:paraId="56A393CF" w14:textId="77777777" w:rsidR="00C42B11" w:rsidRDefault="00C42B11" w:rsidP="00DB2D55">
      <w:pPr>
        <w:rPr>
          <w:sz w:val="24"/>
          <w:szCs w:val="24"/>
        </w:rPr>
      </w:pPr>
    </w:p>
    <w:p w14:paraId="74E83579" w14:textId="77FA7A4C" w:rsidR="00C42B11" w:rsidRDefault="00C42B11" w:rsidP="00C42B11">
      <w:pPr>
        <w:pStyle w:val="Heading2"/>
      </w:pPr>
      <w:bookmarkStart w:id="3" w:name="_Toc197688191"/>
      <w:r>
        <w:t>Team Contributions</w:t>
      </w:r>
      <w:bookmarkEnd w:id="3"/>
    </w:p>
    <w:p w14:paraId="13047BAC" w14:textId="640A3C10" w:rsidR="00C42B11" w:rsidRPr="00A171C1" w:rsidRDefault="00C42B11" w:rsidP="00A171C1">
      <w:pPr>
        <w:pStyle w:val="ListParagraph"/>
        <w:numPr>
          <w:ilvl w:val="0"/>
          <w:numId w:val="1"/>
        </w:numPr>
        <w:jc w:val="both"/>
        <w:rPr>
          <w:sz w:val="24"/>
          <w:szCs w:val="24"/>
        </w:rPr>
      </w:pPr>
      <w:r w:rsidRPr="00A171C1">
        <w:rPr>
          <w:sz w:val="24"/>
          <w:szCs w:val="24"/>
        </w:rPr>
        <w:t>Ellis Christie and Daniel Thomas led the design and visual development, focusing on accessibility including things like using a Dyslexic-friendly font</w:t>
      </w:r>
      <w:sdt>
        <w:sdtPr>
          <w:rPr>
            <w:sz w:val="24"/>
            <w:szCs w:val="24"/>
          </w:rPr>
          <w:id w:val="-1276238149"/>
          <w:citation/>
        </w:sdtPr>
        <w:sdtContent>
          <w:r w:rsidRPr="00A171C1">
            <w:rPr>
              <w:sz w:val="24"/>
              <w:szCs w:val="24"/>
            </w:rPr>
            <w:fldChar w:fldCharType="begin"/>
          </w:r>
          <w:r w:rsidRPr="00A171C1">
            <w:rPr>
              <w:sz w:val="24"/>
              <w:szCs w:val="24"/>
            </w:rPr>
            <w:instrText xml:space="preserve"> CITATION Bri22 \l 2057 </w:instrText>
          </w:r>
          <w:r w:rsidRPr="00A171C1">
            <w:rPr>
              <w:sz w:val="24"/>
              <w:szCs w:val="24"/>
            </w:rPr>
            <w:fldChar w:fldCharType="separate"/>
          </w:r>
          <w:r w:rsidR="00935F51" w:rsidRPr="00A171C1">
            <w:rPr>
              <w:noProof/>
              <w:sz w:val="24"/>
              <w:szCs w:val="24"/>
            </w:rPr>
            <w:t xml:space="preserve"> [5]</w:t>
          </w:r>
          <w:r w:rsidRPr="00A171C1">
            <w:rPr>
              <w:sz w:val="24"/>
              <w:szCs w:val="24"/>
            </w:rPr>
            <w:fldChar w:fldCharType="end"/>
          </w:r>
        </w:sdtContent>
      </w:sdt>
      <w:r w:rsidR="00123736" w:rsidRPr="00A171C1">
        <w:rPr>
          <w:sz w:val="24"/>
          <w:szCs w:val="24"/>
        </w:rPr>
        <w:t>, selecting the colour palettes, structuring user-friendly page layouts.</w:t>
      </w:r>
    </w:p>
    <w:p w14:paraId="5B5CF271" w14:textId="1176D8A0" w:rsidR="00123736" w:rsidRPr="00A171C1" w:rsidRDefault="00123736" w:rsidP="00A171C1">
      <w:pPr>
        <w:pStyle w:val="ListParagraph"/>
        <w:numPr>
          <w:ilvl w:val="0"/>
          <w:numId w:val="1"/>
        </w:numPr>
        <w:jc w:val="both"/>
        <w:rPr>
          <w:sz w:val="24"/>
          <w:szCs w:val="24"/>
        </w:rPr>
      </w:pPr>
      <w:r w:rsidRPr="00A171C1">
        <w:rPr>
          <w:sz w:val="24"/>
          <w:szCs w:val="24"/>
        </w:rPr>
        <w:t>Faiz Khan managed the social media side. He set up and maintained the platform’s Facebook and X (formerly Twitter) accounts, and created a questionnaire to gather feedback</w:t>
      </w:r>
      <w:sdt>
        <w:sdtPr>
          <w:rPr>
            <w:sz w:val="24"/>
            <w:szCs w:val="24"/>
          </w:rPr>
          <w:id w:val="-985940817"/>
          <w:citation/>
        </w:sdtPr>
        <w:sdtContent>
          <w:r w:rsidRPr="00A171C1">
            <w:rPr>
              <w:sz w:val="24"/>
              <w:szCs w:val="24"/>
            </w:rPr>
            <w:fldChar w:fldCharType="begin"/>
          </w:r>
          <w:r w:rsidRPr="00A171C1">
            <w:rPr>
              <w:sz w:val="24"/>
              <w:szCs w:val="24"/>
            </w:rPr>
            <w:instrText xml:space="preserve"> CITATION Sur21 \l 2057 </w:instrText>
          </w:r>
          <w:r w:rsidRPr="00A171C1">
            <w:rPr>
              <w:sz w:val="24"/>
              <w:szCs w:val="24"/>
            </w:rPr>
            <w:fldChar w:fldCharType="separate"/>
          </w:r>
          <w:r w:rsidR="00935F51" w:rsidRPr="00A171C1">
            <w:rPr>
              <w:noProof/>
              <w:sz w:val="24"/>
              <w:szCs w:val="24"/>
            </w:rPr>
            <w:t xml:space="preserve"> [6]</w:t>
          </w:r>
          <w:r w:rsidRPr="00A171C1">
            <w:rPr>
              <w:sz w:val="24"/>
              <w:szCs w:val="24"/>
            </w:rPr>
            <w:fldChar w:fldCharType="end"/>
          </w:r>
        </w:sdtContent>
      </w:sdt>
      <w:r w:rsidRPr="00A171C1">
        <w:rPr>
          <w:sz w:val="24"/>
          <w:szCs w:val="24"/>
        </w:rPr>
        <w:t>. He also helped in creating the early Skeleton of the website and participated in testing the site.</w:t>
      </w:r>
    </w:p>
    <w:p w14:paraId="526A52C4" w14:textId="639BE5D8" w:rsidR="00123736" w:rsidRPr="00A171C1" w:rsidRDefault="00123736" w:rsidP="00A171C1">
      <w:pPr>
        <w:pStyle w:val="ListParagraph"/>
        <w:numPr>
          <w:ilvl w:val="0"/>
          <w:numId w:val="1"/>
        </w:numPr>
        <w:jc w:val="both"/>
        <w:rPr>
          <w:sz w:val="24"/>
          <w:szCs w:val="24"/>
        </w:rPr>
      </w:pPr>
      <w:r w:rsidRPr="00A171C1">
        <w:rPr>
          <w:sz w:val="24"/>
          <w:szCs w:val="24"/>
        </w:rPr>
        <w:t>Che Morris served as the Lead Developer, coding the majority of the Platform</w:t>
      </w:r>
      <w:r w:rsidR="00935F51" w:rsidRPr="00A171C1">
        <w:rPr>
          <w:sz w:val="24"/>
          <w:szCs w:val="24"/>
        </w:rPr>
        <w:t xml:space="preserve"> in PHP and JavaScript, and implementing Medo as the database framework</w:t>
      </w:r>
      <w:sdt>
        <w:sdtPr>
          <w:rPr>
            <w:sz w:val="24"/>
            <w:szCs w:val="24"/>
          </w:rPr>
          <w:id w:val="1486895815"/>
          <w:citation/>
        </w:sdtPr>
        <w:sdtContent>
          <w:r w:rsidR="00935F51" w:rsidRPr="00A171C1">
            <w:rPr>
              <w:sz w:val="24"/>
              <w:szCs w:val="24"/>
            </w:rPr>
            <w:fldChar w:fldCharType="begin"/>
          </w:r>
          <w:r w:rsidR="00935F51" w:rsidRPr="00A171C1">
            <w:rPr>
              <w:sz w:val="24"/>
              <w:szCs w:val="24"/>
            </w:rPr>
            <w:instrText xml:space="preserve"> CITATION Med23 \l 2057 </w:instrText>
          </w:r>
          <w:r w:rsidR="00935F51" w:rsidRPr="00A171C1">
            <w:rPr>
              <w:sz w:val="24"/>
              <w:szCs w:val="24"/>
            </w:rPr>
            <w:fldChar w:fldCharType="separate"/>
          </w:r>
          <w:r w:rsidR="00935F51" w:rsidRPr="00A171C1">
            <w:rPr>
              <w:noProof/>
              <w:sz w:val="24"/>
              <w:szCs w:val="24"/>
            </w:rPr>
            <w:t xml:space="preserve"> [7]</w:t>
          </w:r>
          <w:r w:rsidR="00935F51" w:rsidRPr="00A171C1">
            <w:rPr>
              <w:sz w:val="24"/>
              <w:szCs w:val="24"/>
            </w:rPr>
            <w:fldChar w:fldCharType="end"/>
          </w:r>
        </w:sdtContent>
      </w:sdt>
      <w:r w:rsidR="00935F51" w:rsidRPr="00A171C1">
        <w:rPr>
          <w:sz w:val="24"/>
          <w:szCs w:val="24"/>
        </w:rPr>
        <w:t>. He also established a domain and used GitHub to manage team collaboration and source control.</w:t>
      </w:r>
    </w:p>
    <w:p w14:paraId="5A985E7F" w14:textId="10FD4879" w:rsidR="00935F51" w:rsidRPr="00A171C1" w:rsidRDefault="00935F51" w:rsidP="00A171C1">
      <w:pPr>
        <w:pStyle w:val="ListParagraph"/>
        <w:numPr>
          <w:ilvl w:val="0"/>
          <w:numId w:val="1"/>
        </w:numPr>
        <w:jc w:val="both"/>
        <w:rPr>
          <w:sz w:val="24"/>
          <w:szCs w:val="24"/>
        </w:rPr>
      </w:pPr>
      <w:r w:rsidRPr="00A171C1">
        <w:rPr>
          <w:sz w:val="24"/>
          <w:szCs w:val="24"/>
        </w:rPr>
        <w:t>Kia Probert focused on user registration and data security, helping to maintain and stabilise the platform. His work was instrumental in ensuring GDPR-compliant user management.</w:t>
      </w:r>
    </w:p>
    <w:p w14:paraId="15FA1CBE" w14:textId="77777777" w:rsidR="00935F51" w:rsidRPr="00A171C1" w:rsidRDefault="00935F51" w:rsidP="00A171C1">
      <w:pPr>
        <w:jc w:val="both"/>
        <w:rPr>
          <w:sz w:val="24"/>
          <w:szCs w:val="24"/>
        </w:rPr>
      </w:pPr>
    </w:p>
    <w:p w14:paraId="35DAB0BB" w14:textId="435D6058" w:rsidR="00C42B11" w:rsidRDefault="00935F51" w:rsidP="00935F51">
      <w:pPr>
        <w:pStyle w:val="Heading1"/>
      </w:pPr>
      <w:bookmarkStart w:id="4" w:name="_Toc197688192"/>
      <w:r>
        <w:t>Conclusion</w:t>
      </w:r>
      <w:bookmarkEnd w:id="4"/>
    </w:p>
    <w:p w14:paraId="44CB8002" w14:textId="09ECC947" w:rsidR="00935F51" w:rsidRPr="00A171C1" w:rsidRDefault="00935F51" w:rsidP="00A171C1">
      <w:pPr>
        <w:jc w:val="both"/>
        <w:rPr>
          <w:sz w:val="24"/>
          <w:szCs w:val="24"/>
        </w:rPr>
      </w:pPr>
      <w:r w:rsidRPr="00A171C1">
        <w:rPr>
          <w:sz w:val="24"/>
          <w:szCs w:val="24"/>
        </w:rPr>
        <w:t xml:space="preserve">This project would not have been successful without the interdisciplinary collaboration of all the members. My leadership and </w:t>
      </w:r>
      <w:r w:rsidR="00A171C1" w:rsidRPr="00A171C1">
        <w:rPr>
          <w:sz w:val="24"/>
          <w:szCs w:val="24"/>
        </w:rPr>
        <w:t>planning laid a foundation for the project while the combined technical, design and outreach efforts ensured that support link became a fully realised web application. Working in close proximity during meetings helped streamline communication and foster a strong collaborative environment. The addition of our Discord server and shared folder enabled the team to stay connected and organised, even outside of scheduled meetings</w:t>
      </w:r>
      <w:sdt>
        <w:sdtPr>
          <w:rPr>
            <w:sz w:val="24"/>
            <w:szCs w:val="24"/>
          </w:rPr>
          <w:id w:val="-410699913"/>
          <w:citation/>
        </w:sdtPr>
        <w:sdtContent>
          <w:r w:rsidR="00A171C1" w:rsidRPr="00A171C1">
            <w:rPr>
              <w:sz w:val="24"/>
              <w:szCs w:val="24"/>
            </w:rPr>
            <w:fldChar w:fldCharType="begin"/>
          </w:r>
          <w:r w:rsidR="00A171C1" w:rsidRPr="00A171C1">
            <w:rPr>
              <w:sz w:val="24"/>
              <w:szCs w:val="24"/>
            </w:rPr>
            <w:instrText xml:space="preserve"> CITATION Dis23 \l 2057 </w:instrText>
          </w:r>
          <w:r w:rsidR="00A171C1" w:rsidRPr="00A171C1">
            <w:rPr>
              <w:sz w:val="24"/>
              <w:szCs w:val="24"/>
            </w:rPr>
            <w:fldChar w:fldCharType="separate"/>
          </w:r>
          <w:r w:rsidR="00A171C1" w:rsidRPr="00A171C1">
            <w:rPr>
              <w:noProof/>
              <w:sz w:val="24"/>
              <w:szCs w:val="24"/>
            </w:rPr>
            <w:t xml:space="preserve"> [4]</w:t>
          </w:r>
          <w:r w:rsidR="00A171C1" w:rsidRPr="00A171C1">
            <w:rPr>
              <w:sz w:val="24"/>
              <w:szCs w:val="24"/>
            </w:rPr>
            <w:fldChar w:fldCharType="end"/>
          </w:r>
        </w:sdtContent>
      </w:sdt>
    </w:p>
    <w:p w14:paraId="3B5940A8" w14:textId="77777777" w:rsidR="00C42B11" w:rsidRPr="00A171C1" w:rsidRDefault="00C42B11" w:rsidP="00A171C1">
      <w:pPr>
        <w:jc w:val="both"/>
        <w:rPr>
          <w:sz w:val="24"/>
          <w:szCs w:val="24"/>
        </w:rPr>
      </w:pPr>
    </w:p>
    <w:p w14:paraId="0E446BB6" w14:textId="77777777" w:rsidR="006C1DFA" w:rsidRDefault="006C1DFA" w:rsidP="006C1DFA">
      <w:pPr>
        <w:pStyle w:val="Heading3"/>
      </w:pPr>
    </w:p>
    <w:p w14:paraId="164A15F2" w14:textId="15943E30" w:rsidR="006C1DFA" w:rsidRDefault="006C1DFA" w:rsidP="006C1DFA">
      <w:pPr>
        <w:pStyle w:val="Heading3"/>
      </w:pPr>
    </w:p>
    <w:p w14:paraId="467EC20F" w14:textId="77777777" w:rsidR="006C1DFA" w:rsidRPr="006C1DFA" w:rsidRDefault="006C1DFA" w:rsidP="006C1DFA"/>
    <w:p w14:paraId="57D56708" w14:textId="4A390863" w:rsidR="00242266" w:rsidRDefault="00242266" w:rsidP="00DB2D55">
      <w:pPr>
        <w:rPr>
          <w:sz w:val="24"/>
          <w:szCs w:val="24"/>
        </w:rPr>
      </w:pPr>
    </w:p>
    <w:p w14:paraId="2D05952F" w14:textId="3FE56317" w:rsidR="00242266" w:rsidRPr="00A171C1" w:rsidRDefault="006C1DFA" w:rsidP="00A171C1">
      <w:pPr>
        <w:pStyle w:val="Heading2"/>
        <w:rPr>
          <w:sz w:val="24"/>
          <w:szCs w:val="24"/>
        </w:rPr>
      </w:pPr>
      <w:bookmarkStart w:id="5" w:name="_Toc197688193"/>
      <w:r>
        <w:t xml:space="preserve">Fig 2 </w:t>
      </w:r>
      <w:r w:rsidR="00C42B11">
        <w:t>E</w:t>
      </w:r>
      <w:r>
        <w:t>xample of how we used Discord</w:t>
      </w:r>
      <w:bookmarkEnd w:id="5"/>
    </w:p>
    <w:p w14:paraId="7005EDD5" w14:textId="289C784E" w:rsidR="00C42B11" w:rsidRPr="00C42B11" w:rsidRDefault="00C42B11" w:rsidP="00C42B11">
      <w:r w:rsidRPr="00C42B11">
        <w:rPr>
          <w:noProof/>
        </w:rPr>
        <w:drawing>
          <wp:inline distT="0" distB="0" distL="0" distR="0" wp14:anchorId="15C0113E" wp14:editId="04624740">
            <wp:extent cx="5544324" cy="5772956"/>
            <wp:effectExtent l="0" t="0" r="0" b="0"/>
            <wp:docPr id="568984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84623" name=""/>
                    <pic:cNvPicPr/>
                  </pic:nvPicPr>
                  <pic:blipFill>
                    <a:blip r:embed="rId12"/>
                    <a:stretch>
                      <a:fillRect/>
                    </a:stretch>
                  </pic:blipFill>
                  <pic:spPr>
                    <a:xfrm>
                      <a:off x="0" y="0"/>
                      <a:ext cx="5544324" cy="5772956"/>
                    </a:xfrm>
                    <a:prstGeom prst="rect">
                      <a:avLst/>
                    </a:prstGeom>
                  </pic:spPr>
                </pic:pic>
              </a:graphicData>
            </a:graphic>
          </wp:inline>
        </w:drawing>
      </w:r>
    </w:p>
    <w:p w14:paraId="38B8E68D" w14:textId="77777777" w:rsidR="00242266" w:rsidRDefault="00242266">
      <w:pPr>
        <w:rPr>
          <w:sz w:val="24"/>
          <w:szCs w:val="24"/>
        </w:rPr>
      </w:pPr>
      <w:r>
        <w:rPr>
          <w:sz w:val="24"/>
          <w:szCs w:val="24"/>
        </w:rPr>
        <w:br w:type="page"/>
      </w:r>
    </w:p>
    <w:bookmarkStart w:id="6" w:name="_Toc197688194" w:displacedByCustomXml="next"/>
    <w:sdt>
      <w:sdtPr>
        <w:rPr>
          <w:rFonts w:asciiTheme="minorHAnsi" w:eastAsiaTheme="minorHAnsi" w:hAnsiTheme="minorHAnsi" w:cstheme="minorBidi"/>
          <w:color w:val="auto"/>
          <w:sz w:val="22"/>
          <w:szCs w:val="22"/>
        </w:rPr>
        <w:id w:val="447665482"/>
        <w:docPartObj>
          <w:docPartGallery w:val="Bibliographies"/>
          <w:docPartUnique/>
        </w:docPartObj>
      </w:sdtPr>
      <w:sdtContent>
        <w:p w14:paraId="7BB7E3E6" w14:textId="5B8EB8E0" w:rsidR="00242266" w:rsidRDefault="00242266">
          <w:pPr>
            <w:pStyle w:val="Heading1"/>
          </w:pPr>
          <w:r>
            <w:t>References</w:t>
          </w:r>
          <w:bookmarkEnd w:id="6"/>
        </w:p>
        <w:sdt>
          <w:sdtPr>
            <w:id w:val="-573587230"/>
            <w:bibliography/>
          </w:sdtPr>
          <w:sdtContent>
            <w:p w14:paraId="183D699D" w14:textId="77777777" w:rsidR="00935F51" w:rsidRDefault="0024226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35F51" w14:paraId="0C267CED" w14:textId="77777777">
                <w:trPr>
                  <w:divId w:val="162203832"/>
                  <w:tblCellSpacing w:w="15" w:type="dxa"/>
                </w:trPr>
                <w:tc>
                  <w:tcPr>
                    <w:tcW w:w="50" w:type="pct"/>
                    <w:hideMark/>
                  </w:tcPr>
                  <w:p w14:paraId="01F70825" w14:textId="2E97FFCF" w:rsidR="00935F51" w:rsidRDefault="00935F51">
                    <w:pPr>
                      <w:pStyle w:val="Bibliography"/>
                      <w:rPr>
                        <w:noProof/>
                        <w:kern w:val="0"/>
                        <w:sz w:val="24"/>
                        <w:szCs w:val="24"/>
                        <w14:ligatures w14:val="none"/>
                      </w:rPr>
                    </w:pPr>
                    <w:r>
                      <w:rPr>
                        <w:noProof/>
                      </w:rPr>
                      <w:t xml:space="preserve">[1] </w:t>
                    </w:r>
                  </w:p>
                </w:tc>
                <w:tc>
                  <w:tcPr>
                    <w:tcW w:w="0" w:type="auto"/>
                    <w:hideMark/>
                  </w:tcPr>
                  <w:p w14:paraId="7D00360D" w14:textId="77777777" w:rsidR="00935F51" w:rsidRDefault="00935F51">
                    <w:pPr>
                      <w:pStyle w:val="Bibliography"/>
                      <w:rPr>
                        <w:noProof/>
                      </w:rPr>
                    </w:pPr>
                    <w:r>
                      <w:rPr>
                        <w:noProof/>
                      </w:rPr>
                      <w:t>S. Council, “Swansea Poverty Facts and Figures,” [Online]. Available: https://www.swansea.gov.uk/povertystrategy.</w:t>
                    </w:r>
                  </w:p>
                </w:tc>
              </w:tr>
              <w:tr w:rsidR="00935F51" w14:paraId="7F9DF869" w14:textId="77777777">
                <w:trPr>
                  <w:divId w:val="162203832"/>
                  <w:tblCellSpacing w:w="15" w:type="dxa"/>
                </w:trPr>
                <w:tc>
                  <w:tcPr>
                    <w:tcW w:w="50" w:type="pct"/>
                    <w:hideMark/>
                  </w:tcPr>
                  <w:p w14:paraId="3B933F61" w14:textId="77777777" w:rsidR="00935F51" w:rsidRDefault="00935F51">
                    <w:pPr>
                      <w:pStyle w:val="Bibliography"/>
                      <w:rPr>
                        <w:noProof/>
                      </w:rPr>
                    </w:pPr>
                    <w:r>
                      <w:rPr>
                        <w:noProof/>
                      </w:rPr>
                      <w:t xml:space="preserve">[2] </w:t>
                    </w:r>
                  </w:p>
                </w:tc>
                <w:tc>
                  <w:tcPr>
                    <w:tcW w:w="0" w:type="auto"/>
                    <w:hideMark/>
                  </w:tcPr>
                  <w:p w14:paraId="1AF33752" w14:textId="77777777" w:rsidR="00935F51" w:rsidRDefault="00935F51">
                    <w:pPr>
                      <w:pStyle w:val="Bibliography"/>
                      <w:rPr>
                        <w:noProof/>
                      </w:rPr>
                    </w:pPr>
                    <w:r>
                      <w:rPr>
                        <w:noProof/>
                      </w:rPr>
                      <w:t>Ofcom, “Connected Nations: Wales Report,” [Online]. Available: https://www.ofcom.org.uk/_data/assets/pdf_file/0020/234701/connected-nationswales-2022.pdf.</w:t>
                    </w:r>
                  </w:p>
                </w:tc>
              </w:tr>
              <w:tr w:rsidR="00935F51" w14:paraId="14DCD556" w14:textId="77777777">
                <w:trPr>
                  <w:divId w:val="162203832"/>
                  <w:tblCellSpacing w:w="15" w:type="dxa"/>
                </w:trPr>
                <w:tc>
                  <w:tcPr>
                    <w:tcW w:w="50" w:type="pct"/>
                    <w:hideMark/>
                  </w:tcPr>
                  <w:p w14:paraId="6A4FDA1D" w14:textId="77777777" w:rsidR="00935F51" w:rsidRDefault="00935F51">
                    <w:pPr>
                      <w:pStyle w:val="Bibliography"/>
                      <w:rPr>
                        <w:noProof/>
                      </w:rPr>
                    </w:pPr>
                    <w:r>
                      <w:rPr>
                        <w:noProof/>
                      </w:rPr>
                      <w:t xml:space="preserve">[3] </w:t>
                    </w:r>
                  </w:p>
                </w:tc>
                <w:tc>
                  <w:tcPr>
                    <w:tcW w:w="0" w:type="auto"/>
                    <w:hideMark/>
                  </w:tcPr>
                  <w:p w14:paraId="146F820C" w14:textId="77777777" w:rsidR="00935F51" w:rsidRDefault="00935F51">
                    <w:pPr>
                      <w:pStyle w:val="Bibliography"/>
                      <w:rPr>
                        <w:noProof/>
                      </w:rPr>
                    </w:pPr>
                    <w:r>
                      <w:rPr>
                        <w:noProof/>
                      </w:rPr>
                      <w:t xml:space="preserve">N. Johnson, Effective Group Work 2nd edition, London: Sage, 2018. </w:t>
                    </w:r>
                  </w:p>
                </w:tc>
              </w:tr>
              <w:tr w:rsidR="00935F51" w14:paraId="1D750733" w14:textId="77777777">
                <w:trPr>
                  <w:divId w:val="162203832"/>
                  <w:tblCellSpacing w:w="15" w:type="dxa"/>
                </w:trPr>
                <w:tc>
                  <w:tcPr>
                    <w:tcW w:w="50" w:type="pct"/>
                    <w:hideMark/>
                  </w:tcPr>
                  <w:p w14:paraId="76F108F3" w14:textId="77777777" w:rsidR="00935F51" w:rsidRDefault="00935F51">
                    <w:pPr>
                      <w:pStyle w:val="Bibliography"/>
                      <w:rPr>
                        <w:noProof/>
                      </w:rPr>
                    </w:pPr>
                    <w:r>
                      <w:rPr>
                        <w:noProof/>
                      </w:rPr>
                      <w:t xml:space="preserve">[4] </w:t>
                    </w:r>
                  </w:p>
                </w:tc>
                <w:tc>
                  <w:tcPr>
                    <w:tcW w:w="0" w:type="auto"/>
                    <w:hideMark/>
                  </w:tcPr>
                  <w:p w14:paraId="17F141C6" w14:textId="77777777" w:rsidR="00935F51" w:rsidRDefault="00935F51">
                    <w:pPr>
                      <w:pStyle w:val="Bibliography"/>
                      <w:rPr>
                        <w:noProof/>
                      </w:rPr>
                    </w:pPr>
                    <w:r>
                      <w:rPr>
                        <w:noProof/>
                      </w:rPr>
                      <w:t>D. Inc, “Discord: Your Place to talk and hang out,” 2023. [Online]. Available: https://discord.com/.</w:t>
                    </w:r>
                  </w:p>
                </w:tc>
              </w:tr>
              <w:tr w:rsidR="00935F51" w14:paraId="134C86D5" w14:textId="77777777">
                <w:trPr>
                  <w:divId w:val="162203832"/>
                  <w:tblCellSpacing w:w="15" w:type="dxa"/>
                </w:trPr>
                <w:tc>
                  <w:tcPr>
                    <w:tcW w:w="50" w:type="pct"/>
                    <w:hideMark/>
                  </w:tcPr>
                  <w:p w14:paraId="2DA1E0D5" w14:textId="77777777" w:rsidR="00935F51" w:rsidRDefault="00935F51">
                    <w:pPr>
                      <w:pStyle w:val="Bibliography"/>
                      <w:rPr>
                        <w:noProof/>
                      </w:rPr>
                    </w:pPr>
                    <w:r>
                      <w:rPr>
                        <w:noProof/>
                      </w:rPr>
                      <w:t xml:space="preserve">[5] </w:t>
                    </w:r>
                  </w:p>
                </w:tc>
                <w:tc>
                  <w:tcPr>
                    <w:tcW w:w="0" w:type="auto"/>
                    <w:hideMark/>
                  </w:tcPr>
                  <w:p w14:paraId="363B12C9" w14:textId="77777777" w:rsidR="00935F51" w:rsidRDefault="00935F51">
                    <w:pPr>
                      <w:pStyle w:val="Bibliography"/>
                      <w:rPr>
                        <w:noProof/>
                      </w:rPr>
                    </w:pPr>
                    <w:r>
                      <w:rPr>
                        <w:noProof/>
                      </w:rPr>
                      <w:t>B. D. Association, “"Dyslexia-Friendly Style Guide,” 2022. [Online]. Available: https://www.bdadyslexia.org.uk/advice/employers/creating-a-dyslexia-friendly-workplace/dyslexia-friendly-style-guide.</w:t>
                    </w:r>
                  </w:p>
                </w:tc>
              </w:tr>
              <w:tr w:rsidR="00935F51" w14:paraId="570844CB" w14:textId="77777777">
                <w:trPr>
                  <w:divId w:val="162203832"/>
                  <w:tblCellSpacing w:w="15" w:type="dxa"/>
                </w:trPr>
                <w:tc>
                  <w:tcPr>
                    <w:tcW w:w="50" w:type="pct"/>
                    <w:hideMark/>
                  </w:tcPr>
                  <w:p w14:paraId="79DD5CBC" w14:textId="77777777" w:rsidR="00935F51" w:rsidRDefault="00935F51">
                    <w:pPr>
                      <w:pStyle w:val="Bibliography"/>
                      <w:rPr>
                        <w:noProof/>
                      </w:rPr>
                    </w:pPr>
                    <w:r>
                      <w:rPr>
                        <w:noProof/>
                      </w:rPr>
                      <w:t xml:space="preserve">[6] </w:t>
                    </w:r>
                  </w:p>
                </w:tc>
                <w:tc>
                  <w:tcPr>
                    <w:tcW w:w="0" w:type="auto"/>
                    <w:hideMark/>
                  </w:tcPr>
                  <w:p w14:paraId="3C3BA3D0" w14:textId="77777777" w:rsidR="00935F51" w:rsidRDefault="00935F51">
                    <w:pPr>
                      <w:pStyle w:val="Bibliography"/>
                      <w:rPr>
                        <w:noProof/>
                      </w:rPr>
                    </w:pPr>
                    <w:r>
                      <w:rPr>
                        <w:noProof/>
                      </w:rPr>
                      <w:t>SurveyMonkey, “Best Practice for Questionnaire Design,” 2021. [Online]. Available: https://www.Surveymonkey.com/mp/survey-guidlines/.</w:t>
                    </w:r>
                  </w:p>
                </w:tc>
              </w:tr>
              <w:tr w:rsidR="00935F51" w14:paraId="06CEF867" w14:textId="77777777">
                <w:trPr>
                  <w:divId w:val="162203832"/>
                  <w:tblCellSpacing w:w="15" w:type="dxa"/>
                </w:trPr>
                <w:tc>
                  <w:tcPr>
                    <w:tcW w:w="50" w:type="pct"/>
                    <w:hideMark/>
                  </w:tcPr>
                  <w:p w14:paraId="7343FE9A" w14:textId="77777777" w:rsidR="00935F51" w:rsidRDefault="00935F51">
                    <w:pPr>
                      <w:pStyle w:val="Bibliography"/>
                      <w:rPr>
                        <w:noProof/>
                      </w:rPr>
                    </w:pPr>
                    <w:r>
                      <w:rPr>
                        <w:noProof/>
                      </w:rPr>
                      <w:t xml:space="preserve">[7] </w:t>
                    </w:r>
                  </w:p>
                </w:tc>
                <w:tc>
                  <w:tcPr>
                    <w:tcW w:w="0" w:type="auto"/>
                    <w:hideMark/>
                  </w:tcPr>
                  <w:p w14:paraId="128B5881" w14:textId="77777777" w:rsidR="00935F51" w:rsidRDefault="00935F51">
                    <w:pPr>
                      <w:pStyle w:val="Bibliography"/>
                      <w:rPr>
                        <w:noProof/>
                      </w:rPr>
                    </w:pPr>
                    <w:r>
                      <w:rPr>
                        <w:noProof/>
                      </w:rPr>
                      <w:t>M. P. D. Framework, “Introduction to Medoo,” 2023. [Online]. Available: https://medoo.in/.</w:t>
                    </w:r>
                  </w:p>
                </w:tc>
              </w:tr>
            </w:tbl>
            <w:p w14:paraId="4D1C28FC" w14:textId="77777777" w:rsidR="00935F51" w:rsidRDefault="00935F51">
              <w:pPr>
                <w:divId w:val="162203832"/>
                <w:rPr>
                  <w:rFonts w:eastAsia="Times New Roman"/>
                  <w:noProof/>
                </w:rPr>
              </w:pPr>
            </w:p>
            <w:p w14:paraId="58AEF1AE" w14:textId="27A67A45" w:rsidR="00242266" w:rsidRDefault="00242266">
              <w:r>
                <w:rPr>
                  <w:b/>
                  <w:bCs/>
                  <w:noProof/>
                </w:rPr>
                <w:fldChar w:fldCharType="end"/>
              </w:r>
            </w:p>
          </w:sdtContent>
        </w:sdt>
      </w:sdtContent>
    </w:sdt>
    <w:p w14:paraId="1A9D7FDD" w14:textId="77777777" w:rsidR="00DB2D55" w:rsidRPr="00DB2D55" w:rsidRDefault="00DB2D55" w:rsidP="00DB2D55">
      <w:pPr>
        <w:rPr>
          <w:sz w:val="24"/>
          <w:szCs w:val="24"/>
        </w:rPr>
      </w:pPr>
    </w:p>
    <w:sectPr w:rsidR="00DB2D55" w:rsidRPr="00DB2D55" w:rsidSect="009745B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6885F" w14:textId="77777777" w:rsidR="00067767" w:rsidRDefault="00067767" w:rsidP="00A171C1">
      <w:pPr>
        <w:spacing w:after="0" w:line="240" w:lineRule="auto"/>
      </w:pPr>
      <w:r>
        <w:separator/>
      </w:r>
    </w:p>
  </w:endnote>
  <w:endnote w:type="continuationSeparator" w:id="0">
    <w:p w14:paraId="56A1C7A3" w14:textId="77777777" w:rsidR="00067767" w:rsidRDefault="00067767" w:rsidP="00A1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8690153"/>
      <w:docPartObj>
        <w:docPartGallery w:val="Page Numbers (Bottom of Page)"/>
        <w:docPartUnique/>
      </w:docPartObj>
    </w:sdtPr>
    <w:sdtContent>
      <w:p w14:paraId="35ED2F03" w14:textId="53CC362E" w:rsidR="00A171C1" w:rsidRDefault="00A171C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173D0B5" w14:textId="77777777" w:rsidR="00A171C1" w:rsidRDefault="00A171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8C0B2" w14:textId="77777777" w:rsidR="00067767" w:rsidRDefault="00067767" w:rsidP="00A171C1">
      <w:pPr>
        <w:spacing w:after="0" w:line="240" w:lineRule="auto"/>
      </w:pPr>
      <w:r>
        <w:separator/>
      </w:r>
    </w:p>
  </w:footnote>
  <w:footnote w:type="continuationSeparator" w:id="0">
    <w:p w14:paraId="664443CC" w14:textId="77777777" w:rsidR="00067767" w:rsidRDefault="00067767" w:rsidP="00A17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C139FC"/>
    <w:multiLevelType w:val="hybridMultilevel"/>
    <w:tmpl w:val="91AA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635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5B9"/>
    <w:rsid w:val="00001F19"/>
    <w:rsid w:val="00055CEF"/>
    <w:rsid w:val="00067767"/>
    <w:rsid w:val="0010526E"/>
    <w:rsid w:val="00123736"/>
    <w:rsid w:val="00200D97"/>
    <w:rsid w:val="00242266"/>
    <w:rsid w:val="003734BC"/>
    <w:rsid w:val="004203C1"/>
    <w:rsid w:val="004E2683"/>
    <w:rsid w:val="00611BA3"/>
    <w:rsid w:val="006B3AF5"/>
    <w:rsid w:val="006C1DFA"/>
    <w:rsid w:val="00783D03"/>
    <w:rsid w:val="00802D21"/>
    <w:rsid w:val="00901AE0"/>
    <w:rsid w:val="00935F51"/>
    <w:rsid w:val="0095238C"/>
    <w:rsid w:val="009745B9"/>
    <w:rsid w:val="00A07388"/>
    <w:rsid w:val="00A171C1"/>
    <w:rsid w:val="00BA0237"/>
    <w:rsid w:val="00C3115D"/>
    <w:rsid w:val="00C42B11"/>
    <w:rsid w:val="00DB2D55"/>
    <w:rsid w:val="00DF0460"/>
    <w:rsid w:val="00F77F39"/>
    <w:rsid w:val="00FB17D6"/>
    <w:rsid w:val="00FD7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369A"/>
  <w15:chartTrackingRefBased/>
  <w15:docId w15:val="{7DD6CB68-7F03-4CFC-8A64-762E5854C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5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45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745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45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45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45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5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5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5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5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745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745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45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45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45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5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5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5B9"/>
    <w:rPr>
      <w:rFonts w:eastAsiaTheme="majorEastAsia" w:cstheme="majorBidi"/>
      <w:color w:val="272727" w:themeColor="text1" w:themeTint="D8"/>
    </w:rPr>
  </w:style>
  <w:style w:type="paragraph" w:styleId="Title">
    <w:name w:val="Title"/>
    <w:basedOn w:val="Normal"/>
    <w:next w:val="Normal"/>
    <w:link w:val="TitleChar"/>
    <w:uiPriority w:val="10"/>
    <w:qFormat/>
    <w:rsid w:val="009745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5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5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5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5B9"/>
    <w:rPr>
      <w:i/>
      <w:iCs/>
      <w:color w:val="404040" w:themeColor="text1" w:themeTint="BF"/>
    </w:rPr>
  </w:style>
  <w:style w:type="paragraph" w:styleId="ListParagraph">
    <w:name w:val="List Paragraph"/>
    <w:basedOn w:val="Normal"/>
    <w:uiPriority w:val="34"/>
    <w:qFormat/>
    <w:rsid w:val="009745B9"/>
    <w:pPr>
      <w:ind w:left="720"/>
      <w:contextualSpacing/>
    </w:pPr>
  </w:style>
  <w:style w:type="character" w:styleId="IntenseEmphasis">
    <w:name w:val="Intense Emphasis"/>
    <w:basedOn w:val="DefaultParagraphFont"/>
    <w:uiPriority w:val="21"/>
    <w:qFormat/>
    <w:rsid w:val="009745B9"/>
    <w:rPr>
      <w:i/>
      <w:iCs/>
      <w:color w:val="2F5496" w:themeColor="accent1" w:themeShade="BF"/>
    </w:rPr>
  </w:style>
  <w:style w:type="paragraph" w:styleId="IntenseQuote">
    <w:name w:val="Intense Quote"/>
    <w:basedOn w:val="Normal"/>
    <w:next w:val="Normal"/>
    <w:link w:val="IntenseQuoteChar"/>
    <w:uiPriority w:val="30"/>
    <w:qFormat/>
    <w:rsid w:val="009745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45B9"/>
    <w:rPr>
      <w:i/>
      <w:iCs/>
      <w:color w:val="2F5496" w:themeColor="accent1" w:themeShade="BF"/>
    </w:rPr>
  </w:style>
  <w:style w:type="character" w:styleId="IntenseReference">
    <w:name w:val="Intense Reference"/>
    <w:basedOn w:val="DefaultParagraphFont"/>
    <w:uiPriority w:val="32"/>
    <w:qFormat/>
    <w:rsid w:val="009745B9"/>
    <w:rPr>
      <w:b/>
      <w:bCs/>
      <w:smallCaps/>
      <w:color w:val="2F5496" w:themeColor="accent1" w:themeShade="BF"/>
      <w:spacing w:val="5"/>
    </w:rPr>
  </w:style>
  <w:style w:type="paragraph" w:styleId="NoSpacing">
    <w:name w:val="No Spacing"/>
    <w:link w:val="NoSpacingChar"/>
    <w:uiPriority w:val="1"/>
    <w:qFormat/>
    <w:rsid w:val="009745B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745B9"/>
    <w:rPr>
      <w:rFonts w:eastAsiaTheme="minorEastAsia"/>
      <w:kern w:val="0"/>
      <w:lang w:val="en-US"/>
      <w14:ligatures w14:val="none"/>
    </w:rPr>
  </w:style>
  <w:style w:type="paragraph" w:styleId="TOCHeading">
    <w:name w:val="TOC Heading"/>
    <w:basedOn w:val="Heading1"/>
    <w:next w:val="Normal"/>
    <w:uiPriority w:val="39"/>
    <w:unhideWhenUsed/>
    <w:qFormat/>
    <w:rsid w:val="009745B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42266"/>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42266"/>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42266"/>
    <w:pPr>
      <w:spacing w:after="100"/>
      <w:ind w:left="440"/>
    </w:pPr>
    <w:rPr>
      <w:rFonts w:eastAsiaTheme="minorEastAsia" w:cs="Times New Roman"/>
      <w:kern w:val="0"/>
      <w:lang w:val="en-US"/>
      <w14:ligatures w14:val="none"/>
    </w:rPr>
  </w:style>
  <w:style w:type="paragraph" w:styleId="Bibliography">
    <w:name w:val="Bibliography"/>
    <w:basedOn w:val="Normal"/>
    <w:next w:val="Normal"/>
    <w:uiPriority w:val="37"/>
    <w:unhideWhenUsed/>
    <w:rsid w:val="00242266"/>
  </w:style>
  <w:style w:type="character" w:styleId="Hyperlink">
    <w:name w:val="Hyperlink"/>
    <w:basedOn w:val="DefaultParagraphFont"/>
    <w:uiPriority w:val="99"/>
    <w:unhideWhenUsed/>
    <w:rsid w:val="00123736"/>
    <w:rPr>
      <w:color w:val="0563C1" w:themeColor="hyperlink"/>
      <w:u w:val="single"/>
    </w:rPr>
  </w:style>
  <w:style w:type="paragraph" w:styleId="Header">
    <w:name w:val="header"/>
    <w:basedOn w:val="Normal"/>
    <w:link w:val="HeaderChar"/>
    <w:uiPriority w:val="99"/>
    <w:unhideWhenUsed/>
    <w:rsid w:val="00A171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1C1"/>
  </w:style>
  <w:style w:type="paragraph" w:styleId="Footer">
    <w:name w:val="footer"/>
    <w:basedOn w:val="Normal"/>
    <w:link w:val="FooterChar"/>
    <w:uiPriority w:val="99"/>
    <w:unhideWhenUsed/>
    <w:rsid w:val="00A171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1776">
      <w:bodyDiv w:val="1"/>
      <w:marLeft w:val="0"/>
      <w:marRight w:val="0"/>
      <w:marTop w:val="0"/>
      <w:marBottom w:val="0"/>
      <w:divBdr>
        <w:top w:val="none" w:sz="0" w:space="0" w:color="auto"/>
        <w:left w:val="none" w:sz="0" w:space="0" w:color="auto"/>
        <w:bottom w:val="none" w:sz="0" w:space="0" w:color="auto"/>
        <w:right w:val="none" w:sz="0" w:space="0" w:color="auto"/>
      </w:divBdr>
    </w:div>
    <w:div w:id="33627579">
      <w:bodyDiv w:val="1"/>
      <w:marLeft w:val="0"/>
      <w:marRight w:val="0"/>
      <w:marTop w:val="0"/>
      <w:marBottom w:val="0"/>
      <w:divBdr>
        <w:top w:val="none" w:sz="0" w:space="0" w:color="auto"/>
        <w:left w:val="none" w:sz="0" w:space="0" w:color="auto"/>
        <w:bottom w:val="none" w:sz="0" w:space="0" w:color="auto"/>
        <w:right w:val="none" w:sz="0" w:space="0" w:color="auto"/>
      </w:divBdr>
    </w:div>
    <w:div w:id="50815788">
      <w:bodyDiv w:val="1"/>
      <w:marLeft w:val="0"/>
      <w:marRight w:val="0"/>
      <w:marTop w:val="0"/>
      <w:marBottom w:val="0"/>
      <w:divBdr>
        <w:top w:val="none" w:sz="0" w:space="0" w:color="auto"/>
        <w:left w:val="none" w:sz="0" w:space="0" w:color="auto"/>
        <w:bottom w:val="none" w:sz="0" w:space="0" w:color="auto"/>
        <w:right w:val="none" w:sz="0" w:space="0" w:color="auto"/>
      </w:divBdr>
    </w:div>
    <w:div w:id="162203832">
      <w:bodyDiv w:val="1"/>
      <w:marLeft w:val="0"/>
      <w:marRight w:val="0"/>
      <w:marTop w:val="0"/>
      <w:marBottom w:val="0"/>
      <w:divBdr>
        <w:top w:val="none" w:sz="0" w:space="0" w:color="auto"/>
        <w:left w:val="none" w:sz="0" w:space="0" w:color="auto"/>
        <w:bottom w:val="none" w:sz="0" w:space="0" w:color="auto"/>
        <w:right w:val="none" w:sz="0" w:space="0" w:color="auto"/>
      </w:divBdr>
    </w:div>
    <w:div w:id="181016369">
      <w:bodyDiv w:val="1"/>
      <w:marLeft w:val="0"/>
      <w:marRight w:val="0"/>
      <w:marTop w:val="0"/>
      <w:marBottom w:val="0"/>
      <w:divBdr>
        <w:top w:val="none" w:sz="0" w:space="0" w:color="auto"/>
        <w:left w:val="none" w:sz="0" w:space="0" w:color="auto"/>
        <w:bottom w:val="none" w:sz="0" w:space="0" w:color="auto"/>
        <w:right w:val="none" w:sz="0" w:space="0" w:color="auto"/>
      </w:divBdr>
    </w:div>
    <w:div w:id="196506304">
      <w:bodyDiv w:val="1"/>
      <w:marLeft w:val="0"/>
      <w:marRight w:val="0"/>
      <w:marTop w:val="0"/>
      <w:marBottom w:val="0"/>
      <w:divBdr>
        <w:top w:val="none" w:sz="0" w:space="0" w:color="auto"/>
        <w:left w:val="none" w:sz="0" w:space="0" w:color="auto"/>
        <w:bottom w:val="none" w:sz="0" w:space="0" w:color="auto"/>
        <w:right w:val="none" w:sz="0" w:space="0" w:color="auto"/>
      </w:divBdr>
    </w:div>
    <w:div w:id="256140632">
      <w:bodyDiv w:val="1"/>
      <w:marLeft w:val="0"/>
      <w:marRight w:val="0"/>
      <w:marTop w:val="0"/>
      <w:marBottom w:val="0"/>
      <w:divBdr>
        <w:top w:val="none" w:sz="0" w:space="0" w:color="auto"/>
        <w:left w:val="none" w:sz="0" w:space="0" w:color="auto"/>
        <w:bottom w:val="none" w:sz="0" w:space="0" w:color="auto"/>
        <w:right w:val="none" w:sz="0" w:space="0" w:color="auto"/>
      </w:divBdr>
    </w:div>
    <w:div w:id="285157484">
      <w:bodyDiv w:val="1"/>
      <w:marLeft w:val="0"/>
      <w:marRight w:val="0"/>
      <w:marTop w:val="0"/>
      <w:marBottom w:val="0"/>
      <w:divBdr>
        <w:top w:val="none" w:sz="0" w:space="0" w:color="auto"/>
        <w:left w:val="none" w:sz="0" w:space="0" w:color="auto"/>
        <w:bottom w:val="none" w:sz="0" w:space="0" w:color="auto"/>
        <w:right w:val="none" w:sz="0" w:space="0" w:color="auto"/>
      </w:divBdr>
    </w:div>
    <w:div w:id="289552467">
      <w:bodyDiv w:val="1"/>
      <w:marLeft w:val="0"/>
      <w:marRight w:val="0"/>
      <w:marTop w:val="0"/>
      <w:marBottom w:val="0"/>
      <w:divBdr>
        <w:top w:val="none" w:sz="0" w:space="0" w:color="auto"/>
        <w:left w:val="none" w:sz="0" w:space="0" w:color="auto"/>
        <w:bottom w:val="none" w:sz="0" w:space="0" w:color="auto"/>
        <w:right w:val="none" w:sz="0" w:space="0" w:color="auto"/>
      </w:divBdr>
    </w:div>
    <w:div w:id="384379328">
      <w:bodyDiv w:val="1"/>
      <w:marLeft w:val="0"/>
      <w:marRight w:val="0"/>
      <w:marTop w:val="0"/>
      <w:marBottom w:val="0"/>
      <w:divBdr>
        <w:top w:val="none" w:sz="0" w:space="0" w:color="auto"/>
        <w:left w:val="none" w:sz="0" w:space="0" w:color="auto"/>
        <w:bottom w:val="none" w:sz="0" w:space="0" w:color="auto"/>
        <w:right w:val="none" w:sz="0" w:space="0" w:color="auto"/>
      </w:divBdr>
    </w:div>
    <w:div w:id="458425406">
      <w:bodyDiv w:val="1"/>
      <w:marLeft w:val="0"/>
      <w:marRight w:val="0"/>
      <w:marTop w:val="0"/>
      <w:marBottom w:val="0"/>
      <w:divBdr>
        <w:top w:val="none" w:sz="0" w:space="0" w:color="auto"/>
        <w:left w:val="none" w:sz="0" w:space="0" w:color="auto"/>
        <w:bottom w:val="none" w:sz="0" w:space="0" w:color="auto"/>
        <w:right w:val="none" w:sz="0" w:space="0" w:color="auto"/>
      </w:divBdr>
    </w:div>
    <w:div w:id="538013397">
      <w:bodyDiv w:val="1"/>
      <w:marLeft w:val="0"/>
      <w:marRight w:val="0"/>
      <w:marTop w:val="0"/>
      <w:marBottom w:val="0"/>
      <w:divBdr>
        <w:top w:val="none" w:sz="0" w:space="0" w:color="auto"/>
        <w:left w:val="none" w:sz="0" w:space="0" w:color="auto"/>
        <w:bottom w:val="none" w:sz="0" w:space="0" w:color="auto"/>
        <w:right w:val="none" w:sz="0" w:space="0" w:color="auto"/>
      </w:divBdr>
    </w:div>
    <w:div w:id="557862814">
      <w:bodyDiv w:val="1"/>
      <w:marLeft w:val="0"/>
      <w:marRight w:val="0"/>
      <w:marTop w:val="0"/>
      <w:marBottom w:val="0"/>
      <w:divBdr>
        <w:top w:val="none" w:sz="0" w:space="0" w:color="auto"/>
        <w:left w:val="none" w:sz="0" w:space="0" w:color="auto"/>
        <w:bottom w:val="none" w:sz="0" w:space="0" w:color="auto"/>
        <w:right w:val="none" w:sz="0" w:space="0" w:color="auto"/>
      </w:divBdr>
    </w:div>
    <w:div w:id="573517595">
      <w:bodyDiv w:val="1"/>
      <w:marLeft w:val="0"/>
      <w:marRight w:val="0"/>
      <w:marTop w:val="0"/>
      <w:marBottom w:val="0"/>
      <w:divBdr>
        <w:top w:val="none" w:sz="0" w:space="0" w:color="auto"/>
        <w:left w:val="none" w:sz="0" w:space="0" w:color="auto"/>
        <w:bottom w:val="none" w:sz="0" w:space="0" w:color="auto"/>
        <w:right w:val="none" w:sz="0" w:space="0" w:color="auto"/>
      </w:divBdr>
    </w:div>
    <w:div w:id="610863991">
      <w:bodyDiv w:val="1"/>
      <w:marLeft w:val="0"/>
      <w:marRight w:val="0"/>
      <w:marTop w:val="0"/>
      <w:marBottom w:val="0"/>
      <w:divBdr>
        <w:top w:val="none" w:sz="0" w:space="0" w:color="auto"/>
        <w:left w:val="none" w:sz="0" w:space="0" w:color="auto"/>
        <w:bottom w:val="none" w:sz="0" w:space="0" w:color="auto"/>
        <w:right w:val="none" w:sz="0" w:space="0" w:color="auto"/>
      </w:divBdr>
    </w:div>
    <w:div w:id="628124748">
      <w:bodyDiv w:val="1"/>
      <w:marLeft w:val="0"/>
      <w:marRight w:val="0"/>
      <w:marTop w:val="0"/>
      <w:marBottom w:val="0"/>
      <w:divBdr>
        <w:top w:val="none" w:sz="0" w:space="0" w:color="auto"/>
        <w:left w:val="none" w:sz="0" w:space="0" w:color="auto"/>
        <w:bottom w:val="none" w:sz="0" w:space="0" w:color="auto"/>
        <w:right w:val="none" w:sz="0" w:space="0" w:color="auto"/>
      </w:divBdr>
    </w:div>
    <w:div w:id="639574370">
      <w:bodyDiv w:val="1"/>
      <w:marLeft w:val="0"/>
      <w:marRight w:val="0"/>
      <w:marTop w:val="0"/>
      <w:marBottom w:val="0"/>
      <w:divBdr>
        <w:top w:val="none" w:sz="0" w:space="0" w:color="auto"/>
        <w:left w:val="none" w:sz="0" w:space="0" w:color="auto"/>
        <w:bottom w:val="none" w:sz="0" w:space="0" w:color="auto"/>
        <w:right w:val="none" w:sz="0" w:space="0" w:color="auto"/>
      </w:divBdr>
    </w:div>
    <w:div w:id="662398008">
      <w:bodyDiv w:val="1"/>
      <w:marLeft w:val="0"/>
      <w:marRight w:val="0"/>
      <w:marTop w:val="0"/>
      <w:marBottom w:val="0"/>
      <w:divBdr>
        <w:top w:val="none" w:sz="0" w:space="0" w:color="auto"/>
        <w:left w:val="none" w:sz="0" w:space="0" w:color="auto"/>
        <w:bottom w:val="none" w:sz="0" w:space="0" w:color="auto"/>
        <w:right w:val="none" w:sz="0" w:space="0" w:color="auto"/>
      </w:divBdr>
    </w:div>
    <w:div w:id="830871399">
      <w:bodyDiv w:val="1"/>
      <w:marLeft w:val="0"/>
      <w:marRight w:val="0"/>
      <w:marTop w:val="0"/>
      <w:marBottom w:val="0"/>
      <w:divBdr>
        <w:top w:val="none" w:sz="0" w:space="0" w:color="auto"/>
        <w:left w:val="none" w:sz="0" w:space="0" w:color="auto"/>
        <w:bottom w:val="none" w:sz="0" w:space="0" w:color="auto"/>
        <w:right w:val="none" w:sz="0" w:space="0" w:color="auto"/>
      </w:divBdr>
    </w:div>
    <w:div w:id="842624572">
      <w:bodyDiv w:val="1"/>
      <w:marLeft w:val="0"/>
      <w:marRight w:val="0"/>
      <w:marTop w:val="0"/>
      <w:marBottom w:val="0"/>
      <w:divBdr>
        <w:top w:val="none" w:sz="0" w:space="0" w:color="auto"/>
        <w:left w:val="none" w:sz="0" w:space="0" w:color="auto"/>
        <w:bottom w:val="none" w:sz="0" w:space="0" w:color="auto"/>
        <w:right w:val="none" w:sz="0" w:space="0" w:color="auto"/>
      </w:divBdr>
    </w:div>
    <w:div w:id="883714003">
      <w:bodyDiv w:val="1"/>
      <w:marLeft w:val="0"/>
      <w:marRight w:val="0"/>
      <w:marTop w:val="0"/>
      <w:marBottom w:val="0"/>
      <w:divBdr>
        <w:top w:val="none" w:sz="0" w:space="0" w:color="auto"/>
        <w:left w:val="none" w:sz="0" w:space="0" w:color="auto"/>
        <w:bottom w:val="none" w:sz="0" w:space="0" w:color="auto"/>
        <w:right w:val="none" w:sz="0" w:space="0" w:color="auto"/>
      </w:divBdr>
    </w:div>
    <w:div w:id="917596128">
      <w:bodyDiv w:val="1"/>
      <w:marLeft w:val="0"/>
      <w:marRight w:val="0"/>
      <w:marTop w:val="0"/>
      <w:marBottom w:val="0"/>
      <w:divBdr>
        <w:top w:val="none" w:sz="0" w:space="0" w:color="auto"/>
        <w:left w:val="none" w:sz="0" w:space="0" w:color="auto"/>
        <w:bottom w:val="none" w:sz="0" w:space="0" w:color="auto"/>
        <w:right w:val="none" w:sz="0" w:space="0" w:color="auto"/>
      </w:divBdr>
    </w:div>
    <w:div w:id="925113610">
      <w:bodyDiv w:val="1"/>
      <w:marLeft w:val="0"/>
      <w:marRight w:val="0"/>
      <w:marTop w:val="0"/>
      <w:marBottom w:val="0"/>
      <w:divBdr>
        <w:top w:val="none" w:sz="0" w:space="0" w:color="auto"/>
        <w:left w:val="none" w:sz="0" w:space="0" w:color="auto"/>
        <w:bottom w:val="none" w:sz="0" w:space="0" w:color="auto"/>
        <w:right w:val="none" w:sz="0" w:space="0" w:color="auto"/>
      </w:divBdr>
    </w:div>
    <w:div w:id="929243354">
      <w:bodyDiv w:val="1"/>
      <w:marLeft w:val="0"/>
      <w:marRight w:val="0"/>
      <w:marTop w:val="0"/>
      <w:marBottom w:val="0"/>
      <w:divBdr>
        <w:top w:val="none" w:sz="0" w:space="0" w:color="auto"/>
        <w:left w:val="none" w:sz="0" w:space="0" w:color="auto"/>
        <w:bottom w:val="none" w:sz="0" w:space="0" w:color="auto"/>
        <w:right w:val="none" w:sz="0" w:space="0" w:color="auto"/>
      </w:divBdr>
    </w:div>
    <w:div w:id="956644805">
      <w:bodyDiv w:val="1"/>
      <w:marLeft w:val="0"/>
      <w:marRight w:val="0"/>
      <w:marTop w:val="0"/>
      <w:marBottom w:val="0"/>
      <w:divBdr>
        <w:top w:val="none" w:sz="0" w:space="0" w:color="auto"/>
        <w:left w:val="none" w:sz="0" w:space="0" w:color="auto"/>
        <w:bottom w:val="none" w:sz="0" w:space="0" w:color="auto"/>
        <w:right w:val="none" w:sz="0" w:space="0" w:color="auto"/>
      </w:divBdr>
    </w:div>
    <w:div w:id="978000314">
      <w:bodyDiv w:val="1"/>
      <w:marLeft w:val="0"/>
      <w:marRight w:val="0"/>
      <w:marTop w:val="0"/>
      <w:marBottom w:val="0"/>
      <w:divBdr>
        <w:top w:val="none" w:sz="0" w:space="0" w:color="auto"/>
        <w:left w:val="none" w:sz="0" w:space="0" w:color="auto"/>
        <w:bottom w:val="none" w:sz="0" w:space="0" w:color="auto"/>
        <w:right w:val="none" w:sz="0" w:space="0" w:color="auto"/>
      </w:divBdr>
    </w:div>
    <w:div w:id="1036393874">
      <w:bodyDiv w:val="1"/>
      <w:marLeft w:val="0"/>
      <w:marRight w:val="0"/>
      <w:marTop w:val="0"/>
      <w:marBottom w:val="0"/>
      <w:divBdr>
        <w:top w:val="none" w:sz="0" w:space="0" w:color="auto"/>
        <w:left w:val="none" w:sz="0" w:space="0" w:color="auto"/>
        <w:bottom w:val="none" w:sz="0" w:space="0" w:color="auto"/>
        <w:right w:val="none" w:sz="0" w:space="0" w:color="auto"/>
      </w:divBdr>
    </w:div>
    <w:div w:id="1050226939">
      <w:bodyDiv w:val="1"/>
      <w:marLeft w:val="0"/>
      <w:marRight w:val="0"/>
      <w:marTop w:val="0"/>
      <w:marBottom w:val="0"/>
      <w:divBdr>
        <w:top w:val="none" w:sz="0" w:space="0" w:color="auto"/>
        <w:left w:val="none" w:sz="0" w:space="0" w:color="auto"/>
        <w:bottom w:val="none" w:sz="0" w:space="0" w:color="auto"/>
        <w:right w:val="none" w:sz="0" w:space="0" w:color="auto"/>
      </w:divBdr>
    </w:div>
    <w:div w:id="1077946876">
      <w:bodyDiv w:val="1"/>
      <w:marLeft w:val="0"/>
      <w:marRight w:val="0"/>
      <w:marTop w:val="0"/>
      <w:marBottom w:val="0"/>
      <w:divBdr>
        <w:top w:val="none" w:sz="0" w:space="0" w:color="auto"/>
        <w:left w:val="none" w:sz="0" w:space="0" w:color="auto"/>
        <w:bottom w:val="none" w:sz="0" w:space="0" w:color="auto"/>
        <w:right w:val="none" w:sz="0" w:space="0" w:color="auto"/>
      </w:divBdr>
    </w:div>
    <w:div w:id="1194611779">
      <w:bodyDiv w:val="1"/>
      <w:marLeft w:val="0"/>
      <w:marRight w:val="0"/>
      <w:marTop w:val="0"/>
      <w:marBottom w:val="0"/>
      <w:divBdr>
        <w:top w:val="none" w:sz="0" w:space="0" w:color="auto"/>
        <w:left w:val="none" w:sz="0" w:space="0" w:color="auto"/>
        <w:bottom w:val="none" w:sz="0" w:space="0" w:color="auto"/>
        <w:right w:val="none" w:sz="0" w:space="0" w:color="auto"/>
      </w:divBdr>
    </w:div>
    <w:div w:id="1207333837">
      <w:bodyDiv w:val="1"/>
      <w:marLeft w:val="0"/>
      <w:marRight w:val="0"/>
      <w:marTop w:val="0"/>
      <w:marBottom w:val="0"/>
      <w:divBdr>
        <w:top w:val="none" w:sz="0" w:space="0" w:color="auto"/>
        <w:left w:val="none" w:sz="0" w:space="0" w:color="auto"/>
        <w:bottom w:val="none" w:sz="0" w:space="0" w:color="auto"/>
        <w:right w:val="none" w:sz="0" w:space="0" w:color="auto"/>
      </w:divBdr>
    </w:div>
    <w:div w:id="1218784434">
      <w:bodyDiv w:val="1"/>
      <w:marLeft w:val="0"/>
      <w:marRight w:val="0"/>
      <w:marTop w:val="0"/>
      <w:marBottom w:val="0"/>
      <w:divBdr>
        <w:top w:val="none" w:sz="0" w:space="0" w:color="auto"/>
        <w:left w:val="none" w:sz="0" w:space="0" w:color="auto"/>
        <w:bottom w:val="none" w:sz="0" w:space="0" w:color="auto"/>
        <w:right w:val="none" w:sz="0" w:space="0" w:color="auto"/>
      </w:divBdr>
    </w:div>
    <w:div w:id="1232157255">
      <w:bodyDiv w:val="1"/>
      <w:marLeft w:val="0"/>
      <w:marRight w:val="0"/>
      <w:marTop w:val="0"/>
      <w:marBottom w:val="0"/>
      <w:divBdr>
        <w:top w:val="none" w:sz="0" w:space="0" w:color="auto"/>
        <w:left w:val="none" w:sz="0" w:space="0" w:color="auto"/>
        <w:bottom w:val="none" w:sz="0" w:space="0" w:color="auto"/>
        <w:right w:val="none" w:sz="0" w:space="0" w:color="auto"/>
      </w:divBdr>
    </w:div>
    <w:div w:id="1262296043">
      <w:bodyDiv w:val="1"/>
      <w:marLeft w:val="0"/>
      <w:marRight w:val="0"/>
      <w:marTop w:val="0"/>
      <w:marBottom w:val="0"/>
      <w:divBdr>
        <w:top w:val="none" w:sz="0" w:space="0" w:color="auto"/>
        <w:left w:val="none" w:sz="0" w:space="0" w:color="auto"/>
        <w:bottom w:val="none" w:sz="0" w:space="0" w:color="auto"/>
        <w:right w:val="none" w:sz="0" w:space="0" w:color="auto"/>
      </w:divBdr>
    </w:div>
    <w:div w:id="1264604484">
      <w:bodyDiv w:val="1"/>
      <w:marLeft w:val="0"/>
      <w:marRight w:val="0"/>
      <w:marTop w:val="0"/>
      <w:marBottom w:val="0"/>
      <w:divBdr>
        <w:top w:val="none" w:sz="0" w:space="0" w:color="auto"/>
        <w:left w:val="none" w:sz="0" w:space="0" w:color="auto"/>
        <w:bottom w:val="none" w:sz="0" w:space="0" w:color="auto"/>
        <w:right w:val="none" w:sz="0" w:space="0" w:color="auto"/>
      </w:divBdr>
    </w:div>
    <w:div w:id="1276909851">
      <w:bodyDiv w:val="1"/>
      <w:marLeft w:val="0"/>
      <w:marRight w:val="0"/>
      <w:marTop w:val="0"/>
      <w:marBottom w:val="0"/>
      <w:divBdr>
        <w:top w:val="none" w:sz="0" w:space="0" w:color="auto"/>
        <w:left w:val="none" w:sz="0" w:space="0" w:color="auto"/>
        <w:bottom w:val="none" w:sz="0" w:space="0" w:color="auto"/>
        <w:right w:val="none" w:sz="0" w:space="0" w:color="auto"/>
      </w:divBdr>
    </w:div>
    <w:div w:id="1317223008">
      <w:bodyDiv w:val="1"/>
      <w:marLeft w:val="0"/>
      <w:marRight w:val="0"/>
      <w:marTop w:val="0"/>
      <w:marBottom w:val="0"/>
      <w:divBdr>
        <w:top w:val="none" w:sz="0" w:space="0" w:color="auto"/>
        <w:left w:val="none" w:sz="0" w:space="0" w:color="auto"/>
        <w:bottom w:val="none" w:sz="0" w:space="0" w:color="auto"/>
        <w:right w:val="none" w:sz="0" w:space="0" w:color="auto"/>
      </w:divBdr>
    </w:div>
    <w:div w:id="1330015784">
      <w:bodyDiv w:val="1"/>
      <w:marLeft w:val="0"/>
      <w:marRight w:val="0"/>
      <w:marTop w:val="0"/>
      <w:marBottom w:val="0"/>
      <w:divBdr>
        <w:top w:val="none" w:sz="0" w:space="0" w:color="auto"/>
        <w:left w:val="none" w:sz="0" w:space="0" w:color="auto"/>
        <w:bottom w:val="none" w:sz="0" w:space="0" w:color="auto"/>
        <w:right w:val="none" w:sz="0" w:space="0" w:color="auto"/>
      </w:divBdr>
    </w:div>
    <w:div w:id="1349258278">
      <w:bodyDiv w:val="1"/>
      <w:marLeft w:val="0"/>
      <w:marRight w:val="0"/>
      <w:marTop w:val="0"/>
      <w:marBottom w:val="0"/>
      <w:divBdr>
        <w:top w:val="none" w:sz="0" w:space="0" w:color="auto"/>
        <w:left w:val="none" w:sz="0" w:space="0" w:color="auto"/>
        <w:bottom w:val="none" w:sz="0" w:space="0" w:color="auto"/>
        <w:right w:val="none" w:sz="0" w:space="0" w:color="auto"/>
      </w:divBdr>
    </w:div>
    <w:div w:id="1360740638">
      <w:bodyDiv w:val="1"/>
      <w:marLeft w:val="0"/>
      <w:marRight w:val="0"/>
      <w:marTop w:val="0"/>
      <w:marBottom w:val="0"/>
      <w:divBdr>
        <w:top w:val="none" w:sz="0" w:space="0" w:color="auto"/>
        <w:left w:val="none" w:sz="0" w:space="0" w:color="auto"/>
        <w:bottom w:val="none" w:sz="0" w:space="0" w:color="auto"/>
        <w:right w:val="none" w:sz="0" w:space="0" w:color="auto"/>
      </w:divBdr>
    </w:div>
    <w:div w:id="1404527490">
      <w:bodyDiv w:val="1"/>
      <w:marLeft w:val="0"/>
      <w:marRight w:val="0"/>
      <w:marTop w:val="0"/>
      <w:marBottom w:val="0"/>
      <w:divBdr>
        <w:top w:val="none" w:sz="0" w:space="0" w:color="auto"/>
        <w:left w:val="none" w:sz="0" w:space="0" w:color="auto"/>
        <w:bottom w:val="none" w:sz="0" w:space="0" w:color="auto"/>
        <w:right w:val="none" w:sz="0" w:space="0" w:color="auto"/>
      </w:divBdr>
    </w:div>
    <w:div w:id="1414426512">
      <w:bodyDiv w:val="1"/>
      <w:marLeft w:val="0"/>
      <w:marRight w:val="0"/>
      <w:marTop w:val="0"/>
      <w:marBottom w:val="0"/>
      <w:divBdr>
        <w:top w:val="none" w:sz="0" w:space="0" w:color="auto"/>
        <w:left w:val="none" w:sz="0" w:space="0" w:color="auto"/>
        <w:bottom w:val="none" w:sz="0" w:space="0" w:color="auto"/>
        <w:right w:val="none" w:sz="0" w:space="0" w:color="auto"/>
      </w:divBdr>
    </w:div>
    <w:div w:id="1446194226">
      <w:bodyDiv w:val="1"/>
      <w:marLeft w:val="0"/>
      <w:marRight w:val="0"/>
      <w:marTop w:val="0"/>
      <w:marBottom w:val="0"/>
      <w:divBdr>
        <w:top w:val="none" w:sz="0" w:space="0" w:color="auto"/>
        <w:left w:val="none" w:sz="0" w:space="0" w:color="auto"/>
        <w:bottom w:val="none" w:sz="0" w:space="0" w:color="auto"/>
        <w:right w:val="none" w:sz="0" w:space="0" w:color="auto"/>
      </w:divBdr>
    </w:div>
    <w:div w:id="1454128359">
      <w:bodyDiv w:val="1"/>
      <w:marLeft w:val="0"/>
      <w:marRight w:val="0"/>
      <w:marTop w:val="0"/>
      <w:marBottom w:val="0"/>
      <w:divBdr>
        <w:top w:val="none" w:sz="0" w:space="0" w:color="auto"/>
        <w:left w:val="none" w:sz="0" w:space="0" w:color="auto"/>
        <w:bottom w:val="none" w:sz="0" w:space="0" w:color="auto"/>
        <w:right w:val="none" w:sz="0" w:space="0" w:color="auto"/>
      </w:divBdr>
    </w:div>
    <w:div w:id="1491864749">
      <w:bodyDiv w:val="1"/>
      <w:marLeft w:val="0"/>
      <w:marRight w:val="0"/>
      <w:marTop w:val="0"/>
      <w:marBottom w:val="0"/>
      <w:divBdr>
        <w:top w:val="none" w:sz="0" w:space="0" w:color="auto"/>
        <w:left w:val="none" w:sz="0" w:space="0" w:color="auto"/>
        <w:bottom w:val="none" w:sz="0" w:space="0" w:color="auto"/>
        <w:right w:val="none" w:sz="0" w:space="0" w:color="auto"/>
      </w:divBdr>
    </w:div>
    <w:div w:id="1565945568">
      <w:bodyDiv w:val="1"/>
      <w:marLeft w:val="0"/>
      <w:marRight w:val="0"/>
      <w:marTop w:val="0"/>
      <w:marBottom w:val="0"/>
      <w:divBdr>
        <w:top w:val="none" w:sz="0" w:space="0" w:color="auto"/>
        <w:left w:val="none" w:sz="0" w:space="0" w:color="auto"/>
        <w:bottom w:val="none" w:sz="0" w:space="0" w:color="auto"/>
        <w:right w:val="none" w:sz="0" w:space="0" w:color="auto"/>
      </w:divBdr>
    </w:div>
    <w:div w:id="1657222453">
      <w:bodyDiv w:val="1"/>
      <w:marLeft w:val="0"/>
      <w:marRight w:val="0"/>
      <w:marTop w:val="0"/>
      <w:marBottom w:val="0"/>
      <w:divBdr>
        <w:top w:val="none" w:sz="0" w:space="0" w:color="auto"/>
        <w:left w:val="none" w:sz="0" w:space="0" w:color="auto"/>
        <w:bottom w:val="none" w:sz="0" w:space="0" w:color="auto"/>
        <w:right w:val="none" w:sz="0" w:space="0" w:color="auto"/>
      </w:divBdr>
    </w:div>
    <w:div w:id="1682202009">
      <w:bodyDiv w:val="1"/>
      <w:marLeft w:val="0"/>
      <w:marRight w:val="0"/>
      <w:marTop w:val="0"/>
      <w:marBottom w:val="0"/>
      <w:divBdr>
        <w:top w:val="none" w:sz="0" w:space="0" w:color="auto"/>
        <w:left w:val="none" w:sz="0" w:space="0" w:color="auto"/>
        <w:bottom w:val="none" w:sz="0" w:space="0" w:color="auto"/>
        <w:right w:val="none" w:sz="0" w:space="0" w:color="auto"/>
      </w:divBdr>
    </w:div>
    <w:div w:id="1711110532">
      <w:bodyDiv w:val="1"/>
      <w:marLeft w:val="0"/>
      <w:marRight w:val="0"/>
      <w:marTop w:val="0"/>
      <w:marBottom w:val="0"/>
      <w:divBdr>
        <w:top w:val="none" w:sz="0" w:space="0" w:color="auto"/>
        <w:left w:val="none" w:sz="0" w:space="0" w:color="auto"/>
        <w:bottom w:val="none" w:sz="0" w:space="0" w:color="auto"/>
        <w:right w:val="none" w:sz="0" w:space="0" w:color="auto"/>
      </w:divBdr>
    </w:div>
    <w:div w:id="1771848572">
      <w:bodyDiv w:val="1"/>
      <w:marLeft w:val="0"/>
      <w:marRight w:val="0"/>
      <w:marTop w:val="0"/>
      <w:marBottom w:val="0"/>
      <w:divBdr>
        <w:top w:val="none" w:sz="0" w:space="0" w:color="auto"/>
        <w:left w:val="none" w:sz="0" w:space="0" w:color="auto"/>
        <w:bottom w:val="none" w:sz="0" w:space="0" w:color="auto"/>
        <w:right w:val="none" w:sz="0" w:space="0" w:color="auto"/>
      </w:divBdr>
    </w:div>
    <w:div w:id="1825975297">
      <w:bodyDiv w:val="1"/>
      <w:marLeft w:val="0"/>
      <w:marRight w:val="0"/>
      <w:marTop w:val="0"/>
      <w:marBottom w:val="0"/>
      <w:divBdr>
        <w:top w:val="none" w:sz="0" w:space="0" w:color="auto"/>
        <w:left w:val="none" w:sz="0" w:space="0" w:color="auto"/>
        <w:bottom w:val="none" w:sz="0" w:space="0" w:color="auto"/>
        <w:right w:val="none" w:sz="0" w:space="0" w:color="auto"/>
      </w:divBdr>
    </w:div>
    <w:div w:id="1830904382">
      <w:bodyDiv w:val="1"/>
      <w:marLeft w:val="0"/>
      <w:marRight w:val="0"/>
      <w:marTop w:val="0"/>
      <w:marBottom w:val="0"/>
      <w:divBdr>
        <w:top w:val="none" w:sz="0" w:space="0" w:color="auto"/>
        <w:left w:val="none" w:sz="0" w:space="0" w:color="auto"/>
        <w:bottom w:val="none" w:sz="0" w:space="0" w:color="auto"/>
        <w:right w:val="none" w:sz="0" w:space="0" w:color="auto"/>
      </w:divBdr>
    </w:div>
    <w:div w:id="1869177552">
      <w:bodyDiv w:val="1"/>
      <w:marLeft w:val="0"/>
      <w:marRight w:val="0"/>
      <w:marTop w:val="0"/>
      <w:marBottom w:val="0"/>
      <w:divBdr>
        <w:top w:val="none" w:sz="0" w:space="0" w:color="auto"/>
        <w:left w:val="none" w:sz="0" w:space="0" w:color="auto"/>
        <w:bottom w:val="none" w:sz="0" w:space="0" w:color="auto"/>
        <w:right w:val="none" w:sz="0" w:space="0" w:color="auto"/>
      </w:divBdr>
    </w:div>
    <w:div w:id="1952544362">
      <w:bodyDiv w:val="1"/>
      <w:marLeft w:val="0"/>
      <w:marRight w:val="0"/>
      <w:marTop w:val="0"/>
      <w:marBottom w:val="0"/>
      <w:divBdr>
        <w:top w:val="none" w:sz="0" w:space="0" w:color="auto"/>
        <w:left w:val="none" w:sz="0" w:space="0" w:color="auto"/>
        <w:bottom w:val="none" w:sz="0" w:space="0" w:color="auto"/>
        <w:right w:val="none" w:sz="0" w:space="0" w:color="auto"/>
      </w:divBdr>
    </w:div>
    <w:div w:id="1992631739">
      <w:bodyDiv w:val="1"/>
      <w:marLeft w:val="0"/>
      <w:marRight w:val="0"/>
      <w:marTop w:val="0"/>
      <w:marBottom w:val="0"/>
      <w:divBdr>
        <w:top w:val="none" w:sz="0" w:space="0" w:color="auto"/>
        <w:left w:val="none" w:sz="0" w:space="0" w:color="auto"/>
        <w:bottom w:val="none" w:sz="0" w:space="0" w:color="auto"/>
        <w:right w:val="none" w:sz="0" w:space="0" w:color="auto"/>
      </w:divBdr>
    </w:div>
    <w:div w:id="2002148960">
      <w:bodyDiv w:val="1"/>
      <w:marLeft w:val="0"/>
      <w:marRight w:val="0"/>
      <w:marTop w:val="0"/>
      <w:marBottom w:val="0"/>
      <w:divBdr>
        <w:top w:val="none" w:sz="0" w:space="0" w:color="auto"/>
        <w:left w:val="none" w:sz="0" w:space="0" w:color="auto"/>
        <w:bottom w:val="none" w:sz="0" w:space="0" w:color="auto"/>
        <w:right w:val="none" w:sz="0" w:space="0" w:color="auto"/>
      </w:divBdr>
    </w:div>
    <w:div w:id="2055734973">
      <w:bodyDiv w:val="1"/>
      <w:marLeft w:val="0"/>
      <w:marRight w:val="0"/>
      <w:marTop w:val="0"/>
      <w:marBottom w:val="0"/>
      <w:divBdr>
        <w:top w:val="none" w:sz="0" w:space="0" w:color="auto"/>
        <w:left w:val="none" w:sz="0" w:space="0" w:color="auto"/>
        <w:bottom w:val="none" w:sz="0" w:space="0" w:color="auto"/>
        <w:right w:val="none" w:sz="0" w:space="0" w:color="auto"/>
      </w:divBdr>
    </w:div>
    <w:div w:id="2064601525">
      <w:bodyDiv w:val="1"/>
      <w:marLeft w:val="0"/>
      <w:marRight w:val="0"/>
      <w:marTop w:val="0"/>
      <w:marBottom w:val="0"/>
      <w:divBdr>
        <w:top w:val="none" w:sz="0" w:space="0" w:color="auto"/>
        <w:left w:val="none" w:sz="0" w:space="0" w:color="auto"/>
        <w:bottom w:val="none" w:sz="0" w:space="0" w:color="auto"/>
        <w:right w:val="none" w:sz="0" w:space="0" w:color="auto"/>
      </w:divBdr>
    </w:div>
    <w:div w:id="2091585800">
      <w:bodyDiv w:val="1"/>
      <w:marLeft w:val="0"/>
      <w:marRight w:val="0"/>
      <w:marTop w:val="0"/>
      <w:marBottom w:val="0"/>
      <w:divBdr>
        <w:top w:val="none" w:sz="0" w:space="0" w:color="auto"/>
        <w:left w:val="none" w:sz="0" w:space="0" w:color="auto"/>
        <w:bottom w:val="none" w:sz="0" w:space="0" w:color="auto"/>
        <w:right w:val="none" w:sz="0" w:space="0" w:color="auto"/>
      </w:divBdr>
    </w:div>
    <w:div w:id="2098558154">
      <w:bodyDiv w:val="1"/>
      <w:marLeft w:val="0"/>
      <w:marRight w:val="0"/>
      <w:marTop w:val="0"/>
      <w:marBottom w:val="0"/>
      <w:divBdr>
        <w:top w:val="none" w:sz="0" w:space="0" w:color="auto"/>
        <w:left w:val="none" w:sz="0" w:space="0" w:color="auto"/>
        <w:bottom w:val="none" w:sz="0" w:space="0" w:color="auto"/>
        <w:right w:val="none" w:sz="0" w:space="0" w:color="auto"/>
      </w:divBdr>
    </w:div>
    <w:div w:id="210514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ID:2221960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Swa</b:Tag>
    <b:SourceType>InternetSite</b:SourceType>
    <b:Guid>{57D845C1-1B7A-48EA-A116-90493A7355BE}</b:Guid>
    <b:Author>
      <b:Author>
        <b:NameList>
          <b:Person>
            <b:Last>Council</b:Last>
            <b:First>Swasea</b:First>
          </b:Person>
        </b:NameList>
      </b:Author>
    </b:Author>
    <b:Title>Swansea Poverty Facts and Figures</b:Title>
    <b:URL>https://www.swansea.gov.uk/povertystrategy</b:URL>
    <b:RefOrder>1</b:RefOrder>
  </b:Source>
  <b:Source>
    <b:Tag>Ofc</b:Tag>
    <b:SourceType>InternetSite</b:SourceType>
    <b:Guid>{FBC92A05-371B-4A1D-8070-CD3CB16D1B66}</b:Guid>
    <b:Author>
      <b:Author>
        <b:NameList>
          <b:Person>
            <b:Last>Ofcom</b:Last>
          </b:Person>
        </b:NameList>
      </b:Author>
    </b:Author>
    <b:Title>Connected Nations: Wales Report</b:Title>
    <b:URL>https://www.ofcom.org.uk/_data/assets/pdf_file/0020/234701/connected-nationswales-2022.pdf</b:URL>
    <b:RefOrder>2</b:RefOrder>
  </b:Source>
  <b:Source>
    <b:Tag>NJo18</b:Tag>
    <b:SourceType>Book</b:SourceType>
    <b:Guid>{49B9F1C5-EAB4-43D7-8A5C-AE5D8818FBE0}</b:Guid>
    <b:Title>Effective Group Work  2nd edition</b:Title>
    <b:Year>2018</b:Year>
    <b:Author>
      <b:Author>
        <b:NameList>
          <b:Person>
            <b:Last>Johnson</b:Last>
            <b:First>N.</b:First>
          </b:Person>
        </b:NameList>
      </b:Author>
    </b:Author>
    <b:City>London</b:City>
    <b:Publisher>Sage</b:Publisher>
    <b:RefOrder>3</b:RefOrder>
  </b:Source>
  <b:Source>
    <b:Tag>Dis23</b:Tag>
    <b:SourceType>InternetSite</b:SourceType>
    <b:Guid>{C1B45516-3367-4885-88E6-34D67997801C}</b:Guid>
    <b:Title>Discord: Your Place to talk and hang out</b:Title>
    <b:Year>2023</b:Year>
    <b:Author>
      <b:Author>
        <b:NameList>
          <b:Person>
            <b:Last>Inc</b:Last>
            <b:First>Discord</b:First>
          </b:Person>
        </b:NameList>
      </b:Author>
    </b:Author>
    <b:URL>https://discord.com/</b:URL>
    <b:RefOrder>4</b:RefOrder>
  </b:Source>
  <b:Source>
    <b:Tag>Bri22</b:Tag>
    <b:SourceType>InternetSite</b:SourceType>
    <b:Guid>{949BAD13-0332-48E6-BF04-21531B57C051}</b:Guid>
    <b:Author>
      <b:Author>
        <b:NameList>
          <b:Person>
            <b:Last>Association</b:Last>
            <b:First>British</b:First>
            <b:Middle>Dyslexia</b:Middle>
          </b:Person>
        </b:NameList>
      </b:Author>
    </b:Author>
    <b:Title>"Dyslexia-Friendly Style Guide</b:Title>
    <b:Year>2022</b:Year>
    <b:URL>https://www.bdadyslexia.org.uk/advice/employers/creating-a-dyslexia-friendly-workplace/dyslexia-friendly-style-guide</b:URL>
    <b:RefOrder>5</b:RefOrder>
  </b:Source>
  <b:Source>
    <b:Tag>Sur21</b:Tag>
    <b:SourceType>InternetSite</b:SourceType>
    <b:Guid>{B54D3372-3846-4DBB-9E0E-22BD61EE7917}</b:Guid>
    <b:Author>
      <b:Author>
        <b:NameList>
          <b:Person>
            <b:Last>SurveyMonkey</b:Last>
          </b:Person>
        </b:NameList>
      </b:Author>
    </b:Author>
    <b:Title>Best Practice for Questionnaire Design</b:Title>
    <b:Year>2021</b:Year>
    <b:URL>https://www.Surveymonkey.com/mp/survey-guidlines/</b:URL>
    <b:RefOrder>6</b:RefOrder>
  </b:Source>
  <b:Source>
    <b:Tag>Med23</b:Tag>
    <b:SourceType>InternetSite</b:SourceType>
    <b:Guid>{ECEB46B9-1449-4FFA-B6F0-BE710CFFF07B}</b:Guid>
    <b:Author>
      <b:Author>
        <b:NameList>
          <b:Person>
            <b:Last>Framework</b:Last>
            <b:First>Medoo</b:First>
            <b:Middle>PHP Database</b:Middle>
          </b:Person>
        </b:NameList>
      </b:Author>
    </b:Author>
    <b:Title>Introduction to Medoo</b:Title>
    <b:Year>2023</b:Year>
    <b:URL>https://medoo.in/</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CC5F7D-D96F-4D1A-985B-308902DF0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reflection</dc:title>
  <dc:subject>Support-Link</dc:subject>
  <dc:creator>David Rapado</dc:creator>
  <cp:keywords/>
  <dc:description/>
  <cp:lastModifiedBy>David Rapado</cp:lastModifiedBy>
  <cp:revision>2</cp:revision>
  <dcterms:created xsi:type="dcterms:W3CDTF">2025-05-09T13:55:00Z</dcterms:created>
  <dcterms:modified xsi:type="dcterms:W3CDTF">2025-05-09T13:55:00Z</dcterms:modified>
</cp:coreProperties>
</file>