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stheme="minorHAnsi"/>
          <w:color w:val="5B9BD5" w:themeColor="accent1"/>
          <w:sz w:val="24"/>
          <w:szCs w:val="24"/>
          <w:lang w:val="ru-RU"/>
        </w:rPr>
        <w:id w:val="-318117325"/>
        <w:docPartObj>
          <w:docPartGallery w:val="Cover Pages"/>
          <w:docPartUnique/>
        </w:docPartObj>
      </w:sdtPr>
      <w:sdtEndPr>
        <w:rPr>
          <w:color w:val="auto"/>
        </w:rPr>
      </w:sdtEndPr>
      <w:sdtContent>
        <w:p w:rsidR="00972DC3" w:rsidRPr="00F823FD" w:rsidRDefault="00972DC3">
          <w:pPr>
            <w:pStyle w:val="NoSpacing"/>
            <w:spacing w:before="1540" w:after="240"/>
            <w:jc w:val="center"/>
            <w:rPr>
              <w:rFonts w:cstheme="minorHAnsi"/>
              <w:color w:val="5B9BD5" w:themeColor="accent1"/>
              <w:sz w:val="24"/>
              <w:szCs w:val="24"/>
            </w:rPr>
          </w:pPr>
          <w:r w:rsidRPr="00F823FD">
            <w:rPr>
              <w:rFonts w:cstheme="minorHAnsi"/>
              <w:noProof/>
              <w:color w:val="5B9BD5" w:themeColor="accent1"/>
              <w:sz w:val="24"/>
              <w:szCs w:val="24"/>
              <w:lang w:val="ru-RU" w:eastAsia="ru-RU"/>
            </w:rPr>
            <w:drawing>
              <wp:inline distT="0" distB="0" distL="0" distR="0" wp14:anchorId="4FD79D5A" wp14:editId="1DBC5DA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cstheme="minorHAnsi"/>
              <w:sz w:val="24"/>
              <w:szCs w:val="24"/>
            </w:rPr>
            <w:alias w:val="Title"/>
            <w:tag w:val=""/>
            <w:id w:val="1735040861"/>
            <w:placeholder>
              <w:docPart w:val="71EF83DE8111421EA8482B5D0D401DAE"/>
            </w:placeholder>
            <w:dataBinding w:prefixMappings="xmlns:ns0='http://purl.org/dc/elements/1.1/' xmlns:ns1='http://schemas.openxmlformats.org/package/2006/metadata/core-properties' " w:xpath="/ns1:coreProperties[1]/ns0:title[1]" w:storeItemID="{6C3C8BC8-F283-45AE-878A-BAB7291924A1}"/>
            <w:text/>
          </w:sdtPr>
          <w:sdtEndPr/>
          <w:sdtContent>
            <w:p w:rsidR="00972DC3" w:rsidRPr="00F823FD" w:rsidRDefault="00972DC3">
              <w:pPr>
                <w:pStyle w:val="NoSpacing"/>
                <w:pBdr>
                  <w:top w:val="single" w:sz="6" w:space="6" w:color="5B9BD5" w:themeColor="accent1"/>
                  <w:bottom w:val="single" w:sz="6" w:space="6" w:color="5B9BD5" w:themeColor="accent1"/>
                </w:pBdr>
                <w:spacing w:after="240"/>
                <w:jc w:val="center"/>
                <w:rPr>
                  <w:rFonts w:eastAsiaTheme="majorEastAsia" w:cstheme="minorHAnsi"/>
                  <w:caps/>
                  <w:color w:val="5B9BD5" w:themeColor="accent1"/>
                  <w:sz w:val="24"/>
                  <w:szCs w:val="24"/>
                </w:rPr>
              </w:pPr>
              <w:r w:rsidRPr="00F823FD">
                <w:rPr>
                  <w:rFonts w:cstheme="minorHAnsi"/>
                  <w:sz w:val="24"/>
                  <w:szCs w:val="24"/>
                </w:rPr>
                <w:t>MOODLE</w:t>
              </w:r>
            </w:p>
          </w:sdtContent>
        </w:sdt>
        <w:sdt>
          <w:sdtPr>
            <w:rPr>
              <w:rFonts w:cstheme="minorHAnsi"/>
              <w:sz w:val="24"/>
              <w:szCs w:val="24"/>
            </w:rPr>
            <w:alias w:val="Subtitle"/>
            <w:tag w:val=""/>
            <w:id w:val="328029620"/>
            <w:placeholder>
              <w:docPart w:val="54C91B6627E74D7DA46C698E641389DA"/>
            </w:placeholder>
            <w:dataBinding w:prefixMappings="xmlns:ns0='http://purl.org/dc/elements/1.1/' xmlns:ns1='http://schemas.openxmlformats.org/package/2006/metadata/core-properties' " w:xpath="/ns1:coreProperties[1]/ns0:subject[1]" w:storeItemID="{6C3C8BC8-F283-45AE-878A-BAB7291924A1}"/>
            <w:text/>
          </w:sdtPr>
          <w:sdtEndPr/>
          <w:sdtContent>
            <w:p w:rsidR="00972DC3" w:rsidRPr="00F823FD" w:rsidRDefault="00972DC3">
              <w:pPr>
                <w:pStyle w:val="NoSpacing"/>
                <w:jc w:val="center"/>
                <w:rPr>
                  <w:rFonts w:cstheme="minorHAnsi"/>
                  <w:color w:val="5B9BD5" w:themeColor="accent1"/>
                  <w:sz w:val="24"/>
                  <w:szCs w:val="24"/>
                </w:rPr>
              </w:pPr>
              <w:r w:rsidRPr="00F823FD">
                <w:rPr>
                  <w:rFonts w:cstheme="minorHAnsi"/>
                  <w:sz w:val="24"/>
                  <w:szCs w:val="24"/>
                </w:rPr>
                <w:t>Use of the system by students</w:t>
              </w:r>
            </w:p>
          </w:sdtContent>
        </w:sdt>
        <w:p w:rsidR="00972DC3" w:rsidRPr="00F823FD" w:rsidRDefault="00972DC3">
          <w:pPr>
            <w:pStyle w:val="NoSpacing"/>
            <w:spacing w:before="480"/>
            <w:jc w:val="center"/>
            <w:rPr>
              <w:rFonts w:cstheme="minorHAnsi"/>
              <w:color w:val="5B9BD5" w:themeColor="accent1"/>
              <w:sz w:val="24"/>
              <w:szCs w:val="24"/>
            </w:rPr>
          </w:pPr>
          <w:r w:rsidRPr="00F823FD">
            <w:rPr>
              <w:rFonts w:cstheme="minorHAnsi"/>
              <w:noProof/>
              <w:color w:val="5B9BD5" w:themeColor="accent1"/>
              <w:sz w:val="24"/>
              <w:szCs w:val="24"/>
              <w:lang w:val="ru-RU" w:eastAsia="ru-RU"/>
            </w:rPr>
            <mc:AlternateContent>
              <mc:Choice Requires="wps">
                <w:drawing>
                  <wp:anchor distT="0" distB="0" distL="114300" distR="114300" simplePos="0" relativeHeight="251659264" behindDoc="0" locked="0" layoutInCell="1" allowOverlap="1" wp14:anchorId="5E61FFAC" wp14:editId="709A5D2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972DC3" w:rsidRDefault="00972DC3" w:rsidP="00972DC3">
                                    <w:pPr>
                                      <w:pStyle w:val="NoSpacing"/>
                                      <w:spacing w:after="40"/>
                                      <w:rPr>
                                        <w:caps/>
                                        <w:color w:val="5B9BD5" w:themeColor="accent1"/>
                                        <w:sz w:val="28"/>
                                        <w:szCs w:val="28"/>
                                      </w:rPr>
                                    </w:pPr>
                                    <w:r>
                                      <w:rPr>
                                        <w:caps/>
                                        <w:color w:val="5B9BD5" w:themeColor="accent1"/>
                                        <w:sz w:val="28"/>
                                        <w:szCs w:val="28"/>
                                      </w:rPr>
                                      <w:t xml:space="preserve">     </w:t>
                                    </w:r>
                                  </w:p>
                                </w:sdtContent>
                              </w:sdt>
                              <w:p w:rsidR="00972DC3" w:rsidRPr="00972DC3" w:rsidRDefault="00946A06" w:rsidP="00972DC3">
                                <w:pPr>
                                  <w:pStyle w:val="NoSpacing"/>
                                  <w:rPr>
                                    <w:rFonts w:cstheme="minorHAnsi"/>
                                    <w:sz w:val="24"/>
                                    <w:szCs w:val="24"/>
                                  </w:rPr>
                                </w:pPr>
                                <w:sdt>
                                  <w:sdtPr>
                                    <w:rPr>
                                      <w:rFonts w:eastAsia="Times New Roman" w:cstheme="minorHAnsi"/>
                                      <w:sz w:val="24"/>
                                      <w:szCs w:val="24"/>
                                      <w:lang w:eastAsia="ru-RU"/>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72DC3" w:rsidRPr="00972DC3">
                                      <w:rPr>
                                        <w:rFonts w:eastAsia="Times New Roman" w:cstheme="minorHAnsi"/>
                                        <w:sz w:val="24"/>
                                        <w:szCs w:val="24"/>
                                        <w:lang w:eastAsia="ru-RU"/>
                                      </w:rPr>
                                      <w:t>Prepared for: Balendran Kandasamy</w:t>
                                    </w:r>
                                  </w:sdtContent>
                                </w:sdt>
                              </w:p>
                              <w:p w:rsidR="00972DC3" w:rsidRPr="00972DC3" w:rsidRDefault="00946A06" w:rsidP="00972DC3">
                                <w:pPr>
                                  <w:pStyle w:val="NoSpacing"/>
                                </w:pPr>
                                <w:sdt>
                                  <w:sdtPr>
                                    <w:rPr>
                                      <w:rFonts w:cstheme="minorHAnsi"/>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972DC3" w:rsidRPr="00972DC3">
                                      <w:rPr>
                                        <w:rFonts w:cstheme="minorHAnsi"/>
                                        <w:sz w:val="24"/>
                                        <w:szCs w:val="24"/>
                                      </w:rPr>
                                      <w:t>Prepared by: Radu Buzatu (1817385)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61FFA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972DC3" w:rsidRDefault="00972DC3" w:rsidP="00972DC3">
                              <w:pPr>
                                <w:pStyle w:val="NoSpacing"/>
                                <w:spacing w:after="40"/>
                                <w:rPr>
                                  <w:caps/>
                                  <w:color w:val="5B9BD5" w:themeColor="accent1"/>
                                  <w:sz w:val="28"/>
                                  <w:szCs w:val="28"/>
                                </w:rPr>
                              </w:pPr>
                              <w:r>
                                <w:rPr>
                                  <w:caps/>
                                  <w:color w:val="5B9BD5" w:themeColor="accent1"/>
                                  <w:sz w:val="28"/>
                                  <w:szCs w:val="28"/>
                                </w:rPr>
                                <w:t xml:space="preserve">     </w:t>
                              </w:r>
                            </w:p>
                          </w:sdtContent>
                        </w:sdt>
                        <w:p w:rsidR="00972DC3" w:rsidRPr="00972DC3" w:rsidRDefault="00410E26" w:rsidP="00972DC3">
                          <w:pPr>
                            <w:pStyle w:val="NoSpacing"/>
                            <w:rPr>
                              <w:rFonts w:cstheme="minorHAnsi"/>
                              <w:sz w:val="24"/>
                              <w:szCs w:val="24"/>
                            </w:rPr>
                          </w:pPr>
                          <w:sdt>
                            <w:sdtPr>
                              <w:rPr>
                                <w:rFonts w:eastAsia="Times New Roman" w:cstheme="minorHAnsi"/>
                                <w:sz w:val="24"/>
                                <w:szCs w:val="24"/>
                                <w:lang w:eastAsia="ru-RU"/>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72DC3" w:rsidRPr="00972DC3">
                                <w:rPr>
                                  <w:rFonts w:eastAsia="Times New Roman" w:cstheme="minorHAnsi"/>
                                  <w:sz w:val="24"/>
                                  <w:szCs w:val="24"/>
                                  <w:lang w:eastAsia="ru-RU"/>
                                </w:rPr>
                                <w:t xml:space="preserve">Prepared for: </w:t>
                              </w:r>
                              <w:proofErr w:type="spellStart"/>
                              <w:r w:rsidR="00972DC3" w:rsidRPr="00972DC3">
                                <w:rPr>
                                  <w:rFonts w:eastAsia="Times New Roman" w:cstheme="minorHAnsi"/>
                                  <w:sz w:val="24"/>
                                  <w:szCs w:val="24"/>
                                  <w:lang w:eastAsia="ru-RU"/>
                                </w:rPr>
                                <w:t>Balendran</w:t>
                              </w:r>
                              <w:proofErr w:type="spellEnd"/>
                              <w:r w:rsidR="00972DC3" w:rsidRPr="00972DC3">
                                <w:rPr>
                                  <w:rFonts w:eastAsia="Times New Roman" w:cstheme="minorHAnsi"/>
                                  <w:sz w:val="24"/>
                                  <w:szCs w:val="24"/>
                                  <w:lang w:eastAsia="ru-RU"/>
                                </w:rPr>
                                <w:t xml:space="preserve"> </w:t>
                              </w:r>
                              <w:proofErr w:type="spellStart"/>
                              <w:r w:rsidR="00972DC3" w:rsidRPr="00972DC3">
                                <w:rPr>
                                  <w:rFonts w:eastAsia="Times New Roman" w:cstheme="minorHAnsi"/>
                                  <w:sz w:val="24"/>
                                  <w:szCs w:val="24"/>
                                  <w:lang w:eastAsia="ru-RU"/>
                                </w:rPr>
                                <w:t>Kandasamy</w:t>
                              </w:r>
                              <w:proofErr w:type="spellEnd"/>
                            </w:sdtContent>
                          </w:sdt>
                        </w:p>
                        <w:p w:rsidR="00972DC3" w:rsidRPr="00972DC3" w:rsidRDefault="00410E26" w:rsidP="00972DC3">
                          <w:pPr>
                            <w:pStyle w:val="NoSpacing"/>
                          </w:pPr>
                          <w:sdt>
                            <w:sdtPr>
                              <w:rPr>
                                <w:rFonts w:cstheme="minorHAnsi"/>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972DC3" w:rsidRPr="00972DC3">
                                <w:rPr>
                                  <w:rFonts w:cstheme="minorHAnsi"/>
                                  <w:sz w:val="24"/>
                                  <w:szCs w:val="24"/>
                                </w:rPr>
                                <w:t xml:space="preserve">Prepared by: </w:t>
                              </w:r>
                              <w:proofErr w:type="spellStart"/>
                              <w:r w:rsidR="00972DC3" w:rsidRPr="00972DC3">
                                <w:rPr>
                                  <w:rFonts w:cstheme="minorHAnsi"/>
                                  <w:sz w:val="24"/>
                                  <w:szCs w:val="24"/>
                                </w:rPr>
                                <w:t>Radu</w:t>
                              </w:r>
                              <w:proofErr w:type="spellEnd"/>
                              <w:r w:rsidR="00972DC3" w:rsidRPr="00972DC3">
                                <w:rPr>
                                  <w:rFonts w:cstheme="minorHAnsi"/>
                                  <w:sz w:val="24"/>
                                  <w:szCs w:val="24"/>
                                </w:rPr>
                                <w:t xml:space="preserve"> </w:t>
                              </w:r>
                              <w:proofErr w:type="spellStart"/>
                              <w:r w:rsidR="00972DC3" w:rsidRPr="00972DC3">
                                <w:rPr>
                                  <w:rFonts w:cstheme="minorHAnsi"/>
                                  <w:sz w:val="24"/>
                                  <w:szCs w:val="24"/>
                                </w:rPr>
                                <w:t>Buzatu</w:t>
                              </w:r>
                              <w:proofErr w:type="spellEnd"/>
                              <w:r w:rsidR="00972DC3" w:rsidRPr="00972DC3">
                                <w:rPr>
                                  <w:rFonts w:cstheme="minorHAnsi"/>
                                  <w:sz w:val="24"/>
                                  <w:szCs w:val="24"/>
                                </w:rPr>
                                <w:t xml:space="preserve"> (1817385)</w:t>
                              </w:r>
                            </w:sdtContent>
                          </w:sdt>
                        </w:p>
                      </w:txbxContent>
                    </v:textbox>
                    <w10:wrap anchorx="margin" anchory="page"/>
                  </v:shape>
                </w:pict>
              </mc:Fallback>
            </mc:AlternateContent>
          </w:r>
          <w:r w:rsidRPr="00F823FD">
            <w:rPr>
              <w:rFonts w:cstheme="minorHAnsi"/>
              <w:noProof/>
              <w:color w:val="5B9BD5" w:themeColor="accent1"/>
              <w:sz w:val="24"/>
              <w:szCs w:val="24"/>
              <w:lang w:val="ru-RU" w:eastAsia="ru-RU"/>
            </w:rPr>
            <w:drawing>
              <wp:inline distT="0" distB="0" distL="0" distR="0" wp14:anchorId="6CF54C34" wp14:editId="1979646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972DC3" w:rsidRPr="00F823FD" w:rsidRDefault="00972DC3">
          <w:pPr>
            <w:rPr>
              <w:rFonts w:cstheme="minorHAnsi"/>
              <w:sz w:val="24"/>
              <w:szCs w:val="24"/>
              <w:lang w:val="en-US"/>
            </w:rPr>
          </w:pPr>
          <w:r w:rsidRPr="00F823FD">
            <w:rPr>
              <w:rFonts w:cstheme="minorHAnsi"/>
              <w:sz w:val="24"/>
              <w:szCs w:val="24"/>
              <w:lang w:val="en-US"/>
            </w:rPr>
            <w:br w:type="page"/>
          </w:r>
        </w:p>
      </w:sdtContent>
    </w:sdt>
    <w:p w:rsidR="00972DC3" w:rsidRPr="00F823FD" w:rsidRDefault="00972DC3" w:rsidP="0047032B">
      <w:pPr>
        <w:rPr>
          <w:rFonts w:cstheme="minorHAnsi"/>
          <w:b/>
          <w:sz w:val="24"/>
          <w:szCs w:val="24"/>
          <w:lang w:val="en-US"/>
        </w:rPr>
      </w:pPr>
    </w:p>
    <w:sdt>
      <w:sdtPr>
        <w:rPr>
          <w:rFonts w:asciiTheme="minorHAnsi" w:eastAsiaTheme="minorHAnsi" w:hAnsiTheme="minorHAnsi" w:cstheme="minorHAnsi"/>
          <w:color w:val="auto"/>
          <w:sz w:val="24"/>
          <w:szCs w:val="24"/>
          <w:lang w:val="en-GB"/>
        </w:rPr>
        <w:id w:val="834265987"/>
        <w:docPartObj>
          <w:docPartGallery w:val="Table of Contents"/>
          <w:docPartUnique/>
        </w:docPartObj>
      </w:sdtPr>
      <w:sdtEndPr>
        <w:rPr>
          <w:b/>
          <w:bCs/>
          <w:noProof/>
          <w:lang w:val="ru-RU"/>
        </w:rPr>
      </w:sdtEndPr>
      <w:sdtContent>
        <w:p w:rsidR="0047032B" w:rsidRPr="00F823FD" w:rsidRDefault="0047032B" w:rsidP="0047032B">
          <w:pPr>
            <w:pStyle w:val="TOCHeading"/>
            <w:rPr>
              <w:rFonts w:asciiTheme="minorHAnsi" w:hAnsiTheme="minorHAnsi" w:cstheme="minorHAnsi"/>
              <w:sz w:val="24"/>
              <w:szCs w:val="24"/>
            </w:rPr>
          </w:pPr>
          <w:r w:rsidRPr="00F823FD">
            <w:rPr>
              <w:rFonts w:asciiTheme="minorHAnsi" w:hAnsiTheme="minorHAnsi" w:cstheme="minorHAnsi"/>
              <w:sz w:val="24"/>
              <w:szCs w:val="24"/>
            </w:rPr>
            <w:t>Table of Contents</w:t>
          </w:r>
        </w:p>
        <w:p w:rsidR="0047032B" w:rsidRPr="00F823FD" w:rsidRDefault="0047032B" w:rsidP="0047032B">
          <w:pPr>
            <w:pStyle w:val="TOC1"/>
            <w:tabs>
              <w:tab w:val="right" w:leader="dot" w:pos="9016"/>
            </w:tabs>
            <w:rPr>
              <w:rFonts w:eastAsiaTheme="minorEastAsia" w:cstheme="minorHAnsi"/>
              <w:noProof/>
              <w:sz w:val="24"/>
              <w:szCs w:val="24"/>
              <w:lang w:eastAsia="en-GB"/>
            </w:rPr>
          </w:pPr>
          <w:r w:rsidRPr="00F823FD">
            <w:rPr>
              <w:rFonts w:cstheme="minorHAnsi"/>
              <w:b/>
              <w:bCs/>
              <w:noProof/>
              <w:sz w:val="24"/>
              <w:szCs w:val="24"/>
            </w:rPr>
            <w:fldChar w:fldCharType="begin"/>
          </w:r>
          <w:r w:rsidRPr="00F823FD">
            <w:rPr>
              <w:rFonts w:cstheme="minorHAnsi"/>
              <w:b/>
              <w:bCs/>
              <w:noProof/>
              <w:sz w:val="24"/>
              <w:szCs w:val="24"/>
            </w:rPr>
            <w:instrText xml:space="preserve"> TOC \o "1-3" \h \z \u </w:instrText>
          </w:r>
          <w:r w:rsidRPr="00F823FD">
            <w:rPr>
              <w:rFonts w:cstheme="minorHAnsi"/>
              <w:b/>
              <w:bCs/>
              <w:noProof/>
              <w:sz w:val="24"/>
              <w:szCs w:val="24"/>
            </w:rPr>
            <w:fldChar w:fldCharType="separate"/>
          </w:r>
          <w:hyperlink w:anchor="_Toc17362644" w:history="1"/>
        </w:p>
        <w:p w:rsidR="0047032B" w:rsidRPr="00F823FD" w:rsidRDefault="00946A06" w:rsidP="0047032B">
          <w:pPr>
            <w:pStyle w:val="TOC1"/>
            <w:tabs>
              <w:tab w:val="right" w:leader="dot" w:pos="9016"/>
            </w:tabs>
            <w:rPr>
              <w:rFonts w:eastAsiaTheme="minorEastAsia" w:cstheme="minorHAnsi"/>
              <w:noProof/>
              <w:sz w:val="24"/>
              <w:szCs w:val="24"/>
              <w:lang w:eastAsia="en-GB"/>
            </w:rPr>
          </w:pPr>
          <w:hyperlink w:anchor="_Toc17362645" w:history="1">
            <w:r w:rsidR="0047032B" w:rsidRPr="00F823FD">
              <w:rPr>
                <w:rStyle w:val="Hyperlink"/>
                <w:rFonts w:cstheme="minorHAnsi"/>
                <w:b/>
                <w:noProof/>
                <w:sz w:val="24"/>
                <w:szCs w:val="24"/>
              </w:rPr>
              <w:t>Introduction / Aim and Objectives</w:t>
            </w:r>
            <w:r w:rsidR="0047032B" w:rsidRPr="00F823FD">
              <w:rPr>
                <w:rFonts w:cstheme="minorHAnsi"/>
                <w:noProof/>
                <w:webHidden/>
                <w:sz w:val="24"/>
                <w:szCs w:val="24"/>
              </w:rPr>
              <w:tab/>
            </w:r>
            <w:r w:rsidR="00F823FD">
              <w:rPr>
                <w:rFonts w:cstheme="minorHAnsi"/>
                <w:noProof/>
                <w:webHidden/>
                <w:sz w:val="24"/>
                <w:szCs w:val="24"/>
              </w:rPr>
              <w:t>2</w:t>
            </w:r>
          </w:hyperlink>
        </w:p>
        <w:p w:rsidR="0047032B" w:rsidRPr="00F823FD" w:rsidRDefault="00946A06" w:rsidP="0047032B">
          <w:pPr>
            <w:pStyle w:val="TOC1"/>
            <w:tabs>
              <w:tab w:val="right" w:leader="dot" w:pos="9016"/>
            </w:tabs>
            <w:rPr>
              <w:rFonts w:eastAsiaTheme="minorEastAsia" w:cstheme="minorHAnsi"/>
              <w:noProof/>
              <w:sz w:val="24"/>
              <w:szCs w:val="24"/>
              <w:lang w:eastAsia="en-GB"/>
            </w:rPr>
          </w:pPr>
          <w:hyperlink w:anchor="_Toc17362650" w:history="1">
            <w:r w:rsidR="0047032B" w:rsidRPr="00F823FD">
              <w:rPr>
                <w:rStyle w:val="Hyperlink"/>
                <w:rFonts w:cstheme="minorHAnsi"/>
                <w:b/>
                <w:noProof/>
                <w:sz w:val="24"/>
                <w:szCs w:val="24"/>
              </w:rPr>
              <w:t>Results</w:t>
            </w:r>
            <w:r w:rsidR="0047032B" w:rsidRPr="00F823FD">
              <w:rPr>
                <w:rFonts w:cstheme="minorHAnsi"/>
                <w:noProof/>
                <w:webHidden/>
                <w:sz w:val="24"/>
                <w:szCs w:val="24"/>
              </w:rPr>
              <w:tab/>
            </w:r>
            <w:r w:rsidR="00F823FD">
              <w:rPr>
                <w:rFonts w:cstheme="minorHAnsi"/>
                <w:noProof/>
                <w:webHidden/>
                <w:sz w:val="24"/>
                <w:szCs w:val="24"/>
              </w:rPr>
              <w:t>2</w:t>
            </w:r>
          </w:hyperlink>
        </w:p>
        <w:p w:rsidR="0047032B" w:rsidRPr="00F823FD" w:rsidRDefault="00946A06" w:rsidP="0047032B">
          <w:pPr>
            <w:pStyle w:val="TOC1"/>
            <w:tabs>
              <w:tab w:val="right" w:leader="dot" w:pos="9016"/>
            </w:tabs>
            <w:rPr>
              <w:rFonts w:eastAsiaTheme="minorEastAsia" w:cstheme="minorHAnsi"/>
              <w:noProof/>
              <w:sz w:val="24"/>
              <w:szCs w:val="24"/>
              <w:lang w:eastAsia="en-GB"/>
            </w:rPr>
          </w:pPr>
          <w:hyperlink w:anchor="_Toc17362651" w:history="1">
            <w:r w:rsidR="0047032B" w:rsidRPr="00F823FD">
              <w:rPr>
                <w:rStyle w:val="Hyperlink"/>
                <w:rFonts w:cstheme="minorHAnsi"/>
                <w:b/>
                <w:noProof/>
                <w:sz w:val="24"/>
                <w:szCs w:val="24"/>
              </w:rPr>
              <w:t>Limitations of the Study</w:t>
            </w:r>
            <w:r w:rsidR="0047032B" w:rsidRPr="00F823FD">
              <w:rPr>
                <w:rFonts w:cstheme="minorHAnsi"/>
                <w:noProof/>
                <w:webHidden/>
                <w:sz w:val="24"/>
                <w:szCs w:val="24"/>
              </w:rPr>
              <w:tab/>
            </w:r>
            <w:r w:rsidR="0047032B" w:rsidRPr="00F823FD">
              <w:rPr>
                <w:rFonts w:cstheme="minorHAnsi"/>
                <w:noProof/>
                <w:webHidden/>
                <w:sz w:val="24"/>
                <w:szCs w:val="24"/>
              </w:rPr>
              <w:fldChar w:fldCharType="begin"/>
            </w:r>
            <w:r w:rsidR="0047032B" w:rsidRPr="00F823FD">
              <w:rPr>
                <w:rFonts w:cstheme="minorHAnsi"/>
                <w:noProof/>
                <w:webHidden/>
                <w:sz w:val="24"/>
                <w:szCs w:val="24"/>
              </w:rPr>
              <w:instrText xml:space="preserve"> PAGEREF _Toc17362651 \h </w:instrText>
            </w:r>
            <w:r w:rsidR="0047032B" w:rsidRPr="00F823FD">
              <w:rPr>
                <w:rFonts w:cstheme="minorHAnsi"/>
                <w:noProof/>
                <w:webHidden/>
                <w:sz w:val="24"/>
                <w:szCs w:val="24"/>
              </w:rPr>
            </w:r>
            <w:r w:rsidR="0047032B" w:rsidRPr="00F823FD">
              <w:rPr>
                <w:rFonts w:cstheme="minorHAnsi"/>
                <w:noProof/>
                <w:webHidden/>
                <w:sz w:val="24"/>
                <w:szCs w:val="24"/>
              </w:rPr>
              <w:fldChar w:fldCharType="separate"/>
            </w:r>
            <w:r w:rsidR="0047032B" w:rsidRPr="00F823FD">
              <w:rPr>
                <w:rFonts w:cstheme="minorHAnsi"/>
                <w:noProof/>
                <w:webHidden/>
                <w:sz w:val="24"/>
                <w:szCs w:val="24"/>
              </w:rPr>
              <w:t>7</w:t>
            </w:r>
            <w:r w:rsidR="0047032B" w:rsidRPr="00F823FD">
              <w:rPr>
                <w:rFonts w:cstheme="minorHAnsi"/>
                <w:noProof/>
                <w:webHidden/>
                <w:sz w:val="24"/>
                <w:szCs w:val="24"/>
              </w:rPr>
              <w:fldChar w:fldCharType="end"/>
            </w:r>
          </w:hyperlink>
        </w:p>
        <w:p w:rsidR="0047032B" w:rsidRPr="00F823FD" w:rsidRDefault="00946A06" w:rsidP="0047032B">
          <w:pPr>
            <w:pStyle w:val="TOC1"/>
            <w:tabs>
              <w:tab w:val="right" w:leader="dot" w:pos="9016"/>
            </w:tabs>
            <w:rPr>
              <w:rFonts w:eastAsiaTheme="minorEastAsia" w:cstheme="minorHAnsi"/>
              <w:noProof/>
              <w:sz w:val="24"/>
              <w:szCs w:val="24"/>
              <w:lang w:eastAsia="en-GB"/>
            </w:rPr>
          </w:pPr>
          <w:hyperlink w:anchor="_Toc17362652" w:history="1">
            <w:r w:rsidR="0047032B" w:rsidRPr="00F823FD">
              <w:rPr>
                <w:rStyle w:val="Hyperlink"/>
                <w:rFonts w:cstheme="minorHAnsi"/>
                <w:b/>
                <w:noProof/>
                <w:sz w:val="24"/>
                <w:szCs w:val="24"/>
              </w:rPr>
              <w:t>Conclusion</w:t>
            </w:r>
            <w:r w:rsidR="0047032B" w:rsidRPr="00F823FD">
              <w:rPr>
                <w:rFonts w:cstheme="minorHAnsi"/>
                <w:noProof/>
                <w:webHidden/>
                <w:sz w:val="24"/>
                <w:szCs w:val="24"/>
              </w:rPr>
              <w:tab/>
            </w:r>
            <w:r w:rsidR="0047032B" w:rsidRPr="00F823FD">
              <w:rPr>
                <w:rFonts w:cstheme="minorHAnsi"/>
                <w:noProof/>
                <w:webHidden/>
                <w:sz w:val="24"/>
                <w:szCs w:val="24"/>
              </w:rPr>
              <w:fldChar w:fldCharType="begin"/>
            </w:r>
            <w:r w:rsidR="0047032B" w:rsidRPr="00F823FD">
              <w:rPr>
                <w:rFonts w:cstheme="minorHAnsi"/>
                <w:noProof/>
                <w:webHidden/>
                <w:sz w:val="24"/>
                <w:szCs w:val="24"/>
              </w:rPr>
              <w:instrText xml:space="preserve"> PAGEREF _Toc17362652 \h </w:instrText>
            </w:r>
            <w:r w:rsidR="0047032B" w:rsidRPr="00F823FD">
              <w:rPr>
                <w:rFonts w:cstheme="minorHAnsi"/>
                <w:noProof/>
                <w:webHidden/>
                <w:sz w:val="24"/>
                <w:szCs w:val="24"/>
              </w:rPr>
            </w:r>
            <w:r w:rsidR="0047032B" w:rsidRPr="00F823FD">
              <w:rPr>
                <w:rFonts w:cstheme="minorHAnsi"/>
                <w:noProof/>
                <w:webHidden/>
                <w:sz w:val="24"/>
                <w:szCs w:val="24"/>
              </w:rPr>
              <w:fldChar w:fldCharType="separate"/>
            </w:r>
            <w:r w:rsidR="0047032B" w:rsidRPr="00F823FD">
              <w:rPr>
                <w:rFonts w:cstheme="minorHAnsi"/>
                <w:noProof/>
                <w:webHidden/>
                <w:sz w:val="24"/>
                <w:szCs w:val="24"/>
              </w:rPr>
              <w:t>7</w:t>
            </w:r>
            <w:r w:rsidR="0047032B" w:rsidRPr="00F823FD">
              <w:rPr>
                <w:rFonts w:cstheme="minorHAnsi"/>
                <w:noProof/>
                <w:webHidden/>
                <w:sz w:val="24"/>
                <w:szCs w:val="24"/>
              </w:rPr>
              <w:fldChar w:fldCharType="end"/>
            </w:r>
          </w:hyperlink>
        </w:p>
        <w:p w:rsidR="0047032B" w:rsidRPr="00F823FD" w:rsidRDefault="00946A06" w:rsidP="0047032B">
          <w:pPr>
            <w:pStyle w:val="TOC1"/>
            <w:tabs>
              <w:tab w:val="right" w:leader="dot" w:pos="9016"/>
            </w:tabs>
            <w:rPr>
              <w:rFonts w:eastAsiaTheme="minorEastAsia" w:cstheme="minorHAnsi"/>
              <w:noProof/>
              <w:sz w:val="24"/>
              <w:szCs w:val="24"/>
              <w:lang w:eastAsia="en-GB"/>
            </w:rPr>
          </w:pPr>
          <w:hyperlink w:anchor="_Toc17362653" w:history="1">
            <w:r w:rsidR="0047032B" w:rsidRPr="00F823FD">
              <w:rPr>
                <w:rStyle w:val="Hyperlink"/>
                <w:rFonts w:cstheme="minorHAnsi"/>
                <w:b/>
                <w:noProof/>
                <w:sz w:val="24"/>
                <w:szCs w:val="24"/>
              </w:rPr>
              <w:t>References</w:t>
            </w:r>
            <w:r w:rsidR="0047032B" w:rsidRPr="00F823FD">
              <w:rPr>
                <w:rFonts w:cstheme="minorHAnsi"/>
                <w:noProof/>
                <w:webHidden/>
                <w:sz w:val="24"/>
                <w:szCs w:val="24"/>
              </w:rPr>
              <w:tab/>
            </w:r>
            <w:r w:rsidR="00471402">
              <w:rPr>
                <w:rFonts w:cstheme="minorHAnsi"/>
                <w:noProof/>
                <w:webHidden/>
                <w:sz w:val="24"/>
                <w:szCs w:val="24"/>
              </w:rPr>
              <w:t>8</w:t>
            </w:r>
          </w:hyperlink>
        </w:p>
        <w:p w:rsidR="0047032B" w:rsidRPr="00F823FD" w:rsidRDefault="00946A06" w:rsidP="0047032B">
          <w:pPr>
            <w:pStyle w:val="TOC1"/>
            <w:tabs>
              <w:tab w:val="right" w:leader="dot" w:pos="9016"/>
            </w:tabs>
            <w:rPr>
              <w:rFonts w:eastAsiaTheme="minorEastAsia" w:cstheme="minorHAnsi"/>
              <w:noProof/>
              <w:sz w:val="24"/>
              <w:szCs w:val="24"/>
              <w:lang w:eastAsia="en-GB"/>
            </w:rPr>
          </w:pPr>
          <w:hyperlink w:anchor="_Toc17362654" w:history="1">
            <w:r w:rsidR="0047032B" w:rsidRPr="00F823FD">
              <w:rPr>
                <w:rStyle w:val="Hyperlink"/>
                <w:rFonts w:cstheme="minorHAnsi"/>
                <w:b/>
                <w:noProof/>
                <w:sz w:val="24"/>
                <w:szCs w:val="24"/>
              </w:rPr>
              <w:t>Appendix</w:t>
            </w:r>
            <w:r w:rsidR="0047032B" w:rsidRPr="00F823FD">
              <w:rPr>
                <w:rFonts w:cstheme="minorHAnsi"/>
                <w:noProof/>
                <w:webHidden/>
                <w:sz w:val="24"/>
                <w:szCs w:val="24"/>
              </w:rPr>
              <w:tab/>
            </w:r>
            <w:r w:rsidR="00471402">
              <w:rPr>
                <w:rFonts w:cstheme="minorHAnsi"/>
                <w:noProof/>
                <w:webHidden/>
                <w:sz w:val="24"/>
                <w:szCs w:val="24"/>
              </w:rPr>
              <w:t>9</w:t>
            </w:r>
          </w:hyperlink>
        </w:p>
        <w:p w:rsidR="0047032B" w:rsidRPr="00F823FD" w:rsidRDefault="0047032B" w:rsidP="0047032B">
          <w:pPr>
            <w:rPr>
              <w:rFonts w:cstheme="minorHAnsi"/>
              <w:b/>
              <w:bCs/>
              <w:noProof/>
              <w:sz w:val="24"/>
              <w:szCs w:val="24"/>
            </w:rPr>
          </w:pPr>
          <w:r w:rsidRPr="00F823FD">
            <w:rPr>
              <w:rFonts w:cstheme="minorHAnsi"/>
              <w:b/>
              <w:bCs/>
              <w:noProof/>
              <w:sz w:val="24"/>
              <w:szCs w:val="24"/>
            </w:rPr>
            <w:fldChar w:fldCharType="end"/>
          </w:r>
        </w:p>
      </w:sdtContent>
    </w:sdt>
    <w:p w:rsidR="00972DC3" w:rsidRPr="00F823FD" w:rsidRDefault="00972DC3" w:rsidP="00972DC3">
      <w:pPr>
        <w:rPr>
          <w:rFonts w:cstheme="minorHAnsi"/>
          <w:b/>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972DC3" w:rsidRPr="00F823FD" w:rsidRDefault="00972DC3" w:rsidP="00420C9A">
      <w:pPr>
        <w:rPr>
          <w:rFonts w:cstheme="minorHAnsi"/>
          <w:sz w:val="24"/>
          <w:szCs w:val="24"/>
          <w:lang w:val="en-US"/>
        </w:rPr>
      </w:pPr>
    </w:p>
    <w:p w:rsidR="00E2197E" w:rsidRPr="00F823FD" w:rsidRDefault="00E2197E" w:rsidP="00420C9A">
      <w:pPr>
        <w:rPr>
          <w:rFonts w:cstheme="minorHAnsi"/>
          <w:sz w:val="24"/>
          <w:szCs w:val="24"/>
          <w:lang w:val="en-US"/>
        </w:rPr>
      </w:pPr>
    </w:p>
    <w:p w:rsidR="00972DC3" w:rsidRPr="00F823FD" w:rsidRDefault="00972DC3" w:rsidP="00420C9A">
      <w:pPr>
        <w:rPr>
          <w:rFonts w:cstheme="minorHAnsi"/>
          <w:sz w:val="24"/>
          <w:szCs w:val="24"/>
          <w:lang w:val="en-US"/>
        </w:rPr>
      </w:pPr>
    </w:p>
    <w:p w:rsidR="0047032B" w:rsidRPr="00F823FD" w:rsidRDefault="00F823FD" w:rsidP="00F823FD">
      <w:pPr>
        <w:ind w:firstLine="706"/>
        <w:rPr>
          <w:rFonts w:cstheme="minorHAnsi"/>
          <w:b/>
          <w:sz w:val="24"/>
          <w:szCs w:val="24"/>
          <w:lang w:val="en-US"/>
        </w:rPr>
      </w:pPr>
      <w:r>
        <w:rPr>
          <w:rFonts w:cstheme="minorHAnsi"/>
          <w:sz w:val="24"/>
          <w:szCs w:val="24"/>
          <w:lang w:val="en-US"/>
        </w:rPr>
        <w:br w:type="page"/>
      </w:r>
      <w:r w:rsidRPr="00F823FD">
        <w:rPr>
          <w:rFonts w:cstheme="minorHAnsi"/>
          <w:color w:val="000000" w:themeColor="text1"/>
          <w:sz w:val="24"/>
          <w:szCs w:val="24"/>
          <w:lang w:val="en-US"/>
        </w:rPr>
        <w:lastRenderedPageBreak/>
        <w:t>I</w:t>
      </w:r>
      <w:r w:rsidR="0047032B" w:rsidRPr="00F823FD">
        <w:rPr>
          <w:rFonts w:cstheme="minorHAnsi"/>
          <w:b/>
          <w:sz w:val="24"/>
          <w:szCs w:val="24"/>
          <w:lang w:val="en-US"/>
        </w:rPr>
        <w:t>ntroduction / Aim and Objectives</w:t>
      </w:r>
    </w:p>
    <w:p w:rsidR="00420C9A" w:rsidRPr="00F823FD" w:rsidRDefault="0047032B" w:rsidP="00E2197E">
      <w:pPr>
        <w:ind w:firstLine="708"/>
        <w:jc w:val="both"/>
        <w:rPr>
          <w:rFonts w:cstheme="minorHAnsi"/>
          <w:sz w:val="24"/>
          <w:szCs w:val="24"/>
          <w:lang w:val="en-US"/>
        </w:rPr>
      </w:pPr>
      <w:r w:rsidRPr="00F823FD">
        <w:rPr>
          <w:rFonts w:cstheme="minorHAnsi"/>
          <w:sz w:val="24"/>
          <w:szCs w:val="24"/>
          <w:lang w:val="en-US"/>
        </w:rPr>
        <w:t xml:space="preserve">We </w:t>
      </w:r>
      <w:r w:rsidR="00420C9A" w:rsidRPr="00F823FD">
        <w:rPr>
          <w:rFonts w:cstheme="minorHAnsi"/>
          <w:sz w:val="24"/>
          <w:szCs w:val="24"/>
          <w:lang w:val="en-US"/>
        </w:rPr>
        <w:t>live in a society that we label as one of a knowledge, a society that is increasingly taking on the message of continuing to learn everywhere, however, anyway. The time devoted to compulsory education is increasing in most states, non-formal education (carried out in areas other than school) is in a permanent ascension, adult education is developing as a distinct area of ​​professionalization. It seems the best time to talk about learning, not necessarily in front of a forum of specialists, but especially, in front of the general public</w:t>
      </w:r>
      <w:r w:rsidR="0053156F" w:rsidRPr="00F823FD">
        <w:rPr>
          <w:rFonts w:cstheme="minorHAnsi"/>
          <w:sz w:val="24"/>
          <w:szCs w:val="24"/>
          <w:lang w:val="en-US"/>
        </w:rPr>
        <w:t>. There is research that has shown, without a doubt, the positive impact of digital technologies on cognitive development, the formation of decision-making skills, the diminution of cognitive degenerative processes in old age, but also the amplification of fine motor skills, etc. There are also numerous studies whose results are known in the public space and target the negative effects, starting with the risks of exposing young children to digital technologies, which can lead to major attention deficits, around the age of 7-8, and can continue to present the adverse effects of certain types of content conveyed in this environment, with impact, for example, on the aggressiveness or the perverse effects of social media on personal identity and self-esteem.</w:t>
      </w:r>
    </w:p>
    <w:p w:rsidR="00420C9A" w:rsidRPr="00F823FD" w:rsidRDefault="00420C9A" w:rsidP="00E2197E">
      <w:pPr>
        <w:ind w:firstLine="708"/>
        <w:jc w:val="both"/>
        <w:rPr>
          <w:rFonts w:cstheme="minorHAnsi"/>
          <w:sz w:val="24"/>
          <w:szCs w:val="24"/>
          <w:lang w:val="en-US"/>
        </w:rPr>
      </w:pPr>
      <w:r w:rsidRPr="00F823FD">
        <w:rPr>
          <w:rFonts w:cstheme="minorHAnsi"/>
          <w:sz w:val="24"/>
          <w:szCs w:val="24"/>
          <w:lang w:val="en-US"/>
        </w:rPr>
        <w:t>In my report I will reflect on the MOODLE information system and how it acts on self-preparation for lessons.</w:t>
      </w:r>
      <w:r w:rsidR="0053156F" w:rsidRPr="00F823FD">
        <w:rPr>
          <w:rFonts w:cstheme="minorHAnsi"/>
          <w:sz w:val="24"/>
          <w:szCs w:val="24"/>
          <w:lang w:val="en-US"/>
        </w:rPr>
        <w:t xml:space="preserve"> The main objective of this research is to identify how useful is Moodle for students</w:t>
      </w:r>
    </w:p>
    <w:p w:rsidR="00E2197E" w:rsidRPr="00F823FD" w:rsidRDefault="00B52520" w:rsidP="00E2197E">
      <w:pPr>
        <w:ind w:firstLine="708"/>
        <w:jc w:val="both"/>
        <w:rPr>
          <w:rFonts w:cstheme="minorHAnsi"/>
          <w:sz w:val="24"/>
          <w:szCs w:val="24"/>
          <w:lang w:val="en-US"/>
        </w:rPr>
      </w:pPr>
      <w:r w:rsidRPr="00F823FD">
        <w:rPr>
          <w:rFonts w:cstheme="minorHAnsi"/>
          <w:sz w:val="24"/>
          <w:szCs w:val="24"/>
          <w:lang w:val="en-US"/>
        </w:rPr>
        <w:t>So, at D</w:t>
      </w:r>
      <w:r w:rsidR="0053156F" w:rsidRPr="00F823FD">
        <w:rPr>
          <w:rFonts w:cstheme="minorHAnsi"/>
          <w:sz w:val="24"/>
          <w:szCs w:val="24"/>
          <w:lang w:val="en-US"/>
        </w:rPr>
        <w:t xml:space="preserve">igital Skills and </w:t>
      </w:r>
      <w:r w:rsidRPr="00F823FD">
        <w:rPr>
          <w:rFonts w:cstheme="minorHAnsi"/>
          <w:sz w:val="24"/>
          <w:szCs w:val="24"/>
          <w:lang w:val="en-US"/>
        </w:rPr>
        <w:t>R</w:t>
      </w:r>
      <w:r w:rsidR="0053156F" w:rsidRPr="00F823FD">
        <w:rPr>
          <w:rFonts w:cstheme="minorHAnsi"/>
          <w:sz w:val="24"/>
          <w:szCs w:val="24"/>
          <w:lang w:val="en-US"/>
        </w:rPr>
        <w:t xml:space="preserve">esearch </w:t>
      </w:r>
      <w:r w:rsidRPr="00F823FD">
        <w:rPr>
          <w:rFonts w:cstheme="minorHAnsi"/>
          <w:sz w:val="24"/>
          <w:szCs w:val="24"/>
          <w:lang w:val="en-US"/>
        </w:rPr>
        <w:t>M</w:t>
      </w:r>
      <w:r w:rsidR="0053156F" w:rsidRPr="00F823FD">
        <w:rPr>
          <w:rFonts w:cstheme="minorHAnsi"/>
          <w:sz w:val="24"/>
          <w:szCs w:val="24"/>
          <w:lang w:val="en-US"/>
        </w:rPr>
        <w:t>ethods</w:t>
      </w:r>
      <w:r w:rsidRPr="00F823FD">
        <w:rPr>
          <w:rFonts w:cstheme="minorHAnsi"/>
          <w:sz w:val="24"/>
          <w:szCs w:val="24"/>
          <w:lang w:val="en-US"/>
        </w:rPr>
        <w:t xml:space="preserve"> hours I had the mission to complete a questionnaire </w:t>
      </w:r>
      <w:r w:rsidR="00AB0CBF">
        <w:rPr>
          <w:rFonts w:cstheme="minorHAnsi"/>
          <w:sz w:val="24"/>
          <w:szCs w:val="24"/>
          <w:lang w:val="en-US"/>
        </w:rPr>
        <w:t xml:space="preserve">(appendix A) </w:t>
      </w:r>
      <w:bookmarkStart w:id="0" w:name="_GoBack"/>
      <w:bookmarkEnd w:id="0"/>
      <w:r w:rsidRPr="00F823FD">
        <w:rPr>
          <w:rFonts w:cstheme="minorHAnsi"/>
          <w:sz w:val="24"/>
          <w:szCs w:val="24"/>
          <w:lang w:val="en-US"/>
        </w:rPr>
        <w:t>that would reflect the use of the Moodle System by University of Wales Trinity Saint David students. I elaborated this questionnaire and presented it to the lecturer to receive feedback regarding the correctness of the preparation and the relevance of the questionnaire. After conversations about the structure and model of the questionnaire, I perfected the questions and approached the questionnaire as much as possible with the model that would cover all the information required to complete this report.</w:t>
      </w:r>
    </w:p>
    <w:p w:rsidR="00E2197E" w:rsidRPr="00F823FD" w:rsidRDefault="00E2197E" w:rsidP="00E2197E">
      <w:pPr>
        <w:ind w:firstLine="708"/>
        <w:rPr>
          <w:rFonts w:cstheme="minorHAnsi"/>
          <w:b/>
          <w:sz w:val="24"/>
          <w:szCs w:val="24"/>
          <w:lang w:val="en-US"/>
        </w:rPr>
      </w:pPr>
      <w:r w:rsidRPr="00F823FD">
        <w:rPr>
          <w:rFonts w:cstheme="minorHAnsi"/>
          <w:b/>
          <w:sz w:val="24"/>
          <w:szCs w:val="24"/>
          <w:lang w:val="en-US"/>
        </w:rPr>
        <w:t>Results</w:t>
      </w:r>
    </w:p>
    <w:p w:rsidR="00CC7DAF" w:rsidRPr="00F823FD" w:rsidRDefault="00E2197E" w:rsidP="00E2197E">
      <w:pPr>
        <w:ind w:firstLine="708"/>
        <w:rPr>
          <w:rFonts w:cstheme="minorHAnsi"/>
          <w:color w:val="222222"/>
          <w:sz w:val="24"/>
          <w:szCs w:val="24"/>
          <w:lang w:val="en-US"/>
        </w:rPr>
      </w:pPr>
      <w:r w:rsidRPr="00F823FD">
        <w:rPr>
          <w:rFonts w:cstheme="minorHAnsi"/>
          <w:sz w:val="24"/>
          <w:szCs w:val="24"/>
          <w:lang w:val="en-US"/>
        </w:rPr>
        <w:t>Well</w:t>
      </w:r>
      <w:r w:rsidR="0053156F" w:rsidRPr="00F823FD">
        <w:rPr>
          <w:rFonts w:cstheme="minorHAnsi"/>
          <w:sz w:val="24"/>
          <w:szCs w:val="24"/>
          <w:lang w:val="en-US"/>
        </w:rPr>
        <w:t xml:space="preserve"> I asked 30 students at random.</w:t>
      </w:r>
      <w:r w:rsidRPr="00F823FD">
        <w:rPr>
          <w:rFonts w:cstheme="minorHAnsi"/>
          <w:sz w:val="24"/>
          <w:szCs w:val="24"/>
          <w:lang w:val="en-US"/>
        </w:rPr>
        <w:t xml:space="preserve"> First question was about the gender of each person.</w:t>
      </w:r>
      <w:r w:rsidR="0053156F" w:rsidRPr="00F823FD">
        <w:rPr>
          <w:rFonts w:cstheme="minorHAnsi"/>
          <w:sz w:val="24"/>
          <w:szCs w:val="24"/>
          <w:lang w:val="en-US"/>
        </w:rPr>
        <w:t xml:space="preserve"> I received a report of 2/1 regarding the gender of the persons interviewed, that is, every third one was a male person</w:t>
      </w:r>
      <w:r w:rsidRPr="00F823FD">
        <w:rPr>
          <w:rFonts w:cstheme="minorHAnsi"/>
          <w:sz w:val="24"/>
          <w:szCs w:val="24"/>
          <w:lang w:val="en-US"/>
        </w:rPr>
        <w:t xml:space="preserve"> as you can see below:</w:t>
      </w:r>
      <w:r w:rsidRPr="00F823FD">
        <w:rPr>
          <w:rFonts w:cstheme="minorHAnsi"/>
          <w:noProof/>
          <w:sz w:val="24"/>
          <w:szCs w:val="24"/>
          <w:lang w:eastAsia="ru-RU"/>
        </w:rPr>
        <w:drawing>
          <wp:inline distT="0" distB="0" distL="0" distR="0" wp14:anchorId="0237AEC7" wp14:editId="2D38CC08">
            <wp:extent cx="5940425" cy="1468800"/>
            <wp:effectExtent l="0" t="0" r="3175" b="1714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pPr w:leftFromText="180" w:rightFromText="180" w:vertAnchor="text" w:horzAnchor="margin" w:tblpY="-1408"/>
        <w:tblW w:w="2620" w:type="dxa"/>
        <w:tblLook w:val="04A0" w:firstRow="1" w:lastRow="0" w:firstColumn="1" w:lastColumn="0" w:noHBand="0" w:noVBand="1"/>
      </w:tblPr>
      <w:tblGrid>
        <w:gridCol w:w="1000"/>
        <w:gridCol w:w="1620"/>
      </w:tblGrid>
      <w:tr w:rsidR="00CC7DAF" w:rsidRPr="00F823FD" w:rsidTr="00CC7DAF">
        <w:trPr>
          <w:trHeight w:val="300"/>
        </w:trPr>
        <w:tc>
          <w:tcPr>
            <w:tcW w:w="1000" w:type="dxa"/>
            <w:tcBorders>
              <w:top w:val="nil"/>
              <w:left w:val="nil"/>
              <w:bottom w:val="single" w:sz="4" w:space="0" w:color="9BC2E6"/>
              <w:right w:val="nil"/>
            </w:tcBorders>
            <w:shd w:val="clear" w:color="DDEBF7" w:fill="DDEBF7"/>
            <w:noWrap/>
            <w:vAlign w:val="bottom"/>
            <w:hideMark/>
          </w:tcPr>
          <w:p w:rsidR="00CC7DAF" w:rsidRPr="00F823FD" w:rsidRDefault="00CC7DAF" w:rsidP="00CC7DAF">
            <w:pPr>
              <w:spacing w:after="0" w:line="240" w:lineRule="auto"/>
              <w:rPr>
                <w:rFonts w:eastAsia="Times New Roman" w:cstheme="minorHAnsi"/>
                <w:b/>
                <w:bCs/>
                <w:color w:val="000000"/>
                <w:sz w:val="24"/>
                <w:szCs w:val="24"/>
                <w:lang w:eastAsia="ru-RU"/>
              </w:rPr>
            </w:pPr>
            <w:r w:rsidRPr="00F823FD">
              <w:rPr>
                <w:rFonts w:eastAsia="Times New Roman" w:cstheme="minorHAnsi"/>
                <w:b/>
                <w:bCs/>
                <w:color w:val="000000"/>
                <w:sz w:val="24"/>
                <w:szCs w:val="24"/>
                <w:lang w:eastAsia="ru-RU"/>
              </w:rPr>
              <w:t>gender</w:t>
            </w:r>
          </w:p>
        </w:tc>
        <w:tc>
          <w:tcPr>
            <w:tcW w:w="1620" w:type="dxa"/>
            <w:tcBorders>
              <w:top w:val="nil"/>
              <w:left w:val="nil"/>
              <w:bottom w:val="single" w:sz="4" w:space="0" w:color="9BC2E6"/>
              <w:right w:val="nil"/>
            </w:tcBorders>
            <w:shd w:val="clear" w:color="DDEBF7" w:fill="DDEBF7"/>
            <w:noWrap/>
            <w:vAlign w:val="bottom"/>
            <w:hideMark/>
          </w:tcPr>
          <w:p w:rsidR="00CC7DAF" w:rsidRPr="00F823FD" w:rsidRDefault="00CC7DAF" w:rsidP="00CC7DAF">
            <w:pPr>
              <w:spacing w:after="0" w:line="240" w:lineRule="auto"/>
              <w:rPr>
                <w:rFonts w:eastAsia="Times New Roman" w:cstheme="minorHAnsi"/>
                <w:b/>
                <w:bCs/>
                <w:color w:val="000000"/>
                <w:sz w:val="24"/>
                <w:szCs w:val="24"/>
                <w:lang w:eastAsia="ru-RU"/>
              </w:rPr>
            </w:pPr>
            <w:r w:rsidRPr="00F823FD">
              <w:rPr>
                <w:rFonts w:eastAsia="Times New Roman" w:cstheme="minorHAnsi"/>
                <w:b/>
                <w:bCs/>
                <w:color w:val="000000"/>
                <w:sz w:val="24"/>
                <w:szCs w:val="24"/>
                <w:lang w:eastAsia="ru-RU"/>
              </w:rPr>
              <w:t>Count of gender</w:t>
            </w:r>
          </w:p>
        </w:tc>
      </w:tr>
      <w:tr w:rsidR="00CC7DAF" w:rsidRPr="00F823FD" w:rsidTr="00CC7DAF">
        <w:trPr>
          <w:trHeight w:val="300"/>
        </w:trPr>
        <w:tc>
          <w:tcPr>
            <w:tcW w:w="1000" w:type="dxa"/>
            <w:tcBorders>
              <w:top w:val="nil"/>
              <w:left w:val="nil"/>
              <w:bottom w:val="nil"/>
              <w:right w:val="nil"/>
            </w:tcBorders>
            <w:shd w:val="clear" w:color="auto" w:fill="auto"/>
            <w:noWrap/>
            <w:vAlign w:val="bottom"/>
            <w:hideMark/>
          </w:tcPr>
          <w:p w:rsidR="00CC7DAF" w:rsidRPr="00F823FD" w:rsidRDefault="00CC7DAF" w:rsidP="00CC7DAF">
            <w:pPr>
              <w:spacing w:after="0" w:line="240" w:lineRule="auto"/>
              <w:rPr>
                <w:rFonts w:eastAsia="Times New Roman" w:cstheme="minorHAnsi"/>
                <w:color w:val="000000"/>
                <w:sz w:val="24"/>
                <w:szCs w:val="24"/>
                <w:lang w:eastAsia="ru-RU"/>
              </w:rPr>
            </w:pPr>
            <w:r w:rsidRPr="00F823FD">
              <w:rPr>
                <w:rFonts w:eastAsia="Times New Roman" w:cstheme="minorHAnsi"/>
                <w:color w:val="000000"/>
                <w:sz w:val="24"/>
                <w:szCs w:val="24"/>
                <w:lang w:eastAsia="ru-RU"/>
              </w:rPr>
              <w:t>female</w:t>
            </w:r>
          </w:p>
        </w:tc>
        <w:tc>
          <w:tcPr>
            <w:tcW w:w="1620" w:type="dxa"/>
            <w:tcBorders>
              <w:top w:val="nil"/>
              <w:left w:val="nil"/>
              <w:bottom w:val="nil"/>
              <w:right w:val="nil"/>
            </w:tcBorders>
            <w:shd w:val="clear" w:color="auto" w:fill="auto"/>
            <w:noWrap/>
            <w:vAlign w:val="bottom"/>
            <w:hideMark/>
          </w:tcPr>
          <w:p w:rsidR="00CC7DAF" w:rsidRPr="00F823FD" w:rsidRDefault="00CC7DAF" w:rsidP="00CC7DAF">
            <w:pPr>
              <w:spacing w:after="0" w:line="240" w:lineRule="auto"/>
              <w:jc w:val="right"/>
              <w:rPr>
                <w:rFonts w:eastAsia="Times New Roman" w:cstheme="minorHAnsi"/>
                <w:color w:val="000000"/>
                <w:sz w:val="24"/>
                <w:szCs w:val="24"/>
                <w:lang w:eastAsia="ru-RU"/>
              </w:rPr>
            </w:pPr>
            <w:r w:rsidRPr="00F823FD">
              <w:rPr>
                <w:rFonts w:eastAsia="Times New Roman" w:cstheme="minorHAnsi"/>
                <w:color w:val="000000"/>
                <w:sz w:val="24"/>
                <w:szCs w:val="24"/>
                <w:lang w:eastAsia="ru-RU"/>
              </w:rPr>
              <w:t>20</w:t>
            </w:r>
          </w:p>
        </w:tc>
      </w:tr>
      <w:tr w:rsidR="00CC7DAF" w:rsidRPr="00F823FD" w:rsidTr="00CC7DAF">
        <w:trPr>
          <w:trHeight w:val="300"/>
        </w:trPr>
        <w:tc>
          <w:tcPr>
            <w:tcW w:w="1000" w:type="dxa"/>
            <w:tcBorders>
              <w:top w:val="nil"/>
              <w:left w:val="nil"/>
              <w:bottom w:val="nil"/>
              <w:right w:val="nil"/>
            </w:tcBorders>
            <w:shd w:val="clear" w:color="auto" w:fill="auto"/>
            <w:noWrap/>
            <w:vAlign w:val="bottom"/>
            <w:hideMark/>
          </w:tcPr>
          <w:p w:rsidR="00CC7DAF" w:rsidRPr="00F823FD" w:rsidRDefault="00CC7DAF" w:rsidP="00CC7DAF">
            <w:pPr>
              <w:spacing w:after="0" w:line="240" w:lineRule="auto"/>
              <w:rPr>
                <w:rFonts w:eastAsia="Times New Roman" w:cstheme="minorHAnsi"/>
                <w:color w:val="000000"/>
                <w:sz w:val="24"/>
                <w:szCs w:val="24"/>
                <w:lang w:eastAsia="ru-RU"/>
              </w:rPr>
            </w:pPr>
            <w:r w:rsidRPr="00F823FD">
              <w:rPr>
                <w:rFonts w:eastAsia="Times New Roman" w:cstheme="minorHAnsi"/>
                <w:color w:val="000000"/>
                <w:sz w:val="24"/>
                <w:szCs w:val="24"/>
                <w:lang w:eastAsia="ru-RU"/>
              </w:rPr>
              <w:t>male</w:t>
            </w:r>
          </w:p>
        </w:tc>
        <w:tc>
          <w:tcPr>
            <w:tcW w:w="1620" w:type="dxa"/>
            <w:tcBorders>
              <w:top w:val="nil"/>
              <w:left w:val="nil"/>
              <w:bottom w:val="nil"/>
              <w:right w:val="nil"/>
            </w:tcBorders>
            <w:shd w:val="clear" w:color="auto" w:fill="auto"/>
            <w:noWrap/>
            <w:vAlign w:val="bottom"/>
            <w:hideMark/>
          </w:tcPr>
          <w:p w:rsidR="00CC7DAF" w:rsidRPr="00F823FD" w:rsidRDefault="00CC7DAF" w:rsidP="00CC7DAF">
            <w:pPr>
              <w:spacing w:after="0" w:line="240" w:lineRule="auto"/>
              <w:jc w:val="right"/>
              <w:rPr>
                <w:rFonts w:eastAsia="Times New Roman" w:cstheme="minorHAnsi"/>
                <w:color w:val="000000"/>
                <w:sz w:val="24"/>
                <w:szCs w:val="24"/>
                <w:lang w:eastAsia="ru-RU"/>
              </w:rPr>
            </w:pPr>
            <w:r w:rsidRPr="00F823FD">
              <w:rPr>
                <w:rFonts w:eastAsia="Times New Roman" w:cstheme="minorHAnsi"/>
                <w:color w:val="000000"/>
                <w:sz w:val="24"/>
                <w:szCs w:val="24"/>
                <w:lang w:eastAsia="ru-RU"/>
              </w:rPr>
              <w:t>10</w:t>
            </w:r>
          </w:p>
        </w:tc>
      </w:tr>
    </w:tbl>
    <w:p w:rsidR="00CC7DAF" w:rsidRPr="00F823FD" w:rsidRDefault="00CC7DAF" w:rsidP="00B52520">
      <w:pPr>
        <w:pStyle w:val="HTMLPreformatted"/>
        <w:spacing w:line="540" w:lineRule="atLeast"/>
        <w:rPr>
          <w:rFonts w:asciiTheme="minorHAnsi" w:hAnsiTheme="minorHAnsi" w:cstheme="minorHAnsi"/>
          <w:color w:val="222222"/>
          <w:sz w:val="24"/>
          <w:szCs w:val="24"/>
          <w:lang w:val="it-IT"/>
        </w:rPr>
      </w:pPr>
    </w:p>
    <w:p w:rsidR="009E44A5" w:rsidRPr="00F823FD" w:rsidRDefault="009E44A5" w:rsidP="00B52520">
      <w:pPr>
        <w:rPr>
          <w:rFonts w:cstheme="minorHAnsi"/>
          <w:sz w:val="24"/>
          <w:szCs w:val="24"/>
          <w:lang w:val="it-IT"/>
        </w:rPr>
      </w:pPr>
    </w:p>
    <w:p w:rsidR="00923326" w:rsidRPr="00F823FD" w:rsidRDefault="00923326" w:rsidP="00923326">
      <w:pPr>
        <w:ind w:firstLine="708"/>
        <w:jc w:val="both"/>
        <w:rPr>
          <w:rFonts w:cstheme="minorHAnsi"/>
          <w:sz w:val="24"/>
          <w:szCs w:val="24"/>
          <w:lang w:val="en-US"/>
        </w:rPr>
      </w:pPr>
      <w:r w:rsidRPr="00F823FD">
        <w:rPr>
          <w:rFonts w:cstheme="minorHAnsi"/>
          <w:sz w:val="24"/>
          <w:szCs w:val="24"/>
          <w:lang w:val="en-US"/>
        </w:rPr>
        <w:lastRenderedPageBreak/>
        <w:t>After that I was interested in the age of the colleagues on whom the questionnaire was conducted. I selected 4 ages to place people in the appropriate categories. I chose these periods because they seem more relative to the stages of life in which man is predisposed to learning new things.</w:t>
      </w:r>
    </w:p>
    <w:p w:rsidR="00CC7DAF" w:rsidRPr="00F823FD" w:rsidRDefault="00CC7DAF" w:rsidP="00B52520">
      <w:pPr>
        <w:rPr>
          <w:rFonts w:cstheme="minorHAnsi"/>
          <w:sz w:val="24"/>
          <w:szCs w:val="24"/>
          <w:lang w:val="en-US"/>
        </w:rPr>
      </w:pPr>
    </w:p>
    <w:tbl>
      <w:tblPr>
        <w:tblW w:w="2545" w:type="dxa"/>
        <w:tblLook w:val="04A0" w:firstRow="1" w:lastRow="0" w:firstColumn="1" w:lastColumn="0" w:noHBand="0" w:noVBand="1"/>
      </w:tblPr>
      <w:tblGrid>
        <w:gridCol w:w="1061"/>
        <w:gridCol w:w="1280"/>
        <w:gridCol w:w="204"/>
      </w:tblGrid>
      <w:tr w:rsidR="00CC7DAF" w:rsidRPr="00F823FD" w:rsidTr="00CC7DAF">
        <w:trPr>
          <w:trHeight w:val="300"/>
        </w:trPr>
        <w:tc>
          <w:tcPr>
            <w:tcW w:w="1061" w:type="dxa"/>
            <w:tcBorders>
              <w:top w:val="nil"/>
              <w:left w:val="nil"/>
              <w:bottom w:val="single" w:sz="4" w:space="0" w:color="9BC2E6"/>
              <w:right w:val="nil"/>
            </w:tcBorders>
            <w:shd w:val="clear" w:color="DDEBF7" w:fill="DDEBF7"/>
            <w:noWrap/>
            <w:vAlign w:val="bottom"/>
            <w:hideMark/>
          </w:tcPr>
          <w:p w:rsidR="00CC7DAF" w:rsidRPr="00F823FD" w:rsidRDefault="00CC7DAF" w:rsidP="00CC7DAF">
            <w:pPr>
              <w:spacing w:after="0" w:line="240" w:lineRule="auto"/>
              <w:rPr>
                <w:rFonts w:eastAsia="Times New Roman" w:cstheme="minorHAnsi"/>
                <w:b/>
                <w:bCs/>
                <w:color w:val="000000"/>
                <w:sz w:val="24"/>
                <w:szCs w:val="24"/>
                <w:lang w:eastAsia="ru-RU"/>
              </w:rPr>
            </w:pPr>
            <w:r w:rsidRPr="00F823FD">
              <w:rPr>
                <w:rFonts w:eastAsia="Times New Roman" w:cstheme="minorHAnsi"/>
                <w:b/>
                <w:bCs/>
                <w:color w:val="000000"/>
                <w:sz w:val="24"/>
                <w:szCs w:val="24"/>
                <w:lang w:eastAsia="ru-RU"/>
              </w:rPr>
              <w:t>age</w:t>
            </w:r>
          </w:p>
        </w:tc>
        <w:tc>
          <w:tcPr>
            <w:tcW w:w="1484" w:type="dxa"/>
            <w:gridSpan w:val="2"/>
            <w:tcBorders>
              <w:top w:val="nil"/>
              <w:left w:val="nil"/>
              <w:bottom w:val="single" w:sz="4" w:space="0" w:color="9BC2E6"/>
              <w:right w:val="nil"/>
            </w:tcBorders>
            <w:shd w:val="clear" w:color="DDEBF7" w:fill="DDEBF7"/>
            <w:noWrap/>
            <w:vAlign w:val="bottom"/>
            <w:hideMark/>
          </w:tcPr>
          <w:p w:rsidR="00CC7DAF" w:rsidRPr="00F823FD" w:rsidRDefault="00CC7DAF" w:rsidP="00CC7DAF">
            <w:pPr>
              <w:spacing w:after="0" w:line="240" w:lineRule="auto"/>
              <w:rPr>
                <w:rFonts w:eastAsia="Times New Roman" w:cstheme="minorHAnsi"/>
                <w:b/>
                <w:bCs/>
                <w:color w:val="000000"/>
                <w:sz w:val="24"/>
                <w:szCs w:val="24"/>
                <w:lang w:eastAsia="ru-RU"/>
              </w:rPr>
            </w:pPr>
            <w:r w:rsidRPr="00F823FD">
              <w:rPr>
                <w:rFonts w:eastAsia="Times New Roman" w:cstheme="minorHAnsi"/>
                <w:b/>
                <w:bCs/>
                <w:color w:val="000000"/>
                <w:sz w:val="24"/>
                <w:szCs w:val="24"/>
                <w:lang w:eastAsia="ru-RU"/>
              </w:rPr>
              <w:t>Count of age</w:t>
            </w:r>
          </w:p>
        </w:tc>
      </w:tr>
      <w:tr w:rsidR="00CC7DAF" w:rsidRPr="00F823FD" w:rsidTr="00CC7DAF">
        <w:trPr>
          <w:gridAfter w:val="1"/>
          <w:wAfter w:w="204" w:type="dxa"/>
          <w:trHeight w:val="300"/>
        </w:trPr>
        <w:tc>
          <w:tcPr>
            <w:tcW w:w="1061" w:type="dxa"/>
            <w:tcBorders>
              <w:top w:val="nil"/>
              <w:left w:val="nil"/>
              <w:bottom w:val="nil"/>
              <w:right w:val="nil"/>
            </w:tcBorders>
            <w:shd w:val="clear" w:color="auto" w:fill="auto"/>
            <w:noWrap/>
            <w:vAlign w:val="bottom"/>
            <w:hideMark/>
          </w:tcPr>
          <w:p w:rsidR="00CC7DAF" w:rsidRPr="00F823FD" w:rsidRDefault="00CC7DAF" w:rsidP="00CC7DAF">
            <w:pPr>
              <w:spacing w:after="0" w:line="240" w:lineRule="auto"/>
              <w:rPr>
                <w:rFonts w:eastAsia="Times New Roman" w:cstheme="minorHAnsi"/>
                <w:color w:val="000000"/>
                <w:sz w:val="24"/>
                <w:szCs w:val="24"/>
                <w:lang w:eastAsia="ru-RU"/>
              </w:rPr>
            </w:pPr>
            <w:r w:rsidRPr="00F823FD">
              <w:rPr>
                <w:rFonts w:eastAsia="Times New Roman" w:cstheme="minorHAnsi"/>
                <w:color w:val="000000"/>
                <w:sz w:val="24"/>
                <w:szCs w:val="24"/>
                <w:lang w:eastAsia="ru-RU"/>
              </w:rPr>
              <w:t>15 to 25</w:t>
            </w:r>
          </w:p>
        </w:tc>
        <w:tc>
          <w:tcPr>
            <w:tcW w:w="1280" w:type="dxa"/>
            <w:tcBorders>
              <w:top w:val="nil"/>
              <w:left w:val="nil"/>
              <w:bottom w:val="nil"/>
              <w:right w:val="nil"/>
            </w:tcBorders>
            <w:shd w:val="clear" w:color="auto" w:fill="auto"/>
            <w:noWrap/>
            <w:vAlign w:val="bottom"/>
            <w:hideMark/>
          </w:tcPr>
          <w:p w:rsidR="00CC7DAF" w:rsidRPr="00F823FD" w:rsidRDefault="00CC7DAF" w:rsidP="00CC7DAF">
            <w:pPr>
              <w:spacing w:after="0" w:line="240" w:lineRule="auto"/>
              <w:jc w:val="right"/>
              <w:rPr>
                <w:rFonts w:eastAsia="Times New Roman" w:cstheme="minorHAnsi"/>
                <w:color w:val="000000"/>
                <w:sz w:val="24"/>
                <w:szCs w:val="24"/>
                <w:lang w:eastAsia="ru-RU"/>
              </w:rPr>
            </w:pPr>
            <w:r w:rsidRPr="00F823FD">
              <w:rPr>
                <w:rFonts w:eastAsia="Times New Roman" w:cstheme="minorHAnsi"/>
                <w:color w:val="000000"/>
                <w:sz w:val="24"/>
                <w:szCs w:val="24"/>
                <w:lang w:eastAsia="ru-RU"/>
              </w:rPr>
              <w:t>4</w:t>
            </w:r>
          </w:p>
        </w:tc>
      </w:tr>
      <w:tr w:rsidR="00CC7DAF" w:rsidRPr="00F823FD" w:rsidTr="00CC7DAF">
        <w:trPr>
          <w:gridAfter w:val="1"/>
          <w:wAfter w:w="204" w:type="dxa"/>
          <w:trHeight w:val="300"/>
        </w:trPr>
        <w:tc>
          <w:tcPr>
            <w:tcW w:w="1061" w:type="dxa"/>
            <w:tcBorders>
              <w:top w:val="nil"/>
              <w:left w:val="nil"/>
              <w:bottom w:val="nil"/>
              <w:right w:val="nil"/>
            </w:tcBorders>
            <w:shd w:val="clear" w:color="auto" w:fill="auto"/>
            <w:noWrap/>
            <w:vAlign w:val="bottom"/>
            <w:hideMark/>
          </w:tcPr>
          <w:p w:rsidR="00CC7DAF" w:rsidRPr="00F823FD" w:rsidRDefault="00CC7DAF" w:rsidP="00CC7DAF">
            <w:pPr>
              <w:spacing w:after="0" w:line="240" w:lineRule="auto"/>
              <w:rPr>
                <w:rFonts w:eastAsia="Times New Roman" w:cstheme="minorHAnsi"/>
                <w:color w:val="000000"/>
                <w:sz w:val="24"/>
                <w:szCs w:val="24"/>
                <w:lang w:eastAsia="ru-RU"/>
              </w:rPr>
            </w:pPr>
            <w:r w:rsidRPr="00F823FD">
              <w:rPr>
                <w:rFonts w:eastAsia="Times New Roman" w:cstheme="minorHAnsi"/>
                <w:color w:val="000000"/>
                <w:sz w:val="24"/>
                <w:szCs w:val="24"/>
                <w:lang w:eastAsia="ru-RU"/>
              </w:rPr>
              <w:t>26 to 35</w:t>
            </w:r>
          </w:p>
        </w:tc>
        <w:tc>
          <w:tcPr>
            <w:tcW w:w="1280" w:type="dxa"/>
            <w:tcBorders>
              <w:top w:val="nil"/>
              <w:left w:val="nil"/>
              <w:bottom w:val="nil"/>
              <w:right w:val="nil"/>
            </w:tcBorders>
            <w:shd w:val="clear" w:color="auto" w:fill="auto"/>
            <w:noWrap/>
            <w:vAlign w:val="bottom"/>
            <w:hideMark/>
          </w:tcPr>
          <w:p w:rsidR="00CC7DAF" w:rsidRPr="00F823FD" w:rsidRDefault="00CC7DAF" w:rsidP="00CC7DAF">
            <w:pPr>
              <w:spacing w:after="0" w:line="240" w:lineRule="auto"/>
              <w:jc w:val="right"/>
              <w:rPr>
                <w:rFonts w:eastAsia="Times New Roman" w:cstheme="minorHAnsi"/>
                <w:color w:val="000000"/>
                <w:sz w:val="24"/>
                <w:szCs w:val="24"/>
                <w:lang w:eastAsia="ru-RU"/>
              </w:rPr>
            </w:pPr>
            <w:r w:rsidRPr="00F823FD">
              <w:rPr>
                <w:rFonts w:eastAsia="Times New Roman" w:cstheme="minorHAnsi"/>
                <w:color w:val="000000"/>
                <w:sz w:val="24"/>
                <w:szCs w:val="24"/>
                <w:lang w:eastAsia="ru-RU"/>
              </w:rPr>
              <w:t>22</w:t>
            </w:r>
          </w:p>
        </w:tc>
      </w:tr>
      <w:tr w:rsidR="00CC7DAF" w:rsidRPr="00F823FD" w:rsidTr="00CC7DAF">
        <w:trPr>
          <w:gridAfter w:val="1"/>
          <w:wAfter w:w="204" w:type="dxa"/>
          <w:trHeight w:val="300"/>
        </w:trPr>
        <w:tc>
          <w:tcPr>
            <w:tcW w:w="1061" w:type="dxa"/>
            <w:tcBorders>
              <w:top w:val="nil"/>
              <w:left w:val="nil"/>
              <w:bottom w:val="nil"/>
              <w:right w:val="nil"/>
            </w:tcBorders>
            <w:shd w:val="clear" w:color="auto" w:fill="auto"/>
            <w:noWrap/>
            <w:vAlign w:val="bottom"/>
            <w:hideMark/>
          </w:tcPr>
          <w:p w:rsidR="00CC7DAF" w:rsidRPr="00F823FD" w:rsidRDefault="00CC7DAF" w:rsidP="00CC7DAF">
            <w:pPr>
              <w:spacing w:after="0" w:line="240" w:lineRule="auto"/>
              <w:rPr>
                <w:rFonts w:eastAsia="Times New Roman" w:cstheme="minorHAnsi"/>
                <w:color w:val="000000"/>
                <w:sz w:val="24"/>
                <w:szCs w:val="24"/>
                <w:lang w:eastAsia="ru-RU"/>
              </w:rPr>
            </w:pPr>
            <w:r w:rsidRPr="00F823FD">
              <w:rPr>
                <w:rFonts w:eastAsia="Times New Roman" w:cstheme="minorHAnsi"/>
                <w:color w:val="000000"/>
                <w:sz w:val="24"/>
                <w:szCs w:val="24"/>
                <w:lang w:eastAsia="ru-RU"/>
              </w:rPr>
              <w:t>36 to 45</w:t>
            </w:r>
          </w:p>
        </w:tc>
        <w:tc>
          <w:tcPr>
            <w:tcW w:w="1280" w:type="dxa"/>
            <w:tcBorders>
              <w:top w:val="nil"/>
              <w:left w:val="nil"/>
              <w:bottom w:val="nil"/>
              <w:right w:val="nil"/>
            </w:tcBorders>
            <w:shd w:val="clear" w:color="auto" w:fill="auto"/>
            <w:noWrap/>
            <w:vAlign w:val="bottom"/>
            <w:hideMark/>
          </w:tcPr>
          <w:p w:rsidR="00CC7DAF" w:rsidRPr="00F823FD" w:rsidRDefault="00CC7DAF" w:rsidP="00CC7DAF">
            <w:pPr>
              <w:spacing w:after="0" w:line="240" w:lineRule="auto"/>
              <w:jc w:val="right"/>
              <w:rPr>
                <w:rFonts w:eastAsia="Times New Roman" w:cstheme="minorHAnsi"/>
                <w:color w:val="000000"/>
                <w:sz w:val="24"/>
                <w:szCs w:val="24"/>
                <w:lang w:eastAsia="ru-RU"/>
              </w:rPr>
            </w:pPr>
            <w:r w:rsidRPr="00F823FD">
              <w:rPr>
                <w:rFonts w:eastAsia="Times New Roman" w:cstheme="minorHAnsi"/>
                <w:color w:val="000000"/>
                <w:sz w:val="24"/>
                <w:szCs w:val="24"/>
                <w:lang w:eastAsia="ru-RU"/>
              </w:rPr>
              <w:t>4</w:t>
            </w:r>
          </w:p>
        </w:tc>
      </w:tr>
    </w:tbl>
    <w:p w:rsidR="00CC7DAF" w:rsidRPr="00F823FD" w:rsidRDefault="00CC7DAF" w:rsidP="00B52520">
      <w:pPr>
        <w:rPr>
          <w:rFonts w:cstheme="minorHAnsi"/>
          <w:sz w:val="24"/>
          <w:szCs w:val="24"/>
          <w:lang w:val="it-IT"/>
        </w:rPr>
      </w:pPr>
    </w:p>
    <w:p w:rsidR="00CC7DAF" w:rsidRPr="00F823FD" w:rsidRDefault="00CC7DAF" w:rsidP="00B52520">
      <w:pPr>
        <w:rPr>
          <w:rFonts w:cstheme="minorHAnsi"/>
          <w:sz w:val="24"/>
          <w:szCs w:val="24"/>
          <w:lang w:val="it-IT"/>
        </w:rPr>
      </w:pPr>
      <w:r w:rsidRPr="00F823FD">
        <w:rPr>
          <w:rFonts w:cstheme="minorHAnsi"/>
          <w:noProof/>
          <w:sz w:val="24"/>
          <w:szCs w:val="24"/>
          <w:lang w:eastAsia="ru-RU"/>
        </w:rPr>
        <w:drawing>
          <wp:inline distT="0" distB="0" distL="0" distR="0" wp14:anchorId="7D0C01F3" wp14:editId="1D9C388D">
            <wp:extent cx="6645600" cy="2642400"/>
            <wp:effectExtent l="0" t="0" r="3175" b="571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923326" w:rsidRPr="00F823FD" w:rsidRDefault="00923326" w:rsidP="00923326">
      <w:pPr>
        <w:ind w:firstLine="708"/>
        <w:rPr>
          <w:rFonts w:cstheme="minorHAnsi"/>
          <w:sz w:val="24"/>
          <w:szCs w:val="24"/>
          <w:lang w:val="en-US"/>
        </w:rPr>
      </w:pPr>
      <w:r w:rsidRPr="00F823FD">
        <w:rPr>
          <w:rFonts w:cstheme="minorHAnsi"/>
          <w:sz w:val="24"/>
          <w:szCs w:val="24"/>
          <w:lang w:val="en-US"/>
        </w:rPr>
        <w:t>I noticed that the percentage of colleagues is higher among people between the ages of 26 and 35 years.</w:t>
      </w:r>
    </w:p>
    <w:p w:rsidR="002E552D" w:rsidRPr="00F823FD" w:rsidRDefault="002E552D" w:rsidP="00923326">
      <w:pPr>
        <w:ind w:firstLine="708"/>
        <w:rPr>
          <w:rFonts w:cstheme="minorHAnsi"/>
          <w:sz w:val="24"/>
          <w:szCs w:val="24"/>
          <w:lang w:val="en-US"/>
        </w:rPr>
      </w:pPr>
      <w:r w:rsidRPr="00F823FD">
        <w:rPr>
          <w:rFonts w:cstheme="minorHAnsi"/>
          <w:sz w:val="24"/>
          <w:szCs w:val="24"/>
          <w:lang w:val="en-US"/>
        </w:rPr>
        <w:t xml:space="preserve">Free time is a factor dependent on the society, the possibilities of organization and its content and therefore reflects the possibilities of the society itself. </w:t>
      </w:r>
      <w:r w:rsidRPr="00AB0CBF">
        <w:rPr>
          <w:rFonts w:cstheme="minorHAnsi"/>
          <w:sz w:val="24"/>
          <w:szCs w:val="24"/>
          <w:lang w:val="en-US"/>
        </w:rPr>
        <w:t>Research in the field has shown that most of the free time is consumed at the place of living or at resting places.</w:t>
      </w:r>
    </w:p>
    <w:p w:rsidR="00923326" w:rsidRPr="00F823FD" w:rsidRDefault="002E552D" w:rsidP="00923326">
      <w:pPr>
        <w:rPr>
          <w:rFonts w:cstheme="minorHAnsi"/>
          <w:sz w:val="24"/>
          <w:szCs w:val="24"/>
          <w:lang w:val="ro-RO"/>
        </w:rPr>
      </w:pPr>
      <w:r w:rsidRPr="00F823FD">
        <w:rPr>
          <w:rFonts w:cstheme="minorHAnsi"/>
          <w:noProof/>
          <w:sz w:val="24"/>
          <w:szCs w:val="24"/>
          <w:lang w:eastAsia="ru-RU"/>
        </w:rPr>
        <w:drawing>
          <wp:inline distT="0" distB="0" distL="0" distR="0" wp14:anchorId="0874E284" wp14:editId="56C27800">
            <wp:extent cx="6600825" cy="2943225"/>
            <wp:effectExtent l="0" t="0" r="9525"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C559E0" w:rsidRPr="00F823FD" w:rsidRDefault="00C559E0" w:rsidP="00C559E0">
      <w:pPr>
        <w:rPr>
          <w:rFonts w:cstheme="minorHAnsi"/>
          <w:sz w:val="24"/>
          <w:szCs w:val="24"/>
          <w:lang w:val="en-US"/>
        </w:rPr>
      </w:pPr>
      <w:r w:rsidRPr="00F823FD">
        <w:rPr>
          <w:rFonts w:cstheme="minorHAnsi"/>
          <w:sz w:val="24"/>
          <w:szCs w:val="24"/>
          <w:lang w:val="en-US"/>
        </w:rPr>
        <w:lastRenderedPageBreak/>
        <w:t>As you can see, I have given this chart four solutions to spend free time to analyze the problem that interests me.</w:t>
      </w:r>
    </w:p>
    <w:p w:rsidR="00C559E0" w:rsidRPr="00AB0CBF" w:rsidRDefault="00C559E0" w:rsidP="00C559E0">
      <w:pPr>
        <w:ind w:firstLine="708"/>
        <w:rPr>
          <w:rFonts w:cstheme="minorHAnsi"/>
          <w:sz w:val="24"/>
          <w:szCs w:val="24"/>
          <w:lang w:val="en-US"/>
        </w:rPr>
      </w:pPr>
      <w:r w:rsidRPr="00F823FD">
        <w:rPr>
          <w:rFonts w:cstheme="minorHAnsi"/>
          <w:sz w:val="24"/>
          <w:szCs w:val="24"/>
          <w:lang w:val="en-US"/>
        </w:rPr>
        <w:t xml:space="preserve">To study more the frequency of using the Moodle system, I decided to ask people if they have a home computer. </w:t>
      </w:r>
      <w:r w:rsidRPr="00AB0CBF">
        <w:rPr>
          <w:rFonts w:cstheme="minorHAnsi"/>
          <w:sz w:val="24"/>
          <w:szCs w:val="24"/>
          <w:lang w:val="en-US"/>
        </w:rPr>
        <w:t>The results were almost 100 percent present except for one person.</w:t>
      </w:r>
    </w:p>
    <w:p w:rsidR="00C559E0" w:rsidRPr="00F823FD" w:rsidRDefault="00C559E0" w:rsidP="00C559E0">
      <w:pPr>
        <w:rPr>
          <w:rFonts w:cstheme="minorHAnsi"/>
          <w:sz w:val="24"/>
          <w:szCs w:val="24"/>
          <w:lang w:val="en-US"/>
        </w:rPr>
      </w:pPr>
      <w:r w:rsidRPr="00F823FD">
        <w:rPr>
          <w:rFonts w:cstheme="minorHAnsi"/>
          <w:noProof/>
          <w:sz w:val="24"/>
          <w:szCs w:val="24"/>
          <w:lang w:eastAsia="ru-RU"/>
        </w:rPr>
        <w:drawing>
          <wp:inline distT="0" distB="0" distL="0" distR="0" wp14:anchorId="1198FA17" wp14:editId="1CFCFAA4">
            <wp:extent cx="6686550" cy="2752725"/>
            <wp:effectExtent l="0" t="0" r="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A3637F" w:rsidRPr="00F823FD" w:rsidRDefault="00A3637F" w:rsidP="00A3637F">
      <w:pPr>
        <w:jc w:val="both"/>
        <w:rPr>
          <w:rFonts w:cstheme="minorHAnsi"/>
          <w:sz w:val="24"/>
          <w:szCs w:val="24"/>
          <w:lang w:val="en-US"/>
        </w:rPr>
      </w:pPr>
      <w:r w:rsidRPr="00AB0CBF">
        <w:rPr>
          <w:rFonts w:cstheme="minorHAnsi"/>
          <w:sz w:val="24"/>
          <w:szCs w:val="24"/>
          <w:lang w:val="en-US"/>
        </w:rPr>
        <w:t xml:space="preserve">The use of the computer in the educational process becomes a necessity nowadays considering the tendency of technology development. </w:t>
      </w:r>
      <w:r w:rsidRPr="00F823FD">
        <w:rPr>
          <w:rFonts w:cstheme="minorHAnsi"/>
          <w:sz w:val="24"/>
          <w:szCs w:val="24"/>
          <w:lang w:val="en-US"/>
        </w:rPr>
        <w:t>The Internet is very vast, and contains information on many topics.</w:t>
      </w:r>
      <w:r w:rsidRPr="00F823FD">
        <w:rPr>
          <w:rFonts w:cstheme="minorHAnsi"/>
          <w:sz w:val="24"/>
          <w:szCs w:val="24"/>
          <w:lang w:val="ro-RO"/>
        </w:rPr>
        <w:t xml:space="preserve"> </w:t>
      </w:r>
      <w:r w:rsidRPr="00F823FD">
        <w:rPr>
          <w:rFonts w:cstheme="minorHAnsi"/>
          <w:sz w:val="24"/>
          <w:szCs w:val="24"/>
          <w:lang w:val="en-US"/>
        </w:rPr>
        <w:t>However, we need a way to find the information that interests us. Because it is impossible to know the addresses for many pages, all users use a search engine.</w:t>
      </w:r>
      <w:r w:rsidRPr="00F823FD">
        <w:rPr>
          <w:rFonts w:cstheme="minorHAnsi"/>
          <w:sz w:val="24"/>
          <w:szCs w:val="24"/>
          <w:lang w:val="ro-RO"/>
        </w:rPr>
        <w:t xml:space="preserve"> </w:t>
      </w:r>
      <w:r w:rsidRPr="00F823FD">
        <w:rPr>
          <w:rFonts w:cstheme="minorHAnsi"/>
          <w:sz w:val="24"/>
          <w:szCs w:val="24"/>
          <w:lang w:val="en-US"/>
        </w:rPr>
        <w:t>The first Internet search engines appeared in 1993.The search engine is a web page that indexes a large number of other web pages, and allows us to search exactly what we need. Depending on the topic you are looking for, the search engine will find more or less results. They are normally sorted by popularity and quality.</w:t>
      </w:r>
      <w:r w:rsidRPr="00F823FD">
        <w:rPr>
          <w:rFonts w:cstheme="minorHAnsi"/>
          <w:sz w:val="24"/>
          <w:szCs w:val="24"/>
          <w:lang w:val="ro-RO"/>
        </w:rPr>
        <w:t xml:space="preserve"> </w:t>
      </w:r>
      <w:r w:rsidRPr="00F823FD">
        <w:rPr>
          <w:rFonts w:cstheme="minorHAnsi"/>
          <w:sz w:val="24"/>
          <w:szCs w:val="24"/>
          <w:lang w:val="en-US"/>
        </w:rPr>
        <w:t>Most search engines are not just web pages, they can also find images or videos about a particular topic. Most searches are limited to collecting information about web pages by using a web crawler that tracks links and gathers content information. Many search engines check not only web pages, but also discussion forums and databases.</w:t>
      </w:r>
      <w:r w:rsidRPr="00F823FD">
        <w:rPr>
          <w:rFonts w:cstheme="minorHAnsi"/>
          <w:sz w:val="24"/>
          <w:szCs w:val="24"/>
          <w:lang w:val="ro-RO"/>
        </w:rPr>
        <w:t xml:space="preserve"> </w:t>
      </w:r>
      <w:r w:rsidRPr="00F823FD">
        <w:rPr>
          <w:rFonts w:cstheme="minorHAnsi"/>
          <w:sz w:val="24"/>
          <w:szCs w:val="24"/>
          <w:lang w:val="en-US"/>
        </w:rPr>
        <w:t>Searching the term "web site" on Google, a very popular search engine, http://www.google.com/, produces over 1 billion results in 0.07 seconds.</w:t>
      </w:r>
    </w:p>
    <w:tbl>
      <w:tblPr>
        <w:tblW w:w="3300" w:type="dxa"/>
        <w:tblInd w:w="-5" w:type="dxa"/>
        <w:tblLook w:val="04A0" w:firstRow="1" w:lastRow="0" w:firstColumn="1" w:lastColumn="0" w:noHBand="0" w:noVBand="1"/>
      </w:tblPr>
      <w:tblGrid>
        <w:gridCol w:w="1340"/>
        <w:gridCol w:w="1960"/>
      </w:tblGrid>
      <w:tr w:rsidR="00C559E0" w:rsidRPr="00C559E0" w:rsidTr="00C559E0">
        <w:trPr>
          <w:trHeight w:val="300"/>
        </w:trPr>
        <w:tc>
          <w:tcPr>
            <w:tcW w:w="1340" w:type="dxa"/>
            <w:tcBorders>
              <w:top w:val="single" w:sz="4" w:space="0" w:color="auto"/>
              <w:left w:val="single" w:sz="4" w:space="0" w:color="auto"/>
              <w:bottom w:val="single" w:sz="4" w:space="0" w:color="auto"/>
              <w:right w:val="single" w:sz="4" w:space="0" w:color="auto"/>
            </w:tcBorders>
            <w:shd w:val="clear" w:color="DDEBF7" w:fill="DDEBF7"/>
            <w:noWrap/>
            <w:vAlign w:val="bottom"/>
            <w:hideMark/>
          </w:tcPr>
          <w:p w:rsidR="00C559E0" w:rsidRPr="00C559E0" w:rsidRDefault="00C559E0" w:rsidP="00C559E0">
            <w:pPr>
              <w:spacing w:after="0" w:line="240" w:lineRule="auto"/>
              <w:rPr>
                <w:rFonts w:eastAsia="Times New Roman" w:cstheme="minorHAnsi"/>
                <w:b/>
                <w:bCs/>
                <w:color w:val="000000"/>
                <w:sz w:val="24"/>
                <w:szCs w:val="24"/>
                <w:lang w:eastAsia="ru-RU"/>
              </w:rPr>
            </w:pPr>
            <w:r w:rsidRPr="00C559E0">
              <w:rPr>
                <w:rFonts w:eastAsia="Times New Roman" w:cstheme="minorHAnsi"/>
                <w:b/>
                <w:bCs/>
                <w:color w:val="000000"/>
                <w:sz w:val="24"/>
                <w:szCs w:val="24"/>
                <w:lang w:eastAsia="ru-RU"/>
              </w:rPr>
              <w:t>web pages</w:t>
            </w:r>
          </w:p>
        </w:tc>
        <w:tc>
          <w:tcPr>
            <w:tcW w:w="1960" w:type="dxa"/>
            <w:tcBorders>
              <w:top w:val="single" w:sz="4" w:space="0" w:color="auto"/>
              <w:left w:val="single" w:sz="4" w:space="0" w:color="auto"/>
              <w:bottom w:val="single" w:sz="4" w:space="0" w:color="auto"/>
              <w:right w:val="single" w:sz="4" w:space="0" w:color="auto"/>
            </w:tcBorders>
            <w:shd w:val="clear" w:color="DDEBF7" w:fill="DDEBF7"/>
            <w:noWrap/>
            <w:vAlign w:val="bottom"/>
            <w:hideMark/>
          </w:tcPr>
          <w:p w:rsidR="00C559E0" w:rsidRPr="00C559E0" w:rsidRDefault="00C559E0" w:rsidP="00C559E0">
            <w:pPr>
              <w:spacing w:after="0" w:line="240" w:lineRule="auto"/>
              <w:rPr>
                <w:rFonts w:eastAsia="Times New Roman" w:cstheme="minorHAnsi"/>
                <w:b/>
                <w:bCs/>
                <w:color w:val="000000"/>
                <w:sz w:val="24"/>
                <w:szCs w:val="24"/>
                <w:lang w:eastAsia="ru-RU"/>
              </w:rPr>
            </w:pPr>
            <w:r w:rsidRPr="00C559E0">
              <w:rPr>
                <w:rFonts w:eastAsia="Times New Roman" w:cstheme="minorHAnsi"/>
                <w:b/>
                <w:bCs/>
                <w:color w:val="000000"/>
                <w:sz w:val="24"/>
                <w:szCs w:val="24"/>
                <w:lang w:eastAsia="ru-RU"/>
              </w:rPr>
              <w:t>Count of web pages</w:t>
            </w:r>
          </w:p>
        </w:tc>
      </w:tr>
      <w:tr w:rsidR="00C559E0" w:rsidRPr="00C559E0" w:rsidTr="00C559E0">
        <w:trPr>
          <w:trHeight w:val="300"/>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rsidR="00C559E0" w:rsidRPr="00C559E0" w:rsidRDefault="00C559E0" w:rsidP="00C559E0">
            <w:pPr>
              <w:spacing w:after="0" w:line="240" w:lineRule="auto"/>
              <w:rPr>
                <w:rFonts w:eastAsia="Times New Roman" w:cstheme="minorHAnsi"/>
                <w:color w:val="000000"/>
                <w:sz w:val="24"/>
                <w:szCs w:val="24"/>
                <w:lang w:eastAsia="ru-RU"/>
              </w:rPr>
            </w:pPr>
            <w:r w:rsidRPr="00C559E0">
              <w:rPr>
                <w:rFonts w:eastAsia="Times New Roman" w:cstheme="minorHAnsi"/>
                <w:color w:val="000000"/>
                <w:sz w:val="24"/>
                <w:szCs w:val="24"/>
                <w:lang w:eastAsia="ru-RU"/>
              </w:rPr>
              <w:t>google</w:t>
            </w:r>
          </w:p>
        </w:tc>
        <w:tc>
          <w:tcPr>
            <w:tcW w:w="1960" w:type="dxa"/>
            <w:tcBorders>
              <w:top w:val="nil"/>
              <w:left w:val="nil"/>
              <w:bottom w:val="single" w:sz="4" w:space="0" w:color="auto"/>
              <w:right w:val="single" w:sz="4" w:space="0" w:color="auto"/>
            </w:tcBorders>
            <w:shd w:val="clear" w:color="auto" w:fill="auto"/>
            <w:noWrap/>
            <w:vAlign w:val="bottom"/>
            <w:hideMark/>
          </w:tcPr>
          <w:p w:rsidR="00C559E0" w:rsidRPr="00C559E0" w:rsidRDefault="00C559E0" w:rsidP="00C559E0">
            <w:pPr>
              <w:spacing w:after="0" w:line="240" w:lineRule="auto"/>
              <w:jc w:val="right"/>
              <w:rPr>
                <w:rFonts w:eastAsia="Times New Roman" w:cstheme="minorHAnsi"/>
                <w:color w:val="000000"/>
                <w:sz w:val="24"/>
                <w:szCs w:val="24"/>
                <w:lang w:eastAsia="ru-RU"/>
              </w:rPr>
            </w:pPr>
            <w:r w:rsidRPr="00C559E0">
              <w:rPr>
                <w:rFonts w:eastAsia="Times New Roman" w:cstheme="minorHAnsi"/>
                <w:color w:val="000000"/>
                <w:sz w:val="24"/>
                <w:szCs w:val="24"/>
                <w:lang w:eastAsia="ru-RU"/>
              </w:rPr>
              <w:t>7</w:t>
            </w:r>
          </w:p>
        </w:tc>
      </w:tr>
      <w:tr w:rsidR="00C559E0" w:rsidRPr="00C559E0" w:rsidTr="00C559E0">
        <w:trPr>
          <w:trHeight w:val="300"/>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rsidR="00C559E0" w:rsidRPr="00C559E0" w:rsidRDefault="00C559E0" w:rsidP="00C559E0">
            <w:pPr>
              <w:spacing w:after="0" w:line="240" w:lineRule="auto"/>
              <w:rPr>
                <w:rFonts w:eastAsia="Times New Roman" w:cstheme="minorHAnsi"/>
                <w:color w:val="000000"/>
                <w:sz w:val="24"/>
                <w:szCs w:val="24"/>
                <w:lang w:eastAsia="ru-RU"/>
              </w:rPr>
            </w:pPr>
            <w:r w:rsidRPr="00C559E0">
              <w:rPr>
                <w:rFonts w:eastAsia="Times New Roman" w:cstheme="minorHAnsi"/>
                <w:color w:val="000000"/>
                <w:sz w:val="24"/>
                <w:szCs w:val="24"/>
                <w:lang w:eastAsia="ru-RU"/>
              </w:rPr>
              <w:t>moodle</w:t>
            </w:r>
          </w:p>
        </w:tc>
        <w:tc>
          <w:tcPr>
            <w:tcW w:w="1960" w:type="dxa"/>
            <w:tcBorders>
              <w:top w:val="nil"/>
              <w:left w:val="nil"/>
              <w:bottom w:val="single" w:sz="4" w:space="0" w:color="auto"/>
              <w:right w:val="single" w:sz="4" w:space="0" w:color="auto"/>
            </w:tcBorders>
            <w:shd w:val="clear" w:color="auto" w:fill="auto"/>
            <w:noWrap/>
            <w:vAlign w:val="bottom"/>
            <w:hideMark/>
          </w:tcPr>
          <w:p w:rsidR="00C559E0" w:rsidRPr="00C559E0" w:rsidRDefault="00C559E0" w:rsidP="00C559E0">
            <w:pPr>
              <w:spacing w:after="0" w:line="240" w:lineRule="auto"/>
              <w:jc w:val="right"/>
              <w:rPr>
                <w:rFonts w:eastAsia="Times New Roman" w:cstheme="minorHAnsi"/>
                <w:color w:val="000000"/>
                <w:sz w:val="24"/>
                <w:szCs w:val="24"/>
                <w:lang w:eastAsia="ru-RU"/>
              </w:rPr>
            </w:pPr>
            <w:r w:rsidRPr="00C559E0">
              <w:rPr>
                <w:rFonts w:eastAsia="Times New Roman" w:cstheme="minorHAnsi"/>
                <w:color w:val="000000"/>
                <w:sz w:val="24"/>
                <w:szCs w:val="24"/>
                <w:lang w:eastAsia="ru-RU"/>
              </w:rPr>
              <w:t>15</w:t>
            </w:r>
          </w:p>
        </w:tc>
      </w:tr>
      <w:tr w:rsidR="00C559E0" w:rsidRPr="00C559E0" w:rsidTr="00C559E0">
        <w:trPr>
          <w:trHeight w:val="300"/>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rsidR="00C559E0" w:rsidRPr="00C559E0" w:rsidRDefault="00C559E0" w:rsidP="00C559E0">
            <w:pPr>
              <w:spacing w:after="0" w:line="240" w:lineRule="auto"/>
              <w:rPr>
                <w:rFonts w:eastAsia="Times New Roman" w:cstheme="minorHAnsi"/>
                <w:color w:val="000000"/>
                <w:sz w:val="24"/>
                <w:szCs w:val="24"/>
                <w:lang w:eastAsia="ru-RU"/>
              </w:rPr>
            </w:pPr>
            <w:r w:rsidRPr="00C559E0">
              <w:rPr>
                <w:rFonts w:eastAsia="Times New Roman" w:cstheme="minorHAnsi"/>
                <w:color w:val="000000"/>
                <w:sz w:val="24"/>
                <w:szCs w:val="24"/>
                <w:lang w:eastAsia="ru-RU"/>
              </w:rPr>
              <w:t>others</w:t>
            </w:r>
          </w:p>
        </w:tc>
        <w:tc>
          <w:tcPr>
            <w:tcW w:w="1960" w:type="dxa"/>
            <w:tcBorders>
              <w:top w:val="nil"/>
              <w:left w:val="nil"/>
              <w:bottom w:val="single" w:sz="4" w:space="0" w:color="auto"/>
              <w:right w:val="single" w:sz="4" w:space="0" w:color="auto"/>
            </w:tcBorders>
            <w:shd w:val="clear" w:color="auto" w:fill="auto"/>
            <w:noWrap/>
            <w:vAlign w:val="bottom"/>
            <w:hideMark/>
          </w:tcPr>
          <w:p w:rsidR="00C559E0" w:rsidRPr="00C559E0" w:rsidRDefault="00C559E0" w:rsidP="00C559E0">
            <w:pPr>
              <w:spacing w:after="0" w:line="240" w:lineRule="auto"/>
              <w:jc w:val="right"/>
              <w:rPr>
                <w:rFonts w:eastAsia="Times New Roman" w:cstheme="minorHAnsi"/>
                <w:color w:val="000000"/>
                <w:sz w:val="24"/>
                <w:szCs w:val="24"/>
                <w:lang w:eastAsia="ru-RU"/>
              </w:rPr>
            </w:pPr>
            <w:r w:rsidRPr="00C559E0">
              <w:rPr>
                <w:rFonts w:eastAsia="Times New Roman" w:cstheme="minorHAnsi"/>
                <w:color w:val="000000"/>
                <w:sz w:val="24"/>
                <w:szCs w:val="24"/>
                <w:lang w:eastAsia="ru-RU"/>
              </w:rPr>
              <w:t>2</w:t>
            </w:r>
          </w:p>
        </w:tc>
      </w:tr>
      <w:tr w:rsidR="00C559E0" w:rsidRPr="00C559E0" w:rsidTr="00C559E0">
        <w:trPr>
          <w:trHeight w:val="300"/>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rsidR="00C559E0" w:rsidRPr="00C559E0" w:rsidRDefault="00C559E0" w:rsidP="00C559E0">
            <w:pPr>
              <w:spacing w:after="0" w:line="240" w:lineRule="auto"/>
              <w:rPr>
                <w:rFonts w:eastAsia="Times New Roman" w:cstheme="minorHAnsi"/>
                <w:color w:val="000000"/>
                <w:sz w:val="24"/>
                <w:szCs w:val="24"/>
                <w:lang w:eastAsia="ru-RU"/>
              </w:rPr>
            </w:pPr>
            <w:r w:rsidRPr="00C559E0">
              <w:rPr>
                <w:rFonts w:eastAsia="Times New Roman" w:cstheme="minorHAnsi"/>
                <w:color w:val="000000"/>
                <w:sz w:val="24"/>
                <w:szCs w:val="24"/>
                <w:lang w:eastAsia="ru-RU"/>
              </w:rPr>
              <w:t>wikipedia</w:t>
            </w:r>
          </w:p>
        </w:tc>
        <w:tc>
          <w:tcPr>
            <w:tcW w:w="1960" w:type="dxa"/>
            <w:tcBorders>
              <w:top w:val="nil"/>
              <w:left w:val="nil"/>
              <w:bottom w:val="single" w:sz="4" w:space="0" w:color="auto"/>
              <w:right w:val="single" w:sz="4" w:space="0" w:color="auto"/>
            </w:tcBorders>
            <w:shd w:val="clear" w:color="auto" w:fill="auto"/>
            <w:noWrap/>
            <w:vAlign w:val="bottom"/>
            <w:hideMark/>
          </w:tcPr>
          <w:p w:rsidR="00C559E0" w:rsidRPr="00C559E0" w:rsidRDefault="00C559E0" w:rsidP="00C559E0">
            <w:pPr>
              <w:spacing w:after="0" w:line="240" w:lineRule="auto"/>
              <w:jc w:val="right"/>
              <w:rPr>
                <w:rFonts w:eastAsia="Times New Roman" w:cstheme="minorHAnsi"/>
                <w:color w:val="000000"/>
                <w:sz w:val="24"/>
                <w:szCs w:val="24"/>
                <w:lang w:eastAsia="ru-RU"/>
              </w:rPr>
            </w:pPr>
            <w:r w:rsidRPr="00C559E0">
              <w:rPr>
                <w:rFonts w:eastAsia="Times New Roman" w:cstheme="minorHAnsi"/>
                <w:color w:val="000000"/>
                <w:sz w:val="24"/>
                <w:szCs w:val="24"/>
                <w:lang w:eastAsia="ru-RU"/>
              </w:rPr>
              <w:t>6</w:t>
            </w:r>
          </w:p>
        </w:tc>
      </w:tr>
    </w:tbl>
    <w:p w:rsidR="00C559E0" w:rsidRPr="00F823FD" w:rsidRDefault="00C559E0" w:rsidP="00C559E0">
      <w:pPr>
        <w:rPr>
          <w:rFonts w:cstheme="minorHAnsi"/>
          <w:sz w:val="24"/>
          <w:szCs w:val="24"/>
          <w:lang w:val="en-US"/>
        </w:rPr>
      </w:pPr>
    </w:p>
    <w:p w:rsidR="00C559E0" w:rsidRPr="00F823FD" w:rsidRDefault="00C559E0" w:rsidP="00C559E0">
      <w:pPr>
        <w:rPr>
          <w:rFonts w:cstheme="minorHAnsi"/>
          <w:sz w:val="24"/>
          <w:szCs w:val="24"/>
          <w:lang w:val="en-US"/>
        </w:rPr>
      </w:pPr>
      <w:r w:rsidRPr="00F823FD">
        <w:rPr>
          <w:rFonts w:cstheme="minorHAnsi"/>
          <w:noProof/>
          <w:sz w:val="24"/>
          <w:szCs w:val="24"/>
          <w:lang w:eastAsia="ru-RU"/>
        </w:rPr>
        <w:drawing>
          <wp:inline distT="0" distB="0" distL="0" distR="0" wp14:anchorId="3D53C229" wp14:editId="7ACC97FA">
            <wp:extent cx="6657975" cy="1638300"/>
            <wp:effectExtent l="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A3637F" w:rsidRPr="00F823FD" w:rsidRDefault="00A3637F" w:rsidP="00C559E0">
      <w:pPr>
        <w:rPr>
          <w:rFonts w:cstheme="minorHAnsi"/>
          <w:sz w:val="24"/>
          <w:szCs w:val="24"/>
          <w:lang w:val="en-US"/>
        </w:rPr>
      </w:pPr>
    </w:p>
    <w:p w:rsidR="0014135A" w:rsidRPr="00F823FD" w:rsidRDefault="0014135A" w:rsidP="0014135A">
      <w:pPr>
        <w:ind w:firstLine="708"/>
        <w:rPr>
          <w:rFonts w:cstheme="minorHAnsi"/>
          <w:sz w:val="24"/>
          <w:szCs w:val="24"/>
          <w:lang w:val="en-US"/>
        </w:rPr>
      </w:pPr>
      <w:r w:rsidRPr="00F823FD">
        <w:rPr>
          <w:rFonts w:cstheme="minorHAnsi"/>
          <w:sz w:val="24"/>
          <w:szCs w:val="24"/>
          <w:lang w:val="en-US"/>
        </w:rPr>
        <w:t>Below you can see the frequency of weekly use of Moodle by the students who participated in the survey-</w:t>
      </w:r>
    </w:p>
    <w:tbl>
      <w:tblPr>
        <w:tblW w:w="3160" w:type="dxa"/>
        <w:tblInd w:w="-5" w:type="dxa"/>
        <w:tblLook w:val="04A0" w:firstRow="1" w:lastRow="0" w:firstColumn="1" w:lastColumn="0" w:noHBand="0" w:noVBand="1"/>
      </w:tblPr>
      <w:tblGrid>
        <w:gridCol w:w="1260"/>
        <w:gridCol w:w="1900"/>
      </w:tblGrid>
      <w:tr w:rsidR="00A3637F" w:rsidRPr="00A3637F" w:rsidTr="00A3637F">
        <w:trPr>
          <w:trHeight w:val="300"/>
        </w:trPr>
        <w:tc>
          <w:tcPr>
            <w:tcW w:w="1260" w:type="dxa"/>
            <w:tcBorders>
              <w:top w:val="single" w:sz="4" w:space="0" w:color="auto"/>
              <w:left w:val="single" w:sz="4" w:space="0" w:color="auto"/>
              <w:bottom w:val="single" w:sz="4" w:space="0" w:color="auto"/>
              <w:right w:val="single" w:sz="4" w:space="0" w:color="auto"/>
            </w:tcBorders>
            <w:shd w:val="clear" w:color="DDEBF7" w:fill="DDEBF7"/>
            <w:noWrap/>
            <w:vAlign w:val="bottom"/>
            <w:hideMark/>
          </w:tcPr>
          <w:p w:rsidR="00A3637F" w:rsidRPr="00A3637F" w:rsidRDefault="00A3637F" w:rsidP="00A3637F">
            <w:pPr>
              <w:spacing w:after="0" w:line="240" w:lineRule="auto"/>
              <w:rPr>
                <w:rFonts w:eastAsia="Times New Roman" w:cstheme="minorHAnsi"/>
                <w:b/>
                <w:bCs/>
                <w:color w:val="000000"/>
                <w:sz w:val="24"/>
                <w:szCs w:val="24"/>
                <w:lang w:eastAsia="ru-RU"/>
              </w:rPr>
            </w:pPr>
            <w:r w:rsidRPr="00A3637F">
              <w:rPr>
                <w:rFonts w:eastAsia="Times New Roman" w:cstheme="minorHAnsi"/>
                <w:b/>
                <w:bCs/>
                <w:color w:val="000000"/>
                <w:sz w:val="24"/>
                <w:szCs w:val="24"/>
                <w:lang w:eastAsia="ru-RU"/>
              </w:rPr>
              <w:t xml:space="preserve">accessing </w:t>
            </w:r>
          </w:p>
        </w:tc>
        <w:tc>
          <w:tcPr>
            <w:tcW w:w="1900" w:type="dxa"/>
            <w:tcBorders>
              <w:top w:val="single" w:sz="4" w:space="0" w:color="auto"/>
              <w:left w:val="single" w:sz="4" w:space="0" w:color="auto"/>
              <w:bottom w:val="single" w:sz="4" w:space="0" w:color="auto"/>
              <w:right w:val="single" w:sz="4" w:space="0" w:color="auto"/>
            </w:tcBorders>
            <w:shd w:val="clear" w:color="DDEBF7" w:fill="DDEBF7"/>
            <w:noWrap/>
            <w:vAlign w:val="bottom"/>
            <w:hideMark/>
          </w:tcPr>
          <w:p w:rsidR="00A3637F" w:rsidRPr="00A3637F" w:rsidRDefault="00A3637F" w:rsidP="00A3637F">
            <w:pPr>
              <w:spacing w:after="0" w:line="240" w:lineRule="auto"/>
              <w:rPr>
                <w:rFonts w:eastAsia="Times New Roman" w:cstheme="minorHAnsi"/>
                <w:b/>
                <w:bCs/>
                <w:color w:val="000000"/>
                <w:sz w:val="24"/>
                <w:szCs w:val="24"/>
                <w:lang w:eastAsia="ru-RU"/>
              </w:rPr>
            </w:pPr>
            <w:r w:rsidRPr="00A3637F">
              <w:rPr>
                <w:rFonts w:eastAsia="Times New Roman" w:cstheme="minorHAnsi"/>
                <w:b/>
                <w:bCs/>
                <w:color w:val="000000"/>
                <w:sz w:val="24"/>
                <w:szCs w:val="24"/>
                <w:lang w:eastAsia="ru-RU"/>
              </w:rPr>
              <w:t xml:space="preserve">Count of accessing </w:t>
            </w:r>
          </w:p>
        </w:tc>
      </w:tr>
      <w:tr w:rsidR="00A3637F" w:rsidRPr="00A3637F" w:rsidTr="00A3637F">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rsidR="00A3637F" w:rsidRPr="00A3637F" w:rsidRDefault="00A3637F" w:rsidP="00A3637F">
            <w:pPr>
              <w:spacing w:after="0" w:line="240" w:lineRule="auto"/>
              <w:rPr>
                <w:rFonts w:eastAsia="Times New Roman" w:cstheme="minorHAnsi"/>
                <w:color w:val="000000"/>
                <w:sz w:val="24"/>
                <w:szCs w:val="24"/>
                <w:lang w:eastAsia="ru-RU"/>
              </w:rPr>
            </w:pPr>
            <w:r w:rsidRPr="00A3637F">
              <w:rPr>
                <w:rFonts w:eastAsia="Times New Roman" w:cstheme="minorHAnsi"/>
                <w:color w:val="000000"/>
                <w:sz w:val="24"/>
                <w:szCs w:val="24"/>
                <w:lang w:eastAsia="ru-RU"/>
              </w:rPr>
              <w:t>1 to 3</w:t>
            </w:r>
          </w:p>
        </w:tc>
        <w:tc>
          <w:tcPr>
            <w:tcW w:w="1900" w:type="dxa"/>
            <w:tcBorders>
              <w:top w:val="nil"/>
              <w:left w:val="nil"/>
              <w:bottom w:val="single" w:sz="4" w:space="0" w:color="auto"/>
              <w:right w:val="single" w:sz="4" w:space="0" w:color="auto"/>
            </w:tcBorders>
            <w:shd w:val="clear" w:color="auto" w:fill="auto"/>
            <w:noWrap/>
            <w:vAlign w:val="bottom"/>
            <w:hideMark/>
          </w:tcPr>
          <w:p w:rsidR="00A3637F" w:rsidRPr="00A3637F" w:rsidRDefault="00A3637F" w:rsidP="00A3637F">
            <w:pPr>
              <w:spacing w:after="0" w:line="240" w:lineRule="auto"/>
              <w:jc w:val="right"/>
              <w:rPr>
                <w:rFonts w:eastAsia="Times New Roman" w:cstheme="minorHAnsi"/>
                <w:color w:val="000000"/>
                <w:sz w:val="24"/>
                <w:szCs w:val="24"/>
                <w:lang w:eastAsia="ru-RU"/>
              </w:rPr>
            </w:pPr>
            <w:r w:rsidRPr="00A3637F">
              <w:rPr>
                <w:rFonts w:eastAsia="Times New Roman" w:cstheme="minorHAnsi"/>
                <w:color w:val="000000"/>
                <w:sz w:val="24"/>
                <w:szCs w:val="24"/>
                <w:lang w:eastAsia="ru-RU"/>
              </w:rPr>
              <w:t>17</w:t>
            </w:r>
          </w:p>
        </w:tc>
      </w:tr>
      <w:tr w:rsidR="00A3637F" w:rsidRPr="00A3637F" w:rsidTr="00A3637F">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rsidR="00A3637F" w:rsidRPr="00A3637F" w:rsidRDefault="00A3637F" w:rsidP="00A3637F">
            <w:pPr>
              <w:spacing w:after="0" w:line="240" w:lineRule="auto"/>
              <w:rPr>
                <w:rFonts w:eastAsia="Times New Roman" w:cstheme="minorHAnsi"/>
                <w:color w:val="000000"/>
                <w:sz w:val="24"/>
                <w:szCs w:val="24"/>
                <w:lang w:eastAsia="ru-RU"/>
              </w:rPr>
            </w:pPr>
            <w:r w:rsidRPr="00A3637F">
              <w:rPr>
                <w:rFonts w:eastAsia="Times New Roman" w:cstheme="minorHAnsi"/>
                <w:color w:val="000000"/>
                <w:sz w:val="24"/>
                <w:szCs w:val="24"/>
                <w:lang w:eastAsia="ru-RU"/>
              </w:rPr>
              <w:t>4 to 5</w:t>
            </w:r>
          </w:p>
        </w:tc>
        <w:tc>
          <w:tcPr>
            <w:tcW w:w="1900" w:type="dxa"/>
            <w:tcBorders>
              <w:top w:val="nil"/>
              <w:left w:val="nil"/>
              <w:bottom w:val="single" w:sz="4" w:space="0" w:color="auto"/>
              <w:right w:val="single" w:sz="4" w:space="0" w:color="auto"/>
            </w:tcBorders>
            <w:shd w:val="clear" w:color="auto" w:fill="auto"/>
            <w:noWrap/>
            <w:vAlign w:val="bottom"/>
            <w:hideMark/>
          </w:tcPr>
          <w:p w:rsidR="00A3637F" w:rsidRPr="00A3637F" w:rsidRDefault="00A3637F" w:rsidP="00A3637F">
            <w:pPr>
              <w:spacing w:after="0" w:line="240" w:lineRule="auto"/>
              <w:jc w:val="right"/>
              <w:rPr>
                <w:rFonts w:eastAsia="Times New Roman" w:cstheme="minorHAnsi"/>
                <w:color w:val="000000"/>
                <w:sz w:val="24"/>
                <w:szCs w:val="24"/>
                <w:lang w:eastAsia="ru-RU"/>
              </w:rPr>
            </w:pPr>
            <w:r w:rsidRPr="00A3637F">
              <w:rPr>
                <w:rFonts w:eastAsia="Times New Roman" w:cstheme="minorHAnsi"/>
                <w:color w:val="000000"/>
                <w:sz w:val="24"/>
                <w:szCs w:val="24"/>
                <w:lang w:eastAsia="ru-RU"/>
              </w:rPr>
              <w:t>5</w:t>
            </w:r>
          </w:p>
        </w:tc>
      </w:tr>
      <w:tr w:rsidR="00A3637F" w:rsidRPr="00A3637F" w:rsidTr="00A3637F">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rsidR="00A3637F" w:rsidRPr="00A3637F" w:rsidRDefault="00A3637F" w:rsidP="00A3637F">
            <w:pPr>
              <w:spacing w:after="0" w:line="240" w:lineRule="auto"/>
              <w:rPr>
                <w:rFonts w:eastAsia="Times New Roman" w:cstheme="minorHAnsi"/>
                <w:color w:val="000000"/>
                <w:sz w:val="24"/>
                <w:szCs w:val="24"/>
                <w:lang w:eastAsia="ru-RU"/>
              </w:rPr>
            </w:pPr>
            <w:r w:rsidRPr="00A3637F">
              <w:rPr>
                <w:rFonts w:eastAsia="Times New Roman" w:cstheme="minorHAnsi"/>
                <w:color w:val="000000"/>
                <w:sz w:val="24"/>
                <w:szCs w:val="24"/>
                <w:lang w:eastAsia="ru-RU"/>
              </w:rPr>
              <w:t>5 to more</w:t>
            </w:r>
          </w:p>
        </w:tc>
        <w:tc>
          <w:tcPr>
            <w:tcW w:w="1900" w:type="dxa"/>
            <w:tcBorders>
              <w:top w:val="nil"/>
              <w:left w:val="nil"/>
              <w:bottom w:val="single" w:sz="4" w:space="0" w:color="auto"/>
              <w:right w:val="single" w:sz="4" w:space="0" w:color="auto"/>
            </w:tcBorders>
            <w:shd w:val="clear" w:color="auto" w:fill="auto"/>
            <w:noWrap/>
            <w:vAlign w:val="bottom"/>
            <w:hideMark/>
          </w:tcPr>
          <w:p w:rsidR="00A3637F" w:rsidRPr="00A3637F" w:rsidRDefault="00A3637F" w:rsidP="00A3637F">
            <w:pPr>
              <w:spacing w:after="0" w:line="240" w:lineRule="auto"/>
              <w:jc w:val="right"/>
              <w:rPr>
                <w:rFonts w:eastAsia="Times New Roman" w:cstheme="minorHAnsi"/>
                <w:color w:val="000000"/>
                <w:sz w:val="24"/>
                <w:szCs w:val="24"/>
                <w:lang w:eastAsia="ru-RU"/>
              </w:rPr>
            </w:pPr>
            <w:r w:rsidRPr="00A3637F">
              <w:rPr>
                <w:rFonts w:eastAsia="Times New Roman" w:cstheme="minorHAnsi"/>
                <w:color w:val="000000"/>
                <w:sz w:val="24"/>
                <w:szCs w:val="24"/>
                <w:lang w:eastAsia="ru-RU"/>
              </w:rPr>
              <w:t>8</w:t>
            </w:r>
          </w:p>
        </w:tc>
      </w:tr>
    </w:tbl>
    <w:p w:rsidR="00A3637F" w:rsidRPr="00F823FD" w:rsidRDefault="00A3637F" w:rsidP="00C559E0">
      <w:pPr>
        <w:rPr>
          <w:rFonts w:cstheme="minorHAnsi"/>
          <w:sz w:val="24"/>
          <w:szCs w:val="24"/>
          <w:lang w:val="en-US"/>
        </w:rPr>
      </w:pPr>
      <w:r w:rsidRPr="00F823FD">
        <w:rPr>
          <w:rFonts w:cstheme="minorHAnsi"/>
          <w:noProof/>
          <w:sz w:val="24"/>
          <w:szCs w:val="24"/>
          <w:lang w:eastAsia="ru-RU"/>
        </w:rPr>
        <w:drawing>
          <wp:inline distT="0" distB="0" distL="0" distR="0" wp14:anchorId="634D9F04" wp14:editId="56A0BE90">
            <wp:extent cx="6619875" cy="2466975"/>
            <wp:effectExtent l="0" t="0" r="9525"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14135A" w:rsidRPr="00F823FD" w:rsidRDefault="0014135A" w:rsidP="00C559E0">
      <w:pPr>
        <w:rPr>
          <w:rFonts w:cstheme="minorHAnsi"/>
          <w:sz w:val="24"/>
          <w:szCs w:val="24"/>
          <w:lang w:val="en-US"/>
        </w:rPr>
      </w:pPr>
    </w:p>
    <w:p w:rsidR="0014135A" w:rsidRPr="00F823FD" w:rsidRDefault="0014135A" w:rsidP="0014135A">
      <w:pPr>
        <w:rPr>
          <w:rFonts w:cstheme="minorHAnsi"/>
          <w:sz w:val="24"/>
          <w:szCs w:val="24"/>
          <w:lang w:val="en-US"/>
        </w:rPr>
      </w:pPr>
      <w:r w:rsidRPr="00F823FD">
        <w:rPr>
          <w:rFonts w:cstheme="minorHAnsi"/>
          <w:sz w:val="24"/>
          <w:szCs w:val="24"/>
          <w:lang w:val="en-US"/>
        </w:rPr>
        <w:t>At the question "how useful is Moodle and how much information you receive from the system" I received the following results:</w:t>
      </w:r>
    </w:p>
    <w:p w:rsidR="0014135A" w:rsidRPr="00F823FD" w:rsidRDefault="0014135A" w:rsidP="00C559E0">
      <w:pPr>
        <w:rPr>
          <w:rFonts w:cstheme="minorHAnsi"/>
          <w:sz w:val="24"/>
          <w:szCs w:val="24"/>
          <w:lang w:val="en-US"/>
        </w:rPr>
      </w:pPr>
    </w:p>
    <w:tbl>
      <w:tblPr>
        <w:tblW w:w="2833" w:type="dxa"/>
        <w:tblInd w:w="-5" w:type="dxa"/>
        <w:tblLook w:val="04A0" w:firstRow="1" w:lastRow="0" w:firstColumn="1" w:lastColumn="0" w:noHBand="0" w:noVBand="1"/>
      </w:tblPr>
      <w:tblGrid>
        <w:gridCol w:w="1173"/>
        <w:gridCol w:w="1660"/>
      </w:tblGrid>
      <w:tr w:rsidR="0014135A" w:rsidRPr="0014135A" w:rsidTr="0014135A">
        <w:trPr>
          <w:trHeight w:val="300"/>
        </w:trPr>
        <w:tc>
          <w:tcPr>
            <w:tcW w:w="1173" w:type="dxa"/>
            <w:tcBorders>
              <w:top w:val="single" w:sz="4" w:space="0" w:color="auto"/>
              <w:left w:val="single" w:sz="4" w:space="0" w:color="auto"/>
              <w:bottom w:val="single" w:sz="4" w:space="0" w:color="auto"/>
              <w:right w:val="single" w:sz="4" w:space="0" w:color="auto"/>
            </w:tcBorders>
            <w:shd w:val="clear" w:color="DDEBF7" w:fill="DDEBF7"/>
            <w:noWrap/>
            <w:vAlign w:val="bottom"/>
            <w:hideMark/>
          </w:tcPr>
          <w:p w:rsidR="0014135A" w:rsidRPr="0014135A" w:rsidRDefault="0014135A" w:rsidP="0014135A">
            <w:pPr>
              <w:spacing w:after="0" w:line="240" w:lineRule="auto"/>
              <w:rPr>
                <w:rFonts w:eastAsia="Times New Roman" w:cstheme="minorHAnsi"/>
                <w:b/>
                <w:bCs/>
                <w:color w:val="000000"/>
                <w:sz w:val="24"/>
                <w:szCs w:val="24"/>
                <w:lang w:eastAsia="ru-RU"/>
              </w:rPr>
            </w:pPr>
            <w:r w:rsidRPr="0014135A">
              <w:rPr>
                <w:rFonts w:eastAsia="Times New Roman" w:cstheme="minorHAnsi"/>
                <w:b/>
                <w:bCs/>
                <w:color w:val="000000"/>
                <w:sz w:val="24"/>
                <w:szCs w:val="24"/>
                <w:lang w:eastAsia="ru-RU"/>
              </w:rPr>
              <w:t>31 to 60</w:t>
            </w:r>
          </w:p>
        </w:tc>
        <w:tc>
          <w:tcPr>
            <w:tcW w:w="1660" w:type="dxa"/>
            <w:tcBorders>
              <w:top w:val="single" w:sz="4" w:space="0" w:color="auto"/>
              <w:left w:val="single" w:sz="4" w:space="0" w:color="auto"/>
              <w:bottom w:val="single" w:sz="4" w:space="0" w:color="auto"/>
              <w:right w:val="single" w:sz="4" w:space="0" w:color="auto"/>
            </w:tcBorders>
            <w:shd w:val="clear" w:color="DDEBF7" w:fill="DDEBF7"/>
            <w:noWrap/>
            <w:vAlign w:val="bottom"/>
            <w:hideMark/>
          </w:tcPr>
          <w:p w:rsidR="0014135A" w:rsidRPr="0014135A" w:rsidRDefault="0014135A" w:rsidP="0014135A">
            <w:pPr>
              <w:spacing w:after="0" w:line="240" w:lineRule="auto"/>
              <w:rPr>
                <w:rFonts w:eastAsia="Times New Roman" w:cstheme="minorHAnsi"/>
                <w:b/>
                <w:bCs/>
                <w:color w:val="000000"/>
                <w:sz w:val="24"/>
                <w:szCs w:val="24"/>
                <w:lang w:eastAsia="ru-RU"/>
              </w:rPr>
            </w:pPr>
            <w:r w:rsidRPr="00F823FD">
              <w:rPr>
                <w:rFonts w:eastAsia="Times New Roman" w:cstheme="minorHAnsi"/>
                <w:b/>
                <w:bCs/>
                <w:color w:val="000000"/>
                <w:sz w:val="24"/>
                <w:szCs w:val="24"/>
                <w:lang w:eastAsia="ru-RU"/>
              </w:rPr>
              <w:t xml:space="preserve">Count </w:t>
            </w:r>
          </w:p>
        </w:tc>
      </w:tr>
      <w:tr w:rsidR="0014135A" w:rsidRPr="0014135A" w:rsidTr="0014135A">
        <w:trPr>
          <w:trHeight w:val="300"/>
        </w:trPr>
        <w:tc>
          <w:tcPr>
            <w:tcW w:w="1173" w:type="dxa"/>
            <w:tcBorders>
              <w:top w:val="nil"/>
              <w:left w:val="single" w:sz="4" w:space="0" w:color="auto"/>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rPr>
                <w:rFonts w:eastAsia="Times New Roman" w:cstheme="minorHAnsi"/>
                <w:color w:val="000000"/>
                <w:sz w:val="24"/>
                <w:szCs w:val="24"/>
                <w:lang w:eastAsia="ru-RU"/>
              </w:rPr>
            </w:pPr>
            <w:r w:rsidRPr="0014135A">
              <w:rPr>
                <w:rFonts w:eastAsia="Times New Roman" w:cstheme="minorHAnsi"/>
                <w:color w:val="000000"/>
                <w:sz w:val="24"/>
                <w:szCs w:val="24"/>
                <w:lang w:eastAsia="ru-RU"/>
              </w:rPr>
              <w:t>0 to 30</w:t>
            </w:r>
          </w:p>
        </w:tc>
        <w:tc>
          <w:tcPr>
            <w:tcW w:w="1660" w:type="dxa"/>
            <w:tcBorders>
              <w:top w:val="nil"/>
              <w:left w:val="nil"/>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jc w:val="right"/>
              <w:rPr>
                <w:rFonts w:eastAsia="Times New Roman" w:cstheme="minorHAnsi"/>
                <w:color w:val="000000"/>
                <w:sz w:val="24"/>
                <w:szCs w:val="24"/>
                <w:lang w:eastAsia="ru-RU"/>
              </w:rPr>
            </w:pPr>
            <w:r w:rsidRPr="0014135A">
              <w:rPr>
                <w:rFonts w:eastAsia="Times New Roman" w:cstheme="minorHAnsi"/>
                <w:color w:val="000000"/>
                <w:sz w:val="24"/>
                <w:szCs w:val="24"/>
                <w:lang w:eastAsia="ru-RU"/>
              </w:rPr>
              <w:t>15</w:t>
            </w:r>
          </w:p>
        </w:tc>
      </w:tr>
      <w:tr w:rsidR="0014135A" w:rsidRPr="0014135A" w:rsidTr="0014135A">
        <w:trPr>
          <w:trHeight w:val="300"/>
        </w:trPr>
        <w:tc>
          <w:tcPr>
            <w:tcW w:w="1173" w:type="dxa"/>
            <w:tcBorders>
              <w:top w:val="nil"/>
              <w:left w:val="single" w:sz="4" w:space="0" w:color="auto"/>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rPr>
                <w:rFonts w:eastAsia="Times New Roman" w:cstheme="minorHAnsi"/>
                <w:color w:val="000000"/>
                <w:sz w:val="24"/>
                <w:szCs w:val="24"/>
                <w:lang w:eastAsia="ru-RU"/>
              </w:rPr>
            </w:pPr>
            <w:r w:rsidRPr="0014135A">
              <w:rPr>
                <w:rFonts w:eastAsia="Times New Roman" w:cstheme="minorHAnsi"/>
                <w:color w:val="000000"/>
                <w:sz w:val="24"/>
                <w:szCs w:val="24"/>
                <w:lang w:eastAsia="ru-RU"/>
              </w:rPr>
              <w:t>31 to 60</w:t>
            </w:r>
          </w:p>
        </w:tc>
        <w:tc>
          <w:tcPr>
            <w:tcW w:w="1660" w:type="dxa"/>
            <w:tcBorders>
              <w:top w:val="nil"/>
              <w:left w:val="nil"/>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jc w:val="right"/>
              <w:rPr>
                <w:rFonts w:eastAsia="Times New Roman" w:cstheme="minorHAnsi"/>
                <w:color w:val="000000"/>
                <w:sz w:val="24"/>
                <w:szCs w:val="24"/>
                <w:lang w:eastAsia="ru-RU"/>
              </w:rPr>
            </w:pPr>
            <w:r w:rsidRPr="0014135A">
              <w:rPr>
                <w:rFonts w:eastAsia="Times New Roman" w:cstheme="minorHAnsi"/>
                <w:color w:val="000000"/>
                <w:sz w:val="24"/>
                <w:szCs w:val="24"/>
                <w:lang w:eastAsia="ru-RU"/>
              </w:rPr>
              <w:t>14</w:t>
            </w:r>
          </w:p>
        </w:tc>
      </w:tr>
      <w:tr w:rsidR="0014135A" w:rsidRPr="0014135A" w:rsidTr="0014135A">
        <w:trPr>
          <w:trHeight w:val="300"/>
        </w:trPr>
        <w:tc>
          <w:tcPr>
            <w:tcW w:w="1173" w:type="dxa"/>
            <w:tcBorders>
              <w:top w:val="nil"/>
              <w:left w:val="single" w:sz="4" w:space="0" w:color="auto"/>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rPr>
                <w:rFonts w:eastAsia="Times New Roman" w:cstheme="minorHAnsi"/>
                <w:color w:val="000000"/>
                <w:sz w:val="24"/>
                <w:szCs w:val="24"/>
                <w:lang w:eastAsia="ru-RU"/>
              </w:rPr>
            </w:pPr>
            <w:r w:rsidRPr="0014135A">
              <w:rPr>
                <w:rFonts w:eastAsia="Times New Roman" w:cstheme="minorHAnsi"/>
                <w:color w:val="000000"/>
                <w:sz w:val="24"/>
                <w:szCs w:val="24"/>
                <w:lang w:eastAsia="ru-RU"/>
              </w:rPr>
              <w:t>60 to 100</w:t>
            </w:r>
          </w:p>
        </w:tc>
        <w:tc>
          <w:tcPr>
            <w:tcW w:w="1660" w:type="dxa"/>
            <w:tcBorders>
              <w:top w:val="nil"/>
              <w:left w:val="nil"/>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jc w:val="right"/>
              <w:rPr>
                <w:rFonts w:eastAsia="Times New Roman" w:cstheme="minorHAnsi"/>
                <w:color w:val="000000"/>
                <w:sz w:val="24"/>
                <w:szCs w:val="24"/>
                <w:lang w:eastAsia="ru-RU"/>
              </w:rPr>
            </w:pPr>
            <w:r w:rsidRPr="0014135A">
              <w:rPr>
                <w:rFonts w:eastAsia="Times New Roman" w:cstheme="minorHAnsi"/>
                <w:color w:val="000000"/>
                <w:sz w:val="24"/>
                <w:szCs w:val="24"/>
                <w:lang w:eastAsia="ru-RU"/>
              </w:rPr>
              <w:t>0</w:t>
            </w:r>
          </w:p>
        </w:tc>
      </w:tr>
    </w:tbl>
    <w:p w:rsidR="0014135A" w:rsidRPr="00F823FD" w:rsidRDefault="0014135A" w:rsidP="00C559E0">
      <w:pPr>
        <w:rPr>
          <w:rFonts w:cstheme="minorHAnsi"/>
          <w:sz w:val="24"/>
          <w:szCs w:val="24"/>
          <w:lang w:val="en-US"/>
        </w:rPr>
      </w:pPr>
      <w:r w:rsidRPr="00F823FD">
        <w:rPr>
          <w:rFonts w:cstheme="minorHAnsi"/>
          <w:noProof/>
          <w:sz w:val="24"/>
          <w:szCs w:val="24"/>
          <w:lang w:eastAsia="ru-RU"/>
        </w:rPr>
        <w:drawing>
          <wp:inline distT="0" distB="0" distL="0" distR="0" wp14:anchorId="663D57A3" wp14:editId="7BB58028">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14135A" w:rsidRPr="00F823FD" w:rsidRDefault="0014135A" w:rsidP="00C559E0">
      <w:pPr>
        <w:rPr>
          <w:rFonts w:cstheme="minorHAnsi"/>
          <w:sz w:val="24"/>
          <w:szCs w:val="24"/>
          <w:lang w:val="en-US"/>
        </w:rPr>
      </w:pPr>
    </w:p>
    <w:p w:rsidR="00DC73D1" w:rsidRPr="00F823FD" w:rsidRDefault="00F823FD" w:rsidP="00DC73D1">
      <w:pPr>
        <w:rPr>
          <w:rFonts w:cstheme="minorHAnsi"/>
          <w:sz w:val="24"/>
          <w:szCs w:val="24"/>
          <w:lang w:val="en-US"/>
        </w:rPr>
      </w:pPr>
      <w:r>
        <w:rPr>
          <w:rFonts w:cstheme="minorHAnsi"/>
          <w:sz w:val="24"/>
          <w:szCs w:val="24"/>
          <w:lang w:val="en-US"/>
        </w:rPr>
        <w:lastRenderedPageBreak/>
        <w:t>Regarding</w:t>
      </w:r>
      <w:r w:rsidR="00DC73D1" w:rsidRPr="00F823FD">
        <w:rPr>
          <w:rFonts w:cstheme="minorHAnsi"/>
          <w:sz w:val="24"/>
          <w:szCs w:val="24"/>
          <w:lang w:val="en-US"/>
        </w:rPr>
        <w:t xml:space="preserve"> the changes that in the opinion of the students must be made:</w:t>
      </w:r>
    </w:p>
    <w:tbl>
      <w:tblPr>
        <w:tblW w:w="3500" w:type="dxa"/>
        <w:tblInd w:w="-5" w:type="dxa"/>
        <w:tblLook w:val="04A0" w:firstRow="1" w:lastRow="0" w:firstColumn="1" w:lastColumn="0" w:noHBand="0" w:noVBand="1"/>
      </w:tblPr>
      <w:tblGrid>
        <w:gridCol w:w="1780"/>
        <w:gridCol w:w="1720"/>
      </w:tblGrid>
      <w:tr w:rsidR="0014135A" w:rsidRPr="0014135A" w:rsidTr="0014135A">
        <w:trPr>
          <w:trHeight w:val="300"/>
        </w:trPr>
        <w:tc>
          <w:tcPr>
            <w:tcW w:w="1780" w:type="dxa"/>
            <w:tcBorders>
              <w:top w:val="single" w:sz="4" w:space="0" w:color="auto"/>
              <w:left w:val="single" w:sz="4" w:space="0" w:color="auto"/>
              <w:bottom w:val="single" w:sz="4" w:space="0" w:color="auto"/>
              <w:right w:val="single" w:sz="4" w:space="0" w:color="auto"/>
            </w:tcBorders>
            <w:shd w:val="clear" w:color="DDEBF7" w:fill="DDEBF7"/>
            <w:noWrap/>
            <w:vAlign w:val="bottom"/>
            <w:hideMark/>
          </w:tcPr>
          <w:p w:rsidR="0014135A" w:rsidRPr="0014135A" w:rsidRDefault="0014135A" w:rsidP="0014135A">
            <w:pPr>
              <w:spacing w:after="0" w:line="240" w:lineRule="auto"/>
              <w:rPr>
                <w:rFonts w:eastAsia="Times New Roman" w:cstheme="minorHAnsi"/>
                <w:b/>
                <w:bCs/>
                <w:color w:val="000000"/>
                <w:sz w:val="24"/>
                <w:szCs w:val="24"/>
                <w:lang w:eastAsia="ru-RU"/>
              </w:rPr>
            </w:pPr>
            <w:r w:rsidRPr="0014135A">
              <w:rPr>
                <w:rFonts w:eastAsia="Times New Roman" w:cstheme="minorHAnsi"/>
                <w:b/>
                <w:bCs/>
                <w:color w:val="000000"/>
                <w:sz w:val="24"/>
                <w:szCs w:val="24"/>
                <w:lang w:eastAsia="ru-RU"/>
              </w:rPr>
              <w:t>changes</w:t>
            </w:r>
          </w:p>
        </w:tc>
        <w:tc>
          <w:tcPr>
            <w:tcW w:w="1720" w:type="dxa"/>
            <w:tcBorders>
              <w:top w:val="single" w:sz="4" w:space="0" w:color="auto"/>
              <w:left w:val="single" w:sz="4" w:space="0" w:color="auto"/>
              <w:bottom w:val="single" w:sz="4" w:space="0" w:color="auto"/>
              <w:right w:val="single" w:sz="4" w:space="0" w:color="auto"/>
            </w:tcBorders>
            <w:shd w:val="clear" w:color="DDEBF7" w:fill="DDEBF7"/>
            <w:noWrap/>
            <w:vAlign w:val="bottom"/>
            <w:hideMark/>
          </w:tcPr>
          <w:p w:rsidR="0014135A" w:rsidRPr="0014135A" w:rsidRDefault="0014135A" w:rsidP="0014135A">
            <w:pPr>
              <w:spacing w:after="0" w:line="240" w:lineRule="auto"/>
              <w:rPr>
                <w:rFonts w:eastAsia="Times New Roman" w:cstheme="minorHAnsi"/>
                <w:b/>
                <w:bCs/>
                <w:color w:val="000000"/>
                <w:sz w:val="24"/>
                <w:szCs w:val="24"/>
                <w:lang w:eastAsia="ru-RU"/>
              </w:rPr>
            </w:pPr>
            <w:r w:rsidRPr="0014135A">
              <w:rPr>
                <w:rFonts w:eastAsia="Times New Roman" w:cstheme="minorHAnsi"/>
                <w:b/>
                <w:bCs/>
                <w:color w:val="000000"/>
                <w:sz w:val="24"/>
                <w:szCs w:val="24"/>
                <w:lang w:eastAsia="ru-RU"/>
              </w:rPr>
              <w:t>Count of changes</w:t>
            </w:r>
          </w:p>
        </w:tc>
      </w:tr>
      <w:tr w:rsidR="0014135A" w:rsidRPr="0014135A" w:rsidTr="0014135A">
        <w:trPr>
          <w:trHeight w:val="300"/>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rPr>
                <w:rFonts w:eastAsia="Times New Roman" w:cstheme="minorHAnsi"/>
                <w:color w:val="000000"/>
                <w:sz w:val="24"/>
                <w:szCs w:val="24"/>
                <w:lang w:eastAsia="ru-RU"/>
              </w:rPr>
            </w:pPr>
            <w:r w:rsidRPr="0014135A">
              <w:rPr>
                <w:rFonts w:eastAsia="Times New Roman" w:cstheme="minorHAnsi"/>
                <w:color w:val="000000"/>
                <w:sz w:val="24"/>
                <w:szCs w:val="24"/>
                <w:lang w:eastAsia="ru-RU"/>
              </w:rPr>
              <w:t>easy access</w:t>
            </w:r>
          </w:p>
        </w:tc>
        <w:tc>
          <w:tcPr>
            <w:tcW w:w="1720" w:type="dxa"/>
            <w:tcBorders>
              <w:top w:val="nil"/>
              <w:left w:val="nil"/>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jc w:val="right"/>
              <w:rPr>
                <w:rFonts w:eastAsia="Times New Roman" w:cstheme="minorHAnsi"/>
                <w:color w:val="000000"/>
                <w:sz w:val="24"/>
                <w:szCs w:val="24"/>
                <w:lang w:eastAsia="ru-RU"/>
              </w:rPr>
            </w:pPr>
            <w:r w:rsidRPr="0014135A">
              <w:rPr>
                <w:rFonts w:eastAsia="Times New Roman" w:cstheme="minorHAnsi"/>
                <w:color w:val="000000"/>
                <w:sz w:val="24"/>
                <w:szCs w:val="24"/>
                <w:lang w:eastAsia="ru-RU"/>
              </w:rPr>
              <w:t>4</w:t>
            </w:r>
          </w:p>
        </w:tc>
      </w:tr>
      <w:tr w:rsidR="0014135A" w:rsidRPr="0014135A" w:rsidTr="0014135A">
        <w:trPr>
          <w:trHeight w:val="300"/>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rPr>
                <w:rFonts w:eastAsia="Times New Roman" w:cstheme="minorHAnsi"/>
                <w:color w:val="000000"/>
                <w:sz w:val="24"/>
                <w:szCs w:val="24"/>
                <w:lang w:eastAsia="ru-RU"/>
              </w:rPr>
            </w:pPr>
            <w:r w:rsidRPr="0014135A">
              <w:rPr>
                <w:rFonts w:eastAsia="Times New Roman" w:cstheme="minorHAnsi"/>
                <w:color w:val="000000"/>
                <w:sz w:val="24"/>
                <w:szCs w:val="24"/>
                <w:lang w:eastAsia="ru-RU"/>
              </w:rPr>
              <w:t>more information</w:t>
            </w:r>
          </w:p>
        </w:tc>
        <w:tc>
          <w:tcPr>
            <w:tcW w:w="1720" w:type="dxa"/>
            <w:tcBorders>
              <w:top w:val="nil"/>
              <w:left w:val="nil"/>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jc w:val="right"/>
              <w:rPr>
                <w:rFonts w:eastAsia="Times New Roman" w:cstheme="minorHAnsi"/>
                <w:color w:val="000000"/>
                <w:sz w:val="24"/>
                <w:szCs w:val="24"/>
                <w:lang w:eastAsia="ru-RU"/>
              </w:rPr>
            </w:pPr>
            <w:r w:rsidRPr="0014135A">
              <w:rPr>
                <w:rFonts w:eastAsia="Times New Roman" w:cstheme="minorHAnsi"/>
                <w:color w:val="000000"/>
                <w:sz w:val="24"/>
                <w:szCs w:val="24"/>
                <w:lang w:eastAsia="ru-RU"/>
              </w:rPr>
              <w:t>16</w:t>
            </w:r>
          </w:p>
        </w:tc>
      </w:tr>
      <w:tr w:rsidR="0014135A" w:rsidRPr="0014135A" w:rsidTr="0014135A">
        <w:trPr>
          <w:trHeight w:val="300"/>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rPr>
                <w:rFonts w:eastAsia="Times New Roman" w:cstheme="minorHAnsi"/>
                <w:color w:val="000000"/>
                <w:sz w:val="24"/>
                <w:szCs w:val="24"/>
                <w:lang w:eastAsia="ru-RU"/>
              </w:rPr>
            </w:pPr>
            <w:r w:rsidRPr="0014135A">
              <w:rPr>
                <w:rFonts w:eastAsia="Times New Roman" w:cstheme="minorHAnsi"/>
                <w:color w:val="000000"/>
                <w:sz w:val="24"/>
                <w:szCs w:val="24"/>
                <w:lang w:eastAsia="ru-RU"/>
              </w:rPr>
              <w:t>nothing</w:t>
            </w:r>
          </w:p>
        </w:tc>
        <w:tc>
          <w:tcPr>
            <w:tcW w:w="1720" w:type="dxa"/>
            <w:tcBorders>
              <w:top w:val="nil"/>
              <w:left w:val="nil"/>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jc w:val="right"/>
              <w:rPr>
                <w:rFonts w:eastAsia="Times New Roman" w:cstheme="minorHAnsi"/>
                <w:color w:val="000000"/>
                <w:sz w:val="24"/>
                <w:szCs w:val="24"/>
                <w:lang w:eastAsia="ru-RU"/>
              </w:rPr>
            </w:pPr>
            <w:r w:rsidRPr="0014135A">
              <w:rPr>
                <w:rFonts w:eastAsia="Times New Roman" w:cstheme="minorHAnsi"/>
                <w:color w:val="000000"/>
                <w:sz w:val="24"/>
                <w:szCs w:val="24"/>
                <w:lang w:eastAsia="ru-RU"/>
              </w:rPr>
              <w:t>10</w:t>
            </w:r>
          </w:p>
        </w:tc>
      </w:tr>
    </w:tbl>
    <w:p w:rsidR="0014135A" w:rsidRPr="00F823FD" w:rsidRDefault="0014135A" w:rsidP="00C559E0">
      <w:pPr>
        <w:rPr>
          <w:rFonts w:cstheme="minorHAnsi"/>
          <w:sz w:val="24"/>
          <w:szCs w:val="24"/>
          <w:lang w:val="en-US"/>
        </w:rPr>
      </w:pPr>
    </w:p>
    <w:p w:rsidR="0014135A" w:rsidRPr="00F823FD" w:rsidRDefault="0014135A" w:rsidP="00C559E0">
      <w:pPr>
        <w:rPr>
          <w:rFonts w:cstheme="minorHAnsi"/>
          <w:sz w:val="24"/>
          <w:szCs w:val="24"/>
          <w:lang w:val="en-US"/>
        </w:rPr>
      </w:pPr>
      <w:r w:rsidRPr="00F823FD">
        <w:rPr>
          <w:rFonts w:cstheme="minorHAnsi"/>
          <w:noProof/>
          <w:sz w:val="24"/>
          <w:szCs w:val="24"/>
          <w:lang w:eastAsia="ru-RU"/>
        </w:rPr>
        <w:drawing>
          <wp:inline distT="0" distB="0" distL="0" distR="0" wp14:anchorId="5DECCA09" wp14:editId="51E098F2">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A54663" w:rsidRPr="00AB0CBF" w:rsidRDefault="00A54663" w:rsidP="00A54663">
      <w:pPr>
        <w:rPr>
          <w:rFonts w:cstheme="minorHAnsi"/>
          <w:sz w:val="24"/>
          <w:szCs w:val="24"/>
          <w:lang w:val="en-US"/>
        </w:rPr>
      </w:pPr>
      <w:r w:rsidRPr="00AB0CBF">
        <w:rPr>
          <w:rFonts w:cstheme="minorHAnsi"/>
          <w:sz w:val="24"/>
          <w:szCs w:val="24"/>
          <w:lang w:val="en-US"/>
        </w:rPr>
        <w:t>As for the ease of accessing the system I can say that it is of medium difficulty, a fact found following the graph below:</w:t>
      </w:r>
    </w:p>
    <w:tbl>
      <w:tblPr>
        <w:tblW w:w="3940" w:type="dxa"/>
        <w:tblInd w:w="-5" w:type="dxa"/>
        <w:tblLook w:val="04A0" w:firstRow="1" w:lastRow="0" w:firstColumn="1" w:lastColumn="0" w:noHBand="0" w:noVBand="1"/>
      </w:tblPr>
      <w:tblGrid>
        <w:gridCol w:w="1660"/>
        <w:gridCol w:w="2280"/>
      </w:tblGrid>
      <w:tr w:rsidR="0014135A" w:rsidRPr="00AB0CBF" w:rsidTr="0014135A">
        <w:trPr>
          <w:trHeight w:val="300"/>
        </w:trPr>
        <w:tc>
          <w:tcPr>
            <w:tcW w:w="1660" w:type="dxa"/>
            <w:tcBorders>
              <w:top w:val="single" w:sz="4" w:space="0" w:color="auto"/>
              <w:left w:val="single" w:sz="4" w:space="0" w:color="auto"/>
              <w:bottom w:val="single" w:sz="4" w:space="0" w:color="auto"/>
              <w:right w:val="single" w:sz="4" w:space="0" w:color="auto"/>
            </w:tcBorders>
            <w:shd w:val="clear" w:color="DDEBF7" w:fill="DDEBF7"/>
            <w:noWrap/>
            <w:vAlign w:val="bottom"/>
            <w:hideMark/>
          </w:tcPr>
          <w:p w:rsidR="0014135A" w:rsidRPr="0014135A" w:rsidRDefault="0014135A" w:rsidP="0014135A">
            <w:pPr>
              <w:spacing w:after="0" w:line="240" w:lineRule="auto"/>
              <w:rPr>
                <w:rFonts w:eastAsia="Times New Roman" w:cstheme="minorHAnsi"/>
                <w:b/>
                <w:bCs/>
                <w:color w:val="000000"/>
                <w:sz w:val="24"/>
                <w:szCs w:val="24"/>
                <w:lang w:eastAsia="ru-RU"/>
              </w:rPr>
            </w:pPr>
            <w:r w:rsidRPr="0014135A">
              <w:rPr>
                <w:rFonts w:eastAsia="Times New Roman" w:cstheme="minorHAnsi"/>
                <w:b/>
                <w:bCs/>
                <w:color w:val="000000"/>
                <w:sz w:val="24"/>
                <w:szCs w:val="24"/>
                <w:lang w:eastAsia="ru-RU"/>
              </w:rPr>
              <w:t>easy to access</w:t>
            </w:r>
          </w:p>
        </w:tc>
        <w:tc>
          <w:tcPr>
            <w:tcW w:w="2280" w:type="dxa"/>
            <w:tcBorders>
              <w:top w:val="single" w:sz="4" w:space="0" w:color="auto"/>
              <w:left w:val="single" w:sz="4" w:space="0" w:color="auto"/>
              <w:bottom w:val="single" w:sz="4" w:space="0" w:color="auto"/>
              <w:right w:val="single" w:sz="4" w:space="0" w:color="auto"/>
            </w:tcBorders>
            <w:shd w:val="clear" w:color="DDEBF7" w:fill="DDEBF7"/>
            <w:noWrap/>
            <w:vAlign w:val="bottom"/>
            <w:hideMark/>
          </w:tcPr>
          <w:p w:rsidR="0014135A" w:rsidRPr="0014135A" w:rsidRDefault="0014135A" w:rsidP="0014135A">
            <w:pPr>
              <w:spacing w:after="0" w:line="240" w:lineRule="auto"/>
              <w:rPr>
                <w:rFonts w:eastAsia="Times New Roman" w:cstheme="minorHAnsi"/>
                <w:b/>
                <w:bCs/>
                <w:color w:val="000000"/>
                <w:sz w:val="24"/>
                <w:szCs w:val="24"/>
                <w:lang w:val="en-US" w:eastAsia="ru-RU"/>
              </w:rPr>
            </w:pPr>
            <w:r w:rsidRPr="0014135A">
              <w:rPr>
                <w:rFonts w:eastAsia="Times New Roman" w:cstheme="minorHAnsi"/>
                <w:b/>
                <w:bCs/>
                <w:color w:val="000000"/>
                <w:sz w:val="24"/>
                <w:szCs w:val="24"/>
                <w:lang w:val="en-US" w:eastAsia="ru-RU"/>
              </w:rPr>
              <w:t>Count of easy to access</w:t>
            </w:r>
          </w:p>
        </w:tc>
      </w:tr>
      <w:tr w:rsidR="0014135A" w:rsidRPr="0014135A" w:rsidTr="0014135A">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rPr>
                <w:rFonts w:eastAsia="Times New Roman" w:cstheme="minorHAnsi"/>
                <w:color w:val="000000"/>
                <w:sz w:val="24"/>
                <w:szCs w:val="24"/>
                <w:lang w:eastAsia="ru-RU"/>
              </w:rPr>
            </w:pPr>
            <w:r w:rsidRPr="0014135A">
              <w:rPr>
                <w:rFonts w:eastAsia="Times New Roman" w:cstheme="minorHAnsi"/>
                <w:color w:val="000000"/>
                <w:sz w:val="24"/>
                <w:szCs w:val="24"/>
                <w:lang w:eastAsia="ru-RU"/>
              </w:rPr>
              <w:t>1 to 3</w:t>
            </w:r>
          </w:p>
        </w:tc>
        <w:tc>
          <w:tcPr>
            <w:tcW w:w="2280" w:type="dxa"/>
            <w:tcBorders>
              <w:top w:val="nil"/>
              <w:left w:val="nil"/>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jc w:val="right"/>
              <w:rPr>
                <w:rFonts w:eastAsia="Times New Roman" w:cstheme="minorHAnsi"/>
                <w:color w:val="000000"/>
                <w:sz w:val="24"/>
                <w:szCs w:val="24"/>
                <w:lang w:eastAsia="ru-RU"/>
              </w:rPr>
            </w:pPr>
            <w:r w:rsidRPr="0014135A">
              <w:rPr>
                <w:rFonts w:eastAsia="Times New Roman" w:cstheme="minorHAnsi"/>
                <w:color w:val="000000"/>
                <w:sz w:val="24"/>
                <w:szCs w:val="24"/>
                <w:lang w:eastAsia="ru-RU"/>
              </w:rPr>
              <w:t>7</w:t>
            </w:r>
          </w:p>
        </w:tc>
      </w:tr>
      <w:tr w:rsidR="0014135A" w:rsidRPr="0014135A" w:rsidTr="0014135A">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rPr>
                <w:rFonts w:eastAsia="Times New Roman" w:cstheme="minorHAnsi"/>
                <w:color w:val="000000"/>
                <w:sz w:val="24"/>
                <w:szCs w:val="24"/>
                <w:lang w:eastAsia="ru-RU"/>
              </w:rPr>
            </w:pPr>
            <w:r w:rsidRPr="0014135A">
              <w:rPr>
                <w:rFonts w:eastAsia="Times New Roman" w:cstheme="minorHAnsi"/>
                <w:color w:val="000000"/>
                <w:sz w:val="24"/>
                <w:szCs w:val="24"/>
                <w:lang w:eastAsia="ru-RU"/>
              </w:rPr>
              <w:t>4 to 7</w:t>
            </w:r>
          </w:p>
        </w:tc>
        <w:tc>
          <w:tcPr>
            <w:tcW w:w="2280" w:type="dxa"/>
            <w:tcBorders>
              <w:top w:val="nil"/>
              <w:left w:val="nil"/>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jc w:val="right"/>
              <w:rPr>
                <w:rFonts w:eastAsia="Times New Roman" w:cstheme="minorHAnsi"/>
                <w:color w:val="000000"/>
                <w:sz w:val="24"/>
                <w:szCs w:val="24"/>
                <w:lang w:eastAsia="ru-RU"/>
              </w:rPr>
            </w:pPr>
            <w:r w:rsidRPr="0014135A">
              <w:rPr>
                <w:rFonts w:eastAsia="Times New Roman" w:cstheme="minorHAnsi"/>
                <w:color w:val="000000"/>
                <w:sz w:val="24"/>
                <w:szCs w:val="24"/>
                <w:lang w:eastAsia="ru-RU"/>
              </w:rPr>
              <w:t>18</w:t>
            </w:r>
          </w:p>
        </w:tc>
      </w:tr>
      <w:tr w:rsidR="0014135A" w:rsidRPr="0014135A" w:rsidTr="0014135A">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rPr>
                <w:rFonts w:eastAsia="Times New Roman" w:cstheme="minorHAnsi"/>
                <w:color w:val="000000"/>
                <w:sz w:val="24"/>
                <w:szCs w:val="24"/>
                <w:lang w:eastAsia="ru-RU"/>
              </w:rPr>
            </w:pPr>
            <w:r w:rsidRPr="0014135A">
              <w:rPr>
                <w:rFonts w:eastAsia="Times New Roman" w:cstheme="minorHAnsi"/>
                <w:color w:val="000000"/>
                <w:sz w:val="24"/>
                <w:szCs w:val="24"/>
                <w:lang w:eastAsia="ru-RU"/>
              </w:rPr>
              <w:t>8 to 9</w:t>
            </w:r>
          </w:p>
        </w:tc>
        <w:tc>
          <w:tcPr>
            <w:tcW w:w="2280" w:type="dxa"/>
            <w:tcBorders>
              <w:top w:val="nil"/>
              <w:left w:val="nil"/>
              <w:bottom w:val="single" w:sz="4" w:space="0" w:color="auto"/>
              <w:right w:val="single" w:sz="4" w:space="0" w:color="auto"/>
            </w:tcBorders>
            <w:shd w:val="clear" w:color="auto" w:fill="auto"/>
            <w:noWrap/>
            <w:vAlign w:val="bottom"/>
            <w:hideMark/>
          </w:tcPr>
          <w:p w:rsidR="0014135A" w:rsidRPr="0014135A" w:rsidRDefault="0014135A" w:rsidP="0014135A">
            <w:pPr>
              <w:spacing w:after="0" w:line="240" w:lineRule="auto"/>
              <w:jc w:val="right"/>
              <w:rPr>
                <w:rFonts w:eastAsia="Times New Roman" w:cstheme="minorHAnsi"/>
                <w:color w:val="000000"/>
                <w:sz w:val="24"/>
                <w:szCs w:val="24"/>
                <w:lang w:eastAsia="ru-RU"/>
              </w:rPr>
            </w:pPr>
            <w:r w:rsidRPr="0014135A">
              <w:rPr>
                <w:rFonts w:eastAsia="Times New Roman" w:cstheme="minorHAnsi"/>
                <w:color w:val="000000"/>
                <w:sz w:val="24"/>
                <w:szCs w:val="24"/>
                <w:lang w:eastAsia="ru-RU"/>
              </w:rPr>
              <w:t>5</w:t>
            </w:r>
          </w:p>
        </w:tc>
      </w:tr>
    </w:tbl>
    <w:p w:rsidR="0014135A" w:rsidRPr="00F823FD" w:rsidRDefault="0014135A" w:rsidP="00C559E0">
      <w:pPr>
        <w:rPr>
          <w:rFonts w:cstheme="minorHAnsi"/>
          <w:sz w:val="24"/>
          <w:szCs w:val="24"/>
          <w:lang w:val="en-US"/>
        </w:rPr>
      </w:pPr>
    </w:p>
    <w:p w:rsidR="0014135A" w:rsidRPr="00F823FD" w:rsidRDefault="0014135A" w:rsidP="00C559E0">
      <w:pPr>
        <w:rPr>
          <w:rFonts w:cstheme="minorHAnsi"/>
          <w:sz w:val="24"/>
          <w:szCs w:val="24"/>
          <w:lang w:val="en-US"/>
        </w:rPr>
      </w:pPr>
      <w:r w:rsidRPr="00F823FD">
        <w:rPr>
          <w:rFonts w:cstheme="minorHAnsi"/>
          <w:noProof/>
          <w:sz w:val="24"/>
          <w:szCs w:val="24"/>
          <w:lang w:eastAsia="ru-RU"/>
        </w:rPr>
        <w:drawing>
          <wp:inline distT="0" distB="0" distL="0" distR="0" wp14:anchorId="3E22BAFD" wp14:editId="34C6FF17">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A54663" w:rsidRPr="00F823FD" w:rsidRDefault="00A54663" w:rsidP="00C559E0">
      <w:pPr>
        <w:rPr>
          <w:rFonts w:cstheme="minorHAnsi"/>
          <w:sz w:val="24"/>
          <w:szCs w:val="24"/>
          <w:lang w:val="en-US"/>
        </w:rPr>
      </w:pPr>
    </w:p>
    <w:p w:rsidR="00A54663" w:rsidRPr="00F823FD" w:rsidRDefault="00A54663" w:rsidP="00C559E0">
      <w:pPr>
        <w:rPr>
          <w:rFonts w:cstheme="minorHAnsi"/>
          <w:color w:val="222222"/>
          <w:sz w:val="24"/>
          <w:szCs w:val="24"/>
          <w:shd w:val="clear" w:color="auto" w:fill="FFFFFF"/>
          <w:lang w:val="en-US"/>
        </w:rPr>
      </w:pPr>
      <w:r w:rsidRPr="00F823FD">
        <w:rPr>
          <w:rFonts w:cstheme="minorHAnsi"/>
          <w:color w:val="222222"/>
          <w:sz w:val="24"/>
          <w:szCs w:val="24"/>
          <w:shd w:val="clear" w:color="auto" w:fill="FFFFFF"/>
          <w:lang w:val="en-US"/>
        </w:rPr>
        <w:t xml:space="preserve">So, an educational software is a program designed in relation to a series of pedagogical aspects (behavioral objectives, specific content, characteristics of the target population) and technical (ensuring individualized interaction, feedback and educational formative evaluation is understood any program designed to be used in training. In order for a computer product to be able to fall into the category of educational software, it has to present some general features: </w:t>
      </w:r>
    </w:p>
    <w:p w:rsidR="00A54663" w:rsidRPr="00F823FD" w:rsidRDefault="00A54663" w:rsidP="00A54663">
      <w:pPr>
        <w:pStyle w:val="ListParagraph"/>
        <w:numPr>
          <w:ilvl w:val="0"/>
          <w:numId w:val="1"/>
        </w:numPr>
        <w:rPr>
          <w:rFonts w:cstheme="minorHAnsi"/>
          <w:sz w:val="24"/>
          <w:szCs w:val="24"/>
          <w:lang w:val="en-US"/>
        </w:rPr>
      </w:pPr>
      <w:r w:rsidRPr="00F823FD">
        <w:rPr>
          <w:rFonts w:cstheme="minorHAnsi"/>
          <w:color w:val="222222"/>
          <w:sz w:val="24"/>
          <w:szCs w:val="24"/>
          <w:shd w:val="clear" w:color="auto" w:fill="FFFFFF"/>
          <w:lang w:val="en-US"/>
        </w:rPr>
        <w:t>broadly, through software - to have an educational purpose, respectively to be specially designed for this or to demonstrate characteristics that ensure this finality;</w:t>
      </w:r>
    </w:p>
    <w:p w:rsidR="00A54663" w:rsidRPr="00F823FD" w:rsidRDefault="00A54663" w:rsidP="00A54663">
      <w:pPr>
        <w:pStyle w:val="ListParagraph"/>
        <w:numPr>
          <w:ilvl w:val="0"/>
          <w:numId w:val="1"/>
        </w:numPr>
        <w:rPr>
          <w:rFonts w:cstheme="minorHAnsi"/>
          <w:sz w:val="24"/>
          <w:szCs w:val="24"/>
          <w:lang w:val="en-US"/>
        </w:rPr>
      </w:pPr>
      <w:r w:rsidRPr="00F823FD">
        <w:rPr>
          <w:rFonts w:cstheme="minorHAnsi"/>
          <w:color w:val="222222"/>
          <w:sz w:val="24"/>
          <w:szCs w:val="24"/>
          <w:shd w:val="clear" w:color="auto" w:fill="FFFFFF"/>
          <w:lang w:val="en-US"/>
        </w:rPr>
        <w:t>to allow easy human-computer interaction on the basis of natural languages, without the need for specialized languages; </w:t>
      </w:r>
    </w:p>
    <w:p w:rsidR="00A54663" w:rsidRPr="00F823FD" w:rsidRDefault="00A54663" w:rsidP="00DB7C61">
      <w:pPr>
        <w:pStyle w:val="ListParagraph"/>
        <w:numPr>
          <w:ilvl w:val="0"/>
          <w:numId w:val="1"/>
        </w:numPr>
        <w:rPr>
          <w:rFonts w:cstheme="minorHAnsi"/>
          <w:sz w:val="24"/>
          <w:szCs w:val="24"/>
          <w:lang w:val="en-US"/>
        </w:rPr>
      </w:pPr>
      <w:r w:rsidRPr="00F823FD">
        <w:rPr>
          <w:rFonts w:cstheme="minorHAnsi"/>
          <w:color w:val="222222"/>
          <w:sz w:val="24"/>
          <w:szCs w:val="24"/>
          <w:shd w:val="clear" w:color="auto" w:fill="FFFFFF"/>
          <w:lang w:val="en-US"/>
        </w:rPr>
        <w:t xml:space="preserve">to allow the best adaptation to the individual characteristics of the user (age, level of consciousness, intellectual level).  </w:t>
      </w:r>
    </w:p>
    <w:p w:rsidR="00454D64" w:rsidRPr="00F823FD" w:rsidRDefault="00454D64" w:rsidP="00A54663">
      <w:pPr>
        <w:tabs>
          <w:tab w:val="left" w:pos="450"/>
        </w:tabs>
        <w:rPr>
          <w:rFonts w:cstheme="minorHAnsi"/>
          <w:color w:val="222222"/>
          <w:sz w:val="24"/>
          <w:szCs w:val="24"/>
          <w:shd w:val="clear" w:color="auto" w:fill="FFFFFF"/>
          <w:lang w:val="en-US"/>
        </w:rPr>
      </w:pPr>
      <w:r w:rsidRPr="00F823FD">
        <w:rPr>
          <w:rFonts w:cstheme="minorHAnsi"/>
          <w:color w:val="222222"/>
          <w:sz w:val="24"/>
          <w:szCs w:val="24"/>
          <w:shd w:val="clear" w:color="auto" w:fill="FFFFFF"/>
          <w:lang w:val="en-US"/>
        </w:rPr>
        <w:t xml:space="preserve">So, </w:t>
      </w:r>
      <w:r w:rsidR="00A54663" w:rsidRPr="00F823FD">
        <w:rPr>
          <w:rFonts w:cstheme="minorHAnsi"/>
          <w:color w:val="222222"/>
          <w:sz w:val="24"/>
          <w:szCs w:val="24"/>
          <w:shd w:val="clear" w:color="auto" w:fill="FFFFFF"/>
          <w:lang w:val="en-US"/>
        </w:rPr>
        <w:t>an educational software must have a set of characteristics with pedagogical implicati</w:t>
      </w:r>
      <w:r w:rsidRPr="00F823FD">
        <w:rPr>
          <w:rFonts w:cstheme="minorHAnsi"/>
          <w:color w:val="222222"/>
          <w:sz w:val="24"/>
          <w:szCs w:val="24"/>
          <w:shd w:val="clear" w:color="auto" w:fill="FFFFFF"/>
          <w:lang w:val="en-US"/>
        </w:rPr>
        <w:t>ons</w:t>
      </w:r>
      <w:r w:rsidR="00A54663" w:rsidRPr="00F823FD">
        <w:rPr>
          <w:rFonts w:cstheme="minorHAnsi"/>
          <w:color w:val="222222"/>
          <w:sz w:val="24"/>
          <w:szCs w:val="24"/>
          <w:shd w:val="clear" w:color="auto" w:fill="FFFFFF"/>
          <w:lang w:val="en-US"/>
        </w:rPr>
        <w:t xml:space="preserve"> as follows:</w:t>
      </w:r>
    </w:p>
    <w:p w:rsidR="00454D64" w:rsidRPr="00F823FD" w:rsidRDefault="00A54663" w:rsidP="00454D64">
      <w:pPr>
        <w:pStyle w:val="ListParagraph"/>
        <w:numPr>
          <w:ilvl w:val="0"/>
          <w:numId w:val="2"/>
        </w:numPr>
        <w:tabs>
          <w:tab w:val="left" w:pos="450"/>
        </w:tabs>
        <w:rPr>
          <w:rFonts w:cstheme="minorHAnsi"/>
          <w:sz w:val="24"/>
          <w:szCs w:val="24"/>
          <w:lang w:val="en-US"/>
        </w:rPr>
      </w:pPr>
      <w:r w:rsidRPr="00F823FD">
        <w:rPr>
          <w:rFonts w:cstheme="minorHAnsi"/>
          <w:color w:val="222222"/>
          <w:sz w:val="24"/>
          <w:szCs w:val="24"/>
          <w:shd w:val="clear" w:color="auto" w:fill="FFFFFF"/>
          <w:lang w:val="en-US"/>
        </w:rPr>
        <w:t>An efficient, clear and intuitive interface, which facilitates the interaction with the user, regardless of his age.  Buttons and icons must be easily identifiable and intuitive and allow easy navigation on the page and between pages.  Animations, images, background sound, keywords are requirements that define t</w:t>
      </w:r>
      <w:r w:rsidR="00454D64" w:rsidRPr="00F823FD">
        <w:rPr>
          <w:rFonts w:cstheme="minorHAnsi"/>
          <w:color w:val="222222"/>
          <w:sz w:val="24"/>
          <w:szCs w:val="24"/>
          <w:shd w:val="clear" w:color="auto" w:fill="FFFFFF"/>
          <w:lang w:val="en-US"/>
        </w:rPr>
        <w:t>he interface of such a program.</w:t>
      </w:r>
      <w:r w:rsidRPr="00F823FD">
        <w:rPr>
          <w:rFonts w:cstheme="minorHAnsi"/>
          <w:color w:val="222222"/>
          <w:sz w:val="24"/>
          <w:szCs w:val="24"/>
          <w:shd w:val="clear" w:color="auto" w:fill="FFFFFF"/>
          <w:lang w:val="en-US"/>
        </w:rPr>
        <w:t xml:space="preserve"> Equally, the interface should not be very loaded, but attractive, but not strident.  </w:t>
      </w:r>
    </w:p>
    <w:p w:rsidR="00A54663" w:rsidRPr="00F823FD" w:rsidRDefault="00A54663" w:rsidP="00454D64">
      <w:pPr>
        <w:pStyle w:val="ListParagraph"/>
        <w:numPr>
          <w:ilvl w:val="0"/>
          <w:numId w:val="2"/>
        </w:numPr>
        <w:tabs>
          <w:tab w:val="left" w:pos="450"/>
        </w:tabs>
        <w:rPr>
          <w:rFonts w:cstheme="minorHAnsi"/>
          <w:sz w:val="24"/>
          <w:szCs w:val="24"/>
          <w:lang w:val="en-US"/>
        </w:rPr>
      </w:pPr>
      <w:r w:rsidRPr="00F823FD">
        <w:rPr>
          <w:rFonts w:cstheme="minorHAnsi"/>
          <w:color w:val="222222"/>
          <w:sz w:val="24"/>
          <w:szCs w:val="24"/>
          <w:shd w:val="clear" w:color="auto" w:fill="FFFFFF"/>
          <w:lang w:val="en-US"/>
        </w:rPr>
        <w:t>The multimedia component, the one that differentiates a book from an information site, must be properly selected and respond to both instructional and technical (audiovisual) quality criteria.  Multimedia and graphics must support the educational endeavor, and the abuse of such content can sometimes lead to a distraction of the learner from the primary purpose.</w:t>
      </w:r>
    </w:p>
    <w:p w:rsidR="00454D64" w:rsidRPr="00F823FD" w:rsidRDefault="00454D64" w:rsidP="00454D64">
      <w:pPr>
        <w:pStyle w:val="ListParagraph"/>
        <w:numPr>
          <w:ilvl w:val="0"/>
          <w:numId w:val="2"/>
        </w:numPr>
        <w:tabs>
          <w:tab w:val="left" w:pos="450"/>
        </w:tabs>
        <w:rPr>
          <w:rFonts w:cstheme="minorHAnsi"/>
          <w:sz w:val="24"/>
          <w:szCs w:val="24"/>
          <w:lang w:val="en-US"/>
        </w:rPr>
      </w:pPr>
      <w:r w:rsidRPr="00F823FD">
        <w:rPr>
          <w:rFonts w:cstheme="minorHAnsi"/>
          <w:color w:val="222222"/>
          <w:sz w:val="24"/>
          <w:szCs w:val="24"/>
          <w:shd w:val="clear" w:color="auto" w:fill="FFFFFF"/>
          <w:lang w:val="en-US"/>
        </w:rPr>
        <w:t>Content corresponding to the target group for which the program was designed the characteristics of the users (age, goals, learning styles) is another essential requirement of these IT products. </w:t>
      </w:r>
    </w:p>
    <w:p w:rsidR="00454D64" w:rsidRPr="00F823FD" w:rsidRDefault="00454D64" w:rsidP="00454D64">
      <w:pPr>
        <w:pStyle w:val="ListParagraph"/>
        <w:numPr>
          <w:ilvl w:val="0"/>
          <w:numId w:val="2"/>
        </w:numPr>
        <w:tabs>
          <w:tab w:val="left" w:pos="450"/>
        </w:tabs>
        <w:rPr>
          <w:rFonts w:cstheme="minorHAnsi"/>
          <w:sz w:val="24"/>
          <w:szCs w:val="24"/>
          <w:lang w:val="en-US"/>
        </w:rPr>
      </w:pPr>
      <w:r w:rsidRPr="00F823FD">
        <w:rPr>
          <w:rFonts w:cstheme="minorHAnsi"/>
          <w:color w:val="222222"/>
          <w:sz w:val="24"/>
          <w:szCs w:val="24"/>
          <w:shd w:val="clear" w:color="auto" w:fill="FFFFFF"/>
          <w:lang w:val="en-US"/>
        </w:rPr>
        <w:t>A multidisciplinary perspective with extensions to relevant content is another important requirement of these software.  The expanded content allows learners to deepen certain directions of knowledge that they find interesting.  In this context, a clear indication of the purpose of the contents is required: information or training.</w:t>
      </w:r>
    </w:p>
    <w:p w:rsidR="00454D64" w:rsidRPr="00F823FD" w:rsidRDefault="00454D64" w:rsidP="00454D64">
      <w:pPr>
        <w:ind w:firstLine="706"/>
        <w:rPr>
          <w:rFonts w:cstheme="minorHAnsi"/>
          <w:b/>
          <w:color w:val="222222"/>
          <w:sz w:val="24"/>
          <w:szCs w:val="24"/>
          <w:shd w:val="clear" w:color="auto" w:fill="FFFFFF"/>
          <w:lang w:val="en-US"/>
        </w:rPr>
      </w:pPr>
      <w:r w:rsidRPr="00F823FD">
        <w:rPr>
          <w:rFonts w:cstheme="minorHAnsi"/>
          <w:b/>
          <w:color w:val="222222"/>
          <w:sz w:val="24"/>
          <w:szCs w:val="24"/>
          <w:shd w:val="clear" w:color="auto" w:fill="FFFFFF"/>
          <w:lang w:val="en-US"/>
        </w:rPr>
        <w:t>Limitations of the Study </w:t>
      </w:r>
    </w:p>
    <w:p w:rsidR="00F823FD" w:rsidRPr="00AB0CBF" w:rsidRDefault="00454D64" w:rsidP="00F823FD">
      <w:pPr>
        <w:ind w:firstLine="706"/>
        <w:jc w:val="both"/>
        <w:rPr>
          <w:rFonts w:cstheme="minorHAnsi"/>
          <w:sz w:val="24"/>
          <w:szCs w:val="24"/>
          <w:lang w:val="en-US"/>
        </w:rPr>
      </w:pPr>
      <w:r w:rsidRPr="00F823FD">
        <w:rPr>
          <w:rFonts w:cstheme="minorHAnsi"/>
          <w:sz w:val="24"/>
          <w:szCs w:val="24"/>
          <w:lang w:val="en-US"/>
        </w:rPr>
        <w:t xml:space="preserve">One of the limitation of my study are the reported data. </w:t>
      </w:r>
      <w:r w:rsidR="00F823FD" w:rsidRPr="00AB0CBF">
        <w:rPr>
          <w:rFonts w:cstheme="minorHAnsi"/>
          <w:sz w:val="24"/>
          <w:szCs w:val="24"/>
          <w:lang w:val="en-US"/>
        </w:rPr>
        <w:t>I cannot be 100 percent sure that the people who participated in the survey answered correctly. Some people claim to seem more responsible just by beautifying reality.</w:t>
      </w:r>
    </w:p>
    <w:p w:rsidR="00454D64" w:rsidRPr="00AB0CBF" w:rsidRDefault="00F823FD" w:rsidP="00F823FD">
      <w:pPr>
        <w:rPr>
          <w:rFonts w:cstheme="minorHAnsi"/>
          <w:b/>
          <w:sz w:val="24"/>
          <w:szCs w:val="24"/>
          <w:lang w:val="en-US"/>
        </w:rPr>
      </w:pPr>
      <w:r w:rsidRPr="00AB0CBF">
        <w:rPr>
          <w:rFonts w:cstheme="minorHAnsi"/>
          <w:sz w:val="24"/>
          <w:szCs w:val="24"/>
          <w:lang w:val="en-US"/>
        </w:rPr>
        <w:tab/>
      </w:r>
      <w:r w:rsidRPr="00AB0CBF">
        <w:rPr>
          <w:rFonts w:cstheme="minorHAnsi"/>
          <w:b/>
          <w:sz w:val="24"/>
          <w:szCs w:val="24"/>
          <w:lang w:val="en-US"/>
        </w:rPr>
        <w:t>Conclusion</w:t>
      </w:r>
    </w:p>
    <w:p w:rsidR="00F823FD" w:rsidRPr="00AB0CBF" w:rsidRDefault="00F823FD" w:rsidP="00F823FD">
      <w:pPr>
        <w:rPr>
          <w:rFonts w:cstheme="minorHAnsi"/>
          <w:sz w:val="24"/>
          <w:szCs w:val="24"/>
          <w:lang w:val="en-US"/>
        </w:rPr>
      </w:pPr>
      <w:r w:rsidRPr="00AB0CBF">
        <w:rPr>
          <w:rFonts w:cstheme="minorHAnsi"/>
          <w:sz w:val="24"/>
          <w:szCs w:val="24"/>
          <w:lang w:val="en-US"/>
        </w:rPr>
        <w:tab/>
      </w:r>
      <w:r w:rsidRPr="00F823FD">
        <w:rPr>
          <w:rFonts w:cstheme="minorHAnsi"/>
          <w:sz w:val="24"/>
          <w:szCs w:val="24"/>
          <w:lang w:val="en-US"/>
        </w:rPr>
        <w:t xml:space="preserve">I think Moodle is a well-organized system that deserves to be accessed because it contains not only useful information that helps us to learn the material better but can also save us the time. </w:t>
      </w:r>
      <w:r w:rsidRPr="00AB0CBF">
        <w:rPr>
          <w:rFonts w:cstheme="minorHAnsi"/>
          <w:sz w:val="24"/>
          <w:szCs w:val="24"/>
          <w:lang w:val="en-US"/>
        </w:rPr>
        <w:t>Here we can communicate with colleagues or readers, which could also place them as a social network.</w:t>
      </w:r>
    </w:p>
    <w:p w:rsidR="00F823FD" w:rsidRDefault="00F823FD"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sdt>
      <w:sdtPr>
        <w:rPr>
          <w:rFonts w:ascii="Times New Roman" w:eastAsiaTheme="minorHAnsi" w:hAnsi="Times New Roman" w:cs="Times New Roman"/>
          <w:color w:val="auto"/>
          <w:sz w:val="22"/>
          <w:szCs w:val="22"/>
        </w:rPr>
        <w:id w:val="1900400766"/>
        <w:docPartObj>
          <w:docPartGallery w:val="Bibliographies"/>
          <w:docPartUnique/>
        </w:docPartObj>
      </w:sdtPr>
      <w:sdtEndPr/>
      <w:sdtContent>
        <w:p w:rsidR="00471402" w:rsidRPr="00471402" w:rsidRDefault="00471402" w:rsidP="00471402">
          <w:pPr>
            <w:pStyle w:val="Heading1"/>
            <w:rPr>
              <w:rFonts w:ascii="Times New Roman" w:hAnsi="Times New Roman" w:cs="Times New Roman"/>
              <w:lang w:val="en-US"/>
            </w:rPr>
          </w:pPr>
          <w:r w:rsidRPr="00471402">
            <w:rPr>
              <w:rFonts w:ascii="Times New Roman" w:hAnsi="Times New Roman" w:cs="Times New Roman"/>
              <w:lang w:val="en-US"/>
            </w:rPr>
            <w:t>References</w:t>
          </w:r>
        </w:p>
        <w:sdt>
          <w:sdtPr>
            <w:rPr>
              <w:rFonts w:ascii="Times New Roman" w:hAnsi="Times New Roman" w:cs="Times New Roman"/>
            </w:rPr>
            <w:id w:val="-573587230"/>
            <w:bibliography/>
          </w:sdtPr>
          <w:sdtEndPr/>
          <w:sdtContent>
            <w:p w:rsidR="00471402" w:rsidRPr="008D6637" w:rsidRDefault="00471402" w:rsidP="00471402">
              <w:pPr>
                <w:pStyle w:val="Bibliography"/>
                <w:rPr>
                  <w:rFonts w:ascii="Times New Roman" w:hAnsi="Times New Roman" w:cs="Times New Roman"/>
                  <w:noProof/>
                  <w:sz w:val="24"/>
                  <w:szCs w:val="24"/>
                  <w:lang w:val="en-US"/>
                </w:rPr>
              </w:pPr>
              <w:r w:rsidRPr="008D6637">
                <w:rPr>
                  <w:rFonts w:ascii="Times New Roman" w:hAnsi="Times New Roman" w:cs="Times New Roman"/>
                  <w:sz w:val="24"/>
                  <w:szCs w:val="24"/>
                </w:rPr>
                <w:fldChar w:fldCharType="begin"/>
              </w:r>
              <w:r w:rsidRPr="008D6637">
                <w:rPr>
                  <w:rFonts w:ascii="Times New Roman" w:hAnsi="Times New Roman" w:cs="Times New Roman"/>
                  <w:sz w:val="24"/>
                  <w:szCs w:val="24"/>
                  <w:lang w:val="en-US"/>
                </w:rPr>
                <w:instrText xml:space="preserve"> BIBLIOGRAPHY </w:instrText>
              </w:r>
              <w:r w:rsidRPr="008D6637">
                <w:rPr>
                  <w:rFonts w:ascii="Times New Roman" w:hAnsi="Times New Roman" w:cs="Times New Roman"/>
                  <w:sz w:val="24"/>
                  <w:szCs w:val="24"/>
                </w:rPr>
                <w:fldChar w:fldCharType="separate"/>
              </w:r>
              <w:r w:rsidRPr="008D6637">
                <w:rPr>
                  <w:rFonts w:ascii="Times New Roman" w:hAnsi="Times New Roman" w:cs="Times New Roman"/>
                  <w:noProof/>
                  <w:sz w:val="24"/>
                  <w:szCs w:val="24"/>
                  <w:lang w:val="en-US"/>
                </w:rPr>
                <w:t>The Guardian (2017)</w:t>
              </w:r>
              <w:r w:rsidRPr="008D6637">
                <w:rPr>
                  <w:rFonts w:ascii="Times New Roman" w:hAnsi="Times New Roman" w:cs="Times New Roman"/>
                  <w:i/>
                  <w:iCs/>
                  <w:noProof/>
                  <w:sz w:val="24"/>
                  <w:szCs w:val="24"/>
                  <w:lang w:val="en-US"/>
                </w:rPr>
                <w:t xml:space="preserve"> </w:t>
              </w:r>
              <w:r w:rsidRPr="008D6637">
                <w:rPr>
                  <w:rFonts w:ascii="Times New Roman" w:hAnsi="Times New Roman" w:cs="Times New Roman"/>
                  <w:noProof/>
                  <w:sz w:val="24"/>
                  <w:szCs w:val="24"/>
                  <w:lang w:val="en-US"/>
                </w:rPr>
                <w:br/>
                <w:t xml:space="preserve">Available at: </w:t>
              </w:r>
              <w:r w:rsidRPr="008D6637">
                <w:rPr>
                  <w:rFonts w:ascii="Times New Roman" w:hAnsi="Times New Roman" w:cs="Times New Roman"/>
                  <w:noProof/>
                  <w:sz w:val="24"/>
                  <w:szCs w:val="24"/>
                  <w:u w:val="single"/>
                  <w:lang w:val="en-US"/>
                </w:rPr>
                <w:t>www.theg</w:t>
              </w:r>
              <w:r>
                <w:rPr>
                  <w:rFonts w:ascii="Times New Roman" w:hAnsi="Times New Roman" w:cs="Times New Roman"/>
                  <w:noProof/>
                  <w:sz w:val="24"/>
                  <w:szCs w:val="24"/>
                  <w:u w:val="single"/>
                  <w:lang w:val="en-US"/>
                </w:rPr>
                <w:t>uardian.com/careers/2017/oct/03</w:t>
              </w:r>
              <w:r w:rsidRPr="008D6637">
                <w:rPr>
                  <w:rFonts w:ascii="Times New Roman" w:hAnsi="Times New Roman" w:cs="Times New Roman"/>
                  <w:noProof/>
                  <w:sz w:val="24"/>
                  <w:szCs w:val="24"/>
                  <w:lang w:val="en-US"/>
                </w:rPr>
                <w:t xml:space="preserve"> </w:t>
              </w:r>
              <w:r w:rsidRPr="008D6637">
                <w:rPr>
                  <w:rFonts w:ascii="Times New Roman" w:hAnsi="Times New Roman" w:cs="Times New Roman"/>
                  <w:noProof/>
                  <w:sz w:val="24"/>
                  <w:szCs w:val="24"/>
                  <w:lang w:val="en-US"/>
                </w:rPr>
                <w:br/>
                <w:t>(Accessed: 13 december 2019).</w:t>
              </w:r>
            </w:p>
            <w:p w:rsidR="00471402" w:rsidRPr="008D6637" w:rsidRDefault="00471402" w:rsidP="00471402">
              <w:pPr>
                <w:rPr>
                  <w:rFonts w:ascii="Times New Roman" w:hAnsi="Times New Roman" w:cs="Times New Roman"/>
                  <w:sz w:val="24"/>
                  <w:szCs w:val="24"/>
                  <w:lang w:val="en-US"/>
                </w:rPr>
              </w:pPr>
              <w:r w:rsidRPr="008D6637">
                <w:rPr>
                  <w:rFonts w:ascii="Times New Roman" w:hAnsi="Times New Roman" w:cs="Times New Roman"/>
                  <w:sz w:val="24"/>
                  <w:szCs w:val="24"/>
                  <w:lang w:val="en-US"/>
                </w:rPr>
                <w:t xml:space="preserve">LEVY, S. n.d. </w:t>
              </w:r>
              <w:r w:rsidRPr="008D6637">
                <w:rPr>
                  <w:rFonts w:ascii="Times New Roman" w:hAnsi="Times New Roman" w:cs="Times New Roman"/>
                  <w:i/>
                  <w:iCs/>
                  <w:sz w:val="24"/>
                  <w:szCs w:val="24"/>
                  <w:lang w:val="en-US"/>
                </w:rPr>
                <w:t xml:space="preserve">busyteacher.org. </w:t>
              </w:r>
              <w:r w:rsidRPr="008D6637">
                <w:rPr>
                  <w:rFonts w:ascii="Times New Roman" w:hAnsi="Times New Roman" w:cs="Times New Roman"/>
                  <w:sz w:val="24"/>
                  <w:szCs w:val="24"/>
                  <w:lang w:val="en-US"/>
                </w:rPr>
                <w:br/>
                <w:t xml:space="preserve">Available at: </w:t>
              </w:r>
              <w:r w:rsidRPr="008D6637">
                <w:rPr>
                  <w:rFonts w:ascii="Times New Roman" w:hAnsi="Times New Roman" w:cs="Times New Roman"/>
                  <w:sz w:val="24"/>
                  <w:szCs w:val="24"/>
                  <w:u w:val="single"/>
                  <w:lang w:val="en-US"/>
                </w:rPr>
                <w:t>https://busyteacher.org/6214-how-to-teach-summary-writing.html</w:t>
              </w:r>
              <w:r w:rsidRPr="008D6637">
                <w:rPr>
                  <w:rFonts w:ascii="Times New Roman" w:hAnsi="Times New Roman" w:cs="Times New Roman"/>
                  <w:sz w:val="24"/>
                  <w:szCs w:val="24"/>
                  <w:lang w:val="en-US"/>
                </w:rPr>
                <w:br/>
                <w:t>(Accessed: 11 december 2019)</w:t>
              </w:r>
            </w:p>
            <w:p w:rsidR="00471402" w:rsidRPr="008D6637" w:rsidRDefault="00471402" w:rsidP="00471402">
              <w:pPr>
                <w:rPr>
                  <w:rFonts w:ascii="Times New Roman" w:hAnsi="Times New Roman" w:cs="Times New Roman"/>
                  <w:sz w:val="24"/>
                  <w:szCs w:val="24"/>
                  <w:lang w:val="en-US"/>
                </w:rPr>
              </w:pPr>
              <w:r w:rsidRPr="008D6637">
                <w:rPr>
                  <w:rFonts w:ascii="Times New Roman" w:hAnsi="Times New Roman" w:cs="Times New Roman"/>
                  <w:sz w:val="24"/>
                  <w:szCs w:val="24"/>
                  <w:lang w:val="en-US"/>
                </w:rPr>
                <w:t xml:space="preserve">Maund, A., Schriek, M. &amp; Tinkler, P. K., 2017. </w:t>
              </w:r>
              <w:r w:rsidRPr="008D6637">
                <w:rPr>
                  <w:rFonts w:ascii="Times New Roman" w:hAnsi="Times New Roman" w:cs="Times New Roman"/>
                  <w:i/>
                  <w:iCs/>
                  <w:sz w:val="24"/>
                  <w:szCs w:val="24"/>
                  <w:lang w:val="en-US"/>
                </w:rPr>
                <w:t xml:space="preserve">Certificate in Higher Education: Skills for the Workplace Student Yearbook. </w:t>
              </w:r>
              <w:r w:rsidRPr="008D6637">
                <w:rPr>
                  <w:rFonts w:ascii="Times New Roman" w:hAnsi="Times New Roman" w:cs="Times New Roman"/>
                  <w:sz w:val="24"/>
                  <w:szCs w:val="24"/>
                  <w:lang w:val="en-US"/>
                </w:rPr>
                <w:t>London: SAGE Publication Ltd.</w:t>
              </w:r>
            </w:p>
            <w:p w:rsidR="00471402" w:rsidRPr="008D6637" w:rsidRDefault="00471402" w:rsidP="00471402">
              <w:pPr>
                <w:pStyle w:val="Bibliography"/>
                <w:rPr>
                  <w:rFonts w:ascii="Times New Roman" w:hAnsi="Times New Roman" w:cs="Times New Roman"/>
                  <w:noProof/>
                  <w:sz w:val="24"/>
                  <w:szCs w:val="24"/>
                  <w:lang w:val="en-US"/>
                </w:rPr>
              </w:pPr>
              <w:r w:rsidRPr="008D6637">
                <w:rPr>
                  <w:rFonts w:ascii="Times New Roman" w:hAnsi="Times New Roman" w:cs="Times New Roman"/>
                  <w:noProof/>
                  <w:sz w:val="24"/>
                  <w:szCs w:val="24"/>
                  <w:lang w:val="en-US"/>
                </w:rPr>
                <w:t xml:space="preserve">Ruca, O. (2013). </w:t>
              </w:r>
              <w:r w:rsidRPr="008D6637">
                <w:rPr>
                  <w:rFonts w:ascii="Times New Roman" w:hAnsi="Times New Roman" w:cs="Times New Roman"/>
                  <w:i/>
                  <w:iCs/>
                  <w:noProof/>
                  <w:sz w:val="24"/>
                  <w:szCs w:val="24"/>
                  <w:lang w:val="en-US"/>
                </w:rPr>
                <w:t xml:space="preserve">multsucces.wordpress.com. </w:t>
              </w:r>
              <w:r w:rsidRPr="008D6637">
                <w:rPr>
                  <w:rFonts w:ascii="Times New Roman" w:hAnsi="Times New Roman" w:cs="Times New Roman"/>
                  <w:noProof/>
                  <w:sz w:val="24"/>
                  <w:szCs w:val="24"/>
                  <w:lang w:val="en-US"/>
                </w:rPr>
                <w:br/>
                <w:t xml:space="preserve">Available at: </w:t>
              </w:r>
              <w:r w:rsidRPr="008D6637">
                <w:rPr>
                  <w:rFonts w:ascii="Times New Roman" w:hAnsi="Times New Roman" w:cs="Times New Roman"/>
                  <w:noProof/>
                  <w:sz w:val="24"/>
                  <w:szCs w:val="24"/>
                  <w:u w:val="single"/>
                  <w:lang w:val="en-US"/>
                </w:rPr>
                <w:t>https://multsucces.wordpress.com/2013/02/14/6-stadii-ale-dezvoltarii-unei-echipe-de-lucru/</w:t>
              </w:r>
              <w:r w:rsidRPr="008D6637">
                <w:rPr>
                  <w:rFonts w:ascii="Times New Roman" w:hAnsi="Times New Roman" w:cs="Times New Roman"/>
                  <w:noProof/>
                  <w:sz w:val="24"/>
                  <w:szCs w:val="24"/>
                  <w:lang w:val="en-US"/>
                </w:rPr>
                <w:br/>
                <w:t>(Accessed: 10 december 2019).</w:t>
              </w:r>
            </w:p>
            <w:p w:rsidR="00471402" w:rsidRPr="008D6637" w:rsidRDefault="00471402" w:rsidP="00471402">
              <w:pPr>
                <w:pStyle w:val="Bibliography"/>
                <w:rPr>
                  <w:rFonts w:ascii="Times New Roman" w:hAnsi="Times New Roman" w:cs="Times New Roman"/>
                  <w:noProof/>
                  <w:sz w:val="24"/>
                  <w:szCs w:val="24"/>
                  <w:lang w:val="en-US"/>
                </w:rPr>
              </w:pPr>
              <w:r w:rsidRPr="008D6637">
                <w:rPr>
                  <w:rFonts w:ascii="Times New Roman" w:hAnsi="Times New Roman" w:cs="Times New Roman"/>
                  <w:noProof/>
                  <w:sz w:val="24"/>
                  <w:szCs w:val="24"/>
                  <w:lang w:val="en-US"/>
                </w:rPr>
                <w:t xml:space="preserve">Cardinal, R. (2015) </w:t>
              </w:r>
              <w:r w:rsidRPr="008D6637">
                <w:rPr>
                  <w:rFonts w:ascii="Times New Roman" w:hAnsi="Times New Roman" w:cs="Times New Roman"/>
                  <w:i/>
                  <w:iCs/>
                  <w:noProof/>
                  <w:sz w:val="24"/>
                  <w:szCs w:val="24"/>
                  <w:lang w:val="en-US"/>
                </w:rPr>
                <w:t>huffpost.com.</w:t>
              </w:r>
              <w:r w:rsidRPr="008D6637">
                <w:rPr>
                  <w:rFonts w:ascii="Times New Roman" w:hAnsi="Times New Roman" w:cs="Times New Roman"/>
                  <w:noProof/>
                  <w:sz w:val="24"/>
                  <w:szCs w:val="24"/>
                  <w:lang w:val="en-US"/>
                </w:rPr>
                <w:t xml:space="preserve"> </w:t>
              </w:r>
              <w:r w:rsidRPr="008D6637">
                <w:rPr>
                  <w:rFonts w:ascii="Times New Roman" w:hAnsi="Times New Roman" w:cs="Times New Roman"/>
                  <w:noProof/>
                  <w:sz w:val="24"/>
                  <w:szCs w:val="24"/>
                  <w:lang w:val="en-US"/>
                </w:rPr>
                <w:br/>
                <w:t xml:space="preserve">Available at: </w:t>
              </w:r>
              <w:r w:rsidRPr="008D6637">
                <w:rPr>
                  <w:rFonts w:ascii="Times New Roman" w:hAnsi="Times New Roman" w:cs="Times New Roman"/>
                  <w:noProof/>
                  <w:sz w:val="24"/>
                  <w:szCs w:val="24"/>
                  <w:u w:val="single"/>
                  <w:lang w:val="en-US"/>
                </w:rPr>
                <w:t>https://www.huffpost.com/author/shapingchangeworldwide-251</w:t>
              </w:r>
              <w:r w:rsidRPr="008D6637">
                <w:rPr>
                  <w:rFonts w:ascii="Times New Roman" w:hAnsi="Times New Roman" w:cs="Times New Roman"/>
                  <w:noProof/>
                  <w:sz w:val="24"/>
                  <w:szCs w:val="24"/>
                  <w:lang w:val="en-US"/>
                </w:rPr>
                <w:br/>
                <w:t>(Accessed: 09 december 2019).</w:t>
              </w:r>
            </w:p>
            <w:p w:rsidR="00471402" w:rsidRPr="008D6637" w:rsidRDefault="00471402" w:rsidP="00471402">
              <w:pPr>
                <w:rPr>
                  <w:rFonts w:ascii="Times New Roman" w:hAnsi="Times New Roman" w:cs="Times New Roman"/>
                  <w:sz w:val="24"/>
                  <w:szCs w:val="24"/>
                  <w:lang w:val="en-US"/>
                </w:rPr>
              </w:pPr>
            </w:p>
            <w:p w:rsidR="00471402" w:rsidRDefault="00471402" w:rsidP="00471402">
              <w:pPr>
                <w:rPr>
                  <w:rFonts w:ascii="Times New Roman" w:hAnsi="Times New Roman" w:cs="Times New Roman"/>
                </w:rPr>
              </w:pPr>
              <w:r w:rsidRPr="008D6637">
                <w:rPr>
                  <w:rFonts w:ascii="Times New Roman" w:hAnsi="Times New Roman" w:cs="Times New Roman"/>
                  <w:b/>
                  <w:bCs/>
                  <w:noProof/>
                  <w:sz w:val="24"/>
                  <w:szCs w:val="24"/>
                </w:rPr>
                <w:fldChar w:fldCharType="end"/>
              </w:r>
            </w:p>
          </w:sdtContent>
        </w:sdt>
      </w:sdtContent>
    </w:sdt>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p>
    <w:p w:rsidR="00471402" w:rsidRDefault="00471402" w:rsidP="00F823FD">
      <w:pPr>
        <w:rPr>
          <w:rFonts w:cstheme="minorHAnsi"/>
          <w:b/>
          <w:sz w:val="24"/>
          <w:szCs w:val="24"/>
          <w:lang w:val="en-US"/>
        </w:rPr>
      </w:pPr>
      <w:r>
        <w:rPr>
          <w:rFonts w:cstheme="minorHAnsi"/>
          <w:b/>
          <w:sz w:val="24"/>
          <w:szCs w:val="24"/>
          <w:lang w:val="en-US"/>
        </w:rPr>
        <w:lastRenderedPageBreak/>
        <w:t>Appendix A</w:t>
      </w:r>
    </w:p>
    <w:p w:rsidR="00471402" w:rsidRPr="00F823FD" w:rsidRDefault="00AB0CBF" w:rsidP="00F823FD">
      <w:pPr>
        <w:rPr>
          <w:rFonts w:cstheme="minorHAnsi"/>
          <w:b/>
          <w:sz w:val="24"/>
          <w:szCs w:val="24"/>
          <w:lang w:val="en-US"/>
        </w:rPr>
      </w:pPr>
      <w:r>
        <w:rPr>
          <w:rFonts w:cstheme="minorHAnsi"/>
          <w:b/>
          <w:noProof/>
          <w:sz w:val="24"/>
          <w:szCs w:val="24"/>
          <w:lang w:eastAsia="ru-RU"/>
        </w:rPr>
        <w:drawing>
          <wp:inline distT="0" distB="0" distL="0" distR="0">
            <wp:extent cx="8855711" cy="6645910"/>
            <wp:effectExtent l="0" t="0" r="254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200107_191903.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8855716" cy="6645914"/>
                    </a:xfrm>
                    <a:prstGeom prst="rect">
                      <a:avLst/>
                    </a:prstGeom>
                  </pic:spPr>
                </pic:pic>
              </a:graphicData>
            </a:graphic>
          </wp:inline>
        </w:drawing>
      </w:r>
    </w:p>
    <w:sectPr w:rsidR="00471402" w:rsidRPr="00F823FD" w:rsidSect="00E2197E">
      <w:footerReference w:type="default" r:id="rId21"/>
      <w:pgSz w:w="11906" w:h="16838"/>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46A06" w:rsidRDefault="00946A06" w:rsidP="00F823FD">
      <w:pPr>
        <w:spacing w:after="0" w:line="240" w:lineRule="auto"/>
      </w:pPr>
      <w:r>
        <w:separator/>
      </w:r>
    </w:p>
  </w:endnote>
  <w:endnote w:type="continuationSeparator" w:id="0">
    <w:p w:rsidR="00946A06" w:rsidRDefault="00946A06" w:rsidP="00F823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9898433"/>
      <w:docPartObj>
        <w:docPartGallery w:val="Page Numbers (Bottom of Page)"/>
        <w:docPartUnique/>
      </w:docPartObj>
    </w:sdtPr>
    <w:sdtEndPr>
      <w:rPr>
        <w:noProof/>
      </w:rPr>
    </w:sdtEndPr>
    <w:sdtContent>
      <w:p w:rsidR="00F823FD" w:rsidRDefault="00F823FD">
        <w:pPr>
          <w:pStyle w:val="Footer"/>
          <w:jc w:val="center"/>
        </w:pPr>
        <w:r>
          <w:fldChar w:fldCharType="begin"/>
        </w:r>
        <w:r>
          <w:instrText xml:space="preserve"> PAGE   \* MERGEFORMAT </w:instrText>
        </w:r>
        <w:r>
          <w:fldChar w:fldCharType="separate"/>
        </w:r>
        <w:r w:rsidR="00AB0CBF">
          <w:rPr>
            <w:noProof/>
          </w:rPr>
          <w:t>2</w:t>
        </w:r>
        <w:r>
          <w:rPr>
            <w:noProof/>
          </w:rPr>
          <w:fldChar w:fldCharType="end"/>
        </w:r>
      </w:p>
    </w:sdtContent>
  </w:sdt>
  <w:p w:rsidR="00F823FD" w:rsidRDefault="00F823F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46A06" w:rsidRDefault="00946A06" w:rsidP="00F823FD">
      <w:pPr>
        <w:spacing w:after="0" w:line="240" w:lineRule="auto"/>
      </w:pPr>
      <w:r>
        <w:separator/>
      </w:r>
    </w:p>
  </w:footnote>
  <w:footnote w:type="continuationSeparator" w:id="0">
    <w:p w:rsidR="00946A06" w:rsidRDefault="00946A06" w:rsidP="00F823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B60732"/>
    <w:multiLevelType w:val="hybridMultilevel"/>
    <w:tmpl w:val="61BAB41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15:restartNumberingAfterBreak="0">
    <w:nsid w:val="4AA266FC"/>
    <w:multiLevelType w:val="hybridMultilevel"/>
    <w:tmpl w:val="1D92D2D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06"/>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19E3"/>
    <w:rsid w:val="0014135A"/>
    <w:rsid w:val="00155CF5"/>
    <w:rsid w:val="002E552D"/>
    <w:rsid w:val="003C19E3"/>
    <w:rsid w:val="00410E26"/>
    <w:rsid w:val="00420C9A"/>
    <w:rsid w:val="00454D64"/>
    <w:rsid w:val="0047032B"/>
    <w:rsid w:val="00471402"/>
    <w:rsid w:val="0053156F"/>
    <w:rsid w:val="00923326"/>
    <w:rsid w:val="00946A06"/>
    <w:rsid w:val="00972DC3"/>
    <w:rsid w:val="009E44A5"/>
    <w:rsid w:val="00A3637F"/>
    <w:rsid w:val="00A54663"/>
    <w:rsid w:val="00AB0CBF"/>
    <w:rsid w:val="00AC73E6"/>
    <w:rsid w:val="00B52520"/>
    <w:rsid w:val="00C559E0"/>
    <w:rsid w:val="00CC7DAF"/>
    <w:rsid w:val="00DC73D1"/>
    <w:rsid w:val="00E2197E"/>
    <w:rsid w:val="00F823FD"/>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A7E8B"/>
  <w15:chartTrackingRefBased/>
  <w15:docId w15:val="{7B8854BA-4C34-4A65-A3DC-92A27A404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703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420C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ru-RU"/>
    </w:rPr>
  </w:style>
  <w:style w:type="character" w:customStyle="1" w:styleId="HTMLPreformattedChar">
    <w:name w:val="HTML Preformatted Char"/>
    <w:basedOn w:val="DefaultParagraphFont"/>
    <w:link w:val="HTMLPreformatted"/>
    <w:uiPriority w:val="99"/>
    <w:rsid w:val="00420C9A"/>
    <w:rPr>
      <w:rFonts w:ascii="Courier New" w:eastAsia="Times New Roman" w:hAnsi="Courier New" w:cs="Courier New"/>
      <w:sz w:val="20"/>
      <w:szCs w:val="20"/>
      <w:lang w:eastAsia="ru-RU"/>
    </w:rPr>
  </w:style>
  <w:style w:type="paragraph" w:styleId="NoSpacing">
    <w:name w:val="No Spacing"/>
    <w:link w:val="NoSpacingChar"/>
    <w:uiPriority w:val="1"/>
    <w:qFormat/>
    <w:rsid w:val="00972D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2DC3"/>
    <w:rPr>
      <w:rFonts w:eastAsiaTheme="minorEastAsia"/>
      <w:lang w:val="en-US"/>
    </w:rPr>
  </w:style>
  <w:style w:type="character" w:customStyle="1" w:styleId="Heading1Char">
    <w:name w:val="Heading 1 Char"/>
    <w:basedOn w:val="DefaultParagraphFont"/>
    <w:link w:val="Heading1"/>
    <w:uiPriority w:val="9"/>
    <w:rsid w:val="0047032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7032B"/>
    <w:pPr>
      <w:outlineLvl w:val="9"/>
    </w:pPr>
    <w:rPr>
      <w:lang w:val="en-US"/>
    </w:rPr>
  </w:style>
  <w:style w:type="paragraph" w:styleId="TOC1">
    <w:name w:val="toc 1"/>
    <w:basedOn w:val="Normal"/>
    <w:next w:val="Normal"/>
    <w:autoRedefine/>
    <w:uiPriority w:val="39"/>
    <w:unhideWhenUsed/>
    <w:rsid w:val="0047032B"/>
    <w:pPr>
      <w:spacing w:after="100"/>
    </w:pPr>
    <w:rPr>
      <w:lang w:val="en-GB"/>
    </w:rPr>
  </w:style>
  <w:style w:type="character" w:styleId="Hyperlink">
    <w:name w:val="Hyperlink"/>
    <w:basedOn w:val="DefaultParagraphFont"/>
    <w:uiPriority w:val="99"/>
    <w:unhideWhenUsed/>
    <w:rsid w:val="0047032B"/>
    <w:rPr>
      <w:color w:val="0563C1" w:themeColor="hyperlink"/>
      <w:u w:val="single"/>
    </w:rPr>
  </w:style>
  <w:style w:type="paragraph" w:styleId="TOC2">
    <w:name w:val="toc 2"/>
    <w:basedOn w:val="Normal"/>
    <w:next w:val="Normal"/>
    <w:autoRedefine/>
    <w:uiPriority w:val="39"/>
    <w:unhideWhenUsed/>
    <w:rsid w:val="0047032B"/>
    <w:pPr>
      <w:spacing w:after="100"/>
      <w:ind w:left="220"/>
    </w:pPr>
    <w:rPr>
      <w:lang w:val="en-GB"/>
    </w:rPr>
  </w:style>
  <w:style w:type="paragraph" w:styleId="ListParagraph">
    <w:name w:val="List Paragraph"/>
    <w:basedOn w:val="Normal"/>
    <w:uiPriority w:val="34"/>
    <w:qFormat/>
    <w:rsid w:val="00A54663"/>
    <w:pPr>
      <w:ind w:left="720"/>
      <w:contextualSpacing/>
    </w:pPr>
  </w:style>
  <w:style w:type="paragraph" w:styleId="Header">
    <w:name w:val="header"/>
    <w:basedOn w:val="Normal"/>
    <w:link w:val="HeaderChar"/>
    <w:uiPriority w:val="99"/>
    <w:unhideWhenUsed/>
    <w:rsid w:val="00F823FD"/>
    <w:pPr>
      <w:tabs>
        <w:tab w:val="center" w:pos="4677"/>
        <w:tab w:val="right" w:pos="9355"/>
      </w:tabs>
      <w:spacing w:after="0" w:line="240" w:lineRule="auto"/>
    </w:pPr>
  </w:style>
  <w:style w:type="character" w:customStyle="1" w:styleId="HeaderChar">
    <w:name w:val="Header Char"/>
    <w:basedOn w:val="DefaultParagraphFont"/>
    <w:link w:val="Header"/>
    <w:uiPriority w:val="99"/>
    <w:rsid w:val="00F823FD"/>
  </w:style>
  <w:style w:type="paragraph" w:styleId="Footer">
    <w:name w:val="footer"/>
    <w:basedOn w:val="Normal"/>
    <w:link w:val="FooterChar"/>
    <w:uiPriority w:val="99"/>
    <w:unhideWhenUsed/>
    <w:rsid w:val="00F823FD"/>
    <w:pPr>
      <w:tabs>
        <w:tab w:val="center" w:pos="4677"/>
        <w:tab w:val="right" w:pos="9355"/>
      </w:tabs>
      <w:spacing w:after="0" w:line="240" w:lineRule="auto"/>
    </w:pPr>
  </w:style>
  <w:style w:type="character" w:customStyle="1" w:styleId="FooterChar">
    <w:name w:val="Footer Char"/>
    <w:basedOn w:val="DefaultParagraphFont"/>
    <w:link w:val="Footer"/>
    <w:uiPriority w:val="99"/>
    <w:rsid w:val="00F823FD"/>
  </w:style>
  <w:style w:type="paragraph" w:styleId="Bibliography">
    <w:name w:val="Bibliography"/>
    <w:basedOn w:val="Normal"/>
    <w:next w:val="Normal"/>
    <w:uiPriority w:val="37"/>
    <w:unhideWhenUsed/>
    <w:rsid w:val="004714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937279">
      <w:bodyDiv w:val="1"/>
      <w:marLeft w:val="0"/>
      <w:marRight w:val="0"/>
      <w:marTop w:val="0"/>
      <w:marBottom w:val="0"/>
      <w:divBdr>
        <w:top w:val="none" w:sz="0" w:space="0" w:color="auto"/>
        <w:left w:val="none" w:sz="0" w:space="0" w:color="auto"/>
        <w:bottom w:val="none" w:sz="0" w:space="0" w:color="auto"/>
        <w:right w:val="none" w:sz="0" w:space="0" w:color="auto"/>
      </w:divBdr>
      <w:divsChild>
        <w:div w:id="1218200668">
          <w:marLeft w:val="0"/>
          <w:marRight w:val="0"/>
          <w:marTop w:val="0"/>
          <w:marBottom w:val="0"/>
          <w:divBdr>
            <w:top w:val="none" w:sz="0" w:space="0" w:color="auto"/>
            <w:left w:val="none" w:sz="0" w:space="0" w:color="auto"/>
            <w:bottom w:val="none" w:sz="0" w:space="0" w:color="auto"/>
            <w:right w:val="none" w:sz="0" w:space="0" w:color="auto"/>
          </w:divBdr>
          <w:divsChild>
            <w:div w:id="564225143">
              <w:marLeft w:val="0"/>
              <w:marRight w:val="0"/>
              <w:marTop w:val="0"/>
              <w:marBottom w:val="0"/>
              <w:divBdr>
                <w:top w:val="none" w:sz="0" w:space="0" w:color="auto"/>
                <w:left w:val="none" w:sz="0" w:space="0" w:color="auto"/>
                <w:bottom w:val="none" w:sz="0" w:space="0" w:color="auto"/>
                <w:right w:val="none" w:sz="0" w:space="0" w:color="auto"/>
              </w:divBdr>
              <w:divsChild>
                <w:div w:id="146820602">
                  <w:marLeft w:val="-240"/>
                  <w:marRight w:val="-240"/>
                  <w:marTop w:val="0"/>
                  <w:marBottom w:val="0"/>
                  <w:divBdr>
                    <w:top w:val="none" w:sz="0" w:space="0" w:color="auto"/>
                    <w:left w:val="none" w:sz="0" w:space="0" w:color="auto"/>
                    <w:bottom w:val="none" w:sz="0" w:space="0" w:color="auto"/>
                    <w:right w:val="none" w:sz="0" w:space="0" w:color="auto"/>
                  </w:divBdr>
                  <w:divsChild>
                    <w:div w:id="755903311">
                      <w:marLeft w:val="0"/>
                      <w:marRight w:val="0"/>
                      <w:marTop w:val="0"/>
                      <w:marBottom w:val="0"/>
                      <w:divBdr>
                        <w:top w:val="none" w:sz="0" w:space="0" w:color="auto"/>
                        <w:left w:val="none" w:sz="0" w:space="0" w:color="auto"/>
                        <w:bottom w:val="none" w:sz="0" w:space="0" w:color="auto"/>
                        <w:right w:val="none" w:sz="0" w:space="0" w:color="auto"/>
                      </w:divBdr>
                      <w:divsChild>
                        <w:div w:id="175913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943511">
      <w:bodyDiv w:val="1"/>
      <w:marLeft w:val="0"/>
      <w:marRight w:val="0"/>
      <w:marTop w:val="0"/>
      <w:marBottom w:val="0"/>
      <w:divBdr>
        <w:top w:val="none" w:sz="0" w:space="0" w:color="auto"/>
        <w:left w:val="none" w:sz="0" w:space="0" w:color="auto"/>
        <w:bottom w:val="none" w:sz="0" w:space="0" w:color="auto"/>
        <w:right w:val="none" w:sz="0" w:space="0" w:color="auto"/>
      </w:divBdr>
    </w:div>
    <w:div w:id="232934494">
      <w:bodyDiv w:val="1"/>
      <w:marLeft w:val="0"/>
      <w:marRight w:val="0"/>
      <w:marTop w:val="0"/>
      <w:marBottom w:val="0"/>
      <w:divBdr>
        <w:top w:val="none" w:sz="0" w:space="0" w:color="auto"/>
        <w:left w:val="none" w:sz="0" w:space="0" w:color="auto"/>
        <w:bottom w:val="none" w:sz="0" w:space="0" w:color="auto"/>
        <w:right w:val="none" w:sz="0" w:space="0" w:color="auto"/>
      </w:divBdr>
    </w:div>
    <w:div w:id="377585019">
      <w:bodyDiv w:val="1"/>
      <w:marLeft w:val="0"/>
      <w:marRight w:val="0"/>
      <w:marTop w:val="0"/>
      <w:marBottom w:val="0"/>
      <w:divBdr>
        <w:top w:val="none" w:sz="0" w:space="0" w:color="auto"/>
        <w:left w:val="none" w:sz="0" w:space="0" w:color="auto"/>
        <w:bottom w:val="none" w:sz="0" w:space="0" w:color="auto"/>
        <w:right w:val="none" w:sz="0" w:space="0" w:color="auto"/>
      </w:divBdr>
    </w:div>
    <w:div w:id="385956579">
      <w:bodyDiv w:val="1"/>
      <w:marLeft w:val="0"/>
      <w:marRight w:val="0"/>
      <w:marTop w:val="0"/>
      <w:marBottom w:val="0"/>
      <w:divBdr>
        <w:top w:val="none" w:sz="0" w:space="0" w:color="auto"/>
        <w:left w:val="none" w:sz="0" w:space="0" w:color="auto"/>
        <w:bottom w:val="none" w:sz="0" w:space="0" w:color="auto"/>
        <w:right w:val="none" w:sz="0" w:space="0" w:color="auto"/>
      </w:divBdr>
    </w:div>
    <w:div w:id="444272143">
      <w:bodyDiv w:val="1"/>
      <w:marLeft w:val="0"/>
      <w:marRight w:val="0"/>
      <w:marTop w:val="0"/>
      <w:marBottom w:val="0"/>
      <w:divBdr>
        <w:top w:val="none" w:sz="0" w:space="0" w:color="auto"/>
        <w:left w:val="none" w:sz="0" w:space="0" w:color="auto"/>
        <w:bottom w:val="none" w:sz="0" w:space="0" w:color="auto"/>
        <w:right w:val="none" w:sz="0" w:space="0" w:color="auto"/>
      </w:divBdr>
      <w:divsChild>
        <w:div w:id="1106122704">
          <w:marLeft w:val="0"/>
          <w:marRight w:val="0"/>
          <w:marTop w:val="0"/>
          <w:marBottom w:val="0"/>
          <w:divBdr>
            <w:top w:val="none" w:sz="0" w:space="0" w:color="auto"/>
            <w:left w:val="none" w:sz="0" w:space="0" w:color="auto"/>
            <w:bottom w:val="none" w:sz="0" w:space="0" w:color="auto"/>
            <w:right w:val="none" w:sz="0" w:space="0" w:color="auto"/>
          </w:divBdr>
          <w:divsChild>
            <w:div w:id="402988723">
              <w:marLeft w:val="0"/>
              <w:marRight w:val="0"/>
              <w:marTop w:val="0"/>
              <w:marBottom w:val="0"/>
              <w:divBdr>
                <w:top w:val="none" w:sz="0" w:space="0" w:color="auto"/>
                <w:left w:val="none" w:sz="0" w:space="0" w:color="auto"/>
                <w:bottom w:val="none" w:sz="0" w:space="0" w:color="auto"/>
                <w:right w:val="none" w:sz="0" w:space="0" w:color="auto"/>
              </w:divBdr>
              <w:divsChild>
                <w:div w:id="396126056">
                  <w:marLeft w:val="-240"/>
                  <w:marRight w:val="-240"/>
                  <w:marTop w:val="0"/>
                  <w:marBottom w:val="0"/>
                  <w:divBdr>
                    <w:top w:val="none" w:sz="0" w:space="0" w:color="auto"/>
                    <w:left w:val="none" w:sz="0" w:space="0" w:color="auto"/>
                    <w:bottom w:val="none" w:sz="0" w:space="0" w:color="auto"/>
                    <w:right w:val="none" w:sz="0" w:space="0" w:color="auto"/>
                  </w:divBdr>
                  <w:divsChild>
                    <w:div w:id="319888176">
                      <w:marLeft w:val="0"/>
                      <w:marRight w:val="0"/>
                      <w:marTop w:val="0"/>
                      <w:marBottom w:val="0"/>
                      <w:divBdr>
                        <w:top w:val="none" w:sz="0" w:space="0" w:color="auto"/>
                        <w:left w:val="none" w:sz="0" w:space="0" w:color="auto"/>
                        <w:bottom w:val="none" w:sz="0" w:space="0" w:color="auto"/>
                        <w:right w:val="none" w:sz="0" w:space="0" w:color="auto"/>
                      </w:divBdr>
                      <w:divsChild>
                        <w:div w:id="36965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1621022">
      <w:bodyDiv w:val="1"/>
      <w:marLeft w:val="0"/>
      <w:marRight w:val="0"/>
      <w:marTop w:val="0"/>
      <w:marBottom w:val="0"/>
      <w:divBdr>
        <w:top w:val="none" w:sz="0" w:space="0" w:color="auto"/>
        <w:left w:val="none" w:sz="0" w:space="0" w:color="auto"/>
        <w:bottom w:val="none" w:sz="0" w:space="0" w:color="auto"/>
        <w:right w:val="none" w:sz="0" w:space="0" w:color="auto"/>
      </w:divBdr>
    </w:div>
    <w:div w:id="679626632">
      <w:bodyDiv w:val="1"/>
      <w:marLeft w:val="0"/>
      <w:marRight w:val="0"/>
      <w:marTop w:val="0"/>
      <w:marBottom w:val="0"/>
      <w:divBdr>
        <w:top w:val="none" w:sz="0" w:space="0" w:color="auto"/>
        <w:left w:val="none" w:sz="0" w:space="0" w:color="auto"/>
        <w:bottom w:val="none" w:sz="0" w:space="0" w:color="auto"/>
        <w:right w:val="none" w:sz="0" w:space="0" w:color="auto"/>
      </w:divBdr>
    </w:div>
    <w:div w:id="717975811">
      <w:bodyDiv w:val="1"/>
      <w:marLeft w:val="0"/>
      <w:marRight w:val="0"/>
      <w:marTop w:val="0"/>
      <w:marBottom w:val="0"/>
      <w:divBdr>
        <w:top w:val="none" w:sz="0" w:space="0" w:color="auto"/>
        <w:left w:val="none" w:sz="0" w:space="0" w:color="auto"/>
        <w:bottom w:val="none" w:sz="0" w:space="0" w:color="auto"/>
        <w:right w:val="none" w:sz="0" w:space="0" w:color="auto"/>
      </w:divBdr>
    </w:div>
    <w:div w:id="816072089">
      <w:bodyDiv w:val="1"/>
      <w:marLeft w:val="0"/>
      <w:marRight w:val="0"/>
      <w:marTop w:val="0"/>
      <w:marBottom w:val="0"/>
      <w:divBdr>
        <w:top w:val="none" w:sz="0" w:space="0" w:color="auto"/>
        <w:left w:val="none" w:sz="0" w:space="0" w:color="auto"/>
        <w:bottom w:val="none" w:sz="0" w:space="0" w:color="auto"/>
        <w:right w:val="none" w:sz="0" w:space="0" w:color="auto"/>
      </w:divBdr>
    </w:div>
    <w:div w:id="839321266">
      <w:bodyDiv w:val="1"/>
      <w:marLeft w:val="0"/>
      <w:marRight w:val="0"/>
      <w:marTop w:val="0"/>
      <w:marBottom w:val="0"/>
      <w:divBdr>
        <w:top w:val="none" w:sz="0" w:space="0" w:color="auto"/>
        <w:left w:val="none" w:sz="0" w:space="0" w:color="auto"/>
        <w:bottom w:val="none" w:sz="0" w:space="0" w:color="auto"/>
        <w:right w:val="none" w:sz="0" w:space="0" w:color="auto"/>
      </w:divBdr>
      <w:divsChild>
        <w:div w:id="2085491044">
          <w:marLeft w:val="0"/>
          <w:marRight w:val="0"/>
          <w:marTop w:val="0"/>
          <w:marBottom w:val="0"/>
          <w:divBdr>
            <w:top w:val="none" w:sz="0" w:space="0" w:color="auto"/>
            <w:left w:val="none" w:sz="0" w:space="0" w:color="auto"/>
            <w:bottom w:val="none" w:sz="0" w:space="0" w:color="auto"/>
            <w:right w:val="none" w:sz="0" w:space="0" w:color="auto"/>
          </w:divBdr>
          <w:divsChild>
            <w:div w:id="192229523">
              <w:marLeft w:val="0"/>
              <w:marRight w:val="0"/>
              <w:marTop w:val="0"/>
              <w:marBottom w:val="0"/>
              <w:divBdr>
                <w:top w:val="none" w:sz="0" w:space="0" w:color="auto"/>
                <w:left w:val="none" w:sz="0" w:space="0" w:color="auto"/>
                <w:bottom w:val="none" w:sz="0" w:space="0" w:color="auto"/>
                <w:right w:val="none" w:sz="0" w:space="0" w:color="auto"/>
              </w:divBdr>
              <w:divsChild>
                <w:div w:id="1651904393">
                  <w:marLeft w:val="-240"/>
                  <w:marRight w:val="-240"/>
                  <w:marTop w:val="0"/>
                  <w:marBottom w:val="0"/>
                  <w:divBdr>
                    <w:top w:val="none" w:sz="0" w:space="0" w:color="auto"/>
                    <w:left w:val="none" w:sz="0" w:space="0" w:color="auto"/>
                    <w:bottom w:val="none" w:sz="0" w:space="0" w:color="auto"/>
                    <w:right w:val="none" w:sz="0" w:space="0" w:color="auto"/>
                  </w:divBdr>
                  <w:divsChild>
                    <w:div w:id="706759718">
                      <w:marLeft w:val="0"/>
                      <w:marRight w:val="0"/>
                      <w:marTop w:val="0"/>
                      <w:marBottom w:val="0"/>
                      <w:divBdr>
                        <w:top w:val="none" w:sz="0" w:space="0" w:color="auto"/>
                        <w:left w:val="none" w:sz="0" w:space="0" w:color="auto"/>
                        <w:bottom w:val="none" w:sz="0" w:space="0" w:color="auto"/>
                        <w:right w:val="none" w:sz="0" w:space="0" w:color="auto"/>
                      </w:divBdr>
                      <w:divsChild>
                        <w:div w:id="943458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5460082">
      <w:bodyDiv w:val="1"/>
      <w:marLeft w:val="0"/>
      <w:marRight w:val="0"/>
      <w:marTop w:val="0"/>
      <w:marBottom w:val="0"/>
      <w:divBdr>
        <w:top w:val="none" w:sz="0" w:space="0" w:color="auto"/>
        <w:left w:val="none" w:sz="0" w:space="0" w:color="auto"/>
        <w:bottom w:val="none" w:sz="0" w:space="0" w:color="auto"/>
        <w:right w:val="none" w:sz="0" w:space="0" w:color="auto"/>
      </w:divBdr>
    </w:div>
    <w:div w:id="1015813574">
      <w:bodyDiv w:val="1"/>
      <w:marLeft w:val="0"/>
      <w:marRight w:val="0"/>
      <w:marTop w:val="0"/>
      <w:marBottom w:val="0"/>
      <w:divBdr>
        <w:top w:val="none" w:sz="0" w:space="0" w:color="auto"/>
        <w:left w:val="none" w:sz="0" w:space="0" w:color="auto"/>
        <w:bottom w:val="none" w:sz="0" w:space="0" w:color="auto"/>
        <w:right w:val="none" w:sz="0" w:space="0" w:color="auto"/>
      </w:divBdr>
    </w:div>
    <w:div w:id="1024595240">
      <w:bodyDiv w:val="1"/>
      <w:marLeft w:val="0"/>
      <w:marRight w:val="0"/>
      <w:marTop w:val="0"/>
      <w:marBottom w:val="0"/>
      <w:divBdr>
        <w:top w:val="none" w:sz="0" w:space="0" w:color="auto"/>
        <w:left w:val="none" w:sz="0" w:space="0" w:color="auto"/>
        <w:bottom w:val="none" w:sz="0" w:space="0" w:color="auto"/>
        <w:right w:val="none" w:sz="0" w:space="0" w:color="auto"/>
      </w:divBdr>
    </w:div>
    <w:div w:id="1077242021">
      <w:bodyDiv w:val="1"/>
      <w:marLeft w:val="0"/>
      <w:marRight w:val="0"/>
      <w:marTop w:val="0"/>
      <w:marBottom w:val="0"/>
      <w:divBdr>
        <w:top w:val="none" w:sz="0" w:space="0" w:color="auto"/>
        <w:left w:val="none" w:sz="0" w:space="0" w:color="auto"/>
        <w:bottom w:val="none" w:sz="0" w:space="0" w:color="auto"/>
        <w:right w:val="none" w:sz="0" w:space="0" w:color="auto"/>
      </w:divBdr>
      <w:divsChild>
        <w:div w:id="1837643561">
          <w:marLeft w:val="0"/>
          <w:marRight w:val="0"/>
          <w:marTop w:val="0"/>
          <w:marBottom w:val="0"/>
          <w:divBdr>
            <w:top w:val="none" w:sz="0" w:space="0" w:color="auto"/>
            <w:left w:val="none" w:sz="0" w:space="0" w:color="auto"/>
            <w:bottom w:val="none" w:sz="0" w:space="0" w:color="auto"/>
            <w:right w:val="none" w:sz="0" w:space="0" w:color="auto"/>
          </w:divBdr>
          <w:divsChild>
            <w:div w:id="115609480">
              <w:marLeft w:val="0"/>
              <w:marRight w:val="0"/>
              <w:marTop w:val="0"/>
              <w:marBottom w:val="0"/>
              <w:divBdr>
                <w:top w:val="none" w:sz="0" w:space="0" w:color="auto"/>
                <w:left w:val="none" w:sz="0" w:space="0" w:color="auto"/>
                <w:bottom w:val="none" w:sz="0" w:space="0" w:color="auto"/>
                <w:right w:val="none" w:sz="0" w:space="0" w:color="auto"/>
              </w:divBdr>
              <w:divsChild>
                <w:div w:id="499735588">
                  <w:marLeft w:val="-240"/>
                  <w:marRight w:val="-240"/>
                  <w:marTop w:val="0"/>
                  <w:marBottom w:val="0"/>
                  <w:divBdr>
                    <w:top w:val="none" w:sz="0" w:space="0" w:color="auto"/>
                    <w:left w:val="none" w:sz="0" w:space="0" w:color="auto"/>
                    <w:bottom w:val="none" w:sz="0" w:space="0" w:color="auto"/>
                    <w:right w:val="none" w:sz="0" w:space="0" w:color="auto"/>
                  </w:divBdr>
                  <w:divsChild>
                    <w:div w:id="1738747845">
                      <w:marLeft w:val="0"/>
                      <w:marRight w:val="0"/>
                      <w:marTop w:val="0"/>
                      <w:marBottom w:val="0"/>
                      <w:divBdr>
                        <w:top w:val="none" w:sz="0" w:space="0" w:color="auto"/>
                        <w:left w:val="none" w:sz="0" w:space="0" w:color="auto"/>
                        <w:bottom w:val="none" w:sz="0" w:space="0" w:color="auto"/>
                        <w:right w:val="none" w:sz="0" w:space="0" w:color="auto"/>
                      </w:divBdr>
                      <w:divsChild>
                        <w:div w:id="847058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9149888">
      <w:bodyDiv w:val="1"/>
      <w:marLeft w:val="0"/>
      <w:marRight w:val="0"/>
      <w:marTop w:val="0"/>
      <w:marBottom w:val="0"/>
      <w:divBdr>
        <w:top w:val="none" w:sz="0" w:space="0" w:color="auto"/>
        <w:left w:val="none" w:sz="0" w:space="0" w:color="auto"/>
        <w:bottom w:val="none" w:sz="0" w:space="0" w:color="auto"/>
        <w:right w:val="none" w:sz="0" w:space="0" w:color="auto"/>
      </w:divBdr>
    </w:div>
    <w:div w:id="1172337860">
      <w:bodyDiv w:val="1"/>
      <w:marLeft w:val="0"/>
      <w:marRight w:val="0"/>
      <w:marTop w:val="0"/>
      <w:marBottom w:val="0"/>
      <w:divBdr>
        <w:top w:val="none" w:sz="0" w:space="0" w:color="auto"/>
        <w:left w:val="none" w:sz="0" w:space="0" w:color="auto"/>
        <w:bottom w:val="none" w:sz="0" w:space="0" w:color="auto"/>
        <w:right w:val="none" w:sz="0" w:space="0" w:color="auto"/>
      </w:divBdr>
      <w:divsChild>
        <w:div w:id="1244409424">
          <w:marLeft w:val="0"/>
          <w:marRight w:val="0"/>
          <w:marTop w:val="0"/>
          <w:marBottom w:val="0"/>
          <w:divBdr>
            <w:top w:val="none" w:sz="0" w:space="0" w:color="auto"/>
            <w:left w:val="none" w:sz="0" w:space="0" w:color="auto"/>
            <w:bottom w:val="none" w:sz="0" w:space="0" w:color="auto"/>
            <w:right w:val="none" w:sz="0" w:space="0" w:color="auto"/>
          </w:divBdr>
          <w:divsChild>
            <w:div w:id="70543015">
              <w:marLeft w:val="0"/>
              <w:marRight w:val="0"/>
              <w:marTop w:val="0"/>
              <w:marBottom w:val="0"/>
              <w:divBdr>
                <w:top w:val="none" w:sz="0" w:space="0" w:color="auto"/>
                <w:left w:val="none" w:sz="0" w:space="0" w:color="auto"/>
                <w:bottom w:val="none" w:sz="0" w:space="0" w:color="auto"/>
                <w:right w:val="none" w:sz="0" w:space="0" w:color="auto"/>
              </w:divBdr>
              <w:divsChild>
                <w:div w:id="503713533">
                  <w:marLeft w:val="-240"/>
                  <w:marRight w:val="-240"/>
                  <w:marTop w:val="0"/>
                  <w:marBottom w:val="0"/>
                  <w:divBdr>
                    <w:top w:val="none" w:sz="0" w:space="0" w:color="auto"/>
                    <w:left w:val="none" w:sz="0" w:space="0" w:color="auto"/>
                    <w:bottom w:val="none" w:sz="0" w:space="0" w:color="auto"/>
                    <w:right w:val="none" w:sz="0" w:space="0" w:color="auto"/>
                  </w:divBdr>
                  <w:divsChild>
                    <w:div w:id="357514135">
                      <w:marLeft w:val="0"/>
                      <w:marRight w:val="0"/>
                      <w:marTop w:val="0"/>
                      <w:marBottom w:val="0"/>
                      <w:divBdr>
                        <w:top w:val="none" w:sz="0" w:space="0" w:color="auto"/>
                        <w:left w:val="none" w:sz="0" w:space="0" w:color="auto"/>
                        <w:bottom w:val="none" w:sz="0" w:space="0" w:color="auto"/>
                        <w:right w:val="none" w:sz="0" w:space="0" w:color="auto"/>
                      </w:divBdr>
                      <w:divsChild>
                        <w:div w:id="16294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0747675">
      <w:bodyDiv w:val="1"/>
      <w:marLeft w:val="0"/>
      <w:marRight w:val="0"/>
      <w:marTop w:val="0"/>
      <w:marBottom w:val="0"/>
      <w:divBdr>
        <w:top w:val="none" w:sz="0" w:space="0" w:color="auto"/>
        <w:left w:val="none" w:sz="0" w:space="0" w:color="auto"/>
        <w:bottom w:val="none" w:sz="0" w:space="0" w:color="auto"/>
        <w:right w:val="none" w:sz="0" w:space="0" w:color="auto"/>
      </w:divBdr>
    </w:div>
    <w:div w:id="1346782431">
      <w:bodyDiv w:val="1"/>
      <w:marLeft w:val="0"/>
      <w:marRight w:val="0"/>
      <w:marTop w:val="0"/>
      <w:marBottom w:val="0"/>
      <w:divBdr>
        <w:top w:val="none" w:sz="0" w:space="0" w:color="auto"/>
        <w:left w:val="none" w:sz="0" w:space="0" w:color="auto"/>
        <w:bottom w:val="none" w:sz="0" w:space="0" w:color="auto"/>
        <w:right w:val="none" w:sz="0" w:space="0" w:color="auto"/>
      </w:divBdr>
      <w:divsChild>
        <w:div w:id="169411079">
          <w:marLeft w:val="0"/>
          <w:marRight w:val="0"/>
          <w:marTop w:val="0"/>
          <w:marBottom w:val="0"/>
          <w:divBdr>
            <w:top w:val="none" w:sz="0" w:space="0" w:color="auto"/>
            <w:left w:val="none" w:sz="0" w:space="0" w:color="auto"/>
            <w:bottom w:val="none" w:sz="0" w:space="0" w:color="auto"/>
            <w:right w:val="none" w:sz="0" w:space="0" w:color="auto"/>
          </w:divBdr>
          <w:divsChild>
            <w:div w:id="2052074186">
              <w:marLeft w:val="0"/>
              <w:marRight w:val="0"/>
              <w:marTop w:val="0"/>
              <w:marBottom w:val="0"/>
              <w:divBdr>
                <w:top w:val="none" w:sz="0" w:space="0" w:color="auto"/>
                <w:left w:val="none" w:sz="0" w:space="0" w:color="auto"/>
                <w:bottom w:val="none" w:sz="0" w:space="0" w:color="auto"/>
                <w:right w:val="none" w:sz="0" w:space="0" w:color="auto"/>
              </w:divBdr>
              <w:divsChild>
                <w:div w:id="1160078593">
                  <w:marLeft w:val="-240"/>
                  <w:marRight w:val="-240"/>
                  <w:marTop w:val="0"/>
                  <w:marBottom w:val="0"/>
                  <w:divBdr>
                    <w:top w:val="none" w:sz="0" w:space="0" w:color="auto"/>
                    <w:left w:val="none" w:sz="0" w:space="0" w:color="auto"/>
                    <w:bottom w:val="none" w:sz="0" w:space="0" w:color="auto"/>
                    <w:right w:val="none" w:sz="0" w:space="0" w:color="auto"/>
                  </w:divBdr>
                  <w:divsChild>
                    <w:div w:id="541289942">
                      <w:marLeft w:val="0"/>
                      <w:marRight w:val="0"/>
                      <w:marTop w:val="0"/>
                      <w:marBottom w:val="0"/>
                      <w:divBdr>
                        <w:top w:val="none" w:sz="0" w:space="0" w:color="auto"/>
                        <w:left w:val="none" w:sz="0" w:space="0" w:color="auto"/>
                        <w:bottom w:val="none" w:sz="0" w:space="0" w:color="auto"/>
                        <w:right w:val="none" w:sz="0" w:space="0" w:color="auto"/>
                      </w:divBdr>
                      <w:divsChild>
                        <w:div w:id="144803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4134271">
      <w:bodyDiv w:val="1"/>
      <w:marLeft w:val="0"/>
      <w:marRight w:val="0"/>
      <w:marTop w:val="0"/>
      <w:marBottom w:val="0"/>
      <w:divBdr>
        <w:top w:val="none" w:sz="0" w:space="0" w:color="auto"/>
        <w:left w:val="none" w:sz="0" w:space="0" w:color="auto"/>
        <w:bottom w:val="none" w:sz="0" w:space="0" w:color="auto"/>
        <w:right w:val="none" w:sz="0" w:space="0" w:color="auto"/>
      </w:divBdr>
    </w:div>
    <w:div w:id="1478647466">
      <w:bodyDiv w:val="1"/>
      <w:marLeft w:val="0"/>
      <w:marRight w:val="0"/>
      <w:marTop w:val="0"/>
      <w:marBottom w:val="0"/>
      <w:divBdr>
        <w:top w:val="none" w:sz="0" w:space="0" w:color="auto"/>
        <w:left w:val="none" w:sz="0" w:space="0" w:color="auto"/>
        <w:bottom w:val="none" w:sz="0" w:space="0" w:color="auto"/>
        <w:right w:val="none" w:sz="0" w:space="0" w:color="auto"/>
      </w:divBdr>
    </w:div>
    <w:div w:id="1511598922">
      <w:bodyDiv w:val="1"/>
      <w:marLeft w:val="0"/>
      <w:marRight w:val="0"/>
      <w:marTop w:val="0"/>
      <w:marBottom w:val="0"/>
      <w:divBdr>
        <w:top w:val="none" w:sz="0" w:space="0" w:color="auto"/>
        <w:left w:val="none" w:sz="0" w:space="0" w:color="auto"/>
        <w:bottom w:val="none" w:sz="0" w:space="0" w:color="auto"/>
        <w:right w:val="none" w:sz="0" w:space="0" w:color="auto"/>
      </w:divBdr>
    </w:div>
    <w:div w:id="1634290576">
      <w:bodyDiv w:val="1"/>
      <w:marLeft w:val="0"/>
      <w:marRight w:val="0"/>
      <w:marTop w:val="0"/>
      <w:marBottom w:val="0"/>
      <w:divBdr>
        <w:top w:val="none" w:sz="0" w:space="0" w:color="auto"/>
        <w:left w:val="none" w:sz="0" w:space="0" w:color="auto"/>
        <w:bottom w:val="none" w:sz="0" w:space="0" w:color="auto"/>
        <w:right w:val="none" w:sz="0" w:space="0" w:color="auto"/>
      </w:divBdr>
    </w:div>
    <w:div w:id="1707295355">
      <w:bodyDiv w:val="1"/>
      <w:marLeft w:val="0"/>
      <w:marRight w:val="0"/>
      <w:marTop w:val="0"/>
      <w:marBottom w:val="0"/>
      <w:divBdr>
        <w:top w:val="none" w:sz="0" w:space="0" w:color="auto"/>
        <w:left w:val="none" w:sz="0" w:space="0" w:color="auto"/>
        <w:bottom w:val="none" w:sz="0" w:space="0" w:color="auto"/>
        <w:right w:val="none" w:sz="0" w:space="0" w:color="auto"/>
      </w:divBdr>
    </w:div>
    <w:div w:id="1826429306">
      <w:bodyDiv w:val="1"/>
      <w:marLeft w:val="0"/>
      <w:marRight w:val="0"/>
      <w:marTop w:val="0"/>
      <w:marBottom w:val="0"/>
      <w:divBdr>
        <w:top w:val="none" w:sz="0" w:space="0" w:color="auto"/>
        <w:left w:val="none" w:sz="0" w:space="0" w:color="auto"/>
        <w:bottom w:val="none" w:sz="0" w:space="0" w:color="auto"/>
        <w:right w:val="none" w:sz="0" w:space="0" w:color="auto"/>
      </w:divBdr>
    </w:div>
    <w:div w:id="2111585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chart" Target="charts/chart8.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chart" Target="charts/chart5.xm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chart" Target="charts/chart9.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4.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salariu.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salariu.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esktop\New%20folder%20(2)\salariu.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esktop\New%20folder%20(2)\salariu.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esktop\New%20folder%20(2)\salariu.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Desktop\New%20folder%20(2)\salariu.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User\Desktop\New%20folder%20(2)\salariu.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User\Desktop\New%20folder%20(2)\salariu.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User\Desktop\New%20folder%20(2)\salariu.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u-RU"/>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2"/>
              <c:pt idx="0">
                <c:v>female</c:v>
              </c:pt>
              <c:pt idx="1">
                <c:v>male</c:v>
              </c:pt>
            </c:strLit>
          </c:cat>
          <c:val>
            <c:numLit>
              <c:formatCode>General</c:formatCode>
              <c:ptCount val="2"/>
              <c:pt idx="0">
                <c:v>20</c:v>
              </c:pt>
              <c:pt idx="1">
                <c:v>10</c:v>
              </c:pt>
            </c:numLit>
          </c:val>
          <c:extLst>
            <c:ext xmlns:c16="http://schemas.microsoft.com/office/drawing/2014/chart" uri="{C3380CC4-5D6E-409C-BE32-E72D297353CC}">
              <c16:uniqueId val="{00000000-8CE0-403C-97A4-677766F3D5BE}"/>
            </c:ext>
          </c:extLst>
        </c:ser>
        <c:dLbls>
          <c:showLegendKey val="0"/>
          <c:showVal val="0"/>
          <c:showCatName val="0"/>
          <c:showSerName val="0"/>
          <c:showPercent val="0"/>
          <c:showBubbleSize val="0"/>
        </c:dLbls>
        <c:gapWidth val="219"/>
        <c:overlap val="-27"/>
        <c:axId val="350017896"/>
        <c:axId val="350016584"/>
      </c:barChart>
      <c:catAx>
        <c:axId val="3500178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350016584"/>
        <c:crosses val="autoZero"/>
        <c:auto val="1"/>
        <c:lblAlgn val="ctr"/>
        <c:lblOffset val="100"/>
        <c:noMultiLvlLbl val="0"/>
      </c:catAx>
      <c:valAx>
        <c:axId val="3500165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3500178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u-RU"/>
    </a:p>
  </c:txPr>
  <c:externalData r:id="rId3">
    <c:autoUpdate val="0"/>
  </c:externalData>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u-RU"/>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3"/>
              <c:pt idx="0">
                <c:v>15 to 25</c:v>
              </c:pt>
              <c:pt idx="1">
                <c:v>26 to 35</c:v>
              </c:pt>
              <c:pt idx="2">
                <c:v>36 to 45</c:v>
              </c:pt>
            </c:strLit>
          </c:cat>
          <c:val>
            <c:numLit>
              <c:formatCode>General</c:formatCode>
              <c:ptCount val="3"/>
              <c:pt idx="0">
                <c:v>4</c:v>
              </c:pt>
              <c:pt idx="1">
                <c:v>22</c:v>
              </c:pt>
              <c:pt idx="2">
                <c:v>4</c:v>
              </c:pt>
            </c:numLit>
          </c:val>
          <c:extLst>
            <c:ext xmlns:c16="http://schemas.microsoft.com/office/drawing/2014/chart" uri="{C3380CC4-5D6E-409C-BE32-E72D297353CC}">
              <c16:uniqueId val="{00000000-8D67-42F7-9828-B452FD5DA7E4}"/>
            </c:ext>
          </c:extLst>
        </c:ser>
        <c:dLbls>
          <c:showLegendKey val="0"/>
          <c:showVal val="0"/>
          <c:showCatName val="0"/>
          <c:showSerName val="0"/>
          <c:showPercent val="0"/>
          <c:showBubbleSize val="0"/>
        </c:dLbls>
        <c:gapWidth val="219"/>
        <c:overlap val="-27"/>
        <c:axId val="458163616"/>
        <c:axId val="458175096"/>
      </c:barChart>
      <c:catAx>
        <c:axId val="458163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458175096"/>
        <c:crosses val="autoZero"/>
        <c:auto val="1"/>
        <c:lblAlgn val="ctr"/>
        <c:lblOffset val="100"/>
        <c:noMultiLvlLbl val="0"/>
      </c:catAx>
      <c:valAx>
        <c:axId val="458175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4581636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u-RU"/>
    </a:p>
  </c:txPr>
  <c:externalData r:id="rId3">
    <c:autoUpdate val="0"/>
  </c:externalData>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spending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u-RU"/>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4"/>
              <c:pt idx="0">
                <c:v>Learning</c:v>
              </c:pt>
              <c:pt idx="1">
                <c:v>reading</c:v>
              </c:pt>
              <c:pt idx="2">
                <c:v>resting</c:v>
              </c:pt>
              <c:pt idx="3">
                <c:v>watching TV</c:v>
              </c:pt>
            </c:strLit>
          </c:cat>
          <c:val>
            <c:numLit>
              <c:formatCode>General</c:formatCode>
              <c:ptCount val="4"/>
              <c:pt idx="0">
                <c:v>4</c:v>
              </c:pt>
              <c:pt idx="1">
                <c:v>8</c:v>
              </c:pt>
              <c:pt idx="2">
                <c:v>5</c:v>
              </c:pt>
              <c:pt idx="3">
                <c:v>13</c:v>
              </c:pt>
            </c:numLit>
          </c:val>
          <c:extLst>
            <c:ext xmlns:c16="http://schemas.microsoft.com/office/drawing/2014/chart" uri="{C3380CC4-5D6E-409C-BE32-E72D297353CC}">
              <c16:uniqueId val="{00000000-C0F7-490E-A783-17E8557680A2}"/>
            </c:ext>
          </c:extLst>
        </c:ser>
        <c:dLbls>
          <c:showLegendKey val="0"/>
          <c:showVal val="0"/>
          <c:showCatName val="0"/>
          <c:showSerName val="0"/>
          <c:showPercent val="0"/>
          <c:showBubbleSize val="0"/>
        </c:dLbls>
        <c:gapWidth val="219"/>
        <c:overlap val="-27"/>
        <c:axId val="335871472"/>
        <c:axId val="335874752"/>
      </c:barChart>
      <c:catAx>
        <c:axId val="335871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335874752"/>
        <c:crosses val="autoZero"/>
        <c:auto val="1"/>
        <c:lblAlgn val="ctr"/>
        <c:lblOffset val="100"/>
        <c:noMultiLvlLbl val="0"/>
      </c:catAx>
      <c:valAx>
        <c:axId val="3358747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3358714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u-RU"/>
    </a:p>
  </c:txPr>
  <c:externalData r:id="rId3">
    <c:autoUpdate val="0"/>
  </c:externalData>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having PC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u-RU"/>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2"/>
              <c:pt idx="0">
                <c:v>no</c:v>
              </c:pt>
              <c:pt idx="1">
                <c:v>yes</c:v>
              </c:pt>
            </c:strLit>
          </c:cat>
          <c:val>
            <c:numLit>
              <c:formatCode>General</c:formatCode>
              <c:ptCount val="2"/>
              <c:pt idx="0">
                <c:v>1</c:v>
              </c:pt>
              <c:pt idx="1">
                <c:v>29</c:v>
              </c:pt>
            </c:numLit>
          </c:val>
          <c:extLst>
            <c:ext xmlns:c16="http://schemas.microsoft.com/office/drawing/2014/chart" uri="{C3380CC4-5D6E-409C-BE32-E72D297353CC}">
              <c16:uniqueId val="{00000000-CA82-473C-ABED-111046564168}"/>
            </c:ext>
          </c:extLst>
        </c:ser>
        <c:dLbls>
          <c:showLegendKey val="0"/>
          <c:showVal val="0"/>
          <c:showCatName val="0"/>
          <c:showSerName val="0"/>
          <c:showPercent val="0"/>
          <c:showBubbleSize val="0"/>
        </c:dLbls>
        <c:gapWidth val="219"/>
        <c:overlap val="-27"/>
        <c:axId val="444272944"/>
        <c:axId val="444276552"/>
      </c:barChart>
      <c:catAx>
        <c:axId val="4442729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444276552"/>
        <c:crosses val="autoZero"/>
        <c:auto val="1"/>
        <c:lblAlgn val="ctr"/>
        <c:lblOffset val="100"/>
        <c:noMultiLvlLbl val="0"/>
      </c:catAx>
      <c:valAx>
        <c:axId val="444276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4442729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u-RU"/>
    </a:p>
  </c:txPr>
  <c:externalData r:id="rId3">
    <c:autoUpdate val="0"/>
  </c:externalData>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web pages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u-RU"/>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4"/>
              <c:pt idx="0">
                <c:v>google</c:v>
              </c:pt>
              <c:pt idx="1">
                <c:v>moodle</c:v>
              </c:pt>
              <c:pt idx="2">
                <c:v>others</c:v>
              </c:pt>
              <c:pt idx="3">
                <c:v>wikipedia</c:v>
              </c:pt>
            </c:strLit>
          </c:cat>
          <c:val>
            <c:numLit>
              <c:formatCode>General</c:formatCode>
              <c:ptCount val="4"/>
              <c:pt idx="0">
                <c:v>7</c:v>
              </c:pt>
              <c:pt idx="1">
                <c:v>15</c:v>
              </c:pt>
              <c:pt idx="2">
                <c:v>2</c:v>
              </c:pt>
              <c:pt idx="3">
                <c:v>6</c:v>
              </c:pt>
            </c:numLit>
          </c:val>
          <c:extLst>
            <c:ext xmlns:c16="http://schemas.microsoft.com/office/drawing/2014/chart" uri="{C3380CC4-5D6E-409C-BE32-E72D297353CC}">
              <c16:uniqueId val="{00000000-177A-4535-B09C-04CC13C9250A}"/>
            </c:ext>
          </c:extLst>
        </c:ser>
        <c:dLbls>
          <c:showLegendKey val="0"/>
          <c:showVal val="0"/>
          <c:showCatName val="0"/>
          <c:showSerName val="0"/>
          <c:showPercent val="0"/>
          <c:showBubbleSize val="0"/>
        </c:dLbls>
        <c:gapWidth val="219"/>
        <c:overlap val="-27"/>
        <c:axId val="444275240"/>
        <c:axId val="444277208"/>
      </c:barChart>
      <c:catAx>
        <c:axId val="444275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444277208"/>
        <c:crosses val="autoZero"/>
        <c:auto val="1"/>
        <c:lblAlgn val="ctr"/>
        <c:lblOffset val="100"/>
        <c:noMultiLvlLbl val="0"/>
      </c:catAx>
      <c:valAx>
        <c:axId val="444277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4442752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u-RU"/>
    </a:p>
  </c:txPr>
  <c:externalData r:id="rId3">
    <c:autoUpdate val="0"/>
  </c:externalData>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[salariu.xlsx]Sheet8!PivotTable20</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accessing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u-RU"/>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Sheet8!$B$3</c:f>
              <c:strCache>
                <c:ptCount val="1"/>
                <c:pt idx="0">
                  <c:v>Total</c:v>
                </c:pt>
              </c:strCache>
            </c:strRef>
          </c:tx>
          <c:spPr>
            <a:solidFill>
              <a:schemeClr val="accent1"/>
            </a:solidFill>
            <a:ln>
              <a:noFill/>
            </a:ln>
            <a:effectLst/>
          </c:spPr>
          <c:invertIfNegative val="0"/>
          <c:cat>
            <c:strRef>
              <c:f>Sheet8!$A$4:$A$6</c:f>
              <c:strCache>
                <c:ptCount val="3"/>
                <c:pt idx="0">
                  <c:v>1 to 3</c:v>
                </c:pt>
                <c:pt idx="1">
                  <c:v>4 to 5</c:v>
                </c:pt>
                <c:pt idx="2">
                  <c:v>5 to more</c:v>
                </c:pt>
              </c:strCache>
            </c:strRef>
          </c:cat>
          <c:val>
            <c:numRef>
              <c:f>Sheet8!$B$4:$B$6</c:f>
              <c:numCache>
                <c:formatCode>General</c:formatCode>
                <c:ptCount val="3"/>
                <c:pt idx="0">
                  <c:v>17</c:v>
                </c:pt>
                <c:pt idx="1">
                  <c:v>5</c:v>
                </c:pt>
                <c:pt idx="2">
                  <c:v>8</c:v>
                </c:pt>
              </c:numCache>
            </c:numRef>
          </c:val>
          <c:extLst>
            <c:ext xmlns:c16="http://schemas.microsoft.com/office/drawing/2014/chart" uri="{C3380CC4-5D6E-409C-BE32-E72D297353CC}">
              <c16:uniqueId val="{00000000-F910-4744-8ECA-972D688B92F6}"/>
            </c:ext>
          </c:extLst>
        </c:ser>
        <c:dLbls>
          <c:showLegendKey val="0"/>
          <c:showVal val="0"/>
          <c:showCatName val="0"/>
          <c:showSerName val="0"/>
          <c:showPercent val="0"/>
          <c:showBubbleSize val="0"/>
        </c:dLbls>
        <c:gapWidth val="219"/>
        <c:overlap val="-27"/>
        <c:axId val="350768408"/>
        <c:axId val="350768736"/>
      </c:barChart>
      <c:catAx>
        <c:axId val="350768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350768736"/>
        <c:crosses val="autoZero"/>
        <c:auto val="1"/>
        <c:lblAlgn val="ctr"/>
        <c:lblOffset val="100"/>
        <c:noMultiLvlLbl val="0"/>
      </c:catAx>
      <c:valAx>
        <c:axId val="3507687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3507684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u-RU"/>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[salariu.xlsx]Sheet9!PivotTable25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u-RU"/>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Sheet9!$B$3</c:f>
              <c:strCache>
                <c:ptCount val="1"/>
                <c:pt idx="0">
                  <c:v>Total</c:v>
                </c:pt>
              </c:strCache>
            </c:strRef>
          </c:tx>
          <c:spPr>
            <a:solidFill>
              <a:schemeClr val="accent1"/>
            </a:solidFill>
            <a:ln>
              <a:noFill/>
            </a:ln>
            <a:effectLst/>
          </c:spPr>
          <c:invertIfNegative val="0"/>
          <c:cat>
            <c:strRef>
              <c:f>Sheet9!$A$4:$A$5</c:f>
              <c:strCache>
                <c:ptCount val="2"/>
                <c:pt idx="0">
                  <c:v>0 to 30</c:v>
                </c:pt>
                <c:pt idx="1">
                  <c:v>31 to 60</c:v>
                </c:pt>
              </c:strCache>
            </c:strRef>
          </c:cat>
          <c:val>
            <c:numRef>
              <c:f>Sheet9!$B$4:$B$5</c:f>
              <c:numCache>
                <c:formatCode>General</c:formatCode>
                <c:ptCount val="2"/>
                <c:pt idx="0">
                  <c:v>15</c:v>
                </c:pt>
                <c:pt idx="1">
                  <c:v>14</c:v>
                </c:pt>
              </c:numCache>
            </c:numRef>
          </c:val>
          <c:extLst>
            <c:ext xmlns:c16="http://schemas.microsoft.com/office/drawing/2014/chart" uri="{C3380CC4-5D6E-409C-BE32-E72D297353CC}">
              <c16:uniqueId val="{00000000-B2ED-4CFB-B435-A73A0B771075}"/>
            </c:ext>
          </c:extLst>
        </c:ser>
        <c:dLbls>
          <c:showLegendKey val="0"/>
          <c:showVal val="0"/>
          <c:showCatName val="0"/>
          <c:showSerName val="0"/>
          <c:showPercent val="0"/>
          <c:showBubbleSize val="0"/>
        </c:dLbls>
        <c:gapWidth val="219"/>
        <c:overlap val="-27"/>
        <c:axId val="441165968"/>
        <c:axId val="441168592"/>
      </c:barChart>
      <c:catAx>
        <c:axId val="441165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441168592"/>
        <c:crosses val="autoZero"/>
        <c:auto val="1"/>
        <c:lblAlgn val="ctr"/>
        <c:lblOffset val="100"/>
        <c:noMultiLvlLbl val="0"/>
      </c:catAx>
      <c:valAx>
        <c:axId val="4411685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4411659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u-RU"/>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[salariu.xlsx]Sheet10!PivotTable30</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changes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u-RU"/>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bar"/>
        <c:grouping val="clustered"/>
        <c:varyColors val="0"/>
        <c:ser>
          <c:idx val="0"/>
          <c:order val="0"/>
          <c:tx>
            <c:strRef>
              <c:f>Sheet10!$B$3</c:f>
              <c:strCache>
                <c:ptCount val="1"/>
                <c:pt idx="0">
                  <c:v>Total</c:v>
                </c:pt>
              </c:strCache>
            </c:strRef>
          </c:tx>
          <c:spPr>
            <a:solidFill>
              <a:schemeClr val="accent1"/>
            </a:solidFill>
            <a:ln>
              <a:noFill/>
            </a:ln>
            <a:effectLst/>
          </c:spPr>
          <c:invertIfNegative val="0"/>
          <c:cat>
            <c:strRef>
              <c:f>Sheet10!$A$4:$A$6</c:f>
              <c:strCache>
                <c:ptCount val="3"/>
                <c:pt idx="0">
                  <c:v>easy access</c:v>
                </c:pt>
                <c:pt idx="1">
                  <c:v>more information</c:v>
                </c:pt>
                <c:pt idx="2">
                  <c:v>nothing</c:v>
                </c:pt>
              </c:strCache>
            </c:strRef>
          </c:cat>
          <c:val>
            <c:numRef>
              <c:f>Sheet10!$B$4:$B$6</c:f>
              <c:numCache>
                <c:formatCode>General</c:formatCode>
                <c:ptCount val="3"/>
                <c:pt idx="0">
                  <c:v>4</c:v>
                </c:pt>
                <c:pt idx="1">
                  <c:v>16</c:v>
                </c:pt>
                <c:pt idx="2">
                  <c:v>10</c:v>
                </c:pt>
              </c:numCache>
            </c:numRef>
          </c:val>
          <c:extLst>
            <c:ext xmlns:c16="http://schemas.microsoft.com/office/drawing/2014/chart" uri="{C3380CC4-5D6E-409C-BE32-E72D297353CC}">
              <c16:uniqueId val="{00000000-A70F-4930-901A-1805CA2C9E8B}"/>
            </c:ext>
          </c:extLst>
        </c:ser>
        <c:dLbls>
          <c:showLegendKey val="0"/>
          <c:showVal val="0"/>
          <c:showCatName val="0"/>
          <c:showSerName val="0"/>
          <c:showPercent val="0"/>
          <c:showBubbleSize val="0"/>
        </c:dLbls>
        <c:gapWidth val="182"/>
        <c:axId val="335871144"/>
        <c:axId val="335871472"/>
      </c:barChart>
      <c:catAx>
        <c:axId val="3358711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335871472"/>
        <c:crosses val="autoZero"/>
        <c:auto val="1"/>
        <c:lblAlgn val="ctr"/>
        <c:lblOffset val="100"/>
        <c:noMultiLvlLbl val="0"/>
      </c:catAx>
      <c:valAx>
        <c:axId val="3358714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335871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u-RU"/>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[salariu.xlsx]Sheet11!PivotTable35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easy to access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u-RU"/>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Sheet11!$B$3</c:f>
              <c:strCache>
                <c:ptCount val="1"/>
                <c:pt idx="0">
                  <c:v>Total</c:v>
                </c:pt>
              </c:strCache>
            </c:strRef>
          </c:tx>
          <c:spPr>
            <a:solidFill>
              <a:schemeClr val="accent1"/>
            </a:solidFill>
            <a:ln>
              <a:noFill/>
            </a:ln>
            <a:effectLst/>
          </c:spPr>
          <c:invertIfNegative val="0"/>
          <c:cat>
            <c:strRef>
              <c:f>Sheet11!$A$4:$A$6</c:f>
              <c:strCache>
                <c:ptCount val="3"/>
                <c:pt idx="0">
                  <c:v>1 to 3</c:v>
                </c:pt>
                <c:pt idx="1">
                  <c:v>4 to 7</c:v>
                </c:pt>
                <c:pt idx="2">
                  <c:v>8 to 9</c:v>
                </c:pt>
              </c:strCache>
            </c:strRef>
          </c:cat>
          <c:val>
            <c:numRef>
              <c:f>Sheet11!$B$4:$B$6</c:f>
              <c:numCache>
                <c:formatCode>General</c:formatCode>
                <c:ptCount val="3"/>
                <c:pt idx="0">
                  <c:v>7</c:v>
                </c:pt>
                <c:pt idx="1">
                  <c:v>18</c:v>
                </c:pt>
                <c:pt idx="2">
                  <c:v>5</c:v>
                </c:pt>
              </c:numCache>
            </c:numRef>
          </c:val>
          <c:extLst>
            <c:ext xmlns:c16="http://schemas.microsoft.com/office/drawing/2014/chart" uri="{C3380CC4-5D6E-409C-BE32-E72D297353CC}">
              <c16:uniqueId val="{00000000-23C4-44AA-B59F-13A2F91BEBBF}"/>
            </c:ext>
          </c:extLst>
        </c:ser>
        <c:dLbls>
          <c:showLegendKey val="0"/>
          <c:showVal val="0"/>
          <c:showCatName val="0"/>
          <c:showSerName val="0"/>
          <c:showPercent val="0"/>
          <c:showBubbleSize val="0"/>
        </c:dLbls>
        <c:gapWidth val="219"/>
        <c:overlap val="-27"/>
        <c:axId val="334118616"/>
        <c:axId val="334112712"/>
      </c:barChart>
      <c:catAx>
        <c:axId val="334118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334112712"/>
        <c:crosses val="autoZero"/>
        <c:auto val="1"/>
        <c:lblAlgn val="ctr"/>
        <c:lblOffset val="100"/>
        <c:noMultiLvlLbl val="0"/>
      </c:catAx>
      <c:valAx>
        <c:axId val="334112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u-RU"/>
          </a:p>
        </c:txPr>
        <c:crossAx val="3341186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u-RU"/>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1EF83DE8111421EA8482B5D0D401DAE"/>
        <w:category>
          <w:name w:val="General"/>
          <w:gallery w:val="placeholder"/>
        </w:category>
        <w:types>
          <w:type w:val="bbPlcHdr"/>
        </w:types>
        <w:behaviors>
          <w:behavior w:val="content"/>
        </w:behaviors>
        <w:guid w:val="{BC4CEB85-8333-4459-B5A6-308DB503DA40}"/>
      </w:docPartPr>
      <w:docPartBody>
        <w:p w:rsidR="00F439FB" w:rsidRDefault="00A70F95" w:rsidP="00A70F95">
          <w:pPr>
            <w:pStyle w:val="71EF83DE8111421EA8482B5D0D401DAE"/>
          </w:pPr>
          <w:r>
            <w:rPr>
              <w:rFonts w:asciiTheme="majorHAnsi" w:eastAsiaTheme="majorEastAsia" w:hAnsiTheme="majorHAnsi" w:cstheme="majorBidi"/>
              <w:caps/>
              <w:color w:val="5B9BD5" w:themeColor="accent1"/>
              <w:sz w:val="80"/>
              <w:szCs w:val="80"/>
            </w:rPr>
            <w:t>[Document title]</w:t>
          </w:r>
        </w:p>
      </w:docPartBody>
    </w:docPart>
    <w:docPart>
      <w:docPartPr>
        <w:name w:val="54C91B6627E74D7DA46C698E641389DA"/>
        <w:category>
          <w:name w:val="General"/>
          <w:gallery w:val="placeholder"/>
        </w:category>
        <w:types>
          <w:type w:val="bbPlcHdr"/>
        </w:types>
        <w:behaviors>
          <w:behavior w:val="content"/>
        </w:behaviors>
        <w:guid w:val="{AD35FA1F-BC8C-4B2F-AC4B-2365B204F1A7}"/>
      </w:docPartPr>
      <w:docPartBody>
        <w:p w:rsidR="00F439FB" w:rsidRDefault="00A70F95" w:rsidP="00A70F95">
          <w:pPr>
            <w:pStyle w:val="54C91B6627E74D7DA46C698E641389DA"/>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0F95"/>
    <w:rsid w:val="004A5992"/>
    <w:rsid w:val="00A70F95"/>
    <w:rsid w:val="00C92A98"/>
    <w:rsid w:val="00F439FB"/>
    <w:rsid w:val="00F65C4C"/>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ru-RU" w:eastAsia="ru-RU"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EF83DE8111421EA8482B5D0D401DAE">
    <w:name w:val="71EF83DE8111421EA8482B5D0D401DAE"/>
    <w:rsid w:val="00A70F95"/>
  </w:style>
  <w:style w:type="paragraph" w:customStyle="1" w:styleId="54C91B6627E74D7DA46C698E641389DA">
    <w:name w:val="54C91B6627E74D7DA46C698E641389DA"/>
    <w:rsid w:val="00A70F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Prepared by: Radu Buzatu (1817385)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The17</b:Tag>
    <b:SourceType>InternetSite</b:SourceType>
    <b:Guid>{A619587E-0146-41A9-8A9F-5E7888668708}</b:Guid>
    <b:Title>The Guardian</b:Title>
    <b:Year>2017</b:Year>
    <b:YearAccessed>2019</b:YearAccessed>
    <b:MonthAccessed>12</b:MonthAccessed>
    <b:DayAccessed>13</b:DayAccessed>
    <b:URL>www.theguardian.com/careers/2017/oct/03/five-ways-to-get-your-cv-noticed-by-employers</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1A7756-1F70-4CDA-844F-BF47B7734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3229</TotalTime>
  <Pages>10</Pages>
  <Words>1431</Words>
  <Characters>8159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MOODLE</vt:lpstr>
    </vt:vector>
  </TitlesOfParts>
  <Company>Prepared for: Balendran Kandasamy</Company>
  <LinksUpToDate>false</LinksUpToDate>
  <CharactersWithSpaces>9571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MOODLE</dc:title>
  <dc:subject>Use of the system by students</dc:subject>
  <dc:creator>User</dc:creator>
  <cp:keywords/>
  <dc:description/>
  <cp:lastModifiedBy>User</cp:lastModifiedBy>
  <cp:revision>5</cp:revision>
  <dcterms:created xsi:type="dcterms:W3CDTF">2019-12-25T12:44:00Z</dcterms:created>
  <dcterms:modified xsi:type="dcterms:W3CDTF">2020-01-07T19:50:00Z</dcterms:modified>
</cp:coreProperties>
</file>