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CD33A8" w:rsidR="00675A4F" w:rsidP="3E357CCF" w:rsidRDefault="00074402" w14:textId="4179C971" w14:paraId="5D864E3F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3E357CCF" w:rsidR="00382CF8">
        <w:rPr>
          <w:rFonts w:ascii="Arial" w:hAnsi="Arial" w:asciiTheme="minorBidi" w:hAnsiTheme="minorBidi"/>
          <w:sz w:val="22"/>
          <w:szCs w:val="22"/>
        </w:rPr>
        <w:t>aww</w:t>
      </w:r>
    </w:p>
    <w:p w:rsidRPr="00CD33A8" w:rsidR="00074402" w:rsidP="00CD33A8" w:rsidRDefault="00074402" w14:paraId="22F2817A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CD33A8" w:rsidP="00CD33A8" w:rsidRDefault="00CD33A8" w14:paraId="7D557BA5" w14:textId="38FAE33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3E357CCF" w:rsidR="00CD33A8">
        <w:rPr>
          <w:rFonts w:ascii="Arial" w:hAnsi="Arial" w:cs="Arial"/>
          <w:b w:val="1"/>
          <w:bCs w:val="1"/>
          <w:sz w:val="28"/>
          <w:szCs w:val="28"/>
          <w:lang w:val="nl-NL"/>
        </w:rPr>
        <w:t>Module name</w:t>
      </w:r>
      <w:r w:rsidRPr="3E357CCF" w:rsid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Pr="3E357CCF" w:rsidR="6A28F1BD">
        <w:rPr>
          <w:rFonts w:ascii="Arial" w:hAnsi="Arial" w:cs="Arial"/>
          <w:sz w:val="28"/>
          <w:szCs w:val="28"/>
          <w:lang w:val="nl-NL"/>
        </w:rPr>
        <w:t>Introduction</w:t>
      </w:r>
      <w:r w:rsidRPr="3E357CCF" w:rsidR="6A28F1BD">
        <w:rPr>
          <w:rFonts w:ascii="Arial" w:hAnsi="Arial" w:cs="Arial"/>
          <w:sz w:val="28"/>
          <w:szCs w:val="28"/>
          <w:lang w:val="nl-NL"/>
        </w:rPr>
        <w:t xml:space="preserve"> </w:t>
      </w:r>
      <w:r w:rsidRPr="3E357CCF" w:rsidR="6A28F1BD">
        <w:rPr>
          <w:rFonts w:ascii="Arial" w:hAnsi="Arial" w:cs="Arial"/>
          <w:sz w:val="28"/>
          <w:szCs w:val="28"/>
          <w:lang w:val="nl-NL"/>
        </w:rPr>
        <w:t>to</w:t>
      </w:r>
      <w:r w:rsidRPr="3E357CCF" w:rsidR="6A28F1BD">
        <w:rPr>
          <w:rFonts w:ascii="Arial" w:hAnsi="Arial" w:cs="Arial"/>
          <w:sz w:val="28"/>
          <w:szCs w:val="28"/>
          <w:lang w:val="nl-NL"/>
        </w:rPr>
        <w:t xml:space="preserve"> Public Health</w:t>
      </w:r>
    </w:p>
    <w:p w:rsidRPr="00CD33A8" w:rsidR="00CD33A8" w:rsidP="3E357CCF" w:rsidRDefault="00CD33A8" w14:paraId="529D7354" w14:textId="6F9B3FF3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3E357CCF" w:rsidR="00CD33A8">
        <w:rPr>
          <w:rFonts w:ascii="Arial" w:hAnsi="Arial" w:cs="Arial"/>
          <w:b w:val="1"/>
          <w:bCs w:val="1"/>
          <w:sz w:val="28"/>
          <w:szCs w:val="28"/>
        </w:rPr>
        <w:t>Module code</w:t>
      </w:r>
      <w:r w:rsidRPr="3E357CCF" w:rsidR="00CD33A8">
        <w:rPr>
          <w:rFonts w:ascii="Arial" w:hAnsi="Arial" w:cs="Arial"/>
          <w:sz w:val="28"/>
          <w:szCs w:val="28"/>
        </w:rPr>
        <w:t>:</w:t>
      </w:r>
      <w:r w:rsidRPr="3E357CCF" w:rsidR="06B4293E">
        <w:rPr>
          <w:rFonts w:ascii="Arial" w:hAnsi="Arial" w:cs="Arial"/>
          <w:sz w:val="28"/>
          <w:szCs w:val="28"/>
        </w:rPr>
        <w:t xml:space="preserve"> LCHS 4008</w:t>
      </w:r>
    </w:p>
    <w:p w:rsidRPr="00CD33A8" w:rsidR="00074402" w:rsidP="00CD33A8" w:rsidRDefault="00074402" w14:paraId="0A48766D" w14:textId="0C6C18A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3E357CCF" w:rsidR="00074402">
        <w:rPr>
          <w:rFonts w:ascii="Arial" w:hAnsi="Arial" w:cs="Arial"/>
          <w:b w:val="1"/>
          <w:bCs w:val="1"/>
          <w:sz w:val="28"/>
          <w:szCs w:val="28"/>
          <w:lang w:val="nl-NL"/>
        </w:rPr>
        <w:t>Student name</w:t>
      </w:r>
      <w:r w:rsidRPr="3E357CCF" w:rsidR="00074402">
        <w:rPr>
          <w:rFonts w:ascii="Arial" w:hAnsi="Arial" w:cs="Arial"/>
          <w:sz w:val="28"/>
          <w:szCs w:val="28"/>
          <w:lang w:val="nl-NL"/>
        </w:rPr>
        <w:t>:</w:t>
      </w:r>
      <w:r w:rsidRPr="3E357CCF" w:rsidR="706757B7">
        <w:rPr>
          <w:rFonts w:ascii="Arial" w:hAnsi="Arial" w:cs="Arial"/>
          <w:sz w:val="28"/>
          <w:szCs w:val="28"/>
          <w:lang w:val="nl-NL"/>
        </w:rPr>
        <w:t xml:space="preserve"> Yocasta Isabel Rodriguez Pineda</w:t>
      </w:r>
    </w:p>
    <w:p w:rsidRPr="00CD33A8" w:rsidR="00074402" w:rsidP="00CD33A8" w:rsidRDefault="00074402" w14:paraId="5E81F6AD" w14:textId="3002983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3E357CCF" w:rsidR="00074402">
        <w:rPr>
          <w:rFonts w:ascii="Arial" w:hAnsi="Arial" w:cs="Arial"/>
          <w:b w:val="1"/>
          <w:bCs w:val="1"/>
          <w:sz w:val="28"/>
          <w:szCs w:val="28"/>
          <w:lang w:val="nl-NL"/>
        </w:rPr>
        <w:t>Student ID</w:t>
      </w:r>
      <w:r w:rsidRPr="3E357CCF" w:rsidR="00074402">
        <w:rPr>
          <w:rFonts w:ascii="Arial" w:hAnsi="Arial" w:cs="Arial"/>
          <w:sz w:val="28"/>
          <w:szCs w:val="28"/>
          <w:lang w:val="nl-NL"/>
        </w:rPr>
        <w:t>:</w:t>
      </w:r>
      <w:r w:rsidRPr="3E357CCF" w:rsidR="06A135FD">
        <w:rPr>
          <w:rFonts w:ascii="Arial" w:hAnsi="Arial" w:cs="Arial"/>
          <w:sz w:val="28"/>
          <w:szCs w:val="28"/>
          <w:lang w:val="nl-NL"/>
        </w:rPr>
        <w:t xml:space="preserve"> 2514330</w:t>
      </w:r>
    </w:p>
    <w:p w:rsidR="0ADA9B70" w:rsidP="3E357CCF" w:rsidRDefault="0ADA9B70" w14:paraId="3FA380D7" w14:textId="60CA4B06">
      <w:pPr>
        <w:tabs>
          <w:tab w:val="left" w:leader="none" w:pos="6540"/>
        </w:tabs>
        <w:spacing w:line="360" w:lineRule="auto"/>
        <w:rPr>
          <w:rFonts w:ascii="Arial" w:hAnsi="Arial" w:cs="Arial"/>
          <w:b w:val="1"/>
          <w:bCs w:val="1"/>
          <w:sz w:val="28"/>
          <w:szCs w:val="28"/>
          <w:lang w:val="nl-NL"/>
        </w:rPr>
      </w:pPr>
      <w:r w:rsidRPr="0FEA329E" w:rsidR="0ADA9B70">
        <w:rPr>
          <w:rFonts w:ascii="Arial" w:hAnsi="Arial" w:cs="Arial"/>
          <w:b w:val="1"/>
          <w:bCs w:val="1"/>
          <w:sz w:val="28"/>
          <w:szCs w:val="28"/>
          <w:lang w:val="nl-NL"/>
        </w:rPr>
        <w:t xml:space="preserve">Assessment </w:t>
      </w:r>
      <w:r w:rsidRPr="0FEA329E" w:rsidR="0ADA9B70">
        <w:rPr>
          <w:rFonts w:ascii="Arial" w:hAnsi="Arial" w:cs="Arial"/>
          <w:b w:val="1"/>
          <w:bCs w:val="1"/>
          <w:sz w:val="28"/>
          <w:szCs w:val="28"/>
          <w:lang w:val="nl-NL"/>
        </w:rPr>
        <w:t>Title</w:t>
      </w:r>
      <w:r w:rsidRPr="0FEA329E" w:rsidR="0ADA9B70">
        <w:rPr>
          <w:rFonts w:ascii="Arial" w:hAnsi="Arial" w:cs="Arial"/>
          <w:b w:val="1"/>
          <w:bCs w:val="1"/>
          <w:sz w:val="28"/>
          <w:szCs w:val="28"/>
          <w:lang w:val="nl-NL"/>
        </w:rPr>
        <w:t xml:space="preserve">: </w:t>
      </w:r>
      <w:r w:rsidRPr="0FEA329E" w:rsidR="2D6E9608">
        <w:rPr>
          <w:rFonts w:ascii="Arial" w:hAnsi="Arial" w:cs="Arial"/>
          <w:b w:val="1"/>
          <w:bCs w:val="1"/>
          <w:sz w:val="32"/>
          <w:szCs w:val="32"/>
          <w:lang w:val="nl-NL"/>
        </w:rPr>
        <w:t>Disease</w:t>
      </w:r>
      <w:r w:rsidRPr="0FEA329E" w:rsidR="2D6E9608">
        <w:rPr>
          <w:rFonts w:ascii="Arial" w:hAnsi="Arial" w:cs="Arial"/>
          <w:b w:val="1"/>
          <w:bCs w:val="1"/>
          <w:sz w:val="32"/>
          <w:szCs w:val="32"/>
          <w:lang w:val="nl-NL"/>
        </w:rPr>
        <w:t xml:space="preserve"> </w:t>
      </w:r>
      <w:r w:rsidRPr="0FEA329E" w:rsidR="2D6E9608">
        <w:rPr>
          <w:rFonts w:ascii="Arial" w:hAnsi="Arial" w:cs="Arial"/>
          <w:b w:val="1"/>
          <w:bCs w:val="1"/>
          <w:sz w:val="32"/>
          <w:szCs w:val="32"/>
          <w:lang w:val="nl-NL"/>
        </w:rPr>
        <w:t>Dementia</w:t>
      </w:r>
    </w:p>
    <w:p w:rsidRPr="00CD33A8" w:rsidR="00074402" w:rsidP="00CD33A8" w:rsidRDefault="008E3943" w14:paraId="1A0B2D2B" w14:textId="4DDFE52E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3E357CCF" w:rsidR="008E3943">
        <w:rPr>
          <w:rFonts w:ascii="Arial" w:hAnsi="Arial" w:cs="Arial"/>
          <w:b w:val="1"/>
          <w:bCs w:val="1"/>
          <w:sz w:val="28"/>
          <w:szCs w:val="28"/>
        </w:rPr>
        <w:t>Lecturer’s name</w:t>
      </w:r>
      <w:r w:rsidRPr="3E357CCF" w:rsidR="00074402">
        <w:rPr>
          <w:rFonts w:ascii="Arial" w:hAnsi="Arial" w:cs="Arial"/>
          <w:sz w:val="28"/>
          <w:szCs w:val="28"/>
        </w:rPr>
        <w:t>:</w:t>
      </w:r>
      <w:r w:rsidRPr="3E357CCF" w:rsidR="27E1EB96">
        <w:rPr>
          <w:rFonts w:ascii="Arial" w:hAnsi="Arial" w:cs="Arial"/>
          <w:sz w:val="28"/>
          <w:szCs w:val="28"/>
        </w:rPr>
        <w:t xml:space="preserve"> Odette Jack</w:t>
      </w:r>
    </w:p>
    <w:p w:rsidRPr="00CD33A8" w:rsidR="00B87E75" w:rsidP="3E357CCF" w:rsidRDefault="00B87E75" w14:paraId="05AB2C84" w14:textId="3920D291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3E357CCF" w:rsidR="3441344D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Work –Count: </w:t>
      </w:r>
      <w:r w:rsidRPr="3E357CCF" w:rsidR="36774E08">
        <w:rPr>
          <w:rFonts w:ascii="Arial" w:hAnsi="Arial" w:asciiTheme="minorBidi" w:hAnsiTheme="minorBidi"/>
          <w:b w:val="0"/>
          <w:bCs w:val="0"/>
          <w:sz w:val="28"/>
          <w:szCs w:val="28"/>
        </w:rPr>
        <w:t>1</w:t>
      </w:r>
      <w:r w:rsidRPr="3E357CCF" w:rsidR="787F1F25">
        <w:rPr>
          <w:rFonts w:ascii="Arial" w:hAnsi="Arial" w:asciiTheme="minorBidi" w:hAnsiTheme="minorBidi"/>
          <w:b w:val="0"/>
          <w:bCs w:val="0"/>
          <w:sz w:val="28"/>
          <w:szCs w:val="28"/>
        </w:rPr>
        <w:t>767</w:t>
      </w:r>
    </w:p>
    <w:p w:rsidR="3E357CCF" w:rsidP="0FEA329E" w:rsidRDefault="3E357CCF" w14:paraId="6C3C0F6B" w14:textId="72D86762">
      <w:pPr>
        <w:pStyle w:val="Normal"/>
        <w:tabs>
          <w:tab w:val="left" w:leader="none" w:pos="6540"/>
        </w:tabs>
        <w:spacing w:line="360" w:lineRule="auto"/>
      </w:pPr>
    </w:p>
    <w:p w:rsidR="3E357CCF" w:rsidP="3E357CCF" w:rsidRDefault="3E357CCF" w14:paraId="3348C1D1" w14:textId="61E74344">
      <w:pPr>
        <w:pStyle w:val="Normal"/>
      </w:pPr>
    </w:p>
    <w:p w:rsidR="3E357CCF" w:rsidP="3E357CCF" w:rsidRDefault="3E357CCF" w14:paraId="1559218C" w14:textId="33B8750C">
      <w:pPr>
        <w:pStyle w:val="Normal"/>
      </w:pPr>
      <w:r w:rsidR="3E357CCF">
        <w:drawing>
          <wp:anchor distT="0" distB="0" distL="114300" distR="114300" simplePos="0" relativeHeight="251658240" behindDoc="0" locked="0" layoutInCell="1" allowOverlap="1" wp14:anchorId="666572C0" wp14:editId="0762102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931920" cy="2621280"/>
            <wp:effectExtent l="0" t="0" r="0" b="0"/>
            <wp:wrapSquare wrapText="bothSides"/>
            <wp:docPr id="570632598" name="drawing" descr="Alzheimer’s vaccine may be heading for clinical trials - PanARMENIAN.Net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0632598" name="Picture 570632598"/>
                    <pic:cNvPicPr/>
                  </pic:nvPicPr>
                  <pic:blipFill>
                    <a:blip xmlns:r="http://schemas.openxmlformats.org/officeDocument/2006/relationships" r:embed="rId417166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931920" cy="2621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CD33A8" w:rsidR="00B87E75" w:rsidP="00CD33A8" w:rsidRDefault="00B87E75" w14:paraId="13E00080" w14:textId="137FF22A">
      <w:pPr>
        <w:spacing w:line="360" w:lineRule="auto"/>
        <w:rPr>
          <w:rFonts w:asciiTheme="minorBidi" w:hAnsiTheme="minorBidi"/>
          <w:sz w:val="22"/>
        </w:rPr>
      </w:pPr>
    </w:p>
    <w:p w:rsidRPr="00CD33A8" w:rsidR="00B87E75" w:rsidP="3E357CCF" w:rsidRDefault="00B87E75" w14:paraId="2E79F7ED" w14:textId="182913C0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3E357CCF" w:rsidP="3E357CCF" w:rsidRDefault="3E357CCF" w14:paraId="77822430" w14:textId="424F5488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="3E357CCF" w:rsidP="3E357CCF" w:rsidRDefault="3E357CCF" w14:paraId="12FE93E3" w14:textId="478BDBC1">
      <w:pPr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B87E75" w:rsidP="00CD33A8" w:rsidRDefault="00B87E75" w14:paraId="7AE771D5" w14:textId="1C06E45A">
      <w:pPr>
        <w:spacing w:line="360" w:lineRule="auto"/>
        <w:rPr>
          <w:rFonts w:asciiTheme="minorBidi" w:hAnsiTheme="minorBidi"/>
          <w:sz w:val="22"/>
        </w:rPr>
      </w:pPr>
    </w:p>
    <w:p w:rsidRPr="00CD33A8" w:rsidR="00B87E75" w:rsidP="3E357CCF" w:rsidRDefault="00B87E75" w14:paraId="12D76753" w14:textId="7A394DE0">
      <w:pPr>
        <w:pStyle w:val="Heading1"/>
        <w:spacing w:line="360" w:lineRule="auto"/>
      </w:pPr>
      <w:r w:rsidR="0FEE0B31">
        <w:rPr/>
        <w:t xml:space="preserve">                                </w:t>
      </w:r>
      <w:r w:rsidR="00B87E75">
        <w:rPr/>
        <w:t xml:space="preserve"> Introduction</w:t>
      </w:r>
    </w:p>
    <w:p w:rsidR="0026393A" w:rsidP="008E3943" w:rsidRDefault="008E3943" w14:paraId="14BF3272" w14:textId="580E67F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3E357CCF" w:rsidR="008E3943">
        <w:rPr>
          <w:rFonts w:ascii="Arial" w:hAnsi="Arial" w:cs="Arial"/>
          <w:sz w:val="22"/>
          <w:szCs w:val="22"/>
        </w:rPr>
        <w:t>Briefly describe what this assignment is about.</w:t>
      </w:r>
    </w:p>
    <w:p w:rsidRPr="00CD33A8" w:rsidR="00B87E75" w:rsidP="3E357CCF" w:rsidRDefault="0026393A" w14:paraId="760354F3" w14:textId="1D005D6F">
      <w:pPr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  <w:r w:rsidRPr="3E357CCF" w:rsidR="0DCB3783">
        <w:rPr>
          <w:rFonts w:ascii="Arial" w:hAnsi="Arial" w:cs="Arial"/>
          <w:sz w:val="22"/>
          <w:szCs w:val="22"/>
        </w:rPr>
        <w:t xml:space="preserve">Dementia is a </w:t>
      </w:r>
      <w:r w:rsidRPr="3E357CCF" w:rsidR="3116F631">
        <w:rPr>
          <w:rFonts w:ascii="Arial" w:hAnsi="Arial" w:cs="Arial"/>
          <w:sz w:val="22"/>
          <w:szCs w:val="22"/>
        </w:rPr>
        <w:t>progressive</w:t>
      </w:r>
      <w:r w:rsidRPr="3E357CCF" w:rsidR="0DCB3783">
        <w:rPr>
          <w:rFonts w:ascii="Arial" w:hAnsi="Arial" w:cs="Arial"/>
          <w:sz w:val="22"/>
          <w:szCs w:val="22"/>
        </w:rPr>
        <w:t xml:space="preserve"> syndrome that affects memory, </w:t>
      </w:r>
      <w:r w:rsidRPr="3E357CCF" w:rsidR="37BA9599">
        <w:rPr>
          <w:rFonts w:ascii="Arial" w:hAnsi="Arial" w:cs="Arial"/>
          <w:sz w:val="22"/>
          <w:szCs w:val="22"/>
        </w:rPr>
        <w:t>thinking</w:t>
      </w:r>
      <w:r w:rsidRPr="3E357CCF" w:rsidR="0DCB3783">
        <w:rPr>
          <w:rFonts w:ascii="Arial" w:hAnsi="Arial" w:cs="Arial"/>
          <w:sz w:val="22"/>
          <w:szCs w:val="22"/>
        </w:rPr>
        <w:t>, behavi</w:t>
      </w:r>
      <w:r w:rsidRPr="3E357CCF" w:rsidR="0A009140">
        <w:rPr>
          <w:rFonts w:ascii="Arial" w:hAnsi="Arial" w:cs="Arial"/>
          <w:sz w:val="22"/>
          <w:szCs w:val="22"/>
        </w:rPr>
        <w:t xml:space="preserve">our and ability to </w:t>
      </w:r>
      <w:r w:rsidRPr="3E357CCF" w:rsidR="25D3A9AC">
        <w:rPr>
          <w:rFonts w:ascii="Arial" w:hAnsi="Arial" w:cs="Arial"/>
          <w:sz w:val="22"/>
          <w:szCs w:val="22"/>
        </w:rPr>
        <w:t>perform</w:t>
      </w:r>
      <w:r w:rsidRPr="3E357CCF" w:rsidR="0A009140">
        <w:rPr>
          <w:rFonts w:ascii="Arial" w:hAnsi="Arial" w:cs="Arial"/>
          <w:sz w:val="22"/>
          <w:szCs w:val="22"/>
        </w:rPr>
        <w:t xml:space="preserve"> everyday activities. According to the NHS, dementia occu</w:t>
      </w:r>
      <w:r w:rsidRPr="3E357CCF" w:rsidR="7E79948B">
        <w:rPr>
          <w:rFonts w:ascii="Arial" w:hAnsi="Arial" w:cs="Arial"/>
          <w:sz w:val="22"/>
          <w:szCs w:val="22"/>
        </w:rPr>
        <w:t xml:space="preserve">rs when brain cells become </w:t>
      </w:r>
      <w:r w:rsidRPr="3E357CCF" w:rsidR="5C77F604">
        <w:rPr>
          <w:rFonts w:ascii="Arial" w:hAnsi="Arial" w:cs="Arial"/>
          <w:sz w:val="22"/>
          <w:szCs w:val="22"/>
        </w:rPr>
        <w:t>damaged</w:t>
      </w:r>
      <w:r w:rsidRPr="3E357CCF" w:rsidR="7E79948B">
        <w:rPr>
          <w:rFonts w:ascii="Arial" w:hAnsi="Arial" w:cs="Arial"/>
          <w:sz w:val="22"/>
          <w:szCs w:val="22"/>
        </w:rPr>
        <w:t xml:space="preserve">, disrupting communication between </w:t>
      </w:r>
      <w:r w:rsidRPr="3E357CCF" w:rsidR="6D3C671B">
        <w:rPr>
          <w:rFonts w:ascii="Arial" w:hAnsi="Arial" w:cs="Arial"/>
          <w:sz w:val="22"/>
          <w:szCs w:val="22"/>
        </w:rPr>
        <w:t>neurons (</w:t>
      </w:r>
      <w:r w:rsidRPr="3E357CCF" w:rsidR="7E79948B">
        <w:rPr>
          <w:rFonts w:ascii="Arial" w:hAnsi="Arial" w:cs="Arial"/>
          <w:sz w:val="22"/>
          <w:szCs w:val="22"/>
        </w:rPr>
        <w:t>NHS</w:t>
      </w:r>
      <w:r w:rsidRPr="3E357CCF" w:rsidR="68571D91">
        <w:rPr>
          <w:rFonts w:ascii="Arial" w:hAnsi="Arial" w:cs="Arial"/>
          <w:sz w:val="22"/>
          <w:szCs w:val="22"/>
        </w:rPr>
        <w:t>,2023)</w:t>
      </w:r>
      <w:r w:rsidRPr="3E357CCF" w:rsidR="2D2B8DE7">
        <w:rPr>
          <w:rFonts w:ascii="Arial" w:hAnsi="Arial" w:cs="Arial"/>
          <w:sz w:val="22"/>
          <w:szCs w:val="22"/>
        </w:rPr>
        <w:t xml:space="preserve"> When the neuron are damaged </w:t>
      </w:r>
      <w:r w:rsidRPr="3E357CCF" w:rsidR="77149210">
        <w:rPr>
          <w:rFonts w:ascii="Arial" w:hAnsi="Arial" w:cs="Arial"/>
          <w:sz w:val="22"/>
          <w:szCs w:val="22"/>
        </w:rPr>
        <w:t xml:space="preserve">and weathering this Common signs and Symptoms </w:t>
      </w:r>
      <w:r w:rsidRPr="3E357CCF" w:rsidR="75FD7858">
        <w:rPr>
          <w:rFonts w:ascii="Arial" w:hAnsi="Arial" w:cs="Arial"/>
          <w:sz w:val="22"/>
          <w:szCs w:val="22"/>
        </w:rPr>
        <w:t>include</w:t>
      </w:r>
      <w:r w:rsidRPr="3E357CCF" w:rsidR="77149210">
        <w:rPr>
          <w:rFonts w:ascii="Arial" w:hAnsi="Arial" w:cs="Arial"/>
          <w:sz w:val="22"/>
          <w:szCs w:val="22"/>
        </w:rPr>
        <w:t xml:space="preserve"> memory loss,</w:t>
      </w:r>
      <w:r w:rsidRPr="3E357CCF" w:rsidR="4F19946D">
        <w:rPr>
          <w:rFonts w:ascii="Arial" w:hAnsi="Arial" w:cs="Arial"/>
          <w:sz w:val="22"/>
          <w:szCs w:val="22"/>
        </w:rPr>
        <w:t xml:space="preserve"> confusion, difficulty with communication, poor judgement, and changes in mood</w:t>
      </w:r>
      <w:r w:rsidRPr="3E357CCF" w:rsidR="3ADB1E7A">
        <w:rPr>
          <w:rFonts w:ascii="Arial" w:hAnsi="Arial" w:cs="Arial"/>
          <w:sz w:val="22"/>
          <w:szCs w:val="22"/>
        </w:rPr>
        <w:t xml:space="preserve"> or personality in consequence the person it diseas</w:t>
      </w:r>
      <w:r w:rsidRPr="3E357CCF" w:rsidR="68986931">
        <w:rPr>
          <w:rFonts w:ascii="Arial" w:hAnsi="Arial" w:cs="Arial"/>
          <w:sz w:val="22"/>
          <w:szCs w:val="22"/>
        </w:rPr>
        <w:t>e need help to care in the daily and activities to keep life.</w:t>
      </w:r>
      <w:r w:rsidRPr="3E357CCF" w:rsidR="52B4D8B4">
        <w:rPr>
          <w:rFonts w:ascii="Arial" w:hAnsi="Arial" w:cs="Arial"/>
          <w:sz w:val="22"/>
          <w:szCs w:val="22"/>
        </w:rPr>
        <w:t xml:space="preserve"> (NHS,2023)</w:t>
      </w:r>
    </w:p>
    <w:p w:rsidRPr="00CD33A8" w:rsidR="00B87E75" w:rsidP="3E357CCF" w:rsidRDefault="0026393A" w14:paraId="79D8AEC6" w14:textId="0CDF4A63">
      <w:pPr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  <w:r w:rsidRPr="3E357CCF" w:rsidR="52B4D8B4">
        <w:rPr>
          <w:rFonts w:ascii="Arial" w:hAnsi="Arial" w:cs="Arial"/>
          <w:sz w:val="22"/>
          <w:szCs w:val="22"/>
        </w:rPr>
        <w:t>Key risk factors include increasing age, genetic predisposition, cardiovascular disease, smoking. And un</w:t>
      </w:r>
      <w:r w:rsidRPr="3E357CCF" w:rsidR="712E9A37">
        <w:rPr>
          <w:rFonts w:ascii="Arial" w:hAnsi="Arial" w:cs="Arial"/>
          <w:sz w:val="22"/>
          <w:szCs w:val="22"/>
        </w:rPr>
        <w:t>healthy lifestyle behaviours such as poor d</w:t>
      </w:r>
      <w:r w:rsidRPr="3E357CCF" w:rsidR="0D12555E">
        <w:rPr>
          <w:rFonts w:ascii="Arial" w:hAnsi="Arial" w:cs="Arial"/>
          <w:sz w:val="22"/>
          <w:szCs w:val="22"/>
        </w:rPr>
        <w:t>iet and physical inactivity (World Health Organization. 2023). Dementi</w:t>
      </w:r>
      <w:r w:rsidRPr="3E357CCF" w:rsidR="699D3748">
        <w:rPr>
          <w:rFonts w:ascii="Arial" w:hAnsi="Arial" w:cs="Arial"/>
          <w:sz w:val="22"/>
          <w:szCs w:val="22"/>
        </w:rPr>
        <w:t xml:space="preserve">a </w:t>
      </w:r>
      <w:r w:rsidRPr="3E357CCF" w:rsidR="699D3748">
        <w:rPr>
          <w:rFonts w:ascii="Arial" w:hAnsi="Arial" w:cs="Arial"/>
          <w:sz w:val="22"/>
          <w:szCs w:val="22"/>
        </w:rPr>
        <w:t>represents</w:t>
      </w:r>
      <w:r w:rsidRPr="3E357CCF" w:rsidR="699D3748">
        <w:rPr>
          <w:rFonts w:ascii="Arial" w:hAnsi="Arial" w:cs="Arial"/>
          <w:sz w:val="22"/>
          <w:szCs w:val="22"/>
        </w:rPr>
        <w:t xml:space="preserve"> a major global health challenge, affecting over 55 </w:t>
      </w:r>
      <w:r w:rsidRPr="3E357CCF" w:rsidR="2AF32557">
        <w:rPr>
          <w:rFonts w:ascii="Arial" w:hAnsi="Arial" w:cs="Arial"/>
          <w:sz w:val="22"/>
          <w:szCs w:val="22"/>
        </w:rPr>
        <w:t>Millon</w:t>
      </w:r>
      <w:r w:rsidRPr="3E357CCF" w:rsidR="699D3748">
        <w:rPr>
          <w:rFonts w:ascii="Arial" w:hAnsi="Arial" w:cs="Arial"/>
          <w:sz w:val="22"/>
          <w:szCs w:val="22"/>
        </w:rPr>
        <w:t xml:space="preserve"> peoples </w:t>
      </w:r>
      <w:r w:rsidRPr="3E357CCF" w:rsidR="34400045">
        <w:rPr>
          <w:rFonts w:ascii="Arial" w:hAnsi="Arial" w:cs="Arial"/>
          <w:sz w:val="22"/>
          <w:szCs w:val="22"/>
        </w:rPr>
        <w:t>worldwide</w:t>
      </w:r>
      <w:r w:rsidRPr="3E357CCF" w:rsidR="74095D2D">
        <w:rPr>
          <w:rFonts w:ascii="Arial" w:hAnsi="Arial" w:cs="Arial"/>
          <w:sz w:val="22"/>
          <w:szCs w:val="22"/>
        </w:rPr>
        <w:t xml:space="preserve"> (WHO, 2023). In the UK, it is one of the leading </w:t>
      </w:r>
      <w:r w:rsidRPr="3E357CCF" w:rsidR="3515458F">
        <w:rPr>
          <w:rFonts w:ascii="Arial" w:hAnsi="Arial" w:cs="Arial"/>
          <w:sz w:val="22"/>
          <w:szCs w:val="22"/>
        </w:rPr>
        <w:t>causes</w:t>
      </w:r>
      <w:r w:rsidRPr="3E357CCF" w:rsidR="74095D2D">
        <w:rPr>
          <w:rFonts w:ascii="Arial" w:hAnsi="Arial" w:cs="Arial"/>
          <w:sz w:val="22"/>
          <w:szCs w:val="22"/>
        </w:rPr>
        <w:t xml:space="preserve"> of death, according to the O</w:t>
      </w:r>
      <w:r w:rsidRPr="3E357CCF" w:rsidR="0E67D12F">
        <w:rPr>
          <w:rFonts w:ascii="Arial" w:hAnsi="Arial" w:cs="Arial"/>
          <w:sz w:val="22"/>
          <w:szCs w:val="22"/>
        </w:rPr>
        <w:t xml:space="preserve">ffice for National </w:t>
      </w:r>
      <w:r w:rsidRPr="3E357CCF" w:rsidR="0E265AFD">
        <w:rPr>
          <w:rFonts w:ascii="Arial" w:hAnsi="Arial" w:cs="Arial"/>
          <w:sz w:val="22"/>
          <w:szCs w:val="22"/>
        </w:rPr>
        <w:t>Statistics</w:t>
      </w:r>
      <w:r w:rsidRPr="3E357CCF" w:rsidR="0E67D12F">
        <w:rPr>
          <w:rFonts w:ascii="Arial" w:hAnsi="Arial" w:cs="Arial"/>
          <w:sz w:val="22"/>
          <w:szCs w:val="22"/>
        </w:rPr>
        <w:t xml:space="preserve"> (ONS,2023).</w:t>
      </w:r>
    </w:p>
    <w:p w:rsidRPr="00CD33A8" w:rsidR="00B87E75" w:rsidP="3E357CCF" w:rsidRDefault="0026393A" w14:paraId="7170C918" w14:textId="388604FF">
      <w:pPr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  <w:r w:rsidRPr="3E357CCF" w:rsidR="3673F64F">
        <w:rPr>
          <w:rFonts w:ascii="Arial" w:hAnsi="Arial" w:cs="Arial"/>
          <w:sz w:val="22"/>
          <w:szCs w:val="22"/>
        </w:rPr>
        <w:t xml:space="preserve">This report will examine how dementia is measured and </w:t>
      </w:r>
      <w:r w:rsidRPr="3E357CCF" w:rsidR="3673F64F">
        <w:rPr>
          <w:rFonts w:ascii="Arial" w:hAnsi="Arial" w:cs="Arial"/>
          <w:sz w:val="22"/>
          <w:szCs w:val="22"/>
        </w:rPr>
        <w:t>monitored</w:t>
      </w:r>
      <w:r w:rsidRPr="3E357CCF" w:rsidR="3673F64F">
        <w:rPr>
          <w:rFonts w:ascii="Arial" w:hAnsi="Arial" w:cs="Arial"/>
          <w:sz w:val="22"/>
          <w:szCs w:val="22"/>
        </w:rPr>
        <w:t xml:space="preserve"> in the UK, how it is controlled</w:t>
      </w:r>
      <w:r w:rsidRPr="3E357CCF" w:rsidR="2DAA6727">
        <w:rPr>
          <w:rFonts w:ascii="Arial" w:hAnsi="Arial" w:cs="Arial"/>
          <w:sz w:val="22"/>
          <w:szCs w:val="22"/>
        </w:rPr>
        <w:t>, its impact on individuals and communities, and the support services available.</w:t>
      </w:r>
    </w:p>
    <w:p w:rsidRPr="00CD33A8" w:rsidR="00B87E75" w:rsidP="3E357CCF" w:rsidRDefault="0026393A" w14:paraId="0F0C1895" w14:textId="65E3F507">
      <w:pPr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  <w:r w:rsidRPr="3E357CCF" w:rsidR="04989502">
        <w:rPr>
          <w:rFonts w:ascii="Arial" w:hAnsi="Arial" w:cs="Arial"/>
          <w:sz w:val="22"/>
          <w:szCs w:val="22"/>
        </w:rPr>
        <w:t xml:space="preserve">Brief overview in this report will explain the </w:t>
      </w:r>
      <w:r w:rsidRPr="3E357CCF" w:rsidR="52EDA9B9">
        <w:rPr>
          <w:rFonts w:ascii="Arial" w:hAnsi="Arial" w:cs="Arial"/>
          <w:sz w:val="22"/>
          <w:szCs w:val="22"/>
        </w:rPr>
        <w:t xml:space="preserve">official </w:t>
      </w:r>
      <w:r w:rsidRPr="3E357CCF" w:rsidR="7D72A8DE">
        <w:rPr>
          <w:rFonts w:ascii="Arial" w:hAnsi="Arial" w:cs="Arial"/>
          <w:sz w:val="22"/>
          <w:szCs w:val="22"/>
        </w:rPr>
        <w:t>Statistics</w:t>
      </w:r>
      <w:r w:rsidRPr="3E357CCF" w:rsidR="52EDA9B9">
        <w:rPr>
          <w:rFonts w:ascii="Arial" w:hAnsi="Arial" w:cs="Arial"/>
          <w:sz w:val="22"/>
          <w:szCs w:val="22"/>
        </w:rPr>
        <w:t xml:space="preserve"> UK data the cost in general to year and some h</w:t>
      </w:r>
      <w:r w:rsidRPr="3E357CCF" w:rsidR="6CD46E05">
        <w:rPr>
          <w:rFonts w:ascii="Arial" w:hAnsi="Arial" w:cs="Arial"/>
          <w:sz w:val="22"/>
          <w:szCs w:val="22"/>
        </w:rPr>
        <w:t xml:space="preserve">elps and care it offer to the </w:t>
      </w:r>
      <w:r w:rsidRPr="3E357CCF" w:rsidR="42128033">
        <w:rPr>
          <w:rFonts w:ascii="Arial" w:hAnsi="Arial" w:cs="Arial"/>
          <w:sz w:val="22"/>
          <w:szCs w:val="22"/>
        </w:rPr>
        <w:t>government</w:t>
      </w:r>
      <w:r w:rsidRPr="3E357CCF" w:rsidR="6CD46E05">
        <w:rPr>
          <w:rFonts w:ascii="Arial" w:hAnsi="Arial" w:cs="Arial"/>
          <w:sz w:val="22"/>
          <w:szCs w:val="22"/>
        </w:rPr>
        <w:t xml:space="preserve"> </w:t>
      </w:r>
      <w:r w:rsidRPr="3E357CCF" w:rsidR="72520E4D">
        <w:rPr>
          <w:rFonts w:ascii="Arial" w:hAnsi="Arial" w:cs="Arial"/>
          <w:sz w:val="22"/>
          <w:szCs w:val="22"/>
        </w:rPr>
        <w:t>department</w:t>
      </w:r>
      <w:r w:rsidRPr="3E357CCF" w:rsidR="6CD46E05">
        <w:rPr>
          <w:rFonts w:ascii="Arial" w:hAnsi="Arial" w:cs="Arial"/>
          <w:sz w:val="22"/>
          <w:szCs w:val="22"/>
        </w:rPr>
        <w:t xml:space="preserve"> to people are </w:t>
      </w:r>
      <w:r w:rsidRPr="3E357CCF" w:rsidR="580920F5">
        <w:rPr>
          <w:rFonts w:ascii="Arial" w:hAnsi="Arial" w:cs="Arial"/>
          <w:sz w:val="22"/>
          <w:szCs w:val="22"/>
        </w:rPr>
        <w:t>havening</w:t>
      </w:r>
      <w:r w:rsidRPr="3E357CCF" w:rsidR="6CD46E05">
        <w:rPr>
          <w:rFonts w:ascii="Arial" w:hAnsi="Arial" w:cs="Arial"/>
          <w:sz w:val="22"/>
          <w:szCs w:val="22"/>
        </w:rPr>
        <w:t xml:space="preserve"> this disease</w:t>
      </w:r>
      <w:r w:rsidRPr="3E357CCF" w:rsidR="7D0C92E3">
        <w:rPr>
          <w:rFonts w:ascii="Arial" w:hAnsi="Arial" w:cs="Arial"/>
          <w:sz w:val="22"/>
          <w:szCs w:val="22"/>
        </w:rPr>
        <w:t>.</w:t>
      </w:r>
    </w:p>
    <w:p w:rsidRPr="00CD33A8" w:rsidR="00B87E75" w:rsidP="3E357CCF" w:rsidRDefault="0026393A" w14:paraId="6241E6B1" w14:textId="71BE0C76">
      <w:pPr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  <w:r w:rsidRPr="3E357CCF" w:rsidR="141D301A">
        <w:rPr>
          <w:rFonts w:ascii="Arial" w:hAnsi="Arial" w:cs="Arial"/>
          <w:sz w:val="22"/>
          <w:szCs w:val="22"/>
        </w:rPr>
        <w:t xml:space="preserve">Briefly will explained that </w:t>
      </w:r>
      <w:r w:rsidRPr="3E357CCF" w:rsidR="2168A314">
        <w:rPr>
          <w:rFonts w:ascii="Arial" w:hAnsi="Arial" w:cs="Arial"/>
          <w:sz w:val="22"/>
          <w:szCs w:val="22"/>
        </w:rPr>
        <w:t xml:space="preserve">in this report some factors and </w:t>
      </w:r>
      <w:r w:rsidRPr="3E357CCF" w:rsidR="28DFC7EF">
        <w:rPr>
          <w:rFonts w:ascii="Arial" w:hAnsi="Arial" w:cs="Arial"/>
          <w:sz w:val="22"/>
          <w:szCs w:val="22"/>
        </w:rPr>
        <w:t>risk to</w:t>
      </w:r>
      <w:r w:rsidRPr="3E357CCF" w:rsidR="2168A314">
        <w:rPr>
          <w:rFonts w:ascii="Arial" w:hAnsi="Arial" w:cs="Arial"/>
          <w:sz w:val="22"/>
          <w:szCs w:val="22"/>
        </w:rPr>
        <w:t xml:space="preserve"> how </w:t>
      </w:r>
      <w:r w:rsidRPr="3E357CCF" w:rsidR="1AE6A5BC">
        <w:rPr>
          <w:rFonts w:ascii="Arial" w:hAnsi="Arial" w:cs="Arial"/>
          <w:sz w:val="22"/>
          <w:szCs w:val="22"/>
        </w:rPr>
        <w:t xml:space="preserve">the </w:t>
      </w:r>
      <w:r w:rsidRPr="3E357CCF" w:rsidR="29E017D8">
        <w:rPr>
          <w:rFonts w:ascii="Arial" w:hAnsi="Arial" w:cs="Arial"/>
          <w:sz w:val="22"/>
          <w:szCs w:val="22"/>
        </w:rPr>
        <w:t>disease</w:t>
      </w:r>
      <w:r w:rsidRPr="3E357CCF" w:rsidR="1AE6A5BC">
        <w:rPr>
          <w:rFonts w:ascii="Arial" w:hAnsi="Arial" w:cs="Arial"/>
          <w:sz w:val="22"/>
          <w:szCs w:val="22"/>
        </w:rPr>
        <w:t xml:space="preserve"> is controlled and the </w:t>
      </w:r>
      <w:r w:rsidRPr="3E357CCF" w:rsidR="7918EB1F">
        <w:rPr>
          <w:rFonts w:ascii="Arial" w:hAnsi="Arial" w:cs="Arial"/>
          <w:sz w:val="22"/>
          <w:szCs w:val="22"/>
        </w:rPr>
        <w:t>different</w:t>
      </w:r>
      <w:r w:rsidRPr="3E357CCF" w:rsidR="1AE6A5BC">
        <w:rPr>
          <w:rFonts w:ascii="Arial" w:hAnsi="Arial" w:cs="Arial"/>
          <w:sz w:val="22"/>
          <w:szCs w:val="22"/>
        </w:rPr>
        <w:t xml:space="preserve"> program the </w:t>
      </w:r>
      <w:r w:rsidRPr="3E357CCF" w:rsidR="5E6AB821">
        <w:rPr>
          <w:rFonts w:ascii="Arial" w:hAnsi="Arial" w:cs="Arial"/>
          <w:sz w:val="22"/>
          <w:szCs w:val="22"/>
        </w:rPr>
        <w:t>government</w:t>
      </w:r>
      <w:r w:rsidRPr="3E357CCF" w:rsidR="1AE6A5BC">
        <w:rPr>
          <w:rFonts w:ascii="Arial" w:hAnsi="Arial" w:cs="Arial"/>
          <w:sz w:val="22"/>
          <w:szCs w:val="22"/>
        </w:rPr>
        <w:t xml:space="preserve"> have through the NHS and Organization and </w:t>
      </w:r>
      <w:r w:rsidRPr="3E357CCF" w:rsidR="6F636CA0">
        <w:rPr>
          <w:rFonts w:ascii="Arial" w:hAnsi="Arial" w:cs="Arial"/>
          <w:sz w:val="22"/>
          <w:szCs w:val="22"/>
        </w:rPr>
        <w:t>communities</w:t>
      </w:r>
      <w:r w:rsidRPr="3E357CCF" w:rsidR="6B4832E3">
        <w:rPr>
          <w:rFonts w:ascii="Arial" w:hAnsi="Arial" w:cs="Arial"/>
          <w:sz w:val="22"/>
          <w:szCs w:val="22"/>
        </w:rPr>
        <w:t xml:space="preserve"> to offer better </w:t>
      </w:r>
      <w:r w:rsidRPr="3E357CCF" w:rsidR="0AD72E0C">
        <w:rPr>
          <w:rFonts w:ascii="Arial" w:hAnsi="Arial" w:cs="Arial"/>
          <w:sz w:val="22"/>
          <w:szCs w:val="22"/>
        </w:rPr>
        <w:t>conditions</w:t>
      </w:r>
      <w:r w:rsidRPr="3E357CCF" w:rsidR="6B4832E3">
        <w:rPr>
          <w:rFonts w:ascii="Arial" w:hAnsi="Arial" w:cs="Arial"/>
          <w:sz w:val="22"/>
          <w:szCs w:val="22"/>
        </w:rPr>
        <w:t xml:space="preserve"> and improve the lives in the </w:t>
      </w:r>
      <w:r w:rsidRPr="3E357CCF" w:rsidR="14BC8BE5">
        <w:rPr>
          <w:rFonts w:ascii="Arial" w:hAnsi="Arial" w:cs="Arial"/>
          <w:sz w:val="22"/>
          <w:szCs w:val="22"/>
        </w:rPr>
        <w:t>person with</w:t>
      </w:r>
      <w:r w:rsidRPr="3E357CCF" w:rsidR="6A1284A6">
        <w:rPr>
          <w:rFonts w:ascii="Arial" w:hAnsi="Arial" w:cs="Arial"/>
          <w:sz w:val="22"/>
          <w:szCs w:val="22"/>
        </w:rPr>
        <w:t xml:space="preserve"> living with dementia and</w:t>
      </w:r>
      <w:r w:rsidRPr="3E357CCF" w:rsidR="41C735BC">
        <w:rPr>
          <w:rFonts w:ascii="Arial" w:hAnsi="Arial" w:cs="Arial"/>
          <w:sz w:val="22"/>
          <w:szCs w:val="22"/>
        </w:rPr>
        <w:t xml:space="preserve"> interventions and preventions </w:t>
      </w:r>
      <w:r w:rsidRPr="3E357CCF" w:rsidR="140A4F5A">
        <w:rPr>
          <w:rFonts w:ascii="Arial" w:hAnsi="Arial" w:cs="Arial"/>
          <w:sz w:val="22"/>
          <w:szCs w:val="22"/>
        </w:rPr>
        <w:t>through</w:t>
      </w:r>
      <w:r w:rsidRPr="3E357CCF" w:rsidR="41C735BC">
        <w:rPr>
          <w:rFonts w:ascii="Arial" w:hAnsi="Arial" w:cs="Arial"/>
          <w:sz w:val="22"/>
          <w:szCs w:val="22"/>
        </w:rPr>
        <w:t xml:space="preserve"> education to </w:t>
      </w:r>
      <w:r w:rsidRPr="3E357CCF" w:rsidR="051C3592">
        <w:rPr>
          <w:rFonts w:ascii="Arial" w:hAnsi="Arial" w:cs="Arial"/>
          <w:sz w:val="22"/>
          <w:szCs w:val="22"/>
        </w:rPr>
        <w:t xml:space="preserve">keep in </w:t>
      </w:r>
      <w:r w:rsidRPr="3E357CCF" w:rsidR="41C735BC">
        <w:rPr>
          <w:rFonts w:ascii="Arial" w:hAnsi="Arial" w:cs="Arial"/>
          <w:sz w:val="22"/>
          <w:szCs w:val="22"/>
        </w:rPr>
        <w:t xml:space="preserve">on style and behaviour </w:t>
      </w:r>
      <w:r w:rsidRPr="3E357CCF" w:rsidR="10021453">
        <w:rPr>
          <w:rFonts w:ascii="Arial" w:hAnsi="Arial" w:cs="Arial"/>
          <w:sz w:val="22"/>
          <w:szCs w:val="22"/>
        </w:rPr>
        <w:t>Heatly</w:t>
      </w:r>
      <w:r w:rsidRPr="3E357CCF" w:rsidR="529B4608">
        <w:rPr>
          <w:rFonts w:ascii="Arial" w:hAnsi="Arial" w:cs="Arial"/>
          <w:sz w:val="22"/>
          <w:szCs w:val="22"/>
        </w:rPr>
        <w:t>.</w:t>
      </w:r>
    </w:p>
    <w:p w:rsidRPr="00CD33A8" w:rsidR="00B87E75" w:rsidP="3E357CCF" w:rsidRDefault="0026393A" w14:paraId="3D6C5EA6" w14:textId="48B1B0D8">
      <w:pPr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:rsidRPr="00CD33A8" w:rsidR="00B87E75" w:rsidP="3E357CCF" w:rsidRDefault="0026393A" w14:paraId="60B2CDC3" w14:textId="5244C340">
      <w:pPr>
        <w:pStyle w:val="Heading1"/>
        <w:tabs>
          <w:tab w:val="left" w:leader="none" w:pos="6540"/>
        </w:tabs>
        <w:spacing w:line="360" w:lineRule="auto"/>
        <w:rPr>
          <w:rFonts w:ascii="Arial" w:hAnsi="Arial" w:cs="Arial"/>
          <w:sz w:val="22"/>
          <w:szCs w:val="22"/>
        </w:rPr>
      </w:pPr>
    </w:p>
    <w:p w:rsidR="3E357CCF" w:rsidP="3E357CCF" w:rsidRDefault="3E357CCF" w14:paraId="57B5B4C6" w14:textId="2A31FA45">
      <w:pPr>
        <w:pStyle w:val="Normal"/>
        <w:tabs>
          <w:tab w:val="left" w:leader="none" w:pos="6540"/>
        </w:tabs>
      </w:pPr>
    </w:p>
    <w:p w:rsidR="3E357CCF" w:rsidP="3E357CCF" w:rsidRDefault="3E357CCF" w14:paraId="6A6AA402" w14:textId="109A3456">
      <w:pPr>
        <w:pStyle w:val="Normal"/>
        <w:tabs>
          <w:tab w:val="left" w:leader="none" w:pos="6540"/>
        </w:tabs>
      </w:pPr>
    </w:p>
    <w:p w:rsidR="3E357CCF" w:rsidP="3E357CCF" w:rsidRDefault="3E357CCF" w14:paraId="117EDF3D" w14:textId="059B0255">
      <w:pPr>
        <w:pStyle w:val="Normal"/>
        <w:tabs>
          <w:tab w:val="left" w:leader="none" w:pos="6540"/>
        </w:tabs>
      </w:pPr>
    </w:p>
    <w:p w:rsidR="3E357CCF" w:rsidP="3E357CCF" w:rsidRDefault="3E357CCF" w14:paraId="315EC581" w14:textId="6BCBB839">
      <w:pPr>
        <w:pStyle w:val="Normal"/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8E3943" w:rsidP="3E357CCF" w:rsidRDefault="008E3943" w14:paraId="3A742EE2" w14:textId="414556F6">
      <w:pPr>
        <w:pStyle w:val="Normal"/>
        <w:tabs>
          <w:tab w:val="left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</w:p>
    <w:p w:rsidRPr="00CD33A8" w:rsidR="00B87E75" w:rsidP="3E357CCF" w:rsidRDefault="008E3943" w14:paraId="6F42BFBC" w14:textId="3CBDD4E9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32"/>
          <w:szCs w:val="32"/>
        </w:rPr>
      </w:pPr>
      <w:r w:rsidRPr="3E357CCF" w:rsidR="4B14D398">
        <w:rPr>
          <w:rFonts w:ascii="Arial" w:hAnsi="Arial" w:asciiTheme="minorBidi" w:hAnsiTheme="minorBidi"/>
          <w:b w:val="1"/>
          <w:bCs w:val="1"/>
          <w:sz w:val="32"/>
          <w:szCs w:val="32"/>
        </w:rPr>
        <w:t>Main Body</w:t>
      </w:r>
    </w:p>
    <w:p w:rsidRPr="00CD33A8" w:rsidR="00B87E75" w:rsidP="3E357CCF" w:rsidRDefault="008E3943" w14:paraId="3C58A739" w14:textId="0858AAC8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E357CCF" w:rsidR="389F0DF8">
        <w:rPr>
          <w:rFonts w:ascii="Arial" w:hAnsi="Arial" w:eastAsia="Arial" w:cs="Arial"/>
          <w:b w:val="1"/>
          <w:bCs w:val="1"/>
          <w:sz w:val="28"/>
          <w:szCs w:val="28"/>
        </w:rPr>
        <w:t>Appro</w:t>
      </w:r>
      <w:r w:rsidRPr="3E357CCF" w:rsidR="338B6326">
        <w:rPr>
          <w:rFonts w:ascii="Arial" w:hAnsi="Arial" w:eastAsia="Arial" w:cs="Arial"/>
          <w:b w:val="1"/>
          <w:bCs w:val="1"/>
          <w:sz w:val="28"/>
          <w:szCs w:val="28"/>
        </w:rPr>
        <w:t xml:space="preserve">aches used to measure and </w:t>
      </w:r>
      <w:r w:rsidRPr="3E357CCF" w:rsidR="338B6326">
        <w:rPr>
          <w:rFonts w:ascii="Arial" w:hAnsi="Arial" w:eastAsia="Arial" w:cs="Arial"/>
          <w:b w:val="1"/>
          <w:bCs w:val="1"/>
          <w:sz w:val="28"/>
          <w:szCs w:val="28"/>
        </w:rPr>
        <w:t>monitor</w:t>
      </w:r>
      <w:r w:rsidRPr="3E357CCF" w:rsidR="338B6326">
        <w:rPr>
          <w:rFonts w:ascii="Arial" w:hAnsi="Arial" w:eastAsia="Arial" w:cs="Arial"/>
          <w:b w:val="1"/>
          <w:bCs w:val="1"/>
          <w:sz w:val="28"/>
          <w:szCs w:val="28"/>
        </w:rPr>
        <w:t xml:space="preserve"> dementia</w:t>
      </w:r>
    </w:p>
    <w:p w:rsidRPr="00CD33A8" w:rsidR="00B87E75" w:rsidP="3E357CCF" w:rsidRDefault="008E3943" w14:paraId="36B5E0F9" w14:textId="5C03B391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56D6ECB0">
        <w:rPr>
          <w:rFonts w:ascii="Arial" w:hAnsi="Arial" w:eastAsia="Arial" w:cs="Arial"/>
          <w:b w:val="1"/>
          <w:bCs w:val="1"/>
          <w:sz w:val="22"/>
          <w:szCs w:val="22"/>
        </w:rPr>
        <w:t>I</w:t>
      </w:r>
      <w:r w:rsidRPr="3E357CCF" w:rsidR="56D6ECB0">
        <w:rPr>
          <w:rFonts w:ascii="Arial" w:hAnsi="Arial" w:eastAsia="Arial" w:cs="Arial"/>
          <w:b w:val="0"/>
          <w:bCs w:val="0"/>
          <w:sz w:val="22"/>
          <w:szCs w:val="22"/>
        </w:rPr>
        <w:t>n Uk, dementia is measured through diag</w:t>
      </w:r>
      <w:r w:rsidRPr="3E357CCF" w:rsidR="1CF5CF45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3E357CCF" w:rsidR="42E1E856">
        <w:rPr>
          <w:rFonts w:ascii="Arial" w:hAnsi="Arial" w:eastAsia="Arial" w:cs="Arial"/>
          <w:b w:val="0"/>
          <w:bCs w:val="0"/>
          <w:sz w:val="22"/>
          <w:szCs w:val="22"/>
        </w:rPr>
        <w:t xml:space="preserve">osis </w:t>
      </w:r>
      <w:r w:rsidRPr="3E357CCF" w:rsidR="1CF5CF45">
        <w:rPr>
          <w:rFonts w:ascii="Arial" w:hAnsi="Arial" w:eastAsia="Arial" w:cs="Arial"/>
          <w:b w:val="0"/>
          <w:bCs w:val="0"/>
          <w:sz w:val="22"/>
          <w:szCs w:val="22"/>
        </w:rPr>
        <w:t xml:space="preserve">rate, prevalence studies, and health records. </w:t>
      </w:r>
      <w:r w:rsidRPr="3E357CCF" w:rsidR="4B991257">
        <w:rPr>
          <w:rFonts w:ascii="Arial" w:hAnsi="Arial" w:eastAsia="Arial" w:cs="Arial"/>
          <w:b w:val="0"/>
          <w:bCs w:val="0"/>
          <w:sz w:val="22"/>
          <w:szCs w:val="22"/>
        </w:rPr>
        <w:t>Cognitive</w:t>
      </w:r>
      <w:r w:rsidRPr="3E357CCF" w:rsidR="1CF5CF45">
        <w:rPr>
          <w:rFonts w:ascii="Arial" w:hAnsi="Arial" w:eastAsia="Arial" w:cs="Arial"/>
          <w:b w:val="0"/>
          <w:bCs w:val="0"/>
          <w:sz w:val="22"/>
          <w:szCs w:val="22"/>
        </w:rPr>
        <w:t xml:space="preserve"> assessments suc</w:t>
      </w:r>
      <w:r w:rsidRPr="3E357CCF" w:rsidR="301C43C8">
        <w:rPr>
          <w:rFonts w:ascii="Arial" w:hAnsi="Arial" w:eastAsia="Arial" w:cs="Arial"/>
          <w:b w:val="0"/>
          <w:bCs w:val="0"/>
          <w:sz w:val="22"/>
          <w:szCs w:val="22"/>
        </w:rPr>
        <w:t>h as the Mini-</w:t>
      </w:r>
      <w:r w:rsidRPr="3E357CCF" w:rsidR="4EE3A82D">
        <w:rPr>
          <w:rFonts w:ascii="Arial" w:hAnsi="Arial" w:eastAsia="Arial" w:cs="Arial"/>
          <w:b w:val="0"/>
          <w:bCs w:val="0"/>
          <w:sz w:val="22"/>
          <w:szCs w:val="22"/>
        </w:rPr>
        <w:t>Mental state Examination (MMSE) and brain imaging (CT or MRI</w:t>
      </w:r>
      <w:r w:rsidRPr="3E357CCF" w:rsidR="4522253A">
        <w:rPr>
          <w:rFonts w:ascii="Arial" w:hAnsi="Arial" w:eastAsia="Arial" w:cs="Arial"/>
          <w:b w:val="0"/>
          <w:bCs w:val="0"/>
          <w:sz w:val="22"/>
          <w:szCs w:val="22"/>
        </w:rPr>
        <w:t xml:space="preserve"> scans) are commonly used to diagnose dementia (NHS</w:t>
      </w:r>
      <w:r w:rsidRPr="3E357CCF" w:rsidR="338CF3D7">
        <w:rPr>
          <w:rFonts w:ascii="Arial" w:hAnsi="Arial" w:eastAsia="Arial" w:cs="Arial"/>
          <w:b w:val="0"/>
          <w:bCs w:val="0"/>
          <w:sz w:val="22"/>
          <w:szCs w:val="22"/>
        </w:rPr>
        <w:t>,2023). Screening is not routinely offered to the general population</w:t>
      </w:r>
      <w:r w:rsidRPr="3E357CCF" w:rsidR="4DD7EF17">
        <w:rPr>
          <w:rFonts w:ascii="Arial" w:hAnsi="Arial" w:eastAsia="Arial" w:cs="Arial"/>
          <w:b w:val="0"/>
          <w:bCs w:val="0"/>
          <w:sz w:val="22"/>
          <w:szCs w:val="22"/>
        </w:rPr>
        <w:t xml:space="preserve">, but assessments are carried out when </w:t>
      </w:r>
      <w:r w:rsidRPr="3E357CCF" w:rsidR="4DD7EF17">
        <w:rPr>
          <w:rFonts w:ascii="Arial" w:hAnsi="Arial" w:eastAsia="Arial" w:cs="Arial"/>
          <w:b w:val="0"/>
          <w:bCs w:val="0"/>
          <w:sz w:val="22"/>
          <w:szCs w:val="22"/>
        </w:rPr>
        <w:t>symptoms</w:t>
      </w:r>
      <w:r w:rsidRPr="3E357CCF" w:rsidR="4DD7EF17">
        <w:rPr>
          <w:rFonts w:ascii="Arial" w:hAnsi="Arial" w:eastAsia="Arial" w:cs="Arial"/>
          <w:b w:val="0"/>
          <w:bCs w:val="0"/>
          <w:sz w:val="22"/>
          <w:szCs w:val="22"/>
        </w:rPr>
        <w:t xml:space="preserve"> are present.</w:t>
      </w:r>
    </w:p>
    <w:p w:rsidRPr="00CD33A8" w:rsidR="00B87E75" w:rsidP="3E357CCF" w:rsidRDefault="008E3943" w14:paraId="7C89381D" w14:textId="5A4AC7D7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20D96F70">
        <w:rPr>
          <w:rFonts w:ascii="Arial" w:hAnsi="Arial" w:eastAsia="Arial" w:cs="Arial"/>
          <w:b w:val="0"/>
          <w:bCs w:val="0"/>
          <w:sz w:val="22"/>
          <w:szCs w:val="22"/>
        </w:rPr>
        <w:t xml:space="preserve">Monitoring is conducted </w:t>
      </w:r>
      <w:r w:rsidRPr="3E357CCF" w:rsidR="4E27AC65">
        <w:rPr>
          <w:rFonts w:ascii="Arial" w:hAnsi="Arial" w:eastAsia="Arial" w:cs="Arial"/>
          <w:b w:val="0"/>
          <w:bCs w:val="0"/>
          <w:sz w:val="22"/>
          <w:szCs w:val="22"/>
        </w:rPr>
        <w:t>through</w:t>
      </w:r>
      <w:r w:rsidRPr="3E357CCF" w:rsidR="20D96F70">
        <w:rPr>
          <w:rFonts w:ascii="Arial" w:hAnsi="Arial" w:eastAsia="Arial" w:cs="Arial"/>
          <w:b w:val="0"/>
          <w:bCs w:val="0"/>
          <w:sz w:val="22"/>
          <w:szCs w:val="22"/>
        </w:rPr>
        <w:t xml:space="preserve"> national </w:t>
      </w:r>
      <w:r w:rsidRPr="3E357CCF" w:rsidR="5A077694">
        <w:rPr>
          <w:rFonts w:ascii="Arial" w:hAnsi="Arial" w:eastAsia="Arial" w:cs="Arial"/>
          <w:b w:val="0"/>
          <w:bCs w:val="0"/>
          <w:sz w:val="22"/>
          <w:szCs w:val="22"/>
        </w:rPr>
        <w:t>database</w:t>
      </w:r>
      <w:r w:rsidRPr="3E357CCF" w:rsidR="20D96F70">
        <w:rPr>
          <w:rFonts w:ascii="Arial" w:hAnsi="Arial" w:eastAsia="Arial" w:cs="Arial"/>
          <w:b w:val="0"/>
          <w:bCs w:val="0"/>
          <w:sz w:val="22"/>
          <w:szCs w:val="22"/>
        </w:rPr>
        <w:t xml:space="preserve"> and organization sus NHS Digital and Public Health </w:t>
      </w:r>
      <w:r w:rsidRPr="3E357CCF" w:rsidR="0EC208A3">
        <w:rPr>
          <w:rFonts w:ascii="Arial" w:hAnsi="Arial" w:eastAsia="Arial" w:cs="Arial"/>
          <w:b w:val="0"/>
          <w:bCs w:val="0"/>
          <w:sz w:val="22"/>
          <w:szCs w:val="22"/>
        </w:rPr>
        <w:t xml:space="preserve">England </w:t>
      </w:r>
      <w:r w:rsidRPr="3E357CCF" w:rsidR="0CF6F128">
        <w:rPr>
          <w:rFonts w:ascii="Arial" w:hAnsi="Arial" w:eastAsia="Arial" w:cs="Arial"/>
          <w:b w:val="0"/>
          <w:bCs w:val="0"/>
          <w:sz w:val="22"/>
          <w:szCs w:val="22"/>
        </w:rPr>
        <w:t>Their</w:t>
      </w:r>
      <w:r w:rsidRPr="3E357CCF" w:rsidR="484FDF52">
        <w:rPr>
          <w:rFonts w:ascii="Arial" w:hAnsi="Arial" w:eastAsia="Arial" w:cs="Arial"/>
          <w:b w:val="0"/>
          <w:bCs w:val="0"/>
          <w:sz w:val="22"/>
          <w:szCs w:val="22"/>
        </w:rPr>
        <w:t xml:space="preserve"> systems track the number of diagnose base, hospital admissions</w:t>
      </w:r>
      <w:r w:rsidRPr="3E357CCF" w:rsidR="00261757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357CCF" w:rsidR="484FDF52">
        <w:rPr>
          <w:rFonts w:ascii="Arial" w:hAnsi="Arial" w:eastAsia="Arial" w:cs="Arial"/>
          <w:b w:val="0"/>
          <w:bCs w:val="0"/>
          <w:sz w:val="22"/>
          <w:szCs w:val="22"/>
        </w:rPr>
        <w:t xml:space="preserve"> and mort</w:t>
      </w:r>
      <w:r w:rsidRPr="3E357CCF" w:rsidR="48CFC1C9">
        <w:rPr>
          <w:rFonts w:ascii="Arial" w:hAnsi="Arial" w:eastAsia="Arial" w:cs="Arial"/>
          <w:b w:val="0"/>
          <w:bCs w:val="0"/>
          <w:sz w:val="22"/>
          <w:szCs w:val="22"/>
        </w:rPr>
        <w:t xml:space="preserve">ality </w:t>
      </w:r>
      <w:r w:rsidRPr="3E357CCF" w:rsidR="62641F6F">
        <w:rPr>
          <w:rFonts w:ascii="Arial" w:hAnsi="Arial" w:eastAsia="Arial" w:cs="Arial"/>
          <w:b w:val="0"/>
          <w:bCs w:val="0"/>
          <w:sz w:val="22"/>
          <w:szCs w:val="22"/>
        </w:rPr>
        <w:t xml:space="preserve">rates. The UK also uses dementia registers within GP practices to </w:t>
      </w:r>
      <w:r w:rsidRPr="3E357CCF" w:rsidR="62641F6F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3E357CCF" w:rsidR="62641F6F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patients</w:t>
      </w:r>
      <w:r w:rsidRPr="3E357CCF" w:rsidR="660EF624">
        <w:rPr>
          <w:rFonts w:ascii="Arial" w:hAnsi="Arial" w:eastAsia="Arial" w:cs="Arial"/>
          <w:b w:val="0"/>
          <w:bCs w:val="0"/>
          <w:sz w:val="22"/>
          <w:szCs w:val="22"/>
        </w:rPr>
        <w:t xml:space="preserve"> and ensure ongoing care.</w:t>
      </w:r>
      <w:r w:rsidRPr="3E357CCF" w:rsidR="68307E03">
        <w:rPr>
          <w:rFonts w:ascii="Arial" w:hAnsi="Arial" w:eastAsia="Arial" w:cs="Arial"/>
          <w:b w:val="0"/>
          <w:bCs w:val="0"/>
          <w:sz w:val="22"/>
          <w:szCs w:val="22"/>
        </w:rPr>
        <w:t xml:space="preserve"> National data collection enables heal</w:t>
      </w:r>
      <w:r w:rsidRPr="3E357CCF" w:rsidR="0248ABBB">
        <w:rPr>
          <w:rFonts w:ascii="Arial" w:hAnsi="Arial" w:eastAsia="Arial" w:cs="Arial"/>
          <w:b w:val="0"/>
          <w:bCs w:val="0"/>
          <w:sz w:val="22"/>
          <w:szCs w:val="22"/>
        </w:rPr>
        <w:t xml:space="preserve">thcare professionals to evaluate trends and improve service planning </w:t>
      </w:r>
      <w:r w:rsidRPr="3E357CCF" w:rsidR="032490AE">
        <w:rPr>
          <w:rFonts w:ascii="Arial" w:hAnsi="Arial" w:eastAsia="Arial" w:cs="Arial"/>
          <w:b w:val="0"/>
          <w:bCs w:val="0"/>
          <w:sz w:val="22"/>
          <w:szCs w:val="22"/>
        </w:rPr>
        <w:t>(NHS</w:t>
      </w:r>
      <w:r w:rsidRPr="3E357CCF" w:rsidR="0248ABBB">
        <w:rPr>
          <w:rFonts w:ascii="Arial" w:hAnsi="Arial" w:eastAsia="Arial" w:cs="Arial"/>
          <w:b w:val="0"/>
          <w:bCs w:val="0"/>
          <w:sz w:val="22"/>
          <w:szCs w:val="22"/>
        </w:rPr>
        <w:t xml:space="preserve"> 2023).</w:t>
      </w:r>
    </w:p>
    <w:p w:rsidRPr="00CD33A8" w:rsidR="00B87E75" w:rsidP="3E357CCF" w:rsidRDefault="008E3943" w14:paraId="5D914402" w14:textId="3D45BC26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5E0BA88F" w14:textId="0C3ED4C9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E357CCF" w:rsidR="0EA42BD6">
        <w:rPr>
          <w:rFonts w:ascii="Arial" w:hAnsi="Arial" w:eastAsia="Arial" w:cs="Arial"/>
          <w:b w:val="1"/>
          <w:bCs w:val="1"/>
          <w:sz w:val="28"/>
          <w:szCs w:val="28"/>
        </w:rPr>
        <w:t>How dementia is controlled in the UK</w:t>
      </w:r>
    </w:p>
    <w:p w:rsidRPr="00CD33A8" w:rsidR="00B87E75" w:rsidP="3E357CCF" w:rsidRDefault="008E3943" w14:paraId="53993AA3" w14:textId="3C6DCF0E">
      <w:pPr>
        <w:pStyle w:val="Normal"/>
        <w:tabs>
          <w:tab w:val="left" w:leader="none" w:pos="6540"/>
        </w:tabs>
        <w:bidi w:val="0"/>
        <w:pPrChange w:author="Yocasta Isabel Rodriguez Pineda (2514330)" w:date="2026-04-18T08:36:08.635Z">
          <w:pPr>
            <w:pStyle w:val="Normal"/>
            <w:tabs>
              <w:tab w:val="left" w:leader="none" w:pos="6540"/>
            </w:tabs>
            <w:bidi w:val="0"/>
            <w:spacing w:before="0" w:beforeAutospacing="off" w:after="160" w:afterAutospacing="off" w:line="360" w:lineRule="auto"/>
            <w:ind w:left="0" w:right="0"/>
            <w:jc w:val="left"/>
          </w:pPr>
        </w:pPrChange>
      </w:pPr>
      <w:r w:rsidRPr="3E357CCF" w:rsidR="11815554">
        <w:rPr>
          <w:rPrChange w:author="Yocasta Isabel Rodriguez Pineda (2514330)" w:date="2026-04-18T08:36:08.63Z" w16du:dateUtc="2026-04-18T08:36:08.63Z" w:id="62180031">
            <w:rPr>
              <w:rFonts w:ascii="Arial" w:hAnsi="Arial" w:eastAsia="Arial" w:cs="Arial"/>
              <w:b w:val="0"/>
              <w:bCs w:val="0"/>
              <w:sz w:val="22"/>
              <w:szCs w:val="22"/>
            </w:rPr>
          </w:rPrChange>
        </w:rPr>
        <w:t>Although dementia has no cure, various strategies aim to control it</w:t>
      </w:r>
      <w:r w:rsidRPr="3E357CCF" w:rsidR="3E187F3E">
        <w:rPr>
          <w:rPrChange w:author="Yocasta Isabel Rodriguez Pineda (2514330)" w:date="2026-04-18T08:36:08.631Z" w16du:dateUtc="2026-04-18T08:36:08.631Z" w:id="1829911833">
            <w:rPr>
              <w:rFonts w:ascii="Arial" w:hAnsi="Arial" w:eastAsia="Arial" w:cs="Arial"/>
              <w:b w:val="0"/>
              <w:bCs w:val="0"/>
              <w:sz w:val="22"/>
              <w:szCs w:val="22"/>
            </w:rPr>
          </w:rPrChange>
        </w:rPr>
        <w:t>s progression and reduce risk. The UK government has im</w:t>
      </w:r>
      <w:r w:rsidRPr="3E357CCF" w:rsidR="5C13514B">
        <w:rPr>
          <w:rPrChange w:author="Yocasta Isabel Rodriguez Pineda (2514330)" w:date="2026-04-18T08:36:08.631Z" w16du:dateUtc="2026-04-18T08:36:08.631Z" w:id="978153564">
            <w:rPr>
              <w:rFonts w:ascii="Arial" w:hAnsi="Arial" w:eastAsia="Arial" w:cs="Arial"/>
              <w:b w:val="0"/>
              <w:bCs w:val="0"/>
              <w:sz w:val="22"/>
              <w:szCs w:val="22"/>
            </w:rPr>
          </w:rPrChange>
        </w:rPr>
        <w:t xml:space="preserve">plemented national frameworks such as the NHS </w:t>
      </w:r>
      <w:r w:rsidR="6CD6DDE1">
        <w:rPr/>
        <w:t xml:space="preserve">Long Term Plan, focusing on </w:t>
      </w:r>
      <w:r w:rsidR="7DEFD5FD">
        <w:rPr/>
        <w:t>early</w:t>
      </w:r>
      <w:r w:rsidR="6CD6DDE1">
        <w:rPr/>
        <w:t xml:space="preserve"> diagnosis and improved care </w:t>
      </w:r>
      <w:r w:rsidR="6F7BC700">
        <w:rPr/>
        <w:t>pathway</w:t>
      </w:r>
      <w:r w:rsidR="6CD6DDE1">
        <w:rPr/>
        <w:t xml:space="preserve"> (NHS england,201</w:t>
      </w:r>
      <w:r w:rsidR="73B8411A">
        <w:rPr/>
        <w:t>9).</w:t>
      </w:r>
    </w:p>
    <w:p w:rsidRPr="00CD33A8" w:rsidR="00B87E75" w:rsidP="3E357CCF" w:rsidRDefault="008E3943" w14:paraId="00DE5D23" w14:textId="4D739B53">
      <w:pPr>
        <w:pStyle w:val="Normal"/>
        <w:tabs>
          <w:tab w:val="left" w:leader="none" w:pos="6540"/>
        </w:tabs>
        <w:bidi w:val="0"/>
      </w:pPr>
    </w:p>
    <w:p w:rsidRPr="00CD33A8" w:rsidR="00B87E75" w:rsidP="3E357CCF" w:rsidRDefault="008E3943" w14:paraId="36A547DB" w14:textId="2D3A96C9">
      <w:pPr>
        <w:pStyle w:val="Normal"/>
        <w:tabs>
          <w:tab w:val="left" w:leader="none" w:pos="6540"/>
        </w:tabs>
        <w:bidi w:val="0"/>
      </w:pPr>
      <w:r w:rsidR="0CDFF534">
        <w:rPr/>
        <w:t xml:space="preserve">Preventative strategies include promoting healthy lifestyles, such as balanced </w:t>
      </w:r>
      <w:r w:rsidR="0CDFF534">
        <w:rPr/>
        <w:t>die</w:t>
      </w:r>
      <w:r w:rsidR="4CF0026C">
        <w:rPr/>
        <w:t>t</w:t>
      </w:r>
      <w:r w:rsidR="6E2CE316">
        <w:rPr/>
        <w:t xml:space="preserve"> </w:t>
      </w:r>
      <w:r w:rsidR="0CDFF534">
        <w:rPr/>
        <w:t>s,</w:t>
      </w:r>
      <w:r w:rsidR="0CDFF534">
        <w:rPr/>
        <w:t xml:space="preserve"> regular physical act</w:t>
      </w:r>
      <w:r w:rsidR="36FE51CB">
        <w:rPr/>
        <w:t>ivity, smoking cessation, and management of conditions like hypertension and diabetes</w:t>
      </w:r>
      <w:r w:rsidR="64B870C4">
        <w:rPr/>
        <w:t xml:space="preserve"> (WHO, 2023)</w:t>
      </w:r>
    </w:p>
    <w:p w:rsidRPr="00CD33A8" w:rsidR="00B87E75" w:rsidP="3E357CCF" w:rsidRDefault="008E3943" w14:paraId="2AA8B5F8" w14:textId="2F4B6D6F">
      <w:pPr>
        <w:pStyle w:val="Normal"/>
        <w:tabs>
          <w:tab w:val="left" w:leader="none" w:pos="6540"/>
        </w:tabs>
        <w:bidi w:val="0"/>
      </w:pPr>
      <w:r w:rsidR="64B870C4">
        <w:rPr/>
        <w:t xml:space="preserve">Intervention </w:t>
      </w:r>
      <w:r w:rsidR="7A3E4738">
        <w:rPr/>
        <w:t>includes</w:t>
      </w:r>
      <w:r w:rsidR="64B870C4">
        <w:rPr/>
        <w:t xml:space="preserve"> pharmacological </w:t>
      </w:r>
      <w:r w:rsidR="77CCE7C8">
        <w:rPr/>
        <w:t>treatments</w:t>
      </w:r>
      <w:r w:rsidR="64B870C4">
        <w:rPr/>
        <w:t xml:space="preserve"> su</w:t>
      </w:r>
      <w:r w:rsidR="64B870C4">
        <w:rPr/>
        <w:t>c</w:t>
      </w:r>
      <w:r w:rsidR="0F2ED0D5">
        <w:rPr/>
        <w:t>h</w:t>
      </w:r>
      <w:r w:rsidR="64B870C4">
        <w:rPr/>
        <w:t xml:space="preserve"> acetylcholinesterase inhibitors</w:t>
      </w:r>
      <w:r w:rsidR="3A36E5BD">
        <w:rPr/>
        <w:t xml:space="preserve"> </w:t>
      </w:r>
      <w:r w:rsidR="4EB56081">
        <w:rPr/>
        <w:t>(e.g., donepezil</w:t>
      </w:r>
      <w:r w:rsidR="3A36E5BD">
        <w:rPr/>
        <w:t xml:space="preserve">), as well </w:t>
      </w:r>
      <w:r w:rsidR="02C31F1C">
        <w:rPr/>
        <w:t xml:space="preserve">as non-pharmacological approaches like </w:t>
      </w:r>
      <w:r w:rsidR="42BD9E63">
        <w:rPr/>
        <w:t>cognitive</w:t>
      </w:r>
      <w:r w:rsidR="02C31F1C">
        <w:rPr/>
        <w:t xml:space="preserve"> </w:t>
      </w:r>
      <w:r w:rsidR="4C9998E4">
        <w:rPr/>
        <w:t>stimulation</w:t>
      </w:r>
      <w:r w:rsidR="02C31F1C">
        <w:rPr/>
        <w:t xml:space="preserve"> therapy and p</w:t>
      </w:r>
      <w:r w:rsidR="67D8D9FD">
        <w:rPr/>
        <w:t xml:space="preserve">erson-centred care. </w:t>
      </w:r>
      <w:r w:rsidR="46EBF5C1">
        <w:rPr/>
        <w:t>These interventions</w:t>
      </w:r>
      <w:r w:rsidR="67D8D9FD">
        <w:rPr/>
        <w:t xml:space="preserve"> aim to </w:t>
      </w:r>
      <w:r w:rsidR="67D8D9FD">
        <w:rPr/>
        <w:t>maintain</w:t>
      </w:r>
      <w:r w:rsidR="67D8D9FD">
        <w:rPr/>
        <w:t xml:space="preserve"> independence and improve quality of life (NHS</w:t>
      </w:r>
      <w:r w:rsidR="67207968">
        <w:rPr/>
        <w:t>,2023).</w:t>
      </w:r>
    </w:p>
    <w:p w:rsidRPr="00CD33A8" w:rsidR="00B87E75" w:rsidP="3E357CCF" w:rsidRDefault="008E3943" w14:paraId="362BF29F" w14:textId="22CE2F76">
      <w:pPr>
        <w:pStyle w:val="Normal"/>
        <w:tabs>
          <w:tab w:val="left" w:leader="none" w:pos="6540"/>
        </w:tabs>
        <w:bidi w:val="0"/>
      </w:pPr>
    </w:p>
    <w:p w:rsidRPr="00CD33A8" w:rsidR="00B87E75" w:rsidP="3E357CCF" w:rsidRDefault="008E3943" w14:paraId="7485CFD2" w14:textId="59FD1D7C">
      <w:pPr>
        <w:pStyle w:val="Normal"/>
        <w:tabs>
          <w:tab w:val="left" w:leader="none" w:pos="6540"/>
        </w:tabs>
        <w:bidi w:val="0"/>
      </w:pPr>
    </w:p>
    <w:p w:rsidRPr="00CD33A8" w:rsidR="00B87E75" w:rsidP="3E357CCF" w:rsidRDefault="008E3943" w14:paraId="55A1E5BE" w14:textId="079CB918">
      <w:pPr>
        <w:pStyle w:val="Normal"/>
        <w:tabs>
          <w:tab w:val="left" w:leader="none" w:pos="6540"/>
        </w:tabs>
        <w:bidi w:val="0"/>
      </w:pPr>
    </w:p>
    <w:p w:rsidRPr="00CD33A8" w:rsidR="00B87E75" w:rsidP="3E357CCF" w:rsidRDefault="008E3943" w14:paraId="6760700C" w14:textId="5613C502">
      <w:pPr>
        <w:pStyle w:val="Normal"/>
        <w:tabs>
          <w:tab w:val="left" w:leader="none" w:pos="6540"/>
        </w:tabs>
        <w:bidi w:val="0"/>
      </w:pPr>
    </w:p>
    <w:p w:rsidRPr="00CD33A8" w:rsidR="00B87E75" w:rsidP="3E357CCF" w:rsidRDefault="008E3943" w14:paraId="6B749496" w14:textId="0378B183">
      <w:pPr>
        <w:pStyle w:val="Normal"/>
        <w:tabs>
          <w:tab w:val="left" w:leader="none" w:pos="6540"/>
        </w:tabs>
        <w:bidi w:val="0"/>
      </w:pPr>
    </w:p>
    <w:p w:rsidRPr="00CD33A8" w:rsidR="00B87E75" w:rsidP="3E357CCF" w:rsidRDefault="008E3943" w14:paraId="151FD7A6" w14:textId="36E4C5B3">
      <w:pPr>
        <w:pStyle w:val="Normal"/>
        <w:tabs>
          <w:tab w:val="left" w:leader="none" w:pos="6540"/>
        </w:tabs>
        <w:bidi w:val="0"/>
      </w:pPr>
    </w:p>
    <w:p w:rsidRPr="00CD33A8" w:rsidR="00B87E75" w:rsidP="3E357CCF" w:rsidRDefault="008E3943" w14:paraId="2C36E161" w14:textId="6342833C">
      <w:pPr>
        <w:pStyle w:val="Normal"/>
        <w:tabs>
          <w:tab w:val="left" w:leader="none" w:pos="6540"/>
        </w:tabs>
        <w:bidi w:val="0"/>
      </w:pPr>
    </w:p>
    <w:p w:rsidRPr="00CD33A8" w:rsidR="00B87E75" w:rsidP="3E357CCF" w:rsidRDefault="008E3943" w14:paraId="35384DB5" w14:textId="1D1A232F">
      <w:pPr>
        <w:pStyle w:val="Normal"/>
        <w:tabs>
          <w:tab w:val="left" w:leader="none" w:pos="6540"/>
        </w:tabs>
        <w:bidi w:val="0"/>
        <w:rPr>
          <w:rFonts w:ascii="Arial" w:hAnsi="Arial" w:eastAsia="Arial" w:cs="Arial"/>
          <w:b w:val="1"/>
          <w:bCs w:val="1"/>
          <w:sz w:val="28"/>
          <w:szCs w:val="28"/>
        </w:rPr>
      </w:pPr>
      <w:r w:rsidRPr="3E357CCF" w:rsidR="6B377D04">
        <w:rPr>
          <w:rFonts w:ascii="Arial" w:hAnsi="Arial" w:eastAsia="Arial" w:cs="Arial"/>
          <w:b w:val="1"/>
          <w:bCs w:val="1"/>
          <w:sz w:val="28"/>
          <w:szCs w:val="28"/>
        </w:rPr>
        <w:t>Methods of Controlling Dementia in the UK</w:t>
      </w:r>
    </w:p>
    <w:p w:rsidRPr="00CD33A8" w:rsidR="00B87E75" w:rsidP="3E357CCF" w:rsidRDefault="008E3943" w14:paraId="6651639C" w14:textId="0A438AE0">
      <w:pPr>
        <w:pStyle w:val="ListParagraph"/>
        <w:numPr>
          <w:ilvl w:val="0"/>
          <w:numId w:val="1"/>
        </w:numPr>
        <w:tabs>
          <w:tab w:val="left" w:leader="none" w:pos="6540"/>
        </w:tabs>
        <w:bidi w:val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0221F5B9">
        <w:rPr>
          <w:rFonts w:ascii="Arial" w:hAnsi="Arial" w:eastAsia="Arial" w:cs="Arial"/>
          <w:b w:val="1"/>
          <w:bCs w:val="1"/>
          <w:sz w:val="22"/>
          <w:szCs w:val="22"/>
        </w:rPr>
        <w:t xml:space="preserve">National </w:t>
      </w:r>
      <w:r w:rsidRPr="3E357CCF" w:rsidR="0221F5B9">
        <w:rPr>
          <w:rFonts w:ascii="Arial" w:hAnsi="Arial" w:eastAsia="Arial" w:cs="Arial"/>
          <w:b w:val="1"/>
          <w:bCs w:val="1"/>
          <w:sz w:val="22"/>
          <w:szCs w:val="22"/>
        </w:rPr>
        <w:t xml:space="preserve">Guidelines </w:t>
      </w:r>
      <w:r w:rsidRPr="3E357CCF" w:rsidR="0221F5B9">
        <w:rPr>
          <w:rFonts w:ascii="Arial" w:hAnsi="Arial" w:eastAsia="Arial" w:cs="Arial"/>
          <w:b w:val="1"/>
          <w:bCs w:val="1"/>
          <w:sz w:val="22"/>
          <w:szCs w:val="22"/>
        </w:rPr>
        <w:t xml:space="preserve">and </w:t>
      </w:r>
      <w:r w:rsidRPr="3E357CCF" w:rsidR="0221F5B9">
        <w:rPr>
          <w:rFonts w:ascii="Arial" w:hAnsi="Arial" w:eastAsia="Arial" w:cs="Arial"/>
          <w:b w:val="1"/>
          <w:bCs w:val="1"/>
          <w:sz w:val="22"/>
          <w:szCs w:val="22"/>
        </w:rPr>
        <w:t>Strategy</w:t>
      </w:r>
      <w:r w:rsidRPr="3E357CCF" w:rsidR="0221F5B9">
        <w:rPr>
          <w:rFonts w:ascii="Arial" w:hAnsi="Arial" w:eastAsia="Arial" w:cs="Arial"/>
          <w:b w:val="0"/>
          <w:bCs w:val="0"/>
          <w:sz w:val="22"/>
          <w:szCs w:val="22"/>
        </w:rPr>
        <w:t>:</w:t>
      </w:r>
      <w:r w:rsidRPr="3E357CCF" w:rsidR="60676E0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357CCF" w:rsidR="0221F5B9">
        <w:rPr>
          <w:rFonts w:ascii="Arial" w:hAnsi="Arial" w:eastAsia="Arial" w:cs="Arial"/>
          <w:b w:val="0"/>
          <w:bCs w:val="0"/>
          <w:sz w:val="22"/>
          <w:szCs w:val="22"/>
        </w:rPr>
        <w:t xml:space="preserve"> NICE guidelines (NG97) provide the s</w:t>
      </w:r>
      <w:r w:rsidRPr="3E357CCF" w:rsidR="1CD15370">
        <w:rPr>
          <w:rFonts w:ascii="Arial" w:hAnsi="Arial" w:eastAsia="Arial" w:cs="Arial"/>
          <w:b w:val="0"/>
          <w:bCs w:val="0"/>
          <w:sz w:val="22"/>
          <w:szCs w:val="22"/>
        </w:rPr>
        <w:t xml:space="preserve">tandard for assessment, management, and </w:t>
      </w:r>
      <w:r w:rsidRPr="3E357CCF" w:rsidR="24C2CE0D">
        <w:rPr>
          <w:rFonts w:ascii="Arial" w:hAnsi="Arial" w:eastAsia="Arial" w:cs="Arial"/>
          <w:b w:val="0"/>
          <w:bCs w:val="0"/>
          <w:sz w:val="22"/>
          <w:szCs w:val="22"/>
        </w:rPr>
        <w:t>support. The</w:t>
      </w:r>
      <w:r w:rsidRPr="3E357CCF" w:rsidR="1CD1537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357CCF" w:rsidR="0E102B63">
        <w:rPr>
          <w:rFonts w:ascii="Arial" w:hAnsi="Arial" w:eastAsia="Arial" w:cs="Arial"/>
          <w:b w:val="0"/>
          <w:bCs w:val="0"/>
          <w:sz w:val="22"/>
          <w:szCs w:val="22"/>
        </w:rPr>
        <w:t>Prime</w:t>
      </w:r>
      <w:r w:rsidRPr="3E357CCF" w:rsidR="1CD15370">
        <w:rPr>
          <w:rFonts w:ascii="Arial" w:hAnsi="Arial" w:eastAsia="Arial" w:cs="Arial"/>
          <w:b w:val="0"/>
          <w:bCs w:val="0"/>
          <w:sz w:val="22"/>
          <w:szCs w:val="22"/>
        </w:rPr>
        <w:t xml:space="preserve"> Minist</w:t>
      </w:r>
      <w:r w:rsidRPr="3E357CCF" w:rsidR="5A39EF34">
        <w:rPr>
          <w:rFonts w:ascii="Arial" w:hAnsi="Arial" w:eastAsia="Arial" w:cs="Arial"/>
          <w:b w:val="0"/>
          <w:bCs w:val="0"/>
          <w:sz w:val="22"/>
          <w:szCs w:val="22"/>
        </w:rPr>
        <w:t>er</w:t>
      </w:r>
      <w:r w:rsidRPr="3E357CCF" w:rsidR="1A68395B">
        <w:rPr>
          <w:rFonts w:ascii="Arial" w:hAnsi="Arial" w:eastAsia="Arial" w:cs="Arial"/>
          <w:b w:val="0"/>
          <w:bCs w:val="0"/>
          <w:sz w:val="22"/>
          <w:szCs w:val="22"/>
        </w:rPr>
        <w:t xml:space="preserve">’s Challenges on Dementia 2020 and </w:t>
      </w:r>
      <w:r w:rsidRPr="3E357CCF" w:rsidR="1A68395B">
        <w:rPr>
          <w:rFonts w:ascii="Arial" w:hAnsi="Arial" w:eastAsia="Arial" w:cs="Arial"/>
          <w:b w:val="0"/>
          <w:bCs w:val="0"/>
          <w:sz w:val="22"/>
          <w:szCs w:val="22"/>
        </w:rPr>
        <w:t>subsequent</w:t>
      </w:r>
      <w:r w:rsidRPr="3E357CCF" w:rsidR="1A68395B">
        <w:rPr>
          <w:rFonts w:ascii="Arial" w:hAnsi="Arial" w:eastAsia="Arial" w:cs="Arial"/>
          <w:b w:val="0"/>
          <w:bCs w:val="0"/>
          <w:sz w:val="22"/>
          <w:szCs w:val="22"/>
        </w:rPr>
        <w:t xml:space="preserve"> NHS framework</w:t>
      </w:r>
      <w:r w:rsidRPr="3E357CCF" w:rsidR="5043E051">
        <w:rPr>
          <w:rFonts w:ascii="Arial" w:hAnsi="Arial" w:eastAsia="Arial" w:cs="Arial"/>
          <w:b w:val="0"/>
          <w:bCs w:val="0"/>
          <w:sz w:val="22"/>
          <w:szCs w:val="22"/>
        </w:rPr>
        <w:t>s guide improvements in diagnosis, care, and staff training.</w:t>
      </w:r>
    </w:p>
    <w:p w:rsidRPr="00CD33A8" w:rsidR="00B87E75" w:rsidP="3E357CCF" w:rsidRDefault="008E3943" w14:paraId="3589D322" w14:textId="551103F0">
      <w:pPr>
        <w:pStyle w:val="ListParagraph"/>
        <w:numPr>
          <w:ilvl w:val="0"/>
          <w:numId w:val="1"/>
        </w:numPr>
        <w:tabs>
          <w:tab w:val="left" w:leader="none" w:pos="6540"/>
        </w:tabs>
        <w:bidi w:val="0"/>
        <w:rPr>
          <w:rFonts w:ascii="Arial" w:hAnsi="Arial" w:eastAsia="Arial" w:cs="Arial"/>
          <w:b w:val="1"/>
          <w:bCs w:val="1"/>
          <w:sz w:val="22"/>
          <w:szCs w:val="22"/>
        </w:rPr>
      </w:pPr>
      <w:r w:rsidRPr="3E357CCF" w:rsidR="10D157EE">
        <w:rPr>
          <w:rFonts w:ascii="Arial" w:hAnsi="Arial" w:eastAsia="Arial" w:cs="Arial"/>
          <w:b w:val="1"/>
          <w:bCs w:val="1"/>
          <w:sz w:val="22"/>
          <w:szCs w:val="22"/>
        </w:rPr>
        <w:t>Person-Cantered |Care &amp; Coordination:</w:t>
      </w:r>
      <w:r w:rsidRPr="3E357CCF" w:rsidR="500C6C71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  <w:r w:rsidRPr="3E357CCF" w:rsidR="500C6C71">
        <w:rPr>
          <w:rFonts w:ascii="Arial" w:hAnsi="Arial" w:eastAsia="Arial" w:cs="Arial"/>
          <w:b w:val="0"/>
          <w:bCs w:val="0"/>
          <w:sz w:val="22"/>
          <w:szCs w:val="22"/>
        </w:rPr>
        <w:t xml:space="preserve">A key </w:t>
      </w:r>
      <w:r w:rsidRPr="3E357CCF" w:rsidR="500C6C71">
        <w:rPr>
          <w:rFonts w:ascii="Arial" w:hAnsi="Arial" w:eastAsia="Arial" w:cs="Arial"/>
          <w:b w:val="0"/>
          <w:bCs w:val="0"/>
          <w:sz w:val="22"/>
          <w:szCs w:val="22"/>
        </w:rPr>
        <w:t>component</w:t>
      </w:r>
      <w:r w:rsidRPr="3E357CCF" w:rsidR="500C6C71">
        <w:rPr>
          <w:rFonts w:ascii="Arial" w:hAnsi="Arial" w:eastAsia="Arial" w:cs="Arial"/>
          <w:b w:val="0"/>
          <w:bCs w:val="0"/>
          <w:sz w:val="22"/>
          <w:szCs w:val="22"/>
        </w:rPr>
        <w:t xml:space="preserve"> is assigning a name health or social care profession</w:t>
      </w:r>
      <w:r w:rsidRPr="3E357CCF" w:rsidR="65955CCF">
        <w:rPr>
          <w:rFonts w:ascii="Arial" w:hAnsi="Arial" w:eastAsia="Arial" w:cs="Arial"/>
          <w:b w:val="0"/>
          <w:bCs w:val="0"/>
          <w:sz w:val="22"/>
          <w:szCs w:val="22"/>
        </w:rPr>
        <w:t xml:space="preserve">al to coordinate care and crate a personalised plan, </w:t>
      </w:r>
      <w:r w:rsidRPr="3E357CCF" w:rsidR="65955CCF">
        <w:rPr>
          <w:rFonts w:ascii="Arial" w:hAnsi="Arial" w:eastAsia="Arial" w:cs="Arial"/>
          <w:b w:val="0"/>
          <w:bCs w:val="0"/>
          <w:sz w:val="22"/>
          <w:szCs w:val="22"/>
        </w:rPr>
        <w:t>which</w:t>
      </w:r>
      <w:r w:rsidRPr="3E357CCF" w:rsidR="65955CCF">
        <w:rPr>
          <w:rFonts w:ascii="Arial" w:hAnsi="Arial" w:eastAsia="Arial" w:cs="Arial"/>
          <w:b w:val="0"/>
          <w:bCs w:val="0"/>
          <w:sz w:val="22"/>
          <w:szCs w:val="22"/>
        </w:rPr>
        <w:t xml:space="preserve"> is reviewed annually.</w:t>
      </w:r>
    </w:p>
    <w:p w:rsidRPr="00CD33A8" w:rsidR="00B87E75" w:rsidP="3E357CCF" w:rsidRDefault="008E3943" w14:paraId="36A4EB9A" w14:textId="46C07812">
      <w:pPr>
        <w:pStyle w:val="ListParagraph"/>
        <w:numPr>
          <w:ilvl w:val="0"/>
          <w:numId w:val="1"/>
        </w:numPr>
        <w:tabs>
          <w:tab w:val="left" w:leader="none" w:pos="6540"/>
        </w:tabs>
        <w:bidi w:val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65955CCF">
        <w:rPr>
          <w:rFonts w:ascii="Arial" w:hAnsi="Arial" w:eastAsia="Arial" w:cs="Arial"/>
          <w:b w:val="1"/>
          <w:bCs w:val="1"/>
          <w:sz w:val="22"/>
          <w:szCs w:val="22"/>
        </w:rPr>
        <w:t xml:space="preserve">Diagnosis and Support: </w:t>
      </w:r>
      <w:r w:rsidRPr="3E357CCF" w:rsidR="65955CCF">
        <w:rPr>
          <w:rFonts w:ascii="Arial" w:hAnsi="Arial" w:eastAsia="Arial" w:cs="Arial"/>
          <w:b w:val="0"/>
          <w:bCs w:val="0"/>
          <w:sz w:val="22"/>
          <w:szCs w:val="22"/>
        </w:rPr>
        <w:t xml:space="preserve">The NHS uses a “well </w:t>
      </w:r>
      <w:r w:rsidRPr="3E357CCF" w:rsidR="1063C384">
        <w:rPr>
          <w:rFonts w:ascii="Arial" w:hAnsi="Arial" w:eastAsia="Arial" w:cs="Arial"/>
          <w:b w:val="0"/>
          <w:bCs w:val="0"/>
          <w:sz w:val="22"/>
          <w:szCs w:val="22"/>
        </w:rPr>
        <w:t>pathway</w:t>
      </w:r>
      <w:r w:rsidRPr="3E357CCF" w:rsidR="65955CCF">
        <w:rPr>
          <w:rFonts w:ascii="Arial" w:hAnsi="Arial" w:eastAsia="Arial" w:cs="Arial"/>
          <w:b w:val="0"/>
          <w:bCs w:val="0"/>
          <w:sz w:val="22"/>
          <w:szCs w:val="22"/>
        </w:rPr>
        <w:t>”</w:t>
      </w:r>
      <w:r w:rsidRPr="3E357CCF" w:rsidR="763A8C8B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357CCF" w:rsidR="763A8C8B">
        <w:rPr>
          <w:rFonts w:ascii="Arial" w:hAnsi="Arial" w:eastAsia="Arial" w:cs="Arial"/>
          <w:b w:val="0"/>
          <w:bCs w:val="0"/>
          <w:sz w:val="22"/>
          <w:szCs w:val="22"/>
        </w:rPr>
        <w:t xml:space="preserve"> which includes “diagnosing well”</w:t>
      </w:r>
      <w:r w:rsidRPr="3E357CCF" w:rsidR="489B062E">
        <w:rPr>
          <w:rFonts w:ascii="Arial" w:hAnsi="Arial" w:eastAsia="Arial" w:cs="Arial"/>
          <w:b w:val="0"/>
          <w:bCs w:val="0"/>
          <w:sz w:val="22"/>
          <w:szCs w:val="22"/>
        </w:rPr>
        <w:t xml:space="preserve"> (e.g., Through memory clinics) and “supporting well” (post-diag</w:t>
      </w:r>
      <w:r w:rsidRPr="3E357CCF" w:rsidR="23F2A179">
        <w:rPr>
          <w:rFonts w:ascii="Arial" w:hAnsi="Arial" w:eastAsia="Arial" w:cs="Arial"/>
          <w:b w:val="0"/>
          <w:bCs w:val="0"/>
          <w:sz w:val="22"/>
          <w:szCs w:val="22"/>
        </w:rPr>
        <w:t>nosis support).</w:t>
      </w:r>
    </w:p>
    <w:p w:rsidRPr="00CD33A8" w:rsidR="00B87E75" w:rsidP="3E357CCF" w:rsidRDefault="008E3943" w14:paraId="5AFE08E1" w14:textId="75957521">
      <w:pPr>
        <w:pStyle w:val="ListParagraph"/>
        <w:numPr>
          <w:ilvl w:val="0"/>
          <w:numId w:val="1"/>
        </w:numPr>
        <w:tabs>
          <w:tab w:val="left" w:leader="none" w:pos="6540"/>
        </w:tabs>
        <w:bidi w:val="0"/>
        <w:rPr>
          <w:rFonts w:ascii="Arial" w:hAnsi="Arial" w:eastAsia="Arial" w:cs="Arial"/>
          <w:b w:val="1"/>
          <w:bCs w:val="1"/>
          <w:sz w:val="22"/>
          <w:szCs w:val="22"/>
        </w:rPr>
      </w:pPr>
      <w:r w:rsidRPr="3E357CCF" w:rsidR="23F2A179">
        <w:rPr>
          <w:rFonts w:ascii="Arial" w:hAnsi="Arial" w:eastAsia="Arial" w:cs="Arial"/>
          <w:b w:val="1"/>
          <w:bCs w:val="1"/>
          <w:sz w:val="22"/>
          <w:szCs w:val="22"/>
        </w:rPr>
        <w:t xml:space="preserve">Pharmacological Management: </w:t>
      </w:r>
      <w:r w:rsidRPr="3E357CCF" w:rsidR="23F2A179">
        <w:rPr>
          <w:rFonts w:ascii="Arial" w:hAnsi="Arial" w:eastAsia="Arial" w:cs="Arial"/>
          <w:b w:val="0"/>
          <w:bCs w:val="0"/>
          <w:sz w:val="22"/>
          <w:szCs w:val="22"/>
        </w:rPr>
        <w:t>Medication such as a</w:t>
      </w:r>
      <w:r w:rsidRPr="3E357CCF" w:rsidR="11F762F6">
        <w:rPr>
          <w:rFonts w:ascii="Arial" w:hAnsi="Arial" w:eastAsia="Arial" w:cs="Arial"/>
          <w:b w:val="0"/>
          <w:bCs w:val="0"/>
          <w:sz w:val="22"/>
          <w:szCs w:val="22"/>
        </w:rPr>
        <w:t>cetylcholinesterase (</w:t>
      </w:r>
      <w:r w:rsidRPr="3E357CCF" w:rsidR="11F762F6">
        <w:rPr>
          <w:rFonts w:ascii="Arial" w:hAnsi="Arial" w:eastAsia="Arial" w:cs="Arial"/>
          <w:b w:val="0"/>
          <w:bCs w:val="0"/>
          <w:sz w:val="22"/>
          <w:szCs w:val="22"/>
        </w:rPr>
        <w:t>AChE</w:t>
      </w:r>
      <w:r w:rsidRPr="3E357CCF" w:rsidR="11F762F6">
        <w:rPr>
          <w:rFonts w:ascii="Arial" w:hAnsi="Arial" w:eastAsia="Arial" w:cs="Arial"/>
          <w:b w:val="0"/>
          <w:bCs w:val="0"/>
          <w:sz w:val="22"/>
          <w:szCs w:val="22"/>
        </w:rPr>
        <w:t xml:space="preserve">) inhibitors (donepezil, </w:t>
      </w:r>
      <w:r w:rsidRPr="3E357CCF" w:rsidR="32958510">
        <w:rPr>
          <w:rFonts w:ascii="Arial" w:hAnsi="Arial" w:eastAsia="Arial" w:cs="Arial"/>
          <w:b w:val="0"/>
          <w:bCs w:val="0"/>
          <w:sz w:val="22"/>
          <w:szCs w:val="22"/>
        </w:rPr>
        <w:t>galantamine</w:t>
      </w:r>
      <w:r w:rsidRPr="3E357CCF" w:rsidR="11F762F6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357CCF" w:rsidR="3FE99515">
        <w:rPr>
          <w:rFonts w:ascii="Arial" w:hAnsi="Arial" w:eastAsia="Arial" w:cs="Arial"/>
          <w:b w:val="0"/>
          <w:bCs w:val="0"/>
          <w:sz w:val="22"/>
          <w:szCs w:val="22"/>
        </w:rPr>
        <w:t xml:space="preserve"> and rivastigmine) and memantine are used</w:t>
      </w:r>
      <w:r w:rsidRPr="3E357CCF" w:rsidR="3AE638BC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3E357CCF" w:rsidR="5A995844">
        <w:rPr>
          <w:rFonts w:ascii="Arial" w:hAnsi="Arial" w:eastAsia="Arial" w:cs="Arial"/>
          <w:b w:val="0"/>
          <w:bCs w:val="0"/>
          <w:sz w:val="22"/>
          <w:szCs w:val="22"/>
        </w:rPr>
        <w:t>manage</w:t>
      </w:r>
      <w:r w:rsidRPr="3E357CCF" w:rsidR="3AE638BC">
        <w:rPr>
          <w:rFonts w:ascii="Arial" w:hAnsi="Arial" w:eastAsia="Arial" w:cs="Arial"/>
          <w:b w:val="0"/>
          <w:bCs w:val="0"/>
          <w:sz w:val="22"/>
          <w:szCs w:val="22"/>
        </w:rPr>
        <w:t xml:space="preserve"> symptoms, </w:t>
      </w:r>
      <w:r w:rsidRPr="3E357CCF" w:rsidR="76E72196">
        <w:rPr>
          <w:rFonts w:ascii="Arial" w:hAnsi="Arial" w:eastAsia="Arial" w:cs="Arial"/>
          <w:b w:val="0"/>
          <w:bCs w:val="0"/>
          <w:sz w:val="22"/>
          <w:szCs w:val="22"/>
        </w:rPr>
        <w:t>particularly</w:t>
      </w:r>
      <w:r w:rsidRPr="3E357CCF" w:rsidR="3AE638BC">
        <w:rPr>
          <w:rFonts w:ascii="Arial" w:hAnsi="Arial" w:eastAsia="Arial" w:cs="Arial"/>
          <w:b w:val="0"/>
          <w:bCs w:val="0"/>
          <w:sz w:val="22"/>
          <w:szCs w:val="22"/>
        </w:rPr>
        <w:t xml:space="preserve"> for Alzheimer’s</w:t>
      </w:r>
      <w:r w:rsidRPr="3E357CCF" w:rsidR="63FCBF6F">
        <w:rPr>
          <w:rFonts w:ascii="Arial" w:hAnsi="Arial" w:eastAsia="Arial" w:cs="Arial"/>
          <w:b w:val="0"/>
          <w:bCs w:val="0"/>
          <w:sz w:val="22"/>
          <w:szCs w:val="22"/>
        </w:rPr>
        <w:t xml:space="preserve"> disease</w:t>
      </w:r>
    </w:p>
    <w:p w:rsidRPr="00CD33A8" w:rsidR="00B87E75" w:rsidP="3E357CCF" w:rsidRDefault="008E3943" w14:paraId="2B9D670A" w14:textId="7C1B8B9D">
      <w:pPr>
        <w:pStyle w:val="ListParagraph"/>
        <w:numPr>
          <w:ilvl w:val="0"/>
          <w:numId w:val="1"/>
        </w:numPr>
        <w:tabs>
          <w:tab w:val="left" w:leader="none" w:pos="6540"/>
        </w:tabs>
        <w:bidi w:val="0"/>
        <w:rPr>
          <w:rFonts w:ascii="Arial" w:hAnsi="Arial" w:eastAsia="Arial" w:cs="Arial"/>
          <w:b w:val="1"/>
          <w:bCs w:val="1"/>
          <w:sz w:val="22"/>
          <w:szCs w:val="22"/>
        </w:rPr>
      </w:pPr>
      <w:r w:rsidRPr="3E357CCF" w:rsidR="4F1D3FAA">
        <w:rPr>
          <w:rFonts w:ascii="Arial" w:hAnsi="Arial" w:eastAsia="Arial" w:cs="Arial"/>
          <w:b w:val="1"/>
          <w:bCs w:val="1"/>
          <w:sz w:val="22"/>
          <w:szCs w:val="22"/>
        </w:rPr>
        <w:t xml:space="preserve">Non-Pharmacological Approaches:  </w:t>
      </w:r>
      <w:r w:rsidRPr="3E357CCF" w:rsidR="4B55A0BD">
        <w:rPr>
          <w:rFonts w:ascii="Arial" w:hAnsi="Arial" w:eastAsia="Arial" w:cs="Arial"/>
          <w:b w:val="0"/>
          <w:bCs w:val="0"/>
          <w:sz w:val="22"/>
          <w:szCs w:val="22"/>
        </w:rPr>
        <w:t>Care including</w:t>
      </w:r>
      <w:r w:rsidRPr="3E357CCF" w:rsidR="4B55A0BD">
        <w:rPr>
          <w:rFonts w:ascii="Arial" w:hAnsi="Arial" w:eastAsia="Arial" w:cs="Arial"/>
          <w:b w:val="0"/>
          <w:bCs w:val="0"/>
          <w:sz w:val="22"/>
          <w:szCs w:val="22"/>
        </w:rPr>
        <w:t xml:space="preserve"> cognitive stimulation therapies.</w:t>
      </w:r>
    </w:p>
    <w:p w:rsidRPr="00CD33A8" w:rsidR="00B87E75" w:rsidP="3E357CCF" w:rsidRDefault="008E3943" w14:paraId="0FF2DB30" w14:textId="6A84CA9E">
      <w:pPr>
        <w:pStyle w:val="ListParagraph"/>
        <w:numPr>
          <w:ilvl w:val="0"/>
          <w:numId w:val="1"/>
        </w:numPr>
        <w:tabs>
          <w:tab w:val="left" w:leader="none" w:pos="6540"/>
        </w:tabs>
        <w:bidi w:val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4B55A0BD">
        <w:rPr>
          <w:rFonts w:ascii="Arial" w:hAnsi="Arial" w:eastAsia="Arial" w:cs="Arial"/>
          <w:b w:val="1"/>
          <w:bCs w:val="1"/>
          <w:sz w:val="22"/>
          <w:szCs w:val="22"/>
        </w:rPr>
        <w:t xml:space="preserve">Post-Diagnostic Support: </w:t>
      </w:r>
      <w:r w:rsidRPr="3E357CCF" w:rsidR="4B55A0BD">
        <w:rPr>
          <w:rFonts w:ascii="Arial" w:hAnsi="Arial" w:eastAsia="Arial" w:cs="Arial"/>
          <w:b w:val="0"/>
          <w:bCs w:val="0"/>
          <w:sz w:val="22"/>
          <w:szCs w:val="22"/>
        </w:rPr>
        <w:t>Individual are entitled to a name care coordinator</w:t>
      </w:r>
      <w:r w:rsidRPr="3E357CCF" w:rsidR="6ED5BB17">
        <w:rPr>
          <w:rFonts w:ascii="Arial" w:hAnsi="Arial" w:eastAsia="Arial" w:cs="Arial"/>
          <w:b w:val="0"/>
          <w:bCs w:val="0"/>
          <w:sz w:val="22"/>
          <w:szCs w:val="22"/>
        </w:rPr>
        <w:t xml:space="preserve"> create a tailored care plan.</w:t>
      </w:r>
    </w:p>
    <w:p w:rsidRPr="00CD33A8" w:rsidR="00B87E75" w:rsidP="3E357CCF" w:rsidRDefault="008E3943" w14:paraId="6CD655E2" w14:textId="1BF7A653">
      <w:pPr>
        <w:pStyle w:val="ListParagraph"/>
        <w:numPr>
          <w:ilvl w:val="0"/>
          <w:numId w:val="1"/>
        </w:numPr>
        <w:tabs>
          <w:tab w:val="left" w:leader="none" w:pos="6540"/>
        </w:tabs>
        <w:bidi w:val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6ED5BB17">
        <w:rPr>
          <w:rFonts w:ascii="Arial" w:hAnsi="Arial" w:eastAsia="Arial" w:cs="Arial"/>
          <w:b w:val="1"/>
          <w:bCs w:val="1"/>
          <w:sz w:val="22"/>
          <w:szCs w:val="22"/>
        </w:rPr>
        <w:t xml:space="preserve">Risk Reduction: </w:t>
      </w:r>
      <w:r w:rsidRPr="3E357CCF" w:rsidR="6ED5BB17">
        <w:rPr>
          <w:rFonts w:ascii="Arial" w:hAnsi="Arial" w:eastAsia="Arial" w:cs="Arial"/>
          <w:b w:val="0"/>
          <w:bCs w:val="0"/>
          <w:sz w:val="22"/>
          <w:szCs w:val="22"/>
        </w:rPr>
        <w:t>Policies aim to reduce risk.</w:t>
      </w:r>
      <w:r w:rsidRPr="3E357CCF" w:rsidR="06F317AE">
        <w:rPr>
          <w:rFonts w:ascii="Arial" w:hAnsi="Arial" w:eastAsia="Arial" w:cs="Arial"/>
          <w:b w:val="0"/>
          <w:bCs w:val="0"/>
          <w:sz w:val="22"/>
          <w:szCs w:val="22"/>
        </w:rPr>
        <w:t xml:space="preserve"> And Physical </w:t>
      </w:r>
      <w:r w:rsidRPr="3E357CCF" w:rsidR="63A86179">
        <w:rPr>
          <w:rFonts w:ascii="Arial" w:hAnsi="Arial" w:eastAsia="Arial" w:cs="Arial"/>
          <w:b w:val="0"/>
          <w:bCs w:val="0"/>
          <w:sz w:val="22"/>
          <w:szCs w:val="22"/>
        </w:rPr>
        <w:t>inactivity</w:t>
      </w:r>
      <w:r w:rsidRPr="3E357CCF" w:rsidR="06F317AE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357CCF" w:rsidR="6C70478E">
        <w:rPr>
          <w:rFonts w:ascii="Arial" w:hAnsi="Arial" w:eastAsia="Arial" w:cs="Arial"/>
          <w:b w:val="0"/>
          <w:bCs w:val="0"/>
          <w:sz w:val="22"/>
          <w:szCs w:val="22"/>
        </w:rPr>
        <w:t>often</w:t>
      </w:r>
      <w:r w:rsidRPr="3E357CCF" w:rsidR="06F317AE">
        <w:rPr>
          <w:rFonts w:ascii="Arial" w:hAnsi="Arial" w:eastAsia="Arial" w:cs="Arial"/>
          <w:b w:val="0"/>
          <w:bCs w:val="0"/>
          <w:sz w:val="22"/>
          <w:szCs w:val="22"/>
        </w:rPr>
        <w:t xml:space="preserve"> linked to cardiovascular health check. (NHS England</w:t>
      </w:r>
      <w:r w:rsidRPr="3E357CCF" w:rsidR="601AAEAC">
        <w:rPr>
          <w:rFonts w:ascii="Arial" w:hAnsi="Arial" w:eastAsia="Arial" w:cs="Arial"/>
          <w:b w:val="0"/>
          <w:bCs w:val="0"/>
          <w:sz w:val="22"/>
          <w:szCs w:val="22"/>
        </w:rPr>
        <w:t>, UK).</w:t>
      </w:r>
    </w:p>
    <w:p w:rsidRPr="00CD33A8" w:rsidR="00B87E75" w:rsidP="3E357CCF" w:rsidRDefault="008E3943" w14:paraId="1E065B4B" w14:textId="7F14BAA7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E357CCF" w:rsidR="12633167">
        <w:rPr>
          <w:rFonts w:ascii="Arial" w:hAnsi="Arial" w:eastAsia="Arial" w:cs="Arial"/>
          <w:b w:val="1"/>
          <w:bCs w:val="1"/>
          <w:sz w:val="28"/>
          <w:szCs w:val="28"/>
        </w:rPr>
        <w:t xml:space="preserve">Consequences of dementia on individuals and </w:t>
      </w:r>
      <w:r w:rsidRPr="3E357CCF" w:rsidR="14BC1BE3">
        <w:rPr>
          <w:rFonts w:ascii="Arial" w:hAnsi="Arial" w:eastAsia="Arial" w:cs="Arial"/>
          <w:b w:val="1"/>
          <w:bCs w:val="1"/>
          <w:sz w:val="28"/>
          <w:szCs w:val="28"/>
        </w:rPr>
        <w:t>community</w:t>
      </w:r>
    </w:p>
    <w:p w:rsidRPr="00CD33A8" w:rsidR="00B87E75" w:rsidP="3E357CCF" w:rsidRDefault="008E3943" w14:paraId="35B27E1C" w14:textId="2E2CC182">
      <w:pPr>
        <w:pStyle w:val="ListParagraph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1596C00F">
        <w:rPr>
          <w:rFonts w:ascii="Arial" w:hAnsi="Arial" w:eastAsia="Arial" w:cs="Arial"/>
          <w:b w:val="0"/>
          <w:bCs w:val="0"/>
          <w:sz w:val="22"/>
          <w:szCs w:val="22"/>
        </w:rPr>
        <w:t xml:space="preserve">Dementia has wide-ranging </w:t>
      </w:r>
      <w:r w:rsidRPr="3E357CCF" w:rsidR="1596C00F">
        <w:rPr>
          <w:rFonts w:ascii="Arial" w:hAnsi="Arial" w:eastAsia="Arial" w:cs="Arial"/>
          <w:b w:val="1"/>
          <w:bCs w:val="1"/>
          <w:sz w:val="22"/>
          <w:szCs w:val="22"/>
        </w:rPr>
        <w:t>Biopsychosocia</w:t>
      </w:r>
      <w:r w:rsidRPr="3E357CCF" w:rsidR="64B773BE">
        <w:rPr>
          <w:rFonts w:ascii="Arial" w:hAnsi="Arial" w:eastAsia="Arial" w:cs="Arial"/>
          <w:b w:val="1"/>
          <w:bCs w:val="1"/>
          <w:sz w:val="22"/>
          <w:szCs w:val="22"/>
        </w:rPr>
        <w:t>l impacts</w:t>
      </w:r>
      <w:r w:rsidRPr="3E357CCF" w:rsidR="64B773BE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357CCF" w:rsidR="0F83101E">
        <w:rPr>
          <w:rFonts w:ascii="Arial" w:hAnsi="Arial" w:eastAsia="Arial" w:cs="Arial"/>
          <w:b w:val="0"/>
          <w:bCs w:val="0"/>
          <w:sz w:val="22"/>
          <w:szCs w:val="22"/>
        </w:rPr>
        <w:t xml:space="preserve"> Physically, individuals experience cognitive </w:t>
      </w:r>
      <w:r w:rsidRPr="3E357CCF" w:rsidR="14FC51D4">
        <w:rPr>
          <w:rFonts w:ascii="Arial" w:hAnsi="Arial" w:eastAsia="Arial" w:cs="Arial"/>
          <w:b w:val="0"/>
          <w:bCs w:val="0"/>
          <w:sz w:val="22"/>
          <w:szCs w:val="22"/>
        </w:rPr>
        <w:t>decline, reduce</w:t>
      </w:r>
      <w:r w:rsidRPr="3E357CCF" w:rsidR="0F83101E">
        <w:rPr>
          <w:rFonts w:ascii="Arial" w:hAnsi="Arial" w:eastAsia="Arial" w:cs="Arial"/>
          <w:b w:val="0"/>
          <w:bCs w:val="0"/>
          <w:sz w:val="22"/>
          <w:szCs w:val="22"/>
        </w:rPr>
        <w:t xml:space="preserve"> mobility, and increase vu</w:t>
      </w:r>
      <w:r w:rsidRPr="3E357CCF" w:rsidR="0BF69C39">
        <w:rPr>
          <w:rFonts w:ascii="Arial" w:hAnsi="Arial" w:eastAsia="Arial" w:cs="Arial"/>
          <w:b w:val="0"/>
          <w:bCs w:val="0"/>
          <w:sz w:val="22"/>
          <w:szCs w:val="22"/>
        </w:rPr>
        <w:t>lnerability to illness. Psychologically, dementia, and lead to anxiety, depres</w:t>
      </w:r>
      <w:r w:rsidRPr="3E357CCF" w:rsidR="2EC61685">
        <w:rPr>
          <w:rFonts w:ascii="Arial" w:hAnsi="Arial" w:eastAsia="Arial" w:cs="Arial"/>
          <w:b w:val="0"/>
          <w:bCs w:val="0"/>
          <w:sz w:val="22"/>
          <w:szCs w:val="22"/>
        </w:rPr>
        <w:t xml:space="preserve">sion, confusion, and loss of </w:t>
      </w:r>
      <w:r w:rsidRPr="3E357CCF" w:rsidR="4AF77F73">
        <w:rPr>
          <w:rFonts w:ascii="Arial" w:hAnsi="Arial" w:eastAsia="Arial" w:cs="Arial"/>
          <w:b w:val="0"/>
          <w:bCs w:val="0"/>
          <w:sz w:val="22"/>
          <w:szCs w:val="22"/>
        </w:rPr>
        <w:t>ident</w:t>
      </w:r>
      <w:r w:rsidRPr="3E357CCF" w:rsidR="2EC61685">
        <w:rPr>
          <w:rFonts w:ascii="Arial" w:hAnsi="Arial" w:eastAsia="Arial" w:cs="Arial"/>
          <w:b w:val="0"/>
          <w:bCs w:val="0"/>
          <w:sz w:val="22"/>
          <w:szCs w:val="22"/>
        </w:rPr>
        <w:t>. Socially, individuals may become isolate</w:t>
      </w:r>
      <w:r w:rsidRPr="3E357CCF" w:rsidR="328FF509">
        <w:rPr>
          <w:rFonts w:ascii="Arial" w:hAnsi="Arial" w:eastAsia="Arial" w:cs="Arial"/>
          <w:b w:val="0"/>
          <w:bCs w:val="0"/>
          <w:sz w:val="22"/>
          <w:szCs w:val="22"/>
        </w:rPr>
        <w:t xml:space="preserve">d and </w:t>
      </w:r>
      <w:r w:rsidRPr="3E357CCF" w:rsidR="4FA78A07">
        <w:rPr>
          <w:rFonts w:ascii="Arial" w:hAnsi="Arial" w:eastAsia="Arial" w:cs="Arial"/>
          <w:b w:val="0"/>
          <w:bCs w:val="0"/>
          <w:sz w:val="22"/>
          <w:szCs w:val="22"/>
        </w:rPr>
        <w:t>dependent</w:t>
      </w:r>
      <w:r w:rsidRPr="3E357CCF" w:rsidR="328FF509">
        <w:rPr>
          <w:rFonts w:ascii="Arial" w:hAnsi="Arial" w:eastAsia="Arial" w:cs="Arial"/>
          <w:b w:val="0"/>
          <w:bCs w:val="0"/>
          <w:sz w:val="22"/>
          <w:szCs w:val="22"/>
        </w:rPr>
        <w:t xml:space="preserve"> on others for daily activities care. (WHO,2023)</w:t>
      </w:r>
      <w:r w:rsidRPr="3E357CCF" w:rsidR="257D9DD4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CD33A8" w:rsidR="00B87E75" w:rsidP="3E357CCF" w:rsidRDefault="008E3943" w14:paraId="101345B2" w14:textId="626ED0FD">
      <w:pPr>
        <w:pStyle w:val="ListParagraph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4AC467E8">
        <w:rPr>
          <w:rFonts w:ascii="Arial" w:hAnsi="Arial" w:eastAsia="Arial" w:cs="Arial"/>
          <w:b w:val="0"/>
          <w:bCs w:val="0"/>
          <w:sz w:val="22"/>
          <w:szCs w:val="22"/>
        </w:rPr>
        <w:t>Families and carers a</w:t>
      </w:r>
      <w:r w:rsidRPr="3E357CCF" w:rsidR="0DD997BB">
        <w:rPr>
          <w:rFonts w:ascii="Arial" w:hAnsi="Arial" w:eastAsia="Arial" w:cs="Arial"/>
          <w:b w:val="0"/>
          <w:bCs w:val="0"/>
          <w:sz w:val="22"/>
          <w:szCs w:val="22"/>
        </w:rPr>
        <w:t xml:space="preserve">re also heavily affected, often experiencing </w:t>
      </w:r>
      <w:r w:rsidRPr="3E357CCF" w:rsidR="0185819F">
        <w:rPr>
          <w:rFonts w:ascii="Arial" w:hAnsi="Arial" w:eastAsia="Arial" w:cs="Arial"/>
          <w:b w:val="0"/>
          <w:bCs w:val="0"/>
          <w:sz w:val="22"/>
          <w:szCs w:val="22"/>
        </w:rPr>
        <w:t>emotional</w:t>
      </w:r>
      <w:r w:rsidRPr="3E357CCF" w:rsidR="0DD997BB">
        <w:rPr>
          <w:rFonts w:ascii="Arial" w:hAnsi="Arial" w:eastAsia="Arial" w:cs="Arial"/>
          <w:b w:val="0"/>
          <w:bCs w:val="0"/>
          <w:sz w:val="22"/>
          <w:szCs w:val="22"/>
        </w:rPr>
        <w:t xml:space="preserve"> stress, fatigue, and fina</w:t>
      </w:r>
      <w:r w:rsidRPr="3E357CCF" w:rsidR="659750A2">
        <w:rPr>
          <w:rFonts w:ascii="Arial" w:hAnsi="Arial" w:eastAsia="Arial" w:cs="Arial"/>
          <w:b w:val="0"/>
          <w:bCs w:val="0"/>
          <w:sz w:val="22"/>
          <w:szCs w:val="22"/>
        </w:rPr>
        <w:t>ncial difficulties. Many informal carers reduce working hours or leave emplo</w:t>
      </w:r>
      <w:r w:rsidRPr="3E357CCF" w:rsidR="7B15D47D">
        <w:rPr>
          <w:rFonts w:ascii="Arial" w:hAnsi="Arial" w:eastAsia="Arial" w:cs="Arial"/>
          <w:b w:val="0"/>
          <w:bCs w:val="0"/>
          <w:sz w:val="22"/>
          <w:szCs w:val="22"/>
        </w:rPr>
        <w:t>yment altogether.</w:t>
      </w:r>
    </w:p>
    <w:p w:rsidRPr="00CD33A8" w:rsidR="00B87E75" w:rsidP="3E357CCF" w:rsidRDefault="008E3943" w14:paraId="0A5023EC" w14:textId="23157B91">
      <w:pPr>
        <w:pStyle w:val="ListParagraph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7B15D47D">
        <w:rPr>
          <w:rFonts w:ascii="Arial" w:hAnsi="Arial" w:eastAsia="Arial" w:cs="Arial"/>
          <w:b w:val="0"/>
          <w:bCs w:val="0"/>
          <w:sz w:val="22"/>
          <w:szCs w:val="22"/>
        </w:rPr>
        <w:t>From an economic per</w:t>
      </w:r>
      <w:r w:rsidRPr="3E357CCF" w:rsidR="01D05D66">
        <w:rPr>
          <w:rFonts w:ascii="Arial" w:hAnsi="Arial" w:eastAsia="Arial" w:cs="Arial"/>
          <w:b w:val="0"/>
          <w:bCs w:val="0"/>
          <w:sz w:val="22"/>
          <w:szCs w:val="22"/>
        </w:rPr>
        <w:t>spe</w:t>
      </w:r>
      <w:r w:rsidRPr="3E357CCF" w:rsidR="7B15D47D">
        <w:rPr>
          <w:rFonts w:ascii="Arial" w:hAnsi="Arial" w:eastAsia="Arial" w:cs="Arial"/>
          <w:b w:val="0"/>
          <w:bCs w:val="0"/>
          <w:sz w:val="22"/>
          <w:szCs w:val="22"/>
        </w:rPr>
        <w:t>ctive</w:t>
      </w:r>
      <w:r w:rsidRPr="3E357CCF" w:rsidR="7B15D47D">
        <w:rPr>
          <w:rFonts w:ascii="Arial" w:hAnsi="Arial" w:eastAsia="Arial" w:cs="Arial"/>
          <w:b w:val="0"/>
          <w:bCs w:val="0"/>
          <w:sz w:val="22"/>
          <w:szCs w:val="22"/>
        </w:rPr>
        <w:t xml:space="preserve">, dementia places a substantial burden on the NHS and social care </w:t>
      </w:r>
      <w:r w:rsidRPr="3E357CCF" w:rsidR="6D61919F">
        <w:rPr>
          <w:rFonts w:ascii="Arial" w:hAnsi="Arial" w:eastAsia="Arial" w:cs="Arial"/>
          <w:b w:val="0"/>
          <w:bCs w:val="0"/>
          <w:sz w:val="22"/>
          <w:szCs w:val="22"/>
        </w:rPr>
        <w:t>services</w:t>
      </w:r>
      <w:r w:rsidRPr="3E357CCF" w:rsidR="75D77593">
        <w:rPr>
          <w:rFonts w:ascii="Arial" w:hAnsi="Arial" w:eastAsia="Arial" w:cs="Arial"/>
          <w:b w:val="0"/>
          <w:bCs w:val="0"/>
          <w:sz w:val="22"/>
          <w:szCs w:val="22"/>
        </w:rPr>
        <w:t xml:space="preserve"> due to long-term care needs, hospital admissions, and residential care cost. (ONS, 2023).</w:t>
      </w:r>
    </w:p>
    <w:p w:rsidRPr="00CD33A8" w:rsidR="00B87E75" w:rsidP="3E357CCF" w:rsidRDefault="008E3943" w14:paraId="5ABB85EC" w14:textId="05500F71">
      <w:pPr>
        <w:pStyle w:val="ListParagraph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1F85639A">
        <w:rPr>
          <w:rFonts w:ascii="Arial" w:hAnsi="Arial" w:eastAsia="Arial" w:cs="Arial"/>
          <w:b w:val="0"/>
          <w:bCs w:val="0"/>
          <w:sz w:val="22"/>
          <w:szCs w:val="22"/>
        </w:rPr>
        <w:t>Family</w:t>
      </w:r>
      <w:r w:rsidRPr="3E357CCF" w:rsidR="41279FDF">
        <w:rPr>
          <w:rFonts w:ascii="Arial" w:hAnsi="Arial" w:eastAsia="Arial" w:cs="Arial"/>
          <w:b w:val="0"/>
          <w:bCs w:val="0"/>
          <w:sz w:val="22"/>
          <w:szCs w:val="22"/>
        </w:rPr>
        <w:t xml:space="preserve"> and dementia care involves creating a </w:t>
      </w:r>
      <w:r w:rsidRPr="3E357CCF" w:rsidR="13D20B89">
        <w:rPr>
          <w:rFonts w:ascii="Arial" w:hAnsi="Arial" w:eastAsia="Arial" w:cs="Arial"/>
          <w:b w:val="0"/>
          <w:bCs w:val="0"/>
          <w:sz w:val="22"/>
          <w:szCs w:val="22"/>
        </w:rPr>
        <w:t>consistent</w:t>
      </w:r>
      <w:r w:rsidRPr="3E357CCF" w:rsidR="41279FDF">
        <w:rPr>
          <w:rFonts w:ascii="Arial" w:hAnsi="Arial" w:eastAsia="Arial" w:cs="Arial"/>
          <w:b w:val="0"/>
          <w:bCs w:val="0"/>
          <w:sz w:val="22"/>
          <w:szCs w:val="22"/>
        </w:rPr>
        <w:t xml:space="preserve"> routine, simplifying </w:t>
      </w:r>
      <w:r w:rsidRPr="3E357CCF" w:rsidR="25492F1A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3E357CCF" w:rsidR="41279FDF">
        <w:rPr>
          <w:rFonts w:ascii="Arial" w:hAnsi="Arial" w:eastAsia="Arial" w:cs="Arial"/>
          <w:b w:val="0"/>
          <w:bCs w:val="0"/>
          <w:sz w:val="22"/>
          <w:szCs w:val="22"/>
        </w:rPr>
        <w:t>, and ens</w:t>
      </w:r>
      <w:r w:rsidRPr="3E357CCF" w:rsidR="16FF7377">
        <w:rPr>
          <w:rFonts w:ascii="Arial" w:hAnsi="Arial" w:eastAsia="Arial" w:cs="Arial"/>
          <w:b w:val="0"/>
          <w:bCs w:val="0"/>
          <w:sz w:val="22"/>
          <w:szCs w:val="22"/>
        </w:rPr>
        <w:t>uring safety while supporting the caregiver’s well-being. Key strategies include</w:t>
      </w:r>
      <w:r w:rsidRPr="3E357CCF" w:rsidR="09C676A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357CCF" w:rsidR="09C676A6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3E357CCF" w:rsidR="09C676A6">
        <w:rPr>
          <w:rFonts w:ascii="Arial" w:hAnsi="Arial" w:eastAsia="Arial" w:cs="Arial"/>
          <w:b w:val="0"/>
          <w:bCs w:val="0"/>
          <w:sz w:val="22"/>
          <w:szCs w:val="22"/>
        </w:rPr>
        <w:t xml:space="preserve"> familiar</w:t>
      </w:r>
      <w:r w:rsidRPr="3E357CCF" w:rsidR="4A272EB6">
        <w:rPr>
          <w:rFonts w:ascii="Arial" w:hAnsi="Arial" w:eastAsia="Arial" w:cs="Arial"/>
          <w:b w:val="0"/>
          <w:bCs w:val="0"/>
          <w:sz w:val="22"/>
          <w:szCs w:val="22"/>
        </w:rPr>
        <w:t xml:space="preserve"> environments. Using </w:t>
      </w:r>
      <w:r w:rsidRPr="3E357CCF" w:rsidR="4A272EB6">
        <w:rPr>
          <w:rFonts w:ascii="Arial" w:hAnsi="Arial" w:eastAsia="Arial" w:cs="Arial"/>
          <w:b w:val="0"/>
          <w:bCs w:val="0"/>
          <w:sz w:val="22"/>
          <w:szCs w:val="22"/>
        </w:rPr>
        <w:t>clear language</w:t>
      </w:r>
      <w:r w:rsidRPr="3E357CCF" w:rsidR="4A272EB6">
        <w:rPr>
          <w:rFonts w:ascii="Arial" w:hAnsi="Arial" w:eastAsia="Arial" w:cs="Arial"/>
          <w:b w:val="0"/>
          <w:bCs w:val="0"/>
          <w:sz w:val="22"/>
          <w:szCs w:val="22"/>
        </w:rPr>
        <w:t xml:space="preserve">, managing </w:t>
      </w:r>
      <w:r w:rsidRPr="3E357CCF" w:rsidR="2973185E">
        <w:rPr>
          <w:rFonts w:ascii="Arial" w:hAnsi="Arial" w:eastAsia="Arial" w:cs="Arial"/>
          <w:b w:val="0"/>
          <w:bCs w:val="0"/>
          <w:sz w:val="22"/>
          <w:szCs w:val="22"/>
        </w:rPr>
        <w:t>behavioural</w:t>
      </w:r>
      <w:r w:rsidRPr="3E357CCF" w:rsidR="4A272EB6">
        <w:rPr>
          <w:rFonts w:ascii="Arial" w:hAnsi="Arial" w:eastAsia="Arial" w:cs="Arial"/>
          <w:b w:val="0"/>
          <w:bCs w:val="0"/>
          <w:sz w:val="22"/>
          <w:szCs w:val="22"/>
        </w:rPr>
        <w:t xml:space="preserve"> changes with empathy, and</w:t>
      </w:r>
      <w:r w:rsidRPr="3E357CCF" w:rsidR="7CFA2AED">
        <w:rPr>
          <w:rFonts w:ascii="Arial" w:hAnsi="Arial" w:eastAsia="Arial" w:cs="Arial"/>
          <w:b w:val="0"/>
          <w:bCs w:val="0"/>
          <w:sz w:val="22"/>
          <w:szCs w:val="22"/>
        </w:rPr>
        <w:t xml:space="preserve"> accessing professional support, such</w:t>
      </w:r>
      <w:r w:rsidRPr="3E357CCF" w:rsidR="0B94E41D">
        <w:rPr>
          <w:rFonts w:ascii="Arial" w:hAnsi="Arial" w:eastAsia="Arial" w:cs="Arial"/>
          <w:b w:val="0"/>
          <w:bCs w:val="0"/>
          <w:sz w:val="22"/>
          <w:szCs w:val="22"/>
        </w:rPr>
        <w:t xml:space="preserve"> as Dementia UK’s Admiral Nurses. Al</w:t>
      </w:r>
      <w:r w:rsidRPr="3E357CCF" w:rsidR="41A79469">
        <w:rPr>
          <w:rFonts w:ascii="Arial" w:hAnsi="Arial" w:eastAsia="Arial" w:cs="Arial"/>
          <w:b w:val="0"/>
          <w:bCs w:val="0"/>
          <w:sz w:val="22"/>
          <w:szCs w:val="22"/>
        </w:rPr>
        <w:t xml:space="preserve">zheimers.gov </w:t>
      </w:r>
      <w:hyperlink r:id="R6dd7b7b429864df2">
        <w:r w:rsidRPr="3E357CCF" w:rsidR="41A7946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https://www.alzheimers.gov</w:t>
        </w:r>
      </w:hyperlink>
    </w:p>
    <w:p w:rsidRPr="00CD33A8" w:rsidR="00B87E75" w:rsidP="3E357CCF" w:rsidRDefault="008E3943" w14:paraId="7725718A" w14:textId="63937FA7">
      <w:pPr>
        <w:pStyle w:val="ListParagraph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69B8B60D" w14:textId="38BC528D">
      <w:pPr>
        <w:pStyle w:val="ListParagraph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72060794" w14:textId="15C47AE7">
      <w:pPr>
        <w:pStyle w:val="ListParagraph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E357CCF" w:rsidR="365D3B66">
        <w:rPr>
          <w:rFonts w:ascii="Arial" w:hAnsi="Arial" w:eastAsia="Arial" w:cs="Arial"/>
          <w:b w:val="1"/>
          <w:bCs w:val="1"/>
          <w:sz w:val="28"/>
          <w:szCs w:val="28"/>
        </w:rPr>
        <w:t>Supporting the Person with Dementia</w:t>
      </w:r>
    </w:p>
    <w:p w:rsidRPr="00CD33A8" w:rsidR="00B87E75" w:rsidP="3E357CCF" w:rsidRDefault="008E3943" w14:paraId="6E6225EA" w14:textId="09BEA24B">
      <w:pPr>
        <w:pStyle w:val="ListParagraph"/>
        <w:numPr>
          <w:ilvl w:val="0"/>
          <w:numId w:val="7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249FA306">
        <w:rPr>
          <w:rFonts w:ascii="Arial" w:hAnsi="Arial" w:eastAsia="Arial" w:cs="Arial"/>
          <w:b w:val="1"/>
          <w:bCs w:val="1"/>
          <w:sz w:val="22"/>
          <w:szCs w:val="22"/>
        </w:rPr>
        <w:t xml:space="preserve">Meaningful Activities: </w:t>
      </w:r>
      <w:r w:rsidRPr="3E357CCF" w:rsidR="249FA306">
        <w:rPr>
          <w:rFonts w:ascii="Arial" w:hAnsi="Arial" w:eastAsia="Arial" w:cs="Arial"/>
          <w:b w:val="0"/>
          <w:bCs w:val="0"/>
          <w:sz w:val="22"/>
          <w:szCs w:val="22"/>
        </w:rPr>
        <w:t>Pl</w:t>
      </w:r>
      <w:r w:rsidRPr="3E357CCF" w:rsidR="7C646D09">
        <w:rPr>
          <w:rFonts w:ascii="Arial" w:hAnsi="Arial" w:eastAsia="Arial" w:cs="Arial"/>
          <w:b w:val="0"/>
          <w:bCs w:val="0"/>
          <w:sz w:val="22"/>
          <w:szCs w:val="22"/>
        </w:rPr>
        <w:t>an simple, enjoyable activities, such as looking at photo al</w:t>
      </w:r>
      <w:r w:rsidRPr="3E357CCF" w:rsidR="7B484089">
        <w:rPr>
          <w:rFonts w:ascii="Arial" w:hAnsi="Arial" w:eastAsia="Arial" w:cs="Arial"/>
          <w:b w:val="0"/>
          <w:bCs w:val="0"/>
          <w:sz w:val="22"/>
          <w:szCs w:val="22"/>
        </w:rPr>
        <w:t>bums or listening to music.</w:t>
      </w:r>
    </w:p>
    <w:p w:rsidRPr="00CD33A8" w:rsidR="00B87E75" w:rsidP="3E357CCF" w:rsidRDefault="008E3943" w14:paraId="37074DE2" w14:textId="1E95953E">
      <w:pPr>
        <w:pStyle w:val="ListParagraph"/>
        <w:numPr>
          <w:ilvl w:val="0"/>
          <w:numId w:val="7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E357CCF" w:rsidR="7B484089">
        <w:rPr>
          <w:rFonts w:ascii="Arial" w:hAnsi="Arial" w:eastAsia="Arial" w:cs="Arial"/>
          <w:b w:val="1"/>
          <w:bCs w:val="1"/>
          <w:sz w:val="22"/>
          <w:szCs w:val="22"/>
        </w:rPr>
        <w:t xml:space="preserve">Encourage independence: </w:t>
      </w:r>
      <w:r w:rsidRPr="3E357CCF" w:rsidR="7B484089">
        <w:rPr>
          <w:rFonts w:ascii="Arial" w:hAnsi="Arial" w:eastAsia="Arial" w:cs="Arial"/>
          <w:b w:val="0"/>
          <w:bCs w:val="0"/>
          <w:sz w:val="22"/>
          <w:szCs w:val="22"/>
        </w:rPr>
        <w:t>Allow the</w:t>
      </w:r>
      <w:r w:rsidRPr="3E357CCF" w:rsidR="1EE82F70">
        <w:rPr>
          <w:rFonts w:ascii="Arial" w:hAnsi="Arial" w:eastAsia="Arial" w:cs="Arial"/>
          <w:b w:val="0"/>
          <w:bCs w:val="0"/>
          <w:sz w:val="22"/>
          <w:szCs w:val="22"/>
        </w:rPr>
        <w:t xml:space="preserve"> person to do as much as possible for themselves to </w:t>
      </w:r>
      <w:r w:rsidRPr="3E357CCF" w:rsidR="1EE82F70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3E357CCF" w:rsidR="1EE82F70">
        <w:rPr>
          <w:rFonts w:ascii="Arial" w:hAnsi="Arial" w:eastAsia="Arial" w:cs="Arial"/>
          <w:b w:val="0"/>
          <w:bCs w:val="0"/>
          <w:sz w:val="22"/>
          <w:szCs w:val="22"/>
        </w:rPr>
        <w:t xml:space="preserve"> dignity.</w:t>
      </w:r>
    </w:p>
    <w:p w:rsidRPr="00CD33A8" w:rsidR="00B87E75" w:rsidP="3E357CCF" w:rsidRDefault="008E3943" w14:paraId="3826D4DF" w14:textId="470DFF81">
      <w:pPr>
        <w:pStyle w:val="ListParagraph"/>
        <w:numPr>
          <w:ilvl w:val="0"/>
          <w:numId w:val="7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1AA1CB3F">
        <w:rPr>
          <w:rFonts w:ascii="Arial" w:hAnsi="Arial" w:eastAsia="Arial" w:cs="Arial"/>
          <w:b w:val="1"/>
          <w:bCs w:val="1"/>
          <w:sz w:val="22"/>
          <w:szCs w:val="22"/>
        </w:rPr>
        <w:t xml:space="preserve">Respectful |Interaction: </w:t>
      </w:r>
      <w:r w:rsidRPr="3E357CCF" w:rsidR="629AF0EC">
        <w:rPr>
          <w:rFonts w:ascii="Arial" w:hAnsi="Arial" w:eastAsia="Arial" w:cs="Arial"/>
          <w:b w:val="0"/>
          <w:bCs w:val="0"/>
          <w:sz w:val="22"/>
          <w:szCs w:val="22"/>
        </w:rPr>
        <w:t xml:space="preserve">Avoid arguing, over-correcting, or speaking on their behalf. </w:t>
      </w:r>
      <w:r w:rsidRPr="3E357CCF" w:rsidR="68A4A72E">
        <w:rPr>
          <w:rFonts w:ascii="Arial" w:hAnsi="Arial" w:eastAsia="Arial" w:cs="Arial"/>
          <w:b w:val="0"/>
          <w:bCs w:val="0"/>
          <w:sz w:val="22"/>
          <w:szCs w:val="22"/>
        </w:rPr>
        <w:t>Alzheimer</w:t>
      </w:r>
      <w:r w:rsidRPr="3E357CCF" w:rsidR="70363F1A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E357CCF" w:rsidR="372A37CD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3E357CCF" w:rsidR="70363F1A">
        <w:rPr>
          <w:rFonts w:ascii="Arial" w:hAnsi="Arial" w:eastAsia="Arial" w:cs="Arial"/>
          <w:b w:val="0"/>
          <w:bCs w:val="0"/>
          <w:sz w:val="22"/>
          <w:szCs w:val="22"/>
        </w:rPr>
        <w:t>ov</w:t>
      </w:r>
      <w:r w:rsidRPr="3E357CCF" w:rsidR="372A37CD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CD33A8" w:rsidR="00B87E75" w:rsidP="3E357CCF" w:rsidRDefault="008E3943" w14:paraId="312DEAFD" w14:textId="56F1CC5F">
      <w:pPr>
        <w:pStyle w:val="ListParagraph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7BA5FA81" w14:textId="2BA3DF08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E357CCF" w:rsidR="372A37CD">
        <w:rPr>
          <w:rFonts w:ascii="Arial" w:hAnsi="Arial" w:eastAsia="Arial" w:cs="Arial"/>
          <w:b w:val="1"/>
          <w:bCs w:val="1"/>
          <w:sz w:val="28"/>
          <w:szCs w:val="28"/>
        </w:rPr>
        <w:t>Support for Families</w:t>
      </w:r>
    </w:p>
    <w:p w:rsidRPr="00CD33A8" w:rsidR="00B87E75" w:rsidP="3E357CCF" w:rsidRDefault="008E3943" w14:paraId="68EF4AE9" w14:textId="3954C020">
      <w:pPr>
        <w:pStyle w:val="ListParagraph"/>
        <w:numPr>
          <w:ilvl w:val="0"/>
          <w:numId w:val="8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372A37CD">
        <w:rPr>
          <w:rFonts w:ascii="Arial" w:hAnsi="Arial" w:eastAsia="Arial" w:cs="Arial"/>
          <w:b w:val="1"/>
          <w:bCs w:val="1"/>
          <w:sz w:val="22"/>
          <w:szCs w:val="22"/>
        </w:rPr>
        <w:t xml:space="preserve">Educational Resources: </w:t>
      </w:r>
      <w:r w:rsidRPr="3E357CCF" w:rsidR="372A37CD">
        <w:rPr>
          <w:rFonts w:ascii="Arial" w:hAnsi="Arial" w:eastAsia="Arial" w:cs="Arial"/>
          <w:b w:val="0"/>
          <w:bCs w:val="0"/>
          <w:sz w:val="22"/>
          <w:szCs w:val="22"/>
        </w:rPr>
        <w:t xml:space="preserve">Use resources </w:t>
      </w:r>
      <w:r w:rsidRPr="3E357CCF" w:rsidR="637BCF4B">
        <w:rPr>
          <w:rFonts w:ascii="Arial" w:hAnsi="Arial" w:eastAsia="Arial" w:cs="Arial"/>
          <w:b w:val="0"/>
          <w:bCs w:val="0"/>
          <w:sz w:val="22"/>
          <w:szCs w:val="22"/>
        </w:rPr>
        <w:t>from organizations like Alzheimers.gov and Alzheimer’s Society</w:t>
      </w:r>
      <w:r w:rsidRPr="3E357CCF" w:rsidR="6DCB192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CD33A8" w:rsidR="00B87E75" w:rsidP="3E357CCF" w:rsidRDefault="008E3943" w14:paraId="692A2CBA" w14:textId="7C219781">
      <w:pPr>
        <w:pStyle w:val="ListParagraph"/>
        <w:numPr>
          <w:ilvl w:val="0"/>
          <w:numId w:val="8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6DCB192A">
        <w:rPr>
          <w:rFonts w:ascii="Arial" w:hAnsi="Arial" w:eastAsia="Arial" w:cs="Arial"/>
          <w:b w:val="1"/>
          <w:bCs w:val="1"/>
          <w:sz w:val="22"/>
          <w:szCs w:val="22"/>
        </w:rPr>
        <w:t>Support Network</w:t>
      </w:r>
      <w:r w:rsidRPr="3E357CCF" w:rsidR="6DCB192A">
        <w:rPr>
          <w:rFonts w:ascii="Arial" w:hAnsi="Arial" w:eastAsia="Arial" w:cs="Arial"/>
          <w:b w:val="0"/>
          <w:bCs w:val="0"/>
          <w:sz w:val="22"/>
          <w:szCs w:val="22"/>
        </w:rPr>
        <w:t xml:space="preserve">: Seek out local support groups and </w:t>
      </w:r>
      <w:r w:rsidRPr="3E357CCF" w:rsidR="15A52284">
        <w:rPr>
          <w:rFonts w:ascii="Arial" w:hAnsi="Arial" w:eastAsia="Arial" w:cs="Arial"/>
          <w:b w:val="0"/>
          <w:bCs w:val="0"/>
          <w:sz w:val="22"/>
          <w:szCs w:val="22"/>
        </w:rPr>
        <w:t>counselling</w:t>
      </w:r>
      <w:r w:rsidRPr="3E357CCF" w:rsidR="6DCB192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CD33A8" w:rsidR="00B87E75" w:rsidP="3E357CCF" w:rsidRDefault="008E3943" w14:paraId="7080FBE8" w14:textId="45E362B1">
      <w:pPr>
        <w:pStyle w:val="ListParagraph"/>
        <w:numPr>
          <w:ilvl w:val="0"/>
          <w:numId w:val="8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50BDE85A">
        <w:rPr>
          <w:rFonts w:ascii="Arial" w:hAnsi="Arial" w:eastAsia="Arial" w:cs="Arial"/>
          <w:b w:val="1"/>
          <w:bCs w:val="1"/>
          <w:sz w:val="22"/>
          <w:szCs w:val="22"/>
        </w:rPr>
        <w:t xml:space="preserve">Respite </w:t>
      </w:r>
      <w:r w:rsidRPr="3E357CCF" w:rsidR="50BDE85A">
        <w:rPr>
          <w:rFonts w:ascii="Arial" w:hAnsi="Arial" w:eastAsia="Arial" w:cs="Arial"/>
          <w:b w:val="1"/>
          <w:bCs w:val="1"/>
          <w:sz w:val="22"/>
          <w:szCs w:val="22"/>
        </w:rPr>
        <w:t>Care</w:t>
      </w:r>
      <w:r w:rsidRPr="3E357CCF" w:rsidR="50BDE85A">
        <w:rPr>
          <w:rFonts w:ascii="Arial" w:hAnsi="Arial" w:eastAsia="Arial" w:cs="Arial"/>
          <w:b w:val="0"/>
          <w:bCs w:val="0"/>
          <w:sz w:val="22"/>
          <w:szCs w:val="22"/>
        </w:rPr>
        <w:t xml:space="preserve">: </w:t>
      </w:r>
      <w:r w:rsidRPr="3E357CCF" w:rsidR="50BDE85A">
        <w:rPr>
          <w:rFonts w:ascii="Arial" w:hAnsi="Arial" w:eastAsia="Arial" w:cs="Arial"/>
          <w:b w:val="0"/>
          <w:bCs w:val="0"/>
          <w:sz w:val="22"/>
          <w:szCs w:val="22"/>
        </w:rPr>
        <w:t>Utilize</w:t>
      </w:r>
      <w:r w:rsidRPr="3E357CCF" w:rsidR="50BDE85A">
        <w:rPr>
          <w:rFonts w:ascii="Arial" w:hAnsi="Arial" w:eastAsia="Arial" w:cs="Arial"/>
          <w:b w:val="0"/>
          <w:bCs w:val="0"/>
          <w:sz w:val="22"/>
          <w:szCs w:val="22"/>
        </w:rPr>
        <w:t xml:space="preserve"> day </w:t>
      </w:r>
      <w:r w:rsidRPr="3E357CCF" w:rsidR="50BDE85A">
        <w:rPr>
          <w:rFonts w:ascii="Arial" w:hAnsi="Arial" w:eastAsia="Arial" w:cs="Arial"/>
          <w:b w:val="0"/>
          <w:bCs w:val="0"/>
          <w:sz w:val="22"/>
          <w:szCs w:val="22"/>
        </w:rPr>
        <w:t>canters</w:t>
      </w:r>
      <w:r w:rsidRPr="3E357CCF" w:rsidR="50BDE85A">
        <w:rPr>
          <w:rFonts w:ascii="Arial" w:hAnsi="Arial" w:eastAsia="Arial" w:cs="Arial"/>
          <w:b w:val="0"/>
          <w:bCs w:val="0"/>
          <w:sz w:val="22"/>
          <w:szCs w:val="22"/>
        </w:rPr>
        <w:t xml:space="preserve"> or home care visits for temporary relief.</w:t>
      </w:r>
    </w:p>
    <w:p w:rsidRPr="00CD33A8" w:rsidR="00B87E75" w:rsidP="3E357CCF" w:rsidRDefault="008E3943" w14:paraId="517A1E46" w14:textId="6857717B">
      <w:pPr>
        <w:pStyle w:val="ListParagraph"/>
        <w:numPr>
          <w:ilvl w:val="0"/>
          <w:numId w:val="8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5756A5EA">
        <w:rPr>
          <w:rFonts w:ascii="Arial" w:hAnsi="Arial" w:eastAsia="Arial" w:cs="Arial"/>
          <w:b w:val="1"/>
          <w:bCs w:val="1"/>
          <w:sz w:val="22"/>
          <w:szCs w:val="22"/>
        </w:rPr>
        <w:t xml:space="preserve">Professional </w:t>
      </w:r>
      <w:r w:rsidRPr="3E357CCF" w:rsidR="5756A5EA">
        <w:rPr>
          <w:rFonts w:ascii="Arial" w:hAnsi="Arial" w:eastAsia="Arial" w:cs="Arial"/>
          <w:b w:val="1"/>
          <w:bCs w:val="1"/>
          <w:sz w:val="22"/>
          <w:szCs w:val="22"/>
        </w:rPr>
        <w:t xml:space="preserve">Care </w:t>
      </w:r>
      <w:r w:rsidRPr="3E357CCF" w:rsidR="5756A5EA">
        <w:rPr>
          <w:rFonts w:ascii="Arial" w:hAnsi="Arial" w:eastAsia="Arial" w:cs="Arial"/>
          <w:b w:val="1"/>
          <w:bCs w:val="1"/>
          <w:sz w:val="22"/>
          <w:szCs w:val="22"/>
        </w:rPr>
        <w:t>Assessment</w:t>
      </w:r>
      <w:r w:rsidRPr="3E357CCF" w:rsidR="5756A5EA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r w:rsidRPr="3E357CCF" w:rsidR="5756A5EA">
        <w:rPr>
          <w:rFonts w:ascii="Arial" w:hAnsi="Arial" w:eastAsia="Arial" w:cs="Arial"/>
          <w:b w:val="0"/>
          <w:bCs w:val="0"/>
          <w:sz w:val="22"/>
          <w:szCs w:val="22"/>
        </w:rPr>
        <w:t>Ensure a care needs assessment is conducted through local authori</w:t>
      </w:r>
      <w:r w:rsidRPr="3E357CCF" w:rsidR="23258DFC">
        <w:rPr>
          <w:rFonts w:ascii="Arial" w:hAnsi="Arial" w:eastAsia="Arial" w:cs="Arial"/>
          <w:b w:val="0"/>
          <w:bCs w:val="0"/>
          <w:sz w:val="22"/>
          <w:szCs w:val="22"/>
        </w:rPr>
        <w:t>ties.</w:t>
      </w:r>
    </w:p>
    <w:p w:rsidRPr="00CD33A8" w:rsidR="00B87E75" w:rsidP="3E357CCF" w:rsidRDefault="008E3943" w14:paraId="208C66E3" w14:textId="5D0633E7">
      <w:pPr>
        <w:pStyle w:val="ListParagraph"/>
        <w:numPr>
          <w:ilvl w:val="0"/>
          <w:numId w:val="8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23258DFC">
        <w:rPr>
          <w:rFonts w:ascii="Arial" w:hAnsi="Arial" w:eastAsia="Arial" w:cs="Arial"/>
          <w:b w:val="1"/>
          <w:bCs w:val="1"/>
          <w:sz w:val="22"/>
          <w:szCs w:val="22"/>
        </w:rPr>
        <w:t>Planning</w:t>
      </w:r>
      <w:r w:rsidRPr="3E357CCF" w:rsidR="23258DFC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r w:rsidRPr="3E357CCF" w:rsidR="23258DFC">
        <w:rPr>
          <w:rFonts w:ascii="Arial" w:hAnsi="Arial" w:eastAsia="Arial" w:cs="Arial"/>
          <w:b w:val="0"/>
          <w:bCs w:val="0"/>
          <w:sz w:val="22"/>
          <w:szCs w:val="22"/>
        </w:rPr>
        <w:t>Actively involve the person in care planning while possible</w:t>
      </w:r>
    </w:p>
    <w:p w:rsidRPr="00CD33A8" w:rsidR="00B87E75" w:rsidP="3E357CCF" w:rsidRDefault="008E3943" w14:paraId="122012D3" w14:textId="69FC31DB">
      <w:pPr>
        <w:pStyle w:val="ListParagraph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6172AB6E" w14:textId="341BFE05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E357CCF" w:rsidR="23258DFC">
        <w:rPr>
          <w:rFonts w:ascii="Arial" w:hAnsi="Arial" w:eastAsia="Arial" w:cs="Arial"/>
          <w:b w:val="1"/>
          <w:bCs w:val="1"/>
          <w:sz w:val="28"/>
          <w:szCs w:val="28"/>
        </w:rPr>
        <w:t>Self- Care for Carers</w:t>
      </w:r>
    </w:p>
    <w:p w:rsidRPr="00CD33A8" w:rsidR="00B87E75" w:rsidP="3E357CCF" w:rsidRDefault="008E3943" w14:paraId="06DDE6C7" w14:textId="6652FDEE">
      <w:pPr>
        <w:pStyle w:val="ListParagraph"/>
        <w:numPr>
          <w:ilvl w:val="0"/>
          <w:numId w:val="9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1649D7A6">
        <w:rPr>
          <w:rFonts w:ascii="Arial" w:hAnsi="Arial" w:eastAsia="Arial" w:cs="Arial"/>
          <w:b w:val="1"/>
          <w:bCs w:val="1"/>
          <w:sz w:val="22"/>
          <w:szCs w:val="22"/>
        </w:rPr>
        <w:t xml:space="preserve">Acknowledge Emotions: </w:t>
      </w:r>
      <w:r w:rsidRPr="3E357CCF" w:rsidR="1649D7A6">
        <w:rPr>
          <w:rFonts w:ascii="Arial" w:hAnsi="Arial" w:eastAsia="Arial" w:cs="Arial"/>
          <w:b w:val="0"/>
          <w:bCs w:val="0"/>
          <w:sz w:val="22"/>
          <w:szCs w:val="22"/>
        </w:rPr>
        <w:t xml:space="preserve"> It is normal to feel gui</w:t>
      </w:r>
      <w:r w:rsidRPr="3E357CCF" w:rsidR="004D8E1E">
        <w:rPr>
          <w:rFonts w:ascii="Arial" w:hAnsi="Arial" w:eastAsia="Arial" w:cs="Arial"/>
          <w:b w:val="0"/>
          <w:bCs w:val="0"/>
          <w:sz w:val="22"/>
          <w:szCs w:val="22"/>
        </w:rPr>
        <w:t>lt, anger, or sadness.</w:t>
      </w:r>
    </w:p>
    <w:p w:rsidRPr="00CD33A8" w:rsidR="00B87E75" w:rsidP="3E357CCF" w:rsidRDefault="008E3943" w14:paraId="5EDF11EC" w14:textId="2A9963EF">
      <w:pPr>
        <w:pStyle w:val="ListParagraph"/>
        <w:numPr>
          <w:ilvl w:val="0"/>
          <w:numId w:val="9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004D8E1E">
        <w:rPr>
          <w:rFonts w:ascii="Arial" w:hAnsi="Arial" w:eastAsia="Arial" w:cs="Arial"/>
          <w:b w:val="1"/>
          <w:bCs w:val="1"/>
          <w:sz w:val="22"/>
          <w:szCs w:val="22"/>
        </w:rPr>
        <w:t xml:space="preserve">Seek </w:t>
      </w:r>
      <w:r w:rsidRPr="3E357CCF" w:rsidR="004D8E1E">
        <w:rPr>
          <w:rFonts w:ascii="Arial" w:hAnsi="Arial" w:eastAsia="Arial" w:cs="Arial"/>
          <w:b w:val="1"/>
          <w:bCs w:val="1"/>
          <w:sz w:val="22"/>
          <w:szCs w:val="22"/>
        </w:rPr>
        <w:t>Support</w:t>
      </w:r>
      <w:r w:rsidRPr="3E357CCF" w:rsidR="004D8E1E">
        <w:rPr>
          <w:rFonts w:ascii="Arial" w:hAnsi="Arial" w:eastAsia="Arial" w:cs="Arial"/>
          <w:b w:val="0"/>
          <w:bCs w:val="0"/>
          <w:sz w:val="22"/>
          <w:szCs w:val="22"/>
        </w:rPr>
        <w:t>: Contac support lines, such as the Alzheimer’s Soc</w:t>
      </w:r>
      <w:r w:rsidRPr="3E357CCF" w:rsidR="5144BC83">
        <w:rPr>
          <w:rFonts w:ascii="Arial" w:hAnsi="Arial" w:eastAsia="Arial" w:cs="Arial"/>
          <w:b w:val="0"/>
          <w:bCs w:val="0"/>
          <w:sz w:val="22"/>
          <w:szCs w:val="22"/>
        </w:rPr>
        <w:t>iety or NHS resources.</w:t>
      </w:r>
    </w:p>
    <w:p w:rsidRPr="00CD33A8" w:rsidR="00B87E75" w:rsidP="3E357CCF" w:rsidRDefault="008E3943" w14:paraId="49F8AABA" w14:textId="5C51FBDA">
      <w:pPr>
        <w:pStyle w:val="ListParagraph"/>
        <w:numPr>
          <w:ilvl w:val="0"/>
          <w:numId w:val="9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5144BC83">
        <w:rPr>
          <w:rFonts w:ascii="Arial" w:hAnsi="Arial" w:eastAsia="Arial" w:cs="Arial"/>
          <w:b w:val="1"/>
          <w:bCs w:val="1"/>
          <w:sz w:val="22"/>
          <w:szCs w:val="22"/>
        </w:rPr>
        <w:t xml:space="preserve">Maintain </w:t>
      </w:r>
      <w:r w:rsidRPr="3E357CCF" w:rsidR="5144BC83">
        <w:rPr>
          <w:rFonts w:ascii="Arial" w:hAnsi="Arial" w:eastAsia="Arial" w:cs="Arial"/>
          <w:b w:val="1"/>
          <w:bCs w:val="1"/>
          <w:sz w:val="22"/>
          <w:szCs w:val="22"/>
        </w:rPr>
        <w:t>Health</w:t>
      </w:r>
      <w:r w:rsidRPr="3E357CCF" w:rsidR="5144BC83">
        <w:rPr>
          <w:rFonts w:ascii="Arial" w:hAnsi="Arial" w:eastAsia="Arial" w:cs="Arial"/>
          <w:b w:val="0"/>
          <w:bCs w:val="0"/>
          <w:sz w:val="22"/>
          <w:szCs w:val="22"/>
        </w:rPr>
        <w:t xml:space="preserve">: Ensure you are getting </w:t>
      </w:r>
      <w:r w:rsidRPr="3E357CCF" w:rsidR="0D43E571">
        <w:rPr>
          <w:rFonts w:ascii="Arial" w:hAnsi="Arial" w:eastAsia="Arial" w:cs="Arial"/>
          <w:b w:val="0"/>
          <w:bCs w:val="0"/>
          <w:sz w:val="22"/>
          <w:szCs w:val="22"/>
        </w:rPr>
        <w:t>enough</w:t>
      </w:r>
      <w:r w:rsidRPr="3E357CCF" w:rsidR="5144BC83">
        <w:rPr>
          <w:rFonts w:ascii="Arial" w:hAnsi="Arial" w:eastAsia="Arial" w:cs="Arial"/>
          <w:b w:val="0"/>
          <w:bCs w:val="0"/>
          <w:sz w:val="22"/>
          <w:szCs w:val="22"/>
        </w:rPr>
        <w:t xml:space="preserve"> sleep, eating well, and taking time for </w:t>
      </w:r>
      <w:r w:rsidRPr="3E357CCF" w:rsidR="38E8361E">
        <w:rPr>
          <w:rFonts w:ascii="Arial" w:hAnsi="Arial" w:eastAsia="Arial" w:cs="Arial"/>
          <w:b w:val="0"/>
          <w:bCs w:val="0"/>
          <w:sz w:val="22"/>
          <w:szCs w:val="22"/>
        </w:rPr>
        <w:t>yourself</w:t>
      </w:r>
      <w:r w:rsidRPr="3E357CCF" w:rsidR="6B4D07C9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357CCF" w:rsidR="6F28A724">
        <w:rPr>
          <w:rFonts w:ascii="Arial" w:hAnsi="Arial" w:eastAsia="Arial" w:cs="Arial"/>
          <w:b w:val="0"/>
          <w:bCs w:val="0"/>
          <w:sz w:val="22"/>
          <w:szCs w:val="22"/>
        </w:rPr>
        <w:t xml:space="preserve"> (NHS, UK)</w:t>
      </w:r>
    </w:p>
    <w:p w:rsidRPr="00CD33A8" w:rsidR="00B87E75" w:rsidP="3E357CCF" w:rsidRDefault="008E3943" w14:paraId="677E2741" w14:textId="34CA85DA">
      <w:pPr>
        <w:pStyle w:val="ListParagraph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3D670795" w14:textId="721D074D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E357CCF" w:rsidR="7D1EED19">
        <w:rPr>
          <w:rFonts w:ascii="Arial" w:hAnsi="Arial" w:eastAsia="Arial" w:cs="Arial"/>
          <w:b w:val="1"/>
          <w:bCs w:val="1"/>
          <w:sz w:val="28"/>
          <w:szCs w:val="28"/>
        </w:rPr>
        <w:t>Impact on Family Members</w:t>
      </w:r>
    </w:p>
    <w:p w:rsidRPr="00CD33A8" w:rsidR="00B87E75" w:rsidP="3E357CCF" w:rsidRDefault="008E3943" w14:paraId="7730B47C" w14:textId="6AD77C92">
      <w:pPr>
        <w:pStyle w:val="ListParagraph"/>
        <w:numPr>
          <w:ilvl w:val="0"/>
          <w:numId w:val="10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418E1D62">
        <w:rPr>
          <w:rFonts w:ascii="Arial" w:hAnsi="Arial" w:eastAsia="Arial" w:cs="Arial"/>
          <w:b w:val="1"/>
          <w:bCs w:val="1"/>
          <w:sz w:val="22"/>
          <w:szCs w:val="22"/>
        </w:rPr>
        <w:t xml:space="preserve">Increased Risk (Genetics): </w:t>
      </w:r>
      <w:r w:rsidRPr="3E357CCF" w:rsidR="418E1D62">
        <w:rPr>
          <w:rFonts w:ascii="Arial" w:hAnsi="Arial" w:eastAsia="Arial" w:cs="Arial"/>
          <w:b w:val="0"/>
          <w:bCs w:val="0"/>
          <w:sz w:val="22"/>
          <w:szCs w:val="22"/>
        </w:rPr>
        <w:t xml:space="preserve"> Peoples with a paren</w:t>
      </w:r>
      <w:r w:rsidRPr="3E357CCF" w:rsidR="2F9DB91B">
        <w:rPr>
          <w:rFonts w:ascii="Arial" w:hAnsi="Arial" w:eastAsia="Arial" w:cs="Arial"/>
          <w:b w:val="0"/>
          <w:bCs w:val="0"/>
          <w:sz w:val="22"/>
          <w:szCs w:val="22"/>
        </w:rPr>
        <w:t>t or sibling with Alzheimer’s are more lik</w:t>
      </w:r>
      <w:r w:rsidRPr="3E357CCF" w:rsidR="5D2EF3A5">
        <w:rPr>
          <w:rFonts w:ascii="Arial" w:hAnsi="Arial" w:eastAsia="Arial" w:cs="Arial"/>
          <w:b w:val="0"/>
          <w:bCs w:val="0"/>
          <w:sz w:val="22"/>
          <w:szCs w:val="22"/>
        </w:rPr>
        <w:t xml:space="preserve">ely to develop it, </w:t>
      </w:r>
      <w:r w:rsidRPr="3E357CCF" w:rsidR="29AB4F15">
        <w:rPr>
          <w:rFonts w:ascii="Arial" w:hAnsi="Arial" w:eastAsia="Arial" w:cs="Arial"/>
          <w:b w:val="0"/>
          <w:bCs w:val="0"/>
          <w:sz w:val="22"/>
          <w:szCs w:val="22"/>
        </w:rPr>
        <w:t>particularly</w:t>
      </w:r>
      <w:r w:rsidRPr="3E357CCF" w:rsidR="5D2EF3A5">
        <w:rPr>
          <w:rFonts w:ascii="Arial" w:hAnsi="Arial" w:eastAsia="Arial" w:cs="Arial"/>
          <w:b w:val="0"/>
          <w:bCs w:val="0"/>
          <w:sz w:val="22"/>
          <w:szCs w:val="22"/>
        </w:rPr>
        <w:t xml:space="preserve"> if the relative had early-onset dementia (</w:t>
      </w:r>
      <w:r w:rsidRPr="3E357CCF" w:rsidR="0BDAB454">
        <w:rPr>
          <w:rFonts w:ascii="Arial" w:hAnsi="Arial" w:eastAsia="Arial" w:cs="Arial"/>
          <w:b w:val="0"/>
          <w:bCs w:val="0"/>
          <w:sz w:val="22"/>
          <w:szCs w:val="22"/>
        </w:rPr>
        <w:t>before 65).</w:t>
      </w:r>
      <w:r w:rsidRPr="3E357CCF" w:rsidR="6FFE4BF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357CCF" w:rsidR="6A7D608F">
        <w:rPr>
          <w:rFonts w:ascii="Arial" w:hAnsi="Arial" w:eastAsia="Arial" w:cs="Arial"/>
          <w:b w:val="0"/>
          <w:bCs w:val="0"/>
          <w:sz w:val="22"/>
          <w:szCs w:val="22"/>
        </w:rPr>
        <w:t>However</w:t>
      </w:r>
      <w:r w:rsidRPr="3E357CCF" w:rsidR="6FFE4BF5">
        <w:rPr>
          <w:rFonts w:ascii="Arial" w:hAnsi="Arial" w:eastAsia="Arial" w:cs="Arial"/>
          <w:b w:val="0"/>
          <w:bCs w:val="0"/>
          <w:sz w:val="22"/>
          <w:szCs w:val="22"/>
        </w:rPr>
        <w:t>, for most, family history is just one risk factor, not a guarantee.</w:t>
      </w:r>
    </w:p>
    <w:p w:rsidRPr="00CD33A8" w:rsidR="00B87E75" w:rsidP="3E357CCF" w:rsidRDefault="008E3943" w14:paraId="345F1252" w14:textId="526EF035">
      <w:pPr>
        <w:pStyle w:val="ListParagraph"/>
        <w:numPr>
          <w:ilvl w:val="0"/>
          <w:numId w:val="10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209A1DBC">
        <w:rPr>
          <w:rFonts w:ascii="Arial" w:hAnsi="Arial" w:eastAsia="Arial" w:cs="Arial"/>
          <w:b w:val="1"/>
          <w:bCs w:val="1"/>
          <w:sz w:val="22"/>
          <w:szCs w:val="22"/>
        </w:rPr>
        <w:t xml:space="preserve">Rare Hereditary Types: </w:t>
      </w:r>
      <w:r w:rsidRPr="3E357CCF" w:rsidR="209A1DBC">
        <w:rPr>
          <w:rFonts w:ascii="Arial" w:hAnsi="Arial" w:eastAsia="Arial" w:cs="Arial"/>
          <w:b w:val="0"/>
          <w:bCs w:val="0"/>
          <w:sz w:val="22"/>
          <w:szCs w:val="22"/>
        </w:rPr>
        <w:t>Familial</w:t>
      </w:r>
      <w:r w:rsidRPr="3E357CCF" w:rsidR="596D289E">
        <w:rPr>
          <w:rFonts w:ascii="Arial" w:hAnsi="Arial" w:eastAsia="Arial" w:cs="Arial"/>
          <w:b w:val="0"/>
          <w:bCs w:val="0"/>
          <w:sz w:val="22"/>
          <w:szCs w:val="22"/>
        </w:rPr>
        <w:t xml:space="preserve"> Alzheimer’s or frontotemporal dementia can be directly passed down. These</w:t>
      </w:r>
      <w:r w:rsidRPr="3E357CCF" w:rsidR="193CA63A">
        <w:rPr>
          <w:rFonts w:ascii="Arial" w:hAnsi="Arial" w:eastAsia="Arial" w:cs="Arial"/>
          <w:b w:val="0"/>
          <w:bCs w:val="0"/>
          <w:sz w:val="22"/>
          <w:szCs w:val="22"/>
        </w:rPr>
        <w:t xml:space="preserve"> rare genetic forms often appear at younger age (50s – 60s)</w:t>
      </w:r>
      <w:r w:rsidRPr="3E357CCF" w:rsidR="7D1EE28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CD33A8" w:rsidR="00B87E75" w:rsidP="3E357CCF" w:rsidRDefault="008E3943" w14:paraId="47FE9E99" w14:textId="32BB7691">
      <w:pPr>
        <w:pStyle w:val="ListParagraph"/>
        <w:numPr>
          <w:ilvl w:val="0"/>
          <w:numId w:val="10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7D1EE28F">
        <w:rPr>
          <w:rFonts w:ascii="Arial" w:hAnsi="Arial" w:eastAsia="Arial" w:cs="Arial"/>
          <w:b w:val="1"/>
          <w:bCs w:val="1"/>
          <w:sz w:val="22"/>
          <w:szCs w:val="22"/>
        </w:rPr>
        <w:t xml:space="preserve">Genetic </w:t>
      </w:r>
      <w:r w:rsidRPr="3E357CCF" w:rsidR="7D1EE28F">
        <w:rPr>
          <w:rFonts w:ascii="Arial" w:hAnsi="Arial" w:eastAsia="Arial" w:cs="Arial"/>
          <w:b w:val="1"/>
          <w:bCs w:val="1"/>
          <w:sz w:val="22"/>
          <w:szCs w:val="22"/>
        </w:rPr>
        <w:t>Factors</w:t>
      </w:r>
      <w:r w:rsidRPr="3E357CCF" w:rsidR="7D1EE28F">
        <w:rPr>
          <w:rFonts w:ascii="Arial" w:hAnsi="Arial" w:eastAsia="Arial" w:cs="Arial"/>
          <w:b w:val="0"/>
          <w:bCs w:val="0"/>
          <w:sz w:val="22"/>
          <w:szCs w:val="22"/>
        </w:rPr>
        <w:t xml:space="preserve">:  Genes such as APOE-e4 significantly </w:t>
      </w:r>
      <w:bookmarkStart w:name="_Int_KTBn2rSf" w:id="599183847"/>
      <w:r w:rsidRPr="3E357CCF" w:rsidR="776254A0">
        <w:rPr>
          <w:rFonts w:ascii="Arial" w:hAnsi="Arial" w:eastAsia="Arial" w:cs="Arial"/>
          <w:b w:val="0"/>
          <w:bCs w:val="0"/>
          <w:sz w:val="22"/>
          <w:szCs w:val="22"/>
        </w:rPr>
        <w:t>increased</w:t>
      </w:r>
      <w:bookmarkEnd w:id="599183847"/>
      <w:r w:rsidRPr="3E357CCF" w:rsidR="7D1EE28F">
        <w:rPr>
          <w:rFonts w:ascii="Arial" w:hAnsi="Arial" w:eastAsia="Arial" w:cs="Arial"/>
          <w:b w:val="0"/>
          <w:bCs w:val="0"/>
          <w:sz w:val="22"/>
          <w:szCs w:val="22"/>
        </w:rPr>
        <w:t xml:space="preserve"> risk, </w:t>
      </w:r>
      <w:r w:rsidRPr="3E357CCF" w:rsidR="2CFBD9F8">
        <w:rPr>
          <w:rFonts w:ascii="Arial" w:hAnsi="Arial" w:eastAsia="Arial" w:cs="Arial"/>
          <w:b w:val="0"/>
          <w:bCs w:val="0"/>
          <w:sz w:val="22"/>
          <w:szCs w:val="22"/>
        </w:rPr>
        <w:t>with two copies potentially raising the likeli</w:t>
      </w:r>
      <w:r w:rsidRPr="3E357CCF" w:rsidR="7FE07FF7">
        <w:rPr>
          <w:rFonts w:ascii="Arial" w:hAnsi="Arial" w:eastAsia="Arial" w:cs="Arial"/>
          <w:b w:val="0"/>
          <w:bCs w:val="0"/>
          <w:sz w:val="22"/>
          <w:szCs w:val="22"/>
        </w:rPr>
        <w:t>hood by 10-15 times.</w:t>
      </w:r>
    </w:p>
    <w:p w:rsidRPr="00CD33A8" w:rsidR="00B87E75" w:rsidP="3E357CCF" w:rsidRDefault="008E3943" w14:paraId="5F7F2CB1" w14:textId="0939CD98">
      <w:pPr>
        <w:pStyle w:val="ListParagraph"/>
        <w:numPr>
          <w:ilvl w:val="0"/>
          <w:numId w:val="10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7FE07FF7">
        <w:rPr>
          <w:rFonts w:ascii="Arial" w:hAnsi="Arial" w:eastAsia="Arial" w:cs="Arial"/>
          <w:b w:val="1"/>
          <w:bCs w:val="1"/>
          <w:sz w:val="22"/>
          <w:szCs w:val="22"/>
        </w:rPr>
        <w:t>Spousal Caregiver Burden</w:t>
      </w:r>
      <w:r w:rsidRPr="3E357CCF" w:rsidR="7FE07FF7">
        <w:rPr>
          <w:rFonts w:ascii="Arial" w:hAnsi="Arial" w:eastAsia="Arial" w:cs="Arial"/>
          <w:b w:val="0"/>
          <w:bCs w:val="0"/>
          <w:sz w:val="22"/>
          <w:szCs w:val="22"/>
        </w:rPr>
        <w:t xml:space="preserve">: </w:t>
      </w:r>
      <w:r w:rsidRPr="3E357CCF" w:rsidR="7FE07FF7">
        <w:rPr>
          <w:rFonts w:ascii="Arial" w:hAnsi="Arial" w:eastAsia="Arial" w:cs="Arial"/>
          <w:b w:val="0"/>
          <w:bCs w:val="0"/>
          <w:sz w:val="22"/>
          <w:szCs w:val="22"/>
        </w:rPr>
        <w:t>Nearly 40%</w:t>
      </w:r>
      <w:r w:rsidRPr="3E357CCF" w:rsidR="7FE07FF7">
        <w:rPr>
          <w:rFonts w:ascii="Arial" w:hAnsi="Arial" w:eastAsia="Arial" w:cs="Arial"/>
          <w:b w:val="0"/>
          <w:bCs w:val="0"/>
          <w:sz w:val="22"/>
          <w:szCs w:val="22"/>
        </w:rPr>
        <w:t xml:space="preserve"> of family members </w:t>
      </w:r>
      <w:r w:rsidRPr="3E357CCF" w:rsidR="76F52FDF">
        <w:rPr>
          <w:rFonts w:ascii="Arial" w:hAnsi="Arial" w:eastAsia="Arial" w:cs="Arial"/>
          <w:b w:val="0"/>
          <w:bCs w:val="0"/>
          <w:sz w:val="22"/>
          <w:szCs w:val="22"/>
        </w:rPr>
        <w:t>report</w:t>
      </w:r>
      <w:r w:rsidRPr="3E357CCF" w:rsidR="7FE07FF7">
        <w:rPr>
          <w:rFonts w:ascii="Arial" w:hAnsi="Arial" w:eastAsia="Arial" w:cs="Arial"/>
          <w:b w:val="0"/>
          <w:bCs w:val="0"/>
          <w:sz w:val="22"/>
          <w:szCs w:val="22"/>
        </w:rPr>
        <w:t xml:space="preserve"> a “</w:t>
      </w:r>
      <w:r w:rsidRPr="3E357CCF" w:rsidR="7FE07FF7">
        <w:rPr>
          <w:rFonts w:ascii="Arial" w:hAnsi="Arial" w:eastAsia="Arial" w:cs="Arial"/>
          <w:b w:val="0"/>
          <w:bCs w:val="0"/>
          <w:sz w:val="22"/>
          <w:szCs w:val="22"/>
        </w:rPr>
        <w:t>ver</w:t>
      </w:r>
      <w:r w:rsidRPr="3E357CCF" w:rsidR="4FCEA45C">
        <w:rPr>
          <w:rFonts w:ascii="Arial" w:hAnsi="Arial" w:eastAsia="Arial" w:cs="Arial"/>
          <w:b w:val="0"/>
          <w:bCs w:val="0"/>
          <w:sz w:val="22"/>
          <w:szCs w:val="22"/>
        </w:rPr>
        <w:t>y large</w:t>
      </w:r>
      <w:r w:rsidRPr="3E357CCF" w:rsidR="4FCEA45C">
        <w:rPr>
          <w:rFonts w:ascii="Arial" w:hAnsi="Arial" w:eastAsia="Arial" w:cs="Arial"/>
          <w:b w:val="0"/>
          <w:bCs w:val="0"/>
          <w:sz w:val="22"/>
          <w:szCs w:val="22"/>
        </w:rPr>
        <w:t xml:space="preserve"> negative impact on their quality of life, according to findings </w:t>
      </w:r>
      <w:r w:rsidRPr="3E357CCF" w:rsidR="74EAA4A2">
        <w:rPr>
          <w:rFonts w:ascii="Arial" w:hAnsi="Arial" w:eastAsia="Arial" w:cs="Arial"/>
          <w:b w:val="0"/>
          <w:bCs w:val="0"/>
          <w:sz w:val="22"/>
          <w:szCs w:val="22"/>
        </w:rPr>
        <w:t>from. (PMC PubMed Central).</w:t>
      </w:r>
    </w:p>
    <w:p w:rsidRPr="00CD33A8" w:rsidR="00B87E75" w:rsidP="3E357CCF" w:rsidRDefault="008E3943" w14:paraId="1FE3810A" w14:textId="31C0AE31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74EAA4A2">
        <w:rPr>
          <w:rFonts w:ascii="Arial" w:hAnsi="Arial" w:eastAsia="Arial" w:cs="Arial"/>
          <w:b w:val="0"/>
          <w:bCs w:val="0"/>
          <w:sz w:val="22"/>
          <w:szCs w:val="22"/>
        </w:rPr>
        <w:t>Age is a greater risk factor than family history; 70-year-old has a sig</w:t>
      </w:r>
      <w:r w:rsidRPr="3E357CCF" w:rsidR="1E685A9F">
        <w:rPr>
          <w:rFonts w:ascii="Arial" w:hAnsi="Arial" w:eastAsia="Arial" w:cs="Arial"/>
          <w:b w:val="0"/>
          <w:bCs w:val="0"/>
          <w:sz w:val="22"/>
          <w:szCs w:val="22"/>
        </w:rPr>
        <w:t xml:space="preserve">nificant higher risk than a 60-year-old </w:t>
      </w:r>
      <w:r w:rsidRPr="3E357CCF" w:rsidR="5009C9E8">
        <w:rPr>
          <w:rFonts w:ascii="Arial" w:hAnsi="Arial" w:eastAsia="Arial" w:cs="Arial"/>
          <w:b w:val="0"/>
          <w:bCs w:val="0"/>
          <w:sz w:val="22"/>
          <w:szCs w:val="22"/>
        </w:rPr>
        <w:t>regardless</w:t>
      </w:r>
      <w:r w:rsidRPr="3E357CCF" w:rsidR="1E685A9F">
        <w:rPr>
          <w:rFonts w:ascii="Arial" w:hAnsi="Arial" w:eastAsia="Arial" w:cs="Arial"/>
          <w:b w:val="0"/>
          <w:bCs w:val="0"/>
          <w:sz w:val="22"/>
          <w:szCs w:val="22"/>
        </w:rPr>
        <w:t xml:space="preserve"> of family history.</w:t>
      </w:r>
    </w:p>
    <w:p w:rsidRPr="00CD33A8" w:rsidR="00B87E75" w:rsidP="3E357CCF" w:rsidRDefault="008E3943" w14:paraId="10937301" w14:textId="60375CE2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1E685A9F">
        <w:rPr>
          <w:rFonts w:ascii="Arial" w:hAnsi="Arial" w:eastAsia="Arial" w:cs="Arial"/>
          <w:b w:val="0"/>
          <w:bCs w:val="0"/>
          <w:sz w:val="22"/>
          <w:szCs w:val="22"/>
        </w:rPr>
        <w:t xml:space="preserve">Family dynamic often </w:t>
      </w:r>
      <w:r w:rsidRPr="3E357CCF" w:rsidR="0C0267E4">
        <w:rPr>
          <w:rFonts w:ascii="Arial" w:hAnsi="Arial" w:eastAsia="Arial" w:cs="Arial"/>
          <w:b w:val="0"/>
          <w:bCs w:val="0"/>
          <w:sz w:val="22"/>
          <w:szCs w:val="22"/>
        </w:rPr>
        <w:t>changes</w:t>
      </w:r>
      <w:r w:rsidRPr="3E357CCF" w:rsidR="1E685A9F">
        <w:rPr>
          <w:rFonts w:ascii="Arial" w:hAnsi="Arial" w:eastAsia="Arial" w:cs="Arial"/>
          <w:b w:val="0"/>
          <w:bCs w:val="0"/>
          <w:sz w:val="22"/>
          <w:szCs w:val="22"/>
        </w:rPr>
        <w:t xml:space="preserve">, with spouses or children becoming </w:t>
      </w:r>
      <w:r w:rsidRPr="3E357CCF" w:rsidR="0D1A52F6">
        <w:rPr>
          <w:rFonts w:ascii="Arial" w:hAnsi="Arial" w:eastAsia="Arial" w:cs="Arial"/>
          <w:b w:val="0"/>
          <w:bCs w:val="0"/>
          <w:sz w:val="22"/>
          <w:szCs w:val="22"/>
        </w:rPr>
        <w:t>caregivers., leading to potential</w:t>
      </w:r>
      <w:r w:rsidRPr="3E357CCF" w:rsidR="47E6EC37">
        <w:rPr>
          <w:rFonts w:ascii="Arial" w:hAnsi="Arial" w:eastAsia="Arial" w:cs="Arial"/>
          <w:b w:val="0"/>
          <w:bCs w:val="0"/>
          <w:sz w:val="22"/>
          <w:szCs w:val="22"/>
        </w:rPr>
        <w:t xml:space="preserve"> resentment or loss of intimacy. Dementia UK </w:t>
      </w:r>
      <w:hyperlink r:id="R96ae06817f4745d9">
        <w:r w:rsidRPr="3E357CCF" w:rsidR="47E6EC3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</w:t>
        </w:r>
        <w:r w:rsidRPr="3E357CCF" w:rsidR="1301F472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.dementiauk.org</w:t>
        </w:r>
      </w:hyperlink>
    </w:p>
    <w:p w:rsidRPr="00CD33A8" w:rsidR="00B87E75" w:rsidP="3E357CCF" w:rsidRDefault="008E3943" w14:paraId="47AA70C4" w14:textId="4CEC56AC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7D86EB58" w14:textId="1B8F6102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25E29186" w14:textId="6DF6FF1F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228CDCDF" w14:textId="7D01FC39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 w:firstLine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E357CCF" w:rsidR="0F70245A">
        <w:rPr>
          <w:rFonts w:ascii="Arial" w:hAnsi="Arial" w:eastAsia="Arial" w:cs="Arial"/>
          <w:b w:val="1"/>
          <w:bCs w:val="1"/>
          <w:sz w:val="28"/>
          <w:szCs w:val="28"/>
        </w:rPr>
        <w:t>Keys Cost Breakdown for Government &amp; Society (2024</w:t>
      </w:r>
      <w:r w:rsidRPr="3E357CCF" w:rsidR="19FB1DB4">
        <w:rPr>
          <w:rFonts w:ascii="Arial" w:hAnsi="Arial" w:eastAsia="Arial" w:cs="Arial"/>
          <w:b w:val="1"/>
          <w:bCs w:val="1"/>
          <w:sz w:val="28"/>
          <w:szCs w:val="28"/>
        </w:rPr>
        <w:t>-2026 Data</w:t>
      </w:r>
      <w:r w:rsidRPr="3E357CCF" w:rsidR="0F70245A">
        <w:rPr>
          <w:rFonts w:ascii="Arial" w:hAnsi="Arial" w:eastAsia="Arial" w:cs="Arial"/>
          <w:b w:val="1"/>
          <w:bCs w:val="1"/>
          <w:sz w:val="28"/>
          <w:szCs w:val="28"/>
        </w:rPr>
        <w:t>)</w:t>
      </w:r>
    </w:p>
    <w:p w:rsidRPr="00CD33A8" w:rsidR="00B87E75" w:rsidP="3E357CCF" w:rsidRDefault="008E3943" w14:paraId="361FAD7C" w14:textId="5E0060A8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61F4A3E0">
        <w:rPr>
          <w:rFonts w:ascii="Arial" w:hAnsi="Arial" w:eastAsia="Arial" w:cs="Arial"/>
          <w:b w:val="0"/>
          <w:bCs w:val="0"/>
          <w:sz w:val="22"/>
          <w:szCs w:val="22"/>
        </w:rPr>
        <w:t xml:space="preserve">Dementia costs the UK approximately £42 </w:t>
      </w:r>
      <w:r w:rsidRPr="3E357CCF" w:rsidR="074E71DC">
        <w:rPr>
          <w:rFonts w:ascii="Arial" w:hAnsi="Arial" w:eastAsia="Arial" w:cs="Arial"/>
          <w:b w:val="0"/>
          <w:bCs w:val="0"/>
          <w:sz w:val="22"/>
          <w:szCs w:val="22"/>
        </w:rPr>
        <w:t>billion per year, with costs expected to reach £90 billon by 2040. Families shou</w:t>
      </w:r>
      <w:r w:rsidRPr="3E357CCF" w:rsidR="0096F2B9">
        <w:rPr>
          <w:rFonts w:ascii="Arial" w:hAnsi="Arial" w:eastAsia="Arial" w:cs="Arial"/>
          <w:b w:val="0"/>
          <w:bCs w:val="0"/>
          <w:sz w:val="22"/>
          <w:szCs w:val="22"/>
        </w:rPr>
        <w:t>lder 63% of this, with average annual costs per person ranging</w:t>
      </w:r>
      <w:r w:rsidRPr="3E357CCF" w:rsidR="41D6120A">
        <w:rPr>
          <w:rFonts w:ascii="Arial" w:hAnsi="Arial" w:eastAsia="Arial" w:cs="Arial"/>
          <w:b w:val="0"/>
          <w:bCs w:val="0"/>
          <w:sz w:val="22"/>
          <w:szCs w:val="22"/>
        </w:rPr>
        <w:t xml:space="preserve"> from £28,700 (mild) to £80,500 (severe). Residential care averag</w:t>
      </w:r>
      <w:r w:rsidRPr="3E357CCF" w:rsidR="7D61DEC5">
        <w:rPr>
          <w:rFonts w:ascii="Arial" w:hAnsi="Arial" w:eastAsia="Arial" w:cs="Arial"/>
          <w:b w:val="0"/>
          <w:bCs w:val="0"/>
          <w:sz w:val="22"/>
          <w:szCs w:val="22"/>
        </w:rPr>
        <w:t>es around £1,375 per week in 2026, often funded privately</w:t>
      </w:r>
      <w:r w:rsidRPr="3E357CCF" w:rsidR="1D2B705F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E357CCF" w:rsidR="6897135D">
        <w:rPr>
          <w:rFonts w:ascii="Arial" w:hAnsi="Arial" w:eastAsia="Arial" w:cs="Arial"/>
          <w:b w:val="0"/>
          <w:bCs w:val="0"/>
          <w:sz w:val="22"/>
          <w:szCs w:val="22"/>
        </w:rPr>
        <w:t>Alzheimer's</w:t>
      </w:r>
      <w:r w:rsidRPr="3E357CCF" w:rsidR="1D2B705F">
        <w:rPr>
          <w:rFonts w:ascii="Arial" w:hAnsi="Arial" w:eastAsia="Arial" w:cs="Arial"/>
          <w:b w:val="0"/>
          <w:bCs w:val="0"/>
          <w:sz w:val="22"/>
          <w:szCs w:val="22"/>
        </w:rPr>
        <w:t xml:space="preserve"> Society. </w:t>
      </w:r>
      <w:hyperlink r:id="R31bba5dd902c4765">
        <w:r w:rsidRPr="3E357CCF" w:rsidR="1D2B705F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http://www.alzheimers.</w:t>
        </w:r>
        <w:r w:rsidRPr="3E357CCF" w:rsidR="1B664B92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org.uk</w:t>
        </w:r>
      </w:hyperlink>
      <w:r w:rsidRPr="3E357CCF" w:rsidR="1B664B92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CD33A8" w:rsidR="00B87E75" w:rsidP="3E357CCF" w:rsidRDefault="008E3943" w14:paraId="3DE1A648" w14:textId="774C080E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 w:firstLine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0E42B162" w14:textId="7B8A8FFB">
      <w:pPr>
        <w:pStyle w:val="ListParagraph"/>
        <w:numPr>
          <w:ilvl w:val="0"/>
          <w:numId w:val="6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43F4C21F">
        <w:rPr>
          <w:rFonts w:ascii="Arial" w:hAnsi="Arial" w:eastAsia="Arial" w:cs="Arial"/>
          <w:b w:val="1"/>
          <w:bCs w:val="1"/>
          <w:sz w:val="28"/>
          <w:szCs w:val="28"/>
        </w:rPr>
        <w:t xml:space="preserve">Total Economic Impact: </w:t>
      </w:r>
      <w:r w:rsidRPr="3E357CCF" w:rsidR="3C1D73BE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3E357CCF" w:rsidR="43F4C21F">
        <w:rPr>
          <w:rFonts w:ascii="Arial" w:hAnsi="Arial" w:eastAsia="Arial" w:cs="Arial"/>
          <w:b w:val="0"/>
          <w:bCs w:val="0"/>
          <w:sz w:val="22"/>
          <w:szCs w:val="22"/>
        </w:rPr>
        <w:t>£</w:t>
      </w:r>
      <w:r w:rsidRPr="3E357CCF" w:rsidR="43F4C21F">
        <w:rPr>
          <w:rFonts w:ascii="Arial" w:hAnsi="Arial" w:eastAsia="Arial" w:cs="Arial"/>
          <w:b w:val="0"/>
          <w:bCs w:val="0"/>
          <w:sz w:val="22"/>
          <w:szCs w:val="22"/>
        </w:rPr>
        <w:t xml:space="preserve">42 </w:t>
      </w:r>
      <w:r w:rsidRPr="3E357CCF" w:rsidR="43F4C21F">
        <w:rPr>
          <w:rFonts w:ascii="Arial" w:hAnsi="Arial" w:eastAsia="Arial" w:cs="Arial"/>
          <w:b w:val="0"/>
          <w:bCs w:val="0"/>
          <w:sz w:val="22"/>
          <w:szCs w:val="22"/>
        </w:rPr>
        <w:t>billons</w:t>
      </w:r>
      <w:r w:rsidRPr="3E357CCF" w:rsidR="2ACA8F1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357CCF" w:rsidR="2ACA8F11">
        <w:rPr>
          <w:rFonts w:ascii="Arial" w:hAnsi="Arial" w:eastAsia="Arial" w:cs="Arial"/>
          <w:b w:val="0"/>
          <w:bCs w:val="0"/>
          <w:sz w:val="22"/>
          <w:szCs w:val="22"/>
        </w:rPr>
        <w:t xml:space="preserve">per </w:t>
      </w:r>
      <w:r w:rsidRPr="3E357CCF" w:rsidR="2ACA8F11">
        <w:rPr>
          <w:rFonts w:ascii="Arial" w:hAnsi="Arial" w:eastAsia="Arial" w:cs="Arial"/>
          <w:b w:val="0"/>
          <w:bCs w:val="0"/>
          <w:sz w:val="22"/>
          <w:szCs w:val="22"/>
        </w:rPr>
        <w:t xml:space="preserve">year </w:t>
      </w:r>
      <w:r w:rsidRPr="3E357CCF" w:rsidR="2ACA8F11">
        <w:rPr>
          <w:rFonts w:ascii="Arial" w:hAnsi="Arial" w:eastAsia="Arial" w:cs="Arial"/>
          <w:b w:val="0"/>
          <w:bCs w:val="0"/>
          <w:sz w:val="28"/>
          <w:szCs w:val="28"/>
        </w:rPr>
        <w:t>(</w:t>
      </w:r>
      <w:r w:rsidRPr="3E357CCF" w:rsidR="2ACA8F11">
        <w:rPr>
          <w:rFonts w:ascii="Arial" w:hAnsi="Arial" w:eastAsia="Arial" w:cs="Arial"/>
          <w:b w:val="0"/>
          <w:bCs w:val="0"/>
          <w:sz w:val="22"/>
          <w:szCs w:val="22"/>
        </w:rPr>
        <w:t xml:space="preserve">rising </w:t>
      </w:r>
      <w:r w:rsidRPr="3E357CCF" w:rsidR="2ACA8F11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3E357CCF" w:rsidR="2ACA8F11">
        <w:rPr>
          <w:rFonts w:ascii="Arial" w:hAnsi="Arial" w:eastAsia="Arial" w:cs="Arial"/>
          <w:b w:val="0"/>
          <w:bCs w:val="0"/>
          <w:sz w:val="22"/>
          <w:szCs w:val="22"/>
        </w:rPr>
        <w:t>£</w:t>
      </w:r>
      <w:r w:rsidRPr="3E357CCF" w:rsidR="2ACA8F11">
        <w:rPr>
          <w:rFonts w:ascii="Arial" w:hAnsi="Arial" w:eastAsia="Arial" w:cs="Arial"/>
          <w:b w:val="0"/>
          <w:bCs w:val="0"/>
          <w:sz w:val="22"/>
          <w:szCs w:val="22"/>
        </w:rPr>
        <w:t xml:space="preserve">90 </w:t>
      </w:r>
      <w:r w:rsidRPr="3E357CCF" w:rsidR="2ACA8F11">
        <w:rPr>
          <w:rFonts w:ascii="Arial" w:hAnsi="Arial" w:eastAsia="Arial" w:cs="Arial"/>
          <w:b w:val="0"/>
          <w:bCs w:val="0"/>
          <w:sz w:val="22"/>
          <w:szCs w:val="22"/>
        </w:rPr>
        <w:t xml:space="preserve">billon </w:t>
      </w:r>
      <w:r w:rsidRPr="3E357CCF" w:rsidR="2ACA8F11">
        <w:rPr>
          <w:rFonts w:ascii="Arial" w:hAnsi="Arial" w:eastAsia="Arial" w:cs="Arial"/>
          <w:b w:val="0"/>
          <w:bCs w:val="0"/>
          <w:sz w:val="22"/>
          <w:szCs w:val="22"/>
        </w:rPr>
        <w:t xml:space="preserve">by </w:t>
      </w:r>
      <w:r w:rsidRPr="3E357CCF" w:rsidR="2ACA8F11">
        <w:rPr>
          <w:rFonts w:ascii="Arial" w:hAnsi="Arial" w:eastAsia="Arial" w:cs="Arial"/>
          <w:b w:val="0"/>
          <w:bCs w:val="0"/>
          <w:sz w:val="22"/>
          <w:szCs w:val="22"/>
        </w:rPr>
        <w:t>2040</w:t>
      </w:r>
      <w:r w:rsidRPr="3E357CCF" w:rsidR="2ACA8F11">
        <w:rPr>
          <w:rFonts w:ascii="Arial" w:hAnsi="Arial" w:eastAsia="Arial" w:cs="Arial"/>
          <w:b w:val="0"/>
          <w:bCs w:val="0"/>
          <w:sz w:val="28"/>
          <w:szCs w:val="28"/>
        </w:rPr>
        <w:t>).</w:t>
      </w:r>
    </w:p>
    <w:p w:rsidRPr="00CD33A8" w:rsidR="00B87E75" w:rsidP="3E357CCF" w:rsidRDefault="008E3943" w14:paraId="323C36AF" w14:textId="7674174F">
      <w:pPr>
        <w:pStyle w:val="ListParagraph"/>
        <w:numPr>
          <w:ilvl w:val="0"/>
          <w:numId w:val="6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2ACA8F11">
        <w:rPr>
          <w:rFonts w:ascii="Arial" w:hAnsi="Arial" w:eastAsia="Arial" w:cs="Arial"/>
          <w:b w:val="1"/>
          <w:bCs w:val="1"/>
          <w:sz w:val="28"/>
          <w:szCs w:val="28"/>
        </w:rPr>
        <w:t xml:space="preserve">Average Cost Per Person: </w:t>
      </w:r>
      <w:r w:rsidRPr="3E357CCF" w:rsidR="11A6BA0E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3E357CCF" w:rsidR="11A6BA0E">
        <w:rPr>
          <w:rFonts w:ascii="Arial" w:hAnsi="Arial" w:eastAsia="Arial" w:cs="Arial"/>
          <w:b w:val="1"/>
          <w:bCs w:val="1"/>
          <w:sz w:val="22"/>
          <w:szCs w:val="22"/>
        </w:rPr>
        <w:t>£</w:t>
      </w:r>
      <w:r w:rsidRPr="3E357CCF" w:rsidR="11A6BA0E">
        <w:rPr>
          <w:rFonts w:ascii="Arial" w:hAnsi="Arial" w:eastAsia="Arial" w:cs="Arial"/>
          <w:b w:val="0"/>
          <w:bCs w:val="0"/>
          <w:sz w:val="22"/>
          <w:szCs w:val="22"/>
        </w:rPr>
        <w:t>32,250 annually.</w:t>
      </w:r>
    </w:p>
    <w:p w:rsidRPr="00CD33A8" w:rsidR="00B87E75" w:rsidP="3E357CCF" w:rsidRDefault="008E3943" w14:paraId="3A0818CC" w14:textId="0763E338">
      <w:pPr>
        <w:pStyle w:val="ListParagraph"/>
        <w:numPr>
          <w:ilvl w:val="0"/>
          <w:numId w:val="6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11A6BA0E">
        <w:rPr>
          <w:rFonts w:ascii="Arial" w:hAnsi="Arial" w:eastAsia="Arial" w:cs="Arial"/>
          <w:b w:val="1"/>
          <w:bCs w:val="1"/>
          <w:sz w:val="28"/>
          <w:szCs w:val="28"/>
        </w:rPr>
        <w:t xml:space="preserve">Residential Care: </w:t>
      </w:r>
      <w:r w:rsidRPr="3E357CCF" w:rsidR="11A6BA0E">
        <w:rPr>
          <w:rFonts w:ascii="Arial" w:hAnsi="Arial" w:eastAsia="Arial" w:cs="Arial"/>
          <w:b w:val="0"/>
          <w:bCs w:val="0"/>
          <w:sz w:val="22"/>
          <w:szCs w:val="22"/>
        </w:rPr>
        <w:t xml:space="preserve"> Average weekly costs for dementia </w:t>
      </w:r>
      <w:r w:rsidRPr="3E357CCF" w:rsidR="1AF03349">
        <w:rPr>
          <w:rFonts w:ascii="Arial" w:hAnsi="Arial" w:eastAsia="Arial" w:cs="Arial"/>
          <w:b w:val="0"/>
          <w:bCs w:val="0"/>
          <w:sz w:val="22"/>
          <w:szCs w:val="22"/>
        </w:rPr>
        <w:t>careered</w:t>
      </w:r>
      <w:r w:rsidRPr="3E357CCF" w:rsidR="11A6BA0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357CCF" w:rsidR="11A6BA0E">
        <w:rPr>
          <w:rFonts w:ascii="Arial" w:hAnsi="Arial" w:eastAsia="Arial" w:cs="Arial"/>
          <w:b w:val="0"/>
          <w:bCs w:val="0"/>
          <w:sz w:val="22"/>
          <w:szCs w:val="22"/>
        </w:rPr>
        <w:t>ro</w:t>
      </w:r>
      <w:r w:rsidRPr="3E357CCF" w:rsidR="2784E96D">
        <w:rPr>
          <w:rFonts w:ascii="Arial" w:hAnsi="Arial" w:eastAsia="Arial" w:cs="Arial"/>
          <w:b w:val="0"/>
          <w:bCs w:val="0"/>
          <w:sz w:val="22"/>
          <w:szCs w:val="22"/>
        </w:rPr>
        <w:t>ughly £1,375</w:t>
      </w:r>
      <w:r w:rsidRPr="3E357CCF" w:rsidR="2784E96D">
        <w:rPr>
          <w:rFonts w:ascii="Arial" w:hAnsi="Arial" w:eastAsia="Arial" w:cs="Arial"/>
          <w:b w:val="0"/>
          <w:bCs w:val="0"/>
          <w:sz w:val="22"/>
          <w:szCs w:val="22"/>
        </w:rPr>
        <w:t xml:space="preserve">, though this varies significantly by location and </w:t>
      </w:r>
      <w:r w:rsidRPr="3E357CCF" w:rsidR="62A60F87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3E357CCF" w:rsidR="2784E96D">
        <w:rPr>
          <w:rFonts w:ascii="Arial" w:hAnsi="Arial" w:eastAsia="Arial" w:cs="Arial"/>
          <w:b w:val="0"/>
          <w:bCs w:val="0"/>
          <w:sz w:val="22"/>
          <w:szCs w:val="22"/>
        </w:rPr>
        <w:t xml:space="preserve"> needs.</w:t>
      </w:r>
    </w:p>
    <w:p w:rsidRPr="00CD33A8" w:rsidR="00B87E75" w:rsidP="3E357CCF" w:rsidRDefault="008E3943" w14:paraId="62F2BE20" w14:textId="3C7CFA0F">
      <w:pPr>
        <w:pStyle w:val="ListParagraph"/>
        <w:numPr>
          <w:ilvl w:val="0"/>
          <w:numId w:val="6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2784E96D">
        <w:rPr>
          <w:rFonts w:ascii="Arial" w:hAnsi="Arial" w:eastAsia="Arial" w:cs="Arial"/>
          <w:b w:val="1"/>
          <w:bCs w:val="1"/>
          <w:sz w:val="28"/>
          <w:szCs w:val="28"/>
        </w:rPr>
        <w:t>Live</w:t>
      </w:r>
      <w:r w:rsidRPr="3E357CCF" w:rsidR="2784E96D">
        <w:rPr>
          <w:rFonts w:ascii="Arial" w:hAnsi="Arial" w:eastAsia="Arial" w:cs="Arial"/>
          <w:b w:val="0"/>
          <w:bCs w:val="0"/>
          <w:sz w:val="22"/>
          <w:szCs w:val="22"/>
        </w:rPr>
        <w:t>-</w:t>
      </w:r>
      <w:r w:rsidRPr="3E357CCF" w:rsidR="2784E96D">
        <w:rPr>
          <w:rFonts w:ascii="Arial" w:hAnsi="Arial" w:eastAsia="Arial" w:cs="Arial"/>
          <w:b w:val="1"/>
          <w:bCs w:val="1"/>
          <w:sz w:val="28"/>
          <w:szCs w:val="28"/>
        </w:rPr>
        <w:t>Care</w:t>
      </w:r>
      <w:r w:rsidRPr="3E357CCF" w:rsidR="2784E96D">
        <w:rPr>
          <w:rFonts w:ascii="Arial" w:hAnsi="Arial" w:eastAsia="Arial" w:cs="Arial"/>
          <w:b w:val="0"/>
          <w:bCs w:val="0"/>
          <w:sz w:val="22"/>
          <w:szCs w:val="22"/>
        </w:rPr>
        <w:t xml:space="preserve">: Often costs over £1,000-£2,000 </w:t>
      </w:r>
      <w:r w:rsidRPr="3E357CCF" w:rsidR="08644CDE">
        <w:rPr>
          <w:rFonts w:ascii="Arial" w:hAnsi="Arial" w:eastAsia="Arial" w:cs="Arial"/>
          <w:b w:val="0"/>
          <w:bCs w:val="0"/>
          <w:sz w:val="22"/>
          <w:szCs w:val="22"/>
        </w:rPr>
        <w:t>+ per week.</w:t>
      </w:r>
    </w:p>
    <w:p w:rsidRPr="00CD33A8" w:rsidR="00B87E75" w:rsidP="3E357CCF" w:rsidRDefault="008E3943" w14:paraId="016B13A3" w14:textId="5C90A99F">
      <w:pPr>
        <w:pStyle w:val="ListParagraph"/>
        <w:numPr>
          <w:ilvl w:val="0"/>
          <w:numId w:val="6"/>
        </w:numPr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6B28EF2F">
        <w:rPr>
          <w:rFonts w:ascii="Arial" w:hAnsi="Arial" w:eastAsia="Arial" w:cs="Arial"/>
          <w:b w:val="1"/>
          <w:bCs w:val="1"/>
          <w:sz w:val="28"/>
          <w:szCs w:val="28"/>
        </w:rPr>
        <w:t>Unpaid</w:t>
      </w:r>
      <w:r w:rsidRPr="3E357CCF" w:rsidR="08644CDE">
        <w:rPr>
          <w:rFonts w:ascii="Arial" w:hAnsi="Arial" w:eastAsia="Arial" w:cs="Arial"/>
          <w:b w:val="1"/>
          <w:bCs w:val="1"/>
          <w:sz w:val="28"/>
          <w:szCs w:val="28"/>
        </w:rPr>
        <w:t xml:space="preserve"> care</w:t>
      </w:r>
      <w:r w:rsidRPr="3E357CCF" w:rsidR="08644CDE">
        <w:rPr>
          <w:rFonts w:ascii="Arial" w:hAnsi="Arial" w:eastAsia="Arial" w:cs="Arial"/>
          <w:b w:val="0"/>
          <w:bCs w:val="0"/>
          <w:sz w:val="22"/>
          <w:szCs w:val="22"/>
        </w:rPr>
        <w:t xml:space="preserve">: Carers provide 1.1 </w:t>
      </w:r>
      <w:r w:rsidRPr="3E357CCF" w:rsidR="4908A484">
        <w:rPr>
          <w:rFonts w:ascii="Arial" w:hAnsi="Arial" w:eastAsia="Arial" w:cs="Arial"/>
          <w:b w:val="0"/>
          <w:bCs w:val="0"/>
          <w:sz w:val="22"/>
          <w:szCs w:val="22"/>
        </w:rPr>
        <w:t>billion</w:t>
      </w:r>
      <w:r w:rsidRPr="3E357CCF" w:rsidR="08644CDE">
        <w:rPr>
          <w:rFonts w:ascii="Arial" w:hAnsi="Arial" w:eastAsia="Arial" w:cs="Arial"/>
          <w:b w:val="0"/>
          <w:bCs w:val="0"/>
          <w:sz w:val="22"/>
          <w:szCs w:val="22"/>
        </w:rPr>
        <w:t xml:space="preserve"> annually. Alzheimer’s Society</w:t>
      </w:r>
      <w:r w:rsidRPr="3E357CCF" w:rsidR="2C9E5EA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hyperlink r:id="Rdaa267b4d0094ad6">
        <w:r w:rsidRPr="3E357CCF" w:rsidR="2C9E5EA0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https://www.alzheimers.org.uk</w:t>
        </w:r>
      </w:hyperlink>
    </w:p>
    <w:p w:rsidRPr="00CD33A8" w:rsidR="00B87E75" w:rsidP="3E357CCF" w:rsidRDefault="008E3943" w14:paraId="130E4BB0" w14:textId="12828270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438DDC90" w14:textId="7D1DFF19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14264B70" w14:textId="6423D0B0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E357CCF" w:rsidR="5D139442">
        <w:rPr>
          <w:rFonts w:ascii="Arial" w:hAnsi="Arial" w:eastAsia="Arial" w:cs="Arial"/>
          <w:b w:val="1"/>
          <w:bCs w:val="1"/>
          <w:sz w:val="28"/>
          <w:szCs w:val="28"/>
        </w:rPr>
        <w:t>Health and social care support services</w:t>
      </w:r>
    </w:p>
    <w:p w:rsidRPr="00CD33A8" w:rsidR="00B87E75" w:rsidP="3E357CCF" w:rsidRDefault="008E3943" w14:paraId="40BEACAB" w14:textId="04EF4062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5D139442">
        <w:rPr>
          <w:rFonts w:ascii="Arial" w:hAnsi="Arial" w:eastAsia="Arial" w:cs="Arial"/>
          <w:b w:val="0"/>
          <w:bCs w:val="0"/>
          <w:sz w:val="22"/>
          <w:szCs w:val="22"/>
        </w:rPr>
        <w:t xml:space="preserve">A range of health and social care services support individuals living with dementia. </w:t>
      </w:r>
      <w:r w:rsidRPr="3E357CCF" w:rsidR="3FC23D76">
        <w:rPr>
          <w:rFonts w:ascii="Arial" w:hAnsi="Arial" w:eastAsia="Arial" w:cs="Arial"/>
          <w:b w:val="0"/>
          <w:bCs w:val="0"/>
          <w:sz w:val="22"/>
          <w:szCs w:val="22"/>
        </w:rPr>
        <w:t>Psychological support includes counselling, peer support gro</w:t>
      </w:r>
      <w:r w:rsidRPr="3E357CCF" w:rsidR="0ED14FCB">
        <w:rPr>
          <w:rFonts w:ascii="Arial" w:hAnsi="Arial" w:eastAsia="Arial" w:cs="Arial"/>
          <w:b w:val="0"/>
          <w:bCs w:val="0"/>
          <w:sz w:val="22"/>
          <w:szCs w:val="22"/>
        </w:rPr>
        <w:t>up, and memory clinics. Physical support involves medication, occu</w:t>
      </w:r>
      <w:r w:rsidRPr="3E357CCF" w:rsidR="148BF4FC">
        <w:rPr>
          <w:rFonts w:ascii="Arial" w:hAnsi="Arial" w:eastAsia="Arial" w:cs="Arial"/>
          <w:b w:val="0"/>
          <w:bCs w:val="0"/>
          <w:sz w:val="22"/>
          <w:szCs w:val="22"/>
        </w:rPr>
        <w:t>pational therapy, and specialist dementia care. Social support includes community services, day centre, a</w:t>
      </w:r>
      <w:r w:rsidRPr="3E357CCF" w:rsidR="4A252C54">
        <w:rPr>
          <w:rFonts w:ascii="Arial" w:hAnsi="Arial" w:eastAsia="Arial" w:cs="Arial"/>
          <w:b w:val="0"/>
          <w:bCs w:val="0"/>
          <w:sz w:val="22"/>
          <w:szCs w:val="22"/>
        </w:rPr>
        <w:t xml:space="preserve">nd social workers who </w:t>
      </w:r>
      <w:r w:rsidRPr="3E357CCF" w:rsidR="7FEC4137">
        <w:rPr>
          <w:rFonts w:ascii="Arial" w:hAnsi="Arial" w:eastAsia="Arial" w:cs="Arial"/>
          <w:b w:val="0"/>
          <w:bCs w:val="0"/>
          <w:sz w:val="22"/>
          <w:szCs w:val="22"/>
        </w:rPr>
        <w:t>assist</w:t>
      </w:r>
      <w:r w:rsidRPr="3E357CCF" w:rsidR="4A252C54">
        <w:rPr>
          <w:rFonts w:ascii="Arial" w:hAnsi="Arial" w:eastAsia="Arial" w:cs="Arial"/>
          <w:b w:val="0"/>
          <w:bCs w:val="0"/>
          <w:sz w:val="22"/>
          <w:szCs w:val="22"/>
        </w:rPr>
        <w:t xml:space="preserve"> whit care planning.</w:t>
      </w:r>
    </w:p>
    <w:p w:rsidRPr="00CD33A8" w:rsidR="00B87E75" w:rsidP="3E357CCF" w:rsidRDefault="008E3943" w14:paraId="7A44D6D0" w14:textId="0AD768CE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4A252C54">
        <w:rPr>
          <w:rFonts w:ascii="Arial" w:hAnsi="Arial" w:eastAsia="Arial" w:cs="Arial"/>
          <w:b w:val="0"/>
          <w:bCs w:val="0"/>
          <w:sz w:val="22"/>
          <w:szCs w:val="22"/>
        </w:rPr>
        <w:t xml:space="preserve">Financial support is available </w:t>
      </w:r>
      <w:r w:rsidRPr="3E357CCF" w:rsidR="1ED78178">
        <w:rPr>
          <w:rFonts w:ascii="Arial" w:hAnsi="Arial" w:eastAsia="Arial" w:cs="Arial"/>
          <w:b w:val="0"/>
          <w:bCs w:val="0"/>
          <w:sz w:val="22"/>
          <w:szCs w:val="22"/>
        </w:rPr>
        <w:t>through</w:t>
      </w:r>
      <w:r w:rsidRPr="3E357CCF" w:rsidR="4A252C54">
        <w:rPr>
          <w:rFonts w:ascii="Arial" w:hAnsi="Arial" w:eastAsia="Arial" w:cs="Arial"/>
          <w:b w:val="0"/>
          <w:bCs w:val="0"/>
          <w:sz w:val="22"/>
          <w:szCs w:val="22"/>
        </w:rPr>
        <w:t xml:space="preserve"> benefits such as Attendance Allowance and Car</w:t>
      </w:r>
      <w:r w:rsidRPr="3E357CCF" w:rsidR="22CB77FA">
        <w:rPr>
          <w:rFonts w:ascii="Arial" w:hAnsi="Arial" w:eastAsia="Arial" w:cs="Arial"/>
          <w:b w:val="0"/>
          <w:bCs w:val="0"/>
          <w:sz w:val="22"/>
          <w:szCs w:val="22"/>
        </w:rPr>
        <w:t xml:space="preserve">er’s </w:t>
      </w:r>
      <w:r w:rsidRPr="3E357CCF" w:rsidR="04C60AA1">
        <w:rPr>
          <w:rFonts w:ascii="Arial" w:hAnsi="Arial" w:eastAsia="Arial" w:cs="Arial"/>
          <w:b w:val="0"/>
          <w:bCs w:val="0"/>
          <w:sz w:val="22"/>
          <w:szCs w:val="22"/>
        </w:rPr>
        <w:t>Allowances</w:t>
      </w:r>
      <w:r w:rsidRPr="3E357CCF" w:rsidR="22CB77FA">
        <w:rPr>
          <w:rFonts w:ascii="Arial" w:hAnsi="Arial" w:eastAsia="Arial" w:cs="Arial"/>
          <w:b w:val="0"/>
          <w:bCs w:val="0"/>
          <w:sz w:val="22"/>
          <w:szCs w:val="22"/>
        </w:rPr>
        <w:t xml:space="preserve"> provide essential services including helplines, education, and loca</w:t>
      </w:r>
      <w:r w:rsidRPr="3E357CCF" w:rsidR="04EA40AE">
        <w:rPr>
          <w:rFonts w:ascii="Arial" w:hAnsi="Arial" w:eastAsia="Arial" w:cs="Arial"/>
          <w:b w:val="0"/>
          <w:bCs w:val="0"/>
          <w:sz w:val="22"/>
          <w:szCs w:val="22"/>
        </w:rPr>
        <w:t>l support networks (Alzheimer’s Society, 2023).</w:t>
      </w:r>
    </w:p>
    <w:p w:rsidRPr="00CD33A8" w:rsidR="00B87E75" w:rsidP="3E357CCF" w:rsidRDefault="008E3943" w14:paraId="73340954" w14:textId="5197D1C0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04EA40AE">
        <w:rPr>
          <w:rFonts w:ascii="Arial" w:hAnsi="Arial" w:eastAsia="Arial" w:cs="Arial"/>
          <w:b w:val="0"/>
          <w:bCs w:val="0"/>
          <w:sz w:val="22"/>
          <w:szCs w:val="22"/>
        </w:rPr>
        <w:t>Support for care is also crucial and includes respite care, training, and emotional support, helping to reduce</w:t>
      </w:r>
      <w:r w:rsidRPr="3E357CCF" w:rsidR="42C74AF1">
        <w:rPr>
          <w:rFonts w:ascii="Arial" w:hAnsi="Arial" w:eastAsia="Arial" w:cs="Arial"/>
          <w:b w:val="0"/>
          <w:bCs w:val="0"/>
          <w:sz w:val="22"/>
          <w:szCs w:val="22"/>
        </w:rPr>
        <w:t xml:space="preserve"> caregiver burden and improve wellbeing.</w:t>
      </w:r>
    </w:p>
    <w:p w:rsidRPr="00CD33A8" w:rsidR="00B87E75" w:rsidP="3E357CCF" w:rsidRDefault="008E3943" w14:paraId="7B6E177B" w14:textId="7788AB73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0CCD7955">
        <w:rPr>
          <w:rFonts w:ascii="Arial" w:hAnsi="Arial" w:eastAsia="Arial" w:cs="Arial"/>
          <w:b w:val="0"/>
          <w:bCs w:val="0"/>
          <w:sz w:val="22"/>
          <w:szCs w:val="22"/>
        </w:rPr>
        <w:t>Health and social care support services for dementia in the UK are provide</w:t>
      </w:r>
      <w:r w:rsidRPr="3E357CCF" w:rsidR="53AEC483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3E357CCF" w:rsidR="0CCD7955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a combinati</w:t>
      </w:r>
      <w:r w:rsidRPr="3E357CCF" w:rsidR="2CD427FE">
        <w:rPr>
          <w:rFonts w:ascii="Arial" w:hAnsi="Arial" w:eastAsia="Arial" w:cs="Arial"/>
          <w:b w:val="0"/>
          <w:bCs w:val="0"/>
          <w:sz w:val="22"/>
          <w:szCs w:val="22"/>
        </w:rPr>
        <w:t>on</w:t>
      </w:r>
      <w:r w:rsidRPr="3E357CCF" w:rsidR="7495D4DA">
        <w:rPr>
          <w:rFonts w:ascii="Arial" w:hAnsi="Arial" w:eastAsia="Arial" w:cs="Arial"/>
          <w:b w:val="0"/>
          <w:bCs w:val="0"/>
          <w:sz w:val="22"/>
          <w:szCs w:val="22"/>
        </w:rPr>
        <w:t xml:space="preserve"> or NHS healthcare, local council social services, and charitable or</w:t>
      </w:r>
      <w:r w:rsidRPr="3E357CCF" w:rsidR="73991C43">
        <w:rPr>
          <w:rFonts w:ascii="Arial" w:hAnsi="Arial" w:eastAsia="Arial" w:cs="Arial"/>
          <w:b w:val="0"/>
          <w:bCs w:val="0"/>
          <w:sz w:val="22"/>
          <w:szCs w:val="22"/>
        </w:rPr>
        <w:t xml:space="preserve">ganizations. Support aims to help individuals with dementia live independently, </w:t>
      </w:r>
      <w:r w:rsidRPr="3E357CCF" w:rsidR="7A410ACE">
        <w:rPr>
          <w:rFonts w:ascii="Arial" w:hAnsi="Arial" w:eastAsia="Arial" w:cs="Arial"/>
          <w:b w:val="0"/>
          <w:bCs w:val="0"/>
          <w:sz w:val="22"/>
          <w:szCs w:val="22"/>
        </w:rPr>
        <w:t>manage daily task, and provide care for their family.</w:t>
      </w:r>
    </w:p>
    <w:p w:rsidRPr="00CD33A8" w:rsidR="00B87E75" w:rsidP="3E357CCF" w:rsidRDefault="008E3943" w14:paraId="25EA9981" w14:textId="4D7F4AA4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Pr="00CD33A8" w:rsidR="00B87E75" w:rsidP="3E357CCF" w:rsidRDefault="008E3943" w14:paraId="1A9C4884" w14:textId="4EF764ED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E357CCF" w:rsidR="7A410ACE">
        <w:rPr>
          <w:rFonts w:ascii="Arial" w:hAnsi="Arial" w:eastAsia="Arial" w:cs="Arial"/>
          <w:b w:val="1"/>
          <w:bCs w:val="1"/>
          <w:sz w:val="28"/>
          <w:szCs w:val="28"/>
        </w:rPr>
        <w:t>Support services</w:t>
      </w:r>
    </w:p>
    <w:p w:rsidRPr="00CD33A8" w:rsidR="00B87E75" w:rsidP="3E357CCF" w:rsidRDefault="008E3943" w14:paraId="0CCB9451" w14:textId="6F0D34EE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7A410ACE">
        <w:rPr>
          <w:rFonts w:ascii="Arial" w:hAnsi="Arial" w:eastAsia="Arial" w:cs="Arial"/>
          <w:b w:val="0"/>
          <w:bCs w:val="0"/>
          <w:sz w:val="22"/>
          <w:szCs w:val="22"/>
        </w:rPr>
        <w:t xml:space="preserve">Local Councill </w:t>
      </w:r>
      <w:r w:rsidRPr="3E357CCF" w:rsidR="43CF9203">
        <w:rPr>
          <w:rFonts w:ascii="Arial" w:hAnsi="Arial" w:eastAsia="Arial" w:cs="Arial"/>
          <w:b w:val="0"/>
          <w:bCs w:val="0"/>
          <w:sz w:val="22"/>
          <w:szCs w:val="22"/>
        </w:rPr>
        <w:t>offers</w:t>
      </w:r>
      <w:r w:rsidRPr="3E357CCF" w:rsidR="7A410ACE">
        <w:rPr>
          <w:rFonts w:ascii="Arial" w:hAnsi="Arial" w:eastAsia="Arial" w:cs="Arial"/>
          <w:b w:val="0"/>
          <w:bCs w:val="0"/>
          <w:sz w:val="22"/>
          <w:szCs w:val="22"/>
        </w:rPr>
        <w:t xml:space="preserve"> needs assessment to arrange personal </w:t>
      </w:r>
      <w:r w:rsidRPr="3E357CCF" w:rsidR="566127AA">
        <w:rPr>
          <w:rFonts w:ascii="Arial" w:hAnsi="Arial" w:eastAsia="Arial" w:cs="Arial"/>
          <w:b w:val="0"/>
          <w:bCs w:val="0"/>
          <w:sz w:val="22"/>
          <w:szCs w:val="22"/>
        </w:rPr>
        <w:t>care (washing/ Dressing</w:t>
      </w:r>
      <w:r w:rsidRPr="3E357CCF" w:rsidR="5196E0E4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3E357CCF" w:rsidR="1150D398">
        <w:rPr>
          <w:rFonts w:ascii="Arial" w:hAnsi="Arial" w:eastAsia="Arial" w:cs="Arial"/>
          <w:b w:val="0"/>
          <w:bCs w:val="0"/>
          <w:sz w:val="22"/>
          <w:szCs w:val="22"/>
        </w:rPr>
        <w:t>, laundry services, meals on wheels and home adaptions.</w:t>
      </w:r>
    </w:p>
    <w:p w:rsidRPr="00CD33A8" w:rsidR="00B87E75" w:rsidP="3E357CCF" w:rsidRDefault="008E3943" w14:paraId="6EBB3B0A" w14:textId="39F85320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1150D398">
        <w:rPr>
          <w:rFonts w:ascii="Arial" w:hAnsi="Arial" w:eastAsia="Arial" w:cs="Arial"/>
          <w:b w:val="0"/>
          <w:bCs w:val="0"/>
          <w:sz w:val="22"/>
          <w:szCs w:val="22"/>
        </w:rPr>
        <w:t>NHS Service Provide GP services, mental health care, and in some areas, Ad</w:t>
      </w:r>
      <w:r w:rsidRPr="3E357CCF" w:rsidR="54F184CA">
        <w:rPr>
          <w:rFonts w:ascii="Arial" w:hAnsi="Arial" w:eastAsia="Arial" w:cs="Arial"/>
          <w:b w:val="0"/>
          <w:bCs w:val="0"/>
          <w:sz w:val="22"/>
          <w:szCs w:val="22"/>
        </w:rPr>
        <w:t>miral Nurses specialist dementia nurses who provide practical and emotional sup</w:t>
      </w:r>
      <w:r w:rsidRPr="3E357CCF" w:rsidR="12F93A9B">
        <w:rPr>
          <w:rFonts w:ascii="Arial" w:hAnsi="Arial" w:eastAsia="Arial" w:cs="Arial"/>
          <w:b w:val="0"/>
          <w:bCs w:val="0"/>
          <w:sz w:val="22"/>
          <w:szCs w:val="22"/>
        </w:rPr>
        <w:t>port</w:t>
      </w:r>
      <w:r w:rsidRPr="3E357CCF" w:rsidR="31738143">
        <w:rPr>
          <w:rFonts w:ascii="Arial" w:hAnsi="Arial" w:eastAsia="Arial" w:cs="Arial"/>
          <w:b w:val="0"/>
          <w:bCs w:val="0"/>
          <w:sz w:val="22"/>
          <w:szCs w:val="22"/>
        </w:rPr>
        <w:t xml:space="preserve">, local support service include dementia cafe, activity </w:t>
      </w:r>
      <w:r w:rsidRPr="3E357CCF" w:rsidR="60AB5BBA">
        <w:rPr>
          <w:rFonts w:ascii="Arial" w:hAnsi="Arial" w:eastAsia="Arial" w:cs="Arial"/>
          <w:b w:val="0"/>
          <w:bCs w:val="0"/>
          <w:sz w:val="22"/>
          <w:szCs w:val="22"/>
        </w:rPr>
        <w:t xml:space="preserve">groups (singing/art), home care, and </w:t>
      </w:r>
      <w:r w:rsidRPr="3E357CCF" w:rsidR="2B33A160">
        <w:rPr>
          <w:rFonts w:ascii="Arial" w:hAnsi="Arial" w:eastAsia="Arial" w:cs="Arial"/>
          <w:b w:val="0"/>
          <w:bCs w:val="0"/>
          <w:sz w:val="22"/>
          <w:szCs w:val="22"/>
        </w:rPr>
        <w:t>financial</w:t>
      </w:r>
      <w:r w:rsidRPr="3E357CCF" w:rsidR="60AB5BBA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3E357CCF" w:rsidR="4FAB5617">
        <w:rPr>
          <w:rFonts w:ascii="Arial" w:hAnsi="Arial" w:eastAsia="Arial" w:cs="Arial"/>
          <w:b w:val="0"/>
          <w:bCs w:val="0"/>
          <w:sz w:val="22"/>
          <w:szCs w:val="22"/>
        </w:rPr>
        <w:t>dvice</w:t>
      </w:r>
      <w:r w:rsidRPr="3E357CCF" w:rsidR="2B5A3682">
        <w:rPr>
          <w:rFonts w:ascii="Arial" w:hAnsi="Arial" w:eastAsia="Arial" w:cs="Arial"/>
          <w:b w:val="0"/>
          <w:bCs w:val="0"/>
          <w:sz w:val="22"/>
          <w:szCs w:val="22"/>
        </w:rPr>
        <w:t xml:space="preserve"> (e.g., Attendance Allowance) to aid independence and improve of life</w:t>
      </w:r>
      <w:r w:rsidRPr="3E357CCF" w:rsidR="68B18EC6">
        <w:rPr>
          <w:rFonts w:ascii="Arial" w:hAnsi="Arial" w:eastAsia="Arial" w:cs="Arial"/>
          <w:b w:val="0"/>
          <w:bCs w:val="0"/>
          <w:sz w:val="22"/>
          <w:szCs w:val="22"/>
        </w:rPr>
        <w:t xml:space="preserve">. Alzheimer’s Society </w:t>
      </w:r>
      <w:hyperlink r:id="Rb6b62077545d446a">
        <w:r w:rsidRPr="3E357CCF" w:rsidR="68B18EC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https://www.alzheimer.org.uk</w:t>
        </w:r>
      </w:hyperlink>
    </w:p>
    <w:p w:rsidRPr="00CD33A8" w:rsidR="00B87E75" w:rsidP="3E357CCF" w:rsidRDefault="008E3943" w14:paraId="2976EB09" w14:textId="14C51CFA">
      <w:pPr>
        <w:pStyle w:val="Normal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357CCF" w:rsidR="6ED21C08">
        <w:rPr>
          <w:rFonts w:ascii="Arial" w:hAnsi="Arial" w:eastAsia="Arial" w:cs="Arial"/>
          <w:b w:val="0"/>
          <w:bCs w:val="0"/>
          <w:sz w:val="22"/>
          <w:szCs w:val="22"/>
        </w:rPr>
        <w:t>Dementia support line A telephone service (</w:t>
      </w:r>
      <w:r w:rsidRPr="3E357CCF" w:rsidR="5F228770">
        <w:rPr>
          <w:rFonts w:ascii="Arial" w:hAnsi="Arial" w:eastAsia="Arial" w:cs="Arial"/>
          <w:b w:val="0"/>
          <w:bCs w:val="0"/>
          <w:sz w:val="22"/>
          <w:szCs w:val="22"/>
        </w:rPr>
        <w:t>0</w:t>
      </w:r>
      <w:r w:rsidRPr="3E357CCF" w:rsidR="6ED21C08">
        <w:rPr>
          <w:rFonts w:ascii="Arial" w:hAnsi="Arial" w:eastAsia="Arial" w:cs="Arial"/>
          <w:b w:val="0"/>
          <w:bCs w:val="0"/>
          <w:sz w:val="22"/>
          <w:szCs w:val="22"/>
        </w:rPr>
        <w:t>3331503456) offering information and gui</w:t>
      </w:r>
      <w:r w:rsidRPr="3E357CCF" w:rsidR="065611A6">
        <w:rPr>
          <w:rFonts w:ascii="Arial" w:hAnsi="Arial" w:eastAsia="Arial" w:cs="Arial"/>
          <w:b w:val="0"/>
          <w:bCs w:val="0"/>
          <w:sz w:val="22"/>
          <w:szCs w:val="22"/>
        </w:rPr>
        <w:t xml:space="preserve">dance. Activity groups offer </w:t>
      </w:r>
      <w:r w:rsidRPr="3E357CCF" w:rsidR="48F44F84">
        <w:rPr>
          <w:rFonts w:ascii="Arial" w:hAnsi="Arial" w:eastAsia="Arial" w:cs="Arial"/>
          <w:b w:val="0"/>
          <w:bCs w:val="0"/>
          <w:sz w:val="22"/>
          <w:szCs w:val="22"/>
        </w:rPr>
        <w:t>Cognitive</w:t>
      </w:r>
      <w:r w:rsidRPr="3E357CCF" w:rsidR="065611A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357CCF" w:rsidR="05E499DA">
        <w:rPr>
          <w:rFonts w:ascii="Arial" w:hAnsi="Arial" w:eastAsia="Arial" w:cs="Arial"/>
          <w:b w:val="0"/>
          <w:bCs w:val="0"/>
          <w:sz w:val="22"/>
          <w:szCs w:val="22"/>
        </w:rPr>
        <w:t>Stimulation therapy and exercise groups to aid memory. (e.g., Roya</w:t>
      </w:r>
      <w:r w:rsidRPr="3E357CCF" w:rsidR="3282CD93">
        <w:rPr>
          <w:rFonts w:ascii="Arial" w:hAnsi="Arial" w:eastAsia="Arial" w:cs="Arial"/>
          <w:b w:val="0"/>
          <w:bCs w:val="0"/>
          <w:sz w:val="22"/>
          <w:szCs w:val="22"/>
        </w:rPr>
        <w:t>l Voluntary)</w:t>
      </w:r>
      <w:r w:rsidRPr="3E357CCF" w:rsidR="063E36C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357CCF" w:rsidR="5642801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357CCF" w:rsidR="4756D9F8">
        <w:rPr>
          <w:rFonts w:ascii="Arial" w:hAnsi="Arial" w:eastAsia="Arial" w:cs="Arial"/>
          <w:b w:val="0"/>
          <w:bCs w:val="0"/>
          <w:sz w:val="22"/>
          <w:szCs w:val="22"/>
        </w:rPr>
        <w:t>Council</w:t>
      </w:r>
      <w:r w:rsidRPr="3E357CCF" w:rsidR="56428016">
        <w:rPr>
          <w:rFonts w:ascii="Arial" w:hAnsi="Arial" w:eastAsia="Arial" w:cs="Arial"/>
          <w:b w:val="0"/>
          <w:bCs w:val="0"/>
          <w:sz w:val="22"/>
          <w:szCs w:val="22"/>
        </w:rPr>
        <w:t xml:space="preserve"> tax Discount., </w:t>
      </w:r>
      <w:r w:rsidRPr="3E357CCF" w:rsidR="0AEEDB1C">
        <w:rPr>
          <w:rFonts w:ascii="Arial" w:hAnsi="Arial" w:eastAsia="Arial" w:cs="Arial"/>
          <w:b w:val="0"/>
          <w:bCs w:val="0"/>
          <w:sz w:val="22"/>
          <w:szCs w:val="22"/>
        </w:rPr>
        <w:t>reduction</w:t>
      </w:r>
      <w:r w:rsidRPr="3E357CCF" w:rsidR="56428016">
        <w:rPr>
          <w:rFonts w:ascii="Arial" w:hAnsi="Arial" w:eastAsia="Arial" w:cs="Arial"/>
          <w:b w:val="0"/>
          <w:bCs w:val="0"/>
          <w:sz w:val="22"/>
          <w:szCs w:val="22"/>
        </w:rPr>
        <w:t xml:space="preserve"> for people living with dementia home</w:t>
      </w:r>
      <w:r w:rsidRPr="3E357CCF" w:rsidR="6E7508AD">
        <w:rPr>
          <w:rFonts w:ascii="Arial" w:hAnsi="Arial" w:eastAsia="Arial" w:cs="Arial"/>
          <w:b w:val="0"/>
          <w:bCs w:val="0"/>
          <w:sz w:val="22"/>
          <w:szCs w:val="22"/>
        </w:rPr>
        <w:t>, Disability benefits, support at home safety,</w:t>
      </w:r>
      <w:r w:rsidRPr="3E357CCF" w:rsidR="296471B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357CCF" w:rsidR="0C9EE616">
        <w:rPr>
          <w:rFonts w:ascii="Arial" w:hAnsi="Arial" w:eastAsia="Arial" w:cs="Arial"/>
          <w:b w:val="0"/>
          <w:bCs w:val="0"/>
          <w:sz w:val="22"/>
          <w:szCs w:val="22"/>
        </w:rPr>
        <w:t>Online</w:t>
      </w:r>
      <w:r w:rsidRPr="3E357CCF" w:rsidR="296471BC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 &amp; safety, online Forums</w:t>
      </w:r>
      <w:r w:rsidRPr="3E357CCF" w:rsidR="16D4203B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Pr="00CD33A8" w:rsidR="00B87E75" w:rsidP="3E357CCF" w:rsidRDefault="008E3943" w14:paraId="16FAF0EA" w14:textId="539BDCC9">
      <w:pPr>
        <w:pStyle w:val="Heading1"/>
        <w:suppressLineNumbers w:val="0"/>
        <w:tabs>
          <w:tab w:val="left" w:leader="none" w:pos="6540"/>
        </w:tabs>
        <w:bidi w:val="0"/>
        <w:spacing w:before="0" w:beforeAutospacing="off" w:after="160" w:afterAutospacing="off" w:line="360" w:lineRule="auto"/>
        <w:ind w:left="0" w:right="0"/>
        <w:jc w:val="left"/>
        <w:rPr>
          <w:sz w:val="36"/>
          <w:szCs w:val="36"/>
        </w:rPr>
      </w:pPr>
      <w:r w:rsidRPr="3E357CCF" w:rsidR="61E5E81B">
        <w:rPr>
          <w:sz w:val="36"/>
          <w:szCs w:val="36"/>
        </w:rPr>
        <w:t xml:space="preserve">                                  </w:t>
      </w:r>
      <w:r w:rsidRPr="3E357CCF" w:rsidR="00B87E75">
        <w:rPr>
          <w:sz w:val="36"/>
          <w:szCs w:val="36"/>
        </w:rPr>
        <w:t xml:space="preserve"> </w:t>
      </w:r>
      <w:r w:rsidRPr="3E357CCF" w:rsidR="00B87E75">
        <w:rPr>
          <w:sz w:val="40"/>
          <w:szCs w:val="40"/>
        </w:rPr>
        <w:t>Conclusion</w:t>
      </w:r>
      <w:r w:rsidRPr="3E357CCF" w:rsidR="00CD33A8">
        <w:rPr>
          <w:sz w:val="40"/>
          <w:szCs w:val="40"/>
        </w:rPr>
        <w:t xml:space="preserve"> </w:t>
      </w:r>
    </w:p>
    <w:p w:rsidRPr="00CD33A8" w:rsidR="00CD33A8" w:rsidP="008E3943" w:rsidRDefault="00CD33A8" w14:paraId="6DBC958B" w14:textId="2D36D76D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3E357CCF" w:rsidR="00CD33A8">
        <w:rPr>
          <w:rFonts w:ascii="Arial" w:hAnsi="Arial" w:asciiTheme="minorBidi" w:hAnsiTheme="minorBidi"/>
          <w:sz w:val="22"/>
          <w:szCs w:val="22"/>
        </w:rPr>
        <w:t xml:space="preserve">Summary of the main points of the </w:t>
      </w:r>
      <w:r w:rsidRPr="3E357CCF" w:rsidR="008E3943">
        <w:rPr>
          <w:rFonts w:ascii="Arial" w:hAnsi="Arial" w:asciiTheme="minorBidi" w:hAnsiTheme="minorBidi"/>
          <w:sz w:val="22"/>
          <w:szCs w:val="22"/>
        </w:rPr>
        <w:t>assignment.</w:t>
      </w:r>
    </w:p>
    <w:p w:rsidR="5A20E682" w:rsidP="3E357CCF" w:rsidRDefault="5A20E682" w14:paraId="2AC23C53" w14:textId="22EDD3A4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3E357CCF" w:rsidR="5A20E682">
        <w:rPr>
          <w:rFonts w:ascii="Arial" w:hAnsi="Arial" w:asciiTheme="minorBidi" w:hAnsiTheme="minorBidi"/>
          <w:sz w:val="22"/>
          <w:szCs w:val="22"/>
        </w:rPr>
        <w:t>In conclusion, dementia is a complex and progressive condition that significantly affects indi</w:t>
      </w:r>
      <w:r w:rsidRPr="3E357CCF" w:rsidR="2AA47E43">
        <w:rPr>
          <w:rFonts w:ascii="Arial" w:hAnsi="Arial" w:asciiTheme="minorBidi" w:hAnsiTheme="minorBidi"/>
          <w:sz w:val="22"/>
          <w:szCs w:val="22"/>
        </w:rPr>
        <w:t xml:space="preserve">viduals, families, and society. It is </w:t>
      </w:r>
      <w:r w:rsidRPr="3E357CCF" w:rsidR="67DD3DCC">
        <w:rPr>
          <w:rFonts w:ascii="Arial" w:hAnsi="Arial" w:asciiTheme="minorBidi" w:hAnsiTheme="minorBidi"/>
          <w:sz w:val="22"/>
          <w:szCs w:val="22"/>
        </w:rPr>
        <w:t>characterised</w:t>
      </w:r>
      <w:r w:rsidRPr="3E357CCF" w:rsidR="2AA47E43">
        <w:rPr>
          <w:rFonts w:ascii="Arial" w:hAnsi="Arial" w:asciiTheme="minorBidi" w:hAnsiTheme="minorBidi"/>
          <w:sz w:val="22"/>
          <w:szCs w:val="22"/>
        </w:rPr>
        <w:t xml:space="preserve"> by cognitive</w:t>
      </w:r>
      <w:r w:rsidRPr="3E357CCF" w:rsidR="3AEBEA58">
        <w:rPr>
          <w:rFonts w:ascii="Arial" w:hAnsi="Arial" w:asciiTheme="minorBidi" w:hAnsiTheme="minorBidi"/>
          <w:sz w:val="22"/>
          <w:szCs w:val="22"/>
        </w:rPr>
        <w:t xml:space="preserve"> decline, behavioural changes, and loss of independence, with major risk </w:t>
      </w:r>
      <w:r w:rsidRPr="3E357CCF" w:rsidR="797D8ED9">
        <w:rPr>
          <w:rFonts w:ascii="Arial" w:hAnsi="Arial" w:asciiTheme="minorBidi" w:hAnsiTheme="minorBidi"/>
          <w:sz w:val="22"/>
          <w:szCs w:val="22"/>
        </w:rPr>
        <w:t>factors including age and lifestyle. In the UK, dementia is measured through diagnosi</w:t>
      </w:r>
      <w:r w:rsidRPr="3E357CCF" w:rsidR="725DE9B1">
        <w:rPr>
          <w:rFonts w:ascii="Arial" w:hAnsi="Arial" w:asciiTheme="minorBidi" w:hAnsiTheme="minorBidi"/>
          <w:sz w:val="22"/>
          <w:szCs w:val="22"/>
        </w:rPr>
        <w:t xml:space="preserve">s rates and </w:t>
      </w:r>
      <w:r w:rsidRPr="3E357CCF" w:rsidR="725DE9B1">
        <w:rPr>
          <w:rFonts w:ascii="Arial" w:hAnsi="Arial" w:asciiTheme="minorBidi" w:hAnsiTheme="minorBidi"/>
          <w:sz w:val="22"/>
          <w:szCs w:val="22"/>
        </w:rPr>
        <w:t>monitored</w:t>
      </w:r>
      <w:r w:rsidRPr="3E357CCF" w:rsidR="725DE9B1">
        <w:rPr>
          <w:rFonts w:ascii="Arial" w:hAnsi="Arial" w:asciiTheme="minorBidi" w:hAnsiTheme="minorBidi"/>
          <w:sz w:val="22"/>
          <w:szCs w:val="22"/>
        </w:rPr>
        <w:t xml:space="preserve"> using healthcare systems and </w:t>
      </w:r>
      <w:r w:rsidRPr="3E357CCF" w:rsidR="572DBB29">
        <w:rPr>
          <w:rFonts w:ascii="Arial" w:hAnsi="Arial" w:asciiTheme="minorBidi" w:hAnsiTheme="minorBidi"/>
          <w:sz w:val="22"/>
          <w:szCs w:val="22"/>
        </w:rPr>
        <w:t>national data.</w:t>
      </w:r>
    </w:p>
    <w:p w:rsidR="572DBB29" w:rsidP="3E357CCF" w:rsidRDefault="572DBB29" w14:paraId="20FB42BB" w14:textId="6C330D81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3E357CCF" w:rsidR="572DBB29">
        <w:rPr>
          <w:rFonts w:ascii="Arial" w:hAnsi="Arial" w:asciiTheme="minorBidi" w:hAnsiTheme="minorBidi"/>
          <w:sz w:val="22"/>
          <w:szCs w:val="22"/>
        </w:rPr>
        <w:t xml:space="preserve">Although there </w:t>
      </w:r>
      <w:r w:rsidRPr="3E357CCF" w:rsidR="32AD3E27">
        <w:rPr>
          <w:rFonts w:ascii="Arial" w:hAnsi="Arial" w:asciiTheme="minorBidi" w:hAnsiTheme="minorBidi"/>
          <w:sz w:val="22"/>
          <w:szCs w:val="22"/>
        </w:rPr>
        <w:t>are</w:t>
      </w:r>
      <w:r w:rsidRPr="3E357CCF" w:rsidR="572DBB29">
        <w:rPr>
          <w:rFonts w:ascii="Arial" w:hAnsi="Arial" w:asciiTheme="minorBidi" w:hAnsiTheme="minorBidi"/>
          <w:sz w:val="22"/>
          <w:szCs w:val="22"/>
        </w:rPr>
        <w:t xml:space="preserve"> no cure, various strategies and interventions help </w:t>
      </w:r>
      <w:r w:rsidRPr="3E357CCF" w:rsidR="2513F178">
        <w:rPr>
          <w:rFonts w:ascii="Arial" w:hAnsi="Arial" w:asciiTheme="minorBidi" w:hAnsiTheme="minorBidi"/>
          <w:sz w:val="22"/>
          <w:szCs w:val="22"/>
        </w:rPr>
        <w:t>manage</w:t>
      </w:r>
      <w:r w:rsidRPr="3E357CCF" w:rsidR="572DBB29">
        <w:rPr>
          <w:rFonts w:ascii="Arial" w:hAnsi="Arial" w:asciiTheme="minorBidi" w:hAnsiTheme="minorBidi"/>
          <w:sz w:val="22"/>
          <w:szCs w:val="22"/>
        </w:rPr>
        <w:t xml:space="preserve"> the condition</w:t>
      </w:r>
      <w:r w:rsidRPr="3E357CCF" w:rsidR="437A5693">
        <w:rPr>
          <w:rFonts w:ascii="Arial" w:hAnsi="Arial" w:asciiTheme="minorBidi" w:hAnsiTheme="minorBidi"/>
          <w:sz w:val="22"/>
          <w:szCs w:val="22"/>
        </w:rPr>
        <w:t xml:space="preserve"> and improve quality of </w:t>
      </w:r>
      <w:r w:rsidRPr="3E357CCF" w:rsidR="564821CF">
        <w:rPr>
          <w:rFonts w:ascii="Arial" w:hAnsi="Arial" w:asciiTheme="minorBidi" w:hAnsiTheme="minorBidi"/>
          <w:sz w:val="22"/>
          <w:szCs w:val="22"/>
        </w:rPr>
        <w:t xml:space="preserve">life. Dementia has serious physical, </w:t>
      </w:r>
      <w:r w:rsidRPr="3E357CCF" w:rsidR="1D9C3FFA">
        <w:rPr>
          <w:rFonts w:ascii="Arial" w:hAnsi="Arial" w:asciiTheme="minorBidi" w:hAnsiTheme="minorBidi"/>
          <w:sz w:val="22"/>
          <w:szCs w:val="22"/>
        </w:rPr>
        <w:t>psychological, and social consequence, as well as substantial economic impact on healthcare</w:t>
      </w:r>
      <w:r w:rsidRPr="3E357CCF" w:rsidR="77E42FC2">
        <w:rPr>
          <w:rFonts w:ascii="Arial" w:hAnsi="Arial" w:asciiTheme="minorBidi" w:hAnsiTheme="minorBidi"/>
          <w:sz w:val="22"/>
          <w:szCs w:val="22"/>
        </w:rPr>
        <w:t xml:space="preserve"> services.</w:t>
      </w:r>
    </w:p>
    <w:p w:rsidR="77E42FC2" w:rsidP="3E357CCF" w:rsidRDefault="77E42FC2" w14:paraId="72DA2D9E" w14:textId="4947058E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3E357CCF" w:rsidR="77E42FC2">
        <w:rPr>
          <w:rFonts w:ascii="Arial" w:hAnsi="Arial" w:asciiTheme="minorBidi" w:hAnsiTheme="minorBidi"/>
          <w:sz w:val="22"/>
          <w:szCs w:val="22"/>
        </w:rPr>
        <w:t xml:space="preserve">Effective health </w:t>
      </w:r>
      <w:r w:rsidRPr="3E357CCF" w:rsidR="4695BEEE">
        <w:rPr>
          <w:rFonts w:ascii="Arial" w:hAnsi="Arial" w:asciiTheme="minorBidi" w:hAnsiTheme="minorBidi"/>
          <w:sz w:val="22"/>
          <w:szCs w:val="22"/>
        </w:rPr>
        <w:t xml:space="preserve">strategies such as early diagnosis, lifestyle interventions, and person-centred care can help </w:t>
      </w:r>
      <w:r w:rsidRPr="3E357CCF" w:rsidR="20A168D0">
        <w:rPr>
          <w:rFonts w:ascii="Arial" w:hAnsi="Arial" w:asciiTheme="minorBidi" w:hAnsiTheme="minorBidi"/>
          <w:sz w:val="22"/>
          <w:szCs w:val="22"/>
        </w:rPr>
        <w:t>and improve quality life</w:t>
      </w:r>
      <w:r w:rsidRPr="3E357CCF" w:rsidR="60564CB1">
        <w:rPr>
          <w:rFonts w:ascii="Arial" w:hAnsi="Arial" w:asciiTheme="minorBidi" w:hAnsiTheme="minorBidi"/>
          <w:sz w:val="22"/>
          <w:szCs w:val="22"/>
        </w:rPr>
        <w:t>.</w:t>
      </w:r>
    </w:p>
    <w:p w:rsidR="60564CB1" w:rsidP="3E357CCF" w:rsidRDefault="60564CB1" w14:paraId="02A3014E" w14:textId="4BC33692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3E357CCF" w:rsidR="60564CB1">
        <w:rPr>
          <w:rFonts w:ascii="Arial" w:hAnsi="Arial" w:asciiTheme="minorBidi" w:hAnsiTheme="minorBidi"/>
          <w:sz w:val="22"/>
          <w:szCs w:val="22"/>
        </w:rPr>
        <w:t xml:space="preserve">Dementia is the leading cause of death in the UK, </w:t>
      </w:r>
      <w:r w:rsidRPr="3E357CCF" w:rsidR="60564CB1">
        <w:rPr>
          <w:rFonts w:ascii="Arial" w:hAnsi="Arial" w:asciiTheme="minorBidi" w:hAnsiTheme="minorBidi"/>
          <w:sz w:val="22"/>
          <w:szCs w:val="22"/>
        </w:rPr>
        <w:t>representing</w:t>
      </w:r>
      <w:r w:rsidRPr="3E357CCF" w:rsidR="60564CB1">
        <w:rPr>
          <w:rFonts w:ascii="Arial" w:hAnsi="Arial" w:asciiTheme="minorBidi" w:hAnsiTheme="minorBidi"/>
          <w:sz w:val="22"/>
          <w:szCs w:val="22"/>
        </w:rPr>
        <w:t xml:space="preserve"> a critical and growing crisis f</w:t>
      </w:r>
      <w:r w:rsidRPr="3E357CCF" w:rsidR="594C2038">
        <w:rPr>
          <w:rFonts w:ascii="Arial" w:hAnsi="Arial" w:asciiTheme="minorBidi" w:hAnsiTheme="minorBidi"/>
          <w:sz w:val="22"/>
          <w:szCs w:val="22"/>
        </w:rPr>
        <w:t xml:space="preserve">or the </w:t>
      </w:r>
      <w:r w:rsidRPr="3E357CCF" w:rsidR="594C2038">
        <w:rPr>
          <w:rFonts w:ascii="Arial" w:hAnsi="Arial" w:asciiTheme="minorBidi" w:hAnsiTheme="minorBidi"/>
          <w:sz w:val="22"/>
          <w:szCs w:val="22"/>
        </w:rPr>
        <w:t>nation's</w:t>
      </w:r>
      <w:r w:rsidRPr="3E357CCF" w:rsidR="594C2038">
        <w:rPr>
          <w:rFonts w:ascii="Arial" w:hAnsi="Arial" w:asciiTheme="minorBidi" w:hAnsiTheme="minorBidi"/>
          <w:sz w:val="22"/>
          <w:szCs w:val="22"/>
        </w:rPr>
        <w:t xml:space="preserve"> health and social care systems.</w:t>
      </w:r>
    </w:p>
    <w:p w:rsidR="594C2038" w:rsidP="3E357CCF" w:rsidRDefault="594C2038" w14:paraId="3BF26A0F" w14:textId="18FABF64">
      <w:pPr>
        <w:tabs>
          <w:tab w:val="left" w:leader="none" w:pos="6540"/>
        </w:tabs>
        <w:spacing w:line="360" w:lineRule="auto"/>
        <w:rPr>
          <w:rFonts w:ascii="Arial" w:hAnsi="Arial" w:asciiTheme="minorBidi" w:hAnsiTheme="minorBidi"/>
          <w:sz w:val="22"/>
          <w:szCs w:val="22"/>
        </w:rPr>
      </w:pPr>
      <w:r w:rsidRPr="3E357CCF" w:rsidR="594C2038">
        <w:rPr>
          <w:rFonts w:ascii="Arial" w:hAnsi="Arial" w:asciiTheme="minorBidi" w:hAnsiTheme="minorBidi"/>
          <w:sz w:val="22"/>
          <w:szCs w:val="22"/>
        </w:rPr>
        <w:t xml:space="preserve">With </w:t>
      </w:r>
      <w:r w:rsidRPr="3E357CCF" w:rsidR="594C2038">
        <w:rPr>
          <w:rFonts w:ascii="Arial" w:hAnsi="Arial" w:asciiTheme="minorBidi" w:hAnsiTheme="minorBidi"/>
          <w:sz w:val="22"/>
          <w:szCs w:val="22"/>
        </w:rPr>
        <w:t>approximately 982,000</w:t>
      </w:r>
      <w:r w:rsidRPr="3E357CCF" w:rsidR="594C2038">
        <w:rPr>
          <w:rFonts w:ascii="Arial" w:hAnsi="Arial" w:asciiTheme="minorBidi" w:hAnsiTheme="minorBidi"/>
          <w:sz w:val="22"/>
          <w:szCs w:val="22"/>
        </w:rPr>
        <w:t xml:space="preserve"> to 1 million peoples currently living with the</w:t>
      </w:r>
      <w:r w:rsidRPr="3E357CCF" w:rsidR="0F3DFB67">
        <w:rPr>
          <w:rFonts w:ascii="Arial" w:hAnsi="Arial" w:asciiTheme="minorBidi" w:hAnsiTheme="minorBidi"/>
          <w:sz w:val="22"/>
          <w:szCs w:val="22"/>
        </w:rPr>
        <w:t xml:space="preserve"> condition, and projections suggesting this will rise to over 1.4 million by 2040, the </w:t>
      </w:r>
      <w:r w:rsidRPr="3E357CCF" w:rsidR="4A0E14E5">
        <w:rPr>
          <w:rFonts w:ascii="Arial" w:hAnsi="Arial" w:asciiTheme="minorBidi" w:hAnsiTheme="minorBidi"/>
          <w:sz w:val="22"/>
          <w:szCs w:val="22"/>
        </w:rPr>
        <w:t>impact is immense. Alzheimer’s Society.</w:t>
      </w:r>
    </w:p>
    <w:p w:rsidRPr="00CD33A8" w:rsidR="0090040D" w:rsidP="00CD33A8" w:rsidRDefault="0090040D" w14:paraId="6812580D" w14:textId="47452A39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814A9E" w:rsidP="00CD33A8" w:rsidRDefault="00814A9E" w14:paraId="444BAD02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814A9E" w:rsidP="00CD33A8" w:rsidRDefault="00814A9E" w14:paraId="71022E41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F66E1B" w:rsidP="00CD33A8" w:rsidRDefault="00F66E1B" w14:paraId="3EA3C7DD" w14:textId="2C37319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Pr="00CD33A8" w:rsidR="00F66E1B" w:rsidP="00CD33A8" w:rsidRDefault="00F66E1B" w14:paraId="5C76528F" w14:textId="77777777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:rsidR="00CD33A8" w:rsidRDefault="00CD33A8" w14:paraId="18999130" w14:textId="77777777">
      <w:pPr>
        <w:rPr>
          <w:rFonts w:asciiTheme="minorBidi" w:hAnsiTheme="minorBidi" w:eastAsiaTheme="majorEastAsia"/>
          <w:b/>
          <w:sz w:val="28"/>
        </w:rPr>
      </w:pPr>
      <w:r>
        <w:br w:type="page"/>
      </w:r>
    </w:p>
    <w:p w:rsidRPr="00CD33A8" w:rsidR="00B87E75" w:rsidP="3E357CCF" w:rsidRDefault="00B87E75" w14:paraId="33F8F0BD" w14:textId="373039C6">
      <w:pPr>
        <w:pStyle w:val="Heading1"/>
        <w:rPr>
          <w:sz w:val="40"/>
          <w:szCs w:val="40"/>
        </w:rPr>
      </w:pPr>
      <w:r w:rsidRPr="3E357CCF" w:rsidR="5E4D8FE7">
        <w:rPr>
          <w:sz w:val="40"/>
          <w:szCs w:val="40"/>
        </w:rPr>
        <w:t xml:space="preserve">                      </w:t>
      </w:r>
      <w:r w:rsidRPr="3E357CCF" w:rsidR="6935D06E">
        <w:rPr>
          <w:sz w:val="40"/>
          <w:szCs w:val="40"/>
        </w:rPr>
        <w:t xml:space="preserve"> </w:t>
      </w:r>
      <w:r w:rsidRPr="3E357CCF" w:rsidR="5E4D8FE7">
        <w:rPr>
          <w:sz w:val="40"/>
          <w:szCs w:val="40"/>
        </w:rPr>
        <w:t xml:space="preserve">     </w:t>
      </w:r>
      <w:r w:rsidRPr="3E357CCF" w:rsidR="00B87E75">
        <w:rPr>
          <w:sz w:val="40"/>
          <w:szCs w:val="40"/>
        </w:rPr>
        <w:t>References</w:t>
      </w:r>
    </w:p>
    <w:p w:rsidRPr="00CD33A8" w:rsidR="001D7C03" w:rsidP="3E357CCF" w:rsidRDefault="001D7C03" w14:paraId="26BAF1AB" w14:textId="12AC81CA">
      <w:pPr>
        <w:pStyle w:val="Normal"/>
      </w:pPr>
    </w:p>
    <w:p w:rsidRPr="00CD33A8" w:rsidR="001D7C03" w:rsidP="3E357CCF" w:rsidRDefault="001D7C03" w14:paraId="1BCCB4A8" w14:textId="1650EE67">
      <w:pPr>
        <w:pStyle w:val="Normal"/>
      </w:pPr>
      <w:r w:rsidR="4BD3F3CB">
        <w:rPr/>
        <w:t>Alzeimer.gov</w:t>
      </w:r>
      <w:r w:rsidR="4329E3C4">
        <w:rPr/>
        <w:t xml:space="preserve">. Available at: </w:t>
      </w:r>
      <w:hyperlink r:id="R0f83b9b2681940bd">
        <w:r w:rsidRPr="3E357CCF" w:rsidR="4BD3F3CB">
          <w:rPr>
            <w:rStyle w:val="Hyperlink"/>
          </w:rPr>
          <w:t>https:</w:t>
        </w:r>
        <w:r w:rsidRPr="3E357CCF" w:rsidR="0AFCF06F">
          <w:rPr>
            <w:rStyle w:val="Hyperlink"/>
          </w:rPr>
          <w:t>//</w:t>
        </w:r>
        <w:r w:rsidRPr="3E357CCF" w:rsidR="7BE53D4B">
          <w:rPr>
            <w:rStyle w:val="Hyperlink"/>
          </w:rPr>
          <w:t>www.alzeimer.gov</w:t>
        </w:r>
      </w:hyperlink>
    </w:p>
    <w:p w:rsidRPr="00CD33A8" w:rsidR="001D7C03" w:rsidP="3E357CCF" w:rsidRDefault="001D7C03" w14:paraId="21B4CD35" w14:textId="3723626D">
      <w:pPr>
        <w:pStyle w:val="Normal"/>
      </w:pPr>
      <w:r w:rsidR="671CFD30">
        <w:rPr/>
        <w:t>Alzheimer’s Society (2023) What is dementia?</w:t>
      </w:r>
    </w:p>
    <w:p w:rsidRPr="00CD33A8" w:rsidR="001D7C03" w:rsidP="3E357CCF" w:rsidRDefault="001D7C03" w14:paraId="518B94A5" w14:textId="5B0E334B">
      <w:pPr>
        <w:pStyle w:val="Normal"/>
      </w:pPr>
      <w:r w:rsidR="6121C978">
        <w:rPr/>
        <w:t>Alzheimer's Society (2023) Dementia Support Services UK.</w:t>
      </w:r>
    </w:p>
    <w:p w:rsidRPr="00CD33A8" w:rsidR="001D7C03" w:rsidP="3E357CCF" w:rsidRDefault="001D7C03" w14:paraId="4A1A9A36" w14:textId="2764F13A">
      <w:pPr>
        <w:pStyle w:val="Normal"/>
      </w:pPr>
      <w:r w:rsidR="671CFD30">
        <w:rPr/>
        <w:t xml:space="preserve">Available at: </w:t>
      </w:r>
      <w:hyperlink r:id="Red85a4daa1734cbd">
        <w:r w:rsidRPr="3E357CCF" w:rsidR="671CFD30">
          <w:rPr>
            <w:rStyle w:val="Hyperlink"/>
          </w:rPr>
          <w:t>https://www.alzheimer.org.uk</w:t>
        </w:r>
      </w:hyperlink>
    </w:p>
    <w:p w:rsidRPr="00CD33A8" w:rsidR="001D7C03" w:rsidP="3E357CCF" w:rsidRDefault="001D7C03" w14:paraId="0281786B" w14:textId="6DB4BEEF">
      <w:pPr>
        <w:pStyle w:val="Normal"/>
      </w:pPr>
      <w:r w:rsidR="728D20E3">
        <w:rPr/>
        <w:t>NICE Guideline Style {Title} {(</w:t>
      </w:r>
      <w:r w:rsidR="124C4EB3">
        <w:rPr/>
        <w:t xml:space="preserve">Year of publication)} NICE guideline {Guideline code, </w:t>
      </w:r>
      <w:r w:rsidR="6A30C91B">
        <w:rPr/>
        <w:t>e.g., NG97].</w:t>
      </w:r>
    </w:p>
    <w:p w:rsidRPr="00CD33A8" w:rsidR="001D7C03" w:rsidP="3E357CCF" w:rsidRDefault="001D7C03" w14:paraId="1425F4AC" w14:textId="5B006191">
      <w:pPr>
        <w:pStyle w:val="Normal"/>
      </w:pPr>
      <w:r w:rsidR="671CFD30">
        <w:rPr/>
        <w:t xml:space="preserve">NHS (2023) Dementia Overview. Available at: </w:t>
      </w:r>
      <w:hyperlink r:id="R6d0fa1f8bece4ce6">
        <w:r w:rsidRPr="3E357CCF" w:rsidR="671CFD30">
          <w:rPr>
            <w:rStyle w:val="Hyperlink"/>
          </w:rPr>
          <w:t>https://</w:t>
        </w:r>
        <w:r w:rsidRPr="3E357CCF" w:rsidR="3B18B52E">
          <w:rPr>
            <w:rStyle w:val="Hyperlink"/>
          </w:rPr>
          <w:t>www.nhs.uk</w:t>
        </w:r>
      </w:hyperlink>
    </w:p>
    <w:p w:rsidR="3B18B52E" w:rsidP="3E357CCF" w:rsidRDefault="3B18B52E" w14:paraId="4BABD812" w14:textId="402DB9DF">
      <w:pPr>
        <w:pStyle w:val="Normal"/>
      </w:pPr>
      <w:r w:rsidR="3B18B52E">
        <w:rPr/>
        <w:t>NHS England (2019) The NHS Long Term Plan. Available at:</w:t>
      </w:r>
    </w:p>
    <w:p w:rsidR="3B18B52E" w:rsidP="3E357CCF" w:rsidRDefault="3B18B52E" w14:paraId="43DDFFE6" w14:textId="1D610212">
      <w:pPr>
        <w:pStyle w:val="Normal"/>
      </w:pPr>
      <w:hyperlink r:id="Ra34c595540ff4ab8">
        <w:r w:rsidRPr="3E357CCF" w:rsidR="3B18B52E">
          <w:rPr>
            <w:rStyle w:val="Hyperlink"/>
          </w:rPr>
          <w:t>https://www.longtermplan.nhs.uk</w:t>
        </w:r>
      </w:hyperlink>
    </w:p>
    <w:p w:rsidR="3B18B52E" w:rsidP="3E357CCF" w:rsidRDefault="3B18B52E" w14:paraId="455FF329" w14:textId="24F75840">
      <w:pPr>
        <w:pStyle w:val="Normal"/>
      </w:pPr>
      <w:r w:rsidR="3B18B52E">
        <w:rPr/>
        <w:t>Office for National Statistics (ONS) (2023)</w:t>
      </w:r>
    </w:p>
    <w:p w:rsidR="3B18B52E" w:rsidP="3E357CCF" w:rsidRDefault="3B18B52E" w14:paraId="3000380A" w14:textId="125E2FB3">
      <w:pPr>
        <w:pStyle w:val="Normal"/>
      </w:pPr>
      <w:r w:rsidR="3B18B52E">
        <w:rPr/>
        <w:t xml:space="preserve">Dementia and Alzheimer’s disease statistics. Available at: </w:t>
      </w:r>
      <w:hyperlink r:id="Rb98d9f94cbd943c8">
        <w:r w:rsidRPr="3E357CCF" w:rsidR="3B18B52E">
          <w:rPr>
            <w:rStyle w:val="Hyperlink"/>
          </w:rPr>
          <w:t>https://www.o</w:t>
        </w:r>
        <w:r w:rsidRPr="3E357CCF" w:rsidR="67BF59FB">
          <w:rPr>
            <w:rStyle w:val="Hyperlink"/>
          </w:rPr>
          <w:t>ns.gov.uk</w:t>
        </w:r>
      </w:hyperlink>
    </w:p>
    <w:p w:rsidR="659A27F9" w:rsidP="3E357CCF" w:rsidRDefault="659A27F9" w14:paraId="26B22AB9" w14:textId="5F7777A4">
      <w:pPr>
        <w:pStyle w:val="Normal"/>
      </w:pPr>
      <w:r w:rsidR="659A27F9">
        <w:rPr/>
        <w:t>World Health Organization (WHO) (2023)</w:t>
      </w:r>
    </w:p>
    <w:p w:rsidR="659A27F9" w:rsidP="3E357CCF" w:rsidRDefault="659A27F9" w14:paraId="6051BEC8" w14:textId="0DBBF3C6">
      <w:pPr>
        <w:pStyle w:val="Normal"/>
      </w:pPr>
      <w:r w:rsidR="659A27F9">
        <w:rPr/>
        <w:t xml:space="preserve">Dementia Fact Sheet. Available at: </w:t>
      </w:r>
      <w:hyperlink r:id="Rc90b5bf445bf48dd">
        <w:r w:rsidRPr="3E357CCF" w:rsidR="659A27F9">
          <w:rPr>
            <w:rStyle w:val="Hyperlink"/>
          </w:rPr>
          <w:t>https://www.who.int</w:t>
        </w:r>
      </w:hyperlink>
    </w:p>
    <w:p w:rsidR="3E357CCF" w:rsidP="3E357CCF" w:rsidRDefault="3E357CCF" w14:paraId="327F90DD" w14:textId="7FB87F96">
      <w:pPr>
        <w:pStyle w:val="Normal"/>
      </w:pPr>
    </w:p>
    <w:sectPr w:rsidRPr="00CD33A8" w:rsidR="001D7C03" w:rsidSect="00E620E7">
      <w:footerReference w:type="default" r:id="rId11"/>
      <w:pgSz w:w="11906" w:h="16838" w:orient="portrait"/>
      <w:pgMar w:top="1440" w:right="1440" w:bottom="1440" w:left="1440" w:header="708" w:footer="708" w:gutter="0"/>
      <w:cols w:space="708"/>
      <w:titlePg/>
      <w:docGrid w:linePitch="360"/>
      <w:headerReference w:type="default" r:id="Re75b72e3e0cf4edd"/>
      <w:headerReference w:type="first" r:id="Rbe5b5876f03842a8"/>
      <w:footerReference w:type="first" r:id="R0579d7d8a2914f6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F5F09" w:rsidP="003E4ECF" w:rsidRDefault="00EF5F09" w14:paraId="02819076" w14:textId="77777777">
      <w:pPr>
        <w:spacing w:after="0" w:line="240" w:lineRule="auto"/>
      </w:pPr>
      <w:r>
        <w:separator/>
      </w:r>
    </w:p>
  </w:endnote>
  <w:endnote w:type="continuationSeparator" w:id="0">
    <w:p w:rsidR="00EF5F09" w:rsidP="003E4ECF" w:rsidRDefault="00EF5F09" w14:paraId="091B103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  <w:showingPlcHdr/>
    </w:sdtPr>
    <w:sdtEndPr>
      <w:rPr>
        <w:rFonts w:ascii="Arial" w:hAnsi="Arial" w:asciiTheme="minorBidi" w:hAnsiTheme="minorBidi"/>
        <w:noProof/>
        <w:sz w:val="22"/>
        <w:szCs w:val="22"/>
      </w:rPr>
    </w:sdtEndPr>
    <w:sdtContent>
      <w:p w:rsidRPr="00E620E7" w:rsidR="003E4ECF" w:rsidP="3E357CCF" w:rsidRDefault="003E4ECF" w14:paraId="22F0D82E" w14:textId="48B9B4B7">
        <w:pPr>
          <w:pStyle w:val="Footer"/>
          <w:jc w:val="center"/>
          <w:rPr>
            <w:rFonts w:ascii="Arial" w:hAnsi="Arial" w:asciiTheme="minorBidi" w:hAnsiTheme="minorBidi"/>
            <w:noProof/>
            <w:sz w:val="22"/>
            <w:szCs w:val="22"/>
          </w:rPr>
        </w:pPr>
        <w:r w:rsidR="3E357CCF">
          <w:rPr/>
          <w:t xml:space="preserve">     </w:t>
        </w:r>
      </w:p>
    </w:sdtContent>
  </w:sdt>
  <w:p w:rsidR="003E4ECF" w:rsidRDefault="003E4ECF" w14:paraId="65BDCB89" w14:textId="77777777">
    <w:pPr>
      <w:pStyle w:val="Footer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E357CCF" w:rsidTr="3E357CCF" w14:paraId="7940C92D">
      <w:trPr>
        <w:trHeight w:val="300"/>
      </w:trPr>
      <w:tc>
        <w:tcPr>
          <w:tcW w:w="3005" w:type="dxa"/>
          <w:tcMar/>
        </w:tcPr>
        <w:p w:rsidR="3E357CCF" w:rsidP="3E357CCF" w:rsidRDefault="3E357CCF" w14:paraId="51B6E112" w14:textId="1422EF8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E357CCF" w:rsidP="3E357CCF" w:rsidRDefault="3E357CCF" w14:paraId="5A6B196F" w14:textId="2D58E10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E357CCF" w:rsidP="3E357CCF" w:rsidRDefault="3E357CCF" w14:paraId="580F1132" w14:textId="0C1EDB84">
          <w:pPr>
            <w:pStyle w:val="Header"/>
            <w:bidi w:val="0"/>
            <w:ind w:right="-115"/>
            <w:jc w:val="right"/>
          </w:pPr>
        </w:p>
      </w:tc>
    </w:tr>
  </w:tbl>
  <w:p w:rsidR="3E357CCF" w:rsidP="3E357CCF" w:rsidRDefault="3E357CCF" w14:paraId="74348039" w14:textId="04CEED5B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F5F09" w:rsidP="003E4ECF" w:rsidRDefault="00EF5F09" w14:paraId="23B56348" w14:textId="77777777">
      <w:pPr>
        <w:spacing w:after="0" w:line="240" w:lineRule="auto"/>
      </w:pPr>
      <w:r>
        <w:separator/>
      </w:r>
    </w:p>
  </w:footnote>
  <w:footnote w:type="continuationSeparator" w:id="0">
    <w:p w:rsidR="00EF5F09" w:rsidP="003E4ECF" w:rsidRDefault="00EF5F09" w14:paraId="3FDCDB1A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E357CCF" w:rsidTr="3E357CCF" w14:paraId="5507CF01">
      <w:trPr>
        <w:trHeight w:val="300"/>
      </w:trPr>
      <w:tc>
        <w:tcPr>
          <w:tcW w:w="3005" w:type="dxa"/>
          <w:tcMar/>
        </w:tcPr>
        <w:p w:rsidR="3E357CCF" w:rsidP="3E357CCF" w:rsidRDefault="3E357CCF" w14:paraId="670E1E0D" w14:textId="733DDFA1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E357CCF" w:rsidP="3E357CCF" w:rsidRDefault="3E357CCF" w14:paraId="13B3EF55" w14:textId="3A2DC1C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E357CCF" w:rsidP="3E357CCF" w:rsidRDefault="3E357CCF" w14:paraId="0DF760E9" w14:textId="4055A7DC">
          <w:pPr>
            <w:pStyle w:val="Header"/>
            <w:bidi w:val="0"/>
            <w:ind w:right="-115"/>
            <w:jc w:val="right"/>
          </w:pPr>
        </w:p>
      </w:tc>
    </w:tr>
  </w:tbl>
  <w:p w:rsidR="3E357CCF" w:rsidP="3E357CCF" w:rsidRDefault="3E357CCF" w14:paraId="0208287A" w14:textId="65BC26C6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E357CCF" w:rsidTr="3E357CCF" w14:paraId="1F30C9F8">
      <w:trPr>
        <w:trHeight w:val="300"/>
      </w:trPr>
      <w:tc>
        <w:tcPr>
          <w:tcW w:w="3005" w:type="dxa"/>
          <w:tcMar/>
        </w:tcPr>
        <w:p w:rsidR="3E357CCF" w:rsidP="3E357CCF" w:rsidRDefault="3E357CCF" w14:paraId="49B16797" w14:textId="6288D97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E357CCF" w:rsidP="3E357CCF" w:rsidRDefault="3E357CCF" w14:paraId="40ED1142" w14:textId="509C7F5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E357CCF" w:rsidP="3E357CCF" w:rsidRDefault="3E357CCF" w14:paraId="6C9991BB" w14:textId="2B9027C4">
          <w:pPr>
            <w:pStyle w:val="Header"/>
            <w:bidi w:val="0"/>
            <w:ind w:right="-115"/>
            <w:jc w:val="right"/>
          </w:pPr>
        </w:p>
      </w:tc>
    </w:tr>
  </w:tbl>
  <w:p w:rsidR="3E357CCF" w:rsidP="3E357CCF" w:rsidRDefault="3E357CCF" w14:paraId="508FB17D" w14:textId="3F74B8A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ApJJjcn3PmCse" int2:id="Sc8Y5wZb">
      <int2:state int2:type="spell" int2:value="Rejected"/>
    </int2:textHash>
    <int2:textHash int2:hashCode="AUnHGz6kytTeNS" int2:id="IUwQPjSa">
      <int2:state int2:type="spell" int2:value="Rejected"/>
    </int2:textHash>
    <int2:textHash int2:hashCode="oxnUS8uS7VHPhb" int2:id="xtWi9HfK">
      <int2:state int2:type="spell" int2:value="Rejected"/>
    </int2:textHash>
    <int2:textHash int2:hashCode="0W0xa8kt779m1q" int2:id="DrtWPt91">
      <int2:state int2:type="spell" int2:value="Rejected"/>
    </int2:textHash>
    <int2:textHash int2:hashCode="Sq/LM/Hrt+LOCN" int2:id="tqKDd9HM">
      <int2:state int2:type="spell" int2:value="Rejected"/>
    </int2:textHash>
    <int2:textHash int2:hashCode="Mbg5XXx3A0lclO" int2:id="TlW9a0TC">
      <int2:state int2:type="spell" int2:value="Rejected"/>
    </int2:textHash>
    <int2:textHash int2:hashCode="9NhtNgGRgLQ8e0" int2:id="rHOximvE">
      <int2:state int2:type="spell" int2:value="Rejected"/>
    </int2:textHash>
    <int2:textHash int2:hashCode="S+GB5MrIIsCwkC" int2:id="6tIOAr2C">
      <int2:state int2:type="spell" int2:value="Rejected"/>
    </int2:textHash>
    <int2:textHash int2:hashCode="PG3ht92RRl1Dfv" int2:id="FrQoucTM">
      <int2:state int2:type="spell" int2:value="Rejected"/>
    </int2:textHash>
    <int2:textHash int2:hashCode="Q3Sq7iR/sjfObJ" int2:id="6kjZmeF6">
      <int2:state int2:type="spell" int2:value="Rejected"/>
    </int2:textHash>
    <int2:textHash int2:hashCode="JqynlBqZ2Q4/v2" int2:id="uq5qp7kG">
      <int2:state int2:type="spell" int2:value="Rejected"/>
    </int2:textHash>
    <int2:bookmark int2:bookmarkName="_Int_KTBn2rSf" int2:invalidationBookmarkName="" int2:hashCode="+cl1itLlTbiGZm" int2:id="Agih9xwV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4c033d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ef89d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c9815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ebd8a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95d6d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007db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93881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02955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8f55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2690e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572BF"/>
    <w:rsid w:val="00074402"/>
    <w:rsid w:val="001D7C03"/>
    <w:rsid w:val="00216C85"/>
    <w:rsid w:val="00261757"/>
    <w:rsid w:val="0026393A"/>
    <w:rsid w:val="00273EDD"/>
    <w:rsid w:val="002C3965"/>
    <w:rsid w:val="00321C4C"/>
    <w:rsid w:val="00382CF8"/>
    <w:rsid w:val="00385D4E"/>
    <w:rsid w:val="00392BBC"/>
    <w:rsid w:val="003E4ECF"/>
    <w:rsid w:val="0047C85B"/>
    <w:rsid w:val="004A736E"/>
    <w:rsid w:val="004D8E1E"/>
    <w:rsid w:val="005A6D71"/>
    <w:rsid w:val="005D596F"/>
    <w:rsid w:val="00675A4F"/>
    <w:rsid w:val="006925AA"/>
    <w:rsid w:val="006B6B3E"/>
    <w:rsid w:val="006FFBAA"/>
    <w:rsid w:val="00725177"/>
    <w:rsid w:val="007A1B8D"/>
    <w:rsid w:val="00814A9E"/>
    <w:rsid w:val="008E3943"/>
    <w:rsid w:val="0090040D"/>
    <w:rsid w:val="0096F2B9"/>
    <w:rsid w:val="009D052C"/>
    <w:rsid w:val="009D1D1E"/>
    <w:rsid w:val="00A035FD"/>
    <w:rsid w:val="00AD23A0"/>
    <w:rsid w:val="00B87E75"/>
    <w:rsid w:val="00C2787A"/>
    <w:rsid w:val="00C45869"/>
    <w:rsid w:val="00CD33A8"/>
    <w:rsid w:val="00D43481"/>
    <w:rsid w:val="00DA57E6"/>
    <w:rsid w:val="00E569FD"/>
    <w:rsid w:val="00E620E7"/>
    <w:rsid w:val="00E67DA7"/>
    <w:rsid w:val="00EF5F09"/>
    <w:rsid w:val="00F66E1B"/>
    <w:rsid w:val="00FCD284"/>
    <w:rsid w:val="01377B8C"/>
    <w:rsid w:val="013F916F"/>
    <w:rsid w:val="01756C4D"/>
    <w:rsid w:val="0185819F"/>
    <w:rsid w:val="01D05D66"/>
    <w:rsid w:val="01FD3A7D"/>
    <w:rsid w:val="0221F5B9"/>
    <w:rsid w:val="023FE4D0"/>
    <w:rsid w:val="0248ABBB"/>
    <w:rsid w:val="025988AF"/>
    <w:rsid w:val="02635899"/>
    <w:rsid w:val="026ACE46"/>
    <w:rsid w:val="026CEE66"/>
    <w:rsid w:val="02710641"/>
    <w:rsid w:val="029730A7"/>
    <w:rsid w:val="02BB97D7"/>
    <w:rsid w:val="02C31F1C"/>
    <w:rsid w:val="032490AE"/>
    <w:rsid w:val="032541D3"/>
    <w:rsid w:val="0331D0D2"/>
    <w:rsid w:val="0368B2B9"/>
    <w:rsid w:val="03712126"/>
    <w:rsid w:val="03728808"/>
    <w:rsid w:val="03F0981A"/>
    <w:rsid w:val="03F541D3"/>
    <w:rsid w:val="03FA334E"/>
    <w:rsid w:val="041B8C62"/>
    <w:rsid w:val="041CDD64"/>
    <w:rsid w:val="04989502"/>
    <w:rsid w:val="04B3B57B"/>
    <w:rsid w:val="04C60AA1"/>
    <w:rsid w:val="04EA40AE"/>
    <w:rsid w:val="04F8D831"/>
    <w:rsid w:val="051C3592"/>
    <w:rsid w:val="05210C72"/>
    <w:rsid w:val="05DF2356"/>
    <w:rsid w:val="05E499DA"/>
    <w:rsid w:val="063E36C3"/>
    <w:rsid w:val="065611A6"/>
    <w:rsid w:val="06A135FD"/>
    <w:rsid w:val="06A4006C"/>
    <w:rsid w:val="06B11350"/>
    <w:rsid w:val="06B4293E"/>
    <w:rsid w:val="06F317AE"/>
    <w:rsid w:val="074E71DC"/>
    <w:rsid w:val="07D30ED9"/>
    <w:rsid w:val="07F7C09C"/>
    <w:rsid w:val="08644CDE"/>
    <w:rsid w:val="086D458E"/>
    <w:rsid w:val="08B5588D"/>
    <w:rsid w:val="08D3829F"/>
    <w:rsid w:val="093DBBF3"/>
    <w:rsid w:val="09924B3C"/>
    <w:rsid w:val="09BA708D"/>
    <w:rsid w:val="09C676A6"/>
    <w:rsid w:val="09E32F95"/>
    <w:rsid w:val="09F1655C"/>
    <w:rsid w:val="0A009140"/>
    <w:rsid w:val="0A079623"/>
    <w:rsid w:val="0A2499C7"/>
    <w:rsid w:val="0A3C2097"/>
    <w:rsid w:val="0A8A12E6"/>
    <w:rsid w:val="0AD72E0C"/>
    <w:rsid w:val="0ADA9B70"/>
    <w:rsid w:val="0AEEDB1C"/>
    <w:rsid w:val="0AFCF06F"/>
    <w:rsid w:val="0AFEC9AC"/>
    <w:rsid w:val="0B3F6316"/>
    <w:rsid w:val="0B456BCA"/>
    <w:rsid w:val="0B4A0B11"/>
    <w:rsid w:val="0B564E45"/>
    <w:rsid w:val="0B72B8F6"/>
    <w:rsid w:val="0B94E41D"/>
    <w:rsid w:val="0BDAB454"/>
    <w:rsid w:val="0BF69C39"/>
    <w:rsid w:val="0C0267E4"/>
    <w:rsid w:val="0C681D99"/>
    <w:rsid w:val="0C9EE616"/>
    <w:rsid w:val="0CCD7955"/>
    <w:rsid w:val="0CDE9CB4"/>
    <w:rsid w:val="0CDFF534"/>
    <w:rsid w:val="0CF59737"/>
    <w:rsid w:val="0CF6F128"/>
    <w:rsid w:val="0D12555E"/>
    <w:rsid w:val="0D1A52F6"/>
    <w:rsid w:val="0D43E571"/>
    <w:rsid w:val="0D6D640D"/>
    <w:rsid w:val="0D90C3D0"/>
    <w:rsid w:val="0DBDFDEE"/>
    <w:rsid w:val="0DCB3783"/>
    <w:rsid w:val="0DD997BB"/>
    <w:rsid w:val="0E102B63"/>
    <w:rsid w:val="0E265AFD"/>
    <w:rsid w:val="0E2C7D6E"/>
    <w:rsid w:val="0E4B1807"/>
    <w:rsid w:val="0E619BE3"/>
    <w:rsid w:val="0E67D12F"/>
    <w:rsid w:val="0E83219A"/>
    <w:rsid w:val="0EA42BD6"/>
    <w:rsid w:val="0EC208A3"/>
    <w:rsid w:val="0ED14FCB"/>
    <w:rsid w:val="0F080B16"/>
    <w:rsid w:val="0F2ED0D5"/>
    <w:rsid w:val="0F3DFB67"/>
    <w:rsid w:val="0F70245A"/>
    <w:rsid w:val="0F72A509"/>
    <w:rsid w:val="0F83101E"/>
    <w:rsid w:val="0F956C8D"/>
    <w:rsid w:val="0F968AE5"/>
    <w:rsid w:val="0F9A415A"/>
    <w:rsid w:val="0F9B0A66"/>
    <w:rsid w:val="0FEA329E"/>
    <w:rsid w:val="0FEE0B31"/>
    <w:rsid w:val="10021453"/>
    <w:rsid w:val="104BDD50"/>
    <w:rsid w:val="1063C384"/>
    <w:rsid w:val="10D157EE"/>
    <w:rsid w:val="10E57F4C"/>
    <w:rsid w:val="1150D398"/>
    <w:rsid w:val="116AC3FA"/>
    <w:rsid w:val="11815554"/>
    <w:rsid w:val="11A6BA0E"/>
    <w:rsid w:val="11F762F6"/>
    <w:rsid w:val="1208CBC1"/>
    <w:rsid w:val="124C4EB3"/>
    <w:rsid w:val="12617FAB"/>
    <w:rsid w:val="12633167"/>
    <w:rsid w:val="128C4112"/>
    <w:rsid w:val="12F93A9B"/>
    <w:rsid w:val="1301F472"/>
    <w:rsid w:val="13CD6ED5"/>
    <w:rsid w:val="13D20B89"/>
    <w:rsid w:val="13D6AB15"/>
    <w:rsid w:val="13DD66AF"/>
    <w:rsid w:val="14055192"/>
    <w:rsid w:val="140A4F5A"/>
    <w:rsid w:val="141D301A"/>
    <w:rsid w:val="141EC66D"/>
    <w:rsid w:val="148BF4FC"/>
    <w:rsid w:val="14BC1BE3"/>
    <w:rsid w:val="14BC8BE5"/>
    <w:rsid w:val="14BF2AB4"/>
    <w:rsid w:val="14C0A3AE"/>
    <w:rsid w:val="14FC51D4"/>
    <w:rsid w:val="150419CC"/>
    <w:rsid w:val="156406EE"/>
    <w:rsid w:val="1596C00F"/>
    <w:rsid w:val="15A52284"/>
    <w:rsid w:val="1649D7A6"/>
    <w:rsid w:val="16855D45"/>
    <w:rsid w:val="1693B278"/>
    <w:rsid w:val="169E1BB2"/>
    <w:rsid w:val="16A86C7F"/>
    <w:rsid w:val="16CBD725"/>
    <w:rsid w:val="16D4203B"/>
    <w:rsid w:val="16FF7377"/>
    <w:rsid w:val="1767A8A7"/>
    <w:rsid w:val="18075EA5"/>
    <w:rsid w:val="1882B6B4"/>
    <w:rsid w:val="18E2C053"/>
    <w:rsid w:val="191BF779"/>
    <w:rsid w:val="19335792"/>
    <w:rsid w:val="193CA63A"/>
    <w:rsid w:val="193E913D"/>
    <w:rsid w:val="196416D7"/>
    <w:rsid w:val="196536FF"/>
    <w:rsid w:val="19E81CC0"/>
    <w:rsid w:val="19FB1DB4"/>
    <w:rsid w:val="1A00ECAE"/>
    <w:rsid w:val="1A405FDA"/>
    <w:rsid w:val="1A4887AC"/>
    <w:rsid w:val="1A68395B"/>
    <w:rsid w:val="1A7FFA6A"/>
    <w:rsid w:val="1AA1CB3F"/>
    <w:rsid w:val="1ABBB44B"/>
    <w:rsid w:val="1AE6A5BC"/>
    <w:rsid w:val="1AF03349"/>
    <w:rsid w:val="1B36A125"/>
    <w:rsid w:val="1B5E2F77"/>
    <w:rsid w:val="1B664B92"/>
    <w:rsid w:val="1BB78F49"/>
    <w:rsid w:val="1C091113"/>
    <w:rsid w:val="1C165F5F"/>
    <w:rsid w:val="1CD15370"/>
    <w:rsid w:val="1CF5CF45"/>
    <w:rsid w:val="1D2B705F"/>
    <w:rsid w:val="1D6D3B56"/>
    <w:rsid w:val="1D7DE2A9"/>
    <w:rsid w:val="1D9C3FFA"/>
    <w:rsid w:val="1E1ED22E"/>
    <w:rsid w:val="1E4B3838"/>
    <w:rsid w:val="1E685A9F"/>
    <w:rsid w:val="1E8E2A65"/>
    <w:rsid w:val="1EC3D36A"/>
    <w:rsid w:val="1EC685D1"/>
    <w:rsid w:val="1ED78178"/>
    <w:rsid w:val="1EE82F70"/>
    <w:rsid w:val="1EF73212"/>
    <w:rsid w:val="1F2D65D8"/>
    <w:rsid w:val="1F450971"/>
    <w:rsid w:val="1F67880A"/>
    <w:rsid w:val="1F85639A"/>
    <w:rsid w:val="1F963BCB"/>
    <w:rsid w:val="1FA88433"/>
    <w:rsid w:val="20618ECA"/>
    <w:rsid w:val="2092F66E"/>
    <w:rsid w:val="209A1DBC"/>
    <w:rsid w:val="209FDF90"/>
    <w:rsid w:val="20A168D0"/>
    <w:rsid w:val="20B24FEC"/>
    <w:rsid w:val="20D96F70"/>
    <w:rsid w:val="2116FC54"/>
    <w:rsid w:val="2168A314"/>
    <w:rsid w:val="2201F750"/>
    <w:rsid w:val="227015DF"/>
    <w:rsid w:val="22C48D50"/>
    <w:rsid w:val="22CB77FA"/>
    <w:rsid w:val="231E64E6"/>
    <w:rsid w:val="23258DFC"/>
    <w:rsid w:val="232F6309"/>
    <w:rsid w:val="2352A86F"/>
    <w:rsid w:val="2364CF6A"/>
    <w:rsid w:val="2375691D"/>
    <w:rsid w:val="2383F88A"/>
    <w:rsid w:val="23C4E75D"/>
    <w:rsid w:val="23F01462"/>
    <w:rsid w:val="23F2A179"/>
    <w:rsid w:val="24070D9D"/>
    <w:rsid w:val="249FA306"/>
    <w:rsid w:val="24A0DD66"/>
    <w:rsid w:val="24C2CE0D"/>
    <w:rsid w:val="2513F178"/>
    <w:rsid w:val="25492F1A"/>
    <w:rsid w:val="257D9DD4"/>
    <w:rsid w:val="25D3A9AC"/>
    <w:rsid w:val="25F7F383"/>
    <w:rsid w:val="25FA81EA"/>
    <w:rsid w:val="260AE187"/>
    <w:rsid w:val="2635C850"/>
    <w:rsid w:val="268FB0A8"/>
    <w:rsid w:val="26FBB1FC"/>
    <w:rsid w:val="270F56E4"/>
    <w:rsid w:val="2784E96D"/>
    <w:rsid w:val="27A8A4E2"/>
    <w:rsid w:val="27E1EB96"/>
    <w:rsid w:val="2801F31C"/>
    <w:rsid w:val="280229DB"/>
    <w:rsid w:val="28136199"/>
    <w:rsid w:val="2856865A"/>
    <w:rsid w:val="287F0B4D"/>
    <w:rsid w:val="28DFC7EF"/>
    <w:rsid w:val="296471BC"/>
    <w:rsid w:val="2973185E"/>
    <w:rsid w:val="29AB4F15"/>
    <w:rsid w:val="29CFE2B8"/>
    <w:rsid w:val="29E017D8"/>
    <w:rsid w:val="2A047487"/>
    <w:rsid w:val="2A43E2B7"/>
    <w:rsid w:val="2AA47E43"/>
    <w:rsid w:val="2ACA8F11"/>
    <w:rsid w:val="2AE9B7E7"/>
    <w:rsid w:val="2AF32557"/>
    <w:rsid w:val="2B33A160"/>
    <w:rsid w:val="2B3BC66E"/>
    <w:rsid w:val="2B5A3682"/>
    <w:rsid w:val="2B6D77EF"/>
    <w:rsid w:val="2BAB1CC7"/>
    <w:rsid w:val="2BB5296D"/>
    <w:rsid w:val="2BD0C509"/>
    <w:rsid w:val="2C2947AA"/>
    <w:rsid w:val="2C9E5EA0"/>
    <w:rsid w:val="2CD427FE"/>
    <w:rsid w:val="2CFBD9F8"/>
    <w:rsid w:val="2D2B8DE7"/>
    <w:rsid w:val="2D427C07"/>
    <w:rsid w:val="2D664311"/>
    <w:rsid w:val="2D6E9608"/>
    <w:rsid w:val="2D82A13F"/>
    <w:rsid w:val="2DAA6727"/>
    <w:rsid w:val="2DCDC4DE"/>
    <w:rsid w:val="2E0F6921"/>
    <w:rsid w:val="2E56BB27"/>
    <w:rsid w:val="2E5AFE4A"/>
    <w:rsid w:val="2E74C346"/>
    <w:rsid w:val="2E828250"/>
    <w:rsid w:val="2EC61685"/>
    <w:rsid w:val="2ECE77F0"/>
    <w:rsid w:val="2F3842C7"/>
    <w:rsid w:val="2F432FC8"/>
    <w:rsid w:val="2F79BC0C"/>
    <w:rsid w:val="2F8749B4"/>
    <w:rsid w:val="2F97249D"/>
    <w:rsid w:val="2F9DB91B"/>
    <w:rsid w:val="301C43C8"/>
    <w:rsid w:val="30276C9D"/>
    <w:rsid w:val="302D9C26"/>
    <w:rsid w:val="306F7735"/>
    <w:rsid w:val="30E397A4"/>
    <w:rsid w:val="30FFDB77"/>
    <w:rsid w:val="3116F631"/>
    <w:rsid w:val="3166F23D"/>
    <w:rsid w:val="31738143"/>
    <w:rsid w:val="3196DB00"/>
    <w:rsid w:val="32024153"/>
    <w:rsid w:val="3271F029"/>
    <w:rsid w:val="3282CD93"/>
    <w:rsid w:val="328FF509"/>
    <w:rsid w:val="32958510"/>
    <w:rsid w:val="32AD3E27"/>
    <w:rsid w:val="330E7FAF"/>
    <w:rsid w:val="336EBAAD"/>
    <w:rsid w:val="338B6326"/>
    <w:rsid w:val="338CF3D7"/>
    <w:rsid w:val="33FD42F4"/>
    <w:rsid w:val="3437E6A0"/>
    <w:rsid w:val="34400045"/>
    <w:rsid w:val="3441344D"/>
    <w:rsid w:val="3456212C"/>
    <w:rsid w:val="34C82F8B"/>
    <w:rsid w:val="3515458F"/>
    <w:rsid w:val="3594C27B"/>
    <w:rsid w:val="35A82039"/>
    <w:rsid w:val="362B227A"/>
    <w:rsid w:val="365D3B66"/>
    <w:rsid w:val="3673F64F"/>
    <w:rsid w:val="36774E08"/>
    <w:rsid w:val="367BAFE5"/>
    <w:rsid w:val="367F1C55"/>
    <w:rsid w:val="36FE51CB"/>
    <w:rsid w:val="371C59ED"/>
    <w:rsid w:val="372A37CD"/>
    <w:rsid w:val="37BA9599"/>
    <w:rsid w:val="3821CDE7"/>
    <w:rsid w:val="384A5316"/>
    <w:rsid w:val="3868C46F"/>
    <w:rsid w:val="387CEC24"/>
    <w:rsid w:val="38802219"/>
    <w:rsid w:val="3886A569"/>
    <w:rsid w:val="389F0DF8"/>
    <w:rsid w:val="38A31036"/>
    <w:rsid w:val="38E8361E"/>
    <w:rsid w:val="390BD118"/>
    <w:rsid w:val="390E8D5E"/>
    <w:rsid w:val="39148C51"/>
    <w:rsid w:val="39DFB588"/>
    <w:rsid w:val="39E31CB4"/>
    <w:rsid w:val="3A036750"/>
    <w:rsid w:val="3A36E5BD"/>
    <w:rsid w:val="3AB0EA39"/>
    <w:rsid w:val="3ADB1E7A"/>
    <w:rsid w:val="3AE638BC"/>
    <w:rsid w:val="3AEBEA58"/>
    <w:rsid w:val="3B18B52E"/>
    <w:rsid w:val="3B27425E"/>
    <w:rsid w:val="3B40F826"/>
    <w:rsid w:val="3B52F789"/>
    <w:rsid w:val="3C1D73BE"/>
    <w:rsid w:val="3C310923"/>
    <w:rsid w:val="3C7C4527"/>
    <w:rsid w:val="3C82C418"/>
    <w:rsid w:val="3C9B9870"/>
    <w:rsid w:val="3CCB2B54"/>
    <w:rsid w:val="3CD829F3"/>
    <w:rsid w:val="3CF9E9A4"/>
    <w:rsid w:val="3D2ED3A4"/>
    <w:rsid w:val="3D36EDE9"/>
    <w:rsid w:val="3D9217BC"/>
    <w:rsid w:val="3E030A10"/>
    <w:rsid w:val="3E187F3E"/>
    <w:rsid w:val="3E357CCF"/>
    <w:rsid w:val="3E4A6F71"/>
    <w:rsid w:val="3E630A89"/>
    <w:rsid w:val="3E709E67"/>
    <w:rsid w:val="3EA77EB0"/>
    <w:rsid w:val="3F4EFF3A"/>
    <w:rsid w:val="3F5EEFC1"/>
    <w:rsid w:val="3FAE438D"/>
    <w:rsid w:val="3FB27A8F"/>
    <w:rsid w:val="3FC23D76"/>
    <w:rsid w:val="3FE99515"/>
    <w:rsid w:val="40446D2B"/>
    <w:rsid w:val="405FF6BE"/>
    <w:rsid w:val="40B009D3"/>
    <w:rsid w:val="40F5D504"/>
    <w:rsid w:val="41159BCD"/>
    <w:rsid w:val="41279FDF"/>
    <w:rsid w:val="41345FAA"/>
    <w:rsid w:val="4137FF16"/>
    <w:rsid w:val="4178B871"/>
    <w:rsid w:val="418E1D62"/>
    <w:rsid w:val="41A79469"/>
    <w:rsid w:val="41C6614D"/>
    <w:rsid w:val="41C735BC"/>
    <w:rsid w:val="41D6120A"/>
    <w:rsid w:val="42128033"/>
    <w:rsid w:val="42BD9E63"/>
    <w:rsid w:val="42C74AF1"/>
    <w:rsid w:val="42E1E856"/>
    <w:rsid w:val="4301A462"/>
    <w:rsid w:val="4310DCB5"/>
    <w:rsid w:val="4329E3C4"/>
    <w:rsid w:val="43332E7B"/>
    <w:rsid w:val="4336E01C"/>
    <w:rsid w:val="437A5693"/>
    <w:rsid w:val="4383927D"/>
    <w:rsid w:val="43BD566B"/>
    <w:rsid w:val="43CF9203"/>
    <w:rsid w:val="43F4C21F"/>
    <w:rsid w:val="43FC7113"/>
    <w:rsid w:val="44281652"/>
    <w:rsid w:val="4454C960"/>
    <w:rsid w:val="445E6C4F"/>
    <w:rsid w:val="447B2D9C"/>
    <w:rsid w:val="4522253A"/>
    <w:rsid w:val="452E3EB8"/>
    <w:rsid w:val="458E3A03"/>
    <w:rsid w:val="45A0C925"/>
    <w:rsid w:val="45DBED0D"/>
    <w:rsid w:val="467953BA"/>
    <w:rsid w:val="4695BEEE"/>
    <w:rsid w:val="46EBF5C1"/>
    <w:rsid w:val="46F5ECA8"/>
    <w:rsid w:val="4745681E"/>
    <w:rsid w:val="4749D30A"/>
    <w:rsid w:val="4756D9F8"/>
    <w:rsid w:val="476C9536"/>
    <w:rsid w:val="47BF4844"/>
    <w:rsid w:val="47E6EC37"/>
    <w:rsid w:val="484FDF52"/>
    <w:rsid w:val="4897F9FA"/>
    <w:rsid w:val="489B062E"/>
    <w:rsid w:val="48AE2552"/>
    <w:rsid w:val="48CFC1C9"/>
    <w:rsid w:val="48DD0B7E"/>
    <w:rsid w:val="48F44F84"/>
    <w:rsid w:val="4908A484"/>
    <w:rsid w:val="4922F10B"/>
    <w:rsid w:val="49683A0D"/>
    <w:rsid w:val="499BA27E"/>
    <w:rsid w:val="49D5DE6F"/>
    <w:rsid w:val="4A0E14E5"/>
    <w:rsid w:val="4A105671"/>
    <w:rsid w:val="4A2343C1"/>
    <w:rsid w:val="4A252C54"/>
    <w:rsid w:val="4A272EB6"/>
    <w:rsid w:val="4A446331"/>
    <w:rsid w:val="4A490D63"/>
    <w:rsid w:val="4A763E1B"/>
    <w:rsid w:val="4AC467E8"/>
    <w:rsid w:val="4AD1A6C9"/>
    <w:rsid w:val="4AF77F73"/>
    <w:rsid w:val="4B14D398"/>
    <w:rsid w:val="4B2AE9D5"/>
    <w:rsid w:val="4B55A0BD"/>
    <w:rsid w:val="4B9843C1"/>
    <w:rsid w:val="4B989BBE"/>
    <w:rsid w:val="4B991257"/>
    <w:rsid w:val="4BD3F3CB"/>
    <w:rsid w:val="4C3065EE"/>
    <w:rsid w:val="4C39DB38"/>
    <w:rsid w:val="4C3EDAA2"/>
    <w:rsid w:val="4C9998E4"/>
    <w:rsid w:val="4CF0026C"/>
    <w:rsid w:val="4D35D838"/>
    <w:rsid w:val="4D403B3E"/>
    <w:rsid w:val="4DD7EF17"/>
    <w:rsid w:val="4E27AC65"/>
    <w:rsid w:val="4E321E6B"/>
    <w:rsid w:val="4E5A8DE3"/>
    <w:rsid w:val="4E95D5BA"/>
    <w:rsid w:val="4EB56081"/>
    <w:rsid w:val="4EBE7C38"/>
    <w:rsid w:val="4EE3A82D"/>
    <w:rsid w:val="4F19946D"/>
    <w:rsid w:val="4F1D3FAA"/>
    <w:rsid w:val="4F27D130"/>
    <w:rsid w:val="4FA78A07"/>
    <w:rsid w:val="4FAB5617"/>
    <w:rsid w:val="4FCEA45C"/>
    <w:rsid w:val="5009C9E8"/>
    <w:rsid w:val="500C6C71"/>
    <w:rsid w:val="5041FCAC"/>
    <w:rsid w:val="5043E051"/>
    <w:rsid w:val="506DD827"/>
    <w:rsid w:val="50BDE85A"/>
    <w:rsid w:val="5144BC83"/>
    <w:rsid w:val="5151EA29"/>
    <w:rsid w:val="5178C806"/>
    <w:rsid w:val="5196E0E4"/>
    <w:rsid w:val="51CE91B9"/>
    <w:rsid w:val="51D827CC"/>
    <w:rsid w:val="51F37FA9"/>
    <w:rsid w:val="51FA6E93"/>
    <w:rsid w:val="520838AB"/>
    <w:rsid w:val="525FAECA"/>
    <w:rsid w:val="5266143E"/>
    <w:rsid w:val="528C9E74"/>
    <w:rsid w:val="529B4608"/>
    <w:rsid w:val="52B3E9B2"/>
    <w:rsid w:val="52B4D8B4"/>
    <w:rsid w:val="52EDA9B9"/>
    <w:rsid w:val="52F4D23D"/>
    <w:rsid w:val="53787EAD"/>
    <w:rsid w:val="538D9074"/>
    <w:rsid w:val="53A59C0D"/>
    <w:rsid w:val="53A5A45A"/>
    <w:rsid w:val="53AEC483"/>
    <w:rsid w:val="53CCCC00"/>
    <w:rsid w:val="53FE74C5"/>
    <w:rsid w:val="546A8AED"/>
    <w:rsid w:val="5482B3F7"/>
    <w:rsid w:val="549C6837"/>
    <w:rsid w:val="549FA4CF"/>
    <w:rsid w:val="54A349D6"/>
    <w:rsid w:val="54B2481E"/>
    <w:rsid w:val="54C211E4"/>
    <w:rsid w:val="54D8B8D8"/>
    <w:rsid w:val="54F184CA"/>
    <w:rsid w:val="5503FD7C"/>
    <w:rsid w:val="55EFA547"/>
    <w:rsid w:val="563FC4FE"/>
    <w:rsid w:val="56428016"/>
    <w:rsid w:val="564821CF"/>
    <w:rsid w:val="566127AA"/>
    <w:rsid w:val="56B7A176"/>
    <w:rsid w:val="56D6ECB0"/>
    <w:rsid w:val="56E46A5A"/>
    <w:rsid w:val="56F18A52"/>
    <w:rsid w:val="570E9111"/>
    <w:rsid w:val="5725A6CD"/>
    <w:rsid w:val="572DBB29"/>
    <w:rsid w:val="57349F4A"/>
    <w:rsid w:val="5756A5EA"/>
    <w:rsid w:val="575E1DE4"/>
    <w:rsid w:val="57DE76C3"/>
    <w:rsid w:val="580920F5"/>
    <w:rsid w:val="58232C8A"/>
    <w:rsid w:val="583016B1"/>
    <w:rsid w:val="5865D862"/>
    <w:rsid w:val="58CC16EF"/>
    <w:rsid w:val="58F94C49"/>
    <w:rsid w:val="591DCC46"/>
    <w:rsid w:val="594C2038"/>
    <w:rsid w:val="596D289E"/>
    <w:rsid w:val="596F609E"/>
    <w:rsid w:val="5974AA20"/>
    <w:rsid w:val="5A077694"/>
    <w:rsid w:val="5A20E682"/>
    <w:rsid w:val="5A39EF34"/>
    <w:rsid w:val="5A3F9440"/>
    <w:rsid w:val="5A750FBE"/>
    <w:rsid w:val="5A956FF5"/>
    <w:rsid w:val="5A97BC8F"/>
    <w:rsid w:val="5A995844"/>
    <w:rsid w:val="5B008666"/>
    <w:rsid w:val="5B055626"/>
    <w:rsid w:val="5B7AEA3D"/>
    <w:rsid w:val="5BD12E65"/>
    <w:rsid w:val="5BE5F264"/>
    <w:rsid w:val="5C13514B"/>
    <w:rsid w:val="5C2B554C"/>
    <w:rsid w:val="5C2EEE20"/>
    <w:rsid w:val="5C77F604"/>
    <w:rsid w:val="5C847426"/>
    <w:rsid w:val="5CDB5B0D"/>
    <w:rsid w:val="5D0473B0"/>
    <w:rsid w:val="5D139442"/>
    <w:rsid w:val="5D2EF3A5"/>
    <w:rsid w:val="5DBDA98F"/>
    <w:rsid w:val="5E4D8FE7"/>
    <w:rsid w:val="5E6AB821"/>
    <w:rsid w:val="5F228770"/>
    <w:rsid w:val="5F3B9BAA"/>
    <w:rsid w:val="5FC89690"/>
    <w:rsid w:val="601AAEAC"/>
    <w:rsid w:val="60564CB1"/>
    <w:rsid w:val="605F8881"/>
    <w:rsid w:val="60676E0E"/>
    <w:rsid w:val="60AB5BBA"/>
    <w:rsid w:val="60C9BA58"/>
    <w:rsid w:val="60F401C0"/>
    <w:rsid w:val="60FC3815"/>
    <w:rsid w:val="6107F5EF"/>
    <w:rsid w:val="6121C978"/>
    <w:rsid w:val="613B47F6"/>
    <w:rsid w:val="61B872B8"/>
    <w:rsid w:val="61D2851B"/>
    <w:rsid w:val="61E5E81B"/>
    <w:rsid w:val="61F4A3E0"/>
    <w:rsid w:val="6203BFCC"/>
    <w:rsid w:val="6257F01C"/>
    <w:rsid w:val="625B7F2F"/>
    <w:rsid w:val="62641F6F"/>
    <w:rsid w:val="626B97A0"/>
    <w:rsid w:val="6271AD14"/>
    <w:rsid w:val="629A4F1B"/>
    <w:rsid w:val="629AF0EC"/>
    <w:rsid w:val="62A60F87"/>
    <w:rsid w:val="6364AF6B"/>
    <w:rsid w:val="636CEE6C"/>
    <w:rsid w:val="637BCF4B"/>
    <w:rsid w:val="63A1FE15"/>
    <w:rsid w:val="63A39F37"/>
    <w:rsid w:val="63A86179"/>
    <w:rsid w:val="63B25E9C"/>
    <w:rsid w:val="63FCBF6F"/>
    <w:rsid w:val="641B905E"/>
    <w:rsid w:val="64B773BE"/>
    <w:rsid w:val="64B870C4"/>
    <w:rsid w:val="64B9AB71"/>
    <w:rsid w:val="650E31C9"/>
    <w:rsid w:val="6517EC85"/>
    <w:rsid w:val="6562B45C"/>
    <w:rsid w:val="65955CCF"/>
    <w:rsid w:val="6596951D"/>
    <w:rsid w:val="659750A2"/>
    <w:rsid w:val="659A27F9"/>
    <w:rsid w:val="65B9EEB9"/>
    <w:rsid w:val="660EF624"/>
    <w:rsid w:val="663E1D48"/>
    <w:rsid w:val="6648EF1E"/>
    <w:rsid w:val="6673A03C"/>
    <w:rsid w:val="6689FBA4"/>
    <w:rsid w:val="66A5B3E5"/>
    <w:rsid w:val="66EA6E9D"/>
    <w:rsid w:val="670C057B"/>
    <w:rsid w:val="671CFD30"/>
    <w:rsid w:val="67207968"/>
    <w:rsid w:val="6720D839"/>
    <w:rsid w:val="67418554"/>
    <w:rsid w:val="67BF59FB"/>
    <w:rsid w:val="67CA2988"/>
    <w:rsid w:val="67D8D9FD"/>
    <w:rsid w:val="67DD3DCC"/>
    <w:rsid w:val="68307E03"/>
    <w:rsid w:val="6855247D"/>
    <w:rsid w:val="68571D91"/>
    <w:rsid w:val="6858E056"/>
    <w:rsid w:val="68809F02"/>
    <w:rsid w:val="6897135D"/>
    <w:rsid w:val="68986931"/>
    <w:rsid w:val="68A4A72E"/>
    <w:rsid w:val="68B18EC6"/>
    <w:rsid w:val="68D60873"/>
    <w:rsid w:val="6935D06E"/>
    <w:rsid w:val="694A4ADB"/>
    <w:rsid w:val="6966ACDB"/>
    <w:rsid w:val="69857654"/>
    <w:rsid w:val="69920012"/>
    <w:rsid w:val="699577F3"/>
    <w:rsid w:val="699D3748"/>
    <w:rsid w:val="69AEADF3"/>
    <w:rsid w:val="69D2CD89"/>
    <w:rsid w:val="69FF1D57"/>
    <w:rsid w:val="6A115098"/>
    <w:rsid w:val="6A1284A6"/>
    <w:rsid w:val="6A21F9B8"/>
    <w:rsid w:val="6A28F1BD"/>
    <w:rsid w:val="6A30C91B"/>
    <w:rsid w:val="6A7D608F"/>
    <w:rsid w:val="6A93FACD"/>
    <w:rsid w:val="6B008413"/>
    <w:rsid w:val="6B0DC0B4"/>
    <w:rsid w:val="6B0DC618"/>
    <w:rsid w:val="6B1F3EEC"/>
    <w:rsid w:val="6B28EF2F"/>
    <w:rsid w:val="6B377D04"/>
    <w:rsid w:val="6B4832E3"/>
    <w:rsid w:val="6B4D07C9"/>
    <w:rsid w:val="6B5D03FF"/>
    <w:rsid w:val="6B6A1D7D"/>
    <w:rsid w:val="6BFE4039"/>
    <w:rsid w:val="6C08B0A8"/>
    <w:rsid w:val="6C62EFE2"/>
    <w:rsid w:val="6C70478E"/>
    <w:rsid w:val="6C8A5BCF"/>
    <w:rsid w:val="6CCEB2CB"/>
    <w:rsid w:val="6CD46E05"/>
    <w:rsid w:val="6CD6DDE1"/>
    <w:rsid w:val="6CF4E179"/>
    <w:rsid w:val="6D184115"/>
    <w:rsid w:val="6D3C671B"/>
    <w:rsid w:val="6D4D1551"/>
    <w:rsid w:val="6D61919F"/>
    <w:rsid w:val="6DCB192A"/>
    <w:rsid w:val="6E2470EB"/>
    <w:rsid w:val="6E2CE316"/>
    <w:rsid w:val="6E50EA27"/>
    <w:rsid w:val="6E5BF92B"/>
    <w:rsid w:val="6E7508AD"/>
    <w:rsid w:val="6EB0A731"/>
    <w:rsid w:val="6EBC6E29"/>
    <w:rsid w:val="6EC3D87C"/>
    <w:rsid w:val="6ED21C08"/>
    <w:rsid w:val="6ED5BB17"/>
    <w:rsid w:val="6F283E2C"/>
    <w:rsid w:val="6F28A724"/>
    <w:rsid w:val="6F636CA0"/>
    <w:rsid w:val="6F70C819"/>
    <w:rsid w:val="6F7BC700"/>
    <w:rsid w:val="6F9989F2"/>
    <w:rsid w:val="6FFE4BF5"/>
    <w:rsid w:val="702BFEE4"/>
    <w:rsid w:val="70363F1A"/>
    <w:rsid w:val="70651D8D"/>
    <w:rsid w:val="706757B7"/>
    <w:rsid w:val="708EB6AB"/>
    <w:rsid w:val="70938BF6"/>
    <w:rsid w:val="71051ED8"/>
    <w:rsid w:val="712E9A37"/>
    <w:rsid w:val="71C39C44"/>
    <w:rsid w:val="721C50E7"/>
    <w:rsid w:val="72520E4D"/>
    <w:rsid w:val="725DE9B1"/>
    <w:rsid w:val="728D20E3"/>
    <w:rsid w:val="73991C43"/>
    <w:rsid w:val="73B8411A"/>
    <w:rsid w:val="73F63215"/>
    <w:rsid w:val="74095D2D"/>
    <w:rsid w:val="74106F1A"/>
    <w:rsid w:val="741F4E9E"/>
    <w:rsid w:val="7436DD06"/>
    <w:rsid w:val="74735002"/>
    <w:rsid w:val="7491C439"/>
    <w:rsid w:val="7495D4DA"/>
    <w:rsid w:val="74EAA4A2"/>
    <w:rsid w:val="75393A50"/>
    <w:rsid w:val="757F3FA0"/>
    <w:rsid w:val="759475ED"/>
    <w:rsid w:val="75C61578"/>
    <w:rsid w:val="75D77593"/>
    <w:rsid w:val="75FD7858"/>
    <w:rsid w:val="760AE011"/>
    <w:rsid w:val="760D6747"/>
    <w:rsid w:val="761B15A3"/>
    <w:rsid w:val="763A8C8B"/>
    <w:rsid w:val="7669813A"/>
    <w:rsid w:val="768D61FF"/>
    <w:rsid w:val="76CC3646"/>
    <w:rsid w:val="76E2050A"/>
    <w:rsid w:val="76E72196"/>
    <w:rsid w:val="76F52FDF"/>
    <w:rsid w:val="77149210"/>
    <w:rsid w:val="775E56D8"/>
    <w:rsid w:val="776254A0"/>
    <w:rsid w:val="776EC5C9"/>
    <w:rsid w:val="7773A122"/>
    <w:rsid w:val="77CCE7C8"/>
    <w:rsid w:val="77E42FC2"/>
    <w:rsid w:val="7850A148"/>
    <w:rsid w:val="787F1F25"/>
    <w:rsid w:val="789FF945"/>
    <w:rsid w:val="78EDB40A"/>
    <w:rsid w:val="791187A5"/>
    <w:rsid w:val="7918EB1F"/>
    <w:rsid w:val="796E9D9E"/>
    <w:rsid w:val="797D8ED9"/>
    <w:rsid w:val="798FAD6E"/>
    <w:rsid w:val="7A1F5E2E"/>
    <w:rsid w:val="7A216EB3"/>
    <w:rsid w:val="7A2EB436"/>
    <w:rsid w:val="7A3BBD43"/>
    <w:rsid w:val="7A3E4738"/>
    <w:rsid w:val="7A410ACE"/>
    <w:rsid w:val="7A443BEB"/>
    <w:rsid w:val="7A791F7A"/>
    <w:rsid w:val="7AF58FFC"/>
    <w:rsid w:val="7B15D47D"/>
    <w:rsid w:val="7B4642A7"/>
    <w:rsid w:val="7B484089"/>
    <w:rsid w:val="7B94B9CF"/>
    <w:rsid w:val="7BBFD590"/>
    <w:rsid w:val="7BE53D4B"/>
    <w:rsid w:val="7BFB20ED"/>
    <w:rsid w:val="7C12CD26"/>
    <w:rsid w:val="7C1460B2"/>
    <w:rsid w:val="7C61C639"/>
    <w:rsid w:val="7C646D09"/>
    <w:rsid w:val="7CA7B181"/>
    <w:rsid w:val="7CAFAA03"/>
    <w:rsid w:val="7CFA2AED"/>
    <w:rsid w:val="7D0A38A2"/>
    <w:rsid w:val="7D0C92E3"/>
    <w:rsid w:val="7D1EE28F"/>
    <w:rsid w:val="7D1EED19"/>
    <w:rsid w:val="7D61DEC5"/>
    <w:rsid w:val="7D64D6E3"/>
    <w:rsid w:val="7D72A8DE"/>
    <w:rsid w:val="7D7898FD"/>
    <w:rsid w:val="7D8E1B43"/>
    <w:rsid w:val="7DEFD5FD"/>
    <w:rsid w:val="7DF220C6"/>
    <w:rsid w:val="7DFD27B7"/>
    <w:rsid w:val="7E12E58D"/>
    <w:rsid w:val="7E23709F"/>
    <w:rsid w:val="7E345302"/>
    <w:rsid w:val="7E79948B"/>
    <w:rsid w:val="7F4AF542"/>
    <w:rsid w:val="7F7E3DE1"/>
    <w:rsid w:val="7F8757A7"/>
    <w:rsid w:val="7FCB4E74"/>
    <w:rsid w:val="7FE07FF7"/>
    <w:rsid w:val="7FEC4137"/>
    <w:rsid w:val="7FFCF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hAnsi="Arial" w:eastAsiaTheme="majorEastAsia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hAnsi="Arial" w:eastAsiaTheme="majorEastAsia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620E7"/>
    <w:rPr>
      <w:rFonts w:ascii="Arial" w:hAnsi="Arial" w:eastAsiaTheme="majorEastAsia"/>
      <w:b/>
      <w:sz w:val="32"/>
    </w:rPr>
  </w:style>
  <w:style w:type="character" w:styleId="Heading2Char" w:customStyle="1">
    <w:name w:val="Heading 2 Char"/>
    <w:basedOn w:val="DefaultParagraphFont"/>
    <w:link w:val="Heading2"/>
    <w:uiPriority w:val="9"/>
    <w:rsid w:val="00A035FD"/>
    <w:rPr>
      <w:rFonts w:ascii="Arial" w:hAnsi="Arial" w:eastAsiaTheme="majorEastAsia" w:cstheme="majorBidi"/>
      <w:b/>
      <w:i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E4ECF"/>
  </w:style>
  <w:style w:type="paragraph" w:styleId="ListParagraph">
    <w:uiPriority w:val="34"/>
    <w:name w:val="List Paragraph"/>
    <w:basedOn w:val="Normal"/>
    <w:qFormat/>
    <w:rsid w:val="3E357CC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E357CCF"/>
    <w:rPr>
      <w:color w:val="0563C1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image" Target="cid:image001.png@01D0EA4A.2BD679A0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image" Target="/media/image.jpg" Id="rId41716663" /><Relationship Type="http://schemas.openxmlformats.org/officeDocument/2006/relationships/hyperlink" Target="https://www.alzheimers.gov" TargetMode="External" Id="R6dd7b7b429864df2" /><Relationship Type="http://schemas.openxmlformats.org/officeDocument/2006/relationships/hyperlink" Target="https://www.dementiauk.org" TargetMode="External" Id="R96ae06817f4745d9" /><Relationship Type="http://schemas.openxmlformats.org/officeDocument/2006/relationships/hyperlink" Target="http://www.alzheimers.org.uk" TargetMode="External" Id="R31bba5dd902c4765" /><Relationship Type="http://schemas.openxmlformats.org/officeDocument/2006/relationships/hyperlink" Target="https://www.alzheimers.org.uk" TargetMode="External" Id="Rdaa267b4d0094ad6" /><Relationship Type="http://schemas.openxmlformats.org/officeDocument/2006/relationships/hyperlink" Target="https://www.alzheimer.org.uk" TargetMode="External" Id="Rb6b62077545d446a" /><Relationship Type="http://schemas.openxmlformats.org/officeDocument/2006/relationships/hyperlink" Target="https://www.alzeimer.gov" TargetMode="External" Id="R0f83b9b2681940bd" /><Relationship Type="http://schemas.openxmlformats.org/officeDocument/2006/relationships/hyperlink" Target="https://www.alzheimer.org.uk" TargetMode="External" Id="Red85a4daa1734cbd" /><Relationship Type="http://schemas.openxmlformats.org/officeDocument/2006/relationships/hyperlink" Target="https://www.nhs.uk" TargetMode="External" Id="R6d0fa1f8bece4ce6" /><Relationship Type="http://schemas.openxmlformats.org/officeDocument/2006/relationships/hyperlink" Target="https://www.longtermplan.nhs.uk" TargetMode="External" Id="Ra34c595540ff4ab8" /><Relationship Type="http://schemas.openxmlformats.org/officeDocument/2006/relationships/hyperlink" Target="https://www.ons.gov.uk" TargetMode="External" Id="Rb98d9f94cbd943c8" /><Relationship Type="http://schemas.openxmlformats.org/officeDocument/2006/relationships/hyperlink" Target="https://www.who.int" TargetMode="External" Id="Rc90b5bf445bf48dd" /><Relationship Type="http://schemas.openxmlformats.org/officeDocument/2006/relationships/header" Target="header.xml" Id="Re75b72e3e0cf4edd" /><Relationship Type="http://schemas.openxmlformats.org/officeDocument/2006/relationships/header" Target="header2.xml" Id="Rbe5b5876f03842a8" /><Relationship Type="http://schemas.openxmlformats.org/officeDocument/2006/relationships/footer" Target="footer2.xml" Id="R0579d7d8a2914f61" /><Relationship Type="http://schemas.microsoft.com/office/2020/10/relationships/intelligence" Target="intelligence2.xml" Id="R59251440a71c456b" /><Relationship Type="http://schemas.openxmlformats.org/officeDocument/2006/relationships/numbering" Target="numbering.xml" Id="R7bb95b9f53414df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46b2b51b88882eff871f46027a189162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e49f7bc29951639f3b6803c0aca2d7b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DA77B9C-8EBA-47EB-A346-E31BE6046DDC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A6048139-C8F7-4615-8A64-E1A3468FAAC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F07875-B72F-4F8E-86C3-0007E10B64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Yocasta Isabel Rodriguez Pineda (2514330)</lastModifiedBy>
  <revision>6</revision>
  <dcterms:created xsi:type="dcterms:W3CDTF">2026-04-02T11:26:00.0000000Z</dcterms:created>
  <dcterms:modified xsi:type="dcterms:W3CDTF">2026-04-20T06:41:40.0841055Z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