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A53E83"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The Goleman leadership styles come from Daniel Goleman, an author and psychologist whose research led him to establish the six basic styles of leadership based on different aspects of emotional intelligence. These include:</w:t>
      </w:r>
    </w:p>
    <w:p w14:paraId="155BDB4B"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1. Coercive Leadership Style</w:t>
      </w:r>
    </w:p>
    <w:p w14:paraId="7FF88C75"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Commonly referred to as "directive" or “commanding” leadership, it’s best to use coercive leadership when you need to fix a problem quickly and effectively. For example, dealing with a difficult employee or ‘putting out a fire’ at work.</w:t>
      </w:r>
    </w:p>
    <w:p w14:paraId="7D3157E4"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2. Authoritative Leadership Style</w:t>
      </w:r>
    </w:p>
    <w:p w14:paraId="6905BB8A"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You may know this one as “visionary” leadership. Authoritative leaders give their team a general direction and goal to achieve, but let them reach that goal in whichever way they deem appropriate.</w:t>
      </w:r>
    </w:p>
    <w:p w14:paraId="1BF884C3"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3. Affiliative Leadership Style</w:t>
      </w:r>
    </w:p>
    <w:p w14:paraId="2809E856"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An affiliative leader is all about the people. They want to create a positive work environment for their team members and are big on giving praise. The downside, though, is that the team rarely receives actionable advice or correction, leaving team members feeling confused and leaderless.</w:t>
      </w:r>
    </w:p>
    <w:p w14:paraId="1F22E743"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4. Democratic Leadership Style</w:t>
      </w:r>
    </w:p>
    <w:p w14:paraId="190EBBC6"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Under democratic leadership (also known as “participative” leadership), every team member has a valued voice that management genuinely wants to hear from. These workplaces are typically more flexible and collaborative, but that comes with a price: Longer, more frequent meetings to discuss everyone’s opinions and hash out ideas.</w:t>
      </w:r>
    </w:p>
    <w:p w14:paraId="65466AE0"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5. Pacesetting Leadership Style</w:t>
      </w:r>
    </w:p>
    <w:p w14:paraId="597F0C4F"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If you’re a pacesetting leader, you walk the walk and talk the talk daily. You know the importance of setting a good example for your team and having high standards for the work they produce.</w:t>
      </w:r>
    </w:p>
    <w:p w14:paraId="7A0812FB" w14:textId="77777777" w:rsidR="0030223F" w:rsidRDefault="0030223F" w:rsidP="0030223F">
      <w:pPr>
        <w:pStyle w:val="NormalWeb"/>
        <w:spacing w:before="0" w:beforeAutospacing="0" w:after="0" w:afterAutospacing="0" w:line="576" w:lineRule="exact"/>
      </w:pPr>
      <w:r>
        <w:rPr>
          <w:rFonts w:ascii="__labGrotesque_61951a" w:eastAsiaTheme="minorEastAsia" w:hAnsi="__labGrotesque_61951a" w:cstheme="minorBidi"/>
          <w:b/>
          <w:bCs/>
          <w:color w:val="000000"/>
          <w:kern w:val="24"/>
        </w:rPr>
        <w:t>6. Coaching Leadership Style</w:t>
      </w:r>
    </w:p>
    <w:p w14:paraId="22CD10AF" w14:textId="77777777" w:rsidR="0030223F" w:rsidRDefault="0030223F" w:rsidP="0030223F">
      <w:pPr>
        <w:pStyle w:val="NormalWeb"/>
        <w:spacing w:before="0" w:beforeAutospacing="0" w:after="0" w:afterAutospacing="0" w:line="378" w:lineRule="exact"/>
      </w:pPr>
      <w:r>
        <w:rPr>
          <w:rFonts w:ascii="__labGrotesque_61951a" w:eastAsiaTheme="minorEastAsia" w:hAnsi="__labGrotesque_61951a" w:cstheme="minorBidi"/>
          <w:color w:val="000000"/>
          <w:kern w:val="24"/>
        </w:rPr>
        <w:t>Much like its name suggests, coaching leaders focus on the personal development of their team members, rather than just meeting work-related quotas or sales goals. They work one-on-one with their employees to achieve excellence, which works well for employees who are open to improvement.</w:t>
      </w:r>
    </w:p>
    <w:p w14:paraId="692FDD16" w14:textId="77777777" w:rsidR="003E1F24" w:rsidRDefault="003E1F24"/>
    <w:sectPr w:rsidR="003E1F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__labGrotesque_61951a">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23F"/>
    <w:rsid w:val="0014163F"/>
    <w:rsid w:val="0030223F"/>
    <w:rsid w:val="003E1F24"/>
    <w:rsid w:val="003E28C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2F693E"/>
  <w15:chartTrackingRefBased/>
  <w15:docId w15:val="{88DE7421-CA6A-4C52-8056-B3A8BD33C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23F"/>
    <w:rPr>
      <w:rFonts w:eastAsiaTheme="majorEastAsia" w:cstheme="majorBidi"/>
      <w:color w:val="272727" w:themeColor="text1" w:themeTint="D8"/>
    </w:rPr>
  </w:style>
  <w:style w:type="paragraph" w:styleId="Title">
    <w:name w:val="Title"/>
    <w:basedOn w:val="Normal"/>
    <w:next w:val="Normal"/>
    <w:link w:val="TitleChar"/>
    <w:uiPriority w:val="10"/>
    <w:qFormat/>
    <w:rsid w:val="00302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23F"/>
    <w:pPr>
      <w:spacing w:before="160"/>
      <w:jc w:val="center"/>
    </w:pPr>
    <w:rPr>
      <w:i/>
      <w:iCs/>
      <w:color w:val="404040" w:themeColor="text1" w:themeTint="BF"/>
    </w:rPr>
  </w:style>
  <w:style w:type="character" w:customStyle="1" w:styleId="QuoteChar">
    <w:name w:val="Quote Char"/>
    <w:basedOn w:val="DefaultParagraphFont"/>
    <w:link w:val="Quote"/>
    <w:uiPriority w:val="29"/>
    <w:rsid w:val="0030223F"/>
    <w:rPr>
      <w:i/>
      <w:iCs/>
      <w:color w:val="404040" w:themeColor="text1" w:themeTint="BF"/>
    </w:rPr>
  </w:style>
  <w:style w:type="paragraph" w:styleId="ListParagraph">
    <w:name w:val="List Paragraph"/>
    <w:basedOn w:val="Normal"/>
    <w:uiPriority w:val="34"/>
    <w:qFormat/>
    <w:rsid w:val="0030223F"/>
    <w:pPr>
      <w:ind w:left="720"/>
      <w:contextualSpacing/>
    </w:pPr>
  </w:style>
  <w:style w:type="character" w:styleId="IntenseEmphasis">
    <w:name w:val="Intense Emphasis"/>
    <w:basedOn w:val="DefaultParagraphFont"/>
    <w:uiPriority w:val="21"/>
    <w:qFormat/>
    <w:rsid w:val="0030223F"/>
    <w:rPr>
      <w:i/>
      <w:iCs/>
      <w:color w:val="0F4761" w:themeColor="accent1" w:themeShade="BF"/>
    </w:rPr>
  </w:style>
  <w:style w:type="paragraph" w:styleId="IntenseQuote">
    <w:name w:val="Intense Quote"/>
    <w:basedOn w:val="Normal"/>
    <w:next w:val="Normal"/>
    <w:link w:val="IntenseQuoteChar"/>
    <w:uiPriority w:val="30"/>
    <w:qFormat/>
    <w:rsid w:val="00302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23F"/>
    <w:rPr>
      <w:i/>
      <w:iCs/>
      <w:color w:val="0F4761" w:themeColor="accent1" w:themeShade="BF"/>
    </w:rPr>
  </w:style>
  <w:style w:type="character" w:styleId="IntenseReference">
    <w:name w:val="Intense Reference"/>
    <w:basedOn w:val="DefaultParagraphFont"/>
    <w:uiPriority w:val="32"/>
    <w:qFormat/>
    <w:rsid w:val="0030223F"/>
    <w:rPr>
      <w:b/>
      <w:bCs/>
      <w:smallCaps/>
      <w:color w:val="0F4761" w:themeColor="accent1" w:themeShade="BF"/>
      <w:spacing w:val="5"/>
    </w:rPr>
  </w:style>
  <w:style w:type="paragraph" w:styleId="NormalWeb">
    <w:name w:val="Normal (Web)"/>
    <w:basedOn w:val="Normal"/>
    <w:uiPriority w:val="99"/>
    <w:semiHidden/>
    <w:unhideWhenUsed/>
    <w:rsid w:val="0030223F"/>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6258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300</Words>
  <Characters>1646</Characters>
  <Application>Microsoft Office Word</Application>
  <DocSecurity>0</DocSecurity>
  <Lines>44</Lines>
  <Paragraphs>24</Paragraphs>
  <ScaleCrop>false</ScaleCrop>
  <Company>University of Wales Trinity Saint David</Company>
  <LinksUpToDate>false</LinksUpToDate>
  <CharactersWithSpaces>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Akers</dc:creator>
  <cp:keywords/>
  <dc:description/>
  <cp:lastModifiedBy>Rhiannon Akers</cp:lastModifiedBy>
  <cp:revision>1</cp:revision>
  <dcterms:created xsi:type="dcterms:W3CDTF">2025-02-25T17:09:00Z</dcterms:created>
  <dcterms:modified xsi:type="dcterms:W3CDTF">2025-02-25T17:11:00Z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0727b716-a1ec-4ca7-ad49-61bfabb350e4</vt:lpwstr>
  </property>
</Properties>
</file>