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94E667" w14:textId="77777777" w:rsidR="003077DE" w:rsidRDefault="003077DE" w:rsidP="003077DE">
      <w:r>
        <w:rPr>
          <w:noProof/>
        </w:rPr>
        <w:drawing>
          <wp:inline distT="0" distB="0" distL="0" distR="0" wp14:anchorId="522D36B7" wp14:editId="2B98DA9E">
            <wp:extent cx="1810385" cy="72517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6657C7D2" w14:textId="77777777" w:rsidR="003077DE" w:rsidRDefault="003077DE" w:rsidP="003077DE"/>
    <w:p w14:paraId="5099AB4A" w14:textId="77777777" w:rsidR="003077DE" w:rsidRPr="004969BD" w:rsidRDefault="003077DE" w:rsidP="003077DE">
      <w:pPr>
        <w:pStyle w:val="Modcode"/>
        <w:jc w:val="left"/>
        <w:rPr>
          <w:rFonts w:ascii="Arial" w:hAnsi="Arial" w:cs="Arial"/>
        </w:rPr>
      </w:pPr>
      <w:r w:rsidRPr="004969BD">
        <w:rPr>
          <w:rFonts w:ascii="Arial" w:hAnsi="Arial" w:cs="Arial"/>
        </w:rPr>
        <w:t xml:space="preserve">LEVEL 6       </w:t>
      </w:r>
    </w:p>
    <w:p w14:paraId="324D1438" w14:textId="77777777" w:rsidR="003077DE" w:rsidRPr="004969BD" w:rsidRDefault="003077DE" w:rsidP="003077DE">
      <w:pPr>
        <w:pStyle w:val="Modcode"/>
        <w:jc w:val="left"/>
        <w:rPr>
          <w:rFonts w:ascii="Arial" w:hAnsi="Arial" w:cs="Arial"/>
        </w:rPr>
      </w:pPr>
      <w:r w:rsidRPr="004969BD">
        <w:rPr>
          <w:rFonts w:ascii="Arial" w:hAnsi="Arial" w:cs="Arial"/>
        </w:rPr>
        <w:t xml:space="preserve">                                                                      </w:t>
      </w:r>
    </w:p>
    <w:p w14:paraId="520D761E" w14:textId="77777777" w:rsidR="003077DE" w:rsidRPr="004969BD" w:rsidRDefault="003077DE" w:rsidP="003077DE">
      <w:pPr>
        <w:pStyle w:val="Modcode"/>
        <w:jc w:val="left"/>
        <w:rPr>
          <w:rFonts w:ascii="Arial" w:hAnsi="Arial" w:cs="Arial"/>
        </w:rPr>
      </w:pPr>
      <w:r w:rsidRPr="004969BD">
        <w:rPr>
          <w:rFonts w:ascii="Arial" w:hAnsi="Arial" w:cs="Arial"/>
        </w:rPr>
        <w:t xml:space="preserve">SEMESTER 1                                                                         </w:t>
      </w:r>
    </w:p>
    <w:p w14:paraId="69794B91" w14:textId="77777777" w:rsidR="003077DE" w:rsidRPr="004969BD" w:rsidRDefault="003077DE" w:rsidP="003077DE">
      <w:pPr>
        <w:pStyle w:val="Modcode"/>
        <w:jc w:val="left"/>
        <w:rPr>
          <w:rFonts w:ascii="Arial" w:hAnsi="Arial" w:cs="Arial"/>
        </w:rPr>
      </w:pPr>
    </w:p>
    <w:p w14:paraId="6D54DE61" w14:textId="77777777" w:rsidR="003077DE" w:rsidRPr="004969BD" w:rsidRDefault="003077DE" w:rsidP="003077DE">
      <w:pPr>
        <w:pStyle w:val="Modcode"/>
        <w:jc w:val="left"/>
        <w:rPr>
          <w:rFonts w:ascii="Arial" w:hAnsi="Arial" w:cs="Arial"/>
        </w:rPr>
      </w:pPr>
    </w:p>
    <w:p w14:paraId="6BE40DDF" w14:textId="77777777" w:rsidR="003077DE" w:rsidRPr="004969BD" w:rsidRDefault="003077DE" w:rsidP="003077DE">
      <w:pPr>
        <w:pStyle w:val="Modcode"/>
        <w:rPr>
          <w:rFonts w:ascii="Arial" w:hAnsi="Arial" w:cs="Arial"/>
        </w:rPr>
      </w:pPr>
      <w:r w:rsidRPr="004969BD">
        <w:rPr>
          <w:rFonts w:ascii="Arial" w:hAnsi="Arial" w:cs="Arial"/>
        </w:rPr>
        <w:t xml:space="preserve">MODULE CODE: </w:t>
      </w:r>
      <w:r>
        <w:rPr>
          <w:rFonts w:ascii="Arial" w:hAnsi="Arial" w:cs="Arial"/>
        </w:rPr>
        <w:t>BMOE6003</w:t>
      </w:r>
    </w:p>
    <w:p w14:paraId="26F50DBD" w14:textId="77777777" w:rsidR="003077DE" w:rsidRPr="004969BD" w:rsidRDefault="003077DE" w:rsidP="003077DE">
      <w:pPr>
        <w:pStyle w:val="Modname"/>
        <w:rPr>
          <w:rFonts w:ascii="Arial" w:hAnsi="Arial" w:cs="Arial"/>
        </w:rPr>
      </w:pPr>
      <w:r w:rsidRPr="004969BD">
        <w:rPr>
          <w:rFonts w:ascii="Arial" w:hAnsi="Arial" w:cs="Arial"/>
        </w:rPr>
        <w:t>Landscape and Sustainable Recreation</w:t>
      </w:r>
    </w:p>
    <w:p w14:paraId="221CCA87" w14:textId="77777777" w:rsidR="003077DE" w:rsidRPr="004969BD" w:rsidRDefault="003077DE" w:rsidP="003077DE">
      <w:pPr>
        <w:pStyle w:val="Time"/>
        <w:rPr>
          <w:rFonts w:ascii="Arial" w:hAnsi="Arial" w:cs="Arial"/>
          <w:szCs w:val="28"/>
        </w:rPr>
      </w:pPr>
      <w:r w:rsidRPr="004969BD">
        <w:rPr>
          <w:rFonts w:ascii="Arial" w:hAnsi="Arial" w:cs="Arial"/>
          <w:szCs w:val="28"/>
        </w:rPr>
        <w:t xml:space="preserve">aSSESSMENT TYPE: aSSIGNMENT </w:t>
      </w:r>
    </w:p>
    <w:p w14:paraId="45925FBB" w14:textId="77777777" w:rsidR="003077DE" w:rsidRPr="004969BD" w:rsidRDefault="003077DE" w:rsidP="003077DE">
      <w:pPr>
        <w:pStyle w:val="Answer"/>
        <w:rPr>
          <w:rFonts w:ascii="Arial" w:hAnsi="Arial" w:cs="Arial"/>
          <w:szCs w:val="28"/>
        </w:rPr>
      </w:pPr>
      <w:r w:rsidRPr="004969BD">
        <w:rPr>
          <w:rFonts w:ascii="Arial" w:hAnsi="Arial" w:cs="Arial"/>
          <w:szCs w:val="28"/>
        </w:rPr>
        <w:t>Assessment: 1</w:t>
      </w:r>
    </w:p>
    <w:p w14:paraId="1B6F55BD" w14:textId="77777777" w:rsidR="003077DE" w:rsidRPr="004969BD" w:rsidRDefault="003077DE" w:rsidP="003077DE">
      <w:pPr>
        <w:pStyle w:val="BodyText"/>
        <w:rPr>
          <w:rFonts w:ascii="Arial" w:hAnsi="Arial" w:cs="Arial"/>
          <w:b/>
        </w:rPr>
      </w:pPr>
    </w:p>
    <w:p w14:paraId="1938EE1B" w14:textId="77777777" w:rsidR="003077DE" w:rsidRPr="004969BD" w:rsidRDefault="003077DE" w:rsidP="003077DE">
      <w:pPr>
        <w:pStyle w:val="BodyText"/>
        <w:rPr>
          <w:rFonts w:ascii="Arial" w:hAnsi="Arial" w:cs="Arial"/>
          <w:b/>
          <w:sz w:val="28"/>
          <w:szCs w:val="28"/>
          <w:u w:val="single"/>
        </w:rPr>
      </w:pPr>
      <w:r w:rsidRPr="004969BD">
        <w:rPr>
          <w:rFonts w:ascii="Arial" w:hAnsi="Arial" w:cs="Arial"/>
          <w:b/>
          <w:sz w:val="28"/>
          <w:szCs w:val="28"/>
        </w:rPr>
        <w:t>COMPONENT WEIGHTING: 50%</w:t>
      </w:r>
    </w:p>
    <w:p w14:paraId="38134F5C" w14:textId="77777777" w:rsidR="003077DE" w:rsidRPr="004969BD" w:rsidRDefault="003077DE" w:rsidP="003077DE">
      <w:pPr>
        <w:pStyle w:val="BodyText"/>
        <w:rPr>
          <w:rFonts w:ascii="Arial" w:hAnsi="Arial" w:cs="Arial"/>
          <w:b/>
        </w:rPr>
      </w:pPr>
    </w:p>
    <w:p w14:paraId="57D8562F" w14:textId="77777777" w:rsidR="003077DE" w:rsidRPr="004969BD" w:rsidRDefault="003077DE" w:rsidP="003077DE">
      <w:pPr>
        <w:pStyle w:val="BodyText"/>
        <w:rPr>
          <w:rFonts w:ascii="Arial" w:hAnsi="Arial" w:cs="Arial"/>
          <w:b/>
          <w:sz w:val="28"/>
          <w:szCs w:val="28"/>
          <w:u w:val="single"/>
        </w:rPr>
      </w:pPr>
      <w:r w:rsidRPr="004969BD">
        <w:rPr>
          <w:rFonts w:ascii="Arial" w:hAnsi="Arial" w:cs="Arial"/>
          <w:b/>
          <w:sz w:val="28"/>
          <w:szCs w:val="28"/>
        </w:rPr>
        <w:t>WORD COUNT: 2</w:t>
      </w:r>
      <w:r>
        <w:rPr>
          <w:rFonts w:ascii="Arial" w:hAnsi="Arial" w:cs="Arial"/>
          <w:b/>
          <w:sz w:val="28"/>
          <w:szCs w:val="28"/>
        </w:rPr>
        <w:t>,</w:t>
      </w:r>
      <w:r w:rsidRPr="004969BD">
        <w:rPr>
          <w:rFonts w:ascii="Arial" w:hAnsi="Arial" w:cs="Arial"/>
          <w:b/>
          <w:sz w:val="28"/>
          <w:szCs w:val="28"/>
        </w:rPr>
        <w:t>500</w:t>
      </w:r>
      <w:r>
        <w:rPr>
          <w:rFonts w:ascii="Arial" w:hAnsi="Arial" w:cs="Arial"/>
          <w:b/>
          <w:sz w:val="28"/>
          <w:szCs w:val="28"/>
        </w:rPr>
        <w:t xml:space="preserve"> </w:t>
      </w:r>
      <w:r w:rsidRPr="004969BD">
        <w:rPr>
          <w:rFonts w:ascii="Arial" w:hAnsi="Arial" w:cs="Arial"/>
          <w:b/>
          <w:sz w:val="28"/>
          <w:szCs w:val="28"/>
        </w:rPr>
        <w:t>WORDS</w:t>
      </w:r>
      <w:r w:rsidRPr="004969BD">
        <w:rPr>
          <w:rFonts w:ascii="Arial" w:hAnsi="Arial" w:cs="Arial"/>
          <w:b/>
          <w:sz w:val="28"/>
          <w:szCs w:val="28"/>
          <w:u w:val="single"/>
        </w:rPr>
        <w:t xml:space="preserve"> </w:t>
      </w:r>
    </w:p>
    <w:p w14:paraId="216F3A25" w14:textId="77777777" w:rsidR="003077DE" w:rsidRPr="004969BD" w:rsidRDefault="003077DE" w:rsidP="003077DE">
      <w:pPr>
        <w:pStyle w:val="BodyText"/>
        <w:rPr>
          <w:rFonts w:ascii="Arial" w:hAnsi="Arial" w:cs="Arial"/>
          <w:sz w:val="28"/>
          <w:szCs w:val="28"/>
          <w:u w:val="single"/>
        </w:rPr>
      </w:pPr>
    </w:p>
    <w:p w14:paraId="43165497" w14:textId="77777777" w:rsidR="003077DE" w:rsidRPr="004969BD" w:rsidRDefault="003077DE" w:rsidP="003077DE">
      <w:pPr>
        <w:pStyle w:val="BodyText"/>
        <w:rPr>
          <w:rFonts w:ascii="Arial" w:hAnsi="Arial" w:cs="Arial"/>
          <w:sz w:val="28"/>
          <w:szCs w:val="28"/>
          <w:u w:val="single"/>
        </w:rPr>
      </w:pPr>
      <w:r w:rsidRPr="004969BD">
        <w:rPr>
          <w:rFonts w:ascii="Arial" w:hAnsi="Arial" w:cs="Arial"/>
          <w:b/>
          <w:sz w:val="28"/>
          <w:szCs w:val="28"/>
        </w:rPr>
        <w:t>MODULE TUTOR</w:t>
      </w:r>
      <w:r w:rsidRPr="004969BD">
        <w:rPr>
          <w:rFonts w:ascii="Arial" w:hAnsi="Arial" w:cs="Arial"/>
          <w:sz w:val="28"/>
          <w:szCs w:val="28"/>
        </w:rPr>
        <w:t xml:space="preserve">: </w:t>
      </w:r>
      <w:r>
        <w:rPr>
          <w:rFonts w:ascii="Arial" w:hAnsi="Arial" w:cs="Arial"/>
          <w:sz w:val="28"/>
          <w:szCs w:val="28"/>
        </w:rPr>
        <w:t>Anthony Burns</w:t>
      </w:r>
      <w:r w:rsidRPr="004969BD">
        <w:rPr>
          <w:rFonts w:ascii="Arial" w:hAnsi="Arial" w:cs="Arial"/>
          <w:sz w:val="28"/>
          <w:szCs w:val="28"/>
          <w:u w:val="single"/>
        </w:rPr>
        <w:t xml:space="preserve"> </w:t>
      </w:r>
    </w:p>
    <w:p w14:paraId="4AB7F2B5" w14:textId="77777777" w:rsidR="003077DE" w:rsidRPr="004969BD" w:rsidRDefault="003077DE" w:rsidP="003077DE">
      <w:pPr>
        <w:pStyle w:val="BodyText"/>
        <w:rPr>
          <w:rFonts w:ascii="Arial" w:hAnsi="Arial" w:cs="Arial"/>
          <w:sz w:val="28"/>
          <w:szCs w:val="28"/>
          <w:u w:val="single"/>
        </w:rPr>
      </w:pPr>
    </w:p>
    <w:p w14:paraId="0DE6D908" w14:textId="77777777" w:rsidR="003077DE" w:rsidRDefault="003077DE" w:rsidP="003077DE">
      <w:pPr>
        <w:pStyle w:val="BodyText"/>
        <w:rPr>
          <w:rFonts w:ascii="Arial" w:hAnsi="Arial" w:cs="Arial"/>
          <w:sz w:val="28"/>
          <w:szCs w:val="28"/>
        </w:rPr>
      </w:pPr>
      <w:r>
        <w:rPr>
          <w:rFonts w:ascii="Arial" w:hAnsi="Arial" w:cs="Arial"/>
          <w:sz w:val="28"/>
          <w:szCs w:val="28"/>
        </w:rPr>
        <w:t>Critically evaluate the forces and concepts that shape our perception of landscape.</w:t>
      </w:r>
    </w:p>
    <w:p w14:paraId="6C20C220" w14:textId="77777777" w:rsidR="003077DE" w:rsidRPr="004969BD" w:rsidRDefault="003077DE" w:rsidP="003077DE">
      <w:pPr>
        <w:pStyle w:val="BodyText"/>
        <w:rPr>
          <w:rFonts w:ascii="Arial" w:hAnsi="Arial" w:cs="Arial"/>
          <w:sz w:val="28"/>
          <w:szCs w:val="28"/>
        </w:rPr>
      </w:pPr>
    </w:p>
    <w:p w14:paraId="3FC424A2" w14:textId="77777777" w:rsidR="003077DE" w:rsidRDefault="003077DE" w:rsidP="003077DE">
      <w:pPr>
        <w:pStyle w:val="BodyText"/>
        <w:rPr>
          <w:rFonts w:ascii="Arial" w:hAnsi="Arial" w:cs="Arial"/>
          <w:sz w:val="28"/>
          <w:szCs w:val="28"/>
        </w:rPr>
      </w:pPr>
      <w:r w:rsidRPr="004969BD">
        <w:rPr>
          <w:rFonts w:ascii="Arial" w:hAnsi="Arial" w:cs="Arial"/>
          <w:sz w:val="28"/>
          <w:szCs w:val="28"/>
        </w:rPr>
        <w:t>In your</w:t>
      </w:r>
      <w:r>
        <w:rPr>
          <w:rFonts w:ascii="Arial" w:hAnsi="Arial" w:cs="Arial"/>
          <w:sz w:val="28"/>
          <w:szCs w:val="28"/>
        </w:rPr>
        <w:t xml:space="preserve"> discussion you should consider the following:</w:t>
      </w:r>
    </w:p>
    <w:p w14:paraId="62BE40FA" w14:textId="77777777" w:rsidR="003077DE" w:rsidRPr="00831B9B" w:rsidRDefault="003077DE" w:rsidP="003077DE">
      <w:pPr>
        <w:pStyle w:val="BodyText"/>
        <w:numPr>
          <w:ilvl w:val="0"/>
          <w:numId w:val="1"/>
        </w:numPr>
        <w:rPr>
          <w:rFonts w:ascii="Arial" w:hAnsi="Arial" w:cs="Arial"/>
          <w:sz w:val="28"/>
          <w:szCs w:val="28"/>
        </w:rPr>
      </w:pPr>
      <w:r>
        <w:rPr>
          <w:rFonts w:ascii="Arial" w:hAnsi="Arial" w:cs="Arial"/>
          <w:sz w:val="28"/>
          <w:szCs w:val="28"/>
        </w:rPr>
        <w:t>W</w:t>
      </w:r>
      <w:r w:rsidRPr="004969BD">
        <w:rPr>
          <w:rFonts w:ascii="Arial" w:hAnsi="Arial" w:cs="Arial"/>
          <w:sz w:val="28"/>
          <w:szCs w:val="28"/>
        </w:rPr>
        <w:t>hat landscape means to t</w:t>
      </w:r>
      <w:r>
        <w:rPr>
          <w:rFonts w:ascii="Arial" w:hAnsi="Arial" w:cs="Arial"/>
          <w:sz w:val="28"/>
          <w:szCs w:val="28"/>
        </w:rPr>
        <w:t>he people who interact with it, including</w:t>
      </w:r>
      <w:r w:rsidRPr="00831B9B">
        <w:rPr>
          <w:rFonts w:ascii="Arial" w:hAnsi="Arial" w:cs="Arial"/>
          <w:sz w:val="28"/>
          <w:szCs w:val="28"/>
        </w:rPr>
        <w:t xml:space="preserve"> what variables, both internal and external to the individual or group affect this interaction.  </w:t>
      </w:r>
    </w:p>
    <w:p w14:paraId="37CFA6C4" w14:textId="77777777" w:rsidR="003077DE" w:rsidRPr="004969BD" w:rsidRDefault="003077DE" w:rsidP="003077DE">
      <w:pPr>
        <w:pStyle w:val="BodyText"/>
        <w:numPr>
          <w:ilvl w:val="0"/>
          <w:numId w:val="1"/>
        </w:numPr>
        <w:rPr>
          <w:rFonts w:ascii="Arial" w:hAnsi="Arial" w:cs="Arial"/>
          <w:sz w:val="28"/>
          <w:szCs w:val="28"/>
        </w:rPr>
      </w:pPr>
      <w:r w:rsidRPr="004969BD">
        <w:rPr>
          <w:rFonts w:ascii="Arial" w:hAnsi="Arial" w:cs="Arial"/>
          <w:sz w:val="28"/>
          <w:szCs w:val="28"/>
        </w:rPr>
        <w:t xml:space="preserve">You should also draw from your own </w:t>
      </w:r>
      <w:r>
        <w:rPr>
          <w:rFonts w:ascii="Arial" w:hAnsi="Arial" w:cs="Arial"/>
          <w:sz w:val="28"/>
          <w:szCs w:val="28"/>
        </w:rPr>
        <w:t xml:space="preserve">perceptions </w:t>
      </w:r>
      <w:r w:rsidRPr="004969BD">
        <w:rPr>
          <w:rFonts w:ascii="Arial" w:hAnsi="Arial" w:cs="Arial"/>
          <w:sz w:val="28"/>
          <w:szCs w:val="28"/>
        </w:rPr>
        <w:t>– why, if at all, does landscape matter to you?</w:t>
      </w:r>
    </w:p>
    <w:p w14:paraId="343D6EEB" w14:textId="77777777" w:rsidR="003077DE" w:rsidRPr="004969BD" w:rsidRDefault="003077DE" w:rsidP="003077DE">
      <w:pPr>
        <w:pStyle w:val="BodyText"/>
        <w:rPr>
          <w:rFonts w:ascii="Arial" w:hAnsi="Arial" w:cs="Arial"/>
          <w:sz w:val="28"/>
        </w:rPr>
      </w:pPr>
      <w:r w:rsidRPr="004969BD">
        <w:rPr>
          <w:rFonts w:ascii="Arial" w:hAnsi="Arial" w:cs="Arial"/>
          <w:sz w:val="28"/>
          <w:szCs w:val="28"/>
        </w:rPr>
        <w:t>Academic and case study material should be used to underpin your argument throughout your work.</w:t>
      </w:r>
    </w:p>
    <w:p w14:paraId="33D4EC50" w14:textId="77777777" w:rsidR="003077DE" w:rsidRPr="004969BD" w:rsidRDefault="003077DE" w:rsidP="003077DE">
      <w:pPr>
        <w:rPr>
          <w:rFonts w:ascii="Arial" w:hAnsi="Arial" w:cs="Arial"/>
          <w:sz w:val="28"/>
          <w:szCs w:val="28"/>
        </w:rPr>
      </w:pPr>
    </w:p>
    <w:p w14:paraId="0A7A82B8" w14:textId="77777777" w:rsidR="003077DE" w:rsidRPr="004969BD" w:rsidRDefault="003077DE" w:rsidP="003077DE">
      <w:pPr>
        <w:rPr>
          <w:rFonts w:ascii="Arial" w:hAnsi="Arial" w:cs="Arial"/>
          <w:b/>
          <w:sz w:val="28"/>
          <w:szCs w:val="28"/>
        </w:rPr>
      </w:pPr>
      <w:r w:rsidRPr="004969BD">
        <w:rPr>
          <w:rFonts w:ascii="Arial" w:hAnsi="Arial" w:cs="Arial"/>
          <w:b/>
          <w:sz w:val="28"/>
          <w:szCs w:val="28"/>
        </w:rPr>
        <w:t xml:space="preserve">SUBMISSION DETAILS:    </w:t>
      </w:r>
    </w:p>
    <w:p w14:paraId="18F59587" w14:textId="77777777" w:rsidR="003077DE" w:rsidRPr="004969BD" w:rsidRDefault="003077DE" w:rsidP="003077DE">
      <w:pPr>
        <w:rPr>
          <w:rFonts w:ascii="Arial" w:hAnsi="Arial" w:cs="Arial"/>
          <w:b/>
          <w:sz w:val="28"/>
          <w:szCs w:val="28"/>
        </w:rPr>
      </w:pPr>
    </w:p>
    <w:p w14:paraId="207616DD" w14:textId="77777777" w:rsidR="003077DE" w:rsidRPr="004969BD" w:rsidRDefault="003077DE" w:rsidP="003077DE">
      <w:pPr>
        <w:rPr>
          <w:rFonts w:ascii="Arial" w:hAnsi="Arial" w:cs="Arial"/>
          <w:sz w:val="28"/>
          <w:szCs w:val="28"/>
        </w:rPr>
      </w:pPr>
      <w:r w:rsidRPr="004969BD">
        <w:rPr>
          <w:rFonts w:ascii="Arial" w:hAnsi="Arial" w:cs="Arial"/>
          <w:sz w:val="28"/>
          <w:szCs w:val="28"/>
        </w:rPr>
        <w:t xml:space="preserve">Submit by Turnitin on or before </w:t>
      </w:r>
      <w:r>
        <w:rPr>
          <w:rFonts w:ascii="Arial" w:hAnsi="Arial" w:cs="Arial"/>
          <w:sz w:val="28"/>
          <w:szCs w:val="28"/>
        </w:rPr>
        <w:t>11</w:t>
      </w:r>
      <w:r w:rsidRPr="00775D13">
        <w:rPr>
          <w:rFonts w:ascii="Arial" w:hAnsi="Arial" w:cs="Arial"/>
          <w:sz w:val="28"/>
          <w:szCs w:val="28"/>
          <w:vertAlign w:val="superscript"/>
        </w:rPr>
        <w:t>th</w:t>
      </w:r>
      <w:r>
        <w:rPr>
          <w:rFonts w:ascii="Arial" w:hAnsi="Arial" w:cs="Arial"/>
          <w:sz w:val="28"/>
          <w:szCs w:val="28"/>
        </w:rPr>
        <w:t xml:space="preserve"> December 2020</w:t>
      </w:r>
    </w:p>
    <w:p w14:paraId="6D57E650" w14:textId="77777777" w:rsidR="003077DE" w:rsidRPr="004969BD" w:rsidRDefault="003077DE" w:rsidP="003077DE">
      <w:pPr>
        <w:rPr>
          <w:rFonts w:ascii="Arial" w:hAnsi="Arial" w:cs="Arial"/>
          <w:sz w:val="28"/>
          <w:szCs w:val="28"/>
        </w:rPr>
      </w:pPr>
      <w:r w:rsidRPr="004969BD">
        <w:rPr>
          <w:rFonts w:ascii="Arial" w:hAnsi="Arial" w:cs="Arial"/>
          <w:sz w:val="28"/>
          <w:szCs w:val="28"/>
        </w:rPr>
        <w:t>Feedback to be returned</w:t>
      </w:r>
      <w:r>
        <w:rPr>
          <w:rFonts w:ascii="Arial" w:hAnsi="Arial" w:cs="Arial"/>
          <w:sz w:val="28"/>
          <w:szCs w:val="28"/>
        </w:rPr>
        <w:t xml:space="preserve"> to student: on or before 29</w:t>
      </w:r>
      <w:r w:rsidRPr="00775D13">
        <w:rPr>
          <w:rFonts w:ascii="Arial" w:hAnsi="Arial" w:cs="Arial"/>
          <w:sz w:val="28"/>
          <w:szCs w:val="28"/>
          <w:vertAlign w:val="superscript"/>
        </w:rPr>
        <w:t>th</w:t>
      </w:r>
      <w:r>
        <w:rPr>
          <w:rFonts w:ascii="Arial" w:hAnsi="Arial" w:cs="Arial"/>
          <w:sz w:val="28"/>
          <w:szCs w:val="28"/>
        </w:rPr>
        <w:t xml:space="preserve"> January </w:t>
      </w:r>
      <w:r w:rsidRPr="00E378A0">
        <w:rPr>
          <w:rFonts w:ascii="Arial" w:hAnsi="Arial" w:cs="Arial"/>
          <w:sz w:val="28"/>
          <w:szCs w:val="28"/>
        </w:rPr>
        <w:t>202</w:t>
      </w:r>
      <w:r>
        <w:rPr>
          <w:rFonts w:ascii="Arial" w:hAnsi="Arial" w:cs="Arial"/>
          <w:sz w:val="28"/>
          <w:szCs w:val="28"/>
        </w:rPr>
        <w:t>1</w:t>
      </w:r>
    </w:p>
    <w:p w14:paraId="602B7695" w14:textId="77777777" w:rsidR="003077DE" w:rsidRDefault="003077DE" w:rsidP="003077DE">
      <w:pPr>
        <w:rPr>
          <w:b/>
          <w:sz w:val="28"/>
          <w:szCs w:val="28"/>
        </w:rPr>
      </w:pPr>
    </w:p>
    <w:p w14:paraId="7E712524" w14:textId="77777777" w:rsidR="003077DE" w:rsidRPr="007A2699" w:rsidRDefault="003077DE" w:rsidP="003077DE">
      <w:pPr>
        <w:pStyle w:val="Title"/>
      </w:pPr>
      <w:r w:rsidRPr="007A2699">
        <w:t>School of Sport, Health &amp; Outdoor Education</w:t>
      </w:r>
    </w:p>
    <w:p w14:paraId="55AACF50" w14:textId="77777777" w:rsidR="003077DE" w:rsidRPr="00DB29C9" w:rsidRDefault="003077DE" w:rsidP="003077DE">
      <w:pPr>
        <w:rPr>
          <w:b/>
          <w:bCs/>
          <w:sz w:val="16"/>
          <w:szCs w:val="16"/>
        </w:rPr>
      </w:pPr>
    </w:p>
    <w:p w14:paraId="14E00602" w14:textId="77777777" w:rsidR="003077DE" w:rsidRPr="007A2699" w:rsidRDefault="003077DE" w:rsidP="003077DE">
      <w:pPr>
        <w:pStyle w:val="Subtitle"/>
      </w:pPr>
      <w:r>
        <w:t>Assessment Feedback Sheet</w:t>
      </w:r>
    </w:p>
    <w:p w14:paraId="71533B50" w14:textId="77777777" w:rsidR="003077DE" w:rsidRPr="00DB29C9" w:rsidRDefault="003077DE" w:rsidP="003077DE">
      <w:pPr>
        <w:pStyle w:val="Subtitle"/>
        <w:rPr>
          <w:sz w:val="16"/>
          <w:szCs w:val="16"/>
        </w:rPr>
      </w:pPr>
    </w:p>
    <w:p w14:paraId="21175BEF" w14:textId="77777777" w:rsidR="003077DE" w:rsidRPr="00952485" w:rsidRDefault="003077DE" w:rsidP="003077DE">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182E9AA5" w14:textId="77777777" w:rsidR="003077DE" w:rsidRPr="00952485" w:rsidRDefault="003077DE" w:rsidP="003077DE">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4EEF75F8" w14:textId="77777777" w:rsidR="003077DE" w:rsidRDefault="003077DE" w:rsidP="003077D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538D969D" w14:textId="77777777" w:rsidR="003077DE" w:rsidRPr="00DB29C9" w:rsidRDefault="003077DE" w:rsidP="003077DE">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3077DE" w:rsidRPr="00313008" w14:paraId="6D50FDB8" w14:textId="77777777" w:rsidTr="006028C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9D7F7F9" w14:textId="77777777" w:rsidR="003077DE" w:rsidRPr="00313008" w:rsidRDefault="003077DE" w:rsidP="006028CA">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077DE" w:rsidRPr="00313008" w14:paraId="5B0081F2" w14:textId="77777777" w:rsidTr="006028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7227C32" w14:textId="77777777" w:rsidR="003077DE" w:rsidRPr="004150A6" w:rsidRDefault="003077DE" w:rsidP="006028CA">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10369D9" w14:textId="77777777" w:rsidR="003077DE" w:rsidRPr="00313008" w:rsidRDefault="003077DE" w:rsidP="006028CA">
            <w:pPr>
              <w:pStyle w:val="Subtitle"/>
              <w:rPr>
                <w:b/>
                <w:bCs/>
                <w:sz w:val="24"/>
                <w:szCs w:val="24"/>
                <w:u w:val="none"/>
              </w:rPr>
            </w:pPr>
          </w:p>
        </w:tc>
      </w:tr>
      <w:tr w:rsidR="003077DE" w:rsidRPr="00313008" w14:paraId="4EF6F94C" w14:textId="77777777" w:rsidTr="006028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D861222" w14:textId="77777777" w:rsidR="003077DE" w:rsidRPr="004150A6" w:rsidRDefault="003077DE" w:rsidP="006028CA">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B72676F" w14:textId="77777777" w:rsidR="003077DE" w:rsidRPr="00313008" w:rsidRDefault="003077DE" w:rsidP="006028CA">
            <w:pPr>
              <w:pStyle w:val="Subtitle"/>
              <w:rPr>
                <w:b/>
                <w:bCs/>
                <w:sz w:val="24"/>
                <w:szCs w:val="24"/>
                <w:u w:val="none"/>
              </w:rPr>
            </w:pPr>
          </w:p>
        </w:tc>
      </w:tr>
      <w:tr w:rsidR="003077DE" w:rsidRPr="00313008" w14:paraId="635A6090" w14:textId="77777777" w:rsidTr="006028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3C6A8A1" w14:textId="77777777" w:rsidR="003077DE" w:rsidRPr="004150A6" w:rsidRDefault="003077DE" w:rsidP="006028CA">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7402865" w14:textId="77777777" w:rsidR="003077DE" w:rsidRPr="00313008" w:rsidRDefault="003077DE" w:rsidP="006028CA">
            <w:pPr>
              <w:pStyle w:val="Subtitle"/>
              <w:rPr>
                <w:b/>
                <w:bCs/>
                <w:sz w:val="24"/>
                <w:szCs w:val="24"/>
                <w:u w:val="none"/>
              </w:rPr>
            </w:pPr>
          </w:p>
        </w:tc>
      </w:tr>
      <w:tr w:rsidR="003077DE" w:rsidRPr="00313008" w14:paraId="2A304F34" w14:textId="77777777" w:rsidTr="006028CA">
        <w:trPr>
          <w:cantSplit/>
        </w:trPr>
        <w:tc>
          <w:tcPr>
            <w:tcW w:w="2305" w:type="dxa"/>
            <w:vMerge w:val="restart"/>
            <w:tcBorders>
              <w:top w:val="single" w:sz="4" w:space="0" w:color="auto"/>
              <w:left w:val="thinThickLargeGap" w:sz="24" w:space="0" w:color="auto"/>
              <w:bottom w:val="single" w:sz="6" w:space="0" w:color="auto"/>
            </w:tcBorders>
          </w:tcPr>
          <w:p w14:paraId="1D376528" w14:textId="77777777" w:rsidR="003077DE" w:rsidRPr="00313008" w:rsidRDefault="003077DE" w:rsidP="006028CA">
            <w:pPr>
              <w:pStyle w:val="Subtitle"/>
              <w:jc w:val="left"/>
              <w:rPr>
                <w:b/>
                <w:bCs/>
                <w:sz w:val="24"/>
                <w:szCs w:val="24"/>
                <w:u w:val="none"/>
              </w:rPr>
            </w:pPr>
          </w:p>
          <w:p w14:paraId="71307822" w14:textId="77777777" w:rsidR="003077DE" w:rsidRPr="009574BA" w:rsidRDefault="003077DE" w:rsidP="006028C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B7DB0ED" w14:textId="77777777" w:rsidR="003077DE" w:rsidRPr="00313008" w:rsidRDefault="003077DE" w:rsidP="006028CA">
            <w:pPr>
              <w:ind w:left="113" w:right="113"/>
              <w:rPr>
                <w:sz w:val="16"/>
                <w:szCs w:val="16"/>
              </w:rPr>
            </w:pPr>
            <w:r w:rsidRPr="00313008">
              <w:rPr>
                <w:sz w:val="16"/>
                <w:szCs w:val="16"/>
              </w:rPr>
              <w:t>Learning</w:t>
            </w:r>
          </w:p>
          <w:p w14:paraId="4FF9689C" w14:textId="77777777" w:rsidR="003077DE" w:rsidRPr="00313008" w:rsidRDefault="003077DE" w:rsidP="006028CA">
            <w:pPr>
              <w:ind w:left="113" w:right="113"/>
              <w:rPr>
                <w:sz w:val="16"/>
                <w:szCs w:val="16"/>
              </w:rPr>
            </w:pPr>
            <w:r w:rsidRPr="00313008">
              <w:rPr>
                <w:sz w:val="16"/>
                <w:szCs w:val="16"/>
              </w:rPr>
              <w:t>Outcomes</w:t>
            </w:r>
          </w:p>
          <w:p w14:paraId="2E2F13E5" w14:textId="77777777" w:rsidR="003077DE" w:rsidRPr="00313008" w:rsidRDefault="003077DE" w:rsidP="006028CA">
            <w:pPr>
              <w:ind w:left="113" w:right="113"/>
              <w:rPr>
                <w:sz w:val="16"/>
                <w:szCs w:val="16"/>
              </w:rPr>
            </w:pPr>
          </w:p>
          <w:p w14:paraId="5F1B0F42" w14:textId="77777777" w:rsidR="003077DE" w:rsidRPr="00313008" w:rsidRDefault="003077DE" w:rsidP="006028CA">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C25335D" w14:textId="77777777" w:rsidR="003077DE" w:rsidRPr="00313008" w:rsidRDefault="003077DE" w:rsidP="006028CA">
            <w:pPr>
              <w:pStyle w:val="Subtitle"/>
              <w:rPr>
                <w:b/>
                <w:bCs/>
                <w:sz w:val="24"/>
                <w:szCs w:val="24"/>
                <w:u w:val="none"/>
              </w:rPr>
            </w:pPr>
            <w:r w:rsidRPr="00313008">
              <w:rPr>
                <w:b/>
                <w:bCs/>
                <w:sz w:val="24"/>
                <w:szCs w:val="24"/>
                <w:u w:val="none"/>
              </w:rPr>
              <w:t>GRADE</w:t>
            </w:r>
          </w:p>
        </w:tc>
      </w:tr>
      <w:tr w:rsidR="003077DE" w:rsidRPr="00313008" w14:paraId="731A9967" w14:textId="77777777" w:rsidTr="006028CA">
        <w:trPr>
          <w:cantSplit/>
        </w:trPr>
        <w:tc>
          <w:tcPr>
            <w:tcW w:w="2305" w:type="dxa"/>
            <w:vMerge/>
            <w:tcBorders>
              <w:top w:val="single" w:sz="6" w:space="0" w:color="auto"/>
              <w:left w:val="thinThickLargeGap" w:sz="24" w:space="0" w:color="auto"/>
              <w:bottom w:val="single" w:sz="6" w:space="0" w:color="auto"/>
            </w:tcBorders>
          </w:tcPr>
          <w:p w14:paraId="1A5B3E42" w14:textId="77777777" w:rsidR="003077DE" w:rsidRPr="00313008" w:rsidRDefault="003077DE" w:rsidP="006028CA">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9701E94" w14:textId="77777777" w:rsidR="003077DE" w:rsidRPr="00313008" w:rsidRDefault="003077DE" w:rsidP="006028CA">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1D51DAE0" w14:textId="77777777" w:rsidR="003077DE" w:rsidRPr="003E3041" w:rsidRDefault="003077DE" w:rsidP="006028CA">
            <w:pPr>
              <w:pStyle w:val="Subtitle"/>
              <w:rPr>
                <w:b/>
                <w:bCs/>
                <w:sz w:val="16"/>
                <w:szCs w:val="16"/>
                <w:u w:val="none"/>
              </w:rPr>
            </w:pPr>
            <w:r>
              <w:rPr>
                <w:b/>
                <w:bCs/>
                <w:sz w:val="16"/>
                <w:szCs w:val="16"/>
                <w:u w:val="none"/>
              </w:rPr>
              <w:t>Poor</w:t>
            </w:r>
          </w:p>
          <w:p w14:paraId="6846854F" w14:textId="77777777" w:rsidR="003077DE" w:rsidRPr="003E3041" w:rsidRDefault="003077DE" w:rsidP="006028CA">
            <w:pPr>
              <w:pStyle w:val="Subtitle"/>
              <w:rPr>
                <w:b/>
                <w:bCs/>
                <w:sz w:val="16"/>
                <w:szCs w:val="16"/>
                <w:u w:val="none"/>
              </w:rPr>
            </w:pPr>
            <w:r>
              <w:rPr>
                <w:b/>
                <w:bCs/>
                <w:sz w:val="16"/>
                <w:szCs w:val="16"/>
                <w:u w:val="none"/>
              </w:rPr>
              <w:t>&lt; 2</w:t>
            </w:r>
            <w:r w:rsidRPr="003E3041">
              <w:rPr>
                <w:b/>
                <w:bCs/>
                <w:sz w:val="16"/>
                <w:szCs w:val="16"/>
                <w:u w:val="none"/>
              </w:rPr>
              <w:t>0%</w:t>
            </w:r>
          </w:p>
          <w:p w14:paraId="747521E8" w14:textId="77777777" w:rsidR="003077DE" w:rsidRPr="003E3041" w:rsidRDefault="003077DE" w:rsidP="006028CA">
            <w:pPr>
              <w:pStyle w:val="Subtitle"/>
              <w:rPr>
                <w:sz w:val="16"/>
                <w:szCs w:val="16"/>
                <w:u w:val="none"/>
              </w:rPr>
            </w:pPr>
          </w:p>
        </w:tc>
        <w:tc>
          <w:tcPr>
            <w:tcW w:w="923" w:type="dxa"/>
            <w:tcBorders>
              <w:top w:val="single" w:sz="6" w:space="0" w:color="auto"/>
              <w:left w:val="single" w:sz="6" w:space="0" w:color="auto"/>
              <w:right w:val="single" w:sz="6" w:space="0" w:color="auto"/>
            </w:tcBorders>
          </w:tcPr>
          <w:p w14:paraId="4CA2A4EF" w14:textId="77777777" w:rsidR="003077DE" w:rsidRDefault="003077DE" w:rsidP="006028CA">
            <w:pPr>
              <w:pStyle w:val="Subtitle"/>
              <w:rPr>
                <w:b/>
                <w:sz w:val="16"/>
                <w:szCs w:val="16"/>
                <w:u w:val="none"/>
              </w:rPr>
            </w:pPr>
            <w:r>
              <w:rPr>
                <w:b/>
                <w:sz w:val="16"/>
                <w:szCs w:val="16"/>
                <w:u w:val="none"/>
              </w:rPr>
              <w:t>Weak</w:t>
            </w:r>
          </w:p>
          <w:p w14:paraId="169E5525" w14:textId="77777777" w:rsidR="003077DE" w:rsidRPr="003E3041" w:rsidRDefault="003077DE" w:rsidP="006028CA">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3352AA2" w14:textId="77777777" w:rsidR="003077DE" w:rsidRPr="003E3041" w:rsidRDefault="003077DE" w:rsidP="006028CA">
            <w:pPr>
              <w:pStyle w:val="Subtitle"/>
              <w:rPr>
                <w:b/>
                <w:bCs/>
                <w:sz w:val="16"/>
                <w:szCs w:val="16"/>
                <w:u w:val="none"/>
              </w:rPr>
            </w:pPr>
            <w:r>
              <w:rPr>
                <w:b/>
                <w:bCs/>
                <w:sz w:val="16"/>
                <w:szCs w:val="16"/>
                <w:u w:val="none"/>
              </w:rPr>
              <w:t>Unsatisfactory</w:t>
            </w:r>
          </w:p>
          <w:p w14:paraId="39B1598D" w14:textId="77777777" w:rsidR="003077DE" w:rsidRPr="003E3041" w:rsidRDefault="003077DE" w:rsidP="006028CA">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3C541C0" w14:textId="77777777" w:rsidR="003077DE" w:rsidRPr="003E3041" w:rsidRDefault="003077DE" w:rsidP="006028CA">
            <w:pPr>
              <w:pStyle w:val="Subtitle"/>
              <w:rPr>
                <w:b/>
                <w:bCs/>
                <w:sz w:val="16"/>
                <w:szCs w:val="16"/>
                <w:u w:val="none"/>
              </w:rPr>
            </w:pPr>
            <w:r w:rsidRPr="003E3041">
              <w:rPr>
                <w:b/>
                <w:bCs/>
                <w:sz w:val="16"/>
                <w:szCs w:val="16"/>
                <w:u w:val="none"/>
              </w:rPr>
              <w:t>Satisfactory</w:t>
            </w:r>
          </w:p>
          <w:p w14:paraId="21784030" w14:textId="77777777" w:rsidR="003077DE" w:rsidRPr="003E3041" w:rsidRDefault="003077DE" w:rsidP="006028CA">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D433852" w14:textId="77777777" w:rsidR="003077DE" w:rsidRPr="003E3041" w:rsidRDefault="003077DE" w:rsidP="006028CA">
            <w:pPr>
              <w:pStyle w:val="Subtitle"/>
              <w:rPr>
                <w:b/>
                <w:bCs/>
                <w:sz w:val="16"/>
                <w:szCs w:val="16"/>
                <w:u w:val="none"/>
              </w:rPr>
            </w:pPr>
            <w:r w:rsidRPr="003E3041">
              <w:rPr>
                <w:b/>
                <w:bCs/>
                <w:sz w:val="16"/>
                <w:szCs w:val="16"/>
                <w:u w:val="none"/>
              </w:rPr>
              <w:t>Good</w:t>
            </w:r>
          </w:p>
          <w:p w14:paraId="36D4752F" w14:textId="77777777" w:rsidR="003077DE" w:rsidRPr="003E3041" w:rsidRDefault="003077DE" w:rsidP="006028CA">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0FA06C49" w14:textId="77777777" w:rsidR="003077DE" w:rsidRPr="003E3041" w:rsidRDefault="003077DE" w:rsidP="006028CA">
            <w:pPr>
              <w:pStyle w:val="Subtitle"/>
              <w:rPr>
                <w:b/>
                <w:bCs/>
                <w:sz w:val="16"/>
                <w:szCs w:val="16"/>
                <w:u w:val="none"/>
              </w:rPr>
            </w:pPr>
            <w:r w:rsidRPr="003E3041">
              <w:rPr>
                <w:b/>
                <w:bCs/>
                <w:sz w:val="16"/>
                <w:szCs w:val="16"/>
                <w:u w:val="none"/>
              </w:rPr>
              <w:t>Very Good</w:t>
            </w:r>
          </w:p>
          <w:p w14:paraId="1866E8B1" w14:textId="77777777" w:rsidR="003077DE" w:rsidRPr="003E3041" w:rsidRDefault="003077DE" w:rsidP="006028CA">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EF97C4F" w14:textId="77777777" w:rsidR="003077DE" w:rsidRPr="003E3041" w:rsidRDefault="003077DE" w:rsidP="006028CA">
            <w:pPr>
              <w:pStyle w:val="Subtitle"/>
              <w:rPr>
                <w:b/>
                <w:bCs/>
                <w:sz w:val="16"/>
                <w:szCs w:val="16"/>
                <w:u w:val="none"/>
              </w:rPr>
            </w:pPr>
            <w:r w:rsidRPr="003E3041">
              <w:rPr>
                <w:b/>
                <w:bCs/>
                <w:sz w:val="16"/>
                <w:szCs w:val="16"/>
                <w:u w:val="none"/>
              </w:rPr>
              <w:t>Excellent</w:t>
            </w:r>
          </w:p>
          <w:p w14:paraId="0422AA69" w14:textId="77777777" w:rsidR="003077DE" w:rsidRPr="003E3041" w:rsidRDefault="003077DE" w:rsidP="006028CA">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40F02B1A" w14:textId="77777777" w:rsidR="003077DE" w:rsidRDefault="003077DE" w:rsidP="006028CA">
            <w:pPr>
              <w:pStyle w:val="Subtitle"/>
              <w:rPr>
                <w:b/>
                <w:bCs/>
                <w:sz w:val="16"/>
                <w:szCs w:val="16"/>
                <w:u w:val="none"/>
              </w:rPr>
            </w:pPr>
            <w:r>
              <w:rPr>
                <w:b/>
                <w:bCs/>
                <w:sz w:val="16"/>
                <w:szCs w:val="16"/>
                <w:u w:val="none"/>
              </w:rPr>
              <w:t>Exceptional</w:t>
            </w:r>
          </w:p>
          <w:p w14:paraId="58B25DAF" w14:textId="77777777" w:rsidR="003077DE" w:rsidRPr="003E3041" w:rsidRDefault="003077DE" w:rsidP="006028CA">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DC0E93A" w14:textId="77777777" w:rsidR="003077DE" w:rsidRPr="00313008" w:rsidRDefault="003077DE" w:rsidP="006028CA">
            <w:pPr>
              <w:pStyle w:val="Subtitle"/>
              <w:jc w:val="left"/>
              <w:rPr>
                <w:b/>
                <w:bCs/>
                <w:sz w:val="18"/>
                <w:szCs w:val="18"/>
                <w:u w:val="none"/>
              </w:rPr>
            </w:pPr>
          </w:p>
          <w:p w14:paraId="7CC02A10" w14:textId="77777777" w:rsidR="003077DE" w:rsidRPr="00313008" w:rsidRDefault="003077DE" w:rsidP="006028CA">
            <w:pPr>
              <w:pStyle w:val="Subtitle"/>
              <w:jc w:val="left"/>
              <w:rPr>
                <w:b/>
                <w:bCs/>
                <w:sz w:val="18"/>
                <w:szCs w:val="18"/>
                <w:u w:val="none"/>
              </w:rPr>
            </w:pPr>
            <w:r w:rsidRPr="00313008">
              <w:rPr>
                <w:b/>
                <w:bCs/>
                <w:sz w:val="18"/>
                <w:szCs w:val="18"/>
                <w:u w:val="none"/>
              </w:rPr>
              <w:t xml:space="preserve">  %</w:t>
            </w:r>
          </w:p>
        </w:tc>
      </w:tr>
      <w:tr w:rsidR="003077DE" w:rsidRPr="00313008" w14:paraId="4ACAC98B" w14:textId="77777777" w:rsidTr="006028CA">
        <w:tc>
          <w:tcPr>
            <w:tcW w:w="2305" w:type="dxa"/>
            <w:tcBorders>
              <w:top w:val="single" w:sz="6" w:space="0" w:color="auto"/>
              <w:left w:val="thinThickLargeGap" w:sz="24" w:space="0" w:color="auto"/>
              <w:bottom w:val="single" w:sz="6" w:space="0" w:color="auto"/>
            </w:tcBorders>
          </w:tcPr>
          <w:p w14:paraId="5E7BEC58" w14:textId="77777777" w:rsidR="003077DE" w:rsidRPr="009B5330" w:rsidRDefault="003077DE" w:rsidP="006028CA">
            <w:pPr>
              <w:pStyle w:val="Subtitle"/>
              <w:jc w:val="left"/>
              <w:rPr>
                <w:sz w:val="18"/>
                <w:szCs w:val="18"/>
                <w:u w:val="none"/>
              </w:rPr>
            </w:pPr>
            <w:r>
              <w:rPr>
                <w:sz w:val="18"/>
                <w:szCs w:val="18"/>
                <w:u w:val="none"/>
              </w:rPr>
              <w:t>Your critical discussion of</w:t>
            </w:r>
            <w:r w:rsidRPr="003E50DE">
              <w:rPr>
                <w:sz w:val="18"/>
                <w:szCs w:val="18"/>
                <w:u w:val="none"/>
              </w:rPr>
              <w:t xml:space="preserve"> </w:t>
            </w:r>
            <w:r>
              <w:rPr>
                <w:sz w:val="18"/>
                <w:szCs w:val="18"/>
                <w:u w:val="none"/>
              </w:rPr>
              <w:t>the</w:t>
            </w:r>
            <w:r w:rsidRPr="003E50DE">
              <w:rPr>
                <w:sz w:val="18"/>
                <w:szCs w:val="18"/>
                <w:u w:val="none"/>
              </w:rPr>
              <w:t xml:space="preserve"> philosophical and practical debate concerning the concept of ‘landscape’</w:t>
            </w:r>
          </w:p>
        </w:tc>
        <w:tc>
          <w:tcPr>
            <w:tcW w:w="540" w:type="dxa"/>
            <w:gridSpan w:val="2"/>
            <w:tcBorders>
              <w:top w:val="single" w:sz="6" w:space="0" w:color="auto"/>
              <w:bottom w:val="single" w:sz="6" w:space="0" w:color="auto"/>
              <w:right w:val="single" w:sz="6" w:space="0" w:color="auto"/>
            </w:tcBorders>
          </w:tcPr>
          <w:p w14:paraId="5326C369" w14:textId="77777777" w:rsidR="003077DE" w:rsidRPr="00313008" w:rsidRDefault="003077DE" w:rsidP="006028CA">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11236C03" w14:textId="77777777" w:rsidR="003077DE" w:rsidRPr="00313008" w:rsidRDefault="003077DE" w:rsidP="006028CA">
            <w:pPr>
              <w:pStyle w:val="Subtitle"/>
              <w:rPr>
                <w:sz w:val="18"/>
                <w:szCs w:val="18"/>
                <w:u w:val="none"/>
              </w:rPr>
            </w:pPr>
          </w:p>
        </w:tc>
        <w:tc>
          <w:tcPr>
            <w:tcW w:w="923" w:type="dxa"/>
            <w:tcBorders>
              <w:left w:val="single" w:sz="6" w:space="0" w:color="auto"/>
              <w:right w:val="single" w:sz="6" w:space="0" w:color="auto"/>
            </w:tcBorders>
          </w:tcPr>
          <w:p w14:paraId="16F372E7" w14:textId="77777777" w:rsidR="003077DE" w:rsidRPr="00313008" w:rsidRDefault="003077DE" w:rsidP="006028CA">
            <w:pPr>
              <w:pStyle w:val="Subtitle"/>
              <w:rPr>
                <w:sz w:val="18"/>
                <w:szCs w:val="18"/>
                <w:u w:val="none"/>
              </w:rPr>
            </w:pPr>
          </w:p>
        </w:tc>
        <w:tc>
          <w:tcPr>
            <w:tcW w:w="922" w:type="dxa"/>
            <w:gridSpan w:val="2"/>
            <w:tcBorders>
              <w:left w:val="single" w:sz="6" w:space="0" w:color="auto"/>
              <w:right w:val="single" w:sz="6" w:space="0" w:color="auto"/>
            </w:tcBorders>
          </w:tcPr>
          <w:p w14:paraId="148BCA28" w14:textId="77777777" w:rsidR="003077DE" w:rsidRPr="00313008" w:rsidRDefault="003077DE" w:rsidP="006028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D729E3" w14:textId="77777777" w:rsidR="003077DE" w:rsidRPr="00313008" w:rsidRDefault="003077DE" w:rsidP="006028CA">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66EBCA3" w14:textId="77777777" w:rsidR="003077DE" w:rsidRPr="00313008" w:rsidRDefault="003077DE" w:rsidP="006028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1478485" w14:textId="77777777" w:rsidR="003077DE" w:rsidRPr="002E0D8B" w:rsidRDefault="003077DE" w:rsidP="006028CA">
            <w:pPr>
              <w:pStyle w:val="Subtitle"/>
              <w:jc w:val="right"/>
              <w:rPr>
                <w:sz w:val="24"/>
                <w:szCs w:val="24"/>
                <w:u w:val="none"/>
              </w:rPr>
            </w:pPr>
          </w:p>
        </w:tc>
        <w:tc>
          <w:tcPr>
            <w:tcW w:w="922" w:type="dxa"/>
            <w:gridSpan w:val="2"/>
            <w:tcBorders>
              <w:left w:val="single" w:sz="6" w:space="0" w:color="auto"/>
              <w:right w:val="single" w:sz="6" w:space="0" w:color="auto"/>
            </w:tcBorders>
          </w:tcPr>
          <w:p w14:paraId="4FB3AAD9" w14:textId="77777777" w:rsidR="003077DE" w:rsidRPr="00313008" w:rsidRDefault="003077DE" w:rsidP="006028CA">
            <w:pPr>
              <w:pStyle w:val="Subtitle"/>
              <w:rPr>
                <w:sz w:val="18"/>
                <w:szCs w:val="18"/>
                <w:u w:val="none"/>
              </w:rPr>
            </w:pPr>
          </w:p>
        </w:tc>
        <w:tc>
          <w:tcPr>
            <w:tcW w:w="923" w:type="dxa"/>
            <w:tcBorders>
              <w:left w:val="single" w:sz="6" w:space="0" w:color="auto"/>
              <w:right w:val="single" w:sz="6" w:space="0" w:color="auto"/>
            </w:tcBorders>
          </w:tcPr>
          <w:p w14:paraId="3AAE1A14" w14:textId="77777777" w:rsidR="003077DE" w:rsidRPr="00313008" w:rsidRDefault="003077DE" w:rsidP="006028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42B4389" w14:textId="77777777" w:rsidR="003077DE" w:rsidRPr="00313008" w:rsidRDefault="003077DE" w:rsidP="006028CA">
            <w:pPr>
              <w:pStyle w:val="Subtitle"/>
              <w:jc w:val="left"/>
              <w:rPr>
                <w:b/>
                <w:bCs/>
                <w:sz w:val="18"/>
                <w:szCs w:val="18"/>
                <w:u w:val="none"/>
              </w:rPr>
            </w:pPr>
            <w:r>
              <w:rPr>
                <w:b/>
                <w:bCs/>
                <w:sz w:val="18"/>
                <w:szCs w:val="18"/>
                <w:u w:val="none"/>
              </w:rPr>
              <w:t>3</w:t>
            </w:r>
            <w:r w:rsidRPr="00313008">
              <w:rPr>
                <w:b/>
                <w:bCs/>
                <w:sz w:val="18"/>
                <w:szCs w:val="18"/>
                <w:u w:val="none"/>
              </w:rPr>
              <w:t>0%</w:t>
            </w:r>
          </w:p>
        </w:tc>
      </w:tr>
      <w:tr w:rsidR="003077DE" w:rsidRPr="00313008" w14:paraId="0174E65C" w14:textId="77777777" w:rsidTr="006028CA">
        <w:tc>
          <w:tcPr>
            <w:tcW w:w="2305" w:type="dxa"/>
            <w:tcBorders>
              <w:top w:val="single" w:sz="6" w:space="0" w:color="auto"/>
              <w:left w:val="thinThickLargeGap" w:sz="24" w:space="0" w:color="auto"/>
              <w:bottom w:val="single" w:sz="6" w:space="0" w:color="auto"/>
            </w:tcBorders>
          </w:tcPr>
          <w:p w14:paraId="60A2AD1D" w14:textId="77777777" w:rsidR="003077DE" w:rsidRPr="009B5330" w:rsidRDefault="003077DE" w:rsidP="006028CA">
            <w:pPr>
              <w:pStyle w:val="Subtitle"/>
              <w:jc w:val="left"/>
              <w:rPr>
                <w:sz w:val="18"/>
                <w:szCs w:val="18"/>
                <w:u w:val="none"/>
              </w:rPr>
            </w:pPr>
            <w:r>
              <w:rPr>
                <w:sz w:val="18"/>
                <w:szCs w:val="18"/>
                <w:u w:val="none"/>
              </w:rPr>
              <w:t>Your critical evaluation of</w:t>
            </w:r>
            <w:r w:rsidRPr="00A12FB0">
              <w:rPr>
                <w:sz w:val="18"/>
                <w:szCs w:val="18"/>
                <w:u w:val="none"/>
              </w:rPr>
              <w:t xml:space="preserve"> the role of society, history and personal experience </w:t>
            </w:r>
            <w:proofErr w:type="gramStart"/>
            <w:r w:rsidRPr="00A12FB0">
              <w:rPr>
                <w:sz w:val="18"/>
                <w:szCs w:val="18"/>
                <w:u w:val="none"/>
              </w:rPr>
              <w:t>in  contributing</w:t>
            </w:r>
            <w:proofErr w:type="gramEnd"/>
            <w:r w:rsidRPr="00A12FB0">
              <w:rPr>
                <w:sz w:val="18"/>
                <w:szCs w:val="18"/>
                <w:u w:val="none"/>
              </w:rPr>
              <w:t xml:space="preserve"> to perceptions of landscape</w:t>
            </w:r>
          </w:p>
        </w:tc>
        <w:tc>
          <w:tcPr>
            <w:tcW w:w="540" w:type="dxa"/>
            <w:gridSpan w:val="2"/>
            <w:tcBorders>
              <w:top w:val="single" w:sz="6" w:space="0" w:color="auto"/>
              <w:bottom w:val="single" w:sz="6" w:space="0" w:color="auto"/>
              <w:right w:val="single" w:sz="6" w:space="0" w:color="auto"/>
            </w:tcBorders>
          </w:tcPr>
          <w:p w14:paraId="5BD826A6" w14:textId="77777777" w:rsidR="003077DE" w:rsidRPr="00313008" w:rsidRDefault="003077DE" w:rsidP="006028CA">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0E4F847A" w14:textId="77777777" w:rsidR="003077DE" w:rsidRPr="00313008" w:rsidRDefault="003077DE" w:rsidP="006028CA">
            <w:pPr>
              <w:pStyle w:val="Subtitle"/>
              <w:rPr>
                <w:sz w:val="18"/>
                <w:szCs w:val="18"/>
                <w:u w:val="none"/>
              </w:rPr>
            </w:pPr>
          </w:p>
        </w:tc>
        <w:tc>
          <w:tcPr>
            <w:tcW w:w="923" w:type="dxa"/>
            <w:tcBorders>
              <w:left w:val="single" w:sz="6" w:space="0" w:color="auto"/>
              <w:right w:val="single" w:sz="6" w:space="0" w:color="auto"/>
            </w:tcBorders>
          </w:tcPr>
          <w:p w14:paraId="1B99EB74" w14:textId="77777777" w:rsidR="003077DE" w:rsidRPr="00313008" w:rsidRDefault="003077DE" w:rsidP="006028CA">
            <w:pPr>
              <w:pStyle w:val="Subtitle"/>
              <w:rPr>
                <w:sz w:val="18"/>
                <w:szCs w:val="18"/>
                <w:u w:val="none"/>
              </w:rPr>
            </w:pPr>
          </w:p>
        </w:tc>
        <w:tc>
          <w:tcPr>
            <w:tcW w:w="922" w:type="dxa"/>
            <w:gridSpan w:val="2"/>
            <w:tcBorders>
              <w:left w:val="single" w:sz="6" w:space="0" w:color="auto"/>
              <w:right w:val="single" w:sz="6" w:space="0" w:color="auto"/>
            </w:tcBorders>
          </w:tcPr>
          <w:p w14:paraId="7AEA7E47" w14:textId="77777777" w:rsidR="003077DE" w:rsidRPr="00313008" w:rsidRDefault="003077DE" w:rsidP="006028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0FB7264" w14:textId="77777777" w:rsidR="003077DE" w:rsidRPr="00313008" w:rsidRDefault="003077DE" w:rsidP="006028CA">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9601EE7" w14:textId="77777777" w:rsidR="003077DE" w:rsidRPr="00313008" w:rsidRDefault="003077DE" w:rsidP="006028CA">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78E3CB7" w14:textId="77777777" w:rsidR="003077DE" w:rsidRDefault="003077DE" w:rsidP="006028CA"/>
        </w:tc>
        <w:tc>
          <w:tcPr>
            <w:tcW w:w="922" w:type="dxa"/>
            <w:gridSpan w:val="2"/>
            <w:tcBorders>
              <w:left w:val="single" w:sz="6" w:space="0" w:color="auto"/>
              <w:right w:val="single" w:sz="6" w:space="0" w:color="auto"/>
            </w:tcBorders>
          </w:tcPr>
          <w:p w14:paraId="46BC062E" w14:textId="77777777" w:rsidR="003077DE" w:rsidRPr="00313008" w:rsidRDefault="003077DE" w:rsidP="006028CA">
            <w:pPr>
              <w:pStyle w:val="Subtitle"/>
              <w:rPr>
                <w:sz w:val="18"/>
                <w:szCs w:val="18"/>
                <w:u w:val="none"/>
              </w:rPr>
            </w:pPr>
          </w:p>
        </w:tc>
        <w:tc>
          <w:tcPr>
            <w:tcW w:w="923" w:type="dxa"/>
            <w:tcBorders>
              <w:left w:val="single" w:sz="6" w:space="0" w:color="auto"/>
              <w:right w:val="single" w:sz="6" w:space="0" w:color="auto"/>
            </w:tcBorders>
          </w:tcPr>
          <w:p w14:paraId="3645FA6A" w14:textId="77777777" w:rsidR="003077DE" w:rsidRPr="00313008" w:rsidRDefault="003077DE" w:rsidP="006028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A476F8" w14:textId="77777777" w:rsidR="003077DE" w:rsidRPr="00313008" w:rsidRDefault="003077DE" w:rsidP="006028CA">
            <w:pPr>
              <w:pStyle w:val="Subtitle"/>
              <w:jc w:val="left"/>
              <w:rPr>
                <w:b/>
                <w:bCs/>
                <w:sz w:val="18"/>
                <w:szCs w:val="18"/>
                <w:u w:val="none"/>
              </w:rPr>
            </w:pPr>
            <w:r>
              <w:rPr>
                <w:b/>
                <w:bCs/>
                <w:sz w:val="18"/>
                <w:szCs w:val="18"/>
                <w:u w:val="none"/>
              </w:rPr>
              <w:t>30</w:t>
            </w:r>
            <w:r w:rsidRPr="00313008">
              <w:rPr>
                <w:b/>
                <w:bCs/>
                <w:sz w:val="18"/>
                <w:szCs w:val="18"/>
                <w:u w:val="none"/>
              </w:rPr>
              <w:t>%</w:t>
            </w:r>
          </w:p>
        </w:tc>
      </w:tr>
      <w:tr w:rsidR="003077DE" w:rsidRPr="00313008" w14:paraId="42DD750C" w14:textId="77777777" w:rsidTr="006028CA">
        <w:tc>
          <w:tcPr>
            <w:tcW w:w="2305" w:type="dxa"/>
            <w:tcBorders>
              <w:top w:val="single" w:sz="6" w:space="0" w:color="auto"/>
              <w:left w:val="thinThickLargeGap" w:sz="24" w:space="0" w:color="auto"/>
              <w:bottom w:val="single" w:sz="6" w:space="0" w:color="auto"/>
            </w:tcBorders>
          </w:tcPr>
          <w:p w14:paraId="7CB5F7DD" w14:textId="77777777" w:rsidR="003077DE" w:rsidRPr="009B5330" w:rsidRDefault="003077DE" w:rsidP="006028CA">
            <w:pPr>
              <w:pStyle w:val="Subtitle"/>
              <w:ind w:left="-15"/>
              <w:jc w:val="left"/>
              <w:rPr>
                <w:sz w:val="18"/>
                <w:szCs w:val="18"/>
                <w:u w:val="none"/>
              </w:rPr>
            </w:pPr>
            <w:r>
              <w:rPr>
                <w:sz w:val="18"/>
                <w:szCs w:val="18"/>
                <w:u w:val="none"/>
              </w:rPr>
              <w:t>Your use of case studies to illustrate the relationship between landscape and recreation</w:t>
            </w:r>
          </w:p>
        </w:tc>
        <w:tc>
          <w:tcPr>
            <w:tcW w:w="540" w:type="dxa"/>
            <w:gridSpan w:val="2"/>
            <w:tcBorders>
              <w:top w:val="single" w:sz="6" w:space="0" w:color="auto"/>
              <w:bottom w:val="single" w:sz="6" w:space="0" w:color="auto"/>
              <w:right w:val="single" w:sz="6" w:space="0" w:color="auto"/>
            </w:tcBorders>
          </w:tcPr>
          <w:p w14:paraId="6BF2CC13" w14:textId="77777777" w:rsidR="003077DE" w:rsidRPr="00313008" w:rsidRDefault="003077DE" w:rsidP="006028CA">
            <w:pPr>
              <w:pStyle w:val="Subtitle"/>
              <w:rPr>
                <w:b/>
                <w:bCs/>
                <w:sz w:val="18"/>
                <w:szCs w:val="18"/>
                <w:u w:val="none"/>
              </w:rPr>
            </w:pPr>
          </w:p>
          <w:p w14:paraId="5C8BE4C5" w14:textId="77777777" w:rsidR="003077DE" w:rsidRPr="00313008" w:rsidRDefault="003077DE" w:rsidP="006028CA">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7DD43ABF" w14:textId="77777777" w:rsidR="003077DE" w:rsidRPr="00313008" w:rsidRDefault="003077DE" w:rsidP="006028CA">
            <w:pPr>
              <w:pStyle w:val="Subtitle"/>
              <w:rPr>
                <w:sz w:val="18"/>
                <w:szCs w:val="18"/>
                <w:u w:val="none"/>
              </w:rPr>
            </w:pPr>
          </w:p>
        </w:tc>
        <w:tc>
          <w:tcPr>
            <w:tcW w:w="923" w:type="dxa"/>
            <w:tcBorders>
              <w:left w:val="single" w:sz="6" w:space="0" w:color="auto"/>
              <w:right w:val="single" w:sz="6" w:space="0" w:color="auto"/>
            </w:tcBorders>
          </w:tcPr>
          <w:p w14:paraId="51DEA1C7" w14:textId="77777777" w:rsidR="003077DE" w:rsidRPr="00313008" w:rsidRDefault="003077DE" w:rsidP="006028CA">
            <w:pPr>
              <w:pStyle w:val="Subtitle"/>
              <w:rPr>
                <w:sz w:val="18"/>
                <w:szCs w:val="18"/>
                <w:u w:val="none"/>
              </w:rPr>
            </w:pPr>
          </w:p>
        </w:tc>
        <w:tc>
          <w:tcPr>
            <w:tcW w:w="922" w:type="dxa"/>
            <w:gridSpan w:val="2"/>
            <w:tcBorders>
              <w:left w:val="single" w:sz="6" w:space="0" w:color="auto"/>
              <w:right w:val="single" w:sz="6" w:space="0" w:color="auto"/>
            </w:tcBorders>
          </w:tcPr>
          <w:p w14:paraId="64F13AD0" w14:textId="77777777" w:rsidR="003077DE" w:rsidRPr="00313008" w:rsidRDefault="003077DE" w:rsidP="006028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56A3081" w14:textId="77777777" w:rsidR="003077DE" w:rsidRPr="00313008" w:rsidRDefault="003077DE" w:rsidP="006028CA">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5D390C4" w14:textId="77777777" w:rsidR="003077DE" w:rsidRPr="00313008" w:rsidRDefault="003077DE" w:rsidP="006028CA">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065891E" w14:textId="77777777" w:rsidR="003077DE" w:rsidRPr="00313008" w:rsidRDefault="003077DE" w:rsidP="006028CA">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124A1C8B" w14:textId="77777777" w:rsidR="003077DE" w:rsidRPr="00313008" w:rsidRDefault="003077DE" w:rsidP="006028CA">
            <w:pPr>
              <w:pStyle w:val="Subtitle"/>
              <w:rPr>
                <w:sz w:val="18"/>
                <w:szCs w:val="18"/>
                <w:u w:val="none"/>
              </w:rPr>
            </w:pPr>
          </w:p>
        </w:tc>
        <w:tc>
          <w:tcPr>
            <w:tcW w:w="923" w:type="dxa"/>
            <w:tcBorders>
              <w:left w:val="single" w:sz="6" w:space="0" w:color="auto"/>
              <w:right w:val="single" w:sz="6" w:space="0" w:color="auto"/>
            </w:tcBorders>
          </w:tcPr>
          <w:p w14:paraId="4035AF67" w14:textId="77777777" w:rsidR="003077DE" w:rsidRPr="00313008" w:rsidRDefault="003077DE" w:rsidP="006028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696D104" w14:textId="77777777" w:rsidR="003077DE" w:rsidRPr="00313008" w:rsidRDefault="003077DE" w:rsidP="006028CA">
            <w:pPr>
              <w:pStyle w:val="Subtitle"/>
              <w:jc w:val="left"/>
              <w:rPr>
                <w:b/>
                <w:bCs/>
                <w:sz w:val="18"/>
                <w:szCs w:val="18"/>
                <w:u w:val="none"/>
              </w:rPr>
            </w:pPr>
            <w:r>
              <w:rPr>
                <w:b/>
                <w:bCs/>
                <w:sz w:val="18"/>
                <w:szCs w:val="18"/>
                <w:u w:val="none"/>
              </w:rPr>
              <w:t>2</w:t>
            </w:r>
            <w:r w:rsidRPr="00313008">
              <w:rPr>
                <w:b/>
                <w:bCs/>
                <w:sz w:val="18"/>
                <w:szCs w:val="18"/>
                <w:u w:val="none"/>
              </w:rPr>
              <w:t>0%</w:t>
            </w:r>
          </w:p>
        </w:tc>
      </w:tr>
      <w:tr w:rsidR="003077DE" w:rsidRPr="00313008" w14:paraId="04CD9B39" w14:textId="77777777" w:rsidTr="006028CA">
        <w:tc>
          <w:tcPr>
            <w:tcW w:w="2305" w:type="dxa"/>
            <w:tcBorders>
              <w:top w:val="single" w:sz="6" w:space="0" w:color="auto"/>
              <w:left w:val="thinThickLargeGap" w:sz="24" w:space="0" w:color="auto"/>
              <w:bottom w:val="single" w:sz="4" w:space="0" w:color="auto"/>
            </w:tcBorders>
          </w:tcPr>
          <w:p w14:paraId="44E02B18" w14:textId="77777777" w:rsidR="003077DE" w:rsidRPr="009B5330" w:rsidRDefault="003077DE" w:rsidP="006028CA">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66E21A79" w14:textId="77777777" w:rsidR="003077DE" w:rsidRPr="00313008" w:rsidRDefault="003077DE" w:rsidP="006028CA">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0B1E7D3C" w14:textId="77777777" w:rsidR="003077DE" w:rsidRPr="00313008" w:rsidRDefault="003077DE" w:rsidP="006028C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BB72224" w14:textId="77777777" w:rsidR="003077DE" w:rsidRPr="00313008" w:rsidRDefault="003077DE" w:rsidP="006028CA">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BA59386" w14:textId="77777777" w:rsidR="003077DE" w:rsidRPr="00313008" w:rsidRDefault="003077DE" w:rsidP="006028CA">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A194A5C" w14:textId="77777777" w:rsidR="003077DE" w:rsidRPr="00313008" w:rsidRDefault="003077DE" w:rsidP="006028CA">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7465443" w14:textId="77777777" w:rsidR="003077DE" w:rsidRPr="00313008" w:rsidRDefault="003077DE" w:rsidP="006028CA">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01B4198" w14:textId="77777777" w:rsidR="003077DE" w:rsidRPr="00313008" w:rsidRDefault="003077DE" w:rsidP="006028CA">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0B020FD" w14:textId="77777777" w:rsidR="003077DE" w:rsidRPr="00313008" w:rsidRDefault="003077DE" w:rsidP="006028C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FEE494D" w14:textId="77777777" w:rsidR="003077DE" w:rsidRPr="00313008" w:rsidRDefault="003077DE" w:rsidP="006028CA">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37EDC14" w14:textId="77777777" w:rsidR="003077DE" w:rsidRPr="00313008" w:rsidRDefault="003077DE" w:rsidP="006028CA">
            <w:pPr>
              <w:pStyle w:val="Subtitle"/>
              <w:jc w:val="left"/>
              <w:rPr>
                <w:b/>
                <w:bCs/>
                <w:sz w:val="18"/>
                <w:szCs w:val="18"/>
                <w:u w:val="none"/>
              </w:rPr>
            </w:pPr>
            <w:r>
              <w:rPr>
                <w:b/>
                <w:bCs/>
                <w:sz w:val="18"/>
                <w:szCs w:val="18"/>
                <w:u w:val="none"/>
              </w:rPr>
              <w:t>20%</w:t>
            </w:r>
          </w:p>
        </w:tc>
      </w:tr>
      <w:tr w:rsidR="003077DE" w:rsidRPr="00313008" w14:paraId="35CD0BC8" w14:textId="77777777" w:rsidTr="006028CA">
        <w:trPr>
          <w:cantSplit/>
          <w:trHeight w:val="282"/>
        </w:trPr>
        <w:tc>
          <w:tcPr>
            <w:tcW w:w="10225" w:type="dxa"/>
            <w:gridSpan w:val="13"/>
            <w:tcBorders>
              <w:left w:val="thinThickLargeGap" w:sz="24" w:space="0" w:color="auto"/>
              <w:right w:val="single" w:sz="4" w:space="0" w:color="auto"/>
            </w:tcBorders>
          </w:tcPr>
          <w:p w14:paraId="5EC896C6" w14:textId="77777777" w:rsidR="003077DE" w:rsidRPr="009A081E" w:rsidRDefault="003077DE" w:rsidP="006028CA">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04D0531" w14:textId="77777777" w:rsidR="003077DE" w:rsidRPr="00313008" w:rsidRDefault="003077DE" w:rsidP="006028CA">
            <w:pPr>
              <w:pStyle w:val="Subtitle"/>
              <w:jc w:val="left"/>
              <w:rPr>
                <w:b/>
                <w:bCs/>
                <w:sz w:val="24"/>
                <w:szCs w:val="24"/>
                <w:u w:val="none"/>
              </w:rPr>
            </w:pPr>
          </w:p>
        </w:tc>
      </w:tr>
      <w:tr w:rsidR="003077DE" w:rsidRPr="00313008" w14:paraId="5150D35E" w14:textId="77777777" w:rsidTr="006028CA">
        <w:trPr>
          <w:cantSplit/>
          <w:trHeight w:val="4341"/>
        </w:trPr>
        <w:tc>
          <w:tcPr>
            <w:tcW w:w="10945" w:type="dxa"/>
            <w:gridSpan w:val="14"/>
            <w:tcBorders>
              <w:left w:val="thinThickLargeGap" w:sz="24" w:space="0" w:color="auto"/>
              <w:right w:val="thinThickLargeGap" w:sz="24" w:space="0" w:color="auto"/>
            </w:tcBorders>
          </w:tcPr>
          <w:p w14:paraId="1649CF7A" w14:textId="77777777" w:rsidR="003077DE" w:rsidRPr="00313008" w:rsidRDefault="003077DE" w:rsidP="006028CA">
            <w:pPr>
              <w:pStyle w:val="Subtitle"/>
              <w:jc w:val="left"/>
              <w:rPr>
                <w:b/>
                <w:bCs/>
                <w:sz w:val="24"/>
                <w:szCs w:val="24"/>
                <w:u w:val="none"/>
              </w:rPr>
            </w:pPr>
            <w:r w:rsidRPr="00313008">
              <w:rPr>
                <w:b/>
                <w:bCs/>
                <w:sz w:val="24"/>
                <w:szCs w:val="24"/>
                <w:u w:val="none"/>
              </w:rPr>
              <w:t>TUTOR COMMENTS:</w:t>
            </w:r>
          </w:p>
          <w:p w14:paraId="28A92A4D" w14:textId="77777777" w:rsidR="003077DE" w:rsidRDefault="003077DE" w:rsidP="006028CA">
            <w:pPr>
              <w:pStyle w:val="Subtitle"/>
              <w:ind w:left="937" w:right="1152"/>
              <w:jc w:val="both"/>
              <w:rPr>
                <w:b/>
                <w:bCs/>
                <w:sz w:val="24"/>
                <w:szCs w:val="24"/>
                <w:u w:val="none"/>
              </w:rPr>
            </w:pPr>
          </w:p>
          <w:p w14:paraId="7CC8A18A" w14:textId="77777777" w:rsidR="003077DE" w:rsidRDefault="003077DE" w:rsidP="006028CA">
            <w:pPr>
              <w:pStyle w:val="Subtitle"/>
              <w:ind w:left="937" w:right="1152"/>
              <w:jc w:val="both"/>
              <w:rPr>
                <w:b/>
                <w:bCs/>
                <w:sz w:val="24"/>
                <w:szCs w:val="24"/>
                <w:u w:val="none"/>
              </w:rPr>
            </w:pPr>
          </w:p>
          <w:p w14:paraId="37EA159B" w14:textId="77777777" w:rsidR="003077DE" w:rsidRDefault="003077DE" w:rsidP="006028CA">
            <w:pPr>
              <w:pStyle w:val="Subtitle"/>
              <w:ind w:left="937" w:right="1152"/>
              <w:jc w:val="both"/>
              <w:rPr>
                <w:b/>
                <w:bCs/>
                <w:sz w:val="24"/>
                <w:szCs w:val="24"/>
                <w:u w:val="none"/>
              </w:rPr>
            </w:pPr>
          </w:p>
          <w:p w14:paraId="2A4BB97F" w14:textId="77777777" w:rsidR="003077DE" w:rsidRDefault="003077DE" w:rsidP="006028CA">
            <w:pPr>
              <w:pStyle w:val="Subtitle"/>
              <w:ind w:left="937" w:right="1152"/>
              <w:jc w:val="both"/>
              <w:rPr>
                <w:b/>
                <w:bCs/>
                <w:sz w:val="24"/>
                <w:szCs w:val="24"/>
                <w:u w:val="none"/>
              </w:rPr>
            </w:pPr>
          </w:p>
          <w:p w14:paraId="3617FCFA" w14:textId="77777777" w:rsidR="003077DE" w:rsidRPr="00313008" w:rsidRDefault="003077DE" w:rsidP="006028CA">
            <w:pPr>
              <w:pStyle w:val="Subtitle"/>
              <w:ind w:left="937" w:right="1152"/>
              <w:jc w:val="both"/>
              <w:rPr>
                <w:b/>
                <w:bCs/>
                <w:sz w:val="24"/>
                <w:szCs w:val="24"/>
                <w:u w:val="none"/>
              </w:rPr>
            </w:pPr>
          </w:p>
        </w:tc>
      </w:tr>
      <w:tr w:rsidR="003077DE" w:rsidRPr="00313008" w14:paraId="0392ABCF" w14:textId="77777777" w:rsidTr="006028CA">
        <w:trPr>
          <w:cantSplit/>
          <w:trHeight w:val="365"/>
        </w:trPr>
        <w:tc>
          <w:tcPr>
            <w:tcW w:w="2661" w:type="dxa"/>
            <w:gridSpan w:val="2"/>
            <w:tcBorders>
              <w:left w:val="thinThickLargeGap" w:sz="24" w:space="0" w:color="auto"/>
              <w:bottom w:val="thickThinLargeGap" w:sz="24" w:space="0" w:color="auto"/>
            </w:tcBorders>
          </w:tcPr>
          <w:p w14:paraId="24C9A11B" w14:textId="77777777" w:rsidR="003077DE" w:rsidRPr="00313008" w:rsidRDefault="003077DE" w:rsidP="006028CA">
            <w:pPr>
              <w:pStyle w:val="Subtitle"/>
              <w:jc w:val="left"/>
              <w:rPr>
                <w:b/>
                <w:bCs/>
                <w:sz w:val="18"/>
                <w:szCs w:val="18"/>
                <w:u w:val="none"/>
              </w:rPr>
            </w:pPr>
            <w:r w:rsidRPr="00313008">
              <w:rPr>
                <w:b/>
                <w:bCs/>
                <w:sz w:val="18"/>
                <w:szCs w:val="18"/>
                <w:u w:val="none"/>
              </w:rPr>
              <w:lastRenderedPageBreak/>
              <w:t xml:space="preserve"> Submission date: </w:t>
            </w:r>
          </w:p>
          <w:p w14:paraId="6636481F" w14:textId="77777777" w:rsidR="003077DE" w:rsidRPr="00313008" w:rsidRDefault="003077DE" w:rsidP="006028CA">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B79B9C2" w14:textId="77777777" w:rsidR="003077DE" w:rsidRPr="00313008" w:rsidRDefault="003077DE" w:rsidP="006028CA">
            <w:pPr>
              <w:pStyle w:val="Subtitle"/>
              <w:jc w:val="left"/>
              <w:rPr>
                <w:b/>
                <w:bCs/>
                <w:sz w:val="18"/>
                <w:szCs w:val="18"/>
                <w:u w:val="none"/>
              </w:rPr>
            </w:pPr>
            <w:r>
              <w:rPr>
                <w:b/>
                <w:bCs/>
                <w:sz w:val="18"/>
                <w:szCs w:val="18"/>
                <w:u w:val="none"/>
              </w:rPr>
              <w:t>Return date:</w:t>
            </w:r>
          </w:p>
          <w:p w14:paraId="17D821EB" w14:textId="77777777" w:rsidR="003077DE" w:rsidRPr="00313008" w:rsidRDefault="003077DE" w:rsidP="006028CA">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999F110" w14:textId="77777777" w:rsidR="003077DE" w:rsidRPr="00313008" w:rsidRDefault="003077DE" w:rsidP="006028CA">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1C1D19A" w14:textId="77777777" w:rsidR="003077DE" w:rsidRPr="00313008" w:rsidRDefault="003077DE" w:rsidP="006028CA">
            <w:pPr>
              <w:pStyle w:val="Subtitle"/>
              <w:jc w:val="left"/>
              <w:rPr>
                <w:b/>
                <w:bCs/>
                <w:sz w:val="18"/>
                <w:szCs w:val="18"/>
                <w:u w:val="none"/>
              </w:rPr>
            </w:pPr>
            <w:r w:rsidRPr="00313008">
              <w:rPr>
                <w:b/>
                <w:bCs/>
                <w:sz w:val="18"/>
                <w:szCs w:val="18"/>
                <w:u w:val="none"/>
              </w:rPr>
              <w:t xml:space="preserve">Mark: </w:t>
            </w:r>
          </w:p>
        </w:tc>
      </w:tr>
    </w:tbl>
    <w:p w14:paraId="2CD5D3C8" w14:textId="77777777" w:rsidR="003077DE" w:rsidRDefault="003077DE" w:rsidP="003077DE"/>
    <w:p w14:paraId="6AED794E" w14:textId="222A773D" w:rsidR="003077DE" w:rsidRDefault="003077DE" w:rsidP="003077DE">
      <w:pPr>
        <w:jc w:val="center"/>
        <w:rPr>
          <w:b/>
          <w:bCs/>
          <w:sz w:val="28"/>
          <w:szCs w:val="28"/>
          <w:u w:val="single"/>
        </w:rPr>
      </w:pPr>
      <w:r>
        <w:br w:type="page"/>
      </w:r>
    </w:p>
    <w:p w14:paraId="28B80B44" w14:textId="77777777" w:rsidR="003077DE" w:rsidRDefault="003077DE" w:rsidP="00BE7FAE">
      <w:pPr>
        <w:jc w:val="center"/>
        <w:rPr>
          <w:b/>
          <w:bCs/>
          <w:sz w:val="28"/>
          <w:szCs w:val="28"/>
          <w:u w:val="single"/>
        </w:rPr>
      </w:pPr>
    </w:p>
    <w:p w14:paraId="00F2E142" w14:textId="33539641" w:rsidR="00010131" w:rsidRPr="00C04DB8" w:rsidRDefault="00BE7FAE" w:rsidP="00BE7FAE">
      <w:pPr>
        <w:jc w:val="center"/>
        <w:rPr>
          <w:b/>
          <w:bCs/>
          <w:sz w:val="28"/>
          <w:szCs w:val="28"/>
          <w:u w:val="single"/>
        </w:rPr>
      </w:pPr>
      <w:r w:rsidRPr="00C04DB8">
        <w:rPr>
          <w:b/>
          <w:bCs/>
          <w:sz w:val="28"/>
          <w:szCs w:val="28"/>
          <w:u w:val="single"/>
        </w:rPr>
        <w:t>Landscape and sustainable recreation</w:t>
      </w:r>
      <w:r w:rsidR="003077DE">
        <w:rPr>
          <w:b/>
          <w:bCs/>
          <w:sz w:val="28"/>
          <w:szCs w:val="28"/>
          <w:u w:val="single"/>
        </w:rPr>
        <w:t>: The forces and concepts that mould perceptions of landscape.</w:t>
      </w:r>
    </w:p>
    <w:p w14:paraId="113BBD14" w14:textId="3BD15A18" w:rsidR="00BE7FAE" w:rsidRPr="00C04DB8" w:rsidRDefault="00BE7FAE" w:rsidP="00BE7FAE"/>
    <w:p w14:paraId="55B762BE" w14:textId="1E5CAD27" w:rsidR="005C70CA" w:rsidRDefault="00C04A62" w:rsidP="00BE7FAE">
      <w:r>
        <w:t>Jackson (1984, p</w:t>
      </w:r>
      <w:r w:rsidR="00D51CB3">
        <w:t>.</w:t>
      </w:r>
      <w:r>
        <w:t>5) Describes landscape as a “space on the surface of the earth”.</w:t>
      </w:r>
      <w:r w:rsidR="00DD6AA5">
        <w:t xml:space="preserve"> However, there are many forces and concepts that can mould an </w:t>
      </w:r>
      <w:r w:rsidR="005C70CA">
        <w:t>individual’s</w:t>
      </w:r>
      <w:r w:rsidR="00DD6AA5">
        <w:t xml:space="preserve"> </w:t>
      </w:r>
      <w:r w:rsidR="003077DE">
        <w:t>perception of</w:t>
      </w:r>
      <w:r w:rsidR="00C803CB">
        <w:t xml:space="preserve"> a</w:t>
      </w:r>
      <w:r w:rsidR="00DD6AA5">
        <w:t xml:space="preserve"> landscape. </w:t>
      </w:r>
      <w:r w:rsidR="005C70CA">
        <w:t xml:space="preserve">This essay will be analysing academic literature surrounding the history of the perception of landscape and the reasoning for the shifts in perception from era to era. As well as evaluating not only the physical transformation of the landscape, but the psychological shift that has </w:t>
      </w:r>
      <w:r w:rsidR="00C803CB">
        <w:t>altered</w:t>
      </w:r>
      <w:r w:rsidR="005C70CA">
        <w:t xml:space="preserve"> certain culture</w:t>
      </w:r>
      <w:r w:rsidR="00C803CB">
        <w:t>s</w:t>
      </w:r>
      <w:r w:rsidR="005C70CA">
        <w:t xml:space="preserve"> from the industrial period with the awe of the power of man (Larson, 1992), to a more romantic view of the natural world and the benefits that it can bring. Literature detailing aspects of perception that may not immediately spring to mind will </w:t>
      </w:r>
      <w:r w:rsidR="00C803CB">
        <w:t>b</w:t>
      </w:r>
      <w:r w:rsidR="005C70CA">
        <w:t xml:space="preserve">e </w:t>
      </w:r>
      <w:r w:rsidR="00C803CB">
        <w:t>also be discussed</w:t>
      </w:r>
      <w:r w:rsidR="005C70CA">
        <w:t xml:space="preserve">. Landscape has the power to bring you back to a certain emotional state or memory purely by the </w:t>
      </w:r>
      <w:r w:rsidR="00C803CB">
        <w:t>presence</w:t>
      </w:r>
      <w:r w:rsidR="005C70CA">
        <w:t xml:space="preserve"> of a certain sound, smell or other sense. I will be evaluating these points and comparing them to my own personal perception towards landscapes</w:t>
      </w:r>
      <w:r w:rsidR="00C803CB">
        <w:t xml:space="preserve"> before finally concluding my final thoughts surrounding this subject area.</w:t>
      </w:r>
    </w:p>
    <w:p w14:paraId="2E9C2F62" w14:textId="77777777" w:rsidR="005C70CA" w:rsidRPr="00C04DB8" w:rsidRDefault="005C70CA" w:rsidP="00BE7FAE"/>
    <w:p w14:paraId="5BFB732D" w14:textId="737CE409" w:rsidR="004F6DC1" w:rsidRDefault="004F6DC1" w:rsidP="004F6DC1">
      <w:r>
        <w:t xml:space="preserve">Menatti </w:t>
      </w:r>
      <w:r w:rsidR="00D51CB3">
        <w:t xml:space="preserve">et al </w:t>
      </w:r>
      <w:r>
        <w:t>(2016) explains that the first use of the term landscape dates back to the 15</w:t>
      </w:r>
      <w:r w:rsidRPr="00960271">
        <w:rPr>
          <w:vertAlign w:val="superscript"/>
        </w:rPr>
        <w:t>th</w:t>
      </w:r>
      <w:r>
        <w:t xml:space="preserve"> century. The word landscape simply means the shape of land</w:t>
      </w:r>
      <w:r w:rsidR="00C803CB">
        <w:t xml:space="preserve"> and was originally thought of by the Danish.</w:t>
      </w:r>
      <w:r>
        <w:t xml:space="preserve"> It was in the 16</w:t>
      </w:r>
      <w:r w:rsidRPr="00960271">
        <w:rPr>
          <w:vertAlign w:val="superscript"/>
        </w:rPr>
        <w:t>th</w:t>
      </w:r>
      <w:r>
        <w:t>-17</w:t>
      </w:r>
      <w:r w:rsidRPr="00960271">
        <w:rPr>
          <w:vertAlign w:val="superscript"/>
        </w:rPr>
        <w:t>th</w:t>
      </w:r>
      <w:r>
        <w:t xml:space="preserve"> century that the term was directly associated with the representation of natural inland scenery. </w:t>
      </w:r>
    </w:p>
    <w:p w14:paraId="587E700B" w14:textId="26B6F363" w:rsidR="004F6DC1" w:rsidRDefault="004F6DC1" w:rsidP="004F6DC1">
      <w:r>
        <w:t xml:space="preserve">Early </w:t>
      </w:r>
      <w:r w:rsidR="009F6DD8">
        <w:t>representation</w:t>
      </w:r>
      <w:r>
        <w:t xml:space="preserve"> of landscape </w:t>
      </w:r>
      <w:r w:rsidR="009F6DD8">
        <w:t>is described</w:t>
      </w:r>
      <w:r>
        <w:t xml:space="preserve"> </w:t>
      </w:r>
      <w:r w:rsidR="009F6DD8">
        <w:t>as</w:t>
      </w:r>
      <w:r>
        <w:t xml:space="preserve"> the pictorial, visual and cultural perception of an individua</w:t>
      </w:r>
      <w:r w:rsidR="00C803CB">
        <w:t>l and</w:t>
      </w:r>
      <w:r w:rsidR="009F6DD8">
        <w:t xml:space="preserve"> l</w:t>
      </w:r>
      <w:r>
        <w:t xml:space="preserve">andscape </w:t>
      </w:r>
      <w:r w:rsidR="00153A3C">
        <w:t>was thought to be interpret by</w:t>
      </w:r>
      <w:r>
        <w:t xml:space="preserve"> an individual’s specific artistic point of view</w:t>
      </w:r>
      <w:r w:rsidR="00C3734A">
        <w:t>.</w:t>
      </w:r>
      <w:r w:rsidR="009F6DD8">
        <w:t xml:space="preserve"> T</w:t>
      </w:r>
      <w:r>
        <w:t xml:space="preserve">he term </w:t>
      </w:r>
      <w:r w:rsidR="00153A3C">
        <w:t>landscape is</w:t>
      </w:r>
      <w:r w:rsidR="009F6DD8">
        <w:t xml:space="preserve"> </w:t>
      </w:r>
      <w:r>
        <w:t xml:space="preserve">also </w:t>
      </w:r>
      <w:r w:rsidR="00153A3C">
        <w:t>a direct definition of</w:t>
      </w:r>
      <w:r>
        <w:t xml:space="preserve"> a space that is in different cultures. </w:t>
      </w:r>
    </w:p>
    <w:p w14:paraId="26065519" w14:textId="77777777" w:rsidR="004F6DC1" w:rsidRDefault="004F6DC1" w:rsidP="00BE7FAE"/>
    <w:p w14:paraId="20F6D030" w14:textId="6BD1DC79" w:rsidR="00CA1248" w:rsidRPr="00C04DB8" w:rsidRDefault="00C04A62" w:rsidP="00CA1248">
      <w:r>
        <w:t xml:space="preserve">Menatti et al (2016) explains that there are two predominant interpretations of </w:t>
      </w:r>
      <w:r w:rsidR="00C3734A">
        <w:t xml:space="preserve">landscape: </w:t>
      </w:r>
      <w:r>
        <w:t xml:space="preserve">cultural and natural. However, there are many forces that impact </w:t>
      </w:r>
      <w:r w:rsidR="00C3734A">
        <w:t xml:space="preserve">people’s </w:t>
      </w:r>
      <w:r>
        <w:t xml:space="preserve">interpretation of landscape. </w:t>
      </w:r>
      <w:r w:rsidR="00CA1248">
        <w:t>These interpretations are drawn from the affordances that an individual associate</w:t>
      </w:r>
      <w:r w:rsidR="00C3734A">
        <w:t>s</w:t>
      </w:r>
      <w:r w:rsidR="00CA1248">
        <w:t xml:space="preserve"> with different landscapes. These affordances can be conceptuali</w:t>
      </w:r>
      <w:r w:rsidR="00C3734A">
        <w:t>s</w:t>
      </w:r>
      <w:r w:rsidR="00CA1248">
        <w:t xml:space="preserve">ed through a </w:t>
      </w:r>
      <w:r w:rsidR="00560E86">
        <w:t>person’s</w:t>
      </w:r>
      <w:r w:rsidR="00CA1248">
        <w:t xml:space="preserve"> emotion towards an environment. Tuan (1970) explains that we do not only </w:t>
      </w:r>
      <w:r w:rsidR="00560E86">
        <w:t>interpret</w:t>
      </w:r>
      <w:r w:rsidR="00CA1248">
        <w:t xml:space="preserve"> perceptions of landscape through vision alone, but through all senses of hearing, smell, taste and touch. These require a close connection to an </w:t>
      </w:r>
      <w:r w:rsidR="00560E86">
        <w:t>individual’s</w:t>
      </w:r>
      <w:r w:rsidR="00CA1248">
        <w:t xml:space="preserve"> environment through </w:t>
      </w:r>
      <w:r w:rsidR="00C3734A">
        <w:t>them spending time in</w:t>
      </w:r>
      <w:r w:rsidR="00CA1248">
        <w:t xml:space="preserve"> a specific </w:t>
      </w:r>
      <w:r w:rsidR="00153A3C">
        <w:t>landscape</w:t>
      </w:r>
      <w:r w:rsidR="00CA1248">
        <w:t xml:space="preserve">. </w:t>
      </w:r>
      <w:r w:rsidR="00153A3C">
        <w:t>Personally</w:t>
      </w:r>
      <w:r w:rsidR="00CA1248">
        <w:t>, I feel connect</w:t>
      </w:r>
      <w:r w:rsidR="00C3734A">
        <w:t xml:space="preserve">ed </w:t>
      </w:r>
      <w:r w:rsidR="00CA1248">
        <w:t>to nature when there is a strong wind howling through the landscape of a rugged coastline. It reminds me of my first true feeling of connection to the natural world. I first experienced this when I began cliff jumping many years ago in the Blue Lagoon</w:t>
      </w:r>
      <w:r w:rsidR="00153A3C">
        <w:t>.</w:t>
      </w:r>
    </w:p>
    <w:p w14:paraId="4C2539C3" w14:textId="77777777" w:rsidR="00153A3C" w:rsidRDefault="00153A3C" w:rsidP="00CE1564">
      <w:r>
        <w:t xml:space="preserve">(National Trust, 2020) </w:t>
      </w:r>
      <w:r w:rsidR="00CA1248" w:rsidRPr="00C04DB8">
        <w:t xml:space="preserve">The Blue Lagoon of Abereiddy is a body of water located in </w:t>
      </w:r>
      <w:r w:rsidR="00C3734A" w:rsidRPr="00C04DB8">
        <w:t xml:space="preserve">Pembrokeshire, </w:t>
      </w:r>
      <w:r w:rsidR="00C3734A">
        <w:t>W</w:t>
      </w:r>
      <w:r w:rsidR="00CA1248" w:rsidRPr="00C04DB8">
        <w:t>est Wales</w:t>
      </w:r>
      <w:r w:rsidR="00C3734A">
        <w:t>. T</w:t>
      </w:r>
      <w:r w:rsidR="00CA1248" w:rsidRPr="00C04DB8">
        <w:t>he area is most known for its association with recreational water sports such as cliff jumping and coasteering. However, the area is also a historic landmark. The lagoon is actually an old slate quarry that was flooded and abandoned in 1910. Pembrokeshire was one of the main suppliers in the slate industry in the late 18</w:t>
      </w:r>
      <w:r w:rsidR="00CA1248" w:rsidRPr="00C04DB8">
        <w:rPr>
          <w:vertAlign w:val="superscript"/>
        </w:rPr>
        <w:t>th</w:t>
      </w:r>
      <w:r w:rsidR="00CA1248" w:rsidRPr="00C04DB8">
        <w:t xml:space="preserve"> century. Work men would transport the slate over the tough, hilly terrain of the coastline to the neighbouring Porthgain harbour where it would be shipped off. When starting the walk over to the blue lagoon, an individual will notice ruins of old cottages. This was the accommodation for the workers on the quarry before they had to abandon </w:t>
      </w:r>
      <w:r w:rsidR="00C3734A">
        <w:t>A</w:t>
      </w:r>
      <w:r w:rsidR="00CA1248" w:rsidRPr="00C04DB8">
        <w:t xml:space="preserve">bereiddy </w:t>
      </w:r>
      <w:r w:rsidR="00CA1248">
        <w:t xml:space="preserve">as the area flooded </w:t>
      </w:r>
      <w:r w:rsidR="00CA1248" w:rsidRPr="00C04DB8">
        <w:t xml:space="preserve">due to a storm. </w:t>
      </w:r>
    </w:p>
    <w:p w14:paraId="63626631" w14:textId="7DBEC7F2" w:rsidR="00960271" w:rsidRDefault="00CE1564" w:rsidP="00960271">
      <w:r>
        <w:t>“</w:t>
      </w:r>
      <w:r w:rsidRPr="003413D3">
        <w:t>People’s relations with places are frequently saturated with emotions. For places, it is possible to have feelings and bonds similar to those that are established between people and equally ambivalent” (González</w:t>
      </w:r>
      <w:r>
        <w:t xml:space="preserve">, 2005, p.1). </w:t>
      </w:r>
      <w:r w:rsidR="00CA1248">
        <w:t xml:space="preserve">This area of landscape is close to my heart. It is </w:t>
      </w:r>
      <w:r w:rsidR="00560E86">
        <w:lastRenderedPageBreak/>
        <w:t>here</w:t>
      </w:r>
      <w:r w:rsidR="00CA1248">
        <w:t xml:space="preserve"> that I really fell in love with the outdoors. The smell of the salt in the ocean brings me nothing but joy and a sense of calm. Any anxieties that I feel are flushed away as I am being brought back to the memories I share with the untamed landscape</w:t>
      </w:r>
      <w:r>
        <w:t xml:space="preserve"> and the sense of freedom and connection I feel</w:t>
      </w:r>
      <w:r w:rsidR="00CA1248">
        <w:t>.</w:t>
      </w:r>
      <w:r>
        <w:t xml:space="preserve"> </w:t>
      </w:r>
      <w:r>
        <w:t xml:space="preserve">Stewart (2008) expresses the importance of history and place </w:t>
      </w:r>
      <w:r w:rsidR="00D51CB3">
        <w:t>stating,</w:t>
      </w:r>
      <w:r>
        <w:t xml:space="preserve"> “</w:t>
      </w:r>
      <w:r w:rsidRPr="00CE1564">
        <w:t>Stories about past activities and relationships with the land are a way of ascribing meaning to the natural world</w:t>
      </w:r>
      <w:r>
        <w:t>”</w:t>
      </w:r>
      <w:r>
        <w:t xml:space="preserve">. </w:t>
      </w:r>
      <w:r w:rsidR="00294A72">
        <w:t>Had</w:t>
      </w:r>
      <w:r>
        <w:t xml:space="preserve"> the blue lagoon of Abereiddy never have been abandoned and flooded, I may never have found my passion for the outdoors. </w:t>
      </w:r>
    </w:p>
    <w:p w14:paraId="387E8AFC" w14:textId="77777777" w:rsidR="004F6DC1" w:rsidRDefault="004F6DC1" w:rsidP="00CA1248"/>
    <w:p w14:paraId="5D369847" w14:textId="1437A261" w:rsidR="00560E86" w:rsidRDefault="00560E86" w:rsidP="00CA1248">
      <w:r w:rsidRPr="003413D3">
        <w:t>González</w:t>
      </w:r>
      <w:r>
        <w:t xml:space="preserve"> (2005) expresses the importance of emotion when discussing perception of place. These emotions can be categorised in two ways; topophilia and topophobia. Topophilia is when an individual feels a sense of comfort and pleasure from their environment. Topophobia is when one has emotions of discomfort and a sense of alienation from their environment. Gomez (2005) describes that certain feelings of topophobia can be associated with urban environments as this type of habitat can lead to a sense of enclosure and imprisonment. However, Adina et al (2011) suggest that topophilia can also be associated with urban environments. This is typically seen in members of society with higher incomes as they often benefit from higher standards of housing, easily accessible green space and close proximity to amenities. In contrast, people living in urban environments who experience topophobia are those who </w:t>
      </w:r>
      <w:r w:rsidR="00153A3C">
        <w:t xml:space="preserve">have a lower </w:t>
      </w:r>
      <w:r w:rsidR="003077DE">
        <w:t>household</w:t>
      </w:r>
      <w:r w:rsidR="00153A3C">
        <w:t xml:space="preserve"> income; </w:t>
      </w:r>
      <w:r>
        <w:t>liv</w:t>
      </w:r>
      <w:r w:rsidR="00153A3C">
        <w:t>ing</w:t>
      </w:r>
      <w:r>
        <w:t xml:space="preserve"> in areas of increased crime, poor quality of housing and are often marginalised due to their </w:t>
      </w:r>
      <w:r w:rsidR="00153A3C">
        <w:t xml:space="preserve">sexuality, </w:t>
      </w:r>
      <w:r>
        <w:t>race, gender, religion and class.</w:t>
      </w:r>
    </w:p>
    <w:p w14:paraId="1E137A95" w14:textId="77777777" w:rsidR="00C04A62" w:rsidRPr="00C04DB8" w:rsidRDefault="00C04A62" w:rsidP="00BE7FAE"/>
    <w:p w14:paraId="61239DB1" w14:textId="206048B5" w:rsidR="00F930EA" w:rsidRDefault="00552F01" w:rsidP="00BE7FAE">
      <w:r w:rsidRPr="00C04DB8">
        <w:t xml:space="preserve">As </w:t>
      </w:r>
      <w:r w:rsidR="00B3205F" w:rsidRPr="00C04DB8">
        <w:t xml:space="preserve">Kluckhohn et al </w:t>
      </w:r>
      <w:r w:rsidR="00A704A9">
        <w:t>(</w:t>
      </w:r>
      <w:r w:rsidR="00B3205F" w:rsidRPr="00C04DB8">
        <w:t>1953</w:t>
      </w:r>
      <w:r w:rsidRPr="00C04DB8">
        <w:t xml:space="preserve">) explains, culture guides individuals to conform to a </w:t>
      </w:r>
      <w:r w:rsidR="00560E86" w:rsidRPr="00C04DB8">
        <w:t>group</w:t>
      </w:r>
      <w:r w:rsidR="00560E86">
        <w:t>’s</w:t>
      </w:r>
      <w:r w:rsidR="00CA1248">
        <w:t xml:space="preserve"> </w:t>
      </w:r>
      <w:r w:rsidRPr="00C04DB8">
        <w:t>beliefs and standard. Culture’s vary in size, whether that be international</w:t>
      </w:r>
      <w:r w:rsidR="0023155C" w:rsidRPr="00C04DB8">
        <w:t>, national</w:t>
      </w:r>
      <w:r w:rsidRPr="00C04DB8">
        <w:t xml:space="preserve"> or small </w:t>
      </w:r>
      <w:r w:rsidR="003077DE" w:rsidRPr="00C04DB8">
        <w:t>communities</w:t>
      </w:r>
      <w:r w:rsidRPr="00C04DB8">
        <w:t xml:space="preserve">. </w:t>
      </w:r>
      <w:r w:rsidR="00B3205F" w:rsidRPr="00C04DB8">
        <w:t xml:space="preserve">As culture is an intangible social construct, we </w:t>
      </w:r>
      <w:r w:rsidR="00C04DB8" w:rsidRPr="00C04DB8">
        <w:t>interpret</w:t>
      </w:r>
      <w:r w:rsidR="00B3205F" w:rsidRPr="00C04DB8">
        <w:t xml:space="preserve"> culture as a group</w:t>
      </w:r>
      <w:r w:rsidR="00153A3C">
        <w:t xml:space="preserve"> or </w:t>
      </w:r>
      <w:r w:rsidR="00CA1248" w:rsidRPr="00C04DB8">
        <w:t>individual’s</w:t>
      </w:r>
      <w:r w:rsidR="00B3205F" w:rsidRPr="00C04DB8">
        <w:t xml:space="preserve"> behaviour and interaction.</w:t>
      </w:r>
      <w:r w:rsidR="00BD2358">
        <w:t xml:space="preserve"> </w:t>
      </w:r>
      <w:r w:rsidR="00414F9D">
        <w:t xml:space="preserve">In terms of landscape, a cultural landscape is one that has been </w:t>
      </w:r>
      <w:r w:rsidR="00CA1248">
        <w:t xml:space="preserve">moulded by man. </w:t>
      </w:r>
      <w:r w:rsidR="004F6DC1">
        <w:t>Jackson (1984) explains that the terminology of landscape has evolved from the previous perspective of being an individual’s artistic interpretation</w:t>
      </w:r>
      <w:r w:rsidR="00A704A9">
        <w:t>, n</w:t>
      </w:r>
      <w:r w:rsidR="004F6DC1">
        <w:t>ow becoming “</w:t>
      </w:r>
      <w:r w:rsidR="004F6DC1" w:rsidRPr="004F6DC1">
        <w:t>a complex entity that is always </w:t>
      </w:r>
      <w:r w:rsidR="004F6DC1" w:rsidRPr="004F6DC1">
        <w:rPr>
          <w:i/>
          <w:iCs/>
        </w:rPr>
        <w:t>synthetic</w:t>
      </w:r>
      <w:r w:rsidR="004F6DC1" w:rsidRPr="004F6DC1">
        <w:t>: it is not a natural feature, but rather a synthetic space, a human-made system of spaces superimposed on the face of the land</w:t>
      </w:r>
      <w:r w:rsidR="004F6DC1">
        <w:t>” (Menatti</w:t>
      </w:r>
      <w:r w:rsidR="00D51CB3">
        <w:t xml:space="preserve"> et al</w:t>
      </w:r>
      <w:r w:rsidR="004F6DC1">
        <w:t>, 1984, p. 1)</w:t>
      </w:r>
      <w:r w:rsidR="004F6DC1" w:rsidRPr="004F6DC1">
        <w:t>.</w:t>
      </w:r>
      <w:r w:rsidR="004F6DC1">
        <w:t xml:space="preserve"> </w:t>
      </w:r>
      <w:r w:rsidR="00686CDB">
        <w:t>Burckhardt (1977) suggests that all cultures have a tendency to change or dest</w:t>
      </w:r>
      <w:r w:rsidR="00B44B41">
        <w:t>roy nature</w:t>
      </w:r>
      <w:r w:rsidR="00414F9D">
        <w:t xml:space="preserve"> in attempts survive</w:t>
      </w:r>
      <w:r w:rsidR="00B44B41">
        <w:t xml:space="preserve">. In the modern world, this can be represented through modern industrialised urban culture. </w:t>
      </w:r>
      <w:r w:rsidR="003C7087">
        <w:t>Larson (1992) suggests, n</w:t>
      </w:r>
      <w:r w:rsidR="00B44B41">
        <w:t>o matter the culture that individuals are grouped</w:t>
      </w:r>
      <w:r w:rsidR="00A704A9">
        <w:t xml:space="preserve"> in</w:t>
      </w:r>
      <w:r w:rsidR="00B44B41">
        <w:t xml:space="preserve">, </w:t>
      </w:r>
      <w:r w:rsidR="00A704A9">
        <w:t>everyone is</w:t>
      </w:r>
      <w:r w:rsidR="00B44B41">
        <w:t xml:space="preserve"> impacted. </w:t>
      </w:r>
      <w:r w:rsidR="00153A3C">
        <w:t>As an example,</w:t>
      </w:r>
      <w:r w:rsidR="003C7087">
        <w:t xml:space="preserve"> indigenous tribes may not understand much about urbanised areas, they are </w:t>
      </w:r>
      <w:r w:rsidR="00153A3C">
        <w:t xml:space="preserve">still </w:t>
      </w:r>
      <w:r w:rsidR="003C7087">
        <w:t>directly impacted through exploitation of land</w:t>
      </w:r>
      <w:r w:rsidR="00A704A9">
        <w:t xml:space="preserve"> and </w:t>
      </w:r>
      <w:r w:rsidR="003C7087">
        <w:t xml:space="preserve">international agreements. </w:t>
      </w:r>
      <w:r w:rsidR="00B44B41">
        <w:t xml:space="preserve">An example of this can be seen </w:t>
      </w:r>
      <w:r w:rsidR="00153A3C">
        <w:t xml:space="preserve">in </w:t>
      </w:r>
      <w:r w:rsidR="00CA1248" w:rsidRPr="006E4F36">
        <w:rPr>
          <w:color w:val="000000"/>
          <w:shd w:val="clear" w:color="auto" w:fill="FFFFFF"/>
        </w:rPr>
        <w:t>Furtwangler</w:t>
      </w:r>
      <w:r w:rsidR="00153A3C">
        <w:rPr>
          <w:color w:val="000000"/>
          <w:shd w:val="clear" w:color="auto" w:fill="FFFFFF"/>
        </w:rPr>
        <w:t>’s</w:t>
      </w:r>
      <w:r w:rsidR="00CA1248">
        <w:rPr>
          <w:color w:val="000000"/>
          <w:shd w:val="clear" w:color="auto" w:fill="FFFFFF"/>
        </w:rPr>
        <w:t xml:space="preserve"> (1997) writing </w:t>
      </w:r>
      <w:r w:rsidR="00560E86">
        <w:rPr>
          <w:color w:val="000000"/>
          <w:shd w:val="clear" w:color="auto" w:fill="FFFFFF"/>
        </w:rPr>
        <w:t xml:space="preserve">of </w:t>
      </w:r>
      <w:r w:rsidR="00560E86">
        <w:t>Chief</w:t>
      </w:r>
      <w:r w:rsidR="00B44B41">
        <w:t xml:space="preserve"> Seattle</w:t>
      </w:r>
      <w:r w:rsidR="00B06E6E">
        <w:t xml:space="preserve">’s speech towards </w:t>
      </w:r>
      <w:r w:rsidR="00391B7D">
        <w:t>white settlers invading his land in their wish to urbanise the area</w:t>
      </w:r>
      <w:r w:rsidR="00B44B41">
        <w:t xml:space="preserve">. Chief Seattle was a native American warrior and chief of the Duwamish Tribe. </w:t>
      </w:r>
      <w:r w:rsidR="00A704A9">
        <w:t>After</w:t>
      </w:r>
      <w:r w:rsidR="00B44B41">
        <w:t xml:space="preserve"> years of fighting off white settlers</w:t>
      </w:r>
      <w:r w:rsidR="00E2718F">
        <w:t xml:space="preserve">, he was fighting a </w:t>
      </w:r>
      <w:r w:rsidR="001C343D">
        <w:t>losing</w:t>
      </w:r>
      <w:r w:rsidR="00E2718F">
        <w:t xml:space="preserve"> battle. In the 1850’s, Seattle delivered a speech to the white settlers. </w:t>
      </w:r>
      <w:r w:rsidR="00B06E6E">
        <w:t xml:space="preserve">The true speech has been lost through years of different </w:t>
      </w:r>
      <w:r w:rsidR="00A704A9">
        <w:t>interpretation</w:t>
      </w:r>
      <w:r w:rsidR="001C343D">
        <w:t xml:space="preserve"> </w:t>
      </w:r>
      <w:r w:rsidR="00A704A9">
        <w:t>however</w:t>
      </w:r>
      <w:r w:rsidR="00294A72">
        <w:t xml:space="preserve">, </w:t>
      </w:r>
      <w:r w:rsidR="00B06E6E">
        <w:t xml:space="preserve">the </w:t>
      </w:r>
      <w:r w:rsidR="00391B7D">
        <w:t>precedent</w:t>
      </w:r>
      <w:r w:rsidR="00B06E6E">
        <w:t xml:space="preserve"> remains the same. Seattle talks about the harmony in which his people lived with the landscape and all fauna and flora within. He expresses the confusion he feels towards the white settlers and the</w:t>
      </w:r>
      <w:r w:rsidR="00A704A9">
        <w:t>ir</w:t>
      </w:r>
      <w:r w:rsidR="00B06E6E">
        <w:t xml:space="preserve"> want to buy the land, </w:t>
      </w:r>
      <w:r w:rsidR="00414F9D">
        <w:t>yet</w:t>
      </w:r>
      <w:r w:rsidR="00B06E6E">
        <w:t xml:space="preserve"> how can you buy or sell the sky, the rivers or the land. Seattle expresses to the settlers that should they take this </w:t>
      </w:r>
      <w:r w:rsidR="00414F9D">
        <w:t>land</w:t>
      </w:r>
      <w:r w:rsidR="00B06E6E">
        <w:t xml:space="preserve"> they must remember to treat it with the same respect that his people have. </w:t>
      </w:r>
      <w:r w:rsidR="003C7087">
        <w:t xml:space="preserve">Due to the speech, Seattle managed to negotiate a relatively peaceful relation with the settlers and the area of land was named after Chief Seattle. This </w:t>
      </w:r>
      <w:r w:rsidR="00414F9D">
        <w:t>coincides</w:t>
      </w:r>
      <w:r w:rsidR="003C7087">
        <w:t xml:space="preserve"> with Larson’s (1992) belief that there is a lack of ethics </w:t>
      </w:r>
      <w:r w:rsidR="00414F9D">
        <w:t>when the industrialized world meets the natural world.</w:t>
      </w:r>
    </w:p>
    <w:p w14:paraId="49D71CB0" w14:textId="77777777" w:rsidR="00560E86" w:rsidRDefault="00560E86" w:rsidP="00BE7FAE"/>
    <w:p w14:paraId="4D23D0AC" w14:textId="7D35A2E1" w:rsidR="00090508" w:rsidRDefault="00BB5871" w:rsidP="00BE7FAE">
      <w:r w:rsidRPr="00C04DB8">
        <w:lastRenderedPageBreak/>
        <w:t>According to Larsen (</w:t>
      </w:r>
      <w:r w:rsidR="009A6EC2" w:rsidRPr="00C04DB8">
        <w:t>199</w:t>
      </w:r>
      <w:r w:rsidR="00BF4E20">
        <w:t>2</w:t>
      </w:r>
      <w:r w:rsidRPr="00C04DB8">
        <w:t>),</w:t>
      </w:r>
      <w:r w:rsidR="00A704A9">
        <w:t xml:space="preserve"> u</w:t>
      </w:r>
      <w:r w:rsidR="003363F0" w:rsidRPr="00C04DB8">
        <w:t xml:space="preserve">ntil the </w:t>
      </w:r>
      <w:r w:rsidR="009A6EC2" w:rsidRPr="00C04DB8">
        <w:t>mid-18</w:t>
      </w:r>
      <w:r w:rsidR="009A6EC2" w:rsidRPr="00C04DB8">
        <w:rPr>
          <w:vertAlign w:val="superscript"/>
        </w:rPr>
        <w:t>th</w:t>
      </w:r>
      <w:r w:rsidR="003363F0" w:rsidRPr="00C04DB8">
        <w:t xml:space="preserve"> century, </w:t>
      </w:r>
      <w:r w:rsidR="004A5788" w:rsidRPr="00C04DB8">
        <w:t>industrialisation</w:t>
      </w:r>
      <w:r w:rsidR="003363F0" w:rsidRPr="00C04DB8">
        <w:t xml:space="preserve"> and urbanisation </w:t>
      </w:r>
      <w:r w:rsidR="00C04DB8">
        <w:t xml:space="preserve">(areas such as London and Paris) </w:t>
      </w:r>
      <w:r w:rsidR="003363F0" w:rsidRPr="00C04DB8">
        <w:t>was envisioned as a representation of both man and nature working together. People in this time believed that the city was an essential form of nature, the damage caused through</w:t>
      </w:r>
      <w:r w:rsidRPr="00C04DB8">
        <w:t xml:space="preserve"> urbanising the area was of no great concern as people </w:t>
      </w:r>
      <w:r w:rsidR="009A6EC2" w:rsidRPr="00C04DB8">
        <w:t>believed</w:t>
      </w:r>
      <w:r w:rsidRPr="00C04DB8">
        <w:t xml:space="preserve"> that this was God’s will. However,</w:t>
      </w:r>
      <w:r w:rsidR="007C0027" w:rsidRPr="007C0027">
        <w:t xml:space="preserve"> </w:t>
      </w:r>
      <w:r w:rsidR="007C0027">
        <w:t>As Kluckhohn (1953) explains, this is a man over nature perception to the landscape. In this era, the natural environment was not seen by western civilisations as something they should respect and work harmoniously to preserve, but as a resource for their perceived social needs.</w:t>
      </w:r>
      <w:r w:rsidR="004A5788" w:rsidRPr="00C04DB8">
        <w:t>; housing, commerce and transportation.</w:t>
      </w:r>
      <w:r w:rsidR="009A6EC2" w:rsidRPr="00C04DB8">
        <w:t xml:space="preserve"> From this point, nature was viewed as a source of materials and land for </w:t>
      </w:r>
      <w:r w:rsidR="00560E86" w:rsidRPr="00C04DB8">
        <w:t>man’s</w:t>
      </w:r>
      <w:r w:rsidR="009A6EC2" w:rsidRPr="00C04DB8">
        <w:t xml:space="preserve"> urbanisation of the natural world. </w:t>
      </w:r>
      <w:r w:rsidR="00C04DB8">
        <w:t xml:space="preserve">The concrete roads would act as a metaphor for the people living in the city, being a distinct barrier/gateway to the natural environment. </w:t>
      </w:r>
    </w:p>
    <w:p w14:paraId="65EE8D8E" w14:textId="77777777" w:rsidR="00090508" w:rsidRDefault="00090508" w:rsidP="00BE7FAE"/>
    <w:p w14:paraId="413EF6D5" w14:textId="0DB69E75" w:rsidR="000E38DD" w:rsidRDefault="00835C16" w:rsidP="006B3207">
      <w:r>
        <w:t>As Smith (2010) state</w:t>
      </w:r>
      <w:r w:rsidR="00A704A9">
        <w:t>s</w:t>
      </w:r>
      <w:r>
        <w:t xml:space="preserve"> “Nature is the gift of God and it is a product of its own evolution” further explaining that landscape is the product of history whether </w:t>
      </w:r>
      <w:r w:rsidR="006B3207">
        <w:t>intentionally</w:t>
      </w:r>
      <w:r>
        <w:t xml:space="preserve"> designed or accidental. It is a process of </w:t>
      </w:r>
      <w:r w:rsidR="006B3207">
        <w:t>learning;</w:t>
      </w:r>
      <w:r>
        <w:t xml:space="preserve"> certain cultures are altering their motives to fit a more sustainable urbanised world where nature is viewed as not just an external entity where the landscape is viewed as a resource for mankind. </w:t>
      </w:r>
      <w:r w:rsidR="00494FDF">
        <w:t>As Smith (2010) suggests,</w:t>
      </w:r>
      <w:r>
        <w:t xml:space="preserve"> from</w:t>
      </w:r>
      <w:r w:rsidR="00090508">
        <w:t xml:space="preserve"> certain perspectives</w:t>
      </w:r>
      <w:r>
        <w:t>,</w:t>
      </w:r>
      <w:r w:rsidR="00090508">
        <w:t xml:space="preserve"> we may not be witnessing an end to history, rather a beginning of geography. In first world developed areas of the world where there is a capitalist attitude, these beliefs have had to be reconsidered, with an emphasis on placing nature and space as the priority on certain political agendas. </w:t>
      </w:r>
      <w:r w:rsidR="009765FF">
        <w:t>The emergence of industrial capitalism has altered visions and perceptions of nature</w:t>
      </w:r>
      <w:r w:rsidR="006B3207">
        <w:t xml:space="preserve"> to coincide with certain cultural beliefs of the modern era. </w:t>
      </w:r>
      <w:r w:rsidR="009765FF">
        <w:t xml:space="preserve">This perception of nature can typically be viewed in two ways, the first being an awe of the accomplishment of mankind and the latter being a warning that we are going to far. The consumption of land and habitat has shown that it has detrimental impact on the natural world, this can be seen by global warming, species extinction and a lack of empathy to our planet to name a few. </w:t>
      </w:r>
    </w:p>
    <w:p w14:paraId="63A5E5BA" w14:textId="723437EB" w:rsidR="004F6DC1" w:rsidRDefault="004F6DC1" w:rsidP="006B3207"/>
    <w:p w14:paraId="639EEC41" w14:textId="0228FC15" w:rsidR="0057756E" w:rsidRDefault="0057756E" w:rsidP="0057756E">
      <w:r>
        <w:t xml:space="preserve">As Kelly (2007) explains, Paintings and drawing from eras ago depict the landscape as being a place we </w:t>
      </w:r>
      <w:r>
        <w:t>should</w:t>
      </w:r>
      <w:r>
        <w:t xml:space="preserve"> fear, the vast open landscape of difficult terrain, life threatening conditions and </w:t>
      </w:r>
      <w:r>
        <w:t>presence</w:t>
      </w:r>
      <w:r>
        <w:t xml:space="preserve"> of predators led to a </w:t>
      </w:r>
      <w:r w:rsidR="007E33F4">
        <w:t>potential sense of</w:t>
      </w:r>
      <w:r>
        <w:t xml:space="preserve"> disconnection </w:t>
      </w:r>
      <w:r w:rsidR="007E33F4">
        <w:t>to</w:t>
      </w:r>
      <w:r>
        <w:t xml:space="preserve"> the natural environment. </w:t>
      </w:r>
    </w:p>
    <w:p w14:paraId="7E7293CE" w14:textId="795B7403" w:rsidR="0057756E" w:rsidRPr="0057756E" w:rsidRDefault="0057756E" w:rsidP="0057756E">
      <w:r>
        <w:t>However, in the 19</w:t>
      </w:r>
      <w:r w:rsidRPr="0057756E">
        <w:rPr>
          <w:vertAlign w:val="superscript"/>
        </w:rPr>
        <w:t>th</w:t>
      </w:r>
      <w:r>
        <w:t xml:space="preserve"> century (with the movement of romanticism) artists sta</w:t>
      </w:r>
      <w:r w:rsidR="007E33F4">
        <w:t>r</w:t>
      </w:r>
      <w:r>
        <w:t>ted to portray the landscape in a different light. Gone were the days of portraying a harsh environment that we should fear as artist portrayed the landscape as “</w:t>
      </w:r>
      <w:r w:rsidRPr="0057756E">
        <w:t>representing a natural relationship between man, God and nature</w:t>
      </w:r>
      <w:r>
        <w:t>” (Kelly, 2007, p.5)</w:t>
      </w:r>
      <w:r w:rsidRPr="0057756E">
        <w:t xml:space="preserve">. </w:t>
      </w:r>
    </w:p>
    <w:p w14:paraId="58522D41" w14:textId="0C9D48D0" w:rsidR="0057756E" w:rsidRDefault="0057756E" w:rsidP="006B3207"/>
    <w:p w14:paraId="075B132C" w14:textId="1DA94A7D" w:rsidR="003056EA" w:rsidRDefault="003056EA" w:rsidP="006B3207">
      <w:r>
        <w:t>As Lothian (1999) explains, Landscape aesthetics are viewed as two paradigms. The first being the objective</w:t>
      </w:r>
      <w:r w:rsidR="006176D1">
        <w:t xml:space="preserve"> or </w:t>
      </w:r>
      <w:r>
        <w:t xml:space="preserve">physical paradigm. This is when a person see’s the landscape </w:t>
      </w:r>
      <w:r w:rsidR="00622E5B">
        <w:t>primarily</w:t>
      </w:r>
      <w:r>
        <w:t xml:space="preserve"> as a landform. Typical individuals/groups that are more likely to have this perception of landscape geographers and botanists. These types of occupation </w:t>
      </w:r>
      <w:r w:rsidR="00622E5B">
        <w:t>primarily</w:t>
      </w:r>
      <w:r>
        <w:t xml:space="preserve"> require the individual to jud</w:t>
      </w:r>
      <w:r w:rsidR="00622E5B">
        <w:t>g</w:t>
      </w:r>
      <w:r>
        <w:t xml:space="preserve">e a landscape off of its landscape quality </w:t>
      </w:r>
      <w:proofErr w:type="gramStart"/>
      <w:r>
        <w:t>e.g.</w:t>
      </w:r>
      <w:proofErr w:type="gramEnd"/>
      <w:r>
        <w:t xml:space="preserve"> soil type, rock formation</w:t>
      </w:r>
      <w:r>
        <w:t xml:space="preserve"> </w:t>
      </w:r>
      <w:r w:rsidR="006176D1">
        <w:t xml:space="preserve">and vegetation. </w:t>
      </w:r>
      <w:r>
        <w:t xml:space="preserve">The second paradigm is known as </w:t>
      </w:r>
      <w:r w:rsidR="006176D1">
        <w:t>the subjectivist or psychological paradigm. This perception of landscape would view landscape quality as down to individual’s perceptions formed by their experiences, associations and any emotions they feel. For instance, a</w:t>
      </w:r>
      <w:r w:rsidR="001C4146">
        <w:t xml:space="preserve"> musician listening to the sounds of the wind howling through a forest land with the river flowing in the background for their inspiration</w:t>
      </w:r>
      <w:r w:rsidR="00266FF8">
        <w:t>.</w:t>
      </w:r>
    </w:p>
    <w:p w14:paraId="7E2D91A6" w14:textId="77777777" w:rsidR="003056EA" w:rsidRDefault="003056EA" w:rsidP="006B3207"/>
    <w:p w14:paraId="07152C7A" w14:textId="16B72316" w:rsidR="001C4146" w:rsidRPr="001C4146" w:rsidRDefault="001C4146" w:rsidP="001C4146">
      <w:r>
        <w:t>“</w:t>
      </w:r>
      <w:r w:rsidRPr="001C4146">
        <w:t>The classical philosophers all regarded aesthetics as a physical attribute</w:t>
      </w:r>
      <w:r>
        <w:t>” Lothian (1999</w:t>
      </w:r>
      <w:r w:rsidR="00266FF8">
        <w:t>, p.181</w:t>
      </w:r>
      <w:r>
        <w:t xml:space="preserve">), in other words, they typically view the world through the objective paradigm. Spending countless hours theorising a subject, they </w:t>
      </w:r>
      <w:r w:rsidR="007E33F4">
        <w:t xml:space="preserve">still </w:t>
      </w:r>
      <w:r>
        <w:t xml:space="preserve">tend not to analyse </w:t>
      </w:r>
      <w:r w:rsidR="007E33F4">
        <w:t xml:space="preserve">the deeper </w:t>
      </w:r>
      <w:r w:rsidR="007E33F4">
        <w:lastRenderedPageBreak/>
        <w:t xml:space="preserve">undertones of </w:t>
      </w:r>
      <w:r>
        <w:t>the topic that they have worked on. It is in the same way in which a surfer may view the surface of the ocean, looking at the different set</w:t>
      </w:r>
      <w:r w:rsidR="00091DF3">
        <w:t xml:space="preserve">s barrelling their way to the </w:t>
      </w:r>
      <w:r w:rsidR="00266FF8">
        <w:t>shoreline</w:t>
      </w:r>
      <w:r w:rsidR="00091DF3">
        <w:t xml:space="preserve">, they may not comprehend the journey that the wave has taken to reach this point. </w:t>
      </w:r>
      <w:r w:rsidR="0032676E">
        <w:t>Philosophers</w:t>
      </w:r>
      <w:r w:rsidR="00266FF8">
        <w:t xml:space="preserve"> struggled to portray their work through a subjective format </w:t>
      </w:r>
      <w:r w:rsidR="0032676E">
        <w:t>due to their intangible nature</w:t>
      </w:r>
      <w:r w:rsidR="007E33F4">
        <w:t>.</w:t>
      </w:r>
    </w:p>
    <w:p w14:paraId="0D8740FB" w14:textId="136EACCC" w:rsidR="00560E86" w:rsidRDefault="00174F2E" w:rsidP="006B3207">
      <w:r>
        <w:t>During the 19</w:t>
      </w:r>
      <w:r w:rsidRPr="00174F2E">
        <w:rPr>
          <w:vertAlign w:val="superscript"/>
        </w:rPr>
        <w:t>th</w:t>
      </w:r>
      <w:r>
        <w:t xml:space="preserve"> century </w:t>
      </w:r>
      <w:r w:rsidR="0032676E">
        <w:t>there</w:t>
      </w:r>
      <w:r>
        <w:t xml:space="preserve"> was an advancement in the perception of aesthetics, this was done through the use of poetry. In this era, poets were able to portray what philosophers </w:t>
      </w:r>
      <w:r w:rsidR="000927FD">
        <w:t>could</w:t>
      </w:r>
      <w:r>
        <w:t xml:space="preserve"> not. Poets were emphasising the</w:t>
      </w:r>
      <w:r w:rsidR="00266FF8">
        <w:t xml:space="preserve">ir </w:t>
      </w:r>
      <w:r>
        <w:t xml:space="preserve">emotion over classic order. The landscape was </w:t>
      </w:r>
      <w:r w:rsidR="007E33F4">
        <w:t>portrayed</w:t>
      </w:r>
      <w:r>
        <w:t xml:space="preserve"> as being the ideology of beauty</w:t>
      </w:r>
      <w:r w:rsidR="005A2399">
        <w:t xml:space="preserve"> and freedom</w:t>
      </w:r>
      <w:r>
        <w:t xml:space="preserve">, with poets expressing </w:t>
      </w:r>
      <w:r w:rsidR="001C4146">
        <w:t>the subjective</w:t>
      </w:r>
      <w:r w:rsidR="00266FF8">
        <w:t xml:space="preserve"> rather than objective</w:t>
      </w:r>
      <w:r w:rsidR="001C4146">
        <w:t xml:space="preserve"> view of the landscape.</w:t>
      </w:r>
      <w:r w:rsidR="0032676E">
        <w:t xml:space="preserve"> </w:t>
      </w:r>
      <w:r w:rsidR="001B258B">
        <w:t>Bertram (2020) explains that</w:t>
      </w:r>
      <w:r w:rsidR="001C4146">
        <w:t xml:space="preserve"> </w:t>
      </w:r>
      <w:r w:rsidR="0032676E">
        <w:t xml:space="preserve">Jean-Jacques Rousseau was philosopher who took a romantic approach to </w:t>
      </w:r>
      <w:r w:rsidR="00DD6AA5">
        <w:t xml:space="preserve">philosophy of landscape and </w:t>
      </w:r>
      <w:r w:rsidR="0032676E">
        <w:t>would alter the course of philosophy</w:t>
      </w:r>
      <w:r w:rsidR="00DD6AA5">
        <w:t xml:space="preserve"> to this day. </w:t>
      </w:r>
      <w:r w:rsidR="001B258B">
        <w:t>Rousseau had a negative perception towards philosophy</w:t>
      </w:r>
      <w:r w:rsidR="00DD6AA5">
        <w:t xml:space="preserve"> as </w:t>
      </w:r>
      <w:r w:rsidR="001B258B">
        <w:t xml:space="preserve">Rousseau believed </w:t>
      </w:r>
      <w:r w:rsidR="0032676E">
        <w:t xml:space="preserve">philosophers </w:t>
      </w:r>
      <w:r w:rsidR="001B258B">
        <w:t xml:space="preserve">portrayed </w:t>
      </w:r>
      <w:r w:rsidR="00DD6AA5">
        <w:t xml:space="preserve">a sense of </w:t>
      </w:r>
      <w:r w:rsidR="001B258B">
        <w:t xml:space="preserve">alienation towards humanities desire for compassion and </w:t>
      </w:r>
      <w:r w:rsidR="00DD6AA5">
        <w:t xml:space="preserve">disapproval of those </w:t>
      </w:r>
      <w:r w:rsidR="001B258B">
        <w:t xml:space="preserve">who did not </w:t>
      </w:r>
      <w:r w:rsidR="005A2399">
        <w:t>conform to societal norms</w:t>
      </w:r>
      <w:r w:rsidR="001B258B">
        <w:t>.</w:t>
      </w:r>
      <w:r w:rsidR="00DD6AA5">
        <w:t xml:space="preserve"> </w:t>
      </w:r>
      <w:r w:rsidR="0032676E">
        <w:t>Rousseau</w:t>
      </w:r>
      <w:r w:rsidR="001B258B">
        <w:t xml:space="preserve"> believed in freedom and emphasised this in his work</w:t>
      </w:r>
      <w:r w:rsidR="005A2399">
        <w:t xml:space="preserve">, showing a romantic view towards nature and writing about subjective perspectives surround the healing properties of nature. </w:t>
      </w:r>
      <w:r w:rsidR="00DD6AA5">
        <w:t>As Lothian (1999), This change of philosophy led to an influx of tourism to natural landscapes. With more people chasing solitude and showing appreciation to different form</w:t>
      </w:r>
      <w:r w:rsidR="000927FD">
        <w:t>s</w:t>
      </w:r>
      <w:r w:rsidR="00DD6AA5">
        <w:t xml:space="preserve"> of landscape through exploration. </w:t>
      </w:r>
    </w:p>
    <w:p w14:paraId="7D38232D" w14:textId="228E6F69" w:rsidR="00622E5B" w:rsidRDefault="00622E5B" w:rsidP="006B3207"/>
    <w:p w14:paraId="6C9AECA9" w14:textId="28024382" w:rsidR="00DD6AA5" w:rsidRDefault="00DD6AA5" w:rsidP="006B3207">
      <w:r>
        <w:t>This change of philosophy brings me back to my time spent volunteering with the Pembrokeshire Coast National Park</w:t>
      </w:r>
      <w:r w:rsidR="002B1158">
        <w:t xml:space="preserve">. The park ranger and </w:t>
      </w:r>
      <w:r w:rsidR="00C803CB">
        <w:t>I</w:t>
      </w:r>
      <w:r w:rsidR="002B1158">
        <w:t xml:space="preserve"> would walk groups of people </w:t>
      </w:r>
      <w:r w:rsidR="00F6303B">
        <w:t>to an area of the coastline. Once here, we would ask the group if they would like to hypothetically build a house on the cliff overlooking the ocean and what sort of house they would build. Every member of t</w:t>
      </w:r>
      <w:r w:rsidR="003077DE">
        <w:t>h</w:t>
      </w:r>
      <w:r w:rsidR="00F6303B">
        <w:t xml:space="preserve">e group would say that they would build on this area should they have the opportunity. </w:t>
      </w:r>
      <w:r w:rsidR="0057756E">
        <w:t>Should the movement of romanticism never have arrived and the portrayal and perception to fear the natural environment was still felt by most individuals</w:t>
      </w:r>
      <w:r w:rsidR="003077DE">
        <w:t xml:space="preserve"> (Kelly</w:t>
      </w:r>
      <w:r w:rsidR="0057756E">
        <w:t>,</w:t>
      </w:r>
      <w:r w:rsidR="003077DE">
        <w:t xml:space="preserve"> 2007),</w:t>
      </w:r>
      <w:r w:rsidR="0057756E">
        <w:t xml:space="preserve"> the members of this groups may never have wished to have built upon this area</w:t>
      </w:r>
    </w:p>
    <w:p w14:paraId="23B50BEF" w14:textId="48733691" w:rsidR="00C04D60" w:rsidRDefault="00C04D60" w:rsidP="006B3207"/>
    <w:p w14:paraId="2A44A6C9" w14:textId="7B2FF1B8" w:rsidR="00737F71" w:rsidRDefault="00DD6AA5" w:rsidP="006B3207">
      <w:r>
        <w:t xml:space="preserve">To conclude, there is no simple </w:t>
      </w:r>
      <w:r w:rsidR="00622E5B">
        <w:t>explanation</w:t>
      </w:r>
      <w:r>
        <w:t xml:space="preserve"> of a person</w:t>
      </w:r>
      <w:r w:rsidR="000927FD">
        <w:t>’s</w:t>
      </w:r>
      <w:r>
        <w:t xml:space="preserve"> perception of landscape. There are many factors that mould this personal perspective, from the place in which you were raised, </w:t>
      </w:r>
      <w:r w:rsidR="008B28B5">
        <w:t>to the values that you hold. I believe that one of the most crucial factors that form these perspectives is due to the culture in which one is raised. Topophilia can be experienced in all mann</w:t>
      </w:r>
      <w:r w:rsidR="00622E5B">
        <w:t>e</w:t>
      </w:r>
      <w:r w:rsidR="008B28B5">
        <w:t xml:space="preserve">r of landscape, however, they may not </w:t>
      </w:r>
      <w:r w:rsidR="00622E5B">
        <w:t>derive from the same affordances. People having a sense of topophilia in an urban environment may feel this way due to the ease of living through access to amenities. This could be described as having a</w:t>
      </w:r>
      <w:r w:rsidR="000927FD">
        <w:t>n</w:t>
      </w:r>
      <w:r w:rsidR="00622E5B">
        <w:t xml:space="preserve"> objective view of the landscape through using the land as a resource. Whereas individual who sense topophilia in a natural environment may feel so through more of a subjective outlook, through feeling more connected to the natural world and a sense of belonging. </w:t>
      </w:r>
      <w:r w:rsidR="0057756E">
        <w:t xml:space="preserve">Neither of these is a correct way of thinking as it is solely down to perception, whilst people understand that the </w:t>
      </w:r>
      <w:r w:rsidR="00C803CB">
        <w:t>old-fashioned</w:t>
      </w:r>
      <w:r w:rsidR="0057756E">
        <w:t xml:space="preserve"> era of industrialisation is unsustainable, there is a shift to make these areas </w:t>
      </w:r>
      <w:r w:rsidR="00C803CB">
        <w:t>eco-friendlier</w:t>
      </w:r>
      <w:r w:rsidR="0057756E">
        <w:t xml:space="preserve">. The urbanised world is truly remarkable in its own right. How we have </w:t>
      </w:r>
      <w:r w:rsidR="005C70CA">
        <w:t>evolved</w:t>
      </w:r>
      <w:r w:rsidR="0057756E">
        <w:t xml:space="preserve"> and developed over millennia to change the history of the earths landscape forever is admirable for our species</w:t>
      </w:r>
      <w:r w:rsidR="005C70CA">
        <w:t xml:space="preserve">. With a greater sense of connection to the natural world now more than ever, the future </w:t>
      </w:r>
      <w:r w:rsidR="003077DE">
        <w:t>of man and landscape will hopefully be able to thrive harmoniously.</w:t>
      </w:r>
    </w:p>
    <w:p w14:paraId="0C712227" w14:textId="4D95E999" w:rsidR="00447B15" w:rsidRDefault="00447B15" w:rsidP="00BE7FAE"/>
    <w:p w14:paraId="0B2F6CA6" w14:textId="394EE481" w:rsidR="003077DE" w:rsidRPr="003077DE" w:rsidRDefault="003077DE" w:rsidP="00BE7FAE">
      <w:pPr>
        <w:rPr>
          <w:b/>
          <w:bCs/>
          <w:u w:val="single"/>
        </w:rPr>
      </w:pPr>
      <w:r w:rsidRPr="003077DE">
        <w:rPr>
          <w:b/>
          <w:bCs/>
          <w:u w:val="single"/>
        </w:rPr>
        <w:t>Word count: 25</w:t>
      </w:r>
      <w:r w:rsidR="00D51CB3">
        <w:rPr>
          <w:b/>
          <w:bCs/>
          <w:u w:val="single"/>
        </w:rPr>
        <w:t>42</w:t>
      </w:r>
    </w:p>
    <w:p w14:paraId="5AD349FB" w14:textId="76CA0E14" w:rsidR="003077DE" w:rsidRDefault="003077DE" w:rsidP="00BE7FAE"/>
    <w:p w14:paraId="408B04AF" w14:textId="77777777" w:rsidR="003077DE" w:rsidRDefault="003077DE" w:rsidP="00BE7FAE"/>
    <w:p w14:paraId="18070CA0" w14:textId="4B5163DE" w:rsidR="006048EA" w:rsidRPr="00447B15" w:rsidRDefault="006048EA" w:rsidP="00BE7FAE">
      <w:pPr>
        <w:rPr>
          <w:b/>
          <w:bCs/>
          <w:u w:val="single"/>
        </w:rPr>
      </w:pPr>
      <w:r w:rsidRPr="00447B15">
        <w:rPr>
          <w:b/>
          <w:bCs/>
          <w:u w:val="single"/>
        </w:rPr>
        <w:t>Reference list:</w:t>
      </w:r>
    </w:p>
    <w:p w14:paraId="21EC64EE" w14:textId="77777777" w:rsidR="007176E9" w:rsidRPr="006E4F36" w:rsidRDefault="007176E9" w:rsidP="00BE7FAE"/>
    <w:p w14:paraId="1AAA35C5" w14:textId="77777777" w:rsidR="006048EA" w:rsidRPr="006E4F36" w:rsidRDefault="006048EA" w:rsidP="006048EA">
      <w:r w:rsidRPr="006E4F36">
        <w:rPr>
          <w:color w:val="000000"/>
          <w:shd w:val="clear" w:color="auto" w:fill="FFFFFF"/>
        </w:rPr>
        <w:t xml:space="preserve">Adina, L., Maria, C. and </w:t>
      </w:r>
      <w:proofErr w:type="spellStart"/>
      <w:r w:rsidRPr="006E4F36">
        <w:rPr>
          <w:color w:val="000000"/>
          <w:shd w:val="clear" w:color="auto" w:fill="FFFFFF"/>
        </w:rPr>
        <w:t>Andreea</w:t>
      </w:r>
      <w:proofErr w:type="spellEnd"/>
      <w:r w:rsidRPr="006E4F36">
        <w:rPr>
          <w:color w:val="000000"/>
          <w:shd w:val="clear" w:color="auto" w:fill="FFFFFF"/>
        </w:rPr>
        <w:t xml:space="preserve">, D., 2020. Distribution of Urban Green Spaces - an Indicator of Topophobia - Topophilia of Urban Residential </w:t>
      </w:r>
      <w:proofErr w:type="spellStart"/>
      <w:r w:rsidRPr="006E4F36">
        <w:rPr>
          <w:color w:val="000000"/>
          <w:shd w:val="clear" w:color="auto" w:fill="FFFFFF"/>
        </w:rPr>
        <w:t>Neighborhoods</w:t>
      </w:r>
      <w:proofErr w:type="spellEnd"/>
      <w:r w:rsidRPr="006E4F36">
        <w:rPr>
          <w:color w:val="000000"/>
          <w:shd w:val="clear" w:color="auto" w:fill="FFFFFF"/>
        </w:rPr>
        <w:t>. Case Study of 5th District of Bucharest, Romania.</w:t>
      </w:r>
      <w:r w:rsidRPr="006E4F36">
        <w:rPr>
          <w:rStyle w:val="apple-converted-space"/>
          <w:color w:val="000000"/>
          <w:shd w:val="clear" w:color="auto" w:fill="FFFFFF"/>
        </w:rPr>
        <w:t> </w:t>
      </w:r>
      <w:r w:rsidRPr="006E4F36">
        <w:rPr>
          <w:i/>
          <w:iCs/>
          <w:color w:val="000000"/>
        </w:rPr>
        <w:t>Forum Geographic</w:t>
      </w:r>
      <w:r w:rsidRPr="006E4F36">
        <w:rPr>
          <w:color w:val="000000"/>
          <w:shd w:val="clear" w:color="auto" w:fill="FFFFFF"/>
        </w:rPr>
        <w:t>, [online] 10(2). Available at: &lt;https://d1wqtxts1xzle7.cloudfront.net/43056349/Cucu.pdf?1456414298=&amp;response-content-disposition=inline%3B+filename%3DDistribution_of_Urban_Green_Spaces_an_In.pdf&amp;Expires&gt; [Accessed 17 November 2020].</w:t>
      </w:r>
    </w:p>
    <w:p w14:paraId="249C98F4" w14:textId="0EE56A99" w:rsidR="006048EA" w:rsidRDefault="006048EA" w:rsidP="00BE7FAE"/>
    <w:p w14:paraId="3D774265" w14:textId="77777777" w:rsidR="001B258B" w:rsidRPr="001B258B" w:rsidRDefault="001B258B" w:rsidP="001B258B">
      <w:r w:rsidRPr="001B258B">
        <w:t>Bertram, C., 2020. </w:t>
      </w:r>
      <w:r w:rsidRPr="001B258B">
        <w:rPr>
          <w:i/>
          <w:iCs/>
        </w:rPr>
        <w:t xml:space="preserve">Jean Jacques Rousseau (Stanford </w:t>
      </w:r>
      <w:proofErr w:type="spellStart"/>
      <w:r w:rsidRPr="001B258B">
        <w:rPr>
          <w:i/>
          <w:iCs/>
        </w:rPr>
        <w:t>Encyclopedia</w:t>
      </w:r>
      <w:proofErr w:type="spellEnd"/>
      <w:r w:rsidRPr="001B258B">
        <w:rPr>
          <w:i/>
          <w:iCs/>
        </w:rPr>
        <w:t xml:space="preserve"> Of Philosophy)</w:t>
      </w:r>
      <w:r w:rsidRPr="001B258B">
        <w:t>. [online] Stanford.library.sydney.edu.au. Available at: &lt;https://stanford.library.sydney.edu.au/entries/rousseau/&gt; [Accessed 2 December 2020].</w:t>
      </w:r>
    </w:p>
    <w:p w14:paraId="123715B9" w14:textId="77777777" w:rsidR="001B258B" w:rsidRPr="006E4F36" w:rsidRDefault="001B258B" w:rsidP="00BE7FAE"/>
    <w:p w14:paraId="395A44FE" w14:textId="77777777" w:rsidR="007176E9" w:rsidRPr="006E4F36" w:rsidRDefault="007176E9" w:rsidP="007176E9">
      <w:r w:rsidRPr="006E4F36">
        <w:rPr>
          <w:color w:val="000000"/>
          <w:shd w:val="clear" w:color="auto" w:fill="FFFFFF"/>
        </w:rPr>
        <w:t xml:space="preserve">Fry, G., Ode, A., </w:t>
      </w:r>
      <w:proofErr w:type="spellStart"/>
      <w:r w:rsidRPr="006E4F36">
        <w:rPr>
          <w:color w:val="000000"/>
          <w:shd w:val="clear" w:color="auto" w:fill="FFFFFF"/>
        </w:rPr>
        <w:t>Tveit</w:t>
      </w:r>
      <w:proofErr w:type="spellEnd"/>
      <w:r w:rsidRPr="006E4F36">
        <w:rPr>
          <w:color w:val="000000"/>
          <w:shd w:val="clear" w:color="auto" w:fill="FFFFFF"/>
        </w:rPr>
        <w:t>, M. and Velarde, M., 2020. The ecology of visual landscapes: exploring the conceptual common ground of visual and ecological landscape indicators.</w:t>
      </w:r>
      <w:r w:rsidRPr="006E4F36">
        <w:rPr>
          <w:rStyle w:val="apple-converted-space"/>
          <w:color w:val="000000"/>
          <w:shd w:val="clear" w:color="auto" w:fill="FFFFFF"/>
        </w:rPr>
        <w:t> </w:t>
      </w:r>
      <w:r w:rsidRPr="006E4F36">
        <w:rPr>
          <w:i/>
          <w:iCs/>
          <w:color w:val="000000"/>
        </w:rPr>
        <w:t>Ecological Indicator</w:t>
      </w:r>
      <w:r w:rsidRPr="006E4F36">
        <w:rPr>
          <w:color w:val="000000"/>
          <w:shd w:val="clear" w:color="auto" w:fill="FFFFFF"/>
        </w:rPr>
        <w:t>, [online] 9. Available at: &lt;https://www.researchgate.net/profile/Asa_Ode_Sang/publication/38134329_Towards_multifunctional_landscapes_Exploring_the_common_ground_between_visual_quality_and_ecological_function&gt; [Accessed 20 November 2020].</w:t>
      </w:r>
    </w:p>
    <w:p w14:paraId="247FBDCD" w14:textId="77777777" w:rsidR="007176E9" w:rsidRPr="006E4F36" w:rsidRDefault="007176E9" w:rsidP="00BE7FAE"/>
    <w:p w14:paraId="30AC98C0" w14:textId="77777777" w:rsidR="007176E9" w:rsidRPr="006E4F36" w:rsidRDefault="007176E9" w:rsidP="007176E9">
      <w:r w:rsidRPr="006E4F36">
        <w:rPr>
          <w:color w:val="000000"/>
          <w:shd w:val="clear" w:color="auto" w:fill="FFFFFF"/>
        </w:rPr>
        <w:t>Furtwangler, A., 1997.</w:t>
      </w:r>
      <w:r w:rsidRPr="006E4F36">
        <w:rPr>
          <w:rStyle w:val="apple-converted-space"/>
          <w:color w:val="000000"/>
          <w:shd w:val="clear" w:color="auto" w:fill="FFFFFF"/>
        </w:rPr>
        <w:t> </w:t>
      </w:r>
      <w:r w:rsidRPr="006E4F36">
        <w:rPr>
          <w:i/>
          <w:iCs/>
          <w:color w:val="000000"/>
        </w:rPr>
        <w:t>Answering Chief Seattle</w:t>
      </w:r>
      <w:r w:rsidRPr="006E4F36">
        <w:rPr>
          <w:color w:val="000000"/>
          <w:shd w:val="clear" w:color="auto" w:fill="FFFFFF"/>
        </w:rPr>
        <w:t>. Seattle: University of Washington Press, pp.12-47.</w:t>
      </w:r>
    </w:p>
    <w:p w14:paraId="386C6006" w14:textId="5572D1B8" w:rsidR="007176E9" w:rsidRPr="006E4F36" w:rsidRDefault="007176E9" w:rsidP="00BE7FAE"/>
    <w:p w14:paraId="24F60D7D" w14:textId="77777777" w:rsidR="00EC356C" w:rsidRPr="006E4F36" w:rsidRDefault="00EC356C" w:rsidP="00EC356C">
      <w:r w:rsidRPr="006E4F36">
        <w:rPr>
          <w:color w:val="000000"/>
          <w:shd w:val="clear" w:color="auto" w:fill="FFFFFF"/>
        </w:rPr>
        <w:t xml:space="preserve">González, B., 2005. Topophilia and </w:t>
      </w:r>
      <w:proofErr w:type="gramStart"/>
      <w:r w:rsidRPr="006E4F36">
        <w:rPr>
          <w:color w:val="000000"/>
          <w:shd w:val="clear" w:color="auto" w:fill="FFFFFF"/>
        </w:rPr>
        <w:t>Topophobia :</w:t>
      </w:r>
      <w:proofErr w:type="gramEnd"/>
      <w:r w:rsidRPr="006E4F36">
        <w:rPr>
          <w:color w:val="000000"/>
          <w:shd w:val="clear" w:color="auto" w:fill="FFFFFF"/>
        </w:rPr>
        <w:t xml:space="preserve"> The Home as an Evocative Place of Contradictory Emotions.</w:t>
      </w:r>
      <w:r w:rsidRPr="006E4F36">
        <w:rPr>
          <w:rStyle w:val="apple-converted-space"/>
          <w:color w:val="000000"/>
          <w:shd w:val="clear" w:color="auto" w:fill="FFFFFF"/>
        </w:rPr>
        <w:t> </w:t>
      </w:r>
      <w:r w:rsidRPr="006E4F36">
        <w:rPr>
          <w:i/>
          <w:iCs/>
          <w:color w:val="000000"/>
        </w:rPr>
        <w:t>Space and Culture</w:t>
      </w:r>
      <w:r w:rsidRPr="006E4F36">
        <w:rPr>
          <w:color w:val="000000"/>
          <w:shd w:val="clear" w:color="auto" w:fill="FFFFFF"/>
        </w:rPr>
        <w:t>, [online] 8(2). Available at: &lt;https://moodle.uwtsd.ac.uk/pluginfile.php/412031/mod_resource/content/1/Topophilia%20and%20Topophobia.pdf&gt; [Accessed 1 December 2020].</w:t>
      </w:r>
    </w:p>
    <w:p w14:paraId="30E462FA" w14:textId="77777777" w:rsidR="00EC356C" w:rsidRPr="006E4F36" w:rsidRDefault="00EC356C" w:rsidP="00BE7FAE"/>
    <w:p w14:paraId="5A3899C9" w14:textId="77777777" w:rsidR="006048EA" w:rsidRPr="006E4F36" w:rsidRDefault="006048EA" w:rsidP="006048EA">
      <w:proofErr w:type="spellStart"/>
      <w:r w:rsidRPr="006E4F36">
        <w:rPr>
          <w:color w:val="000000"/>
          <w:shd w:val="clear" w:color="auto" w:fill="FFFFFF"/>
        </w:rPr>
        <w:t>Grgas</w:t>
      </w:r>
      <w:proofErr w:type="spellEnd"/>
      <w:r w:rsidRPr="006E4F36">
        <w:rPr>
          <w:color w:val="000000"/>
          <w:shd w:val="clear" w:color="auto" w:fill="FFFFFF"/>
        </w:rPr>
        <w:t>, S. and Larsen, S., 1994.</w:t>
      </w:r>
      <w:r w:rsidRPr="006E4F36">
        <w:rPr>
          <w:rStyle w:val="apple-converted-space"/>
          <w:color w:val="000000"/>
          <w:shd w:val="clear" w:color="auto" w:fill="FFFFFF"/>
        </w:rPr>
        <w:t> </w:t>
      </w:r>
      <w:r w:rsidRPr="006E4F36">
        <w:rPr>
          <w:i/>
          <w:iCs/>
          <w:color w:val="000000"/>
        </w:rPr>
        <w:t xml:space="preserve">The Construction </w:t>
      </w:r>
      <w:proofErr w:type="gramStart"/>
      <w:r w:rsidRPr="006E4F36">
        <w:rPr>
          <w:i/>
          <w:iCs/>
          <w:color w:val="000000"/>
        </w:rPr>
        <w:t>Of</w:t>
      </w:r>
      <w:proofErr w:type="gramEnd"/>
      <w:r w:rsidRPr="006E4F36">
        <w:rPr>
          <w:i/>
          <w:iCs/>
          <w:color w:val="000000"/>
        </w:rPr>
        <w:t xml:space="preserve"> Nature</w:t>
      </w:r>
      <w:r w:rsidRPr="006E4F36">
        <w:rPr>
          <w:color w:val="000000"/>
          <w:shd w:val="clear" w:color="auto" w:fill="FFFFFF"/>
        </w:rPr>
        <w:t>. Odense, Denmark: Odense University Press.</w:t>
      </w:r>
    </w:p>
    <w:p w14:paraId="684297E8" w14:textId="4E8939FC" w:rsidR="006048EA" w:rsidRPr="006E4F36" w:rsidRDefault="006048EA" w:rsidP="00BE7FAE"/>
    <w:p w14:paraId="44B1A660" w14:textId="77777777" w:rsidR="00190134" w:rsidRPr="006E4F36" w:rsidRDefault="00190134" w:rsidP="00190134">
      <w:proofErr w:type="spellStart"/>
      <w:r w:rsidRPr="006E4F36">
        <w:rPr>
          <w:color w:val="000000"/>
          <w:shd w:val="clear" w:color="auto" w:fill="FFFFFF"/>
        </w:rPr>
        <w:t>Heijgen</w:t>
      </w:r>
      <w:proofErr w:type="spellEnd"/>
      <w:r w:rsidRPr="006E4F36">
        <w:rPr>
          <w:color w:val="000000"/>
          <w:shd w:val="clear" w:color="auto" w:fill="FFFFFF"/>
        </w:rPr>
        <w:t>, E., 2020.</w:t>
      </w:r>
      <w:r w:rsidRPr="006E4F36">
        <w:rPr>
          <w:rStyle w:val="apple-converted-space"/>
          <w:color w:val="000000"/>
          <w:shd w:val="clear" w:color="auto" w:fill="FFFFFF"/>
        </w:rPr>
        <w:t> </w:t>
      </w:r>
      <w:r w:rsidRPr="006E4F36">
        <w:rPr>
          <w:i/>
          <w:iCs/>
          <w:color w:val="000000"/>
        </w:rPr>
        <w:t>Human Landscape Perception</w:t>
      </w:r>
      <w:r w:rsidRPr="006E4F36">
        <w:rPr>
          <w:color w:val="000000"/>
          <w:shd w:val="clear" w:color="auto" w:fill="FFFFFF"/>
        </w:rPr>
        <w:t xml:space="preserve">. Report on understanding human landscape perception and how to integrate and implement this in current policy strategies. [online] Wageningen: </w:t>
      </w:r>
      <w:proofErr w:type="spellStart"/>
      <w:r w:rsidRPr="006E4F36">
        <w:rPr>
          <w:color w:val="000000"/>
          <w:shd w:val="clear" w:color="auto" w:fill="FFFFFF"/>
        </w:rPr>
        <w:t>Highweald</w:t>
      </w:r>
      <w:proofErr w:type="spellEnd"/>
      <w:r w:rsidRPr="006E4F36">
        <w:rPr>
          <w:color w:val="000000"/>
          <w:shd w:val="clear" w:color="auto" w:fill="FFFFFF"/>
        </w:rPr>
        <w:t>. Available at: &lt;https://www.highweald.org/downloads/publications/uk-landscape-research-reports/1057-human-landscape-perception-of-the-high-weald/file.html&gt; [Accessed 1 December 2020].</w:t>
      </w:r>
    </w:p>
    <w:p w14:paraId="018257C9" w14:textId="6B893E53" w:rsidR="00190134" w:rsidRDefault="00190134" w:rsidP="00BE7FAE"/>
    <w:p w14:paraId="230DD4DE" w14:textId="2172C738" w:rsidR="00447B15" w:rsidRPr="00447B15" w:rsidRDefault="00447B15" w:rsidP="00447B15">
      <w:r w:rsidRPr="00447B15">
        <w:t xml:space="preserve">Jackson, J., </w:t>
      </w:r>
      <w:r>
        <w:t>1984</w:t>
      </w:r>
      <w:r w:rsidRPr="00447B15">
        <w:t>. </w:t>
      </w:r>
      <w:r w:rsidRPr="00447B15">
        <w:rPr>
          <w:i/>
          <w:iCs/>
        </w:rPr>
        <w:t xml:space="preserve">Discovering </w:t>
      </w:r>
      <w:proofErr w:type="gramStart"/>
      <w:r w:rsidRPr="00447B15">
        <w:rPr>
          <w:i/>
          <w:iCs/>
        </w:rPr>
        <w:t>The</w:t>
      </w:r>
      <w:proofErr w:type="gramEnd"/>
      <w:r w:rsidRPr="00447B15">
        <w:rPr>
          <w:i/>
          <w:iCs/>
        </w:rPr>
        <w:t xml:space="preserve"> Vernacular Landscape</w:t>
      </w:r>
      <w:r w:rsidRPr="00447B15">
        <w:t>. New Haven: Yale University Press, pp.3-156.</w:t>
      </w:r>
      <w:r>
        <w:t xml:space="preserve"> [online]. Available at: </w:t>
      </w:r>
      <w:hyperlink r:id="rId8" w:history="1">
        <w:r w:rsidRPr="003E59BC">
          <w:rPr>
            <w:rStyle w:val="Hyperlink"/>
          </w:rPr>
          <w:t>https://books.google.co.uk/books?hl=en&amp;lr=&amp;id=l0J4gVZFpqEC&amp;oi=fnd&amp;pg=PR9&amp;ots=Y1W4dmcDbC&amp;sig=KKrERiJY5EjVWHH9GThHtYZBTrA&amp;redir_esc=y#v=onepage&amp;q&amp;f=false</w:t>
        </w:r>
      </w:hyperlink>
      <w:r>
        <w:t xml:space="preserve"> [Accessed 23 November 2020]</w:t>
      </w:r>
    </w:p>
    <w:p w14:paraId="0B28F1DD" w14:textId="406B5AE6" w:rsidR="00447B15" w:rsidRDefault="00447B15" w:rsidP="00BE7FAE"/>
    <w:p w14:paraId="2A0FA3A1" w14:textId="77777777" w:rsidR="00C803CB" w:rsidRPr="00C803CB" w:rsidRDefault="00C803CB" w:rsidP="00C803CB">
      <w:r w:rsidRPr="00C803CB">
        <w:t xml:space="preserve">Kelly, T. and </w:t>
      </w:r>
      <w:proofErr w:type="spellStart"/>
      <w:r w:rsidRPr="00C803CB">
        <w:t>Divya</w:t>
      </w:r>
      <w:proofErr w:type="spellEnd"/>
      <w:r w:rsidRPr="00C803CB">
        <w:t>, P., 2010. Fear in Paradise: the affective registers of the English Lake district landscape, re-visited. </w:t>
      </w:r>
      <w:r w:rsidRPr="00C803CB">
        <w:rPr>
          <w:i/>
          <w:iCs/>
        </w:rPr>
        <w:t>The senses and society</w:t>
      </w:r>
      <w:r w:rsidRPr="00C803CB">
        <w:t>, [online] 2(3). Available at: &lt;https://dro.dur.ac.uk/4466/1/4466.pdf&gt; [Accessed 2 December 2020].</w:t>
      </w:r>
    </w:p>
    <w:p w14:paraId="718B0DE2" w14:textId="77777777" w:rsidR="00C803CB" w:rsidRPr="006E4F36" w:rsidRDefault="00C803CB" w:rsidP="00BE7FAE"/>
    <w:p w14:paraId="2D7B3B6F" w14:textId="77777777" w:rsidR="007176E9" w:rsidRPr="006E4F36" w:rsidRDefault="007176E9" w:rsidP="007176E9">
      <w:r w:rsidRPr="006E4F36">
        <w:rPr>
          <w:color w:val="000000"/>
          <w:shd w:val="clear" w:color="auto" w:fill="FFFFFF"/>
        </w:rPr>
        <w:t>Kluckhohn, C. and Murray, H., 1956.</w:t>
      </w:r>
      <w:r w:rsidRPr="006E4F36">
        <w:rPr>
          <w:rStyle w:val="apple-converted-space"/>
          <w:color w:val="000000"/>
          <w:shd w:val="clear" w:color="auto" w:fill="FFFFFF"/>
        </w:rPr>
        <w:t> </w:t>
      </w:r>
      <w:r w:rsidRPr="006E4F36">
        <w:rPr>
          <w:i/>
          <w:iCs/>
          <w:color w:val="000000"/>
        </w:rPr>
        <w:t xml:space="preserve">Personality </w:t>
      </w:r>
      <w:proofErr w:type="gramStart"/>
      <w:r w:rsidRPr="006E4F36">
        <w:rPr>
          <w:i/>
          <w:iCs/>
          <w:color w:val="000000"/>
        </w:rPr>
        <w:t>In</w:t>
      </w:r>
      <w:proofErr w:type="gramEnd"/>
      <w:r w:rsidRPr="006E4F36">
        <w:rPr>
          <w:i/>
          <w:iCs/>
          <w:color w:val="000000"/>
        </w:rPr>
        <w:t xml:space="preserve"> Nature, Society And Culture</w:t>
      </w:r>
      <w:r w:rsidRPr="006E4F36">
        <w:rPr>
          <w:color w:val="000000"/>
          <w:shd w:val="clear" w:color="auto" w:fill="FFFFFF"/>
        </w:rPr>
        <w:t>. New York: Alfred A Knopf.</w:t>
      </w:r>
    </w:p>
    <w:p w14:paraId="72EC9561" w14:textId="005D9AB1" w:rsidR="007176E9" w:rsidRPr="006E4F36" w:rsidRDefault="007176E9" w:rsidP="00BE7FAE"/>
    <w:p w14:paraId="728B237D" w14:textId="7181A6FE" w:rsidR="00EC356C" w:rsidRPr="006E4F36" w:rsidRDefault="00EC356C" w:rsidP="00EC356C">
      <w:r w:rsidRPr="006E4F36">
        <w:rPr>
          <w:color w:val="000000"/>
          <w:shd w:val="clear" w:color="auto" w:fill="FFFFFF"/>
        </w:rPr>
        <w:lastRenderedPageBreak/>
        <w:t>Labbe, J., 1998.</w:t>
      </w:r>
      <w:r w:rsidRPr="006E4F36">
        <w:rPr>
          <w:rStyle w:val="apple-converted-space"/>
          <w:color w:val="000000"/>
          <w:shd w:val="clear" w:color="auto" w:fill="FFFFFF"/>
        </w:rPr>
        <w:t> </w:t>
      </w:r>
      <w:r w:rsidRPr="006E4F36">
        <w:rPr>
          <w:i/>
          <w:iCs/>
          <w:color w:val="000000"/>
        </w:rPr>
        <w:t>Romantic Visualities: Landscape, Gender, And Romanticism</w:t>
      </w:r>
      <w:r w:rsidRPr="006E4F36">
        <w:rPr>
          <w:color w:val="000000"/>
          <w:shd w:val="clear" w:color="auto" w:fill="FFFFFF"/>
        </w:rPr>
        <w:t xml:space="preserve">. Hampshire: Macmillan press, pp.1-36. [online]. Available at: </w:t>
      </w:r>
      <w:hyperlink r:id="rId9" w:history="1">
        <w:r w:rsidRPr="006E4F36">
          <w:rPr>
            <w:rStyle w:val="Hyperlink"/>
            <w:shd w:val="clear" w:color="auto" w:fill="FFFFFF"/>
          </w:rPr>
          <w:t>https://books.google.co.uk/books?hl=en&amp;lr=&amp;id=KYqDDAAAQBAJ&amp;oi=fnd&amp;pg=PP1&amp;dq=landscape+romanticism</w:t>
        </w:r>
      </w:hyperlink>
      <w:r w:rsidRPr="006E4F36">
        <w:rPr>
          <w:color w:val="000000"/>
          <w:shd w:val="clear" w:color="auto" w:fill="FFFFFF"/>
        </w:rPr>
        <w:t xml:space="preserve"> [Accessed 21 November 2020].</w:t>
      </w:r>
    </w:p>
    <w:p w14:paraId="22043A51" w14:textId="447E94BF" w:rsidR="00EC356C" w:rsidRDefault="00EC356C" w:rsidP="00BE7FAE"/>
    <w:p w14:paraId="2E138D71" w14:textId="77777777" w:rsidR="007E33F4" w:rsidRPr="007E33F4" w:rsidRDefault="007E33F4" w:rsidP="007E33F4">
      <w:r w:rsidRPr="007E33F4">
        <w:t xml:space="preserve">Lothian, A., 1999. Landscape and the philosophy of aesthetics: is landscape quality inherent in the landscape or in the eye of the </w:t>
      </w:r>
      <w:proofErr w:type="gramStart"/>
      <w:r w:rsidRPr="007E33F4">
        <w:t>beholder?.</w:t>
      </w:r>
      <w:proofErr w:type="gramEnd"/>
      <w:r w:rsidRPr="007E33F4">
        <w:t> </w:t>
      </w:r>
      <w:r w:rsidRPr="007E33F4">
        <w:rPr>
          <w:i/>
          <w:iCs/>
        </w:rPr>
        <w:t>Landscape and urban planning</w:t>
      </w:r>
      <w:r w:rsidRPr="007E33F4">
        <w:t>, [online] 44, pp.177-198. Available at: &lt;https://d1wqtxts1xzle7.cloudfront.net/53054122/Lothian__1999._landscape___philosophy.pdf&gt; [Accessed 3 December 2020].</w:t>
      </w:r>
    </w:p>
    <w:p w14:paraId="471D4551" w14:textId="77777777" w:rsidR="007E33F4" w:rsidRDefault="007E33F4" w:rsidP="00BE7FAE"/>
    <w:p w14:paraId="197CBA89" w14:textId="77777777" w:rsidR="004F6DC1" w:rsidRPr="004F6DC1" w:rsidRDefault="004F6DC1" w:rsidP="004F6DC1">
      <w:r w:rsidRPr="004F6DC1">
        <w:t>Menatti, L. and Rocha, A., 2016. Landscape and Health: Connecting Psychology, Aesthetics, and Philosophy through the Concept of Affordance. </w:t>
      </w:r>
      <w:r w:rsidRPr="004F6DC1">
        <w:rPr>
          <w:i/>
          <w:iCs/>
        </w:rPr>
        <w:t xml:space="preserve">Theoretical and philosophical </w:t>
      </w:r>
      <w:proofErr w:type="spellStart"/>
      <w:r w:rsidRPr="004F6DC1">
        <w:rPr>
          <w:i/>
          <w:iCs/>
        </w:rPr>
        <w:t>psycology</w:t>
      </w:r>
      <w:proofErr w:type="spellEnd"/>
      <w:r w:rsidRPr="004F6DC1">
        <w:t>, [online] Available at: &lt;https://www.frontiersin.org/articles/10.3389/fpsyg.2016.00571/full#B112&gt; [Accessed 19 November 2020].</w:t>
      </w:r>
    </w:p>
    <w:p w14:paraId="1B24BC7A" w14:textId="77777777" w:rsidR="004F6DC1" w:rsidRPr="006E4F36" w:rsidRDefault="004F6DC1" w:rsidP="00BE7FAE"/>
    <w:p w14:paraId="64B5E81A" w14:textId="77777777" w:rsidR="006048EA" w:rsidRPr="006E4F36" w:rsidRDefault="006048EA" w:rsidP="006048EA">
      <w:r w:rsidRPr="006E4F36">
        <w:rPr>
          <w:color w:val="000000"/>
          <w:shd w:val="clear" w:color="auto" w:fill="FFFFFF"/>
        </w:rPr>
        <w:t>Murray, H. and Kluckhohn, C., 1953.</w:t>
      </w:r>
      <w:r w:rsidRPr="006E4F36">
        <w:rPr>
          <w:rStyle w:val="apple-converted-space"/>
          <w:color w:val="000000"/>
          <w:shd w:val="clear" w:color="auto" w:fill="FFFFFF"/>
        </w:rPr>
        <w:t> </w:t>
      </w:r>
      <w:r w:rsidRPr="006E4F36">
        <w:rPr>
          <w:i/>
          <w:iCs/>
          <w:color w:val="000000"/>
        </w:rPr>
        <w:t xml:space="preserve">Personality </w:t>
      </w:r>
      <w:proofErr w:type="gramStart"/>
      <w:r w:rsidRPr="006E4F36">
        <w:rPr>
          <w:i/>
          <w:iCs/>
          <w:color w:val="000000"/>
        </w:rPr>
        <w:t>In</w:t>
      </w:r>
      <w:proofErr w:type="gramEnd"/>
      <w:r w:rsidRPr="006E4F36">
        <w:rPr>
          <w:i/>
          <w:iCs/>
          <w:color w:val="000000"/>
        </w:rPr>
        <w:t xml:space="preserve"> Nature, Society, And Culture</w:t>
      </w:r>
      <w:r w:rsidRPr="006E4F36">
        <w:rPr>
          <w:color w:val="000000"/>
          <w:shd w:val="clear" w:color="auto" w:fill="FFFFFF"/>
        </w:rPr>
        <w:t>. 2nd ed.</w:t>
      </w:r>
    </w:p>
    <w:p w14:paraId="5778DEB5" w14:textId="4B425C79" w:rsidR="006048EA" w:rsidRPr="006E4F36" w:rsidRDefault="006048EA" w:rsidP="00BE7FAE"/>
    <w:p w14:paraId="3B80C0D7" w14:textId="77777777" w:rsidR="00EC356C" w:rsidRPr="006E4F36" w:rsidRDefault="00EC356C" w:rsidP="00EC356C">
      <w:r w:rsidRPr="006E4F36">
        <w:rPr>
          <w:color w:val="000000"/>
          <w:shd w:val="clear" w:color="auto" w:fill="FFFFFF"/>
        </w:rPr>
        <w:t>National Trust. 2020.</w:t>
      </w:r>
      <w:r w:rsidRPr="006E4F36">
        <w:rPr>
          <w:rStyle w:val="apple-converted-space"/>
          <w:color w:val="000000"/>
          <w:shd w:val="clear" w:color="auto" w:fill="FFFFFF"/>
        </w:rPr>
        <w:t> </w:t>
      </w:r>
      <w:r w:rsidRPr="006E4F36">
        <w:rPr>
          <w:i/>
          <w:iCs/>
          <w:color w:val="000000"/>
        </w:rPr>
        <w:t xml:space="preserve">The Blue Lagoon, </w:t>
      </w:r>
      <w:proofErr w:type="spellStart"/>
      <w:r w:rsidRPr="006E4F36">
        <w:rPr>
          <w:i/>
          <w:iCs/>
          <w:color w:val="000000"/>
        </w:rPr>
        <w:t>Abereiddi</w:t>
      </w:r>
      <w:proofErr w:type="spellEnd"/>
      <w:r w:rsidRPr="006E4F36">
        <w:rPr>
          <w:color w:val="000000"/>
          <w:shd w:val="clear" w:color="auto" w:fill="FFFFFF"/>
        </w:rPr>
        <w:t>. [online] Available at: &lt;https://www.nationaltrust.org.uk/abereiddi-to-abermawr/features/the-blue-lagoon-abereiddi&gt; [Accessed 26 November 2020].</w:t>
      </w:r>
    </w:p>
    <w:p w14:paraId="4BE27C8D" w14:textId="3BCC20F6" w:rsidR="00EC356C" w:rsidRDefault="00EC356C" w:rsidP="00BE7FAE"/>
    <w:p w14:paraId="611A019E" w14:textId="77777777" w:rsidR="00560E86" w:rsidRPr="006E4F36" w:rsidRDefault="00560E86" w:rsidP="00560E86">
      <w:r w:rsidRPr="006E4F36">
        <w:rPr>
          <w:color w:val="000000"/>
          <w:shd w:val="clear" w:color="auto" w:fill="FFFFFF"/>
        </w:rPr>
        <w:t>Smith, N., 2008.</w:t>
      </w:r>
      <w:r w:rsidRPr="006E4F36">
        <w:rPr>
          <w:rStyle w:val="apple-converted-space"/>
          <w:color w:val="000000"/>
          <w:shd w:val="clear" w:color="auto" w:fill="FFFFFF"/>
        </w:rPr>
        <w:t> </w:t>
      </w:r>
      <w:r w:rsidRPr="006E4F36">
        <w:rPr>
          <w:i/>
          <w:iCs/>
          <w:color w:val="000000"/>
        </w:rPr>
        <w:t>Uneven Development</w:t>
      </w:r>
      <w:r w:rsidRPr="006E4F36">
        <w:rPr>
          <w:color w:val="000000"/>
          <w:shd w:val="clear" w:color="auto" w:fill="FFFFFF"/>
        </w:rPr>
        <w:t>. Athens: University of Georgia Press, pp.1-17.</w:t>
      </w:r>
    </w:p>
    <w:p w14:paraId="1635DFAD" w14:textId="77777777" w:rsidR="00560E86" w:rsidRDefault="00560E86" w:rsidP="00BE7FAE"/>
    <w:p w14:paraId="78AB02A5" w14:textId="77777777" w:rsidR="00560E86" w:rsidRPr="00560E86" w:rsidRDefault="00560E86" w:rsidP="00560E86">
      <w:r w:rsidRPr="00560E86">
        <w:t>Tuan, Yi-Fu </w:t>
      </w:r>
      <w:r w:rsidRPr="00560E86">
        <w:rPr>
          <w:i/>
          <w:iCs/>
        </w:rPr>
        <w:t>Topophilia: A Study of Environmental Perception, Attitudes and Values,</w:t>
      </w:r>
      <w:r w:rsidRPr="00560E86">
        <w:t> Prentice Hall, New Jersey, 1974.</w:t>
      </w:r>
    </w:p>
    <w:p w14:paraId="7654EF4A" w14:textId="77777777" w:rsidR="00560E86" w:rsidRPr="006E4F36" w:rsidRDefault="00560E86" w:rsidP="00BE7FAE"/>
    <w:p w14:paraId="0171295E" w14:textId="79593863" w:rsidR="00190134" w:rsidRPr="006E4F36" w:rsidRDefault="00190134" w:rsidP="00190134">
      <w:r w:rsidRPr="006E4F36">
        <w:rPr>
          <w:color w:val="000000"/>
          <w:shd w:val="clear" w:color="auto" w:fill="FFFFFF"/>
        </w:rPr>
        <w:t>Wylie, J., 2009.</w:t>
      </w:r>
      <w:r w:rsidRPr="006E4F36">
        <w:rPr>
          <w:rStyle w:val="apple-converted-space"/>
          <w:color w:val="000000"/>
          <w:shd w:val="clear" w:color="auto" w:fill="FFFFFF"/>
        </w:rPr>
        <w:t> </w:t>
      </w:r>
      <w:r w:rsidRPr="006E4F36">
        <w:rPr>
          <w:i/>
          <w:iCs/>
          <w:color w:val="000000"/>
        </w:rPr>
        <w:t xml:space="preserve">Landscape, Absence </w:t>
      </w:r>
      <w:proofErr w:type="gramStart"/>
      <w:r w:rsidRPr="006E4F36">
        <w:rPr>
          <w:i/>
          <w:iCs/>
          <w:color w:val="000000"/>
        </w:rPr>
        <w:t>And</w:t>
      </w:r>
      <w:proofErr w:type="gramEnd"/>
      <w:r w:rsidRPr="006E4F36">
        <w:rPr>
          <w:i/>
          <w:iCs/>
          <w:color w:val="000000"/>
        </w:rPr>
        <w:t xml:space="preserve"> The Geographies Of Love</w:t>
      </w:r>
      <w:r w:rsidRPr="006E4F36">
        <w:rPr>
          <w:color w:val="000000"/>
          <w:shd w:val="clear" w:color="auto" w:fill="FFFFFF"/>
        </w:rPr>
        <w:t>. Exeter: Blackwell. [online]. A</w:t>
      </w:r>
      <w:r w:rsidR="006E4F36" w:rsidRPr="006E4F36">
        <w:rPr>
          <w:color w:val="000000"/>
          <w:shd w:val="clear" w:color="auto" w:fill="FFFFFF"/>
        </w:rPr>
        <w:t xml:space="preserve">vailable at: </w:t>
      </w:r>
      <w:hyperlink r:id="rId10" w:history="1">
        <w:r w:rsidR="006E4F36" w:rsidRPr="003E59BC">
          <w:rPr>
            <w:rStyle w:val="Hyperlink"/>
            <w:shd w:val="clear" w:color="auto" w:fill="FFFFFF"/>
          </w:rPr>
          <w:t>https://web.b.ebscohost.com/ehost/pdfviewer/pdfviewer</w:t>
        </w:r>
      </w:hyperlink>
      <w:r w:rsidR="006E4F36">
        <w:rPr>
          <w:color w:val="000000"/>
          <w:shd w:val="clear" w:color="auto" w:fill="FFFFFF"/>
        </w:rPr>
        <w:t xml:space="preserve"> [Accessed 21 November 2020]</w:t>
      </w:r>
    </w:p>
    <w:p w14:paraId="23FDB818" w14:textId="77777777" w:rsidR="00190134" w:rsidRPr="00C04DB8" w:rsidRDefault="00190134" w:rsidP="00BE7FAE"/>
    <w:sectPr w:rsidR="00190134" w:rsidRPr="00C04DB8" w:rsidSect="0056705E">
      <w:headerReference w:type="even" r:id="rId11"/>
      <w:head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2427F0" w14:textId="77777777" w:rsidR="006B1ED5" w:rsidRDefault="006B1ED5" w:rsidP="003077DE">
      <w:r>
        <w:separator/>
      </w:r>
    </w:p>
  </w:endnote>
  <w:endnote w:type="continuationSeparator" w:id="0">
    <w:p w14:paraId="640C2096" w14:textId="77777777" w:rsidR="006B1ED5" w:rsidRDefault="006B1ED5" w:rsidP="003077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53D4B2" w14:textId="77777777" w:rsidR="006B1ED5" w:rsidRDefault="006B1ED5" w:rsidP="003077DE">
      <w:r>
        <w:separator/>
      </w:r>
    </w:p>
  </w:footnote>
  <w:footnote w:type="continuationSeparator" w:id="0">
    <w:p w14:paraId="6D092750" w14:textId="77777777" w:rsidR="006B1ED5" w:rsidRDefault="006B1ED5" w:rsidP="003077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7938894"/>
      <w:docPartObj>
        <w:docPartGallery w:val="Page Numbers (Top of Page)"/>
        <w:docPartUnique/>
      </w:docPartObj>
    </w:sdtPr>
    <w:sdtContent>
      <w:p w14:paraId="43868ABD" w14:textId="66351E3F" w:rsidR="003077DE" w:rsidRDefault="003077DE" w:rsidP="003E59B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7D8C92" w14:textId="77777777" w:rsidR="003077DE" w:rsidRDefault="003077DE" w:rsidP="003077D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0112200"/>
      <w:docPartObj>
        <w:docPartGallery w:val="Page Numbers (Top of Page)"/>
        <w:docPartUnique/>
      </w:docPartObj>
    </w:sdtPr>
    <w:sdtContent>
      <w:p w14:paraId="4BD93BDA" w14:textId="6E6D1751" w:rsidR="003077DE" w:rsidRDefault="003077DE" w:rsidP="003E59B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FE8FA4" w14:textId="77777777" w:rsidR="003077DE" w:rsidRDefault="003077DE" w:rsidP="003077D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AA1076"/>
    <w:multiLevelType w:val="hybridMultilevel"/>
    <w:tmpl w:val="88AE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FAE"/>
    <w:rsid w:val="00003A98"/>
    <w:rsid w:val="00010131"/>
    <w:rsid w:val="00090508"/>
    <w:rsid w:val="00091DF3"/>
    <w:rsid w:val="000927FD"/>
    <w:rsid w:val="000A16A3"/>
    <w:rsid w:val="000D1017"/>
    <w:rsid w:val="000E38DD"/>
    <w:rsid w:val="0013092B"/>
    <w:rsid w:val="00153A3C"/>
    <w:rsid w:val="0015616D"/>
    <w:rsid w:val="00163824"/>
    <w:rsid w:val="00174F2E"/>
    <w:rsid w:val="00190134"/>
    <w:rsid w:val="001B258B"/>
    <w:rsid w:val="001C343D"/>
    <w:rsid w:val="001C4146"/>
    <w:rsid w:val="0023155C"/>
    <w:rsid w:val="00243C3A"/>
    <w:rsid w:val="00266FF8"/>
    <w:rsid w:val="00294A72"/>
    <w:rsid w:val="002B1158"/>
    <w:rsid w:val="003056EA"/>
    <w:rsid w:val="003077DE"/>
    <w:rsid w:val="0032676E"/>
    <w:rsid w:val="003338DE"/>
    <w:rsid w:val="003363F0"/>
    <w:rsid w:val="003413D3"/>
    <w:rsid w:val="00391B7D"/>
    <w:rsid w:val="0039745A"/>
    <w:rsid w:val="003C7087"/>
    <w:rsid w:val="0040155A"/>
    <w:rsid w:val="00414F9D"/>
    <w:rsid w:val="00447B15"/>
    <w:rsid w:val="00494FDF"/>
    <w:rsid w:val="004A5788"/>
    <w:rsid w:val="004E11BA"/>
    <w:rsid w:val="004F6DC1"/>
    <w:rsid w:val="00544274"/>
    <w:rsid w:val="00552F01"/>
    <w:rsid w:val="00560E86"/>
    <w:rsid w:val="0056705E"/>
    <w:rsid w:val="0057756E"/>
    <w:rsid w:val="005A2399"/>
    <w:rsid w:val="005C70CA"/>
    <w:rsid w:val="006048EA"/>
    <w:rsid w:val="006176D1"/>
    <w:rsid w:val="00622E5B"/>
    <w:rsid w:val="00686CDB"/>
    <w:rsid w:val="006B1ED5"/>
    <w:rsid w:val="006B3207"/>
    <w:rsid w:val="006E4F36"/>
    <w:rsid w:val="007176E9"/>
    <w:rsid w:val="00737F71"/>
    <w:rsid w:val="007C0027"/>
    <w:rsid w:val="007E33F4"/>
    <w:rsid w:val="00807872"/>
    <w:rsid w:val="00824DAE"/>
    <w:rsid w:val="00835C16"/>
    <w:rsid w:val="00897FF2"/>
    <w:rsid w:val="008B28B5"/>
    <w:rsid w:val="008C7F24"/>
    <w:rsid w:val="008E7851"/>
    <w:rsid w:val="009173B8"/>
    <w:rsid w:val="00960271"/>
    <w:rsid w:val="009765FF"/>
    <w:rsid w:val="009A6EC2"/>
    <w:rsid w:val="009F6DD8"/>
    <w:rsid w:val="00A704A9"/>
    <w:rsid w:val="00A871CD"/>
    <w:rsid w:val="00B06E6E"/>
    <w:rsid w:val="00B3205F"/>
    <w:rsid w:val="00B36EC9"/>
    <w:rsid w:val="00B44B41"/>
    <w:rsid w:val="00B96F3D"/>
    <w:rsid w:val="00BB5871"/>
    <w:rsid w:val="00BD2358"/>
    <w:rsid w:val="00BE7FAE"/>
    <w:rsid w:val="00BF4E20"/>
    <w:rsid w:val="00C04A62"/>
    <w:rsid w:val="00C04D60"/>
    <w:rsid w:val="00C04DB8"/>
    <w:rsid w:val="00C3734A"/>
    <w:rsid w:val="00C803CB"/>
    <w:rsid w:val="00CA1248"/>
    <w:rsid w:val="00CE1564"/>
    <w:rsid w:val="00CF1975"/>
    <w:rsid w:val="00D51CB3"/>
    <w:rsid w:val="00DD6AA5"/>
    <w:rsid w:val="00E051B3"/>
    <w:rsid w:val="00E2718F"/>
    <w:rsid w:val="00E53285"/>
    <w:rsid w:val="00E861E1"/>
    <w:rsid w:val="00EC356C"/>
    <w:rsid w:val="00F43FD9"/>
    <w:rsid w:val="00F6303B"/>
    <w:rsid w:val="00F930EA"/>
    <w:rsid w:val="00FD7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13A63A"/>
  <w14:defaultImageDpi w14:val="32767"/>
  <w15:chartTrackingRefBased/>
  <w15:docId w15:val="{B219E754-E150-014B-95D4-F13F5B7E8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90134"/>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13D3"/>
  </w:style>
  <w:style w:type="character" w:customStyle="1" w:styleId="apple-converted-space">
    <w:name w:val="apple-converted-space"/>
    <w:basedOn w:val="DefaultParagraphFont"/>
    <w:rsid w:val="006048EA"/>
  </w:style>
  <w:style w:type="character" w:styleId="Hyperlink">
    <w:name w:val="Hyperlink"/>
    <w:basedOn w:val="DefaultParagraphFont"/>
    <w:uiPriority w:val="99"/>
    <w:unhideWhenUsed/>
    <w:rsid w:val="00EC356C"/>
    <w:rPr>
      <w:color w:val="0563C1" w:themeColor="hyperlink"/>
      <w:u w:val="single"/>
    </w:rPr>
  </w:style>
  <w:style w:type="character" w:styleId="UnresolvedMention">
    <w:name w:val="Unresolved Mention"/>
    <w:basedOn w:val="DefaultParagraphFont"/>
    <w:uiPriority w:val="99"/>
    <w:rsid w:val="00EC356C"/>
    <w:rPr>
      <w:color w:val="605E5C"/>
      <w:shd w:val="clear" w:color="auto" w:fill="E1DFDD"/>
    </w:rPr>
  </w:style>
  <w:style w:type="paragraph" w:customStyle="1" w:styleId="mb15">
    <w:name w:val="mb15"/>
    <w:basedOn w:val="Normal"/>
    <w:rsid w:val="00737F71"/>
    <w:pPr>
      <w:spacing w:before="100" w:beforeAutospacing="1" w:after="100" w:afterAutospacing="1"/>
    </w:pPr>
  </w:style>
  <w:style w:type="paragraph" w:customStyle="1" w:styleId="Modcode">
    <w:name w:val="Modcode"/>
    <w:basedOn w:val="Normal"/>
    <w:rsid w:val="003077DE"/>
    <w:pPr>
      <w:jc w:val="center"/>
    </w:pPr>
    <w:rPr>
      <w:b/>
      <w:caps/>
      <w:sz w:val="28"/>
      <w:szCs w:val="20"/>
    </w:rPr>
  </w:style>
  <w:style w:type="paragraph" w:customStyle="1" w:styleId="Modname">
    <w:name w:val="Modname"/>
    <w:basedOn w:val="Normal"/>
    <w:next w:val="Time"/>
    <w:rsid w:val="003077DE"/>
    <w:pPr>
      <w:spacing w:after="240"/>
      <w:jc w:val="center"/>
    </w:pPr>
    <w:rPr>
      <w:b/>
      <w:sz w:val="28"/>
      <w:szCs w:val="20"/>
    </w:rPr>
  </w:style>
  <w:style w:type="paragraph" w:customStyle="1" w:styleId="Time">
    <w:name w:val="Time"/>
    <w:basedOn w:val="Normal"/>
    <w:next w:val="Answer"/>
    <w:rsid w:val="003077DE"/>
    <w:pPr>
      <w:spacing w:after="240"/>
    </w:pPr>
    <w:rPr>
      <w:b/>
      <w:caps/>
      <w:sz w:val="28"/>
      <w:szCs w:val="20"/>
    </w:rPr>
  </w:style>
  <w:style w:type="paragraph" w:customStyle="1" w:styleId="Answer">
    <w:name w:val="Answer"/>
    <w:basedOn w:val="Normal"/>
    <w:next w:val="BodyText"/>
    <w:rsid w:val="003077DE"/>
    <w:rPr>
      <w:b/>
      <w:caps/>
      <w:sz w:val="28"/>
      <w:szCs w:val="20"/>
    </w:rPr>
  </w:style>
  <w:style w:type="paragraph" w:styleId="BodyText">
    <w:name w:val="Body Text"/>
    <w:basedOn w:val="Normal"/>
    <w:link w:val="BodyTextChar"/>
    <w:rsid w:val="003077DE"/>
    <w:pPr>
      <w:spacing w:after="120"/>
    </w:pPr>
    <w:rPr>
      <w:szCs w:val="20"/>
    </w:rPr>
  </w:style>
  <w:style w:type="character" w:customStyle="1" w:styleId="BodyTextChar">
    <w:name w:val="Body Text Char"/>
    <w:basedOn w:val="DefaultParagraphFont"/>
    <w:link w:val="BodyText"/>
    <w:rsid w:val="003077DE"/>
    <w:rPr>
      <w:rFonts w:ascii="Times New Roman" w:eastAsia="Times New Roman" w:hAnsi="Times New Roman" w:cs="Times New Roman"/>
      <w:szCs w:val="20"/>
      <w:lang w:eastAsia="en-GB"/>
    </w:rPr>
  </w:style>
  <w:style w:type="paragraph" w:styleId="Title">
    <w:name w:val="Title"/>
    <w:basedOn w:val="Normal"/>
    <w:link w:val="TitleChar"/>
    <w:uiPriority w:val="10"/>
    <w:qFormat/>
    <w:rsid w:val="003077DE"/>
    <w:pPr>
      <w:jc w:val="center"/>
    </w:pPr>
    <w:rPr>
      <w:rFonts w:eastAsia="MS Minngs"/>
      <w:b/>
      <w:bCs/>
      <w:sz w:val="28"/>
      <w:szCs w:val="28"/>
    </w:rPr>
  </w:style>
  <w:style w:type="character" w:customStyle="1" w:styleId="TitleChar">
    <w:name w:val="Title Char"/>
    <w:basedOn w:val="DefaultParagraphFont"/>
    <w:link w:val="Title"/>
    <w:uiPriority w:val="10"/>
    <w:rsid w:val="003077D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077DE"/>
    <w:pPr>
      <w:jc w:val="center"/>
    </w:pPr>
    <w:rPr>
      <w:rFonts w:eastAsia="MS Minngs"/>
      <w:sz w:val="32"/>
      <w:szCs w:val="32"/>
      <w:u w:val="single"/>
    </w:rPr>
  </w:style>
  <w:style w:type="character" w:customStyle="1" w:styleId="SubtitleChar">
    <w:name w:val="Subtitle Char"/>
    <w:basedOn w:val="DefaultParagraphFont"/>
    <w:link w:val="Subtitle"/>
    <w:rsid w:val="003077DE"/>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3077DE"/>
    <w:pPr>
      <w:tabs>
        <w:tab w:val="center" w:pos="4513"/>
        <w:tab w:val="right" w:pos="9026"/>
      </w:tabs>
    </w:pPr>
  </w:style>
  <w:style w:type="character" w:customStyle="1" w:styleId="HeaderChar">
    <w:name w:val="Header Char"/>
    <w:basedOn w:val="DefaultParagraphFont"/>
    <w:link w:val="Header"/>
    <w:uiPriority w:val="99"/>
    <w:rsid w:val="003077D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077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482745">
      <w:bodyDiv w:val="1"/>
      <w:marLeft w:val="0"/>
      <w:marRight w:val="0"/>
      <w:marTop w:val="0"/>
      <w:marBottom w:val="0"/>
      <w:divBdr>
        <w:top w:val="none" w:sz="0" w:space="0" w:color="auto"/>
        <w:left w:val="none" w:sz="0" w:space="0" w:color="auto"/>
        <w:bottom w:val="none" w:sz="0" w:space="0" w:color="auto"/>
        <w:right w:val="none" w:sz="0" w:space="0" w:color="auto"/>
      </w:divBdr>
      <w:divsChild>
        <w:div w:id="296878577">
          <w:marLeft w:val="0"/>
          <w:marRight w:val="0"/>
          <w:marTop w:val="0"/>
          <w:marBottom w:val="0"/>
          <w:divBdr>
            <w:top w:val="none" w:sz="0" w:space="0" w:color="auto"/>
            <w:left w:val="none" w:sz="0" w:space="0" w:color="auto"/>
            <w:bottom w:val="none" w:sz="0" w:space="0" w:color="auto"/>
            <w:right w:val="none" w:sz="0" w:space="0" w:color="auto"/>
          </w:divBdr>
          <w:divsChild>
            <w:div w:id="4796780">
              <w:marLeft w:val="0"/>
              <w:marRight w:val="0"/>
              <w:marTop w:val="0"/>
              <w:marBottom w:val="0"/>
              <w:divBdr>
                <w:top w:val="none" w:sz="0" w:space="0" w:color="auto"/>
                <w:left w:val="none" w:sz="0" w:space="0" w:color="auto"/>
                <w:bottom w:val="none" w:sz="0" w:space="0" w:color="auto"/>
                <w:right w:val="none" w:sz="0" w:space="0" w:color="auto"/>
              </w:divBdr>
              <w:divsChild>
                <w:div w:id="117580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53451">
      <w:bodyDiv w:val="1"/>
      <w:marLeft w:val="0"/>
      <w:marRight w:val="0"/>
      <w:marTop w:val="0"/>
      <w:marBottom w:val="0"/>
      <w:divBdr>
        <w:top w:val="none" w:sz="0" w:space="0" w:color="auto"/>
        <w:left w:val="none" w:sz="0" w:space="0" w:color="auto"/>
        <w:bottom w:val="none" w:sz="0" w:space="0" w:color="auto"/>
        <w:right w:val="none" w:sz="0" w:space="0" w:color="auto"/>
      </w:divBdr>
    </w:div>
    <w:div w:id="85153099">
      <w:bodyDiv w:val="1"/>
      <w:marLeft w:val="0"/>
      <w:marRight w:val="0"/>
      <w:marTop w:val="0"/>
      <w:marBottom w:val="0"/>
      <w:divBdr>
        <w:top w:val="none" w:sz="0" w:space="0" w:color="auto"/>
        <w:left w:val="none" w:sz="0" w:space="0" w:color="auto"/>
        <w:bottom w:val="none" w:sz="0" w:space="0" w:color="auto"/>
        <w:right w:val="none" w:sz="0" w:space="0" w:color="auto"/>
      </w:divBdr>
      <w:divsChild>
        <w:div w:id="53550572">
          <w:marLeft w:val="0"/>
          <w:marRight w:val="0"/>
          <w:marTop w:val="0"/>
          <w:marBottom w:val="0"/>
          <w:divBdr>
            <w:top w:val="none" w:sz="0" w:space="0" w:color="auto"/>
            <w:left w:val="none" w:sz="0" w:space="0" w:color="auto"/>
            <w:bottom w:val="none" w:sz="0" w:space="0" w:color="auto"/>
            <w:right w:val="none" w:sz="0" w:space="0" w:color="auto"/>
          </w:divBdr>
          <w:divsChild>
            <w:div w:id="1339427871">
              <w:marLeft w:val="0"/>
              <w:marRight w:val="0"/>
              <w:marTop w:val="0"/>
              <w:marBottom w:val="0"/>
              <w:divBdr>
                <w:top w:val="none" w:sz="0" w:space="0" w:color="auto"/>
                <w:left w:val="none" w:sz="0" w:space="0" w:color="auto"/>
                <w:bottom w:val="none" w:sz="0" w:space="0" w:color="auto"/>
                <w:right w:val="none" w:sz="0" w:space="0" w:color="auto"/>
              </w:divBdr>
              <w:divsChild>
                <w:div w:id="52987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11550">
      <w:bodyDiv w:val="1"/>
      <w:marLeft w:val="0"/>
      <w:marRight w:val="0"/>
      <w:marTop w:val="0"/>
      <w:marBottom w:val="0"/>
      <w:divBdr>
        <w:top w:val="none" w:sz="0" w:space="0" w:color="auto"/>
        <w:left w:val="none" w:sz="0" w:space="0" w:color="auto"/>
        <w:bottom w:val="none" w:sz="0" w:space="0" w:color="auto"/>
        <w:right w:val="none" w:sz="0" w:space="0" w:color="auto"/>
      </w:divBdr>
    </w:div>
    <w:div w:id="154760140">
      <w:bodyDiv w:val="1"/>
      <w:marLeft w:val="0"/>
      <w:marRight w:val="0"/>
      <w:marTop w:val="0"/>
      <w:marBottom w:val="0"/>
      <w:divBdr>
        <w:top w:val="none" w:sz="0" w:space="0" w:color="auto"/>
        <w:left w:val="none" w:sz="0" w:space="0" w:color="auto"/>
        <w:bottom w:val="none" w:sz="0" w:space="0" w:color="auto"/>
        <w:right w:val="none" w:sz="0" w:space="0" w:color="auto"/>
      </w:divBdr>
    </w:div>
    <w:div w:id="184028680">
      <w:bodyDiv w:val="1"/>
      <w:marLeft w:val="0"/>
      <w:marRight w:val="0"/>
      <w:marTop w:val="0"/>
      <w:marBottom w:val="0"/>
      <w:divBdr>
        <w:top w:val="none" w:sz="0" w:space="0" w:color="auto"/>
        <w:left w:val="none" w:sz="0" w:space="0" w:color="auto"/>
        <w:bottom w:val="none" w:sz="0" w:space="0" w:color="auto"/>
        <w:right w:val="none" w:sz="0" w:space="0" w:color="auto"/>
      </w:divBdr>
    </w:div>
    <w:div w:id="201940404">
      <w:bodyDiv w:val="1"/>
      <w:marLeft w:val="0"/>
      <w:marRight w:val="0"/>
      <w:marTop w:val="0"/>
      <w:marBottom w:val="0"/>
      <w:divBdr>
        <w:top w:val="none" w:sz="0" w:space="0" w:color="auto"/>
        <w:left w:val="none" w:sz="0" w:space="0" w:color="auto"/>
        <w:bottom w:val="none" w:sz="0" w:space="0" w:color="auto"/>
        <w:right w:val="none" w:sz="0" w:space="0" w:color="auto"/>
      </w:divBdr>
    </w:div>
    <w:div w:id="255486033">
      <w:bodyDiv w:val="1"/>
      <w:marLeft w:val="0"/>
      <w:marRight w:val="0"/>
      <w:marTop w:val="0"/>
      <w:marBottom w:val="0"/>
      <w:divBdr>
        <w:top w:val="none" w:sz="0" w:space="0" w:color="auto"/>
        <w:left w:val="none" w:sz="0" w:space="0" w:color="auto"/>
        <w:bottom w:val="none" w:sz="0" w:space="0" w:color="auto"/>
        <w:right w:val="none" w:sz="0" w:space="0" w:color="auto"/>
      </w:divBdr>
    </w:div>
    <w:div w:id="273289664">
      <w:bodyDiv w:val="1"/>
      <w:marLeft w:val="0"/>
      <w:marRight w:val="0"/>
      <w:marTop w:val="0"/>
      <w:marBottom w:val="0"/>
      <w:divBdr>
        <w:top w:val="none" w:sz="0" w:space="0" w:color="auto"/>
        <w:left w:val="none" w:sz="0" w:space="0" w:color="auto"/>
        <w:bottom w:val="none" w:sz="0" w:space="0" w:color="auto"/>
        <w:right w:val="none" w:sz="0" w:space="0" w:color="auto"/>
      </w:divBdr>
      <w:divsChild>
        <w:div w:id="96340009">
          <w:marLeft w:val="0"/>
          <w:marRight w:val="0"/>
          <w:marTop w:val="0"/>
          <w:marBottom w:val="0"/>
          <w:divBdr>
            <w:top w:val="none" w:sz="0" w:space="0" w:color="auto"/>
            <w:left w:val="none" w:sz="0" w:space="0" w:color="auto"/>
            <w:bottom w:val="none" w:sz="0" w:space="0" w:color="auto"/>
            <w:right w:val="none" w:sz="0" w:space="0" w:color="auto"/>
          </w:divBdr>
          <w:divsChild>
            <w:div w:id="1839348210">
              <w:marLeft w:val="0"/>
              <w:marRight w:val="0"/>
              <w:marTop w:val="0"/>
              <w:marBottom w:val="0"/>
              <w:divBdr>
                <w:top w:val="none" w:sz="0" w:space="0" w:color="auto"/>
                <w:left w:val="none" w:sz="0" w:space="0" w:color="auto"/>
                <w:bottom w:val="none" w:sz="0" w:space="0" w:color="auto"/>
                <w:right w:val="none" w:sz="0" w:space="0" w:color="auto"/>
              </w:divBdr>
              <w:divsChild>
                <w:div w:id="5166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809661">
      <w:bodyDiv w:val="1"/>
      <w:marLeft w:val="0"/>
      <w:marRight w:val="0"/>
      <w:marTop w:val="0"/>
      <w:marBottom w:val="0"/>
      <w:divBdr>
        <w:top w:val="none" w:sz="0" w:space="0" w:color="auto"/>
        <w:left w:val="none" w:sz="0" w:space="0" w:color="auto"/>
        <w:bottom w:val="none" w:sz="0" w:space="0" w:color="auto"/>
        <w:right w:val="none" w:sz="0" w:space="0" w:color="auto"/>
      </w:divBdr>
    </w:div>
    <w:div w:id="333650961">
      <w:bodyDiv w:val="1"/>
      <w:marLeft w:val="0"/>
      <w:marRight w:val="0"/>
      <w:marTop w:val="0"/>
      <w:marBottom w:val="0"/>
      <w:divBdr>
        <w:top w:val="none" w:sz="0" w:space="0" w:color="auto"/>
        <w:left w:val="none" w:sz="0" w:space="0" w:color="auto"/>
        <w:bottom w:val="none" w:sz="0" w:space="0" w:color="auto"/>
        <w:right w:val="none" w:sz="0" w:space="0" w:color="auto"/>
      </w:divBdr>
      <w:divsChild>
        <w:div w:id="304118406">
          <w:marLeft w:val="0"/>
          <w:marRight w:val="0"/>
          <w:marTop w:val="0"/>
          <w:marBottom w:val="0"/>
          <w:divBdr>
            <w:top w:val="none" w:sz="0" w:space="0" w:color="auto"/>
            <w:left w:val="none" w:sz="0" w:space="0" w:color="auto"/>
            <w:bottom w:val="none" w:sz="0" w:space="0" w:color="auto"/>
            <w:right w:val="none" w:sz="0" w:space="0" w:color="auto"/>
          </w:divBdr>
          <w:divsChild>
            <w:div w:id="391926437">
              <w:marLeft w:val="0"/>
              <w:marRight w:val="0"/>
              <w:marTop w:val="0"/>
              <w:marBottom w:val="0"/>
              <w:divBdr>
                <w:top w:val="none" w:sz="0" w:space="0" w:color="auto"/>
                <w:left w:val="none" w:sz="0" w:space="0" w:color="auto"/>
                <w:bottom w:val="none" w:sz="0" w:space="0" w:color="auto"/>
                <w:right w:val="none" w:sz="0" w:space="0" w:color="auto"/>
              </w:divBdr>
              <w:divsChild>
                <w:div w:id="110384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731304">
      <w:bodyDiv w:val="1"/>
      <w:marLeft w:val="0"/>
      <w:marRight w:val="0"/>
      <w:marTop w:val="0"/>
      <w:marBottom w:val="0"/>
      <w:divBdr>
        <w:top w:val="none" w:sz="0" w:space="0" w:color="auto"/>
        <w:left w:val="none" w:sz="0" w:space="0" w:color="auto"/>
        <w:bottom w:val="none" w:sz="0" w:space="0" w:color="auto"/>
        <w:right w:val="none" w:sz="0" w:space="0" w:color="auto"/>
      </w:divBdr>
    </w:div>
    <w:div w:id="409544387">
      <w:bodyDiv w:val="1"/>
      <w:marLeft w:val="0"/>
      <w:marRight w:val="0"/>
      <w:marTop w:val="0"/>
      <w:marBottom w:val="0"/>
      <w:divBdr>
        <w:top w:val="none" w:sz="0" w:space="0" w:color="auto"/>
        <w:left w:val="none" w:sz="0" w:space="0" w:color="auto"/>
        <w:bottom w:val="none" w:sz="0" w:space="0" w:color="auto"/>
        <w:right w:val="none" w:sz="0" w:space="0" w:color="auto"/>
      </w:divBdr>
    </w:div>
    <w:div w:id="477183980">
      <w:bodyDiv w:val="1"/>
      <w:marLeft w:val="0"/>
      <w:marRight w:val="0"/>
      <w:marTop w:val="0"/>
      <w:marBottom w:val="0"/>
      <w:divBdr>
        <w:top w:val="none" w:sz="0" w:space="0" w:color="auto"/>
        <w:left w:val="none" w:sz="0" w:space="0" w:color="auto"/>
        <w:bottom w:val="none" w:sz="0" w:space="0" w:color="auto"/>
        <w:right w:val="none" w:sz="0" w:space="0" w:color="auto"/>
      </w:divBdr>
    </w:div>
    <w:div w:id="525751035">
      <w:bodyDiv w:val="1"/>
      <w:marLeft w:val="0"/>
      <w:marRight w:val="0"/>
      <w:marTop w:val="0"/>
      <w:marBottom w:val="0"/>
      <w:divBdr>
        <w:top w:val="none" w:sz="0" w:space="0" w:color="auto"/>
        <w:left w:val="none" w:sz="0" w:space="0" w:color="auto"/>
        <w:bottom w:val="none" w:sz="0" w:space="0" w:color="auto"/>
        <w:right w:val="none" w:sz="0" w:space="0" w:color="auto"/>
      </w:divBdr>
    </w:div>
    <w:div w:id="565578083">
      <w:bodyDiv w:val="1"/>
      <w:marLeft w:val="0"/>
      <w:marRight w:val="0"/>
      <w:marTop w:val="0"/>
      <w:marBottom w:val="0"/>
      <w:divBdr>
        <w:top w:val="none" w:sz="0" w:space="0" w:color="auto"/>
        <w:left w:val="none" w:sz="0" w:space="0" w:color="auto"/>
        <w:bottom w:val="none" w:sz="0" w:space="0" w:color="auto"/>
        <w:right w:val="none" w:sz="0" w:space="0" w:color="auto"/>
      </w:divBdr>
      <w:divsChild>
        <w:div w:id="929696406">
          <w:marLeft w:val="0"/>
          <w:marRight w:val="0"/>
          <w:marTop w:val="0"/>
          <w:marBottom w:val="0"/>
          <w:divBdr>
            <w:top w:val="none" w:sz="0" w:space="0" w:color="auto"/>
            <w:left w:val="none" w:sz="0" w:space="0" w:color="auto"/>
            <w:bottom w:val="none" w:sz="0" w:space="0" w:color="auto"/>
            <w:right w:val="none" w:sz="0" w:space="0" w:color="auto"/>
          </w:divBdr>
          <w:divsChild>
            <w:div w:id="1594434213">
              <w:marLeft w:val="0"/>
              <w:marRight w:val="0"/>
              <w:marTop w:val="0"/>
              <w:marBottom w:val="0"/>
              <w:divBdr>
                <w:top w:val="none" w:sz="0" w:space="0" w:color="auto"/>
                <w:left w:val="none" w:sz="0" w:space="0" w:color="auto"/>
                <w:bottom w:val="none" w:sz="0" w:space="0" w:color="auto"/>
                <w:right w:val="none" w:sz="0" w:space="0" w:color="auto"/>
              </w:divBdr>
              <w:divsChild>
                <w:div w:id="978730147">
                  <w:marLeft w:val="0"/>
                  <w:marRight w:val="0"/>
                  <w:marTop w:val="0"/>
                  <w:marBottom w:val="0"/>
                  <w:divBdr>
                    <w:top w:val="none" w:sz="0" w:space="0" w:color="auto"/>
                    <w:left w:val="none" w:sz="0" w:space="0" w:color="auto"/>
                    <w:bottom w:val="none" w:sz="0" w:space="0" w:color="auto"/>
                    <w:right w:val="none" w:sz="0" w:space="0" w:color="auto"/>
                  </w:divBdr>
                  <w:divsChild>
                    <w:div w:id="102894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708528">
      <w:bodyDiv w:val="1"/>
      <w:marLeft w:val="0"/>
      <w:marRight w:val="0"/>
      <w:marTop w:val="0"/>
      <w:marBottom w:val="0"/>
      <w:divBdr>
        <w:top w:val="none" w:sz="0" w:space="0" w:color="auto"/>
        <w:left w:val="none" w:sz="0" w:space="0" w:color="auto"/>
        <w:bottom w:val="none" w:sz="0" w:space="0" w:color="auto"/>
        <w:right w:val="none" w:sz="0" w:space="0" w:color="auto"/>
      </w:divBdr>
    </w:div>
    <w:div w:id="756706789">
      <w:bodyDiv w:val="1"/>
      <w:marLeft w:val="0"/>
      <w:marRight w:val="0"/>
      <w:marTop w:val="0"/>
      <w:marBottom w:val="0"/>
      <w:divBdr>
        <w:top w:val="none" w:sz="0" w:space="0" w:color="auto"/>
        <w:left w:val="none" w:sz="0" w:space="0" w:color="auto"/>
        <w:bottom w:val="none" w:sz="0" w:space="0" w:color="auto"/>
        <w:right w:val="none" w:sz="0" w:space="0" w:color="auto"/>
      </w:divBdr>
    </w:div>
    <w:div w:id="762729068">
      <w:bodyDiv w:val="1"/>
      <w:marLeft w:val="0"/>
      <w:marRight w:val="0"/>
      <w:marTop w:val="0"/>
      <w:marBottom w:val="0"/>
      <w:divBdr>
        <w:top w:val="none" w:sz="0" w:space="0" w:color="auto"/>
        <w:left w:val="none" w:sz="0" w:space="0" w:color="auto"/>
        <w:bottom w:val="none" w:sz="0" w:space="0" w:color="auto"/>
        <w:right w:val="none" w:sz="0" w:space="0" w:color="auto"/>
      </w:divBdr>
    </w:div>
    <w:div w:id="807825533">
      <w:bodyDiv w:val="1"/>
      <w:marLeft w:val="0"/>
      <w:marRight w:val="0"/>
      <w:marTop w:val="0"/>
      <w:marBottom w:val="0"/>
      <w:divBdr>
        <w:top w:val="none" w:sz="0" w:space="0" w:color="auto"/>
        <w:left w:val="none" w:sz="0" w:space="0" w:color="auto"/>
        <w:bottom w:val="none" w:sz="0" w:space="0" w:color="auto"/>
        <w:right w:val="none" w:sz="0" w:space="0" w:color="auto"/>
      </w:divBdr>
    </w:div>
    <w:div w:id="960378217">
      <w:bodyDiv w:val="1"/>
      <w:marLeft w:val="0"/>
      <w:marRight w:val="0"/>
      <w:marTop w:val="0"/>
      <w:marBottom w:val="0"/>
      <w:divBdr>
        <w:top w:val="none" w:sz="0" w:space="0" w:color="auto"/>
        <w:left w:val="none" w:sz="0" w:space="0" w:color="auto"/>
        <w:bottom w:val="none" w:sz="0" w:space="0" w:color="auto"/>
        <w:right w:val="none" w:sz="0" w:space="0" w:color="auto"/>
      </w:divBdr>
    </w:div>
    <w:div w:id="975185664">
      <w:bodyDiv w:val="1"/>
      <w:marLeft w:val="0"/>
      <w:marRight w:val="0"/>
      <w:marTop w:val="0"/>
      <w:marBottom w:val="0"/>
      <w:divBdr>
        <w:top w:val="none" w:sz="0" w:space="0" w:color="auto"/>
        <w:left w:val="none" w:sz="0" w:space="0" w:color="auto"/>
        <w:bottom w:val="none" w:sz="0" w:space="0" w:color="auto"/>
        <w:right w:val="none" w:sz="0" w:space="0" w:color="auto"/>
      </w:divBdr>
    </w:div>
    <w:div w:id="1035229742">
      <w:bodyDiv w:val="1"/>
      <w:marLeft w:val="0"/>
      <w:marRight w:val="0"/>
      <w:marTop w:val="0"/>
      <w:marBottom w:val="0"/>
      <w:divBdr>
        <w:top w:val="none" w:sz="0" w:space="0" w:color="auto"/>
        <w:left w:val="none" w:sz="0" w:space="0" w:color="auto"/>
        <w:bottom w:val="none" w:sz="0" w:space="0" w:color="auto"/>
        <w:right w:val="none" w:sz="0" w:space="0" w:color="auto"/>
      </w:divBdr>
      <w:divsChild>
        <w:div w:id="363869933">
          <w:marLeft w:val="0"/>
          <w:marRight w:val="0"/>
          <w:marTop w:val="0"/>
          <w:marBottom w:val="0"/>
          <w:divBdr>
            <w:top w:val="none" w:sz="0" w:space="0" w:color="auto"/>
            <w:left w:val="none" w:sz="0" w:space="0" w:color="auto"/>
            <w:bottom w:val="none" w:sz="0" w:space="0" w:color="auto"/>
            <w:right w:val="none" w:sz="0" w:space="0" w:color="auto"/>
          </w:divBdr>
          <w:divsChild>
            <w:div w:id="1699354679">
              <w:marLeft w:val="0"/>
              <w:marRight w:val="0"/>
              <w:marTop w:val="0"/>
              <w:marBottom w:val="0"/>
              <w:divBdr>
                <w:top w:val="none" w:sz="0" w:space="0" w:color="auto"/>
                <w:left w:val="none" w:sz="0" w:space="0" w:color="auto"/>
                <w:bottom w:val="none" w:sz="0" w:space="0" w:color="auto"/>
                <w:right w:val="none" w:sz="0" w:space="0" w:color="auto"/>
              </w:divBdr>
              <w:divsChild>
                <w:div w:id="73204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943500">
      <w:bodyDiv w:val="1"/>
      <w:marLeft w:val="0"/>
      <w:marRight w:val="0"/>
      <w:marTop w:val="0"/>
      <w:marBottom w:val="0"/>
      <w:divBdr>
        <w:top w:val="none" w:sz="0" w:space="0" w:color="auto"/>
        <w:left w:val="none" w:sz="0" w:space="0" w:color="auto"/>
        <w:bottom w:val="none" w:sz="0" w:space="0" w:color="auto"/>
        <w:right w:val="none" w:sz="0" w:space="0" w:color="auto"/>
      </w:divBdr>
      <w:divsChild>
        <w:div w:id="1992906993">
          <w:marLeft w:val="0"/>
          <w:marRight w:val="0"/>
          <w:marTop w:val="0"/>
          <w:marBottom w:val="0"/>
          <w:divBdr>
            <w:top w:val="none" w:sz="0" w:space="0" w:color="auto"/>
            <w:left w:val="none" w:sz="0" w:space="0" w:color="auto"/>
            <w:bottom w:val="none" w:sz="0" w:space="0" w:color="auto"/>
            <w:right w:val="none" w:sz="0" w:space="0" w:color="auto"/>
          </w:divBdr>
          <w:divsChild>
            <w:div w:id="1817145845">
              <w:marLeft w:val="0"/>
              <w:marRight w:val="0"/>
              <w:marTop w:val="0"/>
              <w:marBottom w:val="0"/>
              <w:divBdr>
                <w:top w:val="none" w:sz="0" w:space="0" w:color="auto"/>
                <w:left w:val="none" w:sz="0" w:space="0" w:color="auto"/>
                <w:bottom w:val="none" w:sz="0" w:space="0" w:color="auto"/>
                <w:right w:val="none" w:sz="0" w:space="0" w:color="auto"/>
              </w:divBdr>
              <w:divsChild>
                <w:div w:id="1016153329">
                  <w:marLeft w:val="0"/>
                  <w:marRight w:val="0"/>
                  <w:marTop w:val="0"/>
                  <w:marBottom w:val="0"/>
                  <w:divBdr>
                    <w:top w:val="none" w:sz="0" w:space="0" w:color="auto"/>
                    <w:left w:val="none" w:sz="0" w:space="0" w:color="auto"/>
                    <w:bottom w:val="none" w:sz="0" w:space="0" w:color="auto"/>
                    <w:right w:val="none" w:sz="0" w:space="0" w:color="auto"/>
                  </w:divBdr>
                  <w:divsChild>
                    <w:div w:id="61945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1543025">
      <w:bodyDiv w:val="1"/>
      <w:marLeft w:val="0"/>
      <w:marRight w:val="0"/>
      <w:marTop w:val="0"/>
      <w:marBottom w:val="0"/>
      <w:divBdr>
        <w:top w:val="none" w:sz="0" w:space="0" w:color="auto"/>
        <w:left w:val="none" w:sz="0" w:space="0" w:color="auto"/>
        <w:bottom w:val="none" w:sz="0" w:space="0" w:color="auto"/>
        <w:right w:val="none" w:sz="0" w:space="0" w:color="auto"/>
      </w:divBdr>
    </w:div>
    <w:div w:id="1407918127">
      <w:bodyDiv w:val="1"/>
      <w:marLeft w:val="0"/>
      <w:marRight w:val="0"/>
      <w:marTop w:val="0"/>
      <w:marBottom w:val="0"/>
      <w:divBdr>
        <w:top w:val="none" w:sz="0" w:space="0" w:color="auto"/>
        <w:left w:val="none" w:sz="0" w:space="0" w:color="auto"/>
        <w:bottom w:val="none" w:sz="0" w:space="0" w:color="auto"/>
        <w:right w:val="none" w:sz="0" w:space="0" w:color="auto"/>
      </w:divBdr>
    </w:div>
    <w:div w:id="1430200901">
      <w:bodyDiv w:val="1"/>
      <w:marLeft w:val="0"/>
      <w:marRight w:val="0"/>
      <w:marTop w:val="0"/>
      <w:marBottom w:val="0"/>
      <w:divBdr>
        <w:top w:val="none" w:sz="0" w:space="0" w:color="auto"/>
        <w:left w:val="none" w:sz="0" w:space="0" w:color="auto"/>
        <w:bottom w:val="none" w:sz="0" w:space="0" w:color="auto"/>
        <w:right w:val="none" w:sz="0" w:space="0" w:color="auto"/>
      </w:divBdr>
      <w:divsChild>
        <w:div w:id="317617843">
          <w:marLeft w:val="0"/>
          <w:marRight w:val="0"/>
          <w:marTop w:val="0"/>
          <w:marBottom w:val="0"/>
          <w:divBdr>
            <w:top w:val="none" w:sz="0" w:space="0" w:color="auto"/>
            <w:left w:val="none" w:sz="0" w:space="0" w:color="auto"/>
            <w:bottom w:val="none" w:sz="0" w:space="0" w:color="auto"/>
            <w:right w:val="none" w:sz="0" w:space="0" w:color="auto"/>
          </w:divBdr>
          <w:divsChild>
            <w:div w:id="731658221">
              <w:marLeft w:val="0"/>
              <w:marRight w:val="0"/>
              <w:marTop w:val="0"/>
              <w:marBottom w:val="0"/>
              <w:divBdr>
                <w:top w:val="none" w:sz="0" w:space="0" w:color="auto"/>
                <w:left w:val="none" w:sz="0" w:space="0" w:color="auto"/>
                <w:bottom w:val="none" w:sz="0" w:space="0" w:color="auto"/>
                <w:right w:val="none" w:sz="0" w:space="0" w:color="auto"/>
              </w:divBdr>
              <w:divsChild>
                <w:div w:id="188783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770285">
      <w:bodyDiv w:val="1"/>
      <w:marLeft w:val="0"/>
      <w:marRight w:val="0"/>
      <w:marTop w:val="0"/>
      <w:marBottom w:val="0"/>
      <w:divBdr>
        <w:top w:val="none" w:sz="0" w:space="0" w:color="auto"/>
        <w:left w:val="none" w:sz="0" w:space="0" w:color="auto"/>
        <w:bottom w:val="none" w:sz="0" w:space="0" w:color="auto"/>
        <w:right w:val="none" w:sz="0" w:space="0" w:color="auto"/>
      </w:divBdr>
    </w:div>
    <w:div w:id="1469737724">
      <w:bodyDiv w:val="1"/>
      <w:marLeft w:val="0"/>
      <w:marRight w:val="0"/>
      <w:marTop w:val="0"/>
      <w:marBottom w:val="0"/>
      <w:divBdr>
        <w:top w:val="none" w:sz="0" w:space="0" w:color="auto"/>
        <w:left w:val="none" w:sz="0" w:space="0" w:color="auto"/>
        <w:bottom w:val="none" w:sz="0" w:space="0" w:color="auto"/>
        <w:right w:val="none" w:sz="0" w:space="0" w:color="auto"/>
      </w:divBdr>
    </w:div>
    <w:div w:id="1497456834">
      <w:bodyDiv w:val="1"/>
      <w:marLeft w:val="0"/>
      <w:marRight w:val="0"/>
      <w:marTop w:val="0"/>
      <w:marBottom w:val="0"/>
      <w:divBdr>
        <w:top w:val="none" w:sz="0" w:space="0" w:color="auto"/>
        <w:left w:val="none" w:sz="0" w:space="0" w:color="auto"/>
        <w:bottom w:val="none" w:sz="0" w:space="0" w:color="auto"/>
        <w:right w:val="none" w:sz="0" w:space="0" w:color="auto"/>
      </w:divBdr>
    </w:div>
    <w:div w:id="1508864918">
      <w:bodyDiv w:val="1"/>
      <w:marLeft w:val="0"/>
      <w:marRight w:val="0"/>
      <w:marTop w:val="0"/>
      <w:marBottom w:val="0"/>
      <w:divBdr>
        <w:top w:val="none" w:sz="0" w:space="0" w:color="auto"/>
        <w:left w:val="none" w:sz="0" w:space="0" w:color="auto"/>
        <w:bottom w:val="none" w:sz="0" w:space="0" w:color="auto"/>
        <w:right w:val="none" w:sz="0" w:space="0" w:color="auto"/>
      </w:divBdr>
    </w:div>
    <w:div w:id="1537348402">
      <w:bodyDiv w:val="1"/>
      <w:marLeft w:val="0"/>
      <w:marRight w:val="0"/>
      <w:marTop w:val="0"/>
      <w:marBottom w:val="0"/>
      <w:divBdr>
        <w:top w:val="none" w:sz="0" w:space="0" w:color="auto"/>
        <w:left w:val="none" w:sz="0" w:space="0" w:color="auto"/>
        <w:bottom w:val="none" w:sz="0" w:space="0" w:color="auto"/>
        <w:right w:val="none" w:sz="0" w:space="0" w:color="auto"/>
      </w:divBdr>
    </w:div>
    <w:div w:id="1545169630">
      <w:bodyDiv w:val="1"/>
      <w:marLeft w:val="0"/>
      <w:marRight w:val="0"/>
      <w:marTop w:val="0"/>
      <w:marBottom w:val="0"/>
      <w:divBdr>
        <w:top w:val="none" w:sz="0" w:space="0" w:color="auto"/>
        <w:left w:val="none" w:sz="0" w:space="0" w:color="auto"/>
        <w:bottom w:val="none" w:sz="0" w:space="0" w:color="auto"/>
        <w:right w:val="none" w:sz="0" w:space="0" w:color="auto"/>
      </w:divBdr>
      <w:divsChild>
        <w:div w:id="2080977706">
          <w:marLeft w:val="0"/>
          <w:marRight w:val="0"/>
          <w:marTop w:val="0"/>
          <w:marBottom w:val="0"/>
          <w:divBdr>
            <w:top w:val="none" w:sz="0" w:space="0" w:color="auto"/>
            <w:left w:val="none" w:sz="0" w:space="0" w:color="auto"/>
            <w:bottom w:val="none" w:sz="0" w:space="0" w:color="auto"/>
            <w:right w:val="none" w:sz="0" w:space="0" w:color="auto"/>
          </w:divBdr>
          <w:divsChild>
            <w:div w:id="1280649839">
              <w:marLeft w:val="0"/>
              <w:marRight w:val="0"/>
              <w:marTop w:val="0"/>
              <w:marBottom w:val="0"/>
              <w:divBdr>
                <w:top w:val="none" w:sz="0" w:space="0" w:color="auto"/>
                <w:left w:val="none" w:sz="0" w:space="0" w:color="auto"/>
                <w:bottom w:val="none" w:sz="0" w:space="0" w:color="auto"/>
                <w:right w:val="none" w:sz="0" w:space="0" w:color="auto"/>
              </w:divBdr>
              <w:divsChild>
                <w:div w:id="11352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097015">
      <w:bodyDiv w:val="1"/>
      <w:marLeft w:val="0"/>
      <w:marRight w:val="0"/>
      <w:marTop w:val="0"/>
      <w:marBottom w:val="0"/>
      <w:divBdr>
        <w:top w:val="none" w:sz="0" w:space="0" w:color="auto"/>
        <w:left w:val="none" w:sz="0" w:space="0" w:color="auto"/>
        <w:bottom w:val="none" w:sz="0" w:space="0" w:color="auto"/>
        <w:right w:val="none" w:sz="0" w:space="0" w:color="auto"/>
      </w:divBdr>
    </w:div>
    <w:div w:id="1646616280">
      <w:bodyDiv w:val="1"/>
      <w:marLeft w:val="0"/>
      <w:marRight w:val="0"/>
      <w:marTop w:val="0"/>
      <w:marBottom w:val="0"/>
      <w:divBdr>
        <w:top w:val="none" w:sz="0" w:space="0" w:color="auto"/>
        <w:left w:val="none" w:sz="0" w:space="0" w:color="auto"/>
        <w:bottom w:val="none" w:sz="0" w:space="0" w:color="auto"/>
        <w:right w:val="none" w:sz="0" w:space="0" w:color="auto"/>
      </w:divBdr>
      <w:divsChild>
        <w:div w:id="1136683785">
          <w:marLeft w:val="0"/>
          <w:marRight w:val="0"/>
          <w:marTop w:val="0"/>
          <w:marBottom w:val="0"/>
          <w:divBdr>
            <w:top w:val="none" w:sz="0" w:space="0" w:color="auto"/>
            <w:left w:val="none" w:sz="0" w:space="0" w:color="auto"/>
            <w:bottom w:val="none" w:sz="0" w:space="0" w:color="auto"/>
            <w:right w:val="none" w:sz="0" w:space="0" w:color="auto"/>
          </w:divBdr>
          <w:divsChild>
            <w:div w:id="1394353416">
              <w:marLeft w:val="0"/>
              <w:marRight w:val="0"/>
              <w:marTop w:val="0"/>
              <w:marBottom w:val="0"/>
              <w:divBdr>
                <w:top w:val="none" w:sz="0" w:space="0" w:color="auto"/>
                <w:left w:val="none" w:sz="0" w:space="0" w:color="auto"/>
                <w:bottom w:val="none" w:sz="0" w:space="0" w:color="auto"/>
                <w:right w:val="none" w:sz="0" w:space="0" w:color="auto"/>
              </w:divBdr>
              <w:divsChild>
                <w:div w:id="50150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932803">
      <w:bodyDiv w:val="1"/>
      <w:marLeft w:val="0"/>
      <w:marRight w:val="0"/>
      <w:marTop w:val="0"/>
      <w:marBottom w:val="0"/>
      <w:divBdr>
        <w:top w:val="none" w:sz="0" w:space="0" w:color="auto"/>
        <w:left w:val="none" w:sz="0" w:space="0" w:color="auto"/>
        <w:bottom w:val="none" w:sz="0" w:space="0" w:color="auto"/>
        <w:right w:val="none" w:sz="0" w:space="0" w:color="auto"/>
      </w:divBdr>
      <w:divsChild>
        <w:div w:id="1677072088">
          <w:marLeft w:val="0"/>
          <w:marRight w:val="0"/>
          <w:marTop w:val="0"/>
          <w:marBottom w:val="0"/>
          <w:divBdr>
            <w:top w:val="none" w:sz="0" w:space="0" w:color="auto"/>
            <w:left w:val="none" w:sz="0" w:space="0" w:color="auto"/>
            <w:bottom w:val="none" w:sz="0" w:space="0" w:color="auto"/>
            <w:right w:val="none" w:sz="0" w:space="0" w:color="auto"/>
          </w:divBdr>
          <w:divsChild>
            <w:div w:id="1029990787">
              <w:marLeft w:val="0"/>
              <w:marRight w:val="0"/>
              <w:marTop w:val="0"/>
              <w:marBottom w:val="0"/>
              <w:divBdr>
                <w:top w:val="none" w:sz="0" w:space="0" w:color="auto"/>
                <w:left w:val="none" w:sz="0" w:space="0" w:color="auto"/>
                <w:bottom w:val="none" w:sz="0" w:space="0" w:color="auto"/>
                <w:right w:val="none" w:sz="0" w:space="0" w:color="auto"/>
              </w:divBdr>
              <w:divsChild>
                <w:div w:id="23555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070883">
      <w:bodyDiv w:val="1"/>
      <w:marLeft w:val="0"/>
      <w:marRight w:val="0"/>
      <w:marTop w:val="0"/>
      <w:marBottom w:val="0"/>
      <w:divBdr>
        <w:top w:val="none" w:sz="0" w:space="0" w:color="auto"/>
        <w:left w:val="none" w:sz="0" w:space="0" w:color="auto"/>
        <w:bottom w:val="none" w:sz="0" w:space="0" w:color="auto"/>
        <w:right w:val="none" w:sz="0" w:space="0" w:color="auto"/>
      </w:divBdr>
    </w:div>
    <w:div w:id="1715419755">
      <w:bodyDiv w:val="1"/>
      <w:marLeft w:val="0"/>
      <w:marRight w:val="0"/>
      <w:marTop w:val="0"/>
      <w:marBottom w:val="0"/>
      <w:divBdr>
        <w:top w:val="none" w:sz="0" w:space="0" w:color="auto"/>
        <w:left w:val="none" w:sz="0" w:space="0" w:color="auto"/>
        <w:bottom w:val="none" w:sz="0" w:space="0" w:color="auto"/>
        <w:right w:val="none" w:sz="0" w:space="0" w:color="auto"/>
      </w:divBdr>
      <w:divsChild>
        <w:div w:id="482040034">
          <w:marLeft w:val="0"/>
          <w:marRight w:val="0"/>
          <w:marTop w:val="0"/>
          <w:marBottom w:val="0"/>
          <w:divBdr>
            <w:top w:val="none" w:sz="0" w:space="0" w:color="auto"/>
            <w:left w:val="none" w:sz="0" w:space="0" w:color="auto"/>
            <w:bottom w:val="none" w:sz="0" w:space="0" w:color="auto"/>
            <w:right w:val="none" w:sz="0" w:space="0" w:color="auto"/>
          </w:divBdr>
          <w:divsChild>
            <w:div w:id="2000302588">
              <w:marLeft w:val="0"/>
              <w:marRight w:val="0"/>
              <w:marTop w:val="0"/>
              <w:marBottom w:val="0"/>
              <w:divBdr>
                <w:top w:val="none" w:sz="0" w:space="0" w:color="auto"/>
                <w:left w:val="none" w:sz="0" w:space="0" w:color="auto"/>
                <w:bottom w:val="none" w:sz="0" w:space="0" w:color="auto"/>
                <w:right w:val="none" w:sz="0" w:space="0" w:color="auto"/>
              </w:divBdr>
              <w:divsChild>
                <w:div w:id="73127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639225">
      <w:bodyDiv w:val="1"/>
      <w:marLeft w:val="0"/>
      <w:marRight w:val="0"/>
      <w:marTop w:val="0"/>
      <w:marBottom w:val="0"/>
      <w:divBdr>
        <w:top w:val="none" w:sz="0" w:space="0" w:color="auto"/>
        <w:left w:val="none" w:sz="0" w:space="0" w:color="auto"/>
        <w:bottom w:val="none" w:sz="0" w:space="0" w:color="auto"/>
        <w:right w:val="none" w:sz="0" w:space="0" w:color="auto"/>
      </w:divBdr>
      <w:divsChild>
        <w:div w:id="320044527">
          <w:marLeft w:val="0"/>
          <w:marRight w:val="0"/>
          <w:marTop w:val="0"/>
          <w:marBottom w:val="0"/>
          <w:divBdr>
            <w:top w:val="none" w:sz="0" w:space="0" w:color="auto"/>
            <w:left w:val="none" w:sz="0" w:space="0" w:color="auto"/>
            <w:bottom w:val="none" w:sz="0" w:space="0" w:color="auto"/>
            <w:right w:val="none" w:sz="0" w:space="0" w:color="auto"/>
          </w:divBdr>
          <w:divsChild>
            <w:div w:id="974094105">
              <w:marLeft w:val="0"/>
              <w:marRight w:val="0"/>
              <w:marTop w:val="0"/>
              <w:marBottom w:val="0"/>
              <w:divBdr>
                <w:top w:val="none" w:sz="0" w:space="0" w:color="auto"/>
                <w:left w:val="none" w:sz="0" w:space="0" w:color="auto"/>
                <w:bottom w:val="none" w:sz="0" w:space="0" w:color="auto"/>
                <w:right w:val="none" w:sz="0" w:space="0" w:color="auto"/>
              </w:divBdr>
              <w:divsChild>
                <w:div w:id="11687870">
                  <w:marLeft w:val="0"/>
                  <w:marRight w:val="0"/>
                  <w:marTop w:val="0"/>
                  <w:marBottom w:val="0"/>
                  <w:divBdr>
                    <w:top w:val="none" w:sz="0" w:space="0" w:color="auto"/>
                    <w:left w:val="none" w:sz="0" w:space="0" w:color="auto"/>
                    <w:bottom w:val="none" w:sz="0" w:space="0" w:color="auto"/>
                    <w:right w:val="none" w:sz="0" w:space="0" w:color="auto"/>
                  </w:divBdr>
                  <w:divsChild>
                    <w:div w:id="183522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909408">
      <w:bodyDiv w:val="1"/>
      <w:marLeft w:val="0"/>
      <w:marRight w:val="0"/>
      <w:marTop w:val="0"/>
      <w:marBottom w:val="0"/>
      <w:divBdr>
        <w:top w:val="none" w:sz="0" w:space="0" w:color="auto"/>
        <w:left w:val="none" w:sz="0" w:space="0" w:color="auto"/>
        <w:bottom w:val="none" w:sz="0" w:space="0" w:color="auto"/>
        <w:right w:val="none" w:sz="0" w:space="0" w:color="auto"/>
      </w:divBdr>
    </w:div>
    <w:div w:id="1802192420">
      <w:bodyDiv w:val="1"/>
      <w:marLeft w:val="0"/>
      <w:marRight w:val="0"/>
      <w:marTop w:val="0"/>
      <w:marBottom w:val="0"/>
      <w:divBdr>
        <w:top w:val="none" w:sz="0" w:space="0" w:color="auto"/>
        <w:left w:val="none" w:sz="0" w:space="0" w:color="auto"/>
        <w:bottom w:val="none" w:sz="0" w:space="0" w:color="auto"/>
        <w:right w:val="none" w:sz="0" w:space="0" w:color="auto"/>
      </w:divBdr>
      <w:divsChild>
        <w:div w:id="1428387084">
          <w:marLeft w:val="0"/>
          <w:marRight w:val="0"/>
          <w:marTop w:val="0"/>
          <w:marBottom w:val="0"/>
          <w:divBdr>
            <w:top w:val="none" w:sz="0" w:space="0" w:color="auto"/>
            <w:left w:val="none" w:sz="0" w:space="0" w:color="auto"/>
            <w:bottom w:val="none" w:sz="0" w:space="0" w:color="auto"/>
            <w:right w:val="none" w:sz="0" w:space="0" w:color="auto"/>
          </w:divBdr>
          <w:divsChild>
            <w:div w:id="1564290657">
              <w:marLeft w:val="0"/>
              <w:marRight w:val="0"/>
              <w:marTop w:val="0"/>
              <w:marBottom w:val="0"/>
              <w:divBdr>
                <w:top w:val="none" w:sz="0" w:space="0" w:color="auto"/>
                <w:left w:val="none" w:sz="0" w:space="0" w:color="auto"/>
                <w:bottom w:val="none" w:sz="0" w:space="0" w:color="auto"/>
                <w:right w:val="none" w:sz="0" w:space="0" w:color="auto"/>
              </w:divBdr>
              <w:divsChild>
                <w:div w:id="196720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921153">
      <w:bodyDiv w:val="1"/>
      <w:marLeft w:val="0"/>
      <w:marRight w:val="0"/>
      <w:marTop w:val="0"/>
      <w:marBottom w:val="0"/>
      <w:divBdr>
        <w:top w:val="none" w:sz="0" w:space="0" w:color="auto"/>
        <w:left w:val="none" w:sz="0" w:space="0" w:color="auto"/>
        <w:bottom w:val="none" w:sz="0" w:space="0" w:color="auto"/>
        <w:right w:val="none" w:sz="0" w:space="0" w:color="auto"/>
      </w:divBdr>
    </w:div>
    <w:div w:id="1899242123">
      <w:bodyDiv w:val="1"/>
      <w:marLeft w:val="0"/>
      <w:marRight w:val="0"/>
      <w:marTop w:val="0"/>
      <w:marBottom w:val="0"/>
      <w:divBdr>
        <w:top w:val="none" w:sz="0" w:space="0" w:color="auto"/>
        <w:left w:val="none" w:sz="0" w:space="0" w:color="auto"/>
        <w:bottom w:val="none" w:sz="0" w:space="0" w:color="auto"/>
        <w:right w:val="none" w:sz="0" w:space="0" w:color="auto"/>
      </w:divBdr>
      <w:divsChild>
        <w:div w:id="1848445402">
          <w:marLeft w:val="0"/>
          <w:marRight w:val="0"/>
          <w:marTop w:val="0"/>
          <w:marBottom w:val="0"/>
          <w:divBdr>
            <w:top w:val="none" w:sz="0" w:space="0" w:color="auto"/>
            <w:left w:val="none" w:sz="0" w:space="0" w:color="auto"/>
            <w:bottom w:val="none" w:sz="0" w:space="0" w:color="auto"/>
            <w:right w:val="none" w:sz="0" w:space="0" w:color="auto"/>
          </w:divBdr>
          <w:divsChild>
            <w:div w:id="1088229650">
              <w:marLeft w:val="0"/>
              <w:marRight w:val="0"/>
              <w:marTop w:val="0"/>
              <w:marBottom w:val="0"/>
              <w:divBdr>
                <w:top w:val="none" w:sz="0" w:space="0" w:color="auto"/>
                <w:left w:val="none" w:sz="0" w:space="0" w:color="auto"/>
                <w:bottom w:val="none" w:sz="0" w:space="0" w:color="auto"/>
                <w:right w:val="none" w:sz="0" w:space="0" w:color="auto"/>
              </w:divBdr>
              <w:divsChild>
                <w:div w:id="60997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099146">
      <w:bodyDiv w:val="1"/>
      <w:marLeft w:val="0"/>
      <w:marRight w:val="0"/>
      <w:marTop w:val="0"/>
      <w:marBottom w:val="0"/>
      <w:divBdr>
        <w:top w:val="none" w:sz="0" w:space="0" w:color="auto"/>
        <w:left w:val="none" w:sz="0" w:space="0" w:color="auto"/>
        <w:bottom w:val="none" w:sz="0" w:space="0" w:color="auto"/>
        <w:right w:val="none" w:sz="0" w:space="0" w:color="auto"/>
      </w:divBdr>
      <w:divsChild>
        <w:div w:id="1404177535">
          <w:marLeft w:val="0"/>
          <w:marRight w:val="0"/>
          <w:marTop w:val="0"/>
          <w:marBottom w:val="0"/>
          <w:divBdr>
            <w:top w:val="none" w:sz="0" w:space="0" w:color="auto"/>
            <w:left w:val="none" w:sz="0" w:space="0" w:color="auto"/>
            <w:bottom w:val="none" w:sz="0" w:space="0" w:color="auto"/>
            <w:right w:val="none" w:sz="0" w:space="0" w:color="auto"/>
          </w:divBdr>
          <w:divsChild>
            <w:div w:id="1800806838">
              <w:marLeft w:val="0"/>
              <w:marRight w:val="0"/>
              <w:marTop w:val="0"/>
              <w:marBottom w:val="0"/>
              <w:divBdr>
                <w:top w:val="none" w:sz="0" w:space="0" w:color="auto"/>
                <w:left w:val="none" w:sz="0" w:space="0" w:color="auto"/>
                <w:bottom w:val="none" w:sz="0" w:space="0" w:color="auto"/>
                <w:right w:val="none" w:sz="0" w:space="0" w:color="auto"/>
              </w:divBdr>
              <w:divsChild>
                <w:div w:id="87696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242617">
      <w:bodyDiv w:val="1"/>
      <w:marLeft w:val="0"/>
      <w:marRight w:val="0"/>
      <w:marTop w:val="0"/>
      <w:marBottom w:val="0"/>
      <w:divBdr>
        <w:top w:val="none" w:sz="0" w:space="0" w:color="auto"/>
        <w:left w:val="none" w:sz="0" w:space="0" w:color="auto"/>
        <w:bottom w:val="none" w:sz="0" w:space="0" w:color="auto"/>
        <w:right w:val="none" w:sz="0" w:space="0" w:color="auto"/>
      </w:divBdr>
      <w:divsChild>
        <w:div w:id="2001612633">
          <w:marLeft w:val="0"/>
          <w:marRight w:val="0"/>
          <w:marTop w:val="0"/>
          <w:marBottom w:val="0"/>
          <w:divBdr>
            <w:top w:val="none" w:sz="0" w:space="0" w:color="auto"/>
            <w:left w:val="none" w:sz="0" w:space="0" w:color="auto"/>
            <w:bottom w:val="none" w:sz="0" w:space="0" w:color="auto"/>
            <w:right w:val="none" w:sz="0" w:space="0" w:color="auto"/>
          </w:divBdr>
          <w:divsChild>
            <w:div w:id="1787001574">
              <w:marLeft w:val="0"/>
              <w:marRight w:val="0"/>
              <w:marTop w:val="0"/>
              <w:marBottom w:val="0"/>
              <w:divBdr>
                <w:top w:val="none" w:sz="0" w:space="0" w:color="auto"/>
                <w:left w:val="none" w:sz="0" w:space="0" w:color="auto"/>
                <w:bottom w:val="none" w:sz="0" w:space="0" w:color="auto"/>
                <w:right w:val="none" w:sz="0" w:space="0" w:color="auto"/>
              </w:divBdr>
              <w:divsChild>
                <w:div w:id="83769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208725">
      <w:bodyDiv w:val="1"/>
      <w:marLeft w:val="0"/>
      <w:marRight w:val="0"/>
      <w:marTop w:val="0"/>
      <w:marBottom w:val="0"/>
      <w:divBdr>
        <w:top w:val="none" w:sz="0" w:space="0" w:color="auto"/>
        <w:left w:val="none" w:sz="0" w:space="0" w:color="auto"/>
        <w:bottom w:val="none" w:sz="0" w:space="0" w:color="auto"/>
        <w:right w:val="none" w:sz="0" w:space="0" w:color="auto"/>
      </w:divBdr>
      <w:divsChild>
        <w:div w:id="1499348699">
          <w:marLeft w:val="0"/>
          <w:marRight w:val="0"/>
          <w:marTop w:val="0"/>
          <w:marBottom w:val="0"/>
          <w:divBdr>
            <w:top w:val="none" w:sz="0" w:space="0" w:color="auto"/>
            <w:left w:val="none" w:sz="0" w:space="0" w:color="auto"/>
            <w:bottom w:val="none" w:sz="0" w:space="0" w:color="auto"/>
            <w:right w:val="none" w:sz="0" w:space="0" w:color="auto"/>
          </w:divBdr>
          <w:divsChild>
            <w:div w:id="278680768">
              <w:marLeft w:val="0"/>
              <w:marRight w:val="0"/>
              <w:marTop w:val="0"/>
              <w:marBottom w:val="0"/>
              <w:divBdr>
                <w:top w:val="none" w:sz="0" w:space="0" w:color="auto"/>
                <w:left w:val="none" w:sz="0" w:space="0" w:color="auto"/>
                <w:bottom w:val="none" w:sz="0" w:space="0" w:color="auto"/>
                <w:right w:val="none" w:sz="0" w:space="0" w:color="auto"/>
              </w:divBdr>
              <w:divsChild>
                <w:div w:id="1900283141">
                  <w:marLeft w:val="0"/>
                  <w:marRight w:val="0"/>
                  <w:marTop w:val="0"/>
                  <w:marBottom w:val="0"/>
                  <w:divBdr>
                    <w:top w:val="none" w:sz="0" w:space="0" w:color="auto"/>
                    <w:left w:val="none" w:sz="0" w:space="0" w:color="auto"/>
                    <w:bottom w:val="none" w:sz="0" w:space="0" w:color="auto"/>
                    <w:right w:val="none" w:sz="0" w:space="0" w:color="auto"/>
                  </w:divBdr>
                  <w:divsChild>
                    <w:div w:id="1999070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552329">
      <w:bodyDiv w:val="1"/>
      <w:marLeft w:val="0"/>
      <w:marRight w:val="0"/>
      <w:marTop w:val="0"/>
      <w:marBottom w:val="0"/>
      <w:divBdr>
        <w:top w:val="none" w:sz="0" w:space="0" w:color="auto"/>
        <w:left w:val="none" w:sz="0" w:space="0" w:color="auto"/>
        <w:bottom w:val="none" w:sz="0" w:space="0" w:color="auto"/>
        <w:right w:val="none" w:sz="0" w:space="0" w:color="auto"/>
      </w:divBdr>
    </w:div>
    <w:div w:id="2122994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l0J4gVZFpqEC&amp;oi=fnd&amp;pg=PR9&amp;ots=Y1W4dmcDbC&amp;sig=KKrERiJY5EjVWHH9GThHtYZBTrA&amp;redir_esc=y#v=onepage&amp;q&amp;f=fals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eb.b.ebscohost.com/ehost/pdfviewer/pdfviewer" TargetMode="External"/><Relationship Id="rId4" Type="http://schemas.openxmlformats.org/officeDocument/2006/relationships/webSettings" Target="webSettings.xml"/><Relationship Id="rId9" Type="http://schemas.openxmlformats.org/officeDocument/2006/relationships/hyperlink" Target="https://books.google.co.uk/books?hl=en&amp;lr=&amp;id=KYqDDAAAQBAJ&amp;oi=fnd&amp;pg=PP1&amp;dq=landscape+romanticis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837</TotalTime>
  <Pages>9</Pages>
  <Words>3424</Words>
  <Characters>19521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Jenkins (1601017)</dc:creator>
  <cp:keywords/>
  <dc:description/>
  <cp:lastModifiedBy>Amber Jenkins (1601017)</cp:lastModifiedBy>
  <cp:revision>6</cp:revision>
  <dcterms:created xsi:type="dcterms:W3CDTF">2020-12-07T10:09:00Z</dcterms:created>
  <dcterms:modified xsi:type="dcterms:W3CDTF">2020-12-11T14:04:00Z</dcterms:modified>
</cp:coreProperties>
</file>