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0C258DD2" w:rsidR="00583709" w:rsidRPr="0056490F" w:rsidRDefault="00583709" w:rsidP="001E5D2D"/>
    <w:p w14:paraId="61A75DA4" w14:textId="6739804A" w:rsidR="00583709" w:rsidRPr="00914A6C" w:rsidRDefault="00F867C0">
      <w:pPr>
        <w:spacing w:after="165" w:line="360" w:lineRule="auto"/>
        <w:jc w:val="center"/>
        <w:rPr>
          <w:rFonts w:ascii="Tahoma" w:eastAsia="Tahoma" w:hAnsi="Tahoma" w:cs="Tahoma"/>
          <w:b/>
          <w:bCs/>
          <w:color w:val="000000"/>
          <w:sz w:val="40"/>
          <w:szCs w:val="40"/>
        </w:rPr>
      </w:pPr>
      <w:bookmarkStart w:id="0" w:name="_Hlk204704616"/>
      <w:r w:rsidRPr="00914A6C">
        <w:rPr>
          <w:rFonts w:ascii="Tahoma" w:eastAsia="Tahoma" w:hAnsi="Tahoma" w:cs="Tahoma"/>
          <w:b/>
          <w:bCs/>
          <w:color w:val="000000"/>
          <w:sz w:val="40"/>
          <w:szCs w:val="40"/>
        </w:rPr>
        <w:t>Applied Leadership and Management in</w:t>
      </w:r>
      <w:r w:rsidR="008312FD" w:rsidRPr="00914A6C">
        <w:rPr>
          <w:rFonts w:ascii="Tahoma" w:eastAsia="Tahoma" w:hAnsi="Tahoma" w:cs="Tahoma"/>
          <w:b/>
          <w:bCs/>
          <w:color w:val="000000"/>
          <w:sz w:val="40"/>
          <w:szCs w:val="40"/>
        </w:rPr>
        <w:t xml:space="preserve"> the Workplace</w:t>
      </w:r>
      <w:r w:rsidR="008312FD" w:rsidRPr="00914A6C">
        <w:rPr>
          <w:rFonts w:ascii="Tahoma" w:eastAsia="Tahoma" w:hAnsi="Tahoma" w:cs="Tahoma"/>
          <w:b/>
          <w:bCs/>
          <w:color w:val="000000"/>
          <w:sz w:val="40"/>
          <w:szCs w:val="40"/>
        </w:rPr>
        <w:br/>
        <w:t xml:space="preserve">Module Assignment Submission </w:t>
      </w:r>
      <w:r w:rsidR="008312FD" w:rsidRPr="00914A6C">
        <w:rPr>
          <w:rFonts w:ascii="Tahoma" w:eastAsia="Tahoma" w:hAnsi="Tahoma" w:cs="Tahoma"/>
          <w:b/>
          <w:bCs/>
          <w:color w:val="000000"/>
          <w:sz w:val="40"/>
          <w:szCs w:val="40"/>
        </w:rPr>
        <w:br/>
      </w: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583709" w14:paraId="4DD460BA" w14:textId="77777777" w:rsidTr="00914A6C">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622" w:type="dxa"/>
          </w:tcPr>
          <w:p w14:paraId="24E05973" w14:textId="70602FE9"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Janine Davies</w:t>
            </w:r>
          </w:p>
        </w:tc>
      </w:tr>
      <w:tr w:rsidR="00583709" w14:paraId="637F65EB" w14:textId="77777777" w:rsidTr="00914A6C">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622" w:type="dxa"/>
          </w:tcPr>
          <w:p w14:paraId="09E64F5D" w14:textId="5E212516"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2408610</w:t>
            </w:r>
          </w:p>
        </w:tc>
      </w:tr>
      <w:tr w:rsidR="00583709" w14:paraId="3194BD4A" w14:textId="77777777" w:rsidTr="00914A6C">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622" w:type="dxa"/>
          </w:tcPr>
          <w:p w14:paraId="29F831A1" w14:textId="0B7B7EDE"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BMSK</w:t>
            </w:r>
            <w:r w:rsidR="004029AA">
              <w:rPr>
                <w:rFonts w:ascii="Tahoma" w:eastAsia="Tahoma" w:hAnsi="Tahoma" w:cs="Tahoma"/>
                <w:b/>
                <w:bCs/>
                <w:sz w:val="32"/>
                <w:szCs w:val="32"/>
              </w:rPr>
              <w:t>50</w:t>
            </w:r>
            <w:r w:rsidR="00B24645">
              <w:rPr>
                <w:rFonts w:ascii="Tahoma" w:eastAsia="Tahoma" w:hAnsi="Tahoma" w:cs="Tahoma"/>
                <w:b/>
                <w:bCs/>
                <w:sz w:val="32"/>
                <w:szCs w:val="32"/>
              </w:rPr>
              <w:t>12</w:t>
            </w:r>
          </w:p>
        </w:tc>
      </w:tr>
      <w:tr w:rsidR="00583709" w14:paraId="0A18C513" w14:textId="77777777" w:rsidTr="00914A6C">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622" w:type="dxa"/>
          </w:tcPr>
          <w:p w14:paraId="3D9EA47B" w14:textId="17853D1F" w:rsidR="00583709" w:rsidRPr="00914A6C" w:rsidRDefault="00B24645">
            <w:pPr>
              <w:spacing w:before="120" w:after="120" w:line="360" w:lineRule="auto"/>
              <w:rPr>
                <w:rFonts w:ascii="Tahoma" w:eastAsia="Tahoma" w:hAnsi="Tahoma" w:cs="Tahoma"/>
                <w:b/>
                <w:bCs/>
                <w:sz w:val="32"/>
                <w:szCs w:val="32"/>
              </w:rPr>
            </w:pPr>
            <w:r>
              <w:rPr>
                <w:rFonts w:ascii="Tahoma" w:eastAsia="Tahoma" w:hAnsi="Tahoma" w:cs="Tahoma"/>
                <w:b/>
                <w:bCs/>
                <w:sz w:val="32"/>
                <w:szCs w:val="32"/>
              </w:rPr>
              <w:t>Understanding &amp; Engaging in the Customer Experience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DC0A6CB" w14:textId="49E6604E" w:rsidR="00E45512" w:rsidRDefault="008312FD" w:rsidP="00867E8C">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bookmarkStart w:id="1" w:name="_3o7alnk" w:colFirst="0" w:colLast="0"/>
      <w:bookmarkStart w:id="2" w:name="_ihv636" w:colFirst="0" w:colLast="0"/>
      <w:bookmarkStart w:id="3" w:name="_Toc204703846"/>
      <w:bookmarkStart w:id="4" w:name="_Toc204709974"/>
      <w:bookmarkStart w:id="5" w:name="_Hlk204704679"/>
      <w:bookmarkEnd w:id="0"/>
      <w:bookmarkEnd w:id="1"/>
      <w:bookmarkEnd w:id="2"/>
    </w:p>
    <w:p w14:paraId="3FA2F585" w14:textId="77777777" w:rsidR="00473B65" w:rsidRPr="00867E8C" w:rsidRDefault="00473B65" w:rsidP="00867E8C">
      <w:pPr>
        <w:spacing w:before="120" w:after="120" w:line="360" w:lineRule="auto"/>
        <w:rPr>
          <w:rFonts w:ascii="Tahoma" w:eastAsia="Tahoma" w:hAnsi="Tahoma" w:cs="Tahoma"/>
          <w:color w:val="000000"/>
        </w:rPr>
      </w:pPr>
    </w:p>
    <w:p w14:paraId="59EC26AE" w14:textId="77777777" w:rsidR="007901E5" w:rsidRDefault="007901E5" w:rsidP="007901E5">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rPr>
          <w:rFonts w:ascii="Calibri" w:eastAsia="Calibri" w:hAnsi="Calibri" w:cs="Calibri"/>
          <w:color w:val="auto"/>
          <w:sz w:val="22"/>
          <w:szCs w:val="22"/>
          <w:lang w:val="en-GB" w:eastAsia="zh-CN"/>
        </w:rPr>
        <w:id w:val="-1977751059"/>
        <w:docPartObj>
          <w:docPartGallery w:val="Table of Contents"/>
          <w:docPartUnique/>
        </w:docPartObj>
      </w:sdtPr>
      <w:sdtEndPr>
        <w:rPr>
          <w:b/>
          <w:bCs/>
        </w:rPr>
      </w:sdtEndPr>
      <w:sdtContent>
        <w:p w14:paraId="5394BA27" w14:textId="77777777" w:rsidR="007901E5" w:rsidRDefault="007901E5" w:rsidP="007901E5">
          <w:pPr>
            <w:pStyle w:val="TOCHeading"/>
          </w:pPr>
          <w:r>
            <w:t>Contents</w:t>
          </w:r>
        </w:p>
        <w:p w14:paraId="50A09393" w14:textId="6FF25AEA" w:rsidR="00D45625" w:rsidRDefault="007901E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5874566" w:history="1">
            <w:r w:rsidR="00D45625" w:rsidRPr="00646276">
              <w:rPr>
                <w:rStyle w:val="Hyperlink"/>
                <w:noProof/>
              </w:rPr>
              <w:t>Introduction.</w:t>
            </w:r>
            <w:r w:rsidR="00D45625">
              <w:rPr>
                <w:noProof/>
                <w:webHidden/>
              </w:rPr>
              <w:tab/>
            </w:r>
            <w:r w:rsidR="00D45625">
              <w:rPr>
                <w:noProof/>
                <w:webHidden/>
              </w:rPr>
              <w:fldChar w:fldCharType="begin"/>
            </w:r>
            <w:r w:rsidR="00D45625">
              <w:rPr>
                <w:noProof/>
                <w:webHidden/>
              </w:rPr>
              <w:instrText xml:space="preserve"> PAGEREF _Toc235874566 \h </w:instrText>
            </w:r>
            <w:r w:rsidR="00D45625">
              <w:rPr>
                <w:noProof/>
                <w:webHidden/>
              </w:rPr>
            </w:r>
            <w:r w:rsidR="00D45625">
              <w:rPr>
                <w:noProof/>
                <w:webHidden/>
              </w:rPr>
              <w:fldChar w:fldCharType="separate"/>
            </w:r>
            <w:r w:rsidR="00D45625">
              <w:rPr>
                <w:noProof/>
                <w:webHidden/>
              </w:rPr>
              <w:t>3</w:t>
            </w:r>
            <w:r w:rsidR="00D45625">
              <w:rPr>
                <w:noProof/>
                <w:webHidden/>
              </w:rPr>
              <w:fldChar w:fldCharType="end"/>
            </w:r>
          </w:hyperlink>
        </w:p>
        <w:p w14:paraId="3B4A50DC" w14:textId="1378BB10" w:rsidR="00D45625" w:rsidRDefault="00D4562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67" w:history="1">
            <w:r w:rsidRPr="00646276">
              <w:rPr>
                <w:rStyle w:val="Hyperlink"/>
                <w:noProof/>
              </w:rPr>
              <w:t>Section 1: Understanding the Customer Experience.</w:t>
            </w:r>
            <w:r>
              <w:rPr>
                <w:noProof/>
                <w:webHidden/>
              </w:rPr>
              <w:tab/>
            </w:r>
            <w:r>
              <w:rPr>
                <w:noProof/>
                <w:webHidden/>
              </w:rPr>
              <w:fldChar w:fldCharType="begin"/>
            </w:r>
            <w:r>
              <w:rPr>
                <w:noProof/>
                <w:webHidden/>
              </w:rPr>
              <w:instrText xml:space="preserve"> PAGEREF _Toc235874567 \h </w:instrText>
            </w:r>
            <w:r>
              <w:rPr>
                <w:noProof/>
                <w:webHidden/>
              </w:rPr>
            </w:r>
            <w:r>
              <w:rPr>
                <w:noProof/>
                <w:webHidden/>
              </w:rPr>
              <w:fldChar w:fldCharType="separate"/>
            </w:r>
            <w:r>
              <w:rPr>
                <w:noProof/>
                <w:webHidden/>
              </w:rPr>
              <w:t>4</w:t>
            </w:r>
            <w:r>
              <w:rPr>
                <w:noProof/>
                <w:webHidden/>
              </w:rPr>
              <w:fldChar w:fldCharType="end"/>
            </w:r>
          </w:hyperlink>
        </w:p>
        <w:p w14:paraId="2D0CD553" w14:textId="1F6E61AF"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68" w:history="1">
            <w:r w:rsidRPr="00646276">
              <w:rPr>
                <w:rStyle w:val="Hyperlink"/>
                <w:noProof/>
              </w:rPr>
              <w:t>1.1: Benefits and Challenges of Maintaining Customer Relationships.</w:t>
            </w:r>
            <w:r>
              <w:rPr>
                <w:noProof/>
                <w:webHidden/>
              </w:rPr>
              <w:tab/>
            </w:r>
            <w:r>
              <w:rPr>
                <w:noProof/>
                <w:webHidden/>
              </w:rPr>
              <w:fldChar w:fldCharType="begin"/>
            </w:r>
            <w:r>
              <w:rPr>
                <w:noProof/>
                <w:webHidden/>
              </w:rPr>
              <w:instrText xml:space="preserve"> PAGEREF _Toc235874568 \h </w:instrText>
            </w:r>
            <w:r>
              <w:rPr>
                <w:noProof/>
                <w:webHidden/>
              </w:rPr>
            </w:r>
            <w:r>
              <w:rPr>
                <w:noProof/>
                <w:webHidden/>
              </w:rPr>
              <w:fldChar w:fldCharType="separate"/>
            </w:r>
            <w:r>
              <w:rPr>
                <w:noProof/>
                <w:webHidden/>
              </w:rPr>
              <w:t>4</w:t>
            </w:r>
            <w:r>
              <w:rPr>
                <w:noProof/>
                <w:webHidden/>
              </w:rPr>
              <w:fldChar w:fldCharType="end"/>
            </w:r>
          </w:hyperlink>
        </w:p>
        <w:p w14:paraId="60609CFA" w14:textId="4D4E3C5D"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69" w:history="1">
            <w:r w:rsidRPr="00646276">
              <w:rPr>
                <w:rStyle w:val="Hyperlink"/>
                <w:noProof/>
              </w:rPr>
              <w:t>1.2: Internal and External Customers.</w:t>
            </w:r>
            <w:r>
              <w:rPr>
                <w:noProof/>
                <w:webHidden/>
              </w:rPr>
              <w:tab/>
            </w:r>
            <w:r>
              <w:rPr>
                <w:noProof/>
                <w:webHidden/>
              </w:rPr>
              <w:fldChar w:fldCharType="begin"/>
            </w:r>
            <w:r>
              <w:rPr>
                <w:noProof/>
                <w:webHidden/>
              </w:rPr>
              <w:instrText xml:space="preserve"> PAGEREF _Toc235874569 \h </w:instrText>
            </w:r>
            <w:r>
              <w:rPr>
                <w:noProof/>
                <w:webHidden/>
              </w:rPr>
            </w:r>
            <w:r>
              <w:rPr>
                <w:noProof/>
                <w:webHidden/>
              </w:rPr>
              <w:fldChar w:fldCharType="separate"/>
            </w:r>
            <w:r>
              <w:rPr>
                <w:noProof/>
                <w:webHidden/>
              </w:rPr>
              <w:t>5</w:t>
            </w:r>
            <w:r>
              <w:rPr>
                <w:noProof/>
                <w:webHidden/>
              </w:rPr>
              <w:fldChar w:fldCharType="end"/>
            </w:r>
          </w:hyperlink>
        </w:p>
        <w:p w14:paraId="75731C20" w14:textId="26DF07C1"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0" w:history="1">
            <w:r w:rsidRPr="00646276">
              <w:rPr>
                <w:rStyle w:val="Hyperlink"/>
                <w:noProof/>
              </w:rPr>
              <w:t>1.3: Customer Loyalty.</w:t>
            </w:r>
            <w:r>
              <w:rPr>
                <w:noProof/>
                <w:webHidden/>
              </w:rPr>
              <w:tab/>
            </w:r>
            <w:r>
              <w:rPr>
                <w:noProof/>
                <w:webHidden/>
              </w:rPr>
              <w:fldChar w:fldCharType="begin"/>
            </w:r>
            <w:r>
              <w:rPr>
                <w:noProof/>
                <w:webHidden/>
              </w:rPr>
              <w:instrText xml:space="preserve"> PAGEREF _Toc235874570 \h </w:instrText>
            </w:r>
            <w:r>
              <w:rPr>
                <w:noProof/>
                <w:webHidden/>
              </w:rPr>
            </w:r>
            <w:r>
              <w:rPr>
                <w:noProof/>
                <w:webHidden/>
              </w:rPr>
              <w:fldChar w:fldCharType="separate"/>
            </w:r>
            <w:r>
              <w:rPr>
                <w:noProof/>
                <w:webHidden/>
              </w:rPr>
              <w:t>6</w:t>
            </w:r>
            <w:r>
              <w:rPr>
                <w:noProof/>
                <w:webHidden/>
              </w:rPr>
              <w:fldChar w:fldCharType="end"/>
            </w:r>
          </w:hyperlink>
        </w:p>
        <w:p w14:paraId="5C0AFAC0" w14:textId="11BB5FA3"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1" w:history="1">
            <w:r w:rsidRPr="00646276">
              <w:rPr>
                <w:rStyle w:val="Hyperlink"/>
                <w:noProof/>
              </w:rPr>
              <w:t>1.4: Enhancing Customer Value Through Customer Loyalty and Relationship Management.</w:t>
            </w:r>
            <w:r>
              <w:rPr>
                <w:noProof/>
                <w:webHidden/>
              </w:rPr>
              <w:tab/>
            </w:r>
            <w:r>
              <w:rPr>
                <w:noProof/>
                <w:webHidden/>
              </w:rPr>
              <w:fldChar w:fldCharType="begin"/>
            </w:r>
            <w:r>
              <w:rPr>
                <w:noProof/>
                <w:webHidden/>
              </w:rPr>
              <w:instrText xml:space="preserve"> PAGEREF _Toc235874571 \h </w:instrText>
            </w:r>
            <w:r>
              <w:rPr>
                <w:noProof/>
                <w:webHidden/>
              </w:rPr>
            </w:r>
            <w:r>
              <w:rPr>
                <w:noProof/>
                <w:webHidden/>
              </w:rPr>
              <w:fldChar w:fldCharType="separate"/>
            </w:r>
            <w:r>
              <w:rPr>
                <w:noProof/>
                <w:webHidden/>
              </w:rPr>
              <w:t>7</w:t>
            </w:r>
            <w:r>
              <w:rPr>
                <w:noProof/>
                <w:webHidden/>
              </w:rPr>
              <w:fldChar w:fldCharType="end"/>
            </w:r>
          </w:hyperlink>
        </w:p>
        <w:p w14:paraId="2C426CCC" w14:textId="1CF22B7C"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2" w:history="1">
            <w:r w:rsidRPr="00646276">
              <w:rPr>
                <w:rStyle w:val="Hyperlink"/>
                <w:noProof/>
              </w:rPr>
              <w:t>1.5 Understanding Customer Value</w:t>
            </w:r>
            <w:r>
              <w:rPr>
                <w:noProof/>
                <w:webHidden/>
              </w:rPr>
              <w:tab/>
            </w:r>
            <w:r>
              <w:rPr>
                <w:noProof/>
                <w:webHidden/>
              </w:rPr>
              <w:fldChar w:fldCharType="begin"/>
            </w:r>
            <w:r>
              <w:rPr>
                <w:noProof/>
                <w:webHidden/>
              </w:rPr>
              <w:instrText xml:space="preserve"> PAGEREF _Toc235874572 \h </w:instrText>
            </w:r>
            <w:r>
              <w:rPr>
                <w:noProof/>
                <w:webHidden/>
              </w:rPr>
            </w:r>
            <w:r>
              <w:rPr>
                <w:noProof/>
                <w:webHidden/>
              </w:rPr>
              <w:fldChar w:fldCharType="separate"/>
            </w:r>
            <w:r>
              <w:rPr>
                <w:noProof/>
                <w:webHidden/>
              </w:rPr>
              <w:t>9</w:t>
            </w:r>
            <w:r>
              <w:rPr>
                <w:noProof/>
                <w:webHidden/>
              </w:rPr>
              <w:fldChar w:fldCharType="end"/>
            </w:r>
          </w:hyperlink>
        </w:p>
        <w:p w14:paraId="0B5487CF" w14:textId="33922B88"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3" w:history="1">
            <w:r w:rsidRPr="00646276">
              <w:rPr>
                <w:rStyle w:val="Hyperlink"/>
                <w:noProof/>
              </w:rPr>
              <w:t>1.6 Measuring Customer Value</w:t>
            </w:r>
            <w:r>
              <w:rPr>
                <w:noProof/>
                <w:webHidden/>
              </w:rPr>
              <w:tab/>
            </w:r>
            <w:r>
              <w:rPr>
                <w:noProof/>
                <w:webHidden/>
              </w:rPr>
              <w:fldChar w:fldCharType="begin"/>
            </w:r>
            <w:r>
              <w:rPr>
                <w:noProof/>
                <w:webHidden/>
              </w:rPr>
              <w:instrText xml:space="preserve"> PAGEREF _Toc235874573 \h </w:instrText>
            </w:r>
            <w:r>
              <w:rPr>
                <w:noProof/>
                <w:webHidden/>
              </w:rPr>
            </w:r>
            <w:r>
              <w:rPr>
                <w:noProof/>
                <w:webHidden/>
              </w:rPr>
              <w:fldChar w:fldCharType="separate"/>
            </w:r>
            <w:r>
              <w:rPr>
                <w:noProof/>
                <w:webHidden/>
              </w:rPr>
              <w:t>9</w:t>
            </w:r>
            <w:r>
              <w:rPr>
                <w:noProof/>
                <w:webHidden/>
              </w:rPr>
              <w:fldChar w:fldCharType="end"/>
            </w:r>
          </w:hyperlink>
        </w:p>
        <w:p w14:paraId="44EABE6E" w14:textId="62508A57"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4" w:history="1">
            <w:r w:rsidRPr="00646276">
              <w:rPr>
                <w:rStyle w:val="Hyperlink"/>
                <w:noProof/>
              </w:rPr>
              <w:t>1.7 The Customer Value Pyramid</w:t>
            </w:r>
            <w:r>
              <w:rPr>
                <w:noProof/>
                <w:webHidden/>
              </w:rPr>
              <w:tab/>
            </w:r>
            <w:r>
              <w:rPr>
                <w:noProof/>
                <w:webHidden/>
              </w:rPr>
              <w:fldChar w:fldCharType="begin"/>
            </w:r>
            <w:r>
              <w:rPr>
                <w:noProof/>
                <w:webHidden/>
              </w:rPr>
              <w:instrText xml:space="preserve"> PAGEREF _Toc235874574 \h </w:instrText>
            </w:r>
            <w:r>
              <w:rPr>
                <w:noProof/>
                <w:webHidden/>
              </w:rPr>
            </w:r>
            <w:r>
              <w:rPr>
                <w:noProof/>
                <w:webHidden/>
              </w:rPr>
              <w:fldChar w:fldCharType="separate"/>
            </w:r>
            <w:r>
              <w:rPr>
                <w:noProof/>
                <w:webHidden/>
              </w:rPr>
              <w:t>10</w:t>
            </w:r>
            <w:r>
              <w:rPr>
                <w:noProof/>
                <w:webHidden/>
              </w:rPr>
              <w:fldChar w:fldCharType="end"/>
            </w:r>
          </w:hyperlink>
        </w:p>
        <w:p w14:paraId="7C985E92" w14:textId="6B3876D9"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5" w:history="1">
            <w:r w:rsidRPr="00646276">
              <w:rPr>
                <w:rStyle w:val="Hyperlink"/>
                <w:noProof/>
              </w:rPr>
              <w:t>1.8: Managing Customer Expectations.</w:t>
            </w:r>
            <w:r>
              <w:rPr>
                <w:noProof/>
                <w:webHidden/>
              </w:rPr>
              <w:tab/>
            </w:r>
            <w:r>
              <w:rPr>
                <w:noProof/>
                <w:webHidden/>
              </w:rPr>
              <w:fldChar w:fldCharType="begin"/>
            </w:r>
            <w:r>
              <w:rPr>
                <w:noProof/>
                <w:webHidden/>
              </w:rPr>
              <w:instrText xml:space="preserve"> PAGEREF _Toc235874575 \h </w:instrText>
            </w:r>
            <w:r>
              <w:rPr>
                <w:noProof/>
                <w:webHidden/>
              </w:rPr>
            </w:r>
            <w:r>
              <w:rPr>
                <w:noProof/>
                <w:webHidden/>
              </w:rPr>
              <w:fldChar w:fldCharType="separate"/>
            </w:r>
            <w:r>
              <w:rPr>
                <w:noProof/>
                <w:webHidden/>
              </w:rPr>
              <w:t>12</w:t>
            </w:r>
            <w:r>
              <w:rPr>
                <w:noProof/>
                <w:webHidden/>
              </w:rPr>
              <w:fldChar w:fldCharType="end"/>
            </w:r>
          </w:hyperlink>
        </w:p>
        <w:p w14:paraId="7C70F45B" w14:textId="2138EB17"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6" w:history="1">
            <w:r w:rsidRPr="00646276">
              <w:rPr>
                <w:rStyle w:val="Hyperlink"/>
                <w:noProof/>
              </w:rPr>
              <w:t>1.9: Customer Centrality.</w:t>
            </w:r>
            <w:r>
              <w:rPr>
                <w:noProof/>
                <w:webHidden/>
              </w:rPr>
              <w:tab/>
            </w:r>
            <w:r>
              <w:rPr>
                <w:noProof/>
                <w:webHidden/>
              </w:rPr>
              <w:fldChar w:fldCharType="begin"/>
            </w:r>
            <w:r>
              <w:rPr>
                <w:noProof/>
                <w:webHidden/>
              </w:rPr>
              <w:instrText xml:space="preserve"> PAGEREF _Toc235874576 \h </w:instrText>
            </w:r>
            <w:r>
              <w:rPr>
                <w:noProof/>
                <w:webHidden/>
              </w:rPr>
            </w:r>
            <w:r>
              <w:rPr>
                <w:noProof/>
                <w:webHidden/>
              </w:rPr>
              <w:fldChar w:fldCharType="separate"/>
            </w:r>
            <w:r>
              <w:rPr>
                <w:noProof/>
                <w:webHidden/>
              </w:rPr>
              <w:t>13</w:t>
            </w:r>
            <w:r>
              <w:rPr>
                <w:noProof/>
                <w:webHidden/>
              </w:rPr>
              <w:fldChar w:fldCharType="end"/>
            </w:r>
          </w:hyperlink>
        </w:p>
        <w:p w14:paraId="145B47DD" w14:textId="480D9627"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7" w:history="1">
            <w:r w:rsidRPr="00646276">
              <w:rPr>
                <w:rStyle w:val="Hyperlink"/>
                <w:noProof/>
              </w:rPr>
              <w:t>1.10 Customer Segmentation</w:t>
            </w:r>
            <w:r>
              <w:rPr>
                <w:noProof/>
                <w:webHidden/>
              </w:rPr>
              <w:tab/>
            </w:r>
            <w:r>
              <w:rPr>
                <w:noProof/>
                <w:webHidden/>
              </w:rPr>
              <w:fldChar w:fldCharType="begin"/>
            </w:r>
            <w:r>
              <w:rPr>
                <w:noProof/>
                <w:webHidden/>
              </w:rPr>
              <w:instrText xml:space="preserve"> PAGEREF _Toc235874577 \h </w:instrText>
            </w:r>
            <w:r>
              <w:rPr>
                <w:noProof/>
                <w:webHidden/>
              </w:rPr>
            </w:r>
            <w:r>
              <w:rPr>
                <w:noProof/>
                <w:webHidden/>
              </w:rPr>
              <w:fldChar w:fldCharType="separate"/>
            </w:r>
            <w:r>
              <w:rPr>
                <w:noProof/>
                <w:webHidden/>
              </w:rPr>
              <w:t>13</w:t>
            </w:r>
            <w:r>
              <w:rPr>
                <w:noProof/>
                <w:webHidden/>
              </w:rPr>
              <w:fldChar w:fldCharType="end"/>
            </w:r>
          </w:hyperlink>
        </w:p>
        <w:p w14:paraId="0CE0A60E" w14:textId="39A165F0" w:rsidR="00D45625" w:rsidRDefault="00D4562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8" w:history="1">
            <w:r w:rsidRPr="00646276">
              <w:rPr>
                <w:rStyle w:val="Hyperlink"/>
                <w:noProof/>
              </w:rPr>
              <w:t>Section 2: Understanding Operational Quality Systems</w:t>
            </w:r>
            <w:r>
              <w:rPr>
                <w:noProof/>
                <w:webHidden/>
              </w:rPr>
              <w:tab/>
            </w:r>
            <w:r>
              <w:rPr>
                <w:noProof/>
                <w:webHidden/>
              </w:rPr>
              <w:fldChar w:fldCharType="begin"/>
            </w:r>
            <w:r>
              <w:rPr>
                <w:noProof/>
                <w:webHidden/>
              </w:rPr>
              <w:instrText xml:space="preserve"> PAGEREF _Toc235874578 \h </w:instrText>
            </w:r>
            <w:r>
              <w:rPr>
                <w:noProof/>
                <w:webHidden/>
              </w:rPr>
            </w:r>
            <w:r>
              <w:rPr>
                <w:noProof/>
                <w:webHidden/>
              </w:rPr>
              <w:fldChar w:fldCharType="separate"/>
            </w:r>
            <w:r>
              <w:rPr>
                <w:noProof/>
                <w:webHidden/>
              </w:rPr>
              <w:t>14</w:t>
            </w:r>
            <w:r>
              <w:rPr>
                <w:noProof/>
                <w:webHidden/>
              </w:rPr>
              <w:fldChar w:fldCharType="end"/>
            </w:r>
          </w:hyperlink>
        </w:p>
        <w:p w14:paraId="214F267A" w14:textId="7A72B6BC"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79" w:history="1">
            <w:r w:rsidRPr="00646276">
              <w:rPr>
                <w:rStyle w:val="Hyperlink"/>
                <w:noProof/>
              </w:rPr>
              <w:t>2.1 Quality Models and Theories</w:t>
            </w:r>
            <w:r>
              <w:rPr>
                <w:noProof/>
                <w:webHidden/>
              </w:rPr>
              <w:tab/>
            </w:r>
            <w:r>
              <w:rPr>
                <w:noProof/>
                <w:webHidden/>
              </w:rPr>
              <w:fldChar w:fldCharType="begin"/>
            </w:r>
            <w:r>
              <w:rPr>
                <w:noProof/>
                <w:webHidden/>
              </w:rPr>
              <w:instrText xml:space="preserve"> PAGEREF _Toc235874579 \h </w:instrText>
            </w:r>
            <w:r>
              <w:rPr>
                <w:noProof/>
                <w:webHidden/>
              </w:rPr>
            </w:r>
            <w:r>
              <w:rPr>
                <w:noProof/>
                <w:webHidden/>
              </w:rPr>
              <w:fldChar w:fldCharType="separate"/>
            </w:r>
            <w:r>
              <w:rPr>
                <w:noProof/>
                <w:webHidden/>
              </w:rPr>
              <w:t>14</w:t>
            </w:r>
            <w:r>
              <w:rPr>
                <w:noProof/>
                <w:webHidden/>
              </w:rPr>
              <w:fldChar w:fldCharType="end"/>
            </w:r>
          </w:hyperlink>
        </w:p>
        <w:p w14:paraId="7483E36B" w14:textId="30460DB4"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80" w:history="1">
            <w:r w:rsidRPr="00646276">
              <w:rPr>
                <w:rStyle w:val="Hyperlink"/>
                <w:noProof/>
              </w:rPr>
              <w:t>2.2 Total Quality Management (TQM)</w:t>
            </w:r>
            <w:r>
              <w:rPr>
                <w:noProof/>
                <w:webHidden/>
              </w:rPr>
              <w:tab/>
            </w:r>
            <w:r>
              <w:rPr>
                <w:noProof/>
                <w:webHidden/>
              </w:rPr>
              <w:fldChar w:fldCharType="begin"/>
            </w:r>
            <w:r>
              <w:rPr>
                <w:noProof/>
                <w:webHidden/>
              </w:rPr>
              <w:instrText xml:space="preserve"> PAGEREF _Toc235874580 \h </w:instrText>
            </w:r>
            <w:r>
              <w:rPr>
                <w:noProof/>
                <w:webHidden/>
              </w:rPr>
            </w:r>
            <w:r>
              <w:rPr>
                <w:noProof/>
                <w:webHidden/>
              </w:rPr>
              <w:fldChar w:fldCharType="separate"/>
            </w:r>
            <w:r>
              <w:rPr>
                <w:noProof/>
                <w:webHidden/>
              </w:rPr>
              <w:t>15</w:t>
            </w:r>
            <w:r>
              <w:rPr>
                <w:noProof/>
                <w:webHidden/>
              </w:rPr>
              <w:fldChar w:fldCharType="end"/>
            </w:r>
          </w:hyperlink>
        </w:p>
        <w:p w14:paraId="02B87C8E" w14:textId="2F3CD5DD" w:rsidR="00D45625" w:rsidRDefault="00D4562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81" w:history="1">
            <w:r w:rsidRPr="00646276">
              <w:rPr>
                <w:rStyle w:val="Hyperlink"/>
                <w:noProof/>
              </w:rPr>
              <w:t>2.3 Juran's Quality Management Theory</w:t>
            </w:r>
            <w:r>
              <w:rPr>
                <w:noProof/>
                <w:webHidden/>
              </w:rPr>
              <w:tab/>
            </w:r>
            <w:r>
              <w:rPr>
                <w:noProof/>
                <w:webHidden/>
              </w:rPr>
              <w:fldChar w:fldCharType="begin"/>
            </w:r>
            <w:r>
              <w:rPr>
                <w:noProof/>
                <w:webHidden/>
              </w:rPr>
              <w:instrText xml:space="preserve"> PAGEREF _Toc235874581 \h </w:instrText>
            </w:r>
            <w:r>
              <w:rPr>
                <w:noProof/>
                <w:webHidden/>
              </w:rPr>
            </w:r>
            <w:r>
              <w:rPr>
                <w:noProof/>
                <w:webHidden/>
              </w:rPr>
              <w:fldChar w:fldCharType="separate"/>
            </w:r>
            <w:r>
              <w:rPr>
                <w:noProof/>
                <w:webHidden/>
              </w:rPr>
              <w:t>16</w:t>
            </w:r>
            <w:r>
              <w:rPr>
                <w:noProof/>
                <w:webHidden/>
              </w:rPr>
              <w:fldChar w:fldCharType="end"/>
            </w:r>
          </w:hyperlink>
        </w:p>
        <w:p w14:paraId="7A8F10A6" w14:textId="35A4F44F" w:rsidR="00D45625" w:rsidRDefault="00D4562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82" w:history="1">
            <w:r w:rsidRPr="00646276">
              <w:rPr>
                <w:rStyle w:val="Hyperlink"/>
                <w:noProof/>
              </w:rPr>
              <w:t>Section 3 Connecting Quality to Customer Experience</w:t>
            </w:r>
            <w:r>
              <w:rPr>
                <w:noProof/>
                <w:webHidden/>
              </w:rPr>
              <w:tab/>
            </w:r>
            <w:r>
              <w:rPr>
                <w:noProof/>
                <w:webHidden/>
              </w:rPr>
              <w:fldChar w:fldCharType="begin"/>
            </w:r>
            <w:r>
              <w:rPr>
                <w:noProof/>
                <w:webHidden/>
              </w:rPr>
              <w:instrText xml:space="preserve"> PAGEREF _Toc235874582 \h </w:instrText>
            </w:r>
            <w:r>
              <w:rPr>
                <w:noProof/>
                <w:webHidden/>
              </w:rPr>
            </w:r>
            <w:r>
              <w:rPr>
                <w:noProof/>
                <w:webHidden/>
              </w:rPr>
              <w:fldChar w:fldCharType="separate"/>
            </w:r>
            <w:r>
              <w:rPr>
                <w:noProof/>
                <w:webHidden/>
              </w:rPr>
              <w:t>17</w:t>
            </w:r>
            <w:r>
              <w:rPr>
                <w:noProof/>
                <w:webHidden/>
              </w:rPr>
              <w:fldChar w:fldCharType="end"/>
            </w:r>
          </w:hyperlink>
        </w:p>
        <w:p w14:paraId="5D7EB1EE" w14:textId="114293E7" w:rsidR="00D45625" w:rsidRDefault="00D4562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83" w:history="1">
            <w:r w:rsidRPr="00646276">
              <w:rPr>
                <w:rStyle w:val="Hyperlink"/>
                <w:noProof/>
              </w:rPr>
              <w:t>Conclusion</w:t>
            </w:r>
            <w:r>
              <w:rPr>
                <w:noProof/>
                <w:webHidden/>
              </w:rPr>
              <w:tab/>
            </w:r>
            <w:r>
              <w:rPr>
                <w:noProof/>
                <w:webHidden/>
              </w:rPr>
              <w:fldChar w:fldCharType="begin"/>
            </w:r>
            <w:r>
              <w:rPr>
                <w:noProof/>
                <w:webHidden/>
              </w:rPr>
              <w:instrText xml:space="preserve"> PAGEREF _Toc235874583 \h </w:instrText>
            </w:r>
            <w:r>
              <w:rPr>
                <w:noProof/>
                <w:webHidden/>
              </w:rPr>
            </w:r>
            <w:r>
              <w:rPr>
                <w:noProof/>
                <w:webHidden/>
              </w:rPr>
              <w:fldChar w:fldCharType="separate"/>
            </w:r>
            <w:r>
              <w:rPr>
                <w:noProof/>
                <w:webHidden/>
              </w:rPr>
              <w:t>18</w:t>
            </w:r>
            <w:r>
              <w:rPr>
                <w:noProof/>
                <w:webHidden/>
              </w:rPr>
              <w:fldChar w:fldCharType="end"/>
            </w:r>
          </w:hyperlink>
        </w:p>
        <w:p w14:paraId="607CF184" w14:textId="60D43B3C" w:rsidR="00D45625" w:rsidRDefault="00D4562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84" w:history="1">
            <w:r w:rsidRPr="00646276">
              <w:rPr>
                <w:rStyle w:val="Hyperlink"/>
                <w:noProof/>
              </w:rPr>
              <w:t>Recommendations</w:t>
            </w:r>
            <w:r>
              <w:rPr>
                <w:noProof/>
                <w:webHidden/>
              </w:rPr>
              <w:tab/>
            </w:r>
            <w:r>
              <w:rPr>
                <w:noProof/>
                <w:webHidden/>
              </w:rPr>
              <w:fldChar w:fldCharType="begin"/>
            </w:r>
            <w:r>
              <w:rPr>
                <w:noProof/>
                <w:webHidden/>
              </w:rPr>
              <w:instrText xml:space="preserve"> PAGEREF _Toc235874584 \h </w:instrText>
            </w:r>
            <w:r>
              <w:rPr>
                <w:noProof/>
                <w:webHidden/>
              </w:rPr>
            </w:r>
            <w:r>
              <w:rPr>
                <w:noProof/>
                <w:webHidden/>
              </w:rPr>
              <w:fldChar w:fldCharType="separate"/>
            </w:r>
            <w:r>
              <w:rPr>
                <w:noProof/>
                <w:webHidden/>
              </w:rPr>
              <w:t>19</w:t>
            </w:r>
            <w:r>
              <w:rPr>
                <w:noProof/>
                <w:webHidden/>
              </w:rPr>
              <w:fldChar w:fldCharType="end"/>
            </w:r>
          </w:hyperlink>
        </w:p>
        <w:p w14:paraId="344A5109" w14:textId="6D26B641" w:rsidR="00D45625" w:rsidRDefault="00D4562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874585" w:history="1">
            <w:r w:rsidRPr="00646276">
              <w:rPr>
                <w:rStyle w:val="Hyperlink"/>
                <w:noProof/>
              </w:rPr>
              <w:t>References.</w:t>
            </w:r>
            <w:r>
              <w:rPr>
                <w:noProof/>
                <w:webHidden/>
              </w:rPr>
              <w:tab/>
            </w:r>
            <w:r>
              <w:rPr>
                <w:noProof/>
                <w:webHidden/>
              </w:rPr>
              <w:fldChar w:fldCharType="begin"/>
            </w:r>
            <w:r>
              <w:rPr>
                <w:noProof/>
                <w:webHidden/>
              </w:rPr>
              <w:instrText xml:space="preserve"> PAGEREF _Toc235874585 \h </w:instrText>
            </w:r>
            <w:r>
              <w:rPr>
                <w:noProof/>
                <w:webHidden/>
              </w:rPr>
            </w:r>
            <w:r>
              <w:rPr>
                <w:noProof/>
                <w:webHidden/>
              </w:rPr>
              <w:fldChar w:fldCharType="separate"/>
            </w:r>
            <w:r>
              <w:rPr>
                <w:noProof/>
                <w:webHidden/>
              </w:rPr>
              <w:t>20</w:t>
            </w:r>
            <w:r>
              <w:rPr>
                <w:noProof/>
                <w:webHidden/>
              </w:rPr>
              <w:fldChar w:fldCharType="end"/>
            </w:r>
          </w:hyperlink>
        </w:p>
        <w:p w14:paraId="3DF755B3" w14:textId="22139851" w:rsidR="003B7150" w:rsidRDefault="007901E5" w:rsidP="003B7150">
          <w:pPr>
            <w:rPr>
              <w:b/>
              <w:bCs/>
            </w:rPr>
          </w:pPr>
          <w:r>
            <w:rPr>
              <w:b/>
              <w:bCs/>
            </w:rPr>
            <w:fldChar w:fldCharType="end"/>
          </w:r>
        </w:p>
      </w:sdtContent>
    </w:sdt>
    <w:p w14:paraId="3F8E524A" w14:textId="77777777" w:rsidR="00850EF3" w:rsidRDefault="00850EF3" w:rsidP="003B7150"/>
    <w:p w14:paraId="25D4B320" w14:textId="77777777" w:rsidR="00850EF3" w:rsidRDefault="00850EF3" w:rsidP="003B7150"/>
    <w:p w14:paraId="55198656" w14:textId="77777777" w:rsidR="00850EF3" w:rsidRDefault="00850EF3" w:rsidP="003B7150"/>
    <w:p w14:paraId="6ADCBA5D" w14:textId="77777777" w:rsidR="00850EF3" w:rsidRDefault="00850EF3" w:rsidP="003B7150"/>
    <w:p w14:paraId="14D966E3" w14:textId="77777777" w:rsidR="00850EF3" w:rsidRDefault="00850EF3" w:rsidP="003B7150"/>
    <w:p w14:paraId="633E6120" w14:textId="77777777" w:rsidR="00850EF3" w:rsidRDefault="00850EF3" w:rsidP="003B7150"/>
    <w:p w14:paraId="1B35C1AF" w14:textId="77777777" w:rsidR="004812C3" w:rsidRDefault="004812C3" w:rsidP="003B7150"/>
    <w:p w14:paraId="2164684D" w14:textId="32CEFF58" w:rsidR="00DD3657" w:rsidRDefault="00FF2AA9" w:rsidP="00DD3657">
      <w:pPr>
        <w:pStyle w:val="Heading1"/>
      </w:pPr>
      <w:bookmarkStart w:id="6" w:name="_Toc235874566"/>
      <w:r w:rsidRPr="00EA7768">
        <w:lastRenderedPageBreak/>
        <w:t>Introductio</w:t>
      </w:r>
      <w:bookmarkStart w:id="7" w:name="_32hioqz" w:colFirst="0" w:colLast="0"/>
      <w:bookmarkStart w:id="8" w:name="_1hmsyys" w:colFirst="0" w:colLast="0"/>
      <w:bookmarkEnd w:id="7"/>
      <w:bookmarkEnd w:id="8"/>
      <w:r w:rsidR="00A35DAB" w:rsidRPr="00EA7768">
        <w:t>n.</w:t>
      </w:r>
      <w:bookmarkEnd w:id="3"/>
      <w:bookmarkEnd w:id="4"/>
      <w:bookmarkEnd w:id="6"/>
      <w:r w:rsidR="00841199" w:rsidRPr="00EA7768">
        <w:t xml:space="preserve"> </w:t>
      </w:r>
    </w:p>
    <w:bookmarkEnd w:id="5"/>
    <w:p w14:paraId="67AB5112" w14:textId="75951E7E" w:rsidR="00640963" w:rsidRPr="00640963" w:rsidRDefault="00640963" w:rsidP="00640963">
      <w:r w:rsidRPr="00640963">
        <w:t>Customer experience has become an increasingly important factor in achieving business success within competitive markets. Customers now expect high</w:t>
      </w:r>
      <w:r w:rsidR="007B332E">
        <w:t xml:space="preserve"> </w:t>
      </w:r>
      <w:r w:rsidRPr="00640963">
        <w:t>quality products, excellent service, personalised experiences, and value for money. Organisations that successfully meet or exceed customer expectations are more likely to achieve higher levels of customer satisfaction, loyalty, retention, and positive word</w:t>
      </w:r>
      <w:r w:rsidR="00EC2C8A">
        <w:t xml:space="preserve"> </w:t>
      </w:r>
      <w:r w:rsidRPr="00640963">
        <w:t>of</w:t>
      </w:r>
      <w:r w:rsidR="00EC2C8A">
        <w:t xml:space="preserve"> </w:t>
      </w:r>
      <w:r w:rsidRPr="00640963">
        <w:t xml:space="preserve">mouth recommendations. As a result, understanding customer needs and implementing effective quality management practices are essential for maintaining </w:t>
      </w:r>
      <w:r w:rsidR="006026E4">
        <w:t xml:space="preserve">a </w:t>
      </w:r>
      <w:r w:rsidRPr="00640963">
        <w:t>competitive advantage and supporting long</w:t>
      </w:r>
      <w:r w:rsidR="006026E4">
        <w:t xml:space="preserve"> </w:t>
      </w:r>
      <w:r w:rsidRPr="00640963">
        <w:t>term business growth.</w:t>
      </w:r>
    </w:p>
    <w:p w14:paraId="3252001F" w14:textId="77777777" w:rsidR="00640963" w:rsidRPr="00640963" w:rsidRDefault="00640963" w:rsidP="00640963">
      <w:r w:rsidRPr="00640963">
        <w:t>This assignment examines the relationship between customer experience and operational quality management within Lil Puddings, an independent bakery business. The first section explores key customer experience concepts, including customer relationships, internal and external customers, customer loyalty, customer value, customer expectations, customer centrality, and customer segmentation. The section also considers how these concepts contribute to customer satisfaction, engagement, and loyalty.</w:t>
      </w:r>
    </w:p>
    <w:p w14:paraId="0EDB8446" w14:textId="0A7A4484" w:rsidR="00640963" w:rsidRPr="00640963" w:rsidRDefault="00640963" w:rsidP="00640963">
      <w:r w:rsidRPr="00640963">
        <w:t xml:space="preserve">The second section focuses on operational quality systems and examines the role of quality management in supporting positive customer experience outcomes. </w:t>
      </w:r>
      <w:r w:rsidR="00681E86" w:rsidRPr="00640963">
        <w:t>Consideration</w:t>
      </w:r>
      <w:r w:rsidRPr="00640963">
        <w:t xml:space="preserve"> is given to Total Quality Management (TQM) and Juran's Trilogy, both of which </w:t>
      </w:r>
      <w:r w:rsidR="007B332E" w:rsidRPr="00640963">
        <w:t>highlight</w:t>
      </w:r>
      <w:r w:rsidRPr="00640963">
        <w:t xml:space="preserve"> customer satisfaction, continuous improvement, and the delivery of consistent quality. The relationship between quality management and customer experience is </w:t>
      </w:r>
      <w:r w:rsidR="000666E3" w:rsidRPr="00640963">
        <w:t>studied</w:t>
      </w:r>
      <w:r w:rsidRPr="00640963">
        <w:t xml:space="preserve"> to demonstrate how improvements in quality can positively influence customer perceptions, loyalty, and business performance.</w:t>
      </w:r>
    </w:p>
    <w:p w14:paraId="166E3132" w14:textId="0130BD50" w:rsidR="00640963" w:rsidRPr="00640963" w:rsidRDefault="00640963" w:rsidP="00640963">
      <w:r w:rsidRPr="00640963">
        <w:t xml:space="preserve">Finally, recommendations are provided based on the findings of the report to support improvements in customer engagement, customer experience, and customer loyalty within Lil Puddings. </w:t>
      </w:r>
      <w:r w:rsidR="008B40F9" w:rsidRPr="008B40F9">
        <w:t>The overall aim is to demonstrate how customer focused strategies and quality management practices can work together to support sustainable business success and long term organisational growth.</w:t>
      </w:r>
    </w:p>
    <w:p w14:paraId="1D7FABEF" w14:textId="77777777" w:rsidR="00E14EA5" w:rsidRDefault="00E14EA5" w:rsidP="00502D83"/>
    <w:p w14:paraId="763E490F" w14:textId="77777777" w:rsidR="00E14EA5" w:rsidRDefault="00E14EA5" w:rsidP="00502D83"/>
    <w:p w14:paraId="5F478733" w14:textId="77777777" w:rsidR="00E14EA5" w:rsidRDefault="00E14EA5" w:rsidP="00502D83"/>
    <w:p w14:paraId="4FA051FF" w14:textId="77777777" w:rsidR="000D0B2D" w:rsidRDefault="000D0B2D" w:rsidP="00502D83"/>
    <w:p w14:paraId="61D23651" w14:textId="77777777" w:rsidR="000D0B2D" w:rsidRDefault="000D0B2D" w:rsidP="00502D83"/>
    <w:p w14:paraId="7549B2DA" w14:textId="77777777" w:rsidR="000D0B2D" w:rsidRDefault="000D0B2D" w:rsidP="00502D83"/>
    <w:p w14:paraId="0D4553DC" w14:textId="77777777" w:rsidR="000D0B2D" w:rsidRDefault="000D0B2D" w:rsidP="00502D83"/>
    <w:p w14:paraId="49A7BAC5" w14:textId="77777777" w:rsidR="000D0B2D" w:rsidRDefault="000D0B2D" w:rsidP="00502D83"/>
    <w:p w14:paraId="75F98B25" w14:textId="77777777" w:rsidR="00E14EA5" w:rsidRDefault="00E14EA5" w:rsidP="00502D83"/>
    <w:p w14:paraId="0EC0A597" w14:textId="19B8170C" w:rsidR="00502D83" w:rsidRDefault="00502D83" w:rsidP="005F5D96">
      <w:pPr>
        <w:pStyle w:val="Heading1"/>
      </w:pPr>
      <w:bookmarkStart w:id="9" w:name="_Toc235874567"/>
      <w:r w:rsidRPr="00502D83">
        <w:lastRenderedPageBreak/>
        <w:t>Section 1: Understanding the Customer Experience</w:t>
      </w:r>
      <w:r w:rsidR="007B332E">
        <w:t>.</w:t>
      </w:r>
      <w:bookmarkEnd w:id="9"/>
    </w:p>
    <w:p w14:paraId="7B1A8CEA" w14:textId="53963EEE" w:rsidR="00BD3446" w:rsidRPr="00502D83" w:rsidRDefault="00BD3446" w:rsidP="00BD3446">
      <w:pPr>
        <w:pStyle w:val="Heading2"/>
      </w:pPr>
      <w:bookmarkStart w:id="10" w:name="_Toc235874568"/>
      <w:r>
        <w:t>1.1</w:t>
      </w:r>
      <w:r w:rsidR="00BA078A">
        <w:t>:</w:t>
      </w:r>
      <w:r w:rsidRPr="00502D83">
        <w:t xml:space="preserve"> Benefits and Challenges of Maintaining Customer Relationships</w:t>
      </w:r>
      <w:r w:rsidR="007B332E">
        <w:t>.</w:t>
      </w:r>
      <w:bookmarkEnd w:id="10"/>
    </w:p>
    <w:p w14:paraId="20CFE2D1" w14:textId="6D22CE26" w:rsidR="00164A1E" w:rsidRPr="00164A1E" w:rsidRDefault="00164A1E" w:rsidP="00164A1E">
      <w:r w:rsidRPr="00164A1E">
        <w:t xml:space="preserve">Customer relationships refer to the ongoing interactions and connections that develop between an organisation and its customers over time. These relationships are built through trust, effective communication, and the consistent delivery of value. Organisations that invest in developing strong customer relationships are more likely to </w:t>
      </w:r>
      <w:r w:rsidR="00DE65D3">
        <w:t>persuade</w:t>
      </w:r>
      <w:r w:rsidR="00E3614B">
        <w:t xml:space="preserve"> </w:t>
      </w:r>
      <w:r w:rsidRPr="00164A1E">
        <w:t>occasional customers into loyal repeat purchasers who contribute to long term business success. Unlike transactional approaches, which focus primarily on individual sales, relationship focused approaches seek to develop long term customer engagement by viewing each interaction as part of an ongoing relationship (Schneider, 2026).</w:t>
      </w:r>
    </w:p>
    <w:p w14:paraId="623D34C1" w14:textId="44D0E5E5" w:rsidR="00164A1E" w:rsidRPr="00164A1E" w:rsidRDefault="00164A1E" w:rsidP="00164A1E">
      <w:r w:rsidRPr="00164A1E">
        <w:t>Developing and maintaining strong customer relationships provides several benefits. These include increased customer loyalty, higher levels of repeat business, positive word</w:t>
      </w:r>
      <w:r w:rsidR="00C51A12">
        <w:t xml:space="preserve"> </w:t>
      </w:r>
      <w:r w:rsidRPr="00164A1E">
        <w:t>of</w:t>
      </w:r>
      <w:r w:rsidR="00C51A12">
        <w:t xml:space="preserve"> </w:t>
      </w:r>
      <w:r w:rsidRPr="00164A1E">
        <w:t>mouth recommendations, an improved organisational reputation, and increased profitability. Strong customer relationships can also provide a competitive advantage by differentiating a business from its competitors and encouraging long term customer retention.</w:t>
      </w:r>
    </w:p>
    <w:p w14:paraId="287174F8" w14:textId="608FF097" w:rsidR="008730F9" w:rsidRPr="008730F9" w:rsidRDefault="00164A1E" w:rsidP="008730F9">
      <w:r w:rsidRPr="00164A1E">
        <w:t>However, maintaining customer relationships can also present challenges. Customer expectations continue to increase as consumers become more informed and have access to a wider range of competing products and services. The growth of digital communication and social media has increased customer expectations regarding responsiveness, personalisation, and service quality, with many customers expecting prompt responses to enquiries regardless of business operating hours. Delays in communication, inconsistent customer service, inadequate staff training, and limited resources can negatively affect customer satisfaction and damage customer relationships. This creates pressure on businesses such as Lil Puddings to continually improve product quality, service standards, employee knowledge, and customer engagement activities to maintain customer satisfaction and loyalty (</w:t>
      </w:r>
      <w:proofErr w:type="spellStart"/>
      <w:r w:rsidRPr="00164A1E">
        <w:t>Mosaicx</w:t>
      </w:r>
      <w:proofErr w:type="spellEnd"/>
      <w:r w:rsidRPr="00164A1E">
        <w:t>, 2025)</w:t>
      </w:r>
      <w:r>
        <w:t>.</w:t>
      </w:r>
    </w:p>
    <w:p w14:paraId="52A707A5" w14:textId="77777777" w:rsidR="003B38D4" w:rsidRDefault="003B38D4" w:rsidP="003B38D4"/>
    <w:p w14:paraId="61E40E9E" w14:textId="77777777" w:rsidR="00EB68A7" w:rsidRDefault="00EB68A7" w:rsidP="003B38D4"/>
    <w:p w14:paraId="11598CDC" w14:textId="77777777" w:rsidR="00EB68A7" w:rsidRDefault="00EB68A7" w:rsidP="003B38D4"/>
    <w:p w14:paraId="3D25EE7C" w14:textId="77777777" w:rsidR="00EB68A7" w:rsidRDefault="00EB68A7" w:rsidP="003B38D4"/>
    <w:p w14:paraId="43E93F88" w14:textId="77777777" w:rsidR="00EB68A7" w:rsidRDefault="00EB68A7" w:rsidP="003B38D4"/>
    <w:p w14:paraId="71311584" w14:textId="77777777" w:rsidR="00EB68A7" w:rsidRDefault="00EB68A7" w:rsidP="003B38D4"/>
    <w:p w14:paraId="0EFDFABF" w14:textId="77777777" w:rsidR="00EB68A7" w:rsidRDefault="00EB68A7" w:rsidP="003B38D4"/>
    <w:p w14:paraId="65707EAB" w14:textId="77777777" w:rsidR="00EB68A7" w:rsidRDefault="00EB68A7" w:rsidP="003B38D4"/>
    <w:p w14:paraId="5540F0EC" w14:textId="77777777" w:rsidR="00EB68A7" w:rsidRDefault="00EB68A7" w:rsidP="003B38D4"/>
    <w:p w14:paraId="4EBAAF1D" w14:textId="77777777" w:rsidR="00EB68A7" w:rsidRDefault="00EB68A7" w:rsidP="003B38D4"/>
    <w:p w14:paraId="3A02FF9A" w14:textId="77777777" w:rsidR="00EB68A7" w:rsidRDefault="00EB68A7" w:rsidP="003B38D4"/>
    <w:p w14:paraId="215AEFFE" w14:textId="77777777" w:rsidR="00EB68A7" w:rsidRDefault="00EB68A7" w:rsidP="003B38D4"/>
    <w:p w14:paraId="0F9D5A2A" w14:textId="7B113044" w:rsidR="00502D83" w:rsidRDefault="00502D83" w:rsidP="003B38D4">
      <w:pPr>
        <w:pStyle w:val="Heading2"/>
      </w:pPr>
      <w:bookmarkStart w:id="11" w:name="_Toc235874569"/>
      <w:r w:rsidRPr="00502D83">
        <w:lastRenderedPageBreak/>
        <w:t>1.2</w:t>
      </w:r>
      <w:r w:rsidR="00BA078A">
        <w:t>:</w:t>
      </w:r>
      <w:r w:rsidRPr="00502D83">
        <w:t xml:space="preserve"> Internal</w:t>
      </w:r>
      <w:r w:rsidR="00BA078A">
        <w:t xml:space="preserve"> </w:t>
      </w:r>
      <w:r w:rsidRPr="00502D83">
        <w:t>and External Customers</w:t>
      </w:r>
      <w:r w:rsidR="00BA078A">
        <w:t>.</w:t>
      </w:r>
      <w:bookmarkEnd w:id="11"/>
    </w:p>
    <w:p w14:paraId="11F76D19" w14:textId="4F000372" w:rsidR="00AF7DC2" w:rsidRPr="00AF7DC2" w:rsidRDefault="00A2395E" w:rsidP="00AF7DC2">
      <w:r w:rsidRPr="00A2395E">
        <w:t>Customers can be considered as either internal or external depending on their relationship with the organisation. Internal customers are employees, teams, or departments that rely on the products, services, information, or support provided by others within the organisation to undertake their roles effectively (Duncan, 2025). Gummesson (1991) argues that employees should be viewed as internal customers because their satisfaction and performance can directly influence the quality of service delivered to external customers. External customers are individuals or organisations outside the business that purchase and use its products or services.</w:t>
      </w:r>
      <w:r w:rsidR="00AF7DC2" w:rsidRPr="00AF7DC2">
        <w:t xml:space="preserve"> Lil Puddings, internal customers include employees who depend on effective communication, clear procedures, and teamwork to produce high-quality products and deliver excellent customer service. When internal customer needs are met, employee satisfaction, productivity, and service quality are more likely to improve.</w:t>
      </w:r>
    </w:p>
    <w:p w14:paraId="0F8A19AB" w14:textId="219D2899" w:rsidR="00D56312" w:rsidRDefault="00AF7DC2" w:rsidP="00D56312">
      <w:r w:rsidRPr="00AF7DC2">
        <w:t>External customers include walk-in customers, families, corporate clients, and customers who place orders through social media platforms. These customers generate revenue and are essential to the long</w:t>
      </w:r>
      <w:r w:rsidR="00496D6E">
        <w:t xml:space="preserve"> </w:t>
      </w:r>
      <w:r w:rsidRPr="00AF7DC2">
        <w:t>term success of the business. Building positive relationships with external customers can increase customer satisfaction, encourage repeat purchases, generate positive word-of-mouth recommendations, and strengthen customer loyalty.</w:t>
      </w:r>
      <w:r w:rsidR="00AB3997">
        <w:t xml:space="preserve"> </w:t>
      </w:r>
      <w:r w:rsidRPr="00AF7DC2">
        <w:t>Internal and external customers are closely connected, as employees who feel supported and valued are more likely to deliver positive customer experiences. Therefore, effectively managing both internal and external customer relationships is important for improving customer satisfaction, increasing customer retention, and maintaining a competitive advantage.</w:t>
      </w:r>
    </w:p>
    <w:p w14:paraId="48EA9385" w14:textId="77777777" w:rsidR="00264FAD" w:rsidRDefault="00264FAD" w:rsidP="00D56312"/>
    <w:p w14:paraId="70121B2F" w14:textId="77777777" w:rsidR="00264FAD" w:rsidRDefault="00264FAD" w:rsidP="00D56312"/>
    <w:p w14:paraId="736509E9" w14:textId="77777777" w:rsidR="0079614C" w:rsidRDefault="0079614C" w:rsidP="00D56312"/>
    <w:p w14:paraId="4021E776" w14:textId="77777777" w:rsidR="0079614C" w:rsidRDefault="0079614C" w:rsidP="00D56312"/>
    <w:p w14:paraId="31C2C4AE" w14:textId="77777777" w:rsidR="0079614C" w:rsidRDefault="0079614C" w:rsidP="00D56312"/>
    <w:p w14:paraId="5211A9B3" w14:textId="77777777" w:rsidR="0079614C" w:rsidRDefault="0079614C" w:rsidP="00D56312"/>
    <w:p w14:paraId="5A7500A3" w14:textId="77777777" w:rsidR="0079614C" w:rsidRDefault="0079614C" w:rsidP="00D56312"/>
    <w:p w14:paraId="6675B35B" w14:textId="77777777" w:rsidR="0079614C" w:rsidRDefault="0079614C" w:rsidP="00D56312"/>
    <w:p w14:paraId="72A37410" w14:textId="77777777" w:rsidR="0079614C" w:rsidRDefault="0079614C" w:rsidP="00D56312"/>
    <w:p w14:paraId="60C6EC29" w14:textId="77777777" w:rsidR="0079614C" w:rsidRDefault="0079614C" w:rsidP="00D56312"/>
    <w:p w14:paraId="35F63A00" w14:textId="77777777" w:rsidR="0079614C" w:rsidRDefault="0079614C" w:rsidP="00D56312"/>
    <w:p w14:paraId="14112BF8" w14:textId="77777777" w:rsidR="0079614C" w:rsidRDefault="0079614C" w:rsidP="00D56312"/>
    <w:p w14:paraId="42ED80BA" w14:textId="77777777" w:rsidR="0079614C" w:rsidRDefault="0079614C" w:rsidP="00D56312"/>
    <w:p w14:paraId="2467FB8A" w14:textId="77777777" w:rsidR="0079614C" w:rsidRDefault="0079614C" w:rsidP="00D56312"/>
    <w:p w14:paraId="41E1B5EF" w14:textId="77777777" w:rsidR="0079614C" w:rsidRDefault="0079614C" w:rsidP="00D56312"/>
    <w:p w14:paraId="2ED0EFCC" w14:textId="010FFF9F" w:rsidR="00AF766C" w:rsidRDefault="00AF766C" w:rsidP="00AF766C">
      <w:pPr>
        <w:pStyle w:val="Heading2"/>
      </w:pPr>
      <w:bookmarkStart w:id="12" w:name="_Toc235874570"/>
      <w:r>
        <w:lastRenderedPageBreak/>
        <w:t>1.3</w:t>
      </w:r>
      <w:r w:rsidR="00BA078A">
        <w:t>:</w:t>
      </w:r>
      <w:r>
        <w:t xml:space="preserve"> Customer Loyalty</w:t>
      </w:r>
      <w:r w:rsidR="00BA078A">
        <w:t>.</w:t>
      </w:r>
      <w:bookmarkEnd w:id="12"/>
    </w:p>
    <w:p w14:paraId="67BA4EDA" w14:textId="66B66BE1" w:rsidR="00A561B2" w:rsidRPr="00A561B2" w:rsidRDefault="00A561B2" w:rsidP="00A561B2">
      <w:r w:rsidRPr="00A561B2">
        <w:t>Customer loyalty refers to a customer's commitment to continue purchasing products or services from a business over time. Developing customer loyalty is important because loyal customers are more likely to make repeat purchases, recommend the business to others, and contribute to long</w:t>
      </w:r>
      <w:r w:rsidR="007B332E">
        <w:t xml:space="preserve"> </w:t>
      </w:r>
      <w:r w:rsidRPr="00A561B2">
        <w:t>term profitability</w:t>
      </w:r>
      <w:r w:rsidR="003538E0">
        <w:t xml:space="preserve"> </w:t>
      </w:r>
      <w:r w:rsidR="003538E0" w:rsidRPr="003538E0">
        <w:t>(</w:t>
      </w:r>
      <w:proofErr w:type="spellStart"/>
      <w:r w:rsidR="003538E0" w:rsidRPr="003538E0">
        <w:t>Tidio</w:t>
      </w:r>
      <w:proofErr w:type="spellEnd"/>
      <w:r w:rsidR="003538E0" w:rsidRPr="003538E0">
        <w:t>, 2021)</w:t>
      </w:r>
      <w:r w:rsidR="002827CA">
        <w:t>.</w:t>
      </w:r>
      <w:r w:rsidR="00C71DF4">
        <w:t xml:space="preserve"> </w:t>
      </w:r>
      <w:r w:rsidR="00C71DF4" w:rsidRPr="00C71DF4">
        <w:t>Reichheld (2003) argues that customer loyalty is a key driver of long term profitability because loyal customers are more likely to make repeat purchases and recommend the business to others.</w:t>
      </w:r>
    </w:p>
    <w:p w14:paraId="716FFE79" w14:textId="2A8500D2" w:rsidR="00A561B2" w:rsidRPr="00A561B2" w:rsidRDefault="00A561B2" w:rsidP="00A561B2">
      <w:r w:rsidRPr="00A561B2">
        <w:t>One important concept of customer loyalty is the distinction between customer retention and customer acquisition. Customer acquisition focuses on attracting new customers to the business, while customer retention focuses on encouraging existing customers to continue purchasing products and services. Although both activities are important, retaining existing customers is often more cost</w:t>
      </w:r>
      <w:r w:rsidR="0099699D">
        <w:t xml:space="preserve"> </w:t>
      </w:r>
      <w:r w:rsidRPr="00A561B2">
        <w:t>effective than acquiring new ones because existing customers already have experience of the business and require less marketing investment. For Lil Puddings, retaining loyal customers through consistent product quality, excellent customer service, and positive customer experiences can provide a stable source of revenue and encourage repeat purchases for celebrations and special occasions.</w:t>
      </w:r>
      <w:r w:rsidR="007A1E8E">
        <w:t xml:space="preserve"> </w:t>
      </w:r>
      <w:r w:rsidR="007A1E8E" w:rsidRPr="007A1E8E">
        <w:t>Whilst customer acquisition is important for attracting new customers and supporting business growth, customer retention is often considered more cost effective because repeat customers are more likely to make additional purchases and recommend the business to others.</w:t>
      </w:r>
    </w:p>
    <w:p w14:paraId="70825CC5" w14:textId="77777777" w:rsidR="00A561B2" w:rsidRPr="00A561B2" w:rsidRDefault="00A561B2" w:rsidP="00A561B2">
      <w:r w:rsidRPr="00A561B2">
        <w:t>Customer loyalty can also be divided into behavioural loyalty and attitudinal loyalty. Behavioural loyalty refers to customers repeatedly purchasing from a business based on their buying behaviour. For example, a customer may regularly purchase cakes from Lil Puddings because of convenience, location, or habit. However, this does not necessarily mean the customer has a strong emotional connection to the business.</w:t>
      </w:r>
    </w:p>
    <w:p w14:paraId="542DD24C" w14:textId="77777777" w:rsidR="00A561B2" w:rsidRPr="00A561B2" w:rsidRDefault="00A561B2" w:rsidP="00A561B2">
      <w:r w:rsidRPr="00A561B2">
        <w:t>Attitudinal loyalty refers to the emotional attachment and positive feelings a customer develops towards a business. Customers with attitudinal loyalty actively choose a business because they trust the brand, value the customer experience, and are willing to recommend it to others. This type of loyalty is often stronger and more sustainable because customers are less likely to switch to competitors based solely on price or promotions.</w:t>
      </w:r>
    </w:p>
    <w:p w14:paraId="250BEA7A" w14:textId="4406A4C8" w:rsidR="002A157C" w:rsidRDefault="00A561B2" w:rsidP="00D56312">
      <w:r w:rsidRPr="00A561B2">
        <w:t>For Lil Puddings, the most effective approach is to develop both behavioural and attitudinal loyalty. Consistently delivering high</w:t>
      </w:r>
      <w:r>
        <w:t xml:space="preserve"> </w:t>
      </w:r>
      <w:r w:rsidRPr="00A561B2">
        <w:t>quality products encourages repeat purchasing behaviour, while excellent customer service, personalised interactions, and engagement through social media help build emotional connections with customers. This combination can improve customer retention, increase customer satisfaction, and support long</w:t>
      </w:r>
      <w:r w:rsidR="00477BED">
        <w:t xml:space="preserve"> </w:t>
      </w:r>
      <w:r w:rsidRPr="00A561B2">
        <w:t>term business success.</w:t>
      </w:r>
      <w:r w:rsidR="002227E8">
        <w:t xml:space="preserve"> </w:t>
      </w:r>
      <w:r w:rsidR="002227E8" w:rsidRPr="002227E8">
        <w:t>Attitudinal loyalty is often considered more sustainable than behavioural loyalty because emotionally connected customers are less likely to switch to competitors based solely on price or convenience.</w:t>
      </w:r>
    </w:p>
    <w:p w14:paraId="79ABB4A9" w14:textId="77777777" w:rsidR="002A157C" w:rsidRDefault="002A157C" w:rsidP="00D56312"/>
    <w:p w14:paraId="3F754192" w14:textId="77777777" w:rsidR="002A157C" w:rsidRDefault="002A157C" w:rsidP="00D56312"/>
    <w:p w14:paraId="02863821" w14:textId="77777777" w:rsidR="002A157C" w:rsidRDefault="002A157C" w:rsidP="00D56312"/>
    <w:p w14:paraId="4C05F6C3" w14:textId="77777777" w:rsidR="001E3C33" w:rsidRPr="001E3C33" w:rsidRDefault="001E3C33" w:rsidP="001E3C33"/>
    <w:p w14:paraId="1E076330" w14:textId="4842E2D3" w:rsidR="009760D5" w:rsidRPr="004B5DF2" w:rsidRDefault="009760D5" w:rsidP="002A157C">
      <w:pPr>
        <w:pStyle w:val="Heading2"/>
      </w:pPr>
      <w:bookmarkStart w:id="13" w:name="_Toc235874571"/>
      <w:r>
        <w:lastRenderedPageBreak/>
        <w:t>1.</w:t>
      </w:r>
      <w:r w:rsidR="0090397A">
        <w:t>4</w:t>
      </w:r>
      <w:r w:rsidR="00BA078A">
        <w:t>:</w:t>
      </w:r>
      <w:r>
        <w:t xml:space="preserve"> </w:t>
      </w:r>
      <w:r w:rsidRPr="007762E2">
        <w:t>Enhancing Customer Value Through Customer Loyalty and Relationship Management</w:t>
      </w:r>
      <w:r w:rsidR="00BA078A">
        <w:t>.</w:t>
      </w:r>
      <w:bookmarkEnd w:id="13"/>
    </w:p>
    <w:p w14:paraId="2EE9192E" w14:textId="77777777" w:rsidR="009D4C0E" w:rsidRPr="009D4C0E" w:rsidRDefault="009D4C0E" w:rsidP="009D4C0E">
      <w:r w:rsidRPr="009D4C0E">
        <w:t>In addition to delivering value through products and services, Lil Puddings could further enhance customer value through the introduction of a customer loyalty programme. A loyalty scheme would reward repeat purchases through incentives such as discounts, free products, or exclusive promotional offers. This would provide additional functional value by offering financial benefits to customers whilst also creating emotional value by making customers feel recognised and appreciated. Loyalty programmes can encourage repeat purchases, strengthen customer relationships, and increase customer retention. Furthermore, loyal customers are more likely to recommend the business to others through positive word of mouth, supporting customer acquisition and business growth. However, the scheme would need to be carefully managed to ensure that the rewards offered generate long term customer loyalty without negatively affecting profitability. The effectiveness of the programme could be measured through repeat purchase rates, customer retention levels, average customer spend, and customer feedback.</w:t>
      </w:r>
    </w:p>
    <w:p w14:paraId="459EFE3C" w14:textId="32A05B71" w:rsidR="00814489" w:rsidRDefault="009D4C0E" w:rsidP="00814489">
      <w:r w:rsidRPr="009D4C0E">
        <w:t>Lil Puddings could also strengthen customer relationships through the implementation of a Customer Relationship Management (CRM) system. A CRM system would enable customer information, purchasing history, enquiries, and feedback to be captured, stored, and analysed. This would allow the business to personalise communication, identify purchasing trends, tailor products and services to customer needs, and support the management of a loyalty programme.</w:t>
      </w:r>
      <w:r w:rsidR="00EB19DC" w:rsidRPr="00EB19DC">
        <w:t xml:space="preserve"> CRM systems also support knowledge management by transforming customer data into valuable knowledge that can be used to improve decision making, customer service, and marketing activities. Buttle and </w:t>
      </w:r>
      <w:proofErr w:type="spellStart"/>
      <w:r w:rsidR="00EB19DC" w:rsidRPr="00EB19DC">
        <w:t>Maklan</w:t>
      </w:r>
      <w:proofErr w:type="spellEnd"/>
      <w:r w:rsidR="00EB19DC" w:rsidRPr="00EB19DC">
        <w:t xml:space="preserve"> (2019) describe CRM as a strategic approach to managing customer relationships through the effective use of customer information and customer insight</w:t>
      </w:r>
      <w:r w:rsidRPr="009D4C0E">
        <w:t>. The use of a CRM system could improve customer satisfaction, increase customer retention, and support long term business growth (</w:t>
      </w:r>
      <w:proofErr w:type="spellStart"/>
      <w:r w:rsidRPr="009D4C0E">
        <w:t>Valcheva</w:t>
      </w:r>
      <w:proofErr w:type="spellEnd"/>
      <w:r w:rsidRPr="009D4C0E">
        <w:t>, 2025). However, customer information would need to be managed securely and in accordance with GDPR requirements</w:t>
      </w:r>
      <w:r w:rsidR="008C52EB">
        <w:t>.</w:t>
      </w:r>
    </w:p>
    <w:p w14:paraId="3E7EFAB2" w14:textId="6E9D46CD" w:rsidR="00814489" w:rsidRDefault="00FF25AC" w:rsidP="00814489">
      <w:r w:rsidRPr="00FF25AC">
        <w:t xml:space="preserve">To further illustrate how Customer Relationship Management (CRM) supports the development of long-term customer relationships, </w:t>
      </w:r>
      <w:r w:rsidR="00ED0CFD">
        <w:t>Diagram</w:t>
      </w:r>
      <w:r w:rsidRPr="00FF25AC">
        <w:t xml:space="preserve"> </w:t>
      </w:r>
      <w:r w:rsidR="00D64A98">
        <w:t>1</w:t>
      </w:r>
      <w:r w:rsidRPr="00FF25AC">
        <w:t xml:space="preserve"> presents a CRM customer journey map for Lil Puddings. The map demonstrates how customer interactions can be managed throughout each stage of the customer lifecycle, from initial awareness of the business to becoming a loyal customer and brand advocate. It highlights how customer information can be collected and utilised at each touchpoint to enhance customer value, improve service quality and encourage repeat business</w:t>
      </w:r>
      <w:r w:rsidR="001E78E6">
        <w:t xml:space="preserve"> </w:t>
      </w:r>
      <w:r w:rsidR="001E78E6" w:rsidRPr="001E78E6">
        <w:t>(Haynie, 2024)</w:t>
      </w:r>
      <w:r w:rsidR="001E78E6">
        <w:t>.</w:t>
      </w:r>
    </w:p>
    <w:p w14:paraId="77D23F83" w14:textId="77777777" w:rsidR="00FF25AC" w:rsidRDefault="00FF25AC" w:rsidP="00FF25AC"/>
    <w:p w14:paraId="18A53266" w14:textId="77777777" w:rsidR="00FF25AC" w:rsidRDefault="00FF25AC" w:rsidP="00FF25AC"/>
    <w:p w14:paraId="3B8287DC" w14:textId="77777777" w:rsidR="00FF25AC" w:rsidRDefault="00FF25AC" w:rsidP="00FF25AC"/>
    <w:p w14:paraId="183853CC" w14:textId="77777777" w:rsidR="00FF25AC" w:rsidRDefault="00FF25AC" w:rsidP="00FF25AC"/>
    <w:p w14:paraId="7F8828DB" w14:textId="77777777" w:rsidR="00E42FD6" w:rsidRDefault="00E42FD6" w:rsidP="00FF25AC"/>
    <w:p w14:paraId="45617550" w14:textId="77777777" w:rsidR="00E42FD6" w:rsidRDefault="00E42FD6" w:rsidP="00FF25AC"/>
    <w:p w14:paraId="70CF77AA" w14:textId="77777777" w:rsidR="00FF25AC" w:rsidRDefault="00FF25AC" w:rsidP="00FF25AC"/>
    <w:p w14:paraId="332F0691" w14:textId="42BCC98B" w:rsidR="00FF25AC" w:rsidRDefault="00BA078A" w:rsidP="00FF25AC">
      <w:r>
        <w:lastRenderedPageBreak/>
        <w:t>Diagram</w:t>
      </w:r>
      <w:r w:rsidR="00FF25AC" w:rsidRPr="00FF25AC">
        <w:t xml:space="preserve"> </w:t>
      </w:r>
      <w:r w:rsidR="009B7C48">
        <w:t>1</w:t>
      </w:r>
      <w:r w:rsidR="00FF25AC" w:rsidRPr="00FF25AC">
        <w:t>. CRM Customer Journey Map for Lil Puddings</w:t>
      </w:r>
      <w:r w:rsidR="00FF25AC">
        <w:t>.</w:t>
      </w:r>
    </w:p>
    <w:p w14:paraId="585D6892" w14:textId="622EA9A5" w:rsidR="00FF25AC" w:rsidRDefault="00FF25AC" w:rsidP="00FF25AC">
      <w:r w:rsidRPr="00FF25AC">
        <w:rPr>
          <w:noProof/>
        </w:rPr>
        <w:drawing>
          <wp:inline distT="0" distB="0" distL="0" distR="0" wp14:anchorId="3FA5D807" wp14:editId="7345B2E0">
            <wp:extent cx="4400868" cy="2933912"/>
            <wp:effectExtent l="0" t="0" r="0" b="0"/>
            <wp:docPr id="18326172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17032" cy="2944688"/>
                    </a:xfrm>
                    <a:prstGeom prst="rect">
                      <a:avLst/>
                    </a:prstGeom>
                    <a:noFill/>
                    <a:ln>
                      <a:noFill/>
                    </a:ln>
                  </pic:spPr>
                </pic:pic>
              </a:graphicData>
            </a:graphic>
          </wp:inline>
        </w:drawing>
      </w:r>
    </w:p>
    <w:p w14:paraId="487FFCC9" w14:textId="77777777" w:rsidR="00A12A86" w:rsidRPr="00FF25AC" w:rsidRDefault="00A12A86" w:rsidP="00FF25AC"/>
    <w:p w14:paraId="5D19D2B3" w14:textId="351ECC86" w:rsidR="00FF25AC" w:rsidRPr="00FF25AC" w:rsidRDefault="00DA6549" w:rsidP="00FF25AC">
      <w:r w:rsidRPr="00DA6549">
        <w:t xml:space="preserve">As illustrated in </w:t>
      </w:r>
      <w:r w:rsidR="00BA078A">
        <w:t>Diagram</w:t>
      </w:r>
      <w:r w:rsidRPr="00DA6549">
        <w:t xml:space="preserve"> </w:t>
      </w:r>
      <w:r w:rsidR="009B7C48">
        <w:t>1</w:t>
      </w:r>
      <w:r w:rsidRPr="00DA6549">
        <w:t>, the customer journey begins with the awareness stage, where potential customers discover Lil Puddings through social media, recommendations or visits to the shop. Each of these represents a customer touchpoint, providing an opportunity for the business to collect customer information and improve the customer experience (Goodey, 2021). During the consideration stage, customers make enquiries regarding products, prices or availability.</w:t>
      </w:r>
      <w:r>
        <w:t xml:space="preserve"> </w:t>
      </w:r>
      <w:r w:rsidR="00FF25AC" w:rsidRPr="00FF25AC">
        <w:t>CRM system</w:t>
      </w:r>
      <w:r>
        <w:t>s</w:t>
      </w:r>
      <w:r w:rsidR="00FF25AC" w:rsidRPr="00FF25AC">
        <w:t xml:space="preserve"> record these interactions, enabling the business to retain valuable customer information and provide personalised responses based on customer preferences.</w:t>
      </w:r>
    </w:p>
    <w:p w14:paraId="42B4FF09" w14:textId="77777777" w:rsidR="00FF25AC" w:rsidRPr="00FF25AC" w:rsidRDefault="00FF25AC" w:rsidP="00FF25AC">
      <w:r w:rsidRPr="00FF25AC">
        <w:t>Once a purchase has been made, the CRM system stores customer details, order history and any specific requirements, helping to improve order accuracy and reduce the likelihood of errors. Throughout the collection or delivery stage, automated reminders and clear communication contribute to a smooth customer experience and increased satisfaction.</w:t>
      </w:r>
    </w:p>
    <w:p w14:paraId="34A8C63A" w14:textId="77777777" w:rsidR="00FF25AC" w:rsidRPr="00FF25AC" w:rsidRDefault="00FF25AC" w:rsidP="00FF25AC">
      <w:r w:rsidRPr="00FF25AC">
        <w:t>Following the purchase, customers are encouraged to provide feedback and leave reviews, allowing Lil Puddings to monitor customer satisfaction and identify opportunities for continuous quality improvement. Finally, the CRM system supports customer loyalty by facilitating personalised promotions, birthday rewards and loyalty incentives, encouraging repeat purchases and strengthening long-term relationships. Satisfied customers are then more likely to recommend the business to others and share positive experiences, contributing to customer advocacy and sustainable business growth.</w:t>
      </w:r>
    </w:p>
    <w:p w14:paraId="6F180869" w14:textId="77777777" w:rsidR="0055180A" w:rsidRDefault="0055180A" w:rsidP="00814489"/>
    <w:p w14:paraId="25C8F838" w14:textId="77777777" w:rsidR="0055180A" w:rsidRDefault="0055180A" w:rsidP="00814489"/>
    <w:p w14:paraId="28F0D11F" w14:textId="77777777" w:rsidR="0055180A" w:rsidRDefault="0055180A" w:rsidP="00814489"/>
    <w:p w14:paraId="65316F70" w14:textId="77777777" w:rsidR="0055180A" w:rsidRDefault="0055180A" w:rsidP="00814489"/>
    <w:p w14:paraId="289A67B9" w14:textId="77777777" w:rsidR="00945F1F" w:rsidRDefault="0092079C" w:rsidP="00945F1F">
      <w:pPr>
        <w:pStyle w:val="Heading2"/>
      </w:pPr>
      <w:bookmarkStart w:id="14" w:name="_Toc235874572"/>
      <w:r w:rsidRPr="00502D83">
        <w:lastRenderedPageBreak/>
        <w:t>1.</w:t>
      </w:r>
      <w:r w:rsidR="005B3DB3">
        <w:t>5</w:t>
      </w:r>
      <w:r w:rsidRPr="00502D83">
        <w:t xml:space="preserve"> Understanding Customer Value</w:t>
      </w:r>
      <w:bookmarkEnd w:id="14"/>
    </w:p>
    <w:p w14:paraId="30B5F312" w14:textId="77777777" w:rsidR="004B6DCE" w:rsidRPr="004B6DCE" w:rsidRDefault="004B6DCE" w:rsidP="004B6DCE">
      <w:r w:rsidRPr="004B6DCE">
        <w:t>Customer value refers to the satisfaction a customer expects to receive or experiences after purchasing a product or service in relation to the cost incurred. Customers evaluate value before, during, and after a purchase and often compare the perceived value offered by competing organisations (</w:t>
      </w:r>
      <w:proofErr w:type="spellStart"/>
      <w:r w:rsidRPr="004B6DCE">
        <w:t>GeeksforGeeks</w:t>
      </w:r>
      <w:proofErr w:type="spellEnd"/>
      <w:r w:rsidRPr="004B6DCE">
        <w:t>, 2024). Customer value is determined by the difference between the benefits a customer receives and the costs they incur when purchasing a product or service. Benefits may include product quality, convenience, customer service, brand reputation, and emotional satisfaction, whilst costs may include price, time, effort, and any perceived risks associated with the purchase. The greater the perceived benefits in comparison to the costs incurred, the higher the customer value.</w:t>
      </w:r>
    </w:p>
    <w:p w14:paraId="78BAA6F0" w14:textId="5B8A357C" w:rsidR="00057F00" w:rsidRPr="004B6DCE" w:rsidRDefault="004B6DCE" w:rsidP="004B6DCE">
      <w:r w:rsidRPr="004B6DCE">
        <w:t xml:space="preserve">Kumar and Reinartz </w:t>
      </w:r>
      <w:r w:rsidR="003F0C38">
        <w:t>(</w:t>
      </w:r>
      <w:r w:rsidRPr="004B6DCE">
        <w:t>2018) suggest that customer value can be created through functional, emotional, life changing, and social impact benefits. Functional value is achieved through product quality, reliability, convenience, and value for money. Emotional value is created when products or services generate positive feelings and memorable experiences. Life changing value occurs when products contribute to personal development, confidence, or important life events, whilst social impact value is created when organisations make a positive contribution to society or the local community. Understanding these different forms of value enables organisations to develop stronger customer relationships and improve customer loyalty.</w:t>
      </w:r>
    </w:p>
    <w:p w14:paraId="05AFE617" w14:textId="77777777" w:rsidR="00C87974" w:rsidRPr="00A67A28" w:rsidRDefault="00C87974" w:rsidP="00A67A28"/>
    <w:p w14:paraId="5EECD698" w14:textId="726329F7" w:rsidR="001E4A61" w:rsidRDefault="00CA5140" w:rsidP="00CF4F4A">
      <w:pPr>
        <w:pStyle w:val="Heading2"/>
      </w:pPr>
      <w:bookmarkStart w:id="15" w:name="_Toc235874573"/>
      <w:r>
        <w:t>1.</w:t>
      </w:r>
      <w:r w:rsidR="005B3DB3">
        <w:t>6</w:t>
      </w:r>
      <w:r>
        <w:t xml:space="preserve"> Measuring Customer Value</w:t>
      </w:r>
      <w:bookmarkEnd w:id="15"/>
    </w:p>
    <w:p w14:paraId="6A59E0F4" w14:textId="77777777" w:rsidR="004B7966" w:rsidRPr="004B7966" w:rsidRDefault="004B7966" w:rsidP="004B7966">
      <w:r w:rsidRPr="004B7966">
        <w:t>Measuring customer value is important because it enables organisations to determine whether customer expectations are being met and identify opportunities for improvement. Customer value can be assessed through customer feedback, online reviews, customer retention rates, repeat purchases, and sales performance (</w:t>
      </w:r>
      <w:proofErr w:type="spellStart"/>
      <w:r w:rsidRPr="004B7966">
        <w:t>GeeksforGeeks</w:t>
      </w:r>
      <w:proofErr w:type="spellEnd"/>
      <w:r w:rsidRPr="004B7966">
        <w:t>, 2024).</w:t>
      </w:r>
    </w:p>
    <w:p w14:paraId="7811318F" w14:textId="4227974A" w:rsidR="00A67A28" w:rsidRDefault="004B7966" w:rsidP="00CA5140">
      <w:r w:rsidRPr="004B7966">
        <w:t>Within Lil Puddings, customer value can be measured through social media reviews, direct customer feedback, repeat orders, and customer engagement across online platforms. Monitoring customer feedback and purchasing behaviour can help identify areas for improvement and support decisions that enhance customer satisfaction, loyalty, and long term business growth.</w:t>
      </w:r>
    </w:p>
    <w:p w14:paraId="525F28A8" w14:textId="77777777" w:rsidR="00BB66CB" w:rsidRDefault="00BB66CB" w:rsidP="00CA5140"/>
    <w:p w14:paraId="65512DF4" w14:textId="77777777" w:rsidR="00BB66CB" w:rsidRDefault="00BB66CB" w:rsidP="00CA5140"/>
    <w:p w14:paraId="0F74E32A" w14:textId="77777777" w:rsidR="00BB66CB" w:rsidRDefault="00BB66CB" w:rsidP="00CA5140"/>
    <w:p w14:paraId="4F70A245" w14:textId="77777777" w:rsidR="00057F00" w:rsidRDefault="00057F00" w:rsidP="00CA5140"/>
    <w:p w14:paraId="48271F11" w14:textId="77777777" w:rsidR="00057F00" w:rsidRDefault="00057F00" w:rsidP="00CA5140"/>
    <w:p w14:paraId="05C60CEB" w14:textId="77777777" w:rsidR="00057F00" w:rsidRDefault="00057F00" w:rsidP="00CA5140"/>
    <w:p w14:paraId="4B8D25ED" w14:textId="77777777" w:rsidR="00057F00" w:rsidRDefault="00057F00" w:rsidP="00CA5140"/>
    <w:p w14:paraId="14D42566" w14:textId="77777777" w:rsidR="00BB66CB" w:rsidRDefault="00BB66CB" w:rsidP="00CA5140"/>
    <w:p w14:paraId="77DB979F" w14:textId="77777777" w:rsidR="00BB66CB" w:rsidRDefault="00BB66CB" w:rsidP="00CA5140"/>
    <w:p w14:paraId="1CD2D9D0" w14:textId="37CB3DD9" w:rsidR="004F287D" w:rsidRDefault="00A96FA9" w:rsidP="004F287D">
      <w:pPr>
        <w:pStyle w:val="Heading2"/>
      </w:pPr>
      <w:bookmarkStart w:id="16" w:name="_Toc235874574"/>
      <w:r w:rsidRPr="00502D83">
        <w:lastRenderedPageBreak/>
        <w:t>1.</w:t>
      </w:r>
      <w:r w:rsidR="005B3DB3">
        <w:t>7</w:t>
      </w:r>
      <w:r w:rsidRPr="00502D83">
        <w:t xml:space="preserve"> The Customer Value Pyramid</w:t>
      </w:r>
      <w:bookmarkEnd w:id="16"/>
    </w:p>
    <w:p w14:paraId="2167FD3E" w14:textId="613FE7B9" w:rsidR="003757F8" w:rsidRDefault="00AC623F" w:rsidP="00AC623F">
      <w:r w:rsidRPr="006502DC">
        <w:t xml:space="preserve">To further understand how customer value is created within Lil Puddings, the Customer Value Pyramid developed by Almquist et al. (2016) can be applied. </w:t>
      </w:r>
    </w:p>
    <w:p w14:paraId="3B0593A3" w14:textId="2F77D20D" w:rsidR="00944CFD" w:rsidRDefault="00944CFD" w:rsidP="00AC623F">
      <w:r>
        <w:t>Diagram</w:t>
      </w:r>
      <w:r w:rsidRPr="00944CFD">
        <w:t xml:space="preserve"> 2. Customer Value Pyramid for Lil Puddings (Adapted from Almquist et al., 2016)</w:t>
      </w:r>
      <w:r w:rsidR="00EB42CC">
        <w:t>.</w:t>
      </w:r>
    </w:p>
    <w:p w14:paraId="131DAF93" w14:textId="6BA98157" w:rsidR="004F287D" w:rsidRDefault="00944CFD" w:rsidP="00AC623F">
      <w:r w:rsidRPr="00D77B2A">
        <w:rPr>
          <w:noProof/>
        </w:rPr>
        <w:drawing>
          <wp:anchor distT="0" distB="0" distL="114300" distR="114300" simplePos="0" relativeHeight="251658240" behindDoc="0" locked="0" layoutInCell="1" allowOverlap="1" wp14:anchorId="07744303" wp14:editId="15CBB363">
            <wp:simplePos x="0" y="0"/>
            <wp:positionH relativeFrom="margin">
              <wp:posOffset>498475</wp:posOffset>
            </wp:positionH>
            <wp:positionV relativeFrom="paragraph">
              <wp:posOffset>251460</wp:posOffset>
            </wp:positionV>
            <wp:extent cx="3683635" cy="4358640"/>
            <wp:effectExtent l="0" t="0" r="0" b="3810"/>
            <wp:wrapSquare wrapText="bothSides"/>
            <wp:docPr id="1620836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9767" name=""/>
                    <pic:cNvPicPr/>
                  </pic:nvPicPr>
                  <pic:blipFill>
                    <a:blip r:embed="rId9">
                      <a:extLst>
                        <a:ext uri="{28A0092B-C50C-407E-A947-70E740481C1C}">
                          <a14:useLocalDpi xmlns:a14="http://schemas.microsoft.com/office/drawing/2010/main" val="0"/>
                        </a:ext>
                      </a:extLst>
                    </a:blip>
                    <a:stretch>
                      <a:fillRect/>
                    </a:stretch>
                  </pic:blipFill>
                  <pic:spPr>
                    <a:xfrm>
                      <a:off x="0" y="0"/>
                      <a:ext cx="3683635" cy="4358640"/>
                    </a:xfrm>
                    <a:prstGeom prst="rect">
                      <a:avLst/>
                    </a:prstGeom>
                  </pic:spPr>
                </pic:pic>
              </a:graphicData>
            </a:graphic>
            <wp14:sizeRelH relativeFrom="margin">
              <wp14:pctWidth>0</wp14:pctWidth>
            </wp14:sizeRelH>
            <wp14:sizeRelV relativeFrom="margin">
              <wp14:pctHeight>0</wp14:pctHeight>
            </wp14:sizeRelV>
          </wp:anchor>
        </w:drawing>
      </w:r>
    </w:p>
    <w:p w14:paraId="3CB37E83" w14:textId="77777777" w:rsidR="004F287D" w:rsidRDefault="004F287D" w:rsidP="00AC623F"/>
    <w:p w14:paraId="0424E4F8" w14:textId="77777777" w:rsidR="005B0DA0" w:rsidRDefault="005B0DA0" w:rsidP="00AC623F"/>
    <w:p w14:paraId="7D86D221" w14:textId="77777777" w:rsidR="005B0DA0" w:rsidRDefault="005B0DA0" w:rsidP="00AC623F"/>
    <w:p w14:paraId="7864BC04" w14:textId="77777777" w:rsidR="004F287D" w:rsidRDefault="004F287D" w:rsidP="00AC623F"/>
    <w:p w14:paraId="44806EFF" w14:textId="77777777" w:rsidR="004F287D" w:rsidRDefault="004F287D" w:rsidP="00AC623F"/>
    <w:p w14:paraId="03201F4A" w14:textId="77777777" w:rsidR="004F287D" w:rsidRDefault="004F287D" w:rsidP="00AC623F"/>
    <w:p w14:paraId="7D09902E" w14:textId="77777777" w:rsidR="003757F8" w:rsidRDefault="003757F8" w:rsidP="00AC623F"/>
    <w:p w14:paraId="1147846E" w14:textId="77777777" w:rsidR="003757F8" w:rsidRDefault="003757F8" w:rsidP="00AC623F"/>
    <w:p w14:paraId="24AB0195" w14:textId="77777777" w:rsidR="003757F8" w:rsidRDefault="003757F8" w:rsidP="00AC623F"/>
    <w:p w14:paraId="77FBA586" w14:textId="77777777" w:rsidR="003757F8" w:rsidRDefault="003757F8" w:rsidP="00AC623F"/>
    <w:p w14:paraId="744EE65A" w14:textId="77777777" w:rsidR="003757F8" w:rsidRDefault="003757F8" w:rsidP="00AC623F"/>
    <w:p w14:paraId="0A11781B" w14:textId="77777777" w:rsidR="003757F8" w:rsidRDefault="003757F8" w:rsidP="00AC623F"/>
    <w:p w14:paraId="435A6BBC" w14:textId="77777777" w:rsidR="003757F8" w:rsidRDefault="003757F8" w:rsidP="00AC623F"/>
    <w:p w14:paraId="04E64367" w14:textId="77777777" w:rsidR="003757F8" w:rsidRDefault="003757F8" w:rsidP="00AC623F"/>
    <w:p w14:paraId="781987D3" w14:textId="77777777" w:rsidR="003757F8" w:rsidRDefault="003757F8" w:rsidP="00AC623F"/>
    <w:p w14:paraId="1ED40D9C" w14:textId="77777777" w:rsidR="003757F8" w:rsidRDefault="003757F8" w:rsidP="00AC623F"/>
    <w:p w14:paraId="50C90BBD" w14:textId="77777777" w:rsidR="00EB42CC" w:rsidRPr="00EB42CC" w:rsidRDefault="00EB42CC" w:rsidP="00EB42CC">
      <w:r w:rsidRPr="00EB42CC">
        <w:t>The model suggests that value is created through four levels: functional, emotional, life changing and social impact, with higher levels strengthening customer relationships and loyalty.</w:t>
      </w:r>
    </w:p>
    <w:p w14:paraId="4BD429A0" w14:textId="77777777" w:rsidR="00EB42CC" w:rsidRPr="00EB42CC" w:rsidRDefault="00EB42CC" w:rsidP="00EB42CC">
      <w:r w:rsidRPr="00EB42CC">
        <w:t>For Lil Puddings, functional value is delivered through high quality products, reliability, convenience and value for money. Emotional value is created through personalised service and products that make celebrations memorable. Life changing value is achieved by providing cakes and treats for important occasions that create lasting memories, whilst social impact value is demonstrated through supporting local suppliers, creating employment and contributing to the local community.</w:t>
      </w:r>
    </w:p>
    <w:p w14:paraId="57C7E175" w14:textId="717C58D1" w:rsidR="002B2080" w:rsidRDefault="00EB42CC" w:rsidP="00015936">
      <w:r w:rsidRPr="00EB42CC">
        <w:t>Applying the Customer Value Pyramid demonstrates that customer value extends beyond the products themselves. By delivering value across multiple levels, Lil Puddings can create stronger emotional connections with customers, encourage repeat purchases and increase customer loyalty. This supports the development of long term customer relationships and provides a competitive advantage by differentiating the business from competitors that compete primarily on price.</w:t>
      </w:r>
    </w:p>
    <w:p w14:paraId="0FF2E24A" w14:textId="61173D44" w:rsidR="00501183" w:rsidRDefault="00501183" w:rsidP="00501183">
      <w:pPr>
        <w:pStyle w:val="Heading2"/>
      </w:pPr>
      <w:bookmarkStart w:id="17" w:name="_Toc235874575"/>
      <w:r>
        <w:lastRenderedPageBreak/>
        <w:t>1.</w:t>
      </w:r>
      <w:r w:rsidR="005B3DB3">
        <w:t>8</w:t>
      </w:r>
      <w:r w:rsidR="00BA078A">
        <w:t>:</w:t>
      </w:r>
      <w:r>
        <w:t xml:space="preserve"> Managing Customer </w:t>
      </w:r>
      <w:r w:rsidR="00423ABE">
        <w:t>E</w:t>
      </w:r>
      <w:r>
        <w:t>xpectations</w:t>
      </w:r>
      <w:r w:rsidR="00BA078A">
        <w:t>.</w:t>
      </w:r>
      <w:bookmarkEnd w:id="17"/>
    </w:p>
    <w:p w14:paraId="100C1DA3" w14:textId="77777777" w:rsidR="00E61321" w:rsidRPr="003F1CD8" w:rsidRDefault="00E61321" w:rsidP="00E61321">
      <w:r w:rsidRPr="003F1CD8">
        <w:t>Managing customer expectations is an important aspect of customer experience because satisfaction is influenced by whether a product or service meets, exceeds or falls below customer expectations. Organisations that understand customer expectations are better able to deliver positive customer experiences and encourage loyalty (Huettich, 2023).</w:t>
      </w:r>
    </w:p>
    <w:p w14:paraId="38DD4618" w14:textId="28EA237E" w:rsidR="00860A58" w:rsidRDefault="00E61321" w:rsidP="00E61321">
      <w:r w:rsidRPr="003F1CD8">
        <w:t>One model that supports the management of customer expectations is the Kano Model. Developed by Noriaki Kano, the model categorises customer requirements into basic, performance and excitement needs (Kano Model, 2026). Basic needs are the essential requirements customers expect, such as safe, fresh products, accurate orders and reliable collection times. Performance needs directly influence satisfaction and include product quality, value for money, product variety and responsive customer service. Excitement needs are unexpected features that enhance the customer experience, such as complimentary samples, personalised thank you messages or special packaging.</w:t>
      </w:r>
    </w:p>
    <w:p w14:paraId="2A9D0276" w14:textId="58A1E87D" w:rsidR="00E61321" w:rsidRDefault="00860A58" w:rsidP="00E61321">
      <w:r>
        <w:t xml:space="preserve">Diagram </w:t>
      </w:r>
      <w:r w:rsidR="007D13DB">
        <w:t>3</w:t>
      </w:r>
      <w:r w:rsidR="00E61321" w:rsidRPr="00E51502">
        <w:t>. Kano Model (Adapted from Product</w:t>
      </w:r>
      <w:r w:rsidR="00E61321">
        <w:t xml:space="preserve"> </w:t>
      </w:r>
      <w:r w:rsidR="00E61321" w:rsidRPr="00E51502">
        <w:t>Plan, 2026).</w:t>
      </w:r>
    </w:p>
    <w:p w14:paraId="6474416E" w14:textId="77777777" w:rsidR="00E61321" w:rsidRPr="003F1CD8" w:rsidRDefault="00E61321" w:rsidP="00E61321">
      <w:r>
        <w:rPr>
          <w:noProof/>
        </w:rPr>
        <w:drawing>
          <wp:inline distT="0" distB="0" distL="0" distR="0" wp14:anchorId="22874A32" wp14:editId="3B36312A">
            <wp:extent cx="2819175" cy="2066492"/>
            <wp:effectExtent l="0" t="0" r="635" b="0"/>
            <wp:docPr id="1377537798" name="Picture 2" descr="How Kano model helps to agile product backlog prioritization | Scrum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Kano model helps to agile product backlog prioritization | ScrumDes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36204" cy="2078975"/>
                    </a:xfrm>
                    <a:prstGeom prst="rect">
                      <a:avLst/>
                    </a:prstGeom>
                    <a:noFill/>
                    <a:ln>
                      <a:noFill/>
                    </a:ln>
                  </pic:spPr>
                </pic:pic>
              </a:graphicData>
            </a:graphic>
          </wp:inline>
        </w:drawing>
      </w:r>
    </w:p>
    <w:p w14:paraId="5AFF0D9F" w14:textId="77777777" w:rsidR="00E61321" w:rsidRPr="003F1CD8" w:rsidRDefault="00E61321" w:rsidP="00E61321">
      <w:r w:rsidRPr="003F1CD8">
        <w:t>The Kano Model is closely linked to the Voice of the Customer (</w:t>
      </w:r>
      <w:proofErr w:type="spellStart"/>
      <w:r w:rsidRPr="003F1CD8">
        <w:t>VoC</w:t>
      </w:r>
      <w:proofErr w:type="spellEnd"/>
      <w:r w:rsidRPr="003F1CD8">
        <w:t>), which involves gathering customer feedback to understand customer needs and expectations. Information collected through reviews, surveys, social media and direct communication helps organisations identify which requirements customers consider essential, and which create additional value. For Lil Puddings, customer feedback can be used to improve products, service quality and the overall customer experience.</w:t>
      </w:r>
    </w:p>
    <w:p w14:paraId="05BA85DA" w14:textId="77777777" w:rsidR="00E61321" w:rsidRPr="003F1CD8" w:rsidRDefault="00E61321" w:rsidP="00E61321">
      <w:r w:rsidRPr="003F1CD8">
        <w:t xml:space="preserve">Another useful approach is the </w:t>
      </w:r>
      <w:proofErr w:type="spellStart"/>
      <w:r w:rsidRPr="003F1CD8">
        <w:t>MoSCoW</w:t>
      </w:r>
      <w:proofErr w:type="spellEnd"/>
      <w:r w:rsidRPr="003F1CD8">
        <w:t xml:space="preserve"> Model, developed by Clegg (1994), which prioritises customer requirements as Must Have, Should Have, Could Have and Won't Have. For Lil Puddings, must have requirements include food safety, product quality, accurate orders and reliable collection times. Should have requirements include a varied product range and responsive communication, whilst could have requirements include personalised packaging, loyalty rewards or promotional gifts. Won't have requirements are features that are not currently practical because of operational or financial constraints.</w:t>
      </w:r>
    </w:p>
    <w:p w14:paraId="5DAEA566" w14:textId="41DCE32E" w:rsidR="00E61321" w:rsidRPr="00E61321" w:rsidRDefault="00E61321" w:rsidP="00E61321">
      <w:r w:rsidRPr="003F1CD8">
        <w:t xml:space="preserve">Together, the Kano and </w:t>
      </w:r>
      <w:proofErr w:type="spellStart"/>
      <w:r w:rsidRPr="003F1CD8">
        <w:t>MoSCoW</w:t>
      </w:r>
      <w:proofErr w:type="spellEnd"/>
      <w:r w:rsidRPr="003F1CD8">
        <w:t xml:space="preserve"> models help Lil Puddings understand customer expectations, prioritise improvements and deliver products and services that meet customer needs whilst making effective use of available resources.</w:t>
      </w:r>
    </w:p>
    <w:p w14:paraId="4DC2E127" w14:textId="0ACF43E6" w:rsidR="00303538" w:rsidRPr="00303538" w:rsidRDefault="004C0807" w:rsidP="00690A7F">
      <w:pPr>
        <w:pStyle w:val="Heading2"/>
      </w:pPr>
      <w:bookmarkStart w:id="18" w:name="_Toc235874576"/>
      <w:r>
        <w:lastRenderedPageBreak/>
        <w:t>1.</w:t>
      </w:r>
      <w:r w:rsidR="006D185A">
        <w:t>9</w:t>
      </w:r>
      <w:r w:rsidR="00BA078A">
        <w:t>:</w:t>
      </w:r>
      <w:r>
        <w:t xml:space="preserve"> Customer Centrality</w:t>
      </w:r>
      <w:r w:rsidR="00E2363A">
        <w:t>.</w:t>
      </w:r>
      <w:bookmarkEnd w:id="18"/>
    </w:p>
    <w:p w14:paraId="48447FDE" w14:textId="39855A6C" w:rsidR="00303538" w:rsidRPr="00303538" w:rsidRDefault="00303538" w:rsidP="00303538">
      <w:r w:rsidRPr="00303538">
        <w:t>Customer centrality is a business approach that places customers at the centre of organisational decision making. Organisations that adopt customer centrality seek to understand customer needs, preferences and behaviours to create positive customer experiences and build long term relationships (</w:t>
      </w:r>
      <w:r w:rsidR="00690A7F" w:rsidRPr="00A12A86">
        <w:t xml:space="preserve">Dieffenbacher, </w:t>
      </w:r>
      <w:r w:rsidR="00A9140D">
        <w:t>2024</w:t>
      </w:r>
      <w:r w:rsidRPr="00303538">
        <w:t>). This approach helps organisations improve customer satisfaction, retention and loyalty by ensuring products, services and business decisions are aligned with customer expectations.</w:t>
      </w:r>
    </w:p>
    <w:p w14:paraId="06EA344E" w14:textId="217848C2" w:rsidR="00303538" w:rsidRPr="00303538" w:rsidRDefault="00303538" w:rsidP="00303538">
      <w:r w:rsidRPr="00303538">
        <w:t>Customer centrality can be viewed as a journey consisting of five stages: Product Centricity, Market Centricity, Customer Centricity, Customer Experience Centricity and Customer Advocacy (</w:t>
      </w:r>
      <w:r w:rsidR="00690A7F" w:rsidRPr="00A12A86">
        <w:t xml:space="preserve">Dieffenbacher, </w:t>
      </w:r>
      <w:r w:rsidR="00C526B5">
        <w:t>2024</w:t>
      </w:r>
      <w:r w:rsidRPr="00303538">
        <w:t>). As organisations progress through these stages, customer needs become increasingly important in shaping products, services and strategic decisions. At the final stage, highly satisfied customers become advocates who actively recommend the business to others, helping to strengthen brand reputation and encourage sustainable growth.</w:t>
      </w:r>
    </w:p>
    <w:p w14:paraId="61E540D7" w14:textId="77777777" w:rsidR="00303538" w:rsidRPr="00303538" w:rsidRDefault="00303538" w:rsidP="00303538">
      <w:r w:rsidRPr="00303538">
        <w:t>Lil Puddings demonstrates elements of customer centricity by gathering customer feedback, responding to customer requests and adapting products to meet customer preferences. The business also focuses on enhancing the customer experience through personalised products, responsive communication and active engagement on social media. By continuing to use customer feedback to improve the customer journey, Lil Puddings can strengthen customer relationships, encourage customer advocacy and support long term business growth.</w:t>
      </w:r>
    </w:p>
    <w:p w14:paraId="78B095BC" w14:textId="77777777" w:rsidR="00814489" w:rsidRDefault="00814489" w:rsidP="00814489"/>
    <w:p w14:paraId="385816A1" w14:textId="29FD624B" w:rsidR="00502D83" w:rsidRPr="00502D83" w:rsidRDefault="00502D83" w:rsidP="00814489">
      <w:pPr>
        <w:pStyle w:val="Heading2"/>
      </w:pPr>
      <w:bookmarkStart w:id="19" w:name="_Toc235874577"/>
      <w:r w:rsidRPr="00502D83">
        <w:t>1.</w:t>
      </w:r>
      <w:r w:rsidR="00C403BD">
        <w:t>10</w:t>
      </w:r>
      <w:r w:rsidRPr="00502D83">
        <w:t xml:space="preserve"> Customer Segmentation</w:t>
      </w:r>
      <w:bookmarkEnd w:id="19"/>
    </w:p>
    <w:p w14:paraId="0F101202" w14:textId="77777777" w:rsidR="009F686F" w:rsidRPr="009F686F" w:rsidRDefault="009F686F" w:rsidP="009F686F">
      <w:r w:rsidRPr="009F686F">
        <w:t>Customer segmentation involves dividing customers into groups based on shared characteristics, behaviours, or purchasing patterns. Segmentation enables businesses to better understand customer needs and develop appropriate engagement strategies (</w:t>
      </w:r>
      <w:proofErr w:type="spellStart"/>
      <w:r w:rsidRPr="009F686F">
        <w:t>Jolaoso</w:t>
      </w:r>
      <w:proofErr w:type="spellEnd"/>
      <w:r w:rsidRPr="009F686F">
        <w:t>, 2024). Effective customer segmentation allows organisations to target marketing activities more accurately, tailor products and services to different customer groups, and allocate resources more effectively (Kotler and Keller, 2016). This can improve customer satisfaction, strengthen customer relationships, and increase customer loyalty.</w:t>
      </w:r>
    </w:p>
    <w:p w14:paraId="768F98A9" w14:textId="77777777" w:rsidR="009F686F" w:rsidRPr="009F686F" w:rsidRDefault="009F686F" w:rsidP="009F686F">
      <w:r w:rsidRPr="009F686F">
        <w:t>Within Lil Puddings, several customer segments can be identified, including big spenders who regularly purchase celebration cakes and large orders, value seekers who actively look for promotions and special offers, families purchasing treats and products for special occasions, corporate customers requiring larger orders for meetings and events, and occasional customers who purchase products during seasonal celebrations or special events. Understanding the needs and purchasing behaviours of these different customer groups enables the business to tailor its marketing and customer engagement activities more effectively. However, while different segments may require different approaches, all customers should receive the same high standard of customer service to maximise customer satisfaction, encourage repeat purchases, and build long term customer loyalty.</w:t>
      </w:r>
    </w:p>
    <w:p w14:paraId="302C9F86" w14:textId="77777777" w:rsidR="00476657" w:rsidRDefault="00476657" w:rsidP="00502D83"/>
    <w:p w14:paraId="3DA37AD4" w14:textId="77777777" w:rsidR="00476657" w:rsidRDefault="00476657" w:rsidP="00502D83"/>
    <w:p w14:paraId="72374D9F" w14:textId="77777777" w:rsidR="00476657" w:rsidRDefault="00476657" w:rsidP="00502D83"/>
    <w:p w14:paraId="49078D25" w14:textId="77777777" w:rsidR="00476657" w:rsidRDefault="00476657" w:rsidP="00502D83"/>
    <w:p w14:paraId="56A19BD7" w14:textId="6050C05D" w:rsidR="00725330" w:rsidRDefault="00725330" w:rsidP="0020740F">
      <w:pPr>
        <w:pStyle w:val="Heading1"/>
      </w:pPr>
      <w:bookmarkStart w:id="20" w:name="_Toc235874578"/>
      <w:r>
        <w:lastRenderedPageBreak/>
        <w:t>Section</w:t>
      </w:r>
      <w:r w:rsidR="00B12B9C">
        <w:t xml:space="preserve"> 2</w:t>
      </w:r>
      <w:r w:rsidR="00853329">
        <w:t>:</w:t>
      </w:r>
      <w:r>
        <w:t xml:space="preserve"> Understanding Operati</w:t>
      </w:r>
      <w:r w:rsidR="0020740F">
        <w:t>onal Quality Systems</w:t>
      </w:r>
      <w:bookmarkEnd w:id="20"/>
    </w:p>
    <w:p w14:paraId="35099946" w14:textId="64A15AD3" w:rsidR="00853329" w:rsidRPr="00853329" w:rsidRDefault="007C123B" w:rsidP="007C123B">
      <w:pPr>
        <w:pStyle w:val="Heading2"/>
      </w:pPr>
      <w:bookmarkStart w:id="21" w:name="_Toc235874579"/>
      <w:r>
        <w:t>2.1</w:t>
      </w:r>
      <w:r w:rsidR="00F707F8">
        <w:t xml:space="preserve"> </w:t>
      </w:r>
      <w:r>
        <w:t>Quality Models and Theories</w:t>
      </w:r>
      <w:bookmarkEnd w:id="21"/>
    </w:p>
    <w:p w14:paraId="0881414F" w14:textId="7E10B9CC" w:rsidR="00882165" w:rsidRPr="00882165" w:rsidRDefault="00E8109C" w:rsidP="00882165">
      <w:r w:rsidRPr="00E8109C">
        <w:t>Quality management plays a significant role in delivering positive customer experiences and achieving customer satisfaction</w:t>
      </w:r>
      <w:r w:rsidR="00882165" w:rsidRPr="00882165">
        <w:t>. Customers are more likely to remain loyal to organisations that consistently provide high</w:t>
      </w:r>
      <w:r w:rsidR="00CB076C">
        <w:t xml:space="preserve"> </w:t>
      </w:r>
      <w:r w:rsidR="00882165" w:rsidRPr="00882165">
        <w:t>quality products and services that meet or exceed their expectations. Effective quality management can improve customer satisfaction, strengthen customer loyalty, reduce errors, and support long</w:t>
      </w:r>
      <w:r w:rsidR="004A52C7">
        <w:t xml:space="preserve"> </w:t>
      </w:r>
      <w:r w:rsidR="00882165" w:rsidRPr="00882165">
        <w:t>term business success.</w:t>
      </w:r>
    </w:p>
    <w:p w14:paraId="61B334E3" w14:textId="026016B3" w:rsidR="00882165" w:rsidRPr="00882165" w:rsidRDefault="003759FF" w:rsidP="00882165">
      <w:r w:rsidRPr="003759FF">
        <w:t xml:space="preserve">A range of quality management theories and models have been developed to help organisations improve quality and operational performance. </w:t>
      </w:r>
      <w:proofErr w:type="gramStart"/>
      <w:r w:rsidRPr="003759FF">
        <w:t>For the purpose of</w:t>
      </w:r>
      <w:proofErr w:type="gramEnd"/>
      <w:r w:rsidRPr="003759FF">
        <w:t xml:space="preserve"> this report, Total Quality Management (TQM) and Juran's Trilogy have been selected because they are particularly relevant to the operations of Lil Puddings</w:t>
      </w:r>
      <w:r w:rsidR="00882165" w:rsidRPr="00882165">
        <w:t>. Both models focus on customer satisfaction, continuous improvement, and the delivery of consistent quality, which are essential factors within the bakery industry.</w:t>
      </w:r>
    </w:p>
    <w:p w14:paraId="14DB5621" w14:textId="70A168A4" w:rsidR="00305F3B" w:rsidRDefault="00882165" w:rsidP="006B3AC9">
      <w:r w:rsidRPr="00882165">
        <w:t>TQM promotes a customer</w:t>
      </w:r>
      <w:r w:rsidR="00CB076C">
        <w:t xml:space="preserve"> </w:t>
      </w:r>
      <w:r w:rsidRPr="00882165">
        <w:t xml:space="preserve">focused culture in which all employees contribute to maintaining and improving quality throughout the organisation. Juran's Trilogy complements this approach by providing a structured framework for quality planning, quality control, and quality improvement. Together, these models provide practical approaches that can help Lil Puddings improve operational performance, enhance customer experience, and </w:t>
      </w:r>
      <w:r w:rsidR="00C0450E" w:rsidRPr="00882165">
        <w:t>increase</w:t>
      </w:r>
      <w:r w:rsidRPr="00882165">
        <w:t xml:space="preserve"> customer loyalty.</w:t>
      </w:r>
    </w:p>
    <w:p w14:paraId="3B4E4307" w14:textId="77777777" w:rsidR="00BB66CB" w:rsidRDefault="00BB66CB" w:rsidP="006B3AC9"/>
    <w:p w14:paraId="547AA72B" w14:textId="77777777" w:rsidR="00BB66CB" w:rsidRDefault="00BB66CB" w:rsidP="006B3AC9"/>
    <w:p w14:paraId="4B368361" w14:textId="77777777" w:rsidR="00BB66CB" w:rsidRDefault="00BB66CB" w:rsidP="006B3AC9"/>
    <w:p w14:paraId="10B111F4" w14:textId="77777777" w:rsidR="00BB66CB" w:rsidRDefault="00BB66CB" w:rsidP="006B3AC9"/>
    <w:p w14:paraId="5079F3DF" w14:textId="77777777" w:rsidR="00BB66CB" w:rsidRDefault="00BB66CB" w:rsidP="006B3AC9"/>
    <w:p w14:paraId="5DD94043" w14:textId="77777777" w:rsidR="00BB66CB" w:rsidRDefault="00BB66CB" w:rsidP="006B3AC9"/>
    <w:p w14:paraId="2FBE9FF7" w14:textId="77777777" w:rsidR="00BB66CB" w:rsidRDefault="00BB66CB" w:rsidP="006B3AC9"/>
    <w:p w14:paraId="3AB762BF" w14:textId="77777777" w:rsidR="00BB66CB" w:rsidRDefault="00BB66CB" w:rsidP="006B3AC9"/>
    <w:p w14:paraId="3E38954F" w14:textId="77777777" w:rsidR="00BB66CB" w:rsidRDefault="00BB66CB" w:rsidP="006B3AC9"/>
    <w:p w14:paraId="68BE6BC5" w14:textId="77777777" w:rsidR="00BB66CB" w:rsidRDefault="00BB66CB" w:rsidP="006B3AC9"/>
    <w:p w14:paraId="6BD9A4EA" w14:textId="77777777" w:rsidR="00BB66CB" w:rsidRDefault="00BB66CB" w:rsidP="006B3AC9"/>
    <w:p w14:paraId="55716117" w14:textId="77777777" w:rsidR="00BB66CB" w:rsidRDefault="00BB66CB" w:rsidP="006B3AC9"/>
    <w:p w14:paraId="0382C501" w14:textId="77777777" w:rsidR="00BB66CB" w:rsidRDefault="00BB66CB" w:rsidP="006B3AC9"/>
    <w:p w14:paraId="2192B01B" w14:textId="77777777" w:rsidR="00BB66CB" w:rsidRDefault="00BB66CB" w:rsidP="006B3AC9"/>
    <w:p w14:paraId="64A35531" w14:textId="77777777" w:rsidR="00BB66CB" w:rsidRDefault="00BB66CB" w:rsidP="006B3AC9"/>
    <w:p w14:paraId="1D841511" w14:textId="77777777" w:rsidR="00305F3B" w:rsidRDefault="00305F3B" w:rsidP="006B3AC9"/>
    <w:p w14:paraId="3143EC33" w14:textId="64FB22C5" w:rsidR="002C3614" w:rsidRPr="002C3614" w:rsidRDefault="002C3614" w:rsidP="006B3AC9">
      <w:pPr>
        <w:pStyle w:val="Heading2"/>
      </w:pPr>
      <w:bookmarkStart w:id="22" w:name="_Toc235874580"/>
      <w:r>
        <w:lastRenderedPageBreak/>
        <w:t>2.2</w:t>
      </w:r>
      <w:r w:rsidRPr="002C3614">
        <w:t xml:space="preserve"> Total Quality Management (TQM)</w:t>
      </w:r>
      <w:bookmarkEnd w:id="22"/>
    </w:p>
    <w:p w14:paraId="15C93952" w14:textId="22B9300B" w:rsidR="002C3614" w:rsidRPr="002C3614" w:rsidRDefault="002C3614" w:rsidP="002C3614">
      <w:r w:rsidRPr="002C3614">
        <w:t xml:space="preserve">Total Quality Management (TQM) is a management approach that focuses on continuously improving products, services, and organisational processes to meet or exceed customer expectations. The </w:t>
      </w:r>
      <w:r w:rsidR="00CA077C" w:rsidRPr="002C3614">
        <w:t>idea</w:t>
      </w:r>
      <w:r w:rsidRPr="002C3614">
        <w:t xml:space="preserve"> of TQM is based on the principle that quality is the responsibility of everyone within the organisation and that continuous improvement should be embedded throughout all business activities.</w:t>
      </w:r>
    </w:p>
    <w:p w14:paraId="134FFD10" w14:textId="77777777" w:rsidR="00305F3B" w:rsidRDefault="002C3614" w:rsidP="0068487E">
      <w:r w:rsidRPr="002C3614">
        <w:t xml:space="preserve">TQM focuses on several key principles, including customer focus, continuous improvement, employee involvement, process management, and </w:t>
      </w:r>
      <w:r w:rsidR="006B3AC9">
        <w:t xml:space="preserve">evidence </w:t>
      </w:r>
      <w:r w:rsidRPr="002C3614">
        <w:t>based decision</w:t>
      </w:r>
      <w:r w:rsidR="006B3AC9">
        <w:t xml:space="preserve"> </w:t>
      </w:r>
      <w:r w:rsidRPr="002C3614">
        <w:t>making. Customer focus is important because the success of the organisation depends on its ability to understand and satisfy customer needs. Continuous improvement encourages businesses to regularly review performance and identify opportunities to enhance quality and efficiency</w:t>
      </w:r>
      <w:r w:rsidR="0095573A">
        <w:t xml:space="preserve"> </w:t>
      </w:r>
      <w:r w:rsidR="0095573A" w:rsidRPr="0095573A">
        <w:t>(Lip, 2024)</w:t>
      </w:r>
      <w:r w:rsidR="0095573A">
        <w:t>.</w:t>
      </w:r>
    </w:p>
    <w:p w14:paraId="7883743D" w14:textId="7EAC067B" w:rsidR="00B12B9C" w:rsidRDefault="002C3614" w:rsidP="0068487E">
      <w:r w:rsidRPr="002C3614">
        <w:t>Within Lil Puddings, TQM can be applied by monitoring customer feedback, reviewing product quality, analysing customer complaints, and implementing improvements based on customer needs and expectations. Employee involvement is also important, as staff can contribute ideas for improving products, customer service, and operational processes. Standardised recipes, quality checks, and consistent service procedures help ensure that customers receive the same high standard of product and service on each visit.</w:t>
      </w:r>
      <w:r w:rsidR="00F856B0">
        <w:t xml:space="preserve"> </w:t>
      </w:r>
      <w:r w:rsidRPr="002C3614">
        <w:t xml:space="preserve">The implementation of TQM can provide several benefits, including improved customer satisfaction, increased customer loyalty, reduced waste, improved efficiency, and enhanced business performance. However, successful implementation requires commitment from all employees and ongoing monitoring to ensure that quality standards are maintained. By </w:t>
      </w:r>
      <w:r w:rsidR="00FF0FFC" w:rsidRPr="002C3614">
        <w:t>implementing</w:t>
      </w:r>
      <w:r w:rsidRPr="002C3614">
        <w:t xml:space="preserve"> the principles of TQM, Lil Puddings can continuously improve the customer experience and strengthen its competitive position within the market.</w:t>
      </w:r>
      <w:r w:rsidR="005B460E">
        <w:t xml:space="preserve"> </w:t>
      </w:r>
      <w:r w:rsidR="005B460E" w:rsidRPr="005B460E">
        <w:t>TQM also contributes to value creation by ensuring that customers consistently receive high quality products, reliable service, and positive interactions throughout their customer journey. This supports functional value through product quality and reliability, whilst also creating emotional value by increasing customer confidence and trust in the business.</w:t>
      </w:r>
    </w:p>
    <w:p w14:paraId="0F302501" w14:textId="77777777" w:rsidR="00305F3B" w:rsidRDefault="00305F3B" w:rsidP="0068487E"/>
    <w:p w14:paraId="6DA9E38E" w14:textId="77777777" w:rsidR="00305F3B" w:rsidRDefault="00305F3B" w:rsidP="0068487E"/>
    <w:p w14:paraId="0D613368" w14:textId="77777777" w:rsidR="00305F3B" w:rsidRDefault="00305F3B" w:rsidP="0068487E"/>
    <w:p w14:paraId="6E6CC97D" w14:textId="77777777" w:rsidR="00305F3B" w:rsidRDefault="00305F3B" w:rsidP="0068487E"/>
    <w:p w14:paraId="6E3D247F" w14:textId="77777777" w:rsidR="00305F3B" w:rsidRDefault="00305F3B" w:rsidP="0068487E"/>
    <w:p w14:paraId="6C74E4F1" w14:textId="77777777" w:rsidR="00305F3B" w:rsidRDefault="00305F3B" w:rsidP="0068487E"/>
    <w:p w14:paraId="0A712B74" w14:textId="77777777" w:rsidR="00305F3B" w:rsidRDefault="00305F3B" w:rsidP="0068487E"/>
    <w:p w14:paraId="295697E1" w14:textId="77777777" w:rsidR="00305F3B" w:rsidRDefault="00305F3B" w:rsidP="0068487E"/>
    <w:p w14:paraId="2D2105F6" w14:textId="77777777" w:rsidR="00305F3B" w:rsidRDefault="00305F3B" w:rsidP="0068487E"/>
    <w:p w14:paraId="7BF48AE4" w14:textId="77777777" w:rsidR="00814489" w:rsidRDefault="00814489" w:rsidP="00FE5105">
      <w:pPr>
        <w:pStyle w:val="Heading2"/>
      </w:pPr>
    </w:p>
    <w:p w14:paraId="33928F4E" w14:textId="77777777" w:rsidR="00DC101B" w:rsidRPr="00DC101B" w:rsidRDefault="00DC101B" w:rsidP="00DC101B"/>
    <w:p w14:paraId="710B804E" w14:textId="406CD3DC" w:rsidR="00FE5105" w:rsidRPr="00FE5105" w:rsidRDefault="00FE5105" w:rsidP="00FE5105">
      <w:pPr>
        <w:pStyle w:val="Heading2"/>
      </w:pPr>
      <w:bookmarkStart w:id="23" w:name="_Toc235874581"/>
      <w:r w:rsidRPr="00FE5105">
        <w:lastRenderedPageBreak/>
        <w:t>2.</w:t>
      </w:r>
      <w:r w:rsidR="002C4C2B">
        <w:t>3</w:t>
      </w:r>
      <w:r w:rsidRPr="00FE5105">
        <w:t xml:space="preserve"> Juran's Quality Management Theory</w:t>
      </w:r>
      <w:bookmarkEnd w:id="23"/>
    </w:p>
    <w:p w14:paraId="5834C455" w14:textId="1A521213" w:rsidR="00FE5105" w:rsidRPr="00822174" w:rsidRDefault="00FE5105" w:rsidP="00FE5105">
      <w:r w:rsidRPr="00FE5105">
        <w:t>Joseph Juran was a leading quality management theorist who believed that quality should be planned and managed throughout an organisation to ensure that customer needs are consistently met. Juran defined quality as "fitness for purpose," meaning that products and services should meet customer requirements and perform as expected. His approach emphasised the importance of management responsibility, continuous improvement, and customer satisfaction</w:t>
      </w:r>
      <w:r w:rsidR="009270EE">
        <w:t xml:space="preserve"> </w:t>
      </w:r>
      <w:r w:rsidR="009270EE" w:rsidRPr="009270EE">
        <w:t>(Goldman, 2019)</w:t>
      </w:r>
      <w:r w:rsidR="009270EE">
        <w:t>.</w:t>
      </w:r>
      <w:r w:rsidR="00E86F3B">
        <w:t xml:space="preserve"> </w:t>
      </w:r>
      <w:r w:rsidRPr="00822174">
        <w:t>A key contribution of Juran's work is the Juran Trilogy, which consists of three interconnected processes: Quality Planning, Quality Control, and Quality Improvement.</w:t>
      </w:r>
    </w:p>
    <w:p w14:paraId="7B5CC53F" w14:textId="77777777" w:rsidR="00FE5105" w:rsidRPr="00822174" w:rsidRDefault="00FE5105" w:rsidP="00FE5105">
      <w:r w:rsidRPr="00822174">
        <w:t>Quality Planning involves identifying customer needs and developing products, services, and processes that meet those requirements. Within Lil Puddings, this may involve gathering customer feedback, analysing purchasing trends, and developing products that reflect customer preferences and expectations.</w:t>
      </w:r>
    </w:p>
    <w:p w14:paraId="3107EFF5" w14:textId="77777777" w:rsidR="00FE5105" w:rsidRPr="00822174" w:rsidRDefault="00FE5105" w:rsidP="00FE5105">
      <w:r w:rsidRPr="00822174">
        <w:t>Quality Control focuses on monitoring performance and ensuring that quality standards are consistently achieved. Examples within Lil Puddings include using standardised recipes, carrying out product quality checks, monitoring customer feedback, and reviewing customer complaints to identify any quality issues.</w:t>
      </w:r>
    </w:p>
    <w:p w14:paraId="188D5D67" w14:textId="77777777" w:rsidR="00FE5105" w:rsidRPr="00822174" w:rsidRDefault="00FE5105" w:rsidP="00FE5105">
      <w:r w:rsidRPr="00822174">
        <w:t>Quality Improvement involves continuously identifying opportunities to enhance products, services, and business processes. Lil Puddings could use customer feedback, sales data, and operational performance information to identify areas for improvement and implement changes that enhance customer satisfaction and operational efficiency.</w:t>
      </w:r>
    </w:p>
    <w:p w14:paraId="0244F244" w14:textId="5896FADC" w:rsidR="00FE5105" w:rsidRPr="00822174" w:rsidRDefault="00FE5105" w:rsidP="00FE5105">
      <w:r w:rsidRPr="00822174">
        <w:t>Juran believed that quality improvement should be a continuous process rather than a one</w:t>
      </w:r>
      <w:r w:rsidR="00B12B9C" w:rsidRPr="00822174">
        <w:t xml:space="preserve"> </w:t>
      </w:r>
      <w:r w:rsidR="00822174">
        <w:t xml:space="preserve">off </w:t>
      </w:r>
      <w:r w:rsidRPr="00822174">
        <w:t>activity. By regularly reviewing performance and addressing quality issues, organisations can reduce errors, improve efficiency, and increase customer satisfaction. For Lil Puddings, applying the Juran Trilogy can help ensure that products consistently meet customer expectations while supporting long-term business growth and customer loyalty.</w:t>
      </w:r>
    </w:p>
    <w:p w14:paraId="2A0ED6DF" w14:textId="77777777" w:rsidR="00FE5105" w:rsidRDefault="00FE5105" w:rsidP="00FE5105">
      <w:r w:rsidRPr="00822174">
        <w:t>The application of Juran's quality management principles can provide several benefits, including improved product consistency, higher customer satisfaction, reduced waste, and enhanced organisational performance. By integrating quality planning, quality control, and quality improvement into daily operations, Lil Puddings can strengthen its reputation for quality and deliver a more positive customer experience.</w:t>
      </w:r>
    </w:p>
    <w:p w14:paraId="70EC3225" w14:textId="2BC99C97" w:rsidR="001D3B20" w:rsidRDefault="001D3B20" w:rsidP="00FE5105">
      <w:r w:rsidRPr="001D3B20">
        <w:t>The Juran Trilogy is particularly suitable for Lil Puddings because it provides a structured approach to maintaining product quality and customer satisfaction. By focusing on quality planning, quality control, and quality improvement, the business can continuously meet and improve customer needs. This supports value creation, enhances the customer journey, and helps maintain customer satisfaction and loyalty. However, the approach requires ongoing monitoring and management commitment, which may be challenging for a small business with limited resources.</w:t>
      </w:r>
    </w:p>
    <w:p w14:paraId="04342EAB" w14:textId="77777777" w:rsidR="00851BDD" w:rsidRDefault="00851BDD" w:rsidP="00FE5105"/>
    <w:p w14:paraId="4E9A9561" w14:textId="77777777" w:rsidR="00851BDD" w:rsidRDefault="00851BDD" w:rsidP="00FE5105"/>
    <w:p w14:paraId="13B93F48" w14:textId="77777777" w:rsidR="00825779" w:rsidRDefault="00825779" w:rsidP="00825779">
      <w:pPr>
        <w:pStyle w:val="Heading2"/>
      </w:pPr>
      <w:bookmarkStart w:id="24" w:name="_Toc234954991"/>
      <w:r w:rsidRPr="00FE5105">
        <w:lastRenderedPageBreak/>
        <w:t>2.</w:t>
      </w:r>
      <w:r>
        <w:t>3:</w:t>
      </w:r>
      <w:r w:rsidRPr="00FE5105">
        <w:t xml:space="preserve"> Juran's Quality Management Theory</w:t>
      </w:r>
      <w:r>
        <w:t>.</w:t>
      </w:r>
      <w:bookmarkEnd w:id="24"/>
    </w:p>
    <w:p w14:paraId="44BD79CF" w14:textId="77777777" w:rsidR="00825779" w:rsidRPr="00C07EA2" w:rsidRDefault="00825779" w:rsidP="00825779">
      <w:r w:rsidRPr="00C07EA2">
        <w:t>Joseph Juran defined quality as 'fitness for purpose', arguing that products and services should consistently meet customer needs. He believed quality should be planned, controlled and continuously improved, with management playing a key role in embedding quality throughout the organisation (Goldman, 2019).</w:t>
      </w:r>
    </w:p>
    <w:p w14:paraId="33F6CD12" w14:textId="77777777" w:rsidR="00825779" w:rsidRDefault="00825779" w:rsidP="00825779">
      <w:r w:rsidRPr="00C07EA2">
        <w:t>Juran's Trilogy consists of three stages: Quality Planning, Quality Control and Quality Improvement. Quality Planning involves identifying customer needs and designing products and processes to meet those requirements. For Lil Puddings, this could include analysing customer feedback and developing products that reflect customer preferences.</w:t>
      </w:r>
    </w:p>
    <w:p w14:paraId="1E260156" w14:textId="77777777" w:rsidR="00825779" w:rsidRDefault="00825779" w:rsidP="00825779"/>
    <w:p w14:paraId="330DF2E5" w14:textId="290E48F4" w:rsidR="00825779" w:rsidRDefault="00B95DB9" w:rsidP="00825779">
      <w:r>
        <w:t xml:space="preserve">Diagram </w:t>
      </w:r>
      <w:r w:rsidR="00851BDD">
        <w:t>4</w:t>
      </w:r>
      <w:r w:rsidR="00825779" w:rsidRPr="00E85FF9">
        <w:t>. Juran's Trilogy (Adapted from Juran Institute, 2019).</w:t>
      </w:r>
    </w:p>
    <w:p w14:paraId="392C0CF0" w14:textId="77777777" w:rsidR="00825779" w:rsidRDefault="00825779" w:rsidP="00825779">
      <w:r>
        <w:rPr>
          <w:noProof/>
        </w:rPr>
        <w:drawing>
          <wp:inline distT="0" distB="0" distL="0" distR="0" wp14:anchorId="729E8558" wp14:editId="466E6B71">
            <wp:extent cx="3154680" cy="1774508"/>
            <wp:effectExtent l="0" t="0" r="7620" b="0"/>
            <wp:docPr id="1884970887" name="Picture 3" descr="Life and Works of Quality Guru Joseph Juran | Quality Gu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fe and Works of Quality Guru Joseph Juran | Quality Guru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74527" cy="1785672"/>
                    </a:xfrm>
                    <a:prstGeom prst="rect">
                      <a:avLst/>
                    </a:prstGeom>
                    <a:noFill/>
                    <a:ln>
                      <a:noFill/>
                    </a:ln>
                  </pic:spPr>
                </pic:pic>
              </a:graphicData>
            </a:graphic>
          </wp:inline>
        </w:drawing>
      </w:r>
    </w:p>
    <w:p w14:paraId="49E52F3A" w14:textId="77777777" w:rsidR="003F15AA" w:rsidRPr="00C07EA2" w:rsidRDefault="003F15AA" w:rsidP="00825779"/>
    <w:p w14:paraId="69F9338B" w14:textId="77777777" w:rsidR="00825779" w:rsidRPr="00453A22" w:rsidRDefault="00825779" w:rsidP="00825779">
      <w:r w:rsidRPr="00453A22">
        <w:t>Juran's Trilogy provides a practical framework for small businesses by helping improve product consistency, reduce waste and maintain customer confidence. However, successful implementation requires management commitment and regular monitoring, which may be challenging for businesses with limited resources. Although both Juran's Trilogy and Total Quality Management (TQM) aim to improve quality and customer satisfaction, they differ in their approach. TQM promotes a culture of continuous improvement involving all employees across the organisation, whereas Juran's Trilogy provides a structured management framework based on quality planning, quality control and quality improvement. For a small business such as Lil Puddings, combining elements of both approaches would provide a balanced strategy by encouraging employee involvement whilst maintaining a clear process for monitoring and improving quality. This combination would help support consistent product quality, enhance customer experience and contribute to long term business success.</w:t>
      </w:r>
    </w:p>
    <w:p w14:paraId="183B4BF7" w14:textId="77777777" w:rsidR="00825779" w:rsidRDefault="00825779" w:rsidP="00825779"/>
    <w:p w14:paraId="35DE0EDC" w14:textId="77777777" w:rsidR="00825779" w:rsidRDefault="00825779" w:rsidP="00825779"/>
    <w:p w14:paraId="22ECD661" w14:textId="77777777" w:rsidR="00825779" w:rsidRDefault="00825779" w:rsidP="00825779"/>
    <w:p w14:paraId="72E91383" w14:textId="77777777" w:rsidR="00825779" w:rsidRDefault="00825779" w:rsidP="00825779"/>
    <w:p w14:paraId="60D80262" w14:textId="77777777" w:rsidR="00B5031B" w:rsidRPr="00822174" w:rsidRDefault="00B5031B" w:rsidP="00FE5105"/>
    <w:p w14:paraId="1733E8B1" w14:textId="29541B23" w:rsidR="00045868" w:rsidRDefault="00E57F5D" w:rsidP="00E57F5D">
      <w:pPr>
        <w:pStyle w:val="Heading1"/>
      </w:pPr>
      <w:bookmarkStart w:id="25" w:name="_Toc235874582"/>
      <w:r>
        <w:lastRenderedPageBreak/>
        <w:t>Section 3</w:t>
      </w:r>
      <w:r w:rsidR="00A31F87">
        <w:t xml:space="preserve"> Connecting Quality to Customer Experience</w:t>
      </w:r>
      <w:bookmarkEnd w:id="25"/>
      <w:r w:rsidR="00A31F87">
        <w:t xml:space="preserve"> </w:t>
      </w:r>
    </w:p>
    <w:p w14:paraId="2B52A851" w14:textId="77777777" w:rsidR="0044125F" w:rsidRPr="0044125F" w:rsidRDefault="0044125F" w:rsidP="0044125F">
      <w:r w:rsidRPr="0044125F">
        <w:t>Quality and customer experience are closely connected because customers evaluate organisations based on the products and services they receive. When quality standards are consistently achieved, customers are more likely to experience satisfaction, develop loyalty, and continue purchasing from the business. Conversely, poor quality can result in customer dissatisfaction, complaints, negative reviews, and loss of business.</w:t>
      </w:r>
    </w:p>
    <w:p w14:paraId="06992211" w14:textId="5BFB12EE" w:rsidR="0044125F" w:rsidRPr="0044125F" w:rsidRDefault="006C2949" w:rsidP="0044125F">
      <w:r w:rsidRPr="006C2949">
        <w:t>The quality management approaches discussed in this report contribute directly to positive customer experience outcomes. Total Quality Management (TQM) promotes a customer focused culture in which all employees are responsible for maintaining and improving quality. Through continuous improvement, employee involvement and a focus on customer needs, TQM helps ensure that customers receive consistently high quality products and services. This can increase customer satisfaction, strengthen customer relationships and encourage repeat purchases.</w:t>
      </w:r>
      <w:r w:rsidR="00952444">
        <w:t xml:space="preserve"> </w:t>
      </w:r>
      <w:r w:rsidR="00822174" w:rsidRPr="0044125F">
        <w:t>Likewise</w:t>
      </w:r>
      <w:r w:rsidR="00952444">
        <w:t xml:space="preserve">, </w:t>
      </w:r>
      <w:r w:rsidR="0044125F" w:rsidRPr="0044125F">
        <w:t>Juran's Trilogy supports customer experience through its focus on quality planning, quality control, and quality improvement. By identifying customer requirements during the planning stage, monitoring quality standards through control activities, and continuously improving processes, Lil Puddings can ensure that products and services consistently meet customer expectations. This structured approach helps reduce errors, improve product consistency, and enhance customer satisfaction.</w:t>
      </w:r>
    </w:p>
    <w:p w14:paraId="3BBC90BC" w14:textId="1A77A20A" w:rsidR="0044125F" w:rsidRPr="0044125F" w:rsidRDefault="0044125F" w:rsidP="0044125F">
      <w:r w:rsidRPr="0044125F">
        <w:t>The customer</w:t>
      </w:r>
      <w:r w:rsidR="00B50DEE">
        <w:t xml:space="preserve"> </w:t>
      </w:r>
      <w:r w:rsidRPr="0044125F">
        <w:t>focused concepts discussed in Section 1 further support positive customer experience outcomes. Understanding customer value, managing customer expectations, applying customer centrality, and using customer segmentation enable Lil Puddings to better understand customer needs and tailor products and services accordingly. The information gathered through customer feedback and customer relationship management can also support both TQM and Juran's quality improvement activities by identifying opportunities for further development.</w:t>
      </w:r>
    </w:p>
    <w:p w14:paraId="4C095CBB" w14:textId="009D374D" w:rsidR="0044125F" w:rsidRPr="0044125F" w:rsidRDefault="0044125F" w:rsidP="0044125F">
      <w:r w:rsidRPr="0044125F">
        <w:t>For Lil Puddings, positive customer experience outcomes may include increased customer satisfaction, improved customer retention, stronger customer loyalty, higher levels of repeat purchasing, positive word</w:t>
      </w:r>
      <w:r w:rsidR="0009530C">
        <w:t xml:space="preserve"> </w:t>
      </w:r>
      <w:r w:rsidRPr="0044125F">
        <w:t>of</w:t>
      </w:r>
      <w:r w:rsidR="0009530C">
        <w:t xml:space="preserve"> </w:t>
      </w:r>
      <w:r w:rsidRPr="0044125F">
        <w:t>mouth recommendations, and an enhanced business reputation. These outcomes can contribute to increased sales, sustainable business growth, and a stronger competitive position within the bakery industry. Therefore, quality management and customer experience are closely linked, with TQM and Juran's Trilogy providing practical frameworks that support continuous improvement and the delivery of customer value.</w:t>
      </w:r>
    </w:p>
    <w:p w14:paraId="41184241" w14:textId="77777777" w:rsidR="00510EDE" w:rsidRDefault="00510EDE" w:rsidP="00502D83"/>
    <w:p w14:paraId="0D411ACF" w14:textId="77777777" w:rsidR="00510EDE" w:rsidRDefault="00510EDE" w:rsidP="00502D83"/>
    <w:p w14:paraId="58FDBA1C" w14:textId="77777777" w:rsidR="00510EDE" w:rsidRDefault="00510EDE" w:rsidP="00502D83"/>
    <w:p w14:paraId="700B4533" w14:textId="77777777" w:rsidR="00510EDE" w:rsidRDefault="00510EDE" w:rsidP="00502D83"/>
    <w:p w14:paraId="442A2261" w14:textId="77777777" w:rsidR="00510EDE" w:rsidRDefault="00510EDE" w:rsidP="00502D83"/>
    <w:p w14:paraId="01178EA2" w14:textId="77777777" w:rsidR="00510EDE" w:rsidRDefault="00510EDE" w:rsidP="00502D83"/>
    <w:p w14:paraId="26FB6C8D" w14:textId="5DE171AF" w:rsidR="00510EDE" w:rsidRDefault="00510EDE" w:rsidP="00510EDE">
      <w:pPr>
        <w:pStyle w:val="Heading1"/>
      </w:pPr>
      <w:bookmarkStart w:id="26" w:name="_Toc235874583"/>
      <w:r>
        <w:lastRenderedPageBreak/>
        <w:t>Conclusion</w:t>
      </w:r>
      <w:bookmarkEnd w:id="26"/>
    </w:p>
    <w:p w14:paraId="65BDAA5A" w14:textId="77777777" w:rsidR="00BD4CE2" w:rsidRPr="00BD4CE2" w:rsidRDefault="00BD4CE2" w:rsidP="00BD4CE2">
      <w:r w:rsidRPr="00BD4CE2">
        <w:t>This report has demonstrated the importance of customer experience and quality management in supporting business success within Lil Puddings. The findings highlighted that strong customer relationships, customer loyalty, customer value, and customer focused approaches contribute to positive customer experiences and long term business success.</w:t>
      </w:r>
    </w:p>
    <w:p w14:paraId="383D304A" w14:textId="77777777" w:rsidR="00BD4CE2" w:rsidRPr="00BD4CE2" w:rsidRDefault="00BD4CE2" w:rsidP="00BD4CE2">
      <w:r w:rsidRPr="00BD4CE2">
        <w:t>The report also identified Total Quality Management (TQM) and Juran's Trilogy as effective quality management approaches that support continuous improvement, customer satisfaction, and value creation. Both models provide practical frameworks that can help Lil Puddings maintain high standards of quality whilst meeting customer expectations throughout the customer journey.</w:t>
      </w:r>
    </w:p>
    <w:p w14:paraId="794D1AB3" w14:textId="69CA981A" w:rsidR="00510EDE" w:rsidRDefault="00BD4CE2" w:rsidP="00213810">
      <w:r w:rsidRPr="00BD4CE2">
        <w:t>Overall, customer experience and quality management are closely linked. By adopting customer focused strategies and embedding continuous improvement within its operations, Lil Puddings can strengthen customer loyalty, enhance customer satisfaction, and support sustainable long term business growth.</w:t>
      </w:r>
    </w:p>
    <w:p w14:paraId="731EC8CB" w14:textId="77777777" w:rsidR="00510EDE" w:rsidRDefault="00510EDE" w:rsidP="00213810"/>
    <w:p w14:paraId="7751D75E" w14:textId="77777777" w:rsidR="00193FAD" w:rsidRDefault="00193FAD" w:rsidP="00213810"/>
    <w:p w14:paraId="7E15314C" w14:textId="77777777" w:rsidR="00193FAD" w:rsidRDefault="00193FAD" w:rsidP="00213810"/>
    <w:p w14:paraId="4CEA5908" w14:textId="77777777" w:rsidR="00193FAD" w:rsidRDefault="00193FAD" w:rsidP="00213810"/>
    <w:p w14:paraId="781E225D" w14:textId="77777777" w:rsidR="00193FAD" w:rsidRDefault="00193FAD" w:rsidP="00213810"/>
    <w:p w14:paraId="4F17E675" w14:textId="77777777" w:rsidR="00193FAD" w:rsidRDefault="00193FAD" w:rsidP="00213810"/>
    <w:p w14:paraId="513DE8AF" w14:textId="77777777" w:rsidR="00193FAD" w:rsidRDefault="00193FAD" w:rsidP="00213810"/>
    <w:p w14:paraId="4538271F" w14:textId="77777777" w:rsidR="00193FAD" w:rsidRDefault="00193FAD" w:rsidP="00213810"/>
    <w:p w14:paraId="7B4FD2F5" w14:textId="77777777" w:rsidR="00193FAD" w:rsidRDefault="00193FAD" w:rsidP="00213810"/>
    <w:p w14:paraId="1236EAA8" w14:textId="77777777" w:rsidR="00193FAD" w:rsidRDefault="00193FAD" w:rsidP="00213810"/>
    <w:p w14:paraId="150A7421" w14:textId="77777777" w:rsidR="00193FAD" w:rsidRDefault="00193FAD" w:rsidP="00213810"/>
    <w:p w14:paraId="127AAAA5" w14:textId="77777777" w:rsidR="00193FAD" w:rsidRDefault="00193FAD" w:rsidP="00213810"/>
    <w:p w14:paraId="205248E4" w14:textId="77777777" w:rsidR="00193FAD" w:rsidRDefault="00193FAD" w:rsidP="00213810"/>
    <w:p w14:paraId="008EFD3E" w14:textId="77777777" w:rsidR="00193FAD" w:rsidRDefault="00193FAD" w:rsidP="00213810"/>
    <w:p w14:paraId="3C1A4500" w14:textId="77777777" w:rsidR="00193FAD" w:rsidRDefault="00193FAD" w:rsidP="00213810"/>
    <w:p w14:paraId="69A2EE3F" w14:textId="77777777" w:rsidR="00193FAD" w:rsidRDefault="00193FAD" w:rsidP="00213810"/>
    <w:p w14:paraId="64406838" w14:textId="77777777" w:rsidR="00193FAD" w:rsidRDefault="00193FAD" w:rsidP="00213810"/>
    <w:p w14:paraId="6C57932D" w14:textId="77777777" w:rsidR="00193FAD" w:rsidRDefault="00193FAD" w:rsidP="00213810"/>
    <w:p w14:paraId="40F24E0D" w14:textId="77777777" w:rsidR="00193FAD" w:rsidRDefault="00193FAD" w:rsidP="00213810"/>
    <w:p w14:paraId="49176A4E" w14:textId="77777777" w:rsidR="00193FAD" w:rsidRDefault="00193FAD" w:rsidP="00213810"/>
    <w:p w14:paraId="4E5A6BDA" w14:textId="3F6CE7AF" w:rsidR="00510EDE" w:rsidRDefault="00510EDE" w:rsidP="00510EDE">
      <w:pPr>
        <w:pStyle w:val="Heading1"/>
      </w:pPr>
      <w:bookmarkStart w:id="27" w:name="_Toc235874584"/>
      <w:r>
        <w:lastRenderedPageBreak/>
        <w:t>Recommendations</w:t>
      </w:r>
      <w:bookmarkEnd w:id="27"/>
    </w:p>
    <w:p w14:paraId="40E73D49" w14:textId="77777777" w:rsidR="00031C6F" w:rsidRPr="00031C6F" w:rsidRDefault="00031C6F" w:rsidP="00031C6F">
      <w:r w:rsidRPr="00031C6F">
        <w:t>The following recommendations have been developed from the findings of this report to improve customer engagement, customer satisfaction, and customer loyalty within Lil Puddings.</w:t>
      </w:r>
    </w:p>
    <w:p w14:paraId="02270040" w14:textId="77777777" w:rsidR="00031C6F" w:rsidRPr="00031C6F" w:rsidRDefault="00031C6F" w:rsidP="00031C6F">
      <w:r w:rsidRPr="00031C6F">
        <w:t>The first recommendation is to introduce a customer loyalty programme to encourage repeat purchases and strengthen customer retention. Incentives such as discounts, loyalty rewards, or exclusive promotional offers could provide additional customer value whilst encouraging long term loyalty. The effectiveness of the programme could be measured through repeat purchase rates, customer retention levels, average customer spend, and customer feedback.</w:t>
      </w:r>
    </w:p>
    <w:p w14:paraId="2D414BDA" w14:textId="77777777" w:rsidR="00031C6F" w:rsidRPr="00031C6F" w:rsidRDefault="00031C6F" w:rsidP="00031C6F">
      <w:r w:rsidRPr="00031C6F">
        <w:t>A second recommendation is to implement a Customer Relationship Management (CRM) system. A CRM system would enable customer information, purchasing history, and feedback to be captured, stored, and analysed more effectively. This would support personalised communication, improve customer engagement, and provide valuable customer knowledge that can be used to tailor products, services, and marketing activities. The information collected could also support quality planning and improvement activities within Juran's Trilogy.</w:t>
      </w:r>
    </w:p>
    <w:p w14:paraId="3D07B14E" w14:textId="77777777" w:rsidR="00031C6F" w:rsidRPr="00031C6F" w:rsidRDefault="00031C6F" w:rsidP="00031C6F">
      <w:r w:rsidRPr="00031C6F">
        <w:t>Another recommendation is to introduce a more structured customer feedback process. Regular customer surveys, online reviews, and feedback forms would provide valuable insight into customer expectations, satisfaction levels, and areas for improvement. This information could support both Total Quality Management (TQM) and Juran's quality improvement activities by identifying opportunities to enhance products, services, and customer experiences.</w:t>
      </w:r>
    </w:p>
    <w:p w14:paraId="6B29D646" w14:textId="77777777" w:rsidR="00031C6F" w:rsidRPr="00031C6F" w:rsidRDefault="00031C6F" w:rsidP="00031C6F">
      <w:r w:rsidRPr="00031C6F">
        <w:t>A final recommendation is to strengthen quality management practices through the continued application of TQM principles and Juran's Trilogy. Monitoring product consistency, order accuracy, customer complaints, and customer feedback can support continuous improvement activities and help ensure that customer expectations are consistently met throughout the customer journey.</w:t>
      </w:r>
    </w:p>
    <w:p w14:paraId="3F0E2C92" w14:textId="77777777" w:rsidR="00031C6F" w:rsidRPr="00031C6F" w:rsidRDefault="00031C6F" w:rsidP="00031C6F">
      <w:r w:rsidRPr="00031C6F">
        <w:t>Implementing these recommendations can improve customer satisfaction, strengthen customer loyalty, and support sustainable business growth through continuous improvement and effective quality management.</w:t>
      </w:r>
    </w:p>
    <w:p w14:paraId="7C2E0196" w14:textId="77777777" w:rsidR="00031C6F" w:rsidRDefault="00031C6F" w:rsidP="00031C6F"/>
    <w:p w14:paraId="342A546B" w14:textId="77777777" w:rsidR="00031C6F" w:rsidRDefault="00031C6F" w:rsidP="00031C6F"/>
    <w:p w14:paraId="20A2D815" w14:textId="77777777" w:rsidR="00031C6F" w:rsidRDefault="00031C6F" w:rsidP="00031C6F"/>
    <w:p w14:paraId="4ED1A2A6" w14:textId="77777777" w:rsidR="00031C6F" w:rsidRDefault="00031C6F" w:rsidP="00031C6F"/>
    <w:p w14:paraId="16056795" w14:textId="77777777" w:rsidR="00031C6F" w:rsidRDefault="00031C6F" w:rsidP="00031C6F"/>
    <w:p w14:paraId="4C415E2F" w14:textId="77777777" w:rsidR="00031C6F" w:rsidRDefault="00031C6F" w:rsidP="00031C6F"/>
    <w:p w14:paraId="2A4235F0" w14:textId="77777777" w:rsidR="00031C6F" w:rsidRDefault="00031C6F" w:rsidP="00031C6F"/>
    <w:p w14:paraId="5371104A" w14:textId="77777777" w:rsidR="00031C6F" w:rsidRDefault="00031C6F" w:rsidP="00031C6F"/>
    <w:p w14:paraId="6CABAF67" w14:textId="77777777" w:rsidR="00031C6F" w:rsidRDefault="00031C6F" w:rsidP="00031C6F"/>
    <w:p w14:paraId="67A7EA54" w14:textId="77777777" w:rsidR="00031C6F" w:rsidRPr="00031C6F" w:rsidRDefault="00031C6F" w:rsidP="00031C6F"/>
    <w:p w14:paraId="16FB53FA" w14:textId="0B2930B5" w:rsidR="003C46F4" w:rsidRPr="003C46F4" w:rsidRDefault="003C46F4" w:rsidP="00031C6F">
      <w:pPr>
        <w:pStyle w:val="Heading1"/>
      </w:pPr>
      <w:bookmarkStart w:id="28" w:name="_Toc235874585"/>
      <w:r>
        <w:lastRenderedPageBreak/>
        <w:t>References.</w:t>
      </w:r>
      <w:bookmarkEnd w:id="28"/>
    </w:p>
    <w:p w14:paraId="42D1556B" w14:textId="20610B05" w:rsidR="003C46F4" w:rsidRPr="00DA5610" w:rsidRDefault="00103868" w:rsidP="003C46F4">
      <w:r w:rsidRPr="00DA5610">
        <w:t>Almquist, E., Senior, J. and Bloch, N. (2016) 'The Elements of Value', Harvard Business Review, 94(9), pp. 46–53</w:t>
      </w:r>
    </w:p>
    <w:p w14:paraId="271098B5" w14:textId="77777777" w:rsidR="00714B44" w:rsidRDefault="00714B44" w:rsidP="003C46F4">
      <w:r w:rsidRPr="00714B44">
        <w:t xml:space="preserve">Buttle, F. and </w:t>
      </w:r>
      <w:proofErr w:type="spellStart"/>
      <w:r w:rsidRPr="00714B44">
        <w:t>Maklan</w:t>
      </w:r>
      <w:proofErr w:type="spellEnd"/>
      <w:r w:rsidRPr="00714B44">
        <w:t xml:space="preserve">, S. (2019) </w:t>
      </w:r>
      <w:r w:rsidRPr="00714B44">
        <w:rPr>
          <w:i/>
          <w:iCs/>
        </w:rPr>
        <w:t>Customer Relationship Management: Concepts and Technologies</w:t>
      </w:r>
      <w:r w:rsidRPr="00714B44">
        <w:t xml:space="preserve">. 4th </w:t>
      </w:r>
      <w:proofErr w:type="spellStart"/>
      <w:r w:rsidRPr="00714B44">
        <w:t>edn</w:t>
      </w:r>
      <w:proofErr w:type="spellEnd"/>
      <w:r w:rsidRPr="00714B44">
        <w:t>. Abingdon: Routledge.</w:t>
      </w:r>
    </w:p>
    <w:p w14:paraId="7C68ED94" w14:textId="7D865FA8" w:rsidR="00DF68A8" w:rsidRPr="00DA5610" w:rsidRDefault="005D19B1" w:rsidP="003C46F4">
      <w:r w:rsidRPr="00DA5610">
        <w:t>Clegg, D. (1994) Case Method Fast-Track: A RAD Approach. Reading, MA: Addison-Wesley.</w:t>
      </w:r>
    </w:p>
    <w:p w14:paraId="72D06D3C" w14:textId="769C6692" w:rsidR="003C46F4" w:rsidRDefault="003C46F4" w:rsidP="003C46F4">
      <w:r w:rsidRPr="00DA5610">
        <w:t>Duncan, S. (2025, January 7). Internal &amp; External Customers | What’s the Difference. Real Business. https://realbusiness.co.uk/internal-and-external-customer</w:t>
      </w:r>
    </w:p>
    <w:p w14:paraId="492851D3" w14:textId="504C5D1B" w:rsidR="00A12A86" w:rsidRPr="00DA5610" w:rsidRDefault="00A12A86" w:rsidP="003C46F4">
      <w:r w:rsidRPr="00A12A86">
        <w:t xml:space="preserve">Dieffenbacher, S. (2024, January 3). </w:t>
      </w:r>
      <w:r w:rsidRPr="00A12A86">
        <w:rPr>
          <w:i/>
          <w:iCs/>
        </w:rPr>
        <w:t>Customer Centricity: Meaning, Examples and Implementing Strategy</w:t>
      </w:r>
      <w:r w:rsidRPr="00A12A86">
        <w:t xml:space="preserve">. Digital Leadership. </w:t>
      </w:r>
      <w:hyperlink r:id="rId12" w:tgtFrame="_new" w:history="1">
        <w:r w:rsidRPr="00A12A86">
          <w:rPr>
            <w:rStyle w:val="Hyperlink"/>
          </w:rPr>
          <w:t>https://digitalleadership.com/blog/customer-centricity/</w:t>
        </w:r>
      </w:hyperlink>
    </w:p>
    <w:p w14:paraId="40FB870A" w14:textId="78484E52" w:rsidR="003C46F4" w:rsidRPr="00DA5610" w:rsidRDefault="003C46F4" w:rsidP="003C46F4">
      <w:proofErr w:type="spellStart"/>
      <w:r w:rsidRPr="00DA5610">
        <w:t>GeeksforGeeks</w:t>
      </w:r>
      <w:proofErr w:type="spellEnd"/>
      <w:r w:rsidRPr="00DA5610">
        <w:t xml:space="preserve">. (2024, March 27). Customer Value: Meaning, Importance, and Examples. </w:t>
      </w:r>
      <w:proofErr w:type="spellStart"/>
      <w:r w:rsidRPr="00DA5610">
        <w:t>GeeksforGeeks</w:t>
      </w:r>
      <w:proofErr w:type="spellEnd"/>
      <w:r w:rsidRPr="00DA5610">
        <w:t>. https://www.geeksforgeeks.org/marketing/customer-value-meaning-importance-and-examples/</w:t>
      </w:r>
    </w:p>
    <w:p w14:paraId="0248C0E8" w14:textId="4020EF1F" w:rsidR="003C46F4" w:rsidRPr="00DA5610" w:rsidRDefault="003C46F4" w:rsidP="003C46F4">
      <w:r w:rsidRPr="00DA5610">
        <w:t xml:space="preserve">Goldman, M. (2019, April 15). More About the Juran Trilogy | Juran Institute, An Attain Partners Company. Juran Institute, an Attain Partners Company; juran.com. </w:t>
      </w:r>
      <w:hyperlink r:id="rId13" w:history="1">
        <w:r w:rsidR="00622917" w:rsidRPr="00DA5610">
          <w:rPr>
            <w:rStyle w:val="Hyperlink"/>
          </w:rPr>
          <w:t>https://www.juran.com/blog/the-juran-trilogy-2/</w:t>
        </w:r>
      </w:hyperlink>
    </w:p>
    <w:p w14:paraId="747EDFDE" w14:textId="792ED5C4" w:rsidR="00CC5E8E" w:rsidRPr="00DA5610" w:rsidRDefault="00CC5E8E" w:rsidP="003C46F4">
      <w:r w:rsidRPr="00DA5610">
        <w:t xml:space="preserve">Goodey, C. (2021) Customer Touchpoints: Definitions, Strategies and Expert Interviews. </w:t>
      </w:r>
      <w:proofErr w:type="spellStart"/>
      <w:r w:rsidRPr="00DA5610">
        <w:t>Sentisum</w:t>
      </w:r>
      <w:proofErr w:type="spellEnd"/>
      <w:r w:rsidRPr="00DA5610">
        <w:t xml:space="preserve">. Available at: </w:t>
      </w:r>
      <w:hyperlink r:id="rId14" w:tgtFrame="_new" w:history="1">
        <w:r w:rsidRPr="00DA5610">
          <w:rPr>
            <w:rStyle w:val="Hyperlink"/>
          </w:rPr>
          <w:t>https://www.sentisum.com/library/customer-touchpoints</w:t>
        </w:r>
      </w:hyperlink>
      <w:r w:rsidRPr="00DA5610">
        <w:t xml:space="preserve"> (Accessed: 15 July 2026).</w:t>
      </w:r>
    </w:p>
    <w:p w14:paraId="0B9999C9" w14:textId="44EDF0C1" w:rsidR="00622917" w:rsidRPr="00DA5610" w:rsidRDefault="00622917" w:rsidP="003C46F4">
      <w:r w:rsidRPr="00DA5610">
        <w:t>Gummesson, E. (1991) Marketing-orientation revisited: The crucial role of the part-time marketer. European Journal of Marketing, 25(2), pp. 60–75.</w:t>
      </w:r>
    </w:p>
    <w:p w14:paraId="53B39E96" w14:textId="6A4705D9" w:rsidR="001E78E6" w:rsidRPr="00DA5610" w:rsidRDefault="00263BDF" w:rsidP="001E78E6">
      <w:r w:rsidRPr="00DA5610">
        <w:t xml:space="preserve">Haynie, S. (2024) Customer Journey Mapping: Strategy &amp; Best Practices. </w:t>
      </w:r>
      <w:proofErr w:type="spellStart"/>
      <w:r w:rsidRPr="00DA5610">
        <w:t>MoEngage</w:t>
      </w:r>
      <w:proofErr w:type="spellEnd"/>
      <w:r w:rsidRPr="00DA5610">
        <w:t xml:space="preserve">. Available at: </w:t>
      </w:r>
      <w:hyperlink r:id="rId15" w:tgtFrame="_new" w:history="1">
        <w:r w:rsidRPr="00DA5610">
          <w:rPr>
            <w:rStyle w:val="Hyperlink"/>
          </w:rPr>
          <w:t>https://www.moengage.com/blog/customer-journey-mapping/</w:t>
        </w:r>
      </w:hyperlink>
      <w:r w:rsidRPr="00DA5610">
        <w:t xml:space="preserve"> (Accessed: 15 July 2026).</w:t>
      </w:r>
    </w:p>
    <w:p w14:paraId="3C1D4731" w14:textId="77777777" w:rsidR="003C46F4" w:rsidRPr="00DA5610" w:rsidRDefault="003C46F4" w:rsidP="003C46F4">
      <w:proofErr w:type="spellStart"/>
      <w:r w:rsidRPr="00DA5610">
        <w:t>Huettich</w:t>
      </w:r>
      <w:proofErr w:type="spellEnd"/>
      <w:r w:rsidRPr="00DA5610">
        <w:t xml:space="preserve">, J. (2023, April 9). Managing Customer Expectations: The Complete Guide. Official </w:t>
      </w:r>
      <w:proofErr w:type="spellStart"/>
      <w:r w:rsidRPr="00DA5610">
        <w:t>Teamly</w:t>
      </w:r>
      <w:proofErr w:type="spellEnd"/>
      <w:r w:rsidRPr="00DA5610">
        <w:t xml:space="preserve"> Blog - Official </w:t>
      </w:r>
      <w:proofErr w:type="spellStart"/>
      <w:r w:rsidRPr="00DA5610">
        <w:t>Teamly</w:t>
      </w:r>
      <w:proofErr w:type="spellEnd"/>
      <w:r w:rsidRPr="00DA5610">
        <w:t xml:space="preserve"> Blog - Your Project Management Resource. https://www.teamly.com/blog/managing-customer-expectations/</w:t>
      </w:r>
    </w:p>
    <w:p w14:paraId="3B56DAAD" w14:textId="4A8B6477" w:rsidR="003C46F4" w:rsidRPr="00DA5610" w:rsidRDefault="003C46F4" w:rsidP="003C46F4">
      <w:r w:rsidRPr="00DA5610">
        <w:t>Jolaoso, C. (2024, June 14). Customer segmentation: The ultimate guide. Forbes. https://www.forbes.com/advisor/business/customer-segmentation/</w:t>
      </w:r>
    </w:p>
    <w:p w14:paraId="796AAF09" w14:textId="4E9FDB08" w:rsidR="008C4762" w:rsidRPr="00DA5610" w:rsidRDefault="008C4762" w:rsidP="003C46F4">
      <w:r w:rsidRPr="00DA5610">
        <w:t xml:space="preserve">Kotler, P. and Keller, K.L. (2016) Marketing Management. 15th </w:t>
      </w:r>
      <w:proofErr w:type="spellStart"/>
      <w:r w:rsidRPr="00DA5610">
        <w:t>edn</w:t>
      </w:r>
      <w:proofErr w:type="spellEnd"/>
      <w:r w:rsidRPr="00DA5610">
        <w:t>. Harlow: Pearson.</w:t>
      </w:r>
    </w:p>
    <w:p w14:paraId="34B7FE79" w14:textId="017389E4" w:rsidR="007D60FB" w:rsidRPr="00DA5610" w:rsidRDefault="007B4F2A" w:rsidP="003C46F4">
      <w:r w:rsidRPr="00DA5610">
        <w:t xml:space="preserve">Kumar, V. and Reinartz, W. (2018) Customer Relationship Management: Concept, Strategy, and Tools. 3rd </w:t>
      </w:r>
      <w:proofErr w:type="spellStart"/>
      <w:r w:rsidRPr="00DA5610">
        <w:t>edn</w:t>
      </w:r>
      <w:proofErr w:type="spellEnd"/>
      <w:r w:rsidRPr="00DA5610">
        <w:t>. Berlin: Springer.</w:t>
      </w:r>
    </w:p>
    <w:p w14:paraId="0E0FE476" w14:textId="2D85BF41" w:rsidR="003C46F4" w:rsidRPr="00DA5610" w:rsidRDefault="003C46F4" w:rsidP="003C46F4">
      <w:r w:rsidRPr="00DA5610">
        <w:t xml:space="preserve">Lip, G. (2024, January 11). Total Quality Management (TQM). Corporate Finance Institute. </w:t>
      </w:r>
      <w:hyperlink r:id="rId16" w:history="1">
        <w:r w:rsidR="0082372C" w:rsidRPr="00DA5610">
          <w:rPr>
            <w:rStyle w:val="Hyperlink"/>
          </w:rPr>
          <w:t>https://corporatefinanceinstitute.com/resources/management/total-quality-management-tqm/</w:t>
        </w:r>
      </w:hyperlink>
    </w:p>
    <w:p w14:paraId="4A243FF4" w14:textId="0C01E37F" w:rsidR="0082372C" w:rsidRPr="00DA5610" w:rsidRDefault="0082372C" w:rsidP="003C46F4">
      <w:r w:rsidRPr="00DA5610">
        <w:t>Reichheld, F.F. (2003) The One Number You Need to Grow. Harvard Business Review, 81(12), pp.46–54.</w:t>
      </w:r>
    </w:p>
    <w:p w14:paraId="704A111C" w14:textId="0A104ECB" w:rsidR="00FD2D88" w:rsidRPr="00DA5610" w:rsidRDefault="00F3204C" w:rsidP="00FD2D88">
      <w:proofErr w:type="spellStart"/>
      <w:r w:rsidRPr="00DA5610">
        <w:t>Mosaicx</w:t>
      </w:r>
      <w:proofErr w:type="spellEnd"/>
      <w:r w:rsidR="00FD2D88" w:rsidRPr="00DA5610">
        <w:t xml:space="preserve">. (2025, March 13). 14 Biggest Customer Service Challenges and How You Can Overcome Them. Mosaicx.com; </w:t>
      </w:r>
      <w:proofErr w:type="spellStart"/>
      <w:r w:rsidRPr="00DA5610">
        <w:t>Mosaicx</w:t>
      </w:r>
      <w:proofErr w:type="spellEnd"/>
      <w:r w:rsidR="00FD2D88" w:rsidRPr="00DA5610">
        <w:t>. https://www.mosaicx.com/blog/customer-service-challenges</w:t>
      </w:r>
    </w:p>
    <w:p w14:paraId="284B6AB9" w14:textId="4506A311" w:rsidR="00FD2D88" w:rsidRPr="00DA5610" w:rsidRDefault="00C6325F" w:rsidP="003C46F4">
      <w:r w:rsidRPr="00DA5610">
        <w:lastRenderedPageBreak/>
        <w:t xml:space="preserve">Product Plan (2026) Kano Model. Available at: </w:t>
      </w:r>
      <w:hyperlink r:id="rId17" w:tgtFrame="_new" w:history="1">
        <w:r w:rsidRPr="00DA5610">
          <w:rPr>
            <w:rStyle w:val="Hyperlink"/>
          </w:rPr>
          <w:t>https://www.productplan.com/glossary/kano-model/</w:t>
        </w:r>
      </w:hyperlink>
      <w:r w:rsidRPr="00DA5610">
        <w:t xml:space="preserve"> (Accessed: 15 July 2026).</w:t>
      </w:r>
    </w:p>
    <w:p w14:paraId="12BC2C88" w14:textId="77777777" w:rsidR="003C46F4" w:rsidRPr="00DA5610" w:rsidRDefault="003C46F4" w:rsidP="003C46F4">
      <w:r w:rsidRPr="00DA5610">
        <w:t>Schneider, A. (2026, April 7). Benefits of building customer relationships: 9 ways to drive revenue. Monday.com Blog. https://monday.com/blog/crm-and-sales/customer-relationship/</w:t>
      </w:r>
    </w:p>
    <w:p w14:paraId="58051095" w14:textId="77777777" w:rsidR="003C46F4" w:rsidRPr="00DA5610" w:rsidRDefault="003C46F4" w:rsidP="003C46F4">
      <w:proofErr w:type="spellStart"/>
      <w:r w:rsidRPr="00DA5610">
        <w:t>Tidio</w:t>
      </w:r>
      <w:proofErr w:type="spellEnd"/>
      <w:r w:rsidRPr="00DA5610">
        <w:t xml:space="preserve">. (2021, September 29). What Is Customer Loyalty? [Definition, Tips &amp; Examples]. </w:t>
      </w:r>
      <w:proofErr w:type="spellStart"/>
      <w:r w:rsidRPr="00DA5610">
        <w:t>Tidio</w:t>
      </w:r>
      <w:proofErr w:type="spellEnd"/>
      <w:r w:rsidRPr="00DA5610">
        <w:t>. https://www.tidio.com/blog/customer-loyalty/</w:t>
      </w:r>
    </w:p>
    <w:p w14:paraId="555A004A" w14:textId="1702C14A" w:rsidR="003C46F4" w:rsidRPr="00DA5610" w:rsidRDefault="007D09DC" w:rsidP="003C46F4">
      <w:r w:rsidRPr="00DA5610">
        <w:t xml:space="preserve">Valcheva, S. (2025) 15 Customer Relationship Management Strategies: Examples. </w:t>
      </w:r>
      <w:proofErr w:type="spellStart"/>
      <w:r w:rsidRPr="00DA5610">
        <w:t>Intellspot</w:t>
      </w:r>
      <w:proofErr w:type="spellEnd"/>
      <w:r w:rsidRPr="00DA5610">
        <w:t xml:space="preserve">. Available at: </w:t>
      </w:r>
      <w:hyperlink r:id="rId18" w:tgtFrame="_new" w:history="1">
        <w:r w:rsidRPr="00DA5610">
          <w:rPr>
            <w:rStyle w:val="Hyperlink"/>
          </w:rPr>
          <w:t>https://www.intellspot.com/customer-relationship-management-strategies/</w:t>
        </w:r>
      </w:hyperlink>
      <w:r w:rsidRPr="00DA5610">
        <w:t xml:space="preserve"> (Accessed: 15 July 2026).</w:t>
      </w:r>
    </w:p>
    <w:p w14:paraId="28E1E7E4" w14:textId="77777777" w:rsidR="003C46F4" w:rsidRPr="00DA5610" w:rsidRDefault="003C46F4" w:rsidP="003C46F4"/>
    <w:p w14:paraId="092790C5" w14:textId="77777777" w:rsidR="00CE2FC1" w:rsidRPr="00DA5610" w:rsidRDefault="00CE2FC1" w:rsidP="003C46F4"/>
    <w:p w14:paraId="16A63D98" w14:textId="4ABC9A0B" w:rsidR="00CE2FC1" w:rsidRPr="00D23113" w:rsidRDefault="00CE2FC1" w:rsidP="003C46F4">
      <w:pPr>
        <w:rPr>
          <w:b/>
          <w:bCs/>
        </w:rPr>
      </w:pPr>
    </w:p>
    <w:sectPr w:rsidR="00CE2FC1" w:rsidRPr="00D23113" w:rsidSect="00C73244">
      <w:headerReference w:type="default" r:id="rId19"/>
      <w:footerReference w:type="default" r:id="rId20"/>
      <w:pgSz w:w="12240" w:h="15840" w:code="1"/>
      <w:pgMar w:top="1440" w:right="1440" w:bottom="1440" w:left="1440"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023EC" w14:textId="77777777" w:rsidR="008436E4" w:rsidRDefault="008436E4" w:rsidP="0012165F">
      <w:pPr>
        <w:spacing w:after="0" w:line="240" w:lineRule="auto"/>
      </w:pPr>
      <w:r>
        <w:separator/>
      </w:r>
    </w:p>
  </w:endnote>
  <w:endnote w:type="continuationSeparator" w:id="0">
    <w:p w14:paraId="5E54F5DF" w14:textId="77777777" w:rsidR="008436E4" w:rsidRDefault="008436E4"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0623006"/>
      <w:docPartObj>
        <w:docPartGallery w:val="Page Numbers (Bottom of Page)"/>
        <w:docPartUnique/>
      </w:docPartObj>
    </w:sdtPr>
    <w:sdtEndPr/>
    <w:sdtContent>
      <w:p w14:paraId="0B6896F3" w14:textId="24DC83D8" w:rsidR="009B4A40" w:rsidRDefault="009B4A40">
        <w:pPr>
          <w:pStyle w:val="Footer"/>
          <w:jc w:val="right"/>
        </w:pPr>
        <w:r>
          <w:fldChar w:fldCharType="begin"/>
        </w:r>
        <w:r>
          <w:instrText>PAGE   \* MERGEFORMAT</w:instrText>
        </w:r>
        <w:r>
          <w:fldChar w:fldCharType="separate"/>
        </w:r>
        <w:r>
          <w:t>2</w:t>
        </w:r>
        <w:r>
          <w:fldChar w:fldCharType="end"/>
        </w:r>
      </w:p>
    </w:sdtContent>
  </w:sdt>
  <w:p w14:paraId="13FD6708" w14:textId="77777777" w:rsidR="001D18BF" w:rsidRDefault="001D1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B1884" w14:textId="77777777" w:rsidR="008436E4" w:rsidRDefault="008436E4" w:rsidP="0012165F">
      <w:pPr>
        <w:spacing w:after="0" w:line="240" w:lineRule="auto"/>
      </w:pPr>
      <w:r>
        <w:separator/>
      </w:r>
    </w:p>
  </w:footnote>
  <w:footnote w:type="continuationSeparator" w:id="0">
    <w:p w14:paraId="243AC73E" w14:textId="77777777" w:rsidR="008436E4" w:rsidRDefault="008436E4" w:rsidP="0012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4380609"/>
      <w:docPartObj>
        <w:docPartGallery w:val="Page Numbers (Margins)"/>
        <w:docPartUnique/>
      </w:docPartObj>
    </w:sdtPr>
    <w:sdtEndPr/>
    <w:sdtContent>
      <w:p w14:paraId="39CD41BA" w14:textId="547D6280" w:rsidR="00664525" w:rsidRDefault="00664525">
        <w:pPr>
          <w:pStyle w:val="Header"/>
        </w:pPr>
        <w:r>
          <w:rPr>
            <w:noProof/>
          </w:rPr>
          <mc:AlternateContent>
            <mc:Choice Requires="wps">
              <w:drawing>
                <wp:anchor distT="0" distB="0" distL="114300" distR="114300" simplePos="0" relativeHeight="251658240" behindDoc="0" locked="0" layoutInCell="0" allowOverlap="1" wp14:anchorId="48FD2B13" wp14:editId="3CBA0448">
                  <wp:simplePos x="0" y="0"/>
                  <wp:positionH relativeFrom="rightMargin">
                    <wp:align>center</wp:align>
                  </wp:positionH>
                  <wp:positionV relativeFrom="margin">
                    <wp:align>bottom</wp:align>
                  </wp:positionV>
                  <wp:extent cx="532765" cy="2183130"/>
                  <wp:effectExtent l="0" t="0" r="3810" b="0"/>
                  <wp:wrapNone/>
                  <wp:docPr id="37671469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6A5D82" w14:textId="5E4B109E" w:rsidR="00664525" w:rsidRDefault="00664525">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48FD2B13" id="Rectangle 1" o:spid="_x0000_s1026" style="position:absolute;margin-left:0;margin-top:0;width:41.95pt;height:171.9pt;z-index:25165824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336A5D82" w14:textId="5E4B109E" w:rsidR="00664525" w:rsidRDefault="00664525">
                        <w:pPr>
                          <w:pStyle w:val="Footer"/>
                          <w:rPr>
                            <w:rFonts w:asciiTheme="majorHAnsi" w:eastAsiaTheme="majorEastAsia" w:hAnsiTheme="majorHAnsi" w:cstheme="majorBidi"/>
                            <w:sz w:val="44"/>
                            <w:szCs w:val="44"/>
                          </w:rPr>
                        </w:pP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360977"/>
    <w:multiLevelType w:val="multilevel"/>
    <w:tmpl w:val="B7F81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DC0DA0"/>
    <w:multiLevelType w:val="multilevel"/>
    <w:tmpl w:val="D142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6042472">
    <w:abstractNumId w:val="0"/>
  </w:num>
  <w:num w:numId="2" w16cid:durableId="294335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0BEA"/>
    <w:rsid w:val="000014BE"/>
    <w:rsid w:val="00001C73"/>
    <w:rsid w:val="00002001"/>
    <w:rsid w:val="00002F85"/>
    <w:rsid w:val="00004BD7"/>
    <w:rsid w:val="000055CB"/>
    <w:rsid w:val="0000658A"/>
    <w:rsid w:val="0000734C"/>
    <w:rsid w:val="00007374"/>
    <w:rsid w:val="000075B8"/>
    <w:rsid w:val="00007BFA"/>
    <w:rsid w:val="00010BBE"/>
    <w:rsid w:val="00010F2C"/>
    <w:rsid w:val="000131F6"/>
    <w:rsid w:val="000135D1"/>
    <w:rsid w:val="00013B39"/>
    <w:rsid w:val="00013C0A"/>
    <w:rsid w:val="000144E8"/>
    <w:rsid w:val="00014AAE"/>
    <w:rsid w:val="00014C09"/>
    <w:rsid w:val="000153EA"/>
    <w:rsid w:val="00015936"/>
    <w:rsid w:val="0001613F"/>
    <w:rsid w:val="00016A5A"/>
    <w:rsid w:val="00017A27"/>
    <w:rsid w:val="00020AD0"/>
    <w:rsid w:val="00021E38"/>
    <w:rsid w:val="00023561"/>
    <w:rsid w:val="00023C65"/>
    <w:rsid w:val="0002462A"/>
    <w:rsid w:val="000249D8"/>
    <w:rsid w:val="000251B3"/>
    <w:rsid w:val="00025714"/>
    <w:rsid w:val="00025AB8"/>
    <w:rsid w:val="00026703"/>
    <w:rsid w:val="000268F7"/>
    <w:rsid w:val="00026D21"/>
    <w:rsid w:val="00026FB6"/>
    <w:rsid w:val="00027347"/>
    <w:rsid w:val="00027B49"/>
    <w:rsid w:val="00027C91"/>
    <w:rsid w:val="0003059B"/>
    <w:rsid w:val="00031895"/>
    <w:rsid w:val="00031AEB"/>
    <w:rsid w:val="00031C6F"/>
    <w:rsid w:val="00033676"/>
    <w:rsid w:val="00033C32"/>
    <w:rsid w:val="00033D2C"/>
    <w:rsid w:val="00034AA5"/>
    <w:rsid w:val="00035879"/>
    <w:rsid w:val="00036FC8"/>
    <w:rsid w:val="00037BB6"/>
    <w:rsid w:val="00037C48"/>
    <w:rsid w:val="00037E34"/>
    <w:rsid w:val="00040010"/>
    <w:rsid w:val="00040021"/>
    <w:rsid w:val="000405F8"/>
    <w:rsid w:val="00040AF2"/>
    <w:rsid w:val="0004107C"/>
    <w:rsid w:val="000417B8"/>
    <w:rsid w:val="00041B69"/>
    <w:rsid w:val="00041B7F"/>
    <w:rsid w:val="00042EBA"/>
    <w:rsid w:val="00044850"/>
    <w:rsid w:val="00045312"/>
    <w:rsid w:val="00045868"/>
    <w:rsid w:val="00045D7C"/>
    <w:rsid w:val="000468FE"/>
    <w:rsid w:val="00047493"/>
    <w:rsid w:val="0005041A"/>
    <w:rsid w:val="000508EE"/>
    <w:rsid w:val="00050C5C"/>
    <w:rsid w:val="000527B6"/>
    <w:rsid w:val="00052B45"/>
    <w:rsid w:val="00052EB8"/>
    <w:rsid w:val="00053005"/>
    <w:rsid w:val="00053959"/>
    <w:rsid w:val="00054ABF"/>
    <w:rsid w:val="00055F82"/>
    <w:rsid w:val="000564A1"/>
    <w:rsid w:val="00056548"/>
    <w:rsid w:val="00057F00"/>
    <w:rsid w:val="000608A5"/>
    <w:rsid w:val="0006161A"/>
    <w:rsid w:val="00061A98"/>
    <w:rsid w:val="00063088"/>
    <w:rsid w:val="000655EF"/>
    <w:rsid w:val="00065804"/>
    <w:rsid w:val="00065E99"/>
    <w:rsid w:val="00065EE8"/>
    <w:rsid w:val="0006627F"/>
    <w:rsid w:val="000666E3"/>
    <w:rsid w:val="00067242"/>
    <w:rsid w:val="00067CD0"/>
    <w:rsid w:val="000701ED"/>
    <w:rsid w:val="0007475A"/>
    <w:rsid w:val="0007553C"/>
    <w:rsid w:val="00075724"/>
    <w:rsid w:val="000761DB"/>
    <w:rsid w:val="00077271"/>
    <w:rsid w:val="00077619"/>
    <w:rsid w:val="00077D56"/>
    <w:rsid w:val="00080E40"/>
    <w:rsid w:val="0008219D"/>
    <w:rsid w:val="00083110"/>
    <w:rsid w:val="00086525"/>
    <w:rsid w:val="00086C1E"/>
    <w:rsid w:val="000904EE"/>
    <w:rsid w:val="00090981"/>
    <w:rsid w:val="00090C20"/>
    <w:rsid w:val="000916C8"/>
    <w:rsid w:val="00091D1B"/>
    <w:rsid w:val="0009284B"/>
    <w:rsid w:val="0009296A"/>
    <w:rsid w:val="00093EEF"/>
    <w:rsid w:val="00093F83"/>
    <w:rsid w:val="00093FE5"/>
    <w:rsid w:val="000943C7"/>
    <w:rsid w:val="0009530C"/>
    <w:rsid w:val="000A00C8"/>
    <w:rsid w:val="000A10D0"/>
    <w:rsid w:val="000A1D55"/>
    <w:rsid w:val="000A1F16"/>
    <w:rsid w:val="000A206B"/>
    <w:rsid w:val="000A27DE"/>
    <w:rsid w:val="000A2BB6"/>
    <w:rsid w:val="000A2BDF"/>
    <w:rsid w:val="000A3226"/>
    <w:rsid w:val="000A3854"/>
    <w:rsid w:val="000A3940"/>
    <w:rsid w:val="000A39C9"/>
    <w:rsid w:val="000A4A69"/>
    <w:rsid w:val="000A4AD0"/>
    <w:rsid w:val="000A515A"/>
    <w:rsid w:val="000A5D95"/>
    <w:rsid w:val="000A6BCA"/>
    <w:rsid w:val="000A6DB4"/>
    <w:rsid w:val="000A6E20"/>
    <w:rsid w:val="000B04EF"/>
    <w:rsid w:val="000B0DC3"/>
    <w:rsid w:val="000B1358"/>
    <w:rsid w:val="000B145A"/>
    <w:rsid w:val="000B1D20"/>
    <w:rsid w:val="000B26C5"/>
    <w:rsid w:val="000B306E"/>
    <w:rsid w:val="000B6B12"/>
    <w:rsid w:val="000B7178"/>
    <w:rsid w:val="000B7B60"/>
    <w:rsid w:val="000C1166"/>
    <w:rsid w:val="000C24E2"/>
    <w:rsid w:val="000C2E46"/>
    <w:rsid w:val="000C36B4"/>
    <w:rsid w:val="000C4541"/>
    <w:rsid w:val="000C5FE3"/>
    <w:rsid w:val="000C60B1"/>
    <w:rsid w:val="000D0B2D"/>
    <w:rsid w:val="000D2182"/>
    <w:rsid w:val="000D30D8"/>
    <w:rsid w:val="000D3FD4"/>
    <w:rsid w:val="000D4203"/>
    <w:rsid w:val="000D476B"/>
    <w:rsid w:val="000D4FA7"/>
    <w:rsid w:val="000D5D30"/>
    <w:rsid w:val="000D61F7"/>
    <w:rsid w:val="000D63F8"/>
    <w:rsid w:val="000E0052"/>
    <w:rsid w:val="000E105F"/>
    <w:rsid w:val="000E10C6"/>
    <w:rsid w:val="000E1CB7"/>
    <w:rsid w:val="000E1EB0"/>
    <w:rsid w:val="000E2CCA"/>
    <w:rsid w:val="000E32FE"/>
    <w:rsid w:val="000E3F47"/>
    <w:rsid w:val="000E4F83"/>
    <w:rsid w:val="000E6F19"/>
    <w:rsid w:val="000E7292"/>
    <w:rsid w:val="000F0B9C"/>
    <w:rsid w:val="000F117D"/>
    <w:rsid w:val="000F2E62"/>
    <w:rsid w:val="000F3B58"/>
    <w:rsid w:val="000F4E2B"/>
    <w:rsid w:val="000F52BD"/>
    <w:rsid w:val="000F5821"/>
    <w:rsid w:val="000F698D"/>
    <w:rsid w:val="000F6D5B"/>
    <w:rsid w:val="000F7836"/>
    <w:rsid w:val="0010184B"/>
    <w:rsid w:val="0010232E"/>
    <w:rsid w:val="00103868"/>
    <w:rsid w:val="00104A2A"/>
    <w:rsid w:val="0010549A"/>
    <w:rsid w:val="00105ADF"/>
    <w:rsid w:val="00105B9C"/>
    <w:rsid w:val="00105E56"/>
    <w:rsid w:val="00105ED3"/>
    <w:rsid w:val="00107592"/>
    <w:rsid w:val="00107A12"/>
    <w:rsid w:val="00107BEC"/>
    <w:rsid w:val="0011039A"/>
    <w:rsid w:val="00110A96"/>
    <w:rsid w:val="00112962"/>
    <w:rsid w:val="00112A75"/>
    <w:rsid w:val="00112ADC"/>
    <w:rsid w:val="00113385"/>
    <w:rsid w:val="00114104"/>
    <w:rsid w:val="00114C71"/>
    <w:rsid w:val="00115598"/>
    <w:rsid w:val="0011577C"/>
    <w:rsid w:val="001157EA"/>
    <w:rsid w:val="001159DB"/>
    <w:rsid w:val="00115AE8"/>
    <w:rsid w:val="00115B73"/>
    <w:rsid w:val="001170A7"/>
    <w:rsid w:val="00120133"/>
    <w:rsid w:val="00121273"/>
    <w:rsid w:val="0012165F"/>
    <w:rsid w:val="00121958"/>
    <w:rsid w:val="0012205E"/>
    <w:rsid w:val="001222D0"/>
    <w:rsid w:val="00122304"/>
    <w:rsid w:val="00123AAA"/>
    <w:rsid w:val="00123E7B"/>
    <w:rsid w:val="0012410F"/>
    <w:rsid w:val="0012449E"/>
    <w:rsid w:val="00124A47"/>
    <w:rsid w:val="00126389"/>
    <w:rsid w:val="001265E0"/>
    <w:rsid w:val="00127AB4"/>
    <w:rsid w:val="001300C3"/>
    <w:rsid w:val="00130C92"/>
    <w:rsid w:val="00130FDB"/>
    <w:rsid w:val="001313B2"/>
    <w:rsid w:val="00132561"/>
    <w:rsid w:val="00133B26"/>
    <w:rsid w:val="00135BED"/>
    <w:rsid w:val="00142EB8"/>
    <w:rsid w:val="0014337C"/>
    <w:rsid w:val="00143831"/>
    <w:rsid w:val="00145165"/>
    <w:rsid w:val="001457EB"/>
    <w:rsid w:val="00145D22"/>
    <w:rsid w:val="00146117"/>
    <w:rsid w:val="00146947"/>
    <w:rsid w:val="00146C6A"/>
    <w:rsid w:val="00147E74"/>
    <w:rsid w:val="00150206"/>
    <w:rsid w:val="001509D1"/>
    <w:rsid w:val="00150A77"/>
    <w:rsid w:val="00151288"/>
    <w:rsid w:val="00152F9E"/>
    <w:rsid w:val="00153A29"/>
    <w:rsid w:val="00153C8C"/>
    <w:rsid w:val="00154031"/>
    <w:rsid w:val="0015409D"/>
    <w:rsid w:val="00154E2D"/>
    <w:rsid w:val="0015525A"/>
    <w:rsid w:val="00156869"/>
    <w:rsid w:val="00160218"/>
    <w:rsid w:val="00160ED7"/>
    <w:rsid w:val="00161B34"/>
    <w:rsid w:val="00164861"/>
    <w:rsid w:val="00164A1E"/>
    <w:rsid w:val="00164CBC"/>
    <w:rsid w:val="001669BE"/>
    <w:rsid w:val="00166B95"/>
    <w:rsid w:val="00167CA0"/>
    <w:rsid w:val="0017143A"/>
    <w:rsid w:val="00171477"/>
    <w:rsid w:val="00172462"/>
    <w:rsid w:val="00173118"/>
    <w:rsid w:val="00175A9D"/>
    <w:rsid w:val="00177AE3"/>
    <w:rsid w:val="00177E08"/>
    <w:rsid w:val="001804B3"/>
    <w:rsid w:val="001806F0"/>
    <w:rsid w:val="00180759"/>
    <w:rsid w:val="00181A27"/>
    <w:rsid w:val="00182093"/>
    <w:rsid w:val="00182A85"/>
    <w:rsid w:val="001836CA"/>
    <w:rsid w:val="00183B04"/>
    <w:rsid w:val="00183E9A"/>
    <w:rsid w:val="00184B69"/>
    <w:rsid w:val="001863D8"/>
    <w:rsid w:val="00187F97"/>
    <w:rsid w:val="00191219"/>
    <w:rsid w:val="00191274"/>
    <w:rsid w:val="00191341"/>
    <w:rsid w:val="00191C8F"/>
    <w:rsid w:val="00192CAE"/>
    <w:rsid w:val="00193FAD"/>
    <w:rsid w:val="001969A3"/>
    <w:rsid w:val="00196B2B"/>
    <w:rsid w:val="00197682"/>
    <w:rsid w:val="001A259A"/>
    <w:rsid w:val="001A2A3D"/>
    <w:rsid w:val="001A33EA"/>
    <w:rsid w:val="001A4D0B"/>
    <w:rsid w:val="001A4DC4"/>
    <w:rsid w:val="001A5532"/>
    <w:rsid w:val="001B13B9"/>
    <w:rsid w:val="001B24C3"/>
    <w:rsid w:val="001B4D8F"/>
    <w:rsid w:val="001B4E4B"/>
    <w:rsid w:val="001B671C"/>
    <w:rsid w:val="001B6E5A"/>
    <w:rsid w:val="001C00FA"/>
    <w:rsid w:val="001C093E"/>
    <w:rsid w:val="001C1146"/>
    <w:rsid w:val="001C1FF9"/>
    <w:rsid w:val="001C210E"/>
    <w:rsid w:val="001C485B"/>
    <w:rsid w:val="001C5818"/>
    <w:rsid w:val="001C5B27"/>
    <w:rsid w:val="001C6628"/>
    <w:rsid w:val="001D0D77"/>
    <w:rsid w:val="001D0DC6"/>
    <w:rsid w:val="001D18BF"/>
    <w:rsid w:val="001D2694"/>
    <w:rsid w:val="001D2AF9"/>
    <w:rsid w:val="001D3B20"/>
    <w:rsid w:val="001D467D"/>
    <w:rsid w:val="001D4B5F"/>
    <w:rsid w:val="001D4D91"/>
    <w:rsid w:val="001D6770"/>
    <w:rsid w:val="001D7463"/>
    <w:rsid w:val="001D7518"/>
    <w:rsid w:val="001D75DA"/>
    <w:rsid w:val="001E1A1D"/>
    <w:rsid w:val="001E1D44"/>
    <w:rsid w:val="001E3C33"/>
    <w:rsid w:val="001E3DBC"/>
    <w:rsid w:val="001E4A61"/>
    <w:rsid w:val="001E5111"/>
    <w:rsid w:val="001E5644"/>
    <w:rsid w:val="001E5D2D"/>
    <w:rsid w:val="001E5EFB"/>
    <w:rsid w:val="001E6E7B"/>
    <w:rsid w:val="001E7712"/>
    <w:rsid w:val="001E78E6"/>
    <w:rsid w:val="001F1399"/>
    <w:rsid w:val="001F4106"/>
    <w:rsid w:val="001F5AF7"/>
    <w:rsid w:val="001F5D73"/>
    <w:rsid w:val="001F5E7F"/>
    <w:rsid w:val="001F7380"/>
    <w:rsid w:val="001F764A"/>
    <w:rsid w:val="0020444A"/>
    <w:rsid w:val="0020603A"/>
    <w:rsid w:val="0020740F"/>
    <w:rsid w:val="00207E02"/>
    <w:rsid w:val="0021036F"/>
    <w:rsid w:val="0021041A"/>
    <w:rsid w:val="00210667"/>
    <w:rsid w:val="002113F0"/>
    <w:rsid w:val="00211876"/>
    <w:rsid w:val="00212B4C"/>
    <w:rsid w:val="00212BBB"/>
    <w:rsid w:val="00213810"/>
    <w:rsid w:val="00213CD2"/>
    <w:rsid w:val="002145FF"/>
    <w:rsid w:val="002148A7"/>
    <w:rsid w:val="00214C3D"/>
    <w:rsid w:val="0021569F"/>
    <w:rsid w:val="00216744"/>
    <w:rsid w:val="00216806"/>
    <w:rsid w:val="00217A1F"/>
    <w:rsid w:val="002208DB"/>
    <w:rsid w:val="002217CD"/>
    <w:rsid w:val="0022195D"/>
    <w:rsid w:val="00221AF0"/>
    <w:rsid w:val="002227E8"/>
    <w:rsid w:val="0022282A"/>
    <w:rsid w:val="00224DD2"/>
    <w:rsid w:val="0022677F"/>
    <w:rsid w:val="002267B0"/>
    <w:rsid w:val="00226E72"/>
    <w:rsid w:val="00230B8C"/>
    <w:rsid w:val="00231E86"/>
    <w:rsid w:val="00231E91"/>
    <w:rsid w:val="002320E0"/>
    <w:rsid w:val="00234F4E"/>
    <w:rsid w:val="002361A4"/>
    <w:rsid w:val="00240485"/>
    <w:rsid w:val="00240FA4"/>
    <w:rsid w:val="00241CAB"/>
    <w:rsid w:val="00241E3E"/>
    <w:rsid w:val="00242BAB"/>
    <w:rsid w:val="00244ED3"/>
    <w:rsid w:val="00245435"/>
    <w:rsid w:val="002460B4"/>
    <w:rsid w:val="00246253"/>
    <w:rsid w:val="00246F2C"/>
    <w:rsid w:val="0025004B"/>
    <w:rsid w:val="00253077"/>
    <w:rsid w:val="002557B4"/>
    <w:rsid w:val="00255BCE"/>
    <w:rsid w:val="00260944"/>
    <w:rsid w:val="0026202A"/>
    <w:rsid w:val="002633E4"/>
    <w:rsid w:val="00263BDF"/>
    <w:rsid w:val="002647AF"/>
    <w:rsid w:val="00264FAD"/>
    <w:rsid w:val="00265695"/>
    <w:rsid w:val="00267716"/>
    <w:rsid w:val="002677F9"/>
    <w:rsid w:val="00267962"/>
    <w:rsid w:val="002679B7"/>
    <w:rsid w:val="00267ADB"/>
    <w:rsid w:val="00271B1D"/>
    <w:rsid w:val="00271D58"/>
    <w:rsid w:val="00271D70"/>
    <w:rsid w:val="00272286"/>
    <w:rsid w:val="002722E2"/>
    <w:rsid w:val="00272322"/>
    <w:rsid w:val="00274B71"/>
    <w:rsid w:val="002778B8"/>
    <w:rsid w:val="00280311"/>
    <w:rsid w:val="00281664"/>
    <w:rsid w:val="00281AAD"/>
    <w:rsid w:val="00281E0F"/>
    <w:rsid w:val="00282451"/>
    <w:rsid w:val="002827CA"/>
    <w:rsid w:val="00282BF5"/>
    <w:rsid w:val="00283F61"/>
    <w:rsid w:val="00284FB8"/>
    <w:rsid w:val="0028689D"/>
    <w:rsid w:val="00286D84"/>
    <w:rsid w:val="00287825"/>
    <w:rsid w:val="00290897"/>
    <w:rsid w:val="002912DA"/>
    <w:rsid w:val="002927FC"/>
    <w:rsid w:val="002931D7"/>
    <w:rsid w:val="0029381B"/>
    <w:rsid w:val="00293E58"/>
    <w:rsid w:val="00295C07"/>
    <w:rsid w:val="00296BDB"/>
    <w:rsid w:val="0029736C"/>
    <w:rsid w:val="002A0230"/>
    <w:rsid w:val="002A06D7"/>
    <w:rsid w:val="002A0F67"/>
    <w:rsid w:val="002A1522"/>
    <w:rsid w:val="002A157C"/>
    <w:rsid w:val="002A1B5A"/>
    <w:rsid w:val="002A2654"/>
    <w:rsid w:val="002A432C"/>
    <w:rsid w:val="002A4349"/>
    <w:rsid w:val="002B0989"/>
    <w:rsid w:val="002B0C3F"/>
    <w:rsid w:val="002B0D3C"/>
    <w:rsid w:val="002B0D7B"/>
    <w:rsid w:val="002B15BC"/>
    <w:rsid w:val="002B18B8"/>
    <w:rsid w:val="002B2080"/>
    <w:rsid w:val="002B246D"/>
    <w:rsid w:val="002B2E9A"/>
    <w:rsid w:val="002B3512"/>
    <w:rsid w:val="002B447E"/>
    <w:rsid w:val="002B4F5D"/>
    <w:rsid w:val="002B5672"/>
    <w:rsid w:val="002B592C"/>
    <w:rsid w:val="002B6837"/>
    <w:rsid w:val="002B6D15"/>
    <w:rsid w:val="002B7E64"/>
    <w:rsid w:val="002C02F4"/>
    <w:rsid w:val="002C0F0F"/>
    <w:rsid w:val="002C1704"/>
    <w:rsid w:val="002C1733"/>
    <w:rsid w:val="002C3475"/>
    <w:rsid w:val="002C3614"/>
    <w:rsid w:val="002C4C2B"/>
    <w:rsid w:val="002C4CF2"/>
    <w:rsid w:val="002C4EC5"/>
    <w:rsid w:val="002C7012"/>
    <w:rsid w:val="002C7047"/>
    <w:rsid w:val="002C7F58"/>
    <w:rsid w:val="002D068F"/>
    <w:rsid w:val="002D27CE"/>
    <w:rsid w:val="002D3C33"/>
    <w:rsid w:val="002D6CD7"/>
    <w:rsid w:val="002E0BA3"/>
    <w:rsid w:val="002E37D7"/>
    <w:rsid w:val="002E3FEB"/>
    <w:rsid w:val="002E490A"/>
    <w:rsid w:val="002E4F61"/>
    <w:rsid w:val="002E5AB5"/>
    <w:rsid w:val="002E5DBA"/>
    <w:rsid w:val="002E5DF0"/>
    <w:rsid w:val="002E68A0"/>
    <w:rsid w:val="002E7D14"/>
    <w:rsid w:val="002F0DF7"/>
    <w:rsid w:val="002F1584"/>
    <w:rsid w:val="002F2534"/>
    <w:rsid w:val="002F318F"/>
    <w:rsid w:val="002F5003"/>
    <w:rsid w:val="002F5A2E"/>
    <w:rsid w:val="002F5DBF"/>
    <w:rsid w:val="002F6173"/>
    <w:rsid w:val="002F6693"/>
    <w:rsid w:val="002F7C7C"/>
    <w:rsid w:val="00301814"/>
    <w:rsid w:val="00303538"/>
    <w:rsid w:val="0030376F"/>
    <w:rsid w:val="003054AD"/>
    <w:rsid w:val="00305F3B"/>
    <w:rsid w:val="0031006D"/>
    <w:rsid w:val="00310E2D"/>
    <w:rsid w:val="0031214F"/>
    <w:rsid w:val="0031241A"/>
    <w:rsid w:val="003126D5"/>
    <w:rsid w:val="00312985"/>
    <w:rsid w:val="00314AD0"/>
    <w:rsid w:val="00314D57"/>
    <w:rsid w:val="00315CE7"/>
    <w:rsid w:val="003161E1"/>
    <w:rsid w:val="0031661B"/>
    <w:rsid w:val="00317CA5"/>
    <w:rsid w:val="00320445"/>
    <w:rsid w:val="00320A70"/>
    <w:rsid w:val="00321D21"/>
    <w:rsid w:val="003229AA"/>
    <w:rsid w:val="00322B2B"/>
    <w:rsid w:val="0032393D"/>
    <w:rsid w:val="00324B53"/>
    <w:rsid w:val="00325AA3"/>
    <w:rsid w:val="00325B38"/>
    <w:rsid w:val="00325F68"/>
    <w:rsid w:val="0032740E"/>
    <w:rsid w:val="003307D6"/>
    <w:rsid w:val="003307E8"/>
    <w:rsid w:val="00331F4D"/>
    <w:rsid w:val="00332A73"/>
    <w:rsid w:val="00333217"/>
    <w:rsid w:val="0033433C"/>
    <w:rsid w:val="00335FC1"/>
    <w:rsid w:val="00336DC0"/>
    <w:rsid w:val="0034010E"/>
    <w:rsid w:val="0034042D"/>
    <w:rsid w:val="00340E1B"/>
    <w:rsid w:val="003410F6"/>
    <w:rsid w:val="0034162B"/>
    <w:rsid w:val="00342127"/>
    <w:rsid w:val="003430C8"/>
    <w:rsid w:val="00343322"/>
    <w:rsid w:val="00343C43"/>
    <w:rsid w:val="00344A8E"/>
    <w:rsid w:val="00344BCB"/>
    <w:rsid w:val="00345311"/>
    <w:rsid w:val="003454FD"/>
    <w:rsid w:val="003456F0"/>
    <w:rsid w:val="003463BF"/>
    <w:rsid w:val="003468FA"/>
    <w:rsid w:val="00347040"/>
    <w:rsid w:val="00352FF9"/>
    <w:rsid w:val="00353560"/>
    <w:rsid w:val="0035364F"/>
    <w:rsid w:val="003538E0"/>
    <w:rsid w:val="00353BA5"/>
    <w:rsid w:val="00353EFA"/>
    <w:rsid w:val="003542DA"/>
    <w:rsid w:val="00354A56"/>
    <w:rsid w:val="0035530F"/>
    <w:rsid w:val="00357575"/>
    <w:rsid w:val="0036068C"/>
    <w:rsid w:val="003607F1"/>
    <w:rsid w:val="0036098C"/>
    <w:rsid w:val="00360D39"/>
    <w:rsid w:val="0036104D"/>
    <w:rsid w:val="00362CB6"/>
    <w:rsid w:val="00363C4F"/>
    <w:rsid w:val="003640D7"/>
    <w:rsid w:val="0036474B"/>
    <w:rsid w:val="00365399"/>
    <w:rsid w:val="003675C8"/>
    <w:rsid w:val="00367B9C"/>
    <w:rsid w:val="003703C4"/>
    <w:rsid w:val="00370583"/>
    <w:rsid w:val="00370CEA"/>
    <w:rsid w:val="00371531"/>
    <w:rsid w:val="003718DF"/>
    <w:rsid w:val="00371949"/>
    <w:rsid w:val="00371A32"/>
    <w:rsid w:val="003724B4"/>
    <w:rsid w:val="00374015"/>
    <w:rsid w:val="0037423B"/>
    <w:rsid w:val="003757F8"/>
    <w:rsid w:val="003759FF"/>
    <w:rsid w:val="00375BA3"/>
    <w:rsid w:val="00375FDF"/>
    <w:rsid w:val="00376FE8"/>
    <w:rsid w:val="003770B8"/>
    <w:rsid w:val="003814FB"/>
    <w:rsid w:val="003831BA"/>
    <w:rsid w:val="003833C4"/>
    <w:rsid w:val="00384283"/>
    <w:rsid w:val="00384E8C"/>
    <w:rsid w:val="00385798"/>
    <w:rsid w:val="00387D3A"/>
    <w:rsid w:val="00390126"/>
    <w:rsid w:val="00390726"/>
    <w:rsid w:val="003912F8"/>
    <w:rsid w:val="00391B87"/>
    <w:rsid w:val="003930C5"/>
    <w:rsid w:val="003939FB"/>
    <w:rsid w:val="00393FDC"/>
    <w:rsid w:val="00394840"/>
    <w:rsid w:val="00397380"/>
    <w:rsid w:val="003A010A"/>
    <w:rsid w:val="003A03D7"/>
    <w:rsid w:val="003A071F"/>
    <w:rsid w:val="003A28B1"/>
    <w:rsid w:val="003A2B85"/>
    <w:rsid w:val="003A2C5C"/>
    <w:rsid w:val="003A4359"/>
    <w:rsid w:val="003A4967"/>
    <w:rsid w:val="003A513F"/>
    <w:rsid w:val="003A64F9"/>
    <w:rsid w:val="003A7D7C"/>
    <w:rsid w:val="003B001A"/>
    <w:rsid w:val="003B1805"/>
    <w:rsid w:val="003B385F"/>
    <w:rsid w:val="003B38D4"/>
    <w:rsid w:val="003B3DB3"/>
    <w:rsid w:val="003B46C4"/>
    <w:rsid w:val="003B6754"/>
    <w:rsid w:val="003B7150"/>
    <w:rsid w:val="003B78E0"/>
    <w:rsid w:val="003B794B"/>
    <w:rsid w:val="003B7C16"/>
    <w:rsid w:val="003C1048"/>
    <w:rsid w:val="003C1907"/>
    <w:rsid w:val="003C1A5D"/>
    <w:rsid w:val="003C24D1"/>
    <w:rsid w:val="003C346F"/>
    <w:rsid w:val="003C43B5"/>
    <w:rsid w:val="003C4554"/>
    <w:rsid w:val="003C46F4"/>
    <w:rsid w:val="003C5348"/>
    <w:rsid w:val="003C79AE"/>
    <w:rsid w:val="003D0272"/>
    <w:rsid w:val="003D1477"/>
    <w:rsid w:val="003D1DBE"/>
    <w:rsid w:val="003D2F9A"/>
    <w:rsid w:val="003D3843"/>
    <w:rsid w:val="003D49F0"/>
    <w:rsid w:val="003D569E"/>
    <w:rsid w:val="003D61DB"/>
    <w:rsid w:val="003D70AA"/>
    <w:rsid w:val="003D7C2D"/>
    <w:rsid w:val="003E01E8"/>
    <w:rsid w:val="003E2732"/>
    <w:rsid w:val="003E2A84"/>
    <w:rsid w:val="003E2C71"/>
    <w:rsid w:val="003E7FB8"/>
    <w:rsid w:val="003F0C38"/>
    <w:rsid w:val="003F15AA"/>
    <w:rsid w:val="003F3A1F"/>
    <w:rsid w:val="003F4007"/>
    <w:rsid w:val="003F414D"/>
    <w:rsid w:val="003F5887"/>
    <w:rsid w:val="003F73DD"/>
    <w:rsid w:val="003F748E"/>
    <w:rsid w:val="00400269"/>
    <w:rsid w:val="0040029B"/>
    <w:rsid w:val="00401823"/>
    <w:rsid w:val="004029AA"/>
    <w:rsid w:val="0040315B"/>
    <w:rsid w:val="00403698"/>
    <w:rsid w:val="004045DA"/>
    <w:rsid w:val="00405763"/>
    <w:rsid w:val="00405CDC"/>
    <w:rsid w:val="0040653A"/>
    <w:rsid w:val="00406C60"/>
    <w:rsid w:val="0041046D"/>
    <w:rsid w:val="00413B74"/>
    <w:rsid w:val="00414FC1"/>
    <w:rsid w:val="00415CC7"/>
    <w:rsid w:val="0041667C"/>
    <w:rsid w:val="00416904"/>
    <w:rsid w:val="0042056D"/>
    <w:rsid w:val="0042188A"/>
    <w:rsid w:val="00422740"/>
    <w:rsid w:val="00422BFE"/>
    <w:rsid w:val="00423ABE"/>
    <w:rsid w:val="00425E31"/>
    <w:rsid w:val="00426B8B"/>
    <w:rsid w:val="0042746D"/>
    <w:rsid w:val="00427519"/>
    <w:rsid w:val="00427724"/>
    <w:rsid w:val="004278BB"/>
    <w:rsid w:val="00430C4F"/>
    <w:rsid w:val="00431E16"/>
    <w:rsid w:val="004353DD"/>
    <w:rsid w:val="00437B4E"/>
    <w:rsid w:val="00441122"/>
    <w:rsid w:val="0044125F"/>
    <w:rsid w:val="00441AE8"/>
    <w:rsid w:val="0044408E"/>
    <w:rsid w:val="00444BF5"/>
    <w:rsid w:val="0044527A"/>
    <w:rsid w:val="00445BB4"/>
    <w:rsid w:val="00446EE8"/>
    <w:rsid w:val="00447579"/>
    <w:rsid w:val="00450439"/>
    <w:rsid w:val="0045072B"/>
    <w:rsid w:val="00451B01"/>
    <w:rsid w:val="0045220B"/>
    <w:rsid w:val="00452D0F"/>
    <w:rsid w:val="00453CBD"/>
    <w:rsid w:val="004540C2"/>
    <w:rsid w:val="00455280"/>
    <w:rsid w:val="00455FD3"/>
    <w:rsid w:val="0046064C"/>
    <w:rsid w:val="004606DC"/>
    <w:rsid w:val="004607DB"/>
    <w:rsid w:val="00460F57"/>
    <w:rsid w:val="00461476"/>
    <w:rsid w:val="00461547"/>
    <w:rsid w:val="00461F17"/>
    <w:rsid w:val="00462A59"/>
    <w:rsid w:val="00462AB8"/>
    <w:rsid w:val="00465765"/>
    <w:rsid w:val="0046642F"/>
    <w:rsid w:val="00466451"/>
    <w:rsid w:val="004665FA"/>
    <w:rsid w:val="00467511"/>
    <w:rsid w:val="00470BD0"/>
    <w:rsid w:val="00470CBA"/>
    <w:rsid w:val="00473B65"/>
    <w:rsid w:val="00476657"/>
    <w:rsid w:val="00476AA9"/>
    <w:rsid w:val="00476F9E"/>
    <w:rsid w:val="004773EA"/>
    <w:rsid w:val="0047792D"/>
    <w:rsid w:val="00477BED"/>
    <w:rsid w:val="00477F65"/>
    <w:rsid w:val="004812C3"/>
    <w:rsid w:val="00482A7C"/>
    <w:rsid w:val="0048497D"/>
    <w:rsid w:val="00485460"/>
    <w:rsid w:val="004859FF"/>
    <w:rsid w:val="00486F3B"/>
    <w:rsid w:val="00490E0A"/>
    <w:rsid w:val="0049462B"/>
    <w:rsid w:val="004948A4"/>
    <w:rsid w:val="00494948"/>
    <w:rsid w:val="00495165"/>
    <w:rsid w:val="004951FF"/>
    <w:rsid w:val="00496D6E"/>
    <w:rsid w:val="00497669"/>
    <w:rsid w:val="004A045F"/>
    <w:rsid w:val="004A1A2C"/>
    <w:rsid w:val="004A1AA5"/>
    <w:rsid w:val="004A43C2"/>
    <w:rsid w:val="004A52C7"/>
    <w:rsid w:val="004A6300"/>
    <w:rsid w:val="004A6CAE"/>
    <w:rsid w:val="004A7905"/>
    <w:rsid w:val="004A7CEF"/>
    <w:rsid w:val="004B0A1A"/>
    <w:rsid w:val="004B0B10"/>
    <w:rsid w:val="004B1F08"/>
    <w:rsid w:val="004B2007"/>
    <w:rsid w:val="004B4C3F"/>
    <w:rsid w:val="004B5836"/>
    <w:rsid w:val="004B5DF2"/>
    <w:rsid w:val="004B6155"/>
    <w:rsid w:val="004B6DCE"/>
    <w:rsid w:val="004B7939"/>
    <w:rsid w:val="004B7966"/>
    <w:rsid w:val="004B7BCF"/>
    <w:rsid w:val="004C0807"/>
    <w:rsid w:val="004C1454"/>
    <w:rsid w:val="004C2FC9"/>
    <w:rsid w:val="004C303A"/>
    <w:rsid w:val="004C505F"/>
    <w:rsid w:val="004C51D0"/>
    <w:rsid w:val="004C53FA"/>
    <w:rsid w:val="004C554F"/>
    <w:rsid w:val="004C61C3"/>
    <w:rsid w:val="004C6F0C"/>
    <w:rsid w:val="004D01F5"/>
    <w:rsid w:val="004D0687"/>
    <w:rsid w:val="004D14A6"/>
    <w:rsid w:val="004D1C94"/>
    <w:rsid w:val="004D1DFE"/>
    <w:rsid w:val="004D2F9B"/>
    <w:rsid w:val="004D3066"/>
    <w:rsid w:val="004D31D6"/>
    <w:rsid w:val="004D32FF"/>
    <w:rsid w:val="004D42DC"/>
    <w:rsid w:val="004D581A"/>
    <w:rsid w:val="004D6420"/>
    <w:rsid w:val="004D68E8"/>
    <w:rsid w:val="004D6C12"/>
    <w:rsid w:val="004D7C4B"/>
    <w:rsid w:val="004D7CA7"/>
    <w:rsid w:val="004E059A"/>
    <w:rsid w:val="004E0FEB"/>
    <w:rsid w:val="004E14A8"/>
    <w:rsid w:val="004E17C8"/>
    <w:rsid w:val="004E2424"/>
    <w:rsid w:val="004E2754"/>
    <w:rsid w:val="004E2BF0"/>
    <w:rsid w:val="004E4F9E"/>
    <w:rsid w:val="004E5F50"/>
    <w:rsid w:val="004E628E"/>
    <w:rsid w:val="004E6EBD"/>
    <w:rsid w:val="004E7892"/>
    <w:rsid w:val="004E7EA6"/>
    <w:rsid w:val="004F0962"/>
    <w:rsid w:val="004F2490"/>
    <w:rsid w:val="004F287D"/>
    <w:rsid w:val="004F2F57"/>
    <w:rsid w:val="004F7A86"/>
    <w:rsid w:val="004F7FF2"/>
    <w:rsid w:val="00500307"/>
    <w:rsid w:val="005010A3"/>
    <w:rsid w:val="00501183"/>
    <w:rsid w:val="00502D83"/>
    <w:rsid w:val="005039FD"/>
    <w:rsid w:val="00503F0B"/>
    <w:rsid w:val="00504A59"/>
    <w:rsid w:val="00504CD7"/>
    <w:rsid w:val="005060B3"/>
    <w:rsid w:val="00506CC3"/>
    <w:rsid w:val="00506DDB"/>
    <w:rsid w:val="0050701D"/>
    <w:rsid w:val="00507080"/>
    <w:rsid w:val="005078D8"/>
    <w:rsid w:val="00507EC3"/>
    <w:rsid w:val="00507F20"/>
    <w:rsid w:val="00510764"/>
    <w:rsid w:val="00510EDE"/>
    <w:rsid w:val="00511277"/>
    <w:rsid w:val="005141D2"/>
    <w:rsid w:val="005143FB"/>
    <w:rsid w:val="00514C26"/>
    <w:rsid w:val="0051528B"/>
    <w:rsid w:val="005174E5"/>
    <w:rsid w:val="005178D9"/>
    <w:rsid w:val="00517CCC"/>
    <w:rsid w:val="005201B3"/>
    <w:rsid w:val="0052036C"/>
    <w:rsid w:val="00520B3E"/>
    <w:rsid w:val="00524ED5"/>
    <w:rsid w:val="005303A2"/>
    <w:rsid w:val="00530B78"/>
    <w:rsid w:val="00531C3C"/>
    <w:rsid w:val="00532FF8"/>
    <w:rsid w:val="00533125"/>
    <w:rsid w:val="00533483"/>
    <w:rsid w:val="005336BD"/>
    <w:rsid w:val="00534877"/>
    <w:rsid w:val="00534EB0"/>
    <w:rsid w:val="0053762F"/>
    <w:rsid w:val="005379A7"/>
    <w:rsid w:val="0054008B"/>
    <w:rsid w:val="005428D3"/>
    <w:rsid w:val="00547469"/>
    <w:rsid w:val="00547537"/>
    <w:rsid w:val="00550186"/>
    <w:rsid w:val="005505BC"/>
    <w:rsid w:val="0055180A"/>
    <w:rsid w:val="00553B3A"/>
    <w:rsid w:val="00553D68"/>
    <w:rsid w:val="00554AB0"/>
    <w:rsid w:val="005552A1"/>
    <w:rsid w:val="00557453"/>
    <w:rsid w:val="0056028D"/>
    <w:rsid w:val="005612D9"/>
    <w:rsid w:val="00561B63"/>
    <w:rsid w:val="00561BF4"/>
    <w:rsid w:val="00563052"/>
    <w:rsid w:val="00563538"/>
    <w:rsid w:val="00563E0D"/>
    <w:rsid w:val="0056490F"/>
    <w:rsid w:val="00564CCD"/>
    <w:rsid w:val="00565424"/>
    <w:rsid w:val="00565945"/>
    <w:rsid w:val="00565EE8"/>
    <w:rsid w:val="0056696D"/>
    <w:rsid w:val="00566C38"/>
    <w:rsid w:val="0057018F"/>
    <w:rsid w:val="00570E99"/>
    <w:rsid w:val="00570EED"/>
    <w:rsid w:val="00570F20"/>
    <w:rsid w:val="005714F7"/>
    <w:rsid w:val="00572D59"/>
    <w:rsid w:val="00572FD6"/>
    <w:rsid w:val="005735D6"/>
    <w:rsid w:val="0057362E"/>
    <w:rsid w:val="00576769"/>
    <w:rsid w:val="0058129D"/>
    <w:rsid w:val="00581AA9"/>
    <w:rsid w:val="00581F54"/>
    <w:rsid w:val="00581FFD"/>
    <w:rsid w:val="00583130"/>
    <w:rsid w:val="00583709"/>
    <w:rsid w:val="00584F35"/>
    <w:rsid w:val="00586F83"/>
    <w:rsid w:val="005871A1"/>
    <w:rsid w:val="00590182"/>
    <w:rsid w:val="005911B5"/>
    <w:rsid w:val="00591D2E"/>
    <w:rsid w:val="00592740"/>
    <w:rsid w:val="00592EE3"/>
    <w:rsid w:val="00593719"/>
    <w:rsid w:val="00594673"/>
    <w:rsid w:val="00594A8A"/>
    <w:rsid w:val="00594CEE"/>
    <w:rsid w:val="0059541F"/>
    <w:rsid w:val="0059649F"/>
    <w:rsid w:val="005967BD"/>
    <w:rsid w:val="0059704F"/>
    <w:rsid w:val="005970C5"/>
    <w:rsid w:val="00597A71"/>
    <w:rsid w:val="005A07DD"/>
    <w:rsid w:val="005A0E32"/>
    <w:rsid w:val="005A16D5"/>
    <w:rsid w:val="005A2372"/>
    <w:rsid w:val="005A37B0"/>
    <w:rsid w:val="005A5499"/>
    <w:rsid w:val="005A57FF"/>
    <w:rsid w:val="005B000F"/>
    <w:rsid w:val="005B0DA0"/>
    <w:rsid w:val="005B1F23"/>
    <w:rsid w:val="005B34F5"/>
    <w:rsid w:val="005B3DB3"/>
    <w:rsid w:val="005B460E"/>
    <w:rsid w:val="005B6E9D"/>
    <w:rsid w:val="005B7996"/>
    <w:rsid w:val="005B7A5B"/>
    <w:rsid w:val="005B7AA4"/>
    <w:rsid w:val="005C07B2"/>
    <w:rsid w:val="005C1CF2"/>
    <w:rsid w:val="005C1E02"/>
    <w:rsid w:val="005C1E7D"/>
    <w:rsid w:val="005C2352"/>
    <w:rsid w:val="005C4506"/>
    <w:rsid w:val="005C4A76"/>
    <w:rsid w:val="005C4F37"/>
    <w:rsid w:val="005C60D7"/>
    <w:rsid w:val="005C75D9"/>
    <w:rsid w:val="005C7A3D"/>
    <w:rsid w:val="005D19B1"/>
    <w:rsid w:val="005D1BFB"/>
    <w:rsid w:val="005D242C"/>
    <w:rsid w:val="005D3AB9"/>
    <w:rsid w:val="005D4109"/>
    <w:rsid w:val="005D469A"/>
    <w:rsid w:val="005D4980"/>
    <w:rsid w:val="005D5356"/>
    <w:rsid w:val="005D53C5"/>
    <w:rsid w:val="005D6FCE"/>
    <w:rsid w:val="005E05DC"/>
    <w:rsid w:val="005E2EC0"/>
    <w:rsid w:val="005E3861"/>
    <w:rsid w:val="005E38D4"/>
    <w:rsid w:val="005E4C08"/>
    <w:rsid w:val="005E549C"/>
    <w:rsid w:val="005E65AF"/>
    <w:rsid w:val="005F0671"/>
    <w:rsid w:val="005F0688"/>
    <w:rsid w:val="005F0997"/>
    <w:rsid w:val="005F1CBB"/>
    <w:rsid w:val="005F316E"/>
    <w:rsid w:val="005F3635"/>
    <w:rsid w:val="005F47C4"/>
    <w:rsid w:val="005F4D75"/>
    <w:rsid w:val="005F4F5D"/>
    <w:rsid w:val="005F5D96"/>
    <w:rsid w:val="005F6007"/>
    <w:rsid w:val="005F6226"/>
    <w:rsid w:val="005F623F"/>
    <w:rsid w:val="005F68EA"/>
    <w:rsid w:val="006000FC"/>
    <w:rsid w:val="006001D9"/>
    <w:rsid w:val="006015E0"/>
    <w:rsid w:val="006016F0"/>
    <w:rsid w:val="006026E4"/>
    <w:rsid w:val="00602F8A"/>
    <w:rsid w:val="00603418"/>
    <w:rsid w:val="006036A9"/>
    <w:rsid w:val="006040CA"/>
    <w:rsid w:val="00604519"/>
    <w:rsid w:val="006056B4"/>
    <w:rsid w:val="00606650"/>
    <w:rsid w:val="00606FF4"/>
    <w:rsid w:val="006100E2"/>
    <w:rsid w:val="00610134"/>
    <w:rsid w:val="006125BC"/>
    <w:rsid w:val="00612912"/>
    <w:rsid w:val="00614413"/>
    <w:rsid w:val="00615AF1"/>
    <w:rsid w:val="006162D2"/>
    <w:rsid w:val="0061641F"/>
    <w:rsid w:val="00616482"/>
    <w:rsid w:val="00617839"/>
    <w:rsid w:val="006204E1"/>
    <w:rsid w:val="00620F87"/>
    <w:rsid w:val="006227EF"/>
    <w:rsid w:val="00622917"/>
    <w:rsid w:val="0062333B"/>
    <w:rsid w:val="00624117"/>
    <w:rsid w:val="00624B39"/>
    <w:rsid w:val="00626424"/>
    <w:rsid w:val="0062679F"/>
    <w:rsid w:val="00627460"/>
    <w:rsid w:val="00627624"/>
    <w:rsid w:val="00630743"/>
    <w:rsid w:val="00630D25"/>
    <w:rsid w:val="00630DDA"/>
    <w:rsid w:val="006318CB"/>
    <w:rsid w:val="006327F8"/>
    <w:rsid w:val="006337BB"/>
    <w:rsid w:val="00633CCD"/>
    <w:rsid w:val="006343EE"/>
    <w:rsid w:val="00635921"/>
    <w:rsid w:val="006361A7"/>
    <w:rsid w:val="00636241"/>
    <w:rsid w:val="0063633E"/>
    <w:rsid w:val="00636C57"/>
    <w:rsid w:val="00640129"/>
    <w:rsid w:val="00640963"/>
    <w:rsid w:val="00640BB6"/>
    <w:rsid w:val="0064203F"/>
    <w:rsid w:val="006428CC"/>
    <w:rsid w:val="0064326A"/>
    <w:rsid w:val="00643F55"/>
    <w:rsid w:val="00645AAE"/>
    <w:rsid w:val="00646524"/>
    <w:rsid w:val="00646955"/>
    <w:rsid w:val="006511F8"/>
    <w:rsid w:val="006514F6"/>
    <w:rsid w:val="00652440"/>
    <w:rsid w:val="00652F6F"/>
    <w:rsid w:val="006536E1"/>
    <w:rsid w:val="0065403B"/>
    <w:rsid w:val="006546CF"/>
    <w:rsid w:val="00655D3E"/>
    <w:rsid w:val="00657D44"/>
    <w:rsid w:val="006604CC"/>
    <w:rsid w:val="00660DDB"/>
    <w:rsid w:val="00661856"/>
    <w:rsid w:val="0066291A"/>
    <w:rsid w:val="00662BC8"/>
    <w:rsid w:val="006632CC"/>
    <w:rsid w:val="00664525"/>
    <w:rsid w:val="006647D0"/>
    <w:rsid w:val="0066512F"/>
    <w:rsid w:val="00666B29"/>
    <w:rsid w:val="006671B1"/>
    <w:rsid w:val="00667E72"/>
    <w:rsid w:val="00671BA0"/>
    <w:rsid w:val="006725F6"/>
    <w:rsid w:val="00675816"/>
    <w:rsid w:val="00675CF1"/>
    <w:rsid w:val="0067631C"/>
    <w:rsid w:val="006779BE"/>
    <w:rsid w:val="00681E86"/>
    <w:rsid w:val="00682035"/>
    <w:rsid w:val="00683790"/>
    <w:rsid w:val="00683FCE"/>
    <w:rsid w:val="0068415F"/>
    <w:rsid w:val="0068457A"/>
    <w:rsid w:val="0068487E"/>
    <w:rsid w:val="006865C6"/>
    <w:rsid w:val="006879E6"/>
    <w:rsid w:val="006908EE"/>
    <w:rsid w:val="00690A7F"/>
    <w:rsid w:val="00690E08"/>
    <w:rsid w:val="00691063"/>
    <w:rsid w:val="00693FBE"/>
    <w:rsid w:val="00695AD0"/>
    <w:rsid w:val="00695E9D"/>
    <w:rsid w:val="00696408"/>
    <w:rsid w:val="00697C92"/>
    <w:rsid w:val="006A1498"/>
    <w:rsid w:val="006A181B"/>
    <w:rsid w:val="006A4198"/>
    <w:rsid w:val="006A428E"/>
    <w:rsid w:val="006A502F"/>
    <w:rsid w:val="006A67B0"/>
    <w:rsid w:val="006A6BAB"/>
    <w:rsid w:val="006A7167"/>
    <w:rsid w:val="006A7F4F"/>
    <w:rsid w:val="006B0FB8"/>
    <w:rsid w:val="006B160E"/>
    <w:rsid w:val="006B2019"/>
    <w:rsid w:val="006B22D3"/>
    <w:rsid w:val="006B3232"/>
    <w:rsid w:val="006B3785"/>
    <w:rsid w:val="006B3AC9"/>
    <w:rsid w:val="006B3D1A"/>
    <w:rsid w:val="006B3E02"/>
    <w:rsid w:val="006B4208"/>
    <w:rsid w:val="006B487A"/>
    <w:rsid w:val="006B60BA"/>
    <w:rsid w:val="006C058B"/>
    <w:rsid w:val="006C1D8A"/>
    <w:rsid w:val="006C2545"/>
    <w:rsid w:val="006C2949"/>
    <w:rsid w:val="006C2F13"/>
    <w:rsid w:val="006C331A"/>
    <w:rsid w:val="006C3B96"/>
    <w:rsid w:val="006C4F58"/>
    <w:rsid w:val="006C55FE"/>
    <w:rsid w:val="006C633A"/>
    <w:rsid w:val="006C67C1"/>
    <w:rsid w:val="006C6B50"/>
    <w:rsid w:val="006C6FAF"/>
    <w:rsid w:val="006C7097"/>
    <w:rsid w:val="006D0E70"/>
    <w:rsid w:val="006D185A"/>
    <w:rsid w:val="006D2AAE"/>
    <w:rsid w:val="006D33B6"/>
    <w:rsid w:val="006D37C6"/>
    <w:rsid w:val="006D56C5"/>
    <w:rsid w:val="006D5E59"/>
    <w:rsid w:val="006D6556"/>
    <w:rsid w:val="006D6630"/>
    <w:rsid w:val="006D6C94"/>
    <w:rsid w:val="006D7340"/>
    <w:rsid w:val="006D7FB3"/>
    <w:rsid w:val="006E0E4B"/>
    <w:rsid w:val="006E3A83"/>
    <w:rsid w:val="006E47B2"/>
    <w:rsid w:val="006E4A1A"/>
    <w:rsid w:val="006E594C"/>
    <w:rsid w:val="006E5D22"/>
    <w:rsid w:val="006E6998"/>
    <w:rsid w:val="006E6D07"/>
    <w:rsid w:val="006F0E26"/>
    <w:rsid w:val="006F1F01"/>
    <w:rsid w:val="006F24DB"/>
    <w:rsid w:val="006F295B"/>
    <w:rsid w:val="006F2AF6"/>
    <w:rsid w:val="006F2C31"/>
    <w:rsid w:val="006F3944"/>
    <w:rsid w:val="006F3EC1"/>
    <w:rsid w:val="006F42CF"/>
    <w:rsid w:val="006F570E"/>
    <w:rsid w:val="006F6270"/>
    <w:rsid w:val="00700585"/>
    <w:rsid w:val="00702F9D"/>
    <w:rsid w:val="007037C9"/>
    <w:rsid w:val="00710B63"/>
    <w:rsid w:val="00710F5C"/>
    <w:rsid w:val="00713D31"/>
    <w:rsid w:val="0071481A"/>
    <w:rsid w:val="00714B44"/>
    <w:rsid w:val="00715FC0"/>
    <w:rsid w:val="00717F60"/>
    <w:rsid w:val="00722053"/>
    <w:rsid w:val="00722944"/>
    <w:rsid w:val="00724400"/>
    <w:rsid w:val="00725330"/>
    <w:rsid w:val="00725D26"/>
    <w:rsid w:val="00726060"/>
    <w:rsid w:val="0072748F"/>
    <w:rsid w:val="007302BD"/>
    <w:rsid w:val="00730944"/>
    <w:rsid w:val="00730D40"/>
    <w:rsid w:val="007312F0"/>
    <w:rsid w:val="007334B7"/>
    <w:rsid w:val="00734608"/>
    <w:rsid w:val="00734B14"/>
    <w:rsid w:val="00735218"/>
    <w:rsid w:val="007358DF"/>
    <w:rsid w:val="00740C25"/>
    <w:rsid w:val="00741026"/>
    <w:rsid w:val="007414E2"/>
    <w:rsid w:val="007418C6"/>
    <w:rsid w:val="00742E06"/>
    <w:rsid w:val="00743215"/>
    <w:rsid w:val="00743560"/>
    <w:rsid w:val="007436F6"/>
    <w:rsid w:val="00743DA5"/>
    <w:rsid w:val="00744B37"/>
    <w:rsid w:val="00744E59"/>
    <w:rsid w:val="00745A1A"/>
    <w:rsid w:val="00745AE2"/>
    <w:rsid w:val="00746EEE"/>
    <w:rsid w:val="00747014"/>
    <w:rsid w:val="007471BE"/>
    <w:rsid w:val="007474A3"/>
    <w:rsid w:val="007475DD"/>
    <w:rsid w:val="00747944"/>
    <w:rsid w:val="00750680"/>
    <w:rsid w:val="0075083B"/>
    <w:rsid w:val="00750AFD"/>
    <w:rsid w:val="007511A8"/>
    <w:rsid w:val="007518CE"/>
    <w:rsid w:val="007529C5"/>
    <w:rsid w:val="00753F09"/>
    <w:rsid w:val="00754476"/>
    <w:rsid w:val="00756EA8"/>
    <w:rsid w:val="007579E8"/>
    <w:rsid w:val="0076025C"/>
    <w:rsid w:val="00761641"/>
    <w:rsid w:val="00763500"/>
    <w:rsid w:val="00763664"/>
    <w:rsid w:val="00764699"/>
    <w:rsid w:val="00764CBF"/>
    <w:rsid w:val="00765B9B"/>
    <w:rsid w:val="007662DA"/>
    <w:rsid w:val="00766713"/>
    <w:rsid w:val="00766A53"/>
    <w:rsid w:val="0076709C"/>
    <w:rsid w:val="0077095A"/>
    <w:rsid w:val="007718C6"/>
    <w:rsid w:val="00772833"/>
    <w:rsid w:val="00773AD6"/>
    <w:rsid w:val="00774EA4"/>
    <w:rsid w:val="00775F23"/>
    <w:rsid w:val="007762E2"/>
    <w:rsid w:val="0077639F"/>
    <w:rsid w:val="0077642C"/>
    <w:rsid w:val="00776720"/>
    <w:rsid w:val="00776DE9"/>
    <w:rsid w:val="0077731B"/>
    <w:rsid w:val="007779CD"/>
    <w:rsid w:val="007779DB"/>
    <w:rsid w:val="007802AC"/>
    <w:rsid w:val="007813AC"/>
    <w:rsid w:val="007818F1"/>
    <w:rsid w:val="00783128"/>
    <w:rsid w:val="00784082"/>
    <w:rsid w:val="00784E92"/>
    <w:rsid w:val="00784F1A"/>
    <w:rsid w:val="00786281"/>
    <w:rsid w:val="0078698F"/>
    <w:rsid w:val="00787162"/>
    <w:rsid w:val="007873A4"/>
    <w:rsid w:val="00787593"/>
    <w:rsid w:val="00790106"/>
    <w:rsid w:val="007901E5"/>
    <w:rsid w:val="00790C72"/>
    <w:rsid w:val="00790ED3"/>
    <w:rsid w:val="0079124B"/>
    <w:rsid w:val="007915E6"/>
    <w:rsid w:val="00791923"/>
    <w:rsid w:val="00791FA7"/>
    <w:rsid w:val="00794A23"/>
    <w:rsid w:val="0079614C"/>
    <w:rsid w:val="00796EA7"/>
    <w:rsid w:val="007976E6"/>
    <w:rsid w:val="007977B3"/>
    <w:rsid w:val="00797B82"/>
    <w:rsid w:val="007A1545"/>
    <w:rsid w:val="007A1C04"/>
    <w:rsid w:val="007A1C14"/>
    <w:rsid w:val="007A1CC2"/>
    <w:rsid w:val="007A1E8E"/>
    <w:rsid w:val="007A24B2"/>
    <w:rsid w:val="007A2D57"/>
    <w:rsid w:val="007A3A08"/>
    <w:rsid w:val="007A437B"/>
    <w:rsid w:val="007A4902"/>
    <w:rsid w:val="007A6C26"/>
    <w:rsid w:val="007A7932"/>
    <w:rsid w:val="007A7CE5"/>
    <w:rsid w:val="007B0062"/>
    <w:rsid w:val="007B055F"/>
    <w:rsid w:val="007B332E"/>
    <w:rsid w:val="007B4DA9"/>
    <w:rsid w:val="007B4F2A"/>
    <w:rsid w:val="007B5CDF"/>
    <w:rsid w:val="007B6F10"/>
    <w:rsid w:val="007C0A25"/>
    <w:rsid w:val="007C0C76"/>
    <w:rsid w:val="007C123B"/>
    <w:rsid w:val="007C29F8"/>
    <w:rsid w:val="007C2F0A"/>
    <w:rsid w:val="007C3403"/>
    <w:rsid w:val="007C3A90"/>
    <w:rsid w:val="007C3F63"/>
    <w:rsid w:val="007C3F8B"/>
    <w:rsid w:val="007C4479"/>
    <w:rsid w:val="007C4894"/>
    <w:rsid w:val="007C5941"/>
    <w:rsid w:val="007C6211"/>
    <w:rsid w:val="007C65CD"/>
    <w:rsid w:val="007D017D"/>
    <w:rsid w:val="007D09DC"/>
    <w:rsid w:val="007D139D"/>
    <w:rsid w:val="007D13DB"/>
    <w:rsid w:val="007D48F2"/>
    <w:rsid w:val="007D4C81"/>
    <w:rsid w:val="007D60FB"/>
    <w:rsid w:val="007D64FE"/>
    <w:rsid w:val="007D722C"/>
    <w:rsid w:val="007D7B20"/>
    <w:rsid w:val="007E0067"/>
    <w:rsid w:val="007E00F8"/>
    <w:rsid w:val="007E1D07"/>
    <w:rsid w:val="007E24A8"/>
    <w:rsid w:val="007E491D"/>
    <w:rsid w:val="007E5FD4"/>
    <w:rsid w:val="007E66BC"/>
    <w:rsid w:val="007F0374"/>
    <w:rsid w:val="007F0893"/>
    <w:rsid w:val="007F1265"/>
    <w:rsid w:val="007F1C86"/>
    <w:rsid w:val="007F2382"/>
    <w:rsid w:val="007F2D61"/>
    <w:rsid w:val="007F34B6"/>
    <w:rsid w:val="007F355D"/>
    <w:rsid w:val="007F3C6F"/>
    <w:rsid w:val="007F40F1"/>
    <w:rsid w:val="007F42A9"/>
    <w:rsid w:val="007F4383"/>
    <w:rsid w:val="007F5832"/>
    <w:rsid w:val="007F757C"/>
    <w:rsid w:val="008003C6"/>
    <w:rsid w:val="00800CFB"/>
    <w:rsid w:val="0080147F"/>
    <w:rsid w:val="00803522"/>
    <w:rsid w:val="008037B1"/>
    <w:rsid w:val="0080492B"/>
    <w:rsid w:val="00804B58"/>
    <w:rsid w:val="00804F12"/>
    <w:rsid w:val="00805123"/>
    <w:rsid w:val="00805A6E"/>
    <w:rsid w:val="00805F36"/>
    <w:rsid w:val="0080624B"/>
    <w:rsid w:val="008070A0"/>
    <w:rsid w:val="00807364"/>
    <w:rsid w:val="008101EE"/>
    <w:rsid w:val="008114A1"/>
    <w:rsid w:val="008134E8"/>
    <w:rsid w:val="00814489"/>
    <w:rsid w:val="00816E72"/>
    <w:rsid w:val="00817633"/>
    <w:rsid w:val="00822174"/>
    <w:rsid w:val="00822820"/>
    <w:rsid w:val="0082372C"/>
    <w:rsid w:val="0082416B"/>
    <w:rsid w:val="00824F78"/>
    <w:rsid w:val="00825364"/>
    <w:rsid w:val="00825779"/>
    <w:rsid w:val="008312FD"/>
    <w:rsid w:val="00832199"/>
    <w:rsid w:val="00832282"/>
    <w:rsid w:val="00833406"/>
    <w:rsid w:val="008337B1"/>
    <w:rsid w:val="008338FC"/>
    <w:rsid w:val="00834F89"/>
    <w:rsid w:val="00835775"/>
    <w:rsid w:val="008359C8"/>
    <w:rsid w:val="00837334"/>
    <w:rsid w:val="00841199"/>
    <w:rsid w:val="008424A9"/>
    <w:rsid w:val="00843086"/>
    <w:rsid w:val="008436E4"/>
    <w:rsid w:val="008437A1"/>
    <w:rsid w:val="00843CEE"/>
    <w:rsid w:val="00845CEB"/>
    <w:rsid w:val="00845D86"/>
    <w:rsid w:val="00847BB3"/>
    <w:rsid w:val="00847CB9"/>
    <w:rsid w:val="0085028D"/>
    <w:rsid w:val="00850EF3"/>
    <w:rsid w:val="0085117A"/>
    <w:rsid w:val="00851197"/>
    <w:rsid w:val="008512CB"/>
    <w:rsid w:val="00851BDD"/>
    <w:rsid w:val="008531C7"/>
    <w:rsid w:val="00853329"/>
    <w:rsid w:val="0085398B"/>
    <w:rsid w:val="0085414A"/>
    <w:rsid w:val="00854E07"/>
    <w:rsid w:val="00855356"/>
    <w:rsid w:val="00855622"/>
    <w:rsid w:val="00855E05"/>
    <w:rsid w:val="00857186"/>
    <w:rsid w:val="00860A58"/>
    <w:rsid w:val="00860D87"/>
    <w:rsid w:val="00860E19"/>
    <w:rsid w:val="00861123"/>
    <w:rsid w:val="008619EC"/>
    <w:rsid w:val="00861FBF"/>
    <w:rsid w:val="00862249"/>
    <w:rsid w:val="00864070"/>
    <w:rsid w:val="00864BEB"/>
    <w:rsid w:val="00865384"/>
    <w:rsid w:val="00866912"/>
    <w:rsid w:val="00866A06"/>
    <w:rsid w:val="00867E8C"/>
    <w:rsid w:val="00870482"/>
    <w:rsid w:val="008719FC"/>
    <w:rsid w:val="00871B96"/>
    <w:rsid w:val="00871FBC"/>
    <w:rsid w:val="008723A3"/>
    <w:rsid w:val="00872EBC"/>
    <w:rsid w:val="008730F9"/>
    <w:rsid w:val="008733BC"/>
    <w:rsid w:val="00874FF0"/>
    <w:rsid w:val="00876766"/>
    <w:rsid w:val="008806B4"/>
    <w:rsid w:val="008810CE"/>
    <w:rsid w:val="00881CB6"/>
    <w:rsid w:val="00881DA0"/>
    <w:rsid w:val="00882165"/>
    <w:rsid w:val="00882803"/>
    <w:rsid w:val="008850CA"/>
    <w:rsid w:val="00886524"/>
    <w:rsid w:val="00887EF6"/>
    <w:rsid w:val="008903C3"/>
    <w:rsid w:val="00891218"/>
    <w:rsid w:val="008917BB"/>
    <w:rsid w:val="00894D5D"/>
    <w:rsid w:val="008965F7"/>
    <w:rsid w:val="00896FD2"/>
    <w:rsid w:val="00896FD7"/>
    <w:rsid w:val="00897009"/>
    <w:rsid w:val="00897EAB"/>
    <w:rsid w:val="008A0A7C"/>
    <w:rsid w:val="008A0AF3"/>
    <w:rsid w:val="008A20C8"/>
    <w:rsid w:val="008A24EB"/>
    <w:rsid w:val="008A26D0"/>
    <w:rsid w:val="008A38E3"/>
    <w:rsid w:val="008A41C4"/>
    <w:rsid w:val="008A4444"/>
    <w:rsid w:val="008A49B7"/>
    <w:rsid w:val="008A7B41"/>
    <w:rsid w:val="008B34FE"/>
    <w:rsid w:val="008B40F9"/>
    <w:rsid w:val="008B4E53"/>
    <w:rsid w:val="008B5310"/>
    <w:rsid w:val="008B6218"/>
    <w:rsid w:val="008B66D7"/>
    <w:rsid w:val="008B76EA"/>
    <w:rsid w:val="008B7DF7"/>
    <w:rsid w:val="008C09F4"/>
    <w:rsid w:val="008C0DD2"/>
    <w:rsid w:val="008C1376"/>
    <w:rsid w:val="008C18BF"/>
    <w:rsid w:val="008C4549"/>
    <w:rsid w:val="008C4762"/>
    <w:rsid w:val="008C52EB"/>
    <w:rsid w:val="008C604C"/>
    <w:rsid w:val="008C7004"/>
    <w:rsid w:val="008C7B8D"/>
    <w:rsid w:val="008C7C86"/>
    <w:rsid w:val="008D0406"/>
    <w:rsid w:val="008D127B"/>
    <w:rsid w:val="008D2D5B"/>
    <w:rsid w:val="008D3321"/>
    <w:rsid w:val="008D3A61"/>
    <w:rsid w:val="008D3D96"/>
    <w:rsid w:val="008D400C"/>
    <w:rsid w:val="008D40B0"/>
    <w:rsid w:val="008D4438"/>
    <w:rsid w:val="008D44F6"/>
    <w:rsid w:val="008D5FFB"/>
    <w:rsid w:val="008D6EDB"/>
    <w:rsid w:val="008D6F99"/>
    <w:rsid w:val="008D7181"/>
    <w:rsid w:val="008E0343"/>
    <w:rsid w:val="008E10E8"/>
    <w:rsid w:val="008E1193"/>
    <w:rsid w:val="008E1AD5"/>
    <w:rsid w:val="008E3199"/>
    <w:rsid w:val="008E3585"/>
    <w:rsid w:val="008E3B3B"/>
    <w:rsid w:val="008E7D72"/>
    <w:rsid w:val="008F0B03"/>
    <w:rsid w:val="008F1EBC"/>
    <w:rsid w:val="008F3CAC"/>
    <w:rsid w:val="008F6894"/>
    <w:rsid w:val="008F6CD0"/>
    <w:rsid w:val="008F6F11"/>
    <w:rsid w:val="0090019C"/>
    <w:rsid w:val="009012F8"/>
    <w:rsid w:val="00902585"/>
    <w:rsid w:val="009035EE"/>
    <w:rsid w:val="00903735"/>
    <w:rsid w:val="0090397A"/>
    <w:rsid w:val="00903A8E"/>
    <w:rsid w:val="00904620"/>
    <w:rsid w:val="00904CA1"/>
    <w:rsid w:val="009057C1"/>
    <w:rsid w:val="00907650"/>
    <w:rsid w:val="00910099"/>
    <w:rsid w:val="00910438"/>
    <w:rsid w:val="00910C10"/>
    <w:rsid w:val="00910D2A"/>
    <w:rsid w:val="00911049"/>
    <w:rsid w:val="009119CC"/>
    <w:rsid w:val="00912BC8"/>
    <w:rsid w:val="0091476A"/>
    <w:rsid w:val="009149AD"/>
    <w:rsid w:val="00914A6C"/>
    <w:rsid w:val="00915937"/>
    <w:rsid w:val="009164C2"/>
    <w:rsid w:val="00916C82"/>
    <w:rsid w:val="00916EE4"/>
    <w:rsid w:val="009173C4"/>
    <w:rsid w:val="009176D1"/>
    <w:rsid w:val="00917723"/>
    <w:rsid w:val="0091799B"/>
    <w:rsid w:val="00920086"/>
    <w:rsid w:val="0092079C"/>
    <w:rsid w:val="00920F61"/>
    <w:rsid w:val="0092150E"/>
    <w:rsid w:val="00922776"/>
    <w:rsid w:val="00923182"/>
    <w:rsid w:val="0092460A"/>
    <w:rsid w:val="0092517F"/>
    <w:rsid w:val="009270EE"/>
    <w:rsid w:val="009275EE"/>
    <w:rsid w:val="00927EE9"/>
    <w:rsid w:val="00930941"/>
    <w:rsid w:val="0093142A"/>
    <w:rsid w:val="00931E44"/>
    <w:rsid w:val="00932C73"/>
    <w:rsid w:val="00933C3A"/>
    <w:rsid w:val="0093772E"/>
    <w:rsid w:val="00937B59"/>
    <w:rsid w:val="00942213"/>
    <w:rsid w:val="009441B4"/>
    <w:rsid w:val="00944CFD"/>
    <w:rsid w:val="00945F1F"/>
    <w:rsid w:val="009469B7"/>
    <w:rsid w:val="009479B0"/>
    <w:rsid w:val="00950039"/>
    <w:rsid w:val="00950C20"/>
    <w:rsid w:val="0095110A"/>
    <w:rsid w:val="00952444"/>
    <w:rsid w:val="009524EF"/>
    <w:rsid w:val="009527B6"/>
    <w:rsid w:val="00953780"/>
    <w:rsid w:val="00955079"/>
    <w:rsid w:val="0095573A"/>
    <w:rsid w:val="009559EF"/>
    <w:rsid w:val="00955A93"/>
    <w:rsid w:val="00955B79"/>
    <w:rsid w:val="00956AC6"/>
    <w:rsid w:val="00956B4B"/>
    <w:rsid w:val="00956C18"/>
    <w:rsid w:val="00956E35"/>
    <w:rsid w:val="0095768C"/>
    <w:rsid w:val="00957FBD"/>
    <w:rsid w:val="00960143"/>
    <w:rsid w:val="0096051B"/>
    <w:rsid w:val="00962A57"/>
    <w:rsid w:val="009639A8"/>
    <w:rsid w:val="00964080"/>
    <w:rsid w:val="00964965"/>
    <w:rsid w:val="00965360"/>
    <w:rsid w:val="009663F5"/>
    <w:rsid w:val="00970C2A"/>
    <w:rsid w:val="009722EF"/>
    <w:rsid w:val="0097305A"/>
    <w:rsid w:val="009732A5"/>
    <w:rsid w:val="00973ED0"/>
    <w:rsid w:val="00974DE3"/>
    <w:rsid w:val="00975459"/>
    <w:rsid w:val="009755F9"/>
    <w:rsid w:val="00975ADA"/>
    <w:rsid w:val="009760D5"/>
    <w:rsid w:val="00976AC9"/>
    <w:rsid w:val="00977CBD"/>
    <w:rsid w:val="00977DEE"/>
    <w:rsid w:val="0098021B"/>
    <w:rsid w:val="00981DAD"/>
    <w:rsid w:val="009827D7"/>
    <w:rsid w:val="00982878"/>
    <w:rsid w:val="00982C6F"/>
    <w:rsid w:val="00982E88"/>
    <w:rsid w:val="00983C81"/>
    <w:rsid w:val="009844D7"/>
    <w:rsid w:val="00985E35"/>
    <w:rsid w:val="009860FA"/>
    <w:rsid w:val="009873DF"/>
    <w:rsid w:val="00987FC0"/>
    <w:rsid w:val="009917AF"/>
    <w:rsid w:val="0099227C"/>
    <w:rsid w:val="009926C6"/>
    <w:rsid w:val="00992932"/>
    <w:rsid w:val="00992B8B"/>
    <w:rsid w:val="00992F99"/>
    <w:rsid w:val="009943CC"/>
    <w:rsid w:val="009945E8"/>
    <w:rsid w:val="00994B82"/>
    <w:rsid w:val="0099699D"/>
    <w:rsid w:val="00996C74"/>
    <w:rsid w:val="00996DD9"/>
    <w:rsid w:val="00997470"/>
    <w:rsid w:val="009A10DD"/>
    <w:rsid w:val="009A2625"/>
    <w:rsid w:val="009A2649"/>
    <w:rsid w:val="009A2902"/>
    <w:rsid w:val="009A39AD"/>
    <w:rsid w:val="009A4FB3"/>
    <w:rsid w:val="009A6826"/>
    <w:rsid w:val="009A6A9B"/>
    <w:rsid w:val="009A7E07"/>
    <w:rsid w:val="009B0026"/>
    <w:rsid w:val="009B00F7"/>
    <w:rsid w:val="009B0AB9"/>
    <w:rsid w:val="009B24C9"/>
    <w:rsid w:val="009B267C"/>
    <w:rsid w:val="009B2A7C"/>
    <w:rsid w:val="009B453C"/>
    <w:rsid w:val="009B4A40"/>
    <w:rsid w:val="009B5CB6"/>
    <w:rsid w:val="009B73E5"/>
    <w:rsid w:val="009B7C48"/>
    <w:rsid w:val="009C3111"/>
    <w:rsid w:val="009C343F"/>
    <w:rsid w:val="009C3615"/>
    <w:rsid w:val="009C369C"/>
    <w:rsid w:val="009C3887"/>
    <w:rsid w:val="009C3C61"/>
    <w:rsid w:val="009C5A58"/>
    <w:rsid w:val="009C6F6D"/>
    <w:rsid w:val="009D0288"/>
    <w:rsid w:val="009D1A5D"/>
    <w:rsid w:val="009D384E"/>
    <w:rsid w:val="009D43BF"/>
    <w:rsid w:val="009D4C0E"/>
    <w:rsid w:val="009D7263"/>
    <w:rsid w:val="009D75E2"/>
    <w:rsid w:val="009E1110"/>
    <w:rsid w:val="009E25A2"/>
    <w:rsid w:val="009E2E26"/>
    <w:rsid w:val="009E4326"/>
    <w:rsid w:val="009E45C6"/>
    <w:rsid w:val="009E4722"/>
    <w:rsid w:val="009E5664"/>
    <w:rsid w:val="009E6333"/>
    <w:rsid w:val="009E72E7"/>
    <w:rsid w:val="009E77C5"/>
    <w:rsid w:val="009E78CB"/>
    <w:rsid w:val="009E7E65"/>
    <w:rsid w:val="009F00CC"/>
    <w:rsid w:val="009F2CE2"/>
    <w:rsid w:val="009F34BF"/>
    <w:rsid w:val="009F56D4"/>
    <w:rsid w:val="009F5F0D"/>
    <w:rsid w:val="009F686F"/>
    <w:rsid w:val="009F7B98"/>
    <w:rsid w:val="00A0020B"/>
    <w:rsid w:val="00A00735"/>
    <w:rsid w:val="00A01430"/>
    <w:rsid w:val="00A02034"/>
    <w:rsid w:val="00A0293E"/>
    <w:rsid w:val="00A0338D"/>
    <w:rsid w:val="00A0366E"/>
    <w:rsid w:val="00A04DB7"/>
    <w:rsid w:val="00A051F8"/>
    <w:rsid w:val="00A05A01"/>
    <w:rsid w:val="00A060A0"/>
    <w:rsid w:val="00A06A5F"/>
    <w:rsid w:val="00A12A86"/>
    <w:rsid w:val="00A13435"/>
    <w:rsid w:val="00A13AFC"/>
    <w:rsid w:val="00A15243"/>
    <w:rsid w:val="00A1532A"/>
    <w:rsid w:val="00A168EF"/>
    <w:rsid w:val="00A17F54"/>
    <w:rsid w:val="00A201DD"/>
    <w:rsid w:val="00A21777"/>
    <w:rsid w:val="00A22CD2"/>
    <w:rsid w:val="00A2336D"/>
    <w:rsid w:val="00A2395E"/>
    <w:rsid w:val="00A24CA2"/>
    <w:rsid w:val="00A25D82"/>
    <w:rsid w:val="00A30985"/>
    <w:rsid w:val="00A31031"/>
    <w:rsid w:val="00A317A1"/>
    <w:rsid w:val="00A31F87"/>
    <w:rsid w:val="00A324AA"/>
    <w:rsid w:val="00A32827"/>
    <w:rsid w:val="00A32897"/>
    <w:rsid w:val="00A32AF6"/>
    <w:rsid w:val="00A32F90"/>
    <w:rsid w:val="00A32FED"/>
    <w:rsid w:val="00A340B7"/>
    <w:rsid w:val="00A34C6E"/>
    <w:rsid w:val="00A35DAB"/>
    <w:rsid w:val="00A3721B"/>
    <w:rsid w:val="00A41CCA"/>
    <w:rsid w:val="00A426BE"/>
    <w:rsid w:val="00A4427C"/>
    <w:rsid w:val="00A44309"/>
    <w:rsid w:val="00A449AC"/>
    <w:rsid w:val="00A4637F"/>
    <w:rsid w:val="00A4649F"/>
    <w:rsid w:val="00A46716"/>
    <w:rsid w:val="00A4722F"/>
    <w:rsid w:val="00A474FE"/>
    <w:rsid w:val="00A508D5"/>
    <w:rsid w:val="00A50D20"/>
    <w:rsid w:val="00A5331F"/>
    <w:rsid w:val="00A533E6"/>
    <w:rsid w:val="00A561B2"/>
    <w:rsid w:val="00A56DC4"/>
    <w:rsid w:val="00A57C35"/>
    <w:rsid w:val="00A60196"/>
    <w:rsid w:val="00A624A8"/>
    <w:rsid w:val="00A62DF3"/>
    <w:rsid w:val="00A63674"/>
    <w:rsid w:val="00A637B0"/>
    <w:rsid w:val="00A63C08"/>
    <w:rsid w:val="00A65C8D"/>
    <w:rsid w:val="00A67A28"/>
    <w:rsid w:val="00A70454"/>
    <w:rsid w:val="00A70C26"/>
    <w:rsid w:val="00A713C0"/>
    <w:rsid w:val="00A725A0"/>
    <w:rsid w:val="00A72A70"/>
    <w:rsid w:val="00A72E5E"/>
    <w:rsid w:val="00A737A6"/>
    <w:rsid w:val="00A74F28"/>
    <w:rsid w:val="00A761B5"/>
    <w:rsid w:val="00A769F4"/>
    <w:rsid w:val="00A8129A"/>
    <w:rsid w:val="00A81878"/>
    <w:rsid w:val="00A82599"/>
    <w:rsid w:val="00A82A0A"/>
    <w:rsid w:val="00A8354A"/>
    <w:rsid w:val="00A8442B"/>
    <w:rsid w:val="00A84BE7"/>
    <w:rsid w:val="00A87A5A"/>
    <w:rsid w:val="00A9140D"/>
    <w:rsid w:val="00A92A7C"/>
    <w:rsid w:val="00A92C30"/>
    <w:rsid w:val="00A9301B"/>
    <w:rsid w:val="00A93A68"/>
    <w:rsid w:val="00A9651B"/>
    <w:rsid w:val="00A96FA9"/>
    <w:rsid w:val="00A97141"/>
    <w:rsid w:val="00AA013C"/>
    <w:rsid w:val="00AA1BE1"/>
    <w:rsid w:val="00AA1D46"/>
    <w:rsid w:val="00AA34B2"/>
    <w:rsid w:val="00AA5029"/>
    <w:rsid w:val="00AA53EF"/>
    <w:rsid w:val="00AA6526"/>
    <w:rsid w:val="00AA78BC"/>
    <w:rsid w:val="00AB03A4"/>
    <w:rsid w:val="00AB115E"/>
    <w:rsid w:val="00AB2809"/>
    <w:rsid w:val="00AB29E8"/>
    <w:rsid w:val="00AB30E2"/>
    <w:rsid w:val="00AB3997"/>
    <w:rsid w:val="00AB41AC"/>
    <w:rsid w:val="00AB474A"/>
    <w:rsid w:val="00AB5874"/>
    <w:rsid w:val="00AB5B74"/>
    <w:rsid w:val="00AB7238"/>
    <w:rsid w:val="00AC0443"/>
    <w:rsid w:val="00AC0B13"/>
    <w:rsid w:val="00AC26C5"/>
    <w:rsid w:val="00AC380D"/>
    <w:rsid w:val="00AC3A3B"/>
    <w:rsid w:val="00AC41F3"/>
    <w:rsid w:val="00AC5389"/>
    <w:rsid w:val="00AC5CD7"/>
    <w:rsid w:val="00AC5FF4"/>
    <w:rsid w:val="00AC623F"/>
    <w:rsid w:val="00AC6D1B"/>
    <w:rsid w:val="00AC6E39"/>
    <w:rsid w:val="00AC787F"/>
    <w:rsid w:val="00AC7B10"/>
    <w:rsid w:val="00AC7DCE"/>
    <w:rsid w:val="00AD0D9B"/>
    <w:rsid w:val="00AD2FD5"/>
    <w:rsid w:val="00AD3F02"/>
    <w:rsid w:val="00AD41A8"/>
    <w:rsid w:val="00AD7941"/>
    <w:rsid w:val="00AD7B16"/>
    <w:rsid w:val="00AE0CEF"/>
    <w:rsid w:val="00AE0D69"/>
    <w:rsid w:val="00AE277A"/>
    <w:rsid w:val="00AE2F98"/>
    <w:rsid w:val="00AE3839"/>
    <w:rsid w:val="00AE3D86"/>
    <w:rsid w:val="00AE4A65"/>
    <w:rsid w:val="00AE4AEB"/>
    <w:rsid w:val="00AE6363"/>
    <w:rsid w:val="00AE7FB7"/>
    <w:rsid w:val="00AF1A50"/>
    <w:rsid w:val="00AF3148"/>
    <w:rsid w:val="00AF3E71"/>
    <w:rsid w:val="00AF5382"/>
    <w:rsid w:val="00AF766C"/>
    <w:rsid w:val="00AF7DC2"/>
    <w:rsid w:val="00B01BF1"/>
    <w:rsid w:val="00B02B87"/>
    <w:rsid w:val="00B03123"/>
    <w:rsid w:val="00B03166"/>
    <w:rsid w:val="00B043FB"/>
    <w:rsid w:val="00B05FB0"/>
    <w:rsid w:val="00B0641C"/>
    <w:rsid w:val="00B073FA"/>
    <w:rsid w:val="00B10145"/>
    <w:rsid w:val="00B10997"/>
    <w:rsid w:val="00B12B9C"/>
    <w:rsid w:val="00B13BA4"/>
    <w:rsid w:val="00B14A3B"/>
    <w:rsid w:val="00B15EF5"/>
    <w:rsid w:val="00B162A6"/>
    <w:rsid w:val="00B1666A"/>
    <w:rsid w:val="00B16E25"/>
    <w:rsid w:val="00B17F11"/>
    <w:rsid w:val="00B22028"/>
    <w:rsid w:val="00B2244C"/>
    <w:rsid w:val="00B23ADF"/>
    <w:rsid w:val="00B24645"/>
    <w:rsid w:val="00B24EFA"/>
    <w:rsid w:val="00B25359"/>
    <w:rsid w:val="00B25755"/>
    <w:rsid w:val="00B27DA4"/>
    <w:rsid w:val="00B300FF"/>
    <w:rsid w:val="00B328AD"/>
    <w:rsid w:val="00B334F5"/>
    <w:rsid w:val="00B33D05"/>
    <w:rsid w:val="00B34843"/>
    <w:rsid w:val="00B348B7"/>
    <w:rsid w:val="00B35119"/>
    <w:rsid w:val="00B36249"/>
    <w:rsid w:val="00B362E8"/>
    <w:rsid w:val="00B3670E"/>
    <w:rsid w:val="00B37E1C"/>
    <w:rsid w:val="00B4032F"/>
    <w:rsid w:val="00B40436"/>
    <w:rsid w:val="00B4044C"/>
    <w:rsid w:val="00B404BF"/>
    <w:rsid w:val="00B40C7B"/>
    <w:rsid w:val="00B40D70"/>
    <w:rsid w:val="00B421E3"/>
    <w:rsid w:val="00B432CD"/>
    <w:rsid w:val="00B43C03"/>
    <w:rsid w:val="00B443EF"/>
    <w:rsid w:val="00B450F8"/>
    <w:rsid w:val="00B4589E"/>
    <w:rsid w:val="00B47B50"/>
    <w:rsid w:val="00B5031B"/>
    <w:rsid w:val="00B5079E"/>
    <w:rsid w:val="00B50DEE"/>
    <w:rsid w:val="00B51DC4"/>
    <w:rsid w:val="00B5203A"/>
    <w:rsid w:val="00B524DE"/>
    <w:rsid w:val="00B5265D"/>
    <w:rsid w:val="00B52CED"/>
    <w:rsid w:val="00B52F44"/>
    <w:rsid w:val="00B54AE5"/>
    <w:rsid w:val="00B55460"/>
    <w:rsid w:val="00B55DC2"/>
    <w:rsid w:val="00B5611E"/>
    <w:rsid w:val="00B60AA7"/>
    <w:rsid w:val="00B62EED"/>
    <w:rsid w:val="00B64000"/>
    <w:rsid w:val="00B64872"/>
    <w:rsid w:val="00B648D9"/>
    <w:rsid w:val="00B65066"/>
    <w:rsid w:val="00B65A4C"/>
    <w:rsid w:val="00B669D2"/>
    <w:rsid w:val="00B67D95"/>
    <w:rsid w:val="00B703C4"/>
    <w:rsid w:val="00B72721"/>
    <w:rsid w:val="00B73637"/>
    <w:rsid w:val="00B7399E"/>
    <w:rsid w:val="00B74124"/>
    <w:rsid w:val="00B75735"/>
    <w:rsid w:val="00B76112"/>
    <w:rsid w:val="00B77159"/>
    <w:rsid w:val="00B80B48"/>
    <w:rsid w:val="00B81550"/>
    <w:rsid w:val="00B82401"/>
    <w:rsid w:val="00B83138"/>
    <w:rsid w:val="00B8341E"/>
    <w:rsid w:val="00B84F6C"/>
    <w:rsid w:val="00B879CE"/>
    <w:rsid w:val="00B90524"/>
    <w:rsid w:val="00B91D5C"/>
    <w:rsid w:val="00B93C99"/>
    <w:rsid w:val="00B94432"/>
    <w:rsid w:val="00B958B8"/>
    <w:rsid w:val="00B95DB9"/>
    <w:rsid w:val="00B96F11"/>
    <w:rsid w:val="00B9776C"/>
    <w:rsid w:val="00BA00A4"/>
    <w:rsid w:val="00BA0665"/>
    <w:rsid w:val="00BA078A"/>
    <w:rsid w:val="00BA1CF4"/>
    <w:rsid w:val="00BA2EEA"/>
    <w:rsid w:val="00BA3C57"/>
    <w:rsid w:val="00BA428C"/>
    <w:rsid w:val="00BA493E"/>
    <w:rsid w:val="00BA5557"/>
    <w:rsid w:val="00BA5FBA"/>
    <w:rsid w:val="00BA6E45"/>
    <w:rsid w:val="00BB074A"/>
    <w:rsid w:val="00BB1CB3"/>
    <w:rsid w:val="00BB33ED"/>
    <w:rsid w:val="00BB3462"/>
    <w:rsid w:val="00BB36AA"/>
    <w:rsid w:val="00BB4390"/>
    <w:rsid w:val="00BB4908"/>
    <w:rsid w:val="00BB505F"/>
    <w:rsid w:val="00BB5255"/>
    <w:rsid w:val="00BB56D6"/>
    <w:rsid w:val="00BB6439"/>
    <w:rsid w:val="00BB66CB"/>
    <w:rsid w:val="00BB746C"/>
    <w:rsid w:val="00BB77EC"/>
    <w:rsid w:val="00BB7F3F"/>
    <w:rsid w:val="00BC0E31"/>
    <w:rsid w:val="00BC16A2"/>
    <w:rsid w:val="00BC17A3"/>
    <w:rsid w:val="00BC1858"/>
    <w:rsid w:val="00BC1CDE"/>
    <w:rsid w:val="00BC3AE4"/>
    <w:rsid w:val="00BC3D36"/>
    <w:rsid w:val="00BC4823"/>
    <w:rsid w:val="00BC4FAA"/>
    <w:rsid w:val="00BC55D0"/>
    <w:rsid w:val="00BC598D"/>
    <w:rsid w:val="00BC6D80"/>
    <w:rsid w:val="00BD1273"/>
    <w:rsid w:val="00BD2519"/>
    <w:rsid w:val="00BD31B4"/>
    <w:rsid w:val="00BD3446"/>
    <w:rsid w:val="00BD4CE2"/>
    <w:rsid w:val="00BD4DB1"/>
    <w:rsid w:val="00BD7BF4"/>
    <w:rsid w:val="00BD7EC1"/>
    <w:rsid w:val="00BE0D18"/>
    <w:rsid w:val="00BE0DE4"/>
    <w:rsid w:val="00BE0E3D"/>
    <w:rsid w:val="00BE192A"/>
    <w:rsid w:val="00BE25E9"/>
    <w:rsid w:val="00BE2A60"/>
    <w:rsid w:val="00BE3F86"/>
    <w:rsid w:val="00BE5DC0"/>
    <w:rsid w:val="00BE60F0"/>
    <w:rsid w:val="00BE705C"/>
    <w:rsid w:val="00BF03E0"/>
    <w:rsid w:val="00BF2533"/>
    <w:rsid w:val="00BF2D2A"/>
    <w:rsid w:val="00BF3452"/>
    <w:rsid w:val="00BF4130"/>
    <w:rsid w:val="00BF47C9"/>
    <w:rsid w:val="00C0033C"/>
    <w:rsid w:val="00C01A6F"/>
    <w:rsid w:val="00C01D86"/>
    <w:rsid w:val="00C026B9"/>
    <w:rsid w:val="00C038D4"/>
    <w:rsid w:val="00C0450E"/>
    <w:rsid w:val="00C064D7"/>
    <w:rsid w:val="00C06C1C"/>
    <w:rsid w:val="00C07D40"/>
    <w:rsid w:val="00C100A7"/>
    <w:rsid w:val="00C1021F"/>
    <w:rsid w:val="00C109A5"/>
    <w:rsid w:val="00C10B76"/>
    <w:rsid w:val="00C1145C"/>
    <w:rsid w:val="00C11947"/>
    <w:rsid w:val="00C12EF6"/>
    <w:rsid w:val="00C12F28"/>
    <w:rsid w:val="00C13B51"/>
    <w:rsid w:val="00C13EF6"/>
    <w:rsid w:val="00C14A4B"/>
    <w:rsid w:val="00C14BA8"/>
    <w:rsid w:val="00C16C57"/>
    <w:rsid w:val="00C2087A"/>
    <w:rsid w:val="00C217A0"/>
    <w:rsid w:val="00C21FB3"/>
    <w:rsid w:val="00C222FD"/>
    <w:rsid w:val="00C22E4A"/>
    <w:rsid w:val="00C25287"/>
    <w:rsid w:val="00C2742D"/>
    <w:rsid w:val="00C27AAE"/>
    <w:rsid w:val="00C27C87"/>
    <w:rsid w:val="00C31B12"/>
    <w:rsid w:val="00C32513"/>
    <w:rsid w:val="00C326E6"/>
    <w:rsid w:val="00C3447D"/>
    <w:rsid w:val="00C36A03"/>
    <w:rsid w:val="00C36BE2"/>
    <w:rsid w:val="00C37949"/>
    <w:rsid w:val="00C401E0"/>
    <w:rsid w:val="00C403BD"/>
    <w:rsid w:val="00C40AAC"/>
    <w:rsid w:val="00C42CED"/>
    <w:rsid w:val="00C44249"/>
    <w:rsid w:val="00C449BA"/>
    <w:rsid w:val="00C44ECD"/>
    <w:rsid w:val="00C45162"/>
    <w:rsid w:val="00C45F42"/>
    <w:rsid w:val="00C469A8"/>
    <w:rsid w:val="00C46D18"/>
    <w:rsid w:val="00C46E5D"/>
    <w:rsid w:val="00C472DC"/>
    <w:rsid w:val="00C478B6"/>
    <w:rsid w:val="00C5049E"/>
    <w:rsid w:val="00C50872"/>
    <w:rsid w:val="00C50A91"/>
    <w:rsid w:val="00C51A12"/>
    <w:rsid w:val="00C51F3B"/>
    <w:rsid w:val="00C526B5"/>
    <w:rsid w:val="00C53710"/>
    <w:rsid w:val="00C53946"/>
    <w:rsid w:val="00C53A54"/>
    <w:rsid w:val="00C553BC"/>
    <w:rsid w:val="00C5565B"/>
    <w:rsid w:val="00C55F72"/>
    <w:rsid w:val="00C57DF4"/>
    <w:rsid w:val="00C57EE4"/>
    <w:rsid w:val="00C60B26"/>
    <w:rsid w:val="00C60B6D"/>
    <w:rsid w:val="00C60D48"/>
    <w:rsid w:val="00C6100B"/>
    <w:rsid w:val="00C6325F"/>
    <w:rsid w:val="00C634FC"/>
    <w:rsid w:val="00C644D0"/>
    <w:rsid w:val="00C64D9E"/>
    <w:rsid w:val="00C65185"/>
    <w:rsid w:val="00C660DB"/>
    <w:rsid w:val="00C7194D"/>
    <w:rsid w:val="00C71DF4"/>
    <w:rsid w:val="00C731F8"/>
    <w:rsid w:val="00C73244"/>
    <w:rsid w:val="00C73631"/>
    <w:rsid w:val="00C73AEF"/>
    <w:rsid w:val="00C746EC"/>
    <w:rsid w:val="00C74E85"/>
    <w:rsid w:val="00C75041"/>
    <w:rsid w:val="00C759FA"/>
    <w:rsid w:val="00C81D0D"/>
    <w:rsid w:val="00C82231"/>
    <w:rsid w:val="00C82241"/>
    <w:rsid w:val="00C836FE"/>
    <w:rsid w:val="00C83F39"/>
    <w:rsid w:val="00C84656"/>
    <w:rsid w:val="00C8576D"/>
    <w:rsid w:val="00C86169"/>
    <w:rsid w:val="00C87974"/>
    <w:rsid w:val="00C90BC1"/>
    <w:rsid w:val="00C9169B"/>
    <w:rsid w:val="00C92DAB"/>
    <w:rsid w:val="00C92DDF"/>
    <w:rsid w:val="00C93885"/>
    <w:rsid w:val="00C943D6"/>
    <w:rsid w:val="00C951B2"/>
    <w:rsid w:val="00C95598"/>
    <w:rsid w:val="00C96570"/>
    <w:rsid w:val="00C9666D"/>
    <w:rsid w:val="00C96C8C"/>
    <w:rsid w:val="00CA077C"/>
    <w:rsid w:val="00CA324E"/>
    <w:rsid w:val="00CA5140"/>
    <w:rsid w:val="00CA51F6"/>
    <w:rsid w:val="00CA591C"/>
    <w:rsid w:val="00CA664A"/>
    <w:rsid w:val="00CA7D94"/>
    <w:rsid w:val="00CB076C"/>
    <w:rsid w:val="00CB15D9"/>
    <w:rsid w:val="00CB1765"/>
    <w:rsid w:val="00CB2185"/>
    <w:rsid w:val="00CB28A0"/>
    <w:rsid w:val="00CB2C84"/>
    <w:rsid w:val="00CB30DF"/>
    <w:rsid w:val="00CB3D01"/>
    <w:rsid w:val="00CB3EB4"/>
    <w:rsid w:val="00CB45ED"/>
    <w:rsid w:val="00CB58E3"/>
    <w:rsid w:val="00CB64B9"/>
    <w:rsid w:val="00CB696A"/>
    <w:rsid w:val="00CB7072"/>
    <w:rsid w:val="00CC0AAA"/>
    <w:rsid w:val="00CC20A1"/>
    <w:rsid w:val="00CC23F1"/>
    <w:rsid w:val="00CC359A"/>
    <w:rsid w:val="00CC3E19"/>
    <w:rsid w:val="00CC4146"/>
    <w:rsid w:val="00CC4DFA"/>
    <w:rsid w:val="00CC5D9F"/>
    <w:rsid w:val="00CC5E8E"/>
    <w:rsid w:val="00CC5FEB"/>
    <w:rsid w:val="00CC7AAB"/>
    <w:rsid w:val="00CD03F0"/>
    <w:rsid w:val="00CD080D"/>
    <w:rsid w:val="00CD1342"/>
    <w:rsid w:val="00CD18BF"/>
    <w:rsid w:val="00CD2B29"/>
    <w:rsid w:val="00CD52C9"/>
    <w:rsid w:val="00CD64EA"/>
    <w:rsid w:val="00CD7152"/>
    <w:rsid w:val="00CD7DB5"/>
    <w:rsid w:val="00CE00B3"/>
    <w:rsid w:val="00CE146B"/>
    <w:rsid w:val="00CE2FC1"/>
    <w:rsid w:val="00CE3332"/>
    <w:rsid w:val="00CE3483"/>
    <w:rsid w:val="00CE4416"/>
    <w:rsid w:val="00CE4549"/>
    <w:rsid w:val="00CE5146"/>
    <w:rsid w:val="00CE63C4"/>
    <w:rsid w:val="00CE7236"/>
    <w:rsid w:val="00CF0EB1"/>
    <w:rsid w:val="00CF1984"/>
    <w:rsid w:val="00CF2344"/>
    <w:rsid w:val="00CF2D4A"/>
    <w:rsid w:val="00CF3968"/>
    <w:rsid w:val="00CF3CED"/>
    <w:rsid w:val="00CF4F0C"/>
    <w:rsid w:val="00CF4F4A"/>
    <w:rsid w:val="00CF547B"/>
    <w:rsid w:val="00CF5664"/>
    <w:rsid w:val="00CF76FA"/>
    <w:rsid w:val="00D00C2F"/>
    <w:rsid w:val="00D01EA0"/>
    <w:rsid w:val="00D02BA6"/>
    <w:rsid w:val="00D03EC7"/>
    <w:rsid w:val="00D03FE0"/>
    <w:rsid w:val="00D054D1"/>
    <w:rsid w:val="00D05D5D"/>
    <w:rsid w:val="00D0711A"/>
    <w:rsid w:val="00D11130"/>
    <w:rsid w:val="00D11B69"/>
    <w:rsid w:val="00D11E3C"/>
    <w:rsid w:val="00D134C1"/>
    <w:rsid w:val="00D14587"/>
    <w:rsid w:val="00D14680"/>
    <w:rsid w:val="00D1470D"/>
    <w:rsid w:val="00D16A85"/>
    <w:rsid w:val="00D16ED7"/>
    <w:rsid w:val="00D2119A"/>
    <w:rsid w:val="00D21E1D"/>
    <w:rsid w:val="00D22036"/>
    <w:rsid w:val="00D22232"/>
    <w:rsid w:val="00D2233D"/>
    <w:rsid w:val="00D22D5A"/>
    <w:rsid w:val="00D22FC1"/>
    <w:rsid w:val="00D23113"/>
    <w:rsid w:val="00D24885"/>
    <w:rsid w:val="00D24ADB"/>
    <w:rsid w:val="00D25A88"/>
    <w:rsid w:val="00D25AD7"/>
    <w:rsid w:val="00D25E8F"/>
    <w:rsid w:val="00D2728B"/>
    <w:rsid w:val="00D31197"/>
    <w:rsid w:val="00D3263D"/>
    <w:rsid w:val="00D32B47"/>
    <w:rsid w:val="00D33A49"/>
    <w:rsid w:val="00D344CB"/>
    <w:rsid w:val="00D34E36"/>
    <w:rsid w:val="00D36628"/>
    <w:rsid w:val="00D377A5"/>
    <w:rsid w:val="00D40820"/>
    <w:rsid w:val="00D419A3"/>
    <w:rsid w:val="00D4238E"/>
    <w:rsid w:val="00D42C63"/>
    <w:rsid w:val="00D42CEC"/>
    <w:rsid w:val="00D43032"/>
    <w:rsid w:val="00D435BC"/>
    <w:rsid w:val="00D44008"/>
    <w:rsid w:val="00D4446E"/>
    <w:rsid w:val="00D447AB"/>
    <w:rsid w:val="00D45625"/>
    <w:rsid w:val="00D47C62"/>
    <w:rsid w:val="00D50128"/>
    <w:rsid w:val="00D503E5"/>
    <w:rsid w:val="00D52CF4"/>
    <w:rsid w:val="00D541D5"/>
    <w:rsid w:val="00D5501D"/>
    <w:rsid w:val="00D55490"/>
    <w:rsid w:val="00D56312"/>
    <w:rsid w:val="00D56876"/>
    <w:rsid w:val="00D56D0A"/>
    <w:rsid w:val="00D57E07"/>
    <w:rsid w:val="00D60416"/>
    <w:rsid w:val="00D61604"/>
    <w:rsid w:val="00D61BE9"/>
    <w:rsid w:val="00D61F4C"/>
    <w:rsid w:val="00D63909"/>
    <w:rsid w:val="00D63FA0"/>
    <w:rsid w:val="00D6423E"/>
    <w:rsid w:val="00D6433D"/>
    <w:rsid w:val="00D64A98"/>
    <w:rsid w:val="00D64B34"/>
    <w:rsid w:val="00D6576D"/>
    <w:rsid w:val="00D65B16"/>
    <w:rsid w:val="00D65E37"/>
    <w:rsid w:val="00D65E41"/>
    <w:rsid w:val="00D667BE"/>
    <w:rsid w:val="00D66B9E"/>
    <w:rsid w:val="00D70337"/>
    <w:rsid w:val="00D7073B"/>
    <w:rsid w:val="00D72114"/>
    <w:rsid w:val="00D722BF"/>
    <w:rsid w:val="00D72518"/>
    <w:rsid w:val="00D72767"/>
    <w:rsid w:val="00D729F3"/>
    <w:rsid w:val="00D7367D"/>
    <w:rsid w:val="00D73D9A"/>
    <w:rsid w:val="00D75499"/>
    <w:rsid w:val="00D7656A"/>
    <w:rsid w:val="00D77B2A"/>
    <w:rsid w:val="00D77CF6"/>
    <w:rsid w:val="00D800A3"/>
    <w:rsid w:val="00D80B52"/>
    <w:rsid w:val="00D8171E"/>
    <w:rsid w:val="00D81974"/>
    <w:rsid w:val="00D8381F"/>
    <w:rsid w:val="00D84065"/>
    <w:rsid w:val="00D844CC"/>
    <w:rsid w:val="00D84B0D"/>
    <w:rsid w:val="00D84B54"/>
    <w:rsid w:val="00D84DCD"/>
    <w:rsid w:val="00D86070"/>
    <w:rsid w:val="00D86305"/>
    <w:rsid w:val="00D8716F"/>
    <w:rsid w:val="00D90944"/>
    <w:rsid w:val="00D90E91"/>
    <w:rsid w:val="00D90F07"/>
    <w:rsid w:val="00D91E6E"/>
    <w:rsid w:val="00D92049"/>
    <w:rsid w:val="00D93490"/>
    <w:rsid w:val="00D94161"/>
    <w:rsid w:val="00D941D0"/>
    <w:rsid w:val="00D95053"/>
    <w:rsid w:val="00D9511E"/>
    <w:rsid w:val="00D95486"/>
    <w:rsid w:val="00D95648"/>
    <w:rsid w:val="00D963BA"/>
    <w:rsid w:val="00D9646A"/>
    <w:rsid w:val="00D96C63"/>
    <w:rsid w:val="00D96FAF"/>
    <w:rsid w:val="00D97029"/>
    <w:rsid w:val="00DA03C8"/>
    <w:rsid w:val="00DA125A"/>
    <w:rsid w:val="00DA1CB6"/>
    <w:rsid w:val="00DA29AC"/>
    <w:rsid w:val="00DA2C50"/>
    <w:rsid w:val="00DA512F"/>
    <w:rsid w:val="00DA5610"/>
    <w:rsid w:val="00DA595C"/>
    <w:rsid w:val="00DA6549"/>
    <w:rsid w:val="00DA6557"/>
    <w:rsid w:val="00DA7719"/>
    <w:rsid w:val="00DB0A2F"/>
    <w:rsid w:val="00DB26DE"/>
    <w:rsid w:val="00DB35E9"/>
    <w:rsid w:val="00DB4326"/>
    <w:rsid w:val="00DB5334"/>
    <w:rsid w:val="00DB5BBF"/>
    <w:rsid w:val="00DB5DAC"/>
    <w:rsid w:val="00DB630C"/>
    <w:rsid w:val="00DB6C45"/>
    <w:rsid w:val="00DB7730"/>
    <w:rsid w:val="00DB7D8C"/>
    <w:rsid w:val="00DB7E56"/>
    <w:rsid w:val="00DC0363"/>
    <w:rsid w:val="00DC074A"/>
    <w:rsid w:val="00DC0A61"/>
    <w:rsid w:val="00DC0E37"/>
    <w:rsid w:val="00DC101B"/>
    <w:rsid w:val="00DC170F"/>
    <w:rsid w:val="00DC1888"/>
    <w:rsid w:val="00DC24A1"/>
    <w:rsid w:val="00DC30C1"/>
    <w:rsid w:val="00DC39DF"/>
    <w:rsid w:val="00DC447F"/>
    <w:rsid w:val="00DC4E36"/>
    <w:rsid w:val="00DC6B4C"/>
    <w:rsid w:val="00DC76CF"/>
    <w:rsid w:val="00DD1506"/>
    <w:rsid w:val="00DD3657"/>
    <w:rsid w:val="00DD3948"/>
    <w:rsid w:val="00DD46D5"/>
    <w:rsid w:val="00DD4EDC"/>
    <w:rsid w:val="00DD5A7F"/>
    <w:rsid w:val="00DD5D6D"/>
    <w:rsid w:val="00DD77E7"/>
    <w:rsid w:val="00DE093E"/>
    <w:rsid w:val="00DE17F0"/>
    <w:rsid w:val="00DE441E"/>
    <w:rsid w:val="00DE6092"/>
    <w:rsid w:val="00DE622D"/>
    <w:rsid w:val="00DE6445"/>
    <w:rsid w:val="00DE64B8"/>
    <w:rsid w:val="00DE65D3"/>
    <w:rsid w:val="00DE767A"/>
    <w:rsid w:val="00DF1D08"/>
    <w:rsid w:val="00DF20F4"/>
    <w:rsid w:val="00DF49BA"/>
    <w:rsid w:val="00DF68A8"/>
    <w:rsid w:val="00DF6AE5"/>
    <w:rsid w:val="00DF71C1"/>
    <w:rsid w:val="00DF75A6"/>
    <w:rsid w:val="00E00207"/>
    <w:rsid w:val="00E0172F"/>
    <w:rsid w:val="00E01C8E"/>
    <w:rsid w:val="00E028F5"/>
    <w:rsid w:val="00E03A49"/>
    <w:rsid w:val="00E058ED"/>
    <w:rsid w:val="00E0624D"/>
    <w:rsid w:val="00E06D69"/>
    <w:rsid w:val="00E07950"/>
    <w:rsid w:val="00E07B1C"/>
    <w:rsid w:val="00E07E30"/>
    <w:rsid w:val="00E114A5"/>
    <w:rsid w:val="00E11845"/>
    <w:rsid w:val="00E11AEF"/>
    <w:rsid w:val="00E11CAC"/>
    <w:rsid w:val="00E11E0F"/>
    <w:rsid w:val="00E125B3"/>
    <w:rsid w:val="00E1307F"/>
    <w:rsid w:val="00E13858"/>
    <w:rsid w:val="00E1458D"/>
    <w:rsid w:val="00E146EB"/>
    <w:rsid w:val="00E14EA5"/>
    <w:rsid w:val="00E16379"/>
    <w:rsid w:val="00E16695"/>
    <w:rsid w:val="00E1674A"/>
    <w:rsid w:val="00E16D9F"/>
    <w:rsid w:val="00E16E41"/>
    <w:rsid w:val="00E17574"/>
    <w:rsid w:val="00E17DE8"/>
    <w:rsid w:val="00E17EE8"/>
    <w:rsid w:val="00E20FC8"/>
    <w:rsid w:val="00E22BA9"/>
    <w:rsid w:val="00E2363A"/>
    <w:rsid w:val="00E27AFF"/>
    <w:rsid w:val="00E27F61"/>
    <w:rsid w:val="00E301AE"/>
    <w:rsid w:val="00E3083C"/>
    <w:rsid w:val="00E31C40"/>
    <w:rsid w:val="00E31D75"/>
    <w:rsid w:val="00E327C3"/>
    <w:rsid w:val="00E3290D"/>
    <w:rsid w:val="00E333E3"/>
    <w:rsid w:val="00E33406"/>
    <w:rsid w:val="00E33869"/>
    <w:rsid w:val="00E342BB"/>
    <w:rsid w:val="00E3547E"/>
    <w:rsid w:val="00E3614B"/>
    <w:rsid w:val="00E3652B"/>
    <w:rsid w:val="00E40CC5"/>
    <w:rsid w:val="00E421F3"/>
    <w:rsid w:val="00E42999"/>
    <w:rsid w:val="00E42B49"/>
    <w:rsid w:val="00E42FD6"/>
    <w:rsid w:val="00E431E9"/>
    <w:rsid w:val="00E43A51"/>
    <w:rsid w:val="00E441AF"/>
    <w:rsid w:val="00E44429"/>
    <w:rsid w:val="00E45512"/>
    <w:rsid w:val="00E45AF2"/>
    <w:rsid w:val="00E4652A"/>
    <w:rsid w:val="00E46D0C"/>
    <w:rsid w:val="00E47A65"/>
    <w:rsid w:val="00E50386"/>
    <w:rsid w:val="00E5188C"/>
    <w:rsid w:val="00E521B8"/>
    <w:rsid w:val="00E52F28"/>
    <w:rsid w:val="00E53B3A"/>
    <w:rsid w:val="00E542E3"/>
    <w:rsid w:val="00E56671"/>
    <w:rsid w:val="00E56ADB"/>
    <w:rsid w:val="00E57F5D"/>
    <w:rsid w:val="00E6028C"/>
    <w:rsid w:val="00E60C4E"/>
    <w:rsid w:val="00E61321"/>
    <w:rsid w:val="00E621FE"/>
    <w:rsid w:val="00E62A4D"/>
    <w:rsid w:val="00E62DAB"/>
    <w:rsid w:val="00E632F6"/>
    <w:rsid w:val="00E63DEB"/>
    <w:rsid w:val="00E63F36"/>
    <w:rsid w:val="00E64701"/>
    <w:rsid w:val="00E65113"/>
    <w:rsid w:val="00E66002"/>
    <w:rsid w:val="00E67D47"/>
    <w:rsid w:val="00E70591"/>
    <w:rsid w:val="00E709B0"/>
    <w:rsid w:val="00E75E82"/>
    <w:rsid w:val="00E762FA"/>
    <w:rsid w:val="00E771AA"/>
    <w:rsid w:val="00E774A7"/>
    <w:rsid w:val="00E77CF3"/>
    <w:rsid w:val="00E80622"/>
    <w:rsid w:val="00E8109C"/>
    <w:rsid w:val="00E8280B"/>
    <w:rsid w:val="00E83600"/>
    <w:rsid w:val="00E83CAC"/>
    <w:rsid w:val="00E841CA"/>
    <w:rsid w:val="00E84455"/>
    <w:rsid w:val="00E84B62"/>
    <w:rsid w:val="00E84E51"/>
    <w:rsid w:val="00E8527C"/>
    <w:rsid w:val="00E856C4"/>
    <w:rsid w:val="00E862E3"/>
    <w:rsid w:val="00E86DAF"/>
    <w:rsid w:val="00E86F3B"/>
    <w:rsid w:val="00E879C5"/>
    <w:rsid w:val="00E90BA7"/>
    <w:rsid w:val="00E9232D"/>
    <w:rsid w:val="00E92694"/>
    <w:rsid w:val="00E9362C"/>
    <w:rsid w:val="00E93FBA"/>
    <w:rsid w:val="00E9479C"/>
    <w:rsid w:val="00E951C0"/>
    <w:rsid w:val="00E95510"/>
    <w:rsid w:val="00E959A8"/>
    <w:rsid w:val="00E95D03"/>
    <w:rsid w:val="00E97950"/>
    <w:rsid w:val="00E97A26"/>
    <w:rsid w:val="00EA05B4"/>
    <w:rsid w:val="00EA07CE"/>
    <w:rsid w:val="00EA0E7B"/>
    <w:rsid w:val="00EA1B09"/>
    <w:rsid w:val="00EA29E1"/>
    <w:rsid w:val="00EA3345"/>
    <w:rsid w:val="00EA3352"/>
    <w:rsid w:val="00EA396B"/>
    <w:rsid w:val="00EA3F22"/>
    <w:rsid w:val="00EA4C81"/>
    <w:rsid w:val="00EA546B"/>
    <w:rsid w:val="00EA57F0"/>
    <w:rsid w:val="00EA611A"/>
    <w:rsid w:val="00EA66BD"/>
    <w:rsid w:val="00EA6736"/>
    <w:rsid w:val="00EA67CE"/>
    <w:rsid w:val="00EA7768"/>
    <w:rsid w:val="00EA77AE"/>
    <w:rsid w:val="00EB0689"/>
    <w:rsid w:val="00EB19DC"/>
    <w:rsid w:val="00EB1F34"/>
    <w:rsid w:val="00EB365C"/>
    <w:rsid w:val="00EB42C0"/>
    <w:rsid w:val="00EB42CC"/>
    <w:rsid w:val="00EB5595"/>
    <w:rsid w:val="00EB68A7"/>
    <w:rsid w:val="00EB6C1E"/>
    <w:rsid w:val="00EB6D28"/>
    <w:rsid w:val="00EB72E8"/>
    <w:rsid w:val="00EC1042"/>
    <w:rsid w:val="00EC122E"/>
    <w:rsid w:val="00EC1D58"/>
    <w:rsid w:val="00EC2C8A"/>
    <w:rsid w:val="00EC4774"/>
    <w:rsid w:val="00EC4FE5"/>
    <w:rsid w:val="00EC5489"/>
    <w:rsid w:val="00EC69AB"/>
    <w:rsid w:val="00EC6AAB"/>
    <w:rsid w:val="00EC7706"/>
    <w:rsid w:val="00ED04B8"/>
    <w:rsid w:val="00ED091E"/>
    <w:rsid w:val="00ED0CFD"/>
    <w:rsid w:val="00ED1D2E"/>
    <w:rsid w:val="00ED44F0"/>
    <w:rsid w:val="00ED5018"/>
    <w:rsid w:val="00ED5B58"/>
    <w:rsid w:val="00ED602C"/>
    <w:rsid w:val="00ED692F"/>
    <w:rsid w:val="00EE03EA"/>
    <w:rsid w:val="00EE2BF4"/>
    <w:rsid w:val="00EE3FA2"/>
    <w:rsid w:val="00EE4278"/>
    <w:rsid w:val="00EE47D8"/>
    <w:rsid w:val="00EE5A6C"/>
    <w:rsid w:val="00EE5DE3"/>
    <w:rsid w:val="00EE727F"/>
    <w:rsid w:val="00EF0006"/>
    <w:rsid w:val="00EF0C94"/>
    <w:rsid w:val="00EF1A11"/>
    <w:rsid w:val="00EF220C"/>
    <w:rsid w:val="00EF2946"/>
    <w:rsid w:val="00EF3C1B"/>
    <w:rsid w:val="00EF4412"/>
    <w:rsid w:val="00EF4CE7"/>
    <w:rsid w:val="00EF62EF"/>
    <w:rsid w:val="00EF7997"/>
    <w:rsid w:val="00EF7BE1"/>
    <w:rsid w:val="00F01A7E"/>
    <w:rsid w:val="00F01E52"/>
    <w:rsid w:val="00F01E92"/>
    <w:rsid w:val="00F037CF"/>
    <w:rsid w:val="00F03FF8"/>
    <w:rsid w:val="00F107B2"/>
    <w:rsid w:val="00F11E74"/>
    <w:rsid w:val="00F12C9A"/>
    <w:rsid w:val="00F12F0A"/>
    <w:rsid w:val="00F15A92"/>
    <w:rsid w:val="00F15EFF"/>
    <w:rsid w:val="00F15F4E"/>
    <w:rsid w:val="00F17015"/>
    <w:rsid w:val="00F17113"/>
    <w:rsid w:val="00F174C0"/>
    <w:rsid w:val="00F20E93"/>
    <w:rsid w:val="00F21743"/>
    <w:rsid w:val="00F223EB"/>
    <w:rsid w:val="00F2335B"/>
    <w:rsid w:val="00F23990"/>
    <w:rsid w:val="00F2404D"/>
    <w:rsid w:val="00F24A1E"/>
    <w:rsid w:val="00F25685"/>
    <w:rsid w:val="00F256CE"/>
    <w:rsid w:val="00F25705"/>
    <w:rsid w:val="00F25830"/>
    <w:rsid w:val="00F26266"/>
    <w:rsid w:val="00F266AE"/>
    <w:rsid w:val="00F26D4A"/>
    <w:rsid w:val="00F278AC"/>
    <w:rsid w:val="00F27977"/>
    <w:rsid w:val="00F27FB7"/>
    <w:rsid w:val="00F30F27"/>
    <w:rsid w:val="00F31876"/>
    <w:rsid w:val="00F31A8A"/>
    <w:rsid w:val="00F3204C"/>
    <w:rsid w:val="00F328B1"/>
    <w:rsid w:val="00F331BF"/>
    <w:rsid w:val="00F33B86"/>
    <w:rsid w:val="00F3507F"/>
    <w:rsid w:val="00F352FA"/>
    <w:rsid w:val="00F36A8D"/>
    <w:rsid w:val="00F36D77"/>
    <w:rsid w:val="00F36DF4"/>
    <w:rsid w:val="00F36E37"/>
    <w:rsid w:val="00F40BF1"/>
    <w:rsid w:val="00F41E34"/>
    <w:rsid w:val="00F43104"/>
    <w:rsid w:val="00F43673"/>
    <w:rsid w:val="00F4571B"/>
    <w:rsid w:val="00F47709"/>
    <w:rsid w:val="00F47754"/>
    <w:rsid w:val="00F47D59"/>
    <w:rsid w:val="00F47DED"/>
    <w:rsid w:val="00F504D8"/>
    <w:rsid w:val="00F505B6"/>
    <w:rsid w:val="00F5101D"/>
    <w:rsid w:val="00F51526"/>
    <w:rsid w:val="00F5164F"/>
    <w:rsid w:val="00F51F41"/>
    <w:rsid w:val="00F536F6"/>
    <w:rsid w:val="00F54FD7"/>
    <w:rsid w:val="00F560CF"/>
    <w:rsid w:val="00F566D7"/>
    <w:rsid w:val="00F568A7"/>
    <w:rsid w:val="00F5707B"/>
    <w:rsid w:val="00F571C2"/>
    <w:rsid w:val="00F6071D"/>
    <w:rsid w:val="00F63ADA"/>
    <w:rsid w:val="00F64D4F"/>
    <w:rsid w:val="00F66403"/>
    <w:rsid w:val="00F704C7"/>
    <w:rsid w:val="00F707F8"/>
    <w:rsid w:val="00F709BA"/>
    <w:rsid w:val="00F7118D"/>
    <w:rsid w:val="00F72C7B"/>
    <w:rsid w:val="00F73A11"/>
    <w:rsid w:val="00F75F47"/>
    <w:rsid w:val="00F76177"/>
    <w:rsid w:val="00F764B0"/>
    <w:rsid w:val="00F76556"/>
    <w:rsid w:val="00F8171A"/>
    <w:rsid w:val="00F81D2A"/>
    <w:rsid w:val="00F82B1D"/>
    <w:rsid w:val="00F83EB4"/>
    <w:rsid w:val="00F84890"/>
    <w:rsid w:val="00F84D9D"/>
    <w:rsid w:val="00F84FE7"/>
    <w:rsid w:val="00F8512C"/>
    <w:rsid w:val="00F856B0"/>
    <w:rsid w:val="00F86764"/>
    <w:rsid w:val="00F867C0"/>
    <w:rsid w:val="00F86AB8"/>
    <w:rsid w:val="00F86E47"/>
    <w:rsid w:val="00F8707B"/>
    <w:rsid w:val="00F87627"/>
    <w:rsid w:val="00F87BBF"/>
    <w:rsid w:val="00F90025"/>
    <w:rsid w:val="00F92625"/>
    <w:rsid w:val="00F927E0"/>
    <w:rsid w:val="00F93370"/>
    <w:rsid w:val="00F943CB"/>
    <w:rsid w:val="00F94C78"/>
    <w:rsid w:val="00F94CD4"/>
    <w:rsid w:val="00F968EE"/>
    <w:rsid w:val="00F96AD1"/>
    <w:rsid w:val="00F9704B"/>
    <w:rsid w:val="00F974CE"/>
    <w:rsid w:val="00F97600"/>
    <w:rsid w:val="00F97B72"/>
    <w:rsid w:val="00FA124E"/>
    <w:rsid w:val="00FA220F"/>
    <w:rsid w:val="00FA26EA"/>
    <w:rsid w:val="00FA3CBC"/>
    <w:rsid w:val="00FA40F1"/>
    <w:rsid w:val="00FA4657"/>
    <w:rsid w:val="00FA557F"/>
    <w:rsid w:val="00FA5A21"/>
    <w:rsid w:val="00FA5A34"/>
    <w:rsid w:val="00FA5EFF"/>
    <w:rsid w:val="00FB0078"/>
    <w:rsid w:val="00FB05F7"/>
    <w:rsid w:val="00FB27C5"/>
    <w:rsid w:val="00FB377B"/>
    <w:rsid w:val="00FB5378"/>
    <w:rsid w:val="00FB58B4"/>
    <w:rsid w:val="00FB5B8B"/>
    <w:rsid w:val="00FB7421"/>
    <w:rsid w:val="00FC0BFD"/>
    <w:rsid w:val="00FC0ED5"/>
    <w:rsid w:val="00FC10BE"/>
    <w:rsid w:val="00FC45EF"/>
    <w:rsid w:val="00FC4FFD"/>
    <w:rsid w:val="00FC55A5"/>
    <w:rsid w:val="00FC6172"/>
    <w:rsid w:val="00FC639C"/>
    <w:rsid w:val="00FD019D"/>
    <w:rsid w:val="00FD046A"/>
    <w:rsid w:val="00FD0F93"/>
    <w:rsid w:val="00FD145D"/>
    <w:rsid w:val="00FD1D02"/>
    <w:rsid w:val="00FD22C7"/>
    <w:rsid w:val="00FD2BFA"/>
    <w:rsid w:val="00FD2D88"/>
    <w:rsid w:val="00FD2DA2"/>
    <w:rsid w:val="00FD350B"/>
    <w:rsid w:val="00FD41E3"/>
    <w:rsid w:val="00FD47A3"/>
    <w:rsid w:val="00FD567A"/>
    <w:rsid w:val="00FD5693"/>
    <w:rsid w:val="00FD7659"/>
    <w:rsid w:val="00FE0ECC"/>
    <w:rsid w:val="00FE23EF"/>
    <w:rsid w:val="00FE2ECF"/>
    <w:rsid w:val="00FE2F4A"/>
    <w:rsid w:val="00FE3D35"/>
    <w:rsid w:val="00FE3DAB"/>
    <w:rsid w:val="00FE483C"/>
    <w:rsid w:val="00FE5105"/>
    <w:rsid w:val="00FE5216"/>
    <w:rsid w:val="00FE5A87"/>
    <w:rsid w:val="00FE6682"/>
    <w:rsid w:val="00FE78FC"/>
    <w:rsid w:val="00FF0FFC"/>
    <w:rsid w:val="00FF17AC"/>
    <w:rsid w:val="00FF25AC"/>
    <w:rsid w:val="00FF29E7"/>
    <w:rsid w:val="00FF2AA9"/>
    <w:rsid w:val="00FF3451"/>
    <w:rsid w:val="00FF3511"/>
    <w:rsid w:val="00FF38B4"/>
    <w:rsid w:val="00FF3F6C"/>
    <w:rsid w:val="00FF487C"/>
    <w:rsid w:val="00FF4C10"/>
    <w:rsid w:val="00FF4E3A"/>
    <w:rsid w:val="00FF606E"/>
    <w:rsid w:val="00FF61FE"/>
    <w:rsid w:val="00FF68F2"/>
    <w:rsid w:val="00FF6945"/>
    <w:rsid w:val="00FF696F"/>
    <w:rsid w:val="00FF6B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E08"/>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character" w:styleId="Strong">
    <w:name w:val="Strong"/>
    <w:basedOn w:val="DefaultParagraphFont"/>
    <w:uiPriority w:val="22"/>
    <w:qFormat/>
    <w:rsid w:val="00791FA7"/>
    <w:rPr>
      <w:b/>
      <w:bCs/>
    </w:rPr>
  </w:style>
  <w:style w:type="paragraph" w:styleId="NormalWeb">
    <w:name w:val="Normal (Web)"/>
    <w:basedOn w:val="Normal"/>
    <w:uiPriority w:val="99"/>
    <w:unhideWhenUsed/>
    <w:rsid w:val="00CA7D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32B47"/>
    <w:pPr>
      <w:spacing w:after="0" w:line="240" w:lineRule="auto"/>
    </w:pPr>
  </w:style>
  <w:style w:type="character" w:styleId="UnresolvedMention">
    <w:name w:val="Unresolved Mention"/>
    <w:basedOn w:val="DefaultParagraphFont"/>
    <w:uiPriority w:val="99"/>
    <w:semiHidden/>
    <w:unhideWhenUsed/>
    <w:rsid w:val="006D33B6"/>
    <w:rPr>
      <w:color w:val="605E5C"/>
      <w:shd w:val="clear" w:color="auto" w:fill="E1DFDD"/>
    </w:rPr>
  </w:style>
  <w:style w:type="character" w:styleId="Emphasis">
    <w:name w:val="Emphasis"/>
    <w:basedOn w:val="DefaultParagraphFont"/>
    <w:uiPriority w:val="20"/>
    <w:qFormat/>
    <w:rsid w:val="004F2490"/>
    <w:rPr>
      <w:i/>
      <w:iCs/>
    </w:rPr>
  </w:style>
  <w:style w:type="paragraph" w:styleId="TOC3">
    <w:name w:val="toc 3"/>
    <w:basedOn w:val="Normal"/>
    <w:next w:val="Normal"/>
    <w:autoRedefine/>
    <w:uiPriority w:val="39"/>
    <w:unhideWhenUsed/>
    <w:rsid w:val="00E95510"/>
    <w:pPr>
      <w:spacing w:after="100"/>
      <w:ind w:left="440"/>
    </w:pPr>
    <w:rPr>
      <w:rFonts w:asciiTheme="minorHAnsi" w:eastAsiaTheme="minorEastAsia" w:hAnsiTheme="minorHAnsi" w:cs="Times New Roman"/>
      <w:lang w:eastAsia="en-GB"/>
    </w:rPr>
  </w:style>
  <w:style w:type="character" w:styleId="FollowedHyperlink">
    <w:name w:val="FollowedHyperlink"/>
    <w:basedOn w:val="DefaultParagraphFont"/>
    <w:uiPriority w:val="99"/>
    <w:semiHidden/>
    <w:unhideWhenUsed/>
    <w:rsid w:val="000A00C8"/>
    <w:rPr>
      <w:color w:val="800080" w:themeColor="followedHyperlink"/>
      <w:u w:val="single"/>
    </w:rPr>
  </w:style>
  <w:style w:type="character" w:customStyle="1" w:styleId="Heading2Char">
    <w:name w:val="Heading 2 Char"/>
    <w:basedOn w:val="DefaultParagraphFont"/>
    <w:link w:val="Heading2"/>
    <w:uiPriority w:val="9"/>
    <w:rsid w:val="006B22D3"/>
    <w:rPr>
      <w:color w:val="2E75B5"/>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2647">
      <w:bodyDiv w:val="1"/>
      <w:marLeft w:val="0"/>
      <w:marRight w:val="0"/>
      <w:marTop w:val="0"/>
      <w:marBottom w:val="0"/>
      <w:divBdr>
        <w:top w:val="none" w:sz="0" w:space="0" w:color="auto"/>
        <w:left w:val="none" w:sz="0" w:space="0" w:color="auto"/>
        <w:bottom w:val="none" w:sz="0" w:space="0" w:color="auto"/>
        <w:right w:val="none" w:sz="0" w:space="0" w:color="auto"/>
      </w:divBdr>
    </w:div>
    <w:div w:id="33820019">
      <w:bodyDiv w:val="1"/>
      <w:marLeft w:val="0"/>
      <w:marRight w:val="0"/>
      <w:marTop w:val="0"/>
      <w:marBottom w:val="0"/>
      <w:divBdr>
        <w:top w:val="none" w:sz="0" w:space="0" w:color="auto"/>
        <w:left w:val="none" w:sz="0" w:space="0" w:color="auto"/>
        <w:bottom w:val="none" w:sz="0" w:space="0" w:color="auto"/>
        <w:right w:val="none" w:sz="0" w:space="0" w:color="auto"/>
      </w:divBdr>
    </w:div>
    <w:div w:id="61174505">
      <w:bodyDiv w:val="1"/>
      <w:marLeft w:val="0"/>
      <w:marRight w:val="0"/>
      <w:marTop w:val="0"/>
      <w:marBottom w:val="0"/>
      <w:divBdr>
        <w:top w:val="none" w:sz="0" w:space="0" w:color="auto"/>
        <w:left w:val="none" w:sz="0" w:space="0" w:color="auto"/>
        <w:bottom w:val="none" w:sz="0" w:space="0" w:color="auto"/>
        <w:right w:val="none" w:sz="0" w:space="0" w:color="auto"/>
      </w:divBdr>
    </w:div>
    <w:div w:id="119345643">
      <w:bodyDiv w:val="1"/>
      <w:marLeft w:val="0"/>
      <w:marRight w:val="0"/>
      <w:marTop w:val="0"/>
      <w:marBottom w:val="0"/>
      <w:divBdr>
        <w:top w:val="none" w:sz="0" w:space="0" w:color="auto"/>
        <w:left w:val="none" w:sz="0" w:space="0" w:color="auto"/>
        <w:bottom w:val="none" w:sz="0" w:space="0" w:color="auto"/>
        <w:right w:val="none" w:sz="0" w:space="0" w:color="auto"/>
      </w:divBdr>
    </w:div>
    <w:div w:id="167058958">
      <w:bodyDiv w:val="1"/>
      <w:marLeft w:val="0"/>
      <w:marRight w:val="0"/>
      <w:marTop w:val="0"/>
      <w:marBottom w:val="0"/>
      <w:divBdr>
        <w:top w:val="none" w:sz="0" w:space="0" w:color="auto"/>
        <w:left w:val="none" w:sz="0" w:space="0" w:color="auto"/>
        <w:bottom w:val="none" w:sz="0" w:space="0" w:color="auto"/>
        <w:right w:val="none" w:sz="0" w:space="0" w:color="auto"/>
      </w:divBdr>
      <w:divsChild>
        <w:div w:id="1130170626">
          <w:marLeft w:val="0"/>
          <w:marRight w:val="0"/>
          <w:marTop w:val="0"/>
          <w:marBottom w:val="0"/>
          <w:divBdr>
            <w:top w:val="none" w:sz="0" w:space="0" w:color="auto"/>
            <w:left w:val="none" w:sz="0" w:space="0" w:color="auto"/>
            <w:bottom w:val="none" w:sz="0" w:space="0" w:color="auto"/>
            <w:right w:val="none" w:sz="0" w:space="0" w:color="auto"/>
          </w:divBdr>
          <w:divsChild>
            <w:div w:id="1941833173">
              <w:marLeft w:val="0"/>
              <w:marRight w:val="0"/>
              <w:marTop w:val="0"/>
              <w:marBottom w:val="0"/>
              <w:divBdr>
                <w:top w:val="none" w:sz="0" w:space="0" w:color="auto"/>
                <w:left w:val="none" w:sz="0" w:space="0" w:color="auto"/>
                <w:bottom w:val="none" w:sz="0" w:space="0" w:color="auto"/>
                <w:right w:val="none" w:sz="0" w:space="0" w:color="auto"/>
              </w:divBdr>
              <w:divsChild>
                <w:div w:id="952589158">
                  <w:marLeft w:val="0"/>
                  <w:marRight w:val="0"/>
                  <w:marTop w:val="0"/>
                  <w:marBottom w:val="0"/>
                  <w:divBdr>
                    <w:top w:val="none" w:sz="0" w:space="0" w:color="auto"/>
                    <w:left w:val="none" w:sz="0" w:space="0" w:color="auto"/>
                    <w:bottom w:val="none" w:sz="0" w:space="0" w:color="auto"/>
                    <w:right w:val="none" w:sz="0" w:space="0" w:color="auto"/>
                  </w:divBdr>
                  <w:divsChild>
                    <w:div w:id="204946504">
                      <w:marLeft w:val="0"/>
                      <w:marRight w:val="0"/>
                      <w:marTop w:val="0"/>
                      <w:marBottom w:val="0"/>
                      <w:divBdr>
                        <w:top w:val="none" w:sz="0" w:space="0" w:color="auto"/>
                        <w:left w:val="none" w:sz="0" w:space="0" w:color="auto"/>
                        <w:bottom w:val="none" w:sz="0" w:space="0" w:color="auto"/>
                        <w:right w:val="none" w:sz="0" w:space="0" w:color="auto"/>
                      </w:divBdr>
                      <w:divsChild>
                        <w:div w:id="1838840814">
                          <w:marLeft w:val="0"/>
                          <w:marRight w:val="0"/>
                          <w:marTop w:val="0"/>
                          <w:marBottom w:val="0"/>
                          <w:divBdr>
                            <w:top w:val="none" w:sz="0" w:space="0" w:color="auto"/>
                            <w:left w:val="none" w:sz="0" w:space="0" w:color="auto"/>
                            <w:bottom w:val="none" w:sz="0" w:space="0" w:color="auto"/>
                            <w:right w:val="none" w:sz="0" w:space="0" w:color="auto"/>
                          </w:divBdr>
                          <w:divsChild>
                            <w:div w:id="953362311">
                              <w:marLeft w:val="0"/>
                              <w:marRight w:val="0"/>
                              <w:marTop w:val="0"/>
                              <w:marBottom w:val="0"/>
                              <w:divBdr>
                                <w:top w:val="none" w:sz="0" w:space="0" w:color="auto"/>
                                <w:left w:val="none" w:sz="0" w:space="0" w:color="auto"/>
                                <w:bottom w:val="none" w:sz="0" w:space="0" w:color="auto"/>
                                <w:right w:val="none" w:sz="0" w:space="0" w:color="auto"/>
                              </w:divBdr>
                              <w:divsChild>
                                <w:div w:id="321009869">
                                  <w:marLeft w:val="0"/>
                                  <w:marRight w:val="0"/>
                                  <w:marTop w:val="0"/>
                                  <w:marBottom w:val="0"/>
                                  <w:divBdr>
                                    <w:top w:val="none" w:sz="0" w:space="0" w:color="auto"/>
                                    <w:left w:val="none" w:sz="0" w:space="0" w:color="auto"/>
                                    <w:bottom w:val="none" w:sz="0" w:space="0" w:color="auto"/>
                                    <w:right w:val="none" w:sz="0" w:space="0" w:color="auto"/>
                                  </w:divBdr>
                                  <w:divsChild>
                                    <w:div w:id="143396983">
                                      <w:marLeft w:val="0"/>
                                      <w:marRight w:val="0"/>
                                      <w:marTop w:val="0"/>
                                      <w:marBottom w:val="0"/>
                                      <w:divBdr>
                                        <w:top w:val="none" w:sz="0" w:space="0" w:color="auto"/>
                                        <w:left w:val="none" w:sz="0" w:space="0" w:color="auto"/>
                                        <w:bottom w:val="none" w:sz="0" w:space="0" w:color="auto"/>
                                        <w:right w:val="none" w:sz="0" w:space="0" w:color="auto"/>
                                      </w:divBdr>
                                      <w:divsChild>
                                        <w:div w:id="672414798">
                                          <w:marLeft w:val="0"/>
                                          <w:marRight w:val="0"/>
                                          <w:marTop w:val="0"/>
                                          <w:marBottom w:val="0"/>
                                          <w:divBdr>
                                            <w:top w:val="none" w:sz="0" w:space="0" w:color="auto"/>
                                            <w:left w:val="none" w:sz="0" w:space="0" w:color="auto"/>
                                            <w:bottom w:val="none" w:sz="0" w:space="0" w:color="auto"/>
                                            <w:right w:val="none" w:sz="0" w:space="0" w:color="auto"/>
                                          </w:divBdr>
                                          <w:divsChild>
                                            <w:div w:id="239293160">
                                              <w:marLeft w:val="0"/>
                                              <w:marRight w:val="0"/>
                                              <w:marTop w:val="0"/>
                                              <w:marBottom w:val="0"/>
                                              <w:divBdr>
                                                <w:top w:val="none" w:sz="0" w:space="0" w:color="auto"/>
                                                <w:left w:val="none" w:sz="0" w:space="0" w:color="auto"/>
                                                <w:bottom w:val="none" w:sz="0" w:space="0" w:color="auto"/>
                                                <w:right w:val="none" w:sz="0" w:space="0" w:color="auto"/>
                                              </w:divBdr>
                                              <w:divsChild>
                                                <w:div w:id="1917350880">
                                                  <w:marLeft w:val="0"/>
                                                  <w:marRight w:val="0"/>
                                                  <w:marTop w:val="0"/>
                                                  <w:marBottom w:val="0"/>
                                                  <w:divBdr>
                                                    <w:top w:val="none" w:sz="0" w:space="0" w:color="auto"/>
                                                    <w:left w:val="none" w:sz="0" w:space="0" w:color="auto"/>
                                                    <w:bottom w:val="none" w:sz="0" w:space="0" w:color="auto"/>
                                                    <w:right w:val="none" w:sz="0" w:space="0" w:color="auto"/>
                                                  </w:divBdr>
                                                  <w:divsChild>
                                                    <w:div w:id="210136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676353">
                                      <w:marLeft w:val="0"/>
                                      <w:marRight w:val="0"/>
                                      <w:marTop w:val="0"/>
                                      <w:marBottom w:val="0"/>
                                      <w:divBdr>
                                        <w:top w:val="none" w:sz="0" w:space="0" w:color="auto"/>
                                        <w:left w:val="none" w:sz="0" w:space="0" w:color="auto"/>
                                        <w:bottom w:val="none" w:sz="0" w:space="0" w:color="auto"/>
                                        <w:right w:val="none" w:sz="0" w:space="0" w:color="auto"/>
                                      </w:divBdr>
                                      <w:divsChild>
                                        <w:div w:id="89138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7251753">
          <w:marLeft w:val="0"/>
          <w:marRight w:val="0"/>
          <w:marTop w:val="0"/>
          <w:marBottom w:val="0"/>
          <w:divBdr>
            <w:top w:val="none" w:sz="0" w:space="0" w:color="auto"/>
            <w:left w:val="none" w:sz="0" w:space="0" w:color="auto"/>
            <w:bottom w:val="none" w:sz="0" w:space="0" w:color="auto"/>
            <w:right w:val="none" w:sz="0" w:space="0" w:color="auto"/>
          </w:divBdr>
          <w:divsChild>
            <w:div w:id="347800021">
              <w:marLeft w:val="0"/>
              <w:marRight w:val="0"/>
              <w:marTop w:val="0"/>
              <w:marBottom w:val="0"/>
              <w:divBdr>
                <w:top w:val="none" w:sz="0" w:space="0" w:color="auto"/>
                <w:left w:val="none" w:sz="0" w:space="0" w:color="auto"/>
                <w:bottom w:val="none" w:sz="0" w:space="0" w:color="auto"/>
                <w:right w:val="none" w:sz="0" w:space="0" w:color="auto"/>
              </w:divBdr>
              <w:divsChild>
                <w:div w:id="941381895">
                  <w:marLeft w:val="0"/>
                  <w:marRight w:val="0"/>
                  <w:marTop w:val="0"/>
                  <w:marBottom w:val="0"/>
                  <w:divBdr>
                    <w:top w:val="none" w:sz="0" w:space="0" w:color="auto"/>
                    <w:left w:val="none" w:sz="0" w:space="0" w:color="auto"/>
                    <w:bottom w:val="none" w:sz="0" w:space="0" w:color="auto"/>
                    <w:right w:val="none" w:sz="0" w:space="0" w:color="auto"/>
                  </w:divBdr>
                  <w:divsChild>
                    <w:div w:id="1998725000">
                      <w:marLeft w:val="0"/>
                      <w:marRight w:val="0"/>
                      <w:marTop w:val="0"/>
                      <w:marBottom w:val="0"/>
                      <w:divBdr>
                        <w:top w:val="none" w:sz="0" w:space="0" w:color="auto"/>
                        <w:left w:val="none" w:sz="0" w:space="0" w:color="auto"/>
                        <w:bottom w:val="none" w:sz="0" w:space="0" w:color="auto"/>
                        <w:right w:val="none" w:sz="0" w:space="0" w:color="auto"/>
                      </w:divBdr>
                      <w:divsChild>
                        <w:div w:id="1144354213">
                          <w:marLeft w:val="0"/>
                          <w:marRight w:val="0"/>
                          <w:marTop w:val="0"/>
                          <w:marBottom w:val="0"/>
                          <w:divBdr>
                            <w:top w:val="none" w:sz="0" w:space="0" w:color="auto"/>
                            <w:left w:val="none" w:sz="0" w:space="0" w:color="auto"/>
                            <w:bottom w:val="none" w:sz="0" w:space="0" w:color="auto"/>
                            <w:right w:val="none" w:sz="0" w:space="0" w:color="auto"/>
                          </w:divBdr>
                          <w:divsChild>
                            <w:div w:id="1356614610">
                              <w:marLeft w:val="0"/>
                              <w:marRight w:val="0"/>
                              <w:marTop w:val="0"/>
                              <w:marBottom w:val="0"/>
                              <w:divBdr>
                                <w:top w:val="none" w:sz="0" w:space="0" w:color="auto"/>
                                <w:left w:val="none" w:sz="0" w:space="0" w:color="auto"/>
                                <w:bottom w:val="none" w:sz="0" w:space="0" w:color="auto"/>
                                <w:right w:val="none" w:sz="0" w:space="0" w:color="auto"/>
                              </w:divBdr>
                              <w:divsChild>
                                <w:div w:id="291788978">
                                  <w:marLeft w:val="0"/>
                                  <w:marRight w:val="0"/>
                                  <w:marTop w:val="0"/>
                                  <w:marBottom w:val="0"/>
                                  <w:divBdr>
                                    <w:top w:val="none" w:sz="0" w:space="0" w:color="auto"/>
                                    <w:left w:val="none" w:sz="0" w:space="0" w:color="auto"/>
                                    <w:bottom w:val="none" w:sz="0" w:space="0" w:color="auto"/>
                                    <w:right w:val="none" w:sz="0" w:space="0" w:color="auto"/>
                                  </w:divBdr>
                                  <w:divsChild>
                                    <w:div w:id="1645810793">
                                      <w:marLeft w:val="0"/>
                                      <w:marRight w:val="0"/>
                                      <w:marTop w:val="0"/>
                                      <w:marBottom w:val="0"/>
                                      <w:divBdr>
                                        <w:top w:val="none" w:sz="0" w:space="0" w:color="auto"/>
                                        <w:left w:val="none" w:sz="0" w:space="0" w:color="auto"/>
                                        <w:bottom w:val="none" w:sz="0" w:space="0" w:color="auto"/>
                                        <w:right w:val="none" w:sz="0" w:space="0" w:color="auto"/>
                                      </w:divBdr>
                                      <w:divsChild>
                                        <w:div w:id="1352730500">
                                          <w:marLeft w:val="0"/>
                                          <w:marRight w:val="0"/>
                                          <w:marTop w:val="0"/>
                                          <w:marBottom w:val="0"/>
                                          <w:divBdr>
                                            <w:top w:val="none" w:sz="0" w:space="0" w:color="auto"/>
                                            <w:left w:val="none" w:sz="0" w:space="0" w:color="auto"/>
                                            <w:bottom w:val="none" w:sz="0" w:space="0" w:color="auto"/>
                                            <w:right w:val="none" w:sz="0" w:space="0" w:color="auto"/>
                                          </w:divBdr>
                                          <w:divsChild>
                                            <w:div w:id="1842694665">
                                              <w:marLeft w:val="0"/>
                                              <w:marRight w:val="0"/>
                                              <w:marTop w:val="0"/>
                                              <w:marBottom w:val="0"/>
                                              <w:divBdr>
                                                <w:top w:val="none" w:sz="0" w:space="0" w:color="auto"/>
                                                <w:left w:val="none" w:sz="0" w:space="0" w:color="auto"/>
                                                <w:bottom w:val="none" w:sz="0" w:space="0" w:color="auto"/>
                                                <w:right w:val="none" w:sz="0" w:space="0" w:color="auto"/>
                                              </w:divBdr>
                                              <w:divsChild>
                                                <w:div w:id="1118715114">
                                                  <w:marLeft w:val="0"/>
                                                  <w:marRight w:val="0"/>
                                                  <w:marTop w:val="0"/>
                                                  <w:marBottom w:val="0"/>
                                                  <w:divBdr>
                                                    <w:top w:val="none" w:sz="0" w:space="0" w:color="auto"/>
                                                    <w:left w:val="none" w:sz="0" w:space="0" w:color="auto"/>
                                                    <w:bottom w:val="none" w:sz="0" w:space="0" w:color="auto"/>
                                                    <w:right w:val="none" w:sz="0" w:space="0" w:color="auto"/>
                                                  </w:divBdr>
                                                  <w:divsChild>
                                                    <w:div w:id="1493636970">
                                                      <w:marLeft w:val="0"/>
                                                      <w:marRight w:val="0"/>
                                                      <w:marTop w:val="0"/>
                                                      <w:marBottom w:val="0"/>
                                                      <w:divBdr>
                                                        <w:top w:val="none" w:sz="0" w:space="0" w:color="auto"/>
                                                        <w:left w:val="none" w:sz="0" w:space="0" w:color="auto"/>
                                                        <w:bottom w:val="none" w:sz="0" w:space="0" w:color="auto"/>
                                                        <w:right w:val="none" w:sz="0" w:space="0" w:color="auto"/>
                                                      </w:divBdr>
                                                      <w:divsChild>
                                                        <w:div w:id="1794520480">
                                                          <w:marLeft w:val="0"/>
                                                          <w:marRight w:val="0"/>
                                                          <w:marTop w:val="0"/>
                                                          <w:marBottom w:val="0"/>
                                                          <w:divBdr>
                                                            <w:top w:val="none" w:sz="0" w:space="0" w:color="auto"/>
                                                            <w:left w:val="none" w:sz="0" w:space="0" w:color="auto"/>
                                                            <w:bottom w:val="none" w:sz="0" w:space="0" w:color="auto"/>
                                                            <w:right w:val="none" w:sz="0" w:space="0" w:color="auto"/>
                                                          </w:divBdr>
                                                          <w:divsChild>
                                                            <w:div w:id="299385156">
                                                              <w:marLeft w:val="0"/>
                                                              <w:marRight w:val="0"/>
                                                              <w:marTop w:val="0"/>
                                                              <w:marBottom w:val="0"/>
                                                              <w:divBdr>
                                                                <w:top w:val="none" w:sz="0" w:space="0" w:color="auto"/>
                                                                <w:left w:val="none" w:sz="0" w:space="0" w:color="auto"/>
                                                                <w:bottom w:val="none" w:sz="0" w:space="0" w:color="auto"/>
                                                                <w:right w:val="none" w:sz="0" w:space="0" w:color="auto"/>
                                                              </w:divBdr>
                                                              <w:divsChild>
                                                                <w:div w:id="77594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6478133">
      <w:bodyDiv w:val="1"/>
      <w:marLeft w:val="0"/>
      <w:marRight w:val="0"/>
      <w:marTop w:val="0"/>
      <w:marBottom w:val="0"/>
      <w:divBdr>
        <w:top w:val="none" w:sz="0" w:space="0" w:color="auto"/>
        <w:left w:val="none" w:sz="0" w:space="0" w:color="auto"/>
        <w:bottom w:val="none" w:sz="0" w:space="0" w:color="auto"/>
        <w:right w:val="none" w:sz="0" w:space="0" w:color="auto"/>
      </w:divBdr>
    </w:div>
    <w:div w:id="216672366">
      <w:bodyDiv w:val="1"/>
      <w:marLeft w:val="0"/>
      <w:marRight w:val="0"/>
      <w:marTop w:val="0"/>
      <w:marBottom w:val="0"/>
      <w:divBdr>
        <w:top w:val="none" w:sz="0" w:space="0" w:color="auto"/>
        <w:left w:val="none" w:sz="0" w:space="0" w:color="auto"/>
        <w:bottom w:val="none" w:sz="0" w:space="0" w:color="auto"/>
        <w:right w:val="none" w:sz="0" w:space="0" w:color="auto"/>
      </w:divBdr>
    </w:div>
    <w:div w:id="290669981">
      <w:bodyDiv w:val="1"/>
      <w:marLeft w:val="0"/>
      <w:marRight w:val="0"/>
      <w:marTop w:val="0"/>
      <w:marBottom w:val="0"/>
      <w:divBdr>
        <w:top w:val="none" w:sz="0" w:space="0" w:color="auto"/>
        <w:left w:val="none" w:sz="0" w:space="0" w:color="auto"/>
        <w:bottom w:val="none" w:sz="0" w:space="0" w:color="auto"/>
        <w:right w:val="none" w:sz="0" w:space="0" w:color="auto"/>
      </w:divBdr>
    </w:div>
    <w:div w:id="294599924">
      <w:bodyDiv w:val="1"/>
      <w:marLeft w:val="0"/>
      <w:marRight w:val="0"/>
      <w:marTop w:val="0"/>
      <w:marBottom w:val="0"/>
      <w:divBdr>
        <w:top w:val="none" w:sz="0" w:space="0" w:color="auto"/>
        <w:left w:val="none" w:sz="0" w:space="0" w:color="auto"/>
        <w:bottom w:val="none" w:sz="0" w:space="0" w:color="auto"/>
        <w:right w:val="none" w:sz="0" w:space="0" w:color="auto"/>
      </w:divBdr>
    </w:div>
    <w:div w:id="305553148">
      <w:bodyDiv w:val="1"/>
      <w:marLeft w:val="0"/>
      <w:marRight w:val="0"/>
      <w:marTop w:val="0"/>
      <w:marBottom w:val="0"/>
      <w:divBdr>
        <w:top w:val="none" w:sz="0" w:space="0" w:color="auto"/>
        <w:left w:val="none" w:sz="0" w:space="0" w:color="auto"/>
        <w:bottom w:val="none" w:sz="0" w:space="0" w:color="auto"/>
        <w:right w:val="none" w:sz="0" w:space="0" w:color="auto"/>
      </w:divBdr>
    </w:div>
    <w:div w:id="334500707">
      <w:bodyDiv w:val="1"/>
      <w:marLeft w:val="0"/>
      <w:marRight w:val="0"/>
      <w:marTop w:val="0"/>
      <w:marBottom w:val="0"/>
      <w:divBdr>
        <w:top w:val="none" w:sz="0" w:space="0" w:color="auto"/>
        <w:left w:val="none" w:sz="0" w:space="0" w:color="auto"/>
        <w:bottom w:val="none" w:sz="0" w:space="0" w:color="auto"/>
        <w:right w:val="none" w:sz="0" w:space="0" w:color="auto"/>
      </w:divBdr>
    </w:div>
    <w:div w:id="362361317">
      <w:bodyDiv w:val="1"/>
      <w:marLeft w:val="0"/>
      <w:marRight w:val="0"/>
      <w:marTop w:val="0"/>
      <w:marBottom w:val="0"/>
      <w:divBdr>
        <w:top w:val="none" w:sz="0" w:space="0" w:color="auto"/>
        <w:left w:val="none" w:sz="0" w:space="0" w:color="auto"/>
        <w:bottom w:val="none" w:sz="0" w:space="0" w:color="auto"/>
        <w:right w:val="none" w:sz="0" w:space="0" w:color="auto"/>
      </w:divBdr>
    </w:div>
    <w:div w:id="419915418">
      <w:bodyDiv w:val="1"/>
      <w:marLeft w:val="0"/>
      <w:marRight w:val="0"/>
      <w:marTop w:val="0"/>
      <w:marBottom w:val="0"/>
      <w:divBdr>
        <w:top w:val="none" w:sz="0" w:space="0" w:color="auto"/>
        <w:left w:val="none" w:sz="0" w:space="0" w:color="auto"/>
        <w:bottom w:val="none" w:sz="0" w:space="0" w:color="auto"/>
        <w:right w:val="none" w:sz="0" w:space="0" w:color="auto"/>
      </w:divBdr>
    </w:div>
    <w:div w:id="446241085">
      <w:bodyDiv w:val="1"/>
      <w:marLeft w:val="0"/>
      <w:marRight w:val="0"/>
      <w:marTop w:val="0"/>
      <w:marBottom w:val="0"/>
      <w:divBdr>
        <w:top w:val="none" w:sz="0" w:space="0" w:color="auto"/>
        <w:left w:val="none" w:sz="0" w:space="0" w:color="auto"/>
        <w:bottom w:val="none" w:sz="0" w:space="0" w:color="auto"/>
        <w:right w:val="none" w:sz="0" w:space="0" w:color="auto"/>
      </w:divBdr>
    </w:div>
    <w:div w:id="464347856">
      <w:bodyDiv w:val="1"/>
      <w:marLeft w:val="0"/>
      <w:marRight w:val="0"/>
      <w:marTop w:val="0"/>
      <w:marBottom w:val="0"/>
      <w:divBdr>
        <w:top w:val="none" w:sz="0" w:space="0" w:color="auto"/>
        <w:left w:val="none" w:sz="0" w:space="0" w:color="auto"/>
        <w:bottom w:val="none" w:sz="0" w:space="0" w:color="auto"/>
        <w:right w:val="none" w:sz="0" w:space="0" w:color="auto"/>
      </w:divBdr>
    </w:div>
    <w:div w:id="468476085">
      <w:bodyDiv w:val="1"/>
      <w:marLeft w:val="0"/>
      <w:marRight w:val="0"/>
      <w:marTop w:val="0"/>
      <w:marBottom w:val="0"/>
      <w:divBdr>
        <w:top w:val="none" w:sz="0" w:space="0" w:color="auto"/>
        <w:left w:val="none" w:sz="0" w:space="0" w:color="auto"/>
        <w:bottom w:val="none" w:sz="0" w:space="0" w:color="auto"/>
        <w:right w:val="none" w:sz="0" w:space="0" w:color="auto"/>
      </w:divBdr>
    </w:div>
    <w:div w:id="483932153">
      <w:bodyDiv w:val="1"/>
      <w:marLeft w:val="0"/>
      <w:marRight w:val="0"/>
      <w:marTop w:val="0"/>
      <w:marBottom w:val="0"/>
      <w:divBdr>
        <w:top w:val="none" w:sz="0" w:space="0" w:color="auto"/>
        <w:left w:val="none" w:sz="0" w:space="0" w:color="auto"/>
        <w:bottom w:val="none" w:sz="0" w:space="0" w:color="auto"/>
        <w:right w:val="none" w:sz="0" w:space="0" w:color="auto"/>
      </w:divBdr>
    </w:div>
    <w:div w:id="505096785">
      <w:bodyDiv w:val="1"/>
      <w:marLeft w:val="0"/>
      <w:marRight w:val="0"/>
      <w:marTop w:val="0"/>
      <w:marBottom w:val="0"/>
      <w:divBdr>
        <w:top w:val="none" w:sz="0" w:space="0" w:color="auto"/>
        <w:left w:val="none" w:sz="0" w:space="0" w:color="auto"/>
        <w:bottom w:val="none" w:sz="0" w:space="0" w:color="auto"/>
        <w:right w:val="none" w:sz="0" w:space="0" w:color="auto"/>
      </w:divBdr>
    </w:div>
    <w:div w:id="505218363">
      <w:bodyDiv w:val="1"/>
      <w:marLeft w:val="0"/>
      <w:marRight w:val="0"/>
      <w:marTop w:val="0"/>
      <w:marBottom w:val="0"/>
      <w:divBdr>
        <w:top w:val="none" w:sz="0" w:space="0" w:color="auto"/>
        <w:left w:val="none" w:sz="0" w:space="0" w:color="auto"/>
        <w:bottom w:val="none" w:sz="0" w:space="0" w:color="auto"/>
        <w:right w:val="none" w:sz="0" w:space="0" w:color="auto"/>
      </w:divBdr>
    </w:div>
    <w:div w:id="535503534">
      <w:bodyDiv w:val="1"/>
      <w:marLeft w:val="0"/>
      <w:marRight w:val="0"/>
      <w:marTop w:val="0"/>
      <w:marBottom w:val="0"/>
      <w:divBdr>
        <w:top w:val="none" w:sz="0" w:space="0" w:color="auto"/>
        <w:left w:val="none" w:sz="0" w:space="0" w:color="auto"/>
        <w:bottom w:val="none" w:sz="0" w:space="0" w:color="auto"/>
        <w:right w:val="none" w:sz="0" w:space="0" w:color="auto"/>
      </w:divBdr>
    </w:div>
    <w:div w:id="554900459">
      <w:bodyDiv w:val="1"/>
      <w:marLeft w:val="0"/>
      <w:marRight w:val="0"/>
      <w:marTop w:val="0"/>
      <w:marBottom w:val="0"/>
      <w:divBdr>
        <w:top w:val="none" w:sz="0" w:space="0" w:color="auto"/>
        <w:left w:val="none" w:sz="0" w:space="0" w:color="auto"/>
        <w:bottom w:val="none" w:sz="0" w:space="0" w:color="auto"/>
        <w:right w:val="none" w:sz="0" w:space="0" w:color="auto"/>
      </w:divBdr>
    </w:div>
    <w:div w:id="577714771">
      <w:bodyDiv w:val="1"/>
      <w:marLeft w:val="0"/>
      <w:marRight w:val="0"/>
      <w:marTop w:val="0"/>
      <w:marBottom w:val="0"/>
      <w:divBdr>
        <w:top w:val="none" w:sz="0" w:space="0" w:color="auto"/>
        <w:left w:val="none" w:sz="0" w:space="0" w:color="auto"/>
        <w:bottom w:val="none" w:sz="0" w:space="0" w:color="auto"/>
        <w:right w:val="none" w:sz="0" w:space="0" w:color="auto"/>
      </w:divBdr>
    </w:div>
    <w:div w:id="637878141">
      <w:bodyDiv w:val="1"/>
      <w:marLeft w:val="0"/>
      <w:marRight w:val="0"/>
      <w:marTop w:val="0"/>
      <w:marBottom w:val="0"/>
      <w:divBdr>
        <w:top w:val="none" w:sz="0" w:space="0" w:color="auto"/>
        <w:left w:val="none" w:sz="0" w:space="0" w:color="auto"/>
        <w:bottom w:val="none" w:sz="0" w:space="0" w:color="auto"/>
        <w:right w:val="none" w:sz="0" w:space="0" w:color="auto"/>
      </w:divBdr>
    </w:div>
    <w:div w:id="643049577">
      <w:bodyDiv w:val="1"/>
      <w:marLeft w:val="0"/>
      <w:marRight w:val="0"/>
      <w:marTop w:val="0"/>
      <w:marBottom w:val="0"/>
      <w:divBdr>
        <w:top w:val="none" w:sz="0" w:space="0" w:color="auto"/>
        <w:left w:val="none" w:sz="0" w:space="0" w:color="auto"/>
        <w:bottom w:val="none" w:sz="0" w:space="0" w:color="auto"/>
        <w:right w:val="none" w:sz="0" w:space="0" w:color="auto"/>
      </w:divBdr>
    </w:div>
    <w:div w:id="648051905">
      <w:bodyDiv w:val="1"/>
      <w:marLeft w:val="0"/>
      <w:marRight w:val="0"/>
      <w:marTop w:val="0"/>
      <w:marBottom w:val="0"/>
      <w:divBdr>
        <w:top w:val="none" w:sz="0" w:space="0" w:color="auto"/>
        <w:left w:val="none" w:sz="0" w:space="0" w:color="auto"/>
        <w:bottom w:val="none" w:sz="0" w:space="0" w:color="auto"/>
        <w:right w:val="none" w:sz="0" w:space="0" w:color="auto"/>
      </w:divBdr>
    </w:div>
    <w:div w:id="657998577">
      <w:bodyDiv w:val="1"/>
      <w:marLeft w:val="0"/>
      <w:marRight w:val="0"/>
      <w:marTop w:val="0"/>
      <w:marBottom w:val="0"/>
      <w:divBdr>
        <w:top w:val="none" w:sz="0" w:space="0" w:color="auto"/>
        <w:left w:val="none" w:sz="0" w:space="0" w:color="auto"/>
        <w:bottom w:val="none" w:sz="0" w:space="0" w:color="auto"/>
        <w:right w:val="none" w:sz="0" w:space="0" w:color="auto"/>
      </w:divBdr>
      <w:divsChild>
        <w:div w:id="1456481676">
          <w:blockQuote w:val="1"/>
          <w:marLeft w:val="720"/>
          <w:marRight w:val="720"/>
          <w:marTop w:val="100"/>
          <w:marBottom w:val="100"/>
          <w:divBdr>
            <w:top w:val="none" w:sz="0" w:space="0" w:color="auto"/>
            <w:left w:val="none" w:sz="0" w:space="0" w:color="auto"/>
            <w:bottom w:val="none" w:sz="0" w:space="0" w:color="auto"/>
            <w:right w:val="none" w:sz="0" w:space="0" w:color="auto"/>
          </w:divBdr>
        </w:div>
        <w:div w:id="19331240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9967895">
      <w:bodyDiv w:val="1"/>
      <w:marLeft w:val="0"/>
      <w:marRight w:val="0"/>
      <w:marTop w:val="0"/>
      <w:marBottom w:val="0"/>
      <w:divBdr>
        <w:top w:val="none" w:sz="0" w:space="0" w:color="auto"/>
        <w:left w:val="none" w:sz="0" w:space="0" w:color="auto"/>
        <w:bottom w:val="none" w:sz="0" w:space="0" w:color="auto"/>
        <w:right w:val="none" w:sz="0" w:space="0" w:color="auto"/>
      </w:divBdr>
    </w:div>
    <w:div w:id="669606099">
      <w:bodyDiv w:val="1"/>
      <w:marLeft w:val="0"/>
      <w:marRight w:val="0"/>
      <w:marTop w:val="0"/>
      <w:marBottom w:val="0"/>
      <w:divBdr>
        <w:top w:val="none" w:sz="0" w:space="0" w:color="auto"/>
        <w:left w:val="none" w:sz="0" w:space="0" w:color="auto"/>
        <w:bottom w:val="none" w:sz="0" w:space="0" w:color="auto"/>
        <w:right w:val="none" w:sz="0" w:space="0" w:color="auto"/>
      </w:divBdr>
    </w:div>
    <w:div w:id="671958748">
      <w:bodyDiv w:val="1"/>
      <w:marLeft w:val="0"/>
      <w:marRight w:val="0"/>
      <w:marTop w:val="0"/>
      <w:marBottom w:val="0"/>
      <w:divBdr>
        <w:top w:val="none" w:sz="0" w:space="0" w:color="auto"/>
        <w:left w:val="none" w:sz="0" w:space="0" w:color="auto"/>
        <w:bottom w:val="none" w:sz="0" w:space="0" w:color="auto"/>
        <w:right w:val="none" w:sz="0" w:space="0" w:color="auto"/>
      </w:divBdr>
    </w:div>
    <w:div w:id="674841030">
      <w:bodyDiv w:val="1"/>
      <w:marLeft w:val="0"/>
      <w:marRight w:val="0"/>
      <w:marTop w:val="0"/>
      <w:marBottom w:val="0"/>
      <w:divBdr>
        <w:top w:val="none" w:sz="0" w:space="0" w:color="auto"/>
        <w:left w:val="none" w:sz="0" w:space="0" w:color="auto"/>
        <w:bottom w:val="none" w:sz="0" w:space="0" w:color="auto"/>
        <w:right w:val="none" w:sz="0" w:space="0" w:color="auto"/>
      </w:divBdr>
    </w:div>
    <w:div w:id="710423736">
      <w:bodyDiv w:val="1"/>
      <w:marLeft w:val="0"/>
      <w:marRight w:val="0"/>
      <w:marTop w:val="0"/>
      <w:marBottom w:val="0"/>
      <w:divBdr>
        <w:top w:val="none" w:sz="0" w:space="0" w:color="auto"/>
        <w:left w:val="none" w:sz="0" w:space="0" w:color="auto"/>
        <w:bottom w:val="none" w:sz="0" w:space="0" w:color="auto"/>
        <w:right w:val="none" w:sz="0" w:space="0" w:color="auto"/>
      </w:divBdr>
    </w:div>
    <w:div w:id="722100068">
      <w:bodyDiv w:val="1"/>
      <w:marLeft w:val="0"/>
      <w:marRight w:val="0"/>
      <w:marTop w:val="0"/>
      <w:marBottom w:val="0"/>
      <w:divBdr>
        <w:top w:val="none" w:sz="0" w:space="0" w:color="auto"/>
        <w:left w:val="none" w:sz="0" w:space="0" w:color="auto"/>
        <w:bottom w:val="none" w:sz="0" w:space="0" w:color="auto"/>
        <w:right w:val="none" w:sz="0" w:space="0" w:color="auto"/>
      </w:divBdr>
    </w:div>
    <w:div w:id="788931885">
      <w:bodyDiv w:val="1"/>
      <w:marLeft w:val="0"/>
      <w:marRight w:val="0"/>
      <w:marTop w:val="0"/>
      <w:marBottom w:val="0"/>
      <w:divBdr>
        <w:top w:val="none" w:sz="0" w:space="0" w:color="auto"/>
        <w:left w:val="none" w:sz="0" w:space="0" w:color="auto"/>
        <w:bottom w:val="none" w:sz="0" w:space="0" w:color="auto"/>
        <w:right w:val="none" w:sz="0" w:space="0" w:color="auto"/>
      </w:divBdr>
    </w:div>
    <w:div w:id="801849740">
      <w:bodyDiv w:val="1"/>
      <w:marLeft w:val="0"/>
      <w:marRight w:val="0"/>
      <w:marTop w:val="0"/>
      <w:marBottom w:val="0"/>
      <w:divBdr>
        <w:top w:val="none" w:sz="0" w:space="0" w:color="auto"/>
        <w:left w:val="none" w:sz="0" w:space="0" w:color="auto"/>
        <w:bottom w:val="none" w:sz="0" w:space="0" w:color="auto"/>
        <w:right w:val="none" w:sz="0" w:space="0" w:color="auto"/>
      </w:divBdr>
    </w:div>
    <w:div w:id="820198819">
      <w:bodyDiv w:val="1"/>
      <w:marLeft w:val="0"/>
      <w:marRight w:val="0"/>
      <w:marTop w:val="0"/>
      <w:marBottom w:val="0"/>
      <w:divBdr>
        <w:top w:val="none" w:sz="0" w:space="0" w:color="auto"/>
        <w:left w:val="none" w:sz="0" w:space="0" w:color="auto"/>
        <w:bottom w:val="none" w:sz="0" w:space="0" w:color="auto"/>
        <w:right w:val="none" w:sz="0" w:space="0" w:color="auto"/>
      </w:divBdr>
    </w:div>
    <w:div w:id="823738099">
      <w:bodyDiv w:val="1"/>
      <w:marLeft w:val="0"/>
      <w:marRight w:val="0"/>
      <w:marTop w:val="0"/>
      <w:marBottom w:val="0"/>
      <w:divBdr>
        <w:top w:val="none" w:sz="0" w:space="0" w:color="auto"/>
        <w:left w:val="none" w:sz="0" w:space="0" w:color="auto"/>
        <w:bottom w:val="none" w:sz="0" w:space="0" w:color="auto"/>
        <w:right w:val="none" w:sz="0" w:space="0" w:color="auto"/>
      </w:divBdr>
    </w:div>
    <w:div w:id="825365951">
      <w:bodyDiv w:val="1"/>
      <w:marLeft w:val="0"/>
      <w:marRight w:val="0"/>
      <w:marTop w:val="0"/>
      <w:marBottom w:val="0"/>
      <w:divBdr>
        <w:top w:val="none" w:sz="0" w:space="0" w:color="auto"/>
        <w:left w:val="none" w:sz="0" w:space="0" w:color="auto"/>
        <w:bottom w:val="none" w:sz="0" w:space="0" w:color="auto"/>
        <w:right w:val="none" w:sz="0" w:space="0" w:color="auto"/>
      </w:divBdr>
    </w:div>
    <w:div w:id="847018789">
      <w:bodyDiv w:val="1"/>
      <w:marLeft w:val="0"/>
      <w:marRight w:val="0"/>
      <w:marTop w:val="0"/>
      <w:marBottom w:val="0"/>
      <w:divBdr>
        <w:top w:val="none" w:sz="0" w:space="0" w:color="auto"/>
        <w:left w:val="none" w:sz="0" w:space="0" w:color="auto"/>
        <w:bottom w:val="none" w:sz="0" w:space="0" w:color="auto"/>
        <w:right w:val="none" w:sz="0" w:space="0" w:color="auto"/>
      </w:divBdr>
    </w:div>
    <w:div w:id="870806201">
      <w:bodyDiv w:val="1"/>
      <w:marLeft w:val="0"/>
      <w:marRight w:val="0"/>
      <w:marTop w:val="0"/>
      <w:marBottom w:val="0"/>
      <w:divBdr>
        <w:top w:val="none" w:sz="0" w:space="0" w:color="auto"/>
        <w:left w:val="none" w:sz="0" w:space="0" w:color="auto"/>
        <w:bottom w:val="none" w:sz="0" w:space="0" w:color="auto"/>
        <w:right w:val="none" w:sz="0" w:space="0" w:color="auto"/>
      </w:divBdr>
    </w:div>
    <w:div w:id="872889349">
      <w:bodyDiv w:val="1"/>
      <w:marLeft w:val="0"/>
      <w:marRight w:val="0"/>
      <w:marTop w:val="0"/>
      <w:marBottom w:val="0"/>
      <w:divBdr>
        <w:top w:val="none" w:sz="0" w:space="0" w:color="auto"/>
        <w:left w:val="none" w:sz="0" w:space="0" w:color="auto"/>
        <w:bottom w:val="none" w:sz="0" w:space="0" w:color="auto"/>
        <w:right w:val="none" w:sz="0" w:space="0" w:color="auto"/>
      </w:divBdr>
      <w:divsChild>
        <w:div w:id="1616869218">
          <w:blockQuote w:val="1"/>
          <w:marLeft w:val="720"/>
          <w:marRight w:val="720"/>
          <w:marTop w:val="100"/>
          <w:marBottom w:val="100"/>
          <w:divBdr>
            <w:top w:val="none" w:sz="0" w:space="0" w:color="auto"/>
            <w:left w:val="none" w:sz="0" w:space="0" w:color="auto"/>
            <w:bottom w:val="none" w:sz="0" w:space="0" w:color="auto"/>
            <w:right w:val="none" w:sz="0" w:space="0" w:color="auto"/>
          </w:divBdr>
        </w:div>
        <w:div w:id="1148316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5677813">
      <w:bodyDiv w:val="1"/>
      <w:marLeft w:val="0"/>
      <w:marRight w:val="0"/>
      <w:marTop w:val="0"/>
      <w:marBottom w:val="0"/>
      <w:divBdr>
        <w:top w:val="none" w:sz="0" w:space="0" w:color="auto"/>
        <w:left w:val="none" w:sz="0" w:space="0" w:color="auto"/>
        <w:bottom w:val="none" w:sz="0" w:space="0" w:color="auto"/>
        <w:right w:val="none" w:sz="0" w:space="0" w:color="auto"/>
      </w:divBdr>
    </w:div>
    <w:div w:id="898249781">
      <w:bodyDiv w:val="1"/>
      <w:marLeft w:val="0"/>
      <w:marRight w:val="0"/>
      <w:marTop w:val="0"/>
      <w:marBottom w:val="0"/>
      <w:divBdr>
        <w:top w:val="none" w:sz="0" w:space="0" w:color="auto"/>
        <w:left w:val="none" w:sz="0" w:space="0" w:color="auto"/>
        <w:bottom w:val="none" w:sz="0" w:space="0" w:color="auto"/>
        <w:right w:val="none" w:sz="0" w:space="0" w:color="auto"/>
      </w:divBdr>
    </w:div>
    <w:div w:id="909194007">
      <w:bodyDiv w:val="1"/>
      <w:marLeft w:val="0"/>
      <w:marRight w:val="0"/>
      <w:marTop w:val="0"/>
      <w:marBottom w:val="0"/>
      <w:divBdr>
        <w:top w:val="none" w:sz="0" w:space="0" w:color="auto"/>
        <w:left w:val="none" w:sz="0" w:space="0" w:color="auto"/>
        <w:bottom w:val="none" w:sz="0" w:space="0" w:color="auto"/>
        <w:right w:val="none" w:sz="0" w:space="0" w:color="auto"/>
      </w:divBdr>
    </w:div>
    <w:div w:id="948319869">
      <w:bodyDiv w:val="1"/>
      <w:marLeft w:val="0"/>
      <w:marRight w:val="0"/>
      <w:marTop w:val="0"/>
      <w:marBottom w:val="0"/>
      <w:divBdr>
        <w:top w:val="none" w:sz="0" w:space="0" w:color="auto"/>
        <w:left w:val="none" w:sz="0" w:space="0" w:color="auto"/>
        <w:bottom w:val="none" w:sz="0" w:space="0" w:color="auto"/>
        <w:right w:val="none" w:sz="0" w:space="0" w:color="auto"/>
      </w:divBdr>
      <w:divsChild>
        <w:div w:id="907104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3078085">
      <w:bodyDiv w:val="1"/>
      <w:marLeft w:val="0"/>
      <w:marRight w:val="0"/>
      <w:marTop w:val="0"/>
      <w:marBottom w:val="0"/>
      <w:divBdr>
        <w:top w:val="none" w:sz="0" w:space="0" w:color="auto"/>
        <w:left w:val="none" w:sz="0" w:space="0" w:color="auto"/>
        <w:bottom w:val="none" w:sz="0" w:space="0" w:color="auto"/>
        <w:right w:val="none" w:sz="0" w:space="0" w:color="auto"/>
      </w:divBdr>
    </w:div>
    <w:div w:id="971130845">
      <w:bodyDiv w:val="1"/>
      <w:marLeft w:val="0"/>
      <w:marRight w:val="0"/>
      <w:marTop w:val="0"/>
      <w:marBottom w:val="0"/>
      <w:divBdr>
        <w:top w:val="none" w:sz="0" w:space="0" w:color="auto"/>
        <w:left w:val="none" w:sz="0" w:space="0" w:color="auto"/>
        <w:bottom w:val="none" w:sz="0" w:space="0" w:color="auto"/>
        <w:right w:val="none" w:sz="0" w:space="0" w:color="auto"/>
      </w:divBdr>
    </w:div>
    <w:div w:id="1036389004">
      <w:bodyDiv w:val="1"/>
      <w:marLeft w:val="0"/>
      <w:marRight w:val="0"/>
      <w:marTop w:val="0"/>
      <w:marBottom w:val="0"/>
      <w:divBdr>
        <w:top w:val="none" w:sz="0" w:space="0" w:color="auto"/>
        <w:left w:val="none" w:sz="0" w:space="0" w:color="auto"/>
        <w:bottom w:val="none" w:sz="0" w:space="0" w:color="auto"/>
        <w:right w:val="none" w:sz="0" w:space="0" w:color="auto"/>
      </w:divBdr>
    </w:div>
    <w:div w:id="1086611184">
      <w:bodyDiv w:val="1"/>
      <w:marLeft w:val="0"/>
      <w:marRight w:val="0"/>
      <w:marTop w:val="0"/>
      <w:marBottom w:val="0"/>
      <w:divBdr>
        <w:top w:val="none" w:sz="0" w:space="0" w:color="auto"/>
        <w:left w:val="none" w:sz="0" w:space="0" w:color="auto"/>
        <w:bottom w:val="none" w:sz="0" w:space="0" w:color="auto"/>
        <w:right w:val="none" w:sz="0" w:space="0" w:color="auto"/>
      </w:divBdr>
    </w:div>
    <w:div w:id="1115831574">
      <w:bodyDiv w:val="1"/>
      <w:marLeft w:val="0"/>
      <w:marRight w:val="0"/>
      <w:marTop w:val="0"/>
      <w:marBottom w:val="0"/>
      <w:divBdr>
        <w:top w:val="none" w:sz="0" w:space="0" w:color="auto"/>
        <w:left w:val="none" w:sz="0" w:space="0" w:color="auto"/>
        <w:bottom w:val="none" w:sz="0" w:space="0" w:color="auto"/>
        <w:right w:val="none" w:sz="0" w:space="0" w:color="auto"/>
      </w:divBdr>
    </w:div>
    <w:div w:id="1141535577">
      <w:bodyDiv w:val="1"/>
      <w:marLeft w:val="0"/>
      <w:marRight w:val="0"/>
      <w:marTop w:val="0"/>
      <w:marBottom w:val="0"/>
      <w:divBdr>
        <w:top w:val="none" w:sz="0" w:space="0" w:color="auto"/>
        <w:left w:val="none" w:sz="0" w:space="0" w:color="auto"/>
        <w:bottom w:val="none" w:sz="0" w:space="0" w:color="auto"/>
        <w:right w:val="none" w:sz="0" w:space="0" w:color="auto"/>
      </w:divBdr>
    </w:div>
    <w:div w:id="1162044147">
      <w:bodyDiv w:val="1"/>
      <w:marLeft w:val="0"/>
      <w:marRight w:val="0"/>
      <w:marTop w:val="0"/>
      <w:marBottom w:val="0"/>
      <w:divBdr>
        <w:top w:val="none" w:sz="0" w:space="0" w:color="auto"/>
        <w:left w:val="none" w:sz="0" w:space="0" w:color="auto"/>
        <w:bottom w:val="none" w:sz="0" w:space="0" w:color="auto"/>
        <w:right w:val="none" w:sz="0" w:space="0" w:color="auto"/>
      </w:divBdr>
    </w:div>
    <w:div w:id="1183208133">
      <w:bodyDiv w:val="1"/>
      <w:marLeft w:val="0"/>
      <w:marRight w:val="0"/>
      <w:marTop w:val="0"/>
      <w:marBottom w:val="0"/>
      <w:divBdr>
        <w:top w:val="none" w:sz="0" w:space="0" w:color="auto"/>
        <w:left w:val="none" w:sz="0" w:space="0" w:color="auto"/>
        <w:bottom w:val="none" w:sz="0" w:space="0" w:color="auto"/>
        <w:right w:val="none" w:sz="0" w:space="0" w:color="auto"/>
      </w:divBdr>
    </w:div>
    <w:div w:id="1188325008">
      <w:bodyDiv w:val="1"/>
      <w:marLeft w:val="0"/>
      <w:marRight w:val="0"/>
      <w:marTop w:val="0"/>
      <w:marBottom w:val="0"/>
      <w:divBdr>
        <w:top w:val="none" w:sz="0" w:space="0" w:color="auto"/>
        <w:left w:val="none" w:sz="0" w:space="0" w:color="auto"/>
        <w:bottom w:val="none" w:sz="0" w:space="0" w:color="auto"/>
        <w:right w:val="none" w:sz="0" w:space="0" w:color="auto"/>
      </w:divBdr>
    </w:div>
    <w:div w:id="1218320167">
      <w:bodyDiv w:val="1"/>
      <w:marLeft w:val="0"/>
      <w:marRight w:val="0"/>
      <w:marTop w:val="0"/>
      <w:marBottom w:val="0"/>
      <w:divBdr>
        <w:top w:val="none" w:sz="0" w:space="0" w:color="auto"/>
        <w:left w:val="none" w:sz="0" w:space="0" w:color="auto"/>
        <w:bottom w:val="none" w:sz="0" w:space="0" w:color="auto"/>
        <w:right w:val="none" w:sz="0" w:space="0" w:color="auto"/>
      </w:divBdr>
    </w:div>
    <w:div w:id="1228570200">
      <w:bodyDiv w:val="1"/>
      <w:marLeft w:val="0"/>
      <w:marRight w:val="0"/>
      <w:marTop w:val="0"/>
      <w:marBottom w:val="0"/>
      <w:divBdr>
        <w:top w:val="none" w:sz="0" w:space="0" w:color="auto"/>
        <w:left w:val="none" w:sz="0" w:space="0" w:color="auto"/>
        <w:bottom w:val="none" w:sz="0" w:space="0" w:color="auto"/>
        <w:right w:val="none" w:sz="0" w:space="0" w:color="auto"/>
      </w:divBdr>
    </w:div>
    <w:div w:id="1229455968">
      <w:bodyDiv w:val="1"/>
      <w:marLeft w:val="0"/>
      <w:marRight w:val="0"/>
      <w:marTop w:val="0"/>
      <w:marBottom w:val="0"/>
      <w:divBdr>
        <w:top w:val="none" w:sz="0" w:space="0" w:color="auto"/>
        <w:left w:val="none" w:sz="0" w:space="0" w:color="auto"/>
        <w:bottom w:val="none" w:sz="0" w:space="0" w:color="auto"/>
        <w:right w:val="none" w:sz="0" w:space="0" w:color="auto"/>
      </w:divBdr>
    </w:div>
    <w:div w:id="1248729940">
      <w:bodyDiv w:val="1"/>
      <w:marLeft w:val="0"/>
      <w:marRight w:val="0"/>
      <w:marTop w:val="0"/>
      <w:marBottom w:val="0"/>
      <w:divBdr>
        <w:top w:val="none" w:sz="0" w:space="0" w:color="auto"/>
        <w:left w:val="none" w:sz="0" w:space="0" w:color="auto"/>
        <w:bottom w:val="none" w:sz="0" w:space="0" w:color="auto"/>
        <w:right w:val="none" w:sz="0" w:space="0" w:color="auto"/>
      </w:divBdr>
    </w:div>
    <w:div w:id="1267419836">
      <w:bodyDiv w:val="1"/>
      <w:marLeft w:val="0"/>
      <w:marRight w:val="0"/>
      <w:marTop w:val="0"/>
      <w:marBottom w:val="0"/>
      <w:divBdr>
        <w:top w:val="none" w:sz="0" w:space="0" w:color="auto"/>
        <w:left w:val="none" w:sz="0" w:space="0" w:color="auto"/>
        <w:bottom w:val="none" w:sz="0" w:space="0" w:color="auto"/>
        <w:right w:val="none" w:sz="0" w:space="0" w:color="auto"/>
      </w:divBdr>
      <w:divsChild>
        <w:div w:id="1169905552">
          <w:marLeft w:val="0"/>
          <w:marRight w:val="0"/>
          <w:marTop w:val="0"/>
          <w:marBottom w:val="0"/>
          <w:divBdr>
            <w:top w:val="none" w:sz="0" w:space="0" w:color="auto"/>
            <w:left w:val="none" w:sz="0" w:space="0" w:color="auto"/>
            <w:bottom w:val="none" w:sz="0" w:space="0" w:color="auto"/>
            <w:right w:val="none" w:sz="0" w:space="0" w:color="auto"/>
          </w:divBdr>
          <w:divsChild>
            <w:div w:id="44619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628860">
      <w:bodyDiv w:val="1"/>
      <w:marLeft w:val="0"/>
      <w:marRight w:val="0"/>
      <w:marTop w:val="0"/>
      <w:marBottom w:val="0"/>
      <w:divBdr>
        <w:top w:val="none" w:sz="0" w:space="0" w:color="auto"/>
        <w:left w:val="none" w:sz="0" w:space="0" w:color="auto"/>
        <w:bottom w:val="none" w:sz="0" w:space="0" w:color="auto"/>
        <w:right w:val="none" w:sz="0" w:space="0" w:color="auto"/>
      </w:divBdr>
    </w:div>
    <w:div w:id="1329598252">
      <w:bodyDiv w:val="1"/>
      <w:marLeft w:val="0"/>
      <w:marRight w:val="0"/>
      <w:marTop w:val="0"/>
      <w:marBottom w:val="0"/>
      <w:divBdr>
        <w:top w:val="none" w:sz="0" w:space="0" w:color="auto"/>
        <w:left w:val="none" w:sz="0" w:space="0" w:color="auto"/>
        <w:bottom w:val="none" w:sz="0" w:space="0" w:color="auto"/>
        <w:right w:val="none" w:sz="0" w:space="0" w:color="auto"/>
      </w:divBdr>
    </w:div>
    <w:div w:id="1382824244">
      <w:bodyDiv w:val="1"/>
      <w:marLeft w:val="0"/>
      <w:marRight w:val="0"/>
      <w:marTop w:val="0"/>
      <w:marBottom w:val="0"/>
      <w:divBdr>
        <w:top w:val="none" w:sz="0" w:space="0" w:color="auto"/>
        <w:left w:val="none" w:sz="0" w:space="0" w:color="auto"/>
        <w:bottom w:val="none" w:sz="0" w:space="0" w:color="auto"/>
        <w:right w:val="none" w:sz="0" w:space="0" w:color="auto"/>
      </w:divBdr>
    </w:div>
    <w:div w:id="1411349125">
      <w:bodyDiv w:val="1"/>
      <w:marLeft w:val="0"/>
      <w:marRight w:val="0"/>
      <w:marTop w:val="0"/>
      <w:marBottom w:val="0"/>
      <w:divBdr>
        <w:top w:val="none" w:sz="0" w:space="0" w:color="auto"/>
        <w:left w:val="none" w:sz="0" w:space="0" w:color="auto"/>
        <w:bottom w:val="none" w:sz="0" w:space="0" w:color="auto"/>
        <w:right w:val="none" w:sz="0" w:space="0" w:color="auto"/>
      </w:divBdr>
    </w:div>
    <w:div w:id="1454861536">
      <w:bodyDiv w:val="1"/>
      <w:marLeft w:val="0"/>
      <w:marRight w:val="0"/>
      <w:marTop w:val="0"/>
      <w:marBottom w:val="0"/>
      <w:divBdr>
        <w:top w:val="none" w:sz="0" w:space="0" w:color="auto"/>
        <w:left w:val="none" w:sz="0" w:space="0" w:color="auto"/>
        <w:bottom w:val="none" w:sz="0" w:space="0" w:color="auto"/>
        <w:right w:val="none" w:sz="0" w:space="0" w:color="auto"/>
      </w:divBdr>
    </w:div>
    <w:div w:id="1457409285">
      <w:bodyDiv w:val="1"/>
      <w:marLeft w:val="0"/>
      <w:marRight w:val="0"/>
      <w:marTop w:val="0"/>
      <w:marBottom w:val="0"/>
      <w:divBdr>
        <w:top w:val="none" w:sz="0" w:space="0" w:color="auto"/>
        <w:left w:val="none" w:sz="0" w:space="0" w:color="auto"/>
        <w:bottom w:val="none" w:sz="0" w:space="0" w:color="auto"/>
        <w:right w:val="none" w:sz="0" w:space="0" w:color="auto"/>
      </w:divBdr>
    </w:div>
    <w:div w:id="1469085380">
      <w:bodyDiv w:val="1"/>
      <w:marLeft w:val="0"/>
      <w:marRight w:val="0"/>
      <w:marTop w:val="0"/>
      <w:marBottom w:val="0"/>
      <w:divBdr>
        <w:top w:val="none" w:sz="0" w:space="0" w:color="auto"/>
        <w:left w:val="none" w:sz="0" w:space="0" w:color="auto"/>
        <w:bottom w:val="none" w:sz="0" w:space="0" w:color="auto"/>
        <w:right w:val="none" w:sz="0" w:space="0" w:color="auto"/>
      </w:divBdr>
    </w:div>
    <w:div w:id="1505196477">
      <w:bodyDiv w:val="1"/>
      <w:marLeft w:val="0"/>
      <w:marRight w:val="0"/>
      <w:marTop w:val="0"/>
      <w:marBottom w:val="0"/>
      <w:divBdr>
        <w:top w:val="none" w:sz="0" w:space="0" w:color="auto"/>
        <w:left w:val="none" w:sz="0" w:space="0" w:color="auto"/>
        <w:bottom w:val="none" w:sz="0" w:space="0" w:color="auto"/>
        <w:right w:val="none" w:sz="0" w:space="0" w:color="auto"/>
      </w:divBdr>
      <w:divsChild>
        <w:div w:id="6226627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8693672">
      <w:bodyDiv w:val="1"/>
      <w:marLeft w:val="0"/>
      <w:marRight w:val="0"/>
      <w:marTop w:val="0"/>
      <w:marBottom w:val="0"/>
      <w:divBdr>
        <w:top w:val="none" w:sz="0" w:space="0" w:color="auto"/>
        <w:left w:val="none" w:sz="0" w:space="0" w:color="auto"/>
        <w:bottom w:val="none" w:sz="0" w:space="0" w:color="auto"/>
        <w:right w:val="none" w:sz="0" w:space="0" w:color="auto"/>
      </w:divBdr>
    </w:div>
    <w:div w:id="1566180710">
      <w:bodyDiv w:val="1"/>
      <w:marLeft w:val="0"/>
      <w:marRight w:val="0"/>
      <w:marTop w:val="0"/>
      <w:marBottom w:val="0"/>
      <w:divBdr>
        <w:top w:val="none" w:sz="0" w:space="0" w:color="auto"/>
        <w:left w:val="none" w:sz="0" w:space="0" w:color="auto"/>
        <w:bottom w:val="none" w:sz="0" w:space="0" w:color="auto"/>
        <w:right w:val="none" w:sz="0" w:space="0" w:color="auto"/>
      </w:divBdr>
    </w:div>
    <w:div w:id="1571500833">
      <w:bodyDiv w:val="1"/>
      <w:marLeft w:val="0"/>
      <w:marRight w:val="0"/>
      <w:marTop w:val="0"/>
      <w:marBottom w:val="0"/>
      <w:divBdr>
        <w:top w:val="none" w:sz="0" w:space="0" w:color="auto"/>
        <w:left w:val="none" w:sz="0" w:space="0" w:color="auto"/>
        <w:bottom w:val="none" w:sz="0" w:space="0" w:color="auto"/>
        <w:right w:val="none" w:sz="0" w:space="0" w:color="auto"/>
      </w:divBdr>
      <w:divsChild>
        <w:div w:id="499735200">
          <w:marLeft w:val="0"/>
          <w:marRight w:val="0"/>
          <w:marTop w:val="0"/>
          <w:marBottom w:val="0"/>
          <w:divBdr>
            <w:top w:val="none" w:sz="0" w:space="0" w:color="auto"/>
            <w:left w:val="none" w:sz="0" w:space="0" w:color="auto"/>
            <w:bottom w:val="none" w:sz="0" w:space="0" w:color="auto"/>
            <w:right w:val="none" w:sz="0" w:space="0" w:color="auto"/>
          </w:divBdr>
          <w:divsChild>
            <w:div w:id="607200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462781">
      <w:bodyDiv w:val="1"/>
      <w:marLeft w:val="0"/>
      <w:marRight w:val="0"/>
      <w:marTop w:val="0"/>
      <w:marBottom w:val="0"/>
      <w:divBdr>
        <w:top w:val="none" w:sz="0" w:space="0" w:color="auto"/>
        <w:left w:val="none" w:sz="0" w:space="0" w:color="auto"/>
        <w:bottom w:val="none" w:sz="0" w:space="0" w:color="auto"/>
        <w:right w:val="none" w:sz="0" w:space="0" w:color="auto"/>
      </w:divBdr>
    </w:div>
    <w:div w:id="1645505365">
      <w:bodyDiv w:val="1"/>
      <w:marLeft w:val="0"/>
      <w:marRight w:val="0"/>
      <w:marTop w:val="0"/>
      <w:marBottom w:val="0"/>
      <w:divBdr>
        <w:top w:val="none" w:sz="0" w:space="0" w:color="auto"/>
        <w:left w:val="none" w:sz="0" w:space="0" w:color="auto"/>
        <w:bottom w:val="none" w:sz="0" w:space="0" w:color="auto"/>
        <w:right w:val="none" w:sz="0" w:space="0" w:color="auto"/>
      </w:divBdr>
    </w:div>
    <w:div w:id="1664553588">
      <w:bodyDiv w:val="1"/>
      <w:marLeft w:val="0"/>
      <w:marRight w:val="0"/>
      <w:marTop w:val="0"/>
      <w:marBottom w:val="0"/>
      <w:divBdr>
        <w:top w:val="none" w:sz="0" w:space="0" w:color="auto"/>
        <w:left w:val="none" w:sz="0" w:space="0" w:color="auto"/>
        <w:bottom w:val="none" w:sz="0" w:space="0" w:color="auto"/>
        <w:right w:val="none" w:sz="0" w:space="0" w:color="auto"/>
      </w:divBdr>
    </w:div>
    <w:div w:id="1666086713">
      <w:bodyDiv w:val="1"/>
      <w:marLeft w:val="0"/>
      <w:marRight w:val="0"/>
      <w:marTop w:val="0"/>
      <w:marBottom w:val="0"/>
      <w:divBdr>
        <w:top w:val="none" w:sz="0" w:space="0" w:color="auto"/>
        <w:left w:val="none" w:sz="0" w:space="0" w:color="auto"/>
        <w:bottom w:val="none" w:sz="0" w:space="0" w:color="auto"/>
        <w:right w:val="none" w:sz="0" w:space="0" w:color="auto"/>
      </w:divBdr>
    </w:div>
    <w:div w:id="1672101629">
      <w:bodyDiv w:val="1"/>
      <w:marLeft w:val="0"/>
      <w:marRight w:val="0"/>
      <w:marTop w:val="0"/>
      <w:marBottom w:val="0"/>
      <w:divBdr>
        <w:top w:val="none" w:sz="0" w:space="0" w:color="auto"/>
        <w:left w:val="none" w:sz="0" w:space="0" w:color="auto"/>
        <w:bottom w:val="none" w:sz="0" w:space="0" w:color="auto"/>
        <w:right w:val="none" w:sz="0" w:space="0" w:color="auto"/>
      </w:divBdr>
    </w:div>
    <w:div w:id="1690182297">
      <w:bodyDiv w:val="1"/>
      <w:marLeft w:val="0"/>
      <w:marRight w:val="0"/>
      <w:marTop w:val="0"/>
      <w:marBottom w:val="0"/>
      <w:divBdr>
        <w:top w:val="none" w:sz="0" w:space="0" w:color="auto"/>
        <w:left w:val="none" w:sz="0" w:space="0" w:color="auto"/>
        <w:bottom w:val="none" w:sz="0" w:space="0" w:color="auto"/>
        <w:right w:val="none" w:sz="0" w:space="0" w:color="auto"/>
      </w:divBdr>
    </w:div>
    <w:div w:id="1695962120">
      <w:bodyDiv w:val="1"/>
      <w:marLeft w:val="0"/>
      <w:marRight w:val="0"/>
      <w:marTop w:val="0"/>
      <w:marBottom w:val="0"/>
      <w:divBdr>
        <w:top w:val="none" w:sz="0" w:space="0" w:color="auto"/>
        <w:left w:val="none" w:sz="0" w:space="0" w:color="auto"/>
        <w:bottom w:val="none" w:sz="0" w:space="0" w:color="auto"/>
        <w:right w:val="none" w:sz="0" w:space="0" w:color="auto"/>
      </w:divBdr>
    </w:div>
    <w:div w:id="1741440984">
      <w:bodyDiv w:val="1"/>
      <w:marLeft w:val="0"/>
      <w:marRight w:val="0"/>
      <w:marTop w:val="0"/>
      <w:marBottom w:val="0"/>
      <w:divBdr>
        <w:top w:val="none" w:sz="0" w:space="0" w:color="auto"/>
        <w:left w:val="none" w:sz="0" w:space="0" w:color="auto"/>
        <w:bottom w:val="none" w:sz="0" w:space="0" w:color="auto"/>
        <w:right w:val="none" w:sz="0" w:space="0" w:color="auto"/>
      </w:divBdr>
    </w:div>
    <w:div w:id="1755317041">
      <w:bodyDiv w:val="1"/>
      <w:marLeft w:val="0"/>
      <w:marRight w:val="0"/>
      <w:marTop w:val="0"/>
      <w:marBottom w:val="0"/>
      <w:divBdr>
        <w:top w:val="none" w:sz="0" w:space="0" w:color="auto"/>
        <w:left w:val="none" w:sz="0" w:space="0" w:color="auto"/>
        <w:bottom w:val="none" w:sz="0" w:space="0" w:color="auto"/>
        <w:right w:val="none" w:sz="0" w:space="0" w:color="auto"/>
      </w:divBdr>
    </w:div>
    <w:div w:id="1773547490">
      <w:bodyDiv w:val="1"/>
      <w:marLeft w:val="0"/>
      <w:marRight w:val="0"/>
      <w:marTop w:val="0"/>
      <w:marBottom w:val="0"/>
      <w:divBdr>
        <w:top w:val="none" w:sz="0" w:space="0" w:color="auto"/>
        <w:left w:val="none" w:sz="0" w:space="0" w:color="auto"/>
        <w:bottom w:val="none" w:sz="0" w:space="0" w:color="auto"/>
        <w:right w:val="none" w:sz="0" w:space="0" w:color="auto"/>
      </w:divBdr>
    </w:div>
    <w:div w:id="1790776216">
      <w:bodyDiv w:val="1"/>
      <w:marLeft w:val="0"/>
      <w:marRight w:val="0"/>
      <w:marTop w:val="0"/>
      <w:marBottom w:val="0"/>
      <w:divBdr>
        <w:top w:val="none" w:sz="0" w:space="0" w:color="auto"/>
        <w:left w:val="none" w:sz="0" w:space="0" w:color="auto"/>
        <w:bottom w:val="none" w:sz="0" w:space="0" w:color="auto"/>
        <w:right w:val="none" w:sz="0" w:space="0" w:color="auto"/>
      </w:divBdr>
    </w:div>
    <w:div w:id="1809664533">
      <w:bodyDiv w:val="1"/>
      <w:marLeft w:val="0"/>
      <w:marRight w:val="0"/>
      <w:marTop w:val="0"/>
      <w:marBottom w:val="0"/>
      <w:divBdr>
        <w:top w:val="none" w:sz="0" w:space="0" w:color="auto"/>
        <w:left w:val="none" w:sz="0" w:space="0" w:color="auto"/>
        <w:bottom w:val="none" w:sz="0" w:space="0" w:color="auto"/>
        <w:right w:val="none" w:sz="0" w:space="0" w:color="auto"/>
      </w:divBdr>
    </w:div>
    <w:div w:id="1833175532">
      <w:bodyDiv w:val="1"/>
      <w:marLeft w:val="0"/>
      <w:marRight w:val="0"/>
      <w:marTop w:val="0"/>
      <w:marBottom w:val="0"/>
      <w:divBdr>
        <w:top w:val="none" w:sz="0" w:space="0" w:color="auto"/>
        <w:left w:val="none" w:sz="0" w:space="0" w:color="auto"/>
        <w:bottom w:val="none" w:sz="0" w:space="0" w:color="auto"/>
        <w:right w:val="none" w:sz="0" w:space="0" w:color="auto"/>
      </w:divBdr>
    </w:div>
    <w:div w:id="1854831971">
      <w:bodyDiv w:val="1"/>
      <w:marLeft w:val="0"/>
      <w:marRight w:val="0"/>
      <w:marTop w:val="0"/>
      <w:marBottom w:val="0"/>
      <w:divBdr>
        <w:top w:val="none" w:sz="0" w:space="0" w:color="auto"/>
        <w:left w:val="none" w:sz="0" w:space="0" w:color="auto"/>
        <w:bottom w:val="none" w:sz="0" w:space="0" w:color="auto"/>
        <w:right w:val="none" w:sz="0" w:space="0" w:color="auto"/>
      </w:divBdr>
    </w:div>
    <w:div w:id="1888760495">
      <w:bodyDiv w:val="1"/>
      <w:marLeft w:val="0"/>
      <w:marRight w:val="0"/>
      <w:marTop w:val="0"/>
      <w:marBottom w:val="0"/>
      <w:divBdr>
        <w:top w:val="none" w:sz="0" w:space="0" w:color="auto"/>
        <w:left w:val="none" w:sz="0" w:space="0" w:color="auto"/>
        <w:bottom w:val="none" w:sz="0" w:space="0" w:color="auto"/>
        <w:right w:val="none" w:sz="0" w:space="0" w:color="auto"/>
      </w:divBdr>
    </w:div>
    <w:div w:id="1892959451">
      <w:bodyDiv w:val="1"/>
      <w:marLeft w:val="0"/>
      <w:marRight w:val="0"/>
      <w:marTop w:val="0"/>
      <w:marBottom w:val="0"/>
      <w:divBdr>
        <w:top w:val="none" w:sz="0" w:space="0" w:color="auto"/>
        <w:left w:val="none" w:sz="0" w:space="0" w:color="auto"/>
        <w:bottom w:val="none" w:sz="0" w:space="0" w:color="auto"/>
        <w:right w:val="none" w:sz="0" w:space="0" w:color="auto"/>
      </w:divBdr>
    </w:div>
    <w:div w:id="1940985386">
      <w:bodyDiv w:val="1"/>
      <w:marLeft w:val="0"/>
      <w:marRight w:val="0"/>
      <w:marTop w:val="0"/>
      <w:marBottom w:val="0"/>
      <w:divBdr>
        <w:top w:val="none" w:sz="0" w:space="0" w:color="auto"/>
        <w:left w:val="none" w:sz="0" w:space="0" w:color="auto"/>
        <w:bottom w:val="none" w:sz="0" w:space="0" w:color="auto"/>
        <w:right w:val="none" w:sz="0" w:space="0" w:color="auto"/>
      </w:divBdr>
    </w:div>
    <w:div w:id="1962765785">
      <w:bodyDiv w:val="1"/>
      <w:marLeft w:val="0"/>
      <w:marRight w:val="0"/>
      <w:marTop w:val="0"/>
      <w:marBottom w:val="0"/>
      <w:divBdr>
        <w:top w:val="none" w:sz="0" w:space="0" w:color="auto"/>
        <w:left w:val="none" w:sz="0" w:space="0" w:color="auto"/>
        <w:bottom w:val="none" w:sz="0" w:space="0" w:color="auto"/>
        <w:right w:val="none" w:sz="0" w:space="0" w:color="auto"/>
      </w:divBdr>
    </w:div>
    <w:div w:id="1963150105">
      <w:bodyDiv w:val="1"/>
      <w:marLeft w:val="0"/>
      <w:marRight w:val="0"/>
      <w:marTop w:val="0"/>
      <w:marBottom w:val="0"/>
      <w:divBdr>
        <w:top w:val="none" w:sz="0" w:space="0" w:color="auto"/>
        <w:left w:val="none" w:sz="0" w:space="0" w:color="auto"/>
        <w:bottom w:val="none" w:sz="0" w:space="0" w:color="auto"/>
        <w:right w:val="none" w:sz="0" w:space="0" w:color="auto"/>
      </w:divBdr>
    </w:div>
    <w:div w:id="2005737872">
      <w:bodyDiv w:val="1"/>
      <w:marLeft w:val="0"/>
      <w:marRight w:val="0"/>
      <w:marTop w:val="0"/>
      <w:marBottom w:val="0"/>
      <w:divBdr>
        <w:top w:val="none" w:sz="0" w:space="0" w:color="auto"/>
        <w:left w:val="none" w:sz="0" w:space="0" w:color="auto"/>
        <w:bottom w:val="none" w:sz="0" w:space="0" w:color="auto"/>
        <w:right w:val="none" w:sz="0" w:space="0" w:color="auto"/>
      </w:divBdr>
    </w:div>
    <w:div w:id="2062363766">
      <w:bodyDiv w:val="1"/>
      <w:marLeft w:val="0"/>
      <w:marRight w:val="0"/>
      <w:marTop w:val="0"/>
      <w:marBottom w:val="0"/>
      <w:divBdr>
        <w:top w:val="none" w:sz="0" w:space="0" w:color="auto"/>
        <w:left w:val="none" w:sz="0" w:space="0" w:color="auto"/>
        <w:bottom w:val="none" w:sz="0" w:space="0" w:color="auto"/>
        <w:right w:val="none" w:sz="0" w:space="0" w:color="auto"/>
      </w:divBdr>
    </w:div>
    <w:div w:id="2090299984">
      <w:bodyDiv w:val="1"/>
      <w:marLeft w:val="0"/>
      <w:marRight w:val="0"/>
      <w:marTop w:val="0"/>
      <w:marBottom w:val="0"/>
      <w:divBdr>
        <w:top w:val="none" w:sz="0" w:space="0" w:color="auto"/>
        <w:left w:val="none" w:sz="0" w:space="0" w:color="auto"/>
        <w:bottom w:val="none" w:sz="0" w:space="0" w:color="auto"/>
        <w:right w:val="none" w:sz="0" w:space="0" w:color="auto"/>
      </w:divBdr>
    </w:div>
    <w:div w:id="2116168736">
      <w:bodyDiv w:val="1"/>
      <w:marLeft w:val="0"/>
      <w:marRight w:val="0"/>
      <w:marTop w:val="0"/>
      <w:marBottom w:val="0"/>
      <w:divBdr>
        <w:top w:val="none" w:sz="0" w:space="0" w:color="auto"/>
        <w:left w:val="none" w:sz="0" w:space="0" w:color="auto"/>
        <w:bottom w:val="none" w:sz="0" w:space="0" w:color="auto"/>
        <w:right w:val="none" w:sz="0" w:space="0" w:color="auto"/>
      </w:divBdr>
      <w:divsChild>
        <w:div w:id="1543250343">
          <w:marLeft w:val="0"/>
          <w:marRight w:val="0"/>
          <w:marTop w:val="0"/>
          <w:marBottom w:val="0"/>
          <w:divBdr>
            <w:top w:val="none" w:sz="0" w:space="0" w:color="auto"/>
            <w:left w:val="none" w:sz="0" w:space="0" w:color="auto"/>
            <w:bottom w:val="none" w:sz="0" w:space="0" w:color="auto"/>
            <w:right w:val="none" w:sz="0" w:space="0" w:color="auto"/>
          </w:divBdr>
          <w:divsChild>
            <w:div w:id="784619558">
              <w:marLeft w:val="0"/>
              <w:marRight w:val="0"/>
              <w:marTop w:val="0"/>
              <w:marBottom w:val="0"/>
              <w:divBdr>
                <w:top w:val="none" w:sz="0" w:space="0" w:color="auto"/>
                <w:left w:val="none" w:sz="0" w:space="0" w:color="auto"/>
                <w:bottom w:val="none" w:sz="0" w:space="0" w:color="auto"/>
                <w:right w:val="none" w:sz="0" w:space="0" w:color="auto"/>
              </w:divBdr>
              <w:divsChild>
                <w:div w:id="1657415751">
                  <w:marLeft w:val="0"/>
                  <w:marRight w:val="0"/>
                  <w:marTop w:val="0"/>
                  <w:marBottom w:val="0"/>
                  <w:divBdr>
                    <w:top w:val="none" w:sz="0" w:space="0" w:color="auto"/>
                    <w:left w:val="none" w:sz="0" w:space="0" w:color="auto"/>
                    <w:bottom w:val="none" w:sz="0" w:space="0" w:color="auto"/>
                    <w:right w:val="none" w:sz="0" w:space="0" w:color="auto"/>
                  </w:divBdr>
                  <w:divsChild>
                    <w:div w:id="1254051141">
                      <w:marLeft w:val="0"/>
                      <w:marRight w:val="0"/>
                      <w:marTop w:val="0"/>
                      <w:marBottom w:val="0"/>
                      <w:divBdr>
                        <w:top w:val="none" w:sz="0" w:space="0" w:color="auto"/>
                        <w:left w:val="none" w:sz="0" w:space="0" w:color="auto"/>
                        <w:bottom w:val="none" w:sz="0" w:space="0" w:color="auto"/>
                        <w:right w:val="none" w:sz="0" w:space="0" w:color="auto"/>
                      </w:divBdr>
                      <w:divsChild>
                        <w:div w:id="324164790">
                          <w:marLeft w:val="0"/>
                          <w:marRight w:val="0"/>
                          <w:marTop w:val="0"/>
                          <w:marBottom w:val="0"/>
                          <w:divBdr>
                            <w:top w:val="none" w:sz="0" w:space="0" w:color="auto"/>
                            <w:left w:val="none" w:sz="0" w:space="0" w:color="auto"/>
                            <w:bottom w:val="none" w:sz="0" w:space="0" w:color="auto"/>
                            <w:right w:val="none" w:sz="0" w:space="0" w:color="auto"/>
                          </w:divBdr>
                          <w:divsChild>
                            <w:div w:id="2063864253">
                              <w:marLeft w:val="0"/>
                              <w:marRight w:val="0"/>
                              <w:marTop w:val="0"/>
                              <w:marBottom w:val="0"/>
                              <w:divBdr>
                                <w:top w:val="none" w:sz="0" w:space="0" w:color="auto"/>
                                <w:left w:val="none" w:sz="0" w:space="0" w:color="auto"/>
                                <w:bottom w:val="none" w:sz="0" w:space="0" w:color="auto"/>
                                <w:right w:val="none" w:sz="0" w:space="0" w:color="auto"/>
                              </w:divBdr>
                              <w:divsChild>
                                <w:div w:id="1742219080">
                                  <w:marLeft w:val="0"/>
                                  <w:marRight w:val="0"/>
                                  <w:marTop w:val="0"/>
                                  <w:marBottom w:val="0"/>
                                  <w:divBdr>
                                    <w:top w:val="none" w:sz="0" w:space="0" w:color="auto"/>
                                    <w:left w:val="none" w:sz="0" w:space="0" w:color="auto"/>
                                    <w:bottom w:val="none" w:sz="0" w:space="0" w:color="auto"/>
                                    <w:right w:val="none" w:sz="0" w:space="0" w:color="auto"/>
                                  </w:divBdr>
                                  <w:divsChild>
                                    <w:div w:id="157229623">
                                      <w:marLeft w:val="0"/>
                                      <w:marRight w:val="0"/>
                                      <w:marTop w:val="0"/>
                                      <w:marBottom w:val="0"/>
                                      <w:divBdr>
                                        <w:top w:val="none" w:sz="0" w:space="0" w:color="auto"/>
                                        <w:left w:val="none" w:sz="0" w:space="0" w:color="auto"/>
                                        <w:bottom w:val="none" w:sz="0" w:space="0" w:color="auto"/>
                                        <w:right w:val="none" w:sz="0" w:space="0" w:color="auto"/>
                                      </w:divBdr>
                                      <w:divsChild>
                                        <w:div w:id="1569807747">
                                          <w:marLeft w:val="0"/>
                                          <w:marRight w:val="0"/>
                                          <w:marTop w:val="0"/>
                                          <w:marBottom w:val="0"/>
                                          <w:divBdr>
                                            <w:top w:val="none" w:sz="0" w:space="0" w:color="auto"/>
                                            <w:left w:val="none" w:sz="0" w:space="0" w:color="auto"/>
                                            <w:bottom w:val="none" w:sz="0" w:space="0" w:color="auto"/>
                                            <w:right w:val="none" w:sz="0" w:space="0" w:color="auto"/>
                                          </w:divBdr>
                                          <w:divsChild>
                                            <w:div w:id="167326839">
                                              <w:marLeft w:val="0"/>
                                              <w:marRight w:val="0"/>
                                              <w:marTop w:val="0"/>
                                              <w:marBottom w:val="0"/>
                                              <w:divBdr>
                                                <w:top w:val="none" w:sz="0" w:space="0" w:color="auto"/>
                                                <w:left w:val="none" w:sz="0" w:space="0" w:color="auto"/>
                                                <w:bottom w:val="none" w:sz="0" w:space="0" w:color="auto"/>
                                                <w:right w:val="none" w:sz="0" w:space="0" w:color="auto"/>
                                              </w:divBdr>
                                              <w:divsChild>
                                                <w:div w:id="726807589">
                                                  <w:marLeft w:val="0"/>
                                                  <w:marRight w:val="0"/>
                                                  <w:marTop w:val="0"/>
                                                  <w:marBottom w:val="0"/>
                                                  <w:divBdr>
                                                    <w:top w:val="none" w:sz="0" w:space="0" w:color="auto"/>
                                                    <w:left w:val="none" w:sz="0" w:space="0" w:color="auto"/>
                                                    <w:bottom w:val="none" w:sz="0" w:space="0" w:color="auto"/>
                                                    <w:right w:val="none" w:sz="0" w:space="0" w:color="auto"/>
                                                  </w:divBdr>
                                                  <w:divsChild>
                                                    <w:div w:id="196156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240035">
                                      <w:marLeft w:val="0"/>
                                      <w:marRight w:val="0"/>
                                      <w:marTop w:val="0"/>
                                      <w:marBottom w:val="0"/>
                                      <w:divBdr>
                                        <w:top w:val="none" w:sz="0" w:space="0" w:color="auto"/>
                                        <w:left w:val="none" w:sz="0" w:space="0" w:color="auto"/>
                                        <w:bottom w:val="none" w:sz="0" w:space="0" w:color="auto"/>
                                        <w:right w:val="none" w:sz="0" w:space="0" w:color="auto"/>
                                      </w:divBdr>
                                      <w:divsChild>
                                        <w:div w:id="71651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9453000">
          <w:marLeft w:val="0"/>
          <w:marRight w:val="0"/>
          <w:marTop w:val="0"/>
          <w:marBottom w:val="0"/>
          <w:divBdr>
            <w:top w:val="none" w:sz="0" w:space="0" w:color="auto"/>
            <w:left w:val="none" w:sz="0" w:space="0" w:color="auto"/>
            <w:bottom w:val="none" w:sz="0" w:space="0" w:color="auto"/>
            <w:right w:val="none" w:sz="0" w:space="0" w:color="auto"/>
          </w:divBdr>
          <w:divsChild>
            <w:div w:id="44959842">
              <w:marLeft w:val="0"/>
              <w:marRight w:val="0"/>
              <w:marTop w:val="0"/>
              <w:marBottom w:val="0"/>
              <w:divBdr>
                <w:top w:val="none" w:sz="0" w:space="0" w:color="auto"/>
                <w:left w:val="none" w:sz="0" w:space="0" w:color="auto"/>
                <w:bottom w:val="none" w:sz="0" w:space="0" w:color="auto"/>
                <w:right w:val="none" w:sz="0" w:space="0" w:color="auto"/>
              </w:divBdr>
              <w:divsChild>
                <w:div w:id="1377197746">
                  <w:marLeft w:val="0"/>
                  <w:marRight w:val="0"/>
                  <w:marTop w:val="0"/>
                  <w:marBottom w:val="0"/>
                  <w:divBdr>
                    <w:top w:val="none" w:sz="0" w:space="0" w:color="auto"/>
                    <w:left w:val="none" w:sz="0" w:space="0" w:color="auto"/>
                    <w:bottom w:val="none" w:sz="0" w:space="0" w:color="auto"/>
                    <w:right w:val="none" w:sz="0" w:space="0" w:color="auto"/>
                  </w:divBdr>
                  <w:divsChild>
                    <w:div w:id="1314405486">
                      <w:marLeft w:val="0"/>
                      <w:marRight w:val="0"/>
                      <w:marTop w:val="0"/>
                      <w:marBottom w:val="0"/>
                      <w:divBdr>
                        <w:top w:val="none" w:sz="0" w:space="0" w:color="auto"/>
                        <w:left w:val="none" w:sz="0" w:space="0" w:color="auto"/>
                        <w:bottom w:val="none" w:sz="0" w:space="0" w:color="auto"/>
                        <w:right w:val="none" w:sz="0" w:space="0" w:color="auto"/>
                      </w:divBdr>
                      <w:divsChild>
                        <w:div w:id="1284919240">
                          <w:marLeft w:val="0"/>
                          <w:marRight w:val="0"/>
                          <w:marTop w:val="0"/>
                          <w:marBottom w:val="0"/>
                          <w:divBdr>
                            <w:top w:val="none" w:sz="0" w:space="0" w:color="auto"/>
                            <w:left w:val="none" w:sz="0" w:space="0" w:color="auto"/>
                            <w:bottom w:val="none" w:sz="0" w:space="0" w:color="auto"/>
                            <w:right w:val="none" w:sz="0" w:space="0" w:color="auto"/>
                          </w:divBdr>
                          <w:divsChild>
                            <w:div w:id="1352413917">
                              <w:marLeft w:val="0"/>
                              <w:marRight w:val="0"/>
                              <w:marTop w:val="0"/>
                              <w:marBottom w:val="0"/>
                              <w:divBdr>
                                <w:top w:val="none" w:sz="0" w:space="0" w:color="auto"/>
                                <w:left w:val="none" w:sz="0" w:space="0" w:color="auto"/>
                                <w:bottom w:val="none" w:sz="0" w:space="0" w:color="auto"/>
                                <w:right w:val="none" w:sz="0" w:space="0" w:color="auto"/>
                              </w:divBdr>
                              <w:divsChild>
                                <w:div w:id="1907450035">
                                  <w:marLeft w:val="0"/>
                                  <w:marRight w:val="0"/>
                                  <w:marTop w:val="0"/>
                                  <w:marBottom w:val="0"/>
                                  <w:divBdr>
                                    <w:top w:val="none" w:sz="0" w:space="0" w:color="auto"/>
                                    <w:left w:val="none" w:sz="0" w:space="0" w:color="auto"/>
                                    <w:bottom w:val="none" w:sz="0" w:space="0" w:color="auto"/>
                                    <w:right w:val="none" w:sz="0" w:space="0" w:color="auto"/>
                                  </w:divBdr>
                                  <w:divsChild>
                                    <w:div w:id="1131166196">
                                      <w:marLeft w:val="0"/>
                                      <w:marRight w:val="0"/>
                                      <w:marTop w:val="0"/>
                                      <w:marBottom w:val="0"/>
                                      <w:divBdr>
                                        <w:top w:val="none" w:sz="0" w:space="0" w:color="auto"/>
                                        <w:left w:val="none" w:sz="0" w:space="0" w:color="auto"/>
                                        <w:bottom w:val="none" w:sz="0" w:space="0" w:color="auto"/>
                                        <w:right w:val="none" w:sz="0" w:space="0" w:color="auto"/>
                                      </w:divBdr>
                                      <w:divsChild>
                                        <w:div w:id="166798864">
                                          <w:marLeft w:val="0"/>
                                          <w:marRight w:val="0"/>
                                          <w:marTop w:val="0"/>
                                          <w:marBottom w:val="0"/>
                                          <w:divBdr>
                                            <w:top w:val="none" w:sz="0" w:space="0" w:color="auto"/>
                                            <w:left w:val="none" w:sz="0" w:space="0" w:color="auto"/>
                                            <w:bottom w:val="none" w:sz="0" w:space="0" w:color="auto"/>
                                            <w:right w:val="none" w:sz="0" w:space="0" w:color="auto"/>
                                          </w:divBdr>
                                          <w:divsChild>
                                            <w:div w:id="1930579640">
                                              <w:marLeft w:val="0"/>
                                              <w:marRight w:val="0"/>
                                              <w:marTop w:val="0"/>
                                              <w:marBottom w:val="0"/>
                                              <w:divBdr>
                                                <w:top w:val="none" w:sz="0" w:space="0" w:color="auto"/>
                                                <w:left w:val="none" w:sz="0" w:space="0" w:color="auto"/>
                                                <w:bottom w:val="none" w:sz="0" w:space="0" w:color="auto"/>
                                                <w:right w:val="none" w:sz="0" w:space="0" w:color="auto"/>
                                              </w:divBdr>
                                              <w:divsChild>
                                                <w:div w:id="1064835620">
                                                  <w:marLeft w:val="0"/>
                                                  <w:marRight w:val="0"/>
                                                  <w:marTop w:val="0"/>
                                                  <w:marBottom w:val="0"/>
                                                  <w:divBdr>
                                                    <w:top w:val="none" w:sz="0" w:space="0" w:color="auto"/>
                                                    <w:left w:val="none" w:sz="0" w:space="0" w:color="auto"/>
                                                    <w:bottom w:val="none" w:sz="0" w:space="0" w:color="auto"/>
                                                    <w:right w:val="none" w:sz="0" w:space="0" w:color="auto"/>
                                                  </w:divBdr>
                                                  <w:divsChild>
                                                    <w:div w:id="110441040">
                                                      <w:marLeft w:val="0"/>
                                                      <w:marRight w:val="0"/>
                                                      <w:marTop w:val="0"/>
                                                      <w:marBottom w:val="0"/>
                                                      <w:divBdr>
                                                        <w:top w:val="none" w:sz="0" w:space="0" w:color="auto"/>
                                                        <w:left w:val="none" w:sz="0" w:space="0" w:color="auto"/>
                                                        <w:bottom w:val="none" w:sz="0" w:space="0" w:color="auto"/>
                                                        <w:right w:val="none" w:sz="0" w:space="0" w:color="auto"/>
                                                      </w:divBdr>
                                                      <w:divsChild>
                                                        <w:div w:id="48460318">
                                                          <w:marLeft w:val="0"/>
                                                          <w:marRight w:val="0"/>
                                                          <w:marTop w:val="0"/>
                                                          <w:marBottom w:val="0"/>
                                                          <w:divBdr>
                                                            <w:top w:val="none" w:sz="0" w:space="0" w:color="auto"/>
                                                            <w:left w:val="none" w:sz="0" w:space="0" w:color="auto"/>
                                                            <w:bottom w:val="none" w:sz="0" w:space="0" w:color="auto"/>
                                                            <w:right w:val="none" w:sz="0" w:space="0" w:color="auto"/>
                                                          </w:divBdr>
                                                          <w:divsChild>
                                                            <w:div w:id="1621572228">
                                                              <w:marLeft w:val="0"/>
                                                              <w:marRight w:val="0"/>
                                                              <w:marTop w:val="0"/>
                                                              <w:marBottom w:val="0"/>
                                                              <w:divBdr>
                                                                <w:top w:val="none" w:sz="0" w:space="0" w:color="auto"/>
                                                                <w:left w:val="none" w:sz="0" w:space="0" w:color="auto"/>
                                                                <w:bottom w:val="none" w:sz="0" w:space="0" w:color="auto"/>
                                                                <w:right w:val="none" w:sz="0" w:space="0" w:color="auto"/>
                                                              </w:divBdr>
                                                              <w:divsChild>
                                                                <w:div w:id="61356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27112461">
      <w:bodyDiv w:val="1"/>
      <w:marLeft w:val="0"/>
      <w:marRight w:val="0"/>
      <w:marTop w:val="0"/>
      <w:marBottom w:val="0"/>
      <w:divBdr>
        <w:top w:val="none" w:sz="0" w:space="0" w:color="auto"/>
        <w:left w:val="none" w:sz="0" w:space="0" w:color="auto"/>
        <w:bottom w:val="none" w:sz="0" w:space="0" w:color="auto"/>
        <w:right w:val="none" w:sz="0" w:space="0" w:color="auto"/>
      </w:divBdr>
      <w:divsChild>
        <w:div w:id="17158876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7311454">
      <w:bodyDiv w:val="1"/>
      <w:marLeft w:val="0"/>
      <w:marRight w:val="0"/>
      <w:marTop w:val="0"/>
      <w:marBottom w:val="0"/>
      <w:divBdr>
        <w:top w:val="none" w:sz="0" w:space="0" w:color="auto"/>
        <w:left w:val="none" w:sz="0" w:space="0" w:color="auto"/>
        <w:bottom w:val="none" w:sz="0" w:space="0" w:color="auto"/>
        <w:right w:val="none" w:sz="0" w:space="0" w:color="auto"/>
      </w:divBdr>
    </w:div>
    <w:div w:id="21450036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ran.com/blog/the-juran-trilogy-2/" TargetMode="External"/><Relationship Id="rId18" Type="http://schemas.openxmlformats.org/officeDocument/2006/relationships/hyperlink" Target="https://www.intellspot.com/customer-relationship-management-strategi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igitalleadership.com/blog/customer-centricity/" TargetMode="External"/><Relationship Id="rId17" Type="http://schemas.openxmlformats.org/officeDocument/2006/relationships/hyperlink" Target="https://www.productplan.com/glossary/kano-model/" TargetMode="External"/><Relationship Id="rId2" Type="http://schemas.openxmlformats.org/officeDocument/2006/relationships/numbering" Target="numbering.xml"/><Relationship Id="rId16" Type="http://schemas.openxmlformats.org/officeDocument/2006/relationships/hyperlink" Target="https://corporatefinanceinstitute.com/resources/management/total-quality-management-tq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moengage.com/blog/customer-journey-mapping/?utm_source=chatgpt.com" TargetMode="Externa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entisum.com/library/customer-touchpoi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F5A82-53DE-4BB6-B7B4-67CFD2FA7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56166</TotalTime>
  <Pages>21</Pages>
  <Words>6577</Words>
  <Characters>37493</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Janine Davies</cp:lastModifiedBy>
  <cp:revision>365</cp:revision>
  <cp:lastPrinted>2025-07-29T18:38:00Z</cp:lastPrinted>
  <dcterms:created xsi:type="dcterms:W3CDTF">2026-06-07T12:07:00Z</dcterms:created>
  <dcterms:modified xsi:type="dcterms:W3CDTF">2026-07-25T12:03:00Z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