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1F632DD" w:rsidR="00E35618" w:rsidRDefault="60C8DB9C" w:rsidP="60C8DB9C">
      <w:r>
        <w:rPr>
          <w:noProof/>
        </w:rPr>
        <w:drawing>
          <wp:anchor distT="0" distB="0" distL="114300" distR="114300" simplePos="0" relativeHeight="251658240" behindDoc="0" locked="0" layoutInCell="1" allowOverlap="1" wp14:anchorId="4CC0E108" wp14:editId="47EBA906">
            <wp:simplePos x="0" y="0"/>
            <wp:positionH relativeFrom="column">
              <wp:align>right</wp:align>
            </wp:positionH>
            <wp:positionV relativeFrom="paragraph">
              <wp:posOffset>0</wp:posOffset>
            </wp:positionV>
            <wp:extent cx="2857500" cy="1428750"/>
            <wp:effectExtent l="0" t="0" r="0" b="0"/>
            <wp:wrapSquare wrapText="bothSides"/>
            <wp:docPr id="1623776156" name="Picture 162377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14:sizeRelH relativeFrom="page">
              <wp14:pctWidth>0</wp14:pctWidth>
            </wp14:sizeRelH>
            <wp14:sizeRelV relativeFrom="page">
              <wp14:pctHeight>0</wp14:pctHeight>
            </wp14:sizeRelV>
          </wp:anchor>
        </w:drawing>
      </w:r>
    </w:p>
    <w:p w14:paraId="2E8405CF" w14:textId="12FB9B3E" w:rsidR="44443260" w:rsidRDefault="44443260" w:rsidP="44443260"/>
    <w:p w14:paraId="2FCEFC0C" w14:textId="6D5F2480" w:rsidR="44443260" w:rsidRDefault="44443260" w:rsidP="44443260"/>
    <w:p w14:paraId="6602C03F" w14:textId="371409D2" w:rsidR="44443260" w:rsidRDefault="44443260" w:rsidP="44443260"/>
    <w:p w14:paraId="1FC2762D" w14:textId="066C3854" w:rsidR="44443260" w:rsidRDefault="44443260" w:rsidP="44443260"/>
    <w:p w14:paraId="017B927B" w14:textId="23E6E887" w:rsidR="794A9D5F" w:rsidRDefault="794A9D5F" w:rsidP="44443260">
      <w:pPr>
        <w:rPr>
          <w:rFonts w:ascii="Arial" w:eastAsia="Arial" w:hAnsi="Arial" w:cs="Arial"/>
          <w:sz w:val="56"/>
          <w:szCs w:val="56"/>
        </w:rPr>
      </w:pPr>
      <w:r w:rsidRPr="44443260">
        <w:rPr>
          <w:rFonts w:ascii="Arial" w:eastAsia="Arial" w:hAnsi="Arial" w:cs="Arial"/>
          <w:sz w:val="56"/>
          <w:szCs w:val="56"/>
        </w:rPr>
        <w:t>Numbers Count</w:t>
      </w:r>
    </w:p>
    <w:p w14:paraId="202C2E84" w14:textId="4844D9CF" w:rsidR="794A9D5F" w:rsidRDefault="794A9D5F" w:rsidP="44443260">
      <w:pPr>
        <w:rPr>
          <w:rFonts w:ascii="Arial" w:eastAsia="Arial" w:hAnsi="Arial" w:cs="Arial"/>
          <w:sz w:val="56"/>
          <w:szCs w:val="56"/>
        </w:rPr>
      </w:pPr>
      <w:r w:rsidRPr="44443260">
        <w:rPr>
          <w:rFonts w:ascii="Arial" w:eastAsia="Arial" w:hAnsi="Arial" w:cs="Arial"/>
          <w:sz w:val="56"/>
          <w:szCs w:val="56"/>
        </w:rPr>
        <w:t>ECIE5002</w:t>
      </w:r>
    </w:p>
    <w:p w14:paraId="4AA2347A" w14:textId="27976B0D" w:rsidR="44443260" w:rsidRDefault="44443260" w:rsidP="44443260">
      <w:pPr>
        <w:rPr>
          <w:rFonts w:ascii="Arial" w:eastAsia="Arial" w:hAnsi="Arial" w:cs="Arial"/>
          <w:sz w:val="56"/>
          <w:szCs w:val="56"/>
        </w:rPr>
      </w:pPr>
    </w:p>
    <w:p w14:paraId="0C6D4D85" w14:textId="259E78C2" w:rsidR="44443260" w:rsidRDefault="44443260" w:rsidP="44443260">
      <w:pPr>
        <w:rPr>
          <w:rFonts w:ascii="Arial" w:eastAsia="Arial" w:hAnsi="Arial" w:cs="Arial"/>
          <w:sz w:val="56"/>
          <w:szCs w:val="56"/>
        </w:rPr>
      </w:pPr>
    </w:p>
    <w:p w14:paraId="59809CBE" w14:textId="49D6EF36" w:rsidR="44443260" w:rsidRDefault="44443260" w:rsidP="44443260">
      <w:pPr>
        <w:rPr>
          <w:rFonts w:ascii="Arial" w:eastAsia="Arial" w:hAnsi="Arial" w:cs="Arial"/>
          <w:sz w:val="56"/>
          <w:szCs w:val="56"/>
        </w:rPr>
      </w:pPr>
    </w:p>
    <w:p w14:paraId="01585DCD" w14:textId="77C2E286" w:rsidR="44443260" w:rsidRDefault="44443260" w:rsidP="44443260">
      <w:pPr>
        <w:rPr>
          <w:rFonts w:ascii="Arial" w:eastAsia="Arial" w:hAnsi="Arial" w:cs="Arial"/>
          <w:sz w:val="56"/>
          <w:szCs w:val="56"/>
        </w:rPr>
      </w:pPr>
    </w:p>
    <w:p w14:paraId="4B2FE368" w14:textId="3527E82B" w:rsidR="44443260" w:rsidRDefault="44443260" w:rsidP="44443260">
      <w:pPr>
        <w:rPr>
          <w:rFonts w:ascii="Arial" w:eastAsia="Arial" w:hAnsi="Arial" w:cs="Arial"/>
          <w:sz w:val="56"/>
          <w:szCs w:val="56"/>
        </w:rPr>
      </w:pPr>
    </w:p>
    <w:p w14:paraId="50F128D8" w14:textId="5788F91A" w:rsidR="44443260" w:rsidRDefault="44443260" w:rsidP="44443260">
      <w:pPr>
        <w:rPr>
          <w:rFonts w:ascii="Arial" w:eastAsia="Arial" w:hAnsi="Arial" w:cs="Arial"/>
          <w:sz w:val="56"/>
          <w:szCs w:val="56"/>
        </w:rPr>
      </w:pPr>
    </w:p>
    <w:p w14:paraId="476D3E45" w14:textId="092F3B29" w:rsidR="44443260" w:rsidRDefault="44443260" w:rsidP="44443260">
      <w:pPr>
        <w:rPr>
          <w:rFonts w:ascii="Arial" w:eastAsia="Arial" w:hAnsi="Arial" w:cs="Arial"/>
          <w:sz w:val="56"/>
          <w:szCs w:val="56"/>
        </w:rPr>
      </w:pPr>
    </w:p>
    <w:p w14:paraId="21DFA7A2" w14:textId="77777777" w:rsidR="007F1501" w:rsidRDefault="007F1501" w:rsidP="44443260">
      <w:pPr>
        <w:rPr>
          <w:rFonts w:ascii="Arial" w:eastAsia="Arial" w:hAnsi="Arial" w:cs="Arial"/>
          <w:sz w:val="56"/>
          <w:szCs w:val="56"/>
        </w:rPr>
      </w:pPr>
    </w:p>
    <w:p w14:paraId="485AAD37" w14:textId="77777777" w:rsidR="007F1501" w:rsidRDefault="007F1501" w:rsidP="44443260">
      <w:pPr>
        <w:rPr>
          <w:rFonts w:ascii="Arial" w:eastAsia="Arial" w:hAnsi="Arial" w:cs="Arial"/>
          <w:sz w:val="56"/>
          <w:szCs w:val="56"/>
        </w:rPr>
      </w:pPr>
    </w:p>
    <w:p w14:paraId="69D69B2E" w14:textId="77777777" w:rsidR="007F1501" w:rsidRDefault="007F1501" w:rsidP="44443260">
      <w:pPr>
        <w:rPr>
          <w:rFonts w:ascii="Arial" w:eastAsia="Arial" w:hAnsi="Arial" w:cs="Arial"/>
          <w:sz w:val="56"/>
          <w:szCs w:val="56"/>
        </w:rPr>
      </w:pPr>
    </w:p>
    <w:p w14:paraId="7DEA651B" w14:textId="690C1DBB" w:rsidR="794A9D5F" w:rsidRDefault="794A9D5F" w:rsidP="44443260">
      <w:pPr>
        <w:rPr>
          <w:rFonts w:ascii="Arial" w:eastAsia="Arial" w:hAnsi="Arial" w:cs="Arial"/>
          <w:sz w:val="56"/>
          <w:szCs w:val="56"/>
        </w:rPr>
      </w:pPr>
      <w:r w:rsidRPr="44443260">
        <w:rPr>
          <w:rFonts w:ascii="Arial" w:eastAsia="Arial" w:hAnsi="Arial" w:cs="Arial"/>
          <w:sz w:val="56"/>
          <w:szCs w:val="56"/>
        </w:rPr>
        <w:t>2014382 Sian Davies</w:t>
      </w:r>
    </w:p>
    <w:p w14:paraId="3DCF61A8" w14:textId="77777777" w:rsidR="007F1501" w:rsidRDefault="007F1501">
      <w:pPr>
        <w:rPr>
          <w:rFonts w:ascii="Arial" w:eastAsia="Arial" w:hAnsi="Arial" w:cs="Arial"/>
          <w:sz w:val="56"/>
          <w:szCs w:val="56"/>
        </w:rPr>
      </w:pPr>
    </w:p>
    <w:p w14:paraId="04480DED" w14:textId="0631C140" w:rsidR="008631C3" w:rsidRDefault="004C6FE8">
      <w:pPr>
        <w:rPr>
          <w:rFonts w:ascii="Arial" w:eastAsia="Arial" w:hAnsi="Arial" w:cs="Arial"/>
          <w:sz w:val="24"/>
          <w:szCs w:val="24"/>
        </w:rPr>
      </w:pPr>
      <w:r>
        <w:rPr>
          <w:rFonts w:ascii="Arial" w:eastAsia="Arial" w:hAnsi="Arial" w:cs="Arial"/>
          <w:sz w:val="24"/>
          <w:szCs w:val="24"/>
        </w:rPr>
        <w:t>Contents</w:t>
      </w:r>
    </w:p>
    <w:p w14:paraId="668E76F7" w14:textId="77777777" w:rsidR="008631C3" w:rsidRDefault="008631C3">
      <w:pPr>
        <w:rPr>
          <w:rFonts w:ascii="Arial" w:eastAsia="Arial" w:hAnsi="Arial" w:cs="Arial"/>
          <w:sz w:val="24"/>
          <w:szCs w:val="24"/>
        </w:rPr>
      </w:pPr>
    </w:p>
    <w:p w14:paraId="2E5A623D" w14:textId="79A43E96" w:rsidR="008631C3" w:rsidRDefault="0030108A">
      <w:pPr>
        <w:rPr>
          <w:rFonts w:ascii="Arial" w:eastAsia="Arial" w:hAnsi="Arial" w:cs="Arial"/>
          <w:sz w:val="24"/>
          <w:szCs w:val="24"/>
        </w:rPr>
      </w:pPr>
      <w:r>
        <w:rPr>
          <w:rFonts w:ascii="Arial" w:eastAsia="Arial" w:hAnsi="Arial" w:cs="Arial"/>
          <w:sz w:val="24"/>
          <w:szCs w:val="24"/>
        </w:rPr>
        <w:t xml:space="preserve">Element </w:t>
      </w:r>
      <w:r w:rsidR="008631C3">
        <w:rPr>
          <w:rFonts w:ascii="Arial" w:eastAsia="Arial" w:hAnsi="Arial" w:cs="Arial"/>
          <w:sz w:val="24"/>
          <w:szCs w:val="24"/>
        </w:rPr>
        <w:t xml:space="preserve">1. </w:t>
      </w:r>
      <w:r w:rsidR="00DB6EF5">
        <w:rPr>
          <w:rFonts w:ascii="Arial" w:eastAsia="Arial" w:hAnsi="Arial" w:cs="Arial"/>
          <w:sz w:val="24"/>
          <w:szCs w:val="24"/>
        </w:rPr>
        <w:t>Blog</w:t>
      </w:r>
      <w:r w:rsidR="008631C3">
        <w:rPr>
          <w:rFonts w:ascii="Arial" w:eastAsia="Arial" w:hAnsi="Arial" w:cs="Arial"/>
          <w:sz w:val="24"/>
          <w:szCs w:val="24"/>
        </w:rPr>
        <w:t xml:space="preserve">                                                                           Page </w:t>
      </w:r>
      <w:r w:rsidR="00570707">
        <w:rPr>
          <w:rFonts w:ascii="Arial" w:eastAsia="Arial" w:hAnsi="Arial" w:cs="Arial"/>
          <w:sz w:val="24"/>
          <w:szCs w:val="24"/>
        </w:rPr>
        <w:t>2</w:t>
      </w:r>
      <w:r w:rsidR="008631C3">
        <w:rPr>
          <w:rFonts w:ascii="Arial" w:eastAsia="Arial" w:hAnsi="Arial" w:cs="Arial"/>
          <w:sz w:val="24"/>
          <w:szCs w:val="24"/>
        </w:rPr>
        <w:t>.</w:t>
      </w:r>
    </w:p>
    <w:p w14:paraId="38801E4E" w14:textId="3FA37C5E" w:rsidR="00747ECC" w:rsidRDefault="0030108A">
      <w:pPr>
        <w:rPr>
          <w:rFonts w:ascii="Arial" w:eastAsia="Arial" w:hAnsi="Arial" w:cs="Arial"/>
          <w:sz w:val="24"/>
          <w:szCs w:val="24"/>
        </w:rPr>
      </w:pPr>
      <w:r>
        <w:rPr>
          <w:rFonts w:ascii="Arial" w:eastAsia="Arial" w:hAnsi="Arial" w:cs="Arial"/>
          <w:sz w:val="24"/>
          <w:szCs w:val="24"/>
        </w:rPr>
        <w:t xml:space="preserve">Element </w:t>
      </w:r>
      <w:r w:rsidR="008631C3">
        <w:rPr>
          <w:rFonts w:ascii="Arial" w:eastAsia="Arial" w:hAnsi="Arial" w:cs="Arial"/>
          <w:sz w:val="24"/>
          <w:szCs w:val="24"/>
        </w:rPr>
        <w:t xml:space="preserve">2. </w:t>
      </w:r>
      <w:r w:rsidR="00DB6EF5">
        <w:rPr>
          <w:rFonts w:ascii="Arial" w:eastAsia="Arial" w:hAnsi="Arial" w:cs="Arial"/>
          <w:sz w:val="24"/>
          <w:szCs w:val="24"/>
        </w:rPr>
        <w:t>Blog</w:t>
      </w:r>
      <w:r w:rsidR="008631C3">
        <w:rPr>
          <w:rFonts w:ascii="Arial" w:eastAsia="Arial" w:hAnsi="Arial" w:cs="Arial"/>
          <w:sz w:val="24"/>
          <w:szCs w:val="24"/>
        </w:rPr>
        <w:t xml:space="preserve">                                                                           Page </w:t>
      </w:r>
      <w:r w:rsidR="00D665F0">
        <w:rPr>
          <w:rFonts w:ascii="Arial" w:eastAsia="Arial" w:hAnsi="Arial" w:cs="Arial"/>
          <w:sz w:val="24"/>
          <w:szCs w:val="24"/>
        </w:rPr>
        <w:t>4</w:t>
      </w:r>
      <w:r w:rsidR="00747ECC">
        <w:rPr>
          <w:rFonts w:ascii="Arial" w:eastAsia="Arial" w:hAnsi="Arial" w:cs="Arial"/>
          <w:sz w:val="24"/>
          <w:szCs w:val="24"/>
        </w:rPr>
        <w:t>.</w:t>
      </w:r>
    </w:p>
    <w:p w14:paraId="5522D2BE" w14:textId="211EAD6E" w:rsidR="00DA7DE3" w:rsidRDefault="00DB6EF5">
      <w:pPr>
        <w:rPr>
          <w:rFonts w:ascii="Arial" w:eastAsia="Arial" w:hAnsi="Arial" w:cs="Arial"/>
          <w:sz w:val="24"/>
          <w:szCs w:val="24"/>
        </w:rPr>
      </w:pPr>
      <w:r>
        <w:rPr>
          <w:rFonts w:ascii="Arial" w:eastAsia="Arial" w:hAnsi="Arial" w:cs="Arial"/>
          <w:sz w:val="24"/>
          <w:szCs w:val="24"/>
        </w:rPr>
        <w:t>Element 3. Resource – Information sheet</w:t>
      </w:r>
      <w:r w:rsidR="00A94C31">
        <w:rPr>
          <w:rFonts w:ascii="Arial" w:eastAsia="Arial" w:hAnsi="Arial" w:cs="Arial"/>
          <w:sz w:val="24"/>
          <w:szCs w:val="24"/>
        </w:rPr>
        <w:t xml:space="preserve">                                   Page</w:t>
      </w:r>
      <w:r w:rsidR="008C0D63">
        <w:rPr>
          <w:rFonts w:ascii="Arial" w:eastAsia="Arial" w:hAnsi="Arial" w:cs="Arial"/>
          <w:sz w:val="24"/>
          <w:szCs w:val="24"/>
        </w:rPr>
        <w:t xml:space="preserve"> </w:t>
      </w:r>
      <w:r w:rsidR="00D665F0">
        <w:rPr>
          <w:rFonts w:ascii="Arial" w:eastAsia="Arial" w:hAnsi="Arial" w:cs="Arial"/>
          <w:sz w:val="24"/>
          <w:szCs w:val="24"/>
        </w:rPr>
        <w:t>6</w:t>
      </w:r>
      <w:r w:rsidR="008C0D63">
        <w:rPr>
          <w:rFonts w:ascii="Arial" w:eastAsia="Arial" w:hAnsi="Arial" w:cs="Arial"/>
          <w:sz w:val="24"/>
          <w:szCs w:val="24"/>
        </w:rPr>
        <w:t>.</w:t>
      </w:r>
    </w:p>
    <w:p w14:paraId="3E903442" w14:textId="0585EB16" w:rsidR="00DA7DE3" w:rsidRDefault="00DA7DE3">
      <w:pPr>
        <w:rPr>
          <w:rFonts w:ascii="Arial" w:eastAsia="Arial" w:hAnsi="Arial" w:cs="Arial"/>
          <w:sz w:val="24"/>
          <w:szCs w:val="24"/>
        </w:rPr>
      </w:pPr>
      <w:r>
        <w:rPr>
          <w:rFonts w:ascii="Arial" w:eastAsia="Arial" w:hAnsi="Arial" w:cs="Arial"/>
          <w:sz w:val="24"/>
          <w:szCs w:val="24"/>
        </w:rPr>
        <w:t>Element 4. Video</w:t>
      </w:r>
      <w:r w:rsidR="00A94C31">
        <w:rPr>
          <w:rFonts w:ascii="Arial" w:eastAsia="Arial" w:hAnsi="Arial" w:cs="Arial"/>
          <w:sz w:val="24"/>
          <w:szCs w:val="24"/>
        </w:rPr>
        <w:t xml:space="preserve">                                                                         Page</w:t>
      </w:r>
      <w:r w:rsidR="00156C32">
        <w:rPr>
          <w:rFonts w:ascii="Arial" w:eastAsia="Arial" w:hAnsi="Arial" w:cs="Arial"/>
          <w:sz w:val="24"/>
          <w:szCs w:val="24"/>
        </w:rPr>
        <w:t xml:space="preserve"> </w:t>
      </w:r>
      <w:r w:rsidR="00D665F0">
        <w:rPr>
          <w:rFonts w:ascii="Arial" w:eastAsia="Arial" w:hAnsi="Arial" w:cs="Arial"/>
          <w:sz w:val="24"/>
          <w:szCs w:val="24"/>
        </w:rPr>
        <w:t>7</w:t>
      </w:r>
      <w:r w:rsidR="00156C32">
        <w:rPr>
          <w:rFonts w:ascii="Arial" w:eastAsia="Arial" w:hAnsi="Arial" w:cs="Arial"/>
          <w:sz w:val="24"/>
          <w:szCs w:val="24"/>
        </w:rPr>
        <w:t>.</w:t>
      </w:r>
    </w:p>
    <w:p w14:paraId="20570DC3" w14:textId="576D4A49" w:rsidR="00A94C31" w:rsidRDefault="00DA7DE3">
      <w:pPr>
        <w:rPr>
          <w:rFonts w:ascii="Arial" w:eastAsia="Arial" w:hAnsi="Arial" w:cs="Arial"/>
          <w:sz w:val="24"/>
          <w:szCs w:val="24"/>
        </w:rPr>
      </w:pPr>
      <w:r>
        <w:rPr>
          <w:rFonts w:ascii="Arial" w:eastAsia="Arial" w:hAnsi="Arial" w:cs="Arial"/>
          <w:sz w:val="24"/>
          <w:szCs w:val="24"/>
        </w:rPr>
        <w:t>Element 5. Evaluation</w:t>
      </w:r>
      <w:r w:rsidR="00A94C31">
        <w:rPr>
          <w:rFonts w:ascii="Arial" w:eastAsia="Arial" w:hAnsi="Arial" w:cs="Arial"/>
          <w:sz w:val="24"/>
          <w:szCs w:val="24"/>
        </w:rPr>
        <w:t xml:space="preserve">                                                                 Page</w:t>
      </w:r>
      <w:r w:rsidR="00156C32">
        <w:rPr>
          <w:rFonts w:ascii="Arial" w:eastAsia="Arial" w:hAnsi="Arial" w:cs="Arial"/>
          <w:sz w:val="24"/>
          <w:szCs w:val="24"/>
        </w:rPr>
        <w:t xml:space="preserve"> </w:t>
      </w:r>
      <w:r w:rsidR="00D665F0">
        <w:rPr>
          <w:rFonts w:ascii="Arial" w:eastAsia="Arial" w:hAnsi="Arial" w:cs="Arial"/>
          <w:sz w:val="24"/>
          <w:szCs w:val="24"/>
        </w:rPr>
        <w:t>8</w:t>
      </w:r>
      <w:r w:rsidR="00156C32">
        <w:rPr>
          <w:rFonts w:ascii="Arial" w:eastAsia="Arial" w:hAnsi="Arial" w:cs="Arial"/>
          <w:sz w:val="24"/>
          <w:szCs w:val="24"/>
        </w:rPr>
        <w:t>.</w:t>
      </w:r>
    </w:p>
    <w:p w14:paraId="3EFF8E5E" w14:textId="05CD0FDB" w:rsidR="00156C32" w:rsidRDefault="00A94C31" w:rsidP="0095108F">
      <w:pPr>
        <w:spacing w:line="360" w:lineRule="auto"/>
        <w:rPr>
          <w:rFonts w:ascii="Arial" w:eastAsia="Arial" w:hAnsi="Arial" w:cs="Arial"/>
          <w:sz w:val="24"/>
          <w:szCs w:val="24"/>
        </w:rPr>
      </w:pPr>
      <w:r>
        <w:rPr>
          <w:rFonts w:ascii="Arial" w:eastAsia="Arial" w:hAnsi="Arial" w:cs="Arial"/>
          <w:sz w:val="24"/>
          <w:szCs w:val="24"/>
        </w:rPr>
        <w:t>Element 6. Reflection                                                                  Page</w:t>
      </w:r>
      <w:r w:rsidR="00156C32">
        <w:rPr>
          <w:rFonts w:ascii="Arial" w:eastAsia="Arial" w:hAnsi="Arial" w:cs="Arial"/>
          <w:sz w:val="24"/>
          <w:szCs w:val="24"/>
        </w:rPr>
        <w:t xml:space="preserve"> 1</w:t>
      </w:r>
      <w:r w:rsidR="00D665F0">
        <w:rPr>
          <w:rFonts w:ascii="Arial" w:eastAsia="Arial" w:hAnsi="Arial" w:cs="Arial"/>
          <w:sz w:val="24"/>
          <w:szCs w:val="24"/>
        </w:rPr>
        <w:t>1</w:t>
      </w:r>
      <w:r w:rsidR="00156C32">
        <w:rPr>
          <w:rFonts w:ascii="Arial" w:eastAsia="Arial" w:hAnsi="Arial" w:cs="Arial"/>
          <w:sz w:val="24"/>
          <w:szCs w:val="24"/>
        </w:rPr>
        <w:t>.</w:t>
      </w:r>
    </w:p>
    <w:p w14:paraId="782506AC" w14:textId="5F4104C0" w:rsidR="00D95E5C" w:rsidRDefault="00D95E5C" w:rsidP="0095108F">
      <w:pPr>
        <w:spacing w:line="360" w:lineRule="auto"/>
        <w:rPr>
          <w:rFonts w:ascii="Arial" w:eastAsia="Arial" w:hAnsi="Arial" w:cs="Arial"/>
          <w:sz w:val="24"/>
          <w:szCs w:val="24"/>
        </w:rPr>
      </w:pPr>
      <w:r>
        <w:rPr>
          <w:rFonts w:ascii="Arial" w:eastAsia="Arial" w:hAnsi="Arial" w:cs="Arial"/>
          <w:sz w:val="24"/>
          <w:szCs w:val="24"/>
        </w:rPr>
        <w:t>Reference list                                                                              Page 1</w:t>
      </w:r>
      <w:r w:rsidR="00D665F0">
        <w:rPr>
          <w:rFonts w:ascii="Arial" w:eastAsia="Arial" w:hAnsi="Arial" w:cs="Arial"/>
          <w:sz w:val="24"/>
          <w:szCs w:val="24"/>
        </w:rPr>
        <w:t>4</w:t>
      </w:r>
      <w:r>
        <w:rPr>
          <w:rFonts w:ascii="Arial" w:eastAsia="Arial" w:hAnsi="Arial" w:cs="Arial"/>
          <w:sz w:val="24"/>
          <w:szCs w:val="24"/>
        </w:rPr>
        <w:t>.</w:t>
      </w:r>
    </w:p>
    <w:p w14:paraId="4EE68FE2" w14:textId="77777777" w:rsidR="00651E7C" w:rsidRDefault="00651E7C" w:rsidP="0095108F">
      <w:pPr>
        <w:spacing w:line="360" w:lineRule="auto"/>
        <w:rPr>
          <w:rFonts w:ascii="Arial" w:eastAsia="Arial" w:hAnsi="Arial" w:cs="Arial"/>
          <w:sz w:val="24"/>
          <w:szCs w:val="24"/>
        </w:rPr>
      </w:pPr>
    </w:p>
    <w:p w14:paraId="4496A09D" w14:textId="77777777" w:rsidR="00651E7C" w:rsidRPr="00651E7C" w:rsidRDefault="00651E7C" w:rsidP="00651E7C">
      <w:pPr>
        <w:rPr>
          <w:rFonts w:ascii="Arial" w:eastAsia="Arial" w:hAnsi="Arial" w:cs="Arial"/>
          <w:sz w:val="24"/>
          <w:szCs w:val="24"/>
        </w:rPr>
      </w:pPr>
    </w:p>
    <w:p w14:paraId="4ABB720C" w14:textId="77777777" w:rsidR="00651E7C" w:rsidRPr="00651E7C" w:rsidRDefault="00651E7C" w:rsidP="00651E7C">
      <w:pPr>
        <w:rPr>
          <w:rFonts w:ascii="Arial" w:eastAsia="Arial" w:hAnsi="Arial" w:cs="Arial"/>
          <w:sz w:val="24"/>
          <w:szCs w:val="24"/>
        </w:rPr>
      </w:pPr>
    </w:p>
    <w:p w14:paraId="3CF66874" w14:textId="77777777" w:rsidR="00651E7C" w:rsidRPr="00651E7C" w:rsidRDefault="00651E7C" w:rsidP="00651E7C">
      <w:pPr>
        <w:rPr>
          <w:rFonts w:ascii="Arial" w:eastAsia="Arial" w:hAnsi="Arial" w:cs="Arial"/>
          <w:sz w:val="24"/>
          <w:szCs w:val="24"/>
        </w:rPr>
      </w:pPr>
    </w:p>
    <w:p w14:paraId="53CD733B" w14:textId="77777777" w:rsidR="00651E7C" w:rsidRPr="00651E7C" w:rsidRDefault="00651E7C" w:rsidP="00651E7C">
      <w:pPr>
        <w:rPr>
          <w:rFonts w:ascii="Arial" w:eastAsia="Arial" w:hAnsi="Arial" w:cs="Arial"/>
          <w:sz w:val="24"/>
          <w:szCs w:val="24"/>
        </w:rPr>
      </w:pPr>
    </w:p>
    <w:p w14:paraId="747184B3" w14:textId="77777777" w:rsidR="00651E7C" w:rsidRPr="00651E7C" w:rsidRDefault="00651E7C" w:rsidP="00651E7C">
      <w:pPr>
        <w:rPr>
          <w:rFonts w:ascii="Arial" w:eastAsia="Arial" w:hAnsi="Arial" w:cs="Arial"/>
          <w:sz w:val="24"/>
          <w:szCs w:val="24"/>
        </w:rPr>
      </w:pPr>
    </w:p>
    <w:p w14:paraId="16159AFB" w14:textId="77777777" w:rsidR="00651E7C" w:rsidRPr="00651E7C" w:rsidRDefault="00651E7C" w:rsidP="00651E7C">
      <w:pPr>
        <w:rPr>
          <w:rFonts w:ascii="Arial" w:eastAsia="Arial" w:hAnsi="Arial" w:cs="Arial"/>
          <w:sz w:val="24"/>
          <w:szCs w:val="24"/>
        </w:rPr>
      </w:pPr>
    </w:p>
    <w:p w14:paraId="263CA4D1" w14:textId="77777777" w:rsidR="00651E7C" w:rsidRPr="00651E7C" w:rsidRDefault="00651E7C" w:rsidP="00651E7C">
      <w:pPr>
        <w:rPr>
          <w:rFonts w:ascii="Arial" w:eastAsia="Arial" w:hAnsi="Arial" w:cs="Arial"/>
          <w:sz w:val="24"/>
          <w:szCs w:val="24"/>
        </w:rPr>
      </w:pPr>
    </w:p>
    <w:p w14:paraId="2A942A10" w14:textId="77777777" w:rsidR="00651E7C" w:rsidRPr="00651E7C" w:rsidRDefault="00651E7C" w:rsidP="00651E7C">
      <w:pPr>
        <w:rPr>
          <w:rFonts w:ascii="Arial" w:eastAsia="Arial" w:hAnsi="Arial" w:cs="Arial"/>
          <w:sz w:val="24"/>
          <w:szCs w:val="24"/>
        </w:rPr>
      </w:pPr>
    </w:p>
    <w:p w14:paraId="5A60B557" w14:textId="77777777" w:rsidR="00651E7C" w:rsidRPr="00651E7C" w:rsidRDefault="00651E7C" w:rsidP="00651E7C">
      <w:pPr>
        <w:rPr>
          <w:rFonts w:ascii="Arial" w:eastAsia="Arial" w:hAnsi="Arial" w:cs="Arial"/>
          <w:sz w:val="24"/>
          <w:szCs w:val="24"/>
        </w:rPr>
      </w:pPr>
    </w:p>
    <w:p w14:paraId="31B53BDD" w14:textId="77777777" w:rsidR="00651E7C" w:rsidRPr="00651E7C" w:rsidRDefault="00651E7C" w:rsidP="00651E7C">
      <w:pPr>
        <w:rPr>
          <w:rFonts w:ascii="Arial" w:eastAsia="Arial" w:hAnsi="Arial" w:cs="Arial"/>
          <w:sz w:val="24"/>
          <w:szCs w:val="24"/>
        </w:rPr>
      </w:pPr>
    </w:p>
    <w:p w14:paraId="2452A09D" w14:textId="77777777" w:rsidR="00651E7C" w:rsidRPr="00651E7C" w:rsidRDefault="00651E7C" w:rsidP="00651E7C">
      <w:pPr>
        <w:rPr>
          <w:rFonts w:ascii="Arial" w:eastAsia="Arial" w:hAnsi="Arial" w:cs="Arial"/>
          <w:sz w:val="24"/>
          <w:szCs w:val="24"/>
        </w:rPr>
      </w:pPr>
    </w:p>
    <w:p w14:paraId="3DF3591B" w14:textId="77777777" w:rsidR="00651E7C" w:rsidRPr="00651E7C" w:rsidRDefault="00651E7C" w:rsidP="00651E7C">
      <w:pPr>
        <w:rPr>
          <w:rFonts w:ascii="Arial" w:eastAsia="Arial" w:hAnsi="Arial" w:cs="Arial"/>
          <w:sz w:val="24"/>
          <w:szCs w:val="24"/>
        </w:rPr>
      </w:pPr>
    </w:p>
    <w:p w14:paraId="256BCB39" w14:textId="77777777" w:rsidR="00651E7C" w:rsidRPr="00651E7C" w:rsidRDefault="00651E7C" w:rsidP="00651E7C">
      <w:pPr>
        <w:rPr>
          <w:rFonts w:ascii="Arial" w:eastAsia="Arial" w:hAnsi="Arial" w:cs="Arial"/>
          <w:sz w:val="24"/>
          <w:szCs w:val="24"/>
        </w:rPr>
      </w:pPr>
    </w:p>
    <w:p w14:paraId="0486857E" w14:textId="77777777" w:rsidR="00651E7C" w:rsidRPr="00651E7C" w:rsidRDefault="00651E7C" w:rsidP="00651E7C">
      <w:pPr>
        <w:rPr>
          <w:rFonts w:ascii="Arial" w:eastAsia="Arial" w:hAnsi="Arial" w:cs="Arial"/>
          <w:sz w:val="24"/>
          <w:szCs w:val="24"/>
        </w:rPr>
      </w:pPr>
    </w:p>
    <w:p w14:paraId="3D2F85ED" w14:textId="77777777" w:rsidR="00651E7C" w:rsidRPr="00651E7C" w:rsidRDefault="00651E7C" w:rsidP="00651E7C">
      <w:pPr>
        <w:rPr>
          <w:rFonts w:ascii="Arial" w:eastAsia="Arial" w:hAnsi="Arial" w:cs="Arial"/>
          <w:sz w:val="24"/>
          <w:szCs w:val="24"/>
        </w:rPr>
      </w:pPr>
    </w:p>
    <w:p w14:paraId="00E66355" w14:textId="217D7226" w:rsidR="00651E7C" w:rsidRDefault="00651E7C" w:rsidP="00651E7C">
      <w:pPr>
        <w:tabs>
          <w:tab w:val="left" w:pos="2421"/>
        </w:tabs>
        <w:spacing w:line="360" w:lineRule="auto"/>
        <w:rPr>
          <w:rFonts w:ascii="Arial" w:eastAsia="Arial" w:hAnsi="Arial" w:cs="Arial"/>
          <w:sz w:val="24"/>
          <w:szCs w:val="24"/>
        </w:rPr>
      </w:pPr>
      <w:r>
        <w:rPr>
          <w:rFonts w:ascii="Arial" w:eastAsia="Arial" w:hAnsi="Arial" w:cs="Arial"/>
          <w:sz w:val="24"/>
          <w:szCs w:val="24"/>
        </w:rPr>
        <w:tab/>
      </w:r>
    </w:p>
    <w:p w14:paraId="3967FE48" w14:textId="633199CE" w:rsidR="000A4ADC" w:rsidRPr="00531FCE" w:rsidRDefault="004C6FE8" w:rsidP="0095108F">
      <w:pPr>
        <w:spacing w:line="360" w:lineRule="auto"/>
        <w:rPr>
          <w:rFonts w:ascii="Arial" w:eastAsia="Arial" w:hAnsi="Arial" w:cs="Arial"/>
          <w:sz w:val="24"/>
          <w:szCs w:val="24"/>
        </w:rPr>
      </w:pPr>
      <w:r w:rsidRPr="00651E7C">
        <w:rPr>
          <w:rFonts w:ascii="Arial" w:eastAsia="Arial" w:hAnsi="Arial" w:cs="Arial"/>
          <w:sz w:val="24"/>
          <w:szCs w:val="24"/>
        </w:rPr>
        <w:br w:type="page"/>
      </w:r>
      <w:r w:rsidR="00933939">
        <w:rPr>
          <w:rFonts w:ascii="Arial" w:eastAsia="Arial" w:hAnsi="Arial" w:cs="Arial"/>
          <w:sz w:val="24"/>
          <w:szCs w:val="24"/>
        </w:rPr>
        <w:lastRenderedPageBreak/>
        <w:t xml:space="preserve">                            </w:t>
      </w:r>
      <w:r w:rsidR="00AF50B7" w:rsidRPr="000A4ADC">
        <w:rPr>
          <w:rFonts w:ascii="Arial" w:eastAsia="Arial" w:hAnsi="Arial" w:cs="Arial"/>
          <w:b/>
          <w:bCs/>
          <w:sz w:val="24"/>
          <w:szCs w:val="24"/>
          <w:u w:val="single"/>
        </w:rPr>
        <w:t>Testing</w:t>
      </w:r>
      <w:r w:rsidR="000A4ADC" w:rsidRPr="000A4ADC">
        <w:rPr>
          <w:rFonts w:ascii="Arial" w:eastAsia="Arial" w:hAnsi="Arial" w:cs="Arial"/>
          <w:b/>
          <w:bCs/>
          <w:sz w:val="24"/>
          <w:szCs w:val="24"/>
          <w:u w:val="single"/>
        </w:rPr>
        <w:t>, testing all 15-year-olds!</w:t>
      </w:r>
      <w:r w:rsidR="00D43C58" w:rsidRPr="00D43C58">
        <w:rPr>
          <w:rFonts w:ascii="Arial" w:eastAsia="Arial" w:hAnsi="Arial" w:cs="Arial"/>
          <w:b/>
          <w:bCs/>
          <w:noProof/>
          <w:sz w:val="24"/>
          <w:szCs w:val="24"/>
          <w:u w:val="single"/>
        </w:rPr>
        <w:t xml:space="preserve"> </w:t>
      </w:r>
      <w:r w:rsidR="00D43C58">
        <w:rPr>
          <w:rFonts w:ascii="Arial" w:eastAsia="Arial" w:hAnsi="Arial" w:cs="Arial"/>
          <w:b/>
          <w:bCs/>
          <w:noProof/>
          <w:sz w:val="24"/>
          <w:szCs w:val="24"/>
          <w:u w:val="single"/>
        </w:rPr>
        <w:t xml:space="preserve"> </w:t>
      </w:r>
      <w:r w:rsidR="00D43C58" w:rsidRPr="00D43C58">
        <w:rPr>
          <w:rFonts w:ascii="Arial" w:eastAsia="Arial" w:hAnsi="Arial" w:cs="Arial"/>
          <w:b/>
          <w:bCs/>
          <w:noProof/>
          <w:sz w:val="24"/>
          <w:szCs w:val="24"/>
        </w:rPr>
        <w:drawing>
          <wp:inline distT="0" distB="0" distL="0" distR="0" wp14:anchorId="7F803F11" wp14:editId="7FCB521A">
            <wp:extent cx="466792" cy="466792"/>
            <wp:effectExtent l="0" t="0" r="0" b="0"/>
            <wp:docPr id="3" name="Graphic 3" descr="Mega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Megaphone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96811" cy="496811"/>
                    </a:xfrm>
                    <a:prstGeom prst="rect">
                      <a:avLst/>
                    </a:prstGeom>
                  </pic:spPr>
                </pic:pic>
              </a:graphicData>
            </a:graphic>
          </wp:inline>
        </w:drawing>
      </w:r>
      <w:r w:rsidR="000A4ADC" w:rsidRPr="00D43C58">
        <w:rPr>
          <w:rFonts w:ascii="Arial" w:eastAsia="Arial" w:hAnsi="Arial" w:cs="Arial"/>
          <w:b/>
          <w:bCs/>
          <w:sz w:val="24"/>
          <w:szCs w:val="24"/>
        </w:rPr>
        <w:t xml:space="preserve">  </w:t>
      </w:r>
    </w:p>
    <w:p w14:paraId="7F83CB58" w14:textId="36CF3CA0" w:rsidR="1AE097FB" w:rsidRPr="00437055" w:rsidRDefault="00064773" w:rsidP="0095108F">
      <w:pPr>
        <w:spacing w:line="360" w:lineRule="auto"/>
        <w:rPr>
          <w:rFonts w:ascii="Arial" w:eastAsia="Arial" w:hAnsi="Arial" w:cs="Arial"/>
          <w:sz w:val="24"/>
          <w:szCs w:val="24"/>
        </w:rPr>
      </w:pPr>
      <w:r w:rsidRPr="00064773">
        <w:rPr>
          <w:rFonts w:ascii="Arial" w:eastAsia="Arial" w:hAnsi="Arial" w:cs="Arial"/>
          <w:sz w:val="24"/>
          <w:szCs w:val="24"/>
        </w:rPr>
        <w:t>Unbeknownst</w:t>
      </w:r>
      <w:r w:rsidR="00A50639">
        <w:rPr>
          <w:rFonts w:ascii="Arial" w:eastAsia="Arial" w:hAnsi="Arial" w:cs="Arial"/>
          <w:sz w:val="24"/>
          <w:szCs w:val="24"/>
        </w:rPr>
        <w:t xml:space="preserve"> to </w:t>
      </w:r>
      <w:r w:rsidR="00C66D83">
        <w:rPr>
          <w:rFonts w:ascii="Arial" w:eastAsia="Arial" w:hAnsi="Arial" w:cs="Arial"/>
          <w:sz w:val="24"/>
          <w:szCs w:val="24"/>
        </w:rPr>
        <w:t xml:space="preserve">the UK’s </w:t>
      </w:r>
      <w:r w:rsidR="00606205">
        <w:rPr>
          <w:rFonts w:ascii="Arial" w:eastAsia="Arial" w:hAnsi="Arial" w:cs="Arial"/>
          <w:sz w:val="24"/>
          <w:szCs w:val="24"/>
        </w:rPr>
        <w:t>population of 15-year-olds, they are competing world</w:t>
      </w:r>
      <w:r w:rsidR="00BB6B4E">
        <w:rPr>
          <w:rFonts w:ascii="Arial" w:eastAsia="Arial" w:hAnsi="Arial" w:cs="Arial"/>
          <w:sz w:val="24"/>
          <w:szCs w:val="24"/>
        </w:rPr>
        <w:t>-wide every 3 years!</w:t>
      </w:r>
      <w:r w:rsidR="007A7525">
        <w:rPr>
          <w:rFonts w:ascii="Arial" w:eastAsia="Arial" w:hAnsi="Arial" w:cs="Arial"/>
          <w:sz w:val="24"/>
          <w:szCs w:val="24"/>
        </w:rPr>
        <w:t xml:space="preserve"> The PISA (</w:t>
      </w:r>
      <w:r w:rsidR="000A6F63">
        <w:rPr>
          <w:rFonts w:ascii="Arial" w:eastAsia="Arial" w:hAnsi="Arial" w:cs="Arial"/>
          <w:sz w:val="24"/>
          <w:szCs w:val="24"/>
        </w:rPr>
        <w:t>Programme for International Student Assessment)</w:t>
      </w:r>
      <w:r w:rsidR="00B32B9E">
        <w:rPr>
          <w:rFonts w:ascii="Arial" w:eastAsia="Arial" w:hAnsi="Arial" w:cs="Arial"/>
          <w:sz w:val="24"/>
          <w:szCs w:val="24"/>
        </w:rPr>
        <w:t xml:space="preserve"> </w:t>
      </w:r>
      <w:r w:rsidR="000C545D">
        <w:rPr>
          <w:rFonts w:ascii="Arial" w:eastAsia="Arial" w:hAnsi="Arial" w:cs="Arial"/>
          <w:sz w:val="24"/>
          <w:szCs w:val="24"/>
        </w:rPr>
        <w:t xml:space="preserve">focuses on mathematics, literacy and science. </w:t>
      </w:r>
      <w:r w:rsidR="001F11C8">
        <w:rPr>
          <w:rFonts w:ascii="Arial" w:eastAsia="Arial" w:hAnsi="Arial" w:cs="Arial"/>
          <w:sz w:val="24"/>
          <w:szCs w:val="24"/>
        </w:rPr>
        <w:t>Countries who take part then use th</w:t>
      </w:r>
      <w:r w:rsidR="00DB5E5C">
        <w:rPr>
          <w:rFonts w:ascii="Arial" w:eastAsia="Arial" w:hAnsi="Arial" w:cs="Arial"/>
          <w:sz w:val="24"/>
          <w:szCs w:val="24"/>
        </w:rPr>
        <w:t xml:space="preserve">is </w:t>
      </w:r>
      <w:r w:rsidR="00F42191">
        <w:rPr>
          <w:rFonts w:ascii="Arial" w:eastAsia="Arial" w:hAnsi="Arial" w:cs="Arial"/>
          <w:sz w:val="24"/>
          <w:szCs w:val="24"/>
        </w:rPr>
        <w:t>su</w:t>
      </w:r>
      <w:r w:rsidR="00D03036">
        <w:rPr>
          <w:rFonts w:ascii="Arial" w:eastAsia="Arial" w:hAnsi="Arial" w:cs="Arial"/>
          <w:sz w:val="24"/>
          <w:szCs w:val="24"/>
        </w:rPr>
        <w:t>mma</w:t>
      </w:r>
      <w:r w:rsidR="00DB5E5C">
        <w:rPr>
          <w:rFonts w:ascii="Arial" w:eastAsia="Arial" w:hAnsi="Arial" w:cs="Arial"/>
          <w:sz w:val="24"/>
          <w:szCs w:val="24"/>
        </w:rPr>
        <w:t>tive</w:t>
      </w:r>
      <w:r w:rsidR="001F11C8">
        <w:rPr>
          <w:rFonts w:ascii="Arial" w:eastAsia="Arial" w:hAnsi="Arial" w:cs="Arial"/>
          <w:sz w:val="24"/>
          <w:szCs w:val="24"/>
        </w:rPr>
        <w:t xml:space="preserve"> </w:t>
      </w:r>
      <w:r w:rsidR="00380D80">
        <w:rPr>
          <w:rFonts w:ascii="Arial" w:eastAsia="Arial" w:hAnsi="Arial" w:cs="Arial"/>
          <w:sz w:val="24"/>
          <w:szCs w:val="24"/>
        </w:rPr>
        <w:t>data to help education reform</w:t>
      </w:r>
      <w:r w:rsidR="00D200D1">
        <w:rPr>
          <w:rFonts w:ascii="Arial" w:eastAsia="Arial" w:hAnsi="Arial" w:cs="Arial"/>
          <w:sz w:val="24"/>
          <w:szCs w:val="24"/>
        </w:rPr>
        <w:t xml:space="preserve">, </w:t>
      </w:r>
      <w:r w:rsidR="001421B9">
        <w:rPr>
          <w:rFonts w:ascii="Arial" w:eastAsia="Arial" w:hAnsi="Arial" w:cs="Arial"/>
          <w:sz w:val="24"/>
          <w:szCs w:val="24"/>
        </w:rPr>
        <w:t>set performance goals</w:t>
      </w:r>
      <w:r w:rsidR="00D200D1">
        <w:rPr>
          <w:rFonts w:ascii="Arial" w:eastAsia="Arial" w:hAnsi="Arial" w:cs="Arial"/>
          <w:sz w:val="24"/>
          <w:szCs w:val="24"/>
        </w:rPr>
        <w:t xml:space="preserve"> and update policies. </w:t>
      </w:r>
      <w:r w:rsidR="001D4028">
        <w:rPr>
          <w:rFonts w:ascii="Arial" w:eastAsia="Arial" w:hAnsi="Arial" w:cs="Arial"/>
          <w:sz w:val="24"/>
          <w:szCs w:val="24"/>
        </w:rPr>
        <w:t xml:space="preserve">This type of </w:t>
      </w:r>
      <w:r w:rsidR="00B21BF3">
        <w:rPr>
          <w:rFonts w:ascii="Arial" w:eastAsia="Arial" w:hAnsi="Arial" w:cs="Arial"/>
          <w:sz w:val="24"/>
          <w:szCs w:val="24"/>
        </w:rPr>
        <w:t>summative</w:t>
      </w:r>
      <w:r w:rsidR="001D4028">
        <w:rPr>
          <w:rFonts w:ascii="Arial" w:eastAsia="Arial" w:hAnsi="Arial" w:cs="Arial"/>
          <w:sz w:val="24"/>
          <w:szCs w:val="24"/>
        </w:rPr>
        <w:t xml:space="preserve"> </w:t>
      </w:r>
      <w:r w:rsidR="00536127">
        <w:rPr>
          <w:rFonts w:ascii="Arial" w:eastAsia="Arial" w:hAnsi="Arial" w:cs="Arial"/>
          <w:sz w:val="24"/>
          <w:szCs w:val="24"/>
        </w:rPr>
        <w:t xml:space="preserve">testing </w:t>
      </w:r>
      <w:r w:rsidR="00A80E56">
        <w:rPr>
          <w:rFonts w:ascii="Arial" w:eastAsia="Arial" w:hAnsi="Arial" w:cs="Arial"/>
          <w:sz w:val="24"/>
          <w:szCs w:val="24"/>
        </w:rPr>
        <w:t>then helps schools to implement financial</w:t>
      </w:r>
      <w:r w:rsidR="0073398A">
        <w:rPr>
          <w:rFonts w:ascii="Arial" w:eastAsia="Arial" w:hAnsi="Arial" w:cs="Arial"/>
          <w:sz w:val="24"/>
          <w:szCs w:val="24"/>
        </w:rPr>
        <w:t xml:space="preserve"> education programmes such as </w:t>
      </w:r>
      <w:hyperlink r:id="rId11" w:history="1">
        <w:r w:rsidR="00B21641">
          <w:rPr>
            <w:rStyle w:val="Hyperlink"/>
            <w:rFonts w:ascii="Arial" w:eastAsia="Arial" w:hAnsi="Arial" w:cs="Arial"/>
            <w:sz w:val="24"/>
            <w:szCs w:val="24"/>
          </w:rPr>
          <w:t>LIBF</w:t>
        </w:r>
      </w:hyperlink>
      <w:r w:rsidR="0073398A">
        <w:rPr>
          <w:rFonts w:ascii="Arial" w:eastAsia="Arial" w:hAnsi="Arial" w:cs="Arial"/>
          <w:sz w:val="24"/>
          <w:szCs w:val="24"/>
        </w:rPr>
        <w:t xml:space="preserve"> (London Institute of Banking</w:t>
      </w:r>
      <w:r w:rsidR="001001F3">
        <w:rPr>
          <w:rFonts w:ascii="Arial" w:eastAsia="Arial" w:hAnsi="Arial" w:cs="Arial"/>
          <w:sz w:val="24"/>
          <w:szCs w:val="24"/>
        </w:rPr>
        <w:t xml:space="preserve"> and</w:t>
      </w:r>
      <w:r w:rsidR="0073398A">
        <w:rPr>
          <w:rFonts w:ascii="Arial" w:eastAsia="Arial" w:hAnsi="Arial" w:cs="Arial"/>
          <w:sz w:val="24"/>
          <w:szCs w:val="24"/>
        </w:rPr>
        <w:t xml:space="preserve"> Finance)</w:t>
      </w:r>
      <w:r w:rsidR="00BE3754">
        <w:rPr>
          <w:rFonts w:ascii="Arial" w:eastAsia="Arial" w:hAnsi="Arial" w:cs="Arial"/>
          <w:sz w:val="24"/>
          <w:szCs w:val="24"/>
        </w:rPr>
        <w:t>.</w:t>
      </w:r>
      <w:r w:rsidR="00B21641">
        <w:rPr>
          <w:rFonts w:ascii="Arial" w:eastAsia="Arial" w:hAnsi="Arial" w:cs="Arial"/>
          <w:sz w:val="24"/>
          <w:szCs w:val="24"/>
        </w:rPr>
        <w:t xml:space="preserve"> </w:t>
      </w:r>
      <w:r w:rsidR="00B32B9D">
        <w:rPr>
          <w:rFonts w:ascii="Arial" w:eastAsia="Arial" w:hAnsi="Arial" w:cs="Arial"/>
          <w:sz w:val="24"/>
          <w:szCs w:val="24"/>
        </w:rPr>
        <w:t xml:space="preserve">The students benefit from gaining </w:t>
      </w:r>
      <w:r w:rsidR="00E93328">
        <w:rPr>
          <w:rFonts w:ascii="Arial" w:eastAsia="Arial" w:hAnsi="Arial" w:cs="Arial"/>
          <w:sz w:val="24"/>
          <w:szCs w:val="24"/>
        </w:rPr>
        <w:t xml:space="preserve">another qualification through summative assessment, as well as </w:t>
      </w:r>
      <w:r w:rsidR="00741F09">
        <w:rPr>
          <w:rFonts w:ascii="Arial" w:eastAsia="Arial" w:hAnsi="Arial" w:cs="Arial"/>
          <w:sz w:val="24"/>
          <w:szCs w:val="24"/>
        </w:rPr>
        <w:t>learning valuable financial literacy skills</w:t>
      </w:r>
      <w:r w:rsidR="00C005E9">
        <w:rPr>
          <w:rFonts w:ascii="Arial" w:eastAsia="Arial" w:hAnsi="Arial" w:cs="Arial"/>
          <w:sz w:val="24"/>
          <w:szCs w:val="24"/>
        </w:rPr>
        <w:t xml:space="preserve">, </w:t>
      </w:r>
      <w:r w:rsidR="0026522B">
        <w:rPr>
          <w:rFonts w:ascii="Arial" w:eastAsia="Arial" w:hAnsi="Arial" w:cs="Arial"/>
          <w:sz w:val="24"/>
          <w:szCs w:val="24"/>
        </w:rPr>
        <w:t>equipping them to make better financial decisions.</w:t>
      </w:r>
      <w:r w:rsidR="00437055">
        <w:rPr>
          <w:rFonts w:ascii="Arial" w:eastAsia="Arial" w:hAnsi="Arial" w:cs="Arial"/>
          <w:sz w:val="24"/>
          <w:szCs w:val="24"/>
        </w:rPr>
        <w:t xml:space="preserve"> </w:t>
      </w:r>
      <w:r w:rsidR="00B32B9E">
        <w:rPr>
          <w:rFonts w:ascii="Arial" w:eastAsia="Arial" w:hAnsi="Arial" w:cs="Arial"/>
          <w:sz w:val="24"/>
          <w:szCs w:val="24"/>
        </w:rPr>
        <w:t>The results from the</w:t>
      </w:r>
      <w:r w:rsidR="00BE1A04">
        <w:rPr>
          <w:rFonts w:ascii="Arial" w:eastAsia="Arial" w:hAnsi="Arial" w:cs="Arial"/>
          <w:sz w:val="24"/>
          <w:szCs w:val="24"/>
        </w:rPr>
        <w:t xml:space="preserve"> PISA </w:t>
      </w:r>
      <w:r w:rsidR="00B32B9E">
        <w:rPr>
          <w:rFonts w:ascii="Arial" w:eastAsia="Arial" w:hAnsi="Arial" w:cs="Arial"/>
          <w:sz w:val="24"/>
          <w:szCs w:val="24"/>
        </w:rPr>
        <w:t>tests are published for the world to see</w:t>
      </w:r>
      <w:r w:rsidR="004C7D4B">
        <w:rPr>
          <w:rFonts w:ascii="Arial" w:eastAsia="Arial" w:hAnsi="Arial" w:cs="Arial"/>
          <w:sz w:val="24"/>
          <w:szCs w:val="24"/>
        </w:rPr>
        <w:t xml:space="preserve"> but herein lies the problem, we are lacking the numeracy skills needed to decipher them. </w:t>
      </w:r>
      <w:r w:rsidR="4C1230EE" w:rsidRPr="05D73640">
        <w:rPr>
          <w:rFonts w:ascii="Arial" w:eastAsia="Arial" w:hAnsi="Arial" w:cs="Arial"/>
          <w:sz w:val="24"/>
          <w:szCs w:val="24"/>
        </w:rPr>
        <w:t xml:space="preserve">With 49% of UK </w:t>
      </w:r>
      <w:r w:rsidR="78979C8B" w:rsidRPr="05D73640">
        <w:rPr>
          <w:rFonts w:ascii="Arial" w:eastAsia="Arial" w:hAnsi="Arial" w:cs="Arial"/>
          <w:sz w:val="24"/>
          <w:szCs w:val="24"/>
        </w:rPr>
        <w:t>adults (that’s 17 million), having no more numerical ability than the expectations of pr</w:t>
      </w:r>
      <w:r w:rsidR="3D1EE5FF" w:rsidRPr="05D73640">
        <w:rPr>
          <w:rFonts w:ascii="Arial" w:eastAsia="Arial" w:hAnsi="Arial" w:cs="Arial"/>
          <w:sz w:val="24"/>
          <w:szCs w:val="24"/>
        </w:rPr>
        <w:t xml:space="preserve">imary aged children, according to Brooks (2021). </w:t>
      </w:r>
      <w:r w:rsidR="4B9CE3F2" w:rsidRPr="05D73640">
        <w:rPr>
          <w:rFonts w:ascii="Arial" w:eastAsia="Arial" w:hAnsi="Arial" w:cs="Arial"/>
          <w:sz w:val="24"/>
          <w:szCs w:val="24"/>
        </w:rPr>
        <w:t>That very sentence has numeracy laced through it. Proving that we, children, adults, the U</w:t>
      </w:r>
      <w:r w:rsidR="16F4336C" w:rsidRPr="05D73640">
        <w:rPr>
          <w:rFonts w:ascii="Arial" w:eastAsia="Arial" w:hAnsi="Arial" w:cs="Arial"/>
          <w:sz w:val="24"/>
          <w:szCs w:val="24"/>
        </w:rPr>
        <w:t>K</w:t>
      </w:r>
      <w:r w:rsidR="4B9CE3F2" w:rsidRPr="05D73640">
        <w:rPr>
          <w:rFonts w:ascii="Arial" w:eastAsia="Arial" w:hAnsi="Arial" w:cs="Arial"/>
          <w:sz w:val="24"/>
          <w:szCs w:val="24"/>
        </w:rPr>
        <w:t xml:space="preserve"> and i</w:t>
      </w:r>
      <w:r w:rsidR="03DB32C0" w:rsidRPr="05D73640">
        <w:rPr>
          <w:rFonts w:ascii="Arial" w:eastAsia="Arial" w:hAnsi="Arial" w:cs="Arial"/>
          <w:sz w:val="24"/>
          <w:szCs w:val="24"/>
        </w:rPr>
        <w:t>ndeed the world, need good numeracy skills for everyday life (like reading interesting blogs).</w:t>
      </w:r>
      <w:r w:rsidR="27B4EECC" w:rsidRPr="05D73640">
        <w:rPr>
          <w:rFonts w:ascii="Arial" w:eastAsia="Arial" w:hAnsi="Arial" w:cs="Arial"/>
          <w:sz w:val="24"/>
          <w:szCs w:val="24"/>
        </w:rPr>
        <w:t xml:space="preserve"> Alas, this is not new news. The Board of Education stated in 1925</w:t>
      </w:r>
      <w:r w:rsidR="71B9131D" w:rsidRPr="05D73640">
        <w:rPr>
          <w:rFonts w:ascii="Arial" w:eastAsia="Arial" w:hAnsi="Arial" w:cs="Arial"/>
          <w:sz w:val="24"/>
          <w:szCs w:val="24"/>
        </w:rPr>
        <w:t>,</w:t>
      </w:r>
      <w:r w:rsidR="43044A13" w:rsidRPr="05D73640">
        <w:rPr>
          <w:rFonts w:ascii="Arial" w:eastAsia="Arial" w:hAnsi="Arial" w:cs="Arial"/>
          <w:sz w:val="24"/>
          <w:szCs w:val="24"/>
        </w:rPr>
        <w:t xml:space="preserve"> (2022 take away 1925, that’s 97 years ago)</w:t>
      </w:r>
      <w:r w:rsidR="40AA2D0B" w:rsidRPr="05D73640">
        <w:rPr>
          <w:rFonts w:ascii="Arial" w:eastAsia="Arial" w:hAnsi="Arial" w:cs="Arial"/>
          <w:sz w:val="24"/>
          <w:szCs w:val="24"/>
        </w:rPr>
        <w:t>,</w:t>
      </w:r>
      <w:r w:rsidR="43044A13" w:rsidRPr="05D73640">
        <w:rPr>
          <w:rFonts w:ascii="Arial" w:eastAsia="Arial" w:hAnsi="Arial" w:cs="Arial"/>
          <w:sz w:val="24"/>
          <w:szCs w:val="24"/>
        </w:rPr>
        <w:t xml:space="preserve"> “Accuracy in the manipulation of figures does not reach the same standard which</w:t>
      </w:r>
      <w:r w:rsidR="45AC4696" w:rsidRPr="05D73640">
        <w:rPr>
          <w:rFonts w:ascii="Arial" w:eastAsia="Arial" w:hAnsi="Arial" w:cs="Arial"/>
          <w:sz w:val="24"/>
          <w:szCs w:val="24"/>
        </w:rPr>
        <w:t xml:space="preserve"> was reached 20 years ago”.</w:t>
      </w:r>
      <w:r w:rsidR="39E77E12" w:rsidRPr="05D73640">
        <w:rPr>
          <w:rFonts w:ascii="Arial" w:eastAsia="Arial" w:hAnsi="Arial" w:cs="Arial"/>
          <w:sz w:val="24"/>
          <w:szCs w:val="24"/>
        </w:rPr>
        <w:t xml:space="preserve"> </w:t>
      </w:r>
      <w:r w:rsidR="64F326A5" w:rsidRPr="05D73640">
        <w:rPr>
          <w:rFonts w:ascii="Arial" w:eastAsia="Arial" w:hAnsi="Arial" w:cs="Arial"/>
          <w:sz w:val="24"/>
          <w:szCs w:val="24"/>
        </w:rPr>
        <w:t>Yet our daily lives are surrounded by numeracy.</w:t>
      </w:r>
    </w:p>
    <w:p w14:paraId="249273F0" w14:textId="0CA08CFC" w:rsidR="6BDBA1DC" w:rsidRDefault="6BDBA1DC" w:rsidP="0095108F">
      <w:pPr>
        <w:spacing w:line="360" w:lineRule="auto"/>
        <w:rPr>
          <w:rFonts w:ascii="Arial" w:eastAsia="Arial" w:hAnsi="Arial" w:cs="Arial"/>
          <w:b/>
          <w:bCs/>
          <w:sz w:val="24"/>
          <w:szCs w:val="24"/>
        </w:rPr>
      </w:pPr>
      <w:r w:rsidRPr="44443260">
        <w:rPr>
          <w:rFonts w:ascii="Arial" w:eastAsia="Arial" w:hAnsi="Arial" w:cs="Arial"/>
          <w:b/>
          <w:bCs/>
          <w:sz w:val="24"/>
          <w:szCs w:val="24"/>
        </w:rPr>
        <w:t xml:space="preserve">So why does the mention of maths and numeracy make people feel like this? </w:t>
      </w:r>
      <w:r w:rsidR="00644AAA">
        <w:rPr>
          <w:rFonts w:ascii="Wingdings" w:eastAsia="Wingdings" w:hAnsi="Wingdings" w:cs="Wingdings"/>
          <w:b/>
          <w:bCs/>
          <w:sz w:val="24"/>
          <w:szCs w:val="24"/>
        </w:rPr>
        <w:t>H</w:t>
      </w:r>
    </w:p>
    <w:p w14:paraId="32888197" w14:textId="3AB18569" w:rsidR="397FB751" w:rsidRDefault="003E398D" w:rsidP="0095108F">
      <w:pPr>
        <w:spacing w:line="360" w:lineRule="auto"/>
        <w:rPr>
          <w:rFonts w:ascii="Titillium Web" w:eastAsia="Titillium Web" w:hAnsi="Titillium Web" w:cs="Titillium Web"/>
          <w:color w:val="4D4D4D"/>
          <w:sz w:val="18"/>
          <w:szCs w:val="18"/>
        </w:rPr>
      </w:pPr>
      <w:r>
        <w:rPr>
          <w:rFonts w:ascii="Titillium Web" w:eastAsia="Titillium Web" w:hAnsi="Titillium Web" w:cs="Titillium Web"/>
          <w:noProof/>
          <w:color w:val="4D4D4D"/>
          <w:sz w:val="18"/>
          <w:szCs w:val="18"/>
        </w:rPr>
        <w:drawing>
          <wp:anchor distT="0" distB="0" distL="114300" distR="114300" simplePos="0" relativeHeight="251661312" behindDoc="0" locked="0" layoutInCell="1" allowOverlap="1" wp14:anchorId="4958A56E" wp14:editId="5B34B382">
            <wp:simplePos x="0" y="0"/>
            <wp:positionH relativeFrom="column">
              <wp:posOffset>1141136</wp:posOffset>
            </wp:positionH>
            <wp:positionV relativeFrom="paragraph">
              <wp:posOffset>10656</wp:posOffset>
            </wp:positionV>
            <wp:extent cx="2936240" cy="1681480"/>
            <wp:effectExtent l="0" t="0" r="0" b="0"/>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36240" cy="1681480"/>
                    </a:xfrm>
                    <a:prstGeom prst="rect">
                      <a:avLst/>
                    </a:prstGeom>
                  </pic:spPr>
                </pic:pic>
              </a:graphicData>
            </a:graphic>
            <wp14:sizeRelH relativeFrom="page">
              <wp14:pctWidth>0</wp14:pctWidth>
            </wp14:sizeRelH>
            <wp14:sizeRelV relativeFrom="page">
              <wp14:pctHeight>0</wp14:pctHeight>
            </wp14:sizeRelV>
          </wp:anchor>
        </w:drawing>
      </w:r>
    </w:p>
    <w:p w14:paraId="7C8CDEBF" w14:textId="5C77105A" w:rsidR="004B6B67" w:rsidRDefault="004B6B67" w:rsidP="0095108F">
      <w:pPr>
        <w:spacing w:line="360" w:lineRule="auto"/>
        <w:rPr>
          <w:rFonts w:ascii="Arial" w:eastAsia="Arial" w:hAnsi="Arial" w:cs="Arial"/>
          <w:sz w:val="24"/>
          <w:szCs w:val="24"/>
        </w:rPr>
      </w:pPr>
    </w:p>
    <w:p w14:paraId="149015D8" w14:textId="55A51F60" w:rsidR="004B6B67" w:rsidRDefault="004B6B67" w:rsidP="0095108F">
      <w:pPr>
        <w:spacing w:line="360" w:lineRule="auto"/>
        <w:rPr>
          <w:rFonts w:ascii="Arial" w:eastAsia="Arial" w:hAnsi="Arial" w:cs="Arial"/>
          <w:sz w:val="24"/>
          <w:szCs w:val="24"/>
        </w:rPr>
      </w:pPr>
    </w:p>
    <w:p w14:paraId="59E5E907" w14:textId="77777777" w:rsidR="004B6B67" w:rsidRDefault="004B6B67" w:rsidP="0095108F">
      <w:pPr>
        <w:spacing w:line="360" w:lineRule="auto"/>
        <w:rPr>
          <w:rFonts w:ascii="Arial" w:eastAsia="Arial" w:hAnsi="Arial" w:cs="Arial"/>
          <w:sz w:val="24"/>
          <w:szCs w:val="24"/>
        </w:rPr>
      </w:pPr>
    </w:p>
    <w:p w14:paraId="27DDCB66" w14:textId="77777777" w:rsidR="004B6B67" w:rsidRDefault="004B6B67" w:rsidP="0095108F">
      <w:pPr>
        <w:spacing w:line="360" w:lineRule="auto"/>
        <w:rPr>
          <w:rFonts w:ascii="Arial" w:eastAsia="Arial" w:hAnsi="Arial" w:cs="Arial"/>
          <w:sz w:val="24"/>
          <w:szCs w:val="24"/>
        </w:rPr>
      </w:pPr>
    </w:p>
    <w:p w14:paraId="1E049314" w14:textId="1D61635D" w:rsidR="004B6B67" w:rsidRDefault="001D3B8D" w:rsidP="0095108F">
      <w:pPr>
        <w:spacing w:line="360" w:lineRule="auto"/>
        <w:rPr>
          <w:rFonts w:ascii="Arial" w:eastAsia="Arial" w:hAnsi="Arial" w:cs="Arial"/>
          <w:sz w:val="24"/>
          <w:szCs w:val="24"/>
        </w:rPr>
      </w:pPr>
      <w:r>
        <w:rPr>
          <w:rFonts w:ascii="Arial" w:eastAsia="Arial" w:hAnsi="Arial" w:cs="Arial"/>
          <w:sz w:val="24"/>
          <w:szCs w:val="24"/>
        </w:rPr>
        <w:t xml:space="preserve">                                                                    </w:t>
      </w:r>
      <w:r w:rsidR="005F19BD">
        <w:rPr>
          <w:rFonts w:ascii="Arial" w:eastAsia="Arial" w:hAnsi="Arial" w:cs="Arial"/>
          <w:sz w:val="24"/>
          <w:szCs w:val="24"/>
        </w:rPr>
        <w:t xml:space="preserve">         </w:t>
      </w:r>
      <w:r w:rsidR="00E757AB">
        <w:rPr>
          <w:rFonts w:ascii="Arial" w:eastAsia="Arial" w:hAnsi="Arial" w:cs="Arial"/>
          <w:sz w:val="24"/>
          <w:szCs w:val="24"/>
        </w:rPr>
        <w:t>(</w:t>
      </w:r>
      <w:proofErr w:type="spellStart"/>
      <w:r w:rsidR="005F19BD">
        <w:rPr>
          <w:rFonts w:ascii="Arial" w:eastAsia="Arial" w:hAnsi="Arial" w:cs="Arial"/>
          <w:sz w:val="24"/>
          <w:szCs w:val="24"/>
        </w:rPr>
        <w:t>someecards</w:t>
      </w:r>
      <w:proofErr w:type="spellEnd"/>
      <w:r w:rsidR="00E757AB">
        <w:rPr>
          <w:rFonts w:ascii="Arial" w:eastAsia="Arial" w:hAnsi="Arial" w:cs="Arial"/>
          <w:sz w:val="24"/>
          <w:szCs w:val="24"/>
        </w:rPr>
        <w:t>)</w:t>
      </w:r>
    </w:p>
    <w:p w14:paraId="666F93C7" w14:textId="323EB4DA" w:rsidR="004B6B67" w:rsidRDefault="004B6B67" w:rsidP="0095108F">
      <w:pPr>
        <w:spacing w:line="360" w:lineRule="auto"/>
        <w:rPr>
          <w:rFonts w:ascii="Arial" w:eastAsia="Arial" w:hAnsi="Arial" w:cs="Arial"/>
          <w:sz w:val="24"/>
          <w:szCs w:val="24"/>
        </w:rPr>
      </w:pPr>
    </w:p>
    <w:p w14:paraId="76B15FBF" w14:textId="77777777" w:rsidR="003E398D" w:rsidRDefault="003E398D" w:rsidP="0095108F">
      <w:pPr>
        <w:spacing w:line="360" w:lineRule="auto"/>
        <w:rPr>
          <w:rFonts w:ascii="Arial" w:eastAsia="Arial" w:hAnsi="Arial" w:cs="Arial"/>
          <w:b/>
          <w:bCs/>
          <w:sz w:val="24"/>
          <w:szCs w:val="24"/>
          <w:u w:val="single"/>
        </w:rPr>
      </w:pPr>
    </w:p>
    <w:p w14:paraId="290F9189" w14:textId="77777777" w:rsidR="003E398D" w:rsidRDefault="003E398D" w:rsidP="0095108F">
      <w:pPr>
        <w:spacing w:line="360" w:lineRule="auto"/>
        <w:rPr>
          <w:rFonts w:ascii="Arial" w:eastAsia="Arial" w:hAnsi="Arial" w:cs="Arial"/>
          <w:b/>
          <w:bCs/>
          <w:sz w:val="24"/>
          <w:szCs w:val="24"/>
          <w:u w:val="single"/>
        </w:rPr>
      </w:pPr>
    </w:p>
    <w:p w14:paraId="1B7B48C4" w14:textId="39C53F44" w:rsidR="006E658B" w:rsidRPr="00C127C8" w:rsidRDefault="00933939" w:rsidP="0095108F">
      <w:pPr>
        <w:spacing w:line="360" w:lineRule="auto"/>
        <w:rPr>
          <w:rFonts w:ascii="Arial" w:eastAsia="Arial" w:hAnsi="Arial" w:cs="Arial"/>
          <w:b/>
          <w:bCs/>
          <w:sz w:val="24"/>
          <w:szCs w:val="24"/>
        </w:rPr>
      </w:pPr>
      <w:r w:rsidRPr="00C127C8">
        <w:rPr>
          <w:rFonts w:ascii="Arial" w:eastAsia="Arial" w:hAnsi="Arial" w:cs="Arial"/>
          <w:b/>
          <w:bCs/>
          <w:sz w:val="24"/>
          <w:szCs w:val="24"/>
        </w:rPr>
        <w:t xml:space="preserve">                                         </w:t>
      </w:r>
      <w:r w:rsidR="005040E4" w:rsidRPr="00C127C8">
        <w:rPr>
          <w:rFonts w:ascii="Arial" w:eastAsia="Arial" w:hAnsi="Arial" w:cs="Arial"/>
          <w:b/>
          <w:bCs/>
          <w:sz w:val="24"/>
          <w:szCs w:val="24"/>
        </w:rPr>
        <w:t>It’s all in the mind!</w:t>
      </w:r>
    </w:p>
    <w:p w14:paraId="36507E1B" w14:textId="4570546A" w:rsidR="44443260" w:rsidRPr="003E398D" w:rsidRDefault="006E658B" w:rsidP="0095108F">
      <w:pPr>
        <w:spacing w:line="360" w:lineRule="auto"/>
        <w:rPr>
          <w:rFonts w:ascii="Arial" w:eastAsia="Arial" w:hAnsi="Arial" w:cs="Arial"/>
          <w:b/>
          <w:bCs/>
          <w:sz w:val="24"/>
          <w:szCs w:val="24"/>
          <w:u w:val="single"/>
        </w:rPr>
      </w:pPr>
      <w:r w:rsidRPr="05D73640">
        <w:rPr>
          <w:rFonts w:ascii="Arial" w:eastAsia="Arial" w:hAnsi="Arial" w:cs="Arial"/>
          <w:sz w:val="24"/>
          <w:szCs w:val="24"/>
        </w:rPr>
        <w:t>Even the Bank of England’s chief economist, Andy Haldane is concerned, stating “This isn’t neurological, it’s psychological,” believing that confidence is the key, not competence. Is this where the problem truly lies? In order to succeed, you first need to fail, thinks Mr Haldane</w:t>
      </w:r>
      <w:r>
        <w:rPr>
          <w:rFonts w:ascii="Arial" w:eastAsia="Arial" w:hAnsi="Arial" w:cs="Arial"/>
          <w:sz w:val="24"/>
          <w:szCs w:val="24"/>
        </w:rPr>
        <w:t xml:space="preserve"> (2021)</w:t>
      </w:r>
      <w:r w:rsidRPr="05D73640">
        <w:rPr>
          <w:rFonts w:ascii="Arial" w:eastAsia="Arial" w:hAnsi="Arial" w:cs="Arial"/>
          <w:sz w:val="24"/>
          <w:szCs w:val="24"/>
        </w:rPr>
        <w:t xml:space="preserve">. </w:t>
      </w:r>
      <w:r>
        <w:rPr>
          <w:rFonts w:ascii="Arial" w:eastAsia="Arial" w:hAnsi="Arial" w:cs="Arial"/>
          <w:sz w:val="24"/>
          <w:szCs w:val="24"/>
        </w:rPr>
        <w:t>However,</w:t>
      </w:r>
      <w:r w:rsidRPr="05D73640">
        <w:rPr>
          <w:rFonts w:ascii="Arial" w:eastAsia="Arial" w:hAnsi="Arial" w:cs="Arial"/>
          <w:sz w:val="24"/>
          <w:szCs w:val="24"/>
        </w:rPr>
        <w:t xml:space="preserve"> failing is not a pleasant experience and often comes with a big red cross. What’s needed is a growth mindset to help students overcome these times of failure.</w:t>
      </w:r>
      <w:r>
        <w:rPr>
          <w:rFonts w:ascii="Arial" w:eastAsia="Arial" w:hAnsi="Arial" w:cs="Arial"/>
          <w:sz w:val="24"/>
          <w:szCs w:val="24"/>
        </w:rPr>
        <w:t xml:space="preserve"> </w:t>
      </w:r>
      <w:r w:rsidRPr="05D73640">
        <w:rPr>
          <w:rFonts w:ascii="Arial" w:eastAsia="Arial" w:hAnsi="Arial" w:cs="Arial"/>
          <w:sz w:val="24"/>
          <w:szCs w:val="24"/>
        </w:rPr>
        <w:t>Dweck (2012) determined that</w:t>
      </w:r>
      <w:r>
        <w:rPr>
          <w:rFonts w:ascii="Arial" w:eastAsia="Arial" w:hAnsi="Arial" w:cs="Arial"/>
          <w:sz w:val="24"/>
          <w:szCs w:val="24"/>
        </w:rPr>
        <w:t xml:space="preserve"> by applying intelligence, potential, validation, challenge and learning interventions it would</w:t>
      </w:r>
      <w:r w:rsidRPr="05D73640">
        <w:rPr>
          <w:rFonts w:ascii="Arial" w:eastAsia="Arial" w:hAnsi="Arial" w:cs="Arial"/>
          <w:sz w:val="24"/>
          <w:szCs w:val="24"/>
        </w:rPr>
        <w:t xml:space="preserve"> motivat</w:t>
      </w:r>
      <w:r>
        <w:rPr>
          <w:rFonts w:ascii="Arial" w:eastAsia="Arial" w:hAnsi="Arial" w:cs="Arial"/>
          <w:sz w:val="24"/>
          <w:szCs w:val="24"/>
        </w:rPr>
        <w:t>e</w:t>
      </w:r>
      <w:r w:rsidRPr="05D73640">
        <w:rPr>
          <w:rFonts w:ascii="Arial" w:eastAsia="Arial" w:hAnsi="Arial" w:cs="Arial"/>
          <w:sz w:val="24"/>
          <w:szCs w:val="24"/>
        </w:rPr>
        <w:t xml:space="preserve"> learners to develop a growth mindset. Although, Dweck (2012) does argue that the above interventions can only work if the learner is motivated by an inner desire to improve, not through external stimuli, such as a pushy parent. Parents attitudes and behaviours are vital in influencing children’s learning as we know.</w:t>
      </w:r>
      <w:r w:rsidR="00644AAA">
        <w:rPr>
          <w:noProof/>
        </w:rPr>
        <w:drawing>
          <wp:anchor distT="0" distB="0" distL="114300" distR="114300" simplePos="0" relativeHeight="251655168" behindDoc="0" locked="0" layoutInCell="1" allowOverlap="1" wp14:anchorId="7B1F6FAC" wp14:editId="6EF57D2E">
            <wp:simplePos x="0" y="0"/>
            <wp:positionH relativeFrom="column">
              <wp:posOffset>4654551</wp:posOffset>
            </wp:positionH>
            <wp:positionV relativeFrom="paragraph">
              <wp:posOffset>1620520</wp:posOffset>
            </wp:positionV>
            <wp:extent cx="1543050" cy="1745508"/>
            <wp:effectExtent l="0" t="0" r="0" b="7620"/>
            <wp:wrapSquare wrapText="bothSides"/>
            <wp:docPr id="1607240357" name="Picture 1607240357" descr="Developing a Growth Mindset in a Competitive World | Bronx Jiu-Jitsu |  Bronx, New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t="1435" r="4293"/>
                    <a:stretch/>
                  </pic:blipFill>
                  <pic:spPr bwMode="auto">
                    <a:xfrm>
                      <a:off x="0" y="0"/>
                      <a:ext cx="1543379" cy="174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28870F44" w:rsidRPr="05D73640">
        <w:rPr>
          <w:rFonts w:ascii="Arial" w:eastAsia="Arial" w:hAnsi="Arial" w:cs="Arial"/>
          <w:sz w:val="24"/>
          <w:szCs w:val="24"/>
        </w:rPr>
        <w:t xml:space="preserve"> </w:t>
      </w:r>
      <w:r w:rsidR="004E693B">
        <w:rPr>
          <w:rFonts w:ascii="Arial" w:eastAsia="Arial" w:hAnsi="Arial" w:cs="Arial"/>
          <w:sz w:val="24"/>
          <w:szCs w:val="24"/>
        </w:rPr>
        <w:t xml:space="preserve">                         </w:t>
      </w:r>
    </w:p>
    <w:p w14:paraId="78E0131E" w14:textId="0E4A40BE" w:rsidR="44443260" w:rsidRDefault="66C23D4F" w:rsidP="0095108F">
      <w:pPr>
        <w:spacing w:line="360" w:lineRule="auto"/>
        <w:rPr>
          <w:rFonts w:ascii="Arial" w:eastAsia="Arial" w:hAnsi="Arial" w:cs="Arial"/>
          <w:b/>
          <w:bCs/>
          <w:sz w:val="24"/>
          <w:szCs w:val="24"/>
        </w:rPr>
      </w:pPr>
      <w:r w:rsidRPr="05D73640">
        <w:rPr>
          <w:rFonts w:ascii="Arial" w:eastAsia="Arial" w:hAnsi="Arial" w:cs="Arial"/>
          <w:b/>
          <w:bCs/>
          <w:sz w:val="24"/>
          <w:szCs w:val="24"/>
        </w:rPr>
        <w:t>Believe to achieve!</w:t>
      </w:r>
      <w:r w:rsidR="004E693B">
        <w:rPr>
          <w:rFonts w:ascii="Arial" w:eastAsia="Arial" w:hAnsi="Arial" w:cs="Arial"/>
          <w:b/>
          <w:bCs/>
          <w:sz w:val="24"/>
          <w:szCs w:val="24"/>
        </w:rPr>
        <w:t xml:space="preserve">                                                                                    </w:t>
      </w:r>
      <w:r w:rsidR="008B2B33">
        <w:rPr>
          <w:rFonts w:ascii="Arial" w:eastAsia="Arial" w:hAnsi="Arial" w:cs="Arial"/>
          <w:b/>
          <w:bCs/>
          <w:sz w:val="24"/>
          <w:szCs w:val="24"/>
        </w:rPr>
        <w:t>(</w:t>
      </w:r>
      <w:r w:rsidR="008B2B33" w:rsidRPr="008B2B33">
        <w:rPr>
          <w:rFonts w:ascii="Arial" w:eastAsia="Arial" w:hAnsi="Arial" w:cs="Arial"/>
          <w:sz w:val="24"/>
          <w:szCs w:val="24"/>
        </w:rPr>
        <w:t>Emf.com</w:t>
      </w:r>
      <w:r w:rsidR="008B2B33">
        <w:rPr>
          <w:rFonts w:ascii="Arial" w:eastAsia="Arial" w:hAnsi="Arial" w:cs="Arial"/>
          <w:sz w:val="24"/>
          <w:szCs w:val="24"/>
        </w:rPr>
        <w:t>)</w:t>
      </w:r>
    </w:p>
    <w:p w14:paraId="26EBBC9F" w14:textId="079DAD24" w:rsidR="44443260" w:rsidRDefault="710F2CB7" w:rsidP="0095108F">
      <w:pPr>
        <w:spacing w:line="360" w:lineRule="auto"/>
        <w:rPr>
          <w:rFonts w:ascii="Arial" w:eastAsia="Arial" w:hAnsi="Arial" w:cs="Arial"/>
          <w:sz w:val="24"/>
          <w:szCs w:val="24"/>
        </w:rPr>
      </w:pPr>
      <w:r w:rsidRPr="1D29F7F8">
        <w:rPr>
          <w:rFonts w:ascii="Arial" w:eastAsia="Arial" w:hAnsi="Arial" w:cs="Arial"/>
          <w:sz w:val="24"/>
          <w:szCs w:val="24"/>
        </w:rPr>
        <w:t xml:space="preserve">Writing about the findings of their study, Hwang (2020) looked at the effects of </w:t>
      </w:r>
      <w:r w:rsidR="2FB411E9" w:rsidRPr="1D29F7F8">
        <w:rPr>
          <w:rFonts w:ascii="Arial" w:eastAsia="Arial" w:hAnsi="Arial" w:cs="Arial"/>
          <w:sz w:val="24"/>
          <w:szCs w:val="24"/>
        </w:rPr>
        <w:t xml:space="preserve">early numeracy activities at home and how they positively impact on a child’s ability to achieve higher </w:t>
      </w:r>
      <w:r w:rsidR="620FFC74" w:rsidRPr="1D29F7F8">
        <w:rPr>
          <w:rFonts w:ascii="Arial" w:eastAsia="Arial" w:hAnsi="Arial" w:cs="Arial"/>
          <w:sz w:val="24"/>
          <w:szCs w:val="24"/>
        </w:rPr>
        <w:t>mathematical success.</w:t>
      </w:r>
      <w:r w:rsidR="408268C8" w:rsidRPr="1D29F7F8">
        <w:rPr>
          <w:rFonts w:ascii="Arial" w:eastAsia="Arial" w:hAnsi="Arial" w:cs="Arial"/>
          <w:sz w:val="24"/>
          <w:szCs w:val="24"/>
        </w:rPr>
        <w:t xml:space="preserve"> The singing of counting rhymes, counting building blocks</w:t>
      </w:r>
      <w:r w:rsidR="37659CC7" w:rsidRPr="1D29F7F8">
        <w:rPr>
          <w:rFonts w:ascii="Arial" w:eastAsia="Arial" w:hAnsi="Arial" w:cs="Arial"/>
          <w:sz w:val="24"/>
          <w:szCs w:val="24"/>
        </w:rPr>
        <w:t xml:space="preserve">, board games and shape sorting all act as scaffolding for further </w:t>
      </w:r>
      <w:r w:rsidR="02537C9F" w:rsidRPr="1D29F7F8">
        <w:rPr>
          <w:rFonts w:ascii="Arial" w:eastAsia="Arial" w:hAnsi="Arial" w:cs="Arial"/>
          <w:sz w:val="24"/>
          <w:szCs w:val="24"/>
        </w:rPr>
        <w:t>mathematical knowledge. Coupled with</w:t>
      </w:r>
      <w:r w:rsidR="70281DB6" w:rsidRPr="1D29F7F8">
        <w:rPr>
          <w:rFonts w:ascii="Arial" w:eastAsia="Arial" w:hAnsi="Arial" w:cs="Arial"/>
          <w:sz w:val="24"/>
          <w:szCs w:val="24"/>
        </w:rPr>
        <w:t xml:space="preserve"> self-efficacy beliefs and you’ve got a recipe for success! </w:t>
      </w:r>
      <w:r w:rsidR="2ECD02E8" w:rsidRPr="1D29F7F8">
        <w:rPr>
          <w:rFonts w:ascii="Arial" w:eastAsia="Arial" w:hAnsi="Arial" w:cs="Arial"/>
          <w:sz w:val="24"/>
          <w:szCs w:val="24"/>
        </w:rPr>
        <w:t>Believing in your ability to perform tasks with success</w:t>
      </w:r>
      <w:r w:rsidR="4D2A8D7A" w:rsidRPr="1D29F7F8">
        <w:rPr>
          <w:rFonts w:ascii="Arial" w:eastAsia="Arial" w:hAnsi="Arial" w:cs="Arial"/>
          <w:sz w:val="24"/>
          <w:szCs w:val="24"/>
        </w:rPr>
        <w:t>, has significant posi</w:t>
      </w:r>
      <w:r w:rsidR="7CDE7B82" w:rsidRPr="1D29F7F8">
        <w:rPr>
          <w:rFonts w:ascii="Arial" w:eastAsia="Arial" w:hAnsi="Arial" w:cs="Arial"/>
          <w:sz w:val="24"/>
          <w:szCs w:val="24"/>
        </w:rPr>
        <w:t>tive</w:t>
      </w:r>
      <w:r w:rsidR="4D2A8D7A" w:rsidRPr="1D29F7F8">
        <w:rPr>
          <w:rFonts w:ascii="Arial" w:eastAsia="Arial" w:hAnsi="Arial" w:cs="Arial"/>
          <w:sz w:val="24"/>
          <w:szCs w:val="24"/>
        </w:rPr>
        <w:t xml:space="preserve"> effects </w:t>
      </w:r>
      <w:r w:rsidR="6DD53D53" w:rsidRPr="1D29F7F8">
        <w:rPr>
          <w:rFonts w:ascii="Arial" w:eastAsia="Arial" w:hAnsi="Arial" w:cs="Arial"/>
          <w:sz w:val="24"/>
          <w:szCs w:val="24"/>
        </w:rPr>
        <w:t xml:space="preserve">on mathematical achievement, according to a study by Cleary and </w:t>
      </w:r>
      <w:proofErr w:type="spellStart"/>
      <w:r w:rsidR="6DD53D53" w:rsidRPr="1D29F7F8">
        <w:rPr>
          <w:rFonts w:ascii="Arial" w:eastAsia="Arial" w:hAnsi="Arial" w:cs="Arial"/>
          <w:sz w:val="24"/>
          <w:szCs w:val="24"/>
        </w:rPr>
        <w:t>Kits</w:t>
      </w:r>
      <w:r w:rsidR="79A413C3" w:rsidRPr="1D29F7F8">
        <w:rPr>
          <w:rFonts w:ascii="Arial" w:eastAsia="Arial" w:hAnsi="Arial" w:cs="Arial"/>
          <w:sz w:val="24"/>
          <w:szCs w:val="24"/>
        </w:rPr>
        <w:t>antas</w:t>
      </w:r>
      <w:proofErr w:type="spellEnd"/>
      <w:r w:rsidR="79A413C3" w:rsidRPr="1D29F7F8">
        <w:rPr>
          <w:rFonts w:ascii="Arial" w:eastAsia="Arial" w:hAnsi="Arial" w:cs="Arial"/>
          <w:sz w:val="24"/>
          <w:szCs w:val="24"/>
        </w:rPr>
        <w:t xml:space="preserve"> (2017).</w:t>
      </w:r>
      <w:r w:rsidR="73C1AF81" w:rsidRPr="1D29F7F8">
        <w:rPr>
          <w:rFonts w:ascii="Arial" w:eastAsia="Arial" w:hAnsi="Arial" w:cs="Arial"/>
          <w:sz w:val="24"/>
          <w:szCs w:val="24"/>
        </w:rPr>
        <w:t xml:space="preserve"> On the fl</w:t>
      </w:r>
      <w:r w:rsidR="0D987857" w:rsidRPr="1D29F7F8">
        <w:rPr>
          <w:rFonts w:ascii="Arial" w:eastAsia="Arial" w:hAnsi="Arial" w:cs="Arial"/>
          <w:sz w:val="24"/>
          <w:szCs w:val="24"/>
        </w:rPr>
        <w:t xml:space="preserve">ip side to this, Bobby Seagull, an ambassador from the National Numeracy charity, says that </w:t>
      </w:r>
      <w:r w:rsidR="521FC1CA" w:rsidRPr="1D29F7F8">
        <w:rPr>
          <w:rFonts w:ascii="Arial" w:eastAsia="Arial" w:hAnsi="Arial" w:cs="Arial"/>
          <w:sz w:val="24"/>
          <w:szCs w:val="24"/>
        </w:rPr>
        <w:t xml:space="preserve">parents can have quite the negative impact on their children’s numeracy. As a maths </w:t>
      </w:r>
      <w:r w:rsidR="2B8FD021" w:rsidRPr="1D29F7F8">
        <w:rPr>
          <w:rFonts w:ascii="Arial" w:eastAsia="Arial" w:hAnsi="Arial" w:cs="Arial"/>
          <w:sz w:val="24"/>
          <w:szCs w:val="24"/>
        </w:rPr>
        <w:t>t</w:t>
      </w:r>
      <w:r w:rsidR="521FC1CA" w:rsidRPr="1D29F7F8">
        <w:rPr>
          <w:rFonts w:ascii="Arial" w:eastAsia="Arial" w:hAnsi="Arial" w:cs="Arial"/>
          <w:sz w:val="24"/>
          <w:szCs w:val="24"/>
        </w:rPr>
        <w:t>ea</w:t>
      </w:r>
      <w:r w:rsidR="013EBEE0" w:rsidRPr="1D29F7F8">
        <w:rPr>
          <w:rFonts w:ascii="Arial" w:eastAsia="Arial" w:hAnsi="Arial" w:cs="Arial"/>
          <w:sz w:val="24"/>
          <w:szCs w:val="24"/>
        </w:rPr>
        <w:t>cher, Seagull</w:t>
      </w:r>
      <w:r w:rsidR="6DD53D53" w:rsidRPr="1D29F7F8">
        <w:rPr>
          <w:rFonts w:ascii="Arial" w:eastAsia="Arial" w:hAnsi="Arial" w:cs="Arial"/>
          <w:sz w:val="24"/>
          <w:szCs w:val="24"/>
        </w:rPr>
        <w:t xml:space="preserve"> </w:t>
      </w:r>
      <w:r w:rsidR="70C643DE" w:rsidRPr="1D29F7F8">
        <w:rPr>
          <w:rFonts w:ascii="Arial" w:eastAsia="Arial" w:hAnsi="Arial" w:cs="Arial"/>
          <w:sz w:val="24"/>
          <w:szCs w:val="24"/>
        </w:rPr>
        <w:t>says that it</w:t>
      </w:r>
      <w:r w:rsidR="654CD251" w:rsidRPr="1D29F7F8">
        <w:rPr>
          <w:rFonts w:ascii="Arial" w:eastAsia="Arial" w:hAnsi="Arial" w:cs="Arial"/>
          <w:sz w:val="24"/>
          <w:szCs w:val="24"/>
        </w:rPr>
        <w:t xml:space="preserve"> </w:t>
      </w:r>
      <w:r w:rsidR="70C643DE" w:rsidRPr="1D29F7F8">
        <w:rPr>
          <w:rFonts w:ascii="Arial" w:eastAsia="Arial" w:hAnsi="Arial" w:cs="Arial"/>
          <w:sz w:val="24"/>
          <w:szCs w:val="24"/>
        </w:rPr>
        <w:t>is something he often experiences in parent’s evenings</w:t>
      </w:r>
      <w:r w:rsidR="1148D91E" w:rsidRPr="1D29F7F8">
        <w:rPr>
          <w:rFonts w:ascii="Arial" w:eastAsia="Arial" w:hAnsi="Arial" w:cs="Arial"/>
          <w:sz w:val="24"/>
          <w:szCs w:val="24"/>
        </w:rPr>
        <w:t xml:space="preserve">, “Often, if their child hasn’t done well that term, parents will say ‘Oh, </w:t>
      </w:r>
      <w:r w:rsidR="4C927DD6" w:rsidRPr="1D29F7F8">
        <w:rPr>
          <w:rFonts w:ascii="Arial" w:eastAsia="Arial" w:hAnsi="Arial" w:cs="Arial"/>
          <w:sz w:val="24"/>
          <w:szCs w:val="24"/>
        </w:rPr>
        <w:t>I didn’t have a maths brain either’ but that concept is flawed. It’s like exercising a muscle. We can all g</w:t>
      </w:r>
      <w:r w:rsidR="2149BB00" w:rsidRPr="1D29F7F8">
        <w:rPr>
          <w:rFonts w:ascii="Arial" w:eastAsia="Arial" w:hAnsi="Arial" w:cs="Arial"/>
          <w:sz w:val="24"/>
          <w:szCs w:val="24"/>
        </w:rPr>
        <w:t xml:space="preserve">et good at going to the </w:t>
      </w:r>
      <w:proofErr w:type="gramStart"/>
      <w:r w:rsidR="2149BB00" w:rsidRPr="1D29F7F8">
        <w:rPr>
          <w:rFonts w:ascii="Arial" w:eastAsia="Arial" w:hAnsi="Arial" w:cs="Arial"/>
          <w:sz w:val="24"/>
          <w:szCs w:val="24"/>
        </w:rPr>
        <w:t>gym, and</w:t>
      </w:r>
      <w:proofErr w:type="gramEnd"/>
      <w:r w:rsidR="2149BB00" w:rsidRPr="1D29F7F8">
        <w:rPr>
          <w:rFonts w:ascii="Arial" w:eastAsia="Arial" w:hAnsi="Arial" w:cs="Arial"/>
          <w:sz w:val="24"/>
          <w:szCs w:val="24"/>
        </w:rPr>
        <w:t xml:space="preserve"> getting more competent with numbers isn’t something to be afraid of.”</w:t>
      </w:r>
      <w:r w:rsidR="4C8C10E1" w:rsidRPr="1D29F7F8">
        <w:rPr>
          <w:rFonts w:ascii="Arial" w:eastAsia="Arial" w:hAnsi="Arial" w:cs="Arial"/>
          <w:sz w:val="24"/>
          <w:szCs w:val="24"/>
        </w:rPr>
        <w:t xml:space="preserve"> </w:t>
      </w:r>
      <w:r w:rsidR="00A64DB6">
        <w:rPr>
          <w:rFonts w:ascii="Arial" w:eastAsia="Arial" w:hAnsi="Arial" w:cs="Arial"/>
          <w:sz w:val="24"/>
          <w:szCs w:val="24"/>
        </w:rPr>
        <w:t>We need to remove the fear</w:t>
      </w:r>
      <w:r w:rsidR="002C6B35">
        <w:rPr>
          <w:rFonts w:ascii="Arial" w:eastAsia="Arial" w:hAnsi="Arial" w:cs="Arial"/>
          <w:sz w:val="24"/>
          <w:szCs w:val="24"/>
        </w:rPr>
        <w:t xml:space="preserve"> and give ourselves and our children time to think</w:t>
      </w:r>
      <w:r w:rsidR="005036D4">
        <w:rPr>
          <w:rFonts w:ascii="Arial" w:eastAsia="Arial" w:hAnsi="Arial" w:cs="Arial"/>
          <w:sz w:val="24"/>
          <w:szCs w:val="24"/>
        </w:rPr>
        <w:t xml:space="preserve"> according to </w:t>
      </w:r>
      <w:hyperlink r:id="rId14" w:history="1">
        <w:r w:rsidR="00953E3D">
          <w:rPr>
            <w:rStyle w:val="Hyperlink"/>
            <w:rFonts w:ascii="Arial" w:eastAsia="Arial" w:hAnsi="Arial" w:cs="Arial"/>
            <w:sz w:val="24"/>
            <w:szCs w:val="24"/>
          </w:rPr>
          <w:t>Dan Finkel</w:t>
        </w:r>
      </w:hyperlink>
    </w:p>
    <w:p w14:paraId="68A8C726" w14:textId="38EB4C7E" w:rsidR="001E72F6" w:rsidRDefault="001E72F6" w:rsidP="00972053">
      <w:pPr>
        <w:spacing w:line="360" w:lineRule="auto"/>
        <w:jc w:val="center"/>
        <w:rPr>
          <w:rFonts w:ascii="Arial" w:eastAsia="Arial" w:hAnsi="Arial" w:cs="Arial"/>
          <w:b/>
          <w:bCs/>
          <w:sz w:val="24"/>
          <w:szCs w:val="24"/>
          <w:u w:val="single"/>
        </w:rPr>
      </w:pPr>
      <w:r w:rsidRPr="001E72F6">
        <w:rPr>
          <w:rFonts w:ascii="Arial" w:eastAsia="Arial" w:hAnsi="Arial" w:cs="Arial"/>
          <w:b/>
          <w:bCs/>
          <w:sz w:val="24"/>
          <w:szCs w:val="24"/>
          <w:u w:val="single"/>
        </w:rPr>
        <w:lastRenderedPageBreak/>
        <w:t>1,2,3 back in the room!</w:t>
      </w:r>
    </w:p>
    <w:p w14:paraId="28CD5085" w14:textId="41891851" w:rsidR="004749AF" w:rsidRDefault="00B951B0" w:rsidP="0095108F">
      <w:pPr>
        <w:spacing w:line="360" w:lineRule="auto"/>
        <w:rPr>
          <w:rFonts w:ascii="Arial" w:eastAsia="Arial" w:hAnsi="Arial" w:cs="Arial"/>
          <w:sz w:val="24"/>
          <w:szCs w:val="24"/>
        </w:rPr>
      </w:pPr>
      <w:r w:rsidRPr="1D29F7F8">
        <w:rPr>
          <w:rFonts w:ascii="Arial" w:eastAsia="Arial" w:hAnsi="Arial" w:cs="Arial"/>
          <w:sz w:val="24"/>
          <w:szCs w:val="24"/>
        </w:rPr>
        <w:t>Ultimately, it all comes to the doorstep of teachers to tackle this escalating issue</w:t>
      </w:r>
      <w:r>
        <w:rPr>
          <w:rFonts w:ascii="Arial" w:eastAsia="Arial" w:hAnsi="Arial" w:cs="Arial"/>
          <w:sz w:val="24"/>
          <w:szCs w:val="24"/>
        </w:rPr>
        <w:t xml:space="preserve"> and Walton and Goddard (2012) </w:t>
      </w:r>
      <w:r w:rsidR="008B65F0">
        <w:rPr>
          <w:rFonts w:ascii="Arial" w:eastAsia="Arial" w:hAnsi="Arial" w:cs="Arial"/>
          <w:sz w:val="24"/>
          <w:szCs w:val="24"/>
        </w:rPr>
        <w:t>believe that the classroom holds the key to motivating students.</w:t>
      </w:r>
      <w:r w:rsidR="00E83A29">
        <w:rPr>
          <w:rFonts w:ascii="Arial" w:eastAsia="Arial" w:hAnsi="Arial" w:cs="Arial"/>
          <w:sz w:val="24"/>
          <w:szCs w:val="24"/>
        </w:rPr>
        <w:t xml:space="preserve"> Creating a classroom</w:t>
      </w:r>
      <w:r w:rsidR="00B12869">
        <w:rPr>
          <w:rFonts w:ascii="Arial" w:eastAsia="Arial" w:hAnsi="Arial" w:cs="Arial"/>
          <w:sz w:val="24"/>
          <w:szCs w:val="24"/>
        </w:rPr>
        <w:t xml:space="preserve"> where students are eager to learn through discovery</w:t>
      </w:r>
      <w:r w:rsidR="008452C9">
        <w:rPr>
          <w:rFonts w:ascii="Arial" w:eastAsia="Arial" w:hAnsi="Arial" w:cs="Arial"/>
          <w:sz w:val="24"/>
          <w:szCs w:val="24"/>
        </w:rPr>
        <w:t xml:space="preserve">, </w:t>
      </w:r>
      <w:r w:rsidR="009C20D8">
        <w:rPr>
          <w:rFonts w:ascii="Arial" w:eastAsia="Arial" w:hAnsi="Arial" w:cs="Arial"/>
          <w:sz w:val="24"/>
          <w:szCs w:val="24"/>
        </w:rPr>
        <w:t>in an atmosphere whereby</w:t>
      </w:r>
      <w:r w:rsidR="00B47D14">
        <w:rPr>
          <w:rFonts w:ascii="Arial" w:eastAsia="Arial" w:hAnsi="Arial" w:cs="Arial"/>
          <w:sz w:val="24"/>
          <w:szCs w:val="24"/>
        </w:rPr>
        <w:t xml:space="preserve"> they feel safe to fail and excited to explore new </w:t>
      </w:r>
      <w:r w:rsidR="000C19EA">
        <w:rPr>
          <w:rFonts w:ascii="Arial" w:eastAsia="Arial" w:hAnsi="Arial" w:cs="Arial"/>
          <w:sz w:val="24"/>
          <w:szCs w:val="24"/>
        </w:rPr>
        <w:t>opportunities</w:t>
      </w:r>
      <w:r w:rsidR="00B47D14">
        <w:rPr>
          <w:rFonts w:ascii="Arial" w:eastAsia="Arial" w:hAnsi="Arial" w:cs="Arial"/>
          <w:sz w:val="24"/>
          <w:szCs w:val="24"/>
        </w:rPr>
        <w:t xml:space="preserve"> when they don’t know something. </w:t>
      </w:r>
      <w:r w:rsidR="00C2261A">
        <w:rPr>
          <w:rFonts w:ascii="Arial" w:eastAsia="Arial" w:hAnsi="Arial" w:cs="Arial"/>
          <w:sz w:val="24"/>
          <w:szCs w:val="24"/>
        </w:rPr>
        <w:t xml:space="preserve">Creating a safe haven that students </w:t>
      </w:r>
      <w:r w:rsidR="000C19EA">
        <w:rPr>
          <w:rFonts w:ascii="Arial" w:eastAsia="Arial" w:hAnsi="Arial" w:cs="Arial"/>
          <w:sz w:val="24"/>
          <w:szCs w:val="24"/>
        </w:rPr>
        <w:t xml:space="preserve">do not feel self-conscious </w:t>
      </w:r>
      <w:r w:rsidR="00D6220D">
        <w:rPr>
          <w:rFonts w:ascii="Arial" w:eastAsia="Arial" w:hAnsi="Arial" w:cs="Arial"/>
          <w:sz w:val="24"/>
          <w:szCs w:val="24"/>
        </w:rPr>
        <w:t>and where they feel supported by the teacher.</w:t>
      </w:r>
      <w:r w:rsidR="000B3220">
        <w:rPr>
          <w:rFonts w:ascii="Arial" w:eastAsia="Arial" w:hAnsi="Arial" w:cs="Arial"/>
          <w:sz w:val="24"/>
          <w:szCs w:val="24"/>
        </w:rPr>
        <w:t xml:space="preserve"> </w:t>
      </w:r>
      <w:r w:rsidR="002579B9">
        <w:rPr>
          <w:rFonts w:ascii="Arial" w:eastAsia="Arial" w:hAnsi="Arial" w:cs="Arial"/>
          <w:sz w:val="24"/>
          <w:szCs w:val="24"/>
        </w:rPr>
        <w:t xml:space="preserve">As </w:t>
      </w:r>
      <w:proofErr w:type="spellStart"/>
      <w:r w:rsidR="002579B9">
        <w:rPr>
          <w:rFonts w:ascii="Arial" w:eastAsia="Arial" w:hAnsi="Arial" w:cs="Arial"/>
          <w:sz w:val="24"/>
          <w:szCs w:val="24"/>
        </w:rPr>
        <w:t>Ginnott</w:t>
      </w:r>
      <w:proofErr w:type="spellEnd"/>
      <w:r w:rsidR="002579B9">
        <w:rPr>
          <w:rFonts w:ascii="Arial" w:eastAsia="Arial" w:hAnsi="Arial" w:cs="Arial"/>
          <w:sz w:val="24"/>
          <w:szCs w:val="24"/>
        </w:rPr>
        <w:t xml:space="preserve"> (1975)</w:t>
      </w:r>
      <w:r w:rsidR="00D30F1B">
        <w:rPr>
          <w:rFonts w:ascii="Arial" w:eastAsia="Arial" w:hAnsi="Arial" w:cs="Arial"/>
          <w:sz w:val="24"/>
          <w:szCs w:val="24"/>
        </w:rPr>
        <w:t xml:space="preserve"> said “It is my personal approach</w:t>
      </w:r>
      <w:r w:rsidR="00C02821">
        <w:rPr>
          <w:rFonts w:ascii="Arial" w:eastAsia="Arial" w:hAnsi="Arial" w:cs="Arial"/>
          <w:sz w:val="24"/>
          <w:szCs w:val="24"/>
        </w:rPr>
        <w:t xml:space="preserve"> that creates the climate. It is my daily mood that</w:t>
      </w:r>
      <w:r w:rsidR="004749AF">
        <w:rPr>
          <w:rFonts w:ascii="Arial" w:eastAsia="Arial" w:hAnsi="Arial" w:cs="Arial"/>
          <w:sz w:val="24"/>
          <w:szCs w:val="24"/>
        </w:rPr>
        <w:t xml:space="preserve"> makes the weather.”</w:t>
      </w:r>
      <w:r w:rsidR="00D05398">
        <w:rPr>
          <w:rFonts w:ascii="Arial" w:eastAsia="Arial" w:hAnsi="Arial" w:cs="Arial"/>
          <w:sz w:val="24"/>
          <w:szCs w:val="24"/>
        </w:rPr>
        <w:t xml:space="preserve"> Liberalist Paulo Fr</w:t>
      </w:r>
      <w:r w:rsidR="001D7E77">
        <w:rPr>
          <w:rFonts w:ascii="Arial" w:eastAsia="Arial" w:hAnsi="Arial" w:cs="Arial"/>
          <w:sz w:val="24"/>
          <w:szCs w:val="24"/>
        </w:rPr>
        <w:t>eire (1972) would have to agree</w:t>
      </w:r>
      <w:r w:rsidR="006D7C16">
        <w:rPr>
          <w:rFonts w:ascii="Arial" w:eastAsia="Arial" w:hAnsi="Arial" w:cs="Arial"/>
          <w:sz w:val="24"/>
          <w:szCs w:val="24"/>
        </w:rPr>
        <w:t xml:space="preserve"> with this. </w:t>
      </w:r>
      <w:r w:rsidR="006D7C16">
        <w:rPr>
          <w:rFonts w:ascii="Arial" w:hAnsi="Arial" w:cs="Arial"/>
          <w:color w:val="1F1F1F"/>
          <w:sz w:val="24"/>
          <w:szCs w:val="24"/>
          <w:shd w:val="clear" w:color="auto" w:fill="FFFFFF"/>
        </w:rPr>
        <w:t>His belief in a democratic, collaborative relationship between teacher, school and the community, providing opportunities where everyone is open to learning from each other</w:t>
      </w:r>
      <w:r w:rsidR="006D7C16">
        <w:rPr>
          <w:rFonts w:ascii="Arial" w:hAnsi="Arial" w:cs="Arial"/>
          <w:color w:val="1F1F1F"/>
          <w:sz w:val="24"/>
          <w:szCs w:val="24"/>
          <w:shd w:val="clear" w:color="auto" w:fill="FFFFFF"/>
        </w:rPr>
        <w:t xml:space="preserve"> in a s</w:t>
      </w:r>
      <w:r w:rsidR="002F40D7">
        <w:rPr>
          <w:rFonts w:ascii="Arial" w:hAnsi="Arial" w:cs="Arial"/>
          <w:color w:val="1F1F1F"/>
          <w:sz w:val="24"/>
          <w:szCs w:val="24"/>
          <w:shd w:val="clear" w:color="auto" w:fill="FFFFFF"/>
        </w:rPr>
        <w:t>timulating environment.</w:t>
      </w:r>
      <w:r w:rsidR="006D7C16">
        <w:rPr>
          <w:rFonts w:ascii="Arial" w:hAnsi="Arial" w:cs="Arial"/>
          <w:color w:val="1F1F1F"/>
          <w:sz w:val="24"/>
          <w:szCs w:val="24"/>
          <w:shd w:val="clear" w:color="auto" w:fill="FFFFFF"/>
        </w:rPr>
        <w:t xml:space="preserve"> </w:t>
      </w:r>
      <w:r w:rsidR="006D7C16">
        <w:rPr>
          <w:rFonts w:ascii="Arial" w:hAnsi="Arial" w:cs="Arial"/>
          <w:color w:val="1F1F1F"/>
          <w:sz w:val="24"/>
          <w:szCs w:val="24"/>
          <w:shd w:val="clear" w:color="auto" w:fill="FFFFFF"/>
        </w:rPr>
        <w:t>His thoughts on critical pedagogy, formed through the struggles of his</w:t>
      </w:r>
      <w:r w:rsidR="00AD05DC">
        <w:rPr>
          <w:rFonts w:ascii="Arial" w:hAnsi="Arial" w:cs="Arial"/>
          <w:color w:val="1F1F1F"/>
          <w:sz w:val="24"/>
          <w:szCs w:val="24"/>
          <w:shd w:val="clear" w:color="auto" w:fill="FFFFFF"/>
        </w:rPr>
        <w:t xml:space="preserve"> own</w:t>
      </w:r>
      <w:r w:rsidR="006D7C16">
        <w:rPr>
          <w:rFonts w:ascii="Arial" w:hAnsi="Arial" w:cs="Arial"/>
          <w:color w:val="1F1F1F"/>
          <w:sz w:val="24"/>
          <w:szCs w:val="24"/>
          <w:shd w:val="clear" w:color="auto" w:fill="FFFFFF"/>
        </w:rPr>
        <w:t xml:space="preserve"> childhood</w:t>
      </w:r>
      <w:r w:rsidR="002F40D7">
        <w:rPr>
          <w:rFonts w:ascii="Arial" w:hAnsi="Arial" w:cs="Arial"/>
          <w:color w:val="1F1F1F"/>
          <w:sz w:val="24"/>
          <w:szCs w:val="24"/>
          <w:shd w:val="clear" w:color="auto" w:fill="FFFFFF"/>
        </w:rPr>
        <w:t xml:space="preserve">, </w:t>
      </w:r>
      <w:r w:rsidR="00531323">
        <w:rPr>
          <w:rFonts w:ascii="Arial" w:hAnsi="Arial" w:cs="Arial"/>
          <w:color w:val="1F1F1F"/>
          <w:sz w:val="24"/>
          <w:szCs w:val="24"/>
          <w:shd w:val="clear" w:color="auto" w:fill="FFFFFF"/>
        </w:rPr>
        <w:t>Freire</w:t>
      </w:r>
      <w:r w:rsidR="009E0352">
        <w:rPr>
          <w:rFonts w:ascii="Arial" w:hAnsi="Arial" w:cs="Arial"/>
          <w:color w:val="1F1F1F"/>
          <w:sz w:val="24"/>
          <w:szCs w:val="24"/>
          <w:shd w:val="clear" w:color="auto" w:fill="FFFFFF"/>
        </w:rPr>
        <w:t xml:space="preserve"> rebuffed the passive, rote lear</w:t>
      </w:r>
      <w:r w:rsidR="000F1D36">
        <w:rPr>
          <w:rFonts w:ascii="Arial" w:hAnsi="Arial" w:cs="Arial"/>
          <w:color w:val="1F1F1F"/>
          <w:sz w:val="24"/>
          <w:szCs w:val="24"/>
          <w:shd w:val="clear" w:color="auto" w:fill="FFFFFF"/>
        </w:rPr>
        <w:t>ning of facts</w:t>
      </w:r>
      <w:r w:rsidR="00AA7002">
        <w:rPr>
          <w:rFonts w:ascii="Arial" w:hAnsi="Arial" w:cs="Arial"/>
          <w:color w:val="1F1F1F"/>
          <w:sz w:val="24"/>
          <w:szCs w:val="24"/>
          <w:shd w:val="clear" w:color="auto" w:fill="FFFFFF"/>
        </w:rPr>
        <w:t xml:space="preserve"> in favour of a dialogical problem</w:t>
      </w:r>
      <w:r w:rsidR="000D50DA">
        <w:rPr>
          <w:rFonts w:ascii="Arial" w:hAnsi="Arial" w:cs="Arial"/>
          <w:color w:val="1F1F1F"/>
          <w:sz w:val="24"/>
          <w:szCs w:val="24"/>
          <w:shd w:val="clear" w:color="auto" w:fill="FFFFFF"/>
        </w:rPr>
        <w:t xml:space="preserve"> posing </w:t>
      </w:r>
      <w:r w:rsidR="00AA7002">
        <w:rPr>
          <w:rFonts w:ascii="Arial" w:hAnsi="Arial" w:cs="Arial"/>
          <w:color w:val="1F1F1F"/>
          <w:sz w:val="24"/>
          <w:szCs w:val="24"/>
          <w:shd w:val="clear" w:color="auto" w:fill="FFFFFF"/>
        </w:rPr>
        <w:t>approach.</w:t>
      </w:r>
      <w:r w:rsidR="000D50DA">
        <w:rPr>
          <w:rFonts w:ascii="Arial" w:hAnsi="Arial" w:cs="Arial"/>
          <w:color w:val="1F1F1F"/>
          <w:sz w:val="24"/>
          <w:szCs w:val="24"/>
          <w:shd w:val="clear" w:color="auto" w:fill="FFFFFF"/>
        </w:rPr>
        <w:t xml:space="preserve"> </w:t>
      </w:r>
    </w:p>
    <w:p w14:paraId="534CECA6" w14:textId="1E0DF931" w:rsidR="002924F4" w:rsidRDefault="00A515CD" w:rsidP="0095108F">
      <w:pPr>
        <w:spacing w:line="360" w:lineRule="auto"/>
        <w:rPr>
          <w:rFonts w:ascii="Arial" w:eastAsia="Arial" w:hAnsi="Arial" w:cs="Arial"/>
          <w:sz w:val="24"/>
          <w:szCs w:val="24"/>
        </w:rPr>
      </w:pPr>
      <w:r>
        <w:rPr>
          <w:rFonts w:ascii="Arial" w:eastAsia="Arial" w:hAnsi="Arial" w:cs="Arial"/>
          <w:sz w:val="24"/>
          <w:szCs w:val="24"/>
        </w:rPr>
        <w:t xml:space="preserve">Major </w:t>
      </w:r>
      <w:r w:rsidR="00514C92">
        <w:rPr>
          <w:rFonts w:ascii="Arial" w:eastAsia="Arial" w:hAnsi="Arial" w:cs="Arial"/>
          <w:sz w:val="24"/>
          <w:szCs w:val="24"/>
        </w:rPr>
        <w:t xml:space="preserve">companies change their </w:t>
      </w:r>
      <w:r w:rsidR="001225BD">
        <w:rPr>
          <w:rFonts w:ascii="Arial" w:eastAsia="Arial" w:hAnsi="Arial" w:cs="Arial"/>
          <w:sz w:val="24"/>
          <w:szCs w:val="24"/>
        </w:rPr>
        <w:t>advertisements and packaging to keep consumers interested</w:t>
      </w:r>
      <w:r w:rsidR="00F95D7E">
        <w:rPr>
          <w:rFonts w:ascii="Arial" w:eastAsia="Arial" w:hAnsi="Arial" w:cs="Arial"/>
          <w:sz w:val="24"/>
          <w:szCs w:val="24"/>
        </w:rPr>
        <w:t xml:space="preserve"> in their products. Surely schools should adopt the same thinking to keep</w:t>
      </w:r>
      <w:r w:rsidR="00DF2AB2">
        <w:rPr>
          <w:rFonts w:ascii="Arial" w:eastAsia="Arial" w:hAnsi="Arial" w:cs="Arial"/>
          <w:sz w:val="24"/>
          <w:szCs w:val="24"/>
        </w:rPr>
        <w:t xml:space="preserve"> up with the children of today?</w:t>
      </w:r>
      <w:r w:rsidR="00424B35">
        <w:rPr>
          <w:rFonts w:ascii="Arial" w:eastAsia="Arial" w:hAnsi="Arial" w:cs="Arial"/>
          <w:sz w:val="24"/>
          <w:szCs w:val="24"/>
        </w:rPr>
        <w:t xml:space="preserve"> </w:t>
      </w:r>
      <w:r w:rsidR="00491F99">
        <w:rPr>
          <w:noProof/>
        </w:rPr>
        <w:drawing>
          <wp:anchor distT="0" distB="0" distL="114300" distR="114300" simplePos="0" relativeHeight="251656192" behindDoc="0" locked="0" layoutInCell="1" allowOverlap="1" wp14:anchorId="341E629F" wp14:editId="4F538620">
            <wp:simplePos x="0" y="0"/>
            <wp:positionH relativeFrom="column">
              <wp:posOffset>4356100</wp:posOffset>
            </wp:positionH>
            <wp:positionV relativeFrom="paragraph">
              <wp:posOffset>2198370</wp:posOffset>
            </wp:positionV>
            <wp:extent cx="1464310" cy="1708150"/>
            <wp:effectExtent l="0" t="0" r="2540" b="6350"/>
            <wp:wrapSquare wrapText="bothSides"/>
            <wp:docPr id="2" name="Picture 2" descr="What did the digital clock say to the grandfather clock Look grandpa, no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did the digital clock say to the grandfather clock Look grandpa, no hand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64310" cy="170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8F1D03">
        <w:rPr>
          <w:rFonts w:ascii="Arial" w:eastAsia="Arial" w:hAnsi="Arial" w:cs="Arial"/>
          <w:sz w:val="24"/>
          <w:szCs w:val="24"/>
        </w:rPr>
        <w:t>Even the most disengaged students will have a dream job</w:t>
      </w:r>
      <w:r w:rsidR="00EB0BD5">
        <w:rPr>
          <w:rFonts w:ascii="Arial" w:eastAsia="Arial" w:hAnsi="Arial" w:cs="Arial"/>
          <w:sz w:val="24"/>
          <w:szCs w:val="24"/>
        </w:rPr>
        <w:t>, in 2022 it is likely to be a pro-gamer or Youtuber</w:t>
      </w:r>
      <w:r w:rsidR="00C47057">
        <w:rPr>
          <w:rFonts w:ascii="Arial" w:eastAsia="Arial" w:hAnsi="Arial" w:cs="Arial"/>
          <w:sz w:val="24"/>
          <w:szCs w:val="24"/>
        </w:rPr>
        <w:t xml:space="preserve"> (insert rolling eye emoji). Whatever it may be</w:t>
      </w:r>
      <w:r w:rsidR="002C2A32">
        <w:rPr>
          <w:rFonts w:ascii="Arial" w:eastAsia="Arial" w:hAnsi="Arial" w:cs="Arial"/>
          <w:sz w:val="24"/>
          <w:szCs w:val="24"/>
        </w:rPr>
        <w:t xml:space="preserve">, that is a hook that can emphasise the need for good numeracy skills. </w:t>
      </w:r>
      <w:r w:rsidR="00814081">
        <w:rPr>
          <w:rFonts w:ascii="Arial" w:eastAsia="Arial" w:hAnsi="Arial" w:cs="Arial"/>
          <w:sz w:val="24"/>
          <w:szCs w:val="24"/>
        </w:rPr>
        <w:t>Talkin</w:t>
      </w:r>
      <w:r w:rsidR="00934707">
        <w:rPr>
          <w:rFonts w:ascii="Arial" w:eastAsia="Arial" w:hAnsi="Arial" w:cs="Arial"/>
          <w:sz w:val="24"/>
          <w:szCs w:val="24"/>
        </w:rPr>
        <w:t>g about where they rank in the leadership boards, how many points are still needed to qualify,</w:t>
      </w:r>
      <w:r w:rsidR="007B1D91">
        <w:rPr>
          <w:rFonts w:ascii="Arial" w:eastAsia="Arial" w:hAnsi="Arial" w:cs="Arial"/>
          <w:sz w:val="24"/>
          <w:szCs w:val="24"/>
        </w:rPr>
        <w:t xml:space="preserve"> time left to complete levels</w:t>
      </w:r>
      <w:r w:rsidR="00271670">
        <w:rPr>
          <w:rFonts w:ascii="Arial" w:eastAsia="Arial" w:hAnsi="Arial" w:cs="Arial"/>
          <w:sz w:val="24"/>
          <w:szCs w:val="24"/>
        </w:rPr>
        <w:t xml:space="preserve">, </w:t>
      </w:r>
      <w:proofErr w:type="spellStart"/>
      <w:r w:rsidR="00271670">
        <w:rPr>
          <w:rFonts w:ascii="Arial" w:eastAsia="Arial" w:hAnsi="Arial" w:cs="Arial"/>
          <w:sz w:val="24"/>
          <w:szCs w:val="24"/>
        </w:rPr>
        <w:t>Robux</w:t>
      </w:r>
      <w:proofErr w:type="spellEnd"/>
      <w:r w:rsidR="00271670">
        <w:rPr>
          <w:rFonts w:ascii="Arial" w:eastAsia="Arial" w:hAnsi="Arial" w:cs="Arial"/>
          <w:sz w:val="24"/>
          <w:szCs w:val="24"/>
        </w:rPr>
        <w:t xml:space="preserve"> and V-bucks</w:t>
      </w:r>
      <w:r w:rsidR="00A2321D">
        <w:rPr>
          <w:rFonts w:ascii="Arial" w:eastAsia="Arial" w:hAnsi="Arial" w:cs="Arial"/>
          <w:sz w:val="24"/>
          <w:szCs w:val="24"/>
        </w:rPr>
        <w:t xml:space="preserve"> and </w:t>
      </w:r>
      <w:r w:rsidR="00AA0F41">
        <w:rPr>
          <w:rFonts w:ascii="Arial" w:eastAsia="Arial" w:hAnsi="Arial" w:cs="Arial"/>
          <w:sz w:val="24"/>
          <w:szCs w:val="24"/>
        </w:rPr>
        <w:t>what</w:t>
      </w:r>
      <w:r w:rsidR="00A07600">
        <w:rPr>
          <w:rFonts w:ascii="Arial" w:eastAsia="Arial" w:hAnsi="Arial" w:cs="Arial"/>
          <w:sz w:val="24"/>
          <w:szCs w:val="24"/>
        </w:rPr>
        <w:t xml:space="preserve"> you</w:t>
      </w:r>
      <w:r w:rsidR="00A2321D">
        <w:rPr>
          <w:rFonts w:ascii="Arial" w:eastAsia="Arial" w:hAnsi="Arial" w:cs="Arial"/>
          <w:sz w:val="24"/>
          <w:szCs w:val="24"/>
        </w:rPr>
        <w:t xml:space="preserve"> can buy with them</w:t>
      </w:r>
      <w:r w:rsidR="00A07600">
        <w:rPr>
          <w:rFonts w:ascii="Arial" w:eastAsia="Arial" w:hAnsi="Arial" w:cs="Arial"/>
          <w:sz w:val="24"/>
          <w:szCs w:val="24"/>
        </w:rPr>
        <w:t>.</w:t>
      </w:r>
      <w:r w:rsidR="009C781E">
        <w:rPr>
          <w:rFonts w:ascii="Arial" w:eastAsia="Arial" w:hAnsi="Arial" w:cs="Arial"/>
          <w:sz w:val="24"/>
          <w:szCs w:val="24"/>
        </w:rPr>
        <w:t xml:space="preserve"> </w:t>
      </w:r>
      <w:r w:rsidR="00A07600">
        <w:rPr>
          <w:rFonts w:ascii="Arial" w:eastAsia="Arial" w:hAnsi="Arial" w:cs="Arial"/>
          <w:sz w:val="24"/>
          <w:szCs w:val="24"/>
        </w:rPr>
        <w:t xml:space="preserve">Give a child </w:t>
      </w:r>
      <w:r w:rsidR="00207DD0">
        <w:rPr>
          <w:rFonts w:ascii="Arial" w:eastAsia="Arial" w:hAnsi="Arial" w:cs="Arial"/>
          <w:sz w:val="24"/>
          <w:szCs w:val="24"/>
        </w:rPr>
        <w:t xml:space="preserve">1000 </w:t>
      </w:r>
      <w:proofErr w:type="spellStart"/>
      <w:r w:rsidR="00207DD0">
        <w:rPr>
          <w:rFonts w:ascii="Arial" w:eastAsia="Arial" w:hAnsi="Arial" w:cs="Arial"/>
          <w:sz w:val="24"/>
          <w:szCs w:val="24"/>
        </w:rPr>
        <w:t>Robux</w:t>
      </w:r>
      <w:proofErr w:type="spellEnd"/>
      <w:r w:rsidR="00207DD0">
        <w:rPr>
          <w:rFonts w:ascii="Arial" w:eastAsia="Arial" w:hAnsi="Arial" w:cs="Arial"/>
          <w:sz w:val="24"/>
          <w:szCs w:val="24"/>
        </w:rPr>
        <w:t xml:space="preserve"> and they’ll soon be sat down </w:t>
      </w:r>
      <w:r w:rsidR="009C18A3">
        <w:rPr>
          <w:rFonts w:ascii="Arial" w:eastAsia="Arial" w:hAnsi="Arial" w:cs="Arial"/>
          <w:sz w:val="24"/>
          <w:szCs w:val="24"/>
        </w:rPr>
        <w:t>writing three</w:t>
      </w:r>
      <w:r w:rsidR="00207DD0">
        <w:rPr>
          <w:rFonts w:ascii="Arial" w:eastAsia="Arial" w:hAnsi="Arial" w:cs="Arial"/>
          <w:sz w:val="24"/>
          <w:szCs w:val="24"/>
        </w:rPr>
        <w:t xml:space="preserve"> figure additions </w:t>
      </w:r>
      <w:r w:rsidR="009C781E">
        <w:rPr>
          <w:rFonts w:ascii="Arial" w:eastAsia="Arial" w:hAnsi="Arial" w:cs="Arial"/>
          <w:sz w:val="24"/>
          <w:szCs w:val="24"/>
        </w:rPr>
        <w:t>to work out which outfits they can purchase.</w:t>
      </w:r>
      <w:r w:rsidR="00E16795">
        <w:rPr>
          <w:rFonts w:ascii="Arial" w:eastAsia="Arial" w:hAnsi="Arial" w:cs="Arial"/>
          <w:sz w:val="24"/>
          <w:szCs w:val="24"/>
        </w:rPr>
        <w:t xml:space="preserve"> </w:t>
      </w:r>
      <w:proofErr w:type="spellStart"/>
      <w:r w:rsidR="00E16795">
        <w:rPr>
          <w:rFonts w:ascii="Arial" w:eastAsia="Arial" w:hAnsi="Arial" w:cs="Arial"/>
          <w:sz w:val="24"/>
          <w:szCs w:val="24"/>
        </w:rPr>
        <w:t>Youtube</w:t>
      </w:r>
      <w:proofErr w:type="spellEnd"/>
      <w:r w:rsidR="00E16795">
        <w:rPr>
          <w:rFonts w:ascii="Arial" w:eastAsia="Arial" w:hAnsi="Arial" w:cs="Arial"/>
          <w:sz w:val="24"/>
          <w:szCs w:val="24"/>
        </w:rPr>
        <w:t xml:space="preserve"> is all about numbers, </w:t>
      </w:r>
      <w:r w:rsidR="00AB0FB1">
        <w:rPr>
          <w:rFonts w:ascii="Arial" w:eastAsia="Arial" w:hAnsi="Arial" w:cs="Arial"/>
          <w:sz w:val="24"/>
          <w:szCs w:val="24"/>
        </w:rPr>
        <w:t>how many likes, shares and subscribers</w:t>
      </w:r>
      <w:r w:rsidR="006C0547">
        <w:rPr>
          <w:rFonts w:ascii="Arial" w:eastAsia="Arial" w:hAnsi="Arial" w:cs="Arial"/>
          <w:sz w:val="24"/>
          <w:szCs w:val="24"/>
        </w:rPr>
        <w:t>. Not to mention percentages of profits from videos created.</w:t>
      </w:r>
      <w:r w:rsidR="00F32F6A">
        <w:rPr>
          <w:rFonts w:ascii="Arial" w:eastAsia="Arial" w:hAnsi="Arial" w:cs="Arial"/>
          <w:sz w:val="24"/>
          <w:szCs w:val="24"/>
        </w:rPr>
        <w:t xml:space="preserve"> As the National Literacy and Numeracy </w:t>
      </w:r>
      <w:r w:rsidR="00150B7E">
        <w:rPr>
          <w:rFonts w:ascii="Arial" w:eastAsia="Arial" w:hAnsi="Arial" w:cs="Arial"/>
          <w:sz w:val="24"/>
          <w:szCs w:val="24"/>
        </w:rPr>
        <w:t xml:space="preserve">Framework </w:t>
      </w:r>
      <w:r w:rsidR="009C18A3">
        <w:rPr>
          <w:rFonts w:ascii="Arial" w:eastAsia="Arial" w:hAnsi="Arial" w:cs="Arial"/>
          <w:sz w:val="24"/>
          <w:szCs w:val="24"/>
        </w:rPr>
        <w:t xml:space="preserve">(2013) </w:t>
      </w:r>
      <w:r w:rsidR="00150B7E">
        <w:rPr>
          <w:rFonts w:ascii="Arial" w:eastAsia="Arial" w:hAnsi="Arial" w:cs="Arial"/>
          <w:sz w:val="24"/>
          <w:szCs w:val="24"/>
        </w:rPr>
        <w:t>states, “Numeracy</w:t>
      </w:r>
      <w:r w:rsidR="008C7F3A">
        <w:rPr>
          <w:rFonts w:ascii="Arial" w:eastAsia="Arial" w:hAnsi="Arial" w:cs="Arial"/>
          <w:sz w:val="24"/>
          <w:szCs w:val="24"/>
        </w:rPr>
        <w:t xml:space="preserve"> refers to</w:t>
      </w:r>
      <w:r w:rsidR="00150B7E">
        <w:rPr>
          <w:rFonts w:ascii="Arial" w:eastAsia="Arial" w:hAnsi="Arial" w:cs="Arial"/>
          <w:sz w:val="24"/>
          <w:szCs w:val="24"/>
        </w:rPr>
        <w:t xml:space="preserve"> the application of </w:t>
      </w:r>
      <w:r w:rsidR="008C7F3A">
        <w:rPr>
          <w:rFonts w:ascii="Arial" w:eastAsia="Arial" w:hAnsi="Arial" w:cs="Arial"/>
          <w:sz w:val="24"/>
          <w:szCs w:val="24"/>
        </w:rPr>
        <w:t>mathematical understanding in daily activities at school, at home</w:t>
      </w:r>
      <w:r w:rsidR="00351531">
        <w:rPr>
          <w:rFonts w:ascii="Arial" w:eastAsia="Arial" w:hAnsi="Arial" w:cs="Arial"/>
          <w:sz w:val="24"/>
          <w:szCs w:val="24"/>
        </w:rPr>
        <w:t>, at work, and in the community. There is more to numeracy than teaching the rules and proced</w:t>
      </w:r>
      <w:r w:rsidR="00F76F04">
        <w:rPr>
          <w:rFonts w:ascii="Arial" w:eastAsia="Arial" w:hAnsi="Arial" w:cs="Arial"/>
          <w:sz w:val="24"/>
          <w:szCs w:val="24"/>
        </w:rPr>
        <w:t>ures of mathematics.”</w:t>
      </w:r>
      <w:r w:rsidR="00E757AB">
        <w:rPr>
          <w:rFonts w:ascii="Arial" w:eastAsia="Arial" w:hAnsi="Arial" w:cs="Arial"/>
          <w:sz w:val="24"/>
          <w:szCs w:val="24"/>
        </w:rPr>
        <w:t xml:space="preserve"> </w:t>
      </w:r>
      <w:proofErr w:type="gramStart"/>
      <w:r w:rsidR="00E757AB">
        <w:rPr>
          <w:rFonts w:ascii="Arial" w:eastAsia="Arial" w:hAnsi="Arial" w:cs="Arial"/>
          <w:sz w:val="24"/>
          <w:szCs w:val="24"/>
        </w:rPr>
        <w:t>(</w:t>
      </w:r>
      <w:proofErr w:type="gramEnd"/>
      <w:r w:rsidR="002E38AE" w:rsidRPr="00D60FE8">
        <w:rPr>
          <w:rFonts w:ascii="Arial" w:eastAsia="Arial" w:hAnsi="Arial" w:cs="Arial"/>
          <w:sz w:val="20"/>
          <w:szCs w:val="20"/>
        </w:rPr>
        <w:t>Keepcalms.co</w:t>
      </w:r>
      <w:r w:rsidR="00242960">
        <w:rPr>
          <w:rFonts w:ascii="Arial" w:eastAsia="Arial" w:hAnsi="Arial" w:cs="Arial"/>
          <w:sz w:val="20"/>
          <w:szCs w:val="20"/>
        </w:rPr>
        <w:t>m</w:t>
      </w:r>
      <w:r w:rsidR="00E757AB">
        <w:rPr>
          <w:rFonts w:ascii="Arial" w:eastAsia="Arial" w:hAnsi="Arial" w:cs="Arial"/>
          <w:sz w:val="20"/>
          <w:szCs w:val="20"/>
        </w:rPr>
        <w:t>)</w:t>
      </w:r>
    </w:p>
    <w:p w14:paraId="6C247BAA" w14:textId="33212EF1" w:rsidR="00EF5396" w:rsidRDefault="00C669FF" w:rsidP="0095108F">
      <w:pPr>
        <w:spacing w:line="360" w:lineRule="auto"/>
        <w:rPr>
          <w:rFonts w:ascii="Arial" w:eastAsia="Arial" w:hAnsi="Arial" w:cs="Arial"/>
          <w:sz w:val="24"/>
          <w:szCs w:val="24"/>
        </w:rPr>
      </w:pPr>
      <w:r>
        <w:rPr>
          <w:rFonts w:ascii="Arial" w:eastAsia="Arial" w:hAnsi="Arial" w:cs="Arial"/>
          <w:sz w:val="24"/>
          <w:szCs w:val="24"/>
        </w:rPr>
        <w:t>So</w:t>
      </w:r>
      <w:r w:rsidR="00722A4B">
        <w:rPr>
          <w:rFonts w:ascii="Arial" w:eastAsia="Arial" w:hAnsi="Arial" w:cs="Arial"/>
          <w:sz w:val="24"/>
          <w:szCs w:val="24"/>
        </w:rPr>
        <w:t>,</w:t>
      </w:r>
      <w:r>
        <w:rPr>
          <w:rFonts w:ascii="Arial" w:eastAsia="Arial" w:hAnsi="Arial" w:cs="Arial"/>
          <w:sz w:val="24"/>
          <w:szCs w:val="24"/>
        </w:rPr>
        <w:t xml:space="preserve"> </w:t>
      </w:r>
      <w:r w:rsidR="000C57FB">
        <w:rPr>
          <w:rFonts w:ascii="Arial" w:eastAsia="Arial" w:hAnsi="Arial" w:cs="Arial"/>
          <w:sz w:val="24"/>
          <w:szCs w:val="24"/>
        </w:rPr>
        <w:t xml:space="preserve">should we </w:t>
      </w:r>
      <w:r w:rsidR="00A827F3">
        <w:rPr>
          <w:rFonts w:ascii="Arial" w:eastAsia="Arial" w:hAnsi="Arial" w:cs="Arial"/>
          <w:sz w:val="24"/>
          <w:szCs w:val="24"/>
        </w:rPr>
        <w:t xml:space="preserve">stop fighting against the tide and </w:t>
      </w:r>
      <w:r w:rsidR="00101448">
        <w:rPr>
          <w:rFonts w:ascii="Arial" w:eastAsia="Arial" w:hAnsi="Arial" w:cs="Arial"/>
          <w:sz w:val="24"/>
          <w:szCs w:val="24"/>
        </w:rPr>
        <w:t>join forces with the students</w:t>
      </w:r>
      <w:r w:rsidR="000C57FB">
        <w:rPr>
          <w:rFonts w:ascii="Arial" w:eastAsia="Arial" w:hAnsi="Arial" w:cs="Arial"/>
          <w:sz w:val="24"/>
          <w:szCs w:val="24"/>
        </w:rPr>
        <w:t>? Y</w:t>
      </w:r>
      <w:r w:rsidR="00491F99">
        <w:rPr>
          <w:rFonts w:ascii="Arial" w:eastAsia="Arial" w:hAnsi="Arial" w:cs="Arial"/>
          <w:sz w:val="24"/>
          <w:szCs w:val="24"/>
        </w:rPr>
        <w:t>es</w:t>
      </w:r>
      <w:r w:rsidR="009C2D41">
        <w:rPr>
          <w:rFonts w:ascii="Arial" w:eastAsia="Arial" w:hAnsi="Arial" w:cs="Arial"/>
          <w:sz w:val="24"/>
          <w:szCs w:val="24"/>
        </w:rPr>
        <w:t>,</w:t>
      </w:r>
      <w:r w:rsidR="00491F99">
        <w:rPr>
          <w:rFonts w:ascii="Arial" w:eastAsia="Arial" w:hAnsi="Arial" w:cs="Arial"/>
          <w:sz w:val="24"/>
          <w:szCs w:val="24"/>
        </w:rPr>
        <w:t xml:space="preserve"> </w:t>
      </w:r>
      <w:r w:rsidR="00B34992">
        <w:rPr>
          <w:rFonts w:ascii="Arial" w:eastAsia="Arial" w:hAnsi="Arial" w:cs="Arial"/>
          <w:sz w:val="24"/>
          <w:szCs w:val="24"/>
        </w:rPr>
        <w:t xml:space="preserve">it would be nice if they all switched the clock on their mobile phones </w:t>
      </w:r>
      <w:r w:rsidR="00683075">
        <w:rPr>
          <w:rFonts w:ascii="Arial" w:eastAsia="Arial" w:hAnsi="Arial" w:cs="Arial"/>
          <w:sz w:val="24"/>
          <w:szCs w:val="24"/>
        </w:rPr>
        <w:t>to analogue</w:t>
      </w:r>
      <w:r w:rsidR="009E4F4B">
        <w:rPr>
          <w:rFonts w:ascii="Arial" w:eastAsia="Arial" w:hAnsi="Arial" w:cs="Arial"/>
          <w:sz w:val="24"/>
          <w:szCs w:val="24"/>
        </w:rPr>
        <w:t xml:space="preserve">, but is </w:t>
      </w:r>
      <w:r w:rsidR="009E4F4B">
        <w:rPr>
          <w:rFonts w:ascii="Arial" w:eastAsia="Arial" w:hAnsi="Arial" w:cs="Arial"/>
          <w:sz w:val="24"/>
          <w:szCs w:val="24"/>
        </w:rPr>
        <w:lastRenderedPageBreak/>
        <w:t xml:space="preserve">that not </w:t>
      </w:r>
      <w:r w:rsidR="006D4257">
        <w:rPr>
          <w:rFonts w:ascii="Arial" w:eastAsia="Arial" w:hAnsi="Arial" w:cs="Arial"/>
          <w:sz w:val="24"/>
          <w:szCs w:val="24"/>
        </w:rPr>
        <w:t xml:space="preserve">defeating the whole </w:t>
      </w:r>
      <w:r w:rsidR="008F4B4D">
        <w:rPr>
          <w:rFonts w:ascii="Arial" w:eastAsia="Arial" w:hAnsi="Arial" w:cs="Arial"/>
          <w:sz w:val="24"/>
          <w:szCs w:val="24"/>
        </w:rPr>
        <w:t xml:space="preserve">point of </w:t>
      </w:r>
      <w:r w:rsidR="00A4266F">
        <w:rPr>
          <w:rFonts w:ascii="Arial" w:eastAsia="Arial" w:hAnsi="Arial" w:cs="Arial"/>
          <w:sz w:val="24"/>
          <w:szCs w:val="24"/>
        </w:rPr>
        <w:t>progression?</w:t>
      </w:r>
      <w:r w:rsidR="00772E0B">
        <w:rPr>
          <w:rFonts w:ascii="Arial" w:eastAsia="Arial" w:hAnsi="Arial" w:cs="Arial"/>
          <w:sz w:val="24"/>
          <w:szCs w:val="24"/>
        </w:rPr>
        <w:t xml:space="preserve"> </w:t>
      </w:r>
      <w:r w:rsidR="00D95BF2">
        <w:rPr>
          <w:rFonts w:ascii="Arial" w:eastAsia="Arial" w:hAnsi="Arial" w:cs="Arial"/>
          <w:sz w:val="24"/>
          <w:szCs w:val="24"/>
        </w:rPr>
        <w:t>There was much concern over the introduction of electronic calculators</w:t>
      </w:r>
      <w:r w:rsidR="00D86753">
        <w:rPr>
          <w:rFonts w:ascii="Arial" w:eastAsia="Arial" w:hAnsi="Arial" w:cs="Arial"/>
          <w:sz w:val="24"/>
          <w:szCs w:val="24"/>
        </w:rPr>
        <w:t xml:space="preserve"> to schools</w:t>
      </w:r>
      <w:r w:rsidR="00D95BF2">
        <w:rPr>
          <w:rFonts w:ascii="Arial" w:eastAsia="Arial" w:hAnsi="Arial" w:cs="Arial"/>
          <w:sz w:val="24"/>
          <w:szCs w:val="24"/>
        </w:rPr>
        <w:t xml:space="preserve"> in the </w:t>
      </w:r>
      <w:r w:rsidR="00F64E9B">
        <w:rPr>
          <w:rFonts w:ascii="Arial" w:eastAsia="Arial" w:hAnsi="Arial" w:cs="Arial"/>
          <w:sz w:val="24"/>
          <w:szCs w:val="24"/>
        </w:rPr>
        <w:t xml:space="preserve">1970’s, it was even </w:t>
      </w:r>
      <w:r w:rsidR="000807F6">
        <w:rPr>
          <w:rFonts w:ascii="Arial" w:eastAsia="Arial" w:hAnsi="Arial" w:cs="Arial"/>
          <w:sz w:val="24"/>
          <w:szCs w:val="24"/>
        </w:rPr>
        <w:t>addressed</w:t>
      </w:r>
      <w:r w:rsidR="00F64E9B">
        <w:rPr>
          <w:rFonts w:ascii="Arial" w:eastAsia="Arial" w:hAnsi="Arial" w:cs="Arial"/>
          <w:sz w:val="24"/>
          <w:szCs w:val="24"/>
        </w:rPr>
        <w:t xml:space="preserve"> </w:t>
      </w:r>
      <w:r w:rsidR="00D86753">
        <w:rPr>
          <w:rFonts w:ascii="Arial" w:eastAsia="Arial" w:hAnsi="Arial" w:cs="Arial"/>
          <w:sz w:val="24"/>
          <w:szCs w:val="24"/>
        </w:rPr>
        <w:t>in the Cock</w:t>
      </w:r>
      <w:r w:rsidR="000807F6">
        <w:rPr>
          <w:rFonts w:ascii="Arial" w:eastAsia="Arial" w:hAnsi="Arial" w:cs="Arial"/>
          <w:sz w:val="24"/>
          <w:szCs w:val="24"/>
        </w:rPr>
        <w:t>c</w:t>
      </w:r>
      <w:r w:rsidR="00D86753">
        <w:rPr>
          <w:rFonts w:ascii="Arial" w:eastAsia="Arial" w:hAnsi="Arial" w:cs="Arial"/>
          <w:sz w:val="24"/>
          <w:szCs w:val="24"/>
        </w:rPr>
        <w:t>roft Report (19</w:t>
      </w:r>
      <w:r w:rsidR="000807F6">
        <w:rPr>
          <w:rFonts w:ascii="Arial" w:eastAsia="Arial" w:hAnsi="Arial" w:cs="Arial"/>
          <w:sz w:val="24"/>
          <w:szCs w:val="24"/>
        </w:rPr>
        <w:t>82)</w:t>
      </w:r>
      <w:r w:rsidR="00EF5396">
        <w:rPr>
          <w:rFonts w:ascii="Arial" w:eastAsia="Arial" w:hAnsi="Arial" w:cs="Arial"/>
          <w:sz w:val="24"/>
          <w:szCs w:val="24"/>
        </w:rPr>
        <w:t xml:space="preserve">. Although it did reassure everyone that the use of calculators would not replace the need for mathematical understanding. </w:t>
      </w:r>
    </w:p>
    <w:p w14:paraId="35A78A81" w14:textId="77777777" w:rsidR="00E36E6C" w:rsidRPr="00E36E6C" w:rsidRDefault="00E36E6C" w:rsidP="0095108F">
      <w:pPr>
        <w:spacing w:line="360" w:lineRule="auto"/>
        <w:rPr>
          <w:rFonts w:ascii="Arial" w:eastAsia="Arial" w:hAnsi="Arial" w:cs="Arial"/>
          <w:b/>
          <w:bCs/>
          <w:sz w:val="24"/>
          <w:szCs w:val="24"/>
          <w:u w:val="single"/>
        </w:rPr>
      </w:pPr>
      <w:r w:rsidRPr="00E36E6C">
        <w:rPr>
          <w:rFonts w:ascii="Arial" w:eastAsia="Arial" w:hAnsi="Arial" w:cs="Arial"/>
          <w:b/>
          <w:bCs/>
          <w:sz w:val="24"/>
          <w:szCs w:val="24"/>
          <w:u w:val="single"/>
        </w:rPr>
        <w:t>Flexible Thinking</w:t>
      </w:r>
    </w:p>
    <w:p w14:paraId="266DF19F" w14:textId="1C77A953" w:rsidR="00B951B0" w:rsidRDefault="00DD2E46" w:rsidP="0095108F">
      <w:pPr>
        <w:spacing w:line="360" w:lineRule="auto"/>
        <w:rPr>
          <w:rFonts w:ascii="Arial" w:eastAsia="Arial" w:hAnsi="Arial" w:cs="Arial"/>
          <w:sz w:val="24"/>
          <w:szCs w:val="24"/>
        </w:rPr>
      </w:pPr>
      <w:r>
        <w:rPr>
          <w:rFonts w:ascii="Arial" w:eastAsia="Arial" w:hAnsi="Arial" w:cs="Arial"/>
          <w:sz w:val="24"/>
          <w:szCs w:val="24"/>
        </w:rPr>
        <w:t>Dewey’s theory of flexible curriculum (1963)</w:t>
      </w:r>
      <w:r w:rsidR="00485560">
        <w:rPr>
          <w:rFonts w:ascii="Arial" w:eastAsia="Arial" w:hAnsi="Arial" w:cs="Arial"/>
          <w:sz w:val="24"/>
          <w:szCs w:val="24"/>
        </w:rPr>
        <w:t xml:space="preserve"> </w:t>
      </w:r>
      <w:r w:rsidR="0028015C">
        <w:rPr>
          <w:rFonts w:ascii="Arial" w:eastAsia="Arial" w:hAnsi="Arial" w:cs="Arial"/>
          <w:sz w:val="24"/>
          <w:szCs w:val="24"/>
        </w:rPr>
        <w:t>advocated that the learners should have a say in the curriculum</w:t>
      </w:r>
      <w:r w:rsidR="00B66C1D">
        <w:rPr>
          <w:rFonts w:ascii="Arial" w:eastAsia="Arial" w:hAnsi="Arial" w:cs="Arial"/>
          <w:sz w:val="24"/>
          <w:szCs w:val="24"/>
        </w:rPr>
        <w:t xml:space="preserve"> design</w:t>
      </w:r>
      <w:r w:rsidR="009F0D92">
        <w:rPr>
          <w:rFonts w:ascii="Arial" w:eastAsia="Arial" w:hAnsi="Arial" w:cs="Arial"/>
          <w:sz w:val="24"/>
          <w:szCs w:val="24"/>
        </w:rPr>
        <w:t>, as</w:t>
      </w:r>
      <w:r w:rsidR="00B66C1D">
        <w:rPr>
          <w:rFonts w:ascii="Arial" w:eastAsia="Arial" w:hAnsi="Arial" w:cs="Arial"/>
          <w:sz w:val="24"/>
          <w:szCs w:val="24"/>
        </w:rPr>
        <w:t xml:space="preserve"> the purpose of education </w:t>
      </w:r>
      <w:r w:rsidR="00137449">
        <w:rPr>
          <w:rFonts w:ascii="Arial" w:eastAsia="Arial" w:hAnsi="Arial" w:cs="Arial"/>
          <w:sz w:val="24"/>
          <w:szCs w:val="24"/>
        </w:rPr>
        <w:t>should be determined by the learners</w:t>
      </w:r>
      <w:r w:rsidR="00066E04">
        <w:rPr>
          <w:rFonts w:ascii="Arial" w:eastAsia="Arial" w:hAnsi="Arial" w:cs="Arial"/>
          <w:sz w:val="24"/>
          <w:szCs w:val="24"/>
        </w:rPr>
        <w:t xml:space="preserve"> not teachers. </w:t>
      </w:r>
      <w:r w:rsidR="00B03EC1">
        <w:rPr>
          <w:rFonts w:ascii="Arial" w:eastAsia="Arial" w:hAnsi="Arial" w:cs="Arial"/>
          <w:sz w:val="24"/>
          <w:szCs w:val="24"/>
        </w:rPr>
        <w:t xml:space="preserve">Dewey </w:t>
      </w:r>
      <w:r w:rsidR="00BD4403">
        <w:rPr>
          <w:rFonts w:ascii="Arial" w:eastAsia="Arial" w:hAnsi="Arial" w:cs="Arial"/>
          <w:sz w:val="24"/>
          <w:szCs w:val="24"/>
        </w:rPr>
        <w:t xml:space="preserve">firmly believed that </w:t>
      </w:r>
      <w:r w:rsidR="005C4A53">
        <w:rPr>
          <w:rFonts w:ascii="Arial" w:eastAsia="Arial" w:hAnsi="Arial" w:cs="Arial"/>
          <w:sz w:val="24"/>
          <w:szCs w:val="24"/>
        </w:rPr>
        <w:t>the aim of education was to promote growth and through that growth</w:t>
      </w:r>
      <w:r w:rsidR="00A111FB">
        <w:rPr>
          <w:rFonts w:ascii="Arial" w:eastAsia="Arial" w:hAnsi="Arial" w:cs="Arial"/>
          <w:sz w:val="24"/>
          <w:szCs w:val="24"/>
        </w:rPr>
        <w:t xml:space="preserve"> would come purpose</w:t>
      </w:r>
      <w:r w:rsidR="00D510AA">
        <w:rPr>
          <w:rFonts w:ascii="Arial" w:eastAsia="Arial" w:hAnsi="Arial" w:cs="Arial"/>
          <w:sz w:val="24"/>
          <w:szCs w:val="24"/>
        </w:rPr>
        <w:t xml:space="preserve">. </w:t>
      </w:r>
      <w:r w:rsidR="008C5FEC">
        <w:rPr>
          <w:rFonts w:ascii="Arial" w:eastAsia="Arial" w:hAnsi="Arial" w:cs="Arial"/>
          <w:sz w:val="24"/>
          <w:szCs w:val="24"/>
        </w:rPr>
        <w:t xml:space="preserve">The process of achieving that purpose would in turn </w:t>
      </w:r>
      <w:r w:rsidR="00A9761C">
        <w:rPr>
          <w:rFonts w:ascii="Arial" w:eastAsia="Arial" w:hAnsi="Arial" w:cs="Arial"/>
          <w:sz w:val="24"/>
          <w:szCs w:val="24"/>
        </w:rPr>
        <w:t>develop</w:t>
      </w:r>
      <w:r w:rsidR="00D56B9C">
        <w:rPr>
          <w:rFonts w:ascii="Arial" w:eastAsia="Arial" w:hAnsi="Arial" w:cs="Arial"/>
          <w:sz w:val="24"/>
          <w:szCs w:val="24"/>
        </w:rPr>
        <w:t xml:space="preserve"> </w:t>
      </w:r>
      <w:r w:rsidR="00A11871">
        <w:rPr>
          <w:rFonts w:ascii="Arial" w:eastAsia="Arial" w:hAnsi="Arial" w:cs="Arial"/>
          <w:sz w:val="24"/>
          <w:szCs w:val="24"/>
        </w:rPr>
        <w:t>into</w:t>
      </w:r>
      <w:r w:rsidR="00D56B9C">
        <w:rPr>
          <w:rFonts w:ascii="Arial" w:eastAsia="Arial" w:hAnsi="Arial" w:cs="Arial"/>
          <w:sz w:val="24"/>
          <w:szCs w:val="24"/>
        </w:rPr>
        <w:t xml:space="preserve"> further growth.</w:t>
      </w:r>
      <w:r w:rsidR="00B47EF7">
        <w:rPr>
          <w:rFonts w:ascii="Arial" w:eastAsia="Arial" w:hAnsi="Arial" w:cs="Arial"/>
          <w:sz w:val="24"/>
          <w:szCs w:val="24"/>
        </w:rPr>
        <w:t xml:space="preserve"> Dewey’s principles </w:t>
      </w:r>
      <w:r w:rsidR="00D273AB">
        <w:rPr>
          <w:rFonts w:ascii="Arial" w:eastAsia="Arial" w:hAnsi="Arial" w:cs="Arial"/>
          <w:sz w:val="24"/>
          <w:szCs w:val="24"/>
        </w:rPr>
        <w:t xml:space="preserve">of this flexible curriculum were that </w:t>
      </w:r>
      <w:r w:rsidR="0090211A">
        <w:rPr>
          <w:rFonts w:ascii="Arial" w:eastAsia="Arial" w:hAnsi="Arial" w:cs="Arial"/>
          <w:sz w:val="24"/>
          <w:szCs w:val="24"/>
        </w:rPr>
        <w:t>it:</w:t>
      </w:r>
    </w:p>
    <w:p w14:paraId="72A661ED" w14:textId="061425F9" w:rsidR="00684DCA" w:rsidRPr="00061D39" w:rsidRDefault="00684DCA" w:rsidP="0095108F">
      <w:pPr>
        <w:pStyle w:val="ListParagraph"/>
        <w:numPr>
          <w:ilvl w:val="0"/>
          <w:numId w:val="2"/>
        </w:numPr>
        <w:spacing w:line="360" w:lineRule="auto"/>
        <w:rPr>
          <w:rFonts w:ascii="Arial" w:eastAsia="Arial" w:hAnsi="Arial" w:cs="Arial"/>
          <w:sz w:val="24"/>
          <w:szCs w:val="24"/>
        </w:rPr>
      </w:pPr>
      <w:r w:rsidRPr="00061D39">
        <w:rPr>
          <w:rFonts w:ascii="Arial" w:eastAsia="Arial" w:hAnsi="Arial" w:cs="Arial"/>
          <w:sz w:val="24"/>
          <w:szCs w:val="24"/>
        </w:rPr>
        <w:t>should be based on the learner’s perception of their interests</w:t>
      </w:r>
    </w:p>
    <w:p w14:paraId="276BE88C" w14:textId="3F36B154" w:rsidR="00684DCA" w:rsidRPr="00061D39" w:rsidRDefault="00E62A69" w:rsidP="0095108F">
      <w:pPr>
        <w:pStyle w:val="ListParagraph"/>
        <w:numPr>
          <w:ilvl w:val="0"/>
          <w:numId w:val="2"/>
        </w:numPr>
        <w:spacing w:line="360" w:lineRule="auto"/>
        <w:rPr>
          <w:rFonts w:ascii="Arial" w:eastAsia="Arial" w:hAnsi="Arial" w:cs="Arial"/>
          <w:sz w:val="24"/>
          <w:szCs w:val="24"/>
        </w:rPr>
      </w:pPr>
      <w:r w:rsidRPr="00061D39">
        <w:rPr>
          <w:rFonts w:ascii="Arial" w:eastAsia="Arial" w:hAnsi="Arial" w:cs="Arial"/>
          <w:sz w:val="24"/>
          <w:szCs w:val="24"/>
        </w:rPr>
        <w:t>would enable the learners engage fully in the design of the curriculum</w:t>
      </w:r>
    </w:p>
    <w:p w14:paraId="533C1AA0" w14:textId="283476ED" w:rsidR="00E62A69" w:rsidRPr="00061D39" w:rsidRDefault="005524E0" w:rsidP="0095108F">
      <w:pPr>
        <w:pStyle w:val="ListParagraph"/>
        <w:numPr>
          <w:ilvl w:val="0"/>
          <w:numId w:val="2"/>
        </w:numPr>
        <w:spacing w:line="360" w:lineRule="auto"/>
        <w:rPr>
          <w:rFonts w:ascii="Arial" w:eastAsia="Arial" w:hAnsi="Arial" w:cs="Arial"/>
          <w:sz w:val="24"/>
          <w:szCs w:val="24"/>
        </w:rPr>
      </w:pPr>
      <w:r w:rsidRPr="00061D39">
        <w:rPr>
          <w:rFonts w:ascii="Arial" w:eastAsia="Arial" w:hAnsi="Arial" w:cs="Arial"/>
          <w:sz w:val="24"/>
          <w:szCs w:val="24"/>
        </w:rPr>
        <w:t>supported the learner to find their position in life</w:t>
      </w:r>
    </w:p>
    <w:p w14:paraId="6729BE41" w14:textId="4A77718D" w:rsidR="005524E0" w:rsidRPr="00061D39" w:rsidRDefault="00967C9C" w:rsidP="0095108F">
      <w:pPr>
        <w:pStyle w:val="ListParagraph"/>
        <w:numPr>
          <w:ilvl w:val="0"/>
          <w:numId w:val="2"/>
        </w:numPr>
        <w:spacing w:line="360" w:lineRule="auto"/>
        <w:rPr>
          <w:rFonts w:ascii="Arial" w:eastAsia="Arial" w:hAnsi="Arial" w:cs="Arial"/>
          <w:sz w:val="24"/>
          <w:szCs w:val="24"/>
        </w:rPr>
      </w:pPr>
      <w:r w:rsidRPr="00061D39">
        <w:rPr>
          <w:rFonts w:ascii="Arial" w:eastAsia="Arial" w:hAnsi="Arial" w:cs="Arial"/>
          <w:sz w:val="24"/>
          <w:szCs w:val="24"/>
        </w:rPr>
        <w:t xml:space="preserve">would </w:t>
      </w:r>
      <w:r w:rsidR="00127256" w:rsidRPr="00061D39">
        <w:rPr>
          <w:rFonts w:ascii="Arial" w:eastAsia="Arial" w:hAnsi="Arial" w:cs="Arial"/>
          <w:sz w:val="24"/>
          <w:szCs w:val="24"/>
        </w:rPr>
        <w:t xml:space="preserve">concentrate on practical </w:t>
      </w:r>
      <w:r w:rsidR="001F7728" w:rsidRPr="00061D39">
        <w:rPr>
          <w:rFonts w:ascii="Arial" w:eastAsia="Arial" w:hAnsi="Arial" w:cs="Arial"/>
          <w:sz w:val="24"/>
          <w:szCs w:val="24"/>
        </w:rPr>
        <w:t xml:space="preserve">tasks and </w:t>
      </w:r>
      <w:r w:rsidR="00127256" w:rsidRPr="00061D39">
        <w:rPr>
          <w:rFonts w:ascii="Arial" w:eastAsia="Arial" w:hAnsi="Arial" w:cs="Arial"/>
          <w:sz w:val="24"/>
          <w:szCs w:val="24"/>
        </w:rPr>
        <w:t>activities</w:t>
      </w:r>
    </w:p>
    <w:p w14:paraId="78428F72" w14:textId="45C8E485" w:rsidR="001F7728" w:rsidRPr="00061D39" w:rsidRDefault="009430AA" w:rsidP="0095108F">
      <w:pPr>
        <w:pStyle w:val="ListParagraph"/>
        <w:numPr>
          <w:ilvl w:val="0"/>
          <w:numId w:val="2"/>
        </w:numPr>
        <w:spacing w:line="360" w:lineRule="auto"/>
        <w:rPr>
          <w:rFonts w:ascii="Arial" w:eastAsia="Arial" w:hAnsi="Arial" w:cs="Arial"/>
          <w:sz w:val="24"/>
          <w:szCs w:val="24"/>
        </w:rPr>
      </w:pPr>
      <w:r w:rsidRPr="00061D39">
        <w:rPr>
          <w:rFonts w:ascii="Arial" w:eastAsia="Arial" w:hAnsi="Arial" w:cs="Arial"/>
          <w:sz w:val="24"/>
          <w:szCs w:val="24"/>
        </w:rPr>
        <w:t xml:space="preserve">emphasise </w:t>
      </w:r>
      <w:r w:rsidR="00B06EA8" w:rsidRPr="00061D39">
        <w:rPr>
          <w:rFonts w:ascii="Arial" w:eastAsia="Arial" w:hAnsi="Arial" w:cs="Arial"/>
          <w:sz w:val="24"/>
          <w:szCs w:val="24"/>
        </w:rPr>
        <w:t>learning from experiencing difficulties and problem solving</w:t>
      </w:r>
    </w:p>
    <w:p w14:paraId="08EBB107" w14:textId="31A505A3" w:rsidR="00B06EA8" w:rsidRDefault="00155DD8" w:rsidP="0095108F">
      <w:pPr>
        <w:pStyle w:val="ListParagraph"/>
        <w:numPr>
          <w:ilvl w:val="0"/>
          <w:numId w:val="2"/>
        </w:numPr>
        <w:spacing w:line="360" w:lineRule="auto"/>
        <w:rPr>
          <w:rFonts w:ascii="Arial" w:eastAsia="Arial" w:hAnsi="Arial" w:cs="Arial"/>
          <w:sz w:val="24"/>
          <w:szCs w:val="24"/>
        </w:rPr>
      </w:pPr>
      <w:r w:rsidRPr="00061D39">
        <w:rPr>
          <w:rFonts w:ascii="Arial" w:eastAsia="Arial" w:hAnsi="Arial" w:cs="Arial"/>
          <w:sz w:val="24"/>
          <w:szCs w:val="24"/>
        </w:rPr>
        <w:t>abolish rote learning in favour of discovery learning</w:t>
      </w:r>
    </w:p>
    <w:p w14:paraId="5C696836" w14:textId="4376BB8F" w:rsidR="00FA2002" w:rsidRPr="00A12688" w:rsidRDefault="006F4891" w:rsidP="0095108F">
      <w:pPr>
        <w:spacing w:line="360" w:lineRule="auto"/>
        <w:rPr>
          <w:rFonts w:ascii="Arial" w:hAnsi="Arial" w:cs="Arial"/>
          <w:color w:val="1F1F1F"/>
          <w:sz w:val="24"/>
          <w:szCs w:val="24"/>
          <w:shd w:val="clear" w:color="auto" w:fill="FFFFFF"/>
        </w:rPr>
      </w:pPr>
      <w:r>
        <w:rPr>
          <w:rFonts w:ascii="Arial" w:eastAsia="Arial" w:hAnsi="Arial" w:cs="Arial"/>
          <w:sz w:val="24"/>
          <w:szCs w:val="24"/>
        </w:rPr>
        <w:t>There is hope for Dewey’s principles</w:t>
      </w:r>
      <w:r w:rsidR="00487086">
        <w:rPr>
          <w:rFonts w:ascii="Arial" w:eastAsia="Arial" w:hAnsi="Arial" w:cs="Arial"/>
          <w:sz w:val="24"/>
          <w:szCs w:val="24"/>
        </w:rPr>
        <w:t xml:space="preserve"> to come to fruition in the Welsh Curriculum </w:t>
      </w:r>
      <w:r w:rsidR="002B5B69">
        <w:rPr>
          <w:rFonts w:ascii="Arial" w:eastAsia="Arial" w:hAnsi="Arial" w:cs="Arial"/>
          <w:sz w:val="24"/>
          <w:szCs w:val="24"/>
        </w:rPr>
        <w:t xml:space="preserve">(2020) </w:t>
      </w:r>
      <w:r w:rsidR="00487086">
        <w:rPr>
          <w:rFonts w:ascii="Arial" w:eastAsia="Arial" w:hAnsi="Arial" w:cs="Arial"/>
          <w:sz w:val="24"/>
          <w:szCs w:val="24"/>
        </w:rPr>
        <w:t xml:space="preserve">though, as it states under </w:t>
      </w:r>
      <w:r w:rsidR="00263F41">
        <w:rPr>
          <w:rFonts w:ascii="Arial" w:eastAsia="Arial" w:hAnsi="Arial" w:cs="Arial"/>
          <w:sz w:val="24"/>
          <w:szCs w:val="24"/>
        </w:rPr>
        <w:t>it</w:t>
      </w:r>
      <w:r w:rsidR="00104361">
        <w:rPr>
          <w:rFonts w:ascii="Arial" w:eastAsia="Arial" w:hAnsi="Arial" w:cs="Arial"/>
          <w:sz w:val="24"/>
          <w:szCs w:val="24"/>
        </w:rPr>
        <w:t>s</w:t>
      </w:r>
      <w:r w:rsidR="00837663">
        <w:rPr>
          <w:rFonts w:ascii="Arial" w:eastAsia="Arial" w:hAnsi="Arial" w:cs="Arial"/>
          <w:sz w:val="24"/>
          <w:szCs w:val="24"/>
        </w:rPr>
        <w:t xml:space="preserve"> </w:t>
      </w:r>
      <w:hyperlink r:id="rId16" w:history="1">
        <w:r w:rsidR="00837663" w:rsidRPr="00837663">
          <w:rPr>
            <w:rStyle w:val="Hyperlink"/>
            <w:rFonts w:ascii="Arial" w:eastAsia="Arial" w:hAnsi="Arial" w:cs="Arial"/>
            <w:sz w:val="24"/>
            <w:szCs w:val="24"/>
          </w:rPr>
          <w:t>Mathematics and Numeracy Area of Learning</w:t>
        </w:r>
      </w:hyperlink>
      <w:r w:rsidR="002B5B69">
        <w:rPr>
          <w:rFonts w:ascii="Arial" w:eastAsia="Arial" w:hAnsi="Arial" w:cs="Arial"/>
          <w:sz w:val="24"/>
          <w:szCs w:val="24"/>
        </w:rPr>
        <w:t xml:space="preserve">, </w:t>
      </w:r>
      <w:r w:rsidR="00FB6989">
        <w:rPr>
          <w:rFonts w:ascii="Arial" w:eastAsia="Arial" w:hAnsi="Arial" w:cs="Arial"/>
          <w:sz w:val="24"/>
          <w:szCs w:val="24"/>
        </w:rPr>
        <w:t>“</w:t>
      </w:r>
      <w:r w:rsidR="00FB6989" w:rsidRPr="00FB6989">
        <w:rPr>
          <w:rFonts w:ascii="Arial" w:hAnsi="Arial" w:cs="Arial"/>
          <w:color w:val="1F1F1F"/>
          <w:sz w:val="24"/>
          <w:szCs w:val="24"/>
          <w:shd w:val="clear" w:color="auto" w:fill="FFFFFF"/>
        </w:rPr>
        <w:t>It is imperative, therefore, that mathematics and numeracy experiences are as engaging, exciting and accessible as possible for learners</w:t>
      </w:r>
      <w:r w:rsidR="0060479A">
        <w:rPr>
          <w:rFonts w:ascii="Arial" w:hAnsi="Arial" w:cs="Arial"/>
          <w:color w:val="1F1F1F"/>
          <w:sz w:val="24"/>
          <w:szCs w:val="24"/>
          <w:shd w:val="clear" w:color="auto" w:fill="FFFFFF"/>
        </w:rPr>
        <w:t xml:space="preserve"> </w:t>
      </w:r>
    </w:p>
    <w:p w14:paraId="1E227F93" w14:textId="77777777" w:rsidR="004A04DF" w:rsidRDefault="004A04DF" w:rsidP="0095108F">
      <w:pPr>
        <w:spacing w:line="360" w:lineRule="auto"/>
        <w:rPr>
          <w:rFonts w:ascii="Arial" w:hAnsi="Arial" w:cs="Arial"/>
          <w:color w:val="1F1F1F"/>
          <w:sz w:val="24"/>
          <w:szCs w:val="24"/>
          <w:shd w:val="clear" w:color="auto" w:fill="FFFFFF"/>
        </w:rPr>
      </w:pPr>
    </w:p>
    <w:p w14:paraId="04C45E6D" w14:textId="77777777" w:rsidR="004A04DF" w:rsidRDefault="004A04DF" w:rsidP="0095108F">
      <w:pPr>
        <w:spacing w:line="360" w:lineRule="auto"/>
        <w:rPr>
          <w:rFonts w:ascii="Arial" w:hAnsi="Arial" w:cs="Arial"/>
          <w:color w:val="1F1F1F"/>
          <w:sz w:val="24"/>
          <w:szCs w:val="24"/>
          <w:shd w:val="clear" w:color="auto" w:fill="FFFFFF"/>
        </w:rPr>
      </w:pPr>
    </w:p>
    <w:p w14:paraId="1C664A82" w14:textId="77777777" w:rsidR="004A04DF" w:rsidRDefault="004A04DF" w:rsidP="0095108F">
      <w:pPr>
        <w:spacing w:line="360" w:lineRule="auto"/>
        <w:rPr>
          <w:rFonts w:ascii="Arial" w:hAnsi="Arial" w:cs="Arial"/>
          <w:color w:val="1F1F1F"/>
          <w:sz w:val="24"/>
          <w:szCs w:val="24"/>
          <w:shd w:val="clear" w:color="auto" w:fill="FFFFFF"/>
        </w:rPr>
      </w:pPr>
    </w:p>
    <w:p w14:paraId="47D76A70" w14:textId="77777777" w:rsidR="004A04DF" w:rsidRDefault="004A04DF" w:rsidP="00DD47CB">
      <w:pPr>
        <w:rPr>
          <w:rFonts w:ascii="Arial" w:hAnsi="Arial" w:cs="Arial"/>
          <w:color w:val="1F1F1F"/>
          <w:sz w:val="24"/>
          <w:szCs w:val="24"/>
          <w:shd w:val="clear" w:color="auto" w:fill="FFFFFF"/>
        </w:rPr>
      </w:pPr>
    </w:p>
    <w:p w14:paraId="6004FB5B" w14:textId="77777777" w:rsidR="004A04DF" w:rsidRDefault="004A04DF" w:rsidP="00DD47CB">
      <w:pPr>
        <w:rPr>
          <w:rFonts w:ascii="Arial" w:hAnsi="Arial" w:cs="Arial"/>
          <w:color w:val="1F1F1F"/>
          <w:sz w:val="24"/>
          <w:szCs w:val="24"/>
          <w:shd w:val="clear" w:color="auto" w:fill="FFFFFF"/>
        </w:rPr>
      </w:pPr>
    </w:p>
    <w:p w14:paraId="391AE078" w14:textId="77777777" w:rsidR="004A04DF" w:rsidRDefault="004A04DF" w:rsidP="00DD47CB">
      <w:pPr>
        <w:rPr>
          <w:rFonts w:ascii="Arial" w:hAnsi="Arial" w:cs="Arial"/>
          <w:color w:val="1F1F1F"/>
          <w:sz w:val="24"/>
          <w:szCs w:val="24"/>
          <w:shd w:val="clear" w:color="auto" w:fill="FFFFFF"/>
        </w:rPr>
      </w:pPr>
    </w:p>
    <w:p w14:paraId="53C81342" w14:textId="77777777" w:rsidR="004A04DF" w:rsidRDefault="004A04DF" w:rsidP="00DD47CB">
      <w:pPr>
        <w:rPr>
          <w:rFonts w:ascii="Arial" w:hAnsi="Arial" w:cs="Arial"/>
          <w:color w:val="1F1F1F"/>
          <w:sz w:val="24"/>
          <w:szCs w:val="24"/>
          <w:shd w:val="clear" w:color="auto" w:fill="FFFFFF"/>
        </w:rPr>
      </w:pPr>
    </w:p>
    <w:p w14:paraId="7E52AF51" w14:textId="77777777" w:rsidR="004A04DF" w:rsidRDefault="004A04DF" w:rsidP="00DD47CB">
      <w:pPr>
        <w:rPr>
          <w:rFonts w:ascii="Arial" w:hAnsi="Arial" w:cs="Arial"/>
          <w:color w:val="1F1F1F"/>
          <w:sz w:val="24"/>
          <w:szCs w:val="24"/>
          <w:shd w:val="clear" w:color="auto" w:fill="FFFFFF"/>
        </w:rPr>
      </w:pPr>
    </w:p>
    <w:p w14:paraId="14E7556C" w14:textId="77777777" w:rsidR="00776F1A" w:rsidRDefault="00776F1A" w:rsidP="00DD47CB">
      <w:pPr>
        <w:rPr>
          <w:rFonts w:ascii="Arial" w:hAnsi="Arial" w:cs="Arial"/>
          <w:color w:val="1F1F1F"/>
          <w:sz w:val="24"/>
          <w:szCs w:val="24"/>
          <w:shd w:val="clear" w:color="auto" w:fill="FFFFFF"/>
        </w:rPr>
      </w:pPr>
    </w:p>
    <w:p w14:paraId="79958CAB" w14:textId="74DF9778" w:rsidR="00776F1A" w:rsidRPr="00964DCC" w:rsidRDefault="00255569" w:rsidP="006B5DBC">
      <w:pPr>
        <w:jc w:val="center"/>
        <w:rPr>
          <w:rFonts w:ascii="Arial" w:eastAsia="Arial" w:hAnsi="Arial" w:cs="Arial"/>
          <w:b/>
          <w:bCs/>
          <w:sz w:val="24"/>
          <w:szCs w:val="24"/>
          <w:u w:val="single"/>
        </w:rPr>
      </w:pPr>
      <w:r>
        <w:rPr>
          <w:rFonts w:ascii="Arial" w:eastAsia="Arial" w:hAnsi="Arial" w:cs="Arial"/>
          <w:noProof/>
          <w:sz w:val="24"/>
          <w:szCs w:val="24"/>
        </w:rPr>
        <w:lastRenderedPageBreak/>
        <w:drawing>
          <wp:anchor distT="0" distB="0" distL="114300" distR="114300" simplePos="0" relativeHeight="251659267" behindDoc="1" locked="0" layoutInCell="1" allowOverlap="1" wp14:anchorId="40412D72" wp14:editId="26EA6AC2">
            <wp:simplePos x="0" y="0"/>
            <wp:positionH relativeFrom="margin">
              <wp:posOffset>-156456</wp:posOffset>
            </wp:positionH>
            <wp:positionV relativeFrom="paragraph">
              <wp:posOffset>121713</wp:posOffset>
            </wp:positionV>
            <wp:extent cx="5869637" cy="6876662"/>
            <wp:effectExtent l="0" t="0" r="0" b="635"/>
            <wp:wrapNone/>
            <wp:docPr id="5" name="Picture 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ackground patter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869637" cy="6876662"/>
                    </a:xfrm>
                    <a:prstGeom prst="rect">
                      <a:avLst/>
                    </a:prstGeom>
                  </pic:spPr>
                </pic:pic>
              </a:graphicData>
            </a:graphic>
            <wp14:sizeRelH relativeFrom="page">
              <wp14:pctWidth>0</wp14:pctWidth>
            </wp14:sizeRelH>
            <wp14:sizeRelV relativeFrom="page">
              <wp14:pctHeight>0</wp14:pctHeight>
            </wp14:sizeRelV>
          </wp:anchor>
        </w:drawing>
      </w:r>
      <w:r w:rsidR="006B5DBC" w:rsidRPr="00964DCC">
        <w:rPr>
          <w:rFonts w:ascii="Arial" w:eastAsia="Arial" w:hAnsi="Arial" w:cs="Arial"/>
          <w:b/>
          <w:bCs/>
          <w:sz w:val="24"/>
          <w:szCs w:val="24"/>
          <w:u w:val="single"/>
        </w:rPr>
        <w:t>Numicon – Closing the Gap</w:t>
      </w:r>
    </w:p>
    <w:p w14:paraId="3D71CA8F" w14:textId="1CD3653D" w:rsidR="00127256" w:rsidRDefault="00127256" w:rsidP="00B951B0">
      <w:pPr>
        <w:rPr>
          <w:rFonts w:ascii="Arial" w:eastAsia="Arial" w:hAnsi="Arial" w:cs="Arial"/>
          <w:sz w:val="24"/>
          <w:szCs w:val="24"/>
        </w:rPr>
      </w:pPr>
    </w:p>
    <w:p w14:paraId="2CD29A15" w14:textId="68057A12" w:rsidR="00B951B0" w:rsidRDefault="007B7760" w:rsidP="44443260">
      <w:pPr>
        <w:rPr>
          <w:rFonts w:ascii="Arial" w:eastAsia="Arial" w:hAnsi="Arial" w:cs="Arial"/>
          <w:sz w:val="24"/>
          <w:szCs w:val="24"/>
        </w:rPr>
      </w:pPr>
      <w:r w:rsidRPr="00105C88">
        <w:rPr>
          <w:rFonts w:ascii="Arial" w:eastAsia="Arial" w:hAnsi="Arial" w:cs="Arial"/>
          <w:color w:val="4472C4" w:themeColor="accent1"/>
          <w:sz w:val="24"/>
          <w:szCs w:val="24"/>
        </w:rPr>
        <w:t>WHO?</w:t>
      </w:r>
      <w:r w:rsidR="00174373">
        <w:rPr>
          <w:rFonts w:ascii="Arial" w:eastAsia="Arial" w:hAnsi="Arial" w:cs="Arial"/>
          <w:sz w:val="24"/>
          <w:szCs w:val="24"/>
        </w:rPr>
        <w:t xml:space="preserve"> Numicon is </w:t>
      </w:r>
      <w:r w:rsidR="00E20173">
        <w:rPr>
          <w:rFonts w:ascii="Arial" w:eastAsia="Arial" w:hAnsi="Arial" w:cs="Arial"/>
          <w:sz w:val="24"/>
          <w:szCs w:val="24"/>
        </w:rPr>
        <w:t>a</w:t>
      </w:r>
      <w:r w:rsidR="00174373">
        <w:rPr>
          <w:rFonts w:ascii="Arial" w:eastAsia="Arial" w:hAnsi="Arial" w:cs="Arial"/>
          <w:sz w:val="24"/>
          <w:szCs w:val="24"/>
        </w:rPr>
        <w:t xml:space="preserve">n inclusive </w:t>
      </w:r>
      <w:r w:rsidR="00E20173">
        <w:rPr>
          <w:rFonts w:ascii="Arial" w:eastAsia="Arial" w:hAnsi="Arial" w:cs="Arial"/>
          <w:sz w:val="24"/>
          <w:szCs w:val="24"/>
        </w:rPr>
        <w:t>multi-sensory resource</w:t>
      </w:r>
      <w:r w:rsidR="00A30527">
        <w:rPr>
          <w:rFonts w:ascii="Arial" w:eastAsia="Arial" w:hAnsi="Arial" w:cs="Arial"/>
          <w:sz w:val="24"/>
          <w:szCs w:val="24"/>
        </w:rPr>
        <w:t xml:space="preserve"> p</w:t>
      </w:r>
      <w:r w:rsidR="00E10B64">
        <w:rPr>
          <w:rFonts w:ascii="Arial" w:eastAsia="Arial" w:hAnsi="Arial" w:cs="Arial"/>
          <w:sz w:val="24"/>
          <w:szCs w:val="24"/>
        </w:rPr>
        <w:t xml:space="preserve">rimarily developed for Foundation and Key Stage 1 aged </w:t>
      </w:r>
      <w:r w:rsidR="0021112F">
        <w:rPr>
          <w:rFonts w:ascii="Arial" w:eastAsia="Arial" w:hAnsi="Arial" w:cs="Arial"/>
          <w:sz w:val="24"/>
          <w:szCs w:val="24"/>
        </w:rPr>
        <w:t>learners but</w:t>
      </w:r>
      <w:r w:rsidR="00715F39">
        <w:rPr>
          <w:rFonts w:ascii="Arial" w:eastAsia="Arial" w:hAnsi="Arial" w:cs="Arial"/>
          <w:sz w:val="24"/>
          <w:szCs w:val="24"/>
        </w:rPr>
        <w:t xml:space="preserve"> can be used </w:t>
      </w:r>
      <w:r w:rsidR="005975D2">
        <w:rPr>
          <w:rFonts w:ascii="Arial" w:eastAsia="Arial" w:hAnsi="Arial" w:cs="Arial"/>
          <w:sz w:val="24"/>
          <w:szCs w:val="24"/>
        </w:rPr>
        <w:t xml:space="preserve">to support the learning of </w:t>
      </w:r>
      <w:r w:rsidR="008B14A7">
        <w:rPr>
          <w:rFonts w:ascii="Arial" w:eastAsia="Arial" w:hAnsi="Arial" w:cs="Arial"/>
          <w:sz w:val="24"/>
          <w:szCs w:val="24"/>
        </w:rPr>
        <w:t>all abilities and ages</w:t>
      </w:r>
      <w:r w:rsidR="00A30527">
        <w:rPr>
          <w:rFonts w:ascii="Arial" w:eastAsia="Arial" w:hAnsi="Arial" w:cs="Arial"/>
          <w:sz w:val="24"/>
          <w:szCs w:val="24"/>
        </w:rPr>
        <w:t>.</w:t>
      </w:r>
      <w:r w:rsidR="00E10B64">
        <w:rPr>
          <w:rFonts w:ascii="Arial" w:eastAsia="Arial" w:hAnsi="Arial" w:cs="Arial"/>
          <w:sz w:val="24"/>
          <w:szCs w:val="24"/>
        </w:rPr>
        <w:t xml:space="preserve"> </w:t>
      </w:r>
      <w:r w:rsidR="00E20173">
        <w:rPr>
          <w:rFonts w:ascii="Arial" w:eastAsia="Arial" w:hAnsi="Arial" w:cs="Arial"/>
          <w:sz w:val="24"/>
          <w:szCs w:val="24"/>
        </w:rPr>
        <w:t>Closing the Gap with Numicon</w:t>
      </w:r>
      <w:r w:rsidR="00105C88">
        <w:rPr>
          <w:rFonts w:ascii="Arial" w:eastAsia="Arial" w:hAnsi="Arial" w:cs="Arial"/>
          <w:sz w:val="24"/>
          <w:szCs w:val="24"/>
        </w:rPr>
        <w:t xml:space="preserve"> </w:t>
      </w:r>
      <w:r w:rsidR="00964DCC">
        <w:rPr>
          <w:rFonts w:ascii="Arial" w:eastAsia="Arial" w:hAnsi="Arial" w:cs="Arial"/>
          <w:sz w:val="24"/>
          <w:szCs w:val="24"/>
        </w:rPr>
        <w:t>is specifically designed for those learners who experience greater difficulty in learning mathematics</w:t>
      </w:r>
      <w:r w:rsidR="001D427A">
        <w:rPr>
          <w:rFonts w:ascii="Arial" w:eastAsia="Arial" w:hAnsi="Arial" w:cs="Arial"/>
          <w:sz w:val="24"/>
          <w:szCs w:val="24"/>
        </w:rPr>
        <w:t xml:space="preserve"> than their peers</w:t>
      </w:r>
      <w:r w:rsidR="00362E4E">
        <w:rPr>
          <w:rFonts w:ascii="Arial" w:eastAsia="Arial" w:hAnsi="Arial" w:cs="Arial"/>
          <w:sz w:val="24"/>
          <w:szCs w:val="24"/>
        </w:rPr>
        <w:t>, in particular pupils with ALN (Additional Learning Needs)</w:t>
      </w:r>
      <w:r w:rsidR="00C5735F">
        <w:rPr>
          <w:rFonts w:ascii="Arial" w:eastAsia="Arial" w:hAnsi="Arial" w:cs="Arial"/>
          <w:sz w:val="24"/>
          <w:szCs w:val="24"/>
        </w:rPr>
        <w:t>.</w:t>
      </w:r>
      <w:r w:rsidR="001D427A">
        <w:rPr>
          <w:rFonts w:ascii="Arial" w:eastAsia="Arial" w:hAnsi="Arial" w:cs="Arial"/>
          <w:sz w:val="24"/>
          <w:szCs w:val="24"/>
        </w:rPr>
        <w:t xml:space="preserve"> </w:t>
      </w:r>
      <w:r w:rsidR="00780B09">
        <w:rPr>
          <w:rFonts w:ascii="Arial" w:eastAsia="Arial" w:hAnsi="Arial" w:cs="Arial"/>
          <w:sz w:val="24"/>
          <w:szCs w:val="24"/>
        </w:rPr>
        <w:t xml:space="preserve">With the aim </w:t>
      </w:r>
      <w:r w:rsidR="00FE76A0">
        <w:rPr>
          <w:rFonts w:ascii="Arial" w:eastAsia="Arial" w:hAnsi="Arial" w:cs="Arial"/>
          <w:sz w:val="24"/>
          <w:szCs w:val="24"/>
        </w:rPr>
        <w:t xml:space="preserve">for learners to develop their foundation of basic </w:t>
      </w:r>
      <w:r w:rsidR="00EF290A">
        <w:rPr>
          <w:rFonts w:ascii="Arial" w:eastAsia="Arial" w:hAnsi="Arial" w:cs="Arial"/>
          <w:sz w:val="24"/>
          <w:szCs w:val="24"/>
        </w:rPr>
        <w:t>number understanding</w:t>
      </w:r>
      <w:r w:rsidR="00C97AD3">
        <w:rPr>
          <w:rFonts w:ascii="Arial" w:eastAsia="Arial" w:hAnsi="Arial" w:cs="Arial"/>
          <w:sz w:val="24"/>
          <w:szCs w:val="24"/>
        </w:rPr>
        <w:t xml:space="preserve"> and gain in confidence and ability, ready to join </w:t>
      </w:r>
      <w:r w:rsidR="00F90C96">
        <w:rPr>
          <w:rFonts w:ascii="Arial" w:eastAsia="Arial" w:hAnsi="Arial" w:cs="Arial"/>
          <w:sz w:val="24"/>
          <w:szCs w:val="24"/>
        </w:rPr>
        <w:t>in with peers in maths lessons.</w:t>
      </w:r>
      <w:r w:rsidR="000B3D74">
        <w:rPr>
          <w:rFonts w:ascii="Arial" w:eastAsia="Arial" w:hAnsi="Arial" w:cs="Arial"/>
          <w:sz w:val="24"/>
          <w:szCs w:val="24"/>
        </w:rPr>
        <w:t xml:space="preserve"> </w:t>
      </w:r>
    </w:p>
    <w:p w14:paraId="0EBE8ABF" w14:textId="71DE2269" w:rsidR="00F90C96" w:rsidRDefault="00F90C96" w:rsidP="44443260">
      <w:pPr>
        <w:rPr>
          <w:rFonts w:ascii="Arial" w:eastAsia="Arial" w:hAnsi="Arial" w:cs="Arial"/>
          <w:sz w:val="24"/>
          <w:szCs w:val="24"/>
        </w:rPr>
      </w:pPr>
      <w:r w:rsidRPr="00F90C96">
        <w:rPr>
          <w:rFonts w:ascii="Arial" w:eastAsia="Arial" w:hAnsi="Arial" w:cs="Arial"/>
          <w:color w:val="4472C4" w:themeColor="accent1"/>
          <w:sz w:val="24"/>
          <w:szCs w:val="24"/>
        </w:rPr>
        <w:t>WHAT?</w:t>
      </w:r>
      <w:r>
        <w:rPr>
          <w:rFonts w:ascii="Arial" w:eastAsia="Arial" w:hAnsi="Arial" w:cs="Arial"/>
          <w:sz w:val="24"/>
          <w:szCs w:val="24"/>
        </w:rPr>
        <w:t xml:space="preserve"> </w:t>
      </w:r>
      <w:r w:rsidR="00E96ECC">
        <w:rPr>
          <w:rFonts w:ascii="Arial" w:eastAsia="Arial" w:hAnsi="Arial" w:cs="Arial"/>
          <w:sz w:val="24"/>
          <w:szCs w:val="24"/>
        </w:rPr>
        <w:t>Numicon is a concrete-</w:t>
      </w:r>
      <w:r w:rsidR="007202EA">
        <w:rPr>
          <w:rFonts w:ascii="Arial" w:eastAsia="Arial" w:hAnsi="Arial" w:cs="Arial"/>
          <w:sz w:val="24"/>
          <w:szCs w:val="24"/>
        </w:rPr>
        <w:t>pictorial</w:t>
      </w:r>
      <w:r w:rsidR="00E96ECC">
        <w:rPr>
          <w:rFonts w:ascii="Arial" w:eastAsia="Arial" w:hAnsi="Arial" w:cs="Arial"/>
          <w:sz w:val="24"/>
          <w:szCs w:val="24"/>
        </w:rPr>
        <w:t>-abstract approach</w:t>
      </w:r>
      <w:r w:rsidR="008A5CC9">
        <w:rPr>
          <w:rFonts w:ascii="Arial" w:eastAsia="Arial" w:hAnsi="Arial" w:cs="Arial"/>
          <w:sz w:val="24"/>
          <w:szCs w:val="24"/>
        </w:rPr>
        <w:t xml:space="preserve"> to learning</w:t>
      </w:r>
      <w:r w:rsidR="0015310E">
        <w:rPr>
          <w:rFonts w:ascii="Arial" w:eastAsia="Arial" w:hAnsi="Arial" w:cs="Arial"/>
          <w:sz w:val="24"/>
          <w:szCs w:val="24"/>
        </w:rPr>
        <w:t>,</w:t>
      </w:r>
      <w:r w:rsidR="00E96ECC">
        <w:rPr>
          <w:rFonts w:ascii="Arial" w:eastAsia="Arial" w:hAnsi="Arial" w:cs="Arial"/>
          <w:sz w:val="24"/>
          <w:szCs w:val="24"/>
        </w:rPr>
        <w:t xml:space="preserve"> </w:t>
      </w:r>
      <w:r w:rsidR="007202EA">
        <w:rPr>
          <w:rFonts w:ascii="Arial" w:eastAsia="Arial" w:hAnsi="Arial" w:cs="Arial"/>
          <w:sz w:val="24"/>
          <w:szCs w:val="24"/>
        </w:rPr>
        <w:t>that uses imagery to understand mathematical concepts.</w:t>
      </w:r>
      <w:r w:rsidR="00C04A97">
        <w:rPr>
          <w:rFonts w:ascii="Arial" w:eastAsia="Arial" w:hAnsi="Arial" w:cs="Arial"/>
          <w:sz w:val="24"/>
          <w:szCs w:val="24"/>
        </w:rPr>
        <w:t xml:space="preserve"> Designed with the aim of increasing understanding of number using three strengths: </w:t>
      </w:r>
      <w:r w:rsidR="00DF77BD">
        <w:rPr>
          <w:rFonts w:ascii="Arial" w:eastAsia="Arial" w:hAnsi="Arial" w:cs="Arial"/>
          <w:sz w:val="24"/>
          <w:szCs w:val="24"/>
        </w:rPr>
        <w:t>learning from action</w:t>
      </w:r>
      <w:r w:rsidR="0098013D">
        <w:rPr>
          <w:rFonts w:ascii="Arial" w:eastAsia="Arial" w:hAnsi="Arial" w:cs="Arial"/>
          <w:sz w:val="24"/>
          <w:szCs w:val="24"/>
        </w:rPr>
        <w:t>, learning from seeing and learning from pattern.</w:t>
      </w:r>
      <w:r w:rsidR="0045311B">
        <w:rPr>
          <w:rFonts w:ascii="Arial" w:eastAsia="Arial" w:hAnsi="Arial" w:cs="Arial"/>
          <w:sz w:val="24"/>
          <w:szCs w:val="24"/>
        </w:rPr>
        <w:t xml:space="preserve"> </w:t>
      </w:r>
      <w:r w:rsidR="00805AFB">
        <w:rPr>
          <w:rFonts w:ascii="Arial" w:eastAsia="Arial" w:hAnsi="Arial" w:cs="Arial"/>
          <w:sz w:val="24"/>
          <w:szCs w:val="24"/>
        </w:rPr>
        <w:t xml:space="preserve">Making connections </w:t>
      </w:r>
      <w:r w:rsidR="004128D5">
        <w:rPr>
          <w:rFonts w:ascii="Arial" w:eastAsia="Arial" w:hAnsi="Arial" w:cs="Arial"/>
          <w:sz w:val="24"/>
          <w:szCs w:val="24"/>
        </w:rPr>
        <w:t>between numbers through manipulation and images</w:t>
      </w:r>
      <w:r w:rsidR="0036299F">
        <w:rPr>
          <w:rFonts w:ascii="Arial" w:eastAsia="Arial" w:hAnsi="Arial" w:cs="Arial"/>
          <w:sz w:val="24"/>
          <w:szCs w:val="24"/>
        </w:rPr>
        <w:t xml:space="preserve">, so that they may understand that </w:t>
      </w:r>
      <w:r w:rsidR="00B94DDD">
        <w:rPr>
          <w:rFonts w:ascii="Arial" w:eastAsia="Arial" w:hAnsi="Arial" w:cs="Arial"/>
          <w:sz w:val="24"/>
          <w:szCs w:val="24"/>
        </w:rPr>
        <w:t xml:space="preserve">numbers do not occur </w:t>
      </w:r>
      <w:r w:rsidR="002D2CEB">
        <w:rPr>
          <w:rFonts w:ascii="Arial" w:eastAsia="Arial" w:hAnsi="Arial" w:cs="Arial"/>
          <w:sz w:val="24"/>
          <w:szCs w:val="24"/>
        </w:rPr>
        <w:t>randomly but</w:t>
      </w:r>
      <w:r w:rsidR="00B94DDD">
        <w:rPr>
          <w:rFonts w:ascii="Arial" w:eastAsia="Arial" w:hAnsi="Arial" w:cs="Arial"/>
          <w:sz w:val="24"/>
          <w:szCs w:val="24"/>
        </w:rPr>
        <w:t xml:space="preserve"> are </w:t>
      </w:r>
      <w:r w:rsidR="002D2CEB">
        <w:rPr>
          <w:rFonts w:ascii="Arial" w:eastAsia="Arial" w:hAnsi="Arial" w:cs="Arial"/>
          <w:sz w:val="24"/>
          <w:szCs w:val="24"/>
        </w:rPr>
        <w:t>part of a system</w:t>
      </w:r>
      <w:r w:rsidR="0015310E">
        <w:rPr>
          <w:rFonts w:ascii="Arial" w:eastAsia="Arial" w:hAnsi="Arial" w:cs="Arial"/>
          <w:sz w:val="24"/>
          <w:szCs w:val="24"/>
        </w:rPr>
        <w:t xml:space="preserve"> </w:t>
      </w:r>
      <w:r w:rsidR="002D2CEB">
        <w:rPr>
          <w:rFonts w:ascii="Arial" w:eastAsia="Arial" w:hAnsi="Arial" w:cs="Arial"/>
          <w:sz w:val="24"/>
          <w:szCs w:val="24"/>
        </w:rPr>
        <w:t>- filled with patterns.</w:t>
      </w:r>
    </w:p>
    <w:p w14:paraId="57FA20EC" w14:textId="579DA71C" w:rsidR="002D2CEB" w:rsidRDefault="002D2CEB" w:rsidP="44443260">
      <w:pPr>
        <w:rPr>
          <w:rFonts w:ascii="Arial" w:eastAsia="Arial" w:hAnsi="Arial" w:cs="Arial"/>
          <w:sz w:val="24"/>
          <w:szCs w:val="24"/>
        </w:rPr>
      </w:pPr>
      <w:r w:rsidRPr="002D2CEB">
        <w:rPr>
          <w:rFonts w:ascii="Arial" w:eastAsia="Arial" w:hAnsi="Arial" w:cs="Arial"/>
          <w:color w:val="4472C4" w:themeColor="accent1"/>
          <w:sz w:val="24"/>
          <w:szCs w:val="24"/>
        </w:rPr>
        <w:t>WHERE?</w:t>
      </w:r>
      <w:r>
        <w:rPr>
          <w:rFonts w:ascii="Arial" w:eastAsia="Arial" w:hAnsi="Arial" w:cs="Arial"/>
          <w:sz w:val="24"/>
          <w:szCs w:val="24"/>
        </w:rPr>
        <w:t xml:space="preserve"> </w:t>
      </w:r>
      <w:r w:rsidR="003F3770">
        <w:rPr>
          <w:rFonts w:ascii="Arial" w:eastAsia="Arial" w:hAnsi="Arial" w:cs="Arial"/>
          <w:sz w:val="24"/>
          <w:szCs w:val="24"/>
        </w:rPr>
        <w:t xml:space="preserve">Numicon Closing the Gap can be used </w:t>
      </w:r>
      <w:r w:rsidR="00EB2397">
        <w:rPr>
          <w:rFonts w:ascii="Arial" w:eastAsia="Arial" w:hAnsi="Arial" w:cs="Arial"/>
          <w:sz w:val="24"/>
          <w:szCs w:val="24"/>
        </w:rPr>
        <w:t xml:space="preserve">with groups of learners within the class and during mathematics lessons if </w:t>
      </w:r>
      <w:r w:rsidR="00153A25">
        <w:rPr>
          <w:rFonts w:ascii="Arial" w:eastAsia="Arial" w:hAnsi="Arial" w:cs="Arial"/>
          <w:sz w:val="24"/>
          <w:szCs w:val="24"/>
        </w:rPr>
        <w:t xml:space="preserve">both </w:t>
      </w:r>
      <w:r w:rsidR="00EB2397">
        <w:rPr>
          <w:rFonts w:ascii="Arial" w:eastAsia="Arial" w:hAnsi="Arial" w:cs="Arial"/>
          <w:sz w:val="24"/>
          <w:szCs w:val="24"/>
        </w:rPr>
        <w:t>the lesson objectives are broadly the same</w:t>
      </w:r>
      <w:r w:rsidR="00F7173D">
        <w:rPr>
          <w:rFonts w:ascii="Arial" w:eastAsia="Arial" w:hAnsi="Arial" w:cs="Arial"/>
          <w:sz w:val="24"/>
          <w:szCs w:val="24"/>
        </w:rPr>
        <w:t>.</w:t>
      </w:r>
      <w:r w:rsidR="00FE6985">
        <w:rPr>
          <w:rFonts w:ascii="Arial" w:eastAsia="Arial" w:hAnsi="Arial" w:cs="Arial"/>
          <w:sz w:val="24"/>
          <w:szCs w:val="24"/>
        </w:rPr>
        <w:t xml:space="preserve"> For </w:t>
      </w:r>
      <w:r w:rsidR="004B69FD">
        <w:rPr>
          <w:rFonts w:ascii="Arial" w:eastAsia="Arial" w:hAnsi="Arial" w:cs="Arial"/>
          <w:sz w:val="24"/>
          <w:szCs w:val="24"/>
        </w:rPr>
        <w:t>example,</w:t>
      </w:r>
      <w:r w:rsidR="00FE6985">
        <w:rPr>
          <w:rFonts w:ascii="Arial" w:eastAsia="Arial" w:hAnsi="Arial" w:cs="Arial"/>
          <w:sz w:val="24"/>
          <w:szCs w:val="24"/>
        </w:rPr>
        <w:t xml:space="preserve"> </w:t>
      </w:r>
      <w:r w:rsidR="00154D66">
        <w:rPr>
          <w:rFonts w:ascii="Arial" w:eastAsia="Arial" w:hAnsi="Arial" w:cs="Arial"/>
          <w:sz w:val="24"/>
          <w:szCs w:val="24"/>
        </w:rPr>
        <w:t xml:space="preserve">number bonds </w:t>
      </w:r>
      <w:r w:rsidR="00577DB4">
        <w:rPr>
          <w:rFonts w:ascii="Arial" w:eastAsia="Arial" w:hAnsi="Arial" w:cs="Arial"/>
          <w:sz w:val="24"/>
          <w:szCs w:val="24"/>
        </w:rPr>
        <w:t xml:space="preserve">to </w:t>
      </w:r>
      <w:r w:rsidR="00154D66">
        <w:rPr>
          <w:rFonts w:ascii="Arial" w:eastAsia="Arial" w:hAnsi="Arial" w:cs="Arial"/>
          <w:sz w:val="24"/>
          <w:szCs w:val="24"/>
        </w:rPr>
        <w:t>10</w:t>
      </w:r>
      <w:r w:rsidR="00722F47">
        <w:rPr>
          <w:rFonts w:ascii="Arial" w:eastAsia="Arial" w:hAnsi="Arial" w:cs="Arial"/>
          <w:sz w:val="24"/>
          <w:szCs w:val="24"/>
        </w:rPr>
        <w:t xml:space="preserve"> </w:t>
      </w:r>
      <w:r w:rsidR="00577DB4">
        <w:rPr>
          <w:rFonts w:ascii="Arial" w:eastAsia="Arial" w:hAnsi="Arial" w:cs="Arial"/>
          <w:sz w:val="24"/>
          <w:szCs w:val="24"/>
        </w:rPr>
        <w:t xml:space="preserve">in class can be supported </w:t>
      </w:r>
      <w:proofErr w:type="gramStart"/>
      <w:r w:rsidR="00577DB4">
        <w:rPr>
          <w:rFonts w:ascii="Arial" w:eastAsia="Arial" w:hAnsi="Arial" w:cs="Arial"/>
          <w:sz w:val="24"/>
          <w:szCs w:val="24"/>
        </w:rPr>
        <w:t>by the use of</w:t>
      </w:r>
      <w:proofErr w:type="gramEnd"/>
      <w:r w:rsidR="00577DB4">
        <w:rPr>
          <w:rFonts w:ascii="Arial" w:eastAsia="Arial" w:hAnsi="Arial" w:cs="Arial"/>
          <w:sz w:val="24"/>
          <w:szCs w:val="24"/>
        </w:rPr>
        <w:t xml:space="preserve"> Numicon</w:t>
      </w:r>
      <w:r w:rsidR="00EE2D08">
        <w:rPr>
          <w:rFonts w:ascii="Arial" w:eastAsia="Arial" w:hAnsi="Arial" w:cs="Arial"/>
          <w:sz w:val="24"/>
          <w:szCs w:val="24"/>
        </w:rPr>
        <w:t>,</w:t>
      </w:r>
      <w:r w:rsidR="00DA5F3A">
        <w:rPr>
          <w:rFonts w:ascii="Arial" w:eastAsia="Arial" w:hAnsi="Arial" w:cs="Arial"/>
          <w:sz w:val="24"/>
          <w:szCs w:val="24"/>
        </w:rPr>
        <w:t xml:space="preserve"> </w:t>
      </w:r>
      <w:r w:rsidR="008F6279">
        <w:rPr>
          <w:rFonts w:ascii="Arial" w:eastAsia="Arial" w:hAnsi="Arial" w:cs="Arial"/>
          <w:sz w:val="24"/>
          <w:szCs w:val="24"/>
        </w:rPr>
        <w:t>underpinning</w:t>
      </w:r>
      <w:r w:rsidR="00DA5F3A">
        <w:rPr>
          <w:rFonts w:ascii="Arial" w:eastAsia="Arial" w:hAnsi="Arial" w:cs="Arial"/>
          <w:sz w:val="24"/>
          <w:szCs w:val="24"/>
        </w:rPr>
        <w:t xml:space="preserve"> the LNF (</w:t>
      </w:r>
      <w:r w:rsidR="009430D3">
        <w:rPr>
          <w:rFonts w:ascii="Arial" w:eastAsia="Arial" w:hAnsi="Arial" w:cs="Arial"/>
          <w:sz w:val="24"/>
          <w:szCs w:val="24"/>
        </w:rPr>
        <w:t xml:space="preserve">National </w:t>
      </w:r>
      <w:r w:rsidR="00DA5F3A">
        <w:rPr>
          <w:rFonts w:ascii="Arial" w:eastAsia="Arial" w:hAnsi="Arial" w:cs="Arial"/>
          <w:sz w:val="24"/>
          <w:szCs w:val="24"/>
        </w:rPr>
        <w:t xml:space="preserve">Literacy and Numeracy </w:t>
      </w:r>
      <w:r w:rsidR="009430D3">
        <w:rPr>
          <w:rFonts w:ascii="Arial" w:eastAsia="Arial" w:hAnsi="Arial" w:cs="Arial"/>
          <w:sz w:val="24"/>
          <w:szCs w:val="24"/>
        </w:rPr>
        <w:t>Framework</w:t>
      </w:r>
      <w:r w:rsidR="00C80D28">
        <w:rPr>
          <w:rFonts w:ascii="Arial" w:eastAsia="Arial" w:hAnsi="Arial" w:cs="Arial"/>
          <w:sz w:val="24"/>
          <w:szCs w:val="24"/>
        </w:rPr>
        <w:t xml:space="preserve"> 2013</w:t>
      </w:r>
      <w:r w:rsidR="009430D3">
        <w:rPr>
          <w:rFonts w:ascii="Arial" w:eastAsia="Arial" w:hAnsi="Arial" w:cs="Arial"/>
          <w:sz w:val="24"/>
          <w:szCs w:val="24"/>
        </w:rPr>
        <w:t>)</w:t>
      </w:r>
      <w:r w:rsidR="00C80D28">
        <w:rPr>
          <w:rFonts w:ascii="Arial" w:eastAsia="Arial" w:hAnsi="Arial" w:cs="Arial"/>
          <w:sz w:val="24"/>
          <w:szCs w:val="24"/>
        </w:rPr>
        <w:t xml:space="preserve"> strand</w:t>
      </w:r>
      <w:r w:rsidR="0096247A">
        <w:rPr>
          <w:rFonts w:ascii="Arial" w:eastAsia="Arial" w:hAnsi="Arial" w:cs="Arial"/>
          <w:sz w:val="24"/>
          <w:szCs w:val="24"/>
        </w:rPr>
        <w:t xml:space="preserve"> 1 of Developing numerical reasoning, by </w:t>
      </w:r>
      <w:r w:rsidR="00120F53">
        <w:rPr>
          <w:rFonts w:ascii="Arial" w:eastAsia="Arial" w:hAnsi="Arial" w:cs="Arial"/>
          <w:sz w:val="24"/>
          <w:szCs w:val="24"/>
        </w:rPr>
        <w:t xml:space="preserve">identifying processes and connections. </w:t>
      </w:r>
    </w:p>
    <w:p w14:paraId="02169817" w14:textId="66DC18D6" w:rsidR="002F4EE7" w:rsidRDefault="002F4EE7" w:rsidP="44443260">
      <w:pPr>
        <w:rPr>
          <w:rFonts w:ascii="Arial" w:eastAsia="Arial" w:hAnsi="Arial" w:cs="Arial"/>
          <w:sz w:val="24"/>
          <w:szCs w:val="24"/>
        </w:rPr>
      </w:pPr>
      <w:r w:rsidRPr="00B00B59">
        <w:rPr>
          <w:rFonts w:ascii="Arial" w:eastAsia="Arial" w:hAnsi="Arial" w:cs="Arial"/>
          <w:color w:val="4472C4" w:themeColor="accent1"/>
          <w:sz w:val="24"/>
          <w:szCs w:val="24"/>
        </w:rPr>
        <w:t>WHY?</w:t>
      </w:r>
      <w:r w:rsidR="00B00B59" w:rsidRPr="009A1B1E">
        <w:rPr>
          <w:rFonts w:ascii="Arial" w:eastAsia="Arial" w:hAnsi="Arial" w:cs="Arial"/>
          <w:sz w:val="24"/>
          <w:szCs w:val="24"/>
        </w:rPr>
        <w:t xml:space="preserve"> </w:t>
      </w:r>
      <w:r w:rsidR="006A0711" w:rsidRPr="009A1B1E">
        <w:rPr>
          <w:rFonts w:ascii="Arial" w:eastAsia="Arial" w:hAnsi="Arial" w:cs="Arial"/>
          <w:sz w:val="24"/>
          <w:szCs w:val="24"/>
        </w:rPr>
        <w:t xml:space="preserve">With </w:t>
      </w:r>
      <w:r w:rsidR="009A1B1E">
        <w:rPr>
          <w:rFonts w:ascii="Arial" w:eastAsia="Arial" w:hAnsi="Arial" w:cs="Arial"/>
          <w:sz w:val="24"/>
          <w:szCs w:val="24"/>
        </w:rPr>
        <w:t>strong links to the Welsh Curriculum (2020)</w:t>
      </w:r>
      <w:r w:rsidR="005517A8">
        <w:rPr>
          <w:rFonts w:ascii="Arial" w:eastAsia="Arial" w:hAnsi="Arial" w:cs="Arial"/>
          <w:sz w:val="24"/>
          <w:szCs w:val="24"/>
        </w:rPr>
        <w:t>, Closing the Gap helps learners by providing engaging, exciting and accessible exper</w:t>
      </w:r>
      <w:r w:rsidR="00A103E6">
        <w:rPr>
          <w:rFonts w:ascii="Arial" w:eastAsia="Arial" w:hAnsi="Arial" w:cs="Arial"/>
          <w:sz w:val="24"/>
          <w:szCs w:val="24"/>
        </w:rPr>
        <w:t>iences. Ensuring development of mathematical resilience.</w:t>
      </w:r>
      <w:r w:rsidR="00B84FD2">
        <w:rPr>
          <w:rFonts w:ascii="Arial" w:eastAsia="Arial" w:hAnsi="Arial" w:cs="Arial"/>
          <w:sz w:val="24"/>
          <w:szCs w:val="24"/>
        </w:rPr>
        <w:t xml:space="preserve"> </w:t>
      </w:r>
      <w:r w:rsidR="00ED31EE">
        <w:rPr>
          <w:rFonts w:ascii="Arial" w:eastAsia="Arial" w:hAnsi="Arial" w:cs="Arial"/>
          <w:sz w:val="24"/>
          <w:szCs w:val="24"/>
        </w:rPr>
        <w:t xml:space="preserve">Using Numicon to provide extra support and </w:t>
      </w:r>
      <w:r w:rsidR="00902FD3">
        <w:rPr>
          <w:rFonts w:ascii="Arial" w:eastAsia="Arial" w:hAnsi="Arial" w:cs="Arial"/>
          <w:sz w:val="24"/>
          <w:szCs w:val="24"/>
        </w:rPr>
        <w:t>differentiate teaching</w:t>
      </w:r>
      <w:r w:rsidR="00B70AC2">
        <w:rPr>
          <w:rFonts w:ascii="Arial" w:eastAsia="Arial" w:hAnsi="Arial" w:cs="Arial"/>
          <w:sz w:val="24"/>
          <w:szCs w:val="24"/>
        </w:rPr>
        <w:t xml:space="preserve"> in response to meeting pupils needs </w:t>
      </w:r>
      <w:r w:rsidR="00725EC7">
        <w:rPr>
          <w:rFonts w:ascii="Arial" w:eastAsia="Arial" w:hAnsi="Arial" w:cs="Arial"/>
          <w:sz w:val="24"/>
          <w:szCs w:val="24"/>
        </w:rPr>
        <w:t>reflects guidance from the Welsh Governments</w:t>
      </w:r>
      <w:r w:rsidR="004205AB">
        <w:rPr>
          <w:rFonts w:ascii="Arial" w:eastAsia="Arial" w:hAnsi="Arial" w:cs="Arial"/>
          <w:sz w:val="24"/>
          <w:szCs w:val="24"/>
        </w:rPr>
        <w:t>’</w:t>
      </w:r>
      <w:r w:rsidR="00725EC7">
        <w:rPr>
          <w:rFonts w:ascii="Arial" w:eastAsia="Arial" w:hAnsi="Arial" w:cs="Arial"/>
          <w:sz w:val="24"/>
          <w:szCs w:val="24"/>
        </w:rPr>
        <w:t xml:space="preserve"> Inclusion and Pupil Support</w:t>
      </w:r>
      <w:r w:rsidR="004205AB">
        <w:rPr>
          <w:rFonts w:ascii="Arial" w:eastAsia="Arial" w:hAnsi="Arial" w:cs="Arial"/>
          <w:sz w:val="24"/>
          <w:szCs w:val="24"/>
        </w:rPr>
        <w:t xml:space="preserve"> (2016)</w:t>
      </w:r>
      <w:r w:rsidR="00725EC7">
        <w:rPr>
          <w:rFonts w:ascii="Arial" w:eastAsia="Arial" w:hAnsi="Arial" w:cs="Arial"/>
          <w:sz w:val="24"/>
          <w:szCs w:val="24"/>
        </w:rPr>
        <w:t xml:space="preserve"> </w:t>
      </w:r>
      <w:r w:rsidR="004205AB">
        <w:rPr>
          <w:rFonts w:ascii="Arial" w:eastAsia="Arial" w:hAnsi="Arial" w:cs="Arial"/>
          <w:sz w:val="24"/>
          <w:szCs w:val="24"/>
        </w:rPr>
        <w:t>literature.</w:t>
      </w:r>
      <w:r w:rsidR="003153DF">
        <w:rPr>
          <w:rFonts w:ascii="Arial" w:eastAsia="Arial" w:hAnsi="Arial" w:cs="Arial"/>
          <w:sz w:val="24"/>
          <w:szCs w:val="24"/>
        </w:rPr>
        <w:t xml:space="preserve"> </w:t>
      </w:r>
      <w:r w:rsidR="00E348AC">
        <w:rPr>
          <w:rFonts w:ascii="Arial" w:eastAsia="Arial" w:hAnsi="Arial" w:cs="Arial"/>
          <w:sz w:val="24"/>
          <w:szCs w:val="24"/>
        </w:rPr>
        <w:t>Applying Numicon interventions to effect change and close the</w:t>
      </w:r>
      <w:r w:rsidR="005957C2">
        <w:rPr>
          <w:rFonts w:ascii="Arial" w:eastAsia="Arial" w:hAnsi="Arial" w:cs="Arial"/>
          <w:sz w:val="24"/>
          <w:szCs w:val="24"/>
        </w:rPr>
        <w:t xml:space="preserve"> attainment gap of disadvantaged pupils is in line with the RADY </w:t>
      </w:r>
      <w:r w:rsidR="00F023B5">
        <w:rPr>
          <w:rFonts w:ascii="Arial" w:eastAsia="Arial" w:hAnsi="Arial" w:cs="Arial"/>
          <w:sz w:val="24"/>
          <w:szCs w:val="24"/>
        </w:rPr>
        <w:t xml:space="preserve">(Raising the Attainment of Disadvantaged Youngsters) </w:t>
      </w:r>
      <w:r w:rsidR="005957C2">
        <w:rPr>
          <w:rFonts w:ascii="Arial" w:eastAsia="Arial" w:hAnsi="Arial" w:cs="Arial"/>
          <w:sz w:val="24"/>
          <w:szCs w:val="24"/>
        </w:rPr>
        <w:t>Project (20</w:t>
      </w:r>
      <w:r w:rsidR="00F023B5">
        <w:rPr>
          <w:rFonts w:ascii="Arial" w:eastAsia="Arial" w:hAnsi="Arial" w:cs="Arial"/>
          <w:sz w:val="24"/>
          <w:szCs w:val="24"/>
        </w:rPr>
        <w:t>13).</w:t>
      </w:r>
    </w:p>
    <w:p w14:paraId="44ADCB71" w14:textId="1E5A87A8" w:rsidR="00621187" w:rsidRPr="00EE6AFF" w:rsidRDefault="00621187" w:rsidP="44443260">
      <w:pPr>
        <w:rPr>
          <w:rFonts w:ascii="Arial" w:eastAsia="Arial" w:hAnsi="Arial" w:cs="Arial"/>
          <w:sz w:val="24"/>
          <w:szCs w:val="24"/>
        </w:rPr>
      </w:pPr>
      <w:r w:rsidRPr="00EE6AFF">
        <w:rPr>
          <w:rFonts w:ascii="Arial" w:eastAsia="Arial" w:hAnsi="Arial" w:cs="Arial"/>
          <w:color w:val="4472C4" w:themeColor="accent1"/>
          <w:sz w:val="24"/>
          <w:szCs w:val="24"/>
        </w:rPr>
        <w:t>W</w:t>
      </w:r>
      <w:r w:rsidR="00EE6AFF" w:rsidRPr="00EE6AFF">
        <w:rPr>
          <w:rFonts w:ascii="Arial" w:eastAsia="Arial" w:hAnsi="Arial" w:cs="Arial"/>
          <w:color w:val="4472C4" w:themeColor="accent1"/>
          <w:sz w:val="24"/>
          <w:szCs w:val="24"/>
        </w:rPr>
        <w:t>hen?</w:t>
      </w:r>
      <w:r w:rsidR="00EE6AFF" w:rsidRPr="003727F1">
        <w:rPr>
          <w:rFonts w:ascii="Arial" w:eastAsia="Arial" w:hAnsi="Arial" w:cs="Arial"/>
          <w:color w:val="000000" w:themeColor="text1"/>
          <w:sz w:val="24"/>
          <w:szCs w:val="24"/>
        </w:rPr>
        <w:t xml:space="preserve"> </w:t>
      </w:r>
      <w:r w:rsidR="003727F1" w:rsidRPr="003727F1">
        <w:rPr>
          <w:rFonts w:ascii="Arial" w:eastAsia="Arial" w:hAnsi="Arial" w:cs="Arial"/>
          <w:color w:val="000000" w:themeColor="text1"/>
          <w:sz w:val="24"/>
          <w:szCs w:val="24"/>
        </w:rPr>
        <w:t>C</w:t>
      </w:r>
      <w:r w:rsidR="003727F1">
        <w:rPr>
          <w:rFonts w:ascii="Arial" w:eastAsia="Arial" w:hAnsi="Arial" w:cs="Arial"/>
          <w:color w:val="000000" w:themeColor="text1"/>
          <w:sz w:val="24"/>
          <w:szCs w:val="24"/>
        </w:rPr>
        <w:t xml:space="preserve">losing the Gap should be used in conjunction with </w:t>
      </w:r>
      <w:r w:rsidR="000626F9">
        <w:rPr>
          <w:rFonts w:ascii="Arial" w:eastAsia="Arial" w:hAnsi="Arial" w:cs="Arial"/>
          <w:color w:val="000000" w:themeColor="text1"/>
          <w:sz w:val="24"/>
          <w:szCs w:val="24"/>
        </w:rPr>
        <w:t>mathematics lessons, not as a replacement. Aiming to build confidence</w:t>
      </w:r>
      <w:r w:rsidR="00CE2B26">
        <w:rPr>
          <w:rFonts w:ascii="Arial" w:eastAsia="Arial" w:hAnsi="Arial" w:cs="Arial"/>
          <w:color w:val="000000" w:themeColor="text1"/>
          <w:sz w:val="24"/>
          <w:szCs w:val="24"/>
        </w:rPr>
        <w:t>, enhance</w:t>
      </w:r>
      <w:r w:rsidR="000626F9">
        <w:rPr>
          <w:rFonts w:ascii="Arial" w:eastAsia="Arial" w:hAnsi="Arial" w:cs="Arial"/>
          <w:color w:val="000000" w:themeColor="text1"/>
          <w:sz w:val="24"/>
          <w:szCs w:val="24"/>
        </w:rPr>
        <w:t xml:space="preserve"> </w:t>
      </w:r>
      <w:r w:rsidR="009A0E02">
        <w:rPr>
          <w:rFonts w:ascii="Arial" w:eastAsia="Arial" w:hAnsi="Arial" w:cs="Arial"/>
          <w:color w:val="000000" w:themeColor="text1"/>
          <w:sz w:val="24"/>
          <w:szCs w:val="24"/>
        </w:rPr>
        <w:t>self-esteem</w:t>
      </w:r>
      <w:r w:rsidR="003303A8">
        <w:rPr>
          <w:rFonts w:ascii="Arial" w:eastAsia="Arial" w:hAnsi="Arial" w:cs="Arial"/>
          <w:color w:val="000000" w:themeColor="text1"/>
          <w:sz w:val="24"/>
          <w:szCs w:val="24"/>
        </w:rPr>
        <w:t xml:space="preserve"> and develop self-concept as mathematical learners. </w:t>
      </w:r>
      <w:r w:rsidR="0005231D">
        <w:rPr>
          <w:rFonts w:ascii="Arial" w:eastAsia="Arial" w:hAnsi="Arial" w:cs="Arial"/>
          <w:color w:val="000000" w:themeColor="text1"/>
          <w:sz w:val="24"/>
          <w:szCs w:val="24"/>
        </w:rPr>
        <w:t xml:space="preserve"> </w:t>
      </w:r>
      <w:r w:rsidR="002F49FF">
        <w:rPr>
          <w:rFonts w:ascii="Arial" w:eastAsia="Arial" w:hAnsi="Arial" w:cs="Arial"/>
          <w:color w:val="000000" w:themeColor="text1"/>
          <w:sz w:val="24"/>
          <w:szCs w:val="24"/>
        </w:rPr>
        <w:t xml:space="preserve">  </w:t>
      </w:r>
    </w:p>
    <w:p w14:paraId="227A7295" w14:textId="656EC2DB" w:rsidR="00DF77BD" w:rsidRDefault="00DF77BD" w:rsidP="44443260">
      <w:pPr>
        <w:rPr>
          <w:rFonts w:ascii="Arial" w:eastAsia="Arial" w:hAnsi="Arial" w:cs="Arial"/>
          <w:sz w:val="24"/>
          <w:szCs w:val="24"/>
        </w:rPr>
      </w:pPr>
      <w:r>
        <w:rPr>
          <w:rFonts w:ascii="Arial" w:eastAsia="Arial" w:hAnsi="Arial" w:cs="Arial"/>
          <w:sz w:val="24"/>
          <w:szCs w:val="24"/>
        </w:rPr>
        <w:t xml:space="preserve">                                                                              </w:t>
      </w:r>
    </w:p>
    <w:p w14:paraId="653649BC" w14:textId="6EB7AD00" w:rsidR="000665B0" w:rsidRDefault="000665B0" w:rsidP="44443260">
      <w:pPr>
        <w:rPr>
          <w:rFonts w:ascii="Arial" w:eastAsia="Arial" w:hAnsi="Arial" w:cs="Arial"/>
          <w:sz w:val="24"/>
          <w:szCs w:val="24"/>
        </w:rPr>
      </w:pPr>
    </w:p>
    <w:p w14:paraId="1774D4EF" w14:textId="78199915" w:rsidR="000665B0" w:rsidRDefault="000665B0" w:rsidP="44443260">
      <w:pPr>
        <w:rPr>
          <w:rFonts w:ascii="Arial" w:eastAsia="Arial" w:hAnsi="Arial" w:cs="Arial"/>
          <w:sz w:val="24"/>
          <w:szCs w:val="24"/>
        </w:rPr>
      </w:pPr>
    </w:p>
    <w:p w14:paraId="0912A6AE" w14:textId="2B9111FE" w:rsidR="000665B0" w:rsidRDefault="000665B0" w:rsidP="44443260">
      <w:pPr>
        <w:rPr>
          <w:rFonts w:ascii="Arial" w:eastAsia="Arial" w:hAnsi="Arial" w:cs="Arial"/>
          <w:sz w:val="24"/>
          <w:szCs w:val="24"/>
        </w:rPr>
      </w:pPr>
    </w:p>
    <w:p w14:paraId="776BFA43" w14:textId="046CD700" w:rsidR="000665B0" w:rsidRDefault="000665B0" w:rsidP="44443260">
      <w:pPr>
        <w:rPr>
          <w:rFonts w:ascii="Arial" w:eastAsia="Arial" w:hAnsi="Arial" w:cs="Arial"/>
          <w:sz w:val="24"/>
          <w:szCs w:val="24"/>
        </w:rPr>
      </w:pPr>
    </w:p>
    <w:p w14:paraId="5E80DBD0" w14:textId="107D98FA" w:rsidR="000665B0" w:rsidRDefault="000665B0" w:rsidP="44443260">
      <w:pPr>
        <w:rPr>
          <w:rFonts w:ascii="Arial" w:eastAsia="Arial" w:hAnsi="Arial" w:cs="Arial"/>
          <w:sz w:val="24"/>
          <w:szCs w:val="24"/>
        </w:rPr>
      </w:pPr>
    </w:p>
    <w:p w14:paraId="32A5B5FB" w14:textId="4812483B" w:rsidR="00D665F0" w:rsidRDefault="00D665F0" w:rsidP="44443260">
      <w:pPr>
        <w:rPr>
          <w:rFonts w:ascii="Arial" w:eastAsia="Arial" w:hAnsi="Arial" w:cs="Arial"/>
          <w:sz w:val="24"/>
          <w:szCs w:val="24"/>
        </w:rPr>
      </w:pPr>
    </w:p>
    <w:p w14:paraId="5F23E50D" w14:textId="77777777" w:rsidR="002F7311" w:rsidRDefault="002F7311">
      <w:pPr>
        <w:rPr>
          <w:rFonts w:ascii="Arial" w:eastAsia="Arial" w:hAnsi="Arial" w:cs="Arial"/>
          <w:sz w:val="24"/>
          <w:szCs w:val="24"/>
          <w:u w:val="single"/>
        </w:rPr>
      </w:pPr>
      <w:r w:rsidRPr="002F7311">
        <w:rPr>
          <w:rFonts w:ascii="Arial" w:eastAsia="Arial" w:hAnsi="Arial" w:cs="Arial"/>
          <w:sz w:val="24"/>
          <w:szCs w:val="24"/>
          <w:u w:val="single"/>
        </w:rPr>
        <w:lastRenderedPageBreak/>
        <w:t>Video</w:t>
      </w:r>
    </w:p>
    <w:p w14:paraId="0069D53B" w14:textId="7CDAC437" w:rsidR="00D665F0" w:rsidRPr="00E622C0" w:rsidRDefault="00E622C0">
      <w:pPr>
        <w:rPr>
          <w:rFonts w:ascii="Arial" w:eastAsia="Arial" w:hAnsi="Arial" w:cs="Arial"/>
          <w:sz w:val="24"/>
          <w:szCs w:val="24"/>
        </w:rPr>
      </w:pPr>
      <w:r w:rsidRPr="00E622C0">
        <w:rPr>
          <w:rFonts w:ascii="Arial" w:eastAsia="Arial" w:hAnsi="Arial" w:cs="Arial"/>
          <w:noProof/>
          <w:sz w:val="24"/>
          <w:szCs w:val="24"/>
        </w:rPr>
        <w:t>Uploaded to Teams.</w:t>
      </w:r>
      <w:r w:rsidR="00D665F0" w:rsidRPr="00E622C0">
        <w:rPr>
          <w:rFonts w:ascii="Arial" w:eastAsia="Arial" w:hAnsi="Arial" w:cs="Arial"/>
          <w:sz w:val="24"/>
          <w:szCs w:val="24"/>
        </w:rPr>
        <w:br w:type="page"/>
      </w:r>
    </w:p>
    <w:p w14:paraId="4665BD0C" w14:textId="77777777" w:rsidR="000665B0" w:rsidRDefault="000665B0" w:rsidP="44443260">
      <w:pPr>
        <w:rPr>
          <w:rFonts w:ascii="Arial" w:eastAsia="Arial" w:hAnsi="Arial" w:cs="Arial"/>
          <w:sz w:val="24"/>
          <w:szCs w:val="24"/>
        </w:rPr>
      </w:pPr>
    </w:p>
    <w:p w14:paraId="5B8C3B78" w14:textId="77777777" w:rsidR="00BF30A6" w:rsidRDefault="00B75E19" w:rsidP="005F6DB6">
      <w:pPr>
        <w:spacing w:line="360" w:lineRule="auto"/>
        <w:jc w:val="both"/>
        <w:rPr>
          <w:rFonts w:ascii="Arial" w:eastAsia="Arial" w:hAnsi="Arial" w:cs="Arial"/>
          <w:sz w:val="24"/>
          <w:szCs w:val="24"/>
        </w:rPr>
      </w:pPr>
      <w:r>
        <w:rPr>
          <w:rFonts w:ascii="Arial" w:eastAsia="Arial" w:hAnsi="Arial" w:cs="Arial"/>
          <w:sz w:val="24"/>
          <w:szCs w:val="24"/>
        </w:rPr>
        <w:t>“Numeracy is a recently coined term, being a contraction of</w:t>
      </w:r>
      <w:r w:rsidR="00D5792B">
        <w:rPr>
          <w:rFonts w:ascii="Arial" w:eastAsia="Arial" w:hAnsi="Arial" w:cs="Arial"/>
          <w:sz w:val="24"/>
          <w:szCs w:val="24"/>
        </w:rPr>
        <w:t xml:space="preserve"> ‘numerical literacy’. It has been defined in a variety of ways such as </w:t>
      </w:r>
      <w:r w:rsidR="0094330B">
        <w:rPr>
          <w:rFonts w:ascii="Arial" w:eastAsia="Arial" w:hAnsi="Arial" w:cs="Arial"/>
          <w:sz w:val="24"/>
          <w:szCs w:val="24"/>
        </w:rPr>
        <w:t>the ability to use mathematics or application of mathematics in other areas of the curriculum.”</w:t>
      </w:r>
      <w:r w:rsidR="000766DF">
        <w:rPr>
          <w:rFonts w:ascii="Arial" w:eastAsia="Arial" w:hAnsi="Arial" w:cs="Arial"/>
          <w:sz w:val="24"/>
          <w:szCs w:val="24"/>
        </w:rPr>
        <w:t xml:space="preserve"> </w:t>
      </w:r>
    </w:p>
    <w:p w14:paraId="39675895" w14:textId="466CFABB" w:rsidR="000766DF" w:rsidRDefault="00BF30A6" w:rsidP="005F6DB6">
      <w:pPr>
        <w:spacing w:line="360" w:lineRule="auto"/>
        <w:jc w:val="both"/>
        <w:rPr>
          <w:rFonts w:ascii="Arial" w:eastAsia="Arial" w:hAnsi="Arial" w:cs="Arial"/>
          <w:sz w:val="24"/>
          <w:szCs w:val="24"/>
        </w:rPr>
      </w:pPr>
      <w:r>
        <w:rPr>
          <w:rFonts w:ascii="Arial" w:eastAsia="Arial" w:hAnsi="Arial" w:cs="Arial"/>
          <w:sz w:val="24"/>
          <w:szCs w:val="24"/>
        </w:rPr>
        <w:t xml:space="preserve">                                                                         </w:t>
      </w:r>
      <w:r w:rsidR="005623AC">
        <w:rPr>
          <w:rFonts w:ascii="Arial" w:eastAsia="Arial" w:hAnsi="Arial" w:cs="Arial"/>
          <w:sz w:val="24"/>
          <w:szCs w:val="24"/>
        </w:rPr>
        <w:t xml:space="preserve">   </w:t>
      </w:r>
      <w:r w:rsidR="009C54F8">
        <w:rPr>
          <w:rFonts w:ascii="Arial" w:eastAsia="Arial" w:hAnsi="Arial" w:cs="Arial"/>
          <w:sz w:val="24"/>
          <w:szCs w:val="24"/>
        </w:rPr>
        <w:t>Crompton, Fielding and Scott (2007)</w:t>
      </w:r>
    </w:p>
    <w:p w14:paraId="79BD1BE0" w14:textId="2190B297" w:rsidR="00947A9E" w:rsidRDefault="00073800" w:rsidP="005F6DB6">
      <w:pPr>
        <w:spacing w:line="360" w:lineRule="auto"/>
        <w:jc w:val="both"/>
        <w:rPr>
          <w:rFonts w:ascii="Arial" w:eastAsia="Arial" w:hAnsi="Arial" w:cs="Arial"/>
          <w:sz w:val="24"/>
          <w:szCs w:val="24"/>
        </w:rPr>
      </w:pPr>
      <w:r>
        <w:rPr>
          <w:rFonts w:ascii="Arial" w:eastAsia="Arial" w:hAnsi="Arial" w:cs="Arial"/>
          <w:sz w:val="24"/>
          <w:szCs w:val="24"/>
        </w:rPr>
        <w:t>When impl</w:t>
      </w:r>
      <w:r w:rsidR="00020831">
        <w:rPr>
          <w:rFonts w:ascii="Arial" w:eastAsia="Arial" w:hAnsi="Arial" w:cs="Arial"/>
          <w:sz w:val="24"/>
          <w:szCs w:val="24"/>
        </w:rPr>
        <w:t xml:space="preserve">emented with </w:t>
      </w:r>
      <w:r w:rsidR="00D1517A">
        <w:rPr>
          <w:rFonts w:ascii="Arial" w:eastAsia="Arial" w:hAnsi="Arial" w:cs="Arial"/>
          <w:sz w:val="24"/>
          <w:szCs w:val="24"/>
        </w:rPr>
        <w:t xml:space="preserve">sufficient </w:t>
      </w:r>
      <w:r w:rsidR="00020831">
        <w:rPr>
          <w:rFonts w:ascii="Arial" w:eastAsia="Arial" w:hAnsi="Arial" w:cs="Arial"/>
          <w:sz w:val="24"/>
          <w:szCs w:val="24"/>
        </w:rPr>
        <w:t>time</w:t>
      </w:r>
      <w:r w:rsidR="00D1517A">
        <w:rPr>
          <w:rFonts w:ascii="Arial" w:eastAsia="Arial" w:hAnsi="Arial" w:cs="Arial"/>
          <w:sz w:val="24"/>
          <w:szCs w:val="24"/>
        </w:rPr>
        <w:t xml:space="preserve"> allocated</w:t>
      </w:r>
      <w:r w:rsidR="00020831">
        <w:rPr>
          <w:rFonts w:ascii="Arial" w:eastAsia="Arial" w:hAnsi="Arial" w:cs="Arial"/>
          <w:sz w:val="24"/>
          <w:szCs w:val="24"/>
        </w:rPr>
        <w:t xml:space="preserve"> </w:t>
      </w:r>
      <w:r w:rsidR="00DC7E0D">
        <w:rPr>
          <w:rFonts w:ascii="Arial" w:eastAsia="Arial" w:hAnsi="Arial" w:cs="Arial"/>
          <w:sz w:val="24"/>
          <w:szCs w:val="24"/>
        </w:rPr>
        <w:t>and</w:t>
      </w:r>
      <w:r w:rsidR="00020831">
        <w:rPr>
          <w:rFonts w:ascii="Arial" w:eastAsia="Arial" w:hAnsi="Arial" w:cs="Arial"/>
          <w:sz w:val="24"/>
          <w:szCs w:val="24"/>
        </w:rPr>
        <w:t xml:space="preserve"> smart</w:t>
      </w:r>
      <w:r w:rsidR="00E344BD">
        <w:rPr>
          <w:rFonts w:ascii="Arial" w:eastAsia="Arial" w:hAnsi="Arial" w:cs="Arial"/>
          <w:sz w:val="24"/>
          <w:szCs w:val="24"/>
        </w:rPr>
        <w:t xml:space="preserve"> targets set</w:t>
      </w:r>
      <w:r w:rsidR="00DC7E0D">
        <w:rPr>
          <w:rFonts w:ascii="Arial" w:eastAsia="Arial" w:hAnsi="Arial" w:cs="Arial"/>
          <w:sz w:val="24"/>
          <w:szCs w:val="24"/>
        </w:rPr>
        <w:t>, Numicon</w:t>
      </w:r>
      <w:r w:rsidR="00235C56">
        <w:rPr>
          <w:rFonts w:ascii="Arial" w:eastAsia="Arial" w:hAnsi="Arial" w:cs="Arial"/>
          <w:sz w:val="24"/>
          <w:szCs w:val="24"/>
        </w:rPr>
        <w:t xml:space="preserve">’s </w:t>
      </w:r>
      <w:r w:rsidR="00DC7E0D">
        <w:rPr>
          <w:rFonts w:ascii="Arial" w:eastAsia="Arial" w:hAnsi="Arial" w:cs="Arial"/>
          <w:sz w:val="24"/>
          <w:szCs w:val="24"/>
        </w:rPr>
        <w:t>Closing the Gap</w:t>
      </w:r>
      <w:r w:rsidR="00004D2B">
        <w:rPr>
          <w:rFonts w:ascii="Arial" w:eastAsia="Arial" w:hAnsi="Arial" w:cs="Arial"/>
          <w:sz w:val="24"/>
          <w:szCs w:val="24"/>
        </w:rPr>
        <w:t xml:space="preserve"> can</w:t>
      </w:r>
      <w:r w:rsidR="00DC7E0D">
        <w:rPr>
          <w:rFonts w:ascii="Arial" w:eastAsia="Arial" w:hAnsi="Arial" w:cs="Arial"/>
          <w:sz w:val="24"/>
          <w:szCs w:val="24"/>
        </w:rPr>
        <w:t xml:space="preserve"> be an effective resource. With its</w:t>
      </w:r>
      <w:r w:rsidR="00576B74">
        <w:rPr>
          <w:rFonts w:ascii="Arial" w:eastAsia="Arial" w:hAnsi="Arial" w:cs="Arial"/>
          <w:sz w:val="24"/>
          <w:szCs w:val="24"/>
        </w:rPr>
        <w:t xml:space="preserve"> robust</w:t>
      </w:r>
      <w:r w:rsidR="00DC7E0D">
        <w:rPr>
          <w:rFonts w:ascii="Arial" w:eastAsia="Arial" w:hAnsi="Arial" w:cs="Arial"/>
          <w:sz w:val="24"/>
          <w:szCs w:val="24"/>
        </w:rPr>
        <w:t xml:space="preserve"> multi-</w:t>
      </w:r>
      <w:r w:rsidR="00004D2B">
        <w:rPr>
          <w:rFonts w:ascii="Arial" w:eastAsia="Arial" w:hAnsi="Arial" w:cs="Arial"/>
          <w:sz w:val="24"/>
          <w:szCs w:val="24"/>
        </w:rPr>
        <w:t>sensory</w:t>
      </w:r>
      <w:r w:rsidR="00A25938">
        <w:rPr>
          <w:rFonts w:ascii="Arial" w:eastAsia="Arial" w:hAnsi="Arial" w:cs="Arial"/>
          <w:sz w:val="24"/>
          <w:szCs w:val="24"/>
        </w:rPr>
        <w:t xml:space="preserve"> design of bright colour</w:t>
      </w:r>
      <w:r w:rsidR="00576B74">
        <w:rPr>
          <w:rFonts w:ascii="Arial" w:eastAsia="Arial" w:hAnsi="Arial" w:cs="Arial"/>
          <w:sz w:val="24"/>
          <w:szCs w:val="24"/>
        </w:rPr>
        <w:t>s</w:t>
      </w:r>
      <w:r w:rsidR="00256EBE">
        <w:rPr>
          <w:rFonts w:ascii="Arial" w:eastAsia="Arial" w:hAnsi="Arial" w:cs="Arial"/>
          <w:sz w:val="24"/>
          <w:szCs w:val="24"/>
        </w:rPr>
        <w:t xml:space="preserve"> and </w:t>
      </w:r>
      <w:r w:rsidR="00576B74">
        <w:rPr>
          <w:rFonts w:ascii="Arial" w:eastAsia="Arial" w:hAnsi="Arial" w:cs="Arial"/>
          <w:sz w:val="24"/>
          <w:szCs w:val="24"/>
        </w:rPr>
        <w:t>smooth shaped</w:t>
      </w:r>
      <w:r w:rsidR="00335800">
        <w:rPr>
          <w:rFonts w:ascii="Arial" w:eastAsia="Arial" w:hAnsi="Arial" w:cs="Arial"/>
          <w:sz w:val="24"/>
          <w:szCs w:val="24"/>
        </w:rPr>
        <w:t xml:space="preserve"> pieces</w:t>
      </w:r>
      <w:r w:rsidR="00256EBE">
        <w:rPr>
          <w:rFonts w:ascii="Arial" w:eastAsia="Arial" w:hAnsi="Arial" w:cs="Arial"/>
          <w:sz w:val="24"/>
          <w:szCs w:val="24"/>
        </w:rPr>
        <w:t xml:space="preserve">, it appeals to all aged learners. </w:t>
      </w:r>
      <w:r w:rsidR="008D31F2">
        <w:rPr>
          <w:rFonts w:ascii="Arial" w:eastAsia="Arial" w:hAnsi="Arial" w:cs="Arial"/>
          <w:sz w:val="24"/>
          <w:szCs w:val="24"/>
        </w:rPr>
        <w:t>The careful thought and planning of these colourful shapes</w:t>
      </w:r>
      <w:r w:rsidR="004F3C96">
        <w:rPr>
          <w:rFonts w:ascii="Arial" w:eastAsia="Arial" w:hAnsi="Arial" w:cs="Arial"/>
          <w:sz w:val="24"/>
          <w:szCs w:val="24"/>
        </w:rPr>
        <w:t xml:space="preserve"> </w:t>
      </w:r>
      <w:r w:rsidR="00346E37">
        <w:rPr>
          <w:rFonts w:ascii="Arial" w:eastAsia="Arial" w:hAnsi="Arial" w:cs="Arial"/>
          <w:sz w:val="24"/>
          <w:szCs w:val="24"/>
        </w:rPr>
        <w:t xml:space="preserve">links </w:t>
      </w:r>
      <w:r w:rsidR="004D6676">
        <w:rPr>
          <w:rFonts w:ascii="Arial" w:eastAsia="Arial" w:hAnsi="Arial" w:cs="Arial"/>
          <w:sz w:val="24"/>
          <w:szCs w:val="24"/>
        </w:rPr>
        <w:t xml:space="preserve">in with </w:t>
      </w:r>
      <w:r w:rsidR="00183F87">
        <w:rPr>
          <w:rFonts w:ascii="Arial" w:eastAsia="Arial" w:hAnsi="Arial" w:cs="Arial"/>
          <w:sz w:val="24"/>
          <w:szCs w:val="24"/>
        </w:rPr>
        <w:t>Gardner’s</w:t>
      </w:r>
      <w:r w:rsidR="00C463CD">
        <w:rPr>
          <w:rFonts w:ascii="Arial" w:eastAsia="Arial" w:hAnsi="Arial" w:cs="Arial"/>
          <w:sz w:val="24"/>
          <w:szCs w:val="24"/>
        </w:rPr>
        <w:t xml:space="preserve"> (19</w:t>
      </w:r>
      <w:r w:rsidR="00B030E7">
        <w:rPr>
          <w:rFonts w:ascii="Arial" w:eastAsia="Arial" w:hAnsi="Arial" w:cs="Arial"/>
          <w:sz w:val="24"/>
          <w:szCs w:val="24"/>
        </w:rPr>
        <w:t>8</w:t>
      </w:r>
      <w:r w:rsidR="00C463CD">
        <w:rPr>
          <w:rFonts w:ascii="Arial" w:eastAsia="Arial" w:hAnsi="Arial" w:cs="Arial"/>
          <w:sz w:val="24"/>
          <w:szCs w:val="24"/>
        </w:rPr>
        <w:t xml:space="preserve">3) </w:t>
      </w:r>
      <w:r w:rsidR="006A3D73">
        <w:rPr>
          <w:rFonts w:ascii="Arial" w:eastAsia="Arial" w:hAnsi="Arial" w:cs="Arial"/>
          <w:sz w:val="24"/>
          <w:szCs w:val="24"/>
        </w:rPr>
        <w:t>multiple intelligence theory. Categorised into 9</w:t>
      </w:r>
      <w:r w:rsidR="00E64B8D">
        <w:rPr>
          <w:rFonts w:ascii="Arial" w:eastAsia="Arial" w:hAnsi="Arial" w:cs="Arial"/>
          <w:sz w:val="24"/>
          <w:szCs w:val="24"/>
        </w:rPr>
        <w:t xml:space="preserve"> types of intelligences that form the potential to process </w:t>
      </w:r>
      <w:r w:rsidR="001A4139">
        <w:rPr>
          <w:rFonts w:ascii="Arial" w:eastAsia="Arial" w:hAnsi="Arial" w:cs="Arial"/>
          <w:sz w:val="24"/>
          <w:szCs w:val="24"/>
        </w:rPr>
        <w:t xml:space="preserve">information, this resource </w:t>
      </w:r>
      <w:r w:rsidR="004B4C6D">
        <w:rPr>
          <w:rFonts w:ascii="Arial" w:eastAsia="Arial" w:hAnsi="Arial" w:cs="Arial"/>
          <w:sz w:val="24"/>
          <w:szCs w:val="24"/>
        </w:rPr>
        <w:t xml:space="preserve">uses linguistic intelligence by using dialogue </w:t>
      </w:r>
      <w:r w:rsidR="00E87E1B">
        <w:rPr>
          <w:rFonts w:ascii="Arial" w:eastAsia="Arial" w:hAnsi="Arial" w:cs="Arial"/>
          <w:sz w:val="24"/>
          <w:szCs w:val="24"/>
        </w:rPr>
        <w:t>to discuss the task at hand, learning termin</w:t>
      </w:r>
      <w:r w:rsidR="00F3656F">
        <w:rPr>
          <w:rFonts w:ascii="Arial" w:eastAsia="Arial" w:hAnsi="Arial" w:cs="Arial"/>
          <w:sz w:val="24"/>
          <w:szCs w:val="24"/>
        </w:rPr>
        <w:t>ology and vocabulary attached to the numeracy task</w:t>
      </w:r>
      <w:r w:rsidR="00AD5707">
        <w:rPr>
          <w:rFonts w:ascii="Arial" w:eastAsia="Arial" w:hAnsi="Arial" w:cs="Arial"/>
          <w:sz w:val="24"/>
          <w:szCs w:val="24"/>
        </w:rPr>
        <w:t xml:space="preserve"> such as </w:t>
      </w:r>
      <w:r w:rsidR="007A290C">
        <w:rPr>
          <w:rFonts w:ascii="Arial" w:eastAsia="Arial" w:hAnsi="Arial" w:cs="Arial"/>
          <w:sz w:val="24"/>
          <w:szCs w:val="24"/>
        </w:rPr>
        <w:t>‘</w:t>
      </w:r>
      <w:r w:rsidR="00AD5707">
        <w:rPr>
          <w:rFonts w:ascii="Arial" w:eastAsia="Arial" w:hAnsi="Arial" w:cs="Arial"/>
          <w:sz w:val="24"/>
          <w:szCs w:val="24"/>
        </w:rPr>
        <w:t>add 1 more</w:t>
      </w:r>
      <w:r w:rsidR="007A290C">
        <w:rPr>
          <w:rFonts w:ascii="Arial" w:eastAsia="Arial" w:hAnsi="Arial" w:cs="Arial"/>
          <w:sz w:val="24"/>
          <w:szCs w:val="24"/>
        </w:rPr>
        <w:t>’</w:t>
      </w:r>
      <w:r w:rsidR="00AD5707">
        <w:rPr>
          <w:rFonts w:ascii="Arial" w:eastAsia="Arial" w:hAnsi="Arial" w:cs="Arial"/>
          <w:sz w:val="24"/>
          <w:szCs w:val="24"/>
        </w:rPr>
        <w:t xml:space="preserve">. The visual-spatial intelligence </w:t>
      </w:r>
      <w:r w:rsidR="00B20451">
        <w:rPr>
          <w:rFonts w:ascii="Arial" w:eastAsia="Arial" w:hAnsi="Arial" w:cs="Arial"/>
          <w:sz w:val="24"/>
          <w:szCs w:val="24"/>
        </w:rPr>
        <w:t xml:space="preserve">used to </w:t>
      </w:r>
      <w:r w:rsidR="00183F87">
        <w:rPr>
          <w:rFonts w:ascii="Arial" w:eastAsia="Arial" w:hAnsi="Arial" w:cs="Arial"/>
          <w:sz w:val="24"/>
          <w:szCs w:val="24"/>
        </w:rPr>
        <w:t>recognise patterns, shapes and dimensions</w:t>
      </w:r>
      <w:r w:rsidR="00A37D46">
        <w:rPr>
          <w:rFonts w:ascii="Arial" w:eastAsia="Arial" w:hAnsi="Arial" w:cs="Arial"/>
          <w:sz w:val="24"/>
          <w:szCs w:val="24"/>
        </w:rPr>
        <w:t xml:space="preserve">, in order to </w:t>
      </w:r>
      <w:r w:rsidR="008E6E10">
        <w:rPr>
          <w:rFonts w:ascii="Arial" w:eastAsia="Arial" w:hAnsi="Arial" w:cs="Arial"/>
          <w:sz w:val="24"/>
          <w:szCs w:val="24"/>
        </w:rPr>
        <w:t>identify, process and connect</w:t>
      </w:r>
      <w:r w:rsidR="004C7BF5">
        <w:rPr>
          <w:rFonts w:ascii="Arial" w:eastAsia="Arial" w:hAnsi="Arial" w:cs="Arial"/>
          <w:sz w:val="24"/>
          <w:szCs w:val="24"/>
        </w:rPr>
        <w:t xml:space="preserve"> mathematical patterns</w:t>
      </w:r>
      <w:r w:rsidR="00502FD8">
        <w:rPr>
          <w:rFonts w:ascii="Arial" w:eastAsia="Arial" w:hAnsi="Arial" w:cs="Arial"/>
          <w:sz w:val="24"/>
          <w:szCs w:val="24"/>
        </w:rPr>
        <w:t xml:space="preserve">, is in line with Strand 1 of the LNF (2013). </w:t>
      </w:r>
      <w:r w:rsidR="004F076A">
        <w:rPr>
          <w:rFonts w:ascii="Arial" w:eastAsia="Arial" w:hAnsi="Arial" w:cs="Arial"/>
          <w:sz w:val="24"/>
          <w:szCs w:val="24"/>
        </w:rPr>
        <w:t xml:space="preserve">Analysing problems using logic can be demonstrated by the learners attempting to fit the shapes </w:t>
      </w:r>
      <w:r w:rsidR="00F41E6B">
        <w:rPr>
          <w:rFonts w:ascii="Arial" w:eastAsia="Arial" w:hAnsi="Arial" w:cs="Arial"/>
          <w:sz w:val="24"/>
          <w:szCs w:val="24"/>
        </w:rPr>
        <w:t>in to a picture ou</w:t>
      </w:r>
      <w:r w:rsidR="005D4F32">
        <w:rPr>
          <w:rFonts w:ascii="Arial" w:eastAsia="Arial" w:hAnsi="Arial" w:cs="Arial"/>
          <w:sz w:val="24"/>
          <w:szCs w:val="24"/>
        </w:rPr>
        <w:t xml:space="preserve">tline. Afterwards </w:t>
      </w:r>
      <w:r w:rsidR="00F4439D">
        <w:rPr>
          <w:rFonts w:ascii="Arial" w:eastAsia="Arial" w:hAnsi="Arial" w:cs="Arial"/>
          <w:sz w:val="24"/>
          <w:szCs w:val="24"/>
        </w:rPr>
        <w:t>applying their findings of fitting a yellow and pink together</w:t>
      </w:r>
      <w:r w:rsidR="00C50E37">
        <w:rPr>
          <w:rFonts w:ascii="Arial" w:eastAsia="Arial" w:hAnsi="Arial" w:cs="Arial"/>
          <w:sz w:val="24"/>
          <w:szCs w:val="24"/>
        </w:rPr>
        <w:t xml:space="preserve">, they </w:t>
      </w:r>
      <w:proofErr w:type="gramStart"/>
      <w:r w:rsidR="00C50E37">
        <w:rPr>
          <w:rFonts w:ascii="Arial" w:eastAsia="Arial" w:hAnsi="Arial" w:cs="Arial"/>
          <w:sz w:val="24"/>
          <w:szCs w:val="24"/>
        </w:rPr>
        <w:t>are able to</w:t>
      </w:r>
      <w:proofErr w:type="gramEnd"/>
      <w:r w:rsidR="00C50E37">
        <w:rPr>
          <w:rFonts w:ascii="Arial" w:eastAsia="Arial" w:hAnsi="Arial" w:cs="Arial"/>
          <w:sz w:val="24"/>
          <w:szCs w:val="24"/>
        </w:rPr>
        <w:t xml:space="preserve"> transfer their knowledge to</w:t>
      </w:r>
      <w:r w:rsidR="00801F68">
        <w:rPr>
          <w:rFonts w:ascii="Arial" w:eastAsia="Arial" w:hAnsi="Arial" w:cs="Arial"/>
          <w:sz w:val="24"/>
          <w:szCs w:val="24"/>
        </w:rPr>
        <w:t xml:space="preserve"> </w:t>
      </w:r>
      <w:r w:rsidR="00B146B4">
        <w:rPr>
          <w:rFonts w:ascii="Arial" w:eastAsia="Arial" w:hAnsi="Arial" w:cs="Arial"/>
          <w:sz w:val="24"/>
          <w:szCs w:val="24"/>
        </w:rPr>
        <w:t xml:space="preserve">conclude </w:t>
      </w:r>
      <w:r w:rsidR="00801F68">
        <w:rPr>
          <w:rFonts w:ascii="Arial" w:eastAsia="Arial" w:hAnsi="Arial" w:cs="Arial"/>
          <w:sz w:val="24"/>
          <w:szCs w:val="24"/>
        </w:rPr>
        <w:t>that the yellow 3 and pink 7, form a number bond of 10</w:t>
      </w:r>
      <w:r w:rsidR="00BE243E">
        <w:rPr>
          <w:rFonts w:ascii="Arial" w:eastAsia="Arial" w:hAnsi="Arial" w:cs="Arial"/>
          <w:sz w:val="24"/>
          <w:szCs w:val="24"/>
        </w:rPr>
        <w:t>, using their mathematical intelligence. The social benefits of using Numicon</w:t>
      </w:r>
      <w:r w:rsidR="00B146B4">
        <w:rPr>
          <w:rFonts w:ascii="Arial" w:eastAsia="Arial" w:hAnsi="Arial" w:cs="Arial"/>
          <w:sz w:val="24"/>
          <w:szCs w:val="24"/>
        </w:rPr>
        <w:t xml:space="preserve"> in groups and 1:1 </w:t>
      </w:r>
      <w:r w:rsidR="00C3005A">
        <w:rPr>
          <w:rFonts w:ascii="Arial" w:eastAsia="Arial" w:hAnsi="Arial" w:cs="Arial"/>
          <w:sz w:val="24"/>
          <w:szCs w:val="24"/>
        </w:rPr>
        <w:t>also improve learners interpersonal and intrapersonal intelligences</w:t>
      </w:r>
      <w:r w:rsidR="007A590C">
        <w:rPr>
          <w:rFonts w:ascii="Arial" w:eastAsia="Arial" w:hAnsi="Arial" w:cs="Arial"/>
          <w:sz w:val="24"/>
          <w:szCs w:val="24"/>
        </w:rPr>
        <w:t xml:space="preserve">. By understanding </w:t>
      </w:r>
      <w:r w:rsidR="002E3225">
        <w:rPr>
          <w:rFonts w:ascii="Arial" w:eastAsia="Arial" w:hAnsi="Arial" w:cs="Arial"/>
          <w:sz w:val="24"/>
          <w:szCs w:val="24"/>
        </w:rPr>
        <w:t xml:space="preserve">the </w:t>
      </w:r>
      <w:r w:rsidR="000B6BBD">
        <w:rPr>
          <w:rFonts w:ascii="Arial" w:eastAsia="Arial" w:hAnsi="Arial" w:cs="Arial"/>
          <w:sz w:val="24"/>
          <w:szCs w:val="24"/>
        </w:rPr>
        <w:t xml:space="preserve">intentions and directions of the adult delivering the </w:t>
      </w:r>
      <w:r w:rsidR="00BE2994">
        <w:rPr>
          <w:rFonts w:ascii="Arial" w:eastAsia="Arial" w:hAnsi="Arial" w:cs="Arial"/>
          <w:sz w:val="24"/>
          <w:szCs w:val="24"/>
        </w:rPr>
        <w:t>session and by the learner addressing their own feelings</w:t>
      </w:r>
      <w:r w:rsidR="000301F9">
        <w:rPr>
          <w:rFonts w:ascii="Arial" w:eastAsia="Arial" w:hAnsi="Arial" w:cs="Arial"/>
          <w:sz w:val="24"/>
          <w:szCs w:val="24"/>
        </w:rPr>
        <w:t xml:space="preserve">, fears and needs with regards to participating in the interventions. </w:t>
      </w:r>
      <w:r w:rsidR="004A797C">
        <w:rPr>
          <w:rFonts w:ascii="Arial" w:eastAsia="Arial" w:hAnsi="Arial" w:cs="Arial"/>
          <w:sz w:val="24"/>
          <w:szCs w:val="24"/>
        </w:rPr>
        <w:t>Building on learners</w:t>
      </w:r>
      <w:r w:rsidR="00AE428B">
        <w:rPr>
          <w:rFonts w:ascii="Arial" w:eastAsia="Arial" w:hAnsi="Arial" w:cs="Arial"/>
          <w:sz w:val="24"/>
          <w:szCs w:val="24"/>
        </w:rPr>
        <w:t>’</w:t>
      </w:r>
      <w:r w:rsidR="004A797C">
        <w:rPr>
          <w:rFonts w:ascii="Arial" w:eastAsia="Arial" w:hAnsi="Arial" w:cs="Arial"/>
          <w:sz w:val="24"/>
          <w:szCs w:val="24"/>
        </w:rPr>
        <w:t xml:space="preserve"> confidence is something that the National Numeracy Charity </w:t>
      </w:r>
      <w:r w:rsidR="009D3D75">
        <w:rPr>
          <w:rFonts w:ascii="Arial" w:eastAsia="Arial" w:hAnsi="Arial" w:cs="Arial"/>
          <w:sz w:val="24"/>
          <w:szCs w:val="24"/>
        </w:rPr>
        <w:t xml:space="preserve">is attempting to improve on </w:t>
      </w:r>
      <w:r w:rsidR="00D507B2">
        <w:rPr>
          <w:rFonts w:ascii="Arial" w:eastAsia="Arial" w:hAnsi="Arial" w:cs="Arial"/>
          <w:sz w:val="24"/>
          <w:szCs w:val="24"/>
        </w:rPr>
        <w:t>by hosting a National Numeracy Day</w:t>
      </w:r>
      <w:r w:rsidR="00792F24">
        <w:rPr>
          <w:rFonts w:ascii="Arial" w:eastAsia="Arial" w:hAnsi="Arial" w:cs="Arial"/>
          <w:sz w:val="24"/>
          <w:szCs w:val="24"/>
        </w:rPr>
        <w:t>s</w:t>
      </w:r>
      <w:r w:rsidR="00AE428B">
        <w:rPr>
          <w:rFonts w:ascii="Arial" w:eastAsia="Arial" w:hAnsi="Arial" w:cs="Arial"/>
          <w:sz w:val="24"/>
          <w:szCs w:val="24"/>
        </w:rPr>
        <w:t>,</w:t>
      </w:r>
      <w:r w:rsidR="00792F24">
        <w:rPr>
          <w:rFonts w:ascii="Arial" w:eastAsia="Arial" w:hAnsi="Arial" w:cs="Arial"/>
          <w:sz w:val="24"/>
          <w:szCs w:val="24"/>
        </w:rPr>
        <w:t xml:space="preserve"> </w:t>
      </w:r>
      <w:r w:rsidR="002D44DF">
        <w:rPr>
          <w:rFonts w:ascii="Arial" w:eastAsia="Arial" w:hAnsi="Arial" w:cs="Arial"/>
          <w:sz w:val="24"/>
          <w:szCs w:val="24"/>
        </w:rPr>
        <w:t xml:space="preserve">offering </w:t>
      </w:r>
      <w:r w:rsidR="00AE428B">
        <w:rPr>
          <w:rFonts w:ascii="Arial" w:eastAsia="Arial" w:hAnsi="Arial" w:cs="Arial"/>
          <w:sz w:val="24"/>
          <w:szCs w:val="24"/>
        </w:rPr>
        <w:t>free fun resources and materials</w:t>
      </w:r>
      <w:r w:rsidR="002D44DF">
        <w:rPr>
          <w:rFonts w:ascii="Arial" w:eastAsia="Arial" w:hAnsi="Arial" w:cs="Arial"/>
          <w:sz w:val="24"/>
          <w:szCs w:val="24"/>
        </w:rPr>
        <w:t>.</w:t>
      </w:r>
      <w:r w:rsidR="006E21C9">
        <w:rPr>
          <w:rFonts w:ascii="Arial" w:eastAsia="Arial" w:hAnsi="Arial" w:cs="Arial"/>
          <w:sz w:val="24"/>
          <w:szCs w:val="24"/>
        </w:rPr>
        <w:t xml:space="preserve"> Of course, </w:t>
      </w:r>
      <w:r w:rsidR="00A20429">
        <w:rPr>
          <w:rFonts w:ascii="Arial" w:eastAsia="Arial" w:hAnsi="Arial" w:cs="Arial"/>
          <w:sz w:val="24"/>
          <w:szCs w:val="24"/>
        </w:rPr>
        <w:t xml:space="preserve">it has long </w:t>
      </w:r>
      <w:r w:rsidR="0040718B">
        <w:rPr>
          <w:rFonts w:ascii="Arial" w:eastAsia="Arial" w:hAnsi="Arial" w:cs="Arial"/>
          <w:sz w:val="24"/>
          <w:szCs w:val="24"/>
        </w:rPr>
        <w:t>been acknowledged that</w:t>
      </w:r>
      <w:r w:rsidR="00A03CE8">
        <w:rPr>
          <w:rFonts w:ascii="Arial" w:eastAsia="Arial" w:hAnsi="Arial" w:cs="Arial"/>
          <w:sz w:val="24"/>
          <w:szCs w:val="24"/>
        </w:rPr>
        <w:t xml:space="preserve"> increasing our feelings of competence and esteem leads to the ultimate self-fulfilment that Maslow (1943)</w:t>
      </w:r>
      <w:r w:rsidR="00063791">
        <w:rPr>
          <w:rFonts w:ascii="Arial" w:eastAsia="Arial" w:hAnsi="Arial" w:cs="Arial"/>
          <w:sz w:val="24"/>
          <w:szCs w:val="24"/>
        </w:rPr>
        <w:t xml:space="preserve"> refers to in his hierarchy of needs. </w:t>
      </w:r>
    </w:p>
    <w:p w14:paraId="60891583" w14:textId="77777777" w:rsidR="00AB4C57" w:rsidRDefault="00B85A2E" w:rsidP="005F6DB6">
      <w:pPr>
        <w:spacing w:line="360" w:lineRule="auto"/>
        <w:jc w:val="both"/>
        <w:rPr>
          <w:rFonts w:ascii="Arial" w:hAnsi="Arial" w:cs="Arial"/>
          <w:color w:val="1F1F1F"/>
          <w:sz w:val="24"/>
          <w:szCs w:val="24"/>
          <w:shd w:val="clear" w:color="auto" w:fill="FFFFFF"/>
        </w:rPr>
      </w:pPr>
      <w:r>
        <w:rPr>
          <w:rFonts w:ascii="Arial" w:eastAsia="Arial" w:hAnsi="Arial" w:cs="Arial"/>
          <w:sz w:val="24"/>
          <w:szCs w:val="24"/>
        </w:rPr>
        <w:t>Delivered</w:t>
      </w:r>
      <w:r w:rsidR="00714BDD">
        <w:rPr>
          <w:rFonts w:ascii="Arial" w:eastAsia="Arial" w:hAnsi="Arial" w:cs="Arial"/>
          <w:sz w:val="24"/>
          <w:szCs w:val="24"/>
        </w:rPr>
        <w:t xml:space="preserve"> </w:t>
      </w:r>
      <w:r w:rsidR="00E51EA9">
        <w:rPr>
          <w:rFonts w:ascii="Arial" w:eastAsia="Arial" w:hAnsi="Arial" w:cs="Arial"/>
          <w:sz w:val="24"/>
          <w:szCs w:val="24"/>
        </w:rPr>
        <w:t>predominantly</w:t>
      </w:r>
      <w:r>
        <w:rPr>
          <w:rFonts w:ascii="Arial" w:eastAsia="Arial" w:hAnsi="Arial" w:cs="Arial"/>
          <w:sz w:val="24"/>
          <w:szCs w:val="24"/>
        </w:rPr>
        <w:t xml:space="preserve"> by teaching assistants</w:t>
      </w:r>
      <w:r w:rsidR="00BE3E54">
        <w:rPr>
          <w:rFonts w:ascii="Arial" w:eastAsia="Arial" w:hAnsi="Arial" w:cs="Arial"/>
          <w:sz w:val="24"/>
          <w:szCs w:val="24"/>
        </w:rPr>
        <w:t xml:space="preserve"> (TA’s)</w:t>
      </w:r>
      <w:r w:rsidR="00714BDD">
        <w:rPr>
          <w:rFonts w:ascii="Arial" w:eastAsia="Arial" w:hAnsi="Arial" w:cs="Arial"/>
          <w:sz w:val="24"/>
          <w:szCs w:val="24"/>
        </w:rPr>
        <w:t>,</w:t>
      </w:r>
      <w:r w:rsidR="00654744">
        <w:rPr>
          <w:rFonts w:ascii="Arial" w:eastAsia="Arial" w:hAnsi="Arial" w:cs="Arial"/>
          <w:sz w:val="24"/>
          <w:szCs w:val="24"/>
        </w:rPr>
        <w:t xml:space="preserve"> </w:t>
      </w:r>
      <w:r w:rsidR="006E6F7E">
        <w:rPr>
          <w:rFonts w:ascii="Arial" w:eastAsia="Arial" w:hAnsi="Arial" w:cs="Arial"/>
          <w:sz w:val="24"/>
          <w:szCs w:val="24"/>
        </w:rPr>
        <w:t>theorist Lev Vygotsky</w:t>
      </w:r>
      <w:r w:rsidR="00714BDD">
        <w:rPr>
          <w:rFonts w:ascii="Arial" w:eastAsia="Arial" w:hAnsi="Arial" w:cs="Arial"/>
          <w:sz w:val="24"/>
          <w:szCs w:val="24"/>
        </w:rPr>
        <w:t xml:space="preserve"> (1934) would have called t</w:t>
      </w:r>
      <w:r w:rsidR="00B97D4D">
        <w:rPr>
          <w:rFonts w:ascii="Arial" w:eastAsia="Arial" w:hAnsi="Arial" w:cs="Arial"/>
          <w:sz w:val="24"/>
          <w:szCs w:val="24"/>
        </w:rPr>
        <w:t xml:space="preserve">hem </w:t>
      </w:r>
      <w:r w:rsidR="00065509">
        <w:rPr>
          <w:rFonts w:ascii="Arial" w:eastAsia="Arial" w:hAnsi="Arial" w:cs="Arial"/>
          <w:sz w:val="24"/>
          <w:szCs w:val="24"/>
        </w:rPr>
        <w:t>a</w:t>
      </w:r>
      <w:r w:rsidR="00B97D4D">
        <w:rPr>
          <w:rFonts w:ascii="Arial" w:eastAsia="Arial" w:hAnsi="Arial" w:cs="Arial"/>
          <w:sz w:val="24"/>
          <w:szCs w:val="24"/>
        </w:rPr>
        <w:t xml:space="preserve"> more knowledgeable other (MKO), </w:t>
      </w:r>
      <w:r w:rsidR="00793E86">
        <w:rPr>
          <w:rFonts w:ascii="Arial" w:eastAsia="Arial" w:hAnsi="Arial" w:cs="Arial"/>
          <w:sz w:val="24"/>
          <w:szCs w:val="24"/>
        </w:rPr>
        <w:t xml:space="preserve">these scaffolded interventions </w:t>
      </w:r>
      <w:r w:rsidR="009904F7">
        <w:rPr>
          <w:rFonts w:ascii="Arial" w:eastAsia="Arial" w:hAnsi="Arial" w:cs="Arial"/>
          <w:sz w:val="24"/>
          <w:szCs w:val="24"/>
        </w:rPr>
        <w:t>provide learners with the ability to apply what they already know</w:t>
      </w:r>
      <w:r w:rsidR="00FF606D">
        <w:rPr>
          <w:rFonts w:ascii="Arial" w:eastAsia="Arial" w:hAnsi="Arial" w:cs="Arial"/>
          <w:sz w:val="24"/>
          <w:szCs w:val="24"/>
        </w:rPr>
        <w:t xml:space="preserve"> and use the MKO to progress further in their knowledge</w:t>
      </w:r>
      <w:r w:rsidR="00065509">
        <w:rPr>
          <w:rFonts w:ascii="Arial" w:eastAsia="Arial" w:hAnsi="Arial" w:cs="Arial"/>
          <w:sz w:val="24"/>
          <w:szCs w:val="24"/>
        </w:rPr>
        <w:t xml:space="preserve">, known as the zone of proximal </w:t>
      </w:r>
      <w:r w:rsidR="00065509">
        <w:rPr>
          <w:rFonts w:ascii="Arial" w:eastAsia="Arial" w:hAnsi="Arial" w:cs="Arial"/>
          <w:sz w:val="24"/>
          <w:szCs w:val="24"/>
        </w:rPr>
        <w:lastRenderedPageBreak/>
        <w:t xml:space="preserve">development (ZPD). </w:t>
      </w:r>
      <w:r w:rsidR="00CB7258">
        <w:rPr>
          <w:rFonts w:ascii="Arial" w:eastAsia="Arial" w:hAnsi="Arial" w:cs="Arial"/>
          <w:sz w:val="24"/>
          <w:szCs w:val="24"/>
        </w:rPr>
        <w:t xml:space="preserve">Vygotsky’s focus on the </w:t>
      </w:r>
      <w:r w:rsidR="00141169">
        <w:rPr>
          <w:rFonts w:ascii="Arial" w:eastAsia="Arial" w:hAnsi="Arial" w:cs="Arial"/>
          <w:sz w:val="24"/>
          <w:szCs w:val="24"/>
        </w:rPr>
        <w:t>learner’s</w:t>
      </w:r>
      <w:r w:rsidR="00CB7258">
        <w:rPr>
          <w:rFonts w:ascii="Arial" w:eastAsia="Arial" w:hAnsi="Arial" w:cs="Arial"/>
          <w:sz w:val="24"/>
          <w:szCs w:val="24"/>
        </w:rPr>
        <w:t xml:space="preserve"> potential rather than </w:t>
      </w:r>
      <w:r w:rsidR="00BE3E54">
        <w:rPr>
          <w:rFonts w:ascii="Arial" w:eastAsia="Arial" w:hAnsi="Arial" w:cs="Arial"/>
          <w:sz w:val="24"/>
          <w:szCs w:val="24"/>
        </w:rPr>
        <w:t xml:space="preserve">achievement, with collaboration from </w:t>
      </w:r>
      <w:r w:rsidR="00141169">
        <w:rPr>
          <w:rFonts w:ascii="Arial" w:eastAsia="Arial" w:hAnsi="Arial" w:cs="Arial"/>
          <w:sz w:val="24"/>
          <w:szCs w:val="24"/>
        </w:rPr>
        <w:t xml:space="preserve">the TA and peers, </w:t>
      </w:r>
      <w:r w:rsidR="00060D69">
        <w:rPr>
          <w:rFonts w:ascii="Arial" w:eastAsia="Arial" w:hAnsi="Arial" w:cs="Arial"/>
          <w:sz w:val="24"/>
          <w:szCs w:val="24"/>
        </w:rPr>
        <w:t xml:space="preserve">is supported by using the Numicon resource. </w:t>
      </w:r>
      <w:r w:rsidR="00654F3F">
        <w:rPr>
          <w:rFonts w:ascii="Arial" w:eastAsia="Arial" w:hAnsi="Arial" w:cs="Arial"/>
          <w:sz w:val="24"/>
          <w:szCs w:val="24"/>
        </w:rPr>
        <w:t xml:space="preserve">This type of facilitated learning can be </w:t>
      </w:r>
      <w:r w:rsidR="00E14372">
        <w:rPr>
          <w:rFonts w:ascii="Arial" w:eastAsia="Arial" w:hAnsi="Arial" w:cs="Arial"/>
          <w:sz w:val="24"/>
          <w:szCs w:val="24"/>
        </w:rPr>
        <w:t>linked to many great theorists such as Piaget, Dewey and Froebel.</w:t>
      </w:r>
      <w:r w:rsidR="00C100C0">
        <w:rPr>
          <w:rFonts w:ascii="Arial" w:eastAsia="Arial" w:hAnsi="Arial" w:cs="Arial"/>
          <w:sz w:val="24"/>
          <w:szCs w:val="24"/>
        </w:rPr>
        <w:t xml:space="preserve"> Believing that children learn best through play</w:t>
      </w:r>
      <w:r w:rsidR="008C6BB7">
        <w:rPr>
          <w:rFonts w:ascii="Arial" w:eastAsia="Arial" w:hAnsi="Arial" w:cs="Arial"/>
          <w:sz w:val="24"/>
          <w:szCs w:val="24"/>
        </w:rPr>
        <w:t xml:space="preserve"> suggests that Numicon would have been approved by all three theorists</w:t>
      </w:r>
      <w:r w:rsidR="003F01C8">
        <w:rPr>
          <w:rFonts w:ascii="Arial" w:eastAsia="Arial" w:hAnsi="Arial" w:cs="Arial"/>
          <w:sz w:val="24"/>
          <w:szCs w:val="24"/>
        </w:rPr>
        <w:t xml:space="preserve">. With its limitless potential to create, explore and </w:t>
      </w:r>
      <w:r w:rsidR="00D65E1F">
        <w:rPr>
          <w:rFonts w:ascii="Arial" w:eastAsia="Arial" w:hAnsi="Arial" w:cs="Arial"/>
          <w:sz w:val="24"/>
          <w:szCs w:val="24"/>
        </w:rPr>
        <w:t>create</w:t>
      </w:r>
      <w:r w:rsidR="003C7F86">
        <w:rPr>
          <w:rFonts w:ascii="Arial" w:eastAsia="Arial" w:hAnsi="Arial" w:cs="Arial"/>
          <w:sz w:val="24"/>
          <w:szCs w:val="24"/>
        </w:rPr>
        <w:t xml:space="preserve">, Numicon provides </w:t>
      </w:r>
      <w:r w:rsidR="009035A7">
        <w:rPr>
          <w:rFonts w:ascii="Arial" w:eastAsia="Arial" w:hAnsi="Arial" w:cs="Arial"/>
          <w:sz w:val="24"/>
          <w:szCs w:val="24"/>
        </w:rPr>
        <w:t xml:space="preserve">engaging, fun and challenging </w:t>
      </w:r>
      <w:r w:rsidR="006266B9">
        <w:rPr>
          <w:rFonts w:ascii="Arial" w:eastAsia="Arial" w:hAnsi="Arial" w:cs="Arial"/>
          <w:sz w:val="24"/>
          <w:szCs w:val="24"/>
        </w:rPr>
        <w:t>opportunities to children.</w:t>
      </w:r>
      <w:r w:rsidR="00065509">
        <w:rPr>
          <w:rFonts w:ascii="Arial" w:eastAsia="Arial" w:hAnsi="Arial" w:cs="Arial"/>
          <w:sz w:val="24"/>
          <w:szCs w:val="24"/>
        </w:rPr>
        <w:t xml:space="preserve"> This is also in line with the Welsh Governments </w:t>
      </w:r>
      <w:r w:rsidR="00CD14C2">
        <w:rPr>
          <w:rFonts w:ascii="Arial" w:eastAsia="Arial" w:hAnsi="Arial" w:cs="Arial"/>
          <w:sz w:val="24"/>
          <w:szCs w:val="24"/>
        </w:rPr>
        <w:t>Curriculum for Wales</w:t>
      </w:r>
      <w:r w:rsidR="00492615">
        <w:rPr>
          <w:rFonts w:ascii="Arial" w:eastAsia="Arial" w:hAnsi="Arial" w:cs="Arial"/>
          <w:sz w:val="24"/>
          <w:szCs w:val="24"/>
        </w:rPr>
        <w:t xml:space="preserve"> </w:t>
      </w:r>
      <w:r w:rsidR="00005086">
        <w:rPr>
          <w:rFonts w:ascii="Arial" w:eastAsia="Arial" w:hAnsi="Arial" w:cs="Arial"/>
          <w:sz w:val="24"/>
          <w:szCs w:val="24"/>
        </w:rPr>
        <w:t>(2020) “</w:t>
      </w:r>
      <w:r w:rsidR="00005086" w:rsidRPr="00005086">
        <w:rPr>
          <w:rFonts w:ascii="Arial" w:hAnsi="Arial" w:cs="Arial"/>
          <w:color w:val="1F1F1F"/>
          <w:sz w:val="24"/>
          <w:szCs w:val="24"/>
          <w:shd w:val="clear" w:color="auto" w:fill="FFFFFF"/>
        </w:rPr>
        <w:t>It is imperative, therefore, that mathematics and numeracy experiences are as engaging, exciting and accessible as possible for learners</w:t>
      </w:r>
      <w:r w:rsidR="00BA720E">
        <w:rPr>
          <w:rFonts w:ascii="Arial" w:hAnsi="Arial" w:cs="Arial"/>
          <w:color w:val="1F1F1F"/>
          <w:sz w:val="24"/>
          <w:szCs w:val="24"/>
          <w:shd w:val="clear" w:color="auto" w:fill="FFFFFF"/>
        </w:rPr>
        <w:t>.”</w:t>
      </w:r>
    </w:p>
    <w:p w14:paraId="78245E8C" w14:textId="181CA255" w:rsidR="00581BCF" w:rsidRPr="00005086" w:rsidRDefault="00AB4C57" w:rsidP="005F6DB6">
      <w:pPr>
        <w:spacing w:line="360" w:lineRule="auto"/>
        <w:jc w:val="both"/>
        <w:rPr>
          <w:rFonts w:ascii="Arial" w:eastAsia="Arial" w:hAnsi="Arial" w:cs="Arial"/>
          <w:sz w:val="24"/>
          <w:szCs w:val="24"/>
        </w:rPr>
      </w:pPr>
      <w:r>
        <w:rPr>
          <w:rFonts w:ascii="Arial" w:hAnsi="Arial" w:cs="Arial"/>
          <w:color w:val="1F1F1F"/>
          <w:sz w:val="24"/>
          <w:szCs w:val="24"/>
          <w:shd w:val="clear" w:color="auto" w:fill="FFFFFF"/>
        </w:rPr>
        <w:t xml:space="preserve">Numicon uses formative assessment to provide ongoing </w:t>
      </w:r>
      <w:r w:rsidR="0001081D">
        <w:rPr>
          <w:rFonts w:ascii="Arial" w:hAnsi="Arial" w:cs="Arial"/>
          <w:color w:val="1F1F1F"/>
          <w:sz w:val="24"/>
          <w:szCs w:val="24"/>
          <w:shd w:val="clear" w:color="auto" w:fill="FFFFFF"/>
        </w:rPr>
        <w:t>information on</w:t>
      </w:r>
      <w:r w:rsidR="00F44454">
        <w:rPr>
          <w:rFonts w:ascii="Arial" w:hAnsi="Arial" w:cs="Arial"/>
          <w:color w:val="1F1F1F"/>
          <w:sz w:val="24"/>
          <w:szCs w:val="24"/>
          <w:shd w:val="clear" w:color="auto" w:fill="FFFFFF"/>
        </w:rPr>
        <w:t xml:space="preserve"> </w:t>
      </w:r>
      <w:r w:rsidR="007E40D5">
        <w:rPr>
          <w:rFonts w:ascii="Arial" w:hAnsi="Arial" w:cs="Arial"/>
          <w:color w:val="1F1F1F"/>
          <w:sz w:val="24"/>
          <w:szCs w:val="24"/>
          <w:shd w:val="clear" w:color="auto" w:fill="FFFFFF"/>
        </w:rPr>
        <w:t>students</w:t>
      </w:r>
      <w:r w:rsidR="001C0259">
        <w:rPr>
          <w:rFonts w:ascii="Arial" w:hAnsi="Arial" w:cs="Arial"/>
          <w:color w:val="1F1F1F"/>
          <w:sz w:val="24"/>
          <w:szCs w:val="24"/>
          <w:shd w:val="clear" w:color="auto" w:fill="FFFFFF"/>
        </w:rPr>
        <w:t>, which</w:t>
      </w:r>
      <w:r w:rsidR="008A4BAF">
        <w:rPr>
          <w:rFonts w:ascii="Arial" w:hAnsi="Arial" w:cs="Arial"/>
          <w:color w:val="1F1F1F"/>
          <w:sz w:val="24"/>
          <w:szCs w:val="24"/>
          <w:shd w:val="clear" w:color="auto" w:fill="FFFFFF"/>
        </w:rPr>
        <w:t xml:space="preserve"> is helpful in providing feedback</w:t>
      </w:r>
      <w:r w:rsidR="00F43317">
        <w:rPr>
          <w:rFonts w:ascii="Arial" w:hAnsi="Arial" w:cs="Arial"/>
          <w:color w:val="1F1F1F"/>
          <w:sz w:val="24"/>
          <w:szCs w:val="24"/>
          <w:shd w:val="clear" w:color="auto" w:fill="FFFFFF"/>
        </w:rPr>
        <w:t xml:space="preserve"> for each </w:t>
      </w:r>
      <w:r w:rsidR="00B067F9">
        <w:rPr>
          <w:rFonts w:ascii="Arial" w:hAnsi="Arial" w:cs="Arial"/>
          <w:color w:val="1F1F1F"/>
          <w:sz w:val="24"/>
          <w:szCs w:val="24"/>
          <w:shd w:val="clear" w:color="auto" w:fill="FFFFFF"/>
        </w:rPr>
        <w:t xml:space="preserve">individual student, </w:t>
      </w:r>
      <w:r w:rsidR="001C0259">
        <w:rPr>
          <w:rFonts w:ascii="Arial" w:hAnsi="Arial" w:cs="Arial"/>
          <w:color w:val="1F1F1F"/>
          <w:sz w:val="24"/>
          <w:szCs w:val="24"/>
          <w:shd w:val="clear" w:color="auto" w:fill="FFFFFF"/>
        </w:rPr>
        <w:t>to</w:t>
      </w:r>
      <w:r w:rsidR="00B067F9">
        <w:rPr>
          <w:rFonts w:ascii="Arial" w:hAnsi="Arial" w:cs="Arial"/>
          <w:color w:val="1F1F1F"/>
          <w:sz w:val="24"/>
          <w:szCs w:val="24"/>
          <w:shd w:val="clear" w:color="auto" w:fill="FFFFFF"/>
        </w:rPr>
        <w:t xml:space="preserve"> aid monitoring</w:t>
      </w:r>
      <w:r w:rsidR="0005599D">
        <w:rPr>
          <w:rFonts w:ascii="Arial" w:hAnsi="Arial" w:cs="Arial"/>
          <w:color w:val="1F1F1F"/>
          <w:sz w:val="24"/>
          <w:szCs w:val="24"/>
          <w:shd w:val="clear" w:color="auto" w:fill="FFFFFF"/>
        </w:rPr>
        <w:t>, further action needing to be taken, planning next steps</w:t>
      </w:r>
      <w:r w:rsidR="00584F80">
        <w:rPr>
          <w:rFonts w:ascii="Arial" w:hAnsi="Arial" w:cs="Arial"/>
          <w:color w:val="1F1F1F"/>
          <w:sz w:val="24"/>
          <w:szCs w:val="24"/>
          <w:shd w:val="clear" w:color="auto" w:fill="FFFFFF"/>
        </w:rPr>
        <w:t xml:space="preserve"> and </w:t>
      </w:r>
      <w:r w:rsidR="006D1638">
        <w:rPr>
          <w:rFonts w:ascii="Arial" w:hAnsi="Arial" w:cs="Arial"/>
          <w:color w:val="1F1F1F"/>
          <w:sz w:val="24"/>
          <w:szCs w:val="24"/>
          <w:shd w:val="clear" w:color="auto" w:fill="FFFFFF"/>
        </w:rPr>
        <w:t>matching learning materials</w:t>
      </w:r>
      <w:r w:rsidR="00584F80">
        <w:rPr>
          <w:rFonts w:ascii="Arial" w:hAnsi="Arial" w:cs="Arial"/>
          <w:color w:val="1F1F1F"/>
          <w:sz w:val="24"/>
          <w:szCs w:val="24"/>
          <w:shd w:val="clear" w:color="auto" w:fill="FFFFFF"/>
        </w:rPr>
        <w:t>.</w:t>
      </w:r>
      <w:r w:rsidR="006D1638">
        <w:rPr>
          <w:rFonts w:ascii="Arial" w:hAnsi="Arial" w:cs="Arial"/>
          <w:color w:val="1F1F1F"/>
          <w:sz w:val="24"/>
          <w:szCs w:val="24"/>
          <w:shd w:val="clear" w:color="auto" w:fill="FFFFFF"/>
        </w:rPr>
        <w:t xml:space="preserve"> </w:t>
      </w:r>
      <w:r w:rsidR="00955EE5">
        <w:rPr>
          <w:rFonts w:ascii="Arial" w:hAnsi="Arial" w:cs="Arial"/>
          <w:color w:val="1F1F1F"/>
          <w:sz w:val="24"/>
          <w:szCs w:val="24"/>
          <w:shd w:val="clear" w:color="auto" w:fill="FFFFFF"/>
        </w:rPr>
        <w:t xml:space="preserve">This is clearly set out in the </w:t>
      </w:r>
      <w:r w:rsidR="004F3982">
        <w:rPr>
          <w:rFonts w:ascii="Arial" w:hAnsi="Arial" w:cs="Arial"/>
          <w:color w:val="1F1F1F"/>
          <w:sz w:val="24"/>
          <w:szCs w:val="24"/>
          <w:shd w:val="clear" w:color="auto" w:fill="FFFFFF"/>
        </w:rPr>
        <w:t>resources provided with the Numicon kit</w:t>
      </w:r>
      <w:r w:rsidR="002B2D5E">
        <w:rPr>
          <w:rFonts w:ascii="Arial" w:hAnsi="Arial" w:cs="Arial"/>
          <w:color w:val="1F1F1F"/>
          <w:sz w:val="24"/>
          <w:szCs w:val="24"/>
          <w:shd w:val="clear" w:color="auto" w:fill="FFFFFF"/>
        </w:rPr>
        <w:t xml:space="preserve">s and </w:t>
      </w:r>
      <w:r w:rsidR="00EE3636">
        <w:rPr>
          <w:rFonts w:ascii="Arial" w:hAnsi="Arial" w:cs="Arial"/>
          <w:color w:val="1F1F1F"/>
          <w:sz w:val="24"/>
          <w:szCs w:val="24"/>
          <w:shd w:val="clear" w:color="auto" w:fill="FFFFFF"/>
        </w:rPr>
        <w:t xml:space="preserve">can even be used by the students </w:t>
      </w:r>
      <w:r w:rsidR="00FD631A">
        <w:rPr>
          <w:rFonts w:ascii="Arial" w:hAnsi="Arial" w:cs="Arial"/>
          <w:color w:val="1F1F1F"/>
          <w:sz w:val="24"/>
          <w:szCs w:val="24"/>
          <w:shd w:val="clear" w:color="auto" w:fill="FFFFFF"/>
        </w:rPr>
        <w:t>as a self-assessment tool.</w:t>
      </w:r>
      <w:r w:rsidR="004304E3">
        <w:rPr>
          <w:rFonts w:ascii="Arial" w:hAnsi="Arial" w:cs="Arial"/>
          <w:color w:val="1F1F1F"/>
          <w:sz w:val="24"/>
          <w:szCs w:val="24"/>
          <w:shd w:val="clear" w:color="auto" w:fill="FFFFFF"/>
        </w:rPr>
        <w:t xml:space="preserve"> </w:t>
      </w:r>
      <w:r w:rsidR="00865323">
        <w:rPr>
          <w:rFonts w:ascii="Arial" w:hAnsi="Arial" w:cs="Arial"/>
          <w:color w:val="1F1F1F"/>
          <w:sz w:val="24"/>
          <w:szCs w:val="24"/>
          <w:shd w:val="clear" w:color="auto" w:fill="FFFFFF"/>
        </w:rPr>
        <w:t>Ultimately</w:t>
      </w:r>
      <w:r w:rsidR="0015250E">
        <w:rPr>
          <w:rFonts w:ascii="Arial" w:hAnsi="Arial" w:cs="Arial"/>
          <w:color w:val="1F1F1F"/>
          <w:sz w:val="24"/>
          <w:szCs w:val="24"/>
          <w:shd w:val="clear" w:color="auto" w:fill="FFFFFF"/>
        </w:rPr>
        <w:t>,</w:t>
      </w:r>
      <w:r w:rsidR="006D1638">
        <w:rPr>
          <w:rFonts w:ascii="Arial" w:hAnsi="Arial" w:cs="Arial"/>
          <w:color w:val="1F1F1F"/>
          <w:sz w:val="24"/>
          <w:szCs w:val="24"/>
          <w:shd w:val="clear" w:color="auto" w:fill="FFFFFF"/>
        </w:rPr>
        <w:t xml:space="preserve"> </w:t>
      </w:r>
      <w:r w:rsidR="00DC622F">
        <w:rPr>
          <w:rFonts w:ascii="Arial" w:hAnsi="Arial" w:cs="Arial"/>
          <w:color w:val="1F1F1F"/>
          <w:sz w:val="24"/>
          <w:szCs w:val="24"/>
          <w:shd w:val="clear" w:color="auto" w:fill="FFFFFF"/>
        </w:rPr>
        <w:t xml:space="preserve">staff </w:t>
      </w:r>
      <w:proofErr w:type="gramStart"/>
      <w:r w:rsidR="00DC622F">
        <w:rPr>
          <w:rFonts w:ascii="Arial" w:hAnsi="Arial" w:cs="Arial"/>
          <w:color w:val="1F1F1F"/>
          <w:sz w:val="24"/>
          <w:szCs w:val="24"/>
          <w:shd w:val="clear" w:color="auto" w:fill="FFFFFF"/>
        </w:rPr>
        <w:t>are able to</w:t>
      </w:r>
      <w:proofErr w:type="gramEnd"/>
      <w:r w:rsidR="00DC622F">
        <w:rPr>
          <w:rFonts w:ascii="Arial" w:hAnsi="Arial" w:cs="Arial"/>
          <w:color w:val="1F1F1F"/>
          <w:sz w:val="24"/>
          <w:szCs w:val="24"/>
          <w:shd w:val="clear" w:color="auto" w:fill="FFFFFF"/>
        </w:rPr>
        <w:t xml:space="preserve"> </w:t>
      </w:r>
      <w:r w:rsidR="006D1638">
        <w:rPr>
          <w:rFonts w:ascii="Arial" w:hAnsi="Arial" w:cs="Arial"/>
          <w:color w:val="1F1F1F"/>
          <w:sz w:val="24"/>
          <w:szCs w:val="24"/>
          <w:shd w:val="clear" w:color="auto" w:fill="FFFFFF"/>
        </w:rPr>
        <w:t>compar</w:t>
      </w:r>
      <w:r w:rsidR="00DC622F">
        <w:rPr>
          <w:rFonts w:ascii="Arial" w:hAnsi="Arial" w:cs="Arial"/>
          <w:color w:val="1F1F1F"/>
          <w:sz w:val="24"/>
          <w:szCs w:val="24"/>
          <w:shd w:val="clear" w:color="auto" w:fill="FFFFFF"/>
        </w:rPr>
        <w:t>e</w:t>
      </w:r>
      <w:r w:rsidR="006D1638">
        <w:rPr>
          <w:rFonts w:ascii="Arial" w:hAnsi="Arial" w:cs="Arial"/>
          <w:color w:val="1F1F1F"/>
          <w:sz w:val="24"/>
          <w:szCs w:val="24"/>
          <w:shd w:val="clear" w:color="auto" w:fill="FFFFFF"/>
        </w:rPr>
        <w:t xml:space="preserve"> t</w:t>
      </w:r>
      <w:r w:rsidR="0015250E">
        <w:rPr>
          <w:rFonts w:ascii="Arial" w:hAnsi="Arial" w:cs="Arial"/>
          <w:color w:val="1F1F1F"/>
          <w:sz w:val="24"/>
          <w:szCs w:val="24"/>
          <w:shd w:val="clear" w:color="auto" w:fill="FFFFFF"/>
        </w:rPr>
        <w:t>his information to</w:t>
      </w:r>
      <w:r w:rsidR="006D1638">
        <w:rPr>
          <w:rFonts w:ascii="Arial" w:hAnsi="Arial" w:cs="Arial"/>
          <w:color w:val="1F1F1F"/>
          <w:sz w:val="24"/>
          <w:szCs w:val="24"/>
          <w:shd w:val="clear" w:color="auto" w:fill="FFFFFF"/>
        </w:rPr>
        <w:t xml:space="preserve"> benchmarks set</w:t>
      </w:r>
      <w:r w:rsidR="00315C0F">
        <w:rPr>
          <w:rFonts w:ascii="Arial" w:hAnsi="Arial" w:cs="Arial"/>
          <w:color w:val="1F1F1F"/>
          <w:sz w:val="24"/>
          <w:szCs w:val="24"/>
          <w:shd w:val="clear" w:color="auto" w:fill="FFFFFF"/>
        </w:rPr>
        <w:t xml:space="preserve"> in the N</w:t>
      </w:r>
      <w:r w:rsidR="00966D99">
        <w:rPr>
          <w:rFonts w:ascii="Arial" w:hAnsi="Arial" w:cs="Arial"/>
          <w:color w:val="1F1F1F"/>
          <w:sz w:val="24"/>
          <w:szCs w:val="24"/>
          <w:shd w:val="clear" w:color="auto" w:fill="FFFFFF"/>
        </w:rPr>
        <w:t>umeracy Framework (20</w:t>
      </w:r>
      <w:r w:rsidR="004123A2">
        <w:rPr>
          <w:rFonts w:ascii="Arial" w:hAnsi="Arial" w:cs="Arial"/>
          <w:color w:val="1F1F1F"/>
          <w:sz w:val="24"/>
          <w:szCs w:val="24"/>
          <w:shd w:val="clear" w:color="auto" w:fill="FFFFFF"/>
        </w:rPr>
        <w:t>22)</w:t>
      </w:r>
      <w:r w:rsidR="008E2CFF">
        <w:rPr>
          <w:rFonts w:ascii="Arial" w:hAnsi="Arial" w:cs="Arial"/>
          <w:color w:val="1F1F1F"/>
          <w:sz w:val="24"/>
          <w:szCs w:val="24"/>
          <w:shd w:val="clear" w:color="auto" w:fill="FFFFFF"/>
        </w:rPr>
        <w:t xml:space="preserve">, so that students may be fully equipped and prepared for </w:t>
      </w:r>
      <w:r w:rsidR="00AB6288">
        <w:rPr>
          <w:rFonts w:ascii="Arial" w:hAnsi="Arial" w:cs="Arial"/>
          <w:color w:val="1F1F1F"/>
          <w:sz w:val="24"/>
          <w:szCs w:val="24"/>
          <w:shd w:val="clear" w:color="auto" w:fill="FFFFFF"/>
        </w:rPr>
        <w:t xml:space="preserve">statutory </w:t>
      </w:r>
      <w:r w:rsidR="0094733C">
        <w:rPr>
          <w:rFonts w:ascii="Arial" w:hAnsi="Arial" w:cs="Arial"/>
          <w:color w:val="1F1F1F"/>
          <w:sz w:val="24"/>
          <w:szCs w:val="24"/>
          <w:shd w:val="clear" w:color="auto" w:fill="FFFFFF"/>
        </w:rPr>
        <w:t xml:space="preserve">Numeracy and Literacy </w:t>
      </w:r>
      <w:r w:rsidR="00AB6288">
        <w:rPr>
          <w:rFonts w:ascii="Arial" w:hAnsi="Arial" w:cs="Arial"/>
          <w:color w:val="1F1F1F"/>
          <w:sz w:val="24"/>
          <w:szCs w:val="24"/>
          <w:shd w:val="clear" w:color="auto" w:fill="FFFFFF"/>
        </w:rPr>
        <w:t xml:space="preserve">assessments </w:t>
      </w:r>
      <w:r w:rsidR="0094733C">
        <w:rPr>
          <w:rFonts w:ascii="Arial" w:hAnsi="Arial" w:cs="Arial"/>
          <w:color w:val="1F1F1F"/>
          <w:sz w:val="24"/>
          <w:szCs w:val="24"/>
          <w:shd w:val="clear" w:color="auto" w:fill="FFFFFF"/>
        </w:rPr>
        <w:t>across Wales in years 2 to 9.</w:t>
      </w:r>
      <w:r w:rsidR="00DB21A9">
        <w:rPr>
          <w:rFonts w:ascii="Arial" w:hAnsi="Arial" w:cs="Arial"/>
          <w:color w:val="1F1F1F"/>
          <w:sz w:val="24"/>
          <w:szCs w:val="24"/>
          <w:shd w:val="clear" w:color="auto" w:fill="FFFFFF"/>
        </w:rPr>
        <w:t xml:space="preserve"> </w:t>
      </w:r>
      <w:r w:rsidR="00045DAA">
        <w:rPr>
          <w:rFonts w:ascii="Arial" w:hAnsi="Arial" w:cs="Arial"/>
          <w:color w:val="1F1F1F"/>
          <w:sz w:val="24"/>
          <w:szCs w:val="24"/>
          <w:shd w:val="clear" w:color="auto" w:fill="FFFFFF"/>
        </w:rPr>
        <w:tab/>
      </w:r>
    </w:p>
    <w:p w14:paraId="58A64EB1" w14:textId="54E8A9EA" w:rsidR="00063791" w:rsidRDefault="005C0873" w:rsidP="005F6DB6">
      <w:pPr>
        <w:spacing w:line="360" w:lineRule="auto"/>
        <w:jc w:val="both"/>
        <w:rPr>
          <w:rFonts w:ascii="Arial" w:eastAsia="Arial" w:hAnsi="Arial" w:cs="Arial"/>
          <w:sz w:val="24"/>
          <w:szCs w:val="24"/>
        </w:rPr>
      </w:pPr>
      <w:r>
        <w:rPr>
          <w:rFonts w:ascii="Arial" w:eastAsia="Arial" w:hAnsi="Arial" w:cs="Arial"/>
          <w:sz w:val="24"/>
          <w:szCs w:val="24"/>
        </w:rPr>
        <w:t>Produced as a result of a major investigation, the Cockcroft Report (</w:t>
      </w:r>
      <w:r w:rsidR="00487311">
        <w:rPr>
          <w:rFonts w:ascii="Arial" w:eastAsia="Arial" w:hAnsi="Arial" w:cs="Arial"/>
          <w:sz w:val="24"/>
          <w:szCs w:val="24"/>
        </w:rPr>
        <w:t>1982) reflected on the teaching of mathematics in the UK</w:t>
      </w:r>
      <w:r w:rsidR="00797266">
        <w:rPr>
          <w:rFonts w:ascii="Arial" w:eastAsia="Arial" w:hAnsi="Arial" w:cs="Arial"/>
          <w:sz w:val="24"/>
          <w:szCs w:val="24"/>
        </w:rPr>
        <w:t>.</w:t>
      </w:r>
      <w:r w:rsidR="004B445E">
        <w:rPr>
          <w:rFonts w:ascii="Arial" w:eastAsia="Arial" w:hAnsi="Arial" w:cs="Arial"/>
          <w:sz w:val="24"/>
          <w:szCs w:val="24"/>
        </w:rPr>
        <w:t xml:space="preserve"> Although published 40 years ago, the Cockcroft Report (1982) </w:t>
      </w:r>
      <w:r w:rsidR="00856E07">
        <w:rPr>
          <w:rFonts w:ascii="Arial" w:eastAsia="Arial" w:hAnsi="Arial" w:cs="Arial"/>
          <w:sz w:val="24"/>
          <w:szCs w:val="24"/>
        </w:rPr>
        <w:t>still has relevance today with the same concerns</w:t>
      </w:r>
      <w:r w:rsidR="009D260D">
        <w:rPr>
          <w:rFonts w:ascii="Arial" w:eastAsia="Arial" w:hAnsi="Arial" w:cs="Arial"/>
          <w:sz w:val="24"/>
          <w:szCs w:val="24"/>
        </w:rPr>
        <w:t xml:space="preserve">, aims and objectives </w:t>
      </w:r>
      <w:r w:rsidR="001F08BD">
        <w:rPr>
          <w:rFonts w:ascii="Arial" w:eastAsia="Arial" w:hAnsi="Arial" w:cs="Arial"/>
          <w:sz w:val="24"/>
          <w:szCs w:val="24"/>
        </w:rPr>
        <w:t xml:space="preserve">about children’s learning. Highlighting the need for </w:t>
      </w:r>
      <w:r w:rsidR="00BF12FC">
        <w:rPr>
          <w:rFonts w:ascii="Arial" w:eastAsia="Arial" w:hAnsi="Arial" w:cs="Arial"/>
          <w:sz w:val="24"/>
          <w:szCs w:val="24"/>
        </w:rPr>
        <w:t>effective mental strategies</w:t>
      </w:r>
      <w:r w:rsidR="000C721B">
        <w:rPr>
          <w:rFonts w:ascii="Arial" w:eastAsia="Arial" w:hAnsi="Arial" w:cs="Arial"/>
          <w:sz w:val="24"/>
          <w:szCs w:val="24"/>
        </w:rPr>
        <w:t xml:space="preserve"> together with opportunities </w:t>
      </w:r>
      <w:r w:rsidR="0098026C">
        <w:rPr>
          <w:rFonts w:ascii="Arial" w:eastAsia="Arial" w:hAnsi="Arial" w:cs="Arial"/>
          <w:sz w:val="24"/>
          <w:szCs w:val="24"/>
        </w:rPr>
        <w:t>for practical work and discussio</w:t>
      </w:r>
      <w:r w:rsidR="009410BB">
        <w:rPr>
          <w:rFonts w:ascii="Arial" w:eastAsia="Arial" w:hAnsi="Arial" w:cs="Arial"/>
          <w:sz w:val="24"/>
          <w:szCs w:val="24"/>
        </w:rPr>
        <w:t xml:space="preserve">n seen as crucial to teaching and learning. There </w:t>
      </w:r>
      <w:r w:rsidR="00C92C27">
        <w:rPr>
          <w:rFonts w:ascii="Arial" w:eastAsia="Arial" w:hAnsi="Arial" w:cs="Arial"/>
          <w:sz w:val="24"/>
          <w:szCs w:val="24"/>
        </w:rPr>
        <w:t>can be</w:t>
      </w:r>
      <w:r w:rsidR="009410BB">
        <w:rPr>
          <w:rFonts w:ascii="Arial" w:eastAsia="Arial" w:hAnsi="Arial" w:cs="Arial"/>
          <w:sz w:val="24"/>
          <w:szCs w:val="24"/>
        </w:rPr>
        <w:t xml:space="preserve"> much confusion</w:t>
      </w:r>
      <w:r w:rsidR="00C92C27">
        <w:rPr>
          <w:rFonts w:ascii="Arial" w:eastAsia="Arial" w:hAnsi="Arial" w:cs="Arial"/>
          <w:sz w:val="24"/>
          <w:szCs w:val="24"/>
        </w:rPr>
        <w:t xml:space="preserve"> on the meaning of </w:t>
      </w:r>
      <w:r w:rsidR="00FF0EBD">
        <w:rPr>
          <w:rFonts w:ascii="Arial" w:eastAsia="Arial" w:hAnsi="Arial" w:cs="Arial"/>
          <w:sz w:val="24"/>
          <w:szCs w:val="24"/>
        </w:rPr>
        <w:t>me</w:t>
      </w:r>
      <w:r w:rsidR="00C92C27">
        <w:rPr>
          <w:rFonts w:ascii="Arial" w:eastAsia="Arial" w:hAnsi="Arial" w:cs="Arial"/>
          <w:sz w:val="24"/>
          <w:szCs w:val="24"/>
        </w:rPr>
        <w:t>ntal maths.</w:t>
      </w:r>
      <w:r w:rsidR="00FF0EBD">
        <w:rPr>
          <w:rFonts w:ascii="Arial" w:eastAsia="Arial" w:hAnsi="Arial" w:cs="Arial"/>
          <w:sz w:val="24"/>
          <w:szCs w:val="24"/>
        </w:rPr>
        <w:t xml:space="preserve"> It is not the ability to recall </w:t>
      </w:r>
      <w:r w:rsidR="00C106F3">
        <w:rPr>
          <w:rFonts w:ascii="Arial" w:eastAsia="Arial" w:hAnsi="Arial" w:cs="Arial"/>
          <w:sz w:val="24"/>
          <w:szCs w:val="24"/>
        </w:rPr>
        <w:t xml:space="preserve">mathematical facts from memory but </w:t>
      </w:r>
      <w:r w:rsidR="001277D0">
        <w:rPr>
          <w:rFonts w:ascii="Arial" w:eastAsia="Arial" w:hAnsi="Arial" w:cs="Arial"/>
          <w:sz w:val="24"/>
          <w:szCs w:val="24"/>
        </w:rPr>
        <w:t>the ability</w:t>
      </w:r>
      <w:r w:rsidR="003C76D0">
        <w:rPr>
          <w:rFonts w:ascii="Arial" w:eastAsia="Arial" w:hAnsi="Arial" w:cs="Arial"/>
          <w:sz w:val="24"/>
          <w:szCs w:val="24"/>
        </w:rPr>
        <w:t xml:space="preserve"> to solve problems in the head. </w:t>
      </w:r>
      <w:r w:rsidR="00D555C8">
        <w:rPr>
          <w:rFonts w:ascii="Arial" w:eastAsia="Arial" w:hAnsi="Arial" w:cs="Arial"/>
          <w:sz w:val="24"/>
          <w:szCs w:val="24"/>
        </w:rPr>
        <w:t xml:space="preserve">One such activity </w:t>
      </w:r>
      <w:r w:rsidR="008B25A0">
        <w:rPr>
          <w:rFonts w:ascii="Arial" w:eastAsia="Arial" w:hAnsi="Arial" w:cs="Arial"/>
          <w:sz w:val="24"/>
          <w:szCs w:val="24"/>
        </w:rPr>
        <w:t xml:space="preserve">with Numicon involves placing the </w:t>
      </w:r>
      <w:r w:rsidR="001E1FD5">
        <w:rPr>
          <w:rFonts w:ascii="Arial" w:eastAsia="Arial" w:hAnsi="Arial" w:cs="Arial"/>
          <w:sz w:val="24"/>
          <w:szCs w:val="24"/>
        </w:rPr>
        <w:t xml:space="preserve">shapes in a bag </w:t>
      </w:r>
      <w:r w:rsidR="00501231">
        <w:rPr>
          <w:rFonts w:ascii="Arial" w:eastAsia="Arial" w:hAnsi="Arial" w:cs="Arial"/>
          <w:sz w:val="24"/>
          <w:szCs w:val="24"/>
        </w:rPr>
        <w:t xml:space="preserve">and encouraging the children to </w:t>
      </w:r>
      <w:r w:rsidR="00CA3AF0">
        <w:rPr>
          <w:rFonts w:ascii="Arial" w:eastAsia="Arial" w:hAnsi="Arial" w:cs="Arial"/>
          <w:sz w:val="24"/>
          <w:szCs w:val="24"/>
        </w:rPr>
        <w:t>feel the shape and visualise it and its properties</w:t>
      </w:r>
      <w:r w:rsidR="00D563A2">
        <w:rPr>
          <w:rFonts w:ascii="Arial" w:eastAsia="Arial" w:hAnsi="Arial" w:cs="Arial"/>
          <w:sz w:val="24"/>
          <w:szCs w:val="24"/>
        </w:rPr>
        <w:t>, helping to develop a mental imagery of number.</w:t>
      </w:r>
      <w:r w:rsidR="00E31F45">
        <w:rPr>
          <w:rFonts w:ascii="Arial" w:eastAsia="Arial" w:hAnsi="Arial" w:cs="Arial"/>
          <w:sz w:val="24"/>
          <w:szCs w:val="24"/>
        </w:rPr>
        <w:t xml:space="preserve"> Also highli</w:t>
      </w:r>
      <w:r w:rsidR="003862F7">
        <w:rPr>
          <w:rFonts w:ascii="Arial" w:eastAsia="Arial" w:hAnsi="Arial" w:cs="Arial"/>
          <w:sz w:val="24"/>
          <w:szCs w:val="24"/>
        </w:rPr>
        <w:t xml:space="preserve">ghted </w:t>
      </w:r>
      <w:r w:rsidR="008F5CBB">
        <w:rPr>
          <w:rFonts w:ascii="Arial" w:eastAsia="Arial" w:hAnsi="Arial" w:cs="Arial"/>
          <w:sz w:val="24"/>
          <w:szCs w:val="24"/>
        </w:rPr>
        <w:t xml:space="preserve">in the Cockcroft Report (1982) </w:t>
      </w:r>
      <w:r w:rsidR="003862F7">
        <w:rPr>
          <w:rFonts w:ascii="Arial" w:eastAsia="Arial" w:hAnsi="Arial" w:cs="Arial"/>
          <w:sz w:val="24"/>
          <w:szCs w:val="24"/>
        </w:rPr>
        <w:t xml:space="preserve">was the need </w:t>
      </w:r>
      <w:r w:rsidR="00FE16A9">
        <w:rPr>
          <w:rFonts w:ascii="Arial" w:eastAsia="Arial" w:hAnsi="Arial" w:cs="Arial"/>
          <w:sz w:val="24"/>
          <w:szCs w:val="24"/>
        </w:rPr>
        <w:t>to focus on mathematical language</w:t>
      </w:r>
      <w:r w:rsidR="001A4073">
        <w:rPr>
          <w:rFonts w:ascii="Arial" w:eastAsia="Arial" w:hAnsi="Arial" w:cs="Arial"/>
          <w:sz w:val="24"/>
          <w:szCs w:val="24"/>
        </w:rPr>
        <w:t xml:space="preserve"> and this too is applicable today.</w:t>
      </w:r>
      <w:r w:rsidR="001A200A">
        <w:rPr>
          <w:rFonts w:ascii="Arial" w:eastAsia="Arial" w:hAnsi="Arial" w:cs="Arial"/>
          <w:sz w:val="24"/>
          <w:szCs w:val="24"/>
        </w:rPr>
        <w:t xml:space="preserve"> With many children still unable to decipher the meaning of words such as ‘difference’ and ‘sum’</w:t>
      </w:r>
      <w:r w:rsidR="001C7C99">
        <w:rPr>
          <w:rFonts w:ascii="Arial" w:eastAsia="Arial" w:hAnsi="Arial" w:cs="Arial"/>
          <w:sz w:val="24"/>
          <w:szCs w:val="24"/>
        </w:rPr>
        <w:t xml:space="preserve">, leaving them incapable of answering basic questions. </w:t>
      </w:r>
      <w:r w:rsidR="00F11894">
        <w:rPr>
          <w:rFonts w:ascii="Arial" w:eastAsia="Arial" w:hAnsi="Arial" w:cs="Arial"/>
          <w:sz w:val="24"/>
          <w:szCs w:val="24"/>
        </w:rPr>
        <w:t xml:space="preserve">The participation </w:t>
      </w:r>
      <w:r w:rsidR="00915195">
        <w:rPr>
          <w:rFonts w:ascii="Arial" w:eastAsia="Arial" w:hAnsi="Arial" w:cs="Arial"/>
          <w:sz w:val="24"/>
          <w:szCs w:val="24"/>
        </w:rPr>
        <w:t xml:space="preserve">in </w:t>
      </w:r>
      <w:r w:rsidR="00F11894">
        <w:rPr>
          <w:rFonts w:ascii="Arial" w:eastAsia="Arial" w:hAnsi="Arial" w:cs="Arial"/>
          <w:sz w:val="24"/>
          <w:szCs w:val="24"/>
        </w:rPr>
        <w:t xml:space="preserve">Numicon groups provides opportunities for discussion </w:t>
      </w:r>
      <w:r w:rsidR="00505F0E">
        <w:rPr>
          <w:rFonts w:ascii="Arial" w:eastAsia="Arial" w:hAnsi="Arial" w:cs="Arial"/>
          <w:sz w:val="24"/>
          <w:szCs w:val="24"/>
        </w:rPr>
        <w:t>and hearing mathematical language</w:t>
      </w:r>
      <w:r w:rsidR="00D418DE">
        <w:rPr>
          <w:rFonts w:ascii="Arial" w:eastAsia="Arial" w:hAnsi="Arial" w:cs="Arial"/>
          <w:sz w:val="24"/>
          <w:szCs w:val="24"/>
        </w:rPr>
        <w:t xml:space="preserve"> used</w:t>
      </w:r>
      <w:r w:rsidR="002D5A54">
        <w:rPr>
          <w:rFonts w:ascii="Arial" w:eastAsia="Arial" w:hAnsi="Arial" w:cs="Arial"/>
          <w:sz w:val="24"/>
          <w:szCs w:val="24"/>
        </w:rPr>
        <w:t xml:space="preserve"> so they may apply it to their own </w:t>
      </w:r>
      <w:r w:rsidR="001D27AB">
        <w:rPr>
          <w:rFonts w:ascii="Arial" w:eastAsia="Arial" w:hAnsi="Arial" w:cs="Arial"/>
          <w:sz w:val="24"/>
          <w:szCs w:val="24"/>
        </w:rPr>
        <w:t>learning</w:t>
      </w:r>
      <w:r w:rsidR="002D5A54">
        <w:rPr>
          <w:rFonts w:ascii="Arial" w:eastAsia="Arial" w:hAnsi="Arial" w:cs="Arial"/>
          <w:sz w:val="24"/>
          <w:szCs w:val="24"/>
        </w:rPr>
        <w:t>.</w:t>
      </w:r>
      <w:r w:rsidR="006543BE">
        <w:rPr>
          <w:rFonts w:ascii="Arial" w:eastAsia="Arial" w:hAnsi="Arial" w:cs="Arial"/>
          <w:sz w:val="24"/>
          <w:szCs w:val="24"/>
        </w:rPr>
        <w:t xml:space="preserve"> In conjunction </w:t>
      </w:r>
      <w:r w:rsidR="006543BE">
        <w:rPr>
          <w:rFonts w:ascii="Arial" w:eastAsia="Arial" w:hAnsi="Arial" w:cs="Arial"/>
          <w:sz w:val="24"/>
          <w:szCs w:val="24"/>
        </w:rPr>
        <w:lastRenderedPageBreak/>
        <w:t xml:space="preserve">with the </w:t>
      </w:r>
      <w:r w:rsidR="00F0118E">
        <w:rPr>
          <w:rFonts w:ascii="Arial" w:eastAsia="Arial" w:hAnsi="Arial" w:cs="Arial"/>
          <w:sz w:val="24"/>
          <w:szCs w:val="24"/>
        </w:rPr>
        <w:t xml:space="preserve">kinaesthetic learning from physically </w:t>
      </w:r>
      <w:r w:rsidR="001601D2">
        <w:rPr>
          <w:rFonts w:ascii="Arial" w:eastAsia="Arial" w:hAnsi="Arial" w:cs="Arial"/>
          <w:sz w:val="24"/>
          <w:szCs w:val="24"/>
        </w:rPr>
        <w:t xml:space="preserve">performing the action the activity, </w:t>
      </w:r>
      <w:r w:rsidR="00F3751C">
        <w:rPr>
          <w:rFonts w:ascii="Arial" w:eastAsia="Arial" w:hAnsi="Arial" w:cs="Arial"/>
          <w:sz w:val="24"/>
          <w:szCs w:val="24"/>
        </w:rPr>
        <w:t xml:space="preserve">this type of experiential learning </w:t>
      </w:r>
      <w:r w:rsidR="00541E32">
        <w:rPr>
          <w:rFonts w:ascii="Arial" w:eastAsia="Arial" w:hAnsi="Arial" w:cs="Arial"/>
          <w:sz w:val="24"/>
          <w:szCs w:val="24"/>
        </w:rPr>
        <w:t xml:space="preserve">was something that pragmatist John Dewey (1938) advocated. </w:t>
      </w:r>
      <w:r w:rsidR="00C20929">
        <w:rPr>
          <w:rFonts w:ascii="Arial" w:eastAsia="Arial" w:hAnsi="Arial" w:cs="Arial"/>
          <w:sz w:val="24"/>
          <w:szCs w:val="24"/>
        </w:rPr>
        <w:t xml:space="preserve">Providing quality experiences to learners that afforded them opportunities to </w:t>
      </w:r>
      <w:r w:rsidR="00EB7800">
        <w:rPr>
          <w:rFonts w:ascii="Arial" w:eastAsia="Arial" w:hAnsi="Arial" w:cs="Arial"/>
          <w:sz w:val="24"/>
          <w:szCs w:val="24"/>
        </w:rPr>
        <w:t>for growth and creativity. This is in line with the Welsh Governments four purposes (</w:t>
      </w:r>
      <w:r w:rsidR="00752E01">
        <w:rPr>
          <w:rFonts w:ascii="Arial" w:eastAsia="Arial" w:hAnsi="Arial" w:cs="Arial"/>
          <w:sz w:val="24"/>
          <w:szCs w:val="24"/>
        </w:rPr>
        <w:t xml:space="preserve">2022), providing such opportunities with the aim of </w:t>
      </w:r>
      <w:r w:rsidR="0099219F">
        <w:rPr>
          <w:rFonts w:ascii="Arial" w:eastAsia="Arial" w:hAnsi="Arial" w:cs="Arial"/>
          <w:sz w:val="24"/>
          <w:szCs w:val="24"/>
        </w:rPr>
        <w:t xml:space="preserve">learners becoming ‘enterprising, creative contributors’, </w:t>
      </w:r>
      <w:r w:rsidR="00C8495E">
        <w:rPr>
          <w:rFonts w:ascii="Arial" w:eastAsia="Arial" w:hAnsi="Arial" w:cs="Arial"/>
          <w:sz w:val="24"/>
          <w:szCs w:val="24"/>
        </w:rPr>
        <w:t xml:space="preserve">‘thinking creatively to reframe and solve </w:t>
      </w:r>
      <w:r w:rsidR="000045DE">
        <w:rPr>
          <w:rFonts w:ascii="Arial" w:eastAsia="Arial" w:hAnsi="Arial" w:cs="Arial"/>
          <w:sz w:val="24"/>
          <w:szCs w:val="24"/>
        </w:rPr>
        <w:t>problems’</w:t>
      </w:r>
      <w:r w:rsidR="00C8495E">
        <w:rPr>
          <w:rFonts w:ascii="Arial" w:eastAsia="Arial" w:hAnsi="Arial" w:cs="Arial"/>
          <w:sz w:val="24"/>
          <w:szCs w:val="24"/>
        </w:rPr>
        <w:t>.</w:t>
      </w:r>
      <w:r w:rsidR="000045DE">
        <w:rPr>
          <w:rFonts w:ascii="Arial" w:eastAsia="Arial" w:hAnsi="Arial" w:cs="Arial"/>
          <w:sz w:val="24"/>
          <w:szCs w:val="24"/>
        </w:rPr>
        <w:t xml:space="preserve"> </w:t>
      </w:r>
      <w:r w:rsidR="00572E48">
        <w:rPr>
          <w:rFonts w:ascii="Arial" w:eastAsia="Arial" w:hAnsi="Arial" w:cs="Arial"/>
          <w:sz w:val="24"/>
          <w:szCs w:val="24"/>
        </w:rPr>
        <w:t xml:space="preserve">Building on their </w:t>
      </w:r>
      <w:r w:rsidR="00F06191">
        <w:rPr>
          <w:rFonts w:ascii="Arial" w:eastAsia="Arial" w:hAnsi="Arial" w:cs="Arial"/>
          <w:sz w:val="24"/>
          <w:szCs w:val="24"/>
        </w:rPr>
        <w:t>problem-solving</w:t>
      </w:r>
      <w:r w:rsidR="00EF037F">
        <w:rPr>
          <w:rFonts w:ascii="Arial" w:eastAsia="Arial" w:hAnsi="Arial" w:cs="Arial"/>
          <w:sz w:val="24"/>
          <w:szCs w:val="24"/>
        </w:rPr>
        <w:t xml:space="preserve"> abilities, children are better placed in the future to calculate risk</w:t>
      </w:r>
      <w:r w:rsidR="006D1C7B">
        <w:rPr>
          <w:rFonts w:ascii="Arial" w:eastAsia="Arial" w:hAnsi="Arial" w:cs="Arial"/>
          <w:sz w:val="24"/>
          <w:szCs w:val="24"/>
        </w:rPr>
        <w:t xml:space="preserve"> when making decisions, </w:t>
      </w:r>
      <w:r w:rsidR="006465D5">
        <w:rPr>
          <w:rFonts w:ascii="Arial" w:eastAsia="Arial" w:hAnsi="Arial" w:cs="Arial"/>
          <w:sz w:val="24"/>
          <w:szCs w:val="24"/>
        </w:rPr>
        <w:t>gain a greater understanding of the economy</w:t>
      </w:r>
      <w:r w:rsidR="00023182">
        <w:rPr>
          <w:rFonts w:ascii="Arial" w:eastAsia="Arial" w:hAnsi="Arial" w:cs="Arial"/>
          <w:sz w:val="24"/>
          <w:szCs w:val="24"/>
        </w:rPr>
        <w:t xml:space="preserve"> and achieve economic well-being. This is one of the aims of the </w:t>
      </w:r>
      <w:r w:rsidR="00C005FB">
        <w:rPr>
          <w:rFonts w:ascii="Arial" w:eastAsia="Arial" w:hAnsi="Arial" w:cs="Arial"/>
          <w:sz w:val="24"/>
          <w:szCs w:val="24"/>
        </w:rPr>
        <w:t>government</w:t>
      </w:r>
      <w:r w:rsidR="00E67533">
        <w:rPr>
          <w:rFonts w:ascii="Arial" w:eastAsia="Arial" w:hAnsi="Arial" w:cs="Arial"/>
          <w:sz w:val="24"/>
          <w:szCs w:val="24"/>
        </w:rPr>
        <w:t>’s Every Child Matters initiative (</w:t>
      </w:r>
      <w:r w:rsidR="00A834FD">
        <w:rPr>
          <w:rFonts w:ascii="Arial" w:eastAsia="Arial" w:hAnsi="Arial" w:cs="Arial"/>
          <w:sz w:val="24"/>
          <w:szCs w:val="24"/>
        </w:rPr>
        <w:t>2003).</w:t>
      </w:r>
    </w:p>
    <w:p w14:paraId="16CFAA13" w14:textId="672EC4D8" w:rsidR="00B331D4" w:rsidRDefault="0040054B" w:rsidP="005F6DB6">
      <w:pPr>
        <w:spacing w:line="360" w:lineRule="auto"/>
        <w:jc w:val="both"/>
        <w:rPr>
          <w:rFonts w:ascii="Arial" w:eastAsia="Arial" w:hAnsi="Arial" w:cs="Arial"/>
          <w:sz w:val="24"/>
          <w:szCs w:val="24"/>
        </w:rPr>
      </w:pPr>
      <w:r>
        <w:rPr>
          <w:rFonts w:ascii="Arial" w:eastAsia="Arial" w:hAnsi="Arial" w:cs="Arial"/>
          <w:sz w:val="24"/>
          <w:szCs w:val="24"/>
        </w:rPr>
        <w:t xml:space="preserve">Crompton, Fielding and Scott (2007) make a key point when they state that </w:t>
      </w:r>
      <w:r w:rsidR="000769CA">
        <w:rPr>
          <w:rFonts w:ascii="Arial" w:eastAsia="Arial" w:hAnsi="Arial" w:cs="Arial"/>
          <w:sz w:val="24"/>
          <w:szCs w:val="24"/>
        </w:rPr>
        <w:t>“a good understanding of the underlying principles and links between the fur operations is necessary in order to support</w:t>
      </w:r>
      <w:r w:rsidR="00FF7C34">
        <w:rPr>
          <w:rFonts w:ascii="Arial" w:eastAsia="Arial" w:hAnsi="Arial" w:cs="Arial"/>
          <w:sz w:val="24"/>
          <w:szCs w:val="24"/>
        </w:rPr>
        <w:t xml:space="preserve"> the learning of number effectively”. It often becomes apparent to secondary school teachers</w:t>
      </w:r>
      <w:r w:rsidR="00360918">
        <w:rPr>
          <w:rFonts w:ascii="Arial" w:eastAsia="Arial" w:hAnsi="Arial" w:cs="Arial"/>
          <w:sz w:val="24"/>
          <w:szCs w:val="24"/>
        </w:rPr>
        <w:t xml:space="preserve"> when attempting to implement numeracy </w:t>
      </w:r>
      <w:r w:rsidR="007F5525">
        <w:rPr>
          <w:rFonts w:ascii="Arial" w:eastAsia="Arial" w:hAnsi="Arial" w:cs="Arial"/>
          <w:sz w:val="24"/>
          <w:szCs w:val="24"/>
        </w:rPr>
        <w:t>into</w:t>
      </w:r>
      <w:r w:rsidR="00360918">
        <w:rPr>
          <w:rFonts w:ascii="Arial" w:eastAsia="Arial" w:hAnsi="Arial" w:cs="Arial"/>
          <w:sz w:val="24"/>
          <w:szCs w:val="24"/>
        </w:rPr>
        <w:t xml:space="preserve"> their </w:t>
      </w:r>
      <w:r w:rsidR="00B61934">
        <w:rPr>
          <w:rFonts w:ascii="Arial" w:eastAsia="Arial" w:hAnsi="Arial" w:cs="Arial"/>
          <w:sz w:val="24"/>
          <w:szCs w:val="24"/>
        </w:rPr>
        <w:t xml:space="preserve">Science, History and Geography </w:t>
      </w:r>
      <w:r w:rsidR="00360918">
        <w:rPr>
          <w:rFonts w:ascii="Arial" w:eastAsia="Arial" w:hAnsi="Arial" w:cs="Arial"/>
          <w:sz w:val="24"/>
          <w:szCs w:val="24"/>
        </w:rPr>
        <w:t>lessons</w:t>
      </w:r>
      <w:r w:rsidR="00B61934">
        <w:rPr>
          <w:rFonts w:ascii="Arial" w:eastAsia="Arial" w:hAnsi="Arial" w:cs="Arial"/>
          <w:sz w:val="24"/>
          <w:szCs w:val="24"/>
        </w:rPr>
        <w:t xml:space="preserve">, that children are lacking the knowledge and skills to </w:t>
      </w:r>
      <w:r w:rsidR="007F5525">
        <w:rPr>
          <w:rFonts w:ascii="Arial" w:eastAsia="Arial" w:hAnsi="Arial" w:cs="Arial"/>
          <w:sz w:val="24"/>
          <w:szCs w:val="24"/>
        </w:rPr>
        <w:t xml:space="preserve">carry the task out. </w:t>
      </w:r>
      <w:r w:rsidR="00B604CB">
        <w:rPr>
          <w:rFonts w:ascii="Arial" w:eastAsia="Arial" w:hAnsi="Arial" w:cs="Arial"/>
          <w:sz w:val="24"/>
          <w:szCs w:val="24"/>
        </w:rPr>
        <w:t xml:space="preserve">Although Numicon state that </w:t>
      </w:r>
      <w:r w:rsidR="003C0B7B">
        <w:rPr>
          <w:rFonts w:ascii="Arial" w:eastAsia="Arial" w:hAnsi="Arial" w:cs="Arial"/>
          <w:sz w:val="24"/>
          <w:szCs w:val="24"/>
        </w:rPr>
        <w:t>their shapes can be used by any age, there would be difficulty doing so with KS3/4</w:t>
      </w:r>
      <w:r w:rsidR="004F3E85">
        <w:rPr>
          <w:rFonts w:ascii="Arial" w:eastAsia="Arial" w:hAnsi="Arial" w:cs="Arial"/>
          <w:sz w:val="24"/>
          <w:szCs w:val="24"/>
        </w:rPr>
        <w:t xml:space="preserve"> pupils. Fear of ridicule</w:t>
      </w:r>
      <w:r w:rsidR="00B63F9C">
        <w:rPr>
          <w:rFonts w:ascii="Arial" w:eastAsia="Arial" w:hAnsi="Arial" w:cs="Arial"/>
          <w:sz w:val="24"/>
          <w:szCs w:val="24"/>
        </w:rPr>
        <w:t xml:space="preserve"> by peers</w:t>
      </w:r>
      <w:r w:rsidR="004F3E85">
        <w:rPr>
          <w:rFonts w:ascii="Arial" w:eastAsia="Arial" w:hAnsi="Arial" w:cs="Arial"/>
          <w:sz w:val="24"/>
          <w:szCs w:val="24"/>
        </w:rPr>
        <w:t>, stigma of being taken out for interventions and</w:t>
      </w:r>
      <w:r w:rsidR="00B63F9C">
        <w:rPr>
          <w:rFonts w:ascii="Arial" w:eastAsia="Arial" w:hAnsi="Arial" w:cs="Arial"/>
          <w:sz w:val="24"/>
          <w:szCs w:val="24"/>
        </w:rPr>
        <w:t xml:space="preserve"> a feeling of shame </w:t>
      </w:r>
      <w:r w:rsidR="002D51A8">
        <w:rPr>
          <w:rFonts w:ascii="Arial" w:eastAsia="Arial" w:hAnsi="Arial" w:cs="Arial"/>
          <w:sz w:val="24"/>
          <w:szCs w:val="24"/>
        </w:rPr>
        <w:t xml:space="preserve">for a lack of knowledge they know they should have by that age. </w:t>
      </w:r>
    </w:p>
    <w:p w14:paraId="08428424" w14:textId="7888D0FE" w:rsidR="005C2A2B" w:rsidRDefault="00EB538D" w:rsidP="005F6DB6">
      <w:pPr>
        <w:spacing w:line="360" w:lineRule="auto"/>
        <w:jc w:val="both"/>
        <w:rPr>
          <w:rFonts w:ascii="Arial" w:eastAsia="Arial" w:hAnsi="Arial" w:cs="Arial"/>
          <w:sz w:val="24"/>
          <w:szCs w:val="24"/>
        </w:rPr>
      </w:pPr>
      <w:r>
        <w:rPr>
          <w:rFonts w:ascii="Arial" w:eastAsia="Arial" w:hAnsi="Arial" w:cs="Arial"/>
          <w:sz w:val="24"/>
          <w:szCs w:val="24"/>
        </w:rPr>
        <w:t>It is also worth considering that whilst the intention is good, removing students from the classroom for catch-up interventions</w:t>
      </w:r>
      <w:r w:rsidR="00B677E7">
        <w:rPr>
          <w:rFonts w:ascii="Arial" w:eastAsia="Arial" w:hAnsi="Arial" w:cs="Arial"/>
          <w:sz w:val="24"/>
          <w:szCs w:val="24"/>
        </w:rPr>
        <w:t xml:space="preserve">, inevitably leaves them behind in other aspects of their </w:t>
      </w:r>
      <w:r w:rsidR="00F06191">
        <w:rPr>
          <w:rFonts w:ascii="Arial" w:eastAsia="Arial" w:hAnsi="Arial" w:cs="Arial"/>
          <w:sz w:val="24"/>
          <w:szCs w:val="24"/>
        </w:rPr>
        <w:t>curriculum-based</w:t>
      </w:r>
      <w:r w:rsidR="00B677E7">
        <w:rPr>
          <w:rFonts w:ascii="Arial" w:eastAsia="Arial" w:hAnsi="Arial" w:cs="Arial"/>
          <w:sz w:val="24"/>
          <w:szCs w:val="24"/>
        </w:rPr>
        <w:t xml:space="preserve"> learning. </w:t>
      </w:r>
      <w:r w:rsidR="00F06191">
        <w:rPr>
          <w:rFonts w:ascii="Arial" w:eastAsia="Arial" w:hAnsi="Arial" w:cs="Arial"/>
          <w:sz w:val="24"/>
          <w:szCs w:val="24"/>
        </w:rPr>
        <w:t>Wit</w:t>
      </w:r>
      <w:r w:rsidR="00B10FB8">
        <w:rPr>
          <w:rFonts w:ascii="Arial" w:eastAsia="Arial" w:hAnsi="Arial" w:cs="Arial"/>
          <w:sz w:val="24"/>
          <w:szCs w:val="24"/>
        </w:rPr>
        <w:t xml:space="preserve">hin </w:t>
      </w:r>
      <w:r w:rsidR="00103350">
        <w:rPr>
          <w:rFonts w:ascii="Arial" w:eastAsia="Arial" w:hAnsi="Arial" w:cs="Arial"/>
          <w:sz w:val="24"/>
          <w:szCs w:val="24"/>
        </w:rPr>
        <w:t>this rich tapestry of learning, the bold thread of literacy and numeracy should be clearly woven</w:t>
      </w:r>
      <w:r w:rsidR="00B37F27">
        <w:rPr>
          <w:rFonts w:ascii="Arial" w:eastAsia="Arial" w:hAnsi="Arial" w:cs="Arial"/>
          <w:sz w:val="24"/>
          <w:szCs w:val="24"/>
        </w:rPr>
        <w:t xml:space="preserve">, </w:t>
      </w:r>
      <w:r w:rsidR="002F3756">
        <w:rPr>
          <w:rFonts w:ascii="Arial" w:eastAsia="Arial" w:hAnsi="Arial" w:cs="Arial"/>
          <w:sz w:val="24"/>
          <w:szCs w:val="24"/>
        </w:rPr>
        <w:t xml:space="preserve">in accordance with the </w:t>
      </w:r>
      <w:r w:rsidR="00AC055A">
        <w:rPr>
          <w:rFonts w:ascii="Arial" w:eastAsia="Arial" w:hAnsi="Arial" w:cs="Arial"/>
          <w:sz w:val="24"/>
          <w:szCs w:val="24"/>
        </w:rPr>
        <w:t xml:space="preserve">LNF (2013). </w:t>
      </w:r>
      <w:r w:rsidR="00F06191">
        <w:rPr>
          <w:rFonts w:ascii="Arial" w:eastAsia="Arial" w:hAnsi="Arial" w:cs="Arial"/>
          <w:sz w:val="24"/>
          <w:szCs w:val="24"/>
        </w:rPr>
        <w:t xml:space="preserve"> </w:t>
      </w:r>
    </w:p>
    <w:p w14:paraId="33C68A5F" w14:textId="62B74024" w:rsidR="009E39D4" w:rsidRDefault="009E39D4" w:rsidP="005F6DB6">
      <w:pPr>
        <w:spacing w:line="360" w:lineRule="auto"/>
        <w:jc w:val="both"/>
        <w:rPr>
          <w:rFonts w:ascii="Arial" w:eastAsia="Arial" w:hAnsi="Arial" w:cs="Arial"/>
          <w:sz w:val="24"/>
          <w:szCs w:val="24"/>
        </w:rPr>
      </w:pPr>
    </w:p>
    <w:p w14:paraId="2B2498EB" w14:textId="360B422B" w:rsidR="009E39D4" w:rsidRDefault="009E39D4" w:rsidP="005F6DB6">
      <w:pPr>
        <w:spacing w:line="360" w:lineRule="auto"/>
        <w:jc w:val="both"/>
        <w:rPr>
          <w:rFonts w:ascii="Arial" w:eastAsia="Arial" w:hAnsi="Arial" w:cs="Arial"/>
          <w:sz w:val="24"/>
          <w:szCs w:val="24"/>
        </w:rPr>
      </w:pPr>
    </w:p>
    <w:p w14:paraId="5924FF26" w14:textId="77777777" w:rsidR="005026F4" w:rsidRDefault="005026F4" w:rsidP="005F6DB6">
      <w:pPr>
        <w:spacing w:line="360" w:lineRule="auto"/>
        <w:jc w:val="both"/>
        <w:rPr>
          <w:rFonts w:ascii="Arial" w:eastAsia="Arial" w:hAnsi="Arial" w:cs="Arial"/>
          <w:sz w:val="24"/>
          <w:szCs w:val="24"/>
        </w:rPr>
      </w:pPr>
    </w:p>
    <w:p w14:paraId="4355FDB1" w14:textId="77777777" w:rsidR="00AB06FC" w:rsidRDefault="00AB06FC" w:rsidP="005F6DB6">
      <w:pPr>
        <w:spacing w:line="360" w:lineRule="auto"/>
        <w:jc w:val="both"/>
        <w:rPr>
          <w:rFonts w:ascii="Arial" w:eastAsia="Arial" w:hAnsi="Arial" w:cs="Arial"/>
          <w:sz w:val="24"/>
          <w:szCs w:val="24"/>
          <w:u w:val="single"/>
        </w:rPr>
      </w:pPr>
    </w:p>
    <w:p w14:paraId="6D939FC2" w14:textId="77777777" w:rsidR="00AB06FC" w:rsidRDefault="00AB06FC" w:rsidP="005F6DB6">
      <w:pPr>
        <w:spacing w:line="360" w:lineRule="auto"/>
        <w:jc w:val="both"/>
        <w:rPr>
          <w:rFonts w:ascii="Arial" w:eastAsia="Arial" w:hAnsi="Arial" w:cs="Arial"/>
          <w:sz w:val="24"/>
          <w:szCs w:val="24"/>
          <w:u w:val="single"/>
        </w:rPr>
      </w:pPr>
    </w:p>
    <w:p w14:paraId="5A7B132B" w14:textId="77777777" w:rsidR="00AB06FC" w:rsidRDefault="00AB06FC" w:rsidP="005F6DB6">
      <w:pPr>
        <w:spacing w:line="360" w:lineRule="auto"/>
        <w:jc w:val="both"/>
        <w:rPr>
          <w:rFonts w:ascii="Arial" w:eastAsia="Arial" w:hAnsi="Arial" w:cs="Arial"/>
          <w:sz w:val="24"/>
          <w:szCs w:val="24"/>
          <w:u w:val="single"/>
        </w:rPr>
      </w:pPr>
    </w:p>
    <w:p w14:paraId="6202D503" w14:textId="77777777" w:rsidR="00AB06FC" w:rsidRDefault="00AB06FC" w:rsidP="005F6DB6">
      <w:pPr>
        <w:spacing w:line="360" w:lineRule="auto"/>
        <w:jc w:val="both"/>
        <w:rPr>
          <w:rFonts w:ascii="Arial" w:eastAsia="Arial" w:hAnsi="Arial" w:cs="Arial"/>
          <w:sz w:val="24"/>
          <w:szCs w:val="24"/>
          <w:u w:val="single"/>
        </w:rPr>
      </w:pPr>
    </w:p>
    <w:p w14:paraId="3FA3786F" w14:textId="3E9B2C64" w:rsidR="009E39D4" w:rsidRPr="00155E62" w:rsidRDefault="00DA0F1C" w:rsidP="005F6DB6">
      <w:pPr>
        <w:spacing w:line="360" w:lineRule="auto"/>
        <w:jc w:val="both"/>
        <w:rPr>
          <w:rFonts w:ascii="Arial" w:eastAsia="Arial" w:hAnsi="Arial" w:cs="Arial"/>
          <w:sz w:val="24"/>
          <w:szCs w:val="24"/>
          <w:u w:val="single"/>
        </w:rPr>
      </w:pPr>
      <w:r w:rsidRPr="00155E62">
        <w:rPr>
          <w:rFonts w:ascii="Arial" w:eastAsia="Arial" w:hAnsi="Arial" w:cs="Arial"/>
          <w:sz w:val="24"/>
          <w:szCs w:val="24"/>
          <w:u w:val="single"/>
        </w:rPr>
        <w:t>Reflection</w:t>
      </w:r>
    </w:p>
    <w:p w14:paraId="4C66E78B" w14:textId="4338B369" w:rsidR="00DA0F1C" w:rsidRDefault="00DA0F1C" w:rsidP="005F6DB6">
      <w:pPr>
        <w:spacing w:line="360" w:lineRule="auto"/>
        <w:jc w:val="both"/>
        <w:rPr>
          <w:rFonts w:ascii="Arial" w:eastAsia="Arial" w:hAnsi="Arial" w:cs="Arial"/>
          <w:sz w:val="24"/>
          <w:szCs w:val="24"/>
        </w:rPr>
      </w:pPr>
      <w:r>
        <w:rPr>
          <w:rFonts w:ascii="Arial" w:eastAsia="Arial" w:hAnsi="Arial" w:cs="Arial"/>
          <w:sz w:val="24"/>
          <w:szCs w:val="24"/>
        </w:rPr>
        <w:t>On December the 13</w:t>
      </w:r>
      <w:r w:rsidRPr="00DA0F1C">
        <w:rPr>
          <w:rFonts w:ascii="Arial" w:eastAsia="Arial" w:hAnsi="Arial" w:cs="Arial"/>
          <w:sz w:val="24"/>
          <w:szCs w:val="24"/>
          <w:vertAlign w:val="superscript"/>
        </w:rPr>
        <w:t>th</w:t>
      </w:r>
      <w:r>
        <w:rPr>
          <w:rFonts w:ascii="Arial" w:eastAsia="Arial" w:hAnsi="Arial" w:cs="Arial"/>
          <w:sz w:val="24"/>
          <w:szCs w:val="24"/>
        </w:rPr>
        <w:t xml:space="preserve"> 2021</w:t>
      </w:r>
      <w:r w:rsidR="008A1BBC">
        <w:rPr>
          <w:rFonts w:ascii="Arial" w:eastAsia="Arial" w:hAnsi="Arial" w:cs="Arial"/>
          <w:sz w:val="24"/>
          <w:szCs w:val="24"/>
        </w:rPr>
        <w:t xml:space="preserve">, the final lecture of the numeracy module was delivered online. </w:t>
      </w:r>
      <w:r w:rsidR="00F43F86">
        <w:rPr>
          <w:rFonts w:ascii="Arial" w:eastAsia="Arial" w:hAnsi="Arial" w:cs="Arial"/>
          <w:sz w:val="24"/>
          <w:szCs w:val="24"/>
        </w:rPr>
        <w:t xml:space="preserve">It feels like </w:t>
      </w:r>
      <w:r w:rsidR="00C3212B">
        <w:rPr>
          <w:rFonts w:ascii="Arial" w:eastAsia="Arial" w:hAnsi="Arial" w:cs="Arial"/>
          <w:sz w:val="24"/>
          <w:szCs w:val="24"/>
        </w:rPr>
        <w:t xml:space="preserve">being poised at the starting line of a race that I think I am </w:t>
      </w:r>
      <w:r w:rsidR="00663146">
        <w:rPr>
          <w:rFonts w:ascii="Arial" w:eastAsia="Arial" w:hAnsi="Arial" w:cs="Arial"/>
          <w:sz w:val="24"/>
          <w:szCs w:val="24"/>
        </w:rPr>
        <w:t xml:space="preserve">going to lose. Despite achieving what I perceive to be </w:t>
      </w:r>
      <w:r w:rsidR="00BD1E62">
        <w:rPr>
          <w:rFonts w:ascii="Arial" w:eastAsia="Arial" w:hAnsi="Arial" w:cs="Arial"/>
          <w:sz w:val="24"/>
          <w:szCs w:val="24"/>
        </w:rPr>
        <w:t xml:space="preserve">great marks in my previous modules, I always </w:t>
      </w:r>
      <w:r w:rsidR="000C6F4B">
        <w:rPr>
          <w:rFonts w:ascii="Arial" w:eastAsia="Arial" w:hAnsi="Arial" w:cs="Arial"/>
          <w:sz w:val="24"/>
          <w:szCs w:val="24"/>
        </w:rPr>
        <w:t xml:space="preserve">start my assignments </w:t>
      </w:r>
      <w:r w:rsidR="00B06980">
        <w:rPr>
          <w:rFonts w:ascii="Arial" w:eastAsia="Arial" w:hAnsi="Arial" w:cs="Arial"/>
          <w:sz w:val="24"/>
          <w:szCs w:val="24"/>
        </w:rPr>
        <w:t>with the same negative thought.</w:t>
      </w:r>
      <w:r w:rsidR="005E618F">
        <w:rPr>
          <w:rFonts w:ascii="Arial" w:eastAsia="Arial" w:hAnsi="Arial" w:cs="Arial"/>
          <w:sz w:val="24"/>
          <w:szCs w:val="24"/>
        </w:rPr>
        <w:t xml:space="preserve"> Thankfully, I am in agreement with Dweck (2012) </w:t>
      </w:r>
      <w:r w:rsidR="00F53FA2">
        <w:rPr>
          <w:rFonts w:ascii="Arial" w:eastAsia="Arial" w:hAnsi="Arial" w:cs="Arial"/>
          <w:sz w:val="24"/>
          <w:szCs w:val="24"/>
        </w:rPr>
        <w:t xml:space="preserve">when she argues that learners with a growth mindset succeed because they are motivated to do so by </w:t>
      </w:r>
      <w:r w:rsidR="00516389">
        <w:rPr>
          <w:rFonts w:ascii="Arial" w:eastAsia="Arial" w:hAnsi="Arial" w:cs="Arial"/>
          <w:sz w:val="24"/>
          <w:szCs w:val="24"/>
        </w:rPr>
        <w:t>inner desires to improve themselves. Like so many of our learners at school</w:t>
      </w:r>
      <w:r w:rsidR="00B07451">
        <w:rPr>
          <w:rFonts w:ascii="Arial" w:eastAsia="Arial" w:hAnsi="Arial" w:cs="Arial"/>
          <w:sz w:val="24"/>
          <w:szCs w:val="24"/>
        </w:rPr>
        <w:t xml:space="preserve">, there are outside factors </w:t>
      </w:r>
      <w:r w:rsidR="00F25466">
        <w:rPr>
          <w:rFonts w:ascii="Arial" w:eastAsia="Arial" w:hAnsi="Arial" w:cs="Arial"/>
          <w:sz w:val="24"/>
          <w:szCs w:val="24"/>
        </w:rPr>
        <w:t xml:space="preserve">that </w:t>
      </w:r>
      <w:r w:rsidR="00B00FA0">
        <w:rPr>
          <w:rFonts w:ascii="Arial" w:eastAsia="Arial" w:hAnsi="Arial" w:cs="Arial"/>
          <w:sz w:val="24"/>
          <w:szCs w:val="24"/>
        </w:rPr>
        <w:t>affect</w:t>
      </w:r>
      <w:r w:rsidR="00F25466">
        <w:rPr>
          <w:rFonts w:ascii="Arial" w:eastAsia="Arial" w:hAnsi="Arial" w:cs="Arial"/>
          <w:sz w:val="24"/>
          <w:szCs w:val="24"/>
        </w:rPr>
        <w:t xml:space="preserve"> learning and concentration that need acknowledgement</w:t>
      </w:r>
      <w:r w:rsidR="00B00FA0">
        <w:rPr>
          <w:rFonts w:ascii="Arial" w:eastAsia="Arial" w:hAnsi="Arial" w:cs="Arial"/>
          <w:sz w:val="24"/>
          <w:szCs w:val="24"/>
        </w:rPr>
        <w:t xml:space="preserve"> with regards to their well-being. </w:t>
      </w:r>
      <w:r w:rsidR="006D118E">
        <w:rPr>
          <w:rFonts w:ascii="Arial" w:eastAsia="Arial" w:hAnsi="Arial" w:cs="Arial"/>
          <w:sz w:val="24"/>
          <w:szCs w:val="24"/>
        </w:rPr>
        <w:t xml:space="preserve">In the November, my family, </w:t>
      </w:r>
      <w:r w:rsidR="0046231E">
        <w:rPr>
          <w:rFonts w:ascii="Arial" w:eastAsia="Arial" w:hAnsi="Arial" w:cs="Arial"/>
          <w:sz w:val="24"/>
          <w:szCs w:val="24"/>
        </w:rPr>
        <w:t>(</w:t>
      </w:r>
      <w:r w:rsidR="006D118E">
        <w:rPr>
          <w:rFonts w:ascii="Arial" w:eastAsia="Arial" w:hAnsi="Arial" w:cs="Arial"/>
          <w:sz w:val="24"/>
          <w:szCs w:val="24"/>
        </w:rPr>
        <w:t xml:space="preserve">husband, three children and </w:t>
      </w:r>
      <w:r w:rsidR="006110A7">
        <w:rPr>
          <w:rFonts w:ascii="Arial" w:eastAsia="Arial" w:hAnsi="Arial" w:cs="Arial"/>
          <w:sz w:val="24"/>
          <w:szCs w:val="24"/>
        </w:rPr>
        <w:t>much-loved</w:t>
      </w:r>
      <w:r w:rsidR="006D118E">
        <w:rPr>
          <w:rFonts w:ascii="Arial" w:eastAsia="Arial" w:hAnsi="Arial" w:cs="Arial"/>
          <w:sz w:val="24"/>
          <w:szCs w:val="24"/>
        </w:rPr>
        <w:t xml:space="preserve"> dog</w:t>
      </w:r>
      <w:r w:rsidR="0046231E">
        <w:rPr>
          <w:rFonts w:ascii="Arial" w:eastAsia="Arial" w:hAnsi="Arial" w:cs="Arial"/>
          <w:sz w:val="24"/>
          <w:szCs w:val="24"/>
        </w:rPr>
        <w:t>)</w:t>
      </w:r>
      <w:r w:rsidR="00445B81">
        <w:rPr>
          <w:rFonts w:ascii="Arial" w:eastAsia="Arial" w:hAnsi="Arial" w:cs="Arial"/>
          <w:sz w:val="24"/>
          <w:szCs w:val="24"/>
        </w:rPr>
        <w:t xml:space="preserve">, moved out of our family home for some </w:t>
      </w:r>
      <w:r w:rsidR="006110A7">
        <w:rPr>
          <w:rFonts w:ascii="Arial" w:eastAsia="Arial" w:hAnsi="Arial" w:cs="Arial"/>
          <w:sz w:val="24"/>
          <w:szCs w:val="24"/>
        </w:rPr>
        <w:t>much-needed</w:t>
      </w:r>
      <w:r w:rsidR="00445B81">
        <w:rPr>
          <w:rFonts w:ascii="Arial" w:eastAsia="Arial" w:hAnsi="Arial" w:cs="Arial"/>
          <w:sz w:val="24"/>
          <w:szCs w:val="24"/>
        </w:rPr>
        <w:t xml:space="preserve"> renovations. </w:t>
      </w:r>
      <w:r w:rsidR="006110A7">
        <w:rPr>
          <w:rFonts w:ascii="Arial" w:eastAsia="Arial" w:hAnsi="Arial" w:cs="Arial"/>
          <w:sz w:val="24"/>
          <w:szCs w:val="24"/>
        </w:rPr>
        <w:t>Fortunately, we were able to seek refuge with my parents (and their cat)</w:t>
      </w:r>
      <w:r w:rsidR="004C73DD">
        <w:rPr>
          <w:rFonts w:ascii="Arial" w:eastAsia="Arial" w:hAnsi="Arial" w:cs="Arial"/>
          <w:sz w:val="24"/>
          <w:szCs w:val="24"/>
        </w:rPr>
        <w:t xml:space="preserve">. Although cramped, </w:t>
      </w:r>
      <w:r w:rsidR="00A46B7E">
        <w:rPr>
          <w:rFonts w:ascii="Arial" w:eastAsia="Arial" w:hAnsi="Arial" w:cs="Arial"/>
          <w:sz w:val="24"/>
          <w:szCs w:val="24"/>
        </w:rPr>
        <w:t>all</w:t>
      </w:r>
      <w:r w:rsidR="004C73DD">
        <w:rPr>
          <w:rFonts w:ascii="Arial" w:eastAsia="Arial" w:hAnsi="Arial" w:cs="Arial"/>
          <w:sz w:val="24"/>
          <w:szCs w:val="24"/>
        </w:rPr>
        <w:t xml:space="preserve"> our physiological</w:t>
      </w:r>
      <w:r w:rsidR="009325D4">
        <w:rPr>
          <w:rFonts w:ascii="Arial" w:eastAsia="Arial" w:hAnsi="Arial" w:cs="Arial"/>
          <w:sz w:val="24"/>
          <w:szCs w:val="24"/>
        </w:rPr>
        <w:t xml:space="preserve">, safety and social needs were met. However, </w:t>
      </w:r>
      <w:r w:rsidR="00A46B7E">
        <w:rPr>
          <w:rFonts w:ascii="Arial" w:eastAsia="Arial" w:hAnsi="Arial" w:cs="Arial"/>
          <w:sz w:val="24"/>
          <w:szCs w:val="24"/>
        </w:rPr>
        <w:t xml:space="preserve">I soon realised that I </w:t>
      </w:r>
      <w:r w:rsidR="003944CA">
        <w:rPr>
          <w:rFonts w:ascii="Arial" w:eastAsia="Arial" w:hAnsi="Arial" w:cs="Arial"/>
          <w:sz w:val="24"/>
          <w:szCs w:val="24"/>
        </w:rPr>
        <w:t xml:space="preserve">prefer to </w:t>
      </w:r>
      <w:r w:rsidR="00A46B7E">
        <w:rPr>
          <w:rFonts w:ascii="Arial" w:eastAsia="Arial" w:hAnsi="Arial" w:cs="Arial"/>
          <w:sz w:val="24"/>
          <w:szCs w:val="24"/>
        </w:rPr>
        <w:t>study</w:t>
      </w:r>
      <w:r w:rsidR="003944CA">
        <w:rPr>
          <w:rFonts w:ascii="Arial" w:eastAsia="Arial" w:hAnsi="Arial" w:cs="Arial"/>
          <w:sz w:val="24"/>
          <w:szCs w:val="24"/>
        </w:rPr>
        <w:t xml:space="preserve"> in a quiet environment, a luxury not afforded to the communal living </w:t>
      </w:r>
      <w:r w:rsidR="008B79F4">
        <w:rPr>
          <w:rFonts w:ascii="Arial" w:eastAsia="Arial" w:hAnsi="Arial" w:cs="Arial"/>
          <w:sz w:val="24"/>
          <w:szCs w:val="24"/>
        </w:rPr>
        <w:t xml:space="preserve">we found ourselves in. </w:t>
      </w:r>
      <w:r w:rsidR="004A4751">
        <w:rPr>
          <w:rFonts w:ascii="Arial" w:eastAsia="Arial" w:hAnsi="Arial" w:cs="Arial"/>
          <w:sz w:val="24"/>
          <w:szCs w:val="24"/>
        </w:rPr>
        <w:t>Alas, I had to practise what I preach and learn to develop resilience</w:t>
      </w:r>
      <w:r w:rsidR="003453BD">
        <w:rPr>
          <w:rFonts w:ascii="Arial" w:eastAsia="Arial" w:hAnsi="Arial" w:cs="Arial"/>
          <w:sz w:val="24"/>
          <w:szCs w:val="24"/>
        </w:rPr>
        <w:t xml:space="preserve"> in order to </w:t>
      </w:r>
      <w:r w:rsidR="009A16B3">
        <w:rPr>
          <w:rFonts w:ascii="Arial" w:eastAsia="Arial" w:hAnsi="Arial" w:cs="Arial"/>
          <w:sz w:val="24"/>
          <w:szCs w:val="24"/>
        </w:rPr>
        <w:t xml:space="preserve">succeed and </w:t>
      </w:r>
      <w:r w:rsidR="003453BD">
        <w:rPr>
          <w:rFonts w:ascii="Arial" w:eastAsia="Arial" w:hAnsi="Arial" w:cs="Arial"/>
          <w:sz w:val="24"/>
          <w:szCs w:val="24"/>
        </w:rPr>
        <w:t>further my learning</w:t>
      </w:r>
      <w:r w:rsidR="009A16B3">
        <w:rPr>
          <w:rFonts w:ascii="Arial" w:eastAsia="Arial" w:hAnsi="Arial" w:cs="Arial"/>
          <w:sz w:val="24"/>
          <w:szCs w:val="24"/>
        </w:rPr>
        <w:t>.</w:t>
      </w:r>
      <w:r w:rsidR="00A46B7E">
        <w:rPr>
          <w:rFonts w:ascii="Arial" w:eastAsia="Arial" w:hAnsi="Arial" w:cs="Arial"/>
          <w:sz w:val="24"/>
          <w:szCs w:val="24"/>
        </w:rPr>
        <w:t xml:space="preserve"> </w:t>
      </w:r>
    </w:p>
    <w:p w14:paraId="7147A154" w14:textId="1C317ED7" w:rsidR="009A16B3" w:rsidRDefault="00DA6B6E" w:rsidP="005F6DB6">
      <w:pPr>
        <w:spacing w:line="360" w:lineRule="auto"/>
        <w:jc w:val="both"/>
        <w:rPr>
          <w:rFonts w:ascii="Arial" w:eastAsia="Arial" w:hAnsi="Arial" w:cs="Arial"/>
          <w:sz w:val="24"/>
          <w:szCs w:val="24"/>
        </w:rPr>
      </w:pPr>
      <w:r>
        <w:rPr>
          <w:rFonts w:ascii="Arial" w:eastAsia="Arial" w:hAnsi="Arial" w:cs="Arial"/>
          <w:sz w:val="24"/>
          <w:szCs w:val="24"/>
        </w:rPr>
        <w:t xml:space="preserve">There is </w:t>
      </w:r>
      <w:r w:rsidR="00C91A40">
        <w:rPr>
          <w:rFonts w:ascii="Arial" w:eastAsia="Arial" w:hAnsi="Arial" w:cs="Arial"/>
          <w:sz w:val="24"/>
          <w:szCs w:val="24"/>
        </w:rPr>
        <w:t xml:space="preserve">a different feeling about this module, slightly apprehensive, possibly </w:t>
      </w:r>
      <w:r w:rsidR="00076C53">
        <w:rPr>
          <w:rFonts w:ascii="Arial" w:eastAsia="Arial" w:hAnsi="Arial" w:cs="Arial"/>
          <w:sz w:val="24"/>
          <w:szCs w:val="24"/>
        </w:rPr>
        <w:t>due to it being our first level 5 module</w:t>
      </w:r>
      <w:r w:rsidR="00B14273">
        <w:rPr>
          <w:rFonts w:ascii="Arial" w:eastAsia="Arial" w:hAnsi="Arial" w:cs="Arial"/>
          <w:sz w:val="24"/>
          <w:szCs w:val="24"/>
        </w:rPr>
        <w:t xml:space="preserve"> and </w:t>
      </w:r>
      <w:r w:rsidR="00076C53">
        <w:rPr>
          <w:rFonts w:ascii="Arial" w:eastAsia="Arial" w:hAnsi="Arial" w:cs="Arial"/>
          <w:sz w:val="24"/>
          <w:szCs w:val="24"/>
        </w:rPr>
        <w:t>I feel a certain amount of pressure</w:t>
      </w:r>
      <w:r w:rsidR="00663896">
        <w:rPr>
          <w:rFonts w:ascii="Arial" w:eastAsia="Arial" w:hAnsi="Arial" w:cs="Arial"/>
          <w:sz w:val="24"/>
          <w:szCs w:val="24"/>
        </w:rPr>
        <w:t xml:space="preserve"> to maintain the marks I have been achieving</w:t>
      </w:r>
      <w:r w:rsidR="00B14273">
        <w:rPr>
          <w:rFonts w:ascii="Arial" w:eastAsia="Arial" w:hAnsi="Arial" w:cs="Arial"/>
          <w:sz w:val="24"/>
          <w:szCs w:val="24"/>
        </w:rPr>
        <w:t xml:space="preserve">. This is something I had not thought about prior to </w:t>
      </w:r>
      <w:r w:rsidR="00D4505A">
        <w:rPr>
          <w:rFonts w:ascii="Arial" w:eastAsia="Arial" w:hAnsi="Arial" w:cs="Arial"/>
          <w:sz w:val="24"/>
          <w:szCs w:val="24"/>
        </w:rPr>
        <w:t>enrolling but nobody discusses their marks, it is a huge taboo subject, the ultimate white elephant in the room</w:t>
      </w:r>
      <w:r w:rsidR="006D1E02">
        <w:rPr>
          <w:rFonts w:ascii="Arial" w:eastAsia="Arial" w:hAnsi="Arial" w:cs="Arial"/>
          <w:sz w:val="24"/>
          <w:szCs w:val="24"/>
        </w:rPr>
        <w:t xml:space="preserve">. We talk and learn in lectures </w:t>
      </w:r>
      <w:r w:rsidR="00967768">
        <w:rPr>
          <w:rFonts w:ascii="Arial" w:eastAsia="Arial" w:hAnsi="Arial" w:cs="Arial"/>
          <w:sz w:val="24"/>
          <w:szCs w:val="24"/>
        </w:rPr>
        <w:t>regarding theories of learning and multiple intelligences</w:t>
      </w:r>
      <w:r w:rsidR="0063706D">
        <w:rPr>
          <w:rFonts w:ascii="Arial" w:eastAsia="Arial" w:hAnsi="Arial" w:cs="Arial"/>
          <w:sz w:val="24"/>
          <w:szCs w:val="24"/>
        </w:rPr>
        <w:t xml:space="preserve"> theories such</w:t>
      </w:r>
      <w:r w:rsidR="006B65DA">
        <w:rPr>
          <w:rFonts w:ascii="Arial" w:eastAsia="Arial" w:hAnsi="Arial" w:cs="Arial"/>
          <w:sz w:val="24"/>
          <w:szCs w:val="24"/>
        </w:rPr>
        <w:t xml:space="preserve"> as Gardener (1983)</w:t>
      </w:r>
      <w:r w:rsidR="009E3B81">
        <w:rPr>
          <w:rFonts w:ascii="Arial" w:eastAsia="Arial" w:hAnsi="Arial" w:cs="Arial"/>
          <w:sz w:val="24"/>
          <w:szCs w:val="24"/>
        </w:rPr>
        <w:t xml:space="preserve">. </w:t>
      </w:r>
    </w:p>
    <w:p w14:paraId="31DBCFB4" w14:textId="7CAC7332" w:rsidR="002F792E" w:rsidRDefault="002F792E" w:rsidP="005F6DB6">
      <w:pPr>
        <w:spacing w:line="360" w:lineRule="auto"/>
        <w:jc w:val="both"/>
        <w:rPr>
          <w:rFonts w:ascii="Arial" w:eastAsia="Arial" w:hAnsi="Arial" w:cs="Arial"/>
          <w:sz w:val="24"/>
          <w:szCs w:val="24"/>
        </w:rPr>
      </w:pPr>
      <w:r>
        <w:rPr>
          <w:rFonts w:ascii="Arial" w:eastAsia="Arial" w:hAnsi="Arial" w:cs="Arial"/>
          <w:sz w:val="24"/>
          <w:szCs w:val="24"/>
        </w:rPr>
        <w:t xml:space="preserve">However, I do immensely enjoy the </w:t>
      </w:r>
      <w:r w:rsidR="00AF64F3">
        <w:rPr>
          <w:rFonts w:ascii="Arial" w:eastAsia="Arial" w:hAnsi="Arial" w:cs="Arial"/>
          <w:sz w:val="24"/>
          <w:szCs w:val="24"/>
        </w:rPr>
        <w:t xml:space="preserve">reading and research aspect of new modules and the dopamine rush </w:t>
      </w:r>
      <w:r w:rsidR="004954B0">
        <w:rPr>
          <w:rFonts w:ascii="Arial" w:eastAsia="Arial" w:hAnsi="Arial" w:cs="Arial"/>
          <w:sz w:val="24"/>
          <w:szCs w:val="24"/>
        </w:rPr>
        <w:t xml:space="preserve">of buying new reading material to learn from. </w:t>
      </w:r>
      <w:r w:rsidR="00C83E36">
        <w:rPr>
          <w:rFonts w:ascii="Arial" w:eastAsia="Arial" w:hAnsi="Arial" w:cs="Arial"/>
          <w:sz w:val="24"/>
          <w:szCs w:val="24"/>
        </w:rPr>
        <w:t xml:space="preserve">During my online research into Paulo Freire and his thoughts on </w:t>
      </w:r>
      <w:r w:rsidR="001A5CBF">
        <w:rPr>
          <w:rFonts w:ascii="Arial" w:eastAsia="Arial" w:hAnsi="Arial" w:cs="Arial"/>
          <w:sz w:val="24"/>
          <w:szCs w:val="24"/>
        </w:rPr>
        <w:t>c</w:t>
      </w:r>
      <w:r w:rsidR="00C83E36">
        <w:rPr>
          <w:rFonts w:ascii="Arial" w:eastAsia="Arial" w:hAnsi="Arial" w:cs="Arial"/>
          <w:sz w:val="24"/>
          <w:szCs w:val="24"/>
        </w:rPr>
        <w:t xml:space="preserve">ritical </w:t>
      </w:r>
      <w:r w:rsidR="001A5CBF">
        <w:rPr>
          <w:rFonts w:ascii="Arial" w:eastAsia="Arial" w:hAnsi="Arial" w:cs="Arial"/>
          <w:sz w:val="24"/>
          <w:szCs w:val="24"/>
        </w:rPr>
        <w:t>p</w:t>
      </w:r>
      <w:r w:rsidR="00C83E36">
        <w:rPr>
          <w:rFonts w:ascii="Arial" w:eastAsia="Arial" w:hAnsi="Arial" w:cs="Arial"/>
          <w:sz w:val="24"/>
          <w:szCs w:val="24"/>
        </w:rPr>
        <w:t>edagogy</w:t>
      </w:r>
      <w:r w:rsidR="00D57A51">
        <w:rPr>
          <w:rFonts w:ascii="Arial" w:eastAsia="Arial" w:hAnsi="Arial" w:cs="Arial"/>
          <w:sz w:val="24"/>
          <w:szCs w:val="24"/>
        </w:rPr>
        <w:t xml:space="preserve">, I came across Henry Giroux. What Giroux </w:t>
      </w:r>
      <w:r w:rsidR="00FB4EDF">
        <w:rPr>
          <w:rFonts w:ascii="Arial" w:eastAsia="Arial" w:hAnsi="Arial" w:cs="Arial"/>
          <w:sz w:val="24"/>
          <w:szCs w:val="24"/>
        </w:rPr>
        <w:t xml:space="preserve">(2011) </w:t>
      </w:r>
      <w:r w:rsidR="00D57A51">
        <w:rPr>
          <w:rFonts w:ascii="Arial" w:eastAsia="Arial" w:hAnsi="Arial" w:cs="Arial"/>
          <w:sz w:val="24"/>
          <w:szCs w:val="24"/>
        </w:rPr>
        <w:t xml:space="preserve">said </w:t>
      </w:r>
      <w:r w:rsidR="004B1E62">
        <w:rPr>
          <w:rFonts w:ascii="Arial" w:eastAsia="Arial" w:hAnsi="Arial" w:cs="Arial"/>
          <w:sz w:val="24"/>
          <w:szCs w:val="24"/>
        </w:rPr>
        <w:t xml:space="preserve">made complete sense to me, it was inspiring, </w:t>
      </w:r>
      <w:r w:rsidR="008A5B3F">
        <w:rPr>
          <w:rFonts w:ascii="Arial" w:eastAsia="Arial" w:hAnsi="Arial" w:cs="Arial"/>
          <w:sz w:val="24"/>
          <w:szCs w:val="24"/>
        </w:rPr>
        <w:t>passionate and resounded with me in my own beliefs about educati</w:t>
      </w:r>
      <w:r w:rsidR="00FB03CD">
        <w:rPr>
          <w:rFonts w:ascii="Arial" w:eastAsia="Arial" w:hAnsi="Arial" w:cs="Arial"/>
          <w:sz w:val="24"/>
          <w:szCs w:val="24"/>
        </w:rPr>
        <w:t xml:space="preserve">ng children. </w:t>
      </w:r>
      <w:r w:rsidR="004824D9">
        <w:rPr>
          <w:rFonts w:ascii="Arial" w:eastAsia="Arial" w:hAnsi="Arial" w:cs="Arial"/>
          <w:sz w:val="24"/>
          <w:szCs w:val="24"/>
        </w:rPr>
        <w:t>His views on critical pedagogy</w:t>
      </w:r>
      <w:r w:rsidR="00CB2FEC">
        <w:rPr>
          <w:rFonts w:ascii="Arial" w:eastAsia="Arial" w:hAnsi="Arial" w:cs="Arial"/>
          <w:sz w:val="24"/>
          <w:szCs w:val="24"/>
        </w:rPr>
        <w:t>,</w:t>
      </w:r>
      <w:r w:rsidR="00856F94">
        <w:rPr>
          <w:rFonts w:ascii="Arial" w:eastAsia="Arial" w:hAnsi="Arial" w:cs="Arial"/>
          <w:sz w:val="24"/>
          <w:szCs w:val="24"/>
        </w:rPr>
        <w:t xml:space="preserve"> </w:t>
      </w:r>
      <w:r w:rsidR="00401AB2">
        <w:rPr>
          <w:rFonts w:ascii="Arial" w:eastAsia="Arial" w:hAnsi="Arial" w:cs="Arial"/>
          <w:sz w:val="24"/>
          <w:szCs w:val="24"/>
        </w:rPr>
        <w:t xml:space="preserve">that we are oppressing our children by dictating what education </w:t>
      </w:r>
      <w:r w:rsidR="005372F0">
        <w:rPr>
          <w:rFonts w:ascii="Arial" w:eastAsia="Arial" w:hAnsi="Arial" w:cs="Arial"/>
          <w:sz w:val="24"/>
          <w:szCs w:val="24"/>
        </w:rPr>
        <w:t xml:space="preserve">we provide them by </w:t>
      </w:r>
      <w:r w:rsidR="00636D33">
        <w:rPr>
          <w:rFonts w:ascii="Arial" w:eastAsia="Arial" w:hAnsi="Arial" w:cs="Arial"/>
          <w:sz w:val="24"/>
          <w:szCs w:val="24"/>
        </w:rPr>
        <w:t>banking methods</w:t>
      </w:r>
      <w:r w:rsidR="00A14AF3">
        <w:rPr>
          <w:rFonts w:ascii="Arial" w:eastAsia="Arial" w:hAnsi="Arial" w:cs="Arial"/>
          <w:sz w:val="24"/>
          <w:szCs w:val="24"/>
        </w:rPr>
        <w:t xml:space="preserve"> like the regurgitating of facts from </w:t>
      </w:r>
      <w:r w:rsidR="00A1750C">
        <w:rPr>
          <w:rFonts w:ascii="Arial" w:eastAsia="Arial" w:hAnsi="Arial" w:cs="Arial"/>
          <w:sz w:val="24"/>
          <w:szCs w:val="24"/>
        </w:rPr>
        <w:t xml:space="preserve">teachers who are there to provide information. </w:t>
      </w:r>
      <w:r w:rsidR="003B47FE">
        <w:rPr>
          <w:rFonts w:ascii="Arial" w:eastAsia="Arial" w:hAnsi="Arial" w:cs="Arial"/>
          <w:sz w:val="24"/>
          <w:szCs w:val="24"/>
        </w:rPr>
        <w:t xml:space="preserve">This liberalist approach had already been ignited </w:t>
      </w:r>
      <w:r w:rsidR="00FD4F09">
        <w:rPr>
          <w:rFonts w:ascii="Arial" w:eastAsia="Arial" w:hAnsi="Arial" w:cs="Arial"/>
          <w:sz w:val="24"/>
          <w:szCs w:val="24"/>
        </w:rPr>
        <w:t xml:space="preserve">in me during our last module where I studied the work of John Dewey. </w:t>
      </w:r>
      <w:r w:rsidR="00FD4F09">
        <w:rPr>
          <w:rFonts w:ascii="Arial" w:eastAsia="Arial" w:hAnsi="Arial" w:cs="Arial"/>
          <w:sz w:val="24"/>
          <w:szCs w:val="24"/>
        </w:rPr>
        <w:lastRenderedPageBreak/>
        <w:t>Dewey</w:t>
      </w:r>
      <w:r w:rsidR="00B25ABA">
        <w:rPr>
          <w:rFonts w:ascii="Arial" w:eastAsia="Arial" w:hAnsi="Arial" w:cs="Arial"/>
          <w:sz w:val="24"/>
          <w:szCs w:val="24"/>
        </w:rPr>
        <w:t xml:space="preserve"> (19</w:t>
      </w:r>
      <w:r w:rsidR="00C2055D">
        <w:rPr>
          <w:rFonts w:ascii="Arial" w:eastAsia="Arial" w:hAnsi="Arial" w:cs="Arial"/>
          <w:sz w:val="24"/>
          <w:szCs w:val="24"/>
        </w:rPr>
        <w:t>38)</w:t>
      </w:r>
      <w:r w:rsidR="00FD4F09">
        <w:rPr>
          <w:rFonts w:ascii="Arial" w:eastAsia="Arial" w:hAnsi="Arial" w:cs="Arial"/>
          <w:sz w:val="24"/>
          <w:szCs w:val="24"/>
        </w:rPr>
        <w:t xml:space="preserve"> </w:t>
      </w:r>
      <w:r w:rsidR="00B25ABA">
        <w:rPr>
          <w:rFonts w:ascii="Arial" w:eastAsia="Arial" w:hAnsi="Arial" w:cs="Arial"/>
          <w:sz w:val="24"/>
          <w:szCs w:val="24"/>
        </w:rPr>
        <w:t xml:space="preserve">believed that </w:t>
      </w:r>
      <w:r w:rsidR="00DB21BF">
        <w:rPr>
          <w:rFonts w:ascii="Arial" w:eastAsia="Arial" w:hAnsi="Arial" w:cs="Arial"/>
          <w:sz w:val="24"/>
          <w:szCs w:val="24"/>
        </w:rPr>
        <w:t xml:space="preserve">teachers should use the children’s experiences as a </w:t>
      </w:r>
      <w:r w:rsidR="00B760FE">
        <w:rPr>
          <w:rFonts w:ascii="Arial" w:eastAsia="Arial" w:hAnsi="Arial" w:cs="Arial"/>
          <w:sz w:val="24"/>
          <w:szCs w:val="24"/>
        </w:rPr>
        <w:t xml:space="preserve">learning tool and </w:t>
      </w:r>
      <w:r w:rsidR="00824820">
        <w:rPr>
          <w:rFonts w:ascii="Arial" w:eastAsia="Arial" w:hAnsi="Arial" w:cs="Arial"/>
          <w:sz w:val="24"/>
          <w:szCs w:val="24"/>
        </w:rPr>
        <w:t xml:space="preserve">proving opportunity to experience </w:t>
      </w:r>
      <w:r w:rsidR="005D1E48">
        <w:rPr>
          <w:rFonts w:ascii="Arial" w:eastAsia="Arial" w:hAnsi="Arial" w:cs="Arial"/>
          <w:sz w:val="24"/>
          <w:szCs w:val="24"/>
        </w:rPr>
        <w:t xml:space="preserve">challenges would result in growth and creativity. </w:t>
      </w:r>
    </w:p>
    <w:p w14:paraId="7ECC3C4C" w14:textId="33732380" w:rsidR="00072D06" w:rsidRDefault="00072D06" w:rsidP="005F6DB6">
      <w:pPr>
        <w:spacing w:line="360" w:lineRule="auto"/>
        <w:jc w:val="both"/>
        <w:rPr>
          <w:rFonts w:ascii="Arial" w:eastAsia="Arial" w:hAnsi="Arial" w:cs="Arial"/>
          <w:sz w:val="24"/>
          <w:szCs w:val="24"/>
        </w:rPr>
      </w:pPr>
      <w:r>
        <w:rPr>
          <w:rFonts w:ascii="Arial" w:eastAsia="Arial" w:hAnsi="Arial" w:cs="Arial"/>
          <w:sz w:val="24"/>
          <w:szCs w:val="24"/>
        </w:rPr>
        <w:t xml:space="preserve">Having spent time familiarising myself with Numicon Closing the Gap, </w:t>
      </w:r>
      <w:r w:rsidR="001F7C7B">
        <w:rPr>
          <w:rFonts w:ascii="Arial" w:eastAsia="Arial" w:hAnsi="Arial" w:cs="Arial"/>
          <w:sz w:val="24"/>
          <w:szCs w:val="24"/>
        </w:rPr>
        <w:t>I have gained a much clearer insight in how to implement it</w:t>
      </w:r>
      <w:r w:rsidR="00D41A6F">
        <w:rPr>
          <w:rFonts w:ascii="Arial" w:eastAsia="Arial" w:hAnsi="Arial" w:cs="Arial"/>
          <w:sz w:val="24"/>
          <w:szCs w:val="24"/>
        </w:rPr>
        <w:t xml:space="preserve">, with the genuine belief that it can increase the numeracy skills of many students. </w:t>
      </w:r>
      <w:r w:rsidR="006108B1">
        <w:rPr>
          <w:rFonts w:ascii="Arial" w:eastAsia="Arial" w:hAnsi="Arial" w:cs="Arial"/>
          <w:sz w:val="24"/>
          <w:szCs w:val="24"/>
        </w:rPr>
        <w:t xml:space="preserve">There are many children with </w:t>
      </w:r>
      <w:r w:rsidR="00B8089F">
        <w:rPr>
          <w:rFonts w:ascii="Arial" w:eastAsia="Arial" w:hAnsi="Arial" w:cs="Arial"/>
          <w:sz w:val="24"/>
          <w:szCs w:val="24"/>
        </w:rPr>
        <w:t xml:space="preserve">the </w:t>
      </w:r>
      <w:r w:rsidR="006108B1">
        <w:rPr>
          <w:rFonts w:ascii="Arial" w:eastAsia="Arial" w:hAnsi="Arial" w:cs="Arial"/>
          <w:sz w:val="24"/>
          <w:szCs w:val="24"/>
        </w:rPr>
        <w:t>target</w:t>
      </w:r>
      <w:r w:rsidR="00B8089F">
        <w:rPr>
          <w:rFonts w:ascii="Arial" w:eastAsia="Arial" w:hAnsi="Arial" w:cs="Arial"/>
          <w:sz w:val="24"/>
          <w:szCs w:val="24"/>
        </w:rPr>
        <w:t xml:space="preserve"> of improving numeracy on their IEP/IDP and I now feel better</w:t>
      </w:r>
      <w:r w:rsidR="00F944F3">
        <w:rPr>
          <w:rFonts w:ascii="Arial" w:eastAsia="Arial" w:hAnsi="Arial" w:cs="Arial"/>
          <w:sz w:val="24"/>
          <w:szCs w:val="24"/>
        </w:rPr>
        <w:t xml:space="preserve"> informed to suggest and use Numicon with them. </w:t>
      </w:r>
      <w:r w:rsidR="000266A6">
        <w:rPr>
          <w:rFonts w:ascii="Arial" w:eastAsia="Arial" w:hAnsi="Arial" w:cs="Arial"/>
          <w:sz w:val="24"/>
          <w:szCs w:val="24"/>
        </w:rPr>
        <w:t xml:space="preserve">There is always a struggle to find resources befitting a secondary </w:t>
      </w:r>
      <w:r w:rsidR="006E000F">
        <w:rPr>
          <w:rFonts w:ascii="Arial" w:eastAsia="Arial" w:hAnsi="Arial" w:cs="Arial"/>
          <w:sz w:val="24"/>
          <w:szCs w:val="24"/>
        </w:rPr>
        <w:t>age student, however, the versatility of the resource</w:t>
      </w:r>
      <w:r w:rsidR="008C4162">
        <w:rPr>
          <w:rFonts w:ascii="Arial" w:eastAsia="Arial" w:hAnsi="Arial" w:cs="Arial"/>
          <w:sz w:val="24"/>
          <w:szCs w:val="24"/>
        </w:rPr>
        <w:t xml:space="preserve"> means it could be used </w:t>
      </w:r>
      <w:r w:rsidR="00640810">
        <w:rPr>
          <w:rFonts w:ascii="Arial" w:eastAsia="Arial" w:hAnsi="Arial" w:cs="Arial"/>
          <w:sz w:val="24"/>
          <w:szCs w:val="24"/>
        </w:rPr>
        <w:t xml:space="preserve">with individuals whose needs </w:t>
      </w:r>
      <w:r w:rsidR="00151C67">
        <w:rPr>
          <w:rFonts w:ascii="Arial" w:eastAsia="Arial" w:hAnsi="Arial" w:cs="Arial"/>
          <w:sz w:val="24"/>
          <w:szCs w:val="24"/>
        </w:rPr>
        <w:t xml:space="preserve">match it. </w:t>
      </w:r>
    </w:p>
    <w:p w14:paraId="6325BF90" w14:textId="4A58AF10" w:rsidR="0081125D" w:rsidRDefault="0081125D" w:rsidP="005F6DB6">
      <w:pPr>
        <w:spacing w:line="360" w:lineRule="auto"/>
        <w:jc w:val="both"/>
        <w:rPr>
          <w:rFonts w:ascii="Arial" w:eastAsia="Arial" w:hAnsi="Arial" w:cs="Arial"/>
          <w:sz w:val="24"/>
          <w:szCs w:val="24"/>
        </w:rPr>
      </w:pPr>
      <w:r>
        <w:rPr>
          <w:rFonts w:ascii="Arial" w:eastAsia="Arial" w:hAnsi="Arial" w:cs="Arial"/>
          <w:sz w:val="24"/>
          <w:szCs w:val="24"/>
        </w:rPr>
        <w:t>Upon exploring my expanding library</w:t>
      </w:r>
      <w:r w:rsidR="004E0EFE">
        <w:rPr>
          <w:rFonts w:ascii="Arial" w:eastAsia="Arial" w:hAnsi="Arial" w:cs="Arial"/>
          <w:sz w:val="24"/>
          <w:szCs w:val="24"/>
        </w:rPr>
        <w:t xml:space="preserve"> for guidance and inspiration, it became apparent to me that underperforming in numeracy </w:t>
      </w:r>
      <w:r w:rsidR="00BF10C5">
        <w:rPr>
          <w:rFonts w:ascii="Arial" w:eastAsia="Arial" w:hAnsi="Arial" w:cs="Arial"/>
          <w:sz w:val="24"/>
          <w:szCs w:val="24"/>
        </w:rPr>
        <w:t xml:space="preserve">is not a new phenomenon. From as far back as 1925 the UK </w:t>
      </w:r>
      <w:r w:rsidR="00D65C33">
        <w:rPr>
          <w:rFonts w:ascii="Arial" w:eastAsia="Arial" w:hAnsi="Arial" w:cs="Arial"/>
          <w:sz w:val="24"/>
          <w:szCs w:val="24"/>
        </w:rPr>
        <w:t xml:space="preserve">have struggled to reach the standards expected. </w:t>
      </w:r>
      <w:r w:rsidR="00CA38BD">
        <w:rPr>
          <w:rFonts w:ascii="Arial" w:eastAsia="Arial" w:hAnsi="Arial" w:cs="Arial"/>
          <w:sz w:val="24"/>
          <w:szCs w:val="24"/>
        </w:rPr>
        <w:t xml:space="preserve">As a nation we seem to set standards, reflect on formative and summative </w:t>
      </w:r>
      <w:r w:rsidR="0003625E">
        <w:rPr>
          <w:rFonts w:ascii="Arial" w:eastAsia="Arial" w:hAnsi="Arial" w:cs="Arial"/>
          <w:sz w:val="24"/>
          <w:szCs w:val="24"/>
        </w:rPr>
        <w:t xml:space="preserve">assessments and </w:t>
      </w:r>
      <w:r w:rsidR="007D4AB0">
        <w:rPr>
          <w:rFonts w:ascii="Arial" w:eastAsia="Arial" w:hAnsi="Arial" w:cs="Arial"/>
          <w:sz w:val="24"/>
          <w:szCs w:val="24"/>
        </w:rPr>
        <w:t>arrange meetings of officials to create reports</w:t>
      </w:r>
      <w:r w:rsidR="00E960A0">
        <w:rPr>
          <w:rFonts w:ascii="Arial" w:eastAsia="Arial" w:hAnsi="Arial" w:cs="Arial"/>
          <w:sz w:val="24"/>
          <w:szCs w:val="24"/>
        </w:rPr>
        <w:t xml:space="preserve"> reflecting on the lack of numerical knowledge. </w:t>
      </w:r>
      <w:r w:rsidR="002D181C">
        <w:rPr>
          <w:rFonts w:ascii="Arial" w:eastAsia="Arial" w:hAnsi="Arial" w:cs="Arial"/>
          <w:sz w:val="24"/>
          <w:szCs w:val="24"/>
        </w:rPr>
        <w:t xml:space="preserve">We are yet to fulfil the </w:t>
      </w:r>
      <w:r w:rsidR="00A60CA8">
        <w:rPr>
          <w:rFonts w:ascii="Arial" w:eastAsia="Arial" w:hAnsi="Arial" w:cs="Arial"/>
          <w:sz w:val="24"/>
          <w:szCs w:val="24"/>
        </w:rPr>
        <w:t>aims of t</w:t>
      </w:r>
      <w:r w:rsidR="00E960A0">
        <w:rPr>
          <w:rFonts w:ascii="Arial" w:eastAsia="Arial" w:hAnsi="Arial" w:cs="Arial"/>
          <w:sz w:val="24"/>
          <w:szCs w:val="24"/>
        </w:rPr>
        <w:t>he Cockcroft report</w:t>
      </w:r>
      <w:r w:rsidR="00CD01BA">
        <w:rPr>
          <w:rFonts w:ascii="Arial" w:eastAsia="Arial" w:hAnsi="Arial" w:cs="Arial"/>
          <w:sz w:val="24"/>
          <w:szCs w:val="24"/>
        </w:rPr>
        <w:t xml:space="preserve"> of 1982</w:t>
      </w:r>
      <w:r w:rsidR="00A60CA8">
        <w:rPr>
          <w:rFonts w:ascii="Arial" w:eastAsia="Arial" w:hAnsi="Arial" w:cs="Arial"/>
          <w:sz w:val="24"/>
          <w:szCs w:val="24"/>
        </w:rPr>
        <w:t xml:space="preserve">, </w:t>
      </w:r>
      <w:r w:rsidR="00CD01BA">
        <w:rPr>
          <w:rFonts w:ascii="Arial" w:eastAsia="Arial" w:hAnsi="Arial" w:cs="Arial"/>
          <w:sz w:val="24"/>
          <w:szCs w:val="24"/>
        </w:rPr>
        <w:t xml:space="preserve">some </w:t>
      </w:r>
      <w:r w:rsidR="00A60CA8">
        <w:rPr>
          <w:rFonts w:ascii="Arial" w:eastAsia="Arial" w:hAnsi="Arial" w:cs="Arial"/>
          <w:sz w:val="24"/>
          <w:szCs w:val="24"/>
        </w:rPr>
        <w:t xml:space="preserve">40 years ago. </w:t>
      </w:r>
      <w:r w:rsidR="008906D4">
        <w:rPr>
          <w:rFonts w:ascii="Arial" w:eastAsia="Arial" w:hAnsi="Arial" w:cs="Arial"/>
          <w:sz w:val="24"/>
          <w:szCs w:val="24"/>
        </w:rPr>
        <w:t>The Welsh Government (2020) have insisted on numeracy acr</w:t>
      </w:r>
      <w:r w:rsidR="00EB3C2F">
        <w:rPr>
          <w:rFonts w:ascii="Arial" w:eastAsia="Arial" w:hAnsi="Arial" w:cs="Arial"/>
          <w:sz w:val="24"/>
          <w:szCs w:val="24"/>
        </w:rPr>
        <w:t xml:space="preserve">oss the curriculum, resulting in </w:t>
      </w:r>
      <w:r w:rsidR="009F24D0">
        <w:rPr>
          <w:rFonts w:ascii="Arial" w:eastAsia="Arial" w:hAnsi="Arial" w:cs="Arial"/>
          <w:sz w:val="24"/>
          <w:szCs w:val="24"/>
        </w:rPr>
        <w:t xml:space="preserve">graphs being drawn to record how many children </w:t>
      </w:r>
      <w:r w:rsidR="00E40CDC">
        <w:rPr>
          <w:rFonts w:ascii="Arial" w:eastAsia="Arial" w:hAnsi="Arial" w:cs="Arial"/>
          <w:sz w:val="24"/>
          <w:szCs w:val="24"/>
        </w:rPr>
        <w:t xml:space="preserve">prefer Mozart to </w:t>
      </w:r>
      <w:r w:rsidR="006614AB">
        <w:rPr>
          <w:rFonts w:ascii="Arial" w:eastAsia="Arial" w:hAnsi="Arial" w:cs="Arial"/>
          <w:sz w:val="24"/>
          <w:szCs w:val="24"/>
        </w:rPr>
        <w:t>Tchaikovsky in music lessons</w:t>
      </w:r>
      <w:r w:rsidR="008503F6">
        <w:rPr>
          <w:rFonts w:ascii="Arial" w:eastAsia="Arial" w:hAnsi="Arial" w:cs="Arial"/>
          <w:sz w:val="24"/>
          <w:szCs w:val="24"/>
        </w:rPr>
        <w:t xml:space="preserve"> and pie charts in history </w:t>
      </w:r>
      <w:r w:rsidR="00E074FD">
        <w:rPr>
          <w:rFonts w:ascii="Arial" w:eastAsia="Arial" w:hAnsi="Arial" w:cs="Arial"/>
          <w:sz w:val="24"/>
          <w:szCs w:val="24"/>
        </w:rPr>
        <w:t xml:space="preserve">representing the demise of Henry VIII’s wives. </w:t>
      </w:r>
      <w:r w:rsidR="009A0782">
        <w:rPr>
          <w:rFonts w:ascii="Arial" w:eastAsia="Arial" w:hAnsi="Arial" w:cs="Arial"/>
          <w:sz w:val="24"/>
          <w:szCs w:val="24"/>
        </w:rPr>
        <w:t xml:space="preserve">What children need is the experiential learning that Dewey </w:t>
      </w:r>
      <w:r w:rsidR="005808A4">
        <w:rPr>
          <w:rFonts w:ascii="Arial" w:eastAsia="Arial" w:hAnsi="Arial" w:cs="Arial"/>
          <w:sz w:val="24"/>
          <w:szCs w:val="24"/>
        </w:rPr>
        <w:t xml:space="preserve">(1938) spoke of. The </w:t>
      </w:r>
      <w:r w:rsidR="00527BD8">
        <w:rPr>
          <w:rFonts w:ascii="Arial" w:eastAsia="Arial" w:hAnsi="Arial" w:cs="Arial"/>
          <w:sz w:val="24"/>
          <w:szCs w:val="24"/>
        </w:rPr>
        <w:t>kinaesthetic</w:t>
      </w:r>
      <w:r w:rsidR="005808A4">
        <w:rPr>
          <w:rFonts w:ascii="Arial" w:eastAsia="Arial" w:hAnsi="Arial" w:cs="Arial"/>
          <w:sz w:val="24"/>
          <w:szCs w:val="24"/>
        </w:rPr>
        <w:t xml:space="preserve"> </w:t>
      </w:r>
      <w:r w:rsidR="00527BD8">
        <w:rPr>
          <w:rFonts w:ascii="Arial" w:eastAsia="Arial" w:hAnsi="Arial" w:cs="Arial"/>
          <w:sz w:val="24"/>
          <w:szCs w:val="24"/>
        </w:rPr>
        <w:t xml:space="preserve">act of learning, </w:t>
      </w:r>
      <w:r w:rsidR="000C14F1">
        <w:rPr>
          <w:rFonts w:ascii="Arial" w:eastAsia="Arial" w:hAnsi="Arial" w:cs="Arial"/>
          <w:sz w:val="24"/>
          <w:szCs w:val="24"/>
        </w:rPr>
        <w:t xml:space="preserve">discussing with peers, experiencing </w:t>
      </w:r>
      <w:r w:rsidR="005E0403">
        <w:rPr>
          <w:rFonts w:ascii="Arial" w:eastAsia="Arial" w:hAnsi="Arial" w:cs="Arial"/>
          <w:sz w:val="24"/>
          <w:szCs w:val="24"/>
        </w:rPr>
        <w:t>first-hand</w:t>
      </w:r>
      <w:r w:rsidR="000C14F1">
        <w:rPr>
          <w:rFonts w:ascii="Arial" w:eastAsia="Arial" w:hAnsi="Arial" w:cs="Arial"/>
          <w:sz w:val="24"/>
          <w:szCs w:val="24"/>
        </w:rPr>
        <w:t xml:space="preserve"> and then reflecting on it</w:t>
      </w:r>
      <w:r w:rsidR="00251EF1">
        <w:rPr>
          <w:rFonts w:ascii="Arial" w:eastAsia="Arial" w:hAnsi="Arial" w:cs="Arial"/>
          <w:sz w:val="24"/>
          <w:szCs w:val="24"/>
        </w:rPr>
        <w:t xml:space="preserve"> for further learning. I think I feel so passionately about </w:t>
      </w:r>
      <w:r w:rsidR="00C4069B">
        <w:rPr>
          <w:rFonts w:ascii="Arial" w:eastAsia="Arial" w:hAnsi="Arial" w:cs="Arial"/>
          <w:sz w:val="24"/>
          <w:szCs w:val="24"/>
        </w:rPr>
        <w:t>children having these in school as I was fortunate to</w:t>
      </w:r>
      <w:r w:rsidR="005E0403">
        <w:rPr>
          <w:rFonts w:ascii="Arial" w:eastAsia="Arial" w:hAnsi="Arial" w:cs="Arial"/>
          <w:sz w:val="24"/>
          <w:szCs w:val="24"/>
        </w:rPr>
        <w:t xml:space="preserve"> have experienced this type of education myself. </w:t>
      </w:r>
      <w:r w:rsidR="00473312">
        <w:rPr>
          <w:rFonts w:ascii="Arial" w:eastAsia="Arial" w:hAnsi="Arial" w:cs="Arial"/>
          <w:sz w:val="24"/>
          <w:szCs w:val="24"/>
        </w:rPr>
        <w:t>I vividly recall my primary school teacher bringing his ducklings to school one day</w:t>
      </w:r>
      <w:r w:rsidR="005149CC">
        <w:rPr>
          <w:rFonts w:ascii="Arial" w:eastAsia="Arial" w:hAnsi="Arial" w:cs="Arial"/>
          <w:sz w:val="24"/>
          <w:szCs w:val="24"/>
        </w:rPr>
        <w:t xml:space="preserve">, where we proceeded to paint their webbed feet and print them onto </w:t>
      </w:r>
      <w:r w:rsidR="00225132">
        <w:rPr>
          <w:rFonts w:ascii="Arial" w:eastAsia="Arial" w:hAnsi="Arial" w:cs="Arial"/>
          <w:sz w:val="24"/>
          <w:szCs w:val="24"/>
        </w:rPr>
        <w:t xml:space="preserve">squared paper. The utter chaos and joy that it brought to school was immeasurable. </w:t>
      </w:r>
      <w:r w:rsidR="002A79FB">
        <w:rPr>
          <w:rFonts w:ascii="Arial" w:eastAsia="Arial" w:hAnsi="Arial" w:cs="Arial"/>
          <w:sz w:val="24"/>
          <w:szCs w:val="24"/>
        </w:rPr>
        <w:t xml:space="preserve">Later that afternoon when the paint had dried, we set about </w:t>
      </w:r>
      <w:r w:rsidR="00804710">
        <w:rPr>
          <w:rFonts w:ascii="Arial" w:eastAsia="Arial" w:hAnsi="Arial" w:cs="Arial"/>
          <w:sz w:val="24"/>
          <w:szCs w:val="24"/>
        </w:rPr>
        <w:t xml:space="preserve">learning how to calculate the area of the </w:t>
      </w:r>
      <w:r w:rsidR="00F33D1C">
        <w:rPr>
          <w:rFonts w:ascii="Arial" w:eastAsia="Arial" w:hAnsi="Arial" w:cs="Arial"/>
          <w:sz w:val="24"/>
          <w:szCs w:val="24"/>
        </w:rPr>
        <w:t>ducklings’</w:t>
      </w:r>
      <w:r w:rsidR="00804710">
        <w:rPr>
          <w:rFonts w:ascii="Arial" w:eastAsia="Arial" w:hAnsi="Arial" w:cs="Arial"/>
          <w:sz w:val="24"/>
          <w:szCs w:val="24"/>
        </w:rPr>
        <w:t xml:space="preserve"> feet. When I read about the </w:t>
      </w:r>
      <w:r w:rsidR="00765981">
        <w:rPr>
          <w:rFonts w:ascii="Arial" w:eastAsia="Arial" w:hAnsi="Arial" w:cs="Arial"/>
          <w:sz w:val="24"/>
          <w:szCs w:val="24"/>
        </w:rPr>
        <w:t xml:space="preserve">guidance for mathematics and numeracy from the Welsh Government (2020), </w:t>
      </w:r>
      <w:r w:rsidR="00FA04D5">
        <w:rPr>
          <w:rFonts w:ascii="Arial" w:eastAsia="Arial" w:hAnsi="Arial" w:cs="Arial"/>
          <w:sz w:val="24"/>
          <w:szCs w:val="24"/>
        </w:rPr>
        <w:t xml:space="preserve">where it states that numeracy experiences </w:t>
      </w:r>
      <w:r w:rsidR="00A35655">
        <w:rPr>
          <w:rFonts w:ascii="Arial" w:eastAsia="Arial" w:hAnsi="Arial" w:cs="Arial"/>
          <w:sz w:val="24"/>
          <w:szCs w:val="24"/>
        </w:rPr>
        <w:t xml:space="preserve">should be engaging and exciting, my memory is what I think of. </w:t>
      </w:r>
    </w:p>
    <w:p w14:paraId="4740E097" w14:textId="39EB487E" w:rsidR="00E57EE7" w:rsidRDefault="00E57EE7" w:rsidP="005F6DB6">
      <w:pPr>
        <w:spacing w:line="360" w:lineRule="auto"/>
        <w:jc w:val="both"/>
        <w:rPr>
          <w:rFonts w:ascii="Arial" w:eastAsia="Arial" w:hAnsi="Arial" w:cs="Arial"/>
          <w:sz w:val="24"/>
          <w:szCs w:val="24"/>
        </w:rPr>
      </w:pPr>
      <w:r>
        <w:rPr>
          <w:rFonts w:ascii="Arial" w:eastAsia="Arial" w:hAnsi="Arial" w:cs="Arial"/>
          <w:sz w:val="24"/>
          <w:szCs w:val="24"/>
        </w:rPr>
        <w:t xml:space="preserve">Upon reflection, I could have made some </w:t>
      </w:r>
      <w:r w:rsidR="00DA23B0">
        <w:rPr>
          <w:rFonts w:ascii="Arial" w:eastAsia="Arial" w:hAnsi="Arial" w:cs="Arial"/>
          <w:sz w:val="24"/>
          <w:szCs w:val="24"/>
        </w:rPr>
        <w:t xml:space="preserve">alternative decisions that could have improved my </w:t>
      </w:r>
      <w:r w:rsidR="007B1A19">
        <w:rPr>
          <w:rFonts w:ascii="Arial" w:eastAsia="Arial" w:hAnsi="Arial" w:cs="Arial"/>
          <w:sz w:val="24"/>
          <w:szCs w:val="24"/>
        </w:rPr>
        <w:t xml:space="preserve">experience of completing this assignment. Over the last three years I </w:t>
      </w:r>
      <w:r w:rsidR="007B1A19">
        <w:rPr>
          <w:rFonts w:ascii="Arial" w:eastAsia="Arial" w:hAnsi="Arial" w:cs="Arial"/>
          <w:sz w:val="24"/>
          <w:szCs w:val="24"/>
        </w:rPr>
        <w:lastRenderedPageBreak/>
        <w:t>have sat in many inset days and twilight session</w:t>
      </w:r>
      <w:r w:rsidR="001A27FD">
        <w:rPr>
          <w:rFonts w:ascii="Arial" w:eastAsia="Arial" w:hAnsi="Arial" w:cs="Arial"/>
          <w:sz w:val="24"/>
          <w:szCs w:val="24"/>
        </w:rPr>
        <w:t xml:space="preserve"> with much emphasis on pedagogy and collaborative working. Until this module I </w:t>
      </w:r>
      <w:r w:rsidR="007649BD">
        <w:rPr>
          <w:rFonts w:ascii="Arial" w:eastAsia="Arial" w:hAnsi="Arial" w:cs="Arial"/>
          <w:sz w:val="24"/>
          <w:szCs w:val="24"/>
        </w:rPr>
        <w:t xml:space="preserve">no idea what pedagogy meant, truly, but now I </w:t>
      </w:r>
      <w:proofErr w:type="gramStart"/>
      <w:r w:rsidR="007649BD">
        <w:rPr>
          <w:rFonts w:ascii="Arial" w:eastAsia="Arial" w:hAnsi="Arial" w:cs="Arial"/>
          <w:sz w:val="24"/>
          <w:szCs w:val="24"/>
        </w:rPr>
        <w:t>do</w:t>
      </w:r>
      <w:proofErr w:type="gramEnd"/>
      <w:r w:rsidR="009D3292">
        <w:rPr>
          <w:rFonts w:ascii="Arial" w:eastAsia="Arial" w:hAnsi="Arial" w:cs="Arial"/>
          <w:sz w:val="24"/>
          <w:szCs w:val="24"/>
        </w:rPr>
        <w:t xml:space="preserve"> and </w:t>
      </w:r>
      <w:r w:rsidR="006C4625">
        <w:rPr>
          <w:rFonts w:ascii="Arial" w:eastAsia="Arial" w:hAnsi="Arial" w:cs="Arial"/>
          <w:sz w:val="24"/>
          <w:szCs w:val="24"/>
        </w:rPr>
        <w:t xml:space="preserve">I will be confident in using it. </w:t>
      </w:r>
      <w:r w:rsidR="00A832C1">
        <w:rPr>
          <w:rFonts w:ascii="Arial" w:eastAsia="Arial" w:hAnsi="Arial" w:cs="Arial"/>
          <w:sz w:val="24"/>
          <w:szCs w:val="24"/>
        </w:rPr>
        <w:t xml:space="preserve">The collaborative working </w:t>
      </w:r>
      <w:r w:rsidR="00754574">
        <w:rPr>
          <w:rFonts w:ascii="Arial" w:eastAsia="Arial" w:hAnsi="Arial" w:cs="Arial"/>
          <w:sz w:val="24"/>
          <w:szCs w:val="24"/>
        </w:rPr>
        <w:t>is more of a challenge for me to address, for reasons I</w:t>
      </w:r>
      <w:r w:rsidR="00327440">
        <w:rPr>
          <w:rFonts w:ascii="Arial" w:eastAsia="Arial" w:hAnsi="Arial" w:cs="Arial"/>
          <w:sz w:val="24"/>
          <w:szCs w:val="24"/>
        </w:rPr>
        <w:t xml:space="preserve"> find difficult to admit. Having to ask for help or confess to </w:t>
      </w:r>
      <w:r w:rsidR="0020137F">
        <w:rPr>
          <w:rFonts w:ascii="Arial" w:eastAsia="Arial" w:hAnsi="Arial" w:cs="Arial"/>
          <w:sz w:val="24"/>
          <w:szCs w:val="24"/>
        </w:rPr>
        <w:t>not knowing</w:t>
      </w:r>
      <w:r w:rsidR="000641DE">
        <w:rPr>
          <w:rFonts w:ascii="Arial" w:eastAsia="Arial" w:hAnsi="Arial" w:cs="Arial"/>
          <w:sz w:val="24"/>
          <w:szCs w:val="24"/>
        </w:rPr>
        <w:t xml:space="preserve"> makes me feel vulnerable and reveals a sensitive part of me I try to keep hidden. </w:t>
      </w:r>
      <w:r w:rsidR="00E72168">
        <w:rPr>
          <w:rFonts w:ascii="Arial" w:eastAsia="Arial" w:hAnsi="Arial" w:cs="Arial"/>
          <w:sz w:val="24"/>
          <w:szCs w:val="24"/>
        </w:rPr>
        <w:t xml:space="preserve">At the age of 40 I started my foundation degree and </w:t>
      </w:r>
      <w:r w:rsidR="00F17EEF">
        <w:rPr>
          <w:rFonts w:ascii="Arial" w:eastAsia="Arial" w:hAnsi="Arial" w:cs="Arial"/>
          <w:sz w:val="24"/>
          <w:szCs w:val="24"/>
        </w:rPr>
        <w:t xml:space="preserve">it is my first time in further education. Being surrounded in school by intellectuals can be more intimidating for </w:t>
      </w:r>
      <w:r w:rsidR="005C1A2F">
        <w:rPr>
          <w:rFonts w:ascii="Arial" w:eastAsia="Arial" w:hAnsi="Arial" w:cs="Arial"/>
          <w:sz w:val="24"/>
          <w:szCs w:val="24"/>
        </w:rPr>
        <w:t xml:space="preserve">an </w:t>
      </w:r>
      <w:r w:rsidR="00F17EEF">
        <w:rPr>
          <w:rFonts w:ascii="Arial" w:eastAsia="Arial" w:hAnsi="Arial" w:cs="Arial"/>
          <w:sz w:val="24"/>
          <w:szCs w:val="24"/>
        </w:rPr>
        <w:t>adult</w:t>
      </w:r>
      <w:r w:rsidR="005C1A2F">
        <w:rPr>
          <w:rFonts w:ascii="Arial" w:eastAsia="Arial" w:hAnsi="Arial" w:cs="Arial"/>
          <w:sz w:val="24"/>
          <w:szCs w:val="24"/>
        </w:rPr>
        <w:t xml:space="preserve"> than for children. </w:t>
      </w:r>
      <w:r w:rsidR="00E6794B">
        <w:rPr>
          <w:rFonts w:ascii="Arial" w:eastAsia="Arial" w:hAnsi="Arial" w:cs="Arial"/>
          <w:sz w:val="24"/>
          <w:szCs w:val="24"/>
        </w:rPr>
        <w:t xml:space="preserve">I could have approached the Head of Mathematics and Numeracy </w:t>
      </w:r>
      <w:r w:rsidR="001E5DBB">
        <w:rPr>
          <w:rFonts w:ascii="Arial" w:eastAsia="Arial" w:hAnsi="Arial" w:cs="Arial"/>
          <w:sz w:val="24"/>
          <w:szCs w:val="24"/>
        </w:rPr>
        <w:t>and asked for their thoughts, advice or insights but</w:t>
      </w:r>
      <w:r w:rsidR="00105BEE">
        <w:rPr>
          <w:rFonts w:ascii="Arial" w:eastAsia="Arial" w:hAnsi="Arial" w:cs="Arial"/>
          <w:sz w:val="24"/>
          <w:szCs w:val="24"/>
        </w:rPr>
        <w:t xml:space="preserve"> alas I did not and so I will never know</w:t>
      </w:r>
      <w:r w:rsidR="00BE550A">
        <w:rPr>
          <w:rFonts w:ascii="Arial" w:eastAsia="Arial" w:hAnsi="Arial" w:cs="Arial"/>
          <w:sz w:val="24"/>
          <w:szCs w:val="24"/>
        </w:rPr>
        <w:t>.</w:t>
      </w:r>
    </w:p>
    <w:p w14:paraId="1248D36E" w14:textId="52A1840E" w:rsidR="00BE550A" w:rsidRDefault="00BE550A" w:rsidP="005F6DB6">
      <w:pPr>
        <w:spacing w:line="360" w:lineRule="auto"/>
        <w:jc w:val="both"/>
        <w:rPr>
          <w:rFonts w:ascii="Arial" w:eastAsia="Arial" w:hAnsi="Arial" w:cs="Arial"/>
          <w:sz w:val="24"/>
          <w:szCs w:val="24"/>
        </w:rPr>
      </w:pPr>
      <w:r>
        <w:rPr>
          <w:rFonts w:ascii="Arial" w:eastAsia="Arial" w:hAnsi="Arial" w:cs="Arial"/>
          <w:sz w:val="24"/>
          <w:szCs w:val="24"/>
        </w:rPr>
        <w:t>If I had my time again, I would have started my research sooner. I enjoy reading</w:t>
      </w:r>
      <w:r w:rsidR="008762A3">
        <w:rPr>
          <w:rFonts w:ascii="Arial" w:eastAsia="Arial" w:hAnsi="Arial" w:cs="Arial"/>
          <w:sz w:val="24"/>
          <w:szCs w:val="24"/>
        </w:rPr>
        <w:t xml:space="preserve"> but it does take time and as a </w:t>
      </w:r>
      <w:r w:rsidR="0094210B">
        <w:rPr>
          <w:rFonts w:ascii="Arial" w:eastAsia="Arial" w:hAnsi="Arial" w:cs="Arial"/>
          <w:sz w:val="24"/>
          <w:szCs w:val="24"/>
        </w:rPr>
        <w:t>full-time</w:t>
      </w:r>
      <w:r w:rsidR="008762A3">
        <w:rPr>
          <w:rFonts w:ascii="Arial" w:eastAsia="Arial" w:hAnsi="Arial" w:cs="Arial"/>
          <w:sz w:val="24"/>
          <w:szCs w:val="24"/>
        </w:rPr>
        <w:t xml:space="preserve"> working mum of three, </w:t>
      </w:r>
      <w:r w:rsidR="00AC1D7D">
        <w:rPr>
          <w:rFonts w:ascii="Arial" w:eastAsia="Arial" w:hAnsi="Arial" w:cs="Arial"/>
          <w:sz w:val="24"/>
          <w:szCs w:val="24"/>
        </w:rPr>
        <w:t xml:space="preserve">time is hard to come by. Using a </w:t>
      </w:r>
      <w:r w:rsidR="001B2689">
        <w:rPr>
          <w:rFonts w:ascii="Arial" w:eastAsia="Arial" w:hAnsi="Arial" w:cs="Arial"/>
          <w:sz w:val="24"/>
          <w:szCs w:val="24"/>
        </w:rPr>
        <w:t>hard copy of a timetable/study plan</w:t>
      </w:r>
      <w:r w:rsidR="0094210B">
        <w:rPr>
          <w:rFonts w:ascii="Arial" w:eastAsia="Arial" w:hAnsi="Arial" w:cs="Arial"/>
          <w:sz w:val="24"/>
          <w:szCs w:val="24"/>
        </w:rPr>
        <w:t xml:space="preserve"> </w:t>
      </w:r>
      <w:r w:rsidR="001B2689">
        <w:rPr>
          <w:rFonts w:ascii="Arial" w:eastAsia="Arial" w:hAnsi="Arial" w:cs="Arial"/>
          <w:sz w:val="24"/>
          <w:szCs w:val="24"/>
        </w:rPr>
        <w:t>would be something that I w</w:t>
      </w:r>
      <w:r w:rsidR="0094210B">
        <w:rPr>
          <w:rFonts w:ascii="Arial" w:eastAsia="Arial" w:hAnsi="Arial" w:cs="Arial"/>
          <w:sz w:val="24"/>
          <w:szCs w:val="24"/>
        </w:rPr>
        <w:t xml:space="preserve">ould have done had I though about it. </w:t>
      </w:r>
      <w:r w:rsidR="00E03DFA">
        <w:rPr>
          <w:rFonts w:ascii="Arial" w:eastAsia="Arial" w:hAnsi="Arial" w:cs="Arial"/>
          <w:sz w:val="24"/>
          <w:szCs w:val="24"/>
        </w:rPr>
        <w:t xml:space="preserve">As a visual learner I think I would benefit from using one and </w:t>
      </w:r>
      <w:r w:rsidR="007E00F8">
        <w:rPr>
          <w:rFonts w:ascii="Arial" w:eastAsia="Arial" w:hAnsi="Arial" w:cs="Arial"/>
          <w:sz w:val="24"/>
          <w:szCs w:val="24"/>
        </w:rPr>
        <w:t xml:space="preserve">the rigidity of a timeline would keep me </w:t>
      </w:r>
      <w:r w:rsidR="00C22A47">
        <w:rPr>
          <w:rFonts w:ascii="Arial" w:eastAsia="Arial" w:hAnsi="Arial" w:cs="Arial"/>
          <w:sz w:val="24"/>
          <w:szCs w:val="24"/>
        </w:rPr>
        <w:t xml:space="preserve">on course for a non-rushed completion. </w:t>
      </w:r>
      <w:r w:rsidR="00EB786E">
        <w:rPr>
          <w:rFonts w:ascii="Arial" w:eastAsia="Arial" w:hAnsi="Arial" w:cs="Arial"/>
          <w:sz w:val="24"/>
          <w:szCs w:val="24"/>
        </w:rPr>
        <w:t xml:space="preserve">This would also help to organise my time </w:t>
      </w:r>
      <w:r w:rsidR="002E513A">
        <w:rPr>
          <w:rFonts w:ascii="Arial" w:eastAsia="Arial" w:hAnsi="Arial" w:cs="Arial"/>
          <w:sz w:val="24"/>
          <w:szCs w:val="24"/>
        </w:rPr>
        <w:t>between other duties/commitments like family and work. Unfortunately</w:t>
      </w:r>
      <w:r w:rsidR="00E3320A">
        <w:rPr>
          <w:rFonts w:ascii="Arial" w:eastAsia="Arial" w:hAnsi="Arial" w:cs="Arial"/>
          <w:sz w:val="24"/>
          <w:szCs w:val="24"/>
        </w:rPr>
        <w:t>,</w:t>
      </w:r>
      <w:r w:rsidR="002E513A">
        <w:rPr>
          <w:rFonts w:ascii="Arial" w:eastAsia="Arial" w:hAnsi="Arial" w:cs="Arial"/>
          <w:sz w:val="24"/>
          <w:szCs w:val="24"/>
        </w:rPr>
        <w:t xml:space="preserve"> there is not much I could do about</w:t>
      </w:r>
      <w:r w:rsidR="00E85F71">
        <w:rPr>
          <w:rFonts w:ascii="Arial" w:eastAsia="Arial" w:hAnsi="Arial" w:cs="Arial"/>
          <w:sz w:val="24"/>
          <w:szCs w:val="24"/>
        </w:rPr>
        <w:t xml:space="preserve"> the availability of study space given the situation with my house renovations</w:t>
      </w:r>
      <w:r w:rsidR="00A35BB0">
        <w:rPr>
          <w:rFonts w:ascii="Arial" w:eastAsia="Arial" w:hAnsi="Arial" w:cs="Arial"/>
          <w:sz w:val="24"/>
          <w:szCs w:val="24"/>
        </w:rPr>
        <w:t xml:space="preserve"> and Covid restrictions. I am</w:t>
      </w:r>
      <w:r w:rsidR="005C5CE6">
        <w:rPr>
          <w:rFonts w:ascii="Arial" w:eastAsia="Arial" w:hAnsi="Arial" w:cs="Arial"/>
          <w:sz w:val="24"/>
          <w:szCs w:val="24"/>
        </w:rPr>
        <w:t xml:space="preserve"> a </w:t>
      </w:r>
      <w:r w:rsidR="00B670BF">
        <w:rPr>
          <w:rFonts w:ascii="Arial" w:eastAsia="Arial" w:hAnsi="Arial" w:cs="Arial"/>
          <w:sz w:val="24"/>
          <w:szCs w:val="24"/>
        </w:rPr>
        <w:t>1-hour</w:t>
      </w:r>
      <w:r w:rsidR="00A35BB0">
        <w:rPr>
          <w:rFonts w:ascii="Arial" w:eastAsia="Arial" w:hAnsi="Arial" w:cs="Arial"/>
          <w:sz w:val="24"/>
          <w:szCs w:val="24"/>
        </w:rPr>
        <w:t xml:space="preserve"> drive from Carmarthen University campus</w:t>
      </w:r>
      <w:r w:rsidR="00E3320A">
        <w:rPr>
          <w:rFonts w:ascii="Arial" w:eastAsia="Arial" w:hAnsi="Arial" w:cs="Arial"/>
          <w:sz w:val="24"/>
          <w:szCs w:val="24"/>
        </w:rPr>
        <w:t xml:space="preserve">, where </w:t>
      </w:r>
      <w:r w:rsidR="00AB06FC">
        <w:rPr>
          <w:rFonts w:ascii="Arial" w:eastAsia="Arial" w:hAnsi="Arial" w:cs="Arial"/>
          <w:sz w:val="24"/>
          <w:szCs w:val="24"/>
        </w:rPr>
        <w:t>ideally,</w:t>
      </w:r>
      <w:r w:rsidR="00E3320A">
        <w:rPr>
          <w:rFonts w:ascii="Arial" w:eastAsia="Arial" w:hAnsi="Arial" w:cs="Arial"/>
          <w:sz w:val="24"/>
          <w:szCs w:val="24"/>
        </w:rPr>
        <w:t xml:space="preserve"> I could go to study and borrow relevant literature</w:t>
      </w:r>
      <w:r w:rsidR="007671C0">
        <w:rPr>
          <w:rFonts w:ascii="Arial" w:eastAsia="Arial" w:hAnsi="Arial" w:cs="Arial"/>
          <w:sz w:val="24"/>
          <w:szCs w:val="24"/>
        </w:rPr>
        <w:t xml:space="preserve"> too.</w:t>
      </w:r>
      <w:r w:rsidR="00D9662D">
        <w:rPr>
          <w:rFonts w:ascii="Arial" w:eastAsia="Arial" w:hAnsi="Arial" w:cs="Arial"/>
          <w:sz w:val="24"/>
          <w:szCs w:val="24"/>
        </w:rPr>
        <w:t xml:space="preserve"> For the next module, I will be back in my own home</w:t>
      </w:r>
      <w:r w:rsidR="00747DEF">
        <w:rPr>
          <w:rFonts w:ascii="Arial" w:eastAsia="Arial" w:hAnsi="Arial" w:cs="Arial"/>
          <w:sz w:val="24"/>
          <w:szCs w:val="24"/>
        </w:rPr>
        <w:t xml:space="preserve"> with addition space to study and store my </w:t>
      </w:r>
      <w:r w:rsidR="00B63EE4">
        <w:rPr>
          <w:rFonts w:ascii="Arial" w:eastAsia="Arial" w:hAnsi="Arial" w:cs="Arial"/>
          <w:sz w:val="24"/>
          <w:szCs w:val="24"/>
        </w:rPr>
        <w:t>ever-expanding</w:t>
      </w:r>
      <w:r w:rsidR="00747DEF">
        <w:rPr>
          <w:rFonts w:ascii="Arial" w:eastAsia="Arial" w:hAnsi="Arial" w:cs="Arial"/>
          <w:sz w:val="24"/>
          <w:szCs w:val="24"/>
        </w:rPr>
        <w:t xml:space="preserve"> personal library. </w:t>
      </w:r>
      <w:r w:rsidR="009569AD">
        <w:rPr>
          <w:rFonts w:ascii="Arial" w:eastAsia="Arial" w:hAnsi="Arial" w:cs="Arial"/>
          <w:sz w:val="24"/>
          <w:szCs w:val="24"/>
        </w:rPr>
        <w:t xml:space="preserve">Able to climb the pyramid of Maslow’s (1943) </w:t>
      </w:r>
      <w:r w:rsidR="00441002">
        <w:rPr>
          <w:rFonts w:ascii="Arial" w:eastAsia="Arial" w:hAnsi="Arial" w:cs="Arial"/>
          <w:sz w:val="24"/>
          <w:szCs w:val="24"/>
        </w:rPr>
        <w:t>hierarchy of needs, safe in my shelter where I belong. Back in control</w:t>
      </w:r>
      <w:r w:rsidR="00B63EE4">
        <w:rPr>
          <w:rFonts w:ascii="Arial" w:eastAsia="Arial" w:hAnsi="Arial" w:cs="Arial"/>
          <w:sz w:val="24"/>
          <w:szCs w:val="24"/>
        </w:rPr>
        <w:t>, ready to develop and grow</w:t>
      </w:r>
      <w:r w:rsidR="007671C0">
        <w:rPr>
          <w:rFonts w:ascii="Arial" w:eastAsia="Arial" w:hAnsi="Arial" w:cs="Arial"/>
          <w:sz w:val="24"/>
          <w:szCs w:val="24"/>
        </w:rPr>
        <w:t xml:space="preserve"> </w:t>
      </w:r>
      <w:r w:rsidR="004A0E01">
        <w:rPr>
          <w:rFonts w:ascii="Arial" w:eastAsia="Arial" w:hAnsi="Arial" w:cs="Arial"/>
          <w:sz w:val="24"/>
          <w:szCs w:val="24"/>
        </w:rPr>
        <w:t xml:space="preserve">and achieve self-actualisation. </w:t>
      </w:r>
    </w:p>
    <w:p w14:paraId="2759538A" w14:textId="28E69978" w:rsidR="004A0E01" w:rsidRDefault="004A0E01" w:rsidP="005F6DB6">
      <w:pPr>
        <w:spacing w:line="360" w:lineRule="auto"/>
        <w:jc w:val="both"/>
        <w:rPr>
          <w:rFonts w:ascii="Arial" w:eastAsia="Arial" w:hAnsi="Arial" w:cs="Arial"/>
          <w:sz w:val="24"/>
          <w:szCs w:val="24"/>
        </w:rPr>
      </w:pPr>
    </w:p>
    <w:p w14:paraId="4C4DE123" w14:textId="77777777" w:rsidR="00155E62" w:rsidRDefault="00155E62" w:rsidP="44443260">
      <w:pPr>
        <w:rPr>
          <w:rFonts w:ascii="Arial" w:eastAsia="Arial" w:hAnsi="Arial" w:cs="Arial"/>
          <w:sz w:val="24"/>
          <w:szCs w:val="24"/>
          <w:u w:val="single"/>
        </w:rPr>
      </w:pPr>
    </w:p>
    <w:p w14:paraId="65D56DC9" w14:textId="77777777" w:rsidR="00155E62" w:rsidRDefault="00155E62" w:rsidP="44443260">
      <w:pPr>
        <w:rPr>
          <w:rFonts w:ascii="Arial" w:eastAsia="Arial" w:hAnsi="Arial" w:cs="Arial"/>
          <w:sz w:val="24"/>
          <w:szCs w:val="24"/>
          <w:u w:val="single"/>
        </w:rPr>
      </w:pPr>
    </w:p>
    <w:p w14:paraId="34D908C2" w14:textId="77777777" w:rsidR="00155E62" w:rsidRDefault="00155E62" w:rsidP="44443260">
      <w:pPr>
        <w:rPr>
          <w:rFonts w:ascii="Arial" w:eastAsia="Arial" w:hAnsi="Arial" w:cs="Arial"/>
          <w:sz w:val="24"/>
          <w:szCs w:val="24"/>
          <w:u w:val="single"/>
        </w:rPr>
      </w:pPr>
    </w:p>
    <w:p w14:paraId="60C27A97" w14:textId="77777777" w:rsidR="00155E62" w:rsidRDefault="00155E62" w:rsidP="44443260">
      <w:pPr>
        <w:rPr>
          <w:rFonts w:ascii="Arial" w:eastAsia="Arial" w:hAnsi="Arial" w:cs="Arial"/>
          <w:sz w:val="24"/>
          <w:szCs w:val="24"/>
          <w:u w:val="single"/>
        </w:rPr>
      </w:pPr>
    </w:p>
    <w:p w14:paraId="529384AA" w14:textId="77777777" w:rsidR="00155E62" w:rsidRDefault="00155E62" w:rsidP="44443260">
      <w:pPr>
        <w:rPr>
          <w:rFonts w:ascii="Arial" w:eastAsia="Arial" w:hAnsi="Arial" w:cs="Arial"/>
          <w:sz w:val="24"/>
          <w:szCs w:val="24"/>
          <w:u w:val="single"/>
        </w:rPr>
      </w:pPr>
    </w:p>
    <w:p w14:paraId="65014F39" w14:textId="77777777" w:rsidR="00155E62" w:rsidRDefault="00155E62" w:rsidP="44443260">
      <w:pPr>
        <w:rPr>
          <w:rFonts w:ascii="Arial" w:eastAsia="Arial" w:hAnsi="Arial" w:cs="Arial"/>
          <w:sz w:val="24"/>
          <w:szCs w:val="24"/>
          <w:u w:val="single"/>
        </w:rPr>
      </w:pPr>
    </w:p>
    <w:p w14:paraId="582FB25A" w14:textId="77777777" w:rsidR="00155E62" w:rsidRDefault="00155E62" w:rsidP="44443260">
      <w:pPr>
        <w:rPr>
          <w:rFonts w:ascii="Arial" w:eastAsia="Arial" w:hAnsi="Arial" w:cs="Arial"/>
          <w:sz w:val="24"/>
          <w:szCs w:val="24"/>
          <w:u w:val="single"/>
        </w:rPr>
      </w:pPr>
    </w:p>
    <w:p w14:paraId="203083FA" w14:textId="77777777" w:rsidR="00155E62" w:rsidRDefault="00155E62" w:rsidP="44443260">
      <w:pPr>
        <w:rPr>
          <w:rFonts w:ascii="Arial" w:eastAsia="Arial" w:hAnsi="Arial" w:cs="Arial"/>
          <w:sz w:val="24"/>
          <w:szCs w:val="24"/>
          <w:u w:val="single"/>
        </w:rPr>
      </w:pPr>
    </w:p>
    <w:p w14:paraId="417CDA79" w14:textId="77777777" w:rsidR="00155E62" w:rsidRDefault="00155E62" w:rsidP="44443260">
      <w:pPr>
        <w:rPr>
          <w:rFonts w:ascii="Arial" w:eastAsia="Arial" w:hAnsi="Arial" w:cs="Arial"/>
          <w:sz w:val="24"/>
          <w:szCs w:val="24"/>
          <w:u w:val="single"/>
        </w:rPr>
      </w:pPr>
    </w:p>
    <w:p w14:paraId="319A5D3F" w14:textId="5FE3AABC" w:rsidR="004A0E01" w:rsidRDefault="004A0E01" w:rsidP="44443260">
      <w:pPr>
        <w:rPr>
          <w:rFonts w:ascii="Arial" w:eastAsia="Arial" w:hAnsi="Arial" w:cs="Arial"/>
          <w:sz w:val="24"/>
          <w:szCs w:val="24"/>
          <w:u w:val="single"/>
        </w:rPr>
      </w:pPr>
      <w:r w:rsidRPr="004A0E01">
        <w:rPr>
          <w:rFonts w:ascii="Arial" w:eastAsia="Arial" w:hAnsi="Arial" w:cs="Arial"/>
          <w:sz w:val="24"/>
          <w:szCs w:val="24"/>
          <w:u w:val="single"/>
        </w:rPr>
        <w:t>References</w:t>
      </w:r>
    </w:p>
    <w:p w14:paraId="5A45479A" w14:textId="371F39AF" w:rsidR="00E501A4" w:rsidRPr="00333FFD" w:rsidRDefault="00E501A4" w:rsidP="44443260">
      <w:pPr>
        <w:rPr>
          <w:rFonts w:ascii="Arial" w:eastAsia="Arial" w:hAnsi="Arial" w:cs="Arial"/>
          <w:sz w:val="24"/>
          <w:szCs w:val="24"/>
        </w:rPr>
      </w:pPr>
      <w:r w:rsidRPr="00333FFD">
        <w:rPr>
          <w:rFonts w:ascii="Arial" w:eastAsia="Arial" w:hAnsi="Arial" w:cs="Arial"/>
          <w:sz w:val="24"/>
          <w:szCs w:val="24"/>
        </w:rPr>
        <w:t>Barr</w:t>
      </w:r>
      <w:r w:rsidR="00333FFD" w:rsidRPr="00333FFD">
        <w:rPr>
          <w:rFonts w:ascii="Arial" w:eastAsia="Arial" w:hAnsi="Arial" w:cs="Arial"/>
          <w:sz w:val="24"/>
          <w:szCs w:val="24"/>
        </w:rPr>
        <w:t>ett,</w:t>
      </w:r>
      <w:r w:rsidR="00333FFD">
        <w:rPr>
          <w:rFonts w:ascii="Arial" w:eastAsia="Arial" w:hAnsi="Arial" w:cs="Arial"/>
          <w:sz w:val="24"/>
          <w:szCs w:val="24"/>
        </w:rPr>
        <w:t xml:space="preserve"> C. (2020) </w:t>
      </w:r>
      <w:r w:rsidR="00516203">
        <w:rPr>
          <w:rFonts w:ascii="Arial" w:eastAsia="Arial" w:hAnsi="Arial" w:cs="Arial"/>
          <w:sz w:val="24"/>
          <w:szCs w:val="24"/>
        </w:rPr>
        <w:t>‘Numeracy skills: what’s not adding up in the UK</w:t>
      </w:r>
      <w:r w:rsidR="007B0717">
        <w:rPr>
          <w:rFonts w:ascii="Arial" w:eastAsia="Arial" w:hAnsi="Arial" w:cs="Arial"/>
          <w:sz w:val="24"/>
          <w:szCs w:val="24"/>
        </w:rPr>
        <w:t>?’</w:t>
      </w:r>
      <w:r w:rsidR="00132751">
        <w:rPr>
          <w:rFonts w:ascii="Arial" w:eastAsia="Arial" w:hAnsi="Arial" w:cs="Arial"/>
          <w:sz w:val="24"/>
          <w:szCs w:val="24"/>
        </w:rPr>
        <w:t xml:space="preserve"> 30</w:t>
      </w:r>
      <w:r w:rsidR="00132751" w:rsidRPr="00132751">
        <w:rPr>
          <w:rFonts w:ascii="Arial" w:eastAsia="Arial" w:hAnsi="Arial" w:cs="Arial"/>
          <w:sz w:val="24"/>
          <w:szCs w:val="24"/>
          <w:vertAlign w:val="superscript"/>
        </w:rPr>
        <w:t>th</w:t>
      </w:r>
      <w:r w:rsidR="00132751">
        <w:rPr>
          <w:rFonts w:ascii="Arial" w:eastAsia="Arial" w:hAnsi="Arial" w:cs="Arial"/>
          <w:sz w:val="24"/>
          <w:szCs w:val="24"/>
        </w:rPr>
        <w:t xml:space="preserve"> October 2020. </w:t>
      </w:r>
      <w:hyperlink r:id="rId18" w:history="1">
        <w:r w:rsidR="00132751" w:rsidRPr="00EE1C24">
          <w:rPr>
            <w:rStyle w:val="Hyperlink"/>
            <w:rFonts w:ascii="Arial" w:eastAsia="Arial" w:hAnsi="Arial" w:cs="Arial"/>
            <w:sz w:val="24"/>
            <w:szCs w:val="24"/>
          </w:rPr>
          <w:t>https://www.ft.com/content/970c0276-185f-49ca-b6db-ce3505748221</w:t>
        </w:r>
      </w:hyperlink>
      <w:r w:rsidR="00132751">
        <w:rPr>
          <w:rFonts w:ascii="Arial" w:eastAsia="Arial" w:hAnsi="Arial" w:cs="Arial"/>
          <w:sz w:val="24"/>
          <w:szCs w:val="24"/>
        </w:rPr>
        <w:t xml:space="preserve"> </w:t>
      </w:r>
      <w:r w:rsidR="00D6424A">
        <w:rPr>
          <w:rFonts w:ascii="Arial" w:eastAsia="Arial" w:hAnsi="Arial" w:cs="Arial"/>
          <w:sz w:val="24"/>
          <w:szCs w:val="24"/>
        </w:rPr>
        <w:t>[Accessed: 14</w:t>
      </w:r>
      <w:r w:rsidR="00D6424A" w:rsidRPr="00D6424A">
        <w:rPr>
          <w:rFonts w:ascii="Arial" w:eastAsia="Arial" w:hAnsi="Arial" w:cs="Arial"/>
          <w:sz w:val="24"/>
          <w:szCs w:val="24"/>
          <w:vertAlign w:val="superscript"/>
        </w:rPr>
        <w:t>th</w:t>
      </w:r>
      <w:r w:rsidR="00D6424A">
        <w:rPr>
          <w:rFonts w:ascii="Arial" w:eastAsia="Arial" w:hAnsi="Arial" w:cs="Arial"/>
          <w:sz w:val="24"/>
          <w:szCs w:val="24"/>
        </w:rPr>
        <w:t xml:space="preserve"> December 202</w:t>
      </w:r>
      <w:r w:rsidR="00143211">
        <w:rPr>
          <w:rFonts w:ascii="Arial" w:eastAsia="Arial" w:hAnsi="Arial" w:cs="Arial"/>
          <w:sz w:val="24"/>
          <w:szCs w:val="24"/>
        </w:rPr>
        <w:t>1</w:t>
      </w:r>
      <w:r w:rsidR="00D6424A">
        <w:rPr>
          <w:rFonts w:ascii="Arial" w:eastAsia="Arial" w:hAnsi="Arial" w:cs="Arial"/>
          <w:sz w:val="24"/>
          <w:szCs w:val="24"/>
        </w:rPr>
        <w:t>].</w:t>
      </w:r>
    </w:p>
    <w:p w14:paraId="3C19DDA4" w14:textId="42DD833C" w:rsidR="00E51111" w:rsidRDefault="00D44C57" w:rsidP="44443260">
      <w:pPr>
        <w:rPr>
          <w:rFonts w:ascii="Arial" w:eastAsia="Arial" w:hAnsi="Arial" w:cs="Arial"/>
          <w:sz w:val="24"/>
          <w:szCs w:val="24"/>
        </w:rPr>
      </w:pPr>
      <w:r w:rsidRPr="00D44C57">
        <w:rPr>
          <w:rFonts w:ascii="Arial" w:eastAsia="Arial" w:hAnsi="Arial" w:cs="Arial"/>
          <w:sz w:val="24"/>
          <w:szCs w:val="24"/>
        </w:rPr>
        <w:t>Bates</w:t>
      </w:r>
      <w:r w:rsidR="005D61EB">
        <w:rPr>
          <w:rFonts w:ascii="Arial" w:eastAsia="Arial" w:hAnsi="Arial" w:cs="Arial"/>
          <w:sz w:val="24"/>
          <w:szCs w:val="24"/>
        </w:rPr>
        <w:t>, B. (</w:t>
      </w:r>
      <w:r w:rsidR="00D12466">
        <w:rPr>
          <w:rFonts w:ascii="Arial" w:eastAsia="Arial" w:hAnsi="Arial" w:cs="Arial"/>
          <w:sz w:val="24"/>
          <w:szCs w:val="24"/>
        </w:rPr>
        <w:t xml:space="preserve">2019) </w:t>
      </w:r>
      <w:r w:rsidR="006F052F" w:rsidRPr="00D12466">
        <w:rPr>
          <w:rFonts w:ascii="Arial" w:eastAsia="Arial" w:hAnsi="Arial" w:cs="Arial"/>
          <w:i/>
          <w:iCs/>
          <w:sz w:val="24"/>
          <w:szCs w:val="24"/>
        </w:rPr>
        <w:t>Learning theories simplified</w:t>
      </w:r>
      <w:r w:rsidR="006F052F" w:rsidRPr="006F052F">
        <w:rPr>
          <w:rFonts w:ascii="Arial" w:eastAsia="Arial" w:hAnsi="Arial" w:cs="Arial"/>
          <w:sz w:val="24"/>
          <w:szCs w:val="24"/>
        </w:rPr>
        <w:t xml:space="preserve"> </w:t>
      </w:r>
      <w:r w:rsidR="00DB66CA">
        <w:rPr>
          <w:rFonts w:ascii="Arial" w:eastAsia="Arial" w:hAnsi="Arial" w:cs="Arial"/>
          <w:sz w:val="24"/>
          <w:szCs w:val="24"/>
        </w:rPr>
        <w:t>(2</w:t>
      </w:r>
      <w:r w:rsidR="00DB66CA" w:rsidRPr="00DB66CA">
        <w:rPr>
          <w:rFonts w:ascii="Arial" w:eastAsia="Arial" w:hAnsi="Arial" w:cs="Arial"/>
          <w:sz w:val="24"/>
          <w:szCs w:val="24"/>
          <w:vertAlign w:val="superscript"/>
        </w:rPr>
        <w:t>nd</w:t>
      </w:r>
      <w:r w:rsidR="00DB66CA">
        <w:rPr>
          <w:rFonts w:ascii="Arial" w:eastAsia="Arial" w:hAnsi="Arial" w:cs="Arial"/>
          <w:sz w:val="24"/>
          <w:szCs w:val="24"/>
        </w:rPr>
        <w:t xml:space="preserve"> edition), </w:t>
      </w:r>
      <w:r w:rsidR="000662D1">
        <w:rPr>
          <w:rFonts w:ascii="Arial" w:eastAsia="Arial" w:hAnsi="Arial" w:cs="Arial"/>
          <w:sz w:val="24"/>
          <w:szCs w:val="24"/>
        </w:rPr>
        <w:t>London: Sage.</w:t>
      </w:r>
    </w:p>
    <w:p w14:paraId="4566E22A" w14:textId="3EE20997" w:rsidR="00874BEA" w:rsidRDefault="00874BEA" w:rsidP="44443260">
      <w:pPr>
        <w:rPr>
          <w:rFonts w:ascii="Arial" w:eastAsia="Arial" w:hAnsi="Arial" w:cs="Arial"/>
          <w:sz w:val="24"/>
          <w:szCs w:val="24"/>
        </w:rPr>
      </w:pPr>
      <w:r>
        <w:rPr>
          <w:rFonts w:ascii="Arial" w:eastAsia="Arial" w:hAnsi="Arial" w:cs="Arial"/>
          <w:sz w:val="24"/>
          <w:szCs w:val="24"/>
        </w:rPr>
        <w:t xml:space="preserve">Brooks, M. </w:t>
      </w:r>
      <w:r w:rsidR="00143211">
        <w:rPr>
          <w:rFonts w:ascii="Arial" w:eastAsia="Arial" w:hAnsi="Arial" w:cs="Arial"/>
          <w:sz w:val="24"/>
          <w:szCs w:val="24"/>
        </w:rPr>
        <w:t>(20</w:t>
      </w:r>
      <w:r w:rsidR="00252E65">
        <w:rPr>
          <w:rFonts w:ascii="Arial" w:eastAsia="Arial" w:hAnsi="Arial" w:cs="Arial"/>
          <w:sz w:val="24"/>
          <w:szCs w:val="24"/>
        </w:rPr>
        <w:t>21) ‘Why maths should move on from the ancient Greeks</w:t>
      </w:r>
      <w:r w:rsidR="006C7FD5">
        <w:rPr>
          <w:rFonts w:ascii="Arial" w:eastAsia="Arial" w:hAnsi="Arial" w:cs="Arial"/>
          <w:sz w:val="24"/>
          <w:szCs w:val="24"/>
        </w:rPr>
        <w:t>’ 24</w:t>
      </w:r>
      <w:r w:rsidR="006C7FD5" w:rsidRPr="006C7FD5">
        <w:rPr>
          <w:rFonts w:ascii="Arial" w:eastAsia="Arial" w:hAnsi="Arial" w:cs="Arial"/>
          <w:sz w:val="24"/>
          <w:szCs w:val="24"/>
          <w:vertAlign w:val="superscript"/>
        </w:rPr>
        <w:t>th</w:t>
      </w:r>
      <w:r w:rsidR="006C7FD5">
        <w:rPr>
          <w:rFonts w:ascii="Arial" w:eastAsia="Arial" w:hAnsi="Arial" w:cs="Arial"/>
          <w:sz w:val="24"/>
          <w:szCs w:val="24"/>
        </w:rPr>
        <w:t xml:space="preserve"> November 2021.</w:t>
      </w:r>
      <w:r w:rsidR="0061269D">
        <w:rPr>
          <w:rFonts w:ascii="Arial" w:eastAsia="Arial" w:hAnsi="Arial" w:cs="Arial"/>
          <w:sz w:val="24"/>
          <w:szCs w:val="24"/>
        </w:rPr>
        <w:t xml:space="preserve"> </w:t>
      </w:r>
      <w:hyperlink r:id="rId19" w:history="1">
        <w:r w:rsidR="0061269D" w:rsidRPr="00EE1C24">
          <w:rPr>
            <w:rStyle w:val="Hyperlink"/>
            <w:rFonts w:ascii="Arial" w:eastAsia="Arial" w:hAnsi="Arial" w:cs="Arial"/>
            <w:sz w:val="24"/>
            <w:szCs w:val="24"/>
          </w:rPr>
          <w:t>https://www.newscientist.com/article/mg25233622-500-why-maths-should-move-on-from-the-ancient-greeks/</w:t>
        </w:r>
      </w:hyperlink>
      <w:r w:rsidR="0061269D">
        <w:rPr>
          <w:rFonts w:ascii="Arial" w:eastAsia="Arial" w:hAnsi="Arial" w:cs="Arial"/>
          <w:sz w:val="24"/>
          <w:szCs w:val="24"/>
        </w:rPr>
        <w:t xml:space="preserve"> [Accessed: 14</w:t>
      </w:r>
      <w:r w:rsidR="0061269D" w:rsidRPr="0061269D">
        <w:rPr>
          <w:rFonts w:ascii="Arial" w:eastAsia="Arial" w:hAnsi="Arial" w:cs="Arial"/>
          <w:sz w:val="24"/>
          <w:szCs w:val="24"/>
          <w:vertAlign w:val="superscript"/>
        </w:rPr>
        <w:t>th</w:t>
      </w:r>
      <w:r w:rsidR="0061269D">
        <w:rPr>
          <w:rFonts w:ascii="Arial" w:eastAsia="Arial" w:hAnsi="Arial" w:cs="Arial"/>
          <w:sz w:val="24"/>
          <w:szCs w:val="24"/>
        </w:rPr>
        <w:t xml:space="preserve"> December2021]. </w:t>
      </w:r>
    </w:p>
    <w:p w14:paraId="6A15013D" w14:textId="7025DEF2" w:rsidR="000662D1" w:rsidRDefault="00A05211" w:rsidP="44443260">
      <w:pPr>
        <w:rPr>
          <w:rFonts w:ascii="Arial" w:eastAsia="Arial" w:hAnsi="Arial" w:cs="Arial"/>
          <w:sz w:val="24"/>
          <w:szCs w:val="24"/>
        </w:rPr>
      </w:pPr>
      <w:proofErr w:type="spellStart"/>
      <w:r>
        <w:rPr>
          <w:rFonts w:ascii="Arial" w:eastAsia="Arial" w:hAnsi="Arial" w:cs="Arial"/>
          <w:sz w:val="24"/>
          <w:szCs w:val="24"/>
        </w:rPr>
        <w:t>Chemin</w:t>
      </w:r>
      <w:r w:rsidR="00786EE9">
        <w:rPr>
          <w:rFonts w:ascii="Arial" w:eastAsia="Arial" w:hAnsi="Arial" w:cs="Arial"/>
          <w:sz w:val="24"/>
          <w:szCs w:val="24"/>
        </w:rPr>
        <w:t>ais</w:t>
      </w:r>
      <w:proofErr w:type="spellEnd"/>
      <w:r w:rsidR="00786EE9">
        <w:rPr>
          <w:rFonts w:ascii="Arial" w:eastAsia="Arial" w:hAnsi="Arial" w:cs="Arial"/>
          <w:sz w:val="24"/>
          <w:szCs w:val="24"/>
        </w:rPr>
        <w:t xml:space="preserve">, R. (2010) </w:t>
      </w:r>
      <w:r w:rsidR="00514B5C" w:rsidRPr="00E3080A">
        <w:rPr>
          <w:rFonts w:ascii="Arial" w:eastAsia="Arial" w:hAnsi="Arial" w:cs="Arial"/>
          <w:i/>
          <w:iCs/>
          <w:sz w:val="24"/>
          <w:szCs w:val="24"/>
        </w:rPr>
        <w:t xml:space="preserve">The pocket guide to every child </w:t>
      </w:r>
      <w:proofErr w:type="gramStart"/>
      <w:r w:rsidR="00514B5C" w:rsidRPr="00E3080A">
        <w:rPr>
          <w:rFonts w:ascii="Arial" w:eastAsia="Arial" w:hAnsi="Arial" w:cs="Arial"/>
          <w:i/>
          <w:iCs/>
          <w:sz w:val="24"/>
          <w:szCs w:val="24"/>
        </w:rPr>
        <w:t>matters</w:t>
      </w:r>
      <w:proofErr w:type="gramEnd"/>
      <w:r w:rsidR="00514B5C">
        <w:rPr>
          <w:rFonts w:ascii="Arial" w:eastAsia="Arial" w:hAnsi="Arial" w:cs="Arial"/>
          <w:sz w:val="24"/>
          <w:szCs w:val="24"/>
        </w:rPr>
        <w:t xml:space="preserve">, </w:t>
      </w:r>
      <w:r w:rsidR="005E3EF6">
        <w:rPr>
          <w:rFonts w:ascii="Arial" w:eastAsia="Arial" w:hAnsi="Arial" w:cs="Arial"/>
          <w:sz w:val="24"/>
          <w:szCs w:val="24"/>
        </w:rPr>
        <w:t>Oxon: Rout</w:t>
      </w:r>
      <w:r w:rsidR="00E3080A">
        <w:rPr>
          <w:rFonts w:ascii="Arial" w:eastAsia="Arial" w:hAnsi="Arial" w:cs="Arial"/>
          <w:sz w:val="24"/>
          <w:szCs w:val="24"/>
        </w:rPr>
        <w:t>ledge.</w:t>
      </w:r>
    </w:p>
    <w:p w14:paraId="6470251C" w14:textId="22ED2B0C" w:rsidR="00003E4D" w:rsidRDefault="00003E4D" w:rsidP="44443260">
      <w:pPr>
        <w:rPr>
          <w:rFonts w:ascii="Arial" w:eastAsia="Arial" w:hAnsi="Arial" w:cs="Arial"/>
          <w:sz w:val="24"/>
          <w:szCs w:val="24"/>
        </w:rPr>
      </w:pPr>
      <w:r>
        <w:rPr>
          <w:rFonts w:ascii="Arial" w:eastAsia="Arial" w:hAnsi="Arial" w:cs="Arial"/>
          <w:sz w:val="24"/>
          <w:szCs w:val="24"/>
        </w:rPr>
        <w:t xml:space="preserve">Clock picture. </w:t>
      </w:r>
      <w:hyperlink r:id="rId20" w:history="1">
        <w:r w:rsidRPr="00EE1C24">
          <w:rPr>
            <w:rStyle w:val="Hyperlink"/>
            <w:rFonts w:ascii="Arial" w:eastAsia="Arial" w:hAnsi="Arial" w:cs="Arial"/>
            <w:sz w:val="24"/>
            <w:szCs w:val="24"/>
          </w:rPr>
          <w:t>https://keepcalms.com/p/what-did-the-digital-clock-say-to-the-grandfather-clock-look-grandpa-no-hands/</w:t>
        </w:r>
      </w:hyperlink>
      <w:r>
        <w:rPr>
          <w:rFonts w:ascii="Arial" w:eastAsia="Arial" w:hAnsi="Arial" w:cs="Arial"/>
          <w:sz w:val="24"/>
          <w:szCs w:val="24"/>
        </w:rPr>
        <w:t xml:space="preserve"> [Accessed: 22</w:t>
      </w:r>
      <w:r w:rsidRPr="00003E4D">
        <w:rPr>
          <w:rFonts w:ascii="Arial" w:eastAsia="Arial" w:hAnsi="Arial" w:cs="Arial"/>
          <w:sz w:val="24"/>
          <w:szCs w:val="24"/>
          <w:vertAlign w:val="superscript"/>
        </w:rPr>
        <w:t>nd</w:t>
      </w:r>
      <w:r>
        <w:rPr>
          <w:rFonts w:ascii="Arial" w:eastAsia="Arial" w:hAnsi="Arial" w:cs="Arial"/>
          <w:sz w:val="24"/>
          <w:szCs w:val="24"/>
        </w:rPr>
        <w:t xml:space="preserve"> January 2022].</w:t>
      </w:r>
    </w:p>
    <w:p w14:paraId="7AA101B9" w14:textId="53C4BF87" w:rsidR="00BC1EFA" w:rsidRDefault="00BC1EFA" w:rsidP="44443260">
      <w:pPr>
        <w:rPr>
          <w:rFonts w:ascii="Arial" w:eastAsia="Arial" w:hAnsi="Arial" w:cs="Arial"/>
          <w:sz w:val="24"/>
          <w:szCs w:val="24"/>
        </w:rPr>
      </w:pPr>
      <w:r>
        <w:rPr>
          <w:rFonts w:ascii="Arial" w:eastAsia="Arial" w:hAnsi="Arial" w:cs="Arial"/>
          <w:sz w:val="24"/>
          <w:szCs w:val="24"/>
        </w:rPr>
        <w:t>Closing the Gap</w:t>
      </w:r>
      <w:r w:rsidR="003133F2">
        <w:rPr>
          <w:rFonts w:ascii="Arial" w:eastAsia="Arial" w:hAnsi="Arial" w:cs="Arial"/>
          <w:sz w:val="24"/>
          <w:szCs w:val="24"/>
        </w:rPr>
        <w:t xml:space="preserve"> with Numicon (2010)</w:t>
      </w:r>
      <w:r w:rsidR="00193E0C">
        <w:rPr>
          <w:rFonts w:ascii="Arial" w:eastAsia="Arial" w:hAnsi="Arial" w:cs="Arial"/>
          <w:sz w:val="24"/>
          <w:szCs w:val="24"/>
        </w:rPr>
        <w:t xml:space="preserve"> </w:t>
      </w:r>
      <w:r w:rsidR="00AF1B87">
        <w:rPr>
          <w:rFonts w:ascii="Arial" w:eastAsia="Arial" w:hAnsi="Arial" w:cs="Arial"/>
          <w:sz w:val="24"/>
          <w:szCs w:val="24"/>
        </w:rPr>
        <w:t xml:space="preserve">Oxford: Oxford University Press. </w:t>
      </w:r>
    </w:p>
    <w:p w14:paraId="70CA3167" w14:textId="0512F502" w:rsidR="00E3080A" w:rsidRDefault="00A26CCF" w:rsidP="44443260">
      <w:pPr>
        <w:rPr>
          <w:rFonts w:ascii="Arial" w:eastAsia="Arial" w:hAnsi="Arial" w:cs="Arial"/>
          <w:sz w:val="24"/>
          <w:szCs w:val="24"/>
        </w:rPr>
      </w:pPr>
      <w:r>
        <w:rPr>
          <w:rFonts w:ascii="Arial" w:eastAsia="Arial" w:hAnsi="Arial" w:cs="Arial"/>
          <w:sz w:val="24"/>
          <w:szCs w:val="24"/>
        </w:rPr>
        <w:t>Clough, P. and Corbett, J. (</w:t>
      </w:r>
      <w:r w:rsidR="007108E5">
        <w:rPr>
          <w:rFonts w:ascii="Arial" w:eastAsia="Arial" w:hAnsi="Arial" w:cs="Arial"/>
          <w:sz w:val="24"/>
          <w:szCs w:val="24"/>
        </w:rPr>
        <w:t xml:space="preserve">2000) </w:t>
      </w:r>
      <w:r w:rsidR="007108E5" w:rsidRPr="00C76AD2">
        <w:rPr>
          <w:rFonts w:ascii="Arial" w:eastAsia="Arial" w:hAnsi="Arial" w:cs="Arial"/>
          <w:i/>
          <w:iCs/>
          <w:sz w:val="24"/>
          <w:szCs w:val="24"/>
        </w:rPr>
        <w:t>Theories of inclusive education</w:t>
      </w:r>
      <w:r w:rsidR="007108E5">
        <w:rPr>
          <w:rFonts w:ascii="Arial" w:eastAsia="Arial" w:hAnsi="Arial" w:cs="Arial"/>
          <w:sz w:val="24"/>
          <w:szCs w:val="24"/>
        </w:rPr>
        <w:t xml:space="preserve">, </w:t>
      </w:r>
      <w:r w:rsidR="00C76AD2">
        <w:rPr>
          <w:rFonts w:ascii="Arial" w:eastAsia="Arial" w:hAnsi="Arial" w:cs="Arial"/>
          <w:sz w:val="24"/>
          <w:szCs w:val="24"/>
        </w:rPr>
        <w:t>London: Sage.</w:t>
      </w:r>
    </w:p>
    <w:p w14:paraId="221DFEBD" w14:textId="4DB731E7" w:rsidR="00C76AD2" w:rsidRDefault="004F0B66" w:rsidP="44443260">
      <w:pPr>
        <w:rPr>
          <w:rFonts w:ascii="Arial" w:eastAsia="Arial" w:hAnsi="Arial" w:cs="Arial"/>
          <w:sz w:val="24"/>
          <w:szCs w:val="24"/>
        </w:rPr>
      </w:pPr>
      <w:r>
        <w:rPr>
          <w:rFonts w:ascii="Arial" w:eastAsia="Arial" w:hAnsi="Arial" w:cs="Arial"/>
          <w:sz w:val="24"/>
          <w:szCs w:val="24"/>
        </w:rPr>
        <w:t>Compton, A., Fielding, H</w:t>
      </w:r>
      <w:r w:rsidR="00485049">
        <w:rPr>
          <w:rFonts w:ascii="Arial" w:eastAsia="Arial" w:hAnsi="Arial" w:cs="Arial"/>
          <w:sz w:val="24"/>
          <w:szCs w:val="24"/>
        </w:rPr>
        <w:t xml:space="preserve">. and Scott, M. </w:t>
      </w:r>
      <w:r w:rsidR="00AA35C6">
        <w:rPr>
          <w:rFonts w:ascii="Arial" w:eastAsia="Arial" w:hAnsi="Arial" w:cs="Arial"/>
          <w:sz w:val="24"/>
          <w:szCs w:val="24"/>
        </w:rPr>
        <w:t xml:space="preserve">(2007) </w:t>
      </w:r>
      <w:r w:rsidR="00485049" w:rsidRPr="00E64F09">
        <w:rPr>
          <w:rFonts w:ascii="Arial" w:eastAsia="Arial" w:hAnsi="Arial" w:cs="Arial"/>
          <w:i/>
          <w:iCs/>
          <w:sz w:val="24"/>
          <w:szCs w:val="24"/>
        </w:rPr>
        <w:t>Supporting Numeracy</w:t>
      </w:r>
      <w:r w:rsidR="00485049">
        <w:rPr>
          <w:rFonts w:ascii="Arial" w:eastAsia="Arial" w:hAnsi="Arial" w:cs="Arial"/>
          <w:sz w:val="24"/>
          <w:szCs w:val="24"/>
        </w:rPr>
        <w:t xml:space="preserve">, </w:t>
      </w:r>
      <w:r w:rsidR="0062057A">
        <w:rPr>
          <w:rFonts w:ascii="Arial" w:eastAsia="Arial" w:hAnsi="Arial" w:cs="Arial"/>
          <w:sz w:val="24"/>
          <w:szCs w:val="24"/>
        </w:rPr>
        <w:t xml:space="preserve">London: </w:t>
      </w:r>
      <w:r w:rsidR="00E64F09">
        <w:rPr>
          <w:rFonts w:ascii="Arial" w:eastAsia="Arial" w:hAnsi="Arial" w:cs="Arial"/>
          <w:sz w:val="24"/>
          <w:szCs w:val="24"/>
        </w:rPr>
        <w:t>Paul Chapman.</w:t>
      </w:r>
    </w:p>
    <w:p w14:paraId="41B04091" w14:textId="107D5170" w:rsidR="0070520A" w:rsidRPr="0070520A" w:rsidRDefault="0070520A" w:rsidP="44443260">
      <w:pPr>
        <w:rPr>
          <w:rFonts w:ascii="Arial" w:hAnsi="Arial" w:cs="Arial"/>
          <w:color w:val="333333"/>
          <w:sz w:val="24"/>
          <w:szCs w:val="24"/>
          <w:shd w:val="clear" w:color="auto" w:fill="FFFFFF"/>
        </w:rPr>
      </w:pPr>
      <w:r w:rsidRPr="00F42EB8">
        <w:rPr>
          <w:rFonts w:ascii="Arial" w:hAnsi="Arial" w:cs="Arial"/>
          <w:color w:val="333333"/>
          <w:sz w:val="24"/>
          <w:szCs w:val="24"/>
          <w:shd w:val="clear" w:color="auto" w:fill="FFFFFF"/>
        </w:rPr>
        <w:t>Conn, C. &amp; Hutt, M. (2020) Successful futures for all? Additional learning needs in Wales in the light of curriculum reform. </w:t>
      </w:r>
      <w:r w:rsidRPr="00F42EB8">
        <w:rPr>
          <w:rFonts w:ascii="Arial" w:hAnsi="Arial" w:cs="Arial"/>
          <w:i/>
          <w:iCs/>
          <w:color w:val="333333"/>
          <w:sz w:val="24"/>
          <w:szCs w:val="24"/>
          <w:shd w:val="clear" w:color="auto" w:fill="FFFFFF"/>
        </w:rPr>
        <w:t>British Journal of Special Education</w:t>
      </w:r>
      <w:r w:rsidRPr="00F42EB8">
        <w:rPr>
          <w:rFonts w:ascii="Arial" w:hAnsi="Arial" w:cs="Arial"/>
          <w:color w:val="333333"/>
          <w:sz w:val="24"/>
          <w:szCs w:val="24"/>
          <w:shd w:val="clear" w:color="auto" w:fill="FFFFFF"/>
        </w:rPr>
        <w:t>. [Online] (2), 152–170. Available from: doi:10.1111/1467-8578.12307.</w:t>
      </w:r>
      <w:r>
        <w:rPr>
          <w:rFonts w:ascii="Arial" w:hAnsi="Arial" w:cs="Arial"/>
          <w:color w:val="333333"/>
          <w:sz w:val="24"/>
          <w:szCs w:val="24"/>
          <w:shd w:val="clear" w:color="auto" w:fill="FFFFFF"/>
        </w:rPr>
        <w:t xml:space="preserve"> [Accessed: 6</w:t>
      </w:r>
      <w:r w:rsidRPr="00093DA5">
        <w:rPr>
          <w:rFonts w:ascii="Arial" w:hAnsi="Arial" w:cs="Arial"/>
          <w:color w:val="333333"/>
          <w:sz w:val="24"/>
          <w:szCs w:val="24"/>
          <w:shd w:val="clear" w:color="auto" w:fill="FFFFFF"/>
          <w:vertAlign w:val="superscript"/>
        </w:rPr>
        <w:t>th</w:t>
      </w:r>
      <w:r>
        <w:rPr>
          <w:rFonts w:ascii="Arial" w:hAnsi="Arial" w:cs="Arial"/>
          <w:color w:val="333333"/>
          <w:sz w:val="24"/>
          <w:szCs w:val="24"/>
          <w:shd w:val="clear" w:color="auto" w:fill="FFFFFF"/>
        </w:rPr>
        <w:t xml:space="preserve"> January 2022].</w:t>
      </w:r>
    </w:p>
    <w:p w14:paraId="4F3F17AA" w14:textId="6CEE5941" w:rsidR="00E64F09" w:rsidRDefault="0090493F" w:rsidP="44443260">
      <w:pPr>
        <w:rPr>
          <w:rFonts w:ascii="Arial" w:eastAsia="Arial" w:hAnsi="Arial" w:cs="Arial"/>
          <w:sz w:val="24"/>
          <w:szCs w:val="24"/>
        </w:rPr>
      </w:pPr>
      <w:r>
        <w:rPr>
          <w:rFonts w:ascii="Arial" w:eastAsia="Arial" w:hAnsi="Arial" w:cs="Arial"/>
          <w:sz w:val="24"/>
          <w:szCs w:val="24"/>
        </w:rPr>
        <w:t>Cornwall, J</w:t>
      </w:r>
      <w:r w:rsidR="00737CA2">
        <w:rPr>
          <w:rFonts w:ascii="Arial" w:eastAsia="Arial" w:hAnsi="Arial" w:cs="Arial"/>
          <w:sz w:val="24"/>
          <w:szCs w:val="24"/>
        </w:rPr>
        <w:t>.</w:t>
      </w:r>
      <w:r>
        <w:rPr>
          <w:rFonts w:ascii="Arial" w:eastAsia="Arial" w:hAnsi="Arial" w:cs="Arial"/>
          <w:sz w:val="24"/>
          <w:szCs w:val="24"/>
        </w:rPr>
        <w:t xml:space="preserve"> and Graham-Matheson, L.</w:t>
      </w:r>
      <w:r w:rsidR="00DC18C7">
        <w:rPr>
          <w:rFonts w:ascii="Arial" w:eastAsia="Arial" w:hAnsi="Arial" w:cs="Arial"/>
          <w:sz w:val="24"/>
          <w:szCs w:val="24"/>
        </w:rPr>
        <w:t xml:space="preserve"> (2012)</w:t>
      </w:r>
      <w:r>
        <w:rPr>
          <w:rFonts w:ascii="Arial" w:eastAsia="Arial" w:hAnsi="Arial" w:cs="Arial"/>
          <w:sz w:val="24"/>
          <w:szCs w:val="24"/>
        </w:rPr>
        <w:t xml:space="preserve"> </w:t>
      </w:r>
      <w:r w:rsidRPr="00AA35C6">
        <w:rPr>
          <w:rFonts w:ascii="Arial" w:eastAsia="Arial" w:hAnsi="Arial" w:cs="Arial"/>
          <w:i/>
          <w:iCs/>
          <w:sz w:val="24"/>
          <w:szCs w:val="24"/>
        </w:rPr>
        <w:t>Leading on Inclusion</w:t>
      </w:r>
      <w:r>
        <w:rPr>
          <w:rFonts w:ascii="Arial" w:eastAsia="Arial" w:hAnsi="Arial" w:cs="Arial"/>
          <w:sz w:val="24"/>
          <w:szCs w:val="24"/>
        </w:rPr>
        <w:t xml:space="preserve">, </w:t>
      </w:r>
      <w:r w:rsidR="00AA35C6">
        <w:rPr>
          <w:rFonts w:ascii="Arial" w:eastAsia="Arial" w:hAnsi="Arial" w:cs="Arial"/>
          <w:sz w:val="24"/>
          <w:szCs w:val="24"/>
        </w:rPr>
        <w:t>Oxon: Routledge.</w:t>
      </w:r>
    </w:p>
    <w:p w14:paraId="6E9A7B12" w14:textId="793ECDC5" w:rsidR="0053418A" w:rsidRDefault="0053418A" w:rsidP="44443260">
      <w:pPr>
        <w:rPr>
          <w:rFonts w:ascii="Arial" w:eastAsia="Arial" w:hAnsi="Arial" w:cs="Arial"/>
          <w:sz w:val="24"/>
          <w:szCs w:val="24"/>
        </w:rPr>
      </w:pPr>
      <w:proofErr w:type="spellStart"/>
      <w:r>
        <w:rPr>
          <w:rFonts w:ascii="Arial" w:eastAsia="Arial" w:hAnsi="Arial" w:cs="Arial"/>
          <w:sz w:val="24"/>
          <w:szCs w:val="24"/>
        </w:rPr>
        <w:t>Edi</w:t>
      </w:r>
      <w:r w:rsidR="005C7F73">
        <w:rPr>
          <w:rFonts w:ascii="Arial" w:eastAsia="Arial" w:hAnsi="Arial" w:cs="Arial"/>
          <w:sz w:val="24"/>
          <w:szCs w:val="24"/>
        </w:rPr>
        <w:t>sential</w:t>
      </w:r>
      <w:proofErr w:type="spellEnd"/>
      <w:r w:rsidR="005C7F73">
        <w:rPr>
          <w:rFonts w:ascii="Arial" w:eastAsia="Arial" w:hAnsi="Arial" w:cs="Arial"/>
          <w:sz w:val="24"/>
          <w:szCs w:val="24"/>
        </w:rPr>
        <w:t xml:space="preserve">. ‘The RADY Project’ </w:t>
      </w:r>
      <w:hyperlink r:id="rId21" w:history="1">
        <w:r w:rsidR="00602F49" w:rsidRPr="00EE1C24">
          <w:rPr>
            <w:rStyle w:val="Hyperlink"/>
            <w:rFonts w:ascii="Arial" w:eastAsia="Arial" w:hAnsi="Arial" w:cs="Arial"/>
            <w:sz w:val="24"/>
            <w:szCs w:val="24"/>
          </w:rPr>
          <w:t>https://edsential.com/wp-content/uploads/2020/03/The-RADY-Project.pdf</w:t>
        </w:r>
      </w:hyperlink>
      <w:r w:rsidR="00602F49">
        <w:rPr>
          <w:rFonts w:ascii="Arial" w:eastAsia="Arial" w:hAnsi="Arial" w:cs="Arial"/>
          <w:sz w:val="24"/>
          <w:szCs w:val="24"/>
        </w:rPr>
        <w:t xml:space="preserve"> [Accessed: </w:t>
      </w:r>
      <w:r w:rsidR="009B338F">
        <w:rPr>
          <w:rFonts w:ascii="Arial" w:eastAsia="Arial" w:hAnsi="Arial" w:cs="Arial"/>
          <w:sz w:val="24"/>
          <w:szCs w:val="24"/>
        </w:rPr>
        <w:t>4</w:t>
      </w:r>
      <w:r w:rsidR="009B338F" w:rsidRPr="009B338F">
        <w:rPr>
          <w:rFonts w:ascii="Arial" w:eastAsia="Arial" w:hAnsi="Arial" w:cs="Arial"/>
          <w:sz w:val="24"/>
          <w:szCs w:val="24"/>
          <w:vertAlign w:val="superscript"/>
        </w:rPr>
        <w:t>th</w:t>
      </w:r>
      <w:r w:rsidR="009B338F">
        <w:rPr>
          <w:rFonts w:ascii="Arial" w:eastAsia="Arial" w:hAnsi="Arial" w:cs="Arial"/>
          <w:sz w:val="24"/>
          <w:szCs w:val="24"/>
        </w:rPr>
        <w:t xml:space="preserve"> January 2022]. </w:t>
      </w:r>
    </w:p>
    <w:p w14:paraId="2CDA0119" w14:textId="7969736D" w:rsidR="00AA35C6" w:rsidRDefault="007E1FB5" w:rsidP="44443260">
      <w:pPr>
        <w:rPr>
          <w:rFonts w:ascii="Arial" w:eastAsia="Arial" w:hAnsi="Arial" w:cs="Arial"/>
          <w:sz w:val="24"/>
          <w:szCs w:val="24"/>
        </w:rPr>
      </w:pPr>
      <w:r>
        <w:rPr>
          <w:rFonts w:ascii="Arial" w:eastAsia="Arial" w:hAnsi="Arial" w:cs="Arial"/>
          <w:sz w:val="24"/>
          <w:szCs w:val="24"/>
        </w:rPr>
        <w:t xml:space="preserve">Farrell, P. and </w:t>
      </w:r>
      <w:r w:rsidR="00171B97">
        <w:rPr>
          <w:rFonts w:ascii="Arial" w:eastAsia="Arial" w:hAnsi="Arial" w:cs="Arial"/>
          <w:sz w:val="24"/>
          <w:szCs w:val="24"/>
        </w:rPr>
        <w:t xml:space="preserve">Ainscow, M. (2002) </w:t>
      </w:r>
      <w:r w:rsidR="00171B97" w:rsidRPr="003B20D8">
        <w:rPr>
          <w:rFonts w:ascii="Arial" w:eastAsia="Arial" w:hAnsi="Arial" w:cs="Arial"/>
          <w:i/>
          <w:iCs/>
          <w:sz w:val="24"/>
          <w:szCs w:val="24"/>
        </w:rPr>
        <w:t>Making Special Education Inclusive</w:t>
      </w:r>
      <w:r w:rsidR="00E559C1">
        <w:rPr>
          <w:rFonts w:ascii="Arial" w:eastAsia="Arial" w:hAnsi="Arial" w:cs="Arial"/>
          <w:sz w:val="24"/>
          <w:szCs w:val="24"/>
        </w:rPr>
        <w:t>, Oxon: David F</w:t>
      </w:r>
      <w:r w:rsidR="003B20D8">
        <w:rPr>
          <w:rFonts w:ascii="Arial" w:eastAsia="Arial" w:hAnsi="Arial" w:cs="Arial"/>
          <w:sz w:val="24"/>
          <w:szCs w:val="24"/>
        </w:rPr>
        <w:t xml:space="preserve">ulton. </w:t>
      </w:r>
    </w:p>
    <w:p w14:paraId="0B71EE77" w14:textId="36DA82C7" w:rsidR="00561614" w:rsidRDefault="00561614" w:rsidP="44443260">
      <w:pPr>
        <w:rPr>
          <w:rFonts w:ascii="Arial" w:eastAsia="Arial" w:hAnsi="Arial" w:cs="Arial"/>
          <w:sz w:val="24"/>
          <w:szCs w:val="24"/>
        </w:rPr>
      </w:pPr>
      <w:r>
        <w:rPr>
          <w:rFonts w:ascii="Arial" w:eastAsia="Arial" w:hAnsi="Arial" w:cs="Arial"/>
          <w:sz w:val="24"/>
          <w:szCs w:val="24"/>
        </w:rPr>
        <w:t>Five principles of extraordinary maths teaching</w:t>
      </w:r>
      <w:r w:rsidR="00B46064">
        <w:rPr>
          <w:rFonts w:ascii="Arial" w:eastAsia="Arial" w:hAnsi="Arial" w:cs="Arial"/>
          <w:sz w:val="24"/>
          <w:szCs w:val="24"/>
        </w:rPr>
        <w:t xml:space="preserve"> (2016) </w:t>
      </w:r>
      <w:hyperlink r:id="rId22" w:history="1">
        <w:r w:rsidR="00B46064" w:rsidRPr="00EE1C24">
          <w:rPr>
            <w:rStyle w:val="Hyperlink"/>
            <w:rFonts w:ascii="Arial" w:eastAsia="Arial" w:hAnsi="Arial" w:cs="Arial"/>
            <w:sz w:val="24"/>
            <w:szCs w:val="24"/>
          </w:rPr>
          <w:t>https://www.youtube.com/watch?v=ytVneQUA5-c</w:t>
        </w:r>
      </w:hyperlink>
      <w:r w:rsidR="00B46064">
        <w:rPr>
          <w:rFonts w:ascii="Arial" w:eastAsia="Arial" w:hAnsi="Arial" w:cs="Arial"/>
          <w:sz w:val="24"/>
          <w:szCs w:val="24"/>
        </w:rPr>
        <w:t xml:space="preserve"> [Accessed: 22</w:t>
      </w:r>
      <w:r w:rsidR="00B46064" w:rsidRPr="00B46064">
        <w:rPr>
          <w:rFonts w:ascii="Arial" w:eastAsia="Arial" w:hAnsi="Arial" w:cs="Arial"/>
          <w:sz w:val="24"/>
          <w:szCs w:val="24"/>
          <w:vertAlign w:val="superscript"/>
        </w:rPr>
        <w:t>nd</w:t>
      </w:r>
      <w:r w:rsidR="00B46064">
        <w:rPr>
          <w:rFonts w:ascii="Arial" w:eastAsia="Arial" w:hAnsi="Arial" w:cs="Arial"/>
          <w:sz w:val="24"/>
          <w:szCs w:val="24"/>
        </w:rPr>
        <w:t xml:space="preserve"> January 2022]. </w:t>
      </w:r>
    </w:p>
    <w:p w14:paraId="4A0137C5" w14:textId="0EE3118C" w:rsidR="003B20D8" w:rsidRDefault="003B20D8" w:rsidP="44443260">
      <w:pPr>
        <w:rPr>
          <w:rFonts w:ascii="Arial" w:eastAsia="Arial" w:hAnsi="Arial" w:cs="Arial"/>
          <w:sz w:val="24"/>
          <w:szCs w:val="24"/>
        </w:rPr>
      </w:pPr>
      <w:r>
        <w:rPr>
          <w:rFonts w:ascii="Arial" w:eastAsia="Arial" w:hAnsi="Arial" w:cs="Arial"/>
          <w:sz w:val="24"/>
          <w:szCs w:val="24"/>
        </w:rPr>
        <w:t>Frederickson, N</w:t>
      </w:r>
      <w:r w:rsidR="00737CA2">
        <w:rPr>
          <w:rFonts w:ascii="Arial" w:eastAsia="Arial" w:hAnsi="Arial" w:cs="Arial"/>
          <w:sz w:val="24"/>
          <w:szCs w:val="24"/>
        </w:rPr>
        <w:t>.</w:t>
      </w:r>
      <w:r>
        <w:rPr>
          <w:rFonts w:ascii="Arial" w:eastAsia="Arial" w:hAnsi="Arial" w:cs="Arial"/>
          <w:sz w:val="24"/>
          <w:szCs w:val="24"/>
        </w:rPr>
        <w:t xml:space="preserve"> and Cline, T</w:t>
      </w:r>
      <w:r w:rsidR="003F46F0">
        <w:rPr>
          <w:rFonts w:ascii="Arial" w:eastAsia="Arial" w:hAnsi="Arial" w:cs="Arial"/>
          <w:sz w:val="24"/>
          <w:szCs w:val="24"/>
        </w:rPr>
        <w:t>. (2009)</w:t>
      </w:r>
      <w:r w:rsidR="003F46F0" w:rsidRPr="005A065B">
        <w:rPr>
          <w:rFonts w:ascii="Arial" w:eastAsia="Arial" w:hAnsi="Arial" w:cs="Arial"/>
          <w:i/>
          <w:iCs/>
          <w:sz w:val="24"/>
          <w:szCs w:val="24"/>
        </w:rPr>
        <w:t xml:space="preserve"> Special educational needs</w:t>
      </w:r>
      <w:r w:rsidR="00A854C0">
        <w:rPr>
          <w:rFonts w:ascii="Arial" w:eastAsia="Arial" w:hAnsi="Arial" w:cs="Arial"/>
          <w:i/>
          <w:iCs/>
          <w:sz w:val="24"/>
          <w:szCs w:val="24"/>
        </w:rPr>
        <w:t xml:space="preserve"> </w:t>
      </w:r>
      <w:r w:rsidR="00A854C0" w:rsidRPr="00663E11">
        <w:rPr>
          <w:rFonts w:ascii="Arial" w:eastAsia="Arial" w:hAnsi="Arial" w:cs="Arial"/>
          <w:sz w:val="24"/>
          <w:szCs w:val="24"/>
        </w:rPr>
        <w:t>(2</w:t>
      </w:r>
      <w:r w:rsidR="00A854C0" w:rsidRPr="00663E11">
        <w:rPr>
          <w:rFonts w:ascii="Arial" w:eastAsia="Arial" w:hAnsi="Arial" w:cs="Arial"/>
          <w:sz w:val="24"/>
          <w:szCs w:val="24"/>
          <w:vertAlign w:val="superscript"/>
        </w:rPr>
        <w:t>nd</w:t>
      </w:r>
      <w:r w:rsidR="00A854C0" w:rsidRPr="00663E11">
        <w:rPr>
          <w:rFonts w:ascii="Arial" w:eastAsia="Arial" w:hAnsi="Arial" w:cs="Arial"/>
          <w:sz w:val="24"/>
          <w:szCs w:val="24"/>
        </w:rPr>
        <w:t xml:space="preserve"> edition)</w:t>
      </w:r>
      <w:r w:rsidR="00F6004B">
        <w:rPr>
          <w:rFonts w:ascii="Arial" w:eastAsia="Arial" w:hAnsi="Arial" w:cs="Arial"/>
          <w:sz w:val="24"/>
          <w:szCs w:val="24"/>
        </w:rPr>
        <w:t>,</w:t>
      </w:r>
      <w:r w:rsidR="003F46F0" w:rsidRPr="005A065B">
        <w:rPr>
          <w:rFonts w:ascii="Arial" w:eastAsia="Arial" w:hAnsi="Arial" w:cs="Arial"/>
          <w:i/>
          <w:iCs/>
          <w:sz w:val="24"/>
          <w:szCs w:val="24"/>
        </w:rPr>
        <w:t xml:space="preserve"> Inclusion and diversity</w:t>
      </w:r>
      <w:r w:rsidR="005A065B">
        <w:rPr>
          <w:rFonts w:ascii="Arial" w:eastAsia="Arial" w:hAnsi="Arial" w:cs="Arial"/>
          <w:sz w:val="24"/>
          <w:szCs w:val="24"/>
        </w:rPr>
        <w:t xml:space="preserve">, Berkshire: Open University Press. </w:t>
      </w:r>
    </w:p>
    <w:p w14:paraId="1E229175" w14:textId="057E1407" w:rsidR="00663E11" w:rsidRDefault="00663E11" w:rsidP="44443260">
      <w:pPr>
        <w:rPr>
          <w:rFonts w:ascii="Arial" w:eastAsia="Arial" w:hAnsi="Arial" w:cs="Arial"/>
          <w:sz w:val="24"/>
          <w:szCs w:val="24"/>
        </w:rPr>
      </w:pPr>
      <w:r>
        <w:rPr>
          <w:rFonts w:ascii="Arial" w:eastAsia="Arial" w:hAnsi="Arial" w:cs="Arial"/>
          <w:sz w:val="24"/>
          <w:szCs w:val="24"/>
        </w:rPr>
        <w:t xml:space="preserve">Gould, J. </w:t>
      </w:r>
      <w:r w:rsidR="00B229D8">
        <w:rPr>
          <w:rFonts w:ascii="Arial" w:eastAsia="Arial" w:hAnsi="Arial" w:cs="Arial"/>
          <w:sz w:val="24"/>
          <w:szCs w:val="24"/>
        </w:rPr>
        <w:t xml:space="preserve">(2012) </w:t>
      </w:r>
      <w:r w:rsidR="00B229D8" w:rsidRPr="00626B05">
        <w:rPr>
          <w:rFonts w:ascii="Arial" w:eastAsia="Arial" w:hAnsi="Arial" w:cs="Arial"/>
          <w:i/>
          <w:iCs/>
          <w:sz w:val="24"/>
          <w:szCs w:val="24"/>
        </w:rPr>
        <w:t>Learning theory and classroom practise</w:t>
      </w:r>
      <w:r w:rsidR="00BD6941">
        <w:rPr>
          <w:rFonts w:ascii="Arial" w:eastAsia="Arial" w:hAnsi="Arial" w:cs="Arial"/>
          <w:sz w:val="24"/>
          <w:szCs w:val="24"/>
        </w:rPr>
        <w:t xml:space="preserve"> </w:t>
      </w:r>
      <w:r w:rsidR="00626B05">
        <w:rPr>
          <w:rFonts w:ascii="Arial" w:eastAsia="Arial" w:hAnsi="Arial" w:cs="Arial"/>
          <w:sz w:val="24"/>
          <w:szCs w:val="24"/>
        </w:rPr>
        <w:t>(2</w:t>
      </w:r>
      <w:r w:rsidR="00626B05" w:rsidRPr="00626B05">
        <w:rPr>
          <w:rFonts w:ascii="Arial" w:eastAsia="Arial" w:hAnsi="Arial" w:cs="Arial"/>
          <w:sz w:val="24"/>
          <w:szCs w:val="24"/>
          <w:vertAlign w:val="superscript"/>
        </w:rPr>
        <w:t>nd</w:t>
      </w:r>
      <w:r w:rsidR="00626B05">
        <w:rPr>
          <w:rFonts w:ascii="Arial" w:eastAsia="Arial" w:hAnsi="Arial" w:cs="Arial"/>
          <w:sz w:val="24"/>
          <w:szCs w:val="24"/>
        </w:rPr>
        <w:t xml:space="preserve"> edition)</w:t>
      </w:r>
      <w:r w:rsidR="00BD6941">
        <w:rPr>
          <w:rFonts w:ascii="Arial" w:eastAsia="Arial" w:hAnsi="Arial" w:cs="Arial"/>
          <w:sz w:val="24"/>
          <w:szCs w:val="24"/>
        </w:rPr>
        <w:t>,</w:t>
      </w:r>
      <w:r w:rsidR="00626B05">
        <w:rPr>
          <w:rFonts w:ascii="Arial" w:eastAsia="Arial" w:hAnsi="Arial" w:cs="Arial"/>
          <w:sz w:val="24"/>
          <w:szCs w:val="24"/>
        </w:rPr>
        <w:t xml:space="preserve"> London: Sage.</w:t>
      </w:r>
    </w:p>
    <w:p w14:paraId="5F62A89D" w14:textId="7B588BB2" w:rsidR="00626B05" w:rsidRDefault="00E27F75" w:rsidP="44443260">
      <w:pPr>
        <w:rPr>
          <w:rFonts w:ascii="Arial" w:eastAsia="Arial" w:hAnsi="Arial" w:cs="Arial"/>
          <w:sz w:val="24"/>
          <w:szCs w:val="24"/>
        </w:rPr>
      </w:pPr>
      <w:proofErr w:type="spellStart"/>
      <w:r>
        <w:rPr>
          <w:rFonts w:ascii="Arial" w:eastAsia="Arial" w:hAnsi="Arial" w:cs="Arial"/>
          <w:sz w:val="24"/>
          <w:szCs w:val="24"/>
        </w:rPr>
        <w:t>Gin</w:t>
      </w:r>
      <w:r w:rsidR="00DE7DF3">
        <w:rPr>
          <w:rFonts w:ascii="Arial" w:eastAsia="Arial" w:hAnsi="Arial" w:cs="Arial"/>
          <w:sz w:val="24"/>
          <w:szCs w:val="24"/>
        </w:rPr>
        <w:t>ott</w:t>
      </w:r>
      <w:proofErr w:type="spellEnd"/>
      <w:r w:rsidR="00DE7DF3">
        <w:rPr>
          <w:rFonts w:ascii="Arial" w:eastAsia="Arial" w:hAnsi="Arial" w:cs="Arial"/>
          <w:sz w:val="24"/>
          <w:szCs w:val="24"/>
        </w:rPr>
        <w:t xml:space="preserve">, H.G. (1975) </w:t>
      </w:r>
      <w:r w:rsidR="00E93FF7" w:rsidRPr="00E93FF7">
        <w:rPr>
          <w:rFonts w:ascii="Arial" w:eastAsia="Arial" w:hAnsi="Arial" w:cs="Arial"/>
          <w:i/>
          <w:iCs/>
          <w:sz w:val="24"/>
          <w:szCs w:val="24"/>
        </w:rPr>
        <w:t>Teacher and child</w:t>
      </w:r>
      <w:r w:rsidR="00E93FF7">
        <w:rPr>
          <w:rFonts w:ascii="Arial" w:eastAsia="Arial" w:hAnsi="Arial" w:cs="Arial"/>
          <w:sz w:val="24"/>
          <w:szCs w:val="24"/>
        </w:rPr>
        <w:t>, New York: Avon.</w:t>
      </w:r>
    </w:p>
    <w:p w14:paraId="45A8D366" w14:textId="3824CFF2" w:rsidR="00E93FF7" w:rsidRDefault="00570F84" w:rsidP="44443260">
      <w:pPr>
        <w:rPr>
          <w:rFonts w:ascii="Arial" w:eastAsia="Arial" w:hAnsi="Arial" w:cs="Arial"/>
          <w:sz w:val="24"/>
          <w:szCs w:val="24"/>
        </w:rPr>
      </w:pPr>
      <w:r>
        <w:rPr>
          <w:rFonts w:ascii="Arial" w:eastAsia="Arial" w:hAnsi="Arial" w:cs="Arial"/>
          <w:sz w:val="24"/>
          <w:szCs w:val="24"/>
        </w:rPr>
        <w:t>Gray, C</w:t>
      </w:r>
      <w:r w:rsidR="00737CA2">
        <w:rPr>
          <w:rFonts w:ascii="Arial" w:eastAsia="Arial" w:hAnsi="Arial" w:cs="Arial"/>
          <w:sz w:val="24"/>
          <w:szCs w:val="24"/>
        </w:rPr>
        <w:t>.</w:t>
      </w:r>
      <w:r>
        <w:rPr>
          <w:rFonts w:ascii="Arial" w:eastAsia="Arial" w:hAnsi="Arial" w:cs="Arial"/>
          <w:sz w:val="24"/>
          <w:szCs w:val="24"/>
        </w:rPr>
        <w:t xml:space="preserve"> and </w:t>
      </w:r>
      <w:proofErr w:type="spellStart"/>
      <w:r>
        <w:rPr>
          <w:rFonts w:ascii="Arial" w:eastAsia="Arial" w:hAnsi="Arial" w:cs="Arial"/>
          <w:sz w:val="24"/>
          <w:szCs w:val="24"/>
        </w:rPr>
        <w:t>Macblain</w:t>
      </w:r>
      <w:proofErr w:type="spellEnd"/>
      <w:r>
        <w:rPr>
          <w:rFonts w:ascii="Arial" w:eastAsia="Arial" w:hAnsi="Arial" w:cs="Arial"/>
          <w:sz w:val="24"/>
          <w:szCs w:val="24"/>
        </w:rPr>
        <w:t xml:space="preserve">, S. (2012) </w:t>
      </w:r>
      <w:r w:rsidRPr="00615764">
        <w:rPr>
          <w:rFonts w:ascii="Arial" w:eastAsia="Arial" w:hAnsi="Arial" w:cs="Arial"/>
          <w:i/>
          <w:iCs/>
          <w:sz w:val="24"/>
          <w:szCs w:val="24"/>
        </w:rPr>
        <w:t>Learning theories in childhood</w:t>
      </w:r>
      <w:r>
        <w:rPr>
          <w:rFonts w:ascii="Arial" w:eastAsia="Arial" w:hAnsi="Arial" w:cs="Arial"/>
          <w:sz w:val="24"/>
          <w:szCs w:val="24"/>
        </w:rPr>
        <w:t xml:space="preserve">, </w:t>
      </w:r>
      <w:r w:rsidR="00615764">
        <w:rPr>
          <w:rFonts w:ascii="Arial" w:eastAsia="Arial" w:hAnsi="Arial" w:cs="Arial"/>
          <w:sz w:val="24"/>
          <w:szCs w:val="24"/>
        </w:rPr>
        <w:t>London: Sage.</w:t>
      </w:r>
    </w:p>
    <w:p w14:paraId="32A00015" w14:textId="5D634DB1" w:rsidR="008D2786" w:rsidRDefault="008D2786" w:rsidP="44443260">
      <w:pPr>
        <w:rPr>
          <w:rFonts w:ascii="Arial" w:eastAsia="Arial" w:hAnsi="Arial" w:cs="Arial"/>
          <w:sz w:val="24"/>
          <w:szCs w:val="24"/>
        </w:rPr>
      </w:pPr>
      <w:r>
        <w:rPr>
          <w:rFonts w:ascii="Arial" w:eastAsia="Arial" w:hAnsi="Arial" w:cs="Arial"/>
          <w:sz w:val="24"/>
          <w:szCs w:val="24"/>
        </w:rPr>
        <w:t>Growth min</w:t>
      </w:r>
      <w:r w:rsidR="00947378">
        <w:rPr>
          <w:rFonts w:ascii="Arial" w:eastAsia="Arial" w:hAnsi="Arial" w:cs="Arial"/>
          <w:sz w:val="24"/>
          <w:szCs w:val="24"/>
        </w:rPr>
        <w:t>d</w:t>
      </w:r>
      <w:r>
        <w:rPr>
          <w:rFonts w:ascii="Arial" w:eastAsia="Arial" w:hAnsi="Arial" w:cs="Arial"/>
          <w:sz w:val="24"/>
          <w:szCs w:val="24"/>
        </w:rPr>
        <w:t>set picture</w:t>
      </w:r>
      <w:r w:rsidR="00947378">
        <w:rPr>
          <w:rFonts w:ascii="Arial" w:eastAsia="Arial" w:hAnsi="Arial" w:cs="Arial"/>
          <w:sz w:val="24"/>
          <w:szCs w:val="24"/>
        </w:rPr>
        <w:t xml:space="preserve">. </w:t>
      </w:r>
      <w:hyperlink r:id="rId23" w:history="1">
        <w:r w:rsidR="00947378" w:rsidRPr="00EE1C24">
          <w:rPr>
            <w:rStyle w:val="Hyperlink"/>
            <w:rFonts w:ascii="Arial" w:eastAsia="Arial" w:hAnsi="Arial" w:cs="Arial"/>
            <w:sz w:val="24"/>
            <w:szCs w:val="24"/>
          </w:rPr>
          <w:t>https://bronxjiujitsu.com/blog/developing-a-growth-mindset-in-a-competitive-world</w:t>
        </w:r>
      </w:hyperlink>
      <w:r w:rsidR="00947378">
        <w:rPr>
          <w:rFonts w:ascii="Arial" w:eastAsia="Arial" w:hAnsi="Arial" w:cs="Arial"/>
          <w:sz w:val="24"/>
          <w:szCs w:val="24"/>
        </w:rPr>
        <w:t xml:space="preserve"> [Accessed: 22</w:t>
      </w:r>
      <w:r w:rsidR="00947378" w:rsidRPr="00947378">
        <w:rPr>
          <w:rFonts w:ascii="Arial" w:eastAsia="Arial" w:hAnsi="Arial" w:cs="Arial"/>
          <w:sz w:val="24"/>
          <w:szCs w:val="24"/>
          <w:vertAlign w:val="superscript"/>
        </w:rPr>
        <w:t>nd</w:t>
      </w:r>
      <w:r w:rsidR="00947378">
        <w:rPr>
          <w:rFonts w:ascii="Arial" w:eastAsia="Arial" w:hAnsi="Arial" w:cs="Arial"/>
          <w:sz w:val="24"/>
          <w:szCs w:val="24"/>
        </w:rPr>
        <w:t xml:space="preserve"> January 2022].</w:t>
      </w:r>
    </w:p>
    <w:p w14:paraId="58509492" w14:textId="5E85D916" w:rsidR="000861CA" w:rsidRDefault="000861CA" w:rsidP="44443260">
      <w:pPr>
        <w:rPr>
          <w:rFonts w:ascii="Arial" w:eastAsia="Arial" w:hAnsi="Arial" w:cs="Arial"/>
          <w:sz w:val="24"/>
          <w:szCs w:val="24"/>
        </w:rPr>
      </w:pPr>
      <w:r>
        <w:rPr>
          <w:rFonts w:ascii="Arial" w:eastAsia="Arial" w:hAnsi="Arial" w:cs="Arial"/>
          <w:sz w:val="24"/>
          <w:szCs w:val="24"/>
        </w:rPr>
        <w:lastRenderedPageBreak/>
        <w:t>Henry Giroux</w:t>
      </w:r>
      <w:r w:rsidR="00127222">
        <w:rPr>
          <w:rFonts w:ascii="Arial" w:eastAsia="Arial" w:hAnsi="Arial" w:cs="Arial"/>
          <w:sz w:val="24"/>
          <w:szCs w:val="24"/>
        </w:rPr>
        <w:t>: Where is the outrage? Critical pedagogy</w:t>
      </w:r>
      <w:r w:rsidR="00F202C5">
        <w:rPr>
          <w:rFonts w:ascii="Arial" w:eastAsia="Arial" w:hAnsi="Arial" w:cs="Arial"/>
          <w:sz w:val="24"/>
          <w:szCs w:val="24"/>
        </w:rPr>
        <w:t xml:space="preserve"> in dark times. (2015) </w:t>
      </w:r>
      <w:hyperlink r:id="rId24" w:history="1">
        <w:r w:rsidR="00335A84" w:rsidRPr="00EE1C24">
          <w:rPr>
            <w:rStyle w:val="Hyperlink"/>
            <w:rFonts w:ascii="Arial" w:eastAsia="Arial" w:hAnsi="Arial" w:cs="Arial"/>
            <w:sz w:val="24"/>
            <w:szCs w:val="24"/>
          </w:rPr>
          <w:t>https://www.youtube.com/watch?v=CAxj87RRtsc</w:t>
        </w:r>
      </w:hyperlink>
      <w:r w:rsidR="00335A84">
        <w:rPr>
          <w:rFonts w:ascii="Arial" w:eastAsia="Arial" w:hAnsi="Arial" w:cs="Arial"/>
          <w:sz w:val="24"/>
          <w:szCs w:val="24"/>
        </w:rPr>
        <w:t xml:space="preserve"> [Accessed: </w:t>
      </w:r>
      <w:r w:rsidR="0000328B">
        <w:rPr>
          <w:rFonts w:ascii="Arial" w:eastAsia="Arial" w:hAnsi="Arial" w:cs="Arial"/>
          <w:sz w:val="24"/>
          <w:szCs w:val="24"/>
        </w:rPr>
        <w:t>10</w:t>
      </w:r>
      <w:r w:rsidR="0000328B" w:rsidRPr="0000328B">
        <w:rPr>
          <w:rFonts w:ascii="Arial" w:eastAsia="Arial" w:hAnsi="Arial" w:cs="Arial"/>
          <w:sz w:val="24"/>
          <w:szCs w:val="24"/>
          <w:vertAlign w:val="superscript"/>
        </w:rPr>
        <w:t>th</w:t>
      </w:r>
      <w:r w:rsidR="0000328B">
        <w:rPr>
          <w:rFonts w:ascii="Arial" w:eastAsia="Arial" w:hAnsi="Arial" w:cs="Arial"/>
          <w:sz w:val="24"/>
          <w:szCs w:val="24"/>
        </w:rPr>
        <w:t xml:space="preserve"> January 2022]. </w:t>
      </w:r>
    </w:p>
    <w:p w14:paraId="6EC93BAD" w14:textId="774A5792" w:rsidR="00615764" w:rsidRDefault="00D562F6" w:rsidP="44443260">
      <w:pPr>
        <w:rPr>
          <w:rFonts w:ascii="Arial" w:eastAsia="Arial" w:hAnsi="Arial" w:cs="Arial"/>
          <w:sz w:val="24"/>
          <w:szCs w:val="24"/>
        </w:rPr>
      </w:pPr>
      <w:r>
        <w:rPr>
          <w:rFonts w:ascii="Arial" w:eastAsia="Arial" w:hAnsi="Arial" w:cs="Arial"/>
          <w:sz w:val="24"/>
          <w:szCs w:val="24"/>
        </w:rPr>
        <w:t>Jarvis, P., Holford, J</w:t>
      </w:r>
      <w:r w:rsidR="00737CA2">
        <w:rPr>
          <w:rFonts w:ascii="Arial" w:eastAsia="Arial" w:hAnsi="Arial" w:cs="Arial"/>
          <w:sz w:val="24"/>
          <w:szCs w:val="24"/>
        </w:rPr>
        <w:t>.</w:t>
      </w:r>
      <w:r>
        <w:rPr>
          <w:rFonts w:ascii="Arial" w:eastAsia="Arial" w:hAnsi="Arial" w:cs="Arial"/>
          <w:sz w:val="24"/>
          <w:szCs w:val="24"/>
        </w:rPr>
        <w:t xml:space="preserve"> and Griffin, C. (</w:t>
      </w:r>
      <w:r w:rsidR="007D7A05">
        <w:rPr>
          <w:rFonts w:ascii="Arial" w:eastAsia="Arial" w:hAnsi="Arial" w:cs="Arial"/>
          <w:sz w:val="24"/>
          <w:szCs w:val="24"/>
        </w:rPr>
        <w:t xml:space="preserve">2010) </w:t>
      </w:r>
      <w:r w:rsidR="007D7A05" w:rsidRPr="00BD6941">
        <w:rPr>
          <w:rFonts w:ascii="Arial" w:eastAsia="Arial" w:hAnsi="Arial" w:cs="Arial"/>
          <w:i/>
          <w:iCs/>
          <w:sz w:val="24"/>
          <w:szCs w:val="24"/>
        </w:rPr>
        <w:t>The theory and practise of learning</w:t>
      </w:r>
      <w:r w:rsidR="00F6004B">
        <w:rPr>
          <w:rFonts w:ascii="Arial" w:eastAsia="Arial" w:hAnsi="Arial" w:cs="Arial"/>
          <w:sz w:val="24"/>
          <w:szCs w:val="24"/>
        </w:rPr>
        <w:t xml:space="preserve"> (2</w:t>
      </w:r>
      <w:r w:rsidR="00F6004B" w:rsidRPr="00F6004B">
        <w:rPr>
          <w:rFonts w:ascii="Arial" w:eastAsia="Arial" w:hAnsi="Arial" w:cs="Arial"/>
          <w:sz w:val="24"/>
          <w:szCs w:val="24"/>
          <w:vertAlign w:val="superscript"/>
        </w:rPr>
        <w:t>nd</w:t>
      </w:r>
      <w:r w:rsidR="00F6004B">
        <w:rPr>
          <w:rFonts w:ascii="Arial" w:eastAsia="Arial" w:hAnsi="Arial" w:cs="Arial"/>
          <w:sz w:val="24"/>
          <w:szCs w:val="24"/>
        </w:rPr>
        <w:t xml:space="preserve"> edition)</w:t>
      </w:r>
      <w:r w:rsidR="00BD6941">
        <w:rPr>
          <w:rFonts w:ascii="Arial" w:eastAsia="Arial" w:hAnsi="Arial" w:cs="Arial"/>
          <w:sz w:val="24"/>
          <w:szCs w:val="24"/>
        </w:rPr>
        <w:t xml:space="preserve">, Oxon: Routledge. </w:t>
      </w:r>
    </w:p>
    <w:p w14:paraId="4F140F6C" w14:textId="531C97E4" w:rsidR="00334A30" w:rsidRDefault="00737CA2" w:rsidP="44443260">
      <w:pPr>
        <w:rPr>
          <w:rFonts w:ascii="Arial" w:eastAsia="Arial" w:hAnsi="Arial" w:cs="Arial"/>
          <w:sz w:val="24"/>
          <w:szCs w:val="24"/>
        </w:rPr>
      </w:pPr>
      <w:r>
        <w:rPr>
          <w:rFonts w:ascii="Arial" w:eastAsia="Arial" w:hAnsi="Arial" w:cs="Arial"/>
          <w:sz w:val="24"/>
          <w:szCs w:val="24"/>
        </w:rPr>
        <w:t>Koshy, V. and Murray, J. (</w:t>
      </w:r>
      <w:r w:rsidR="007D0C86">
        <w:rPr>
          <w:rFonts w:ascii="Arial" w:eastAsia="Arial" w:hAnsi="Arial" w:cs="Arial"/>
          <w:sz w:val="24"/>
          <w:szCs w:val="24"/>
        </w:rPr>
        <w:t xml:space="preserve">2002) </w:t>
      </w:r>
      <w:r w:rsidR="007D0C86" w:rsidRPr="004211DB">
        <w:rPr>
          <w:rFonts w:ascii="Arial" w:eastAsia="Arial" w:hAnsi="Arial" w:cs="Arial"/>
          <w:i/>
          <w:iCs/>
          <w:sz w:val="24"/>
          <w:szCs w:val="24"/>
        </w:rPr>
        <w:t>Unlocking numeracy</w:t>
      </w:r>
      <w:r w:rsidR="007D0C86">
        <w:rPr>
          <w:rFonts w:ascii="Arial" w:eastAsia="Arial" w:hAnsi="Arial" w:cs="Arial"/>
          <w:sz w:val="24"/>
          <w:szCs w:val="24"/>
        </w:rPr>
        <w:t xml:space="preserve">, London: </w:t>
      </w:r>
      <w:r w:rsidR="004211DB">
        <w:rPr>
          <w:rFonts w:ascii="Arial" w:eastAsia="Arial" w:hAnsi="Arial" w:cs="Arial"/>
          <w:sz w:val="24"/>
          <w:szCs w:val="24"/>
        </w:rPr>
        <w:t>David Fulton.</w:t>
      </w:r>
    </w:p>
    <w:p w14:paraId="7E92F528" w14:textId="7050AF62" w:rsidR="00BD6941" w:rsidRDefault="00171AC8" w:rsidP="44443260">
      <w:pPr>
        <w:rPr>
          <w:rFonts w:ascii="Arial" w:eastAsia="Arial" w:hAnsi="Arial" w:cs="Arial"/>
          <w:sz w:val="24"/>
          <w:szCs w:val="24"/>
        </w:rPr>
      </w:pPr>
      <w:r>
        <w:rPr>
          <w:rFonts w:ascii="Arial" w:eastAsia="Arial" w:hAnsi="Arial" w:cs="Arial"/>
          <w:sz w:val="24"/>
          <w:szCs w:val="24"/>
        </w:rPr>
        <w:t xml:space="preserve">Paulo Freire </w:t>
      </w:r>
      <w:r w:rsidR="00261E1C">
        <w:rPr>
          <w:rFonts w:ascii="Arial" w:eastAsia="Arial" w:hAnsi="Arial" w:cs="Arial"/>
          <w:sz w:val="24"/>
          <w:szCs w:val="24"/>
        </w:rPr>
        <w:t xml:space="preserve">and the Development of Critical Pedagogy. (2019) </w:t>
      </w:r>
      <w:hyperlink r:id="rId25" w:history="1">
        <w:r w:rsidR="00FE3F8E" w:rsidRPr="00EE1C24">
          <w:rPr>
            <w:rStyle w:val="Hyperlink"/>
            <w:rFonts w:ascii="Arial" w:eastAsia="Arial" w:hAnsi="Arial" w:cs="Arial"/>
            <w:sz w:val="24"/>
            <w:szCs w:val="24"/>
          </w:rPr>
          <w:t>https://www.youtube.com/watch?v=tyZEJHcY6q8&amp;t=54s</w:t>
        </w:r>
      </w:hyperlink>
      <w:r w:rsidR="00FE3F8E">
        <w:rPr>
          <w:rFonts w:ascii="Arial" w:eastAsia="Arial" w:hAnsi="Arial" w:cs="Arial"/>
          <w:sz w:val="24"/>
          <w:szCs w:val="24"/>
        </w:rPr>
        <w:t xml:space="preserve"> [Accessed: </w:t>
      </w:r>
      <w:r w:rsidR="008E69FF">
        <w:rPr>
          <w:rFonts w:ascii="Arial" w:eastAsia="Arial" w:hAnsi="Arial" w:cs="Arial"/>
          <w:sz w:val="24"/>
          <w:szCs w:val="24"/>
        </w:rPr>
        <w:t>10</w:t>
      </w:r>
      <w:r w:rsidR="008E69FF" w:rsidRPr="008E69FF">
        <w:rPr>
          <w:rFonts w:ascii="Arial" w:eastAsia="Arial" w:hAnsi="Arial" w:cs="Arial"/>
          <w:sz w:val="24"/>
          <w:szCs w:val="24"/>
          <w:vertAlign w:val="superscript"/>
        </w:rPr>
        <w:t>th</w:t>
      </w:r>
      <w:r w:rsidR="008E69FF">
        <w:rPr>
          <w:rFonts w:ascii="Arial" w:eastAsia="Arial" w:hAnsi="Arial" w:cs="Arial"/>
          <w:sz w:val="24"/>
          <w:szCs w:val="24"/>
        </w:rPr>
        <w:t xml:space="preserve"> January 2022]. </w:t>
      </w:r>
      <w:r w:rsidR="004211DB">
        <w:rPr>
          <w:rFonts w:ascii="Arial" w:eastAsia="Arial" w:hAnsi="Arial" w:cs="Arial"/>
          <w:sz w:val="24"/>
          <w:szCs w:val="24"/>
        </w:rPr>
        <w:t xml:space="preserve"> </w:t>
      </w:r>
    </w:p>
    <w:p w14:paraId="508CB34D" w14:textId="29C0374F" w:rsidR="004211DB" w:rsidRDefault="004211DB" w:rsidP="44443260">
      <w:pPr>
        <w:rPr>
          <w:rFonts w:ascii="Arial" w:eastAsia="Arial" w:hAnsi="Arial" w:cs="Arial"/>
          <w:sz w:val="24"/>
          <w:szCs w:val="24"/>
        </w:rPr>
      </w:pPr>
      <w:r>
        <w:rPr>
          <w:rFonts w:ascii="Arial" w:eastAsia="Arial" w:hAnsi="Arial" w:cs="Arial"/>
          <w:sz w:val="24"/>
          <w:szCs w:val="24"/>
        </w:rPr>
        <w:t>Pritchard, A. (</w:t>
      </w:r>
      <w:r w:rsidR="00E105D9">
        <w:rPr>
          <w:rFonts w:ascii="Arial" w:eastAsia="Arial" w:hAnsi="Arial" w:cs="Arial"/>
          <w:sz w:val="24"/>
          <w:szCs w:val="24"/>
        </w:rPr>
        <w:t>2010)</w:t>
      </w:r>
      <w:r w:rsidR="005E5CF2">
        <w:rPr>
          <w:rFonts w:ascii="Arial" w:eastAsia="Arial" w:hAnsi="Arial" w:cs="Arial"/>
          <w:sz w:val="24"/>
          <w:szCs w:val="24"/>
        </w:rPr>
        <w:t xml:space="preserve"> </w:t>
      </w:r>
      <w:r w:rsidR="005E5CF2" w:rsidRPr="005E5CF2">
        <w:rPr>
          <w:rFonts w:ascii="Arial" w:eastAsia="Arial" w:hAnsi="Arial" w:cs="Arial"/>
          <w:i/>
          <w:iCs/>
          <w:sz w:val="24"/>
          <w:szCs w:val="24"/>
        </w:rPr>
        <w:t>Ways of learning</w:t>
      </w:r>
      <w:r w:rsidR="005E5CF2">
        <w:rPr>
          <w:rFonts w:ascii="Arial" w:eastAsia="Arial" w:hAnsi="Arial" w:cs="Arial"/>
          <w:sz w:val="24"/>
          <w:szCs w:val="24"/>
        </w:rPr>
        <w:t xml:space="preserve"> (2</w:t>
      </w:r>
      <w:r w:rsidR="005E5CF2" w:rsidRPr="005E5CF2">
        <w:rPr>
          <w:rFonts w:ascii="Arial" w:eastAsia="Arial" w:hAnsi="Arial" w:cs="Arial"/>
          <w:sz w:val="24"/>
          <w:szCs w:val="24"/>
          <w:vertAlign w:val="superscript"/>
        </w:rPr>
        <w:t>nd</w:t>
      </w:r>
      <w:r w:rsidR="005E5CF2">
        <w:rPr>
          <w:rFonts w:ascii="Arial" w:eastAsia="Arial" w:hAnsi="Arial" w:cs="Arial"/>
          <w:sz w:val="24"/>
          <w:szCs w:val="24"/>
        </w:rPr>
        <w:t xml:space="preserve"> edition), Oxon: Routledge.</w:t>
      </w:r>
    </w:p>
    <w:p w14:paraId="5825D2D6" w14:textId="77777777" w:rsidR="006F51F0" w:rsidRDefault="00F52FC8" w:rsidP="0070520A">
      <w:pPr>
        <w:rPr>
          <w:rFonts w:ascii="Arial" w:eastAsia="Arial" w:hAnsi="Arial" w:cs="Arial"/>
          <w:sz w:val="24"/>
          <w:szCs w:val="24"/>
        </w:rPr>
      </w:pPr>
      <w:proofErr w:type="spellStart"/>
      <w:r>
        <w:rPr>
          <w:rFonts w:ascii="Arial" w:eastAsia="Arial" w:hAnsi="Arial" w:cs="Arial"/>
          <w:sz w:val="24"/>
          <w:szCs w:val="24"/>
        </w:rPr>
        <w:t>Schl</w:t>
      </w:r>
      <w:r w:rsidR="00634D09">
        <w:rPr>
          <w:rFonts w:ascii="Arial" w:eastAsia="Arial" w:hAnsi="Arial" w:cs="Arial"/>
          <w:sz w:val="24"/>
          <w:szCs w:val="24"/>
        </w:rPr>
        <w:t>iecher</w:t>
      </w:r>
      <w:proofErr w:type="spellEnd"/>
      <w:r w:rsidR="00634D09">
        <w:rPr>
          <w:rFonts w:ascii="Arial" w:eastAsia="Arial" w:hAnsi="Arial" w:cs="Arial"/>
          <w:sz w:val="24"/>
          <w:szCs w:val="24"/>
        </w:rPr>
        <w:t xml:space="preserve">, A. </w:t>
      </w:r>
      <w:r w:rsidR="00BB7B7A">
        <w:rPr>
          <w:rFonts w:ascii="Arial" w:eastAsia="Arial" w:hAnsi="Arial" w:cs="Arial"/>
          <w:sz w:val="24"/>
          <w:szCs w:val="24"/>
        </w:rPr>
        <w:t>(2022</w:t>
      </w:r>
      <w:r w:rsidR="00A74279">
        <w:rPr>
          <w:rFonts w:ascii="Arial" w:eastAsia="Arial" w:hAnsi="Arial" w:cs="Arial"/>
          <w:sz w:val="24"/>
          <w:szCs w:val="24"/>
        </w:rPr>
        <w:t>)</w:t>
      </w:r>
      <w:r>
        <w:rPr>
          <w:rFonts w:ascii="Arial" w:eastAsia="Arial" w:hAnsi="Arial" w:cs="Arial"/>
          <w:sz w:val="24"/>
          <w:szCs w:val="24"/>
        </w:rPr>
        <w:t xml:space="preserve"> ‘Why is numeracy important?’ </w:t>
      </w:r>
      <w:hyperlink r:id="rId26" w:history="1">
        <w:r w:rsidR="00A74279" w:rsidRPr="00EE1C24">
          <w:rPr>
            <w:rStyle w:val="Hyperlink"/>
            <w:rFonts w:ascii="Arial" w:eastAsia="Arial" w:hAnsi="Arial" w:cs="Arial"/>
            <w:sz w:val="24"/>
            <w:szCs w:val="24"/>
          </w:rPr>
          <w:t>https://www.nationalnumeracy.org.uk/what-numeracy/why-numeracy-important</w:t>
        </w:r>
      </w:hyperlink>
      <w:r w:rsidR="00A74279">
        <w:rPr>
          <w:rFonts w:ascii="Arial" w:eastAsia="Arial" w:hAnsi="Arial" w:cs="Arial"/>
          <w:sz w:val="24"/>
          <w:szCs w:val="24"/>
        </w:rPr>
        <w:t xml:space="preserve"> [Accessed: </w:t>
      </w:r>
      <w:r w:rsidR="00FD50E5">
        <w:rPr>
          <w:rFonts w:ascii="Arial" w:eastAsia="Arial" w:hAnsi="Arial" w:cs="Arial"/>
          <w:sz w:val="24"/>
          <w:szCs w:val="24"/>
        </w:rPr>
        <w:t>8</w:t>
      </w:r>
      <w:r w:rsidR="00FD50E5" w:rsidRPr="00FD50E5">
        <w:rPr>
          <w:rFonts w:ascii="Arial" w:eastAsia="Arial" w:hAnsi="Arial" w:cs="Arial"/>
          <w:sz w:val="24"/>
          <w:szCs w:val="24"/>
          <w:vertAlign w:val="superscript"/>
        </w:rPr>
        <w:t>th</w:t>
      </w:r>
      <w:r w:rsidR="00FD50E5">
        <w:rPr>
          <w:rFonts w:ascii="Arial" w:eastAsia="Arial" w:hAnsi="Arial" w:cs="Arial"/>
          <w:sz w:val="24"/>
          <w:szCs w:val="24"/>
        </w:rPr>
        <w:t xml:space="preserve"> January 2022].</w:t>
      </w:r>
    </w:p>
    <w:p w14:paraId="29DF1C72" w14:textId="3816A788" w:rsidR="0070520A" w:rsidRPr="00E932CD" w:rsidRDefault="0070520A" w:rsidP="0070520A">
      <w:pPr>
        <w:rPr>
          <w:rFonts w:ascii="Arial" w:eastAsia="Arial" w:hAnsi="Arial" w:cs="Arial"/>
          <w:sz w:val="24"/>
          <w:szCs w:val="24"/>
        </w:rPr>
      </w:pPr>
      <w:proofErr w:type="spellStart"/>
      <w:r w:rsidRPr="00E932CD">
        <w:rPr>
          <w:rFonts w:ascii="Arial" w:hAnsi="Arial" w:cs="Arial"/>
          <w:color w:val="333333"/>
          <w:sz w:val="24"/>
          <w:szCs w:val="24"/>
          <w:shd w:val="clear" w:color="auto" w:fill="FFFFFF"/>
        </w:rPr>
        <w:t>Sunghwan</w:t>
      </w:r>
      <w:proofErr w:type="spellEnd"/>
      <w:r w:rsidRPr="00E932CD">
        <w:rPr>
          <w:rFonts w:ascii="Arial" w:hAnsi="Arial" w:cs="Arial"/>
          <w:color w:val="333333"/>
          <w:sz w:val="24"/>
          <w:szCs w:val="24"/>
          <w:shd w:val="clear" w:color="auto" w:fill="FFFFFF"/>
        </w:rPr>
        <w:t xml:space="preserve"> Hwang (2020) Examining the Effect of Students’ Early Numeracy Activities at Home on Later Mathematics Achievement via Early Numeracy Competencies and Self-Efficacy Beliefs. </w:t>
      </w:r>
      <w:r w:rsidRPr="00E932CD">
        <w:rPr>
          <w:rFonts w:ascii="Arial" w:hAnsi="Arial" w:cs="Arial"/>
          <w:i/>
          <w:iCs/>
          <w:color w:val="333333"/>
          <w:sz w:val="24"/>
          <w:szCs w:val="24"/>
          <w:shd w:val="clear" w:color="auto" w:fill="FFFFFF"/>
        </w:rPr>
        <w:t>International Electronic Journal of Elementary Education</w:t>
      </w:r>
      <w:r w:rsidRPr="00E932CD">
        <w:rPr>
          <w:rFonts w:ascii="Arial" w:hAnsi="Arial" w:cs="Arial"/>
          <w:color w:val="333333"/>
          <w:sz w:val="24"/>
          <w:szCs w:val="24"/>
          <w:shd w:val="clear" w:color="auto" w:fill="FFFFFF"/>
        </w:rPr>
        <w:t>. [Online] (1), 47–57. Available from: doi:10.26822/iejee.2020.172.</w:t>
      </w:r>
      <w:r>
        <w:rPr>
          <w:rFonts w:ascii="Arial" w:hAnsi="Arial" w:cs="Arial"/>
          <w:color w:val="333333"/>
          <w:sz w:val="24"/>
          <w:szCs w:val="24"/>
          <w:shd w:val="clear" w:color="auto" w:fill="FFFFFF"/>
        </w:rPr>
        <w:t xml:space="preserve"> [Accessed: 6</w:t>
      </w:r>
      <w:r w:rsidRPr="00093DA5">
        <w:rPr>
          <w:rFonts w:ascii="Arial" w:hAnsi="Arial" w:cs="Arial"/>
          <w:color w:val="333333"/>
          <w:sz w:val="24"/>
          <w:szCs w:val="24"/>
          <w:shd w:val="clear" w:color="auto" w:fill="FFFFFF"/>
          <w:vertAlign w:val="superscript"/>
        </w:rPr>
        <w:t>th</w:t>
      </w:r>
      <w:r>
        <w:rPr>
          <w:rFonts w:ascii="Arial" w:hAnsi="Arial" w:cs="Arial"/>
          <w:color w:val="333333"/>
          <w:sz w:val="24"/>
          <w:szCs w:val="24"/>
          <w:shd w:val="clear" w:color="auto" w:fill="FFFFFF"/>
        </w:rPr>
        <w:t xml:space="preserve"> January 2022].</w:t>
      </w:r>
    </w:p>
    <w:p w14:paraId="3CE985F9" w14:textId="718EBCA2" w:rsidR="00730F87" w:rsidRDefault="00730F87" w:rsidP="44443260">
      <w:pPr>
        <w:rPr>
          <w:rFonts w:ascii="Arial" w:eastAsia="Arial" w:hAnsi="Arial" w:cs="Arial"/>
          <w:sz w:val="24"/>
          <w:szCs w:val="24"/>
        </w:rPr>
      </w:pPr>
      <w:r>
        <w:rPr>
          <w:rFonts w:ascii="Arial" w:eastAsia="Arial" w:hAnsi="Arial" w:cs="Arial"/>
          <w:sz w:val="24"/>
          <w:szCs w:val="24"/>
        </w:rPr>
        <w:t>The London Institute of Banking and Finance</w:t>
      </w:r>
      <w:r w:rsidR="0070520A">
        <w:rPr>
          <w:rFonts w:ascii="Arial" w:eastAsia="Arial" w:hAnsi="Arial" w:cs="Arial"/>
          <w:sz w:val="24"/>
          <w:szCs w:val="24"/>
        </w:rPr>
        <w:t xml:space="preserve">. </w:t>
      </w:r>
      <w:hyperlink r:id="rId27" w:history="1">
        <w:r w:rsidR="0070520A" w:rsidRPr="00EE1C24">
          <w:rPr>
            <w:rStyle w:val="Hyperlink"/>
            <w:rFonts w:ascii="Arial" w:eastAsia="Arial" w:hAnsi="Arial" w:cs="Arial"/>
            <w:sz w:val="24"/>
            <w:szCs w:val="24"/>
          </w:rPr>
          <w:t>https://www.libf.ac.uk/</w:t>
        </w:r>
      </w:hyperlink>
      <w:r w:rsidR="0070520A">
        <w:rPr>
          <w:rFonts w:ascii="Arial" w:eastAsia="Arial" w:hAnsi="Arial" w:cs="Arial"/>
          <w:sz w:val="24"/>
          <w:szCs w:val="24"/>
        </w:rPr>
        <w:t xml:space="preserve"> [Accessed: 10</w:t>
      </w:r>
      <w:r w:rsidR="0070520A" w:rsidRPr="0070520A">
        <w:rPr>
          <w:rFonts w:ascii="Arial" w:eastAsia="Arial" w:hAnsi="Arial" w:cs="Arial"/>
          <w:sz w:val="24"/>
          <w:szCs w:val="24"/>
          <w:vertAlign w:val="superscript"/>
        </w:rPr>
        <w:t>th</w:t>
      </w:r>
      <w:r w:rsidR="0070520A">
        <w:rPr>
          <w:rFonts w:ascii="Arial" w:eastAsia="Arial" w:hAnsi="Arial" w:cs="Arial"/>
          <w:sz w:val="24"/>
          <w:szCs w:val="24"/>
        </w:rPr>
        <w:t xml:space="preserve"> January 2022]. </w:t>
      </w:r>
    </w:p>
    <w:p w14:paraId="7D01EA7B" w14:textId="06EEEFE7" w:rsidR="00CC2E94" w:rsidRDefault="00261DB6" w:rsidP="44443260">
      <w:pPr>
        <w:rPr>
          <w:rFonts w:ascii="Arial" w:eastAsia="Arial" w:hAnsi="Arial" w:cs="Arial"/>
          <w:sz w:val="24"/>
          <w:szCs w:val="24"/>
        </w:rPr>
      </w:pPr>
      <w:r>
        <w:rPr>
          <w:rFonts w:ascii="Arial" w:eastAsia="Arial" w:hAnsi="Arial" w:cs="Arial"/>
          <w:sz w:val="24"/>
          <w:szCs w:val="24"/>
        </w:rPr>
        <w:t xml:space="preserve">Twinkl- </w:t>
      </w:r>
      <w:r w:rsidR="00814293">
        <w:rPr>
          <w:rFonts w:ascii="Arial" w:eastAsia="Arial" w:hAnsi="Arial" w:cs="Arial"/>
          <w:sz w:val="24"/>
          <w:szCs w:val="24"/>
        </w:rPr>
        <w:t>Numicon shapes number bonds of 10 worksheet</w:t>
      </w:r>
      <w:r>
        <w:rPr>
          <w:rFonts w:ascii="Arial" w:eastAsia="Arial" w:hAnsi="Arial" w:cs="Arial"/>
          <w:sz w:val="24"/>
          <w:szCs w:val="24"/>
        </w:rPr>
        <w:t xml:space="preserve"> </w:t>
      </w:r>
      <w:hyperlink r:id="rId28" w:history="1">
        <w:r w:rsidRPr="00111DBD">
          <w:rPr>
            <w:rStyle w:val="Hyperlink"/>
            <w:rFonts w:ascii="Arial" w:eastAsia="Arial" w:hAnsi="Arial" w:cs="Arial"/>
            <w:sz w:val="24"/>
            <w:szCs w:val="24"/>
          </w:rPr>
          <w:t>https://www.twinkl.co.uk/resource/t-t-29175-number-shapes-number-bonds-to-10-activity-sheet</w:t>
        </w:r>
      </w:hyperlink>
      <w:r>
        <w:rPr>
          <w:rFonts w:ascii="Arial" w:eastAsia="Arial" w:hAnsi="Arial" w:cs="Arial"/>
          <w:sz w:val="24"/>
          <w:szCs w:val="24"/>
        </w:rPr>
        <w:t xml:space="preserve"> [Accessed: 29</w:t>
      </w:r>
      <w:r w:rsidR="00D1786B" w:rsidRPr="00D1786B">
        <w:rPr>
          <w:rFonts w:ascii="Arial" w:eastAsia="Arial" w:hAnsi="Arial" w:cs="Arial"/>
          <w:sz w:val="24"/>
          <w:szCs w:val="24"/>
          <w:vertAlign w:val="superscript"/>
        </w:rPr>
        <w:t>th</w:t>
      </w:r>
      <w:r w:rsidR="00D1786B">
        <w:rPr>
          <w:rFonts w:ascii="Arial" w:eastAsia="Arial" w:hAnsi="Arial" w:cs="Arial"/>
          <w:sz w:val="24"/>
          <w:szCs w:val="24"/>
        </w:rPr>
        <w:t xml:space="preserve"> January2022].</w:t>
      </w:r>
    </w:p>
    <w:p w14:paraId="529DCE65" w14:textId="037432BB" w:rsidR="005E5CF2" w:rsidRDefault="00B86245" w:rsidP="44443260">
      <w:pPr>
        <w:rPr>
          <w:rFonts w:ascii="Arial" w:eastAsia="Arial" w:hAnsi="Arial" w:cs="Arial"/>
          <w:sz w:val="24"/>
          <w:szCs w:val="24"/>
        </w:rPr>
      </w:pPr>
      <w:r>
        <w:rPr>
          <w:rFonts w:ascii="Arial" w:eastAsia="Arial" w:hAnsi="Arial" w:cs="Arial"/>
          <w:sz w:val="24"/>
          <w:szCs w:val="24"/>
        </w:rPr>
        <w:t>Walton, A and Goddard, G. (</w:t>
      </w:r>
      <w:r w:rsidR="0012241B">
        <w:rPr>
          <w:rFonts w:ascii="Arial" w:eastAsia="Arial" w:hAnsi="Arial" w:cs="Arial"/>
          <w:sz w:val="24"/>
          <w:szCs w:val="24"/>
        </w:rPr>
        <w:t xml:space="preserve">2012) </w:t>
      </w:r>
      <w:r w:rsidR="0012241B" w:rsidRPr="00543D0F">
        <w:rPr>
          <w:rFonts w:ascii="Arial" w:eastAsia="Arial" w:hAnsi="Arial" w:cs="Arial"/>
          <w:i/>
          <w:iCs/>
          <w:sz w:val="24"/>
          <w:szCs w:val="24"/>
        </w:rPr>
        <w:t>Supporting every child</w:t>
      </w:r>
      <w:r w:rsidR="0012241B">
        <w:rPr>
          <w:rFonts w:ascii="Arial" w:eastAsia="Arial" w:hAnsi="Arial" w:cs="Arial"/>
          <w:sz w:val="24"/>
          <w:szCs w:val="24"/>
        </w:rPr>
        <w:t xml:space="preserve"> (2</w:t>
      </w:r>
      <w:r w:rsidR="0012241B" w:rsidRPr="0012241B">
        <w:rPr>
          <w:rFonts w:ascii="Arial" w:eastAsia="Arial" w:hAnsi="Arial" w:cs="Arial"/>
          <w:sz w:val="24"/>
          <w:szCs w:val="24"/>
          <w:vertAlign w:val="superscript"/>
        </w:rPr>
        <w:t>nd</w:t>
      </w:r>
      <w:r w:rsidR="0012241B">
        <w:rPr>
          <w:rFonts w:ascii="Arial" w:eastAsia="Arial" w:hAnsi="Arial" w:cs="Arial"/>
          <w:sz w:val="24"/>
          <w:szCs w:val="24"/>
        </w:rPr>
        <w:t xml:space="preserve"> edition), </w:t>
      </w:r>
      <w:r w:rsidR="00543D0F">
        <w:rPr>
          <w:rFonts w:ascii="Arial" w:eastAsia="Arial" w:hAnsi="Arial" w:cs="Arial"/>
          <w:sz w:val="24"/>
          <w:szCs w:val="24"/>
        </w:rPr>
        <w:t xml:space="preserve">London: Sage. </w:t>
      </w:r>
    </w:p>
    <w:p w14:paraId="070E5967" w14:textId="41C2FC9D" w:rsidR="009146A2" w:rsidRDefault="009146A2" w:rsidP="44443260">
      <w:pPr>
        <w:rPr>
          <w:rFonts w:ascii="Arial" w:eastAsia="Arial" w:hAnsi="Arial" w:cs="Arial"/>
          <w:sz w:val="24"/>
          <w:szCs w:val="24"/>
        </w:rPr>
      </w:pPr>
      <w:r>
        <w:rPr>
          <w:rFonts w:ascii="Arial" w:eastAsia="Arial" w:hAnsi="Arial" w:cs="Arial"/>
          <w:sz w:val="24"/>
          <w:szCs w:val="24"/>
        </w:rPr>
        <w:t>Wales. (2022)</w:t>
      </w:r>
      <w:r w:rsidR="00867089">
        <w:rPr>
          <w:rFonts w:ascii="Arial" w:eastAsia="Arial" w:hAnsi="Arial" w:cs="Arial"/>
          <w:sz w:val="24"/>
          <w:szCs w:val="24"/>
        </w:rPr>
        <w:t xml:space="preserve"> Area of learning experience Mathematics and Numeracy</w:t>
      </w:r>
      <w:r>
        <w:rPr>
          <w:rFonts w:ascii="Arial" w:eastAsia="Arial" w:hAnsi="Arial" w:cs="Arial"/>
          <w:sz w:val="24"/>
          <w:szCs w:val="24"/>
        </w:rPr>
        <w:t xml:space="preserve"> </w:t>
      </w:r>
      <w:hyperlink r:id="rId29" w:history="1">
        <w:r w:rsidR="0065477F" w:rsidRPr="00EE1C24">
          <w:rPr>
            <w:rStyle w:val="Hyperlink"/>
            <w:rFonts w:ascii="Arial" w:eastAsia="Arial" w:hAnsi="Arial" w:cs="Arial"/>
            <w:sz w:val="24"/>
            <w:szCs w:val="24"/>
          </w:rPr>
          <w:t>https://hwb.gov.wales/curriculum-for-wales/mathematics-and-numeracy/statements-of-what-matters/</w:t>
        </w:r>
      </w:hyperlink>
      <w:r w:rsidR="0065477F">
        <w:rPr>
          <w:rFonts w:ascii="Arial" w:eastAsia="Arial" w:hAnsi="Arial" w:cs="Arial"/>
          <w:sz w:val="24"/>
          <w:szCs w:val="24"/>
        </w:rPr>
        <w:t xml:space="preserve"> [Accessed: 2</w:t>
      </w:r>
      <w:r w:rsidR="0065477F" w:rsidRPr="0065477F">
        <w:rPr>
          <w:rFonts w:ascii="Arial" w:eastAsia="Arial" w:hAnsi="Arial" w:cs="Arial"/>
          <w:sz w:val="24"/>
          <w:szCs w:val="24"/>
          <w:vertAlign w:val="superscript"/>
        </w:rPr>
        <w:t>nd</w:t>
      </w:r>
      <w:r w:rsidR="0065477F">
        <w:rPr>
          <w:rFonts w:ascii="Arial" w:eastAsia="Arial" w:hAnsi="Arial" w:cs="Arial"/>
          <w:sz w:val="24"/>
          <w:szCs w:val="24"/>
        </w:rPr>
        <w:t xml:space="preserve"> January 2022]. </w:t>
      </w:r>
      <w:r w:rsidR="00C22444">
        <w:rPr>
          <w:rFonts w:ascii="Arial" w:eastAsia="Arial" w:hAnsi="Arial" w:cs="Arial"/>
          <w:sz w:val="24"/>
          <w:szCs w:val="24"/>
        </w:rPr>
        <w:t>[Accessed: 14</w:t>
      </w:r>
      <w:r w:rsidR="00C22444" w:rsidRPr="00C22444">
        <w:rPr>
          <w:rFonts w:ascii="Arial" w:eastAsia="Arial" w:hAnsi="Arial" w:cs="Arial"/>
          <w:sz w:val="24"/>
          <w:szCs w:val="24"/>
          <w:vertAlign w:val="superscript"/>
        </w:rPr>
        <w:t>th</w:t>
      </w:r>
      <w:r w:rsidR="00C22444">
        <w:rPr>
          <w:rFonts w:ascii="Arial" w:eastAsia="Arial" w:hAnsi="Arial" w:cs="Arial"/>
          <w:sz w:val="24"/>
          <w:szCs w:val="24"/>
        </w:rPr>
        <w:t xml:space="preserve"> January 2022]. </w:t>
      </w:r>
      <w:r w:rsidR="00BC38D0">
        <w:rPr>
          <w:rFonts w:ascii="Arial" w:eastAsia="Arial" w:hAnsi="Arial" w:cs="Arial"/>
          <w:sz w:val="24"/>
          <w:szCs w:val="24"/>
        </w:rPr>
        <w:t xml:space="preserve"> </w:t>
      </w:r>
    </w:p>
    <w:p w14:paraId="56A2E225" w14:textId="758B1270" w:rsidR="00DF06E9" w:rsidRDefault="00DF06E9" w:rsidP="44443260">
      <w:pPr>
        <w:rPr>
          <w:rFonts w:ascii="Arial" w:eastAsia="Arial" w:hAnsi="Arial" w:cs="Arial"/>
          <w:sz w:val="24"/>
          <w:szCs w:val="24"/>
        </w:rPr>
      </w:pPr>
      <w:r>
        <w:rPr>
          <w:rFonts w:ascii="Arial" w:eastAsia="Arial" w:hAnsi="Arial" w:cs="Arial"/>
          <w:sz w:val="24"/>
          <w:szCs w:val="24"/>
        </w:rPr>
        <w:t xml:space="preserve">Wales. </w:t>
      </w:r>
      <w:r w:rsidR="00866570">
        <w:rPr>
          <w:rFonts w:ascii="Arial" w:eastAsia="Arial" w:hAnsi="Arial" w:cs="Arial"/>
          <w:sz w:val="24"/>
          <w:szCs w:val="24"/>
        </w:rPr>
        <w:t xml:space="preserve">(2016) Inclusion and pupil support </w:t>
      </w:r>
      <w:hyperlink r:id="rId30" w:history="1">
        <w:r w:rsidR="00866570" w:rsidRPr="00EE1C24">
          <w:rPr>
            <w:rStyle w:val="Hyperlink"/>
            <w:rFonts w:ascii="Arial" w:eastAsia="Arial" w:hAnsi="Arial" w:cs="Arial"/>
            <w:sz w:val="24"/>
            <w:szCs w:val="24"/>
          </w:rPr>
          <w:t>https://gov.wales/inclusion-and-pupil-support-guidance-schools-and-local-authorities</w:t>
        </w:r>
      </w:hyperlink>
      <w:r w:rsidR="00866570">
        <w:rPr>
          <w:rFonts w:ascii="Arial" w:eastAsia="Arial" w:hAnsi="Arial" w:cs="Arial"/>
          <w:sz w:val="24"/>
          <w:szCs w:val="24"/>
        </w:rPr>
        <w:t xml:space="preserve"> </w:t>
      </w:r>
    </w:p>
    <w:p w14:paraId="14114920" w14:textId="399DAFE6" w:rsidR="0037505C" w:rsidRDefault="0037505C" w:rsidP="44443260">
      <w:pPr>
        <w:rPr>
          <w:rFonts w:ascii="Arial" w:hAnsi="Arial" w:cs="Arial"/>
          <w:color w:val="333333"/>
          <w:sz w:val="24"/>
          <w:szCs w:val="24"/>
          <w:shd w:val="clear" w:color="auto" w:fill="FFFFFF"/>
        </w:rPr>
      </w:pPr>
      <w:r w:rsidRPr="0037505C">
        <w:rPr>
          <w:rFonts w:ascii="Arial" w:hAnsi="Arial" w:cs="Arial"/>
          <w:color w:val="333333"/>
          <w:sz w:val="24"/>
          <w:szCs w:val="24"/>
          <w:shd w:val="clear" w:color="auto" w:fill="FFFFFF"/>
        </w:rPr>
        <w:t>Wales. (2013) </w:t>
      </w:r>
      <w:r w:rsidRPr="0037505C">
        <w:rPr>
          <w:rFonts w:ascii="Arial" w:hAnsi="Arial" w:cs="Arial"/>
          <w:i/>
          <w:iCs/>
          <w:color w:val="333333"/>
          <w:sz w:val="24"/>
          <w:szCs w:val="24"/>
          <w:shd w:val="clear" w:color="auto" w:fill="FFFFFF"/>
        </w:rPr>
        <w:t xml:space="preserve">National Literacy and Numeracy </w:t>
      </w:r>
      <w:proofErr w:type="gramStart"/>
      <w:r w:rsidRPr="0037505C">
        <w:rPr>
          <w:rFonts w:ascii="Arial" w:hAnsi="Arial" w:cs="Arial"/>
          <w:i/>
          <w:iCs/>
          <w:color w:val="333333"/>
          <w:sz w:val="24"/>
          <w:szCs w:val="24"/>
          <w:shd w:val="clear" w:color="auto" w:fill="FFFFFF"/>
        </w:rPr>
        <w:t>Framework :</w:t>
      </w:r>
      <w:proofErr w:type="gramEnd"/>
      <w:r w:rsidRPr="0037505C">
        <w:rPr>
          <w:rFonts w:ascii="Arial" w:hAnsi="Arial" w:cs="Arial"/>
          <w:i/>
          <w:iCs/>
          <w:color w:val="333333"/>
          <w:sz w:val="24"/>
          <w:szCs w:val="24"/>
          <w:shd w:val="clear" w:color="auto" w:fill="FFFFFF"/>
        </w:rPr>
        <w:t xml:space="preserve"> to support schools in introducing the National Literacy and Numeracy Framework [electronic resource].</w:t>
      </w:r>
      <w:r w:rsidRPr="0037505C">
        <w:rPr>
          <w:rFonts w:ascii="Arial" w:hAnsi="Arial" w:cs="Arial"/>
          <w:color w:val="333333"/>
          <w:sz w:val="24"/>
          <w:szCs w:val="24"/>
          <w:shd w:val="clear" w:color="auto" w:fill="FFFFFF"/>
        </w:rPr>
        <w:t> [Wales</w:t>
      </w:r>
      <w:proofErr w:type="gramStart"/>
      <w:r w:rsidRPr="0037505C">
        <w:rPr>
          <w:rFonts w:ascii="Arial" w:hAnsi="Arial" w:cs="Arial"/>
          <w:color w:val="333333"/>
          <w:sz w:val="24"/>
          <w:szCs w:val="24"/>
          <w:shd w:val="clear" w:color="auto" w:fill="FFFFFF"/>
        </w:rPr>
        <w:t>] :</w:t>
      </w:r>
      <w:proofErr w:type="gramEnd"/>
      <w:r w:rsidRPr="0037505C">
        <w:rPr>
          <w:rFonts w:ascii="Arial" w:hAnsi="Arial" w:cs="Arial"/>
          <w:color w:val="333333"/>
          <w:sz w:val="24"/>
          <w:szCs w:val="24"/>
          <w:shd w:val="clear" w:color="auto" w:fill="FFFFFF"/>
        </w:rPr>
        <w:t>, Welsh Government.</w:t>
      </w:r>
      <w:r w:rsidR="00E54EB6">
        <w:rPr>
          <w:rFonts w:ascii="Arial" w:hAnsi="Arial" w:cs="Arial"/>
          <w:color w:val="333333"/>
          <w:sz w:val="24"/>
          <w:szCs w:val="24"/>
          <w:shd w:val="clear" w:color="auto" w:fill="FFFFFF"/>
        </w:rPr>
        <w:t xml:space="preserve"> [</w:t>
      </w:r>
      <w:r w:rsidR="009C45D7">
        <w:rPr>
          <w:rFonts w:ascii="Arial" w:hAnsi="Arial" w:cs="Arial"/>
          <w:color w:val="333333"/>
          <w:sz w:val="24"/>
          <w:szCs w:val="24"/>
          <w:shd w:val="clear" w:color="auto" w:fill="FFFFFF"/>
        </w:rPr>
        <w:t xml:space="preserve">Accessed: </w:t>
      </w:r>
      <w:r w:rsidR="00093DA5">
        <w:rPr>
          <w:rFonts w:ascii="Arial" w:hAnsi="Arial" w:cs="Arial"/>
          <w:color w:val="333333"/>
          <w:sz w:val="24"/>
          <w:szCs w:val="24"/>
          <w:shd w:val="clear" w:color="auto" w:fill="FFFFFF"/>
        </w:rPr>
        <w:t>6</w:t>
      </w:r>
      <w:r w:rsidR="00093DA5" w:rsidRPr="00093DA5">
        <w:rPr>
          <w:rFonts w:ascii="Arial" w:hAnsi="Arial" w:cs="Arial"/>
          <w:color w:val="333333"/>
          <w:sz w:val="24"/>
          <w:szCs w:val="24"/>
          <w:shd w:val="clear" w:color="auto" w:fill="FFFFFF"/>
          <w:vertAlign w:val="superscript"/>
        </w:rPr>
        <w:t>th</w:t>
      </w:r>
      <w:r w:rsidR="00093DA5">
        <w:rPr>
          <w:rFonts w:ascii="Arial" w:hAnsi="Arial" w:cs="Arial"/>
          <w:color w:val="333333"/>
          <w:sz w:val="24"/>
          <w:szCs w:val="24"/>
          <w:shd w:val="clear" w:color="auto" w:fill="FFFFFF"/>
        </w:rPr>
        <w:t xml:space="preserve"> January 2022].</w:t>
      </w:r>
    </w:p>
    <w:p w14:paraId="475921BF" w14:textId="77777777" w:rsidR="00AB06FC" w:rsidRPr="004A0E01" w:rsidRDefault="00AB06FC" w:rsidP="44443260">
      <w:pPr>
        <w:rPr>
          <w:rFonts w:ascii="Arial" w:eastAsia="Arial" w:hAnsi="Arial" w:cs="Arial"/>
          <w:sz w:val="24"/>
          <w:szCs w:val="24"/>
          <w:u w:val="single"/>
        </w:rPr>
      </w:pPr>
    </w:p>
    <w:sectPr w:rsidR="00AB06FC" w:rsidRPr="004A0E01" w:rsidSect="00610754">
      <w:footerReference w:type="default" r:id="rId31"/>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6DB2D" w14:textId="77777777" w:rsidR="00954890" w:rsidRDefault="00954890" w:rsidP="0057000E">
      <w:pPr>
        <w:spacing w:after="0" w:line="240" w:lineRule="auto"/>
      </w:pPr>
      <w:r>
        <w:separator/>
      </w:r>
    </w:p>
  </w:endnote>
  <w:endnote w:type="continuationSeparator" w:id="0">
    <w:p w14:paraId="3FC92E51" w14:textId="77777777" w:rsidR="00954890" w:rsidRDefault="00954890" w:rsidP="0057000E">
      <w:pPr>
        <w:spacing w:after="0" w:line="240" w:lineRule="auto"/>
      </w:pPr>
      <w:r>
        <w:continuationSeparator/>
      </w:r>
    </w:p>
  </w:endnote>
  <w:endnote w:type="continuationNotice" w:id="1">
    <w:p w14:paraId="1598B568" w14:textId="77777777" w:rsidR="00954890" w:rsidRDefault="009548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tillium Web">
    <w:altName w:val="Titillium Web"/>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858030"/>
      <w:docPartObj>
        <w:docPartGallery w:val="Page Numbers (Bottom of Page)"/>
        <w:docPartUnique/>
      </w:docPartObj>
    </w:sdtPr>
    <w:sdtEndPr>
      <w:rPr>
        <w:noProof/>
      </w:rPr>
    </w:sdtEndPr>
    <w:sdtContent>
      <w:p w14:paraId="1DEFAF53" w14:textId="35E48443" w:rsidR="00610754" w:rsidRDefault="006107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BC45FC" w14:textId="77777777" w:rsidR="00610754" w:rsidRDefault="00610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A814D" w14:textId="77777777" w:rsidR="00954890" w:rsidRDefault="00954890" w:rsidP="0057000E">
      <w:pPr>
        <w:spacing w:after="0" w:line="240" w:lineRule="auto"/>
      </w:pPr>
      <w:r>
        <w:separator/>
      </w:r>
    </w:p>
  </w:footnote>
  <w:footnote w:type="continuationSeparator" w:id="0">
    <w:p w14:paraId="209849DC" w14:textId="77777777" w:rsidR="00954890" w:rsidRDefault="00954890" w:rsidP="0057000E">
      <w:pPr>
        <w:spacing w:after="0" w:line="240" w:lineRule="auto"/>
      </w:pPr>
      <w:r>
        <w:continuationSeparator/>
      </w:r>
    </w:p>
  </w:footnote>
  <w:footnote w:type="continuationNotice" w:id="1">
    <w:p w14:paraId="3F4C2210" w14:textId="77777777" w:rsidR="00954890" w:rsidRDefault="00954890">
      <w:pPr>
        <w:spacing w:after="0" w:line="240" w:lineRule="auto"/>
      </w:pPr>
    </w:p>
  </w:footnote>
</w:footnotes>
</file>

<file path=word/intelligence.xml><?xml version="1.0" encoding="utf-8"?>
<int:Intelligence xmlns:int="http://schemas.microsoft.com/office/intelligence/2019/intelligence">
  <int:IntelligenceSettings/>
  <int:Manifest>
    <int:ParagraphRange paragraphId="669105028" textId="2032320997" start="78" length="12" invalidationStart="78" invalidationLength="12" id="6NM2V5Ht"/>
  </int:Manifest>
  <int:Observations>
    <int:Content id="6NM2V5Ht">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00" type="#_x0000_t75" style="width:10.95pt;height:10.95pt" o:bullet="t">
        <v:imagedata r:id="rId1" o:title="mso521C"/>
      </v:shape>
    </w:pict>
  </w:numPicBullet>
  <w:abstractNum w:abstractNumId="0" w15:restartNumberingAfterBreak="0">
    <w:nsid w:val="0C1652EE"/>
    <w:multiLevelType w:val="hybridMultilevel"/>
    <w:tmpl w:val="6EF291EC"/>
    <w:lvl w:ilvl="0" w:tplc="7DAA8628">
      <w:start w:val="1"/>
      <w:numFmt w:val="bullet"/>
      <w:lvlText w:val=""/>
      <w:lvlJc w:val="left"/>
      <w:pPr>
        <w:ind w:left="720" w:hanging="360"/>
      </w:pPr>
      <w:rPr>
        <w:rFonts w:ascii="Symbol" w:hAnsi="Symbol" w:hint="default"/>
      </w:rPr>
    </w:lvl>
    <w:lvl w:ilvl="1" w:tplc="3D205CCC">
      <w:start w:val="1"/>
      <w:numFmt w:val="bullet"/>
      <w:lvlText w:val="o"/>
      <w:lvlJc w:val="left"/>
      <w:pPr>
        <w:ind w:left="1440" w:hanging="360"/>
      </w:pPr>
      <w:rPr>
        <w:rFonts w:ascii="Courier New" w:hAnsi="Courier New" w:hint="default"/>
      </w:rPr>
    </w:lvl>
    <w:lvl w:ilvl="2" w:tplc="66AA103E">
      <w:start w:val="1"/>
      <w:numFmt w:val="bullet"/>
      <w:lvlText w:val=""/>
      <w:lvlJc w:val="left"/>
      <w:pPr>
        <w:ind w:left="2160" w:hanging="360"/>
      </w:pPr>
      <w:rPr>
        <w:rFonts w:ascii="Wingdings" w:hAnsi="Wingdings" w:hint="default"/>
      </w:rPr>
    </w:lvl>
    <w:lvl w:ilvl="3" w:tplc="6FD6C446">
      <w:start w:val="1"/>
      <w:numFmt w:val="bullet"/>
      <w:lvlText w:val=""/>
      <w:lvlJc w:val="left"/>
      <w:pPr>
        <w:ind w:left="2880" w:hanging="360"/>
      </w:pPr>
      <w:rPr>
        <w:rFonts w:ascii="Symbol" w:hAnsi="Symbol" w:hint="default"/>
      </w:rPr>
    </w:lvl>
    <w:lvl w:ilvl="4" w:tplc="43F0B0DA">
      <w:start w:val="1"/>
      <w:numFmt w:val="bullet"/>
      <w:lvlText w:val="o"/>
      <w:lvlJc w:val="left"/>
      <w:pPr>
        <w:ind w:left="3600" w:hanging="360"/>
      </w:pPr>
      <w:rPr>
        <w:rFonts w:ascii="Courier New" w:hAnsi="Courier New" w:hint="default"/>
      </w:rPr>
    </w:lvl>
    <w:lvl w:ilvl="5" w:tplc="2A80BBFE">
      <w:start w:val="1"/>
      <w:numFmt w:val="bullet"/>
      <w:lvlText w:val=""/>
      <w:lvlJc w:val="left"/>
      <w:pPr>
        <w:ind w:left="4320" w:hanging="360"/>
      </w:pPr>
      <w:rPr>
        <w:rFonts w:ascii="Wingdings" w:hAnsi="Wingdings" w:hint="default"/>
      </w:rPr>
    </w:lvl>
    <w:lvl w:ilvl="6" w:tplc="89261C62">
      <w:start w:val="1"/>
      <w:numFmt w:val="bullet"/>
      <w:lvlText w:val=""/>
      <w:lvlJc w:val="left"/>
      <w:pPr>
        <w:ind w:left="5040" w:hanging="360"/>
      </w:pPr>
      <w:rPr>
        <w:rFonts w:ascii="Symbol" w:hAnsi="Symbol" w:hint="default"/>
      </w:rPr>
    </w:lvl>
    <w:lvl w:ilvl="7" w:tplc="2F08C6DE">
      <w:start w:val="1"/>
      <w:numFmt w:val="bullet"/>
      <w:lvlText w:val="o"/>
      <w:lvlJc w:val="left"/>
      <w:pPr>
        <w:ind w:left="5760" w:hanging="360"/>
      </w:pPr>
      <w:rPr>
        <w:rFonts w:ascii="Courier New" w:hAnsi="Courier New" w:hint="default"/>
      </w:rPr>
    </w:lvl>
    <w:lvl w:ilvl="8" w:tplc="D57A604A">
      <w:start w:val="1"/>
      <w:numFmt w:val="bullet"/>
      <w:lvlText w:val=""/>
      <w:lvlJc w:val="left"/>
      <w:pPr>
        <w:ind w:left="6480" w:hanging="360"/>
      </w:pPr>
      <w:rPr>
        <w:rFonts w:ascii="Wingdings" w:hAnsi="Wingdings" w:hint="default"/>
      </w:rPr>
    </w:lvl>
  </w:abstractNum>
  <w:abstractNum w:abstractNumId="1" w15:restartNumberingAfterBreak="0">
    <w:nsid w:val="46015264"/>
    <w:multiLevelType w:val="hybridMultilevel"/>
    <w:tmpl w:val="2C54E94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B81E99"/>
    <w:rsid w:val="0000328B"/>
    <w:rsid w:val="00003E4D"/>
    <w:rsid w:val="000045DE"/>
    <w:rsid w:val="00004D2B"/>
    <w:rsid w:val="00005086"/>
    <w:rsid w:val="00005D09"/>
    <w:rsid w:val="0001081D"/>
    <w:rsid w:val="000121B7"/>
    <w:rsid w:val="00020831"/>
    <w:rsid w:val="00023182"/>
    <w:rsid w:val="000266A6"/>
    <w:rsid w:val="000301F9"/>
    <w:rsid w:val="0003625E"/>
    <w:rsid w:val="00036750"/>
    <w:rsid w:val="00043A05"/>
    <w:rsid w:val="00045DAA"/>
    <w:rsid w:val="0005106C"/>
    <w:rsid w:val="0005231D"/>
    <w:rsid w:val="0005599D"/>
    <w:rsid w:val="00060D69"/>
    <w:rsid w:val="00061D39"/>
    <w:rsid w:val="000626F9"/>
    <w:rsid w:val="00063791"/>
    <w:rsid w:val="000641DE"/>
    <w:rsid w:val="00064773"/>
    <w:rsid w:val="00065509"/>
    <w:rsid w:val="000662D1"/>
    <w:rsid w:val="000665B0"/>
    <w:rsid w:val="00066E04"/>
    <w:rsid w:val="0007280E"/>
    <w:rsid w:val="00072D06"/>
    <w:rsid w:val="00073800"/>
    <w:rsid w:val="000766DF"/>
    <w:rsid w:val="000769CA"/>
    <w:rsid w:val="00076C53"/>
    <w:rsid w:val="000807F6"/>
    <w:rsid w:val="000861CA"/>
    <w:rsid w:val="00093DA5"/>
    <w:rsid w:val="00097789"/>
    <w:rsid w:val="000A36DB"/>
    <w:rsid w:val="000A4ADC"/>
    <w:rsid w:val="000A6F63"/>
    <w:rsid w:val="000B3220"/>
    <w:rsid w:val="000B3D74"/>
    <w:rsid w:val="000B6BBD"/>
    <w:rsid w:val="000B6CA5"/>
    <w:rsid w:val="000C14F1"/>
    <w:rsid w:val="000C19EA"/>
    <w:rsid w:val="000C545D"/>
    <w:rsid w:val="000C57FB"/>
    <w:rsid w:val="000C6F4B"/>
    <w:rsid w:val="000C721B"/>
    <w:rsid w:val="000D2017"/>
    <w:rsid w:val="000D50DA"/>
    <w:rsid w:val="000D56EB"/>
    <w:rsid w:val="000D6B00"/>
    <w:rsid w:val="000E1A3C"/>
    <w:rsid w:val="000E61C2"/>
    <w:rsid w:val="000F1D36"/>
    <w:rsid w:val="001001F3"/>
    <w:rsid w:val="00101448"/>
    <w:rsid w:val="00103350"/>
    <w:rsid w:val="00104361"/>
    <w:rsid w:val="00105BEE"/>
    <w:rsid w:val="00105C88"/>
    <w:rsid w:val="001123CE"/>
    <w:rsid w:val="00120F53"/>
    <w:rsid w:val="0012241B"/>
    <w:rsid w:val="001225BD"/>
    <w:rsid w:val="00127222"/>
    <w:rsid w:val="00127256"/>
    <w:rsid w:val="001277D0"/>
    <w:rsid w:val="00132751"/>
    <w:rsid w:val="001338FD"/>
    <w:rsid w:val="0013574A"/>
    <w:rsid w:val="00135937"/>
    <w:rsid w:val="00137449"/>
    <w:rsid w:val="00140AE1"/>
    <w:rsid w:val="00141169"/>
    <w:rsid w:val="001421B9"/>
    <w:rsid w:val="00143211"/>
    <w:rsid w:val="00150B7E"/>
    <w:rsid w:val="00151C67"/>
    <w:rsid w:val="0015250E"/>
    <w:rsid w:val="0015310E"/>
    <w:rsid w:val="00153A25"/>
    <w:rsid w:val="00154D66"/>
    <w:rsid w:val="00155DD8"/>
    <w:rsid w:val="00155E62"/>
    <w:rsid w:val="00156C32"/>
    <w:rsid w:val="001601D2"/>
    <w:rsid w:val="00171AC8"/>
    <w:rsid w:val="00171B97"/>
    <w:rsid w:val="00174373"/>
    <w:rsid w:val="00183F87"/>
    <w:rsid w:val="001920D0"/>
    <w:rsid w:val="00193E0C"/>
    <w:rsid w:val="001A1FE6"/>
    <w:rsid w:val="001A200A"/>
    <w:rsid w:val="001A27FD"/>
    <w:rsid w:val="001A4073"/>
    <w:rsid w:val="001A4139"/>
    <w:rsid w:val="001A5CBF"/>
    <w:rsid w:val="001B2689"/>
    <w:rsid w:val="001B4B5C"/>
    <w:rsid w:val="001C0259"/>
    <w:rsid w:val="001C7C99"/>
    <w:rsid w:val="001D27AB"/>
    <w:rsid w:val="001D3B8D"/>
    <w:rsid w:val="001D4028"/>
    <w:rsid w:val="001D427A"/>
    <w:rsid w:val="001D7E77"/>
    <w:rsid w:val="001E1FD5"/>
    <w:rsid w:val="001E5DBB"/>
    <w:rsid w:val="001E72F6"/>
    <w:rsid w:val="001E74A9"/>
    <w:rsid w:val="001F08BD"/>
    <w:rsid w:val="001F11C8"/>
    <w:rsid w:val="001F7728"/>
    <w:rsid w:val="001F7C7B"/>
    <w:rsid w:val="0020137F"/>
    <w:rsid w:val="00203FFA"/>
    <w:rsid w:val="00207DD0"/>
    <w:rsid w:val="0021112F"/>
    <w:rsid w:val="00225132"/>
    <w:rsid w:val="00235C56"/>
    <w:rsid w:val="00242960"/>
    <w:rsid w:val="00251C1F"/>
    <w:rsid w:val="00251EF1"/>
    <w:rsid w:val="00252E65"/>
    <w:rsid w:val="00255569"/>
    <w:rsid w:val="00256EBE"/>
    <w:rsid w:val="002579B9"/>
    <w:rsid w:val="00261DB6"/>
    <w:rsid w:val="00261E1C"/>
    <w:rsid w:val="00263F41"/>
    <w:rsid w:val="0026522B"/>
    <w:rsid w:val="0026769A"/>
    <w:rsid w:val="00271670"/>
    <w:rsid w:val="0028015C"/>
    <w:rsid w:val="002924F4"/>
    <w:rsid w:val="002A79FB"/>
    <w:rsid w:val="002B12E1"/>
    <w:rsid w:val="002B2D5E"/>
    <w:rsid w:val="002B5B69"/>
    <w:rsid w:val="002B7161"/>
    <w:rsid w:val="002C2A32"/>
    <w:rsid w:val="002C383A"/>
    <w:rsid w:val="002C6B35"/>
    <w:rsid w:val="002D181C"/>
    <w:rsid w:val="002D2CEB"/>
    <w:rsid w:val="002D44DF"/>
    <w:rsid w:val="002D51A8"/>
    <w:rsid w:val="002D5A54"/>
    <w:rsid w:val="002E3225"/>
    <w:rsid w:val="002E38AE"/>
    <w:rsid w:val="002E4E1C"/>
    <w:rsid w:val="002E513A"/>
    <w:rsid w:val="002F3756"/>
    <w:rsid w:val="002F40D7"/>
    <w:rsid w:val="002F49FF"/>
    <w:rsid w:val="002F4EE7"/>
    <w:rsid w:val="002F5038"/>
    <w:rsid w:val="002F7311"/>
    <w:rsid w:val="002F792E"/>
    <w:rsid w:val="0030108A"/>
    <w:rsid w:val="003028F9"/>
    <w:rsid w:val="003045A8"/>
    <w:rsid w:val="003133F2"/>
    <w:rsid w:val="003153DF"/>
    <w:rsid w:val="00315C0F"/>
    <w:rsid w:val="003164DB"/>
    <w:rsid w:val="00327440"/>
    <w:rsid w:val="003303A8"/>
    <w:rsid w:val="003327EC"/>
    <w:rsid w:val="00333FFD"/>
    <w:rsid w:val="00334A30"/>
    <w:rsid w:val="00335800"/>
    <w:rsid w:val="00335A84"/>
    <w:rsid w:val="00337C34"/>
    <w:rsid w:val="003415A9"/>
    <w:rsid w:val="00345368"/>
    <w:rsid w:val="003453BD"/>
    <w:rsid w:val="00346E37"/>
    <w:rsid w:val="00351531"/>
    <w:rsid w:val="00360918"/>
    <w:rsid w:val="00361FCD"/>
    <w:rsid w:val="0036299F"/>
    <w:rsid w:val="00362E4E"/>
    <w:rsid w:val="003727F1"/>
    <w:rsid w:val="0037505C"/>
    <w:rsid w:val="00375ADA"/>
    <w:rsid w:val="00380D80"/>
    <w:rsid w:val="00382FF3"/>
    <w:rsid w:val="0038410A"/>
    <w:rsid w:val="0038611E"/>
    <w:rsid w:val="003862F7"/>
    <w:rsid w:val="003944CA"/>
    <w:rsid w:val="00394D7D"/>
    <w:rsid w:val="003A0BC6"/>
    <w:rsid w:val="003B20D8"/>
    <w:rsid w:val="003B47FE"/>
    <w:rsid w:val="003C0B7B"/>
    <w:rsid w:val="003C76D0"/>
    <w:rsid w:val="003C7F86"/>
    <w:rsid w:val="003D689E"/>
    <w:rsid w:val="003E398D"/>
    <w:rsid w:val="003F01C8"/>
    <w:rsid w:val="003F3770"/>
    <w:rsid w:val="003F46F0"/>
    <w:rsid w:val="0040054B"/>
    <w:rsid w:val="00401AB2"/>
    <w:rsid w:val="0040487B"/>
    <w:rsid w:val="0040718B"/>
    <w:rsid w:val="004123A2"/>
    <w:rsid w:val="004128D5"/>
    <w:rsid w:val="00412D15"/>
    <w:rsid w:val="00417D39"/>
    <w:rsid w:val="004205AB"/>
    <w:rsid w:val="004211DB"/>
    <w:rsid w:val="00424B35"/>
    <w:rsid w:val="004304E3"/>
    <w:rsid w:val="0043331F"/>
    <w:rsid w:val="00437055"/>
    <w:rsid w:val="00441002"/>
    <w:rsid w:val="00441031"/>
    <w:rsid w:val="00445B81"/>
    <w:rsid w:val="0045214E"/>
    <w:rsid w:val="0045311B"/>
    <w:rsid w:val="00455C80"/>
    <w:rsid w:val="0046231E"/>
    <w:rsid w:val="00473312"/>
    <w:rsid w:val="004749AF"/>
    <w:rsid w:val="0048213C"/>
    <w:rsid w:val="004822D6"/>
    <w:rsid w:val="004824D9"/>
    <w:rsid w:val="00482C85"/>
    <w:rsid w:val="00485049"/>
    <w:rsid w:val="00485560"/>
    <w:rsid w:val="00487086"/>
    <w:rsid w:val="00487311"/>
    <w:rsid w:val="00487BF2"/>
    <w:rsid w:val="00491F99"/>
    <w:rsid w:val="00492615"/>
    <w:rsid w:val="004954B0"/>
    <w:rsid w:val="004A04DF"/>
    <w:rsid w:val="004A0E01"/>
    <w:rsid w:val="004A28D6"/>
    <w:rsid w:val="004A4751"/>
    <w:rsid w:val="004A7787"/>
    <w:rsid w:val="004A797C"/>
    <w:rsid w:val="004B0F16"/>
    <w:rsid w:val="004B1E62"/>
    <w:rsid w:val="004B445E"/>
    <w:rsid w:val="004B4C6D"/>
    <w:rsid w:val="004B69FD"/>
    <w:rsid w:val="004B6B67"/>
    <w:rsid w:val="004C00BC"/>
    <w:rsid w:val="004C1E56"/>
    <w:rsid w:val="004C6FE8"/>
    <w:rsid w:val="004C73DD"/>
    <w:rsid w:val="004C7A84"/>
    <w:rsid w:val="004C7BF5"/>
    <w:rsid w:val="004C7D4B"/>
    <w:rsid w:val="004D17F1"/>
    <w:rsid w:val="004D5F0E"/>
    <w:rsid w:val="004D6676"/>
    <w:rsid w:val="004E0EFE"/>
    <w:rsid w:val="004E693B"/>
    <w:rsid w:val="004F076A"/>
    <w:rsid w:val="004F0B66"/>
    <w:rsid w:val="004F3982"/>
    <w:rsid w:val="004F3C96"/>
    <w:rsid w:val="004F3E85"/>
    <w:rsid w:val="004F4D87"/>
    <w:rsid w:val="00501231"/>
    <w:rsid w:val="005026F4"/>
    <w:rsid w:val="00502FD8"/>
    <w:rsid w:val="005036D4"/>
    <w:rsid w:val="005040E4"/>
    <w:rsid w:val="00505F0E"/>
    <w:rsid w:val="00510309"/>
    <w:rsid w:val="005149CC"/>
    <w:rsid w:val="00514B5C"/>
    <w:rsid w:val="00514C92"/>
    <w:rsid w:val="00516203"/>
    <w:rsid w:val="00516389"/>
    <w:rsid w:val="0052480F"/>
    <w:rsid w:val="005268AC"/>
    <w:rsid w:val="00527BD8"/>
    <w:rsid w:val="00531323"/>
    <w:rsid w:val="00531FCE"/>
    <w:rsid w:val="00533673"/>
    <w:rsid w:val="0053418A"/>
    <w:rsid w:val="00534F90"/>
    <w:rsid w:val="00536127"/>
    <w:rsid w:val="005372F0"/>
    <w:rsid w:val="00541E32"/>
    <w:rsid w:val="00543D0F"/>
    <w:rsid w:val="0054781D"/>
    <w:rsid w:val="005517A8"/>
    <w:rsid w:val="005524E0"/>
    <w:rsid w:val="005526BC"/>
    <w:rsid w:val="00561614"/>
    <w:rsid w:val="005623AC"/>
    <w:rsid w:val="0057000E"/>
    <w:rsid w:val="00570707"/>
    <w:rsid w:val="00570F84"/>
    <w:rsid w:val="00572E48"/>
    <w:rsid w:val="00576B74"/>
    <w:rsid w:val="00577DB4"/>
    <w:rsid w:val="005808A4"/>
    <w:rsid w:val="00581BCF"/>
    <w:rsid w:val="00584F80"/>
    <w:rsid w:val="005957C2"/>
    <w:rsid w:val="005975D2"/>
    <w:rsid w:val="005A065B"/>
    <w:rsid w:val="005A1EAD"/>
    <w:rsid w:val="005C0873"/>
    <w:rsid w:val="005C0E32"/>
    <w:rsid w:val="005C1A2F"/>
    <w:rsid w:val="005C2A2B"/>
    <w:rsid w:val="005C4A53"/>
    <w:rsid w:val="005C5CE6"/>
    <w:rsid w:val="005C7F73"/>
    <w:rsid w:val="005D1E48"/>
    <w:rsid w:val="005D3EB9"/>
    <w:rsid w:val="005D4F32"/>
    <w:rsid w:val="005D61EB"/>
    <w:rsid w:val="005E0403"/>
    <w:rsid w:val="005E3EF6"/>
    <w:rsid w:val="005E5CF2"/>
    <w:rsid w:val="005E618F"/>
    <w:rsid w:val="005F19BD"/>
    <w:rsid w:val="005F6DB6"/>
    <w:rsid w:val="005F7B13"/>
    <w:rsid w:val="00602F49"/>
    <w:rsid w:val="0060479A"/>
    <w:rsid w:val="00606205"/>
    <w:rsid w:val="00610754"/>
    <w:rsid w:val="006108B1"/>
    <w:rsid w:val="006110A7"/>
    <w:rsid w:val="00611655"/>
    <w:rsid w:val="0061269D"/>
    <w:rsid w:val="00615764"/>
    <w:rsid w:val="0062057A"/>
    <w:rsid w:val="00620828"/>
    <w:rsid w:val="00620866"/>
    <w:rsid w:val="00621187"/>
    <w:rsid w:val="006266B9"/>
    <w:rsid w:val="00626B05"/>
    <w:rsid w:val="00634843"/>
    <w:rsid w:val="00634D09"/>
    <w:rsid w:val="00636D33"/>
    <w:rsid w:val="0063706D"/>
    <w:rsid w:val="00640810"/>
    <w:rsid w:val="006415E2"/>
    <w:rsid w:val="00644AAA"/>
    <w:rsid w:val="006465D5"/>
    <w:rsid w:val="00651E7C"/>
    <w:rsid w:val="006543BE"/>
    <w:rsid w:val="00654744"/>
    <w:rsid w:val="0065477F"/>
    <w:rsid w:val="00654F3F"/>
    <w:rsid w:val="00657A27"/>
    <w:rsid w:val="006614AB"/>
    <w:rsid w:val="00663146"/>
    <w:rsid w:val="00663896"/>
    <w:rsid w:val="00663E11"/>
    <w:rsid w:val="0067480C"/>
    <w:rsid w:val="00682998"/>
    <w:rsid w:val="00683075"/>
    <w:rsid w:val="00684DCA"/>
    <w:rsid w:val="00686DCC"/>
    <w:rsid w:val="00692D9C"/>
    <w:rsid w:val="00693BB4"/>
    <w:rsid w:val="006A0711"/>
    <w:rsid w:val="006A3D73"/>
    <w:rsid w:val="006A7435"/>
    <w:rsid w:val="006A78DF"/>
    <w:rsid w:val="006B5DBC"/>
    <w:rsid w:val="006B65DA"/>
    <w:rsid w:val="006C0547"/>
    <w:rsid w:val="006C0B67"/>
    <w:rsid w:val="006C216F"/>
    <w:rsid w:val="006C2ECB"/>
    <w:rsid w:val="006C4625"/>
    <w:rsid w:val="006C7FD5"/>
    <w:rsid w:val="006D118E"/>
    <w:rsid w:val="006D1638"/>
    <w:rsid w:val="006D1C7B"/>
    <w:rsid w:val="006D1E02"/>
    <w:rsid w:val="006D4257"/>
    <w:rsid w:val="006D7C16"/>
    <w:rsid w:val="006E000F"/>
    <w:rsid w:val="006E21C9"/>
    <w:rsid w:val="006E3D44"/>
    <w:rsid w:val="006E658B"/>
    <w:rsid w:val="006E6F7E"/>
    <w:rsid w:val="006F052F"/>
    <w:rsid w:val="006F4891"/>
    <w:rsid w:val="006F51F0"/>
    <w:rsid w:val="0070520A"/>
    <w:rsid w:val="007108E5"/>
    <w:rsid w:val="0071258C"/>
    <w:rsid w:val="00714BDD"/>
    <w:rsid w:val="00715F39"/>
    <w:rsid w:val="007202EA"/>
    <w:rsid w:val="00722A4B"/>
    <w:rsid w:val="00722F47"/>
    <w:rsid w:val="00725EC7"/>
    <w:rsid w:val="00726FEE"/>
    <w:rsid w:val="00730F87"/>
    <w:rsid w:val="0073398A"/>
    <w:rsid w:val="00737CA2"/>
    <w:rsid w:val="00741F09"/>
    <w:rsid w:val="00747DEF"/>
    <w:rsid w:val="00747ECC"/>
    <w:rsid w:val="00752E01"/>
    <w:rsid w:val="00754574"/>
    <w:rsid w:val="0076409E"/>
    <w:rsid w:val="007649BD"/>
    <w:rsid w:val="00765981"/>
    <w:rsid w:val="007671C0"/>
    <w:rsid w:val="0077087B"/>
    <w:rsid w:val="00772E0B"/>
    <w:rsid w:val="00775BDD"/>
    <w:rsid w:val="00776F1A"/>
    <w:rsid w:val="00780B09"/>
    <w:rsid w:val="00784F38"/>
    <w:rsid w:val="00786EE9"/>
    <w:rsid w:val="0079021A"/>
    <w:rsid w:val="00792F24"/>
    <w:rsid w:val="00793E86"/>
    <w:rsid w:val="007951B5"/>
    <w:rsid w:val="00797266"/>
    <w:rsid w:val="007A290C"/>
    <w:rsid w:val="007A590C"/>
    <w:rsid w:val="007A7525"/>
    <w:rsid w:val="007B0717"/>
    <w:rsid w:val="007B103E"/>
    <w:rsid w:val="007B1A19"/>
    <w:rsid w:val="007B1D91"/>
    <w:rsid w:val="007B2FA7"/>
    <w:rsid w:val="007B4D94"/>
    <w:rsid w:val="007B7760"/>
    <w:rsid w:val="007D0C86"/>
    <w:rsid w:val="007D4476"/>
    <w:rsid w:val="007D4AB0"/>
    <w:rsid w:val="007D7A05"/>
    <w:rsid w:val="007E00F8"/>
    <w:rsid w:val="007E1FB5"/>
    <w:rsid w:val="007E40D5"/>
    <w:rsid w:val="007F140E"/>
    <w:rsid w:val="007F1501"/>
    <w:rsid w:val="007F5525"/>
    <w:rsid w:val="00801F68"/>
    <w:rsid w:val="00804710"/>
    <w:rsid w:val="00805AFB"/>
    <w:rsid w:val="0081125D"/>
    <w:rsid w:val="00812856"/>
    <w:rsid w:val="00814081"/>
    <w:rsid w:val="00814293"/>
    <w:rsid w:val="00815AA0"/>
    <w:rsid w:val="00821B4F"/>
    <w:rsid w:val="00824820"/>
    <w:rsid w:val="00825497"/>
    <w:rsid w:val="00835B30"/>
    <w:rsid w:val="00837663"/>
    <w:rsid w:val="00842CC9"/>
    <w:rsid w:val="0084453C"/>
    <w:rsid w:val="008452C9"/>
    <w:rsid w:val="008503F6"/>
    <w:rsid w:val="00851842"/>
    <w:rsid w:val="00851FDF"/>
    <w:rsid w:val="00856E07"/>
    <w:rsid w:val="00856F94"/>
    <w:rsid w:val="00857B1F"/>
    <w:rsid w:val="008631C3"/>
    <w:rsid w:val="00865323"/>
    <w:rsid w:val="00866570"/>
    <w:rsid w:val="00867089"/>
    <w:rsid w:val="00874BEA"/>
    <w:rsid w:val="00874C92"/>
    <w:rsid w:val="0087509E"/>
    <w:rsid w:val="008762A3"/>
    <w:rsid w:val="008906D4"/>
    <w:rsid w:val="00894F3D"/>
    <w:rsid w:val="008A0B79"/>
    <w:rsid w:val="008A1BBC"/>
    <w:rsid w:val="008A4BAF"/>
    <w:rsid w:val="008A5B3F"/>
    <w:rsid w:val="008A5CC9"/>
    <w:rsid w:val="008B14A7"/>
    <w:rsid w:val="008B25A0"/>
    <w:rsid w:val="008B2B33"/>
    <w:rsid w:val="008B65F0"/>
    <w:rsid w:val="008B79F4"/>
    <w:rsid w:val="008C0D63"/>
    <w:rsid w:val="008C2ACD"/>
    <w:rsid w:val="008C2E95"/>
    <w:rsid w:val="008C4162"/>
    <w:rsid w:val="008C5FEC"/>
    <w:rsid w:val="008C6093"/>
    <w:rsid w:val="008C6BB7"/>
    <w:rsid w:val="008C7F1F"/>
    <w:rsid w:val="008C7F3A"/>
    <w:rsid w:val="008D2786"/>
    <w:rsid w:val="008D31F2"/>
    <w:rsid w:val="008E2CFF"/>
    <w:rsid w:val="008E5AF6"/>
    <w:rsid w:val="008E69FF"/>
    <w:rsid w:val="008E6E10"/>
    <w:rsid w:val="008F014D"/>
    <w:rsid w:val="008F1D03"/>
    <w:rsid w:val="008F43E5"/>
    <w:rsid w:val="008F4B4D"/>
    <w:rsid w:val="008F5CBB"/>
    <w:rsid w:val="008F6279"/>
    <w:rsid w:val="009003EE"/>
    <w:rsid w:val="00900410"/>
    <w:rsid w:val="0090211A"/>
    <w:rsid w:val="00902FD3"/>
    <w:rsid w:val="009035A7"/>
    <w:rsid w:val="0090493F"/>
    <w:rsid w:val="0090632D"/>
    <w:rsid w:val="00913CC3"/>
    <w:rsid w:val="009146A2"/>
    <w:rsid w:val="00915195"/>
    <w:rsid w:val="00920257"/>
    <w:rsid w:val="00925F6B"/>
    <w:rsid w:val="00926BB3"/>
    <w:rsid w:val="009325D4"/>
    <w:rsid w:val="00933939"/>
    <w:rsid w:val="00934707"/>
    <w:rsid w:val="009410BB"/>
    <w:rsid w:val="0094210B"/>
    <w:rsid w:val="009430AA"/>
    <w:rsid w:val="009430D3"/>
    <w:rsid w:val="0094330B"/>
    <w:rsid w:val="0094733C"/>
    <w:rsid w:val="00947378"/>
    <w:rsid w:val="00947A9E"/>
    <w:rsid w:val="00947D0B"/>
    <w:rsid w:val="0095108F"/>
    <w:rsid w:val="00953E3D"/>
    <w:rsid w:val="00954890"/>
    <w:rsid w:val="00955EE5"/>
    <w:rsid w:val="009569AD"/>
    <w:rsid w:val="0096247A"/>
    <w:rsid w:val="00964DCC"/>
    <w:rsid w:val="00966D99"/>
    <w:rsid w:val="00967768"/>
    <w:rsid w:val="00967C9C"/>
    <w:rsid w:val="00967D1A"/>
    <w:rsid w:val="00972053"/>
    <w:rsid w:val="009764C2"/>
    <w:rsid w:val="0098013D"/>
    <w:rsid w:val="0098026C"/>
    <w:rsid w:val="009817BC"/>
    <w:rsid w:val="009902AB"/>
    <w:rsid w:val="009904F7"/>
    <w:rsid w:val="0099219F"/>
    <w:rsid w:val="00994910"/>
    <w:rsid w:val="009A03DD"/>
    <w:rsid w:val="009A0782"/>
    <w:rsid w:val="009A0E02"/>
    <w:rsid w:val="009A16B3"/>
    <w:rsid w:val="009A1B1E"/>
    <w:rsid w:val="009B338F"/>
    <w:rsid w:val="009B70DE"/>
    <w:rsid w:val="009C18A3"/>
    <w:rsid w:val="009C20D8"/>
    <w:rsid w:val="009C2240"/>
    <w:rsid w:val="009C2D41"/>
    <w:rsid w:val="009C45D7"/>
    <w:rsid w:val="009C54F8"/>
    <w:rsid w:val="009C781E"/>
    <w:rsid w:val="009D260D"/>
    <w:rsid w:val="009D3292"/>
    <w:rsid w:val="009D3D75"/>
    <w:rsid w:val="009D640D"/>
    <w:rsid w:val="009E0352"/>
    <w:rsid w:val="009E39D4"/>
    <w:rsid w:val="009E3B81"/>
    <w:rsid w:val="009E4F4B"/>
    <w:rsid w:val="009E5171"/>
    <w:rsid w:val="009F0762"/>
    <w:rsid w:val="009F0D92"/>
    <w:rsid w:val="009F24D0"/>
    <w:rsid w:val="009F7100"/>
    <w:rsid w:val="00A0318E"/>
    <w:rsid w:val="00A03CE8"/>
    <w:rsid w:val="00A05211"/>
    <w:rsid w:val="00A07600"/>
    <w:rsid w:val="00A103E6"/>
    <w:rsid w:val="00A111FB"/>
    <w:rsid w:val="00A11871"/>
    <w:rsid w:val="00A12688"/>
    <w:rsid w:val="00A14AF3"/>
    <w:rsid w:val="00A1750C"/>
    <w:rsid w:val="00A20429"/>
    <w:rsid w:val="00A2232E"/>
    <w:rsid w:val="00A2321D"/>
    <w:rsid w:val="00A25938"/>
    <w:rsid w:val="00A26CCF"/>
    <w:rsid w:val="00A30527"/>
    <w:rsid w:val="00A35655"/>
    <w:rsid w:val="00A35BB0"/>
    <w:rsid w:val="00A3721F"/>
    <w:rsid w:val="00A37D46"/>
    <w:rsid w:val="00A4266F"/>
    <w:rsid w:val="00A46B7E"/>
    <w:rsid w:val="00A50639"/>
    <w:rsid w:val="00A5092B"/>
    <w:rsid w:val="00A515CD"/>
    <w:rsid w:val="00A55AA7"/>
    <w:rsid w:val="00A60CA8"/>
    <w:rsid w:val="00A64DB6"/>
    <w:rsid w:val="00A675FE"/>
    <w:rsid w:val="00A74279"/>
    <w:rsid w:val="00A80021"/>
    <w:rsid w:val="00A80E56"/>
    <w:rsid w:val="00A827F3"/>
    <w:rsid w:val="00A832C1"/>
    <w:rsid w:val="00A834FD"/>
    <w:rsid w:val="00A83E07"/>
    <w:rsid w:val="00A84D25"/>
    <w:rsid w:val="00A854C0"/>
    <w:rsid w:val="00A9370C"/>
    <w:rsid w:val="00A94BCB"/>
    <w:rsid w:val="00A94C31"/>
    <w:rsid w:val="00A9761C"/>
    <w:rsid w:val="00AA0F41"/>
    <w:rsid w:val="00AA35C6"/>
    <w:rsid w:val="00AA4DFE"/>
    <w:rsid w:val="00AA7002"/>
    <w:rsid w:val="00AB06FC"/>
    <w:rsid w:val="00AB0FB1"/>
    <w:rsid w:val="00AB2C62"/>
    <w:rsid w:val="00AB3AF7"/>
    <w:rsid w:val="00AB4C57"/>
    <w:rsid w:val="00AB6288"/>
    <w:rsid w:val="00AB7233"/>
    <w:rsid w:val="00AB7951"/>
    <w:rsid w:val="00AC055A"/>
    <w:rsid w:val="00AC1D7D"/>
    <w:rsid w:val="00AC354C"/>
    <w:rsid w:val="00AD05DC"/>
    <w:rsid w:val="00AD4923"/>
    <w:rsid w:val="00AD5707"/>
    <w:rsid w:val="00AD5E92"/>
    <w:rsid w:val="00AD6B5E"/>
    <w:rsid w:val="00AE22BE"/>
    <w:rsid w:val="00AE428B"/>
    <w:rsid w:val="00AE7294"/>
    <w:rsid w:val="00AF1B87"/>
    <w:rsid w:val="00AF50B7"/>
    <w:rsid w:val="00AF64F3"/>
    <w:rsid w:val="00B00B59"/>
    <w:rsid w:val="00B00FA0"/>
    <w:rsid w:val="00B030E7"/>
    <w:rsid w:val="00B03301"/>
    <w:rsid w:val="00B03EC1"/>
    <w:rsid w:val="00B067F9"/>
    <w:rsid w:val="00B06980"/>
    <w:rsid w:val="00B06EA8"/>
    <w:rsid w:val="00B07451"/>
    <w:rsid w:val="00B10FB8"/>
    <w:rsid w:val="00B12869"/>
    <w:rsid w:val="00B14273"/>
    <w:rsid w:val="00B146B4"/>
    <w:rsid w:val="00B17FC2"/>
    <w:rsid w:val="00B20451"/>
    <w:rsid w:val="00B20D12"/>
    <w:rsid w:val="00B21551"/>
    <w:rsid w:val="00B21641"/>
    <w:rsid w:val="00B21BE6"/>
    <w:rsid w:val="00B21BF3"/>
    <w:rsid w:val="00B229D8"/>
    <w:rsid w:val="00B25ABA"/>
    <w:rsid w:val="00B32B9D"/>
    <w:rsid w:val="00B32B9E"/>
    <w:rsid w:val="00B331D4"/>
    <w:rsid w:val="00B34992"/>
    <w:rsid w:val="00B37F27"/>
    <w:rsid w:val="00B401E1"/>
    <w:rsid w:val="00B40600"/>
    <w:rsid w:val="00B46064"/>
    <w:rsid w:val="00B47D14"/>
    <w:rsid w:val="00B47EF7"/>
    <w:rsid w:val="00B604CB"/>
    <w:rsid w:val="00B61934"/>
    <w:rsid w:val="00B61FE5"/>
    <w:rsid w:val="00B63EE4"/>
    <w:rsid w:val="00B63F9C"/>
    <w:rsid w:val="00B66C1D"/>
    <w:rsid w:val="00B670BF"/>
    <w:rsid w:val="00B677E7"/>
    <w:rsid w:val="00B70AC2"/>
    <w:rsid w:val="00B75E19"/>
    <w:rsid w:val="00B760FE"/>
    <w:rsid w:val="00B764A1"/>
    <w:rsid w:val="00B8089F"/>
    <w:rsid w:val="00B808EE"/>
    <w:rsid w:val="00B84FD2"/>
    <w:rsid w:val="00B85A2E"/>
    <w:rsid w:val="00B86245"/>
    <w:rsid w:val="00B879DF"/>
    <w:rsid w:val="00B927BC"/>
    <w:rsid w:val="00B94DDD"/>
    <w:rsid w:val="00B951B0"/>
    <w:rsid w:val="00B97D4D"/>
    <w:rsid w:val="00BA56C9"/>
    <w:rsid w:val="00BA720E"/>
    <w:rsid w:val="00BB58C7"/>
    <w:rsid w:val="00BB6B4E"/>
    <w:rsid w:val="00BB7B7A"/>
    <w:rsid w:val="00BC1EFA"/>
    <w:rsid w:val="00BC38D0"/>
    <w:rsid w:val="00BC599D"/>
    <w:rsid w:val="00BD1E62"/>
    <w:rsid w:val="00BD264A"/>
    <w:rsid w:val="00BD3120"/>
    <w:rsid w:val="00BD4403"/>
    <w:rsid w:val="00BD6941"/>
    <w:rsid w:val="00BD7CE3"/>
    <w:rsid w:val="00BE1A04"/>
    <w:rsid w:val="00BE243E"/>
    <w:rsid w:val="00BE2994"/>
    <w:rsid w:val="00BE3754"/>
    <w:rsid w:val="00BE3E54"/>
    <w:rsid w:val="00BE550A"/>
    <w:rsid w:val="00BF10C5"/>
    <w:rsid w:val="00BF12FC"/>
    <w:rsid w:val="00BF30A6"/>
    <w:rsid w:val="00BF629D"/>
    <w:rsid w:val="00BF693C"/>
    <w:rsid w:val="00C005E9"/>
    <w:rsid w:val="00C005FB"/>
    <w:rsid w:val="00C02821"/>
    <w:rsid w:val="00C04A97"/>
    <w:rsid w:val="00C100C0"/>
    <w:rsid w:val="00C106F3"/>
    <w:rsid w:val="00C10F25"/>
    <w:rsid w:val="00C127C8"/>
    <w:rsid w:val="00C13FB9"/>
    <w:rsid w:val="00C2055D"/>
    <w:rsid w:val="00C20929"/>
    <w:rsid w:val="00C22444"/>
    <w:rsid w:val="00C2261A"/>
    <w:rsid w:val="00C22A47"/>
    <w:rsid w:val="00C3005A"/>
    <w:rsid w:val="00C3212B"/>
    <w:rsid w:val="00C371A3"/>
    <w:rsid w:val="00C4069B"/>
    <w:rsid w:val="00C463CD"/>
    <w:rsid w:val="00C47057"/>
    <w:rsid w:val="00C50311"/>
    <w:rsid w:val="00C50E37"/>
    <w:rsid w:val="00C52D3A"/>
    <w:rsid w:val="00C5735F"/>
    <w:rsid w:val="00C64B06"/>
    <w:rsid w:val="00C669FF"/>
    <w:rsid w:val="00C66D83"/>
    <w:rsid w:val="00C76AD2"/>
    <w:rsid w:val="00C80D28"/>
    <w:rsid w:val="00C83E36"/>
    <w:rsid w:val="00C8495E"/>
    <w:rsid w:val="00C8502E"/>
    <w:rsid w:val="00C91A40"/>
    <w:rsid w:val="00C92C27"/>
    <w:rsid w:val="00C97AD3"/>
    <w:rsid w:val="00CA38BD"/>
    <w:rsid w:val="00CA3AF0"/>
    <w:rsid w:val="00CB2FEC"/>
    <w:rsid w:val="00CB7258"/>
    <w:rsid w:val="00CC2E94"/>
    <w:rsid w:val="00CD01BA"/>
    <w:rsid w:val="00CD14C2"/>
    <w:rsid w:val="00CD67D0"/>
    <w:rsid w:val="00CE2B26"/>
    <w:rsid w:val="00D002DF"/>
    <w:rsid w:val="00D03036"/>
    <w:rsid w:val="00D05398"/>
    <w:rsid w:val="00D12466"/>
    <w:rsid w:val="00D1517A"/>
    <w:rsid w:val="00D1786B"/>
    <w:rsid w:val="00D200D1"/>
    <w:rsid w:val="00D273AB"/>
    <w:rsid w:val="00D30F1B"/>
    <w:rsid w:val="00D37C4A"/>
    <w:rsid w:val="00D418DE"/>
    <w:rsid w:val="00D41A6F"/>
    <w:rsid w:val="00D43C58"/>
    <w:rsid w:val="00D44C57"/>
    <w:rsid w:val="00D4505A"/>
    <w:rsid w:val="00D45C3C"/>
    <w:rsid w:val="00D507B2"/>
    <w:rsid w:val="00D510AA"/>
    <w:rsid w:val="00D52A31"/>
    <w:rsid w:val="00D555C8"/>
    <w:rsid w:val="00D562F6"/>
    <w:rsid w:val="00D563A2"/>
    <w:rsid w:val="00D56B9C"/>
    <w:rsid w:val="00D5792B"/>
    <w:rsid w:val="00D57A51"/>
    <w:rsid w:val="00D60FE8"/>
    <w:rsid w:val="00D6220D"/>
    <w:rsid w:val="00D6424A"/>
    <w:rsid w:val="00D65C33"/>
    <w:rsid w:val="00D65E1F"/>
    <w:rsid w:val="00D665F0"/>
    <w:rsid w:val="00D7202D"/>
    <w:rsid w:val="00D80D39"/>
    <w:rsid w:val="00D86753"/>
    <w:rsid w:val="00D95BF2"/>
    <w:rsid w:val="00D95E5C"/>
    <w:rsid w:val="00D9662D"/>
    <w:rsid w:val="00DA0F1C"/>
    <w:rsid w:val="00DA0FCA"/>
    <w:rsid w:val="00DA1AE9"/>
    <w:rsid w:val="00DA23B0"/>
    <w:rsid w:val="00DA5F3A"/>
    <w:rsid w:val="00DA6B6E"/>
    <w:rsid w:val="00DA7DE3"/>
    <w:rsid w:val="00DB21A9"/>
    <w:rsid w:val="00DB21BF"/>
    <w:rsid w:val="00DB5E5C"/>
    <w:rsid w:val="00DB66CA"/>
    <w:rsid w:val="00DB6EF5"/>
    <w:rsid w:val="00DC18C7"/>
    <w:rsid w:val="00DC622F"/>
    <w:rsid w:val="00DC7E0D"/>
    <w:rsid w:val="00DD2E46"/>
    <w:rsid w:val="00DD47CB"/>
    <w:rsid w:val="00DD79C6"/>
    <w:rsid w:val="00DE7DF3"/>
    <w:rsid w:val="00DF06E9"/>
    <w:rsid w:val="00DF2AB2"/>
    <w:rsid w:val="00DF77BD"/>
    <w:rsid w:val="00E03DFA"/>
    <w:rsid w:val="00E074FD"/>
    <w:rsid w:val="00E105D9"/>
    <w:rsid w:val="00E10B64"/>
    <w:rsid w:val="00E12E66"/>
    <w:rsid w:val="00E14372"/>
    <w:rsid w:val="00E16795"/>
    <w:rsid w:val="00E20173"/>
    <w:rsid w:val="00E20599"/>
    <w:rsid w:val="00E21207"/>
    <w:rsid w:val="00E2528C"/>
    <w:rsid w:val="00E27F75"/>
    <w:rsid w:val="00E3080A"/>
    <w:rsid w:val="00E31F45"/>
    <w:rsid w:val="00E3320A"/>
    <w:rsid w:val="00E344BD"/>
    <w:rsid w:val="00E348AC"/>
    <w:rsid w:val="00E35618"/>
    <w:rsid w:val="00E36E6C"/>
    <w:rsid w:val="00E40CDC"/>
    <w:rsid w:val="00E460E2"/>
    <w:rsid w:val="00E501A4"/>
    <w:rsid w:val="00E51111"/>
    <w:rsid w:val="00E51EA9"/>
    <w:rsid w:val="00E54EB6"/>
    <w:rsid w:val="00E559C1"/>
    <w:rsid w:val="00E57EE7"/>
    <w:rsid w:val="00E622C0"/>
    <w:rsid w:val="00E62A69"/>
    <w:rsid w:val="00E64B8D"/>
    <w:rsid w:val="00E64F09"/>
    <w:rsid w:val="00E6643E"/>
    <w:rsid w:val="00E67533"/>
    <w:rsid w:val="00E6794B"/>
    <w:rsid w:val="00E72168"/>
    <w:rsid w:val="00E757AB"/>
    <w:rsid w:val="00E83A29"/>
    <w:rsid w:val="00E85F71"/>
    <w:rsid w:val="00E87E1B"/>
    <w:rsid w:val="00E932CD"/>
    <w:rsid w:val="00E93328"/>
    <w:rsid w:val="00E93FF7"/>
    <w:rsid w:val="00E960A0"/>
    <w:rsid w:val="00E96ECC"/>
    <w:rsid w:val="00EA1089"/>
    <w:rsid w:val="00EA29A8"/>
    <w:rsid w:val="00EB0BD5"/>
    <w:rsid w:val="00EB2397"/>
    <w:rsid w:val="00EB3C2F"/>
    <w:rsid w:val="00EB538D"/>
    <w:rsid w:val="00EB7800"/>
    <w:rsid w:val="00EB786E"/>
    <w:rsid w:val="00EC349A"/>
    <w:rsid w:val="00EC579B"/>
    <w:rsid w:val="00ED31EE"/>
    <w:rsid w:val="00EE2D08"/>
    <w:rsid w:val="00EE3636"/>
    <w:rsid w:val="00EE37F1"/>
    <w:rsid w:val="00EE6AFF"/>
    <w:rsid w:val="00EF037F"/>
    <w:rsid w:val="00EF290A"/>
    <w:rsid w:val="00EF3AB7"/>
    <w:rsid w:val="00EF5396"/>
    <w:rsid w:val="00F0118E"/>
    <w:rsid w:val="00F023B5"/>
    <w:rsid w:val="00F06191"/>
    <w:rsid w:val="00F11894"/>
    <w:rsid w:val="00F17EEF"/>
    <w:rsid w:val="00F202C5"/>
    <w:rsid w:val="00F24548"/>
    <w:rsid w:val="00F25466"/>
    <w:rsid w:val="00F32F6A"/>
    <w:rsid w:val="00F33D1C"/>
    <w:rsid w:val="00F3656F"/>
    <w:rsid w:val="00F3751C"/>
    <w:rsid w:val="00F41E6B"/>
    <w:rsid w:val="00F42191"/>
    <w:rsid w:val="00F42EB8"/>
    <w:rsid w:val="00F43317"/>
    <w:rsid w:val="00F43F86"/>
    <w:rsid w:val="00F4439D"/>
    <w:rsid w:val="00F44454"/>
    <w:rsid w:val="00F4752A"/>
    <w:rsid w:val="00F50391"/>
    <w:rsid w:val="00F52FC8"/>
    <w:rsid w:val="00F53FA2"/>
    <w:rsid w:val="00F55278"/>
    <w:rsid w:val="00F6004B"/>
    <w:rsid w:val="00F64E9B"/>
    <w:rsid w:val="00F67AE8"/>
    <w:rsid w:val="00F7173D"/>
    <w:rsid w:val="00F74DF7"/>
    <w:rsid w:val="00F76F04"/>
    <w:rsid w:val="00F800FA"/>
    <w:rsid w:val="00F80DD3"/>
    <w:rsid w:val="00F90C96"/>
    <w:rsid w:val="00F93C50"/>
    <w:rsid w:val="00F944F3"/>
    <w:rsid w:val="00F95D7E"/>
    <w:rsid w:val="00FA04D5"/>
    <w:rsid w:val="00FA0807"/>
    <w:rsid w:val="00FA2002"/>
    <w:rsid w:val="00FB03CD"/>
    <w:rsid w:val="00FB4EDF"/>
    <w:rsid w:val="00FB6989"/>
    <w:rsid w:val="00FC2EEF"/>
    <w:rsid w:val="00FD4F09"/>
    <w:rsid w:val="00FD50E5"/>
    <w:rsid w:val="00FD631A"/>
    <w:rsid w:val="00FE0C14"/>
    <w:rsid w:val="00FE16A9"/>
    <w:rsid w:val="00FE3F8E"/>
    <w:rsid w:val="00FE6985"/>
    <w:rsid w:val="00FE76A0"/>
    <w:rsid w:val="00FF0EBD"/>
    <w:rsid w:val="00FF1327"/>
    <w:rsid w:val="00FF606D"/>
    <w:rsid w:val="00FF7C34"/>
    <w:rsid w:val="01088825"/>
    <w:rsid w:val="013EBEE0"/>
    <w:rsid w:val="01E37DBC"/>
    <w:rsid w:val="02537C9F"/>
    <w:rsid w:val="02AA5023"/>
    <w:rsid w:val="03DB32C0"/>
    <w:rsid w:val="048C8073"/>
    <w:rsid w:val="05055D16"/>
    <w:rsid w:val="0556B590"/>
    <w:rsid w:val="05A5F8CB"/>
    <w:rsid w:val="05B5580A"/>
    <w:rsid w:val="05D73640"/>
    <w:rsid w:val="05DD9869"/>
    <w:rsid w:val="0708A61A"/>
    <w:rsid w:val="07885C21"/>
    <w:rsid w:val="07D1D295"/>
    <w:rsid w:val="081AFEF1"/>
    <w:rsid w:val="084FA95A"/>
    <w:rsid w:val="08536C1F"/>
    <w:rsid w:val="08D3DB7C"/>
    <w:rsid w:val="09068372"/>
    <w:rsid w:val="091991A7"/>
    <w:rsid w:val="09430354"/>
    <w:rsid w:val="0A436D97"/>
    <w:rsid w:val="0A88C92D"/>
    <w:rsid w:val="0B8A1119"/>
    <w:rsid w:val="0BC80DD9"/>
    <w:rsid w:val="0C1F844E"/>
    <w:rsid w:val="0C2E62AC"/>
    <w:rsid w:val="0C3E2434"/>
    <w:rsid w:val="0D987857"/>
    <w:rsid w:val="0DB81E99"/>
    <w:rsid w:val="0DD9F495"/>
    <w:rsid w:val="0EFFAE9B"/>
    <w:rsid w:val="0F75C4F6"/>
    <w:rsid w:val="108CDF6E"/>
    <w:rsid w:val="1148D91E"/>
    <w:rsid w:val="11D480DF"/>
    <w:rsid w:val="1228AFCF"/>
    <w:rsid w:val="15110440"/>
    <w:rsid w:val="15605091"/>
    <w:rsid w:val="16466224"/>
    <w:rsid w:val="16F4336C"/>
    <w:rsid w:val="17E23285"/>
    <w:rsid w:val="188383BB"/>
    <w:rsid w:val="192B1F8C"/>
    <w:rsid w:val="19A96239"/>
    <w:rsid w:val="1AE097FB"/>
    <w:rsid w:val="1C347994"/>
    <w:rsid w:val="1C6B1F71"/>
    <w:rsid w:val="1CDFE9AE"/>
    <w:rsid w:val="1D29F7F8"/>
    <w:rsid w:val="1E228B3F"/>
    <w:rsid w:val="1EDDC12A"/>
    <w:rsid w:val="2149BB00"/>
    <w:rsid w:val="215A2C01"/>
    <w:rsid w:val="2251C6E7"/>
    <w:rsid w:val="225560AD"/>
    <w:rsid w:val="23ACCF39"/>
    <w:rsid w:val="23FBAAF1"/>
    <w:rsid w:val="2491CCC3"/>
    <w:rsid w:val="2533DA51"/>
    <w:rsid w:val="258967A9"/>
    <w:rsid w:val="2725380A"/>
    <w:rsid w:val="27B4EECC"/>
    <w:rsid w:val="286B7B13"/>
    <w:rsid w:val="28870F44"/>
    <w:rsid w:val="28E865D0"/>
    <w:rsid w:val="290EB81E"/>
    <w:rsid w:val="2974034F"/>
    <w:rsid w:val="2B8FD021"/>
    <w:rsid w:val="2BF1F62A"/>
    <w:rsid w:val="2BF55E0C"/>
    <w:rsid w:val="2C78BF38"/>
    <w:rsid w:val="2CCD11B5"/>
    <w:rsid w:val="2DA66208"/>
    <w:rsid w:val="2E477472"/>
    <w:rsid w:val="2E52093C"/>
    <w:rsid w:val="2ECD02E8"/>
    <w:rsid w:val="2F31EB77"/>
    <w:rsid w:val="2FB411E9"/>
    <w:rsid w:val="2FCA1C76"/>
    <w:rsid w:val="2FEDD99D"/>
    <w:rsid w:val="30C93E7C"/>
    <w:rsid w:val="30D073CC"/>
    <w:rsid w:val="31A068E8"/>
    <w:rsid w:val="332F91F9"/>
    <w:rsid w:val="338D7E74"/>
    <w:rsid w:val="3400DF3E"/>
    <w:rsid w:val="345D9CC9"/>
    <w:rsid w:val="34775945"/>
    <w:rsid w:val="34EF871A"/>
    <w:rsid w:val="35F96D2A"/>
    <w:rsid w:val="36395DFA"/>
    <w:rsid w:val="3723D4FF"/>
    <w:rsid w:val="37659CC7"/>
    <w:rsid w:val="39261F13"/>
    <w:rsid w:val="397FB751"/>
    <w:rsid w:val="39E77E12"/>
    <w:rsid w:val="39EDD44B"/>
    <w:rsid w:val="3A1290D2"/>
    <w:rsid w:val="3A72066D"/>
    <w:rsid w:val="3ACB0E12"/>
    <w:rsid w:val="3BBCD4A9"/>
    <w:rsid w:val="3BF1CCA7"/>
    <w:rsid w:val="3CF30133"/>
    <w:rsid w:val="3D1EE5FF"/>
    <w:rsid w:val="3D72019B"/>
    <w:rsid w:val="3D79CF8D"/>
    <w:rsid w:val="3F4CDF36"/>
    <w:rsid w:val="400E1501"/>
    <w:rsid w:val="4058A62E"/>
    <w:rsid w:val="408268C8"/>
    <w:rsid w:val="40949E48"/>
    <w:rsid w:val="40AA2D0B"/>
    <w:rsid w:val="418762BE"/>
    <w:rsid w:val="41CC9879"/>
    <w:rsid w:val="43044A13"/>
    <w:rsid w:val="43A5406D"/>
    <w:rsid w:val="43CC3F0A"/>
    <w:rsid w:val="43CF68A2"/>
    <w:rsid w:val="44443260"/>
    <w:rsid w:val="445FA255"/>
    <w:rsid w:val="45680F6B"/>
    <w:rsid w:val="45AC4696"/>
    <w:rsid w:val="45EBD62B"/>
    <w:rsid w:val="473FB8E2"/>
    <w:rsid w:val="47874A1F"/>
    <w:rsid w:val="48E6AE55"/>
    <w:rsid w:val="48F3C17C"/>
    <w:rsid w:val="4934CB20"/>
    <w:rsid w:val="4AB8F694"/>
    <w:rsid w:val="4AED7E58"/>
    <w:rsid w:val="4AF04080"/>
    <w:rsid w:val="4B9CE3F2"/>
    <w:rsid w:val="4C1230EE"/>
    <w:rsid w:val="4C8C10E1"/>
    <w:rsid w:val="4C927DD6"/>
    <w:rsid w:val="4D215C2B"/>
    <w:rsid w:val="4D2A8D7A"/>
    <w:rsid w:val="4D91C446"/>
    <w:rsid w:val="4E3A4B68"/>
    <w:rsid w:val="4F2BE34C"/>
    <w:rsid w:val="4FE98C47"/>
    <w:rsid w:val="50A62C2D"/>
    <w:rsid w:val="51246EDA"/>
    <w:rsid w:val="5145F33B"/>
    <w:rsid w:val="51855CA8"/>
    <w:rsid w:val="51DAEA00"/>
    <w:rsid w:val="521FC1CA"/>
    <w:rsid w:val="524A277D"/>
    <w:rsid w:val="525A5AA2"/>
    <w:rsid w:val="538F8FE5"/>
    <w:rsid w:val="545C0F9C"/>
    <w:rsid w:val="54D2017F"/>
    <w:rsid w:val="55F7DFFD"/>
    <w:rsid w:val="56706033"/>
    <w:rsid w:val="568A696C"/>
    <w:rsid w:val="56E726F7"/>
    <w:rsid w:val="584A2B84"/>
    <w:rsid w:val="5857C03E"/>
    <w:rsid w:val="5859EB4D"/>
    <w:rsid w:val="58DC288D"/>
    <w:rsid w:val="591A21A0"/>
    <w:rsid w:val="5A121E0C"/>
    <w:rsid w:val="5C02552F"/>
    <w:rsid w:val="5C3BB2C9"/>
    <w:rsid w:val="5CAA2231"/>
    <w:rsid w:val="5CB5011A"/>
    <w:rsid w:val="5E45F292"/>
    <w:rsid w:val="5EE74A03"/>
    <w:rsid w:val="5F533F8F"/>
    <w:rsid w:val="5FD31736"/>
    <w:rsid w:val="60C8DB9C"/>
    <w:rsid w:val="60EF0FF0"/>
    <w:rsid w:val="615C00AC"/>
    <w:rsid w:val="61B8720D"/>
    <w:rsid w:val="61BB4111"/>
    <w:rsid w:val="620FFC74"/>
    <w:rsid w:val="621EEAC5"/>
    <w:rsid w:val="62B8B512"/>
    <w:rsid w:val="63F3CBD9"/>
    <w:rsid w:val="64076395"/>
    <w:rsid w:val="64F012CF"/>
    <w:rsid w:val="64F326A5"/>
    <w:rsid w:val="65405AE0"/>
    <w:rsid w:val="654CD251"/>
    <w:rsid w:val="656A3CC0"/>
    <w:rsid w:val="658244E9"/>
    <w:rsid w:val="65B00CB4"/>
    <w:rsid w:val="65D72D77"/>
    <w:rsid w:val="66A77E9D"/>
    <w:rsid w:val="66C23D4F"/>
    <w:rsid w:val="677A2BAD"/>
    <w:rsid w:val="678C2635"/>
    <w:rsid w:val="681E8A25"/>
    <w:rsid w:val="68846EBE"/>
    <w:rsid w:val="688C4101"/>
    <w:rsid w:val="68DA1244"/>
    <w:rsid w:val="68FA21D5"/>
    <w:rsid w:val="69E498DA"/>
    <w:rsid w:val="6A70579A"/>
    <w:rsid w:val="6A9A433D"/>
    <w:rsid w:val="6AAA9E9A"/>
    <w:rsid w:val="6ADC83B1"/>
    <w:rsid w:val="6BDBA1DC"/>
    <w:rsid w:val="6C6FD3B2"/>
    <w:rsid w:val="6CA3C76C"/>
    <w:rsid w:val="6DD53D53"/>
    <w:rsid w:val="6EB38CA1"/>
    <w:rsid w:val="6F7E0FBD"/>
    <w:rsid w:val="6FAA2B68"/>
    <w:rsid w:val="70281DB6"/>
    <w:rsid w:val="70481DE5"/>
    <w:rsid w:val="70C643DE"/>
    <w:rsid w:val="70EC0B5D"/>
    <w:rsid w:val="710F2CB7"/>
    <w:rsid w:val="7119E01E"/>
    <w:rsid w:val="717DDB65"/>
    <w:rsid w:val="71B9131D"/>
    <w:rsid w:val="721228A7"/>
    <w:rsid w:val="7282BEB0"/>
    <w:rsid w:val="72F4DD0D"/>
    <w:rsid w:val="73C1AF81"/>
    <w:rsid w:val="73FB7658"/>
    <w:rsid w:val="74D38B1D"/>
    <w:rsid w:val="756C6D61"/>
    <w:rsid w:val="75ED5141"/>
    <w:rsid w:val="78979C8B"/>
    <w:rsid w:val="794A9D5F"/>
    <w:rsid w:val="79A413C3"/>
    <w:rsid w:val="7A6AB7DC"/>
    <w:rsid w:val="7AC0C264"/>
    <w:rsid w:val="7AD19894"/>
    <w:rsid w:val="7B6DABA0"/>
    <w:rsid w:val="7BF060CB"/>
    <w:rsid w:val="7C2012E3"/>
    <w:rsid w:val="7C5C92C5"/>
    <w:rsid w:val="7CDE7B82"/>
    <w:rsid w:val="7DBBE344"/>
    <w:rsid w:val="7F57B3A5"/>
    <w:rsid w:val="7FBE1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81E99"/>
  <w15:chartTrackingRefBased/>
  <w15:docId w15:val="{BA73185E-AC78-4494-BE05-EF2E91111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570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00E"/>
  </w:style>
  <w:style w:type="paragraph" w:styleId="Footer">
    <w:name w:val="footer"/>
    <w:basedOn w:val="Normal"/>
    <w:link w:val="FooterChar"/>
    <w:uiPriority w:val="99"/>
    <w:unhideWhenUsed/>
    <w:rsid w:val="00570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00E"/>
  </w:style>
  <w:style w:type="character" w:styleId="Hyperlink">
    <w:name w:val="Hyperlink"/>
    <w:basedOn w:val="DefaultParagraphFont"/>
    <w:uiPriority w:val="99"/>
    <w:unhideWhenUsed/>
    <w:rsid w:val="00533673"/>
    <w:rPr>
      <w:color w:val="0563C1" w:themeColor="hyperlink"/>
      <w:u w:val="single"/>
    </w:rPr>
  </w:style>
  <w:style w:type="character" w:styleId="UnresolvedMention">
    <w:name w:val="Unresolved Mention"/>
    <w:basedOn w:val="DefaultParagraphFont"/>
    <w:uiPriority w:val="99"/>
    <w:semiHidden/>
    <w:unhideWhenUsed/>
    <w:rsid w:val="00533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ft.com/content/970c0276-185f-49ca-b6db-ce3505748221" TargetMode="External"/><Relationship Id="rId26" Type="http://schemas.openxmlformats.org/officeDocument/2006/relationships/hyperlink" Target="https://www.nationalnumeracy.org.uk/what-numeracy/why-numeracy-important" TargetMode="External"/><Relationship Id="rId3" Type="http://schemas.openxmlformats.org/officeDocument/2006/relationships/styles" Target="styles.xml"/><Relationship Id="rId21" Type="http://schemas.openxmlformats.org/officeDocument/2006/relationships/hyperlink" Target="https://edsential.com/wp-content/uploads/2020/03/The-RADY-Project.pdf"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8.png"/><Relationship Id="rId25" Type="http://schemas.openxmlformats.org/officeDocument/2006/relationships/hyperlink" Target="https://www.youtube.com/watch?v=tyZEJHcY6q8&amp;t=54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curriculum-for-wales/mathematics-and-numeracy/" TargetMode="External"/><Relationship Id="rId20" Type="http://schemas.openxmlformats.org/officeDocument/2006/relationships/hyperlink" Target="https://keepcalms.com/p/what-did-the-digital-clock-say-to-the-grandfather-clock-look-grandpa-no-hands/" TargetMode="External"/><Relationship Id="rId29" Type="http://schemas.openxmlformats.org/officeDocument/2006/relationships/hyperlink" Target="https://hwb.gov.wales/curriculum-for-wales/mathematics-and-numeracy/statements-of-what-matters/" TargetMode="External"/><Relationship Id="Rbaed1d79688c4dfc"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bf.ac.uk/study/financial-education/qualifications/award-in-financial-education-(aife)" TargetMode="External"/><Relationship Id="rId24" Type="http://schemas.openxmlformats.org/officeDocument/2006/relationships/hyperlink" Target="https://www.youtube.com/watch?v=CAxj87RRtsc"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bronxjiujitsu.com/blog/developing-a-growth-mindset-in-a-competitive-world" TargetMode="External"/><Relationship Id="rId28" Type="http://schemas.openxmlformats.org/officeDocument/2006/relationships/hyperlink" Target="https://www.twinkl.co.uk/resource/t-t-29175-number-shapes-number-bonds-to-10-activity-sheet" TargetMode="External"/><Relationship Id="rId10" Type="http://schemas.openxmlformats.org/officeDocument/2006/relationships/image" Target="media/image4.svg"/><Relationship Id="rId19" Type="http://schemas.openxmlformats.org/officeDocument/2006/relationships/hyperlink" Target="https://www.newscientist.com/article/mg25233622-500-why-maths-should-move-on-from-the-ancient-greek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youtube.com/watch?v=ytVneQUA5-c" TargetMode="External"/><Relationship Id="rId22" Type="http://schemas.openxmlformats.org/officeDocument/2006/relationships/hyperlink" Target="https://www.youtube.com/watch?v=ytVneQUA5-c" TargetMode="External"/><Relationship Id="rId27" Type="http://schemas.openxmlformats.org/officeDocument/2006/relationships/hyperlink" Target="https://www.libf.ac.uk/" TargetMode="External"/><Relationship Id="rId30" Type="http://schemas.openxmlformats.org/officeDocument/2006/relationships/hyperlink" Target="https://gov.wales/inclusion-and-pupil-support-guidance-schools-and-local-authorities" TargetMode="External"/><Relationship Id="rId8"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09B7A-1093-4971-AB50-B94EDA099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956</TotalTime>
  <Pages>16</Pages>
  <Words>4552</Words>
  <Characters>25953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Davies (2014382)</dc:creator>
  <cp:keywords/>
  <dc:description/>
  <cp:lastModifiedBy>Sian Davies</cp:lastModifiedBy>
  <cp:revision>135</cp:revision>
  <dcterms:created xsi:type="dcterms:W3CDTF">2022-01-30T01:14:00Z</dcterms:created>
  <dcterms:modified xsi:type="dcterms:W3CDTF">2022-01-30T17:06:00Z</dcterms:modified>
</cp:coreProperties>
</file>