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51314" w14:textId="1FC9CFAE" w:rsidR="00A13DCD" w:rsidRPr="006130DF" w:rsidRDefault="00A13DCD" w:rsidP="006130DF">
      <w:pPr>
        <w:spacing w:after="0"/>
        <w:rPr>
          <w:rFonts w:ascii="Arial" w:eastAsia="Arial" w:hAnsi="Arial" w:cs="Arial"/>
          <w:b/>
          <w:sz w:val="36"/>
          <w:szCs w:val="20"/>
        </w:rPr>
      </w:pPr>
    </w:p>
    <w:p w14:paraId="482C1484" w14:textId="053AC5DF" w:rsidR="007F0413" w:rsidRPr="006260B1" w:rsidRDefault="00EF5EFA" w:rsidP="006130DF">
      <w:pPr>
        <w:spacing w:after="0"/>
        <w:ind w:left="898"/>
        <w:jc w:val="center"/>
        <w:rPr>
          <w:rFonts w:ascii="Arial" w:eastAsia="Arial" w:hAnsi="Arial" w:cs="Arial"/>
          <w:b/>
          <w:sz w:val="44"/>
          <w:szCs w:val="44"/>
        </w:rPr>
      </w:pPr>
      <w:bookmarkStart w:id="0" w:name="_Hlk136548016"/>
      <w:r w:rsidRPr="006260B1">
        <w:rPr>
          <w:rFonts w:ascii="Arial" w:eastAsia="Arial" w:hAnsi="Arial" w:cs="Arial"/>
          <w:b/>
          <w:sz w:val="44"/>
          <w:szCs w:val="44"/>
        </w:rPr>
        <w:t>BMIH5006</w:t>
      </w:r>
    </w:p>
    <w:p w14:paraId="4B6051CD" w14:textId="5FDFBF40" w:rsidR="00EF5EFA" w:rsidRPr="006260B1" w:rsidRDefault="00EF5EFA" w:rsidP="006130DF">
      <w:pPr>
        <w:spacing w:after="0"/>
        <w:ind w:left="898"/>
        <w:jc w:val="center"/>
        <w:rPr>
          <w:rFonts w:ascii="Arial" w:eastAsia="Arial" w:hAnsi="Arial" w:cs="Arial"/>
          <w:b/>
          <w:sz w:val="44"/>
          <w:szCs w:val="44"/>
        </w:rPr>
      </w:pPr>
      <w:r w:rsidRPr="006260B1">
        <w:rPr>
          <w:rFonts w:ascii="Arial" w:eastAsia="Arial" w:hAnsi="Arial" w:cs="Arial"/>
          <w:b/>
          <w:sz w:val="44"/>
          <w:szCs w:val="44"/>
        </w:rPr>
        <w:t>Sustainable Hospitality &amp; Tourism Management</w:t>
      </w:r>
    </w:p>
    <w:p w14:paraId="4305B5FA" w14:textId="13AFC32B" w:rsidR="00EF5EFA" w:rsidRPr="006260B1" w:rsidRDefault="00EF5EFA" w:rsidP="006130DF">
      <w:pPr>
        <w:spacing w:after="0"/>
        <w:ind w:left="898"/>
        <w:jc w:val="center"/>
        <w:rPr>
          <w:rFonts w:ascii="Arial" w:eastAsia="Arial" w:hAnsi="Arial" w:cs="Arial"/>
          <w:b/>
          <w:sz w:val="44"/>
          <w:szCs w:val="44"/>
        </w:rPr>
      </w:pPr>
      <w:r w:rsidRPr="006260B1">
        <w:rPr>
          <w:rFonts w:ascii="Arial" w:eastAsia="Arial" w:hAnsi="Arial" w:cs="Arial"/>
          <w:b/>
          <w:sz w:val="44"/>
          <w:szCs w:val="44"/>
        </w:rPr>
        <w:t>Destination Management: Bangladesh</w:t>
      </w:r>
    </w:p>
    <w:bookmarkEnd w:id="0"/>
    <w:p w14:paraId="42ECF1CF" w14:textId="50C42350" w:rsidR="000B7A7D" w:rsidRDefault="000B7A7D" w:rsidP="006130DF">
      <w:pPr>
        <w:rPr>
          <w:rFonts w:ascii="Arial" w:hAnsi="Arial" w:cs="Arial"/>
        </w:rPr>
      </w:pPr>
    </w:p>
    <w:p w14:paraId="1523A74F" w14:textId="77777777" w:rsidR="006260B1" w:rsidRDefault="006260B1" w:rsidP="006130DF">
      <w:pPr>
        <w:rPr>
          <w:rFonts w:ascii="Arial" w:hAnsi="Arial" w:cs="Arial"/>
          <w:b/>
          <w:bCs/>
          <w:sz w:val="32"/>
          <w:szCs w:val="32"/>
        </w:rPr>
      </w:pPr>
    </w:p>
    <w:p w14:paraId="1C750901" w14:textId="77777777" w:rsidR="006260B1" w:rsidRDefault="006260B1" w:rsidP="006130DF">
      <w:pPr>
        <w:rPr>
          <w:rFonts w:ascii="Arial" w:hAnsi="Arial" w:cs="Arial"/>
          <w:b/>
          <w:bCs/>
          <w:sz w:val="32"/>
          <w:szCs w:val="32"/>
        </w:rPr>
      </w:pPr>
    </w:p>
    <w:p w14:paraId="4791197F" w14:textId="13D639D3" w:rsidR="006260B1" w:rsidRPr="006260B1" w:rsidRDefault="006260B1" w:rsidP="006130DF">
      <w:pPr>
        <w:rPr>
          <w:rFonts w:ascii="Arial" w:hAnsi="Arial" w:cs="Arial"/>
          <w:b/>
          <w:bCs/>
          <w:sz w:val="32"/>
          <w:szCs w:val="32"/>
        </w:rPr>
      </w:pPr>
      <w:r w:rsidRPr="006260B1">
        <w:rPr>
          <w:rFonts w:ascii="Arial" w:hAnsi="Arial" w:cs="Arial"/>
          <w:b/>
          <w:bCs/>
          <w:sz w:val="32"/>
          <w:szCs w:val="32"/>
        </w:rPr>
        <w:t>Student Name: Robert-Cristian Matyas</w:t>
      </w:r>
    </w:p>
    <w:p w14:paraId="3979E882" w14:textId="1725C542" w:rsidR="006260B1" w:rsidRPr="006260B1" w:rsidRDefault="006260B1" w:rsidP="006130DF">
      <w:pPr>
        <w:rPr>
          <w:rFonts w:ascii="Arial" w:hAnsi="Arial" w:cs="Arial"/>
          <w:b/>
          <w:bCs/>
          <w:sz w:val="32"/>
          <w:szCs w:val="32"/>
        </w:rPr>
      </w:pPr>
      <w:r w:rsidRPr="006260B1">
        <w:rPr>
          <w:rFonts w:ascii="Arial" w:hAnsi="Arial" w:cs="Arial"/>
          <w:b/>
          <w:bCs/>
          <w:sz w:val="32"/>
          <w:szCs w:val="32"/>
        </w:rPr>
        <w:t>Student id: 2111528</w:t>
      </w:r>
    </w:p>
    <w:p w14:paraId="5AE92CDE" w14:textId="6077BCB4" w:rsidR="006260B1" w:rsidRPr="006260B1" w:rsidRDefault="006260B1" w:rsidP="006130DF">
      <w:pPr>
        <w:rPr>
          <w:rFonts w:ascii="Arial" w:hAnsi="Arial" w:cs="Arial"/>
          <w:b/>
          <w:bCs/>
          <w:sz w:val="32"/>
          <w:szCs w:val="32"/>
        </w:rPr>
      </w:pPr>
      <w:r w:rsidRPr="006260B1">
        <w:rPr>
          <w:rFonts w:ascii="Arial" w:hAnsi="Arial" w:cs="Arial"/>
          <w:b/>
          <w:bCs/>
          <w:sz w:val="32"/>
          <w:szCs w:val="32"/>
        </w:rPr>
        <w:t>Lecturer: Ruth Taylor-Davies</w:t>
      </w:r>
    </w:p>
    <w:p w14:paraId="6CBB3DE5" w14:textId="74013CC9" w:rsidR="00DA0400" w:rsidRPr="006130DF" w:rsidRDefault="00C41CA6" w:rsidP="006130DF">
      <w:pPr>
        <w:rPr>
          <w:rFonts w:ascii="Arial" w:hAnsi="Arial" w:cs="Arial"/>
        </w:rPr>
      </w:pPr>
      <w:r w:rsidRPr="006130DF">
        <w:rPr>
          <w:rFonts w:ascii="Arial" w:hAnsi="Arial" w:cs="Arial"/>
        </w:rPr>
        <w:t xml:space="preserve"> </w:t>
      </w:r>
    </w:p>
    <w:p w14:paraId="6E85E0BB" w14:textId="77777777" w:rsidR="00DA0400" w:rsidRPr="006130DF" w:rsidRDefault="00DA0400" w:rsidP="006130DF">
      <w:pPr>
        <w:rPr>
          <w:rFonts w:ascii="Arial" w:hAnsi="Arial" w:cs="Arial"/>
        </w:rPr>
      </w:pPr>
      <w:r w:rsidRPr="006130DF">
        <w:rPr>
          <w:rFonts w:ascii="Arial" w:hAnsi="Arial" w:cs="Arial"/>
        </w:rPr>
        <w:br w:type="page"/>
      </w:r>
    </w:p>
    <w:p w14:paraId="59851F81" w14:textId="7B9DF2DB" w:rsidR="006260B1" w:rsidRPr="006260B1" w:rsidRDefault="006260B1" w:rsidP="006260B1">
      <w:pPr>
        <w:tabs>
          <w:tab w:val="left" w:pos="3340"/>
        </w:tabs>
        <w:rPr>
          <w:rFonts w:ascii="Arial" w:hAnsi="Arial" w:cs="Arial"/>
          <w:noProof/>
        </w:rPr>
        <w:sectPr w:rsidR="006260B1" w:rsidRPr="006260B1" w:rsidSect="00F21D77">
          <w:footerReference w:type="default" r:id="rId8"/>
          <w:pgSz w:w="11906" w:h="16838"/>
          <w:pgMar w:top="1440" w:right="1440" w:bottom="1440" w:left="1440" w:header="720" w:footer="720" w:gutter="0"/>
          <w:pgNumType w:fmt="lowerRoman"/>
          <w:cols w:space="720"/>
          <w:docGrid w:linePitch="326"/>
        </w:sectPr>
      </w:pPr>
    </w:p>
    <w:p w14:paraId="2583C489" w14:textId="11F9FA7B" w:rsidR="00101719" w:rsidRPr="006130DF" w:rsidRDefault="00101719" w:rsidP="006130DF">
      <w:pPr>
        <w:pStyle w:val="Heading1"/>
        <w:rPr>
          <w:rStyle w:val="Heading1Char"/>
          <w:rFonts w:ascii="Arial" w:hAnsi="Arial" w:cs="Arial"/>
          <w:b/>
          <w:szCs w:val="28"/>
        </w:rPr>
      </w:pPr>
      <w:bookmarkStart w:id="1" w:name="_Toc136730940"/>
      <w:r w:rsidRPr="006130DF">
        <w:rPr>
          <w:rStyle w:val="Heading1Char"/>
          <w:rFonts w:ascii="Arial" w:hAnsi="Arial" w:cs="Arial"/>
          <w:b/>
          <w:szCs w:val="28"/>
        </w:rPr>
        <w:lastRenderedPageBreak/>
        <w:t>Introduction</w:t>
      </w:r>
      <w:bookmarkEnd w:id="1"/>
    </w:p>
    <w:p w14:paraId="009DD08E" w14:textId="468BBBC7" w:rsidR="00EF5EFA" w:rsidRPr="006130DF" w:rsidRDefault="00EF5EFA" w:rsidP="006130DF">
      <w:pPr>
        <w:rPr>
          <w:rFonts w:ascii="Arial" w:hAnsi="Arial" w:cs="Arial"/>
        </w:rPr>
      </w:pPr>
      <w:r w:rsidRPr="006130DF">
        <w:rPr>
          <w:rFonts w:ascii="Arial" w:hAnsi="Arial" w:cs="Arial"/>
        </w:rPr>
        <w:t>In 2013, travel and tourism played an even more vital role in the global economy. The industry grew faster than the overall economy and several other established industries, including manufacturing, banking, and retail</w:t>
      </w:r>
      <w:sdt>
        <w:sdtPr>
          <w:rPr>
            <w:rFonts w:ascii="Arial" w:hAnsi="Arial" w:cs="Arial"/>
          </w:rPr>
          <w:id w:val="-291437922"/>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Del19 \l 1033 </w:instrText>
          </w:r>
          <w:r w:rsidR="00F1793C" w:rsidRPr="006130DF">
            <w:rPr>
              <w:rFonts w:ascii="Arial" w:hAnsi="Arial" w:cs="Arial"/>
            </w:rPr>
            <w:fldChar w:fldCharType="separate"/>
          </w:r>
          <w:r w:rsidR="00F1793C" w:rsidRPr="006130DF">
            <w:rPr>
              <w:rFonts w:ascii="Arial" w:hAnsi="Arial" w:cs="Arial"/>
              <w:noProof/>
              <w:lang w:val="en-US"/>
            </w:rPr>
            <w:t xml:space="preserve"> (Della Corte et al., 2019)</w:t>
          </w:r>
          <w:r w:rsidR="00F1793C" w:rsidRPr="006130DF">
            <w:rPr>
              <w:rFonts w:ascii="Arial" w:hAnsi="Arial" w:cs="Arial"/>
            </w:rPr>
            <w:fldChar w:fldCharType="end"/>
          </w:r>
        </w:sdtContent>
      </w:sdt>
      <w:r w:rsidRPr="006130DF">
        <w:rPr>
          <w:rFonts w:ascii="Arial" w:hAnsi="Arial" w:cs="Arial"/>
        </w:rPr>
        <w:t>.</w:t>
      </w:r>
    </w:p>
    <w:p w14:paraId="41569AB9" w14:textId="72C148ED" w:rsidR="00EF5EFA" w:rsidRPr="006130DF" w:rsidRDefault="00EF5EFA" w:rsidP="006130DF">
      <w:pPr>
        <w:rPr>
          <w:rFonts w:ascii="Arial" w:hAnsi="Arial" w:cs="Arial"/>
        </w:rPr>
      </w:pPr>
      <w:r w:rsidRPr="006130DF">
        <w:rPr>
          <w:rFonts w:ascii="Arial" w:hAnsi="Arial" w:cs="Arial"/>
        </w:rPr>
        <w:t xml:space="preserve">The tourism industry has bolstered local economies by providing a huge number of jobs due to its reliance on human </w:t>
      </w:r>
      <w:proofErr w:type="spellStart"/>
      <w:r w:rsidRPr="006130DF">
        <w:rPr>
          <w:rFonts w:ascii="Arial" w:hAnsi="Arial" w:cs="Arial"/>
        </w:rPr>
        <w:t>labor</w:t>
      </w:r>
      <w:proofErr w:type="spellEnd"/>
      <w:r w:rsidRPr="006130DF">
        <w:rPr>
          <w:rFonts w:ascii="Arial" w:hAnsi="Arial" w:cs="Arial"/>
        </w:rPr>
        <w:t>. Young individuals, women, and migrant workers can all quickly enter the workforce through the tourism industry.  This emphasizes the significance of sustained expansion for the sector.</w:t>
      </w:r>
    </w:p>
    <w:p w14:paraId="327A7B75" w14:textId="36B01218" w:rsidR="00EF5EFA" w:rsidRPr="006130DF" w:rsidRDefault="00EF5EFA" w:rsidP="006130DF">
      <w:pPr>
        <w:rPr>
          <w:rFonts w:ascii="Arial" w:hAnsi="Arial" w:cs="Arial"/>
        </w:rPr>
      </w:pPr>
      <w:r w:rsidRPr="006130DF">
        <w:rPr>
          <w:rFonts w:ascii="Arial" w:hAnsi="Arial" w:cs="Arial"/>
        </w:rPr>
        <w:t>Moreover, tourism planners around the world are making significant advances in sustainable tourism development, which benefits the economy by creating jobs, reducing poverty, and safeguarding the environment</w:t>
      </w:r>
      <w:sdt>
        <w:sdtPr>
          <w:rPr>
            <w:rFonts w:ascii="Arial" w:hAnsi="Arial" w:cs="Arial"/>
          </w:rPr>
          <w:id w:val="1416427253"/>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Saa20 \l 1033 </w:instrText>
          </w:r>
          <w:r w:rsidR="00F1793C" w:rsidRPr="006130DF">
            <w:rPr>
              <w:rFonts w:ascii="Arial" w:hAnsi="Arial" w:cs="Arial"/>
            </w:rPr>
            <w:fldChar w:fldCharType="separate"/>
          </w:r>
          <w:r w:rsidR="00F1793C" w:rsidRPr="006130DF">
            <w:rPr>
              <w:rFonts w:ascii="Arial" w:hAnsi="Arial" w:cs="Arial"/>
              <w:noProof/>
              <w:lang w:val="en-US"/>
            </w:rPr>
            <w:t xml:space="preserve"> (Saarinen, 2020)</w:t>
          </w:r>
          <w:r w:rsidR="00F1793C" w:rsidRPr="006130DF">
            <w:rPr>
              <w:rFonts w:ascii="Arial" w:hAnsi="Arial" w:cs="Arial"/>
            </w:rPr>
            <w:fldChar w:fldCharType="end"/>
          </w:r>
        </w:sdtContent>
      </w:sdt>
      <w:r w:rsidRPr="006130DF">
        <w:rPr>
          <w:rFonts w:ascii="Arial" w:hAnsi="Arial" w:cs="Arial"/>
        </w:rPr>
        <w:t>. Complaints from tourist hotspots concerning significant negative impacts on the local environment, culture, society, and residents' daily life highlight the need for more sustainable tourism development.</w:t>
      </w:r>
    </w:p>
    <w:p w14:paraId="42C50C8D" w14:textId="4FB359A2" w:rsidR="00EF5EFA" w:rsidRPr="006130DF" w:rsidRDefault="00EF5EFA" w:rsidP="006130DF">
      <w:pPr>
        <w:rPr>
          <w:rFonts w:ascii="Arial" w:hAnsi="Arial" w:cs="Arial"/>
        </w:rPr>
      </w:pPr>
      <w:r w:rsidRPr="006130DF">
        <w:rPr>
          <w:rFonts w:ascii="Arial" w:hAnsi="Arial" w:cs="Arial"/>
        </w:rPr>
        <w:t>In Bangladesh, sustainable tourism development is a novel concept. Sustainable tourism development includes travel and tourism that seeks to lessen the detrimental effects of visitors on their destinations, encourages the protection of both cultural and natural heritages, protects the environment and its biodiversity, flora, and fauna, and creates long-term opportunities for social and economic growth for locals</w:t>
      </w:r>
      <w:sdt>
        <w:sdtPr>
          <w:rPr>
            <w:rFonts w:ascii="Arial" w:hAnsi="Arial" w:cs="Arial"/>
          </w:rPr>
          <w:id w:val="423004347"/>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Max161 \l 1033 </w:instrText>
          </w:r>
          <w:r w:rsidR="00F1793C" w:rsidRPr="006130DF">
            <w:rPr>
              <w:rFonts w:ascii="Arial" w:hAnsi="Arial" w:cs="Arial"/>
            </w:rPr>
            <w:fldChar w:fldCharType="separate"/>
          </w:r>
          <w:r w:rsidR="00F1793C" w:rsidRPr="006130DF">
            <w:rPr>
              <w:rFonts w:ascii="Arial" w:hAnsi="Arial" w:cs="Arial"/>
              <w:noProof/>
              <w:lang w:val="en-US"/>
            </w:rPr>
            <w:t xml:space="preserve"> (Maxim, 2016)</w:t>
          </w:r>
          <w:r w:rsidR="00F1793C" w:rsidRPr="006130DF">
            <w:rPr>
              <w:rFonts w:ascii="Arial" w:hAnsi="Arial" w:cs="Arial"/>
            </w:rPr>
            <w:fldChar w:fldCharType="end"/>
          </w:r>
        </w:sdtContent>
      </w:sdt>
      <w:r w:rsidRPr="006130DF">
        <w:rPr>
          <w:rFonts w:ascii="Arial" w:hAnsi="Arial" w:cs="Arial"/>
        </w:rPr>
        <w:t xml:space="preserve">. However, sustainable tourist growth requires the active engagement of all concerned parties. </w:t>
      </w:r>
    </w:p>
    <w:p w14:paraId="5D38C71A" w14:textId="6155D178" w:rsidR="00EF5EFA" w:rsidRPr="006130DF" w:rsidRDefault="00EF5EFA" w:rsidP="006130DF">
      <w:pPr>
        <w:rPr>
          <w:rFonts w:ascii="Arial" w:hAnsi="Arial" w:cs="Arial"/>
        </w:rPr>
      </w:pPr>
      <w:r w:rsidRPr="006130DF">
        <w:rPr>
          <w:rFonts w:ascii="Arial" w:hAnsi="Arial" w:cs="Arial"/>
        </w:rPr>
        <w:t xml:space="preserve">In order to develop and promote Sylhet as a sustainable tourism destination, this study seeks to identify tourists' actual experiences in the city, their sensitivity to environmental pollution, and the positive and negative factors that affect their visits. The research will also reveal potential strategies for advertising Sylhet as </w:t>
      </w:r>
      <w:r w:rsidR="00DE4451" w:rsidRPr="006130DF">
        <w:rPr>
          <w:rFonts w:ascii="Arial" w:hAnsi="Arial" w:cs="Arial"/>
        </w:rPr>
        <w:t>an eco-friendlier</w:t>
      </w:r>
      <w:r w:rsidRPr="006130DF">
        <w:rPr>
          <w:rFonts w:ascii="Arial" w:hAnsi="Arial" w:cs="Arial"/>
        </w:rPr>
        <w:t xml:space="preserve"> alternative to other tourist hotspots in Bangladesh.</w:t>
      </w:r>
    </w:p>
    <w:p w14:paraId="051A00C3" w14:textId="77777777" w:rsidR="00EF5EFA" w:rsidRPr="006130DF" w:rsidRDefault="00EF5EFA" w:rsidP="006130DF">
      <w:pPr>
        <w:rPr>
          <w:rFonts w:ascii="Arial" w:hAnsi="Arial" w:cs="Arial"/>
        </w:rPr>
      </w:pPr>
    </w:p>
    <w:p w14:paraId="63364E95" w14:textId="77777777" w:rsidR="00EF5EFA" w:rsidRPr="006130DF" w:rsidRDefault="00EF5EFA" w:rsidP="006130DF">
      <w:pPr>
        <w:rPr>
          <w:rFonts w:ascii="Arial" w:hAnsi="Arial" w:cs="Arial"/>
        </w:rPr>
      </w:pPr>
    </w:p>
    <w:p w14:paraId="71318C95" w14:textId="77777777" w:rsidR="00EF5EFA" w:rsidRPr="006130DF" w:rsidRDefault="00EF5EFA" w:rsidP="006130DF">
      <w:pPr>
        <w:rPr>
          <w:rFonts w:ascii="Arial" w:hAnsi="Arial" w:cs="Arial"/>
        </w:rPr>
      </w:pPr>
    </w:p>
    <w:p w14:paraId="0B9AE428" w14:textId="77777777" w:rsidR="00EF5EFA" w:rsidRPr="006130DF" w:rsidRDefault="00EF5EFA" w:rsidP="006130DF">
      <w:pPr>
        <w:rPr>
          <w:rFonts w:ascii="Arial" w:hAnsi="Arial" w:cs="Arial"/>
        </w:rPr>
      </w:pPr>
    </w:p>
    <w:p w14:paraId="2E971A71" w14:textId="77777777" w:rsidR="00EF5EFA" w:rsidRPr="006130DF" w:rsidRDefault="00EF5EFA" w:rsidP="006130DF">
      <w:pPr>
        <w:pStyle w:val="Heading1"/>
        <w:rPr>
          <w:rFonts w:ascii="Arial" w:hAnsi="Arial" w:cs="Arial"/>
        </w:rPr>
      </w:pPr>
      <w:bookmarkStart w:id="2" w:name="_Toc136730941"/>
      <w:r w:rsidRPr="006130DF">
        <w:rPr>
          <w:rFonts w:ascii="Arial" w:hAnsi="Arial" w:cs="Arial"/>
        </w:rPr>
        <w:lastRenderedPageBreak/>
        <w:t>Sustainable Tourism</w:t>
      </w:r>
      <w:bookmarkEnd w:id="2"/>
      <w:r w:rsidRPr="006130DF">
        <w:rPr>
          <w:rFonts w:ascii="Arial" w:hAnsi="Arial" w:cs="Arial"/>
        </w:rPr>
        <w:t xml:space="preserve"> </w:t>
      </w:r>
    </w:p>
    <w:p w14:paraId="5F339ADB" w14:textId="502FB7A6" w:rsidR="000B5A75" w:rsidRPr="006130DF" w:rsidRDefault="00D803A1" w:rsidP="006130DF">
      <w:pPr>
        <w:rPr>
          <w:rFonts w:ascii="Arial" w:eastAsiaTheme="majorEastAsia" w:hAnsi="Arial" w:cs="Arial"/>
          <w:b/>
          <w:color w:val="2E74B5" w:themeColor="accent1" w:themeShade="BF"/>
          <w:sz w:val="28"/>
          <w:szCs w:val="32"/>
        </w:rPr>
      </w:pPr>
      <w:r w:rsidRPr="006130DF">
        <w:rPr>
          <w:rFonts w:ascii="Arial" w:hAnsi="Arial" w:cs="Arial"/>
        </w:rPr>
        <w:t xml:space="preserve">There has been a rise in consciousness about the importance of putting the idea of sustainable development into practice, and this has coincided with the rise in </w:t>
      </w:r>
      <w:r w:rsidR="00392984">
        <w:rPr>
          <w:rFonts w:ascii="Arial" w:hAnsi="Arial" w:cs="Arial"/>
        </w:rPr>
        <w:t xml:space="preserve">the </w:t>
      </w:r>
      <w:r w:rsidRPr="006130DF">
        <w:rPr>
          <w:rFonts w:ascii="Arial" w:hAnsi="Arial" w:cs="Arial"/>
        </w:rPr>
        <w:t>popularity of alternative types of tourism. The word "sustainable development," like "ecotourism," is used in environmental policy, although no one knows exactly what it means</w:t>
      </w:r>
      <w:sdt>
        <w:sdtPr>
          <w:rPr>
            <w:rFonts w:ascii="Arial" w:hAnsi="Arial" w:cs="Arial"/>
          </w:rPr>
          <w:id w:val="24370826"/>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Kiş19 \l 1033 </w:instrText>
          </w:r>
          <w:r w:rsidR="00F1793C" w:rsidRPr="006130DF">
            <w:rPr>
              <w:rFonts w:ascii="Arial" w:hAnsi="Arial" w:cs="Arial"/>
            </w:rPr>
            <w:fldChar w:fldCharType="separate"/>
          </w:r>
          <w:r w:rsidR="00F1793C" w:rsidRPr="006130DF">
            <w:rPr>
              <w:rFonts w:ascii="Arial" w:hAnsi="Arial" w:cs="Arial"/>
              <w:noProof/>
              <w:lang w:val="en-US"/>
            </w:rPr>
            <w:t xml:space="preserve"> (Kişi, 2019)</w:t>
          </w:r>
          <w:r w:rsidR="00F1793C" w:rsidRPr="006130DF">
            <w:rPr>
              <w:rFonts w:ascii="Arial" w:hAnsi="Arial" w:cs="Arial"/>
            </w:rPr>
            <w:fldChar w:fldCharType="end"/>
          </w:r>
        </w:sdtContent>
      </w:sdt>
      <w:r w:rsidRPr="006130DF">
        <w:rPr>
          <w:rFonts w:ascii="Arial" w:hAnsi="Arial" w:cs="Arial"/>
        </w:rPr>
        <w:t>. Sustainable tourism is defined as trips that don't negatively impact locals, wildlife, or historical landmarks, while yet providing enjoyable experiences for tourists. Its goal is to help the local population while also giving visitors a memorable and instructive experience. Moreover, the process of developing sustainable tourism in a site involves the ongoing coordination and development of amenities, infrastructure, products, and services that aid host communities in giving high-quality experiences to visitors while enhancing the well</w:t>
      </w:r>
      <w:r w:rsidR="00392984">
        <w:rPr>
          <w:rFonts w:ascii="Arial" w:hAnsi="Arial" w:cs="Arial"/>
        </w:rPr>
        <w:t>-</w:t>
      </w:r>
      <w:r w:rsidRPr="006130DF">
        <w:rPr>
          <w:rFonts w:ascii="Arial" w:hAnsi="Arial" w:cs="Arial"/>
        </w:rPr>
        <w:t>being of locals.</w:t>
      </w:r>
    </w:p>
    <w:p w14:paraId="7D254626" w14:textId="51A52E1A" w:rsidR="00D803A1" w:rsidRPr="006130DF" w:rsidRDefault="00D803A1" w:rsidP="006130DF">
      <w:pPr>
        <w:rPr>
          <w:rFonts w:ascii="Arial" w:hAnsi="Arial" w:cs="Arial"/>
        </w:rPr>
      </w:pPr>
      <w:r w:rsidRPr="006130DF">
        <w:rPr>
          <w:rFonts w:ascii="Arial" w:hAnsi="Arial" w:cs="Arial"/>
        </w:rPr>
        <w:t xml:space="preserve">Since </w:t>
      </w:r>
      <w:r w:rsidR="00392984">
        <w:rPr>
          <w:rFonts w:ascii="Arial" w:hAnsi="Arial" w:cs="Arial"/>
        </w:rPr>
        <w:t xml:space="preserve">the </w:t>
      </w:r>
      <w:r w:rsidRPr="006130DF">
        <w:rPr>
          <w:rFonts w:ascii="Arial" w:hAnsi="Arial" w:cs="Arial"/>
        </w:rPr>
        <w:t>global population is a primary predictor of human impact on the globe today and in the future, peace is considered a global signal of effective social organization and governance</w:t>
      </w:r>
      <w:sdt>
        <w:sdtPr>
          <w:rPr>
            <w:rFonts w:ascii="Arial" w:hAnsi="Arial" w:cs="Arial"/>
          </w:rPr>
          <w:id w:val="1153575231"/>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Woo17 \l 1033 </w:instrText>
          </w:r>
          <w:r w:rsidR="00F1793C" w:rsidRPr="006130DF">
            <w:rPr>
              <w:rFonts w:ascii="Arial" w:hAnsi="Arial" w:cs="Arial"/>
            </w:rPr>
            <w:fldChar w:fldCharType="separate"/>
          </w:r>
          <w:r w:rsidR="00F1793C" w:rsidRPr="006130DF">
            <w:rPr>
              <w:rFonts w:ascii="Arial" w:hAnsi="Arial" w:cs="Arial"/>
              <w:noProof/>
              <w:lang w:val="en-US"/>
            </w:rPr>
            <w:t xml:space="preserve"> (Wood, 2017)</w:t>
          </w:r>
          <w:r w:rsidR="00F1793C" w:rsidRPr="006130DF">
            <w:rPr>
              <w:rFonts w:ascii="Arial" w:hAnsi="Arial" w:cs="Arial"/>
            </w:rPr>
            <w:fldChar w:fldCharType="end"/>
          </w:r>
        </w:sdtContent>
      </w:sdt>
      <w:r w:rsidRPr="006130DF">
        <w:rPr>
          <w:rFonts w:ascii="Arial" w:hAnsi="Arial" w:cs="Arial"/>
        </w:rPr>
        <w:t>. As an added bonus, prosperity can stand in for per capita resource use when numbers are used. The safety of the environment and other protected areas is put at greater risk when pollution is present. Tourism activities that negatively impact air, sea, and land must be subject to strict regulation and legislation because sustainability is the key to solving these issues.</w:t>
      </w:r>
    </w:p>
    <w:p w14:paraId="65F350EC" w14:textId="1A0113CC" w:rsidR="00D803A1" w:rsidRPr="006130DF" w:rsidRDefault="00D803A1" w:rsidP="006130DF">
      <w:pPr>
        <w:rPr>
          <w:rFonts w:ascii="Arial" w:hAnsi="Arial" w:cs="Arial"/>
        </w:rPr>
      </w:pPr>
      <w:r w:rsidRPr="006130DF">
        <w:rPr>
          <w:rFonts w:ascii="Arial" w:hAnsi="Arial" w:cs="Arial"/>
        </w:rPr>
        <w:t>Guidelines for sustainable tourism development and management can be applied to any sort of tourism, from mass to niche. To keep tourism growing sustainably over the long haul, it's important to keep these three factors in check. Sustainable tourism takes into account the ecological, economic, and social contexts in which it operates.</w:t>
      </w:r>
    </w:p>
    <w:p w14:paraId="06D5AB6F" w14:textId="77777777" w:rsidR="00D803A1" w:rsidRPr="006130DF" w:rsidRDefault="00D803A1" w:rsidP="006130DF">
      <w:pPr>
        <w:rPr>
          <w:rFonts w:ascii="Arial" w:eastAsiaTheme="majorEastAsia" w:hAnsi="Arial" w:cs="Arial"/>
          <w:b/>
          <w:color w:val="2E74B5" w:themeColor="accent1" w:themeShade="BF"/>
          <w:sz w:val="28"/>
          <w:szCs w:val="32"/>
        </w:rPr>
      </w:pPr>
    </w:p>
    <w:p w14:paraId="1F72A51E" w14:textId="77777777" w:rsidR="00D803A1" w:rsidRPr="006130DF" w:rsidRDefault="00D803A1" w:rsidP="006130DF">
      <w:pPr>
        <w:rPr>
          <w:rFonts w:ascii="Arial" w:eastAsiaTheme="majorEastAsia" w:hAnsi="Arial" w:cs="Arial"/>
          <w:b/>
          <w:color w:val="2E74B5" w:themeColor="accent1" w:themeShade="BF"/>
          <w:sz w:val="28"/>
          <w:szCs w:val="32"/>
        </w:rPr>
      </w:pPr>
    </w:p>
    <w:p w14:paraId="3F65860E" w14:textId="77777777" w:rsidR="00D803A1" w:rsidRPr="006130DF" w:rsidRDefault="00D803A1" w:rsidP="006130DF">
      <w:pPr>
        <w:rPr>
          <w:rFonts w:ascii="Arial" w:eastAsiaTheme="majorEastAsia" w:hAnsi="Arial" w:cs="Arial"/>
          <w:b/>
          <w:color w:val="2E74B5" w:themeColor="accent1" w:themeShade="BF"/>
          <w:sz w:val="28"/>
          <w:szCs w:val="32"/>
        </w:rPr>
      </w:pPr>
    </w:p>
    <w:p w14:paraId="062A85BE" w14:textId="77777777" w:rsidR="00D803A1" w:rsidRPr="006130DF" w:rsidRDefault="00D803A1" w:rsidP="006130DF">
      <w:pPr>
        <w:rPr>
          <w:rFonts w:ascii="Arial" w:eastAsiaTheme="majorEastAsia" w:hAnsi="Arial" w:cs="Arial"/>
          <w:b/>
          <w:color w:val="2E74B5" w:themeColor="accent1" w:themeShade="BF"/>
          <w:sz w:val="28"/>
          <w:szCs w:val="32"/>
        </w:rPr>
      </w:pPr>
    </w:p>
    <w:p w14:paraId="364B51FF" w14:textId="77777777" w:rsidR="00D803A1" w:rsidRPr="006130DF" w:rsidRDefault="00D803A1" w:rsidP="006130DF">
      <w:pPr>
        <w:rPr>
          <w:rFonts w:ascii="Arial" w:eastAsiaTheme="majorEastAsia" w:hAnsi="Arial" w:cs="Arial"/>
          <w:b/>
          <w:color w:val="2E74B5" w:themeColor="accent1" w:themeShade="BF"/>
          <w:sz w:val="28"/>
          <w:szCs w:val="32"/>
        </w:rPr>
      </w:pPr>
    </w:p>
    <w:p w14:paraId="694F4D84" w14:textId="77777777" w:rsidR="00D803A1" w:rsidRPr="006130DF" w:rsidRDefault="00D803A1" w:rsidP="006130DF">
      <w:pPr>
        <w:rPr>
          <w:rFonts w:ascii="Arial" w:eastAsiaTheme="majorEastAsia" w:hAnsi="Arial" w:cs="Arial"/>
          <w:b/>
          <w:color w:val="2E74B5" w:themeColor="accent1" w:themeShade="BF"/>
          <w:sz w:val="28"/>
          <w:szCs w:val="32"/>
        </w:rPr>
      </w:pPr>
    </w:p>
    <w:p w14:paraId="5596DDDE" w14:textId="580E7F0B" w:rsidR="00935A6B" w:rsidRPr="006130DF" w:rsidRDefault="003258E3" w:rsidP="006130DF">
      <w:pPr>
        <w:pStyle w:val="Heading1"/>
        <w:rPr>
          <w:rFonts w:ascii="Arial" w:hAnsi="Arial" w:cs="Arial"/>
        </w:rPr>
      </w:pPr>
      <w:bookmarkStart w:id="3" w:name="_Toc136730942"/>
      <w:r w:rsidRPr="006130DF">
        <w:rPr>
          <w:rFonts w:ascii="Arial" w:hAnsi="Arial" w:cs="Arial"/>
        </w:rPr>
        <w:lastRenderedPageBreak/>
        <w:t>Methodology</w:t>
      </w:r>
      <w:bookmarkEnd w:id="3"/>
    </w:p>
    <w:p w14:paraId="428BB8F6" w14:textId="75A0015A" w:rsidR="00B745AB" w:rsidRPr="006130DF" w:rsidRDefault="003258E3" w:rsidP="006130DF">
      <w:pPr>
        <w:rPr>
          <w:rFonts w:ascii="Arial" w:hAnsi="Arial" w:cs="Arial"/>
        </w:rPr>
      </w:pPr>
      <w:r w:rsidRPr="006130DF">
        <w:rPr>
          <w:rFonts w:ascii="Arial" w:hAnsi="Arial" w:cs="Arial"/>
        </w:rPr>
        <w:t xml:space="preserve">The basis of this research is the descriptive method. Descriptive research and statistics are concerned with the nature of the research question, the methodology employed, and the data </w:t>
      </w:r>
      <w:r w:rsidR="00671198" w:rsidRPr="006130DF">
        <w:rPr>
          <w:rFonts w:ascii="Arial" w:hAnsi="Arial" w:cs="Arial"/>
        </w:rPr>
        <w:t>analysed</w:t>
      </w:r>
      <w:r w:rsidRPr="006130DF">
        <w:rPr>
          <w:rFonts w:ascii="Arial" w:hAnsi="Arial" w:cs="Arial"/>
        </w:rPr>
        <w:t xml:space="preserve">, as opposed to inferential statistics, which seek to show causation, effect, and solution. The final survey questionnaire includes 26 variables (items) constructed after reviewing the literature, </w:t>
      </w:r>
      <w:r w:rsidR="00671198" w:rsidRPr="006130DF">
        <w:rPr>
          <w:rFonts w:ascii="Arial" w:hAnsi="Arial" w:cs="Arial"/>
        </w:rPr>
        <w:t>analysing</w:t>
      </w:r>
      <w:r w:rsidRPr="006130DF">
        <w:rPr>
          <w:rFonts w:ascii="Arial" w:hAnsi="Arial" w:cs="Arial"/>
        </w:rPr>
        <w:t xml:space="preserve"> data from the first round of in-depth interviews, and reviewing results from similar studies. There were two parts to the survey questionnaire. Respondents (tourists) were asked to fill out a list of 26 topics, ranking their importance on a Likert scale from one (not important) to five. Our research included both original and supplementary materials</w:t>
      </w:r>
      <w:sdt>
        <w:sdtPr>
          <w:rPr>
            <w:rFonts w:ascii="Arial" w:hAnsi="Arial" w:cs="Arial"/>
          </w:rPr>
          <w:id w:val="-932966999"/>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Saa20 \l 1033 </w:instrText>
          </w:r>
          <w:r w:rsidR="00F1793C" w:rsidRPr="006130DF">
            <w:rPr>
              <w:rFonts w:ascii="Arial" w:hAnsi="Arial" w:cs="Arial"/>
            </w:rPr>
            <w:fldChar w:fldCharType="separate"/>
          </w:r>
          <w:r w:rsidR="00F1793C" w:rsidRPr="006130DF">
            <w:rPr>
              <w:rFonts w:ascii="Arial" w:hAnsi="Arial" w:cs="Arial"/>
              <w:noProof/>
              <w:lang w:val="en-US"/>
            </w:rPr>
            <w:t xml:space="preserve"> (Saarinen, 2020)</w:t>
          </w:r>
          <w:r w:rsidR="00F1793C" w:rsidRPr="006130DF">
            <w:rPr>
              <w:rFonts w:ascii="Arial" w:hAnsi="Arial" w:cs="Arial"/>
            </w:rPr>
            <w:fldChar w:fldCharType="end"/>
          </w:r>
        </w:sdtContent>
      </w:sdt>
      <w:r w:rsidRPr="006130DF">
        <w:rPr>
          <w:rFonts w:ascii="Arial" w:hAnsi="Arial" w:cs="Arial"/>
        </w:rPr>
        <w:t xml:space="preserve">. Publications from governments and international organizations (UNWTO, WTTC, UNEP, UNDP, USAID, and so on) on sustainable tourism development in Bangladesh and other nations were used as secondary sources of information. Questionnaires and in-depth interviews with experts in the field were the primary means of gathering information. In addition, 329 complete surveys were utilized to verify that the sample is demographically representative and that the results may be extrapolated to the full population. </w:t>
      </w:r>
    </w:p>
    <w:p w14:paraId="5747780B" w14:textId="77777777" w:rsidR="00DF7A67" w:rsidRPr="006130DF" w:rsidRDefault="00DF7A67" w:rsidP="006130DF">
      <w:pPr>
        <w:rPr>
          <w:rFonts w:ascii="Arial" w:hAnsi="Arial" w:cs="Arial"/>
        </w:rPr>
      </w:pPr>
    </w:p>
    <w:p w14:paraId="32E4EA13" w14:textId="77777777" w:rsidR="003258E3" w:rsidRPr="006130DF" w:rsidRDefault="003258E3" w:rsidP="006130DF">
      <w:pPr>
        <w:rPr>
          <w:rFonts w:ascii="Arial" w:hAnsi="Arial" w:cs="Arial"/>
        </w:rPr>
      </w:pPr>
    </w:p>
    <w:p w14:paraId="4CFDFA47" w14:textId="77777777" w:rsidR="003258E3" w:rsidRPr="006130DF" w:rsidRDefault="003258E3" w:rsidP="006130DF">
      <w:pPr>
        <w:rPr>
          <w:rFonts w:ascii="Arial" w:hAnsi="Arial" w:cs="Arial"/>
        </w:rPr>
      </w:pPr>
    </w:p>
    <w:p w14:paraId="6728BD95" w14:textId="77777777" w:rsidR="003258E3" w:rsidRPr="006130DF" w:rsidRDefault="003258E3" w:rsidP="006130DF">
      <w:pPr>
        <w:rPr>
          <w:rFonts w:ascii="Arial" w:hAnsi="Arial" w:cs="Arial"/>
        </w:rPr>
      </w:pPr>
    </w:p>
    <w:p w14:paraId="6FF89A57" w14:textId="77777777" w:rsidR="003258E3" w:rsidRPr="006130DF" w:rsidRDefault="003258E3" w:rsidP="006130DF">
      <w:pPr>
        <w:rPr>
          <w:rFonts w:ascii="Arial" w:hAnsi="Arial" w:cs="Arial"/>
        </w:rPr>
      </w:pPr>
    </w:p>
    <w:p w14:paraId="5F5817D7" w14:textId="77777777" w:rsidR="00063993" w:rsidRPr="006130DF" w:rsidRDefault="00063993" w:rsidP="006130DF">
      <w:pPr>
        <w:rPr>
          <w:rFonts w:ascii="Arial" w:hAnsi="Arial" w:cs="Arial"/>
        </w:rPr>
      </w:pPr>
    </w:p>
    <w:p w14:paraId="39946D94" w14:textId="77777777" w:rsidR="00063993" w:rsidRPr="006130DF" w:rsidRDefault="00063993" w:rsidP="006130DF">
      <w:pPr>
        <w:rPr>
          <w:rFonts w:ascii="Arial" w:hAnsi="Arial" w:cs="Arial"/>
        </w:rPr>
      </w:pPr>
    </w:p>
    <w:p w14:paraId="7010D0E3" w14:textId="77777777" w:rsidR="00063993" w:rsidRPr="006130DF" w:rsidRDefault="00063993" w:rsidP="006130DF">
      <w:pPr>
        <w:rPr>
          <w:rFonts w:ascii="Arial" w:hAnsi="Arial" w:cs="Arial"/>
        </w:rPr>
      </w:pPr>
    </w:p>
    <w:p w14:paraId="09EA14A7" w14:textId="77777777" w:rsidR="00063993" w:rsidRPr="006130DF" w:rsidRDefault="00063993" w:rsidP="006130DF">
      <w:pPr>
        <w:rPr>
          <w:rFonts w:ascii="Arial" w:hAnsi="Arial" w:cs="Arial"/>
        </w:rPr>
      </w:pPr>
    </w:p>
    <w:p w14:paraId="6DA445A5" w14:textId="757B35D7" w:rsidR="001A5A16" w:rsidRPr="006130DF" w:rsidRDefault="003258E3" w:rsidP="006130DF">
      <w:pPr>
        <w:pStyle w:val="Heading1"/>
        <w:rPr>
          <w:rFonts w:ascii="Arial" w:hAnsi="Arial" w:cs="Arial"/>
        </w:rPr>
      </w:pPr>
      <w:bookmarkStart w:id="4" w:name="_Toc136730943"/>
      <w:r w:rsidRPr="006130DF">
        <w:rPr>
          <w:rFonts w:ascii="Arial" w:hAnsi="Arial" w:cs="Arial"/>
        </w:rPr>
        <w:lastRenderedPageBreak/>
        <w:t>Findings</w:t>
      </w:r>
      <w:bookmarkEnd w:id="4"/>
    </w:p>
    <w:p w14:paraId="142649C4" w14:textId="1066EF03" w:rsidR="00837C22" w:rsidRPr="006130DF" w:rsidRDefault="00837C22" w:rsidP="006130DF">
      <w:pPr>
        <w:rPr>
          <w:rFonts w:ascii="Arial" w:hAnsi="Arial" w:cs="Arial"/>
        </w:rPr>
      </w:pPr>
      <w:r w:rsidRPr="006130DF">
        <w:rPr>
          <w:rFonts w:ascii="Arial" w:hAnsi="Arial" w:cs="Arial"/>
        </w:rPr>
        <w:t>Current research employing "Index analysis" found that tourists to Sylhet care about the development of ecotourism. If Sylhet is to become a major STD in Bangladesh, however, there is still room for improvement</w:t>
      </w:r>
      <w:sdt>
        <w:sdtPr>
          <w:rPr>
            <w:rFonts w:ascii="Arial" w:hAnsi="Arial" w:cs="Arial"/>
          </w:rPr>
          <w:id w:val="113577701"/>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Ruh19 \l 1033 </w:instrText>
          </w:r>
          <w:r w:rsidR="00F1793C" w:rsidRPr="006130DF">
            <w:rPr>
              <w:rFonts w:ascii="Arial" w:hAnsi="Arial" w:cs="Arial"/>
            </w:rPr>
            <w:fldChar w:fldCharType="separate"/>
          </w:r>
          <w:r w:rsidR="00F1793C" w:rsidRPr="006130DF">
            <w:rPr>
              <w:rFonts w:ascii="Arial" w:hAnsi="Arial" w:cs="Arial"/>
              <w:noProof/>
              <w:lang w:val="en-US"/>
            </w:rPr>
            <w:t xml:space="preserve"> (Ruhanen et al., 2019)</w:t>
          </w:r>
          <w:r w:rsidR="00F1793C" w:rsidRPr="006130DF">
            <w:rPr>
              <w:rFonts w:ascii="Arial" w:hAnsi="Arial" w:cs="Arial"/>
            </w:rPr>
            <w:fldChar w:fldCharType="end"/>
          </w:r>
        </w:sdtContent>
      </w:sdt>
      <w:r w:rsidRPr="006130DF">
        <w:rPr>
          <w:rFonts w:ascii="Arial" w:hAnsi="Arial" w:cs="Arial"/>
        </w:rPr>
        <w:t>.</w:t>
      </w:r>
    </w:p>
    <w:p w14:paraId="36414F8D" w14:textId="508D68F9" w:rsidR="00837C22" w:rsidRPr="006130DF" w:rsidRDefault="00837C22" w:rsidP="006130DF">
      <w:pPr>
        <w:rPr>
          <w:rFonts w:ascii="Arial" w:hAnsi="Arial" w:cs="Arial"/>
        </w:rPr>
      </w:pPr>
      <w:r w:rsidRPr="006130DF">
        <w:rPr>
          <w:rFonts w:ascii="Arial" w:hAnsi="Arial" w:cs="Arial"/>
        </w:rPr>
        <w:t xml:space="preserve">Therefore, the following table displays the positive and negative factors that have been shown to influence tourists' perceptions of Sylhet's potential as an STD in the future. </w:t>
      </w:r>
    </w:p>
    <w:p w14:paraId="77CD183C" w14:textId="4F4C1EAA" w:rsidR="00837C22" w:rsidRPr="006130DF" w:rsidRDefault="00837C22" w:rsidP="006130DF">
      <w:pPr>
        <w:jc w:val="center"/>
        <w:rPr>
          <w:rFonts w:ascii="Arial" w:hAnsi="Arial" w:cs="Arial"/>
        </w:rPr>
      </w:pPr>
      <w:r w:rsidRPr="006130DF">
        <w:rPr>
          <w:rFonts w:ascii="Arial" w:hAnsi="Arial" w:cs="Arial"/>
          <w:noProof/>
        </w:rPr>
        <w:drawing>
          <wp:inline distT="0" distB="0" distL="0" distR="0" wp14:anchorId="738770AE" wp14:editId="3D465C34">
            <wp:extent cx="5731510" cy="1271905"/>
            <wp:effectExtent l="0" t="0" r="2540" b="4445"/>
            <wp:docPr id="4712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0437" name=""/>
                    <pic:cNvPicPr/>
                  </pic:nvPicPr>
                  <pic:blipFill rotWithShape="1">
                    <a:blip r:embed="rId9"/>
                    <a:srcRect t="24784"/>
                    <a:stretch/>
                  </pic:blipFill>
                  <pic:spPr bwMode="auto">
                    <a:xfrm>
                      <a:off x="0" y="0"/>
                      <a:ext cx="5731510" cy="1271905"/>
                    </a:xfrm>
                    <a:prstGeom prst="rect">
                      <a:avLst/>
                    </a:prstGeom>
                    <a:ln>
                      <a:noFill/>
                    </a:ln>
                    <a:extLst>
                      <a:ext uri="{53640926-AAD7-44D8-BBD7-CCE9431645EC}">
                        <a14:shadowObscured xmlns:a14="http://schemas.microsoft.com/office/drawing/2010/main"/>
                      </a:ext>
                    </a:extLst>
                  </pic:spPr>
                </pic:pic>
              </a:graphicData>
            </a:graphic>
          </wp:inline>
        </w:drawing>
      </w:r>
    </w:p>
    <w:p w14:paraId="65130E13" w14:textId="77777777" w:rsidR="00837C22" w:rsidRPr="006130DF" w:rsidRDefault="00837C22" w:rsidP="006130DF">
      <w:pPr>
        <w:rPr>
          <w:rFonts w:ascii="Arial" w:hAnsi="Arial" w:cs="Arial"/>
          <w:noProof/>
        </w:rPr>
      </w:pPr>
    </w:p>
    <w:p w14:paraId="27826EDD" w14:textId="77777777" w:rsidR="00837C22" w:rsidRPr="006130DF" w:rsidRDefault="00837C22" w:rsidP="006130DF">
      <w:pPr>
        <w:keepNext/>
        <w:jc w:val="center"/>
        <w:rPr>
          <w:rFonts w:ascii="Arial" w:hAnsi="Arial" w:cs="Arial"/>
        </w:rPr>
      </w:pPr>
      <w:r w:rsidRPr="006130DF">
        <w:rPr>
          <w:rFonts w:ascii="Arial" w:hAnsi="Arial" w:cs="Arial"/>
          <w:noProof/>
        </w:rPr>
        <w:lastRenderedPageBreak/>
        <w:drawing>
          <wp:inline distT="0" distB="0" distL="0" distR="0" wp14:anchorId="572C7CB1" wp14:editId="5E4496C8">
            <wp:extent cx="5731510" cy="7244715"/>
            <wp:effectExtent l="0" t="0" r="2540" b="0"/>
            <wp:docPr id="2038327820"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27820" name="Picture 1" descr="A picture containing text, screenshot, font, number&#10;&#10;Description automatically generated"/>
                    <pic:cNvPicPr/>
                  </pic:nvPicPr>
                  <pic:blipFill rotWithShape="1">
                    <a:blip r:embed="rId10"/>
                    <a:srcRect t="523"/>
                    <a:stretch/>
                  </pic:blipFill>
                  <pic:spPr bwMode="auto">
                    <a:xfrm>
                      <a:off x="0" y="0"/>
                      <a:ext cx="5731510" cy="7244715"/>
                    </a:xfrm>
                    <a:prstGeom prst="rect">
                      <a:avLst/>
                    </a:prstGeom>
                    <a:ln>
                      <a:noFill/>
                    </a:ln>
                    <a:extLst>
                      <a:ext uri="{53640926-AAD7-44D8-BBD7-CCE9431645EC}">
                        <a14:shadowObscured xmlns:a14="http://schemas.microsoft.com/office/drawing/2010/main"/>
                      </a:ext>
                    </a:extLst>
                  </pic:spPr>
                </pic:pic>
              </a:graphicData>
            </a:graphic>
          </wp:inline>
        </w:drawing>
      </w:r>
    </w:p>
    <w:p w14:paraId="7B7B6B35" w14:textId="49A9BC27" w:rsidR="00837C22" w:rsidRPr="006130DF" w:rsidRDefault="00837C22" w:rsidP="006130DF">
      <w:pPr>
        <w:pStyle w:val="Caption"/>
        <w:spacing w:line="360" w:lineRule="auto"/>
        <w:jc w:val="center"/>
        <w:rPr>
          <w:rFonts w:ascii="Arial" w:hAnsi="Arial" w:cs="Arial"/>
          <w:sz w:val="24"/>
          <w:szCs w:val="24"/>
        </w:rPr>
      </w:pPr>
      <w:r w:rsidRPr="006130DF">
        <w:rPr>
          <w:rFonts w:ascii="Arial" w:hAnsi="Arial" w:cs="Arial"/>
          <w:sz w:val="24"/>
          <w:szCs w:val="24"/>
        </w:rPr>
        <w:t xml:space="preserve">Figure </w:t>
      </w:r>
      <w:r w:rsidRPr="006130DF">
        <w:rPr>
          <w:rFonts w:ascii="Arial" w:hAnsi="Arial" w:cs="Arial"/>
          <w:sz w:val="24"/>
          <w:szCs w:val="24"/>
        </w:rPr>
        <w:fldChar w:fldCharType="begin"/>
      </w:r>
      <w:r w:rsidRPr="006130DF">
        <w:rPr>
          <w:rFonts w:ascii="Arial" w:hAnsi="Arial" w:cs="Arial"/>
          <w:sz w:val="24"/>
          <w:szCs w:val="24"/>
        </w:rPr>
        <w:instrText xml:space="preserve"> SEQ Figure \* ARABIC </w:instrText>
      </w:r>
      <w:r w:rsidRPr="006130DF">
        <w:rPr>
          <w:rFonts w:ascii="Arial" w:hAnsi="Arial" w:cs="Arial"/>
          <w:sz w:val="24"/>
          <w:szCs w:val="24"/>
        </w:rPr>
        <w:fldChar w:fldCharType="separate"/>
      </w:r>
      <w:r w:rsidRPr="006130DF">
        <w:rPr>
          <w:rFonts w:ascii="Arial" w:hAnsi="Arial" w:cs="Arial"/>
          <w:noProof/>
          <w:sz w:val="24"/>
          <w:szCs w:val="24"/>
        </w:rPr>
        <w:t>1</w:t>
      </w:r>
      <w:r w:rsidRPr="006130DF">
        <w:rPr>
          <w:rFonts w:ascii="Arial" w:hAnsi="Arial" w:cs="Arial"/>
          <w:sz w:val="24"/>
          <w:szCs w:val="24"/>
        </w:rPr>
        <w:fldChar w:fldCharType="end"/>
      </w:r>
      <w:r w:rsidRPr="006130DF">
        <w:rPr>
          <w:rFonts w:ascii="Arial" w:hAnsi="Arial" w:cs="Arial"/>
          <w:sz w:val="24"/>
          <w:szCs w:val="24"/>
        </w:rPr>
        <w:t>: Variables having positive and negative impacts</w:t>
      </w:r>
    </w:p>
    <w:p w14:paraId="44FFE83D" w14:textId="77777777" w:rsidR="00837C22" w:rsidRPr="006130DF" w:rsidRDefault="00837C22" w:rsidP="006130DF">
      <w:pPr>
        <w:rPr>
          <w:rFonts w:ascii="Arial" w:hAnsi="Arial" w:cs="Arial"/>
        </w:rPr>
      </w:pPr>
    </w:p>
    <w:p w14:paraId="6309377A" w14:textId="4A87B634" w:rsidR="00837C22" w:rsidRPr="006130DF" w:rsidRDefault="00837C22" w:rsidP="006130DF">
      <w:pPr>
        <w:rPr>
          <w:rFonts w:ascii="Arial" w:hAnsi="Arial" w:cs="Arial"/>
        </w:rPr>
      </w:pPr>
      <w:r w:rsidRPr="006130DF">
        <w:rPr>
          <w:rFonts w:ascii="Arial" w:hAnsi="Arial" w:cs="Arial"/>
        </w:rPr>
        <w:lastRenderedPageBreak/>
        <w:t>Sylhet's future potential to become a notable STD was evaluated by includ</w:t>
      </w:r>
      <w:r w:rsidR="00392984">
        <w:rPr>
          <w:rFonts w:ascii="Arial" w:hAnsi="Arial" w:cs="Arial"/>
        </w:rPr>
        <w:t>ing</w:t>
      </w:r>
      <w:r w:rsidRPr="006130DF">
        <w:rPr>
          <w:rFonts w:ascii="Arial" w:hAnsi="Arial" w:cs="Arial"/>
        </w:rPr>
        <w:t xml:space="preserve"> all variables having a future potentiality index value below 0.6007 in this study, both positive and negative. </w:t>
      </w:r>
    </w:p>
    <w:p w14:paraId="73A241F2" w14:textId="015F31F9" w:rsidR="00837C22" w:rsidRPr="006130DF" w:rsidRDefault="00837C22" w:rsidP="006130DF">
      <w:pPr>
        <w:rPr>
          <w:rFonts w:ascii="Arial" w:hAnsi="Arial" w:cs="Arial"/>
        </w:rPr>
      </w:pPr>
      <w:r w:rsidRPr="006130DF">
        <w:rPr>
          <w:rFonts w:ascii="Arial" w:hAnsi="Arial" w:cs="Arial"/>
        </w:rPr>
        <w:t>We found a number of important factors that will determine Sylhet's future potential to be a severe STD. Sylhet is home to a plethora of natural and cultural treasures, but without proper protections and oversight, they are slowly deteriorating. Authorities should be more stringent and cautious while making changes and adopting policies to maintain the long-term viability of Sylhet's social, cultural, and natural attractions. Water, gas, and other natural resources should be used sparingly</w:t>
      </w:r>
      <w:sdt>
        <w:sdtPr>
          <w:rPr>
            <w:rFonts w:ascii="Arial" w:hAnsi="Arial" w:cs="Arial"/>
          </w:rPr>
          <w:id w:val="-111367945"/>
          <w:citation/>
        </w:sdtPr>
        <w:sdtContent>
          <w:r w:rsidR="00F1793C" w:rsidRPr="006130DF">
            <w:rPr>
              <w:rFonts w:ascii="Arial" w:hAnsi="Arial" w:cs="Arial"/>
            </w:rPr>
            <w:fldChar w:fldCharType="begin"/>
          </w:r>
          <w:r w:rsidR="00F1793C" w:rsidRPr="006130DF">
            <w:rPr>
              <w:rFonts w:ascii="Arial" w:hAnsi="Arial" w:cs="Arial"/>
              <w:lang w:val="en-US"/>
            </w:rPr>
            <w:instrText xml:space="preserve"> CITATION Ruh15 \l 1033 </w:instrText>
          </w:r>
          <w:r w:rsidR="00F1793C" w:rsidRPr="006130DF">
            <w:rPr>
              <w:rFonts w:ascii="Arial" w:hAnsi="Arial" w:cs="Arial"/>
            </w:rPr>
            <w:fldChar w:fldCharType="separate"/>
          </w:r>
          <w:r w:rsidR="00F1793C" w:rsidRPr="006130DF">
            <w:rPr>
              <w:rFonts w:ascii="Arial" w:hAnsi="Arial" w:cs="Arial"/>
              <w:noProof/>
              <w:lang w:val="en-US"/>
            </w:rPr>
            <w:t xml:space="preserve"> (Ruhanen et al., 2015)</w:t>
          </w:r>
          <w:r w:rsidR="00F1793C" w:rsidRPr="006130DF">
            <w:rPr>
              <w:rFonts w:ascii="Arial" w:hAnsi="Arial" w:cs="Arial"/>
            </w:rPr>
            <w:fldChar w:fldCharType="end"/>
          </w:r>
        </w:sdtContent>
      </w:sdt>
      <w:r w:rsidRPr="006130DF">
        <w:rPr>
          <w:rFonts w:ascii="Arial" w:hAnsi="Arial" w:cs="Arial"/>
        </w:rPr>
        <w:t>. Educating tourists and locals alike on the need of conserving natural resources is crucial if Sylhet is to maintain its delicate ecological balance.</w:t>
      </w:r>
    </w:p>
    <w:p w14:paraId="263340CA" w14:textId="77777777" w:rsidR="00063993" w:rsidRPr="006130DF" w:rsidRDefault="00063993" w:rsidP="006130DF">
      <w:pPr>
        <w:rPr>
          <w:rFonts w:ascii="Arial" w:hAnsi="Arial" w:cs="Arial"/>
        </w:rPr>
      </w:pPr>
    </w:p>
    <w:p w14:paraId="4921A759" w14:textId="77777777" w:rsidR="00063993" w:rsidRPr="006130DF" w:rsidRDefault="00063993" w:rsidP="006130DF">
      <w:pPr>
        <w:rPr>
          <w:rFonts w:ascii="Arial" w:hAnsi="Arial" w:cs="Arial"/>
        </w:rPr>
      </w:pPr>
    </w:p>
    <w:p w14:paraId="341D50C5" w14:textId="77777777" w:rsidR="00063993" w:rsidRPr="006130DF" w:rsidRDefault="00063993" w:rsidP="006130DF">
      <w:pPr>
        <w:rPr>
          <w:rFonts w:ascii="Arial" w:hAnsi="Arial" w:cs="Arial"/>
        </w:rPr>
      </w:pPr>
    </w:p>
    <w:p w14:paraId="7F6FFFD3" w14:textId="77777777" w:rsidR="00063993" w:rsidRPr="006130DF" w:rsidRDefault="00063993" w:rsidP="006130DF">
      <w:pPr>
        <w:rPr>
          <w:rFonts w:ascii="Arial" w:hAnsi="Arial" w:cs="Arial"/>
        </w:rPr>
      </w:pPr>
    </w:p>
    <w:p w14:paraId="193A1E09" w14:textId="77777777" w:rsidR="00063993" w:rsidRPr="006130DF" w:rsidRDefault="00063993" w:rsidP="006130DF">
      <w:pPr>
        <w:rPr>
          <w:rFonts w:ascii="Arial" w:hAnsi="Arial" w:cs="Arial"/>
        </w:rPr>
      </w:pPr>
    </w:p>
    <w:p w14:paraId="1EC1F054" w14:textId="77777777" w:rsidR="00063993" w:rsidRPr="006130DF" w:rsidRDefault="00063993" w:rsidP="006130DF">
      <w:pPr>
        <w:rPr>
          <w:rFonts w:ascii="Arial" w:hAnsi="Arial" w:cs="Arial"/>
        </w:rPr>
      </w:pPr>
    </w:p>
    <w:p w14:paraId="21C0A511" w14:textId="77777777" w:rsidR="00063993" w:rsidRPr="006130DF" w:rsidRDefault="00063993" w:rsidP="006130DF">
      <w:pPr>
        <w:rPr>
          <w:rFonts w:ascii="Arial" w:hAnsi="Arial" w:cs="Arial"/>
        </w:rPr>
      </w:pPr>
    </w:p>
    <w:p w14:paraId="71A963FA" w14:textId="77777777" w:rsidR="00063993" w:rsidRPr="006130DF" w:rsidRDefault="00063993" w:rsidP="006130DF">
      <w:pPr>
        <w:rPr>
          <w:rFonts w:ascii="Arial" w:hAnsi="Arial" w:cs="Arial"/>
        </w:rPr>
      </w:pPr>
    </w:p>
    <w:p w14:paraId="1F9EF67C" w14:textId="77777777" w:rsidR="00063993" w:rsidRPr="006130DF" w:rsidRDefault="00063993" w:rsidP="006130DF">
      <w:pPr>
        <w:rPr>
          <w:rFonts w:ascii="Arial" w:hAnsi="Arial" w:cs="Arial"/>
        </w:rPr>
      </w:pPr>
    </w:p>
    <w:p w14:paraId="5375D608" w14:textId="77777777" w:rsidR="00063993" w:rsidRPr="006130DF" w:rsidRDefault="00063993" w:rsidP="006130DF">
      <w:pPr>
        <w:rPr>
          <w:rFonts w:ascii="Arial" w:hAnsi="Arial" w:cs="Arial"/>
        </w:rPr>
      </w:pPr>
    </w:p>
    <w:p w14:paraId="37C51995" w14:textId="77777777" w:rsidR="00063993" w:rsidRPr="006130DF" w:rsidRDefault="00063993" w:rsidP="006130DF">
      <w:pPr>
        <w:rPr>
          <w:rFonts w:ascii="Arial" w:hAnsi="Arial" w:cs="Arial"/>
        </w:rPr>
      </w:pPr>
    </w:p>
    <w:p w14:paraId="22DD2147" w14:textId="77777777" w:rsidR="00063993" w:rsidRPr="006130DF" w:rsidRDefault="00063993" w:rsidP="006130DF">
      <w:pPr>
        <w:rPr>
          <w:rFonts w:ascii="Arial" w:hAnsi="Arial" w:cs="Arial"/>
        </w:rPr>
      </w:pPr>
    </w:p>
    <w:p w14:paraId="2C9F6866" w14:textId="77777777" w:rsidR="00063993" w:rsidRPr="006130DF" w:rsidRDefault="00063993" w:rsidP="006130DF">
      <w:pPr>
        <w:rPr>
          <w:rFonts w:ascii="Arial" w:hAnsi="Arial" w:cs="Arial"/>
        </w:rPr>
      </w:pPr>
    </w:p>
    <w:p w14:paraId="7141D1EC" w14:textId="77777777" w:rsidR="00063993" w:rsidRPr="006130DF" w:rsidRDefault="00063993" w:rsidP="006130DF">
      <w:pPr>
        <w:rPr>
          <w:rFonts w:ascii="Arial" w:hAnsi="Arial" w:cs="Arial"/>
        </w:rPr>
      </w:pPr>
    </w:p>
    <w:p w14:paraId="1B9EF58B" w14:textId="77777777" w:rsidR="00063993" w:rsidRPr="006130DF" w:rsidRDefault="00063993" w:rsidP="006130DF">
      <w:pPr>
        <w:rPr>
          <w:rFonts w:ascii="Arial" w:hAnsi="Arial" w:cs="Arial"/>
        </w:rPr>
      </w:pPr>
    </w:p>
    <w:p w14:paraId="45F9EB8D" w14:textId="77777777" w:rsidR="00063993" w:rsidRPr="006130DF" w:rsidRDefault="00063993" w:rsidP="006130DF">
      <w:pPr>
        <w:rPr>
          <w:rFonts w:ascii="Arial" w:hAnsi="Arial" w:cs="Arial"/>
        </w:rPr>
      </w:pPr>
    </w:p>
    <w:p w14:paraId="4B5BFE3C" w14:textId="560E3623" w:rsidR="00063993" w:rsidRPr="006130DF" w:rsidRDefault="00063993" w:rsidP="006130DF">
      <w:pPr>
        <w:pStyle w:val="Heading1"/>
        <w:rPr>
          <w:rFonts w:ascii="Arial" w:hAnsi="Arial" w:cs="Arial"/>
        </w:rPr>
      </w:pPr>
      <w:bookmarkStart w:id="5" w:name="_Toc136730944"/>
      <w:r w:rsidRPr="006130DF">
        <w:rPr>
          <w:rFonts w:ascii="Arial" w:hAnsi="Arial" w:cs="Arial"/>
        </w:rPr>
        <w:lastRenderedPageBreak/>
        <w:t>Butler’s Life Cycle Model</w:t>
      </w:r>
      <w:bookmarkEnd w:id="5"/>
    </w:p>
    <w:p w14:paraId="28690A50" w14:textId="5365BA43" w:rsidR="00063993" w:rsidRPr="006130DF" w:rsidRDefault="00063993" w:rsidP="006130DF">
      <w:pPr>
        <w:rPr>
          <w:rFonts w:ascii="Arial" w:hAnsi="Arial" w:cs="Arial"/>
        </w:rPr>
      </w:pPr>
      <w:r w:rsidRPr="006130DF">
        <w:rPr>
          <w:rFonts w:ascii="Arial" w:hAnsi="Arial" w:cs="Arial"/>
        </w:rPr>
        <w:t>Locations and industries often get their start in the experimental period. At this early stage, communities and governments begin to assess how they might best take advantage of and capitalize on the tourism industry</w:t>
      </w:r>
      <w:sdt>
        <w:sdtPr>
          <w:rPr>
            <w:rFonts w:ascii="Arial" w:hAnsi="Arial" w:cs="Arial"/>
          </w:rPr>
          <w:id w:val="-747733056"/>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Roy15 \l 1033 </w:instrText>
          </w:r>
          <w:r w:rsidR="00C13E48" w:rsidRPr="006130DF">
            <w:rPr>
              <w:rFonts w:ascii="Arial" w:hAnsi="Arial" w:cs="Arial"/>
            </w:rPr>
            <w:fldChar w:fldCharType="separate"/>
          </w:r>
          <w:r w:rsidR="00C13E48" w:rsidRPr="006130DF">
            <w:rPr>
              <w:rFonts w:ascii="Arial" w:hAnsi="Arial" w:cs="Arial"/>
              <w:noProof/>
              <w:lang w:val="en-US"/>
            </w:rPr>
            <w:t xml:space="preserve"> (Roy and Roy, 2015)</w:t>
          </w:r>
          <w:r w:rsidR="00C13E48" w:rsidRPr="006130DF">
            <w:rPr>
              <w:rFonts w:ascii="Arial" w:hAnsi="Arial" w:cs="Arial"/>
            </w:rPr>
            <w:fldChar w:fldCharType="end"/>
          </w:r>
        </w:sdtContent>
      </w:sdt>
      <w:r w:rsidRPr="006130DF">
        <w:rPr>
          <w:rFonts w:ascii="Arial" w:hAnsi="Arial" w:cs="Arial"/>
        </w:rPr>
        <w:t>.</w:t>
      </w:r>
    </w:p>
    <w:p w14:paraId="60BD55AF" w14:textId="7FF42B89" w:rsidR="00063993" w:rsidRPr="006130DF" w:rsidRDefault="00063993" w:rsidP="006130DF">
      <w:pPr>
        <w:rPr>
          <w:rFonts w:ascii="Arial" w:hAnsi="Arial" w:cs="Arial"/>
        </w:rPr>
      </w:pPr>
      <w:r w:rsidRPr="006130DF">
        <w:rPr>
          <w:rFonts w:ascii="Arial" w:hAnsi="Arial" w:cs="Arial"/>
        </w:rPr>
        <w:t>A great example of a site from the Age of Exploration is "</w:t>
      </w:r>
      <w:proofErr w:type="spellStart"/>
      <w:r w:rsidRPr="006130DF">
        <w:rPr>
          <w:rFonts w:ascii="Arial" w:hAnsi="Arial" w:cs="Arial"/>
        </w:rPr>
        <w:t>Soyar</w:t>
      </w:r>
      <w:proofErr w:type="spellEnd"/>
      <w:r w:rsidRPr="006130DF">
        <w:rPr>
          <w:rFonts w:ascii="Arial" w:hAnsi="Arial" w:cs="Arial"/>
        </w:rPr>
        <w:t xml:space="preserve">" in </w:t>
      </w:r>
      <w:proofErr w:type="spellStart"/>
      <w:r w:rsidRPr="006130DF">
        <w:rPr>
          <w:rFonts w:ascii="Arial" w:hAnsi="Arial" w:cs="Arial"/>
        </w:rPr>
        <w:t>Parbatipur</w:t>
      </w:r>
      <w:proofErr w:type="spellEnd"/>
      <w:r w:rsidRPr="006130DF">
        <w:rPr>
          <w:rFonts w:ascii="Arial" w:hAnsi="Arial" w:cs="Arial"/>
        </w:rPr>
        <w:t xml:space="preserve"> </w:t>
      </w:r>
      <w:proofErr w:type="spellStart"/>
      <w:r w:rsidRPr="006130DF">
        <w:rPr>
          <w:rFonts w:ascii="Arial" w:hAnsi="Arial" w:cs="Arial"/>
        </w:rPr>
        <w:t>up</w:t>
      </w:r>
      <w:r w:rsidR="00392984">
        <w:rPr>
          <w:rFonts w:ascii="Arial" w:hAnsi="Arial" w:cs="Arial"/>
        </w:rPr>
        <w:t>a</w:t>
      </w:r>
      <w:r w:rsidRPr="006130DF">
        <w:rPr>
          <w:rFonts w:ascii="Arial" w:hAnsi="Arial" w:cs="Arial"/>
        </w:rPr>
        <w:t>zila</w:t>
      </w:r>
      <w:proofErr w:type="spellEnd"/>
      <w:r w:rsidRPr="006130DF">
        <w:rPr>
          <w:rFonts w:ascii="Arial" w:hAnsi="Arial" w:cs="Arial"/>
        </w:rPr>
        <w:t xml:space="preserve">, Dinajpur district. A few years back, many riders stumbled upon it. Only a handful of locals make a monthly visit. The only way to get there from the surrounding </w:t>
      </w:r>
      <w:r w:rsidR="00933771" w:rsidRPr="006130DF">
        <w:rPr>
          <w:rFonts w:ascii="Arial" w:hAnsi="Arial" w:cs="Arial"/>
        </w:rPr>
        <w:t>neighbourhood</w:t>
      </w:r>
      <w:r w:rsidRPr="006130DF">
        <w:rPr>
          <w:rFonts w:ascii="Arial" w:hAnsi="Arial" w:cs="Arial"/>
        </w:rPr>
        <w:t xml:space="preserve"> is on a muddy road. In addition, it is not a publicly traded company.</w:t>
      </w:r>
    </w:p>
    <w:p w14:paraId="5A8D045F" w14:textId="4A35ABB0" w:rsidR="00063993" w:rsidRPr="006130DF" w:rsidRDefault="00063993" w:rsidP="006130DF">
      <w:pPr>
        <w:rPr>
          <w:rFonts w:ascii="Arial" w:hAnsi="Arial" w:cs="Arial"/>
        </w:rPr>
      </w:pPr>
      <w:r w:rsidRPr="006130DF">
        <w:rPr>
          <w:rFonts w:ascii="Arial" w:hAnsi="Arial" w:cs="Arial"/>
        </w:rPr>
        <w:t>The "engagement" phase of tourism development is the first step. At this point, a destination's popularity among tourists is rising. Hotels with guest rooms could open. Transportation and community amenities such as hospitals, airports, and roads may be demanded of governments</w:t>
      </w:r>
      <w:sdt>
        <w:sdtPr>
          <w:rPr>
            <w:rFonts w:ascii="Arial" w:hAnsi="Arial" w:cs="Arial"/>
          </w:rPr>
          <w:id w:val="-711266092"/>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Pou16 \l 1033 </w:instrText>
          </w:r>
          <w:r w:rsidR="00C13E48" w:rsidRPr="006130DF">
            <w:rPr>
              <w:rFonts w:ascii="Arial" w:hAnsi="Arial" w:cs="Arial"/>
            </w:rPr>
            <w:fldChar w:fldCharType="separate"/>
          </w:r>
          <w:r w:rsidR="00C13E48" w:rsidRPr="006130DF">
            <w:rPr>
              <w:rFonts w:ascii="Arial" w:hAnsi="Arial" w:cs="Arial"/>
              <w:noProof/>
              <w:lang w:val="en-US"/>
            </w:rPr>
            <w:t xml:space="preserve"> (Poudel et al., 2016)</w:t>
          </w:r>
          <w:r w:rsidR="00C13E48" w:rsidRPr="006130DF">
            <w:rPr>
              <w:rFonts w:ascii="Arial" w:hAnsi="Arial" w:cs="Arial"/>
            </w:rPr>
            <w:fldChar w:fldCharType="end"/>
          </w:r>
        </w:sdtContent>
      </w:sdt>
      <w:r w:rsidRPr="006130DF">
        <w:rPr>
          <w:rFonts w:ascii="Arial" w:hAnsi="Arial" w:cs="Arial"/>
        </w:rPr>
        <w:t>.</w:t>
      </w:r>
    </w:p>
    <w:p w14:paraId="6EED9CA1" w14:textId="77777777" w:rsidR="00063993" w:rsidRPr="006130DF" w:rsidRDefault="00063993" w:rsidP="006130DF">
      <w:pPr>
        <w:rPr>
          <w:rFonts w:ascii="Arial" w:hAnsi="Arial" w:cs="Arial"/>
        </w:rPr>
      </w:pPr>
      <w:r w:rsidRPr="006130DF">
        <w:rPr>
          <w:rFonts w:ascii="Arial" w:hAnsi="Arial" w:cs="Arial"/>
        </w:rPr>
        <w:t xml:space="preserve">The Agora Road in </w:t>
      </w:r>
      <w:proofErr w:type="spellStart"/>
      <w:r w:rsidRPr="006130DF">
        <w:rPr>
          <w:rFonts w:ascii="Arial" w:hAnsi="Arial" w:cs="Arial"/>
        </w:rPr>
        <w:t>Mithamoyen</w:t>
      </w:r>
      <w:proofErr w:type="spellEnd"/>
      <w:r w:rsidRPr="006130DF">
        <w:rPr>
          <w:rFonts w:ascii="Arial" w:hAnsi="Arial" w:cs="Arial"/>
        </w:rPr>
        <w:t>, Kishoreganj, is where you may see this show (rain or shine). It gained tens of thousands of views in a single year after going viral. Most of the locals are service industry workers.</w:t>
      </w:r>
    </w:p>
    <w:p w14:paraId="2C9ED0D0" w14:textId="409DCB97" w:rsidR="00063993" w:rsidRPr="006130DF" w:rsidRDefault="00063993" w:rsidP="006130DF">
      <w:pPr>
        <w:rPr>
          <w:rFonts w:ascii="Arial" w:hAnsi="Arial" w:cs="Arial"/>
        </w:rPr>
      </w:pPr>
      <w:r w:rsidRPr="006130DF">
        <w:rPr>
          <w:rFonts w:ascii="Arial" w:hAnsi="Arial" w:cs="Arial"/>
        </w:rPr>
        <w:t>The influx of tourists to a location started at this point and only increased. It requires a major investment in infrastructure. During busy times, companies and service providers often fall short of customer expectations. There are probably more visitors than natives right now</w:t>
      </w:r>
      <w:sdt>
        <w:sdtPr>
          <w:rPr>
            <w:rFonts w:ascii="Arial" w:hAnsi="Arial" w:cs="Arial"/>
          </w:rPr>
          <w:id w:val="1830395990"/>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Mon17 \l 1033 </w:instrText>
          </w:r>
          <w:r w:rsidR="00C13E48" w:rsidRPr="006130DF">
            <w:rPr>
              <w:rFonts w:ascii="Arial" w:hAnsi="Arial" w:cs="Arial"/>
            </w:rPr>
            <w:fldChar w:fldCharType="separate"/>
          </w:r>
          <w:r w:rsidR="00C13E48" w:rsidRPr="006130DF">
            <w:rPr>
              <w:rFonts w:ascii="Arial" w:hAnsi="Arial" w:cs="Arial"/>
              <w:noProof/>
              <w:lang w:val="en-US"/>
            </w:rPr>
            <w:t xml:space="preserve"> (Mondal, 2017)</w:t>
          </w:r>
          <w:r w:rsidR="00C13E48" w:rsidRPr="006130DF">
            <w:rPr>
              <w:rFonts w:ascii="Arial" w:hAnsi="Arial" w:cs="Arial"/>
            </w:rPr>
            <w:fldChar w:fldCharType="end"/>
          </w:r>
        </w:sdtContent>
      </w:sdt>
      <w:r w:rsidRPr="006130DF">
        <w:rPr>
          <w:rFonts w:ascii="Arial" w:hAnsi="Arial" w:cs="Arial"/>
        </w:rPr>
        <w:t>. Top-down processes, multinational organizations, and tourism management are becoming increasingly important as local control declines. Cox's Bazar is a prime illustration of this era. Although it is Bangladesh's number one tourism destination, it can constantly be improved upon.</w:t>
      </w:r>
    </w:p>
    <w:p w14:paraId="63BD8D02" w14:textId="304243CF" w:rsidR="00063993" w:rsidRPr="006130DF" w:rsidRDefault="00063993" w:rsidP="006130DF">
      <w:pPr>
        <w:rPr>
          <w:rFonts w:ascii="Arial" w:hAnsi="Arial" w:cs="Arial"/>
        </w:rPr>
      </w:pPr>
      <w:r w:rsidRPr="006130DF">
        <w:rPr>
          <w:rFonts w:ascii="Arial" w:hAnsi="Arial" w:cs="Arial"/>
        </w:rPr>
        <w:t>When an economy is consolidating, travel slows down. This could happen deliberately, to restrict the flow of visitors</w:t>
      </w:r>
      <w:r w:rsidR="00392984">
        <w:rPr>
          <w:rFonts w:ascii="Arial" w:hAnsi="Arial" w:cs="Arial"/>
        </w:rPr>
        <w:t>,</w:t>
      </w:r>
      <w:r w:rsidRPr="006130DF">
        <w:rPr>
          <w:rFonts w:ascii="Arial" w:hAnsi="Arial" w:cs="Arial"/>
        </w:rPr>
        <w:t xml:space="preserve"> or to create a scarcity of products and services catering to the tourism industry, or it could happen unintentionally</w:t>
      </w:r>
      <w:sdt>
        <w:sdtPr>
          <w:rPr>
            <w:rFonts w:ascii="Arial" w:hAnsi="Arial" w:cs="Arial"/>
          </w:rPr>
          <w:id w:val="-2093309360"/>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Max161 \l 1033 </w:instrText>
          </w:r>
          <w:r w:rsidR="00C13E48" w:rsidRPr="006130DF">
            <w:rPr>
              <w:rFonts w:ascii="Arial" w:hAnsi="Arial" w:cs="Arial"/>
            </w:rPr>
            <w:fldChar w:fldCharType="separate"/>
          </w:r>
          <w:r w:rsidR="00C13E48" w:rsidRPr="006130DF">
            <w:rPr>
              <w:rFonts w:ascii="Arial" w:hAnsi="Arial" w:cs="Arial"/>
              <w:noProof/>
              <w:lang w:val="en-US"/>
            </w:rPr>
            <w:t xml:space="preserve"> (Maxim, 2016)</w:t>
          </w:r>
          <w:r w:rsidR="00C13E48" w:rsidRPr="006130DF">
            <w:rPr>
              <w:rFonts w:ascii="Arial" w:hAnsi="Arial" w:cs="Arial"/>
            </w:rPr>
            <w:fldChar w:fldCharType="end"/>
          </w:r>
        </w:sdtContent>
      </w:sdt>
      <w:r w:rsidRPr="006130DF">
        <w:rPr>
          <w:rFonts w:ascii="Arial" w:hAnsi="Arial" w:cs="Arial"/>
        </w:rPr>
        <w:t>. Typically, the tourism industry and the local economy are intertwined. In certain places, tourism has surpassed other industries as the primary economic driver. The best representation of this era is found in Venice. There has been no discernible increase in visitors to Venice during the preceding five years.</w:t>
      </w:r>
    </w:p>
    <w:p w14:paraId="79D77092" w14:textId="65F7063A" w:rsidR="00063993" w:rsidRPr="006130DF" w:rsidRDefault="00063993" w:rsidP="006130DF">
      <w:pPr>
        <w:rPr>
          <w:rFonts w:ascii="Arial" w:hAnsi="Arial" w:cs="Arial"/>
        </w:rPr>
      </w:pPr>
      <w:r w:rsidRPr="006130DF">
        <w:rPr>
          <w:rFonts w:ascii="Arial" w:hAnsi="Arial" w:cs="Arial"/>
        </w:rPr>
        <w:t>It's possible that the maximum number of guests or visitors has been reached at this moment</w:t>
      </w:r>
      <w:sdt>
        <w:sdtPr>
          <w:rPr>
            <w:rFonts w:ascii="Arial" w:hAnsi="Arial" w:cs="Arial"/>
          </w:rPr>
          <w:id w:val="-129248361"/>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Man191 \l 1033 </w:instrText>
          </w:r>
          <w:r w:rsidR="00C13E48" w:rsidRPr="006130DF">
            <w:rPr>
              <w:rFonts w:ascii="Arial" w:hAnsi="Arial" w:cs="Arial"/>
            </w:rPr>
            <w:fldChar w:fldCharType="separate"/>
          </w:r>
          <w:r w:rsidR="00C13E48" w:rsidRPr="006130DF">
            <w:rPr>
              <w:rFonts w:ascii="Arial" w:hAnsi="Arial" w:cs="Arial"/>
              <w:noProof/>
              <w:lang w:val="en-US"/>
            </w:rPr>
            <w:t xml:space="preserve"> (Manzoor et al., 2019)</w:t>
          </w:r>
          <w:r w:rsidR="00C13E48" w:rsidRPr="006130DF">
            <w:rPr>
              <w:rFonts w:ascii="Arial" w:hAnsi="Arial" w:cs="Arial"/>
            </w:rPr>
            <w:fldChar w:fldCharType="end"/>
          </w:r>
        </w:sdtContent>
      </w:sdt>
      <w:r w:rsidRPr="006130DF">
        <w:rPr>
          <w:rFonts w:ascii="Arial" w:hAnsi="Arial" w:cs="Arial"/>
        </w:rPr>
        <w:t xml:space="preserve">. The site has just lost its relevance and appeal. </w:t>
      </w:r>
      <w:proofErr w:type="spellStart"/>
      <w:r w:rsidRPr="006130DF">
        <w:rPr>
          <w:rFonts w:ascii="Arial" w:hAnsi="Arial" w:cs="Arial"/>
        </w:rPr>
        <w:lastRenderedPageBreak/>
        <w:t>Overtourism</w:t>
      </w:r>
      <w:proofErr w:type="spellEnd"/>
      <w:r w:rsidRPr="006130DF">
        <w:rPr>
          <w:rFonts w:ascii="Arial" w:hAnsi="Arial" w:cs="Arial"/>
        </w:rPr>
        <w:t xml:space="preserve"> has already begun to show its detrimental effects. There will be unavoidable negative effects on the economy, the environment, and society.</w:t>
      </w:r>
    </w:p>
    <w:p w14:paraId="590691FD" w14:textId="77777777" w:rsidR="00063993" w:rsidRPr="006130DF" w:rsidRDefault="00063993" w:rsidP="006130DF">
      <w:pPr>
        <w:rPr>
          <w:rFonts w:ascii="Arial" w:hAnsi="Arial" w:cs="Arial"/>
        </w:rPr>
      </w:pPr>
      <w:r w:rsidRPr="006130DF">
        <w:rPr>
          <w:rFonts w:ascii="Arial" w:hAnsi="Arial" w:cs="Arial"/>
        </w:rPr>
        <w:t xml:space="preserve">Once upon a time, </w:t>
      </w:r>
      <w:proofErr w:type="spellStart"/>
      <w:r w:rsidRPr="006130DF">
        <w:rPr>
          <w:rFonts w:ascii="Arial" w:hAnsi="Arial" w:cs="Arial"/>
        </w:rPr>
        <w:t>Sopnopuri</w:t>
      </w:r>
      <w:proofErr w:type="spellEnd"/>
      <w:r w:rsidRPr="006130DF">
        <w:rPr>
          <w:rFonts w:ascii="Arial" w:hAnsi="Arial" w:cs="Arial"/>
        </w:rPr>
        <w:t xml:space="preserve"> in Rangpur was a popular tourist spot. Its initial appeal, though, is dwindling. Interest is beginning to fade. From here on out, a place might either revive itself or fall into disrepair.</w:t>
      </w:r>
    </w:p>
    <w:p w14:paraId="26529EA8" w14:textId="79303955" w:rsidR="00A913D9" w:rsidRPr="006130DF" w:rsidRDefault="00063993" w:rsidP="006130DF">
      <w:pPr>
        <w:rPr>
          <w:rFonts w:ascii="Arial" w:hAnsi="Arial" w:cs="Arial"/>
        </w:rPr>
      </w:pPr>
      <w:r w:rsidRPr="006130DF">
        <w:rPr>
          <w:rFonts w:ascii="Arial" w:hAnsi="Arial" w:cs="Arial"/>
        </w:rPr>
        <w:t xml:space="preserve">Revitalization is possible with significant enhancements. This could mean anything from refocusing on a different demographic to introducing eco-friendly practices or adding a new attraction. The vacation town of </w:t>
      </w:r>
      <w:proofErr w:type="spellStart"/>
      <w:r w:rsidRPr="006130DF">
        <w:rPr>
          <w:rFonts w:ascii="Arial" w:hAnsi="Arial" w:cs="Arial"/>
        </w:rPr>
        <w:t>Vinno</w:t>
      </w:r>
      <w:proofErr w:type="spellEnd"/>
      <w:r w:rsidRPr="006130DF">
        <w:rPr>
          <w:rFonts w:ascii="Arial" w:hAnsi="Arial" w:cs="Arial"/>
        </w:rPr>
        <w:t xml:space="preserve"> Jagat in the Dinajpur district used to draw many visitors</w:t>
      </w:r>
      <w:sdt>
        <w:sdtPr>
          <w:rPr>
            <w:rFonts w:ascii="Arial" w:hAnsi="Arial" w:cs="Arial"/>
          </w:rPr>
          <w:id w:val="-1690912920"/>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Leó21 \l 1033 </w:instrText>
          </w:r>
          <w:r w:rsidR="00C13E48" w:rsidRPr="006130DF">
            <w:rPr>
              <w:rFonts w:ascii="Arial" w:hAnsi="Arial" w:cs="Arial"/>
            </w:rPr>
            <w:fldChar w:fldCharType="separate"/>
          </w:r>
          <w:r w:rsidR="00C13E48" w:rsidRPr="006130DF">
            <w:rPr>
              <w:rFonts w:ascii="Arial" w:hAnsi="Arial" w:cs="Arial"/>
              <w:noProof/>
              <w:lang w:val="en-US"/>
            </w:rPr>
            <w:t xml:space="preserve"> (León-Gómez et al., 2021)</w:t>
          </w:r>
          <w:r w:rsidR="00C13E48" w:rsidRPr="006130DF">
            <w:rPr>
              <w:rFonts w:ascii="Arial" w:hAnsi="Arial" w:cs="Arial"/>
            </w:rPr>
            <w:fldChar w:fldCharType="end"/>
          </w:r>
        </w:sdtContent>
      </w:sdt>
      <w:r w:rsidRPr="006130DF">
        <w:rPr>
          <w:rFonts w:ascii="Arial" w:hAnsi="Arial" w:cs="Arial"/>
        </w:rPr>
        <w:t>. However, at the present time</w:t>
      </w:r>
      <w:r w:rsidR="00392984">
        <w:rPr>
          <w:rFonts w:ascii="Arial" w:hAnsi="Arial" w:cs="Arial"/>
        </w:rPr>
        <w:t>,</w:t>
      </w:r>
      <w:r w:rsidRPr="006130DF">
        <w:rPr>
          <w:rFonts w:ascii="Arial" w:hAnsi="Arial" w:cs="Arial"/>
        </w:rPr>
        <w:t xml:space="preserve"> it is obsolete. The proprietor is making changes to accommodate the growing number of customers. The </w:t>
      </w:r>
      <w:proofErr w:type="spellStart"/>
      <w:r w:rsidRPr="006130DF">
        <w:rPr>
          <w:rFonts w:ascii="Arial" w:hAnsi="Arial" w:cs="Arial"/>
        </w:rPr>
        <w:t>Gaibandha</w:t>
      </w:r>
      <w:proofErr w:type="spellEnd"/>
      <w:r w:rsidRPr="006130DF">
        <w:rPr>
          <w:rFonts w:ascii="Arial" w:hAnsi="Arial" w:cs="Arial"/>
        </w:rPr>
        <w:t xml:space="preserve"> district's </w:t>
      </w:r>
      <w:proofErr w:type="spellStart"/>
      <w:r w:rsidRPr="006130DF">
        <w:rPr>
          <w:rFonts w:ascii="Arial" w:hAnsi="Arial" w:cs="Arial"/>
        </w:rPr>
        <w:t>Bahadurabad</w:t>
      </w:r>
      <w:proofErr w:type="spellEnd"/>
      <w:r w:rsidRPr="006130DF">
        <w:rPr>
          <w:rFonts w:ascii="Arial" w:hAnsi="Arial" w:cs="Arial"/>
        </w:rPr>
        <w:t xml:space="preserve"> Ghat used to be a major draw for vacationers. However, river erosion had long before wreaked havoc on the area.</w:t>
      </w:r>
    </w:p>
    <w:p w14:paraId="6701F60B" w14:textId="77777777" w:rsidR="00837C22" w:rsidRPr="006130DF" w:rsidRDefault="00837C22" w:rsidP="006130DF">
      <w:pPr>
        <w:rPr>
          <w:rFonts w:ascii="Arial" w:hAnsi="Arial" w:cs="Arial"/>
        </w:rPr>
      </w:pPr>
    </w:p>
    <w:p w14:paraId="76BD6685" w14:textId="77777777" w:rsidR="00837C22" w:rsidRPr="006130DF" w:rsidRDefault="00837C22" w:rsidP="006130DF">
      <w:pPr>
        <w:rPr>
          <w:rFonts w:ascii="Arial" w:hAnsi="Arial" w:cs="Arial"/>
        </w:rPr>
      </w:pPr>
    </w:p>
    <w:p w14:paraId="77C5E3A3" w14:textId="77777777" w:rsidR="00837C22" w:rsidRPr="006130DF" w:rsidRDefault="00837C22" w:rsidP="006130DF">
      <w:pPr>
        <w:rPr>
          <w:rFonts w:ascii="Arial" w:hAnsi="Arial" w:cs="Arial"/>
        </w:rPr>
      </w:pPr>
    </w:p>
    <w:p w14:paraId="1BA7A02A" w14:textId="77777777" w:rsidR="00837C22" w:rsidRPr="006130DF" w:rsidRDefault="00837C22" w:rsidP="006130DF">
      <w:pPr>
        <w:rPr>
          <w:rFonts w:ascii="Arial" w:hAnsi="Arial" w:cs="Arial"/>
        </w:rPr>
      </w:pPr>
    </w:p>
    <w:p w14:paraId="3BEE31A6" w14:textId="77777777" w:rsidR="00837C22" w:rsidRPr="006130DF" w:rsidRDefault="00837C22" w:rsidP="006130DF">
      <w:pPr>
        <w:rPr>
          <w:rFonts w:ascii="Arial" w:hAnsi="Arial" w:cs="Arial"/>
        </w:rPr>
      </w:pPr>
    </w:p>
    <w:p w14:paraId="4232DDF5" w14:textId="77777777" w:rsidR="00837C22" w:rsidRPr="006130DF" w:rsidRDefault="00837C22" w:rsidP="006130DF">
      <w:pPr>
        <w:rPr>
          <w:rFonts w:ascii="Arial" w:hAnsi="Arial" w:cs="Arial"/>
        </w:rPr>
      </w:pPr>
    </w:p>
    <w:p w14:paraId="1A581DF3" w14:textId="77777777" w:rsidR="00837C22" w:rsidRPr="006130DF" w:rsidRDefault="00837C22" w:rsidP="006130DF">
      <w:pPr>
        <w:rPr>
          <w:rFonts w:ascii="Arial" w:hAnsi="Arial" w:cs="Arial"/>
        </w:rPr>
      </w:pPr>
    </w:p>
    <w:p w14:paraId="62220DBA" w14:textId="77777777" w:rsidR="00063993" w:rsidRPr="006130DF" w:rsidRDefault="00063993" w:rsidP="006130DF">
      <w:pPr>
        <w:rPr>
          <w:rFonts w:ascii="Arial" w:hAnsi="Arial" w:cs="Arial"/>
        </w:rPr>
      </w:pPr>
    </w:p>
    <w:p w14:paraId="6BE047B4" w14:textId="77777777" w:rsidR="00063993" w:rsidRPr="006130DF" w:rsidRDefault="00063993" w:rsidP="006130DF">
      <w:pPr>
        <w:rPr>
          <w:rFonts w:ascii="Arial" w:hAnsi="Arial" w:cs="Arial"/>
        </w:rPr>
      </w:pPr>
    </w:p>
    <w:p w14:paraId="284A0B28" w14:textId="77777777" w:rsidR="00063993" w:rsidRPr="006130DF" w:rsidRDefault="00063993" w:rsidP="006130DF">
      <w:pPr>
        <w:rPr>
          <w:rFonts w:ascii="Arial" w:hAnsi="Arial" w:cs="Arial"/>
        </w:rPr>
      </w:pPr>
    </w:p>
    <w:p w14:paraId="3C599F4D" w14:textId="77777777" w:rsidR="00063993" w:rsidRPr="006130DF" w:rsidRDefault="00063993" w:rsidP="006130DF">
      <w:pPr>
        <w:rPr>
          <w:rFonts w:ascii="Arial" w:hAnsi="Arial" w:cs="Arial"/>
        </w:rPr>
      </w:pPr>
    </w:p>
    <w:p w14:paraId="3BC915C8" w14:textId="77777777" w:rsidR="00063993" w:rsidRPr="006130DF" w:rsidRDefault="00063993" w:rsidP="006130DF">
      <w:pPr>
        <w:rPr>
          <w:rFonts w:ascii="Arial" w:hAnsi="Arial" w:cs="Arial"/>
        </w:rPr>
      </w:pPr>
    </w:p>
    <w:p w14:paraId="67226AF3" w14:textId="77777777" w:rsidR="00063993" w:rsidRPr="006130DF" w:rsidRDefault="00063993" w:rsidP="006130DF">
      <w:pPr>
        <w:rPr>
          <w:rFonts w:ascii="Arial" w:hAnsi="Arial" w:cs="Arial"/>
        </w:rPr>
      </w:pPr>
    </w:p>
    <w:p w14:paraId="321A0FAD" w14:textId="3D31265D" w:rsidR="00AB0347" w:rsidRPr="006130DF" w:rsidRDefault="00837C22" w:rsidP="006130DF">
      <w:pPr>
        <w:pStyle w:val="Heading1"/>
        <w:rPr>
          <w:rFonts w:ascii="Arial" w:hAnsi="Arial" w:cs="Arial"/>
        </w:rPr>
      </w:pPr>
      <w:bookmarkStart w:id="6" w:name="_Toc136730945"/>
      <w:r w:rsidRPr="006130DF">
        <w:rPr>
          <w:rFonts w:ascii="Arial" w:hAnsi="Arial" w:cs="Arial"/>
        </w:rPr>
        <w:lastRenderedPageBreak/>
        <w:t>Conclusion and Recommendations</w:t>
      </w:r>
      <w:bookmarkEnd w:id="6"/>
    </w:p>
    <w:p w14:paraId="0B96D823" w14:textId="34DC0E68" w:rsidR="00837C22" w:rsidRPr="006130DF" w:rsidRDefault="00837C22" w:rsidP="006130DF">
      <w:pPr>
        <w:rPr>
          <w:rFonts w:ascii="Arial" w:hAnsi="Arial" w:cs="Arial"/>
        </w:rPr>
      </w:pPr>
      <w:r w:rsidRPr="006130DF">
        <w:rPr>
          <w:rFonts w:ascii="Arial" w:hAnsi="Arial" w:cs="Arial"/>
        </w:rPr>
        <w:t>More than half of those surveyed in the study agreed that Sylhet had great potential as a bustling ecotourism hub. Sylhet has great potential as a destination for eco</w:t>
      </w:r>
      <w:r w:rsidR="00392984">
        <w:rPr>
          <w:rFonts w:ascii="Arial" w:hAnsi="Arial" w:cs="Arial"/>
        </w:rPr>
        <w:t>-</w:t>
      </w:r>
      <w:r w:rsidRPr="006130DF">
        <w:rPr>
          <w:rFonts w:ascii="Arial" w:hAnsi="Arial" w:cs="Arial"/>
        </w:rPr>
        <w:t>tourists, but more work needs to be done to promote sustainable tourism and increase the city's profile as a green destination. The writers identified a series of key factors that govern Sylhet's potential. More importantly, Sylhet needs to promote these qualities to become a significant sustainable tourist destination. To help Sylhet develop into a long-term tourism attraction, we offer the following suggestions:</w:t>
      </w:r>
    </w:p>
    <w:p w14:paraId="34EE5DE7" w14:textId="723BA836" w:rsidR="00837C22" w:rsidRPr="006130DF" w:rsidRDefault="00063993" w:rsidP="006130DF">
      <w:pPr>
        <w:rPr>
          <w:rFonts w:ascii="Arial" w:hAnsi="Arial" w:cs="Arial"/>
        </w:rPr>
      </w:pPr>
      <w:r w:rsidRPr="006130DF">
        <w:rPr>
          <w:rFonts w:ascii="Arial" w:hAnsi="Arial" w:cs="Arial"/>
        </w:rPr>
        <w:t xml:space="preserve">1. </w:t>
      </w:r>
      <w:r w:rsidR="00837C22" w:rsidRPr="006130DF">
        <w:rPr>
          <w:rFonts w:ascii="Arial" w:hAnsi="Arial" w:cs="Arial"/>
        </w:rPr>
        <w:t>Tourism-related support services, including lodging, food, and transportation, must be improved in order to provide better service and suit the needs of all sorts of visitors</w:t>
      </w:r>
      <w:sdt>
        <w:sdtPr>
          <w:rPr>
            <w:rFonts w:ascii="Arial" w:hAnsi="Arial" w:cs="Arial"/>
          </w:rPr>
          <w:id w:val="-718970856"/>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Kiş19 \l 1033 </w:instrText>
          </w:r>
          <w:r w:rsidR="00C13E48" w:rsidRPr="006130DF">
            <w:rPr>
              <w:rFonts w:ascii="Arial" w:hAnsi="Arial" w:cs="Arial"/>
            </w:rPr>
            <w:fldChar w:fldCharType="separate"/>
          </w:r>
          <w:r w:rsidR="00C13E48" w:rsidRPr="006130DF">
            <w:rPr>
              <w:rFonts w:ascii="Arial" w:hAnsi="Arial" w:cs="Arial"/>
              <w:noProof/>
              <w:lang w:val="en-US"/>
            </w:rPr>
            <w:t xml:space="preserve"> (Kişi, 2019)</w:t>
          </w:r>
          <w:r w:rsidR="00C13E48" w:rsidRPr="006130DF">
            <w:rPr>
              <w:rFonts w:ascii="Arial" w:hAnsi="Arial" w:cs="Arial"/>
            </w:rPr>
            <w:fldChar w:fldCharType="end"/>
          </w:r>
        </w:sdtContent>
      </w:sdt>
      <w:r w:rsidR="00837C22" w:rsidRPr="006130DF">
        <w:rPr>
          <w:rFonts w:ascii="Arial" w:hAnsi="Arial" w:cs="Arial"/>
        </w:rPr>
        <w:t>. These ancillary offerings frequently make a huge difference to a visitor's time in Sylhet. This means that these supplementary parts must operate their businesses in a way that helps the host community and the environment in the long run.</w:t>
      </w:r>
    </w:p>
    <w:p w14:paraId="379540AF" w14:textId="7C5AA10B" w:rsidR="00837C22" w:rsidRPr="006130DF" w:rsidRDefault="00063993" w:rsidP="006130DF">
      <w:pPr>
        <w:rPr>
          <w:rFonts w:ascii="Arial" w:hAnsi="Arial" w:cs="Arial"/>
        </w:rPr>
      </w:pPr>
      <w:r w:rsidRPr="006130DF">
        <w:rPr>
          <w:rFonts w:ascii="Arial" w:hAnsi="Arial" w:cs="Arial"/>
        </w:rPr>
        <w:t xml:space="preserve">2. </w:t>
      </w:r>
      <w:r w:rsidR="00837C22" w:rsidRPr="006130DF">
        <w:rPr>
          <w:rFonts w:ascii="Arial" w:hAnsi="Arial" w:cs="Arial"/>
        </w:rPr>
        <w:t>Businesses that cater to tourists and provide a wide range of services and goods must be established in a way that protects the environment, and this includes those run by locals. Nothing they do should endanger the planet's ecosystems or deplete its natural resources</w:t>
      </w:r>
      <w:sdt>
        <w:sdtPr>
          <w:rPr>
            <w:rFonts w:ascii="Arial" w:hAnsi="Arial" w:cs="Arial"/>
          </w:rPr>
          <w:id w:val="1565072710"/>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Guo19 \l 1033 </w:instrText>
          </w:r>
          <w:r w:rsidR="00C13E48" w:rsidRPr="006130DF">
            <w:rPr>
              <w:rFonts w:ascii="Arial" w:hAnsi="Arial" w:cs="Arial"/>
            </w:rPr>
            <w:fldChar w:fldCharType="separate"/>
          </w:r>
          <w:r w:rsidR="00C13E48" w:rsidRPr="006130DF">
            <w:rPr>
              <w:rFonts w:ascii="Arial" w:hAnsi="Arial" w:cs="Arial"/>
              <w:noProof/>
              <w:lang w:val="en-US"/>
            </w:rPr>
            <w:t xml:space="preserve"> (Guo et al., 2019)</w:t>
          </w:r>
          <w:r w:rsidR="00C13E48" w:rsidRPr="006130DF">
            <w:rPr>
              <w:rFonts w:ascii="Arial" w:hAnsi="Arial" w:cs="Arial"/>
            </w:rPr>
            <w:fldChar w:fldCharType="end"/>
          </w:r>
        </w:sdtContent>
      </w:sdt>
      <w:r w:rsidR="00837C22" w:rsidRPr="006130DF">
        <w:rPr>
          <w:rFonts w:ascii="Arial" w:hAnsi="Arial" w:cs="Arial"/>
        </w:rPr>
        <w:t>. To prevent further pollution and ecological decline, new management techniques must be put into place.</w:t>
      </w:r>
    </w:p>
    <w:p w14:paraId="574B354D" w14:textId="449C067C" w:rsidR="00837C22" w:rsidRPr="006130DF" w:rsidRDefault="00063993" w:rsidP="006130DF">
      <w:pPr>
        <w:rPr>
          <w:rFonts w:ascii="Arial" w:hAnsi="Arial" w:cs="Arial"/>
        </w:rPr>
      </w:pPr>
      <w:r w:rsidRPr="006130DF">
        <w:rPr>
          <w:rFonts w:ascii="Arial" w:hAnsi="Arial" w:cs="Arial"/>
        </w:rPr>
        <w:t xml:space="preserve">3. </w:t>
      </w:r>
      <w:r w:rsidR="00837C22" w:rsidRPr="006130DF">
        <w:rPr>
          <w:rFonts w:ascii="Arial" w:hAnsi="Arial" w:cs="Arial"/>
        </w:rPr>
        <w:t>Support from the local community in protecting the area's natural and cultural assets is essential to the growth of a sustainable tourism industry in every destination</w:t>
      </w:r>
      <w:r w:rsidRPr="006130DF">
        <w:rPr>
          <w:rFonts w:ascii="Arial" w:hAnsi="Arial" w:cs="Arial"/>
        </w:rPr>
        <w:t xml:space="preserve">. </w:t>
      </w:r>
      <w:r w:rsidR="00837C22" w:rsidRPr="006130DF">
        <w:rPr>
          <w:rFonts w:ascii="Arial" w:hAnsi="Arial" w:cs="Arial"/>
        </w:rPr>
        <w:t>Sylhet may be promoted as a sustainable tourism destination if the local population is involved in policymaking from the very beginning.</w:t>
      </w:r>
    </w:p>
    <w:p w14:paraId="7B48BF2F" w14:textId="0D946E4A" w:rsidR="00837C22" w:rsidRPr="006130DF" w:rsidRDefault="00837C22" w:rsidP="006130DF">
      <w:pPr>
        <w:rPr>
          <w:rFonts w:ascii="Arial" w:hAnsi="Arial" w:cs="Arial"/>
        </w:rPr>
      </w:pPr>
      <w:r w:rsidRPr="006130DF">
        <w:rPr>
          <w:rFonts w:ascii="Arial" w:hAnsi="Arial" w:cs="Arial"/>
        </w:rPr>
        <w:t>4. Concerned Authority Caution The concerned authority, which is responsible for overseeing the administration and management of all tourism-related activities and other natural resources in any region, needs to be more cautious when it comes to protecting cultural, natural, and resource assets</w:t>
      </w:r>
      <w:sdt>
        <w:sdtPr>
          <w:rPr>
            <w:rFonts w:ascii="Arial" w:hAnsi="Arial" w:cs="Arial"/>
          </w:rPr>
          <w:id w:val="135463110"/>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Del19 \l 1033 </w:instrText>
          </w:r>
          <w:r w:rsidR="00C13E48" w:rsidRPr="006130DF">
            <w:rPr>
              <w:rFonts w:ascii="Arial" w:hAnsi="Arial" w:cs="Arial"/>
            </w:rPr>
            <w:fldChar w:fldCharType="separate"/>
          </w:r>
          <w:r w:rsidR="00C13E48" w:rsidRPr="006130DF">
            <w:rPr>
              <w:rFonts w:ascii="Arial" w:hAnsi="Arial" w:cs="Arial"/>
              <w:noProof/>
              <w:lang w:val="en-US"/>
            </w:rPr>
            <w:t xml:space="preserve"> (Della Corte et al., 2019)</w:t>
          </w:r>
          <w:r w:rsidR="00C13E48" w:rsidRPr="006130DF">
            <w:rPr>
              <w:rFonts w:ascii="Arial" w:hAnsi="Arial" w:cs="Arial"/>
            </w:rPr>
            <w:fldChar w:fldCharType="end"/>
          </w:r>
        </w:sdtContent>
      </w:sdt>
      <w:r w:rsidRPr="006130DF">
        <w:rPr>
          <w:rFonts w:ascii="Arial" w:hAnsi="Arial" w:cs="Arial"/>
        </w:rPr>
        <w:t>. They need to make plans to promote Sylhet as a sustainable tourist destination and implement policies that will protect the city's natural and cultural landmarks for generations to come.</w:t>
      </w:r>
    </w:p>
    <w:p w14:paraId="24C26ABB" w14:textId="564CA19D" w:rsidR="00EF485F" w:rsidRPr="006130DF" w:rsidRDefault="00837C22" w:rsidP="006130DF">
      <w:pPr>
        <w:rPr>
          <w:rFonts w:ascii="Arial" w:hAnsi="Arial" w:cs="Arial"/>
        </w:rPr>
      </w:pPr>
      <w:r w:rsidRPr="006130DF">
        <w:rPr>
          <w:rFonts w:ascii="Arial" w:hAnsi="Arial" w:cs="Arial"/>
        </w:rPr>
        <w:lastRenderedPageBreak/>
        <w:t>5. Involvement of the Private Sector: When marketing Sylhet as a Sustainable Tourism Destination to domestic and local tourists, NGOs, SHOs, and other parties including tour operators, travel agencies, and suppliers should take more precautions. They need to start working with other government agencies to improve Sylhet's reputation with tourists and to promote campaigns that teach people, both locals and visitors, the value of safeguarding the city's natural resources and cultural artifacts for the future</w:t>
      </w:r>
      <w:sdt>
        <w:sdtPr>
          <w:rPr>
            <w:rFonts w:ascii="Arial" w:hAnsi="Arial" w:cs="Arial"/>
          </w:rPr>
          <w:id w:val="1939868178"/>
          <w:citation/>
        </w:sdtPr>
        <w:sdtContent>
          <w:r w:rsidR="00C13E48" w:rsidRPr="006130DF">
            <w:rPr>
              <w:rFonts w:ascii="Arial" w:hAnsi="Arial" w:cs="Arial"/>
            </w:rPr>
            <w:fldChar w:fldCharType="begin"/>
          </w:r>
          <w:r w:rsidR="00C13E48" w:rsidRPr="006130DF">
            <w:rPr>
              <w:rFonts w:ascii="Arial" w:hAnsi="Arial" w:cs="Arial"/>
              <w:lang w:val="en-US"/>
            </w:rPr>
            <w:instrText xml:space="preserve"> CITATION Bud161 \l 1033 </w:instrText>
          </w:r>
          <w:r w:rsidR="00C13E48" w:rsidRPr="006130DF">
            <w:rPr>
              <w:rFonts w:ascii="Arial" w:hAnsi="Arial" w:cs="Arial"/>
            </w:rPr>
            <w:fldChar w:fldCharType="separate"/>
          </w:r>
          <w:r w:rsidR="00C13E48" w:rsidRPr="006130DF">
            <w:rPr>
              <w:rFonts w:ascii="Arial" w:hAnsi="Arial" w:cs="Arial"/>
              <w:noProof/>
              <w:lang w:val="en-US"/>
            </w:rPr>
            <w:t xml:space="preserve"> (Budeanu et al., 2016)</w:t>
          </w:r>
          <w:r w:rsidR="00C13E48" w:rsidRPr="006130DF">
            <w:rPr>
              <w:rFonts w:ascii="Arial" w:hAnsi="Arial" w:cs="Arial"/>
            </w:rPr>
            <w:fldChar w:fldCharType="end"/>
          </w:r>
        </w:sdtContent>
      </w:sdt>
      <w:r w:rsidRPr="006130DF">
        <w:rPr>
          <w:rFonts w:ascii="Arial" w:hAnsi="Arial" w:cs="Arial"/>
        </w:rPr>
        <w:t xml:space="preserve">. </w:t>
      </w:r>
      <w:r w:rsidR="00EF485F" w:rsidRPr="006130DF">
        <w:rPr>
          <w:rFonts w:ascii="Arial" w:hAnsi="Arial" w:cs="Arial"/>
        </w:rPr>
        <w:br w:type="page"/>
      </w:r>
    </w:p>
    <w:p w14:paraId="06BBCD23" w14:textId="3CA1E79E" w:rsidR="00392984" w:rsidRPr="00392984" w:rsidRDefault="00C70A26" w:rsidP="00392984">
      <w:pPr>
        <w:pStyle w:val="Heading1"/>
        <w:rPr>
          <w:rFonts w:ascii="Arial" w:hAnsi="Arial" w:cs="Arial"/>
          <w:szCs w:val="28"/>
        </w:rPr>
      </w:pPr>
      <w:bookmarkStart w:id="7" w:name="_Toc136730946"/>
      <w:r w:rsidRPr="006130DF">
        <w:rPr>
          <w:rFonts w:ascii="Arial" w:hAnsi="Arial" w:cs="Arial"/>
          <w:szCs w:val="28"/>
        </w:rPr>
        <w:lastRenderedPageBreak/>
        <w:t>References</w:t>
      </w:r>
      <w:bookmarkEnd w:id="7"/>
    </w:p>
    <w:p w14:paraId="435C4F97" w14:textId="77777777" w:rsidR="00392984" w:rsidRPr="006130DF" w:rsidRDefault="00392984" w:rsidP="006130DF">
      <w:pPr>
        <w:ind w:left="720" w:hanging="720"/>
        <w:rPr>
          <w:rFonts w:ascii="Arial" w:hAnsi="Arial" w:cs="Arial"/>
          <w:color w:val="222222"/>
          <w:szCs w:val="24"/>
          <w:shd w:val="clear" w:color="auto" w:fill="FFFFFF"/>
        </w:rPr>
      </w:pPr>
      <w:proofErr w:type="spellStart"/>
      <w:r w:rsidRPr="006130DF">
        <w:rPr>
          <w:rFonts w:ascii="Arial" w:hAnsi="Arial" w:cs="Arial"/>
          <w:color w:val="222222"/>
          <w:szCs w:val="24"/>
          <w:shd w:val="clear" w:color="auto" w:fill="FFFFFF"/>
        </w:rPr>
        <w:t>Budeanu</w:t>
      </w:r>
      <w:proofErr w:type="spellEnd"/>
      <w:r w:rsidRPr="006130DF">
        <w:rPr>
          <w:rFonts w:ascii="Arial" w:hAnsi="Arial" w:cs="Arial"/>
          <w:color w:val="222222"/>
          <w:szCs w:val="24"/>
          <w:shd w:val="clear" w:color="auto" w:fill="FFFFFF"/>
        </w:rPr>
        <w:t xml:space="preserve">, A., Miller, G., </w:t>
      </w:r>
      <w:proofErr w:type="spellStart"/>
      <w:r w:rsidRPr="006130DF">
        <w:rPr>
          <w:rFonts w:ascii="Arial" w:hAnsi="Arial" w:cs="Arial"/>
          <w:color w:val="222222"/>
          <w:szCs w:val="24"/>
          <w:shd w:val="clear" w:color="auto" w:fill="FFFFFF"/>
        </w:rPr>
        <w:t>Moscardo</w:t>
      </w:r>
      <w:proofErr w:type="spellEnd"/>
      <w:r w:rsidRPr="006130DF">
        <w:rPr>
          <w:rFonts w:ascii="Arial" w:hAnsi="Arial" w:cs="Arial"/>
          <w:color w:val="222222"/>
          <w:szCs w:val="24"/>
          <w:shd w:val="clear" w:color="auto" w:fill="FFFFFF"/>
        </w:rPr>
        <w:t xml:space="preserve">, G. and </w:t>
      </w:r>
      <w:proofErr w:type="spellStart"/>
      <w:r w:rsidRPr="006130DF">
        <w:rPr>
          <w:rFonts w:ascii="Arial" w:hAnsi="Arial" w:cs="Arial"/>
          <w:color w:val="222222"/>
          <w:szCs w:val="24"/>
          <w:shd w:val="clear" w:color="auto" w:fill="FFFFFF"/>
        </w:rPr>
        <w:t>Ooi</w:t>
      </w:r>
      <w:proofErr w:type="spellEnd"/>
      <w:r w:rsidRPr="006130DF">
        <w:rPr>
          <w:rFonts w:ascii="Arial" w:hAnsi="Arial" w:cs="Arial"/>
          <w:color w:val="222222"/>
          <w:szCs w:val="24"/>
          <w:shd w:val="clear" w:color="auto" w:fill="FFFFFF"/>
        </w:rPr>
        <w:t>, C.S., 2016. Sustainable tourism, progress, challenges and opportunities: an introduction. </w:t>
      </w:r>
      <w:r w:rsidRPr="006130DF">
        <w:rPr>
          <w:rFonts w:ascii="Arial" w:hAnsi="Arial" w:cs="Arial"/>
          <w:i/>
          <w:iCs/>
          <w:color w:val="222222"/>
          <w:szCs w:val="24"/>
          <w:shd w:val="clear" w:color="auto" w:fill="FFFFFF"/>
        </w:rPr>
        <w:t>Journal of Cleaner Production</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111</w:t>
      </w:r>
      <w:r w:rsidRPr="006130DF">
        <w:rPr>
          <w:rFonts w:ascii="Arial" w:hAnsi="Arial" w:cs="Arial"/>
          <w:color w:val="222222"/>
          <w:szCs w:val="24"/>
          <w:shd w:val="clear" w:color="auto" w:fill="FFFFFF"/>
        </w:rPr>
        <w:t>, pp.285-294.</w:t>
      </w:r>
    </w:p>
    <w:p w14:paraId="4766284D"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 xml:space="preserve">Della Corte, V., Del </w:t>
      </w:r>
      <w:proofErr w:type="spellStart"/>
      <w:r w:rsidRPr="006130DF">
        <w:rPr>
          <w:rFonts w:ascii="Arial" w:hAnsi="Arial" w:cs="Arial"/>
          <w:color w:val="222222"/>
          <w:szCs w:val="24"/>
          <w:shd w:val="clear" w:color="auto" w:fill="FFFFFF"/>
        </w:rPr>
        <w:t>Gaudio</w:t>
      </w:r>
      <w:proofErr w:type="spellEnd"/>
      <w:r w:rsidRPr="006130DF">
        <w:rPr>
          <w:rFonts w:ascii="Arial" w:hAnsi="Arial" w:cs="Arial"/>
          <w:color w:val="222222"/>
          <w:szCs w:val="24"/>
          <w:shd w:val="clear" w:color="auto" w:fill="FFFFFF"/>
        </w:rPr>
        <w:t xml:space="preserve">, G., </w:t>
      </w:r>
      <w:proofErr w:type="spellStart"/>
      <w:r w:rsidRPr="006130DF">
        <w:rPr>
          <w:rFonts w:ascii="Arial" w:hAnsi="Arial" w:cs="Arial"/>
          <w:color w:val="222222"/>
          <w:szCs w:val="24"/>
          <w:shd w:val="clear" w:color="auto" w:fill="FFFFFF"/>
        </w:rPr>
        <w:t>Sepe</w:t>
      </w:r>
      <w:proofErr w:type="spellEnd"/>
      <w:r w:rsidRPr="006130DF">
        <w:rPr>
          <w:rFonts w:ascii="Arial" w:hAnsi="Arial" w:cs="Arial"/>
          <w:color w:val="222222"/>
          <w:szCs w:val="24"/>
          <w:shd w:val="clear" w:color="auto" w:fill="FFFFFF"/>
        </w:rPr>
        <w:t xml:space="preserve">, F. and </w:t>
      </w:r>
      <w:proofErr w:type="spellStart"/>
      <w:r w:rsidRPr="006130DF">
        <w:rPr>
          <w:rFonts w:ascii="Arial" w:hAnsi="Arial" w:cs="Arial"/>
          <w:color w:val="222222"/>
          <w:szCs w:val="24"/>
          <w:shd w:val="clear" w:color="auto" w:fill="FFFFFF"/>
        </w:rPr>
        <w:t>Sciarelli</w:t>
      </w:r>
      <w:proofErr w:type="spellEnd"/>
      <w:r w:rsidRPr="006130DF">
        <w:rPr>
          <w:rFonts w:ascii="Arial" w:hAnsi="Arial" w:cs="Arial"/>
          <w:color w:val="222222"/>
          <w:szCs w:val="24"/>
          <w:shd w:val="clear" w:color="auto" w:fill="FFFFFF"/>
        </w:rPr>
        <w:t>, F., 2019. Sustainable tourism in the open innovation realm: A bibliometric analysis. </w:t>
      </w:r>
      <w:r w:rsidRPr="006130DF">
        <w:rPr>
          <w:rFonts w:ascii="Arial" w:hAnsi="Arial" w:cs="Arial"/>
          <w:i/>
          <w:iCs/>
          <w:color w:val="222222"/>
          <w:szCs w:val="24"/>
          <w:shd w:val="clear" w:color="auto" w:fill="FFFFFF"/>
        </w:rPr>
        <w:t>Sustainability</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11</w:t>
      </w:r>
      <w:r w:rsidRPr="006130DF">
        <w:rPr>
          <w:rFonts w:ascii="Arial" w:hAnsi="Arial" w:cs="Arial"/>
          <w:color w:val="222222"/>
          <w:szCs w:val="24"/>
          <w:shd w:val="clear" w:color="auto" w:fill="FFFFFF"/>
        </w:rPr>
        <w:t>(21), p.6114.</w:t>
      </w:r>
    </w:p>
    <w:p w14:paraId="3524E0A6"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Guo, Y., Jiang, J.</w:t>
      </w:r>
      <w:r>
        <w:rPr>
          <w:rFonts w:ascii="Arial" w:hAnsi="Arial" w:cs="Arial"/>
          <w:color w:val="222222"/>
          <w:szCs w:val="24"/>
          <w:shd w:val="clear" w:color="auto" w:fill="FFFFFF"/>
        </w:rPr>
        <w:t>,</w:t>
      </w:r>
      <w:r w:rsidRPr="006130DF">
        <w:rPr>
          <w:rFonts w:ascii="Arial" w:hAnsi="Arial" w:cs="Arial"/>
          <w:color w:val="222222"/>
          <w:szCs w:val="24"/>
          <w:shd w:val="clear" w:color="auto" w:fill="FFFFFF"/>
        </w:rPr>
        <w:t xml:space="preserve"> and Li, S., 2019. A sustainable tourism policy research review. </w:t>
      </w:r>
      <w:r w:rsidRPr="006130DF">
        <w:rPr>
          <w:rFonts w:ascii="Arial" w:hAnsi="Arial" w:cs="Arial"/>
          <w:i/>
          <w:iCs/>
          <w:color w:val="222222"/>
          <w:szCs w:val="24"/>
          <w:shd w:val="clear" w:color="auto" w:fill="FFFFFF"/>
        </w:rPr>
        <w:t>Sustainability</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11</w:t>
      </w:r>
      <w:r w:rsidRPr="006130DF">
        <w:rPr>
          <w:rFonts w:ascii="Arial" w:hAnsi="Arial" w:cs="Arial"/>
          <w:color w:val="222222"/>
          <w:szCs w:val="24"/>
          <w:shd w:val="clear" w:color="auto" w:fill="FFFFFF"/>
        </w:rPr>
        <w:t>(11), p.3187.</w:t>
      </w:r>
    </w:p>
    <w:p w14:paraId="62CB0F81" w14:textId="77777777" w:rsidR="00392984" w:rsidRPr="006130DF" w:rsidRDefault="00392984" w:rsidP="006130DF">
      <w:pPr>
        <w:ind w:left="720" w:hanging="720"/>
        <w:rPr>
          <w:rFonts w:ascii="Arial" w:hAnsi="Arial" w:cs="Arial"/>
          <w:color w:val="222222"/>
          <w:szCs w:val="24"/>
          <w:shd w:val="clear" w:color="auto" w:fill="FFFFFF"/>
        </w:rPr>
      </w:pPr>
      <w:proofErr w:type="spellStart"/>
      <w:r w:rsidRPr="006130DF">
        <w:rPr>
          <w:rFonts w:ascii="Arial" w:hAnsi="Arial" w:cs="Arial"/>
          <w:color w:val="222222"/>
          <w:szCs w:val="24"/>
          <w:shd w:val="clear" w:color="auto" w:fill="FFFFFF"/>
        </w:rPr>
        <w:t>Kişi</w:t>
      </w:r>
      <w:proofErr w:type="spellEnd"/>
      <w:r w:rsidRPr="006130DF">
        <w:rPr>
          <w:rFonts w:ascii="Arial" w:hAnsi="Arial" w:cs="Arial"/>
          <w:color w:val="222222"/>
          <w:szCs w:val="24"/>
          <w:shd w:val="clear" w:color="auto" w:fill="FFFFFF"/>
        </w:rPr>
        <w:t xml:space="preserve">, N., 2019. A strategic approach to sustainable tourism development using the A’WOT hybrid method: A case study of </w:t>
      </w:r>
      <w:proofErr w:type="spellStart"/>
      <w:r w:rsidRPr="006130DF">
        <w:rPr>
          <w:rFonts w:ascii="Arial" w:hAnsi="Arial" w:cs="Arial"/>
          <w:color w:val="222222"/>
          <w:szCs w:val="24"/>
          <w:shd w:val="clear" w:color="auto" w:fill="FFFFFF"/>
        </w:rPr>
        <w:t>Zonguldak</w:t>
      </w:r>
      <w:proofErr w:type="spellEnd"/>
      <w:r w:rsidRPr="006130DF">
        <w:rPr>
          <w:rFonts w:ascii="Arial" w:hAnsi="Arial" w:cs="Arial"/>
          <w:color w:val="222222"/>
          <w:szCs w:val="24"/>
          <w:shd w:val="clear" w:color="auto" w:fill="FFFFFF"/>
        </w:rPr>
        <w:t>, Turkey. </w:t>
      </w:r>
      <w:r w:rsidRPr="006130DF">
        <w:rPr>
          <w:rFonts w:ascii="Arial" w:hAnsi="Arial" w:cs="Arial"/>
          <w:i/>
          <w:iCs/>
          <w:color w:val="222222"/>
          <w:szCs w:val="24"/>
          <w:shd w:val="clear" w:color="auto" w:fill="FFFFFF"/>
        </w:rPr>
        <w:t>Sustainability</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11</w:t>
      </w:r>
      <w:r w:rsidRPr="006130DF">
        <w:rPr>
          <w:rFonts w:ascii="Arial" w:hAnsi="Arial" w:cs="Arial"/>
          <w:color w:val="222222"/>
          <w:szCs w:val="24"/>
          <w:shd w:val="clear" w:color="auto" w:fill="FFFFFF"/>
        </w:rPr>
        <w:t>(4), p.964.</w:t>
      </w:r>
    </w:p>
    <w:p w14:paraId="231EA17B"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 xml:space="preserve">Kumar, D., </w:t>
      </w:r>
      <w:proofErr w:type="spellStart"/>
      <w:r w:rsidRPr="006130DF">
        <w:rPr>
          <w:rFonts w:ascii="Arial" w:hAnsi="Arial" w:cs="Arial"/>
          <w:color w:val="222222"/>
          <w:szCs w:val="24"/>
          <w:shd w:val="clear" w:color="auto" w:fill="FFFFFF"/>
        </w:rPr>
        <w:t>Akter</w:t>
      </w:r>
      <w:proofErr w:type="spellEnd"/>
      <w:r w:rsidRPr="006130DF">
        <w:rPr>
          <w:rFonts w:ascii="Arial" w:hAnsi="Arial" w:cs="Arial"/>
          <w:color w:val="222222"/>
          <w:szCs w:val="24"/>
          <w:shd w:val="clear" w:color="auto" w:fill="FFFFFF"/>
        </w:rPr>
        <w:t>, J. and Paul, A., 2022. Sustainable Development of the Tourism Industry in Bangladesh: An Empirical Study. </w:t>
      </w:r>
      <w:r w:rsidRPr="006130DF">
        <w:rPr>
          <w:rFonts w:ascii="Arial" w:hAnsi="Arial" w:cs="Arial"/>
          <w:i/>
          <w:iCs/>
          <w:color w:val="222222"/>
          <w:szCs w:val="24"/>
          <w:shd w:val="clear" w:color="auto" w:fill="FFFFFF"/>
        </w:rPr>
        <w:t>Sustainable Development</w:t>
      </w:r>
      <w:r w:rsidRPr="006130DF">
        <w:rPr>
          <w:rFonts w:ascii="Arial" w:hAnsi="Arial" w:cs="Arial"/>
          <w:color w:val="222222"/>
          <w:szCs w:val="24"/>
          <w:shd w:val="clear" w:color="auto" w:fill="FFFFFF"/>
        </w:rPr>
        <w:t>, pp.87-102.</w:t>
      </w:r>
    </w:p>
    <w:p w14:paraId="6925A873"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León-Gómez, A., Ruiz-</w:t>
      </w:r>
      <w:proofErr w:type="spellStart"/>
      <w:r w:rsidRPr="006130DF">
        <w:rPr>
          <w:rFonts w:ascii="Arial" w:hAnsi="Arial" w:cs="Arial"/>
          <w:color w:val="222222"/>
          <w:szCs w:val="24"/>
          <w:shd w:val="clear" w:color="auto" w:fill="FFFFFF"/>
        </w:rPr>
        <w:t>Palomo</w:t>
      </w:r>
      <w:proofErr w:type="spellEnd"/>
      <w:r w:rsidRPr="006130DF">
        <w:rPr>
          <w:rFonts w:ascii="Arial" w:hAnsi="Arial" w:cs="Arial"/>
          <w:color w:val="222222"/>
          <w:szCs w:val="24"/>
          <w:shd w:val="clear" w:color="auto" w:fill="FFFFFF"/>
        </w:rPr>
        <w:t>, D., Fernández-</w:t>
      </w:r>
      <w:proofErr w:type="spellStart"/>
      <w:r w:rsidRPr="006130DF">
        <w:rPr>
          <w:rFonts w:ascii="Arial" w:hAnsi="Arial" w:cs="Arial"/>
          <w:color w:val="222222"/>
          <w:szCs w:val="24"/>
          <w:shd w:val="clear" w:color="auto" w:fill="FFFFFF"/>
        </w:rPr>
        <w:t>Gámez</w:t>
      </w:r>
      <w:proofErr w:type="spellEnd"/>
      <w:r w:rsidRPr="006130DF">
        <w:rPr>
          <w:rFonts w:ascii="Arial" w:hAnsi="Arial" w:cs="Arial"/>
          <w:color w:val="222222"/>
          <w:szCs w:val="24"/>
          <w:shd w:val="clear" w:color="auto" w:fill="FFFFFF"/>
        </w:rPr>
        <w:t>, M.A. and García-Revilla, M.R., 2021. Sustainable tourism development and economic growth: Bibliometric review and analysis. </w:t>
      </w:r>
      <w:r w:rsidRPr="006130DF">
        <w:rPr>
          <w:rFonts w:ascii="Arial" w:hAnsi="Arial" w:cs="Arial"/>
          <w:i/>
          <w:iCs/>
          <w:color w:val="222222"/>
          <w:szCs w:val="24"/>
          <w:shd w:val="clear" w:color="auto" w:fill="FFFFFF"/>
        </w:rPr>
        <w:t>Sustainability</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13</w:t>
      </w:r>
      <w:r w:rsidRPr="006130DF">
        <w:rPr>
          <w:rFonts w:ascii="Arial" w:hAnsi="Arial" w:cs="Arial"/>
          <w:color w:val="222222"/>
          <w:szCs w:val="24"/>
          <w:shd w:val="clear" w:color="auto" w:fill="FFFFFF"/>
        </w:rPr>
        <w:t>(4), p.2270.</w:t>
      </w:r>
    </w:p>
    <w:p w14:paraId="64BC2987"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Manzoor, F., Wei, L., Asif, M., Haq, M.Z.U. and Rehman, H.U., 2019. The contribution of sustainable tourism to economic growth and employment in Pakistan. </w:t>
      </w:r>
      <w:r w:rsidRPr="006130DF">
        <w:rPr>
          <w:rFonts w:ascii="Arial" w:hAnsi="Arial" w:cs="Arial"/>
          <w:i/>
          <w:iCs/>
          <w:color w:val="222222"/>
          <w:szCs w:val="24"/>
          <w:shd w:val="clear" w:color="auto" w:fill="FFFFFF"/>
        </w:rPr>
        <w:t>International journal of environmental research and public health</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16</w:t>
      </w:r>
      <w:r w:rsidRPr="006130DF">
        <w:rPr>
          <w:rFonts w:ascii="Arial" w:hAnsi="Arial" w:cs="Arial"/>
          <w:color w:val="222222"/>
          <w:szCs w:val="24"/>
          <w:shd w:val="clear" w:color="auto" w:fill="FFFFFF"/>
        </w:rPr>
        <w:t>(19), p.3785.</w:t>
      </w:r>
    </w:p>
    <w:p w14:paraId="21921382"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Maxim, C., 2016. Sustainable tourism implementation in urban areas: a case study of London. </w:t>
      </w:r>
      <w:r w:rsidRPr="006130DF">
        <w:rPr>
          <w:rFonts w:ascii="Arial" w:hAnsi="Arial" w:cs="Arial"/>
          <w:i/>
          <w:iCs/>
          <w:color w:val="222222"/>
          <w:szCs w:val="24"/>
          <w:shd w:val="clear" w:color="auto" w:fill="FFFFFF"/>
        </w:rPr>
        <w:t>Journal of Sustainable Tourism</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24</w:t>
      </w:r>
      <w:r w:rsidRPr="006130DF">
        <w:rPr>
          <w:rFonts w:ascii="Arial" w:hAnsi="Arial" w:cs="Arial"/>
          <w:color w:val="222222"/>
          <w:szCs w:val="24"/>
          <w:shd w:val="clear" w:color="auto" w:fill="FFFFFF"/>
        </w:rPr>
        <w:t>(7), pp.971-989.</w:t>
      </w:r>
    </w:p>
    <w:p w14:paraId="7C03388A"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Mondal, M.S.H., 2017. SWOT analysis and strategies to develop sustainable tourism in Bangladesh. </w:t>
      </w:r>
      <w:r w:rsidRPr="006130DF">
        <w:rPr>
          <w:rFonts w:ascii="Arial" w:hAnsi="Arial" w:cs="Arial"/>
          <w:i/>
          <w:iCs/>
          <w:color w:val="222222"/>
          <w:szCs w:val="24"/>
          <w:shd w:val="clear" w:color="auto" w:fill="FFFFFF"/>
        </w:rPr>
        <w:t>UTMS Journal of Economics</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8</w:t>
      </w:r>
      <w:r w:rsidRPr="006130DF">
        <w:rPr>
          <w:rFonts w:ascii="Arial" w:hAnsi="Arial" w:cs="Arial"/>
          <w:color w:val="222222"/>
          <w:szCs w:val="24"/>
          <w:shd w:val="clear" w:color="auto" w:fill="FFFFFF"/>
        </w:rPr>
        <w:t>(2), pp.159-167.</w:t>
      </w:r>
    </w:p>
    <w:p w14:paraId="229D0FEE"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 xml:space="preserve">Poudel, S., </w:t>
      </w:r>
      <w:proofErr w:type="spellStart"/>
      <w:r w:rsidRPr="006130DF">
        <w:rPr>
          <w:rFonts w:ascii="Arial" w:hAnsi="Arial" w:cs="Arial"/>
          <w:color w:val="222222"/>
          <w:szCs w:val="24"/>
          <w:shd w:val="clear" w:color="auto" w:fill="FFFFFF"/>
        </w:rPr>
        <w:t>Nyaupane</w:t>
      </w:r>
      <w:proofErr w:type="spellEnd"/>
      <w:r w:rsidRPr="006130DF">
        <w:rPr>
          <w:rFonts w:ascii="Arial" w:hAnsi="Arial" w:cs="Arial"/>
          <w:color w:val="222222"/>
          <w:szCs w:val="24"/>
          <w:shd w:val="clear" w:color="auto" w:fill="FFFFFF"/>
        </w:rPr>
        <w:t xml:space="preserve">, G.P. and </w:t>
      </w:r>
      <w:proofErr w:type="spellStart"/>
      <w:r w:rsidRPr="006130DF">
        <w:rPr>
          <w:rFonts w:ascii="Arial" w:hAnsi="Arial" w:cs="Arial"/>
          <w:color w:val="222222"/>
          <w:szCs w:val="24"/>
          <w:shd w:val="clear" w:color="auto" w:fill="FFFFFF"/>
        </w:rPr>
        <w:t>Budruk</w:t>
      </w:r>
      <w:proofErr w:type="spellEnd"/>
      <w:r w:rsidRPr="006130DF">
        <w:rPr>
          <w:rFonts w:ascii="Arial" w:hAnsi="Arial" w:cs="Arial"/>
          <w:color w:val="222222"/>
          <w:szCs w:val="24"/>
          <w:shd w:val="clear" w:color="auto" w:fill="FFFFFF"/>
        </w:rPr>
        <w:t>, M., 2016. Stakeholders’ perspectives of sustainable tourism development: A new approach to measuring outcomes. </w:t>
      </w:r>
      <w:r w:rsidRPr="006130DF">
        <w:rPr>
          <w:rFonts w:ascii="Arial" w:hAnsi="Arial" w:cs="Arial"/>
          <w:i/>
          <w:iCs/>
          <w:color w:val="222222"/>
          <w:szCs w:val="24"/>
          <w:shd w:val="clear" w:color="auto" w:fill="FFFFFF"/>
        </w:rPr>
        <w:t>Journal of Travel Research</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55</w:t>
      </w:r>
      <w:r w:rsidRPr="006130DF">
        <w:rPr>
          <w:rFonts w:ascii="Arial" w:hAnsi="Arial" w:cs="Arial"/>
          <w:color w:val="222222"/>
          <w:szCs w:val="24"/>
          <w:shd w:val="clear" w:color="auto" w:fill="FFFFFF"/>
        </w:rPr>
        <w:t>(4), pp.465-480.</w:t>
      </w:r>
    </w:p>
    <w:p w14:paraId="7E78D26F"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lastRenderedPageBreak/>
        <w:t>Roy, S.C. and Roy, M., 2015. Tourism in Bangladesh: Present status and future prospects. </w:t>
      </w:r>
      <w:r w:rsidRPr="006130DF">
        <w:rPr>
          <w:rFonts w:ascii="Arial" w:hAnsi="Arial" w:cs="Arial"/>
          <w:i/>
          <w:iCs/>
          <w:color w:val="222222"/>
          <w:szCs w:val="24"/>
          <w:shd w:val="clear" w:color="auto" w:fill="FFFFFF"/>
        </w:rPr>
        <w:t>International Journal of Management Science and Business Administration</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1</w:t>
      </w:r>
      <w:r w:rsidRPr="006130DF">
        <w:rPr>
          <w:rFonts w:ascii="Arial" w:hAnsi="Arial" w:cs="Arial"/>
          <w:color w:val="222222"/>
          <w:szCs w:val="24"/>
          <w:shd w:val="clear" w:color="auto" w:fill="FFFFFF"/>
        </w:rPr>
        <w:t>(8), pp.53-61.</w:t>
      </w:r>
    </w:p>
    <w:p w14:paraId="7C2DD645" w14:textId="77777777" w:rsidR="00392984" w:rsidRPr="006130DF" w:rsidRDefault="00392984" w:rsidP="006130DF">
      <w:pPr>
        <w:ind w:left="720" w:hanging="720"/>
        <w:rPr>
          <w:rFonts w:ascii="Arial" w:hAnsi="Arial" w:cs="Arial"/>
          <w:color w:val="222222"/>
          <w:szCs w:val="24"/>
          <w:shd w:val="clear" w:color="auto" w:fill="FFFFFF"/>
        </w:rPr>
      </w:pPr>
      <w:proofErr w:type="spellStart"/>
      <w:r w:rsidRPr="006130DF">
        <w:rPr>
          <w:rFonts w:ascii="Arial" w:hAnsi="Arial" w:cs="Arial"/>
          <w:color w:val="222222"/>
          <w:szCs w:val="24"/>
          <w:shd w:val="clear" w:color="auto" w:fill="FFFFFF"/>
        </w:rPr>
        <w:t>Ruhanen</w:t>
      </w:r>
      <w:proofErr w:type="spellEnd"/>
      <w:r w:rsidRPr="006130DF">
        <w:rPr>
          <w:rFonts w:ascii="Arial" w:hAnsi="Arial" w:cs="Arial"/>
          <w:color w:val="222222"/>
          <w:szCs w:val="24"/>
          <w:shd w:val="clear" w:color="auto" w:fill="FFFFFF"/>
        </w:rPr>
        <w:t>, L., Moyle, C.L. and Moyle, B., 2019. New directions in sustainable tourism research. </w:t>
      </w:r>
      <w:r w:rsidRPr="006130DF">
        <w:rPr>
          <w:rFonts w:ascii="Arial" w:hAnsi="Arial" w:cs="Arial"/>
          <w:i/>
          <w:iCs/>
          <w:color w:val="222222"/>
          <w:szCs w:val="24"/>
          <w:shd w:val="clear" w:color="auto" w:fill="FFFFFF"/>
        </w:rPr>
        <w:t>Tourism Review</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74</w:t>
      </w:r>
      <w:r w:rsidRPr="006130DF">
        <w:rPr>
          <w:rFonts w:ascii="Arial" w:hAnsi="Arial" w:cs="Arial"/>
          <w:color w:val="222222"/>
          <w:szCs w:val="24"/>
          <w:shd w:val="clear" w:color="auto" w:fill="FFFFFF"/>
        </w:rPr>
        <w:t>(2), pp.138-149.</w:t>
      </w:r>
    </w:p>
    <w:p w14:paraId="05820F47" w14:textId="77777777" w:rsidR="00392984" w:rsidRPr="006130DF" w:rsidRDefault="00392984" w:rsidP="006130DF">
      <w:pPr>
        <w:ind w:left="720" w:hanging="720"/>
        <w:rPr>
          <w:rFonts w:ascii="Arial" w:hAnsi="Arial" w:cs="Arial"/>
          <w:color w:val="222222"/>
          <w:szCs w:val="24"/>
          <w:shd w:val="clear" w:color="auto" w:fill="FFFFFF"/>
        </w:rPr>
      </w:pPr>
      <w:proofErr w:type="spellStart"/>
      <w:r w:rsidRPr="006130DF">
        <w:rPr>
          <w:rFonts w:ascii="Arial" w:hAnsi="Arial" w:cs="Arial"/>
          <w:color w:val="222222"/>
          <w:szCs w:val="24"/>
          <w:shd w:val="clear" w:color="auto" w:fill="FFFFFF"/>
        </w:rPr>
        <w:t>Ruhanen</w:t>
      </w:r>
      <w:proofErr w:type="spellEnd"/>
      <w:r w:rsidRPr="006130DF">
        <w:rPr>
          <w:rFonts w:ascii="Arial" w:hAnsi="Arial" w:cs="Arial"/>
          <w:color w:val="222222"/>
          <w:szCs w:val="24"/>
          <w:shd w:val="clear" w:color="auto" w:fill="FFFFFF"/>
        </w:rPr>
        <w:t xml:space="preserve">, L., </w:t>
      </w:r>
      <w:proofErr w:type="spellStart"/>
      <w:r w:rsidRPr="006130DF">
        <w:rPr>
          <w:rFonts w:ascii="Arial" w:hAnsi="Arial" w:cs="Arial"/>
          <w:color w:val="222222"/>
          <w:szCs w:val="24"/>
          <w:shd w:val="clear" w:color="auto" w:fill="FFFFFF"/>
        </w:rPr>
        <w:t>Weiler</w:t>
      </w:r>
      <w:proofErr w:type="spellEnd"/>
      <w:r w:rsidRPr="006130DF">
        <w:rPr>
          <w:rFonts w:ascii="Arial" w:hAnsi="Arial" w:cs="Arial"/>
          <w:color w:val="222222"/>
          <w:szCs w:val="24"/>
          <w:shd w:val="clear" w:color="auto" w:fill="FFFFFF"/>
        </w:rPr>
        <w:t>, B., Moyle, B.D. and McLennan, C.L.J., 2015. Trends and patterns in sustainable tourism research: A 25-year bibliometric analysis. </w:t>
      </w:r>
      <w:r w:rsidRPr="006130DF">
        <w:rPr>
          <w:rFonts w:ascii="Arial" w:hAnsi="Arial" w:cs="Arial"/>
          <w:i/>
          <w:iCs/>
          <w:color w:val="222222"/>
          <w:szCs w:val="24"/>
          <w:shd w:val="clear" w:color="auto" w:fill="FFFFFF"/>
        </w:rPr>
        <w:t>Journal of Sustainable Tourism</w:t>
      </w:r>
      <w:r w:rsidRPr="006130DF">
        <w:rPr>
          <w:rFonts w:ascii="Arial" w:hAnsi="Arial" w:cs="Arial"/>
          <w:color w:val="222222"/>
          <w:szCs w:val="24"/>
          <w:shd w:val="clear" w:color="auto" w:fill="FFFFFF"/>
        </w:rPr>
        <w:t>, </w:t>
      </w:r>
      <w:r w:rsidRPr="006130DF">
        <w:rPr>
          <w:rFonts w:ascii="Arial" w:hAnsi="Arial" w:cs="Arial"/>
          <w:i/>
          <w:iCs/>
          <w:color w:val="222222"/>
          <w:szCs w:val="24"/>
          <w:shd w:val="clear" w:color="auto" w:fill="FFFFFF"/>
        </w:rPr>
        <w:t>23</w:t>
      </w:r>
      <w:r w:rsidRPr="006130DF">
        <w:rPr>
          <w:rFonts w:ascii="Arial" w:hAnsi="Arial" w:cs="Arial"/>
          <w:color w:val="222222"/>
          <w:szCs w:val="24"/>
          <w:shd w:val="clear" w:color="auto" w:fill="FFFFFF"/>
        </w:rPr>
        <w:t>(4), pp.517-535.</w:t>
      </w:r>
    </w:p>
    <w:p w14:paraId="6990D428"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Saarinen, J. ed., 2020. </w:t>
      </w:r>
      <w:r w:rsidRPr="006130DF">
        <w:rPr>
          <w:rFonts w:ascii="Arial" w:hAnsi="Arial" w:cs="Arial"/>
          <w:i/>
          <w:iCs/>
          <w:color w:val="222222"/>
          <w:szCs w:val="24"/>
          <w:shd w:val="clear" w:color="auto" w:fill="FFFFFF"/>
        </w:rPr>
        <w:t>Tourism and sustainable development goals: Research on sustainable tourism geographies</w:t>
      </w:r>
      <w:r w:rsidRPr="006130DF">
        <w:rPr>
          <w:rFonts w:ascii="Arial" w:hAnsi="Arial" w:cs="Arial"/>
          <w:color w:val="222222"/>
          <w:szCs w:val="24"/>
          <w:shd w:val="clear" w:color="auto" w:fill="FFFFFF"/>
        </w:rPr>
        <w:t>. Routledge.</w:t>
      </w:r>
    </w:p>
    <w:p w14:paraId="7427F9AA" w14:textId="77777777" w:rsidR="00392984" w:rsidRPr="006130DF" w:rsidRDefault="00392984" w:rsidP="006130DF">
      <w:pPr>
        <w:ind w:left="720" w:hanging="720"/>
        <w:rPr>
          <w:rFonts w:ascii="Arial" w:hAnsi="Arial" w:cs="Arial"/>
          <w:color w:val="222222"/>
          <w:szCs w:val="24"/>
          <w:shd w:val="clear" w:color="auto" w:fill="FFFFFF"/>
        </w:rPr>
      </w:pPr>
      <w:r w:rsidRPr="006130DF">
        <w:rPr>
          <w:rFonts w:ascii="Arial" w:hAnsi="Arial" w:cs="Arial"/>
          <w:color w:val="222222"/>
          <w:szCs w:val="24"/>
          <w:shd w:val="clear" w:color="auto" w:fill="FFFFFF"/>
        </w:rPr>
        <w:t>Wood, M.E., 2017. </w:t>
      </w:r>
      <w:r w:rsidRPr="006130DF">
        <w:rPr>
          <w:rFonts w:ascii="Arial" w:hAnsi="Arial" w:cs="Arial"/>
          <w:i/>
          <w:iCs/>
          <w:color w:val="222222"/>
          <w:szCs w:val="24"/>
          <w:shd w:val="clear" w:color="auto" w:fill="FFFFFF"/>
        </w:rPr>
        <w:t>Sustainable tourism on a finite planet: Environmental, business and policy solutions</w:t>
      </w:r>
      <w:r w:rsidRPr="006130DF">
        <w:rPr>
          <w:rFonts w:ascii="Arial" w:hAnsi="Arial" w:cs="Arial"/>
          <w:color w:val="222222"/>
          <w:szCs w:val="24"/>
          <w:shd w:val="clear" w:color="auto" w:fill="FFFFFF"/>
        </w:rPr>
        <w:t>. Taylor &amp; Francis.</w:t>
      </w:r>
    </w:p>
    <w:sectPr w:rsidR="00392984" w:rsidRPr="006130DF" w:rsidSect="003B469D">
      <w:pgSz w:w="11906" w:h="16838"/>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DE870" w14:textId="77777777" w:rsidR="00F91242" w:rsidRDefault="00F91242" w:rsidP="00245995">
      <w:pPr>
        <w:spacing w:after="0" w:line="240" w:lineRule="auto"/>
      </w:pPr>
      <w:r>
        <w:separator/>
      </w:r>
    </w:p>
  </w:endnote>
  <w:endnote w:type="continuationSeparator" w:id="0">
    <w:p w14:paraId="53D1EB8A" w14:textId="77777777" w:rsidR="00F91242" w:rsidRDefault="00F91242" w:rsidP="0024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239063"/>
      <w:docPartObj>
        <w:docPartGallery w:val="Page Numbers (Bottom of Page)"/>
        <w:docPartUnique/>
      </w:docPartObj>
    </w:sdtPr>
    <w:sdtEndPr>
      <w:rPr>
        <w:noProof/>
      </w:rPr>
    </w:sdtEndPr>
    <w:sdtContent>
      <w:p w14:paraId="213BFE5E" w14:textId="55A638A5" w:rsidR="00245995" w:rsidRDefault="002459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6FBE26" w14:textId="77777777" w:rsidR="00245995" w:rsidRDefault="00245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78024" w14:textId="77777777" w:rsidR="00F91242" w:rsidRDefault="00F91242" w:rsidP="00245995">
      <w:pPr>
        <w:spacing w:after="0" w:line="240" w:lineRule="auto"/>
      </w:pPr>
      <w:r>
        <w:separator/>
      </w:r>
    </w:p>
  </w:footnote>
  <w:footnote w:type="continuationSeparator" w:id="0">
    <w:p w14:paraId="71447CE1" w14:textId="77777777" w:rsidR="00F91242" w:rsidRDefault="00F91242" w:rsidP="00245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11FB8"/>
    <w:multiLevelType w:val="hybridMultilevel"/>
    <w:tmpl w:val="08F85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A574A"/>
    <w:multiLevelType w:val="multilevel"/>
    <w:tmpl w:val="DD8C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407E66"/>
    <w:multiLevelType w:val="hybridMultilevel"/>
    <w:tmpl w:val="C0D2E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7F4ED0"/>
    <w:multiLevelType w:val="hybridMultilevel"/>
    <w:tmpl w:val="7F72A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295F10"/>
    <w:multiLevelType w:val="hybridMultilevel"/>
    <w:tmpl w:val="52C25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317370"/>
    <w:multiLevelType w:val="hybridMultilevel"/>
    <w:tmpl w:val="D8AE3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A72AEA"/>
    <w:multiLevelType w:val="hybridMultilevel"/>
    <w:tmpl w:val="0E02C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1D5D14"/>
    <w:multiLevelType w:val="hybridMultilevel"/>
    <w:tmpl w:val="9B1C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1C248F"/>
    <w:multiLevelType w:val="hybridMultilevel"/>
    <w:tmpl w:val="81202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013150">
    <w:abstractNumId w:val="5"/>
  </w:num>
  <w:num w:numId="2" w16cid:durableId="174005485">
    <w:abstractNumId w:val="3"/>
  </w:num>
  <w:num w:numId="3" w16cid:durableId="1880699384">
    <w:abstractNumId w:val="4"/>
  </w:num>
  <w:num w:numId="4" w16cid:durableId="109664582">
    <w:abstractNumId w:val="2"/>
  </w:num>
  <w:num w:numId="5" w16cid:durableId="1169637563">
    <w:abstractNumId w:val="1"/>
  </w:num>
  <w:num w:numId="6" w16cid:durableId="723216022">
    <w:abstractNumId w:val="8"/>
  </w:num>
  <w:num w:numId="7" w16cid:durableId="1023164087">
    <w:abstractNumId w:val="0"/>
  </w:num>
  <w:num w:numId="8" w16cid:durableId="1912351211">
    <w:abstractNumId w:val="7"/>
  </w:num>
  <w:num w:numId="9" w16cid:durableId="19147794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2N7A0NzU0NjI3NLRU0lEKTi0uzszPAykwrAUAfUN64iwAAAA="/>
  </w:docVars>
  <w:rsids>
    <w:rsidRoot w:val="00E77BC7"/>
    <w:rsid w:val="000022A6"/>
    <w:rsid w:val="00027182"/>
    <w:rsid w:val="000458B0"/>
    <w:rsid w:val="00050FCA"/>
    <w:rsid w:val="000628B8"/>
    <w:rsid w:val="00063993"/>
    <w:rsid w:val="000651D1"/>
    <w:rsid w:val="00097ADF"/>
    <w:rsid w:val="000A3DA4"/>
    <w:rsid w:val="000B3BF8"/>
    <w:rsid w:val="000B5A75"/>
    <w:rsid w:val="000B733D"/>
    <w:rsid w:val="000B7A7D"/>
    <w:rsid w:val="000F1127"/>
    <w:rsid w:val="00101719"/>
    <w:rsid w:val="001026FB"/>
    <w:rsid w:val="00104DE5"/>
    <w:rsid w:val="00105C06"/>
    <w:rsid w:val="001107E3"/>
    <w:rsid w:val="00113D38"/>
    <w:rsid w:val="00126F32"/>
    <w:rsid w:val="00140C56"/>
    <w:rsid w:val="00143AB6"/>
    <w:rsid w:val="0015101D"/>
    <w:rsid w:val="00163C7D"/>
    <w:rsid w:val="00171D2A"/>
    <w:rsid w:val="001732A2"/>
    <w:rsid w:val="001820DF"/>
    <w:rsid w:val="001863FA"/>
    <w:rsid w:val="00187DC4"/>
    <w:rsid w:val="001A062A"/>
    <w:rsid w:val="001A5A16"/>
    <w:rsid w:val="001C1B08"/>
    <w:rsid w:val="001C1C69"/>
    <w:rsid w:val="001D67B8"/>
    <w:rsid w:val="001E7445"/>
    <w:rsid w:val="001F6511"/>
    <w:rsid w:val="001F6AF0"/>
    <w:rsid w:val="00210CEA"/>
    <w:rsid w:val="00231B77"/>
    <w:rsid w:val="00236061"/>
    <w:rsid w:val="0024516D"/>
    <w:rsid w:val="00245995"/>
    <w:rsid w:val="0025295F"/>
    <w:rsid w:val="002529C5"/>
    <w:rsid w:val="00260693"/>
    <w:rsid w:val="00261D39"/>
    <w:rsid w:val="00266227"/>
    <w:rsid w:val="002666AD"/>
    <w:rsid w:val="002679CF"/>
    <w:rsid w:val="00267C15"/>
    <w:rsid w:val="00271B8A"/>
    <w:rsid w:val="00274584"/>
    <w:rsid w:val="00280406"/>
    <w:rsid w:val="002846E5"/>
    <w:rsid w:val="00297EC3"/>
    <w:rsid w:val="002A569C"/>
    <w:rsid w:val="002B14B7"/>
    <w:rsid w:val="002C5D74"/>
    <w:rsid w:val="002C72C7"/>
    <w:rsid w:val="002D6566"/>
    <w:rsid w:val="002F4DA8"/>
    <w:rsid w:val="003002FD"/>
    <w:rsid w:val="0030434F"/>
    <w:rsid w:val="0031053B"/>
    <w:rsid w:val="003248D8"/>
    <w:rsid w:val="003258E3"/>
    <w:rsid w:val="0033797D"/>
    <w:rsid w:val="003418CA"/>
    <w:rsid w:val="003530C3"/>
    <w:rsid w:val="00356A72"/>
    <w:rsid w:val="00363328"/>
    <w:rsid w:val="00367D00"/>
    <w:rsid w:val="00381394"/>
    <w:rsid w:val="00382354"/>
    <w:rsid w:val="00386922"/>
    <w:rsid w:val="00392984"/>
    <w:rsid w:val="003959C4"/>
    <w:rsid w:val="003A0731"/>
    <w:rsid w:val="003A421C"/>
    <w:rsid w:val="003A777F"/>
    <w:rsid w:val="003B2180"/>
    <w:rsid w:val="003B469D"/>
    <w:rsid w:val="003C377C"/>
    <w:rsid w:val="003D3CEB"/>
    <w:rsid w:val="003F1DE5"/>
    <w:rsid w:val="0041227E"/>
    <w:rsid w:val="00417FBA"/>
    <w:rsid w:val="00427708"/>
    <w:rsid w:val="004333F3"/>
    <w:rsid w:val="00433EA2"/>
    <w:rsid w:val="00441FFD"/>
    <w:rsid w:val="004438D9"/>
    <w:rsid w:val="00476799"/>
    <w:rsid w:val="00486AFC"/>
    <w:rsid w:val="004920B0"/>
    <w:rsid w:val="004A2F0F"/>
    <w:rsid w:val="004A5375"/>
    <w:rsid w:val="004E6441"/>
    <w:rsid w:val="004F19E0"/>
    <w:rsid w:val="005117CC"/>
    <w:rsid w:val="00525167"/>
    <w:rsid w:val="00531AFE"/>
    <w:rsid w:val="00542845"/>
    <w:rsid w:val="00546450"/>
    <w:rsid w:val="00553012"/>
    <w:rsid w:val="00557071"/>
    <w:rsid w:val="00566CFA"/>
    <w:rsid w:val="005B1B48"/>
    <w:rsid w:val="005C48DD"/>
    <w:rsid w:val="005D5C8C"/>
    <w:rsid w:val="005E497F"/>
    <w:rsid w:val="005E697C"/>
    <w:rsid w:val="005F6A8C"/>
    <w:rsid w:val="006035C0"/>
    <w:rsid w:val="006130DF"/>
    <w:rsid w:val="00616C10"/>
    <w:rsid w:val="00617C61"/>
    <w:rsid w:val="006236DE"/>
    <w:rsid w:val="006260B1"/>
    <w:rsid w:val="00634483"/>
    <w:rsid w:val="00656593"/>
    <w:rsid w:val="00671198"/>
    <w:rsid w:val="006A42C1"/>
    <w:rsid w:val="006A7BF8"/>
    <w:rsid w:val="006B083A"/>
    <w:rsid w:val="006B26C1"/>
    <w:rsid w:val="006C15E9"/>
    <w:rsid w:val="006C3F44"/>
    <w:rsid w:val="006D11D5"/>
    <w:rsid w:val="006E6C85"/>
    <w:rsid w:val="006F3EF4"/>
    <w:rsid w:val="00706EE4"/>
    <w:rsid w:val="0071158C"/>
    <w:rsid w:val="00722EDC"/>
    <w:rsid w:val="007309A7"/>
    <w:rsid w:val="00742D37"/>
    <w:rsid w:val="007438C2"/>
    <w:rsid w:val="007554E8"/>
    <w:rsid w:val="00761D53"/>
    <w:rsid w:val="0076245A"/>
    <w:rsid w:val="007741D1"/>
    <w:rsid w:val="007743D7"/>
    <w:rsid w:val="00774BBF"/>
    <w:rsid w:val="00781CB7"/>
    <w:rsid w:val="00791E99"/>
    <w:rsid w:val="00795B94"/>
    <w:rsid w:val="0079755B"/>
    <w:rsid w:val="007B2D6E"/>
    <w:rsid w:val="007D6C10"/>
    <w:rsid w:val="007E0853"/>
    <w:rsid w:val="007F0413"/>
    <w:rsid w:val="007F46CF"/>
    <w:rsid w:val="007F4834"/>
    <w:rsid w:val="00804A50"/>
    <w:rsid w:val="00811B41"/>
    <w:rsid w:val="00821358"/>
    <w:rsid w:val="0082487F"/>
    <w:rsid w:val="008353D2"/>
    <w:rsid w:val="00837C22"/>
    <w:rsid w:val="00857955"/>
    <w:rsid w:val="008860EA"/>
    <w:rsid w:val="008C70BF"/>
    <w:rsid w:val="008C7E02"/>
    <w:rsid w:val="008F5D92"/>
    <w:rsid w:val="008F7C4D"/>
    <w:rsid w:val="0090709B"/>
    <w:rsid w:val="00915D1A"/>
    <w:rsid w:val="00922596"/>
    <w:rsid w:val="0092617D"/>
    <w:rsid w:val="009315F2"/>
    <w:rsid w:val="00933349"/>
    <w:rsid w:val="00933771"/>
    <w:rsid w:val="00935A6B"/>
    <w:rsid w:val="009555BF"/>
    <w:rsid w:val="00956422"/>
    <w:rsid w:val="00964E2F"/>
    <w:rsid w:val="009729C1"/>
    <w:rsid w:val="009734C0"/>
    <w:rsid w:val="00987D3D"/>
    <w:rsid w:val="0099267A"/>
    <w:rsid w:val="009A6491"/>
    <w:rsid w:val="009B704A"/>
    <w:rsid w:val="009D5B77"/>
    <w:rsid w:val="009E2B41"/>
    <w:rsid w:val="009E7E09"/>
    <w:rsid w:val="009F62A6"/>
    <w:rsid w:val="00A027EE"/>
    <w:rsid w:val="00A11A3D"/>
    <w:rsid w:val="00A13DCD"/>
    <w:rsid w:val="00A2012F"/>
    <w:rsid w:val="00A21B5F"/>
    <w:rsid w:val="00A24B3C"/>
    <w:rsid w:val="00A37D94"/>
    <w:rsid w:val="00A513DA"/>
    <w:rsid w:val="00A61BB1"/>
    <w:rsid w:val="00A64886"/>
    <w:rsid w:val="00A75A11"/>
    <w:rsid w:val="00A8054E"/>
    <w:rsid w:val="00A913D9"/>
    <w:rsid w:val="00AB0347"/>
    <w:rsid w:val="00AC65C2"/>
    <w:rsid w:val="00AD4349"/>
    <w:rsid w:val="00AD59A5"/>
    <w:rsid w:val="00AF06A9"/>
    <w:rsid w:val="00AF0F63"/>
    <w:rsid w:val="00AF77B3"/>
    <w:rsid w:val="00B00501"/>
    <w:rsid w:val="00B205F4"/>
    <w:rsid w:val="00B249E6"/>
    <w:rsid w:val="00B400A7"/>
    <w:rsid w:val="00B40311"/>
    <w:rsid w:val="00B745AB"/>
    <w:rsid w:val="00B81EFD"/>
    <w:rsid w:val="00B945E6"/>
    <w:rsid w:val="00B956B8"/>
    <w:rsid w:val="00BB2251"/>
    <w:rsid w:val="00BB2EC4"/>
    <w:rsid w:val="00BC460E"/>
    <w:rsid w:val="00BD09B2"/>
    <w:rsid w:val="00BD51C2"/>
    <w:rsid w:val="00BE2BBC"/>
    <w:rsid w:val="00C13E48"/>
    <w:rsid w:val="00C1498A"/>
    <w:rsid w:val="00C25811"/>
    <w:rsid w:val="00C26D22"/>
    <w:rsid w:val="00C41CA6"/>
    <w:rsid w:val="00C43BC9"/>
    <w:rsid w:val="00C50D46"/>
    <w:rsid w:val="00C52F86"/>
    <w:rsid w:val="00C6042F"/>
    <w:rsid w:val="00C6236C"/>
    <w:rsid w:val="00C62FAA"/>
    <w:rsid w:val="00C65AB1"/>
    <w:rsid w:val="00C70A26"/>
    <w:rsid w:val="00C74AB8"/>
    <w:rsid w:val="00CB3D1A"/>
    <w:rsid w:val="00CD6C02"/>
    <w:rsid w:val="00CE3C5D"/>
    <w:rsid w:val="00D05E46"/>
    <w:rsid w:val="00D07E7F"/>
    <w:rsid w:val="00D22B1F"/>
    <w:rsid w:val="00D3396D"/>
    <w:rsid w:val="00D4173A"/>
    <w:rsid w:val="00D44506"/>
    <w:rsid w:val="00D44F3F"/>
    <w:rsid w:val="00D471F5"/>
    <w:rsid w:val="00D63CC8"/>
    <w:rsid w:val="00D67C88"/>
    <w:rsid w:val="00D721DD"/>
    <w:rsid w:val="00D733D7"/>
    <w:rsid w:val="00D766CE"/>
    <w:rsid w:val="00D774FB"/>
    <w:rsid w:val="00D803A1"/>
    <w:rsid w:val="00D82F45"/>
    <w:rsid w:val="00D863D2"/>
    <w:rsid w:val="00D90ADC"/>
    <w:rsid w:val="00DA0400"/>
    <w:rsid w:val="00DA3678"/>
    <w:rsid w:val="00DD5E2E"/>
    <w:rsid w:val="00DE4451"/>
    <w:rsid w:val="00DF1E4E"/>
    <w:rsid w:val="00DF7A67"/>
    <w:rsid w:val="00E02A79"/>
    <w:rsid w:val="00E0475C"/>
    <w:rsid w:val="00E04CCD"/>
    <w:rsid w:val="00E16CE4"/>
    <w:rsid w:val="00E24A15"/>
    <w:rsid w:val="00E3107A"/>
    <w:rsid w:val="00E31667"/>
    <w:rsid w:val="00E56B8E"/>
    <w:rsid w:val="00E57EA3"/>
    <w:rsid w:val="00E624C6"/>
    <w:rsid w:val="00E64A34"/>
    <w:rsid w:val="00E76FA0"/>
    <w:rsid w:val="00E77BC7"/>
    <w:rsid w:val="00EA4396"/>
    <w:rsid w:val="00EC47F2"/>
    <w:rsid w:val="00ED43C1"/>
    <w:rsid w:val="00ED5936"/>
    <w:rsid w:val="00ED5B4D"/>
    <w:rsid w:val="00EF485F"/>
    <w:rsid w:val="00EF5EFA"/>
    <w:rsid w:val="00F1793C"/>
    <w:rsid w:val="00F21D77"/>
    <w:rsid w:val="00F376D9"/>
    <w:rsid w:val="00F4093E"/>
    <w:rsid w:val="00F41633"/>
    <w:rsid w:val="00F51650"/>
    <w:rsid w:val="00F53081"/>
    <w:rsid w:val="00F56214"/>
    <w:rsid w:val="00F637C1"/>
    <w:rsid w:val="00F71210"/>
    <w:rsid w:val="00F71B83"/>
    <w:rsid w:val="00F759F1"/>
    <w:rsid w:val="00F91242"/>
    <w:rsid w:val="00F91627"/>
    <w:rsid w:val="00F92C81"/>
    <w:rsid w:val="00F93CF2"/>
    <w:rsid w:val="00F94D4A"/>
    <w:rsid w:val="00F97409"/>
    <w:rsid w:val="00F97A16"/>
    <w:rsid w:val="00FA469E"/>
    <w:rsid w:val="00FA6696"/>
    <w:rsid w:val="00FD7B80"/>
    <w:rsid w:val="00FF08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A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6C1"/>
    <w:pPr>
      <w:spacing w:line="360" w:lineRule="auto"/>
      <w:jc w:val="both"/>
    </w:pPr>
    <w:rPr>
      <w:rFonts w:ascii="Times New Roman" w:eastAsia="Calibri" w:hAnsi="Times New Roman" w:cs="Calibri"/>
      <w:color w:val="000000"/>
      <w:sz w:val="24"/>
    </w:rPr>
  </w:style>
  <w:style w:type="paragraph" w:styleId="Heading1">
    <w:name w:val="heading 1"/>
    <w:basedOn w:val="Normal"/>
    <w:next w:val="Normal"/>
    <w:link w:val="Heading1Char"/>
    <w:autoRedefine/>
    <w:uiPriority w:val="9"/>
    <w:qFormat/>
    <w:rsid w:val="006A42C1"/>
    <w:pPr>
      <w:keepNext/>
      <w:keepLines/>
      <w:spacing w:after="0"/>
      <w:outlineLvl w:val="0"/>
    </w:pPr>
    <w:rPr>
      <w:rFonts w:eastAsiaTheme="majorEastAsia" w:cs="Times New Roman"/>
      <w:b/>
      <w:bCs/>
      <w:color w:val="2E74B5" w:themeColor="accent1" w:themeShade="BF"/>
      <w:sz w:val="28"/>
      <w:szCs w:val="32"/>
    </w:rPr>
  </w:style>
  <w:style w:type="paragraph" w:styleId="Heading2">
    <w:name w:val="heading 2"/>
    <w:basedOn w:val="Normal"/>
    <w:next w:val="Normal"/>
    <w:link w:val="Heading2Char"/>
    <w:autoRedefine/>
    <w:uiPriority w:val="9"/>
    <w:unhideWhenUsed/>
    <w:qFormat/>
    <w:rsid w:val="003A0731"/>
    <w:pPr>
      <w:keepNext/>
      <w:keepLines/>
      <w:spacing w:after="0"/>
      <w:outlineLvl w:val="1"/>
    </w:pPr>
    <w:rPr>
      <w:b/>
    </w:rPr>
  </w:style>
  <w:style w:type="paragraph" w:styleId="Heading3">
    <w:name w:val="heading 3"/>
    <w:basedOn w:val="Normal"/>
    <w:next w:val="Normal"/>
    <w:link w:val="Heading3Char"/>
    <w:uiPriority w:val="9"/>
    <w:unhideWhenUsed/>
    <w:qFormat/>
    <w:rsid w:val="003A073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CA6"/>
    <w:rPr>
      <w:color w:val="0563C1" w:themeColor="hyperlink"/>
      <w:u w:val="single"/>
    </w:rPr>
  </w:style>
  <w:style w:type="character" w:customStyle="1" w:styleId="Heading1Char">
    <w:name w:val="Heading 1 Char"/>
    <w:basedOn w:val="DefaultParagraphFont"/>
    <w:link w:val="Heading1"/>
    <w:uiPriority w:val="9"/>
    <w:rsid w:val="006A42C1"/>
    <w:rPr>
      <w:rFonts w:ascii="Times New Roman" w:eastAsiaTheme="majorEastAsia" w:hAnsi="Times New Roman" w:cs="Times New Roman"/>
      <w:b/>
      <w:bCs/>
      <w:color w:val="2E74B5" w:themeColor="accent1" w:themeShade="BF"/>
      <w:sz w:val="28"/>
      <w:szCs w:val="32"/>
    </w:rPr>
  </w:style>
  <w:style w:type="character" w:customStyle="1" w:styleId="Heading2Char">
    <w:name w:val="Heading 2 Char"/>
    <w:basedOn w:val="DefaultParagraphFont"/>
    <w:link w:val="Heading2"/>
    <w:uiPriority w:val="9"/>
    <w:rsid w:val="003A0731"/>
    <w:rPr>
      <w:rFonts w:ascii="Arial" w:eastAsia="Calibri" w:hAnsi="Arial" w:cs="Calibri"/>
      <w:b/>
      <w:color w:val="000000"/>
      <w:sz w:val="24"/>
    </w:rPr>
  </w:style>
  <w:style w:type="paragraph" w:styleId="TOCHeading">
    <w:name w:val="TOC Heading"/>
    <w:basedOn w:val="Heading1"/>
    <w:next w:val="Normal"/>
    <w:autoRedefine/>
    <w:uiPriority w:val="39"/>
    <w:unhideWhenUsed/>
    <w:qFormat/>
    <w:rsid w:val="000458B0"/>
    <w:pPr>
      <w:spacing w:after="120"/>
      <w:jc w:val="center"/>
      <w:outlineLvl w:val="9"/>
    </w:pPr>
    <w:rPr>
      <w:lang w:val="en-US" w:eastAsia="en-US"/>
    </w:rPr>
  </w:style>
  <w:style w:type="paragraph" w:styleId="TOC1">
    <w:name w:val="toc 1"/>
    <w:basedOn w:val="Normal"/>
    <w:next w:val="Normal"/>
    <w:autoRedefine/>
    <w:uiPriority w:val="39"/>
    <w:unhideWhenUsed/>
    <w:rsid w:val="00EF485F"/>
    <w:pPr>
      <w:tabs>
        <w:tab w:val="right" w:leader="dot" w:pos="9016"/>
      </w:tabs>
      <w:spacing w:after="100"/>
    </w:pPr>
    <w:rPr>
      <w:b/>
      <w:bCs/>
      <w:noProof/>
    </w:rPr>
  </w:style>
  <w:style w:type="paragraph" w:styleId="TOC2">
    <w:name w:val="toc 2"/>
    <w:basedOn w:val="Normal"/>
    <w:next w:val="Normal"/>
    <w:autoRedefine/>
    <w:uiPriority w:val="39"/>
    <w:unhideWhenUsed/>
    <w:rsid w:val="006B26C1"/>
    <w:pPr>
      <w:tabs>
        <w:tab w:val="right" w:leader="dot" w:pos="8687"/>
      </w:tabs>
      <w:spacing w:after="100"/>
      <w:ind w:left="220"/>
    </w:pPr>
    <w:rPr>
      <w:rFonts w:cs="Times New Roman"/>
      <w:noProof/>
    </w:rPr>
  </w:style>
  <w:style w:type="paragraph" w:styleId="NoSpacing">
    <w:name w:val="No Spacing"/>
    <w:autoRedefine/>
    <w:uiPriority w:val="1"/>
    <w:qFormat/>
    <w:rsid w:val="00706EE4"/>
    <w:pPr>
      <w:spacing w:after="0" w:line="360" w:lineRule="auto"/>
      <w:jc w:val="both"/>
    </w:pPr>
    <w:rPr>
      <w:rFonts w:ascii="Times New Roman" w:eastAsia="Calibri" w:hAnsi="Times New Roman" w:cs="Times New Roman"/>
      <w:b/>
      <w:bCs/>
      <w:color w:val="000000"/>
      <w:sz w:val="24"/>
    </w:rPr>
  </w:style>
  <w:style w:type="paragraph" w:styleId="Header">
    <w:name w:val="header"/>
    <w:basedOn w:val="Normal"/>
    <w:link w:val="HeaderChar"/>
    <w:uiPriority w:val="99"/>
    <w:unhideWhenUsed/>
    <w:rsid w:val="00245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995"/>
    <w:rPr>
      <w:rFonts w:ascii="Arial" w:eastAsia="Calibri" w:hAnsi="Arial" w:cs="Calibri"/>
      <w:color w:val="000000"/>
      <w:sz w:val="24"/>
    </w:rPr>
  </w:style>
  <w:style w:type="paragraph" w:styleId="Footer">
    <w:name w:val="footer"/>
    <w:basedOn w:val="Normal"/>
    <w:link w:val="FooterChar"/>
    <w:uiPriority w:val="99"/>
    <w:unhideWhenUsed/>
    <w:rsid w:val="00245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995"/>
    <w:rPr>
      <w:rFonts w:ascii="Arial" w:eastAsia="Calibri" w:hAnsi="Arial" w:cs="Calibri"/>
      <w:color w:val="000000"/>
      <w:sz w:val="24"/>
    </w:rPr>
  </w:style>
  <w:style w:type="character" w:styleId="Emphasis">
    <w:name w:val="Emphasis"/>
    <w:basedOn w:val="DefaultParagraphFont"/>
    <w:uiPriority w:val="20"/>
    <w:qFormat/>
    <w:rsid w:val="00AF77B3"/>
    <w:rPr>
      <w:i/>
      <w:iCs/>
    </w:rPr>
  </w:style>
  <w:style w:type="paragraph" w:styleId="Caption">
    <w:name w:val="caption"/>
    <w:basedOn w:val="Normal"/>
    <w:next w:val="Normal"/>
    <w:uiPriority w:val="35"/>
    <w:unhideWhenUsed/>
    <w:qFormat/>
    <w:rsid w:val="00AF77B3"/>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A2012F"/>
    <w:pPr>
      <w:spacing w:after="0"/>
      <w:ind w:right="864"/>
    </w:pPr>
    <w:rPr>
      <w:i/>
      <w:iCs/>
      <w:color w:val="404040" w:themeColor="text1" w:themeTint="BF"/>
    </w:rPr>
  </w:style>
  <w:style w:type="character" w:customStyle="1" w:styleId="QuoteChar">
    <w:name w:val="Quote Char"/>
    <w:basedOn w:val="DefaultParagraphFont"/>
    <w:link w:val="Quote"/>
    <w:uiPriority w:val="29"/>
    <w:rsid w:val="00A2012F"/>
    <w:rPr>
      <w:rFonts w:ascii="Times New Roman" w:eastAsia="Calibri" w:hAnsi="Times New Roman" w:cs="Calibri"/>
      <w:i/>
      <w:iCs/>
      <w:color w:val="404040" w:themeColor="text1" w:themeTint="BF"/>
      <w:sz w:val="24"/>
    </w:rPr>
  </w:style>
  <w:style w:type="table" w:styleId="TableGrid">
    <w:name w:val="Table Grid"/>
    <w:basedOn w:val="TableNormal"/>
    <w:uiPriority w:val="39"/>
    <w:rsid w:val="003C377C"/>
    <w:pPr>
      <w:spacing w:after="120" w:line="360" w:lineRule="auto"/>
    </w:pPr>
    <w:rPr>
      <w:rFonts w:ascii="Arial" w:hAnsi="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A073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140C56"/>
    <w:pPr>
      <w:ind w:left="720"/>
      <w:contextualSpacing/>
    </w:pPr>
  </w:style>
  <w:style w:type="paragraph" w:styleId="TableofFigures">
    <w:name w:val="table of figures"/>
    <w:basedOn w:val="Normal"/>
    <w:next w:val="Normal"/>
    <w:uiPriority w:val="99"/>
    <w:unhideWhenUsed/>
    <w:rsid w:val="005C48DD"/>
    <w:pPr>
      <w:spacing w:after="0"/>
    </w:pPr>
  </w:style>
  <w:style w:type="paragraph" w:styleId="TOC3">
    <w:name w:val="toc 3"/>
    <w:basedOn w:val="Normal"/>
    <w:next w:val="Normal"/>
    <w:autoRedefine/>
    <w:uiPriority w:val="39"/>
    <w:unhideWhenUsed/>
    <w:rsid w:val="00ED5936"/>
    <w:pPr>
      <w:spacing w:after="100"/>
      <w:ind w:left="480"/>
    </w:pPr>
  </w:style>
  <w:style w:type="character" w:styleId="CommentReference">
    <w:name w:val="annotation reference"/>
    <w:basedOn w:val="DefaultParagraphFont"/>
    <w:uiPriority w:val="99"/>
    <w:semiHidden/>
    <w:unhideWhenUsed/>
    <w:rsid w:val="00706EE4"/>
    <w:rPr>
      <w:sz w:val="16"/>
      <w:szCs w:val="16"/>
    </w:rPr>
  </w:style>
  <w:style w:type="paragraph" w:styleId="CommentText">
    <w:name w:val="annotation text"/>
    <w:basedOn w:val="Normal"/>
    <w:link w:val="CommentTextChar"/>
    <w:uiPriority w:val="99"/>
    <w:semiHidden/>
    <w:unhideWhenUsed/>
    <w:rsid w:val="00706EE4"/>
    <w:pPr>
      <w:spacing w:line="240" w:lineRule="auto"/>
    </w:pPr>
    <w:rPr>
      <w:sz w:val="20"/>
      <w:szCs w:val="20"/>
    </w:rPr>
  </w:style>
  <w:style w:type="character" w:customStyle="1" w:styleId="CommentTextChar">
    <w:name w:val="Comment Text Char"/>
    <w:basedOn w:val="DefaultParagraphFont"/>
    <w:link w:val="CommentText"/>
    <w:uiPriority w:val="99"/>
    <w:semiHidden/>
    <w:rsid w:val="00706EE4"/>
    <w:rPr>
      <w:rFonts w:ascii="Times New Roman" w:eastAsia="Calibri" w:hAnsi="Times New Roman" w:cs="Calibri"/>
      <w:color w:val="000000"/>
      <w:sz w:val="20"/>
      <w:szCs w:val="20"/>
    </w:rPr>
  </w:style>
  <w:style w:type="paragraph" w:styleId="CommentSubject">
    <w:name w:val="annotation subject"/>
    <w:basedOn w:val="CommentText"/>
    <w:next w:val="CommentText"/>
    <w:link w:val="CommentSubjectChar"/>
    <w:uiPriority w:val="99"/>
    <w:semiHidden/>
    <w:unhideWhenUsed/>
    <w:rsid w:val="00706EE4"/>
    <w:rPr>
      <w:b/>
      <w:bCs/>
    </w:rPr>
  </w:style>
  <w:style w:type="character" w:customStyle="1" w:styleId="CommentSubjectChar">
    <w:name w:val="Comment Subject Char"/>
    <w:basedOn w:val="CommentTextChar"/>
    <w:link w:val="CommentSubject"/>
    <w:uiPriority w:val="99"/>
    <w:semiHidden/>
    <w:rsid w:val="00706EE4"/>
    <w:rPr>
      <w:rFonts w:ascii="Times New Roman" w:eastAsia="Calibri" w:hAnsi="Times New Roman" w:cs="Calibri"/>
      <w:b/>
      <w:bCs/>
      <w:color w:val="000000"/>
      <w:sz w:val="20"/>
      <w:szCs w:val="20"/>
    </w:rPr>
  </w:style>
  <w:style w:type="paragraph" w:styleId="BalloonText">
    <w:name w:val="Balloon Text"/>
    <w:basedOn w:val="Normal"/>
    <w:link w:val="BalloonTextChar"/>
    <w:uiPriority w:val="99"/>
    <w:semiHidden/>
    <w:unhideWhenUsed/>
    <w:rsid w:val="00706E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6EE4"/>
    <w:rPr>
      <w:rFonts w:ascii="Segoe UI" w:eastAsia="Calibri"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6194">
      <w:bodyDiv w:val="1"/>
      <w:marLeft w:val="0"/>
      <w:marRight w:val="0"/>
      <w:marTop w:val="0"/>
      <w:marBottom w:val="0"/>
      <w:divBdr>
        <w:top w:val="none" w:sz="0" w:space="0" w:color="auto"/>
        <w:left w:val="none" w:sz="0" w:space="0" w:color="auto"/>
        <w:bottom w:val="none" w:sz="0" w:space="0" w:color="auto"/>
        <w:right w:val="none" w:sz="0" w:space="0" w:color="auto"/>
      </w:divBdr>
    </w:div>
    <w:div w:id="4090809">
      <w:bodyDiv w:val="1"/>
      <w:marLeft w:val="0"/>
      <w:marRight w:val="0"/>
      <w:marTop w:val="0"/>
      <w:marBottom w:val="0"/>
      <w:divBdr>
        <w:top w:val="none" w:sz="0" w:space="0" w:color="auto"/>
        <w:left w:val="none" w:sz="0" w:space="0" w:color="auto"/>
        <w:bottom w:val="none" w:sz="0" w:space="0" w:color="auto"/>
        <w:right w:val="none" w:sz="0" w:space="0" w:color="auto"/>
      </w:divBdr>
    </w:div>
    <w:div w:id="14622802">
      <w:bodyDiv w:val="1"/>
      <w:marLeft w:val="0"/>
      <w:marRight w:val="0"/>
      <w:marTop w:val="0"/>
      <w:marBottom w:val="0"/>
      <w:divBdr>
        <w:top w:val="none" w:sz="0" w:space="0" w:color="auto"/>
        <w:left w:val="none" w:sz="0" w:space="0" w:color="auto"/>
        <w:bottom w:val="none" w:sz="0" w:space="0" w:color="auto"/>
        <w:right w:val="none" w:sz="0" w:space="0" w:color="auto"/>
      </w:divBdr>
    </w:div>
    <w:div w:id="15081087">
      <w:bodyDiv w:val="1"/>
      <w:marLeft w:val="0"/>
      <w:marRight w:val="0"/>
      <w:marTop w:val="0"/>
      <w:marBottom w:val="0"/>
      <w:divBdr>
        <w:top w:val="none" w:sz="0" w:space="0" w:color="auto"/>
        <w:left w:val="none" w:sz="0" w:space="0" w:color="auto"/>
        <w:bottom w:val="none" w:sz="0" w:space="0" w:color="auto"/>
        <w:right w:val="none" w:sz="0" w:space="0" w:color="auto"/>
      </w:divBdr>
    </w:div>
    <w:div w:id="16277908">
      <w:bodyDiv w:val="1"/>
      <w:marLeft w:val="0"/>
      <w:marRight w:val="0"/>
      <w:marTop w:val="0"/>
      <w:marBottom w:val="0"/>
      <w:divBdr>
        <w:top w:val="none" w:sz="0" w:space="0" w:color="auto"/>
        <w:left w:val="none" w:sz="0" w:space="0" w:color="auto"/>
        <w:bottom w:val="none" w:sz="0" w:space="0" w:color="auto"/>
        <w:right w:val="none" w:sz="0" w:space="0" w:color="auto"/>
      </w:divBdr>
    </w:div>
    <w:div w:id="26804679">
      <w:bodyDiv w:val="1"/>
      <w:marLeft w:val="0"/>
      <w:marRight w:val="0"/>
      <w:marTop w:val="0"/>
      <w:marBottom w:val="0"/>
      <w:divBdr>
        <w:top w:val="none" w:sz="0" w:space="0" w:color="auto"/>
        <w:left w:val="none" w:sz="0" w:space="0" w:color="auto"/>
        <w:bottom w:val="none" w:sz="0" w:space="0" w:color="auto"/>
        <w:right w:val="none" w:sz="0" w:space="0" w:color="auto"/>
      </w:divBdr>
    </w:div>
    <w:div w:id="30691964">
      <w:bodyDiv w:val="1"/>
      <w:marLeft w:val="0"/>
      <w:marRight w:val="0"/>
      <w:marTop w:val="0"/>
      <w:marBottom w:val="0"/>
      <w:divBdr>
        <w:top w:val="none" w:sz="0" w:space="0" w:color="auto"/>
        <w:left w:val="none" w:sz="0" w:space="0" w:color="auto"/>
        <w:bottom w:val="none" w:sz="0" w:space="0" w:color="auto"/>
        <w:right w:val="none" w:sz="0" w:space="0" w:color="auto"/>
      </w:divBdr>
    </w:div>
    <w:div w:id="38937367">
      <w:bodyDiv w:val="1"/>
      <w:marLeft w:val="0"/>
      <w:marRight w:val="0"/>
      <w:marTop w:val="0"/>
      <w:marBottom w:val="0"/>
      <w:divBdr>
        <w:top w:val="none" w:sz="0" w:space="0" w:color="auto"/>
        <w:left w:val="none" w:sz="0" w:space="0" w:color="auto"/>
        <w:bottom w:val="none" w:sz="0" w:space="0" w:color="auto"/>
        <w:right w:val="none" w:sz="0" w:space="0" w:color="auto"/>
      </w:divBdr>
    </w:div>
    <w:div w:id="45225643">
      <w:bodyDiv w:val="1"/>
      <w:marLeft w:val="0"/>
      <w:marRight w:val="0"/>
      <w:marTop w:val="0"/>
      <w:marBottom w:val="0"/>
      <w:divBdr>
        <w:top w:val="none" w:sz="0" w:space="0" w:color="auto"/>
        <w:left w:val="none" w:sz="0" w:space="0" w:color="auto"/>
        <w:bottom w:val="none" w:sz="0" w:space="0" w:color="auto"/>
        <w:right w:val="none" w:sz="0" w:space="0" w:color="auto"/>
      </w:divBdr>
    </w:div>
    <w:div w:id="47806440">
      <w:bodyDiv w:val="1"/>
      <w:marLeft w:val="0"/>
      <w:marRight w:val="0"/>
      <w:marTop w:val="0"/>
      <w:marBottom w:val="0"/>
      <w:divBdr>
        <w:top w:val="none" w:sz="0" w:space="0" w:color="auto"/>
        <w:left w:val="none" w:sz="0" w:space="0" w:color="auto"/>
        <w:bottom w:val="none" w:sz="0" w:space="0" w:color="auto"/>
        <w:right w:val="none" w:sz="0" w:space="0" w:color="auto"/>
      </w:divBdr>
    </w:div>
    <w:div w:id="51394844">
      <w:bodyDiv w:val="1"/>
      <w:marLeft w:val="0"/>
      <w:marRight w:val="0"/>
      <w:marTop w:val="0"/>
      <w:marBottom w:val="0"/>
      <w:divBdr>
        <w:top w:val="none" w:sz="0" w:space="0" w:color="auto"/>
        <w:left w:val="none" w:sz="0" w:space="0" w:color="auto"/>
        <w:bottom w:val="none" w:sz="0" w:space="0" w:color="auto"/>
        <w:right w:val="none" w:sz="0" w:space="0" w:color="auto"/>
      </w:divBdr>
    </w:div>
    <w:div w:id="56828966">
      <w:bodyDiv w:val="1"/>
      <w:marLeft w:val="0"/>
      <w:marRight w:val="0"/>
      <w:marTop w:val="0"/>
      <w:marBottom w:val="0"/>
      <w:divBdr>
        <w:top w:val="none" w:sz="0" w:space="0" w:color="auto"/>
        <w:left w:val="none" w:sz="0" w:space="0" w:color="auto"/>
        <w:bottom w:val="none" w:sz="0" w:space="0" w:color="auto"/>
        <w:right w:val="none" w:sz="0" w:space="0" w:color="auto"/>
      </w:divBdr>
    </w:div>
    <w:div w:id="59908400">
      <w:bodyDiv w:val="1"/>
      <w:marLeft w:val="0"/>
      <w:marRight w:val="0"/>
      <w:marTop w:val="0"/>
      <w:marBottom w:val="0"/>
      <w:divBdr>
        <w:top w:val="none" w:sz="0" w:space="0" w:color="auto"/>
        <w:left w:val="none" w:sz="0" w:space="0" w:color="auto"/>
        <w:bottom w:val="none" w:sz="0" w:space="0" w:color="auto"/>
        <w:right w:val="none" w:sz="0" w:space="0" w:color="auto"/>
      </w:divBdr>
    </w:div>
    <w:div w:id="60253032">
      <w:bodyDiv w:val="1"/>
      <w:marLeft w:val="0"/>
      <w:marRight w:val="0"/>
      <w:marTop w:val="0"/>
      <w:marBottom w:val="0"/>
      <w:divBdr>
        <w:top w:val="none" w:sz="0" w:space="0" w:color="auto"/>
        <w:left w:val="none" w:sz="0" w:space="0" w:color="auto"/>
        <w:bottom w:val="none" w:sz="0" w:space="0" w:color="auto"/>
        <w:right w:val="none" w:sz="0" w:space="0" w:color="auto"/>
      </w:divBdr>
    </w:div>
    <w:div w:id="62336005">
      <w:bodyDiv w:val="1"/>
      <w:marLeft w:val="0"/>
      <w:marRight w:val="0"/>
      <w:marTop w:val="0"/>
      <w:marBottom w:val="0"/>
      <w:divBdr>
        <w:top w:val="none" w:sz="0" w:space="0" w:color="auto"/>
        <w:left w:val="none" w:sz="0" w:space="0" w:color="auto"/>
        <w:bottom w:val="none" w:sz="0" w:space="0" w:color="auto"/>
        <w:right w:val="none" w:sz="0" w:space="0" w:color="auto"/>
      </w:divBdr>
    </w:div>
    <w:div w:id="64030190">
      <w:bodyDiv w:val="1"/>
      <w:marLeft w:val="0"/>
      <w:marRight w:val="0"/>
      <w:marTop w:val="0"/>
      <w:marBottom w:val="0"/>
      <w:divBdr>
        <w:top w:val="none" w:sz="0" w:space="0" w:color="auto"/>
        <w:left w:val="none" w:sz="0" w:space="0" w:color="auto"/>
        <w:bottom w:val="none" w:sz="0" w:space="0" w:color="auto"/>
        <w:right w:val="none" w:sz="0" w:space="0" w:color="auto"/>
      </w:divBdr>
    </w:div>
    <w:div w:id="65494295">
      <w:bodyDiv w:val="1"/>
      <w:marLeft w:val="0"/>
      <w:marRight w:val="0"/>
      <w:marTop w:val="0"/>
      <w:marBottom w:val="0"/>
      <w:divBdr>
        <w:top w:val="none" w:sz="0" w:space="0" w:color="auto"/>
        <w:left w:val="none" w:sz="0" w:space="0" w:color="auto"/>
        <w:bottom w:val="none" w:sz="0" w:space="0" w:color="auto"/>
        <w:right w:val="none" w:sz="0" w:space="0" w:color="auto"/>
      </w:divBdr>
    </w:div>
    <w:div w:id="70275099">
      <w:bodyDiv w:val="1"/>
      <w:marLeft w:val="0"/>
      <w:marRight w:val="0"/>
      <w:marTop w:val="0"/>
      <w:marBottom w:val="0"/>
      <w:divBdr>
        <w:top w:val="none" w:sz="0" w:space="0" w:color="auto"/>
        <w:left w:val="none" w:sz="0" w:space="0" w:color="auto"/>
        <w:bottom w:val="none" w:sz="0" w:space="0" w:color="auto"/>
        <w:right w:val="none" w:sz="0" w:space="0" w:color="auto"/>
      </w:divBdr>
    </w:div>
    <w:div w:id="74323700">
      <w:bodyDiv w:val="1"/>
      <w:marLeft w:val="0"/>
      <w:marRight w:val="0"/>
      <w:marTop w:val="0"/>
      <w:marBottom w:val="0"/>
      <w:divBdr>
        <w:top w:val="none" w:sz="0" w:space="0" w:color="auto"/>
        <w:left w:val="none" w:sz="0" w:space="0" w:color="auto"/>
        <w:bottom w:val="none" w:sz="0" w:space="0" w:color="auto"/>
        <w:right w:val="none" w:sz="0" w:space="0" w:color="auto"/>
      </w:divBdr>
    </w:div>
    <w:div w:id="77751125">
      <w:bodyDiv w:val="1"/>
      <w:marLeft w:val="0"/>
      <w:marRight w:val="0"/>
      <w:marTop w:val="0"/>
      <w:marBottom w:val="0"/>
      <w:divBdr>
        <w:top w:val="none" w:sz="0" w:space="0" w:color="auto"/>
        <w:left w:val="none" w:sz="0" w:space="0" w:color="auto"/>
        <w:bottom w:val="none" w:sz="0" w:space="0" w:color="auto"/>
        <w:right w:val="none" w:sz="0" w:space="0" w:color="auto"/>
      </w:divBdr>
    </w:div>
    <w:div w:id="88350705">
      <w:bodyDiv w:val="1"/>
      <w:marLeft w:val="0"/>
      <w:marRight w:val="0"/>
      <w:marTop w:val="0"/>
      <w:marBottom w:val="0"/>
      <w:divBdr>
        <w:top w:val="none" w:sz="0" w:space="0" w:color="auto"/>
        <w:left w:val="none" w:sz="0" w:space="0" w:color="auto"/>
        <w:bottom w:val="none" w:sz="0" w:space="0" w:color="auto"/>
        <w:right w:val="none" w:sz="0" w:space="0" w:color="auto"/>
      </w:divBdr>
    </w:div>
    <w:div w:id="89470446">
      <w:bodyDiv w:val="1"/>
      <w:marLeft w:val="0"/>
      <w:marRight w:val="0"/>
      <w:marTop w:val="0"/>
      <w:marBottom w:val="0"/>
      <w:divBdr>
        <w:top w:val="none" w:sz="0" w:space="0" w:color="auto"/>
        <w:left w:val="none" w:sz="0" w:space="0" w:color="auto"/>
        <w:bottom w:val="none" w:sz="0" w:space="0" w:color="auto"/>
        <w:right w:val="none" w:sz="0" w:space="0" w:color="auto"/>
      </w:divBdr>
    </w:div>
    <w:div w:id="94717591">
      <w:bodyDiv w:val="1"/>
      <w:marLeft w:val="0"/>
      <w:marRight w:val="0"/>
      <w:marTop w:val="0"/>
      <w:marBottom w:val="0"/>
      <w:divBdr>
        <w:top w:val="none" w:sz="0" w:space="0" w:color="auto"/>
        <w:left w:val="none" w:sz="0" w:space="0" w:color="auto"/>
        <w:bottom w:val="none" w:sz="0" w:space="0" w:color="auto"/>
        <w:right w:val="none" w:sz="0" w:space="0" w:color="auto"/>
      </w:divBdr>
    </w:div>
    <w:div w:id="101733612">
      <w:bodyDiv w:val="1"/>
      <w:marLeft w:val="0"/>
      <w:marRight w:val="0"/>
      <w:marTop w:val="0"/>
      <w:marBottom w:val="0"/>
      <w:divBdr>
        <w:top w:val="none" w:sz="0" w:space="0" w:color="auto"/>
        <w:left w:val="none" w:sz="0" w:space="0" w:color="auto"/>
        <w:bottom w:val="none" w:sz="0" w:space="0" w:color="auto"/>
        <w:right w:val="none" w:sz="0" w:space="0" w:color="auto"/>
      </w:divBdr>
    </w:div>
    <w:div w:id="101844101">
      <w:bodyDiv w:val="1"/>
      <w:marLeft w:val="0"/>
      <w:marRight w:val="0"/>
      <w:marTop w:val="0"/>
      <w:marBottom w:val="0"/>
      <w:divBdr>
        <w:top w:val="none" w:sz="0" w:space="0" w:color="auto"/>
        <w:left w:val="none" w:sz="0" w:space="0" w:color="auto"/>
        <w:bottom w:val="none" w:sz="0" w:space="0" w:color="auto"/>
        <w:right w:val="none" w:sz="0" w:space="0" w:color="auto"/>
      </w:divBdr>
    </w:div>
    <w:div w:id="101995178">
      <w:bodyDiv w:val="1"/>
      <w:marLeft w:val="0"/>
      <w:marRight w:val="0"/>
      <w:marTop w:val="0"/>
      <w:marBottom w:val="0"/>
      <w:divBdr>
        <w:top w:val="none" w:sz="0" w:space="0" w:color="auto"/>
        <w:left w:val="none" w:sz="0" w:space="0" w:color="auto"/>
        <w:bottom w:val="none" w:sz="0" w:space="0" w:color="auto"/>
        <w:right w:val="none" w:sz="0" w:space="0" w:color="auto"/>
      </w:divBdr>
    </w:div>
    <w:div w:id="106197821">
      <w:bodyDiv w:val="1"/>
      <w:marLeft w:val="0"/>
      <w:marRight w:val="0"/>
      <w:marTop w:val="0"/>
      <w:marBottom w:val="0"/>
      <w:divBdr>
        <w:top w:val="none" w:sz="0" w:space="0" w:color="auto"/>
        <w:left w:val="none" w:sz="0" w:space="0" w:color="auto"/>
        <w:bottom w:val="none" w:sz="0" w:space="0" w:color="auto"/>
        <w:right w:val="none" w:sz="0" w:space="0" w:color="auto"/>
      </w:divBdr>
    </w:div>
    <w:div w:id="114492287">
      <w:bodyDiv w:val="1"/>
      <w:marLeft w:val="0"/>
      <w:marRight w:val="0"/>
      <w:marTop w:val="0"/>
      <w:marBottom w:val="0"/>
      <w:divBdr>
        <w:top w:val="none" w:sz="0" w:space="0" w:color="auto"/>
        <w:left w:val="none" w:sz="0" w:space="0" w:color="auto"/>
        <w:bottom w:val="none" w:sz="0" w:space="0" w:color="auto"/>
        <w:right w:val="none" w:sz="0" w:space="0" w:color="auto"/>
      </w:divBdr>
    </w:div>
    <w:div w:id="117260692">
      <w:bodyDiv w:val="1"/>
      <w:marLeft w:val="0"/>
      <w:marRight w:val="0"/>
      <w:marTop w:val="0"/>
      <w:marBottom w:val="0"/>
      <w:divBdr>
        <w:top w:val="none" w:sz="0" w:space="0" w:color="auto"/>
        <w:left w:val="none" w:sz="0" w:space="0" w:color="auto"/>
        <w:bottom w:val="none" w:sz="0" w:space="0" w:color="auto"/>
        <w:right w:val="none" w:sz="0" w:space="0" w:color="auto"/>
      </w:divBdr>
    </w:div>
    <w:div w:id="117650142">
      <w:bodyDiv w:val="1"/>
      <w:marLeft w:val="0"/>
      <w:marRight w:val="0"/>
      <w:marTop w:val="0"/>
      <w:marBottom w:val="0"/>
      <w:divBdr>
        <w:top w:val="none" w:sz="0" w:space="0" w:color="auto"/>
        <w:left w:val="none" w:sz="0" w:space="0" w:color="auto"/>
        <w:bottom w:val="none" w:sz="0" w:space="0" w:color="auto"/>
        <w:right w:val="none" w:sz="0" w:space="0" w:color="auto"/>
      </w:divBdr>
    </w:div>
    <w:div w:id="125052912">
      <w:bodyDiv w:val="1"/>
      <w:marLeft w:val="0"/>
      <w:marRight w:val="0"/>
      <w:marTop w:val="0"/>
      <w:marBottom w:val="0"/>
      <w:divBdr>
        <w:top w:val="none" w:sz="0" w:space="0" w:color="auto"/>
        <w:left w:val="none" w:sz="0" w:space="0" w:color="auto"/>
        <w:bottom w:val="none" w:sz="0" w:space="0" w:color="auto"/>
        <w:right w:val="none" w:sz="0" w:space="0" w:color="auto"/>
      </w:divBdr>
    </w:div>
    <w:div w:id="125588484">
      <w:bodyDiv w:val="1"/>
      <w:marLeft w:val="0"/>
      <w:marRight w:val="0"/>
      <w:marTop w:val="0"/>
      <w:marBottom w:val="0"/>
      <w:divBdr>
        <w:top w:val="none" w:sz="0" w:space="0" w:color="auto"/>
        <w:left w:val="none" w:sz="0" w:space="0" w:color="auto"/>
        <w:bottom w:val="none" w:sz="0" w:space="0" w:color="auto"/>
        <w:right w:val="none" w:sz="0" w:space="0" w:color="auto"/>
      </w:divBdr>
    </w:div>
    <w:div w:id="127167428">
      <w:bodyDiv w:val="1"/>
      <w:marLeft w:val="0"/>
      <w:marRight w:val="0"/>
      <w:marTop w:val="0"/>
      <w:marBottom w:val="0"/>
      <w:divBdr>
        <w:top w:val="none" w:sz="0" w:space="0" w:color="auto"/>
        <w:left w:val="none" w:sz="0" w:space="0" w:color="auto"/>
        <w:bottom w:val="none" w:sz="0" w:space="0" w:color="auto"/>
        <w:right w:val="none" w:sz="0" w:space="0" w:color="auto"/>
      </w:divBdr>
    </w:div>
    <w:div w:id="141428341">
      <w:bodyDiv w:val="1"/>
      <w:marLeft w:val="0"/>
      <w:marRight w:val="0"/>
      <w:marTop w:val="0"/>
      <w:marBottom w:val="0"/>
      <w:divBdr>
        <w:top w:val="none" w:sz="0" w:space="0" w:color="auto"/>
        <w:left w:val="none" w:sz="0" w:space="0" w:color="auto"/>
        <w:bottom w:val="none" w:sz="0" w:space="0" w:color="auto"/>
        <w:right w:val="none" w:sz="0" w:space="0" w:color="auto"/>
      </w:divBdr>
    </w:div>
    <w:div w:id="143813734">
      <w:bodyDiv w:val="1"/>
      <w:marLeft w:val="0"/>
      <w:marRight w:val="0"/>
      <w:marTop w:val="0"/>
      <w:marBottom w:val="0"/>
      <w:divBdr>
        <w:top w:val="none" w:sz="0" w:space="0" w:color="auto"/>
        <w:left w:val="none" w:sz="0" w:space="0" w:color="auto"/>
        <w:bottom w:val="none" w:sz="0" w:space="0" w:color="auto"/>
        <w:right w:val="none" w:sz="0" w:space="0" w:color="auto"/>
      </w:divBdr>
    </w:div>
    <w:div w:id="146869602">
      <w:bodyDiv w:val="1"/>
      <w:marLeft w:val="0"/>
      <w:marRight w:val="0"/>
      <w:marTop w:val="0"/>
      <w:marBottom w:val="0"/>
      <w:divBdr>
        <w:top w:val="none" w:sz="0" w:space="0" w:color="auto"/>
        <w:left w:val="none" w:sz="0" w:space="0" w:color="auto"/>
        <w:bottom w:val="none" w:sz="0" w:space="0" w:color="auto"/>
        <w:right w:val="none" w:sz="0" w:space="0" w:color="auto"/>
      </w:divBdr>
    </w:div>
    <w:div w:id="147329824">
      <w:bodyDiv w:val="1"/>
      <w:marLeft w:val="0"/>
      <w:marRight w:val="0"/>
      <w:marTop w:val="0"/>
      <w:marBottom w:val="0"/>
      <w:divBdr>
        <w:top w:val="none" w:sz="0" w:space="0" w:color="auto"/>
        <w:left w:val="none" w:sz="0" w:space="0" w:color="auto"/>
        <w:bottom w:val="none" w:sz="0" w:space="0" w:color="auto"/>
        <w:right w:val="none" w:sz="0" w:space="0" w:color="auto"/>
      </w:divBdr>
    </w:div>
    <w:div w:id="166289297">
      <w:bodyDiv w:val="1"/>
      <w:marLeft w:val="0"/>
      <w:marRight w:val="0"/>
      <w:marTop w:val="0"/>
      <w:marBottom w:val="0"/>
      <w:divBdr>
        <w:top w:val="none" w:sz="0" w:space="0" w:color="auto"/>
        <w:left w:val="none" w:sz="0" w:space="0" w:color="auto"/>
        <w:bottom w:val="none" w:sz="0" w:space="0" w:color="auto"/>
        <w:right w:val="none" w:sz="0" w:space="0" w:color="auto"/>
      </w:divBdr>
    </w:div>
    <w:div w:id="166528437">
      <w:bodyDiv w:val="1"/>
      <w:marLeft w:val="0"/>
      <w:marRight w:val="0"/>
      <w:marTop w:val="0"/>
      <w:marBottom w:val="0"/>
      <w:divBdr>
        <w:top w:val="none" w:sz="0" w:space="0" w:color="auto"/>
        <w:left w:val="none" w:sz="0" w:space="0" w:color="auto"/>
        <w:bottom w:val="none" w:sz="0" w:space="0" w:color="auto"/>
        <w:right w:val="none" w:sz="0" w:space="0" w:color="auto"/>
      </w:divBdr>
    </w:div>
    <w:div w:id="166675320">
      <w:bodyDiv w:val="1"/>
      <w:marLeft w:val="0"/>
      <w:marRight w:val="0"/>
      <w:marTop w:val="0"/>
      <w:marBottom w:val="0"/>
      <w:divBdr>
        <w:top w:val="none" w:sz="0" w:space="0" w:color="auto"/>
        <w:left w:val="none" w:sz="0" w:space="0" w:color="auto"/>
        <w:bottom w:val="none" w:sz="0" w:space="0" w:color="auto"/>
        <w:right w:val="none" w:sz="0" w:space="0" w:color="auto"/>
      </w:divBdr>
    </w:div>
    <w:div w:id="177039151">
      <w:bodyDiv w:val="1"/>
      <w:marLeft w:val="0"/>
      <w:marRight w:val="0"/>
      <w:marTop w:val="0"/>
      <w:marBottom w:val="0"/>
      <w:divBdr>
        <w:top w:val="none" w:sz="0" w:space="0" w:color="auto"/>
        <w:left w:val="none" w:sz="0" w:space="0" w:color="auto"/>
        <w:bottom w:val="none" w:sz="0" w:space="0" w:color="auto"/>
        <w:right w:val="none" w:sz="0" w:space="0" w:color="auto"/>
      </w:divBdr>
    </w:div>
    <w:div w:id="180320273">
      <w:bodyDiv w:val="1"/>
      <w:marLeft w:val="0"/>
      <w:marRight w:val="0"/>
      <w:marTop w:val="0"/>
      <w:marBottom w:val="0"/>
      <w:divBdr>
        <w:top w:val="none" w:sz="0" w:space="0" w:color="auto"/>
        <w:left w:val="none" w:sz="0" w:space="0" w:color="auto"/>
        <w:bottom w:val="none" w:sz="0" w:space="0" w:color="auto"/>
        <w:right w:val="none" w:sz="0" w:space="0" w:color="auto"/>
      </w:divBdr>
    </w:div>
    <w:div w:id="189029783">
      <w:bodyDiv w:val="1"/>
      <w:marLeft w:val="0"/>
      <w:marRight w:val="0"/>
      <w:marTop w:val="0"/>
      <w:marBottom w:val="0"/>
      <w:divBdr>
        <w:top w:val="none" w:sz="0" w:space="0" w:color="auto"/>
        <w:left w:val="none" w:sz="0" w:space="0" w:color="auto"/>
        <w:bottom w:val="none" w:sz="0" w:space="0" w:color="auto"/>
        <w:right w:val="none" w:sz="0" w:space="0" w:color="auto"/>
      </w:divBdr>
    </w:div>
    <w:div w:id="190261478">
      <w:bodyDiv w:val="1"/>
      <w:marLeft w:val="0"/>
      <w:marRight w:val="0"/>
      <w:marTop w:val="0"/>
      <w:marBottom w:val="0"/>
      <w:divBdr>
        <w:top w:val="none" w:sz="0" w:space="0" w:color="auto"/>
        <w:left w:val="none" w:sz="0" w:space="0" w:color="auto"/>
        <w:bottom w:val="none" w:sz="0" w:space="0" w:color="auto"/>
        <w:right w:val="none" w:sz="0" w:space="0" w:color="auto"/>
      </w:divBdr>
    </w:div>
    <w:div w:id="191454654">
      <w:bodyDiv w:val="1"/>
      <w:marLeft w:val="0"/>
      <w:marRight w:val="0"/>
      <w:marTop w:val="0"/>
      <w:marBottom w:val="0"/>
      <w:divBdr>
        <w:top w:val="none" w:sz="0" w:space="0" w:color="auto"/>
        <w:left w:val="none" w:sz="0" w:space="0" w:color="auto"/>
        <w:bottom w:val="none" w:sz="0" w:space="0" w:color="auto"/>
        <w:right w:val="none" w:sz="0" w:space="0" w:color="auto"/>
      </w:divBdr>
    </w:div>
    <w:div w:id="192500024">
      <w:bodyDiv w:val="1"/>
      <w:marLeft w:val="0"/>
      <w:marRight w:val="0"/>
      <w:marTop w:val="0"/>
      <w:marBottom w:val="0"/>
      <w:divBdr>
        <w:top w:val="none" w:sz="0" w:space="0" w:color="auto"/>
        <w:left w:val="none" w:sz="0" w:space="0" w:color="auto"/>
        <w:bottom w:val="none" w:sz="0" w:space="0" w:color="auto"/>
        <w:right w:val="none" w:sz="0" w:space="0" w:color="auto"/>
      </w:divBdr>
    </w:div>
    <w:div w:id="193928849">
      <w:bodyDiv w:val="1"/>
      <w:marLeft w:val="0"/>
      <w:marRight w:val="0"/>
      <w:marTop w:val="0"/>
      <w:marBottom w:val="0"/>
      <w:divBdr>
        <w:top w:val="none" w:sz="0" w:space="0" w:color="auto"/>
        <w:left w:val="none" w:sz="0" w:space="0" w:color="auto"/>
        <w:bottom w:val="none" w:sz="0" w:space="0" w:color="auto"/>
        <w:right w:val="none" w:sz="0" w:space="0" w:color="auto"/>
      </w:divBdr>
    </w:div>
    <w:div w:id="198906388">
      <w:bodyDiv w:val="1"/>
      <w:marLeft w:val="0"/>
      <w:marRight w:val="0"/>
      <w:marTop w:val="0"/>
      <w:marBottom w:val="0"/>
      <w:divBdr>
        <w:top w:val="none" w:sz="0" w:space="0" w:color="auto"/>
        <w:left w:val="none" w:sz="0" w:space="0" w:color="auto"/>
        <w:bottom w:val="none" w:sz="0" w:space="0" w:color="auto"/>
        <w:right w:val="none" w:sz="0" w:space="0" w:color="auto"/>
      </w:divBdr>
    </w:div>
    <w:div w:id="201092617">
      <w:bodyDiv w:val="1"/>
      <w:marLeft w:val="0"/>
      <w:marRight w:val="0"/>
      <w:marTop w:val="0"/>
      <w:marBottom w:val="0"/>
      <w:divBdr>
        <w:top w:val="none" w:sz="0" w:space="0" w:color="auto"/>
        <w:left w:val="none" w:sz="0" w:space="0" w:color="auto"/>
        <w:bottom w:val="none" w:sz="0" w:space="0" w:color="auto"/>
        <w:right w:val="none" w:sz="0" w:space="0" w:color="auto"/>
      </w:divBdr>
    </w:div>
    <w:div w:id="204567789">
      <w:bodyDiv w:val="1"/>
      <w:marLeft w:val="0"/>
      <w:marRight w:val="0"/>
      <w:marTop w:val="0"/>
      <w:marBottom w:val="0"/>
      <w:divBdr>
        <w:top w:val="none" w:sz="0" w:space="0" w:color="auto"/>
        <w:left w:val="none" w:sz="0" w:space="0" w:color="auto"/>
        <w:bottom w:val="none" w:sz="0" w:space="0" w:color="auto"/>
        <w:right w:val="none" w:sz="0" w:space="0" w:color="auto"/>
      </w:divBdr>
    </w:div>
    <w:div w:id="211581688">
      <w:bodyDiv w:val="1"/>
      <w:marLeft w:val="0"/>
      <w:marRight w:val="0"/>
      <w:marTop w:val="0"/>
      <w:marBottom w:val="0"/>
      <w:divBdr>
        <w:top w:val="none" w:sz="0" w:space="0" w:color="auto"/>
        <w:left w:val="none" w:sz="0" w:space="0" w:color="auto"/>
        <w:bottom w:val="none" w:sz="0" w:space="0" w:color="auto"/>
        <w:right w:val="none" w:sz="0" w:space="0" w:color="auto"/>
      </w:divBdr>
    </w:div>
    <w:div w:id="213662465">
      <w:bodyDiv w:val="1"/>
      <w:marLeft w:val="0"/>
      <w:marRight w:val="0"/>
      <w:marTop w:val="0"/>
      <w:marBottom w:val="0"/>
      <w:divBdr>
        <w:top w:val="none" w:sz="0" w:space="0" w:color="auto"/>
        <w:left w:val="none" w:sz="0" w:space="0" w:color="auto"/>
        <w:bottom w:val="none" w:sz="0" w:space="0" w:color="auto"/>
        <w:right w:val="none" w:sz="0" w:space="0" w:color="auto"/>
      </w:divBdr>
    </w:div>
    <w:div w:id="222834362">
      <w:bodyDiv w:val="1"/>
      <w:marLeft w:val="0"/>
      <w:marRight w:val="0"/>
      <w:marTop w:val="0"/>
      <w:marBottom w:val="0"/>
      <w:divBdr>
        <w:top w:val="none" w:sz="0" w:space="0" w:color="auto"/>
        <w:left w:val="none" w:sz="0" w:space="0" w:color="auto"/>
        <w:bottom w:val="none" w:sz="0" w:space="0" w:color="auto"/>
        <w:right w:val="none" w:sz="0" w:space="0" w:color="auto"/>
      </w:divBdr>
    </w:div>
    <w:div w:id="223612612">
      <w:bodyDiv w:val="1"/>
      <w:marLeft w:val="0"/>
      <w:marRight w:val="0"/>
      <w:marTop w:val="0"/>
      <w:marBottom w:val="0"/>
      <w:divBdr>
        <w:top w:val="none" w:sz="0" w:space="0" w:color="auto"/>
        <w:left w:val="none" w:sz="0" w:space="0" w:color="auto"/>
        <w:bottom w:val="none" w:sz="0" w:space="0" w:color="auto"/>
        <w:right w:val="none" w:sz="0" w:space="0" w:color="auto"/>
      </w:divBdr>
    </w:div>
    <w:div w:id="225261564">
      <w:bodyDiv w:val="1"/>
      <w:marLeft w:val="0"/>
      <w:marRight w:val="0"/>
      <w:marTop w:val="0"/>
      <w:marBottom w:val="0"/>
      <w:divBdr>
        <w:top w:val="none" w:sz="0" w:space="0" w:color="auto"/>
        <w:left w:val="none" w:sz="0" w:space="0" w:color="auto"/>
        <w:bottom w:val="none" w:sz="0" w:space="0" w:color="auto"/>
        <w:right w:val="none" w:sz="0" w:space="0" w:color="auto"/>
      </w:divBdr>
    </w:div>
    <w:div w:id="225723354">
      <w:bodyDiv w:val="1"/>
      <w:marLeft w:val="0"/>
      <w:marRight w:val="0"/>
      <w:marTop w:val="0"/>
      <w:marBottom w:val="0"/>
      <w:divBdr>
        <w:top w:val="none" w:sz="0" w:space="0" w:color="auto"/>
        <w:left w:val="none" w:sz="0" w:space="0" w:color="auto"/>
        <w:bottom w:val="none" w:sz="0" w:space="0" w:color="auto"/>
        <w:right w:val="none" w:sz="0" w:space="0" w:color="auto"/>
      </w:divBdr>
    </w:div>
    <w:div w:id="229459682">
      <w:bodyDiv w:val="1"/>
      <w:marLeft w:val="0"/>
      <w:marRight w:val="0"/>
      <w:marTop w:val="0"/>
      <w:marBottom w:val="0"/>
      <w:divBdr>
        <w:top w:val="none" w:sz="0" w:space="0" w:color="auto"/>
        <w:left w:val="none" w:sz="0" w:space="0" w:color="auto"/>
        <w:bottom w:val="none" w:sz="0" w:space="0" w:color="auto"/>
        <w:right w:val="none" w:sz="0" w:space="0" w:color="auto"/>
      </w:divBdr>
    </w:div>
    <w:div w:id="230040591">
      <w:bodyDiv w:val="1"/>
      <w:marLeft w:val="0"/>
      <w:marRight w:val="0"/>
      <w:marTop w:val="0"/>
      <w:marBottom w:val="0"/>
      <w:divBdr>
        <w:top w:val="none" w:sz="0" w:space="0" w:color="auto"/>
        <w:left w:val="none" w:sz="0" w:space="0" w:color="auto"/>
        <w:bottom w:val="none" w:sz="0" w:space="0" w:color="auto"/>
        <w:right w:val="none" w:sz="0" w:space="0" w:color="auto"/>
      </w:divBdr>
    </w:div>
    <w:div w:id="233779044">
      <w:bodyDiv w:val="1"/>
      <w:marLeft w:val="0"/>
      <w:marRight w:val="0"/>
      <w:marTop w:val="0"/>
      <w:marBottom w:val="0"/>
      <w:divBdr>
        <w:top w:val="none" w:sz="0" w:space="0" w:color="auto"/>
        <w:left w:val="none" w:sz="0" w:space="0" w:color="auto"/>
        <w:bottom w:val="none" w:sz="0" w:space="0" w:color="auto"/>
        <w:right w:val="none" w:sz="0" w:space="0" w:color="auto"/>
      </w:divBdr>
    </w:div>
    <w:div w:id="239488496">
      <w:bodyDiv w:val="1"/>
      <w:marLeft w:val="0"/>
      <w:marRight w:val="0"/>
      <w:marTop w:val="0"/>
      <w:marBottom w:val="0"/>
      <w:divBdr>
        <w:top w:val="none" w:sz="0" w:space="0" w:color="auto"/>
        <w:left w:val="none" w:sz="0" w:space="0" w:color="auto"/>
        <w:bottom w:val="none" w:sz="0" w:space="0" w:color="auto"/>
        <w:right w:val="none" w:sz="0" w:space="0" w:color="auto"/>
      </w:divBdr>
    </w:div>
    <w:div w:id="242185343">
      <w:bodyDiv w:val="1"/>
      <w:marLeft w:val="0"/>
      <w:marRight w:val="0"/>
      <w:marTop w:val="0"/>
      <w:marBottom w:val="0"/>
      <w:divBdr>
        <w:top w:val="none" w:sz="0" w:space="0" w:color="auto"/>
        <w:left w:val="none" w:sz="0" w:space="0" w:color="auto"/>
        <w:bottom w:val="none" w:sz="0" w:space="0" w:color="auto"/>
        <w:right w:val="none" w:sz="0" w:space="0" w:color="auto"/>
      </w:divBdr>
    </w:div>
    <w:div w:id="246428402">
      <w:bodyDiv w:val="1"/>
      <w:marLeft w:val="0"/>
      <w:marRight w:val="0"/>
      <w:marTop w:val="0"/>
      <w:marBottom w:val="0"/>
      <w:divBdr>
        <w:top w:val="none" w:sz="0" w:space="0" w:color="auto"/>
        <w:left w:val="none" w:sz="0" w:space="0" w:color="auto"/>
        <w:bottom w:val="none" w:sz="0" w:space="0" w:color="auto"/>
        <w:right w:val="none" w:sz="0" w:space="0" w:color="auto"/>
      </w:divBdr>
    </w:div>
    <w:div w:id="247156924">
      <w:bodyDiv w:val="1"/>
      <w:marLeft w:val="0"/>
      <w:marRight w:val="0"/>
      <w:marTop w:val="0"/>
      <w:marBottom w:val="0"/>
      <w:divBdr>
        <w:top w:val="none" w:sz="0" w:space="0" w:color="auto"/>
        <w:left w:val="none" w:sz="0" w:space="0" w:color="auto"/>
        <w:bottom w:val="none" w:sz="0" w:space="0" w:color="auto"/>
        <w:right w:val="none" w:sz="0" w:space="0" w:color="auto"/>
      </w:divBdr>
    </w:div>
    <w:div w:id="253326605">
      <w:bodyDiv w:val="1"/>
      <w:marLeft w:val="0"/>
      <w:marRight w:val="0"/>
      <w:marTop w:val="0"/>
      <w:marBottom w:val="0"/>
      <w:divBdr>
        <w:top w:val="none" w:sz="0" w:space="0" w:color="auto"/>
        <w:left w:val="none" w:sz="0" w:space="0" w:color="auto"/>
        <w:bottom w:val="none" w:sz="0" w:space="0" w:color="auto"/>
        <w:right w:val="none" w:sz="0" w:space="0" w:color="auto"/>
      </w:divBdr>
    </w:div>
    <w:div w:id="257182838">
      <w:bodyDiv w:val="1"/>
      <w:marLeft w:val="0"/>
      <w:marRight w:val="0"/>
      <w:marTop w:val="0"/>
      <w:marBottom w:val="0"/>
      <w:divBdr>
        <w:top w:val="none" w:sz="0" w:space="0" w:color="auto"/>
        <w:left w:val="none" w:sz="0" w:space="0" w:color="auto"/>
        <w:bottom w:val="none" w:sz="0" w:space="0" w:color="auto"/>
        <w:right w:val="none" w:sz="0" w:space="0" w:color="auto"/>
      </w:divBdr>
    </w:div>
    <w:div w:id="264970915">
      <w:bodyDiv w:val="1"/>
      <w:marLeft w:val="0"/>
      <w:marRight w:val="0"/>
      <w:marTop w:val="0"/>
      <w:marBottom w:val="0"/>
      <w:divBdr>
        <w:top w:val="none" w:sz="0" w:space="0" w:color="auto"/>
        <w:left w:val="none" w:sz="0" w:space="0" w:color="auto"/>
        <w:bottom w:val="none" w:sz="0" w:space="0" w:color="auto"/>
        <w:right w:val="none" w:sz="0" w:space="0" w:color="auto"/>
      </w:divBdr>
    </w:div>
    <w:div w:id="267323426">
      <w:bodyDiv w:val="1"/>
      <w:marLeft w:val="0"/>
      <w:marRight w:val="0"/>
      <w:marTop w:val="0"/>
      <w:marBottom w:val="0"/>
      <w:divBdr>
        <w:top w:val="none" w:sz="0" w:space="0" w:color="auto"/>
        <w:left w:val="none" w:sz="0" w:space="0" w:color="auto"/>
        <w:bottom w:val="none" w:sz="0" w:space="0" w:color="auto"/>
        <w:right w:val="none" w:sz="0" w:space="0" w:color="auto"/>
      </w:divBdr>
    </w:div>
    <w:div w:id="268898313">
      <w:bodyDiv w:val="1"/>
      <w:marLeft w:val="0"/>
      <w:marRight w:val="0"/>
      <w:marTop w:val="0"/>
      <w:marBottom w:val="0"/>
      <w:divBdr>
        <w:top w:val="none" w:sz="0" w:space="0" w:color="auto"/>
        <w:left w:val="none" w:sz="0" w:space="0" w:color="auto"/>
        <w:bottom w:val="none" w:sz="0" w:space="0" w:color="auto"/>
        <w:right w:val="none" w:sz="0" w:space="0" w:color="auto"/>
      </w:divBdr>
    </w:div>
    <w:div w:id="274991604">
      <w:bodyDiv w:val="1"/>
      <w:marLeft w:val="0"/>
      <w:marRight w:val="0"/>
      <w:marTop w:val="0"/>
      <w:marBottom w:val="0"/>
      <w:divBdr>
        <w:top w:val="none" w:sz="0" w:space="0" w:color="auto"/>
        <w:left w:val="none" w:sz="0" w:space="0" w:color="auto"/>
        <w:bottom w:val="none" w:sz="0" w:space="0" w:color="auto"/>
        <w:right w:val="none" w:sz="0" w:space="0" w:color="auto"/>
      </w:divBdr>
    </w:div>
    <w:div w:id="283075755">
      <w:bodyDiv w:val="1"/>
      <w:marLeft w:val="0"/>
      <w:marRight w:val="0"/>
      <w:marTop w:val="0"/>
      <w:marBottom w:val="0"/>
      <w:divBdr>
        <w:top w:val="none" w:sz="0" w:space="0" w:color="auto"/>
        <w:left w:val="none" w:sz="0" w:space="0" w:color="auto"/>
        <w:bottom w:val="none" w:sz="0" w:space="0" w:color="auto"/>
        <w:right w:val="none" w:sz="0" w:space="0" w:color="auto"/>
      </w:divBdr>
    </w:div>
    <w:div w:id="296842063">
      <w:bodyDiv w:val="1"/>
      <w:marLeft w:val="0"/>
      <w:marRight w:val="0"/>
      <w:marTop w:val="0"/>
      <w:marBottom w:val="0"/>
      <w:divBdr>
        <w:top w:val="none" w:sz="0" w:space="0" w:color="auto"/>
        <w:left w:val="none" w:sz="0" w:space="0" w:color="auto"/>
        <w:bottom w:val="none" w:sz="0" w:space="0" w:color="auto"/>
        <w:right w:val="none" w:sz="0" w:space="0" w:color="auto"/>
      </w:divBdr>
    </w:div>
    <w:div w:id="301473173">
      <w:bodyDiv w:val="1"/>
      <w:marLeft w:val="0"/>
      <w:marRight w:val="0"/>
      <w:marTop w:val="0"/>
      <w:marBottom w:val="0"/>
      <w:divBdr>
        <w:top w:val="none" w:sz="0" w:space="0" w:color="auto"/>
        <w:left w:val="none" w:sz="0" w:space="0" w:color="auto"/>
        <w:bottom w:val="none" w:sz="0" w:space="0" w:color="auto"/>
        <w:right w:val="none" w:sz="0" w:space="0" w:color="auto"/>
      </w:divBdr>
    </w:div>
    <w:div w:id="304822201">
      <w:bodyDiv w:val="1"/>
      <w:marLeft w:val="0"/>
      <w:marRight w:val="0"/>
      <w:marTop w:val="0"/>
      <w:marBottom w:val="0"/>
      <w:divBdr>
        <w:top w:val="none" w:sz="0" w:space="0" w:color="auto"/>
        <w:left w:val="none" w:sz="0" w:space="0" w:color="auto"/>
        <w:bottom w:val="none" w:sz="0" w:space="0" w:color="auto"/>
        <w:right w:val="none" w:sz="0" w:space="0" w:color="auto"/>
      </w:divBdr>
    </w:div>
    <w:div w:id="305594642">
      <w:bodyDiv w:val="1"/>
      <w:marLeft w:val="0"/>
      <w:marRight w:val="0"/>
      <w:marTop w:val="0"/>
      <w:marBottom w:val="0"/>
      <w:divBdr>
        <w:top w:val="none" w:sz="0" w:space="0" w:color="auto"/>
        <w:left w:val="none" w:sz="0" w:space="0" w:color="auto"/>
        <w:bottom w:val="none" w:sz="0" w:space="0" w:color="auto"/>
        <w:right w:val="none" w:sz="0" w:space="0" w:color="auto"/>
      </w:divBdr>
    </w:div>
    <w:div w:id="313679812">
      <w:bodyDiv w:val="1"/>
      <w:marLeft w:val="0"/>
      <w:marRight w:val="0"/>
      <w:marTop w:val="0"/>
      <w:marBottom w:val="0"/>
      <w:divBdr>
        <w:top w:val="none" w:sz="0" w:space="0" w:color="auto"/>
        <w:left w:val="none" w:sz="0" w:space="0" w:color="auto"/>
        <w:bottom w:val="none" w:sz="0" w:space="0" w:color="auto"/>
        <w:right w:val="none" w:sz="0" w:space="0" w:color="auto"/>
      </w:divBdr>
    </w:div>
    <w:div w:id="323363943">
      <w:bodyDiv w:val="1"/>
      <w:marLeft w:val="0"/>
      <w:marRight w:val="0"/>
      <w:marTop w:val="0"/>
      <w:marBottom w:val="0"/>
      <w:divBdr>
        <w:top w:val="none" w:sz="0" w:space="0" w:color="auto"/>
        <w:left w:val="none" w:sz="0" w:space="0" w:color="auto"/>
        <w:bottom w:val="none" w:sz="0" w:space="0" w:color="auto"/>
        <w:right w:val="none" w:sz="0" w:space="0" w:color="auto"/>
      </w:divBdr>
    </w:div>
    <w:div w:id="324666649">
      <w:bodyDiv w:val="1"/>
      <w:marLeft w:val="0"/>
      <w:marRight w:val="0"/>
      <w:marTop w:val="0"/>
      <w:marBottom w:val="0"/>
      <w:divBdr>
        <w:top w:val="none" w:sz="0" w:space="0" w:color="auto"/>
        <w:left w:val="none" w:sz="0" w:space="0" w:color="auto"/>
        <w:bottom w:val="none" w:sz="0" w:space="0" w:color="auto"/>
        <w:right w:val="none" w:sz="0" w:space="0" w:color="auto"/>
      </w:divBdr>
    </w:div>
    <w:div w:id="327640865">
      <w:bodyDiv w:val="1"/>
      <w:marLeft w:val="0"/>
      <w:marRight w:val="0"/>
      <w:marTop w:val="0"/>
      <w:marBottom w:val="0"/>
      <w:divBdr>
        <w:top w:val="none" w:sz="0" w:space="0" w:color="auto"/>
        <w:left w:val="none" w:sz="0" w:space="0" w:color="auto"/>
        <w:bottom w:val="none" w:sz="0" w:space="0" w:color="auto"/>
        <w:right w:val="none" w:sz="0" w:space="0" w:color="auto"/>
      </w:divBdr>
    </w:div>
    <w:div w:id="338125428">
      <w:bodyDiv w:val="1"/>
      <w:marLeft w:val="0"/>
      <w:marRight w:val="0"/>
      <w:marTop w:val="0"/>
      <w:marBottom w:val="0"/>
      <w:divBdr>
        <w:top w:val="none" w:sz="0" w:space="0" w:color="auto"/>
        <w:left w:val="none" w:sz="0" w:space="0" w:color="auto"/>
        <w:bottom w:val="none" w:sz="0" w:space="0" w:color="auto"/>
        <w:right w:val="none" w:sz="0" w:space="0" w:color="auto"/>
      </w:divBdr>
    </w:div>
    <w:div w:id="358240686">
      <w:bodyDiv w:val="1"/>
      <w:marLeft w:val="0"/>
      <w:marRight w:val="0"/>
      <w:marTop w:val="0"/>
      <w:marBottom w:val="0"/>
      <w:divBdr>
        <w:top w:val="none" w:sz="0" w:space="0" w:color="auto"/>
        <w:left w:val="none" w:sz="0" w:space="0" w:color="auto"/>
        <w:bottom w:val="none" w:sz="0" w:space="0" w:color="auto"/>
        <w:right w:val="none" w:sz="0" w:space="0" w:color="auto"/>
      </w:divBdr>
    </w:div>
    <w:div w:id="359094165">
      <w:bodyDiv w:val="1"/>
      <w:marLeft w:val="0"/>
      <w:marRight w:val="0"/>
      <w:marTop w:val="0"/>
      <w:marBottom w:val="0"/>
      <w:divBdr>
        <w:top w:val="none" w:sz="0" w:space="0" w:color="auto"/>
        <w:left w:val="none" w:sz="0" w:space="0" w:color="auto"/>
        <w:bottom w:val="none" w:sz="0" w:space="0" w:color="auto"/>
        <w:right w:val="none" w:sz="0" w:space="0" w:color="auto"/>
      </w:divBdr>
    </w:div>
    <w:div w:id="359359920">
      <w:bodyDiv w:val="1"/>
      <w:marLeft w:val="0"/>
      <w:marRight w:val="0"/>
      <w:marTop w:val="0"/>
      <w:marBottom w:val="0"/>
      <w:divBdr>
        <w:top w:val="none" w:sz="0" w:space="0" w:color="auto"/>
        <w:left w:val="none" w:sz="0" w:space="0" w:color="auto"/>
        <w:bottom w:val="none" w:sz="0" w:space="0" w:color="auto"/>
        <w:right w:val="none" w:sz="0" w:space="0" w:color="auto"/>
      </w:divBdr>
    </w:div>
    <w:div w:id="359864014">
      <w:bodyDiv w:val="1"/>
      <w:marLeft w:val="0"/>
      <w:marRight w:val="0"/>
      <w:marTop w:val="0"/>
      <w:marBottom w:val="0"/>
      <w:divBdr>
        <w:top w:val="none" w:sz="0" w:space="0" w:color="auto"/>
        <w:left w:val="none" w:sz="0" w:space="0" w:color="auto"/>
        <w:bottom w:val="none" w:sz="0" w:space="0" w:color="auto"/>
        <w:right w:val="none" w:sz="0" w:space="0" w:color="auto"/>
      </w:divBdr>
    </w:div>
    <w:div w:id="376393073">
      <w:bodyDiv w:val="1"/>
      <w:marLeft w:val="0"/>
      <w:marRight w:val="0"/>
      <w:marTop w:val="0"/>
      <w:marBottom w:val="0"/>
      <w:divBdr>
        <w:top w:val="none" w:sz="0" w:space="0" w:color="auto"/>
        <w:left w:val="none" w:sz="0" w:space="0" w:color="auto"/>
        <w:bottom w:val="none" w:sz="0" w:space="0" w:color="auto"/>
        <w:right w:val="none" w:sz="0" w:space="0" w:color="auto"/>
      </w:divBdr>
    </w:div>
    <w:div w:id="383136214">
      <w:bodyDiv w:val="1"/>
      <w:marLeft w:val="0"/>
      <w:marRight w:val="0"/>
      <w:marTop w:val="0"/>
      <w:marBottom w:val="0"/>
      <w:divBdr>
        <w:top w:val="none" w:sz="0" w:space="0" w:color="auto"/>
        <w:left w:val="none" w:sz="0" w:space="0" w:color="auto"/>
        <w:bottom w:val="none" w:sz="0" w:space="0" w:color="auto"/>
        <w:right w:val="none" w:sz="0" w:space="0" w:color="auto"/>
      </w:divBdr>
    </w:div>
    <w:div w:id="383524951">
      <w:bodyDiv w:val="1"/>
      <w:marLeft w:val="0"/>
      <w:marRight w:val="0"/>
      <w:marTop w:val="0"/>
      <w:marBottom w:val="0"/>
      <w:divBdr>
        <w:top w:val="none" w:sz="0" w:space="0" w:color="auto"/>
        <w:left w:val="none" w:sz="0" w:space="0" w:color="auto"/>
        <w:bottom w:val="none" w:sz="0" w:space="0" w:color="auto"/>
        <w:right w:val="none" w:sz="0" w:space="0" w:color="auto"/>
      </w:divBdr>
    </w:div>
    <w:div w:id="390079801">
      <w:bodyDiv w:val="1"/>
      <w:marLeft w:val="0"/>
      <w:marRight w:val="0"/>
      <w:marTop w:val="0"/>
      <w:marBottom w:val="0"/>
      <w:divBdr>
        <w:top w:val="none" w:sz="0" w:space="0" w:color="auto"/>
        <w:left w:val="none" w:sz="0" w:space="0" w:color="auto"/>
        <w:bottom w:val="none" w:sz="0" w:space="0" w:color="auto"/>
        <w:right w:val="none" w:sz="0" w:space="0" w:color="auto"/>
      </w:divBdr>
    </w:div>
    <w:div w:id="390230493">
      <w:bodyDiv w:val="1"/>
      <w:marLeft w:val="0"/>
      <w:marRight w:val="0"/>
      <w:marTop w:val="0"/>
      <w:marBottom w:val="0"/>
      <w:divBdr>
        <w:top w:val="none" w:sz="0" w:space="0" w:color="auto"/>
        <w:left w:val="none" w:sz="0" w:space="0" w:color="auto"/>
        <w:bottom w:val="none" w:sz="0" w:space="0" w:color="auto"/>
        <w:right w:val="none" w:sz="0" w:space="0" w:color="auto"/>
      </w:divBdr>
    </w:div>
    <w:div w:id="391856579">
      <w:bodyDiv w:val="1"/>
      <w:marLeft w:val="0"/>
      <w:marRight w:val="0"/>
      <w:marTop w:val="0"/>
      <w:marBottom w:val="0"/>
      <w:divBdr>
        <w:top w:val="none" w:sz="0" w:space="0" w:color="auto"/>
        <w:left w:val="none" w:sz="0" w:space="0" w:color="auto"/>
        <w:bottom w:val="none" w:sz="0" w:space="0" w:color="auto"/>
        <w:right w:val="none" w:sz="0" w:space="0" w:color="auto"/>
      </w:divBdr>
    </w:div>
    <w:div w:id="400296414">
      <w:bodyDiv w:val="1"/>
      <w:marLeft w:val="0"/>
      <w:marRight w:val="0"/>
      <w:marTop w:val="0"/>
      <w:marBottom w:val="0"/>
      <w:divBdr>
        <w:top w:val="none" w:sz="0" w:space="0" w:color="auto"/>
        <w:left w:val="none" w:sz="0" w:space="0" w:color="auto"/>
        <w:bottom w:val="none" w:sz="0" w:space="0" w:color="auto"/>
        <w:right w:val="none" w:sz="0" w:space="0" w:color="auto"/>
      </w:divBdr>
    </w:div>
    <w:div w:id="402262364">
      <w:bodyDiv w:val="1"/>
      <w:marLeft w:val="0"/>
      <w:marRight w:val="0"/>
      <w:marTop w:val="0"/>
      <w:marBottom w:val="0"/>
      <w:divBdr>
        <w:top w:val="none" w:sz="0" w:space="0" w:color="auto"/>
        <w:left w:val="none" w:sz="0" w:space="0" w:color="auto"/>
        <w:bottom w:val="none" w:sz="0" w:space="0" w:color="auto"/>
        <w:right w:val="none" w:sz="0" w:space="0" w:color="auto"/>
      </w:divBdr>
    </w:div>
    <w:div w:id="405491007">
      <w:bodyDiv w:val="1"/>
      <w:marLeft w:val="0"/>
      <w:marRight w:val="0"/>
      <w:marTop w:val="0"/>
      <w:marBottom w:val="0"/>
      <w:divBdr>
        <w:top w:val="none" w:sz="0" w:space="0" w:color="auto"/>
        <w:left w:val="none" w:sz="0" w:space="0" w:color="auto"/>
        <w:bottom w:val="none" w:sz="0" w:space="0" w:color="auto"/>
        <w:right w:val="none" w:sz="0" w:space="0" w:color="auto"/>
      </w:divBdr>
    </w:div>
    <w:div w:id="409429880">
      <w:bodyDiv w:val="1"/>
      <w:marLeft w:val="0"/>
      <w:marRight w:val="0"/>
      <w:marTop w:val="0"/>
      <w:marBottom w:val="0"/>
      <w:divBdr>
        <w:top w:val="none" w:sz="0" w:space="0" w:color="auto"/>
        <w:left w:val="none" w:sz="0" w:space="0" w:color="auto"/>
        <w:bottom w:val="none" w:sz="0" w:space="0" w:color="auto"/>
        <w:right w:val="none" w:sz="0" w:space="0" w:color="auto"/>
      </w:divBdr>
    </w:div>
    <w:div w:id="420492477">
      <w:bodyDiv w:val="1"/>
      <w:marLeft w:val="0"/>
      <w:marRight w:val="0"/>
      <w:marTop w:val="0"/>
      <w:marBottom w:val="0"/>
      <w:divBdr>
        <w:top w:val="none" w:sz="0" w:space="0" w:color="auto"/>
        <w:left w:val="none" w:sz="0" w:space="0" w:color="auto"/>
        <w:bottom w:val="none" w:sz="0" w:space="0" w:color="auto"/>
        <w:right w:val="none" w:sz="0" w:space="0" w:color="auto"/>
      </w:divBdr>
    </w:div>
    <w:div w:id="429786132">
      <w:bodyDiv w:val="1"/>
      <w:marLeft w:val="0"/>
      <w:marRight w:val="0"/>
      <w:marTop w:val="0"/>
      <w:marBottom w:val="0"/>
      <w:divBdr>
        <w:top w:val="none" w:sz="0" w:space="0" w:color="auto"/>
        <w:left w:val="none" w:sz="0" w:space="0" w:color="auto"/>
        <w:bottom w:val="none" w:sz="0" w:space="0" w:color="auto"/>
        <w:right w:val="none" w:sz="0" w:space="0" w:color="auto"/>
      </w:divBdr>
    </w:div>
    <w:div w:id="444733577">
      <w:bodyDiv w:val="1"/>
      <w:marLeft w:val="0"/>
      <w:marRight w:val="0"/>
      <w:marTop w:val="0"/>
      <w:marBottom w:val="0"/>
      <w:divBdr>
        <w:top w:val="none" w:sz="0" w:space="0" w:color="auto"/>
        <w:left w:val="none" w:sz="0" w:space="0" w:color="auto"/>
        <w:bottom w:val="none" w:sz="0" w:space="0" w:color="auto"/>
        <w:right w:val="none" w:sz="0" w:space="0" w:color="auto"/>
      </w:divBdr>
    </w:div>
    <w:div w:id="446513097">
      <w:bodyDiv w:val="1"/>
      <w:marLeft w:val="0"/>
      <w:marRight w:val="0"/>
      <w:marTop w:val="0"/>
      <w:marBottom w:val="0"/>
      <w:divBdr>
        <w:top w:val="none" w:sz="0" w:space="0" w:color="auto"/>
        <w:left w:val="none" w:sz="0" w:space="0" w:color="auto"/>
        <w:bottom w:val="none" w:sz="0" w:space="0" w:color="auto"/>
        <w:right w:val="none" w:sz="0" w:space="0" w:color="auto"/>
      </w:divBdr>
    </w:div>
    <w:div w:id="458112099">
      <w:bodyDiv w:val="1"/>
      <w:marLeft w:val="0"/>
      <w:marRight w:val="0"/>
      <w:marTop w:val="0"/>
      <w:marBottom w:val="0"/>
      <w:divBdr>
        <w:top w:val="none" w:sz="0" w:space="0" w:color="auto"/>
        <w:left w:val="none" w:sz="0" w:space="0" w:color="auto"/>
        <w:bottom w:val="none" w:sz="0" w:space="0" w:color="auto"/>
        <w:right w:val="none" w:sz="0" w:space="0" w:color="auto"/>
      </w:divBdr>
    </w:div>
    <w:div w:id="471366684">
      <w:bodyDiv w:val="1"/>
      <w:marLeft w:val="0"/>
      <w:marRight w:val="0"/>
      <w:marTop w:val="0"/>
      <w:marBottom w:val="0"/>
      <w:divBdr>
        <w:top w:val="none" w:sz="0" w:space="0" w:color="auto"/>
        <w:left w:val="none" w:sz="0" w:space="0" w:color="auto"/>
        <w:bottom w:val="none" w:sz="0" w:space="0" w:color="auto"/>
        <w:right w:val="none" w:sz="0" w:space="0" w:color="auto"/>
      </w:divBdr>
    </w:div>
    <w:div w:id="472531163">
      <w:bodyDiv w:val="1"/>
      <w:marLeft w:val="0"/>
      <w:marRight w:val="0"/>
      <w:marTop w:val="0"/>
      <w:marBottom w:val="0"/>
      <w:divBdr>
        <w:top w:val="none" w:sz="0" w:space="0" w:color="auto"/>
        <w:left w:val="none" w:sz="0" w:space="0" w:color="auto"/>
        <w:bottom w:val="none" w:sz="0" w:space="0" w:color="auto"/>
        <w:right w:val="none" w:sz="0" w:space="0" w:color="auto"/>
      </w:divBdr>
    </w:div>
    <w:div w:id="473106838">
      <w:bodyDiv w:val="1"/>
      <w:marLeft w:val="0"/>
      <w:marRight w:val="0"/>
      <w:marTop w:val="0"/>
      <w:marBottom w:val="0"/>
      <w:divBdr>
        <w:top w:val="none" w:sz="0" w:space="0" w:color="auto"/>
        <w:left w:val="none" w:sz="0" w:space="0" w:color="auto"/>
        <w:bottom w:val="none" w:sz="0" w:space="0" w:color="auto"/>
        <w:right w:val="none" w:sz="0" w:space="0" w:color="auto"/>
      </w:divBdr>
    </w:div>
    <w:div w:id="488599114">
      <w:bodyDiv w:val="1"/>
      <w:marLeft w:val="0"/>
      <w:marRight w:val="0"/>
      <w:marTop w:val="0"/>
      <w:marBottom w:val="0"/>
      <w:divBdr>
        <w:top w:val="none" w:sz="0" w:space="0" w:color="auto"/>
        <w:left w:val="none" w:sz="0" w:space="0" w:color="auto"/>
        <w:bottom w:val="none" w:sz="0" w:space="0" w:color="auto"/>
        <w:right w:val="none" w:sz="0" w:space="0" w:color="auto"/>
      </w:divBdr>
    </w:div>
    <w:div w:id="495999192">
      <w:bodyDiv w:val="1"/>
      <w:marLeft w:val="0"/>
      <w:marRight w:val="0"/>
      <w:marTop w:val="0"/>
      <w:marBottom w:val="0"/>
      <w:divBdr>
        <w:top w:val="none" w:sz="0" w:space="0" w:color="auto"/>
        <w:left w:val="none" w:sz="0" w:space="0" w:color="auto"/>
        <w:bottom w:val="none" w:sz="0" w:space="0" w:color="auto"/>
        <w:right w:val="none" w:sz="0" w:space="0" w:color="auto"/>
      </w:divBdr>
    </w:div>
    <w:div w:id="498540166">
      <w:bodyDiv w:val="1"/>
      <w:marLeft w:val="0"/>
      <w:marRight w:val="0"/>
      <w:marTop w:val="0"/>
      <w:marBottom w:val="0"/>
      <w:divBdr>
        <w:top w:val="none" w:sz="0" w:space="0" w:color="auto"/>
        <w:left w:val="none" w:sz="0" w:space="0" w:color="auto"/>
        <w:bottom w:val="none" w:sz="0" w:space="0" w:color="auto"/>
        <w:right w:val="none" w:sz="0" w:space="0" w:color="auto"/>
      </w:divBdr>
    </w:div>
    <w:div w:id="500506002">
      <w:bodyDiv w:val="1"/>
      <w:marLeft w:val="0"/>
      <w:marRight w:val="0"/>
      <w:marTop w:val="0"/>
      <w:marBottom w:val="0"/>
      <w:divBdr>
        <w:top w:val="none" w:sz="0" w:space="0" w:color="auto"/>
        <w:left w:val="none" w:sz="0" w:space="0" w:color="auto"/>
        <w:bottom w:val="none" w:sz="0" w:space="0" w:color="auto"/>
        <w:right w:val="none" w:sz="0" w:space="0" w:color="auto"/>
      </w:divBdr>
    </w:div>
    <w:div w:id="501235721">
      <w:bodyDiv w:val="1"/>
      <w:marLeft w:val="0"/>
      <w:marRight w:val="0"/>
      <w:marTop w:val="0"/>
      <w:marBottom w:val="0"/>
      <w:divBdr>
        <w:top w:val="none" w:sz="0" w:space="0" w:color="auto"/>
        <w:left w:val="none" w:sz="0" w:space="0" w:color="auto"/>
        <w:bottom w:val="none" w:sz="0" w:space="0" w:color="auto"/>
        <w:right w:val="none" w:sz="0" w:space="0" w:color="auto"/>
      </w:divBdr>
    </w:div>
    <w:div w:id="501243340">
      <w:bodyDiv w:val="1"/>
      <w:marLeft w:val="0"/>
      <w:marRight w:val="0"/>
      <w:marTop w:val="0"/>
      <w:marBottom w:val="0"/>
      <w:divBdr>
        <w:top w:val="none" w:sz="0" w:space="0" w:color="auto"/>
        <w:left w:val="none" w:sz="0" w:space="0" w:color="auto"/>
        <w:bottom w:val="none" w:sz="0" w:space="0" w:color="auto"/>
        <w:right w:val="none" w:sz="0" w:space="0" w:color="auto"/>
      </w:divBdr>
    </w:div>
    <w:div w:id="502091252">
      <w:bodyDiv w:val="1"/>
      <w:marLeft w:val="0"/>
      <w:marRight w:val="0"/>
      <w:marTop w:val="0"/>
      <w:marBottom w:val="0"/>
      <w:divBdr>
        <w:top w:val="none" w:sz="0" w:space="0" w:color="auto"/>
        <w:left w:val="none" w:sz="0" w:space="0" w:color="auto"/>
        <w:bottom w:val="none" w:sz="0" w:space="0" w:color="auto"/>
        <w:right w:val="none" w:sz="0" w:space="0" w:color="auto"/>
      </w:divBdr>
    </w:div>
    <w:div w:id="506290007">
      <w:bodyDiv w:val="1"/>
      <w:marLeft w:val="0"/>
      <w:marRight w:val="0"/>
      <w:marTop w:val="0"/>
      <w:marBottom w:val="0"/>
      <w:divBdr>
        <w:top w:val="none" w:sz="0" w:space="0" w:color="auto"/>
        <w:left w:val="none" w:sz="0" w:space="0" w:color="auto"/>
        <w:bottom w:val="none" w:sz="0" w:space="0" w:color="auto"/>
        <w:right w:val="none" w:sz="0" w:space="0" w:color="auto"/>
      </w:divBdr>
    </w:div>
    <w:div w:id="513499109">
      <w:bodyDiv w:val="1"/>
      <w:marLeft w:val="0"/>
      <w:marRight w:val="0"/>
      <w:marTop w:val="0"/>
      <w:marBottom w:val="0"/>
      <w:divBdr>
        <w:top w:val="none" w:sz="0" w:space="0" w:color="auto"/>
        <w:left w:val="none" w:sz="0" w:space="0" w:color="auto"/>
        <w:bottom w:val="none" w:sz="0" w:space="0" w:color="auto"/>
        <w:right w:val="none" w:sz="0" w:space="0" w:color="auto"/>
      </w:divBdr>
    </w:div>
    <w:div w:id="516427651">
      <w:bodyDiv w:val="1"/>
      <w:marLeft w:val="0"/>
      <w:marRight w:val="0"/>
      <w:marTop w:val="0"/>
      <w:marBottom w:val="0"/>
      <w:divBdr>
        <w:top w:val="none" w:sz="0" w:space="0" w:color="auto"/>
        <w:left w:val="none" w:sz="0" w:space="0" w:color="auto"/>
        <w:bottom w:val="none" w:sz="0" w:space="0" w:color="auto"/>
        <w:right w:val="none" w:sz="0" w:space="0" w:color="auto"/>
      </w:divBdr>
    </w:div>
    <w:div w:id="516429368">
      <w:bodyDiv w:val="1"/>
      <w:marLeft w:val="0"/>
      <w:marRight w:val="0"/>
      <w:marTop w:val="0"/>
      <w:marBottom w:val="0"/>
      <w:divBdr>
        <w:top w:val="none" w:sz="0" w:space="0" w:color="auto"/>
        <w:left w:val="none" w:sz="0" w:space="0" w:color="auto"/>
        <w:bottom w:val="none" w:sz="0" w:space="0" w:color="auto"/>
        <w:right w:val="none" w:sz="0" w:space="0" w:color="auto"/>
      </w:divBdr>
    </w:div>
    <w:div w:id="518853786">
      <w:bodyDiv w:val="1"/>
      <w:marLeft w:val="0"/>
      <w:marRight w:val="0"/>
      <w:marTop w:val="0"/>
      <w:marBottom w:val="0"/>
      <w:divBdr>
        <w:top w:val="none" w:sz="0" w:space="0" w:color="auto"/>
        <w:left w:val="none" w:sz="0" w:space="0" w:color="auto"/>
        <w:bottom w:val="none" w:sz="0" w:space="0" w:color="auto"/>
        <w:right w:val="none" w:sz="0" w:space="0" w:color="auto"/>
      </w:divBdr>
    </w:div>
    <w:div w:id="525412118">
      <w:bodyDiv w:val="1"/>
      <w:marLeft w:val="0"/>
      <w:marRight w:val="0"/>
      <w:marTop w:val="0"/>
      <w:marBottom w:val="0"/>
      <w:divBdr>
        <w:top w:val="none" w:sz="0" w:space="0" w:color="auto"/>
        <w:left w:val="none" w:sz="0" w:space="0" w:color="auto"/>
        <w:bottom w:val="none" w:sz="0" w:space="0" w:color="auto"/>
        <w:right w:val="none" w:sz="0" w:space="0" w:color="auto"/>
      </w:divBdr>
    </w:div>
    <w:div w:id="533231049">
      <w:bodyDiv w:val="1"/>
      <w:marLeft w:val="0"/>
      <w:marRight w:val="0"/>
      <w:marTop w:val="0"/>
      <w:marBottom w:val="0"/>
      <w:divBdr>
        <w:top w:val="none" w:sz="0" w:space="0" w:color="auto"/>
        <w:left w:val="none" w:sz="0" w:space="0" w:color="auto"/>
        <w:bottom w:val="none" w:sz="0" w:space="0" w:color="auto"/>
        <w:right w:val="none" w:sz="0" w:space="0" w:color="auto"/>
      </w:divBdr>
    </w:div>
    <w:div w:id="543642791">
      <w:bodyDiv w:val="1"/>
      <w:marLeft w:val="0"/>
      <w:marRight w:val="0"/>
      <w:marTop w:val="0"/>
      <w:marBottom w:val="0"/>
      <w:divBdr>
        <w:top w:val="none" w:sz="0" w:space="0" w:color="auto"/>
        <w:left w:val="none" w:sz="0" w:space="0" w:color="auto"/>
        <w:bottom w:val="none" w:sz="0" w:space="0" w:color="auto"/>
        <w:right w:val="none" w:sz="0" w:space="0" w:color="auto"/>
      </w:divBdr>
    </w:div>
    <w:div w:id="545801818">
      <w:bodyDiv w:val="1"/>
      <w:marLeft w:val="0"/>
      <w:marRight w:val="0"/>
      <w:marTop w:val="0"/>
      <w:marBottom w:val="0"/>
      <w:divBdr>
        <w:top w:val="none" w:sz="0" w:space="0" w:color="auto"/>
        <w:left w:val="none" w:sz="0" w:space="0" w:color="auto"/>
        <w:bottom w:val="none" w:sz="0" w:space="0" w:color="auto"/>
        <w:right w:val="none" w:sz="0" w:space="0" w:color="auto"/>
      </w:divBdr>
    </w:div>
    <w:div w:id="547376736">
      <w:bodyDiv w:val="1"/>
      <w:marLeft w:val="0"/>
      <w:marRight w:val="0"/>
      <w:marTop w:val="0"/>
      <w:marBottom w:val="0"/>
      <w:divBdr>
        <w:top w:val="none" w:sz="0" w:space="0" w:color="auto"/>
        <w:left w:val="none" w:sz="0" w:space="0" w:color="auto"/>
        <w:bottom w:val="none" w:sz="0" w:space="0" w:color="auto"/>
        <w:right w:val="none" w:sz="0" w:space="0" w:color="auto"/>
      </w:divBdr>
    </w:div>
    <w:div w:id="547687873">
      <w:bodyDiv w:val="1"/>
      <w:marLeft w:val="0"/>
      <w:marRight w:val="0"/>
      <w:marTop w:val="0"/>
      <w:marBottom w:val="0"/>
      <w:divBdr>
        <w:top w:val="none" w:sz="0" w:space="0" w:color="auto"/>
        <w:left w:val="none" w:sz="0" w:space="0" w:color="auto"/>
        <w:bottom w:val="none" w:sz="0" w:space="0" w:color="auto"/>
        <w:right w:val="none" w:sz="0" w:space="0" w:color="auto"/>
      </w:divBdr>
    </w:div>
    <w:div w:id="548297787">
      <w:bodyDiv w:val="1"/>
      <w:marLeft w:val="0"/>
      <w:marRight w:val="0"/>
      <w:marTop w:val="0"/>
      <w:marBottom w:val="0"/>
      <w:divBdr>
        <w:top w:val="none" w:sz="0" w:space="0" w:color="auto"/>
        <w:left w:val="none" w:sz="0" w:space="0" w:color="auto"/>
        <w:bottom w:val="none" w:sz="0" w:space="0" w:color="auto"/>
        <w:right w:val="none" w:sz="0" w:space="0" w:color="auto"/>
      </w:divBdr>
    </w:div>
    <w:div w:id="550770053">
      <w:bodyDiv w:val="1"/>
      <w:marLeft w:val="0"/>
      <w:marRight w:val="0"/>
      <w:marTop w:val="0"/>
      <w:marBottom w:val="0"/>
      <w:divBdr>
        <w:top w:val="none" w:sz="0" w:space="0" w:color="auto"/>
        <w:left w:val="none" w:sz="0" w:space="0" w:color="auto"/>
        <w:bottom w:val="none" w:sz="0" w:space="0" w:color="auto"/>
        <w:right w:val="none" w:sz="0" w:space="0" w:color="auto"/>
      </w:divBdr>
    </w:div>
    <w:div w:id="552619481">
      <w:bodyDiv w:val="1"/>
      <w:marLeft w:val="0"/>
      <w:marRight w:val="0"/>
      <w:marTop w:val="0"/>
      <w:marBottom w:val="0"/>
      <w:divBdr>
        <w:top w:val="none" w:sz="0" w:space="0" w:color="auto"/>
        <w:left w:val="none" w:sz="0" w:space="0" w:color="auto"/>
        <w:bottom w:val="none" w:sz="0" w:space="0" w:color="auto"/>
        <w:right w:val="none" w:sz="0" w:space="0" w:color="auto"/>
      </w:divBdr>
    </w:div>
    <w:div w:id="560602056">
      <w:bodyDiv w:val="1"/>
      <w:marLeft w:val="0"/>
      <w:marRight w:val="0"/>
      <w:marTop w:val="0"/>
      <w:marBottom w:val="0"/>
      <w:divBdr>
        <w:top w:val="none" w:sz="0" w:space="0" w:color="auto"/>
        <w:left w:val="none" w:sz="0" w:space="0" w:color="auto"/>
        <w:bottom w:val="none" w:sz="0" w:space="0" w:color="auto"/>
        <w:right w:val="none" w:sz="0" w:space="0" w:color="auto"/>
      </w:divBdr>
    </w:div>
    <w:div w:id="568853748">
      <w:bodyDiv w:val="1"/>
      <w:marLeft w:val="0"/>
      <w:marRight w:val="0"/>
      <w:marTop w:val="0"/>
      <w:marBottom w:val="0"/>
      <w:divBdr>
        <w:top w:val="none" w:sz="0" w:space="0" w:color="auto"/>
        <w:left w:val="none" w:sz="0" w:space="0" w:color="auto"/>
        <w:bottom w:val="none" w:sz="0" w:space="0" w:color="auto"/>
        <w:right w:val="none" w:sz="0" w:space="0" w:color="auto"/>
      </w:divBdr>
    </w:div>
    <w:div w:id="571433466">
      <w:bodyDiv w:val="1"/>
      <w:marLeft w:val="0"/>
      <w:marRight w:val="0"/>
      <w:marTop w:val="0"/>
      <w:marBottom w:val="0"/>
      <w:divBdr>
        <w:top w:val="none" w:sz="0" w:space="0" w:color="auto"/>
        <w:left w:val="none" w:sz="0" w:space="0" w:color="auto"/>
        <w:bottom w:val="none" w:sz="0" w:space="0" w:color="auto"/>
        <w:right w:val="none" w:sz="0" w:space="0" w:color="auto"/>
      </w:divBdr>
    </w:div>
    <w:div w:id="572160056">
      <w:bodyDiv w:val="1"/>
      <w:marLeft w:val="0"/>
      <w:marRight w:val="0"/>
      <w:marTop w:val="0"/>
      <w:marBottom w:val="0"/>
      <w:divBdr>
        <w:top w:val="none" w:sz="0" w:space="0" w:color="auto"/>
        <w:left w:val="none" w:sz="0" w:space="0" w:color="auto"/>
        <w:bottom w:val="none" w:sz="0" w:space="0" w:color="auto"/>
        <w:right w:val="none" w:sz="0" w:space="0" w:color="auto"/>
      </w:divBdr>
    </w:div>
    <w:div w:id="581523619">
      <w:bodyDiv w:val="1"/>
      <w:marLeft w:val="0"/>
      <w:marRight w:val="0"/>
      <w:marTop w:val="0"/>
      <w:marBottom w:val="0"/>
      <w:divBdr>
        <w:top w:val="none" w:sz="0" w:space="0" w:color="auto"/>
        <w:left w:val="none" w:sz="0" w:space="0" w:color="auto"/>
        <w:bottom w:val="none" w:sz="0" w:space="0" w:color="auto"/>
        <w:right w:val="none" w:sz="0" w:space="0" w:color="auto"/>
      </w:divBdr>
    </w:div>
    <w:div w:id="585381719">
      <w:bodyDiv w:val="1"/>
      <w:marLeft w:val="0"/>
      <w:marRight w:val="0"/>
      <w:marTop w:val="0"/>
      <w:marBottom w:val="0"/>
      <w:divBdr>
        <w:top w:val="none" w:sz="0" w:space="0" w:color="auto"/>
        <w:left w:val="none" w:sz="0" w:space="0" w:color="auto"/>
        <w:bottom w:val="none" w:sz="0" w:space="0" w:color="auto"/>
        <w:right w:val="none" w:sz="0" w:space="0" w:color="auto"/>
      </w:divBdr>
    </w:div>
    <w:div w:id="585654412">
      <w:bodyDiv w:val="1"/>
      <w:marLeft w:val="0"/>
      <w:marRight w:val="0"/>
      <w:marTop w:val="0"/>
      <w:marBottom w:val="0"/>
      <w:divBdr>
        <w:top w:val="none" w:sz="0" w:space="0" w:color="auto"/>
        <w:left w:val="none" w:sz="0" w:space="0" w:color="auto"/>
        <w:bottom w:val="none" w:sz="0" w:space="0" w:color="auto"/>
        <w:right w:val="none" w:sz="0" w:space="0" w:color="auto"/>
      </w:divBdr>
    </w:div>
    <w:div w:id="594050298">
      <w:bodyDiv w:val="1"/>
      <w:marLeft w:val="0"/>
      <w:marRight w:val="0"/>
      <w:marTop w:val="0"/>
      <w:marBottom w:val="0"/>
      <w:divBdr>
        <w:top w:val="none" w:sz="0" w:space="0" w:color="auto"/>
        <w:left w:val="none" w:sz="0" w:space="0" w:color="auto"/>
        <w:bottom w:val="none" w:sz="0" w:space="0" w:color="auto"/>
        <w:right w:val="none" w:sz="0" w:space="0" w:color="auto"/>
      </w:divBdr>
    </w:div>
    <w:div w:id="600260188">
      <w:bodyDiv w:val="1"/>
      <w:marLeft w:val="0"/>
      <w:marRight w:val="0"/>
      <w:marTop w:val="0"/>
      <w:marBottom w:val="0"/>
      <w:divBdr>
        <w:top w:val="none" w:sz="0" w:space="0" w:color="auto"/>
        <w:left w:val="none" w:sz="0" w:space="0" w:color="auto"/>
        <w:bottom w:val="none" w:sz="0" w:space="0" w:color="auto"/>
        <w:right w:val="none" w:sz="0" w:space="0" w:color="auto"/>
      </w:divBdr>
    </w:div>
    <w:div w:id="607541101">
      <w:bodyDiv w:val="1"/>
      <w:marLeft w:val="0"/>
      <w:marRight w:val="0"/>
      <w:marTop w:val="0"/>
      <w:marBottom w:val="0"/>
      <w:divBdr>
        <w:top w:val="none" w:sz="0" w:space="0" w:color="auto"/>
        <w:left w:val="none" w:sz="0" w:space="0" w:color="auto"/>
        <w:bottom w:val="none" w:sz="0" w:space="0" w:color="auto"/>
        <w:right w:val="none" w:sz="0" w:space="0" w:color="auto"/>
      </w:divBdr>
    </w:div>
    <w:div w:id="612590754">
      <w:bodyDiv w:val="1"/>
      <w:marLeft w:val="0"/>
      <w:marRight w:val="0"/>
      <w:marTop w:val="0"/>
      <w:marBottom w:val="0"/>
      <w:divBdr>
        <w:top w:val="none" w:sz="0" w:space="0" w:color="auto"/>
        <w:left w:val="none" w:sz="0" w:space="0" w:color="auto"/>
        <w:bottom w:val="none" w:sz="0" w:space="0" w:color="auto"/>
        <w:right w:val="none" w:sz="0" w:space="0" w:color="auto"/>
      </w:divBdr>
    </w:div>
    <w:div w:id="615255597">
      <w:bodyDiv w:val="1"/>
      <w:marLeft w:val="0"/>
      <w:marRight w:val="0"/>
      <w:marTop w:val="0"/>
      <w:marBottom w:val="0"/>
      <w:divBdr>
        <w:top w:val="none" w:sz="0" w:space="0" w:color="auto"/>
        <w:left w:val="none" w:sz="0" w:space="0" w:color="auto"/>
        <w:bottom w:val="none" w:sz="0" w:space="0" w:color="auto"/>
        <w:right w:val="none" w:sz="0" w:space="0" w:color="auto"/>
      </w:divBdr>
    </w:div>
    <w:div w:id="616833493">
      <w:bodyDiv w:val="1"/>
      <w:marLeft w:val="0"/>
      <w:marRight w:val="0"/>
      <w:marTop w:val="0"/>
      <w:marBottom w:val="0"/>
      <w:divBdr>
        <w:top w:val="none" w:sz="0" w:space="0" w:color="auto"/>
        <w:left w:val="none" w:sz="0" w:space="0" w:color="auto"/>
        <w:bottom w:val="none" w:sz="0" w:space="0" w:color="auto"/>
        <w:right w:val="none" w:sz="0" w:space="0" w:color="auto"/>
      </w:divBdr>
    </w:div>
    <w:div w:id="617301669">
      <w:bodyDiv w:val="1"/>
      <w:marLeft w:val="0"/>
      <w:marRight w:val="0"/>
      <w:marTop w:val="0"/>
      <w:marBottom w:val="0"/>
      <w:divBdr>
        <w:top w:val="none" w:sz="0" w:space="0" w:color="auto"/>
        <w:left w:val="none" w:sz="0" w:space="0" w:color="auto"/>
        <w:bottom w:val="none" w:sz="0" w:space="0" w:color="auto"/>
        <w:right w:val="none" w:sz="0" w:space="0" w:color="auto"/>
      </w:divBdr>
    </w:div>
    <w:div w:id="617375885">
      <w:bodyDiv w:val="1"/>
      <w:marLeft w:val="0"/>
      <w:marRight w:val="0"/>
      <w:marTop w:val="0"/>
      <w:marBottom w:val="0"/>
      <w:divBdr>
        <w:top w:val="none" w:sz="0" w:space="0" w:color="auto"/>
        <w:left w:val="none" w:sz="0" w:space="0" w:color="auto"/>
        <w:bottom w:val="none" w:sz="0" w:space="0" w:color="auto"/>
        <w:right w:val="none" w:sz="0" w:space="0" w:color="auto"/>
      </w:divBdr>
    </w:div>
    <w:div w:id="619529818">
      <w:bodyDiv w:val="1"/>
      <w:marLeft w:val="0"/>
      <w:marRight w:val="0"/>
      <w:marTop w:val="0"/>
      <w:marBottom w:val="0"/>
      <w:divBdr>
        <w:top w:val="none" w:sz="0" w:space="0" w:color="auto"/>
        <w:left w:val="none" w:sz="0" w:space="0" w:color="auto"/>
        <w:bottom w:val="none" w:sz="0" w:space="0" w:color="auto"/>
        <w:right w:val="none" w:sz="0" w:space="0" w:color="auto"/>
      </w:divBdr>
    </w:div>
    <w:div w:id="627128286">
      <w:bodyDiv w:val="1"/>
      <w:marLeft w:val="0"/>
      <w:marRight w:val="0"/>
      <w:marTop w:val="0"/>
      <w:marBottom w:val="0"/>
      <w:divBdr>
        <w:top w:val="none" w:sz="0" w:space="0" w:color="auto"/>
        <w:left w:val="none" w:sz="0" w:space="0" w:color="auto"/>
        <w:bottom w:val="none" w:sz="0" w:space="0" w:color="auto"/>
        <w:right w:val="none" w:sz="0" w:space="0" w:color="auto"/>
      </w:divBdr>
    </w:div>
    <w:div w:id="633025234">
      <w:bodyDiv w:val="1"/>
      <w:marLeft w:val="0"/>
      <w:marRight w:val="0"/>
      <w:marTop w:val="0"/>
      <w:marBottom w:val="0"/>
      <w:divBdr>
        <w:top w:val="none" w:sz="0" w:space="0" w:color="auto"/>
        <w:left w:val="none" w:sz="0" w:space="0" w:color="auto"/>
        <w:bottom w:val="none" w:sz="0" w:space="0" w:color="auto"/>
        <w:right w:val="none" w:sz="0" w:space="0" w:color="auto"/>
      </w:divBdr>
    </w:div>
    <w:div w:id="633369913">
      <w:bodyDiv w:val="1"/>
      <w:marLeft w:val="0"/>
      <w:marRight w:val="0"/>
      <w:marTop w:val="0"/>
      <w:marBottom w:val="0"/>
      <w:divBdr>
        <w:top w:val="none" w:sz="0" w:space="0" w:color="auto"/>
        <w:left w:val="none" w:sz="0" w:space="0" w:color="auto"/>
        <w:bottom w:val="none" w:sz="0" w:space="0" w:color="auto"/>
        <w:right w:val="none" w:sz="0" w:space="0" w:color="auto"/>
      </w:divBdr>
    </w:div>
    <w:div w:id="635641279">
      <w:bodyDiv w:val="1"/>
      <w:marLeft w:val="0"/>
      <w:marRight w:val="0"/>
      <w:marTop w:val="0"/>
      <w:marBottom w:val="0"/>
      <w:divBdr>
        <w:top w:val="none" w:sz="0" w:space="0" w:color="auto"/>
        <w:left w:val="none" w:sz="0" w:space="0" w:color="auto"/>
        <w:bottom w:val="none" w:sz="0" w:space="0" w:color="auto"/>
        <w:right w:val="none" w:sz="0" w:space="0" w:color="auto"/>
      </w:divBdr>
    </w:div>
    <w:div w:id="645398983">
      <w:bodyDiv w:val="1"/>
      <w:marLeft w:val="0"/>
      <w:marRight w:val="0"/>
      <w:marTop w:val="0"/>
      <w:marBottom w:val="0"/>
      <w:divBdr>
        <w:top w:val="none" w:sz="0" w:space="0" w:color="auto"/>
        <w:left w:val="none" w:sz="0" w:space="0" w:color="auto"/>
        <w:bottom w:val="none" w:sz="0" w:space="0" w:color="auto"/>
        <w:right w:val="none" w:sz="0" w:space="0" w:color="auto"/>
      </w:divBdr>
    </w:div>
    <w:div w:id="647394643">
      <w:bodyDiv w:val="1"/>
      <w:marLeft w:val="0"/>
      <w:marRight w:val="0"/>
      <w:marTop w:val="0"/>
      <w:marBottom w:val="0"/>
      <w:divBdr>
        <w:top w:val="none" w:sz="0" w:space="0" w:color="auto"/>
        <w:left w:val="none" w:sz="0" w:space="0" w:color="auto"/>
        <w:bottom w:val="none" w:sz="0" w:space="0" w:color="auto"/>
        <w:right w:val="none" w:sz="0" w:space="0" w:color="auto"/>
      </w:divBdr>
    </w:div>
    <w:div w:id="651637003">
      <w:bodyDiv w:val="1"/>
      <w:marLeft w:val="0"/>
      <w:marRight w:val="0"/>
      <w:marTop w:val="0"/>
      <w:marBottom w:val="0"/>
      <w:divBdr>
        <w:top w:val="none" w:sz="0" w:space="0" w:color="auto"/>
        <w:left w:val="none" w:sz="0" w:space="0" w:color="auto"/>
        <w:bottom w:val="none" w:sz="0" w:space="0" w:color="auto"/>
        <w:right w:val="none" w:sz="0" w:space="0" w:color="auto"/>
      </w:divBdr>
    </w:div>
    <w:div w:id="653680092">
      <w:bodyDiv w:val="1"/>
      <w:marLeft w:val="0"/>
      <w:marRight w:val="0"/>
      <w:marTop w:val="0"/>
      <w:marBottom w:val="0"/>
      <w:divBdr>
        <w:top w:val="none" w:sz="0" w:space="0" w:color="auto"/>
        <w:left w:val="none" w:sz="0" w:space="0" w:color="auto"/>
        <w:bottom w:val="none" w:sz="0" w:space="0" w:color="auto"/>
        <w:right w:val="none" w:sz="0" w:space="0" w:color="auto"/>
      </w:divBdr>
    </w:div>
    <w:div w:id="657921178">
      <w:bodyDiv w:val="1"/>
      <w:marLeft w:val="0"/>
      <w:marRight w:val="0"/>
      <w:marTop w:val="0"/>
      <w:marBottom w:val="0"/>
      <w:divBdr>
        <w:top w:val="none" w:sz="0" w:space="0" w:color="auto"/>
        <w:left w:val="none" w:sz="0" w:space="0" w:color="auto"/>
        <w:bottom w:val="none" w:sz="0" w:space="0" w:color="auto"/>
        <w:right w:val="none" w:sz="0" w:space="0" w:color="auto"/>
      </w:divBdr>
    </w:div>
    <w:div w:id="658388169">
      <w:bodyDiv w:val="1"/>
      <w:marLeft w:val="0"/>
      <w:marRight w:val="0"/>
      <w:marTop w:val="0"/>
      <w:marBottom w:val="0"/>
      <w:divBdr>
        <w:top w:val="none" w:sz="0" w:space="0" w:color="auto"/>
        <w:left w:val="none" w:sz="0" w:space="0" w:color="auto"/>
        <w:bottom w:val="none" w:sz="0" w:space="0" w:color="auto"/>
        <w:right w:val="none" w:sz="0" w:space="0" w:color="auto"/>
      </w:divBdr>
    </w:div>
    <w:div w:id="659501888">
      <w:bodyDiv w:val="1"/>
      <w:marLeft w:val="0"/>
      <w:marRight w:val="0"/>
      <w:marTop w:val="0"/>
      <w:marBottom w:val="0"/>
      <w:divBdr>
        <w:top w:val="none" w:sz="0" w:space="0" w:color="auto"/>
        <w:left w:val="none" w:sz="0" w:space="0" w:color="auto"/>
        <w:bottom w:val="none" w:sz="0" w:space="0" w:color="auto"/>
        <w:right w:val="none" w:sz="0" w:space="0" w:color="auto"/>
      </w:divBdr>
    </w:div>
    <w:div w:id="660230386">
      <w:bodyDiv w:val="1"/>
      <w:marLeft w:val="0"/>
      <w:marRight w:val="0"/>
      <w:marTop w:val="0"/>
      <w:marBottom w:val="0"/>
      <w:divBdr>
        <w:top w:val="none" w:sz="0" w:space="0" w:color="auto"/>
        <w:left w:val="none" w:sz="0" w:space="0" w:color="auto"/>
        <w:bottom w:val="none" w:sz="0" w:space="0" w:color="auto"/>
        <w:right w:val="none" w:sz="0" w:space="0" w:color="auto"/>
      </w:divBdr>
    </w:div>
    <w:div w:id="662666624">
      <w:bodyDiv w:val="1"/>
      <w:marLeft w:val="0"/>
      <w:marRight w:val="0"/>
      <w:marTop w:val="0"/>
      <w:marBottom w:val="0"/>
      <w:divBdr>
        <w:top w:val="none" w:sz="0" w:space="0" w:color="auto"/>
        <w:left w:val="none" w:sz="0" w:space="0" w:color="auto"/>
        <w:bottom w:val="none" w:sz="0" w:space="0" w:color="auto"/>
        <w:right w:val="none" w:sz="0" w:space="0" w:color="auto"/>
      </w:divBdr>
    </w:div>
    <w:div w:id="665792326">
      <w:bodyDiv w:val="1"/>
      <w:marLeft w:val="0"/>
      <w:marRight w:val="0"/>
      <w:marTop w:val="0"/>
      <w:marBottom w:val="0"/>
      <w:divBdr>
        <w:top w:val="none" w:sz="0" w:space="0" w:color="auto"/>
        <w:left w:val="none" w:sz="0" w:space="0" w:color="auto"/>
        <w:bottom w:val="none" w:sz="0" w:space="0" w:color="auto"/>
        <w:right w:val="none" w:sz="0" w:space="0" w:color="auto"/>
      </w:divBdr>
    </w:div>
    <w:div w:id="666322361">
      <w:bodyDiv w:val="1"/>
      <w:marLeft w:val="0"/>
      <w:marRight w:val="0"/>
      <w:marTop w:val="0"/>
      <w:marBottom w:val="0"/>
      <w:divBdr>
        <w:top w:val="none" w:sz="0" w:space="0" w:color="auto"/>
        <w:left w:val="none" w:sz="0" w:space="0" w:color="auto"/>
        <w:bottom w:val="none" w:sz="0" w:space="0" w:color="auto"/>
        <w:right w:val="none" w:sz="0" w:space="0" w:color="auto"/>
      </w:divBdr>
    </w:div>
    <w:div w:id="669604313">
      <w:bodyDiv w:val="1"/>
      <w:marLeft w:val="0"/>
      <w:marRight w:val="0"/>
      <w:marTop w:val="0"/>
      <w:marBottom w:val="0"/>
      <w:divBdr>
        <w:top w:val="none" w:sz="0" w:space="0" w:color="auto"/>
        <w:left w:val="none" w:sz="0" w:space="0" w:color="auto"/>
        <w:bottom w:val="none" w:sz="0" w:space="0" w:color="auto"/>
        <w:right w:val="none" w:sz="0" w:space="0" w:color="auto"/>
      </w:divBdr>
    </w:div>
    <w:div w:id="674384390">
      <w:bodyDiv w:val="1"/>
      <w:marLeft w:val="0"/>
      <w:marRight w:val="0"/>
      <w:marTop w:val="0"/>
      <w:marBottom w:val="0"/>
      <w:divBdr>
        <w:top w:val="none" w:sz="0" w:space="0" w:color="auto"/>
        <w:left w:val="none" w:sz="0" w:space="0" w:color="auto"/>
        <w:bottom w:val="none" w:sz="0" w:space="0" w:color="auto"/>
        <w:right w:val="none" w:sz="0" w:space="0" w:color="auto"/>
      </w:divBdr>
    </w:div>
    <w:div w:id="677805835">
      <w:bodyDiv w:val="1"/>
      <w:marLeft w:val="0"/>
      <w:marRight w:val="0"/>
      <w:marTop w:val="0"/>
      <w:marBottom w:val="0"/>
      <w:divBdr>
        <w:top w:val="none" w:sz="0" w:space="0" w:color="auto"/>
        <w:left w:val="none" w:sz="0" w:space="0" w:color="auto"/>
        <w:bottom w:val="none" w:sz="0" w:space="0" w:color="auto"/>
        <w:right w:val="none" w:sz="0" w:space="0" w:color="auto"/>
      </w:divBdr>
    </w:div>
    <w:div w:id="680933680">
      <w:bodyDiv w:val="1"/>
      <w:marLeft w:val="0"/>
      <w:marRight w:val="0"/>
      <w:marTop w:val="0"/>
      <w:marBottom w:val="0"/>
      <w:divBdr>
        <w:top w:val="none" w:sz="0" w:space="0" w:color="auto"/>
        <w:left w:val="none" w:sz="0" w:space="0" w:color="auto"/>
        <w:bottom w:val="none" w:sz="0" w:space="0" w:color="auto"/>
        <w:right w:val="none" w:sz="0" w:space="0" w:color="auto"/>
      </w:divBdr>
    </w:div>
    <w:div w:id="687217980">
      <w:bodyDiv w:val="1"/>
      <w:marLeft w:val="0"/>
      <w:marRight w:val="0"/>
      <w:marTop w:val="0"/>
      <w:marBottom w:val="0"/>
      <w:divBdr>
        <w:top w:val="none" w:sz="0" w:space="0" w:color="auto"/>
        <w:left w:val="none" w:sz="0" w:space="0" w:color="auto"/>
        <w:bottom w:val="none" w:sz="0" w:space="0" w:color="auto"/>
        <w:right w:val="none" w:sz="0" w:space="0" w:color="auto"/>
      </w:divBdr>
    </w:div>
    <w:div w:id="691347590">
      <w:bodyDiv w:val="1"/>
      <w:marLeft w:val="0"/>
      <w:marRight w:val="0"/>
      <w:marTop w:val="0"/>
      <w:marBottom w:val="0"/>
      <w:divBdr>
        <w:top w:val="none" w:sz="0" w:space="0" w:color="auto"/>
        <w:left w:val="none" w:sz="0" w:space="0" w:color="auto"/>
        <w:bottom w:val="none" w:sz="0" w:space="0" w:color="auto"/>
        <w:right w:val="none" w:sz="0" w:space="0" w:color="auto"/>
      </w:divBdr>
    </w:div>
    <w:div w:id="691609137">
      <w:bodyDiv w:val="1"/>
      <w:marLeft w:val="0"/>
      <w:marRight w:val="0"/>
      <w:marTop w:val="0"/>
      <w:marBottom w:val="0"/>
      <w:divBdr>
        <w:top w:val="none" w:sz="0" w:space="0" w:color="auto"/>
        <w:left w:val="none" w:sz="0" w:space="0" w:color="auto"/>
        <w:bottom w:val="none" w:sz="0" w:space="0" w:color="auto"/>
        <w:right w:val="none" w:sz="0" w:space="0" w:color="auto"/>
      </w:divBdr>
    </w:div>
    <w:div w:id="696395761">
      <w:bodyDiv w:val="1"/>
      <w:marLeft w:val="0"/>
      <w:marRight w:val="0"/>
      <w:marTop w:val="0"/>
      <w:marBottom w:val="0"/>
      <w:divBdr>
        <w:top w:val="none" w:sz="0" w:space="0" w:color="auto"/>
        <w:left w:val="none" w:sz="0" w:space="0" w:color="auto"/>
        <w:bottom w:val="none" w:sz="0" w:space="0" w:color="auto"/>
        <w:right w:val="none" w:sz="0" w:space="0" w:color="auto"/>
      </w:divBdr>
    </w:div>
    <w:div w:id="706487783">
      <w:bodyDiv w:val="1"/>
      <w:marLeft w:val="0"/>
      <w:marRight w:val="0"/>
      <w:marTop w:val="0"/>
      <w:marBottom w:val="0"/>
      <w:divBdr>
        <w:top w:val="none" w:sz="0" w:space="0" w:color="auto"/>
        <w:left w:val="none" w:sz="0" w:space="0" w:color="auto"/>
        <w:bottom w:val="none" w:sz="0" w:space="0" w:color="auto"/>
        <w:right w:val="none" w:sz="0" w:space="0" w:color="auto"/>
      </w:divBdr>
    </w:div>
    <w:div w:id="715858677">
      <w:bodyDiv w:val="1"/>
      <w:marLeft w:val="0"/>
      <w:marRight w:val="0"/>
      <w:marTop w:val="0"/>
      <w:marBottom w:val="0"/>
      <w:divBdr>
        <w:top w:val="none" w:sz="0" w:space="0" w:color="auto"/>
        <w:left w:val="none" w:sz="0" w:space="0" w:color="auto"/>
        <w:bottom w:val="none" w:sz="0" w:space="0" w:color="auto"/>
        <w:right w:val="none" w:sz="0" w:space="0" w:color="auto"/>
      </w:divBdr>
    </w:div>
    <w:div w:id="716859507">
      <w:bodyDiv w:val="1"/>
      <w:marLeft w:val="0"/>
      <w:marRight w:val="0"/>
      <w:marTop w:val="0"/>
      <w:marBottom w:val="0"/>
      <w:divBdr>
        <w:top w:val="none" w:sz="0" w:space="0" w:color="auto"/>
        <w:left w:val="none" w:sz="0" w:space="0" w:color="auto"/>
        <w:bottom w:val="none" w:sz="0" w:space="0" w:color="auto"/>
        <w:right w:val="none" w:sz="0" w:space="0" w:color="auto"/>
      </w:divBdr>
    </w:div>
    <w:div w:id="724715645">
      <w:bodyDiv w:val="1"/>
      <w:marLeft w:val="0"/>
      <w:marRight w:val="0"/>
      <w:marTop w:val="0"/>
      <w:marBottom w:val="0"/>
      <w:divBdr>
        <w:top w:val="none" w:sz="0" w:space="0" w:color="auto"/>
        <w:left w:val="none" w:sz="0" w:space="0" w:color="auto"/>
        <w:bottom w:val="none" w:sz="0" w:space="0" w:color="auto"/>
        <w:right w:val="none" w:sz="0" w:space="0" w:color="auto"/>
      </w:divBdr>
    </w:div>
    <w:div w:id="725563989">
      <w:bodyDiv w:val="1"/>
      <w:marLeft w:val="0"/>
      <w:marRight w:val="0"/>
      <w:marTop w:val="0"/>
      <w:marBottom w:val="0"/>
      <w:divBdr>
        <w:top w:val="none" w:sz="0" w:space="0" w:color="auto"/>
        <w:left w:val="none" w:sz="0" w:space="0" w:color="auto"/>
        <w:bottom w:val="none" w:sz="0" w:space="0" w:color="auto"/>
        <w:right w:val="none" w:sz="0" w:space="0" w:color="auto"/>
      </w:divBdr>
    </w:div>
    <w:div w:id="726416633">
      <w:bodyDiv w:val="1"/>
      <w:marLeft w:val="0"/>
      <w:marRight w:val="0"/>
      <w:marTop w:val="0"/>
      <w:marBottom w:val="0"/>
      <w:divBdr>
        <w:top w:val="none" w:sz="0" w:space="0" w:color="auto"/>
        <w:left w:val="none" w:sz="0" w:space="0" w:color="auto"/>
        <w:bottom w:val="none" w:sz="0" w:space="0" w:color="auto"/>
        <w:right w:val="none" w:sz="0" w:space="0" w:color="auto"/>
      </w:divBdr>
    </w:div>
    <w:div w:id="741370755">
      <w:bodyDiv w:val="1"/>
      <w:marLeft w:val="0"/>
      <w:marRight w:val="0"/>
      <w:marTop w:val="0"/>
      <w:marBottom w:val="0"/>
      <w:divBdr>
        <w:top w:val="none" w:sz="0" w:space="0" w:color="auto"/>
        <w:left w:val="none" w:sz="0" w:space="0" w:color="auto"/>
        <w:bottom w:val="none" w:sz="0" w:space="0" w:color="auto"/>
        <w:right w:val="none" w:sz="0" w:space="0" w:color="auto"/>
      </w:divBdr>
    </w:div>
    <w:div w:id="742720975">
      <w:bodyDiv w:val="1"/>
      <w:marLeft w:val="0"/>
      <w:marRight w:val="0"/>
      <w:marTop w:val="0"/>
      <w:marBottom w:val="0"/>
      <w:divBdr>
        <w:top w:val="none" w:sz="0" w:space="0" w:color="auto"/>
        <w:left w:val="none" w:sz="0" w:space="0" w:color="auto"/>
        <w:bottom w:val="none" w:sz="0" w:space="0" w:color="auto"/>
        <w:right w:val="none" w:sz="0" w:space="0" w:color="auto"/>
      </w:divBdr>
    </w:div>
    <w:div w:id="748304767">
      <w:bodyDiv w:val="1"/>
      <w:marLeft w:val="0"/>
      <w:marRight w:val="0"/>
      <w:marTop w:val="0"/>
      <w:marBottom w:val="0"/>
      <w:divBdr>
        <w:top w:val="none" w:sz="0" w:space="0" w:color="auto"/>
        <w:left w:val="none" w:sz="0" w:space="0" w:color="auto"/>
        <w:bottom w:val="none" w:sz="0" w:space="0" w:color="auto"/>
        <w:right w:val="none" w:sz="0" w:space="0" w:color="auto"/>
      </w:divBdr>
    </w:div>
    <w:div w:id="749619622">
      <w:bodyDiv w:val="1"/>
      <w:marLeft w:val="0"/>
      <w:marRight w:val="0"/>
      <w:marTop w:val="0"/>
      <w:marBottom w:val="0"/>
      <w:divBdr>
        <w:top w:val="none" w:sz="0" w:space="0" w:color="auto"/>
        <w:left w:val="none" w:sz="0" w:space="0" w:color="auto"/>
        <w:bottom w:val="none" w:sz="0" w:space="0" w:color="auto"/>
        <w:right w:val="none" w:sz="0" w:space="0" w:color="auto"/>
      </w:divBdr>
    </w:div>
    <w:div w:id="749817316">
      <w:bodyDiv w:val="1"/>
      <w:marLeft w:val="0"/>
      <w:marRight w:val="0"/>
      <w:marTop w:val="0"/>
      <w:marBottom w:val="0"/>
      <w:divBdr>
        <w:top w:val="none" w:sz="0" w:space="0" w:color="auto"/>
        <w:left w:val="none" w:sz="0" w:space="0" w:color="auto"/>
        <w:bottom w:val="none" w:sz="0" w:space="0" w:color="auto"/>
        <w:right w:val="none" w:sz="0" w:space="0" w:color="auto"/>
      </w:divBdr>
    </w:div>
    <w:div w:id="757404518">
      <w:bodyDiv w:val="1"/>
      <w:marLeft w:val="0"/>
      <w:marRight w:val="0"/>
      <w:marTop w:val="0"/>
      <w:marBottom w:val="0"/>
      <w:divBdr>
        <w:top w:val="none" w:sz="0" w:space="0" w:color="auto"/>
        <w:left w:val="none" w:sz="0" w:space="0" w:color="auto"/>
        <w:bottom w:val="none" w:sz="0" w:space="0" w:color="auto"/>
        <w:right w:val="none" w:sz="0" w:space="0" w:color="auto"/>
      </w:divBdr>
    </w:div>
    <w:div w:id="761342360">
      <w:bodyDiv w:val="1"/>
      <w:marLeft w:val="0"/>
      <w:marRight w:val="0"/>
      <w:marTop w:val="0"/>
      <w:marBottom w:val="0"/>
      <w:divBdr>
        <w:top w:val="none" w:sz="0" w:space="0" w:color="auto"/>
        <w:left w:val="none" w:sz="0" w:space="0" w:color="auto"/>
        <w:bottom w:val="none" w:sz="0" w:space="0" w:color="auto"/>
        <w:right w:val="none" w:sz="0" w:space="0" w:color="auto"/>
      </w:divBdr>
    </w:div>
    <w:div w:id="772407376">
      <w:bodyDiv w:val="1"/>
      <w:marLeft w:val="0"/>
      <w:marRight w:val="0"/>
      <w:marTop w:val="0"/>
      <w:marBottom w:val="0"/>
      <w:divBdr>
        <w:top w:val="none" w:sz="0" w:space="0" w:color="auto"/>
        <w:left w:val="none" w:sz="0" w:space="0" w:color="auto"/>
        <w:bottom w:val="none" w:sz="0" w:space="0" w:color="auto"/>
        <w:right w:val="none" w:sz="0" w:space="0" w:color="auto"/>
      </w:divBdr>
    </w:div>
    <w:div w:id="777141052">
      <w:bodyDiv w:val="1"/>
      <w:marLeft w:val="0"/>
      <w:marRight w:val="0"/>
      <w:marTop w:val="0"/>
      <w:marBottom w:val="0"/>
      <w:divBdr>
        <w:top w:val="none" w:sz="0" w:space="0" w:color="auto"/>
        <w:left w:val="none" w:sz="0" w:space="0" w:color="auto"/>
        <w:bottom w:val="none" w:sz="0" w:space="0" w:color="auto"/>
        <w:right w:val="none" w:sz="0" w:space="0" w:color="auto"/>
      </w:divBdr>
    </w:div>
    <w:div w:id="780027738">
      <w:bodyDiv w:val="1"/>
      <w:marLeft w:val="0"/>
      <w:marRight w:val="0"/>
      <w:marTop w:val="0"/>
      <w:marBottom w:val="0"/>
      <w:divBdr>
        <w:top w:val="none" w:sz="0" w:space="0" w:color="auto"/>
        <w:left w:val="none" w:sz="0" w:space="0" w:color="auto"/>
        <w:bottom w:val="none" w:sz="0" w:space="0" w:color="auto"/>
        <w:right w:val="none" w:sz="0" w:space="0" w:color="auto"/>
      </w:divBdr>
    </w:div>
    <w:div w:id="780878910">
      <w:bodyDiv w:val="1"/>
      <w:marLeft w:val="0"/>
      <w:marRight w:val="0"/>
      <w:marTop w:val="0"/>
      <w:marBottom w:val="0"/>
      <w:divBdr>
        <w:top w:val="none" w:sz="0" w:space="0" w:color="auto"/>
        <w:left w:val="none" w:sz="0" w:space="0" w:color="auto"/>
        <w:bottom w:val="none" w:sz="0" w:space="0" w:color="auto"/>
        <w:right w:val="none" w:sz="0" w:space="0" w:color="auto"/>
      </w:divBdr>
    </w:div>
    <w:div w:id="786585206">
      <w:bodyDiv w:val="1"/>
      <w:marLeft w:val="0"/>
      <w:marRight w:val="0"/>
      <w:marTop w:val="0"/>
      <w:marBottom w:val="0"/>
      <w:divBdr>
        <w:top w:val="none" w:sz="0" w:space="0" w:color="auto"/>
        <w:left w:val="none" w:sz="0" w:space="0" w:color="auto"/>
        <w:bottom w:val="none" w:sz="0" w:space="0" w:color="auto"/>
        <w:right w:val="none" w:sz="0" w:space="0" w:color="auto"/>
      </w:divBdr>
    </w:div>
    <w:div w:id="798571698">
      <w:bodyDiv w:val="1"/>
      <w:marLeft w:val="0"/>
      <w:marRight w:val="0"/>
      <w:marTop w:val="0"/>
      <w:marBottom w:val="0"/>
      <w:divBdr>
        <w:top w:val="none" w:sz="0" w:space="0" w:color="auto"/>
        <w:left w:val="none" w:sz="0" w:space="0" w:color="auto"/>
        <w:bottom w:val="none" w:sz="0" w:space="0" w:color="auto"/>
        <w:right w:val="none" w:sz="0" w:space="0" w:color="auto"/>
      </w:divBdr>
    </w:div>
    <w:div w:id="799568563">
      <w:bodyDiv w:val="1"/>
      <w:marLeft w:val="0"/>
      <w:marRight w:val="0"/>
      <w:marTop w:val="0"/>
      <w:marBottom w:val="0"/>
      <w:divBdr>
        <w:top w:val="none" w:sz="0" w:space="0" w:color="auto"/>
        <w:left w:val="none" w:sz="0" w:space="0" w:color="auto"/>
        <w:bottom w:val="none" w:sz="0" w:space="0" w:color="auto"/>
        <w:right w:val="none" w:sz="0" w:space="0" w:color="auto"/>
      </w:divBdr>
    </w:div>
    <w:div w:id="804278266">
      <w:bodyDiv w:val="1"/>
      <w:marLeft w:val="0"/>
      <w:marRight w:val="0"/>
      <w:marTop w:val="0"/>
      <w:marBottom w:val="0"/>
      <w:divBdr>
        <w:top w:val="none" w:sz="0" w:space="0" w:color="auto"/>
        <w:left w:val="none" w:sz="0" w:space="0" w:color="auto"/>
        <w:bottom w:val="none" w:sz="0" w:space="0" w:color="auto"/>
        <w:right w:val="none" w:sz="0" w:space="0" w:color="auto"/>
      </w:divBdr>
    </w:div>
    <w:div w:id="806435456">
      <w:bodyDiv w:val="1"/>
      <w:marLeft w:val="0"/>
      <w:marRight w:val="0"/>
      <w:marTop w:val="0"/>
      <w:marBottom w:val="0"/>
      <w:divBdr>
        <w:top w:val="none" w:sz="0" w:space="0" w:color="auto"/>
        <w:left w:val="none" w:sz="0" w:space="0" w:color="auto"/>
        <w:bottom w:val="none" w:sz="0" w:space="0" w:color="auto"/>
        <w:right w:val="none" w:sz="0" w:space="0" w:color="auto"/>
      </w:divBdr>
    </w:div>
    <w:div w:id="810708992">
      <w:bodyDiv w:val="1"/>
      <w:marLeft w:val="0"/>
      <w:marRight w:val="0"/>
      <w:marTop w:val="0"/>
      <w:marBottom w:val="0"/>
      <w:divBdr>
        <w:top w:val="none" w:sz="0" w:space="0" w:color="auto"/>
        <w:left w:val="none" w:sz="0" w:space="0" w:color="auto"/>
        <w:bottom w:val="none" w:sz="0" w:space="0" w:color="auto"/>
        <w:right w:val="none" w:sz="0" w:space="0" w:color="auto"/>
      </w:divBdr>
    </w:div>
    <w:div w:id="815999415">
      <w:bodyDiv w:val="1"/>
      <w:marLeft w:val="0"/>
      <w:marRight w:val="0"/>
      <w:marTop w:val="0"/>
      <w:marBottom w:val="0"/>
      <w:divBdr>
        <w:top w:val="none" w:sz="0" w:space="0" w:color="auto"/>
        <w:left w:val="none" w:sz="0" w:space="0" w:color="auto"/>
        <w:bottom w:val="none" w:sz="0" w:space="0" w:color="auto"/>
        <w:right w:val="none" w:sz="0" w:space="0" w:color="auto"/>
      </w:divBdr>
    </w:div>
    <w:div w:id="822239343">
      <w:bodyDiv w:val="1"/>
      <w:marLeft w:val="0"/>
      <w:marRight w:val="0"/>
      <w:marTop w:val="0"/>
      <w:marBottom w:val="0"/>
      <w:divBdr>
        <w:top w:val="none" w:sz="0" w:space="0" w:color="auto"/>
        <w:left w:val="none" w:sz="0" w:space="0" w:color="auto"/>
        <w:bottom w:val="none" w:sz="0" w:space="0" w:color="auto"/>
        <w:right w:val="none" w:sz="0" w:space="0" w:color="auto"/>
      </w:divBdr>
    </w:div>
    <w:div w:id="832719775">
      <w:bodyDiv w:val="1"/>
      <w:marLeft w:val="0"/>
      <w:marRight w:val="0"/>
      <w:marTop w:val="0"/>
      <w:marBottom w:val="0"/>
      <w:divBdr>
        <w:top w:val="none" w:sz="0" w:space="0" w:color="auto"/>
        <w:left w:val="none" w:sz="0" w:space="0" w:color="auto"/>
        <w:bottom w:val="none" w:sz="0" w:space="0" w:color="auto"/>
        <w:right w:val="none" w:sz="0" w:space="0" w:color="auto"/>
      </w:divBdr>
    </w:div>
    <w:div w:id="838429427">
      <w:bodyDiv w:val="1"/>
      <w:marLeft w:val="0"/>
      <w:marRight w:val="0"/>
      <w:marTop w:val="0"/>
      <w:marBottom w:val="0"/>
      <w:divBdr>
        <w:top w:val="none" w:sz="0" w:space="0" w:color="auto"/>
        <w:left w:val="none" w:sz="0" w:space="0" w:color="auto"/>
        <w:bottom w:val="none" w:sz="0" w:space="0" w:color="auto"/>
        <w:right w:val="none" w:sz="0" w:space="0" w:color="auto"/>
      </w:divBdr>
    </w:div>
    <w:div w:id="850991961">
      <w:bodyDiv w:val="1"/>
      <w:marLeft w:val="0"/>
      <w:marRight w:val="0"/>
      <w:marTop w:val="0"/>
      <w:marBottom w:val="0"/>
      <w:divBdr>
        <w:top w:val="none" w:sz="0" w:space="0" w:color="auto"/>
        <w:left w:val="none" w:sz="0" w:space="0" w:color="auto"/>
        <w:bottom w:val="none" w:sz="0" w:space="0" w:color="auto"/>
        <w:right w:val="none" w:sz="0" w:space="0" w:color="auto"/>
      </w:divBdr>
    </w:div>
    <w:div w:id="863635596">
      <w:bodyDiv w:val="1"/>
      <w:marLeft w:val="0"/>
      <w:marRight w:val="0"/>
      <w:marTop w:val="0"/>
      <w:marBottom w:val="0"/>
      <w:divBdr>
        <w:top w:val="none" w:sz="0" w:space="0" w:color="auto"/>
        <w:left w:val="none" w:sz="0" w:space="0" w:color="auto"/>
        <w:bottom w:val="none" w:sz="0" w:space="0" w:color="auto"/>
        <w:right w:val="none" w:sz="0" w:space="0" w:color="auto"/>
      </w:divBdr>
    </w:div>
    <w:div w:id="865631916">
      <w:bodyDiv w:val="1"/>
      <w:marLeft w:val="0"/>
      <w:marRight w:val="0"/>
      <w:marTop w:val="0"/>
      <w:marBottom w:val="0"/>
      <w:divBdr>
        <w:top w:val="none" w:sz="0" w:space="0" w:color="auto"/>
        <w:left w:val="none" w:sz="0" w:space="0" w:color="auto"/>
        <w:bottom w:val="none" w:sz="0" w:space="0" w:color="auto"/>
        <w:right w:val="none" w:sz="0" w:space="0" w:color="auto"/>
      </w:divBdr>
    </w:div>
    <w:div w:id="869801385">
      <w:bodyDiv w:val="1"/>
      <w:marLeft w:val="0"/>
      <w:marRight w:val="0"/>
      <w:marTop w:val="0"/>
      <w:marBottom w:val="0"/>
      <w:divBdr>
        <w:top w:val="none" w:sz="0" w:space="0" w:color="auto"/>
        <w:left w:val="none" w:sz="0" w:space="0" w:color="auto"/>
        <w:bottom w:val="none" w:sz="0" w:space="0" w:color="auto"/>
        <w:right w:val="none" w:sz="0" w:space="0" w:color="auto"/>
      </w:divBdr>
    </w:div>
    <w:div w:id="871066832">
      <w:bodyDiv w:val="1"/>
      <w:marLeft w:val="0"/>
      <w:marRight w:val="0"/>
      <w:marTop w:val="0"/>
      <w:marBottom w:val="0"/>
      <w:divBdr>
        <w:top w:val="none" w:sz="0" w:space="0" w:color="auto"/>
        <w:left w:val="none" w:sz="0" w:space="0" w:color="auto"/>
        <w:bottom w:val="none" w:sz="0" w:space="0" w:color="auto"/>
        <w:right w:val="none" w:sz="0" w:space="0" w:color="auto"/>
      </w:divBdr>
    </w:div>
    <w:div w:id="874125175">
      <w:bodyDiv w:val="1"/>
      <w:marLeft w:val="0"/>
      <w:marRight w:val="0"/>
      <w:marTop w:val="0"/>
      <w:marBottom w:val="0"/>
      <w:divBdr>
        <w:top w:val="none" w:sz="0" w:space="0" w:color="auto"/>
        <w:left w:val="none" w:sz="0" w:space="0" w:color="auto"/>
        <w:bottom w:val="none" w:sz="0" w:space="0" w:color="auto"/>
        <w:right w:val="none" w:sz="0" w:space="0" w:color="auto"/>
      </w:divBdr>
    </w:div>
    <w:div w:id="874778595">
      <w:bodyDiv w:val="1"/>
      <w:marLeft w:val="0"/>
      <w:marRight w:val="0"/>
      <w:marTop w:val="0"/>
      <w:marBottom w:val="0"/>
      <w:divBdr>
        <w:top w:val="none" w:sz="0" w:space="0" w:color="auto"/>
        <w:left w:val="none" w:sz="0" w:space="0" w:color="auto"/>
        <w:bottom w:val="none" w:sz="0" w:space="0" w:color="auto"/>
        <w:right w:val="none" w:sz="0" w:space="0" w:color="auto"/>
      </w:divBdr>
    </w:div>
    <w:div w:id="885024030">
      <w:bodyDiv w:val="1"/>
      <w:marLeft w:val="0"/>
      <w:marRight w:val="0"/>
      <w:marTop w:val="0"/>
      <w:marBottom w:val="0"/>
      <w:divBdr>
        <w:top w:val="none" w:sz="0" w:space="0" w:color="auto"/>
        <w:left w:val="none" w:sz="0" w:space="0" w:color="auto"/>
        <w:bottom w:val="none" w:sz="0" w:space="0" w:color="auto"/>
        <w:right w:val="none" w:sz="0" w:space="0" w:color="auto"/>
      </w:divBdr>
    </w:div>
    <w:div w:id="893467623">
      <w:bodyDiv w:val="1"/>
      <w:marLeft w:val="0"/>
      <w:marRight w:val="0"/>
      <w:marTop w:val="0"/>
      <w:marBottom w:val="0"/>
      <w:divBdr>
        <w:top w:val="none" w:sz="0" w:space="0" w:color="auto"/>
        <w:left w:val="none" w:sz="0" w:space="0" w:color="auto"/>
        <w:bottom w:val="none" w:sz="0" w:space="0" w:color="auto"/>
        <w:right w:val="none" w:sz="0" w:space="0" w:color="auto"/>
      </w:divBdr>
    </w:div>
    <w:div w:id="893811990">
      <w:bodyDiv w:val="1"/>
      <w:marLeft w:val="0"/>
      <w:marRight w:val="0"/>
      <w:marTop w:val="0"/>
      <w:marBottom w:val="0"/>
      <w:divBdr>
        <w:top w:val="none" w:sz="0" w:space="0" w:color="auto"/>
        <w:left w:val="none" w:sz="0" w:space="0" w:color="auto"/>
        <w:bottom w:val="none" w:sz="0" w:space="0" w:color="auto"/>
        <w:right w:val="none" w:sz="0" w:space="0" w:color="auto"/>
      </w:divBdr>
    </w:div>
    <w:div w:id="896864078">
      <w:bodyDiv w:val="1"/>
      <w:marLeft w:val="0"/>
      <w:marRight w:val="0"/>
      <w:marTop w:val="0"/>
      <w:marBottom w:val="0"/>
      <w:divBdr>
        <w:top w:val="none" w:sz="0" w:space="0" w:color="auto"/>
        <w:left w:val="none" w:sz="0" w:space="0" w:color="auto"/>
        <w:bottom w:val="none" w:sz="0" w:space="0" w:color="auto"/>
        <w:right w:val="none" w:sz="0" w:space="0" w:color="auto"/>
      </w:divBdr>
    </w:div>
    <w:div w:id="913778802">
      <w:bodyDiv w:val="1"/>
      <w:marLeft w:val="0"/>
      <w:marRight w:val="0"/>
      <w:marTop w:val="0"/>
      <w:marBottom w:val="0"/>
      <w:divBdr>
        <w:top w:val="none" w:sz="0" w:space="0" w:color="auto"/>
        <w:left w:val="none" w:sz="0" w:space="0" w:color="auto"/>
        <w:bottom w:val="none" w:sz="0" w:space="0" w:color="auto"/>
        <w:right w:val="none" w:sz="0" w:space="0" w:color="auto"/>
      </w:divBdr>
    </w:div>
    <w:div w:id="916091864">
      <w:bodyDiv w:val="1"/>
      <w:marLeft w:val="0"/>
      <w:marRight w:val="0"/>
      <w:marTop w:val="0"/>
      <w:marBottom w:val="0"/>
      <w:divBdr>
        <w:top w:val="none" w:sz="0" w:space="0" w:color="auto"/>
        <w:left w:val="none" w:sz="0" w:space="0" w:color="auto"/>
        <w:bottom w:val="none" w:sz="0" w:space="0" w:color="auto"/>
        <w:right w:val="none" w:sz="0" w:space="0" w:color="auto"/>
      </w:divBdr>
    </w:div>
    <w:div w:id="919018739">
      <w:bodyDiv w:val="1"/>
      <w:marLeft w:val="0"/>
      <w:marRight w:val="0"/>
      <w:marTop w:val="0"/>
      <w:marBottom w:val="0"/>
      <w:divBdr>
        <w:top w:val="none" w:sz="0" w:space="0" w:color="auto"/>
        <w:left w:val="none" w:sz="0" w:space="0" w:color="auto"/>
        <w:bottom w:val="none" w:sz="0" w:space="0" w:color="auto"/>
        <w:right w:val="none" w:sz="0" w:space="0" w:color="auto"/>
      </w:divBdr>
    </w:div>
    <w:div w:id="925268207">
      <w:bodyDiv w:val="1"/>
      <w:marLeft w:val="0"/>
      <w:marRight w:val="0"/>
      <w:marTop w:val="0"/>
      <w:marBottom w:val="0"/>
      <w:divBdr>
        <w:top w:val="none" w:sz="0" w:space="0" w:color="auto"/>
        <w:left w:val="none" w:sz="0" w:space="0" w:color="auto"/>
        <w:bottom w:val="none" w:sz="0" w:space="0" w:color="auto"/>
        <w:right w:val="none" w:sz="0" w:space="0" w:color="auto"/>
      </w:divBdr>
    </w:div>
    <w:div w:id="925531466">
      <w:bodyDiv w:val="1"/>
      <w:marLeft w:val="0"/>
      <w:marRight w:val="0"/>
      <w:marTop w:val="0"/>
      <w:marBottom w:val="0"/>
      <w:divBdr>
        <w:top w:val="none" w:sz="0" w:space="0" w:color="auto"/>
        <w:left w:val="none" w:sz="0" w:space="0" w:color="auto"/>
        <w:bottom w:val="none" w:sz="0" w:space="0" w:color="auto"/>
        <w:right w:val="none" w:sz="0" w:space="0" w:color="auto"/>
      </w:divBdr>
    </w:div>
    <w:div w:id="931623756">
      <w:bodyDiv w:val="1"/>
      <w:marLeft w:val="0"/>
      <w:marRight w:val="0"/>
      <w:marTop w:val="0"/>
      <w:marBottom w:val="0"/>
      <w:divBdr>
        <w:top w:val="none" w:sz="0" w:space="0" w:color="auto"/>
        <w:left w:val="none" w:sz="0" w:space="0" w:color="auto"/>
        <w:bottom w:val="none" w:sz="0" w:space="0" w:color="auto"/>
        <w:right w:val="none" w:sz="0" w:space="0" w:color="auto"/>
      </w:divBdr>
    </w:div>
    <w:div w:id="943072009">
      <w:bodyDiv w:val="1"/>
      <w:marLeft w:val="0"/>
      <w:marRight w:val="0"/>
      <w:marTop w:val="0"/>
      <w:marBottom w:val="0"/>
      <w:divBdr>
        <w:top w:val="none" w:sz="0" w:space="0" w:color="auto"/>
        <w:left w:val="none" w:sz="0" w:space="0" w:color="auto"/>
        <w:bottom w:val="none" w:sz="0" w:space="0" w:color="auto"/>
        <w:right w:val="none" w:sz="0" w:space="0" w:color="auto"/>
      </w:divBdr>
    </w:div>
    <w:div w:id="946158481">
      <w:bodyDiv w:val="1"/>
      <w:marLeft w:val="0"/>
      <w:marRight w:val="0"/>
      <w:marTop w:val="0"/>
      <w:marBottom w:val="0"/>
      <w:divBdr>
        <w:top w:val="none" w:sz="0" w:space="0" w:color="auto"/>
        <w:left w:val="none" w:sz="0" w:space="0" w:color="auto"/>
        <w:bottom w:val="none" w:sz="0" w:space="0" w:color="auto"/>
        <w:right w:val="none" w:sz="0" w:space="0" w:color="auto"/>
      </w:divBdr>
    </w:div>
    <w:div w:id="947275563">
      <w:bodyDiv w:val="1"/>
      <w:marLeft w:val="0"/>
      <w:marRight w:val="0"/>
      <w:marTop w:val="0"/>
      <w:marBottom w:val="0"/>
      <w:divBdr>
        <w:top w:val="none" w:sz="0" w:space="0" w:color="auto"/>
        <w:left w:val="none" w:sz="0" w:space="0" w:color="auto"/>
        <w:bottom w:val="none" w:sz="0" w:space="0" w:color="auto"/>
        <w:right w:val="none" w:sz="0" w:space="0" w:color="auto"/>
      </w:divBdr>
    </w:div>
    <w:div w:id="948048951">
      <w:bodyDiv w:val="1"/>
      <w:marLeft w:val="0"/>
      <w:marRight w:val="0"/>
      <w:marTop w:val="0"/>
      <w:marBottom w:val="0"/>
      <w:divBdr>
        <w:top w:val="none" w:sz="0" w:space="0" w:color="auto"/>
        <w:left w:val="none" w:sz="0" w:space="0" w:color="auto"/>
        <w:bottom w:val="none" w:sz="0" w:space="0" w:color="auto"/>
        <w:right w:val="none" w:sz="0" w:space="0" w:color="auto"/>
      </w:divBdr>
    </w:div>
    <w:div w:id="948968535">
      <w:bodyDiv w:val="1"/>
      <w:marLeft w:val="0"/>
      <w:marRight w:val="0"/>
      <w:marTop w:val="0"/>
      <w:marBottom w:val="0"/>
      <w:divBdr>
        <w:top w:val="none" w:sz="0" w:space="0" w:color="auto"/>
        <w:left w:val="none" w:sz="0" w:space="0" w:color="auto"/>
        <w:bottom w:val="none" w:sz="0" w:space="0" w:color="auto"/>
        <w:right w:val="none" w:sz="0" w:space="0" w:color="auto"/>
      </w:divBdr>
    </w:div>
    <w:div w:id="958758221">
      <w:bodyDiv w:val="1"/>
      <w:marLeft w:val="0"/>
      <w:marRight w:val="0"/>
      <w:marTop w:val="0"/>
      <w:marBottom w:val="0"/>
      <w:divBdr>
        <w:top w:val="none" w:sz="0" w:space="0" w:color="auto"/>
        <w:left w:val="none" w:sz="0" w:space="0" w:color="auto"/>
        <w:bottom w:val="none" w:sz="0" w:space="0" w:color="auto"/>
        <w:right w:val="none" w:sz="0" w:space="0" w:color="auto"/>
      </w:divBdr>
    </w:div>
    <w:div w:id="967277583">
      <w:bodyDiv w:val="1"/>
      <w:marLeft w:val="0"/>
      <w:marRight w:val="0"/>
      <w:marTop w:val="0"/>
      <w:marBottom w:val="0"/>
      <w:divBdr>
        <w:top w:val="none" w:sz="0" w:space="0" w:color="auto"/>
        <w:left w:val="none" w:sz="0" w:space="0" w:color="auto"/>
        <w:bottom w:val="none" w:sz="0" w:space="0" w:color="auto"/>
        <w:right w:val="none" w:sz="0" w:space="0" w:color="auto"/>
      </w:divBdr>
    </w:div>
    <w:div w:id="969282916">
      <w:bodyDiv w:val="1"/>
      <w:marLeft w:val="0"/>
      <w:marRight w:val="0"/>
      <w:marTop w:val="0"/>
      <w:marBottom w:val="0"/>
      <w:divBdr>
        <w:top w:val="none" w:sz="0" w:space="0" w:color="auto"/>
        <w:left w:val="none" w:sz="0" w:space="0" w:color="auto"/>
        <w:bottom w:val="none" w:sz="0" w:space="0" w:color="auto"/>
        <w:right w:val="none" w:sz="0" w:space="0" w:color="auto"/>
      </w:divBdr>
    </w:div>
    <w:div w:id="969284166">
      <w:bodyDiv w:val="1"/>
      <w:marLeft w:val="0"/>
      <w:marRight w:val="0"/>
      <w:marTop w:val="0"/>
      <w:marBottom w:val="0"/>
      <w:divBdr>
        <w:top w:val="none" w:sz="0" w:space="0" w:color="auto"/>
        <w:left w:val="none" w:sz="0" w:space="0" w:color="auto"/>
        <w:bottom w:val="none" w:sz="0" w:space="0" w:color="auto"/>
        <w:right w:val="none" w:sz="0" w:space="0" w:color="auto"/>
      </w:divBdr>
    </w:div>
    <w:div w:id="970549545">
      <w:bodyDiv w:val="1"/>
      <w:marLeft w:val="0"/>
      <w:marRight w:val="0"/>
      <w:marTop w:val="0"/>
      <w:marBottom w:val="0"/>
      <w:divBdr>
        <w:top w:val="none" w:sz="0" w:space="0" w:color="auto"/>
        <w:left w:val="none" w:sz="0" w:space="0" w:color="auto"/>
        <w:bottom w:val="none" w:sz="0" w:space="0" w:color="auto"/>
        <w:right w:val="none" w:sz="0" w:space="0" w:color="auto"/>
      </w:divBdr>
    </w:div>
    <w:div w:id="975256774">
      <w:bodyDiv w:val="1"/>
      <w:marLeft w:val="0"/>
      <w:marRight w:val="0"/>
      <w:marTop w:val="0"/>
      <w:marBottom w:val="0"/>
      <w:divBdr>
        <w:top w:val="none" w:sz="0" w:space="0" w:color="auto"/>
        <w:left w:val="none" w:sz="0" w:space="0" w:color="auto"/>
        <w:bottom w:val="none" w:sz="0" w:space="0" w:color="auto"/>
        <w:right w:val="none" w:sz="0" w:space="0" w:color="auto"/>
      </w:divBdr>
    </w:div>
    <w:div w:id="976685480">
      <w:bodyDiv w:val="1"/>
      <w:marLeft w:val="0"/>
      <w:marRight w:val="0"/>
      <w:marTop w:val="0"/>
      <w:marBottom w:val="0"/>
      <w:divBdr>
        <w:top w:val="none" w:sz="0" w:space="0" w:color="auto"/>
        <w:left w:val="none" w:sz="0" w:space="0" w:color="auto"/>
        <w:bottom w:val="none" w:sz="0" w:space="0" w:color="auto"/>
        <w:right w:val="none" w:sz="0" w:space="0" w:color="auto"/>
      </w:divBdr>
    </w:div>
    <w:div w:id="978414978">
      <w:bodyDiv w:val="1"/>
      <w:marLeft w:val="0"/>
      <w:marRight w:val="0"/>
      <w:marTop w:val="0"/>
      <w:marBottom w:val="0"/>
      <w:divBdr>
        <w:top w:val="none" w:sz="0" w:space="0" w:color="auto"/>
        <w:left w:val="none" w:sz="0" w:space="0" w:color="auto"/>
        <w:bottom w:val="none" w:sz="0" w:space="0" w:color="auto"/>
        <w:right w:val="none" w:sz="0" w:space="0" w:color="auto"/>
      </w:divBdr>
    </w:div>
    <w:div w:id="983121494">
      <w:bodyDiv w:val="1"/>
      <w:marLeft w:val="0"/>
      <w:marRight w:val="0"/>
      <w:marTop w:val="0"/>
      <w:marBottom w:val="0"/>
      <w:divBdr>
        <w:top w:val="none" w:sz="0" w:space="0" w:color="auto"/>
        <w:left w:val="none" w:sz="0" w:space="0" w:color="auto"/>
        <w:bottom w:val="none" w:sz="0" w:space="0" w:color="auto"/>
        <w:right w:val="none" w:sz="0" w:space="0" w:color="auto"/>
      </w:divBdr>
    </w:div>
    <w:div w:id="985469309">
      <w:bodyDiv w:val="1"/>
      <w:marLeft w:val="0"/>
      <w:marRight w:val="0"/>
      <w:marTop w:val="0"/>
      <w:marBottom w:val="0"/>
      <w:divBdr>
        <w:top w:val="none" w:sz="0" w:space="0" w:color="auto"/>
        <w:left w:val="none" w:sz="0" w:space="0" w:color="auto"/>
        <w:bottom w:val="none" w:sz="0" w:space="0" w:color="auto"/>
        <w:right w:val="none" w:sz="0" w:space="0" w:color="auto"/>
      </w:divBdr>
    </w:div>
    <w:div w:id="987707350">
      <w:bodyDiv w:val="1"/>
      <w:marLeft w:val="0"/>
      <w:marRight w:val="0"/>
      <w:marTop w:val="0"/>
      <w:marBottom w:val="0"/>
      <w:divBdr>
        <w:top w:val="none" w:sz="0" w:space="0" w:color="auto"/>
        <w:left w:val="none" w:sz="0" w:space="0" w:color="auto"/>
        <w:bottom w:val="none" w:sz="0" w:space="0" w:color="auto"/>
        <w:right w:val="none" w:sz="0" w:space="0" w:color="auto"/>
      </w:divBdr>
    </w:div>
    <w:div w:id="997659612">
      <w:bodyDiv w:val="1"/>
      <w:marLeft w:val="0"/>
      <w:marRight w:val="0"/>
      <w:marTop w:val="0"/>
      <w:marBottom w:val="0"/>
      <w:divBdr>
        <w:top w:val="none" w:sz="0" w:space="0" w:color="auto"/>
        <w:left w:val="none" w:sz="0" w:space="0" w:color="auto"/>
        <w:bottom w:val="none" w:sz="0" w:space="0" w:color="auto"/>
        <w:right w:val="none" w:sz="0" w:space="0" w:color="auto"/>
      </w:divBdr>
    </w:div>
    <w:div w:id="1004094447">
      <w:bodyDiv w:val="1"/>
      <w:marLeft w:val="0"/>
      <w:marRight w:val="0"/>
      <w:marTop w:val="0"/>
      <w:marBottom w:val="0"/>
      <w:divBdr>
        <w:top w:val="none" w:sz="0" w:space="0" w:color="auto"/>
        <w:left w:val="none" w:sz="0" w:space="0" w:color="auto"/>
        <w:bottom w:val="none" w:sz="0" w:space="0" w:color="auto"/>
        <w:right w:val="none" w:sz="0" w:space="0" w:color="auto"/>
      </w:divBdr>
    </w:div>
    <w:div w:id="1008867106">
      <w:bodyDiv w:val="1"/>
      <w:marLeft w:val="0"/>
      <w:marRight w:val="0"/>
      <w:marTop w:val="0"/>
      <w:marBottom w:val="0"/>
      <w:divBdr>
        <w:top w:val="none" w:sz="0" w:space="0" w:color="auto"/>
        <w:left w:val="none" w:sz="0" w:space="0" w:color="auto"/>
        <w:bottom w:val="none" w:sz="0" w:space="0" w:color="auto"/>
        <w:right w:val="none" w:sz="0" w:space="0" w:color="auto"/>
      </w:divBdr>
    </w:div>
    <w:div w:id="1017735148">
      <w:bodyDiv w:val="1"/>
      <w:marLeft w:val="0"/>
      <w:marRight w:val="0"/>
      <w:marTop w:val="0"/>
      <w:marBottom w:val="0"/>
      <w:divBdr>
        <w:top w:val="none" w:sz="0" w:space="0" w:color="auto"/>
        <w:left w:val="none" w:sz="0" w:space="0" w:color="auto"/>
        <w:bottom w:val="none" w:sz="0" w:space="0" w:color="auto"/>
        <w:right w:val="none" w:sz="0" w:space="0" w:color="auto"/>
      </w:divBdr>
    </w:div>
    <w:div w:id="1027293676">
      <w:bodyDiv w:val="1"/>
      <w:marLeft w:val="0"/>
      <w:marRight w:val="0"/>
      <w:marTop w:val="0"/>
      <w:marBottom w:val="0"/>
      <w:divBdr>
        <w:top w:val="none" w:sz="0" w:space="0" w:color="auto"/>
        <w:left w:val="none" w:sz="0" w:space="0" w:color="auto"/>
        <w:bottom w:val="none" w:sz="0" w:space="0" w:color="auto"/>
        <w:right w:val="none" w:sz="0" w:space="0" w:color="auto"/>
      </w:divBdr>
    </w:div>
    <w:div w:id="1038091864">
      <w:bodyDiv w:val="1"/>
      <w:marLeft w:val="0"/>
      <w:marRight w:val="0"/>
      <w:marTop w:val="0"/>
      <w:marBottom w:val="0"/>
      <w:divBdr>
        <w:top w:val="none" w:sz="0" w:space="0" w:color="auto"/>
        <w:left w:val="none" w:sz="0" w:space="0" w:color="auto"/>
        <w:bottom w:val="none" w:sz="0" w:space="0" w:color="auto"/>
        <w:right w:val="none" w:sz="0" w:space="0" w:color="auto"/>
      </w:divBdr>
    </w:div>
    <w:div w:id="1040475229">
      <w:bodyDiv w:val="1"/>
      <w:marLeft w:val="0"/>
      <w:marRight w:val="0"/>
      <w:marTop w:val="0"/>
      <w:marBottom w:val="0"/>
      <w:divBdr>
        <w:top w:val="none" w:sz="0" w:space="0" w:color="auto"/>
        <w:left w:val="none" w:sz="0" w:space="0" w:color="auto"/>
        <w:bottom w:val="none" w:sz="0" w:space="0" w:color="auto"/>
        <w:right w:val="none" w:sz="0" w:space="0" w:color="auto"/>
      </w:divBdr>
    </w:div>
    <w:div w:id="1041056866">
      <w:bodyDiv w:val="1"/>
      <w:marLeft w:val="0"/>
      <w:marRight w:val="0"/>
      <w:marTop w:val="0"/>
      <w:marBottom w:val="0"/>
      <w:divBdr>
        <w:top w:val="none" w:sz="0" w:space="0" w:color="auto"/>
        <w:left w:val="none" w:sz="0" w:space="0" w:color="auto"/>
        <w:bottom w:val="none" w:sz="0" w:space="0" w:color="auto"/>
        <w:right w:val="none" w:sz="0" w:space="0" w:color="auto"/>
      </w:divBdr>
    </w:div>
    <w:div w:id="1052848345">
      <w:bodyDiv w:val="1"/>
      <w:marLeft w:val="0"/>
      <w:marRight w:val="0"/>
      <w:marTop w:val="0"/>
      <w:marBottom w:val="0"/>
      <w:divBdr>
        <w:top w:val="none" w:sz="0" w:space="0" w:color="auto"/>
        <w:left w:val="none" w:sz="0" w:space="0" w:color="auto"/>
        <w:bottom w:val="none" w:sz="0" w:space="0" w:color="auto"/>
        <w:right w:val="none" w:sz="0" w:space="0" w:color="auto"/>
      </w:divBdr>
    </w:div>
    <w:div w:id="1056051646">
      <w:bodyDiv w:val="1"/>
      <w:marLeft w:val="0"/>
      <w:marRight w:val="0"/>
      <w:marTop w:val="0"/>
      <w:marBottom w:val="0"/>
      <w:divBdr>
        <w:top w:val="none" w:sz="0" w:space="0" w:color="auto"/>
        <w:left w:val="none" w:sz="0" w:space="0" w:color="auto"/>
        <w:bottom w:val="none" w:sz="0" w:space="0" w:color="auto"/>
        <w:right w:val="none" w:sz="0" w:space="0" w:color="auto"/>
      </w:divBdr>
    </w:div>
    <w:div w:id="1068263752">
      <w:bodyDiv w:val="1"/>
      <w:marLeft w:val="0"/>
      <w:marRight w:val="0"/>
      <w:marTop w:val="0"/>
      <w:marBottom w:val="0"/>
      <w:divBdr>
        <w:top w:val="none" w:sz="0" w:space="0" w:color="auto"/>
        <w:left w:val="none" w:sz="0" w:space="0" w:color="auto"/>
        <w:bottom w:val="none" w:sz="0" w:space="0" w:color="auto"/>
        <w:right w:val="none" w:sz="0" w:space="0" w:color="auto"/>
      </w:divBdr>
    </w:div>
    <w:div w:id="1075517265">
      <w:bodyDiv w:val="1"/>
      <w:marLeft w:val="0"/>
      <w:marRight w:val="0"/>
      <w:marTop w:val="0"/>
      <w:marBottom w:val="0"/>
      <w:divBdr>
        <w:top w:val="none" w:sz="0" w:space="0" w:color="auto"/>
        <w:left w:val="none" w:sz="0" w:space="0" w:color="auto"/>
        <w:bottom w:val="none" w:sz="0" w:space="0" w:color="auto"/>
        <w:right w:val="none" w:sz="0" w:space="0" w:color="auto"/>
      </w:divBdr>
    </w:div>
    <w:div w:id="1081754162">
      <w:bodyDiv w:val="1"/>
      <w:marLeft w:val="0"/>
      <w:marRight w:val="0"/>
      <w:marTop w:val="0"/>
      <w:marBottom w:val="0"/>
      <w:divBdr>
        <w:top w:val="none" w:sz="0" w:space="0" w:color="auto"/>
        <w:left w:val="none" w:sz="0" w:space="0" w:color="auto"/>
        <w:bottom w:val="none" w:sz="0" w:space="0" w:color="auto"/>
        <w:right w:val="none" w:sz="0" w:space="0" w:color="auto"/>
      </w:divBdr>
    </w:div>
    <w:div w:id="1089623345">
      <w:bodyDiv w:val="1"/>
      <w:marLeft w:val="0"/>
      <w:marRight w:val="0"/>
      <w:marTop w:val="0"/>
      <w:marBottom w:val="0"/>
      <w:divBdr>
        <w:top w:val="none" w:sz="0" w:space="0" w:color="auto"/>
        <w:left w:val="none" w:sz="0" w:space="0" w:color="auto"/>
        <w:bottom w:val="none" w:sz="0" w:space="0" w:color="auto"/>
        <w:right w:val="none" w:sz="0" w:space="0" w:color="auto"/>
      </w:divBdr>
    </w:div>
    <w:div w:id="1091858276">
      <w:bodyDiv w:val="1"/>
      <w:marLeft w:val="0"/>
      <w:marRight w:val="0"/>
      <w:marTop w:val="0"/>
      <w:marBottom w:val="0"/>
      <w:divBdr>
        <w:top w:val="none" w:sz="0" w:space="0" w:color="auto"/>
        <w:left w:val="none" w:sz="0" w:space="0" w:color="auto"/>
        <w:bottom w:val="none" w:sz="0" w:space="0" w:color="auto"/>
        <w:right w:val="none" w:sz="0" w:space="0" w:color="auto"/>
      </w:divBdr>
    </w:div>
    <w:div w:id="1092049380">
      <w:bodyDiv w:val="1"/>
      <w:marLeft w:val="0"/>
      <w:marRight w:val="0"/>
      <w:marTop w:val="0"/>
      <w:marBottom w:val="0"/>
      <w:divBdr>
        <w:top w:val="none" w:sz="0" w:space="0" w:color="auto"/>
        <w:left w:val="none" w:sz="0" w:space="0" w:color="auto"/>
        <w:bottom w:val="none" w:sz="0" w:space="0" w:color="auto"/>
        <w:right w:val="none" w:sz="0" w:space="0" w:color="auto"/>
      </w:divBdr>
    </w:div>
    <w:div w:id="1096824061">
      <w:bodyDiv w:val="1"/>
      <w:marLeft w:val="0"/>
      <w:marRight w:val="0"/>
      <w:marTop w:val="0"/>
      <w:marBottom w:val="0"/>
      <w:divBdr>
        <w:top w:val="none" w:sz="0" w:space="0" w:color="auto"/>
        <w:left w:val="none" w:sz="0" w:space="0" w:color="auto"/>
        <w:bottom w:val="none" w:sz="0" w:space="0" w:color="auto"/>
        <w:right w:val="none" w:sz="0" w:space="0" w:color="auto"/>
      </w:divBdr>
    </w:div>
    <w:div w:id="1105425007">
      <w:bodyDiv w:val="1"/>
      <w:marLeft w:val="0"/>
      <w:marRight w:val="0"/>
      <w:marTop w:val="0"/>
      <w:marBottom w:val="0"/>
      <w:divBdr>
        <w:top w:val="none" w:sz="0" w:space="0" w:color="auto"/>
        <w:left w:val="none" w:sz="0" w:space="0" w:color="auto"/>
        <w:bottom w:val="none" w:sz="0" w:space="0" w:color="auto"/>
        <w:right w:val="none" w:sz="0" w:space="0" w:color="auto"/>
      </w:divBdr>
    </w:div>
    <w:div w:id="1112019336">
      <w:bodyDiv w:val="1"/>
      <w:marLeft w:val="0"/>
      <w:marRight w:val="0"/>
      <w:marTop w:val="0"/>
      <w:marBottom w:val="0"/>
      <w:divBdr>
        <w:top w:val="none" w:sz="0" w:space="0" w:color="auto"/>
        <w:left w:val="none" w:sz="0" w:space="0" w:color="auto"/>
        <w:bottom w:val="none" w:sz="0" w:space="0" w:color="auto"/>
        <w:right w:val="none" w:sz="0" w:space="0" w:color="auto"/>
      </w:divBdr>
    </w:div>
    <w:div w:id="1113743882">
      <w:bodyDiv w:val="1"/>
      <w:marLeft w:val="0"/>
      <w:marRight w:val="0"/>
      <w:marTop w:val="0"/>
      <w:marBottom w:val="0"/>
      <w:divBdr>
        <w:top w:val="none" w:sz="0" w:space="0" w:color="auto"/>
        <w:left w:val="none" w:sz="0" w:space="0" w:color="auto"/>
        <w:bottom w:val="none" w:sz="0" w:space="0" w:color="auto"/>
        <w:right w:val="none" w:sz="0" w:space="0" w:color="auto"/>
      </w:divBdr>
    </w:div>
    <w:div w:id="1116632271">
      <w:bodyDiv w:val="1"/>
      <w:marLeft w:val="0"/>
      <w:marRight w:val="0"/>
      <w:marTop w:val="0"/>
      <w:marBottom w:val="0"/>
      <w:divBdr>
        <w:top w:val="none" w:sz="0" w:space="0" w:color="auto"/>
        <w:left w:val="none" w:sz="0" w:space="0" w:color="auto"/>
        <w:bottom w:val="none" w:sz="0" w:space="0" w:color="auto"/>
        <w:right w:val="none" w:sz="0" w:space="0" w:color="auto"/>
      </w:divBdr>
    </w:div>
    <w:div w:id="1118064188">
      <w:bodyDiv w:val="1"/>
      <w:marLeft w:val="0"/>
      <w:marRight w:val="0"/>
      <w:marTop w:val="0"/>
      <w:marBottom w:val="0"/>
      <w:divBdr>
        <w:top w:val="none" w:sz="0" w:space="0" w:color="auto"/>
        <w:left w:val="none" w:sz="0" w:space="0" w:color="auto"/>
        <w:bottom w:val="none" w:sz="0" w:space="0" w:color="auto"/>
        <w:right w:val="none" w:sz="0" w:space="0" w:color="auto"/>
      </w:divBdr>
    </w:div>
    <w:div w:id="1122504392">
      <w:bodyDiv w:val="1"/>
      <w:marLeft w:val="0"/>
      <w:marRight w:val="0"/>
      <w:marTop w:val="0"/>
      <w:marBottom w:val="0"/>
      <w:divBdr>
        <w:top w:val="none" w:sz="0" w:space="0" w:color="auto"/>
        <w:left w:val="none" w:sz="0" w:space="0" w:color="auto"/>
        <w:bottom w:val="none" w:sz="0" w:space="0" w:color="auto"/>
        <w:right w:val="none" w:sz="0" w:space="0" w:color="auto"/>
      </w:divBdr>
    </w:div>
    <w:div w:id="1133057820">
      <w:bodyDiv w:val="1"/>
      <w:marLeft w:val="0"/>
      <w:marRight w:val="0"/>
      <w:marTop w:val="0"/>
      <w:marBottom w:val="0"/>
      <w:divBdr>
        <w:top w:val="none" w:sz="0" w:space="0" w:color="auto"/>
        <w:left w:val="none" w:sz="0" w:space="0" w:color="auto"/>
        <w:bottom w:val="none" w:sz="0" w:space="0" w:color="auto"/>
        <w:right w:val="none" w:sz="0" w:space="0" w:color="auto"/>
      </w:divBdr>
    </w:div>
    <w:div w:id="1148474903">
      <w:bodyDiv w:val="1"/>
      <w:marLeft w:val="0"/>
      <w:marRight w:val="0"/>
      <w:marTop w:val="0"/>
      <w:marBottom w:val="0"/>
      <w:divBdr>
        <w:top w:val="none" w:sz="0" w:space="0" w:color="auto"/>
        <w:left w:val="none" w:sz="0" w:space="0" w:color="auto"/>
        <w:bottom w:val="none" w:sz="0" w:space="0" w:color="auto"/>
        <w:right w:val="none" w:sz="0" w:space="0" w:color="auto"/>
      </w:divBdr>
    </w:div>
    <w:div w:id="1158375703">
      <w:bodyDiv w:val="1"/>
      <w:marLeft w:val="0"/>
      <w:marRight w:val="0"/>
      <w:marTop w:val="0"/>
      <w:marBottom w:val="0"/>
      <w:divBdr>
        <w:top w:val="none" w:sz="0" w:space="0" w:color="auto"/>
        <w:left w:val="none" w:sz="0" w:space="0" w:color="auto"/>
        <w:bottom w:val="none" w:sz="0" w:space="0" w:color="auto"/>
        <w:right w:val="none" w:sz="0" w:space="0" w:color="auto"/>
      </w:divBdr>
    </w:div>
    <w:div w:id="1172916663">
      <w:bodyDiv w:val="1"/>
      <w:marLeft w:val="0"/>
      <w:marRight w:val="0"/>
      <w:marTop w:val="0"/>
      <w:marBottom w:val="0"/>
      <w:divBdr>
        <w:top w:val="none" w:sz="0" w:space="0" w:color="auto"/>
        <w:left w:val="none" w:sz="0" w:space="0" w:color="auto"/>
        <w:bottom w:val="none" w:sz="0" w:space="0" w:color="auto"/>
        <w:right w:val="none" w:sz="0" w:space="0" w:color="auto"/>
      </w:divBdr>
    </w:div>
    <w:div w:id="1174102294">
      <w:bodyDiv w:val="1"/>
      <w:marLeft w:val="0"/>
      <w:marRight w:val="0"/>
      <w:marTop w:val="0"/>
      <w:marBottom w:val="0"/>
      <w:divBdr>
        <w:top w:val="none" w:sz="0" w:space="0" w:color="auto"/>
        <w:left w:val="none" w:sz="0" w:space="0" w:color="auto"/>
        <w:bottom w:val="none" w:sz="0" w:space="0" w:color="auto"/>
        <w:right w:val="none" w:sz="0" w:space="0" w:color="auto"/>
      </w:divBdr>
    </w:div>
    <w:div w:id="1176655697">
      <w:bodyDiv w:val="1"/>
      <w:marLeft w:val="0"/>
      <w:marRight w:val="0"/>
      <w:marTop w:val="0"/>
      <w:marBottom w:val="0"/>
      <w:divBdr>
        <w:top w:val="none" w:sz="0" w:space="0" w:color="auto"/>
        <w:left w:val="none" w:sz="0" w:space="0" w:color="auto"/>
        <w:bottom w:val="none" w:sz="0" w:space="0" w:color="auto"/>
        <w:right w:val="none" w:sz="0" w:space="0" w:color="auto"/>
      </w:divBdr>
    </w:div>
    <w:div w:id="1205564036">
      <w:bodyDiv w:val="1"/>
      <w:marLeft w:val="0"/>
      <w:marRight w:val="0"/>
      <w:marTop w:val="0"/>
      <w:marBottom w:val="0"/>
      <w:divBdr>
        <w:top w:val="none" w:sz="0" w:space="0" w:color="auto"/>
        <w:left w:val="none" w:sz="0" w:space="0" w:color="auto"/>
        <w:bottom w:val="none" w:sz="0" w:space="0" w:color="auto"/>
        <w:right w:val="none" w:sz="0" w:space="0" w:color="auto"/>
      </w:divBdr>
    </w:div>
    <w:div w:id="1211839968">
      <w:bodyDiv w:val="1"/>
      <w:marLeft w:val="0"/>
      <w:marRight w:val="0"/>
      <w:marTop w:val="0"/>
      <w:marBottom w:val="0"/>
      <w:divBdr>
        <w:top w:val="none" w:sz="0" w:space="0" w:color="auto"/>
        <w:left w:val="none" w:sz="0" w:space="0" w:color="auto"/>
        <w:bottom w:val="none" w:sz="0" w:space="0" w:color="auto"/>
        <w:right w:val="none" w:sz="0" w:space="0" w:color="auto"/>
      </w:divBdr>
    </w:div>
    <w:div w:id="1216235676">
      <w:bodyDiv w:val="1"/>
      <w:marLeft w:val="0"/>
      <w:marRight w:val="0"/>
      <w:marTop w:val="0"/>
      <w:marBottom w:val="0"/>
      <w:divBdr>
        <w:top w:val="none" w:sz="0" w:space="0" w:color="auto"/>
        <w:left w:val="none" w:sz="0" w:space="0" w:color="auto"/>
        <w:bottom w:val="none" w:sz="0" w:space="0" w:color="auto"/>
        <w:right w:val="none" w:sz="0" w:space="0" w:color="auto"/>
      </w:divBdr>
    </w:div>
    <w:div w:id="1218325347">
      <w:bodyDiv w:val="1"/>
      <w:marLeft w:val="0"/>
      <w:marRight w:val="0"/>
      <w:marTop w:val="0"/>
      <w:marBottom w:val="0"/>
      <w:divBdr>
        <w:top w:val="none" w:sz="0" w:space="0" w:color="auto"/>
        <w:left w:val="none" w:sz="0" w:space="0" w:color="auto"/>
        <w:bottom w:val="none" w:sz="0" w:space="0" w:color="auto"/>
        <w:right w:val="none" w:sz="0" w:space="0" w:color="auto"/>
      </w:divBdr>
    </w:div>
    <w:div w:id="1220895329">
      <w:bodyDiv w:val="1"/>
      <w:marLeft w:val="0"/>
      <w:marRight w:val="0"/>
      <w:marTop w:val="0"/>
      <w:marBottom w:val="0"/>
      <w:divBdr>
        <w:top w:val="none" w:sz="0" w:space="0" w:color="auto"/>
        <w:left w:val="none" w:sz="0" w:space="0" w:color="auto"/>
        <w:bottom w:val="none" w:sz="0" w:space="0" w:color="auto"/>
        <w:right w:val="none" w:sz="0" w:space="0" w:color="auto"/>
      </w:divBdr>
    </w:div>
    <w:div w:id="1231693130">
      <w:bodyDiv w:val="1"/>
      <w:marLeft w:val="0"/>
      <w:marRight w:val="0"/>
      <w:marTop w:val="0"/>
      <w:marBottom w:val="0"/>
      <w:divBdr>
        <w:top w:val="none" w:sz="0" w:space="0" w:color="auto"/>
        <w:left w:val="none" w:sz="0" w:space="0" w:color="auto"/>
        <w:bottom w:val="none" w:sz="0" w:space="0" w:color="auto"/>
        <w:right w:val="none" w:sz="0" w:space="0" w:color="auto"/>
      </w:divBdr>
    </w:div>
    <w:div w:id="1241137350">
      <w:bodyDiv w:val="1"/>
      <w:marLeft w:val="0"/>
      <w:marRight w:val="0"/>
      <w:marTop w:val="0"/>
      <w:marBottom w:val="0"/>
      <w:divBdr>
        <w:top w:val="none" w:sz="0" w:space="0" w:color="auto"/>
        <w:left w:val="none" w:sz="0" w:space="0" w:color="auto"/>
        <w:bottom w:val="none" w:sz="0" w:space="0" w:color="auto"/>
        <w:right w:val="none" w:sz="0" w:space="0" w:color="auto"/>
      </w:divBdr>
    </w:div>
    <w:div w:id="1244489601">
      <w:bodyDiv w:val="1"/>
      <w:marLeft w:val="0"/>
      <w:marRight w:val="0"/>
      <w:marTop w:val="0"/>
      <w:marBottom w:val="0"/>
      <w:divBdr>
        <w:top w:val="none" w:sz="0" w:space="0" w:color="auto"/>
        <w:left w:val="none" w:sz="0" w:space="0" w:color="auto"/>
        <w:bottom w:val="none" w:sz="0" w:space="0" w:color="auto"/>
        <w:right w:val="none" w:sz="0" w:space="0" w:color="auto"/>
      </w:divBdr>
    </w:div>
    <w:div w:id="1247957920">
      <w:bodyDiv w:val="1"/>
      <w:marLeft w:val="0"/>
      <w:marRight w:val="0"/>
      <w:marTop w:val="0"/>
      <w:marBottom w:val="0"/>
      <w:divBdr>
        <w:top w:val="none" w:sz="0" w:space="0" w:color="auto"/>
        <w:left w:val="none" w:sz="0" w:space="0" w:color="auto"/>
        <w:bottom w:val="none" w:sz="0" w:space="0" w:color="auto"/>
        <w:right w:val="none" w:sz="0" w:space="0" w:color="auto"/>
      </w:divBdr>
    </w:div>
    <w:div w:id="1248030820">
      <w:bodyDiv w:val="1"/>
      <w:marLeft w:val="0"/>
      <w:marRight w:val="0"/>
      <w:marTop w:val="0"/>
      <w:marBottom w:val="0"/>
      <w:divBdr>
        <w:top w:val="none" w:sz="0" w:space="0" w:color="auto"/>
        <w:left w:val="none" w:sz="0" w:space="0" w:color="auto"/>
        <w:bottom w:val="none" w:sz="0" w:space="0" w:color="auto"/>
        <w:right w:val="none" w:sz="0" w:space="0" w:color="auto"/>
      </w:divBdr>
    </w:div>
    <w:div w:id="1250503557">
      <w:bodyDiv w:val="1"/>
      <w:marLeft w:val="0"/>
      <w:marRight w:val="0"/>
      <w:marTop w:val="0"/>
      <w:marBottom w:val="0"/>
      <w:divBdr>
        <w:top w:val="none" w:sz="0" w:space="0" w:color="auto"/>
        <w:left w:val="none" w:sz="0" w:space="0" w:color="auto"/>
        <w:bottom w:val="none" w:sz="0" w:space="0" w:color="auto"/>
        <w:right w:val="none" w:sz="0" w:space="0" w:color="auto"/>
      </w:divBdr>
    </w:div>
    <w:div w:id="1253397953">
      <w:bodyDiv w:val="1"/>
      <w:marLeft w:val="0"/>
      <w:marRight w:val="0"/>
      <w:marTop w:val="0"/>
      <w:marBottom w:val="0"/>
      <w:divBdr>
        <w:top w:val="none" w:sz="0" w:space="0" w:color="auto"/>
        <w:left w:val="none" w:sz="0" w:space="0" w:color="auto"/>
        <w:bottom w:val="none" w:sz="0" w:space="0" w:color="auto"/>
        <w:right w:val="none" w:sz="0" w:space="0" w:color="auto"/>
      </w:divBdr>
    </w:div>
    <w:div w:id="1258099697">
      <w:bodyDiv w:val="1"/>
      <w:marLeft w:val="0"/>
      <w:marRight w:val="0"/>
      <w:marTop w:val="0"/>
      <w:marBottom w:val="0"/>
      <w:divBdr>
        <w:top w:val="none" w:sz="0" w:space="0" w:color="auto"/>
        <w:left w:val="none" w:sz="0" w:space="0" w:color="auto"/>
        <w:bottom w:val="none" w:sz="0" w:space="0" w:color="auto"/>
        <w:right w:val="none" w:sz="0" w:space="0" w:color="auto"/>
      </w:divBdr>
    </w:div>
    <w:div w:id="1259287307">
      <w:bodyDiv w:val="1"/>
      <w:marLeft w:val="0"/>
      <w:marRight w:val="0"/>
      <w:marTop w:val="0"/>
      <w:marBottom w:val="0"/>
      <w:divBdr>
        <w:top w:val="none" w:sz="0" w:space="0" w:color="auto"/>
        <w:left w:val="none" w:sz="0" w:space="0" w:color="auto"/>
        <w:bottom w:val="none" w:sz="0" w:space="0" w:color="auto"/>
        <w:right w:val="none" w:sz="0" w:space="0" w:color="auto"/>
      </w:divBdr>
      <w:divsChild>
        <w:div w:id="1525286941">
          <w:marLeft w:val="0"/>
          <w:marRight w:val="0"/>
          <w:marTop w:val="0"/>
          <w:marBottom w:val="0"/>
          <w:divBdr>
            <w:top w:val="none" w:sz="0" w:space="0" w:color="auto"/>
            <w:left w:val="none" w:sz="0" w:space="0" w:color="auto"/>
            <w:bottom w:val="none" w:sz="0" w:space="0" w:color="auto"/>
            <w:right w:val="none" w:sz="0" w:space="0" w:color="auto"/>
          </w:divBdr>
        </w:div>
      </w:divsChild>
    </w:div>
    <w:div w:id="1264142094">
      <w:bodyDiv w:val="1"/>
      <w:marLeft w:val="0"/>
      <w:marRight w:val="0"/>
      <w:marTop w:val="0"/>
      <w:marBottom w:val="0"/>
      <w:divBdr>
        <w:top w:val="none" w:sz="0" w:space="0" w:color="auto"/>
        <w:left w:val="none" w:sz="0" w:space="0" w:color="auto"/>
        <w:bottom w:val="none" w:sz="0" w:space="0" w:color="auto"/>
        <w:right w:val="none" w:sz="0" w:space="0" w:color="auto"/>
      </w:divBdr>
    </w:div>
    <w:div w:id="1269655300">
      <w:bodyDiv w:val="1"/>
      <w:marLeft w:val="0"/>
      <w:marRight w:val="0"/>
      <w:marTop w:val="0"/>
      <w:marBottom w:val="0"/>
      <w:divBdr>
        <w:top w:val="none" w:sz="0" w:space="0" w:color="auto"/>
        <w:left w:val="none" w:sz="0" w:space="0" w:color="auto"/>
        <w:bottom w:val="none" w:sz="0" w:space="0" w:color="auto"/>
        <w:right w:val="none" w:sz="0" w:space="0" w:color="auto"/>
      </w:divBdr>
    </w:div>
    <w:div w:id="1279023318">
      <w:bodyDiv w:val="1"/>
      <w:marLeft w:val="0"/>
      <w:marRight w:val="0"/>
      <w:marTop w:val="0"/>
      <w:marBottom w:val="0"/>
      <w:divBdr>
        <w:top w:val="none" w:sz="0" w:space="0" w:color="auto"/>
        <w:left w:val="none" w:sz="0" w:space="0" w:color="auto"/>
        <w:bottom w:val="none" w:sz="0" w:space="0" w:color="auto"/>
        <w:right w:val="none" w:sz="0" w:space="0" w:color="auto"/>
      </w:divBdr>
    </w:div>
    <w:div w:id="1280725867">
      <w:bodyDiv w:val="1"/>
      <w:marLeft w:val="0"/>
      <w:marRight w:val="0"/>
      <w:marTop w:val="0"/>
      <w:marBottom w:val="0"/>
      <w:divBdr>
        <w:top w:val="none" w:sz="0" w:space="0" w:color="auto"/>
        <w:left w:val="none" w:sz="0" w:space="0" w:color="auto"/>
        <w:bottom w:val="none" w:sz="0" w:space="0" w:color="auto"/>
        <w:right w:val="none" w:sz="0" w:space="0" w:color="auto"/>
      </w:divBdr>
    </w:div>
    <w:div w:id="1281451719">
      <w:bodyDiv w:val="1"/>
      <w:marLeft w:val="0"/>
      <w:marRight w:val="0"/>
      <w:marTop w:val="0"/>
      <w:marBottom w:val="0"/>
      <w:divBdr>
        <w:top w:val="none" w:sz="0" w:space="0" w:color="auto"/>
        <w:left w:val="none" w:sz="0" w:space="0" w:color="auto"/>
        <w:bottom w:val="none" w:sz="0" w:space="0" w:color="auto"/>
        <w:right w:val="none" w:sz="0" w:space="0" w:color="auto"/>
      </w:divBdr>
    </w:div>
    <w:div w:id="1281834665">
      <w:bodyDiv w:val="1"/>
      <w:marLeft w:val="0"/>
      <w:marRight w:val="0"/>
      <w:marTop w:val="0"/>
      <w:marBottom w:val="0"/>
      <w:divBdr>
        <w:top w:val="none" w:sz="0" w:space="0" w:color="auto"/>
        <w:left w:val="none" w:sz="0" w:space="0" w:color="auto"/>
        <w:bottom w:val="none" w:sz="0" w:space="0" w:color="auto"/>
        <w:right w:val="none" w:sz="0" w:space="0" w:color="auto"/>
      </w:divBdr>
    </w:div>
    <w:div w:id="1293711865">
      <w:bodyDiv w:val="1"/>
      <w:marLeft w:val="0"/>
      <w:marRight w:val="0"/>
      <w:marTop w:val="0"/>
      <w:marBottom w:val="0"/>
      <w:divBdr>
        <w:top w:val="none" w:sz="0" w:space="0" w:color="auto"/>
        <w:left w:val="none" w:sz="0" w:space="0" w:color="auto"/>
        <w:bottom w:val="none" w:sz="0" w:space="0" w:color="auto"/>
        <w:right w:val="none" w:sz="0" w:space="0" w:color="auto"/>
      </w:divBdr>
    </w:div>
    <w:div w:id="1296715841">
      <w:bodyDiv w:val="1"/>
      <w:marLeft w:val="0"/>
      <w:marRight w:val="0"/>
      <w:marTop w:val="0"/>
      <w:marBottom w:val="0"/>
      <w:divBdr>
        <w:top w:val="none" w:sz="0" w:space="0" w:color="auto"/>
        <w:left w:val="none" w:sz="0" w:space="0" w:color="auto"/>
        <w:bottom w:val="none" w:sz="0" w:space="0" w:color="auto"/>
        <w:right w:val="none" w:sz="0" w:space="0" w:color="auto"/>
      </w:divBdr>
    </w:div>
    <w:div w:id="1297906080">
      <w:bodyDiv w:val="1"/>
      <w:marLeft w:val="0"/>
      <w:marRight w:val="0"/>
      <w:marTop w:val="0"/>
      <w:marBottom w:val="0"/>
      <w:divBdr>
        <w:top w:val="none" w:sz="0" w:space="0" w:color="auto"/>
        <w:left w:val="none" w:sz="0" w:space="0" w:color="auto"/>
        <w:bottom w:val="none" w:sz="0" w:space="0" w:color="auto"/>
        <w:right w:val="none" w:sz="0" w:space="0" w:color="auto"/>
      </w:divBdr>
    </w:div>
    <w:div w:id="1328481090">
      <w:bodyDiv w:val="1"/>
      <w:marLeft w:val="0"/>
      <w:marRight w:val="0"/>
      <w:marTop w:val="0"/>
      <w:marBottom w:val="0"/>
      <w:divBdr>
        <w:top w:val="none" w:sz="0" w:space="0" w:color="auto"/>
        <w:left w:val="none" w:sz="0" w:space="0" w:color="auto"/>
        <w:bottom w:val="none" w:sz="0" w:space="0" w:color="auto"/>
        <w:right w:val="none" w:sz="0" w:space="0" w:color="auto"/>
      </w:divBdr>
    </w:div>
    <w:div w:id="1332416659">
      <w:bodyDiv w:val="1"/>
      <w:marLeft w:val="0"/>
      <w:marRight w:val="0"/>
      <w:marTop w:val="0"/>
      <w:marBottom w:val="0"/>
      <w:divBdr>
        <w:top w:val="none" w:sz="0" w:space="0" w:color="auto"/>
        <w:left w:val="none" w:sz="0" w:space="0" w:color="auto"/>
        <w:bottom w:val="none" w:sz="0" w:space="0" w:color="auto"/>
        <w:right w:val="none" w:sz="0" w:space="0" w:color="auto"/>
      </w:divBdr>
    </w:div>
    <w:div w:id="1339775028">
      <w:bodyDiv w:val="1"/>
      <w:marLeft w:val="0"/>
      <w:marRight w:val="0"/>
      <w:marTop w:val="0"/>
      <w:marBottom w:val="0"/>
      <w:divBdr>
        <w:top w:val="none" w:sz="0" w:space="0" w:color="auto"/>
        <w:left w:val="none" w:sz="0" w:space="0" w:color="auto"/>
        <w:bottom w:val="none" w:sz="0" w:space="0" w:color="auto"/>
        <w:right w:val="none" w:sz="0" w:space="0" w:color="auto"/>
      </w:divBdr>
    </w:div>
    <w:div w:id="1346857851">
      <w:bodyDiv w:val="1"/>
      <w:marLeft w:val="0"/>
      <w:marRight w:val="0"/>
      <w:marTop w:val="0"/>
      <w:marBottom w:val="0"/>
      <w:divBdr>
        <w:top w:val="none" w:sz="0" w:space="0" w:color="auto"/>
        <w:left w:val="none" w:sz="0" w:space="0" w:color="auto"/>
        <w:bottom w:val="none" w:sz="0" w:space="0" w:color="auto"/>
        <w:right w:val="none" w:sz="0" w:space="0" w:color="auto"/>
      </w:divBdr>
    </w:div>
    <w:div w:id="1347058814">
      <w:bodyDiv w:val="1"/>
      <w:marLeft w:val="0"/>
      <w:marRight w:val="0"/>
      <w:marTop w:val="0"/>
      <w:marBottom w:val="0"/>
      <w:divBdr>
        <w:top w:val="none" w:sz="0" w:space="0" w:color="auto"/>
        <w:left w:val="none" w:sz="0" w:space="0" w:color="auto"/>
        <w:bottom w:val="none" w:sz="0" w:space="0" w:color="auto"/>
        <w:right w:val="none" w:sz="0" w:space="0" w:color="auto"/>
      </w:divBdr>
    </w:div>
    <w:div w:id="1353142086">
      <w:bodyDiv w:val="1"/>
      <w:marLeft w:val="0"/>
      <w:marRight w:val="0"/>
      <w:marTop w:val="0"/>
      <w:marBottom w:val="0"/>
      <w:divBdr>
        <w:top w:val="none" w:sz="0" w:space="0" w:color="auto"/>
        <w:left w:val="none" w:sz="0" w:space="0" w:color="auto"/>
        <w:bottom w:val="none" w:sz="0" w:space="0" w:color="auto"/>
        <w:right w:val="none" w:sz="0" w:space="0" w:color="auto"/>
      </w:divBdr>
    </w:div>
    <w:div w:id="1355613243">
      <w:bodyDiv w:val="1"/>
      <w:marLeft w:val="0"/>
      <w:marRight w:val="0"/>
      <w:marTop w:val="0"/>
      <w:marBottom w:val="0"/>
      <w:divBdr>
        <w:top w:val="none" w:sz="0" w:space="0" w:color="auto"/>
        <w:left w:val="none" w:sz="0" w:space="0" w:color="auto"/>
        <w:bottom w:val="none" w:sz="0" w:space="0" w:color="auto"/>
        <w:right w:val="none" w:sz="0" w:space="0" w:color="auto"/>
      </w:divBdr>
    </w:div>
    <w:div w:id="1360811689">
      <w:bodyDiv w:val="1"/>
      <w:marLeft w:val="0"/>
      <w:marRight w:val="0"/>
      <w:marTop w:val="0"/>
      <w:marBottom w:val="0"/>
      <w:divBdr>
        <w:top w:val="none" w:sz="0" w:space="0" w:color="auto"/>
        <w:left w:val="none" w:sz="0" w:space="0" w:color="auto"/>
        <w:bottom w:val="none" w:sz="0" w:space="0" w:color="auto"/>
        <w:right w:val="none" w:sz="0" w:space="0" w:color="auto"/>
      </w:divBdr>
    </w:div>
    <w:div w:id="1372262542">
      <w:bodyDiv w:val="1"/>
      <w:marLeft w:val="0"/>
      <w:marRight w:val="0"/>
      <w:marTop w:val="0"/>
      <w:marBottom w:val="0"/>
      <w:divBdr>
        <w:top w:val="none" w:sz="0" w:space="0" w:color="auto"/>
        <w:left w:val="none" w:sz="0" w:space="0" w:color="auto"/>
        <w:bottom w:val="none" w:sz="0" w:space="0" w:color="auto"/>
        <w:right w:val="none" w:sz="0" w:space="0" w:color="auto"/>
      </w:divBdr>
    </w:div>
    <w:div w:id="1378553266">
      <w:bodyDiv w:val="1"/>
      <w:marLeft w:val="0"/>
      <w:marRight w:val="0"/>
      <w:marTop w:val="0"/>
      <w:marBottom w:val="0"/>
      <w:divBdr>
        <w:top w:val="none" w:sz="0" w:space="0" w:color="auto"/>
        <w:left w:val="none" w:sz="0" w:space="0" w:color="auto"/>
        <w:bottom w:val="none" w:sz="0" w:space="0" w:color="auto"/>
        <w:right w:val="none" w:sz="0" w:space="0" w:color="auto"/>
      </w:divBdr>
    </w:div>
    <w:div w:id="1381589885">
      <w:bodyDiv w:val="1"/>
      <w:marLeft w:val="0"/>
      <w:marRight w:val="0"/>
      <w:marTop w:val="0"/>
      <w:marBottom w:val="0"/>
      <w:divBdr>
        <w:top w:val="none" w:sz="0" w:space="0" w:color="auto"/>
        <w:left w:val="none" w:sz="0" w:space="0" w:color="auto"/>
        <w:bottom w:val="none" w:sz="0" w:space="0" w:color="auto"/>
        <w:right w:val="none" w:sz="0" w:space="0" w:color="auto"/>
      </w:divBdr>
    </w:div>
    <w:div w:id="1402219459">
      <w:bodyDiv w:val="1"/>
      <w:marLeft w:val="0"/>
      <w:marRight w:val="0"/>
      <w:marTop w:val="0"/>
      <w:marBottom w:val="0"/>
      <w:divBdr>
        <w:top w:val="none" w:sz="0" w:space="0" w:color="auto"/>
        <w:left w:val="none" w:sz="0" w:space="0" w:color="auto"/>
        <w:bottom w:val="none" w:sz="0" w:space="0" w:color="auto"/>
        <w:right w:val="none" w:sz="0" w:space="0" w:color="auto"/>
      </w:divBdr>
    </w:div>
    <w:div w:id="1405302730">
      <w:bodyDiv w:val="1"/>
      <w:marLeft w:val="0"/>
      <w:marRight w:val="0"/>
      <w:marTop w:val="0"/>
      <w:marBottom w:val="0"/>
      <w:divBdr>
        <w:top w:val="none" w:sz="0" w:space="0" w:color="auto"/>
        <w:left w:val="none" w:sz="0" w:space="0" w:color="auto"/>
        <w:bottom w:val="none" w:sz="0" w:space="0" w:color="auto"/>
        <w:right w:val="none" w:sz="0" w:space="0" w:color="auto"/>
      </w:divBdr>
    </w:div>
    <w:div w:id="1416054939">
      <w:bodyDiv w:val="1"/>
      <w:marLeft w:val="0"/>
      <w:marRight w:val="0"/>
      <w:marTop w:val="0"/>
      <w:marBottom w:val="0"/>
      <w:divBdr>
        <w:top w:val="none" w:sz="0" w:space="0" w:color="auto"/>
        <w:left w:val="none" w:sz="0" w:space="0" w:color="auto"/>
        <w:bottom w:val="none" w:sz="0" w:space="0" w:color="auto"/>
        <w:right w:val="none" w:sz="0" w:space="0" w:color="auto"/>
      </w:divBdr>
    </w:div>
    <w:div w:id="1423141399">
      <w:bodyDiv w:val="1"/>
      <w:marLeft w:val="0"/>
      <w:marRight w:val="0"/>
      <w:marTop w:val="0"/>
      <w:marBottom w:val="0"/>
      <w:divBdr>
        <w:top w:val="none" w:sz="0" w:space="0" w:color="auto"/>
        <w:left w:val="none" w:sz="0" w:space="0" w:color="auto"/>
        <w:bottom w:val="none" w:sz="0" w:space="0" w:color="auto"/>
        <w:right w:val="none" w:sz="0" w:space="0" w:color="auto"/>
      </w:divBdr>
    </w:div>
    <w:div w:id="1455324348">
      <w:bodyDiv w:val="1"/>
      <w:marLeft w:val="0"/>
      <w:marRight w:val="0"/>
      <w:marTop w:val="0"/>
      <w:marBottom w:val="0"/>
      <w:divBdr>
        <w:top w:val="none" w:sz="0" w:space="0" w:color="auto"/>
        <w:left w:val="none" w:sz="0" w:space="0" w:color="auto"/>
        <w:bottom w:val="none" w:sz="0" w:space="0" w:color="auto"/>
        <w:right w:val="none" w:sz="0" w:space="0" w:color="auto"/>
      </w:divBdr>
    </w:div>
    <w:div w:id="1456562645">
      <w:bodyDiv w:val="1"/>
      <w:marLeft w:val="0"/>
      <w:marRight w:val="0"/>
      <w:marTop w:val="0"/>
      <w:marBottom w:val="0"/>
      <w:divBdr>
        <w:top w:val="none" w:sz="0" w:space="0" w:color="auto"/>
        <w:left w:val="none" w:sz="0" w:space="0" w:color="auto"/>
        <w:bottom w:val="none" w:sz="0" w:space="0" w:color="auto"/>
        <w:right w:val="none" w:sz="0" w:space="0" w:color="auto"/>
      </w:divBdr>
    </w:div>
    <w:div w:id="1474909250">
      <w:bodyDiv w:val="1"/>
      <w:marLeft w:val="0"/>
      <w:marRight w:val="0"/>
      <w:marTop w:val="0"/>
      <w:marBottom w:val="0"/>
      <w:divBdr>
        <w:top w:val="none" w:sz="0" w:space="0" w:color="auto"/>
        <w:left w:val="none" w:sz="0" w:space="0" w:color="auto"/>
        <w:bottom w:val="none" w:sz="0" w:space="0" w:color="auto"/>
        <w:right w:val="none" w:sz="0" w:space="0" w:color="auto"/>
      </w:divBdr>
    </w:div>
    <w:div w:id="1481340122">
      <w:bodyDiv w:val="1"/>
      <w:marLeft w:val="0"/>
      <w:marRight w:val="0"/>
      <w:marTop w:val="0"/>
      <w:marBottom w:val="0"/>
      <w:divBdr>
        <w:top w:val="none" w:sz="0" w:space="0" w:color="auto"/>
        <w:left w:val="none" w:sz="0" w:space="0" w:color="auto"/>
        <w:bottom w:val="none" w:sz="0" w:space="0" w:color="auto"/>
        <w:right w:val="none" w:sz="0" w:space="0" w:color="auto"/>
      </w:divBdr>
    </w:div>
    <w:div w:id="1483152924">
      <w:bodyDiv w:val="1"/>
      <w:marLeft w:val="0"/>
      <w:marRight w:val="0"/>
      <w:marTop w:val="0"/>
      <w:marBottom w:val="0"/>
      <w:divBdr>
        <w:top w:val="none" w:sz="0" w:space="0" w:color="auto"/>
        <w:left w:val="none" w:sz="0" w:space="0" w:color="auto"/>
        <w:bottom w:val="none" w:sz="0" w:space="0" w:color="auto"/>
        <w:right w:val="none" w:sz="0" w:space="0" w:color="auto"/>
      </w:divBdr>
    </w:div>
    <w:div w:id="1487891316">
      <w:bodyDiv w:val="1"/>
      <w:marLeft w:val="0"/>
      <w:marRight w:val="0"/>
      <w:marTop w:val="0"/>
      <w:marBottom w:val="0"/>
      <w:divBdr>
        <w:top w:val="none" w:sz="0" w:space="0" w:color="auto"/>
        <w:left w:val="none" w:sz="0" w:space="0" w:color="auto"/>
        <w:bottom w:val="none" w:sz="0" w:space="0" w:color="auto"/>
        <w:right w:val="none" w:sz="0" w:space="0" w:color="auto"/>
      </w:divBdr>
    </w:div>
    <w:div w:id="1494371839">
      <w:bodyDiv w:val="1"/>
      <w:marLeft w:val="0"/>
      <w:marRight w:val="0"/>
      <w:marTop w:val="0"/>
      <w:marBottom w:val="0"/>
      <w:divBdr>
        <w:top w:val="none" w:sz="0" w:space="0" w:color="auto"/>
        <w:left w:val="none" w:sz="0" w:space="0" w:color="auto"/>
        <w:bottom w:val="none" w:sz="0" w:space="0" w:color="auto"/>
        <w:right w:val="none" w:sz="0" w:space="0" w:color="auto"/>
      </w:divBdr>
    </w:div>
    <w:div w:id="1506900441">
      <w:bodyDiv w:val="1"/>
      <w:marLeft w:val="0"/>
      <w:marRight w:val="0"/>
      <w:marTop w:val="0"/>
      <w:marBottom w:val="0"/>
      <w:divBdr>
        <w:top w:val="none" w:sz="0" w:space="0" w:color="auto"/>
        <w:left w:val="none" w:sz="0" w:space="0" w:color="auto"/>
        <w:bottom w:val="none" w:sz="0" w:space="0" w:color="auto"/>
        <w:right w:val="none" w:sz="0" w:space="0" w:color="auto"/>
      </w:divBdr>
    </w:div>
    <w:div w:id="1511066882">
      <w:bodyDiv w:val="1"/>
      <w:marLeft w:val="0"/>
      <w:marRight w:val="0"/>
      <w:marTop w:val="0"/>
      <w:marBottom w:val="0"/>
      <w:divBdr>
        <w:top w:val="none" w:sz="0" w:space="0" w:color="auto"/>
        <w:left w:val="none" w:sz="0" w:space="0" w:color="auto"/>
        <w:bottom w:val="none" w:sz="0" w:space="0" w:color="auto"/>
        <w:right w:val="none" w:sz="0" w:space="0" w:color="auto"/>
      </w:divBdr>
    </w:div>
    <w:div w:id="1514294508">
      <w:bodyDiv w:val="1"/>
      <w:marLeft w:val="0"/>
      <w:marRight w:val="0"/>
      <w:marTop w:val="0"/>
      <w:marBottom w:val="0"/>
      <w:divBdr>
        <w:top w:val="none" w:sz="0" w:space="0" w:color="auto"/>
        <w:left w:val="none" w:sz="0" w:space="0" w:color="auto"/>
        <w:bottom w:val="none" w:sz="0" w:space="0" w:color="auto"/>
        <w:right w:val="none" w:sz="0" w:space="0" w:color="auto"/>
      </w:divBdr>
    </w:div>
    <w:div w:id="1531331773">
      <w:bodyDiv w:val="1"/>
      <w:marLeft w:val="0"/>
      <w:marRight w:val="0"/>
      <w:marTop w:val="0"/>
      <w:marBottom w:val="0"/>
      <w:divBdr>
        <w:top w:val="none" w:sz="0" w:space="0" w:color="auto"/>
        <w:left w:val="none" w:sz="0" w:space="0" w:color="auto"/>
        <w:bottom w:val="none" w:sz="0" w:space="0" w:color="auto"/>
        <w:right w:val="none" w:sz="0" w:space="0" w:color="auto"/>
      </w:divBdr>
    </w:div>
    <w:div w:id="1531800016">
      <w:bodyDiv w:val="1"/>
      <w:marLeft w:val="0"/>
      <w:marRight w:val="0"/>
      <w:marTop w:val="0"/>
      <w:marBottom w:val="0"/>
      <w:divBdr>
        <w:top w:val="none" w:sz="0" w:space="0" w:color="auto"/>
        <w:left w:val="none" w:sz="0" w:space="0" w:color="auto"/>
        <w:bottom w:val="none" w:sz="0" w:space="0" w:color="auto"/>
        <w:right w:val="none" w:sz="0" w:space="0" w:color="auto"/>
      </w:divBdr>
    </w:div>
    <w:div w:id="1534221805">
      <w:bodyDiv w:val="1"/>
      <w:marLeft w:val="0"/>
      <w:marRight w:val="0"/>
      <w:marTop w:val="0"/>
      <w:marBottom w:val="0"/>
      <w:divBdr>
        <w:top w:val="none" w:sz="0" w:space="0" w:color="auto"/>
        <w:left w:val="none" w:sz="0" w:space="0" w:color="auto"/>
        <w:bottom w:val="none" w:sz="0" w:space="0" w:color="auto"/>
        <w:right w:val="none" w:sz="0" w:space="0" w:color="auto"/>
      </w:divBdr>
    </w:div>
    <w:div w:id="1535923800">
      <w:bodyDiv w:val="1"/>
      <w:marLeft w:val="0"/>
      <w:marRight w:val="0"/>
      <w:marTop w:val="0"/>
      <w:marBottom w:val="0"/>
      <w:divBdr>
        <w:top w:val="none" w:sz="0" w:space="0" w:color="auto"/>
        <w:left w:val="none" w:sz="0" w:space="0" w:color="auto"/>
        <w:bottom w:val="none" w:sz="0" w:space="0" w:color="auto"/>
        <w:right w:val="none" w:sz="0" w:space="0" w:color="auto"/>
      </w:divBdr>
    </w:div>
    <w:div w:id="1547832419">
      <w:bodyDiv w:val="1"/>
      <w:marLeft w:val="0"/>
      <w:marRight w:val="0"/>
      <w:marTop w:val="0"/>
      <w:marBottom w:val="0"/>
      <w:divBdr>
        <w:top w:val="none" w:sz="0" w:space="0" w:color="auto"/>
        <w:left w:val="none" w:sz="0" w:space="0" w:color="auto"/>
        <w:bottom w:val="none" w:sz="0" w:space="0" w:color="auto"/>
        <w:right w:val="none" w:sz="0" w:space="0" w:color="auto"/>
      </w:divBdr>
    </w:div>
    <w:div w:id="1552574060">
      <w:bodyDiv w:val="1"/>
      <w:marLeft w:val="0"/>
      <w:marRight w:val="0"/>
      <w:marTop w:val="0"/>
      <w:marBottom w:val="0"/>
      <w:divBdr>
        <w:top w:val="none" w:sz="0" w:space="0" w:color="auto"/>
        <w:left w:val="none" w:sz="0" w:space="0" w:color="auto"/>
        <w:bottom w:val="none" w:sz="0" w:space="0" w:color="auto"/>
        <w:right w:val="none" w:sz="0" w:space="0" w:color="auto"/>
      </w:divBdr>
    </w:div>
    <w:div w:id="1553152683">
      <w:bodyDiv w:val="1"/>
      <w:marLeft w:val="0"/>
      <w:marRight w:val="0"/>
      <w:marTop w:val="0"/>
      <w:marBottom w:val="0"/>
      <w:divBdr>
        <w:top w:val="none" w:sz="0" w:space="0" w:color="auto"/>
        <w:left w:val="none" w:sz="0" w:space="0" w:color="auto"/>
        <w:bottom w:val="none" w:sz="0" w:space="0" w:color="auto"/>
        <w:right w:val="none" w:sz="0" w:space="0" w:color="auto"/>
      </w:divBdr>
    </w:div>
    <w:div w:id="1555578404">
      <w:bodyDiv w:val="1"/>
      <w:marLeft w:val="0"/>
      <w:marRight w:val="0"/>
      <w:marTop w:val="0"/>
      <w:marBottom w:val="0"/>
      <w:divBdr>
        <w:top w:val="none" w:sz="0" w:space="0" w:color="auto"/>
        <w:left w:val="none" w:sz="0" w:space="0" w:color="auto"/>
        <w:bottom w:val="none" w:sz="0" w:space="0" w:color="auto"/>
        <w:right w:val="none" w:sz="0" w:space="0" w:color="auto"/>
      </w:divBdr>
    </w:div>
    <w:div w:id="1558319930">
      <w:bodyDiv w:val="1"/>
      <w:marLeft w:val="0"/>
      <w:marRight w:val="0"/>
      <w:marTop w:val="0"/>
      <w:marBottom w:val="0"/>
      <w:divBdr>
        <w:top w:val="none" w:sz="0" w:space="0" w:color="auto"/>
        <w:left w:val="none" w:sz="0" w:space="0" w:color="auto"/>
        <w:bottom w:val="none" w:sz="0" w:space="0" w:color="auto"/>
        <w:right w:val="none" w:sz="0" w:space="0" w:color="auto"/>
      </w:divBdr>
    </w:div>
    <w:div w:id="1567447145">
      <w:bodyDiv w:val="1"/>
      <w:marLeft w:val="0"/>
      <w:marRight w:val="0"/>
      <w:marTop w:val="0"/>
      <w:marBottom w:val="0"/>
      <w:divBdr>
        <w:top w:val="none" w:sz="0" w:space="0" w:color="auto"/>
        <w:left w:val="none" w:sz="0" w:space="0" w:color="auto"/>
        <w:bottom w:val="none" w:sz="0" w:space="0" w:color="auto"/>
        <w:right w:val="none" w:sz="0" w:space="0" w:color="auto"/>
      </w:divBdr>
    </w:div>
    <w:div w:id="1569223522">
      <w:bodyDiv w:val="1"/>
      <w:marLeft w:val="0"/>
      <w:marRight w:val="0"/>
      <w:marTop w:val="0"/>
      <w:marBottom w:val="0"/>
      <w:divBdr>
        <w:top w:val="none" w:sz="0" w:space="0" w:color="auto"/>
        <w:left w:val="none" w:sz="0" w:space="0" w:color="auto"/>
        <w:bottom w:val="none" w:sz="0" w:space="0" w:color="auto"/>
        <w:right w:val="none" w:sz="0" w:space="0" w:color="auto"/>
      </w:divBdr>
    </w:div>
    <w:div w:id="1569343429">
      <w:bodyDiv w:val="1"/>
      <w:marLeft w:val="0"/>
      <w:marRight w:val="0"/>
      <w:marTop w:val="0"/>
      <w:marBottom w:val="0"/>
      <w:divBdr>
        <w:top w:val="none" w:sz="0" w:space="0" w:color="auto"/>
        <w:left w:val="none" w:sz="0" w:space="0" w:color="auto"/>
        <w:bottom w:val="none" w:sz="0" w:space="0" w:color="auto"/>
        <w:right w:val="none" w:sz="0" w:space="0" w:color="auto"/>
      </w:divBdr>
    </w:div>
    <w:div w:id="1581677349">
      <w:bodyDiv w:val="1"/>
      <w:marLeft w:val="0"/>
      <w:marRight w:val="0"/>
      <w:marTop w:val="0"/>
      <w:marBottom w:val="0"/>
      <w:divBdr>
        <w:top w:val="none" w:sz="0" w:space="0" w:color="auto"/>
        <w:left w:val="none" w:sz="0" w:space="0" w:color="auto"/>
        <w:bottom w:val="none" w:sz="0" w:space="0" w:color="auto"/>
        <w:right w:val="none" w:sz="0" w:space="0" w:color="auto"/>
      </w:divBdr>
    </w:div>
    <w:div w:id="1583758758">
      <w:bodyDiv w:val="1"/>
      <w:marLeft w:val="0"/>
      <w:marRight w:val="0"/>
      <w:marTop w:val="0"/>
      <w:marBottom w:val="0"/>
      <w:divBdr>
        <w:top w:val="none" w:sz="0" w:space="0" w:color="auto"/>
        <w:left w:val="none" w:sz="0" w:space="0" w:color="auto"/>
        <w:bottom w:val="none" w:sz="0" w:space="0" w:color="auto"/>
        <w:right w:val="none" w:sz="0" w:space="0" w:color="auto"/>
      </w:divBdr>
    </w:div>
    <w:div w:id="1588223366">
      <w:bodyDiv w:val="1"/>
      <w:marLeft w:val="0"/>
      <w:marRight w:val="0"/>
      <w:marTop w:val="0"/>
      <w:marBottom w:val="0"/>
      <w:divBdr>
        <w:top w:val="none" w:sz="0" w:space="0" w:color="auto"/>
        <w:left w:val="none" w:sz="0" w:space="0" w:color="auto"/>
        <w:bottom w:val="none" w:sz="0" w:space="0" w:color="auto"/>
        <w:right w:val="none" w:sz="0" w:space="0" w:color="auto"/>
      </w:divBdr>
    </w:div>
    <w:div w:id="1607467571">
      <w:bodyDiv w:val="1"/>
      <w:marLeft w:val="0"/>
      <w:marRight w:val="0"/>
      <w:marTop w:val="0"/>
      <w:marBottom w:val="0"/>
      <w:divBdr>
        <w:top w:val="none" w:sz="0" w:space="0" w:color="auto"/>
        <w:left w:val="none" w:sz="0" w:space="0" w:color="auto"/>
        <w:bottom w:val="none" w:sz="0" w:space="0" w:color="auto"/>
        <w:right w:val="none" w:sz="0" w:space="0" w:color="auto"/>
      </w:divBdr>
    </w:div>
    <w:div w:id="1616132678">
      <w:bodyDiv w:val="1"/>
      <w:marLeft w:val="0"/>
      <w:marRight w:val="0"/>
      <w:marTop w:val="0"/>
      <w:marBottom w:val="0"/>
      <w:divBdr>
        <w:top w:val="none" w:sz="0" w:space="0" w:color="auto"/>
        <w:left w:val="none" w:sz="0" w:space="0" w:color="auto"/>
        <w:bottom w:val="none" w:sz="0" w:space="0" w:color="auto"/>
        <w:right w:val="none" w:sz="0" w:space="0" w:color="auto"/>
      </w:divBdr>
    </w:div>
    <w:div w:id="1617058784">
      <w:bodyDiv w:val="1"/>
      <w:marLeft w:val="0"/>
      <w:marRight w:val="0"/>
      <w:marTop w:val="0"/>
      <w:marBottom w:val="0"/>
      <w:divBdr>
        <w:top w:val="none" w:sz="0" w:space="0" w:color="auto"/>
        <w:left w:val="none" w:sz="0" w:space="0" w:color="auto"/>
        <w:bottom w:val="none" w:sz="0" w:space="0" w:color="auto"/>
        <w:right w:val="none" w:sz="0" w:space="0" w:color="auto"/>
      </w:divBdr>
    </w:div>
    <w:div w:id="1620457288">
      <w:bodyDiv w:val="1"/>
      <w:marLeft w:val="0"/>
      <w:marRight w:val="0"/>
      <w:marTop w:val="0"/>
      <w:marBottom w:val="0"/>
      <w:divBdr>
        <w:top w:val="none" w:sz="0" w:space="0" w:color="auto"/>
        <w:left w:val="none" w:sz="0" w:space="0" w:color="auto"/>
        <w:bottom w:val="none" w:sz="0" w:space="0" w:color="auto"/>
        <w:right w:val="none" w:sz="0" w:space="0" w:color="auto"/>
      </w:divBdr>
    </w:div>
    <w:div w:id="1629781561">
      <w:bodyDiv w:val="1"/>
      <w:marLeft w:val="0"/>
      <w:marRight w:val="0"/>
      <w:marTop w:val="0"/>
      <w:marBottom w:val="0"/>
      <w:divBdr>
        <w:top w:val="none" w:sz="0" w:space="0" w:color="auto"/>
        <w:left w:val="none" w:sz="0" w:space="0" w:color="auto"/>
        <w:bottom w:val="none" w:sz="0" w:space="0" w:color="auto"/>
        <w:right w:val="none" w:sz="0" w:space="0" w:color="auto"/>
      </w:divBdr>
    </w:div>
    <w:div w:id="1634477229">
      <w:bodyDiv w:val="1"/>
      <w:marLeft w:val="0"/>
      <w:marRight w:val="0"/>
      <w:marTop w:val="0"/>
      <w:marBottom w:val="0"/>
      <w:divBdr>
        <w:top w:val="none" w:sz="0" w:space="0" w:color="auto"/>
        <w:left w:val="none" w:sz="0" w:space="0" w:color="auto"/>
        <w:bottom w:val="none" w:sz="0" w:space="0" w:color="auto"/>
        <w:right w:val="none" w:sz="0" w:space="0" w:color="auto"/>
      </w:divBdr>
    </w:div>
    <w:div w:id="1645428689">
      <w:bodyDiv w:val="1"/>
      <w:marLeft w:val="0"/>
      <w:marRight w:val="0"/>
      <w:marTop w:val="0"/>
      <w:marBottom w:val="0"/>
      <w:divBdr>
        <w:top w:val="none" w:sz="0" w:space="0" w:color="auto"/>
        <w:left w:val="none" w:sz="0" w:space="0" w:color="auto"/>
        <w:bottom w:val="none" w:sz="0" w:space="0" w:color="auto"/>
        <w:right w:val="none" w:sz="0" w:space="0" w:color="auto"/>
      </w:divBdr>
    </w:div>
    <w:div w:id="1654792067">
      <w:bodyDiv w:val="1"/>
      <w:marLeft w:val="0"/>
      <w:marRight w:val="0"/>
      <w:marTop w:val="0"/>
      <w:marBottom w:val="0"/>
      <w:divBdr>
        <w:top w:val="none" w:sz="0" w:space="0" w:color="auto"/>
        <w:left w:val="none" w:sz="0" w:space="0" w:color="auto"/>
        <w:bottom w:val="none" w:sz="0" w:space="0" w:color="auto"/>
        <w:right w:val="none" w:sz="0" w:space="0" w:color="auto"/>
      </w:divBdr>
    </w:div>
    <w:div w:id="1662386884">
      <w:bodyDiv w:val="1"/>
      <w:marLeft w:val="0"/>
      <w:marRight w:val="0"/>
      <w:marTop w:val="0"/>
      <w:marBottom w:val="0"/>
      <w:divBdr>
        <w:top w:val="none" w:sz="0" w:space="0" w:color="auto"/>
        <w:left w:val="none" w:sz="0" w:space="0" w:color="auto"/>
        <w:bottom w:val="none" w:sz="0" w:space="0" w:color="auto"/>
        <w:right w:val="none" w:sz="0" w:space="0" w:color="auto"/>
      </w:divBdr>
    </w:div>
    <w:div w:id="1673992526">
      <w:bodyDiv w:val="1"/>
      <w:marLeft w:val="0"/>
      <w:marRight w:val="0"/>
      <w:marTop w:val="0"/>
      <w:marBottom w:val="0"/>
      <w:divBdr>
        <w:top w:val="none" w:sz="0" w:space="0" w:color="auto"/>
        <w:left w:val="none" w:sz="0" w:space="0" w:color="auto"/>
        <w:bottom w:val="none" w:sz="0" w:space="0" w:color="auto"/>
        <w:right w:val="none" w:sz="0" w:space="0" w:color="auto"/>
      </w:divBdr>
    </w:div>
    <w:div w:id="1675690541">
      <w:bodyDiv w:val="1"/>
      <w:marLeft w:val="0"/>
      <w:marRight w:val="0"/>
      <w:marTop w:val="0"/>
      <w:marBottom w:val="0"/>
      <w:divBdr>
        <w:top w:val="none" w:sz="0" w:space="0" w:color="auto"/>
        <w:left w:val="none" w:sz="0" w:space="0" w:color="auto"/>
        <w:bottom w:val="none" w:sz="0" w:space="0" w:color="auto"/>
        <w:right w:val="none" w:sz="0" w:space="0" w:color="auto"/>
      </w:divBdr>
    </w:div>
    <w:div w:id="1677072772">
      <w:bodyDiv w:val="1"/>
      <w:marLeft w:val="0"/>
      <w:marRight w:val="0"/>
      <w:marTop w:val="0"/>
      <w:marBottom w:val="0"/>
      <w:divBdr>
        <w:top w:val="none" w:sz="0" w:space="0" w:color="auto"/>
        <w:left w:val="none" w:sz="0" w:space="0" w:color="auto"/>
        <w:bottom w:val="none" w:sz="0" w:space="0" w:color="auto"/>
        <w:right w:val="none" w:sz="0" w:space="0" w:color="auto"/>
      </w:divBdr>
    </w:div>
    <w:div w:id="1678191030">
      <w:bodyDiv w:val="1"/>
      <w:marLeft w:val="0"/>
      <w:marRight w:val="0"/>
      <w:marTop w:val="0"/>
      <w:marBottom w:val="0"/>
      <w:divBdr>
        <w:top w:val="none" w:sz="0" w:space="0" w:color="auto"/>
        <w:left w:val="none" w:sz="0" w:space="0" w:color="auto"/>
        <w:bottom w:val="none" w:sz="0" w:space="0" w:color="auto"/>
        <w:right w:val="none" w:sz="0" w:space="0" w:color="auto"/>
      </w:divBdr>
    </w:div>
    <w:div w:id="1680624380">
      <w:bodyDiv w:val="1"/>
      <w:marLeft w:val="0"/>
      <w:marRight w:val="0"/>
      <w:marTop w:val="0"/>
      <w:marBottom w:val="0"/>
      <w:divBdr>
        <w:top w:val="none" w:sz="0" w:space="0" w:color="auto"/>
        <w:left w:val="none" w:sz="0" w:space="0" w:color="auto"/>
        <w:bottom w:val="none" w:sz="0" w:space="0" w:color="auto"/>
        <w:right w:val="none" w:sz="0" w:space="0" w:color="auto"/>
      </w:divBdr>
    </w:div>
    <w:div w:id="1685589871">
      <w:bodyDiv w:val="1"/>
      <w:marLeft w:val="0"/>
      <w:marRight w:val="0"/>
      <w:marTop w:val="0"/>
      <w:marBottom w:val="0"/>
      <w:divBdr>
        <w:top w:val="none" w:sz="0" w:space="0" w:color="auto"/>
        <w:left w:val="none" w:sz="0" w:space="0" w:color="auto"/>
        <w:bottom w:val="none" w:sz="0" w:space="0" w:color="auto"/>
        <w:right w:val="none" w:sz="0" w:space="0" w:color="auto"/>
      </w:divBdr>
    </w:div>
    <w:div w:id="1687638406">
      <w:bodyDiv w:val="1"/>
      <w:marLeft w:val="0"/>
      <w:marRight w:val="0"/>
      <w:marTop w:val="0"/>
      <w:marBottom w:val="0"/>
      <w:divBdr>
        <w:top w:val="none" w:sz="0" w:space="0" w:color="auto"/>
        <w:left w:val="none" w:sz="0" w:space="0" w:color="auto"/>
        <w:bottom w:val="none" w:sz="0" w:space="0" w:color="auto"/>
        <w:right w:val="none" w:sz="0" w:space="0" w:color="auto"/>
      </w:divBdr>
    </w:div>
    <w:div w:id="1700159732">
      <w:bodyDiv w:val="1"/>
      <w:marLeft w:val="0"/>
      <w:marRight w:val="0"/>
      <w:marTop w:val="0"/>
      <w:marBottom w:val="0"/>
      <w:divBdr>
        <w:top w:val="none" w:sz="0" w:space="0" w:color="auto"/>
        <w:left w:val="none" w:sz="0" w:space="0" w:color="auto"/>
        <w:bottom w:val="none" w:sz="0" w:space="0" w:color="auto"/>
        <w:right w:val="none" w:sz="0" w:space="0" w:color="auto"/>
      </w:divBdr>
    </w:div>
    <w:div w:id="1704595346">
      <w:bodyDiv w:val="1"/>
      <w:marLeft w:val="0"/>
      <w:marRight w:val="0"/>
      <w:marTop w:val="0"/>
      <w:marBottom w:val="0"/>
      <w:divBdr>
        <w:top w:val="none" w:sz="0" w:space="0" w:color="auto"/>
        <w:left w:val="none" w:sz="0" w:space="0" w:color="auto"/>
        <w:bottom w:val="none" w:sz="0" w:space="0" w:color="auto"/>
        <w:right w:val="none" w:sz="0" w:space="0" w:color="auto"/>
      </w:divBdr>
    </w:div>
    <w:div w:id="1705905679">
      <w:bodyDiv w:val="1"/>
      <w:marLeft w:val="0"/>
      <w:marRight w:val="0"/>
      <w:marTop w:val="0"/>
      <w:marBottom w:val="0"/>
      <w:divBdr>
        <w:top w:val="none" w:sz="0" w:space="0" w:color="auto"/>
        <w:left w:val="none" w:sz="0" w:space="0" w:color="auto"/>
        <w:bottom w:val="none" w:sz="0" w:space="0" w:color="auto"/>
        <w:right w:val="none" w:sz="0" w:space="0" w:color="auto"/>
      </w:divBdr>
    </w:div>
    <w:div w:id="1718772608">
      <w:bodyDiv w:val="1"/>
      <w:marLeft w:val="0"/>
      <w:marRight w:val="0"/>
      <w:marTop w:val="0"/>
      <w:marBottom w:val="0"/>
      <w:divBdr>
        <w:top w:val="none" w:sz="0" w:space="0" w:color="auto"/>
        <w:left w:val="none" w:sz="0" w:space="0" w:color="auto"/>
        <w:bottom w:val="none" w:sz="0" w:space="0" w:color="auto"/>
        <w:right w:val="none" w:sz="0" w:space="0" w:color="auto"/>
      </w:divBdr>
    </w:div>
    <w:div w:id="1722630394">
      <w:bodyDiv w:val="1"/>
      <w:marLeft w:val="0"/>
      <w:marRight w:val="0"/>
      <w:marTop w:val="0"/>
      <w:marBottom w:val="0"/>
      <w:divBdr>
        <w:top w:val="none" w:sz="0" w:space="0" w:color="auto"/>
        <w:left w:val="none" w:sz="0" w:space="0" w:color="auto"/>
        <w:bottom w:val="none" w:sz="0" w:space="0" w:color="auto"/>
        <w:right w:val="none" w:sz="0" w:space="0" w:color="auto"/>
      </w:divBdr>
    </w:div>
    <w:div w:id="1736199016">
      <w:bodyDiv w:val="1"/>
      <w:marLeft w:val="0"/>
      <w:marRight w:val="0"/>
      <w:marTop w:val="0"/>
      <w:marBottom w:val="0"/>
      <w:divBdr>
        <w:top w:val="none" w:sz="0" w:space="0" w:color="auto"/>
        <w:left w:val="none" w:sz="0" w:space="0" w:color="auto"/>
        <w:bottom w:val="none" w:sz="0" w:space="0" w:color="auto"/>
        <w:right w:val="none" w:sz="0" w:space="0" w:color="auto"/>
      </w:divBdr>
    </w:div>
    <w:div w:id="1741245704">
      <w:bodyDiv w:val="1"/>
      <w:marLeft w:val="0"/>
      <w:marRight w:val="0"/>
      <w:marTop w:val="0"/>
      <w:marBottom w:val="0"/>
      <w:divBdr>
        <w:top w:val="none" w:sz="0" w:space="0" w:color="auto"/>
        <w:left w:val="none" w:sz="0" w:space="0" w:color="auto"/>
        <w:bottom w:val="none" w:sz="0" w:space="0" w:color="auto"/>
        <w:right w:val="none" w:sz="0" w:space="0" w:color="auto"/>
      </w:divBdr>
    </w:div>
    <w:div w:id="1742941206">
      <w:bodyDiv w:val="1"/>
      <w:marLeft w:val="0"/>
      <w:marRight w:val="0"/>
      <w:marTop w:val="0"/>
      <w:marBottom w:val="0"/>
      <w:divBdr>
        <w:top w:val="none" w:sz="0" w:space="0" w:color="auto"/>
        <w:left w:val="none" w:sz="0" w:space="0" w:color="auto"/>
        <w:bottom w:val="none" w:sz="0" w:space="0" w:color="auto"/>
        <w:right w:val="none" w:sz="0" w:space="0" w:color="auto"/>
      </w:divBdr>
    </w:div>
    <w:div w:id="1743529466">
      <w:bodyDiv w:val="1"/>
      <w:marLeft w:val="0"/>
      <w:marRight w:val="0"/>
      <w:marTop w:val="0"/>
      <w:marBottom w:val="0"/>
      <w:divBdr>
        <w:top w:val="none" w:sz="0" w:space="0" w:color="auto"/>
        <w:left w:val="none" w:sz="0" w:space="0" w:color="auto"/>
        <w:bottom w:val="none" w:sz="0" w:space="0" w:color="auto"/>
        <w:right w:val="none" w:sz="0" w:space="0" w:color="auto"/>
      </w:divBdr>
    </w:div>
    <w:div w:id="1748576171">
      <w:bodyDiv w:val="1"/>
      <w:marLeft w:val="0"/>
      <w:marRight w:val="0"/>
      <w:marTop w:val="0"/>
      <w:marBottom w:val="0"/>
      <w:divBdr>
        <w:top w:val="none" w:sz="0" w:space="0" w:color="auto"/>
        <w:left w:val="none" w:sz="0" w:space="0" w:color="auto"/>
        <w:bottom w:val="none" w:sz="0" w:space="0" w:color="auto"/>
        <w:right w:val="none" w:sz="0" w:space="0" w:color="auto"/>
      </w:divBdr>
    </w:div>
    <w:div w:id="1755515996">
      <w:bodyDiv w:val="1"/>
      <w:marLeft w:val="0"/>
      <w:marRight w:val="0"/>
      <w:marTop w:val="0"/>
      <w:marBottom w:val="0"/>
      <w:divBdr>
        <w:top w:val="none" w:sz="0" w:space="0" w:color="auto"/>
        <w:left w:val="none" w:sz="0" w:space="0" w:color="auto"/>
        <w:bottom w:val="none" w:sz="0" w:space="0" w:color="auto"/>
        <w:right w:val="none" w:sz="0" w:space="0" w:color="auto"/>
      </w:divBdr>
    </w:div>
    <w:div w:id="1762607935">
      <w:bodyDiv w:val="1"/>
      <w:marLeft w:val="0"/>
      <w:marRight w:val="0"/>
      <w:marTop w:val="0"/>
      <w:marBottom w:val="0"/>
      <w:divBdr>
        <w:top w:val="none" w:sz="0" w:space="0" w:color="auto"/>
        <w:left w:val="none" w:sz="0" w:space="0" w:color="auto"/>
        <w:bottom w:val="none" w:sz="0" w:space="0" w:color="auto"/>
        <w:right w:val="none" w:sz="0" w:space="0" w:color="auto"/>
      </w:divBdr>
    </w:div>
    <w:div w:id="1772554304">
      <w:bodyDiv w:val="1"/>
      <w:marLeft w:val="0"/>
      <w:marRight w:val="0"/>
      <w:marTop w:val="0"/>
      <w:marBottom w:val="0"/>
      <w:divBdr>
        <w:top w:val="none" w:sz="0" w:space="0" w:color="auto"/>
        <w:left w:val="none" w:sz="0" w:space="0" w:color="auto"/>
        <w:bottom w:val="none" w:sz="0" w:space="0" w:color="auto"/>
        <w:right w:val="none" w:sz="0" w:space="0" w:color="auto"/>
      </w:divBdr>
    </w:div>
    <w:div w:id="1773431211">
      <w:bodyDiv w:val="1"/>
      <w:marLeft w:val="0"/>
      <w:marRight w:val="0"/>
      <w:marTop w:val="0"/>
      <w:marBottom w:val="0"/>
      <w:divBdr>
        <w:top w:val="none" w:sz="0" w:space="0" w:color="auto"/>
        <w:left w:val="none" w:sz="0" w:space="0" w:color="auto"/>
        <w:bottom w:val="none" w:sz="0" w:space="0" w:color="auto"/>
        <w:right w:val="none" w:sz="0" w:space="0" w:color="auto"/>
      </w:divBdr>
    </w:div>
    <w:div w:id="1781024923">
      <w:bodyDiv w:val="1"/>
      <w:marLeft w:val="0"/>
      <w:marRight w:val="0"/>
      <w:marTop w:val="0"/>
      <w:marBottom w:val="0"/>
      <w:divBdr>
        <w:top w:val="none" w:sz="0" w:space="0" w:color="auto"/>
        <w:left w:val="none" w:sz="0" w:space="0" w:color="auto"/>
        <w:bottom w:val="none" w:sz="0" w:space="0" w:color="auto"/>
        <w:right w:val="none" w:sz="0" w:space="0" w:color="auto"/>
      </w:divBdr>
    </w:div>
    <w:div w:id="1781602187">
      <w:bodyDiv w:val="1"/>
      <w:marLeft w:val="0"/>
      <w:marRight w:val="0"/>
      <w:marTop w:val="0"/>
      <w:marBottom w:val="0"/>
      <w:divBdr>
        <w:top w:val="none" w:sz="0" w:space="0" w:color="auto"/>
        <w:left w:val="none" w:sz="0" w:space="0" w:color="auto"/>
        <w:bottom w:val="none" w:sz="0" w:space="0" w:color="auto"/>
        <w:right w:val="none" w:sz="0" w:space="0" w:color="auto"/>
      </w:divBdr>
    </w:div>
    <w:div w:id="1795367048">
      <w:bodyDiv w:val="1"/>
      <w:marLeft w:val="0"/>
      <w:marRight w:val="0"/>
      <w:marTop w:val="0"/>
      <w:marBottom w:val="0"/>
      <w:divBdr>
        <w:top w:val="none" w:sz="0" w:space="0" w:color="auto"/>
        <w:left w:val="none" w:sz="0" w:space="0" w:color="auto"/>
        <w:bottom w:val="none" w:sz="0" w:space="0" w:color="auto"/>
        <w:right w:val="none" w:sz="0" w:space="0" w:color="auto"/>
      </w:divBdr>
    </w:div>
    <w:div w:id="1797212911">
      <w:bodyDiv w:val="1"/>
      <w:marLeft w:val="0"/>
      <w:marRight w:val="0"/>
      <w:marTop w:val="0"/>
      <w:marBottom w:val="0"/>
      <w:divBdr>
        <w:top w:val="none" w:sz="0" w:space="0" w:color="auto"/>
        <w:left w:val="none" w:sz="0" w:space="0" w:color="auto"/>
        <w:bottom w:val="none" w:sz="0" w:space="0" w:color="auto"/>
        <w:right w:val="none" w:sz="0" w:space="0" w:color="auto"/>
      </w:divBdr>
    </w:div>
    <w:div w:id="1810903947">
      <w:bodyDiv w:val="1"/>
      <w:marLeft w:val="0"/>
      <w:marRight w:val="0"/>
      <w:marTop w:val="0"/>
      <w:marBottom w:val="0"/>
      <w:divBdr>
        <w:top w:val="none" w:sz="0" w:space="0" w:color="auto"/>
        <w:left w:val="none" w:sz="0" w:space="0" w:color="auto"/>
        <w:bottom w:val="none" w:sz="0" w:space="0" w:color="auto"/>
        <w:right w:val="none" w:sz="0" w:space="0" w:color="auto"/>
      </w:divBdr>
    </w:div>
    <w:div w:id="1815484522">
      <w:bodyDiv w:val="1"/>
      <w:marLeft w:val="0"/>
      <w:marRight w:val="0"/>
      <w:marTop w:val="0"/>
      <w:marBottom w:val="0"/>
      <w:divBdr>
        <w:top w:val="none" w:sz="0" w:space="0" w:color="auto"/>
        <w:left w:val="none" w:sz="0" w:space="0" w:color="auto"/>
        <w:bottom w:val="none" w:sz="0" w:space="0" w:color="auto"/>
        <w:right w:val="none" w:sz="0" w:space="0" w:color="auto"/>
      </w:divBdr>
    </w:div>
    <w:div w:id="1815946358">
      <w:bodyDiv w:val="1"/>
      <w:marLeft w:val="0"/>
      <w:marRight w:val="0"/>
      <w:marTop w:val="0"/>
      <w:marBottom w:val="0"/>
      <w:divBdr>
        <w:top w:val="none" w:sz="0" w:space="0" w:color="auto"/>
        <w:left w:val="none" w:sz="0" w:space="0" w:color="auto"/>
        <w:bottom w:val="none" w:sz="0" w:space="0" w:color="auto"/>
        <w:right w:val="none" w:sz="0" w:space="0" w:color="auto"/>
      </w:divBdr>
    </w:div>
    <w:div w:id="1818568364">
      <w:bodyDiv w:val="1"/>
      <w:marLeft w:val="0"/>
      <w:marRight w:val="0"/>
      <w:marTop w:val="0"/>
      <w:marBottom w:val="0"/>
      <w:divBdr>
        <w:top w:val="none" w:sz="0" w:space="0" w:color="auto"/>
        <w:left w:val="none" w:sz="0" w:space="0" w:color="auto"/>
        <w:bottom w:val="none" w:sz="0" w:space="0" w:color="auto"/>
        <w:right w:val="none" w:sz="0" w:space="0" w:color="auto"/>
      </w:divBdr>
    </w:div>
    <w:div w:id="1820683980">
      <w:bodyDiv w:val="1"/>
      <w:marLeft w:val="0"/>
      <w:marRight w:val="0"/>
      <w:marTop w:val="0"/>
      <w:marBottom w:val="0"/>
      <w:divBdr>
        <w:top w:val="none" w:sz="0" w:space="0" w:color="auto"/>
        <w:left w:val="none" w:sz="0" w:space="0" w:color="auto"/>
        <w:bottom w:val="none" w:sz="0" w:space="0" w:color="auto"/>
        <w:right w:val="none" w:sz="0" w:space="0" w:color="auto"/>
      </w:divBdr>
    </w:div>
    <w:div w:id="1821070136">
      <w:bodyDiv w:val="1"/>
      <w:marLeft w:val="0"/>
      <w:marRight w:val="0"/>
      <w:marTop w:val="0"/>
      <w:marBottom w:val="0"/>
      <w:divBdr>
        <w:top w:val="none" w:sz="0" w:space="0" w:color="auto"/>
        <w:left w:val="none" w:sz="0" w:space="0" w:color="auto"/>
        <w:bottom w:val="none" w:sz="0" w:space="0" w:color="auto"/>
        <w:right w:val="none" w:sz="0" w:space="0" w:color="auto"/>
      </w:divBdr>
    </w:div>
    <w:div w:id="1827437320">
      <w:bodyDiv w:val="1"/>
      <w:marLeft w:val="0"/>
      <w:marRight w:val="0"/>
      <w:marTop w:val="0"/>
      <w:marBottom w:val="0"/>
      <w:divBdr>
        <w:top w:val="none" w:sz="0" w:space="0" w:color="auto"/>
        <w:left w:val="none" w:sz="0" w:space="0" w:color="auto"/>
        <w:bottom w:val="none" w:sz="0" w:space="0" w:color="auto"/>
        <w:right w:val="none" w:sz="0" w:space="0" w:color="auto"/>
      </w:divBdr>
    </w:div>
    <w:div w:id="1827936151">
      <w:bodyDiv w:val="1"/>
      <w:marLeft w:val="0"/>
      <w:marRight w:val="0"/>
      <w:marTop w:val="0"/>
      <w:marBottom w:val="0"/>
      <w:divBdr>
        <w:top w:val="none" w:sz="0" w:space="0" w:color="auto"/>
        <w:left w:val="none" w:sz="0" w:space="0" w:color="auto"/>
        <w:bottom w:val="none" w:sz="0" w:space="0" w:color="auto"/>
        <w:right w:val="none" w:sz="0" w:space="0" w:color="auto"/>
      </w:divBdr>
    </w:div>
    <w:div w:id="1828787909">
      <w:bodyDiv w:val="1"/>
      <w:marLeft w:val="0"/>
      <w:marRight w:val="0"/>
      <w:marTop w:val="0"/>
      <w:marBottom w:val="0"/>
      <w:divBdr>
        <w:top w:val="none" w:sz="0" w:space="0" w:color="auto"/>
        <w:left w:val="none" w:sz="0" w:space="0" w:color="auto"/>
        <w:bottom w:val="none" w:sz="0" w:space="0" w:color="auto"/>
        <w:right w:val="none" w:sz="0" w:space="0" w:color="auto"/>
      </w:divBdr>
    </w:div>
    <w:div w:id="1833523087">
      <w:bodyDiv w:val="1"/>
      <w:marLeft w:val="0"/>
      <w:marRight w:val="0"/>
      <w:marTop w:val="0"/>
      <w:marBottom w:val="0"/>
      <w:divBdr>
        <w:top w:val="none" w:sz="0" w:space="0" w:color="auto"/>
        <w:left w:val="none" w:sz="0" w:space="0" w:color="auto"/>
        <w:bottom w:val="none" w:sz="0" w:space="0" w:color="auto"/>
        <w:right w:val="none" w:sz="0" w:space="0" w:color="auto"/>
      </w:divBdr>
    </w:div>
    <w:div w:id="1834446130">
      <w:bodyDiv w:val="1"/>
      <w:marLeft w:val="0"/>
      <w:marRight w:val="0"/>
      <w:marTop w:val="0"/>
      <w:marBottom w:val="0"/>
      <w:divBdr>
        <w:top w:val="none" w:sz="0" w:space="0" w:color="auto"/>
        <w:left w:val="none" w:sz="0" w:space="0" w:color="auto"/>
        <w:bottom w:val="none" w:sz="0" w:space="0" w:color="auto"/>
        <w:right w:val="none" w:sz="0" w:space="0" w:color="auto"/>
      </w:divBdr>
    </w:div>
    <w:div w:id="1840610472">
      <w:bodyDiv w:val="1"/>
      <w:marLeft w:val="0"/>
      <w:marRight w:val="0"/>
      <w:marTop w:val="0"/>
      <w:marBottom w:val="0"/>
      <w:divBdr>
        <w:top w:val="none" w:sz="0" w:space="0" w:color="auto"/>
        <w:left w:val="none" w:sz="0" w:space="0" w:color="auto"/>
        <w:bottom w:val="none" w:sz="0" w:space="0" w:color="auto"/>
        <w:right w:val="none" w:sz="0" w:space="0" w:color="auto"/>
      </w:divBdr>
    </w:div>
    <w:div w:id="1853227094">
      <w:bodyDiv w:val="1"/>
      <w:marLeft w:val="0"/>
      <w:marRight w:val="0"/>
      <w:marTop w:val="0"/>
      <w:marBottom w:val="0"/>
      <w:divBdr>
        <w:top w:val="none" w:sz="0" w:space="0" w:color="auto"/>
        <w:left w:val="none" w:sz="0" w:space="0" w:color="auto"/>
        <w:bottom w:val="none" w:sz="0" w:space="0" w:color="auto"/>
        <w:right w:val="none" w:sz="0" w:space="0" w:color="auto"/>
      </w:divBdr>
    </w:div>
    <w:div w:id="1854757799">
      <w:bodyDiv w:val="1"/>
      <w:marLeft w:val="0"/>
      <w:marRight w:val="0"/>
      <w:marTop w:val="0"/>
      <w:marBottom w:val="0"/>
      <w:divBdr>
        <w:top w:val="none" w:sz="0" w:space="0" w:color="auto"/>
        <w:left w:val="none" w:sz="0" w:space="0" w:color="auto"/>
        <w:bottom w:val="none" w:sz="0" w:space="0" w:color="auto"/>
        <w:right w:val="none" w:sz="0" w:space="0" w:color="auto"/>
      </w:divBdr>
    </w:div>
    <w:div w:id="1855339145">
      <w:bodyDiv w:val="1"/>
      <w:marLeft w:val="0"/>
      <w:marRight w:val="0"/>
      <w:marTop w:val="0"/>
      <w:marBottom w:val="0"/>
      <w:divBdr>
        <w:top w:val="none" w:sz="0" w:space="0" w:color="auto"/>
        <w:left w:val="none" w:sz="0" w:space="0" w:color="auto"/>
        <w:bottom w:val="none" w:sz="0" w:space="0" w:color="auto"/>
        <w:right w:val="none" w:sz="0" w:space="0" w:color="auto"/>
      </w:divBdr>
    </w:div>
    <w:div w:id="1857772609">
      <w:bodyDiv w:val="1"/>
      <w:marLeft w:val="0"/>
      <w:marRight w:val="0"/>
      <w:marTop w:val="0"/>
      <w:marBottom w:val="0"/>
      <w:divBdr>
        <w:top w:val="none" w:sz="0" w:space="0" w:color="auto"/>
        <w:left w:val="none" w:sz="0" w:space="0" w:color="auto"/>
        <w:bottom w:val="none" w:sz="0" w:space="0" w:color="auto"/>
        <w:right w:val="none" w:sz="0" w:space="0" w:color="auto"/>
      </w:divBdr>
    </w:div>
    <w:div w:id="1866748252">
      <w:bodyDiv w:val="1"/>
      <w:marLeft w:val="0"/>
      <w:marRight w:val="0"/>
      <w:marTop w:val="0"/>
      <w:marBottom w:val="0"/>
      <w:divBdr>
        <w:top w:val="none" w:sz="0" w:space="0" w:color="auto"/>
        <w:left w:val="none" w:sz="0" w:space="0" w:color="auto"/>
        <w:bottom w:val="none" w:sz="0" w:space="0" w:color="auto"/>
        <w:right w:val="none" w:sz="0" w:space="0" w:color="auto"/>
      </w:divBdr>
    </w:div>
    <w:div w:id="1870490347">
      <w:bodyDiv w:val="1"/>
      <w:marLeft w:val="0"/>
      <w:marRight w:val="0"/>
      <w:marTop w:val="0"/>
      <w:marBottom w:val="0"/>
      <w:divBdr>
        <w:top w:val="none" w:sz="0" w:space="0" w:color="auto"/>
        <w:left w:val="none" w:sz="0" w:space="0" w:color="auto"/>
        <w:bottom w:val="none" w:sz="0" w:space="0" w:color="auto"/>
        <w:right w:val="none" w:sz="0" w:space="0" w:color="auto"/>
      </w:divBdr>
    </w:div>
    <w:div w:id="1877616338">
      <w:bodyDiv w:val="1"/>
      <w:marLeft w:val="0"/>
      <w:marRight w:val="0"/>
      <w:marTop w:val="0"/>
      <w:marBottom w:val="0"/>
      <w:divBdr>
        <w:top w:val="none" w:sz="0" w:space="0" w:color="auto"/>
        <w:left w:val="none" w:sz="0" w:space="0" w:color="auto"/>
        <w:bottom w:val="none" w:sz="0" w:space="0" w:color="auto"/>
        <w:right w:val="none" w:sz="0" w:space="0" w:color="auto"/>
      </w:divBdr>
    </w:div>
    <w:div w:id="1879316803">
      <w:bodyDiv w:val="1"/>
      <w:marLeft w:val="0"/>
      <w:marRight w:val="0"/>
      <w:marTop w:val="0"/>
      <w:marBottom w:val="0"/>
      <w:divBdr>
        <w:top w:val="none" w:sz="0" w:space="0" w:color="auto"/>
        <w:left w:val="none" w:sz="0" w:space="0" w:color="auto"/>
        <w:bottom w:val="none" w:sz="0" w:space="0" w:color="auto"/>
        <w:right w:val="none" w:sz="0" w:space="0" w:color="auto"/>
      </w:divBdr>
    </w:div>
    <w:div w:id="1882858441">
      <w:bodyDiv w:val="1"/>
      <w:marLeft w:val="0"/>
      <w:marRight w:val="0"/>
      <w:marTop w:val="0"/>
      <w:marBottom w:val="0"/>
      <w:divBdr>
        <w:top w:val="none" w:sz="0" w:space="0" w:color="auto"/>
        <w:left w:val="none" w:sz="0" w:space="0" w:color="auto"/>
        <w:bottom w:val="none" w:sz="0" w:space="0" w:color="auto"/>
        <w:right w:val="none" w:sz="0" w:space="0" w:color="auto"/>
      </w:divBdr>
    </w:div>
    <w:div w:id="1886596642">
      <w:bodyDiv w:val="1"/>
      <w:marLeft w:val="0"/>
      <w:marRight w:val="0"/>
      <w:marTop w:val="0"/>
      <w:marBottom w:val="0"/>
      <w:divBdr>
        <w:top w:val="none" w:sz="0" w:space="0" w:color="auto"/>
        <w:left w:val="none" w:sz="0" w:space="0" w:color="auto"/>
        <w:bottom w:val="none" w:sz="0" w:space="0" w:color="auto"/>
        <w:right w:val="none" w:sz="0" w:space="0" w:color="auto"/>
      </w:divBdr>
    </w:div>
    <w:div w:id="1887137720">
      <w:bodyDiv w:val="1"/>
      <w:marLeft w:val="0"/>
      <w:marRight w:val="0"/>
      <w:marTop w:val="0"/>
      <w:marBottom w:val="0"/>
      <w:divBdr>
        <w:top w:val="none" w:sz="0" w:space="0" w:color="auto"/>
        <w:left w:val="none" w:sz="0" w:space="0" w:color="auto"/>
        <w:bottom w:val="none" w:sz="0" w:space="0" w:color="auto"/>
        <w:right w:val="none" w:sz="0" w:space="0" w:color="auto"/>
      </w:divBdr>
    </w:div>
    <w:div w:id="1888682149">
      <w:bodyDiv w:val="1"/>
      <w:marLeft w:val="0"/>
      <w:marRight w:val="0"/>
      <w:marTop w:val="0"/>
      <w:marBottom w:val="0"/>
      <w:divBdr>
        <w:top w:val="none" w:sz="0" w:space="0" w:color="auto"/>
        <w:left w:val="none" w:sz="0" w:space="0" w:color="auto"/>
        <w:bottom w:val="none" w:sz="0" w:space="0" w:color="auto"/>
        <w:right w:val="none" w:sz="0" w:space="0" w:color="auto"/>
      </w:divBdr>
    </w:div>
    <w:div w:id="1888830382">
      <w:bodyDiv w:val="1"/>
      <w:marLeft w:val="0"/>
      <w:marRight w:val="0"/>
      <w:marTop w:val="0"/>
      <w:marBottom w:val="0"/>
      <w:divBdr>
        <w:top w:val="none" w:sz="0" w:space="0" w:color="auto"/>
        <w:left w:val="none" w:sz="0" w:space="0" w:color="auto"/>
        <w:bottom w:val="none" w:sz="0" w:space="0" w:color="auto"/>
        <w:right w:val="none" w:sz="0" w:space="0" w:color="auto"/>
      </w:divBdr>
    </w:div>
    <w:div w:id="1888835840">
      <w:bodyDiv w:val="1"/>
      <w:marLeft w:val="0"/>
      <w:marRight w:val="0"/>
      <w:marTop w:val="0"/>
      <w:marBottom w:val="0"/>
      <w:divBdr>
        <w:top w:val="none" w:sz="0" w:space="0" w:color="auto"/>
        <w:left w:val="none" w:sz="0" w:space="0" w:color="auto"/>
        <w:bottom w:val="none" w:sz="0" w:space="0" w:color="auto"/>
        <w:right w:val="none" w:sz="0" w:space="0" w:color="auto"/>
      </w:divBdr>
    </w:div>
    <w:div w:id="1898972643">
      <w:bodyDiv w:val="1"/>
      <w:marLeft w:val="0"/>
      <w:marRight w:val="0"/>
      <w:marTop w:val="0"/>
      <w:marBottom w:val="0"/>
      <w:divBdr>
        <w:top w:val="none" w:sz="0" w:space="0" w:color="auto"/>
        <w:left w:val="none" w:sz="0" w:space="0" w:color="auto"/>
        <w:bottom w:val="none" w:sz="0" w:space="0" w:color="auto"/>
        <w:right w:val="none" w:sz="0" w:space="0" w:color="auto"/>
      </w:divBdr>
    </w:div>
    <w:div w:id="1904363498">
      <w:bodyDiv w:val="1"/>
      <w:marLeft w:val="0"/>
      <w:marRight w:val="0"/>
      <w:marTop w:val="0"/>
      <w:marBottom w:val="0"/>
      <w:divBdr>
        <w:top w:val="none" w:sz="0" w:space="0" w:color="auto"/>
        <w:left w:val="none" w:sz="0" w:space="0" w:color="auto"/>
        <w:bottom w:val="none" w:sz="0" w:space="0" w:color="auto"/>
        <w:right w:val="none" w:sz="0" w:space="0" w:color="auto"/>
      </w:divBdr>
    </w:div>
    <w:div w:id="1906600378">
      <w:bodyDiv w:val="1"/>
      <w:marLeft w:val="0"/>
      <w:marRight w:val="0"/>
      <w:marTop w:val="0"/>
      <w:marBottom w:val="0"/>
      <w:divBdr>
        <w:top w:val="none" w:sz="0" w:space="0" w:color="auto"/>
        <w:left w:val="none" w:sz="0" w:space="0" w:color="auto"/>
        <w:bottom w:val="none" w:sz="0" w:space="0" w:color="auto"/>
        <w:right w:val="none" w:sz="0" w:space="0" w:color="auto"/>
      </w:divBdr>
    </w:div>
    <w:div w:id="1911576131">
      <w:bodyDiv w:val="1"/>
      <w:marLeft w:val="0"/>
      <w:marRight w:val="0"/>
      <w:marTop w:val="0"/>
      <w:marBottom w:val="0"/>
      <w:divBdr>
        <w:top w:val="none" w:sz="0" w:space="0" w:color="auto"/>
        <w:left w:val="none" w:sz="0" w:space="0" w:color="auto"/>
        <w:bottom w:val="none" w:sz="0" w:space="0" w:color="auto"/>
        <w:right w:val="none" w:sz="0" w:space="0" w:color="auto"/>
      </w:divBdr>
    </w:div>
    <w:div w:id="1914660217">
      <w:bodyDiv w:val="1"/>
      <w:marLeft w:val="0"/>
      <w:marRight w:val="0"/>
      <w:marTop w:val="0"/>
      <w:marBottom w:val="0"/>
      <w:divBdr>
        <w:top w:val="none" w:sz="0" w:space="0" w:color="auto"/>
        <w:left w:val="none" w:sz="0" w:space="0" w:color="auto"/>
        <w:bottom w:val="none" w:sz="0" w:space="0" w:color="auto"/>
        <w:right w:val="none" w:sz="0" w:space="0" w:color="auto"/>
      </w:divBdr>
    </w:div>
    <w:div w:id="1939437350">
      <w:bodyDiv w:val="1"/>
      <w:marLeft w:val="0"/>
      <w:marRight w:val="0"/>
      <w:marTop w:val="0"/>
      <w:marBottom w:val="0"/>
      <w:divBdr>
        <w:top w:val="none" w:sz="0" w:space="0" w:color="auto"/>
        <w:left w:val="none" w:sz="0" w:space="0" w:color="auto"/>
        <w:bottom w:val="none" w:sz="0" w:space="0" w:color="auto"/>
        <w:right w:val="none" w:sz="0" w:space="0" w:color="auto"/>
      </w:divBdr>
    </w:div>
    <w:div w:id="1939606235">
      <w:bodyDiv w:val="1"/>
      <w:marLeft w:val="0"/>
      <w:marRight w:val="0"/>
      <w:marTop w:val="0"/>
      <w:marBottom w:val="0"/>
      <w:divBdr>
        <w:top w:val="none" w:sz="0" w:space="0" w:color="auto"/>
        <w:left w:val="none" w:sz="0" w:space="0" w:color="auto"/>
        <w:bottom w:val="none" w:sz="0" w:space="0" w:color="auto"/>
        <w:right w:val="none" w:sz="0" w:space="0" w:color="auto"/>
      </w:divBdr>
    </w:div>
    <w:div w:id="1941716224">
      <w:bodyDiv w:val="1"/>
      <w:marLeft w:val="0"/>
      <w:marRight w:val="0"/>
      <w:marTop w:val="0"/>
      <w:marBottom w:val="0"/>
      <w:divBdr>
        <w:top w:val="none" w:sz="0" w:space="0" w:color="auto"/>
        <w:left w:val="none" w:sz="0" w:space="0" w:color="auto"/>
        <w:bottom w:val="none" w:sz="0" w:space="0" w:color="auto"/>
        <w:right w:val="none" w:sz="0" w:space="0" w:color="auto"/>
      </w:divBdr>
    </w:div>
    <w:div w:id="1943679881">
      <w:bodyDiv w:val="1"/>
      <w:marLeft w:val="0"/>
      <w:marRight w:val="0"/>
      <w:marTop w:val="0"/>
      <w:marBottom w:val="0"/>
      <w:divBdr>
        <w:top w:val="none" w:sz="0" w:space="0" w:color="auto"/>
        <w:left w:val="none" w:sz="0" w:space="0" w:color="auto"/>
        <w:bottom w:val="none" w:sz="0" w:space="0" w:color="auto"/>
        <w:right w:val="none" w:sz="0" w:space="0" w:color="auto"/>
      </w:divBdr>
    </w:div>
    <w:div w:id="1954163330">
      <w:bodyDiv w:val="1"/>
      <w:marLeft w:val="0"/>
      <w:marRight w:val="0"/>
      <w:marTop w:val="0"/>
      <w:marBottom w:val="0"/>
      <w:divBdr>
        <w:top w:val="none" w:sz="0" w:space="0" w:color="auto"/>
        <w:left w:val="none" w:sz="0" w:space="0" w:color="auto"/>
        <w:bottom w:val="none" w:sz="0" w:space="0" w:color="auto"/>
        <w:right w:val="none" w:sz="0" w:space="0" w:color="auto"/>
      </w:divBdr>
    </w:div>
    <w:div w:id="1954289611">
      <w:bodyDiv w:val="1"/>
      <w:marLeft w:val="0"/>
      <w:marRight w:val="0"/>
      <w:marTop w:val="0"/>
      <w:marBottom w:val="0"/>
      <w:divBdr>
        <w:top w:val="none" w:sz="0" w:space="0" w:color="auto"/>
        <w:left w:val="none" w:sz="0" w:space="0" w:color="auto"/>
        <w:bottom w:val="none" w:sz="0" w:space="0" w:color="auto"/>
        <w:right w:val="none" w:sz="0" w:space="0" w:color="auto"/>
      </w:divBdr>
    </w:div>
    <w:div w:id="1957132091">
      <w:bodyDiv w:val="1"/>
      <w:marLeft w:val="0"/>
      <w:marRight w:val="0"/>
      <w:marTop w:val="0"/>
      <w:marBottom w:val="0"/>
      <w:divBdr>
        <w:top w:val="none" w:sz="0" w:space="0" w:color="auto"/>
        <w:left w:val="none" w:sz="0" w:space="0" w:color="auto"/>
        <w:bottom w:val="none" w:sz="0" w:space="0" w:color="auto"/>
        <w:right w:val="none" w:sz="0" w:space="0" w:color="auto"/>
      </w:divBdr>
    </w:div>
    <w:div w:id="1971206218">
      <w:bodyDiv w:val="1"/>
      <w:marLeft w:val="0"/>
      <w:marRight w:val="0"/>
      <w:marTop w:val="0"/>
      <w:marBottom w:val="0"/>
      <w:divBdr>
        <w:top w:val="none" w:sz="0" w:space="0" w:color="auto"/>
        <w:left w:val="none" w:sz="0" w:space="0" w:color="auto"/>
        <w:bottom w:val="none" w:sz="0" w:space="0" w:color="auto"/>
        <w:right w:val="none" w:sz="0" w:space="0" w:color="auto"/>
      </w:divBdr>
    </w:div>
    <w:div w:id="1976182670">
      <w:bodyDiv w:val="1"/>
      <w:marLeft w:val="0"/>
      <w:marRight w:val="0"/>
      <w:marTop w:val="0"/>
      <w:marBottom w:val="0"/>
      <w:divBdr>
        <w:top w:val="none" w:sz="0" w:space="0" w:color="auto"/>
        <w:left w:val="none" w:sz="0" w:space="0" w:color="auto"/>
        <w:bottom w:val="none" w:sz="0" w:space="0" w:color="auto"/>
        <w:right w:val="none" w:sz="0" w:space="0" w:color="auto"/>
      </w:divBdr>
    </w:div>
    <w:div w:id="1987973419">
      <w:bodyDiv w:val="1"/>
      <w:marLeft w:val="0"/>
      <w:marRight w:val="0"/>
      <w:marTop w:val="0"/>
      <w:marBottom w:val="0"/>
      <w:divBdr>
        <w:top w:val="none" w:sz="0" w:space="0" w:color="auto"/>
        <w:left w:val="none" w:sz="0" w:space="0" w:color="auto"/>
        <w:bottom w:val="none" w:sz="0" w:space="0" w:color="auto"/>
        <w:right w:val="none" w:sz="0" w:space="0" w:color="auto"/>
      </w:divBdr>
    </w:div>
    <w:div w:id="1988826590">
      <w:bodyDiv w:val="1"/>
      <w:marLeft w:val="0"/>
      <w:marRight w:val="0"/>
      <w:marTop w:val="0"/>
      <w:marBottom w:val="0"/>
      <w:divBdr>
        <w:top w:val="none" w:sz="0" w:space="0" w:color="auto"/>
        <w:left w:val="none" w:sz="0" w:space="0" w:color="auto"/>
        <w:bottom w:val="none" w:sz="0" w:space="0" w:color="auto"/>
        <w:right w:val="none" w:sz="0" w:space="0" w:color="auto"/>
      </w:divBdr>
    </w:div>
    <w:div w:id="2004355834">
      <w:bodyDiv w:val="1"/>
      <w:marLeft w:val="0"/>
      <w:marRight w:val="0"/>
      <w:marTop w:val="0"/>
      <w:marBottom w:val="0"/>
      <w:divBdr>
        <w:top w:val="none" w:sz="0" w:space="0" w:color="auto"/>
        <w:left w:val="none" w:sz="0" w:space="0" w:color="auto"/>
        <w:bottom w:val="none" w:sz="0" w:space="0" w:color="auto"/>
        <w:right w:val="none" w:sz="0" w:space="0" w:color="auto"/>
      </w:divBdr>
    </w:div>
    <w:div w:id="2008746620">
      <w:bodyDiv w:val="1"/>
      <w:marLeft w:val="0"/>
      <w:marRight w:val="0"/>
      <w:marTop w:val="0"/>
      <w:marBottom w:val="0"/>
      <w:divBdr>
        <w:top w:val="none" w:sz="0" w:space="0" w:color="auto"/>
        <w:left w:val="none" w:sz="0" w:space="0" w:color="auto"/>
        <w:bottom w:val="none" w:sz="0" w:space="0" w:color="auto"/>
        <w:right w:val="none" w:sz="0" w:space="0" w:color="auto"/>
      </w:divBdr>
    </w:div>
    <w:div w:id="2012445700">
      <w:bodyDiv w:val="1"/>
      <w:marLeft w:val="0"/>
      <w:marRight w:val="0"/>
      <w:marTop w:val="0"/>
      <w:marBottom w:val="0"/>
      <w:divBdr>
        <w:top w:val="none" w:sz="0" w:space="0" w:color="auto"/>
        <w:left w:val="none" w:sz="0" w:space="0" w:color="auto"/>
        <w:bottom w:val="none" w:sz="0" w:space="0" w:color="auto"/>
        <w:right w:val="none" w:sz="0" w:space="0" w:color="auto"/>
      </w:divBdr>
    </w:div>
    <w:div w:id="2039624098">
      <w:bodyDiv w:val="1"/>
      <w:marLeft w:val="0"/>
      <w:marRight w:val="0"/>
      <w:marTop w:val="0"/>
      <w:marBottom w:val="0"/>
      <w:divBdr>
        <w:top w:val="none" w:sz="0" w:space="0" w:color="auto"/>
        <w:left w:val="none" w:sz="0" w:space="0" w:color="auto"/>
        <w:bottom w:val="none" w:sz="0" w:space="0" w:color="auto"/>
        <w:right w:val="none" w:sz="0" w:space="0" w:color="auto"/>
      </w:divBdr>
    </w:div>
    <w:div w:id="2043943397">
      <w:bodyDiv w:val="1"/>
      <w:marLeft w:val="0"/>
      <w:marRight w:val="0"/>
      <w:marTop w:val="0"/>
      <w:marBottom w:val="0"/>
      <w:divBdr>
        <w:top w:val="none" w:sz="0" w:space="0" w:color="auto"/>
        <w:left w:val="none" w:sz="0" w:space="0" w:color="auto"/>
        <w:bottom w:val="none" w:sz="0" w:space="0" w:color="auto"/>
        <w:right w:val="none" w:sz="0" w:space="0" w:color="auto"/>
      </w:divBdr>
    </w:div>
    <w:div w:id="2044406422">
      <w:bodyDiv w:val="1"/>
      <w:marLeft w:val="0"/>
      <w:marRight w:val="0"/>
      <w:marTop w:val="0"/>
      <w:marBottom w:val="0"/>
      <w:divBdr>
        <w:top w:val="none" w:sz="0" w:space="0" w:color="auto"/>
        <w:left w:val="none" w:sz="0" w:space="0" w:color="auto"/>
        <w:bottom w:val="none" w:sz="0" w:space="0" w:color="auto"/>
        <w:right w:val="none" w:sz="0" w:space="0" w:color="auto"/>
      </w:divBdr>
    </w:div>
    <w:div w:id="2053185841">
      <w:bodyDiv w:val="1"/>
      <w:marLeft w:val="0"/>
      <w:marRight w:val="0"/>
      <w:marTop w:val="0"/>
      <w:marBottom w:val="0"/>
      <w:divBdr>
        <w:top w:val="none" w:sz="0" w:space="0" w:color="auto"/>
        <w:left w:val="none" w:sz="0" w:space="0" w:color="auto"/>
        <w:bottom w:val="none" w:sz="0" w:space="0" w:color="auto"/>
        <w:right w:val="none" w:sz="0" w:space="0" w:color="auto"/>
      </w:divBdr>
    </w:div>
    <w:div w:id="2054766967">
      <w:bodyDiv w:val="1"/>
      <w:marLeft w:val="0"/>
      <w:marRight w:val="0"/>
      <w:marTop w:val="0"/>
      <w:marBottom w:val="0"/>
      <w:divBdr>
        <w:top w:val="none" w:sz="0" w:space="0" w:color="auto"/>
        <w:left w:val="none" w:sz="0" w:space="0" w:color="auto"/>
        <w:bottom w:val="none" w:sz="0" w:space="0" w:color="auto"/>
        <w:right w:val="none" w:sz="0" w:space="0" w:color="auto"/>
      </w:divBdr>
    </w:div>
    <w:div w:id="2057771952">
      <w:bodyDiv w:val="1"/>
      <w:marLeft w:val="0"/>
      <w:marRight w:val="0"/>
      <w:marTop w:val="0"/>
      <w:marBottom w:val="0"/>
      <w:divBdr>
        <w:top w:val="none" w:sz="0" w:space="0" w:color="auto"/>
        <w:left w:val="none" w:sz="0" w:space="0" w:color="auto"/>
        <w:bottom w:val="none" w:sz="0" w:space="0" w:color="auto"/>
        <w:right w:val="none" w:sz="0" w:space="0" w:color="auto"/>
      </w:divBdr>
    </w:div>
    <w:div w:id="2066876428">
      <w:bodyDiv w:val="1"/>
      <w:marLeft w:val="0"/>
      <w:marRight w:val="0"/>
      <w:marTop w:val="0"/>
      <w:marBottom w:val="0"/>
      <w:divBdr>
        <w:top w:val="none" w:sz="0" w:space="0" w:color="auto"/>
        <w:left w:val="none" w:sz="0" w:space="0" w:color="auto"/>
        <w:bottom w:val="none" w:sz="0" w:space="0" w:color="auto"/>
        <w:right w:val="none" w:sz="0" w:space="0" w:color="auto"/>
      </w:divBdr>
    </w:div>
    <w:div w:id="2076582989">
      <w:bodyDiv w:val="1"/>
      <w:marLeft w:val="0"/>
      <w:marRight w:val="0"/>
      <w:marTop w:val="0"/>
      <w:marBottom w:val="0"/>
      <w:divBdr>
        <w:top w:val="none" w:sz="0" w:space="0" w:color="auto"/>
        <w:left w:val="none" w:sz="0" w:space="0" w:color="auto"/>
        <w:bottom w:val="none" w:sz="0" w:space="0" w:color="auto"/>
        <w:right w:val="none" w:sz="0" w:space="0" w:color="auto"/>
      </w:divBdr>
    </w:div>
    <w:div w:id="2076970523">
      <w:bodyDiv w:val="1"/>
      <w:marLeft w:val="0"/>
      <w:marRight w:val="0"/>
      <w:marTop w:val="0"/>
      <w:marBottom w:val="0"/>
      <w:divBdr>
        <w:top w:val="none" w:sz="0" w:space="0" w:color="auto"/>
        <w:left w:val="none" w:sz="0" w:space="0" w:color="auto"/>
        <w:bottom w:val="none" w:sz="0" w:space="0" w:color="auto"/>
        <w:right w:val="none" w:sz="0" w:space="0" w:color="auto"/>
      </w:divBdr>
    </w:div>
    <w:div w:id="2081323148">
      <w:bodyDiv w:val="1"/>
      <w:marLeft w:val="0"/>
      <w:marRight w:val="0"/>
      <w:marTop w:val="0"/>
      <w:marBottom w:val="0"/>
      <w:divBdr>
        <w:top w:val="none" w:sz="0" w:space="0" w:color="auto"/>
        <w:left w:val="none" w:sz="0" w:space="0" w:color="auto"/>
        <w:bottom w:val="none" w:sz="0" w:space="0" w:color="auto"/>
        <w:right w:val="none" w:sz="0" w:space="0" w:color="auto"/>
      </w:divBdr>
    </w:div>
    <w:div w:id="2081365621">
      <w:bodyDiv w:val="1"/>
      <w:marLeft w:val="0"/>
      <w:marRight w:val="0"/>
      <w:marTop w:val="0"/>
      <w:marBottom w:val="0"/>
      <w:divBdr>
        <w:top w:val="none" w:sz="0" w:space="0" w:color="auto"/>
        <w:left w:val="none" w:sz="0" w:space="0" w:color="auto"/>
        <w:bottom w:val="none" w:sz="0" w:space="0" w:color="auto"/>
        <w:right w:val="none" w:sz="0" w:space="0" w:color="auto"/>
      </w:divBdr>
    </w:div>
    <w:div w:id="2084063520">
      <w:bodyDiv w:val="1"/>
      <w:marLeft w:val="0"/>
      <w:marRight w:val="0"/>
      <w:marTop w:val="0"/>
      <w:marBottom w:val="0"/>
      <w:divBdr>
        <w:top w:val="none" w:sz="0" w:space="0" w:color="auto"/>
        <w:left w:val="none" w:sz="0" w:space="0" w:color="auto"/>
        <w:bottom w:val="none" w:sz="0" w:space="0" w:color="auto"/>
        <w:right w:val="none" w:sz="0" w:space="0" w:color="auto"/>
      </w:divBdr>
    </w:div>
    <w:div w:id="2093890725">
      <w:bodyDiv w:val="1"/>
      <w:marLeft w:val="0"/>
      <w:marRight w:val="0"/>
      <w:marTop w:val="0"/>
      <w:marBottom w:val="0"/>
      <w:divBdr>
        <w:top w:val="none" w:sz="0" w:space="0" w:color="auto"/>
        <w:left w:val="none" w:sz="0" w:space="0" w:color="auto"/>
        <w:bottom w:val="none" w:sz="0" w:space="0" w:color="auto"/>
        <w:right w:val="none" w:sz="0" w:space="0" w:color="auto"/>
      </w:divBdr>
    </w:div>
    <w:div w:id="2094081404">
      <w:bodyDiv w:val="1"/>
      <w:marLeft w:val="0"/>
      <w:marRight w:val="0"/>
      <w:marTop w:val="0"/>
      <w:marBottom w:val="0"/>
      <w:divBdr>
        <w:top w:val="none" w:sz="0" w:space="0" w:color="auto"/>
        <w:left w:val="none" w:sz="0" w:space="0" w:color="auto"/>
        <w:bottom w:val="none" w:sz="0" w:space="0" w:color="auto"/>
        <w:right w:val="none" w:sz="0" w:space="0" w:color="auto"/>
      </w:divBdr>
    </w:div>
    <w:div w:id="2094737729">
      <w:bodyDiv w:val="1"/>
      <w:marLeft w:val="0"/>
      <w:marRight w:val="0"/>
      <w:marTop w:val="0"/>
      <w:marBottom w:val="0"/>
      <w:divBdr>
        <w:top w:val="none" w:sz="0" w:space="0" w:color="auto"/>
        <w:left w:val="none" w:sz="0" w:space="0" w:color="auto"/>
        <w:bottom w:val="none" w:sz="0" w:space="0" w:color="auto"/>
        <w:right w:val="none" w:sz="0" w:space="0" w:color="auto"/>
      </w:divBdr>
    </w:div>
    <w:div w:id="2095197196">
      <w:bodyDiv w:val="1"/>
      <w:marLeft w:val="0"/>
      <w:marRight w:val="0"/>
      <w:marTop w:val="0"/>
      <w:marBottom w:val="0"/>
      <w:divBdr>
        <w:top w:val="none" w:sz="0" w:space="0" w:color="auto"/>
        <w:left w:val="none" w:sz="0" w:space="0" w:color="auto"/>
        <w:bottom w:val="none" w:sz="0" w:space="0" w:color="auto"/>
        <w:right w:val="none" w:sz="0" w:space="0" w:color="auto"/>
      </w:divBdr>
    </w:div>
    <w:div w:id="2102025716">
      <w:bodyDiv w:val="1"/>
      <w:marLeft w:val="0"/>
      <w:marRight w:val="0"/>
      <w:marTop w:val="0"/>
      <w:marBottom w:val="0"/>
      <w:divBdr>
        <w:top w:val="none" w:sz="0" w:space="0" w:color="auto"/>
        <w:left w:val="none" w:sz="0" w:space="0" w:color="auto"/>
        <w:bottom w:val="none" w:sz="0" w:space="0" w:color="auto"/>
        <w:right w:val="none" w:sz="0" w:space="0" w:color="auto"/>
      </w:divBdr>
    </w:div>
    <w:div w:id="2102217879">
      <w:bodyDiv w:val="1"/>
      <w:marLeft w:val="0"/>
      <w:marRight w:val="0"/>
      <w:marTop w:val="0"/>
      <w:marBottom w:val="0"/>
      <w:divBdr>
        <w:top w:val="none" w:sz="0" w:space="0" w:color="auto"/>
        <w:left w:val="none" w:sz="0" w:space="0" w:color="auto"/>
        <w:bottom w:val="none" w:sz="0" w:space="0" w:color="auto"/>
        <w:right w:val="none" w:sz="0" w:space="0" w:color="auto"/>
      </w:divBdr>
    </w:div>
    <w:div w:id="2105300104">
      <w:bodyDiv w:val="1"/>
      <w:marLeft w:val="0"/>
      <w:marRight w:val="0"/>
      <w:marTop w:val="0"/>
      <w:marBottom w:val="0"/>
      <w:divBdr>
        <w:top w:val="none" w:sz="0" w:space="0" w:color="auto"/>
        <w:left w:val="none" w:sz="0" w:space="0" w:color="auto"/>
        <w:bottom w:val="none" w:sz="0" w:space="0" w:color="auto"/>
        <w:right w:val="none" w:sz="0" w:space="0" w:color="auto"/>
      </w:divBdr>
    </w:div>
    <w:div w:id="2110268033">
      <w:bodyDiv w:val="1"/>
      <w:marLeft w:val="0"/>
      <w:marRight w:val="0"/>
      <w:marTop w:val="0"/>
      <w:marBottom w:val="0"/>
      <w:divBdr>
        <w:top w:val="none" w:sz="0" w:space="0" w:color="auto"/>
        <w:left w:val="none" w:sz="0" w:space="0" w:color="auto"/>
        <w:bottom w:val="none" w:sz="0" w:space="0" w:color="auto"/>
        <w:right w:val="none" w:sz="0" w:space="0" w:color="auto"/>
      </w:divBdr>
    </w:div>
    <w:div w:id="2112507654">
      <w:bodyDiv w:val="1"/>
      <w:marLeft w:val="0"/>
      <w:marRight w:val="0"/>
      <w:marTop w:val="0"/>
      <w:marBottom w:val="0"/>
      <w:divBdr>
        <w:top w:val="none" w:sz="0" w:space="0" w:color="auto"/>
        <w:left w:val="none" w:sz="0" w:space="0" w:color="auto"/>
        <w:bottom w:val="none" w:sz="0" w:space="0" w:color="auto"/>
        <w:right w:val="none" w:sz="0" w:space="0" w:color="auto"/>
      </w:divBdr>
    </w:div>
    <w:div w:id="2112967229">
      <w:bodyDiv w:val="1"/>
      <w:marLeft w:val="0"/>
      <w:marRight w:val="0"/>
      <w:marTop w:val="0"/>
      <w:marBottom w:val="0"/>
      <w:divBdr>
        <w:top w:val="none" w:sz="0" w:space="0" w:color="auto"/>
        <w:left w:val="none" w:sz="0" w:space="0" w:color="auto"/>
        <w:bottom w:val="none" w:sz="0" w:space="0" w:color="auto"/>
        <w:right w:val="none" w:sz="0" w:space="0" w:color="auto"/>
      </w:divBdr>
    </w:div>
    <w:div w:id="2126193073">
      <w:bodyDiv w:val="1"/>
      <w:marLeft w:val="0"/>
      <w:marRight w:val="0"/>
      <w:marTop w:val="0"/>
      <w:marBottom w:val="0"/>
      <w:divBdr>
        <w:top w:val="none" w:sz="0" w:space="0" w:color="auto"/>
        <w:left w:val="none" w:sz="0" w:space="0" w:color="auto"/>
        <w:bottom w:val="none" w:sz="0" w:space="0" w:color="auto"/>
        <w:right w:val="none" w:sz="0" w:space="0" w:color="auto"/>
      </w:divBdr>
    </w:div>
    <w:div w:id="2128044828">
      <w:bodyDiv w:val="1"/>
      <w:marLeft w:val="0"/>
      <w:marRight w:val="0"/>
      <w:marTop w:val="0"/>
      <w:marBottom w:val="0"/>
      <w:divBdr>
        <w:top w:val="none" w:sz="0" w:space="0" w:color="auto"/>
        <w:left w:val="none" w:sz="0" w:space="0" w:color="auto"/>
        <w:bottom w:val="none" w:sz="0" w:space="0" w:color="auto"/>
        <w:right w:val="none" w:sz="0" w:space="0" w:color="auto"/>
      </w:divBdr>
    </w:div>
    <w:div w:id="2128231402">
      <w:bodyDiv w:val="1"/>
      <w:marLeft w:val="0"/>
      <w:marRight w:val="0"/>
      <w:marTop w:val="0"/>
      <w:marBottom w:val="0"/>
      <w:divBdr>
        <w:top w:val="none" w:sz="0" w:space="0" w:color="auto"/>
        <w:left w:val="none" w:sz="0" w:space="0" w:color="auto"/>
        <w:bottom w:val="none" w:sz="0" w:space="0" w:color="auto"/>
        <w:right w:val="none" w:sz="0" w:space="0" w:color="auto"/>
      </w:divBdr>
    </w:div>
    <w:div w:id="2134977138">
      <w:bodyDiv w:val="1"/>
      <w:marLeft w:val="0"/>
      <w:marRight w:val="0"/>
      <w:marTop w:val="0"/>
      <w:marBottom w:val="0"/>
      <w:divBdr>
        <w:top w:val="none" w:sz="0" w:space="0" w:color="auto"/>
        <w:left w:val="none" w:sz="0" w:space="0" w:color="auto"/>
        <w:bottom w:val="none" w:sz="0" w:space="0" w:color="auto"/>
        <w:right w:val="none" w:sz="0" w:space="0" w:color="auto"/>
      </w:divBdr>
    </w:div>
    <w:div w:id="21472377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Mon17</b:Tag>
    <b:SourceType>JournalArticle</b:SourceType>
    <b:Guid>{F8C9E08C-2FA2-4CEB-BA88-DB3533D14F3D}</b:Guid>
    <b:Author>
      <b:Author>
        <b:NameList>
          <b:Person>
            <b:Last>Mondal</b:Last>
            <b:First>M.S.H.,</b:First>
          </b:Person>
        </b:NameList>
      </b:Author>
    </b:Author>
    <b:Year>2017</b:Year>
    <b:RefOrder>10</b:RefOrder>
  </b:Source>
  <b:Source>
    <b:Tag>Roy15</b:Tag>
    <b:SourceType>JournalArticle</b:SourceType>
    <b:Guid>{952A0955-AFEF-4148-933B-BFE80184E615}</b:Guid>
    <b:Author>
      <b:Author>
        <b:Corporate>Roy and Roy</b:Corporate>
      </b:Author>
    </b:Author>
    <b:Year>2015</b:Year>
    <b:RefOrder>8</b:RefOrder>
  </b:Source>
  <b:Source>
    <b:Tag>Ruh15</b:Tag>
    <b:SourceType>JournalArticle</b:SourceType>
    <b:Guid>{803C1CE4-C0A1-45F5-8959-DADEA0695E77}</b:Guid>
    <b:Author>
      <b:Author>
        <b:Corporate>Ruhanen et al.</b:Corporate>
      </b:Author>
    </b:Author>
    <b:Year>2015</b:Year>
    <b:RefOrder>7</b:RefOrder>
  </b:Source>
  <b:Source>
    <b:Tag>Kum22</b:Tag>
    <b:SourceType>JournalArticle</b:SourceType>
    <b:Guid>{D244014A-274D-4F5C-B14D-00748DC74A5F}</b:Guid>
    <b:Author>
      <b:Author>
        <b:Corporate>Kumar et al.</b:Corporate>
      </b:Author>
    </b:Author>
    <b:Year>2022</b:Year>
    <b:RefOrder>13</b:RefOrder>
  </b:Source>
  <b:Source>
    <b:Tag>Kiş19</b:Tag>
    <b:SourceType>JournalArticle</b:SourceType>
    <b:Guid>{EE730C7C-A445-4FF3-B1DA-ED0913117A30}</b:Guid>
    <b:Author>
      <b:Author>
        <b:NameList>
          <b:Person>
            <b:Last>Kişi</b:Last>
            <b:First>N.,</b:First>
          </b:Person>
        </b:NameList>
      </b:Author>
    </b:Author>
    <b:Year>2019</b:Year>
    <b:RefOrder>4</b:RefOrder>
  </b:Source>
  <b:Source>
    <b:Tag>Woo17</b:Tag>
    <b:SourceType>JournalArticle</b:SourceType>
    <b:Guid>{F6219158-59D3-4A16-AA6D-2396C7C710E6}</b:Guid>
    <b:Author>
      <b:Author>
        <b:NameList>
          <b:Person>
            <b:Last>Wood</b:Last>
            <b:First>M.E.,</b:First>
          </b:Person>
        </b:NameList>
      </b:Author>
    </b:Author>
    <b:Year>2017</b:Year>
    <b:RefOrder>5</b:RefOrder>
  </b:Source>
  <b:Source>
    <b:Tag>Ruh19</b:Tag>
    <b:SourceType>JournalArticle</b:SourceType>
    <b:Guid>{146CDB52-7D37-4263-B3A2-3D56CE0F8C51}</b:Guid>
    <b:Author>
      <b:Author>
        <b:Corporate>Ruhanen et al.</b:Corporate>
      </b:Author>
    </b:Author>
    <b:Year>2019</b:Year>
    <b:RefOrder>6</b:RefOrder>
  </b:Source>
  <b:Source>
    <b:Tag>Man191</b:Tag>
    <b:SourceType>JournalArticle</b:SourceType>
    <b:Guid>{7C3BD639-CD6C-48A2-BDA6-C5516AA89408}</b:Guid>
    <b:Author>
      <b:Author>
        <b:Corporate>Manzoor et al.</b:Corporate>
      </b:Author>
    </b:Author>
    <b:Year>2019</b:Year>
    <b:RefOrder>11</b:RefOrder>
  </b:Source>
  <b:Source>
    <b:Tag>Pou16</b:Tag>
    <b:SourceType>JournalArticle</b:SourceType>
    <b:Guid>{D27305DF-68D5-423F-B07E-B3A113F6D808}</b:Guid>
    <b:Author>
      <b:Author>
        <b:Corporate>Poudel et al.</b:Corporate>
      </b:Author>
    </b:Author>
    <b:Year>2016</b:Year>
    <b:RefOrder>9</b:RefOrder>
  </b:Source>
  <b:Source>
    <b:Tag>Saa20</b:Tag>
    <b:SourceType>JournalArticle</b:SourceType>
    <b:Guid>{58FF198D-935F-4543-8D97-A7CD4C37B04D}</b:Guid>
    <b:Author>
      <b:Author>
        <b:NameList>
          <b:Person>
            <b:Last>Saarinen</b:Last>
            <b:First>J.</b:First>
            <b:Middle>ed.,</b:Middle>
          </b:Person>
        </b:NameList>
      </b:Author>
    </b:Author>
    <b:Year>2020</b:Year>
    <b:RefOrder>2</b:RefOrder>
  </b:Source>
  <b:Source>
    <b:Tag>Leó21</b:Tag>
    <b:SourceType>JournalArticle</b:SourceType>
    <b:Guid>{313904B2-062D-42A9-933C-E9D538187E3F}</b:Guid>
    <b:Author>
      <b:Author>
        <b:Corporate>León-Gómez et al.</b:Corporate>
      </b:Author>
    </b:Author>
    <b:Year>2021</b:Year>
    <b:RefOrder>12</b:RefOrder>
  </b:Source>
  <b:Source>
    <b:Tag>Bud161</b:Tag>
    <b:SourceType>JournalArticle</b:SourceType>
    <b:Guid>{A7D37B7A-CD4C-4F20-9D5F-9B308C5719DA}</b:Guid>
    <b:Author>
      <b:Author>
        <b:Corporate>Budeanu et al.</b:Corporate>
      </b:Author>
    </b:Author>
    <b:Year>2016</b:Year>
    <b:RefOrder>15</b:RefOrder>
  </b:Source>
  <b:Source>
    <b:Tag>Max161</b:Tag>
    <b:SourceType>JournalArticle</b:SourceType>
    <b:Guid>{65BE4354-36C7-4DD5-B475-EBB0595BD45A}</b:Guid>
    <b:Author>
      <b:Author>
        <b:NameList>
          <b:Person>
            <b:Last>Maxim</b:Last>
            <b:First>C.,</b:First>
          </b:Person>
        </b:NameList>
      </b:Author>
    </b:Author>
    <b:Year>2016</b:Year>
    <b:RefOrder>3</b:RefOrder>
  </b:Source>
  <b:Source>
    <b:Tag>Del19</b:Tag>
    <b:SourceType>JournalArticle</b:SourceType>
    <b:Guid>{1F105164-4BB7-4343-8690-3086817ACAF1}</b:Guid>
    <b:Author>
      <b:Author>
        <b:Corporate>Della Corte et al.</b:Corporate>
      </b:Author>
    </b:Author>
    <b:Year>2019</b:Year>
    <b:RefOrder>1</b:RefOrder>
  </b:Source>
  <b:Source>
    <b:Tag>Guo19</b:Tag>
    <b:SourceType>JournalArticle</b:SourceType>
    <b:Guid>{ED421D53-5781-4BF8-AD9B-ACF3EA5B5297}</b:Guid>
    <b:Author>
      <b:Author>
        <b:Corporate>Guo et al.</b:Corporate>
      </b:Author>
    </b:Author>
    <b:Year>2019</b:Year>
    <b:RefOrder>14</b:RefOrder>
  </b:Source>
</b:Sources>
</file>

<file path=customXml/itemProps1.xml><?xml version="1.0" encoding="utf-8"?>
<ds:datastoreItem xmlns:ds="http://schemas.openxmlformats.org/officeDocument/2006/customXml" ds:itemID="{157924D7-45B9-4287-AE32-6257448C7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2351</Words>
  <Characters>13498</Characters>
  <Application>Microsoft Office Word</Application>
  <DocSecurity>0</DocSecurity>
  <Lines>293</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2023-06-03T18:29:00Z</dcterms:created>
  <dcterms:modified xsi:type="dcterms:W3CDTF">2023-06-14T19:55:00Z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b57f80c0c42165861ffc00178f642af86d93d0433b036f8780532175b6f01193</vt:lpwstr>
  </property>
</Properties>
</file>