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FCE41" w14:textId="77777777" w:rsidR="009872E1" w:rsidRDefault="009872E1" w:rsidP="000030A7">
      <w:pPr>
        <w:pStyle w:val="BodyText"/>
        <w:jc w:val="center"/>
        <w:rPr>
          <w:rFonts w:ascii="Times New Roman"/>
          <w:sz w:val="20"/>
        </w:rPr>
      </w:pPr>
    </w:p>
    <w:p w14:paraId="50FFCE42" w14:textId="77777777" w:rsidR="009872E1" w:rsidRDefault="009872E1" w:rsidP="000030A7">
      <w:pPr>
        <w:pStyle w:val="BodyText"/>
        <w:jc w:val="center"/>
        <w:rPr>
          <w:rFonts w:ascii="Times New Roman"/>
          <w:sz w:val="20"/>
        </w:rPr>
      </w:pPr>
    </w:p>
    <w:p w14:paraId="50FFCE43" w14:textId="77777777" w:rsidR="009872E1" w:rsidRDefault="009872E1" w:rsidP="000030A7">
      <w:pPr>
        <w:pStyle w:val="BodyText"/>
        <w:jc w:val="center"/>
        <w:rPr>
          <w:rFonts w:ascii="Times New Roman"/>
          <w:sz w:val="20"/>
        </w:rPr>
      </w:pPr>
    </w:p>
    <w:p w14:paraId="50FFCE44" w14:textId="77777777" w:rsidR="009872E1" w:rsidRDefault="009872E1" w:rsidP="000030A7">
      <w:pPr>
        <w:pStyle w:val="BodyText"/>
        <w:jc w:val="center"/>
        <w:rPr>
          <w:rFonts w:ascii="Times New Roman"/>
          <w:sz w:val="20"/>
        </w:rPr>
      </w:pPr>
    </w:p>
    <w:p w14:paraId="50FFCE45" w14:textId="77777777" w:rsidR="009872E1" w:rsidRDefault="009872E1" w:rsidP="000030A7">
      <w:pPr>
        <w:pStyle w:val="BodyText"/>
        <w:spacing w:before="3"/>
        <w:jc w:val="center"/>
        <w:rPr>
          <w:rFonts w:ascii="Times New Roman"/>
          <w:sz w:val="18"/>
        </w:rPr>
      </w:pPr>
    </w:p>
    <w:p w14:paraId="50FFCE46" w14:textId="4D27EBB2" w:rsidR="009872E1" w:rsidRDefault="00EA0678" w:rsidP="000030A7">
      <w:pPr>
        <w:pStyle w:val="BodyText"/>
        <w:spacing w:before="93"/>
        <w:ind w:left="1603" w:right="1603"/>
        <w:jc w:val="center"/>
      </w:pPr>
      <w:r>
        <w:t>UNIVERS</w:t>
      </w:r>
      <w:r w:rsidR="00F94FE2">
        <w:t>I</w:t>
      </w:r>
      <w:r>
        <w:t>TY</w:t>
      </w:r>
      <w:r>
        <w:rPr>
          <w:spacing w:val="-2"/>
        </w:rPr>
        <w:t xml:space="preserve"> </w:t>
      </w:r>
      <w:r>
        <w:t>OF</w:t>
      </w:r>
      <w:r>
        <w:rPr>
          <w:spacing w:val="-1"/>
        </w:rPr>
        <w:t xml:space="preserve"> </w:t>
      </w:r>
      <w:r>
        <w:t>WALES</w:t>
      </w:r>
      <w:r>
        <w:rPr>
          <w:spacing w:val="-1"/>
        </w:rPr>
        <w:t xml:space="preserve"> </w:t>
      </w:r>
      <w:r>
        <w:t>TRINITY</w:t>
      </w:r>
      <w:r>
        <w:rPr>
          <w:spacing w:val="-1"/>
        </w:rPr>
        <w:t xml:space="preserve"> </w:t>
      </w:r>
      <w:r>
        <w:t>SAINT</w:t>
      </w:r>
      <w:r>
        <w:rPr>
          <w:spacing w:val="-4"/>
        </w:rPr>
        <w:t xml:space="preserve"> </w:t>
      </w:r>
      <w:r>
        <w:t>DAVID</w:t>
      </w:r>
      <w:r>
        <w:rPr>
          <w:spacing w:val="-1"/>
        </w:rPr>
        <w:t xml:space="preserve"> </w:t>
      </w:r>
      <w:r>
        <w:rPr>
          <w:spacing w:val="-2"/>
        </w:rPr>
        <w:t>LONDON</w:t>
      </w:r>
    </w:p>
    <w:p w14:paraId="50FFCE47" w14:textId="77777777" w:rsidR="009872E1" w:rsidRDefault="009872E1" w:rsidP="000030A7">
      <w:pPr>
        <w:pStyle w:val="BodyText"/>
        <w:jc w:val="center"/>
        <w:rPr>
          <w:sz w:val="24"/>
        </w:rPr>
      </w:pPr>
    </w:p>
    <w:p w14:paraId="50FFCE48" w14:textId="77777777" w:rsidR="009872E1" w:rsidRDefault="009872E1" w:rsidP="000030A7">
      <w:pPr>
        <w:pStyle w:val="BodyText"/>
        <w:jc w:val="center"/>
        <w:rPr>
          <w:sz w:val="24"/>
        </w:rPr>
      </w:pPr>
    </w:p>
    <w:p w14:paraId="50FFCE49" w14:textId="77777777" w:rsidR="009872E1" w:rsidRDefault="009872E1" w:rsidP="000030A7">
      <w:pPr>
        <w:pStyle w:val="BodyText"/>
        <w:jc w:val="center"/>
        <w:rPr>
          <w:sz w:val="24"/>
        </w:rPr>
      </w:pPr>
    </w:p>
    <w:p w14:paraId="50FFCE4A" w14:textId="77777777" w:rsidR="009872E1" w:rsidRDefault="009872E1" w:rsidP="000030A7">
      <w:pPr>
        <w:pStyle w:val="BodyText"/>
        <w:spacing w:before="9"/>
        <w:jc w:val="center"/>
        <w:rPr>
          <w:sz w:val="28"/>
        </w:rPr>
      </w:pPr>
    </w:p>
    <w:p w14:paraId="50FFCE4B" w14:textId="77777777" w:rsidR="009872E1" w:rsidRDefault="00EA0678" w:rsidP="000030A7">
      <w:pPr>
        <w:pStyle w:val="BodyText"/>
        <w:spacing w:line="720" w:lineRule="auto"/>
        <w:ind w:left="1609" w:right="1603"/>
        <w:jc w:val="center"/>
      </w:pPr>
      <w:r>
        <w:t>Knowledge</w:t>
      </w:r>
      <w:r>
        <w:rPr>
          <w:spacing w:val="-4"/>
        </w:rPr>
        <w:t xml:space="preserve"> </w:t>
      </w:r>
      <w:r>
        <w:t>and</w:t>
      </w:r>
      <w:r>
        <w:rPr>
          <w:spacing w:val="-4"/>
        </w:rPr>
        <w:t xml:space="preserve"> </w:t>
      </w:r>
      <w:r>
        <w:t>Information</w:t>
      </w:r>
      <w:r>
        <w:rPr>
          <w:spacing w:val="-4"/>
        </w:rPr>
        <w:t xml:space="preserve"> </w:t>
      </w:r>
      <w:r>
        <w:t>Management</w:t>
      </w:r>
      <w:r>
        <w:rPr>
          <w:spacing w:val="-10"/>
        </w:rPr>
        <w:t xml:space="preserve"> </w:t>
      </w:r>
      <w:r>
        <w:t>Skills</w:t>
      </w:r>
      <w:r>
        <w:rPr>
          <w:spacing w:val="-4"/>
        </w:rPr>
        <w:t xml:space="preserve"> </w:t>
      </w:r>
      <w:r>
        <w:t>for</w:t>
      </w:r>
      <w:r>
        <w:rPr>
          <w:spacing w:val="-6"/>
        </w:rPr>
        <w:t xml:space="preserve"> </w:t>
      </w:r>
      <w:r>
        <w:t>the</w:t>
      </w:r>
      <w:r>
        <w:rPr>
          <w:spacing w:val="-4"/>
        </w:rPr>
        <w:t xml:space="preserve"> </w:t>
      </w:r>
      <w:r>
        <w:t>Workplace BMSW 5106</w:t>
      </w:r>
    </w:p>
    <w:p w14:paraId="50FFCE4C" w14:textId="77777777" w:rsidR="009872E1" w:rsidRDefault="00EA0678" w:rsidP="000030A7">
      <w:pPr>
        <w:pStyle w:val="BodyText"/>
        <w:spacing w:before="2"/>
        <w:ind w:left="682" w:right="683"/>
        <w:jc w:val="center"/>
        <w:rPr>
          <w:spacing w:val="-2"/>
        </w:rPr>
      </w:pPr>
      <w:r>
        <w:t>KNOWLEDGE</w:t>
      </w:r>
      <w:r>
        <w:rPr>
          <w:spacing w:val="-5"/>
        </w:rPr>
        <w:t xml:space="preserve"> </w:t>
      </w:r>
      <w:r>
        <w:t>AND</w:t>
      </w:r>
      <w:r>
        <w:rPr>
          <w:spacing w:val="-4"/>
        </w:rPr>
        <w:t xml:space="preserve"> </w:t>
      </w:r>
      <w:r>
        <w:t>INFORMATION</w:t>
      </w:r>
      <w:r>
        <w:rPr>
          <w:spacing w:val="-4"/>
        </w:rPr>
        <w:t xml:space="preserve"> </w:t>
      </w:r>
      <w:r>
        <w:t>MANAGEMENT</w:t>
      </w:r>
      <w:r>
        <w:rPr>
          <w:spacing w:val="-3"/>
        </w:rPr>
        <w:t xml:space="preserve"> </w:t>
      </w:r>
      <w:r>
        <w:t>OF</w:t>
      </w:r>
      <w:r>
        <w:rPr>
          <w:spacing w:val="-2"/>
        </w:rPr>
        <w:t xml:space="preserve"> AMAZON.COM</w:t>
      </w:r>
    </w:p>
    <w:p w14:paraId="78BABA89" w14:textId="77777777" w:rsidR="00E0298B" w:rsidRDefault="00E0298B" w:rsidP="000030A7">
      <w:pPr>
        <w:pStyle w:val="BodyText"/>
        <w:spacing w:before="2"/>
        <w:ind w:left="682" w:right="683"/>
        <w:jc w:val="center"/>
        <w:rPr>
          <w:spacing w:val="-2"/>
        </w:rPr>
      </w:pPr>
    </w:p>
    <w:p w14:paraId="39DFC465" w14:textId="75C55BF7" w:rsidR="00F94FE2" w:rsidRDefault="00F94FE2" w:rsidP="000030A7">
      <w:pPr>
        <w:pStyle w:val="BodyText"/>
        <w:spacing w:before="2"/>
        <w:ind w:left="682" w:right="683"/>
        <w:jc w:val="center"/>
      </w:pPr>
      <w:r>
        <w:rPr>
          <w:spacing w:val="-2"/>
        </w:rPr>
        <w:t xml:space="preserve">REPORT AND POSTER </w:t>
      </w:r>
      <w:r w:rsidR="00E0298B">
        <w:rPr>
          <w:spacing w:val="-2"/>
        </w:rPr>
        <w:t>PRESENTATION</w:t>
      </w:r>
    </w:p>
    <w:p w14:paraId="50FFCE4D" w14:textId="77777777" w:rsidR="009872E1" w:rsidRDefault="00EA0678" w:rsidP="000030A7">
      <w:pPr>
        <w:pStyle w:val="BodyText"/>
        <w:spacing w:before="127" w:line="357" w:lineRule="auto"/>
        <w:ind w:left="4127" w:right="4123"/>
        <w:jc w:val="center"/>
      </w:pPr>
      <w:r>
        <w:t>Hakan</w:t>
      </w:r>
      <w:r>
        <w:rPr>
          <w:spacing w:val="-16"/>
        </w:rPr>
        <w:t xml:space="preserve"> </w:t>
      </w:r>
      <w:r>
        <w:t xml:space="preserve">Ozturk </w:t>
      </w:r>
      <w:r>
        <w:rPr>
          <w:spacing w:val="-2"/>
        </w:rPr>
        <w:t>2010496</w:t>
      </w:r>
    </w:p>
    <w:p w14:paraId="50FFCE4E" w14:textId="77777777" w:rsidR="009872E1" w:rsidRDefault="00EA0678" w:rsidP="000030A7">
      <w:pPr>
        <w:pStyle w:val="BodyText"/>
        <w:spacing w:before="2"/>
        <w:ind w:left="1609" w:right="1435"/>
        <w:jc w:val="center"/>
      </w:pPr>
      <w:r>
        <w:t>M</w:t>
      </w:r>
      <w:r>
        <w:rPr>
          <w:spacing w:val="-1"/>
        </w:rPr>
        <w:t xml:space="preserve"> </w:t>
      </w:r>
      <w:r>
        <w:t xml:space="preserve">D </w:t>
      </w:r>
      <w:r>
        <w:rPr>
          <w:spacing w:val="-2"/>
        </w:rPr>
        <w:t>KALAM</w:t>
      </w:r>
    </w:p>
    <w:p w14:paraId="50FFCE4F" w14:textId="77777777" w:rsidR="009872E1" w:rsidRDefault="00EA0678" w:rsidP="000030A7">
      <w:pPr>
        <w:pStyle w:val="BodyText"/>
        <w:spacing w:before="127"/>
        <w:ind w:left="1609" w:right="1555"/>
        <w:jc w:val="center"/>
      </w:pPr>
      <w:r>
        <w:t>Level</w:t>
      </w:r>
      <w:r>
        <w:rPr>
          <w:spacing w:val="-2"/>
        </w:rPr>
        <w:t xml:space="preserve"> </w:t>
      </w:r>
      <w:r>
        <w:t>5</w:t>
      </w:r>
      <w:r>
        <w:rPr>
          <w:spacing w:val="2"/>
        </w:rPr>
        <w:t xml:space="preserve"> </w:t>
      </w:r>
      <w:r>
        <w:t xml:space="preserve">TERM </w:t>
      </w:r>
      <w:r>
        <w:rPr>
          <w:spacing w:val="-10"/>
        </w:rPr>
        <w:t>2</w:t>
      </w:r>
    </w:p>
    <w:p w14:paraId="50FFCE50" w14:textId="77777777" w:rsidR="009872E1" w:rsidRDefault="009872E1">
      <w:pPr>
        <w:jc w:val="center"/>
        <w:sectPr w:rsidR="009872E1">
          <w:headerReference w:type="default" r:id="rId6"/>
          <w:type w:val="continuous"/>
          <w:pgSz w:w="12240" w:h="15840"/>
          <w:pgMar w:top="1300" w:right="1320" w:bottom="280" w:left="1320" w:header="729" w:footer="0" w:gutter="0"/>
          <w:pgNumType w:start="1"/>
          <w:cols w:space="720"/>
        </w:sectPr>
      </w:pPr>
    </w:p>
    <w:p w14:paraId="50FFCE51" w14:textId="77777777" w:rsidR="009872E1" w:rsidRDefault="009872E1">
      <w:pPr>
        <w:pStyle w:val="BodyText"/>
        <w:rPr>
          <w:sz w:val="20"/>
        </w:rPr>
      </w:pPr>
    </w:p>
    <w:p w14:paraId="50FFCE52" w14:textId="77777777" w:rsidR="009872E1" w:rsidRDefault="009872E1">
      <w:pPr>
        <w:pStyle w:val="BodyText"/>
        <w:rPr>
          <w:sz w:val="20"/>
        </w:rPr>
      </w:pPr>
    </w:p>
    <w:p w14:paraId="50FFCE53" w14:textId="77777777" w:rsidR="009872E1" w:rsidRDefault="009872E1">
      <w:pPr>
        <w:pStyle w:val="BodyText"/>
        <w:rPr>
          <w:sz w:val="20"/>
        </w:rPr>
      </w:pPr>
    </w:p>
    <w:p w14:paraId="50FFCE54" w14:textId="77777777" w:rsidR="009872E1" w:rsidRDefault="009872E1">
      <w:pPr>
        <w:pStyle w:val="BodyText"/>
        <w:rPr>
          <w:sz w:val="20"/>
        </w:rPr>
      </w:pPr>
    </w:p>
    <w:p w14:paraId="50FFCE55" w14:textId="77777777" w:rsidR="009872E1" w:rsidRDefault="009872E1">
      <w:pPr>
        <w:pStyle w:val="BodyText"/>
        <w:rPr>
          <w:sz w:val="20"/>
        </w:rPr>
      </w:pPr>
    </w:p>
    <w:p w14:paraId="50FFCE56" w14:textId="77777777" w:rsidR="009872E1" w:rsidRDefault="009872E1">
      <w:pPr>
        <w:pStyle w:val="BodyText"/>
        <w:rPr>
          <w:sz w:val="20"/>
        </w:rPr>
      </w:pPr>
    </w:p>
    <w:p w14:paraId="50FFCE57" w14:textId="77777777" w:rsidR="009872E1" w:rsidRDefault="009872E1">
      <w:pPr>
        <w:pStyle w:val="BodyText"/>
        <w:rPr>
          <w:sz w:val="20"/>
        </w:rPr>
      </w:pPr>
    </w:p>
    <w:p w14:paraId="50FFCE58" w14:textId="77777777" w:rsidR="009872E1" w:rsidRDefault="009872E1">
      <w:pPr>
        <w:pStyle w:val="BodyText"/>
        <w:rPr>
          <w:sz w:val="20"/>
        </w:rPr>
      </w:pPr>
    </w:p>
    <w:p w14:paraId="50FFCE59" w14:textId="77777777" w:rsidR="009872E1" w:rsidRDefault="009872E1">
      <w:pPr>
        <w:pStyle w:val="BodyText"/>
        <w:rPr>
          <w:sz w:val="20"/>
        </w:rPr>
      </w:pPr>
    </w:p>
    <w:p w14:paraId="50FFCE5A" w14:textId="77777777" w:rsidR="009872E1" w:rsidRDefault="009872E1">
      <w:pPr>
        <w:pStyle w:val="BodyText"/>
        <w:rPr>
          <w:sz w:val="20"/>
        </w:rPr>
      </w:pPr>
    </w:p>
    <w:p w14:paraId="50FFCE5B" w14:textId="77777777" w:rsidR="009872E1" w:rsidRDefault="009872E1">
      <w:pPr>
        <w:pStyle w:val="BodyText"/>
        <w:rPr>
          <w:sz w:val="20"/>
        </w:rPr>
      </w:pPr>
    </w:p>
    <w:p w14:paraId="50FFCE5C" w14:textId="77777777" w:rsidR="009872E1" w:rsidRDefault="00EA0678">
      <w:pPr>
        <w:pStyle w:val="BodyText"/>
        <w:spacing w:before="208"/>
        <w:ind w:left="1602" w:right="1603"/>
        <w:jc w:val="center"/>
      </w:pPr>
      <w:r>
        <w:t>Executive</w:t>
      </w:r>
      <w:r>
        <w:rPr>
          <w:spacing w:val="-2"/>
        </w:rPr>
        <w:t xml:space="preserve"> Summary</w:t>
      </w:r>
    </w:p>
    <w:p w14:paraId="50FFCE5D" w14:textId="77777777" w:rsidR="009872E1" w:rsidRDefault="009872E1">
      <w:pPr>
        <w:pStyle w:val="BodyText"/>
        <w:rPr>
          <w:sz w:val="24"/>
        </w:rPr>
      </w:pPr>
    </w:p>
    <w:p w14:paraId="50FFCE5E" w14:textId="77777777" w:rsidR="009872E1" w:rsidRDefault="009872E1">
      <w:pPr>
        <w:pStyle w:val="BodyText"/>
        <w:spacing w:before="1"/>
        <w:rPr>
          <w:sz w:val="20"/>
        </w:rPr>
      </w:pPr>
    </w:p>
    <w:p w14:paraId="50FFCE5F" w14:textId="1E5E899B" w:rsidR="009872E1" w:rsidRDefault="00EA0678">
      <w:pPr>
        <w:pStyle w:val="BodyText"/>
        <w:spacing w:line="360" w:lineRule="auto"/>
        <w:ind w:left="148" w:right="149" w:firstLine="1"/>
        <w:jc w:val="center"/>
      </w:pPr>
      <w:r>
        <w:t xml:space="preserve">Knowledge management is critical in the current market, and firms are expected to develop mechanisms through which they can easily manage the required knowledge. Developing knowledge management processes that align with </w:t>
      </w:r>
      <w:r w:rsidR="00987136">
        <w:t>organizational</w:t>
      </w:r>
      <w:r>
        <w:t xml:space="preserve"> strategies, goals, and objectives is key to gaining a competitive advantage. This report captures the need for knowledge</w:t>
      </w:r>
      <w:r>
        <w:rPr>
          <w:spacing w:val="-3"/>
        </w:rPr>
        <w:t xml:space="preserve"> </w:t>
      </w:r>
      <w:r>
        <w:t>management</w:t>
      </w:r>
      <w:r>
        <w:rPr>
          <w:spacing w:val="-5"/>
        </w:rPr>
        <w:t xml:space="preserve"> </w:t>
      </w:r>
      <w:r>
        <w:t>(KM)</w:t>
      </w:r>
      <w:r>
        <w:rPr>
          <w:spacing w:val="-5"/>
        </w:rPr>
        <w:t xml:space="preserve"> </w:t>
      </w:r>
      <w:r>
        <w:t>in</w:t>
      </w:r>
      <w:r>
        <w:rPr>
          <w:spacing w:val="-3"/>
        </w:rPr>
        <w:t xml:space="preserve"> </w:t>
      </w:r>
      <w:r>
        <w:t>Amazon.com,</w:t>
      </w:r>
      <w:r>
        <w:rPr>
          <w:spacing w:val="-5"/>
        </w:rPr>
        <w:t xml:space="preserve"> </w:t>
      </w:r>
      <w:r>
        <w:t>its</w:t>
      </w:r>
      <w:r>
        <w:rPr>
          <w:spacing w:val="-3"/>
        </w:rPr>
        <w:t xml:space="preserve"> </w:t>
      </w:r>
      <w:r>
        <w:t>significance</w:t>
      </w:r>
      <w:r>
        <w:rPr>
          <w:spacing w:val="-3"/>
        </w:rPr>
        <w:t xml:space="preserve"> </w:t>
      </w:r>
      <w:r>
        <w:t>and</w:t>
      </w:r>
      <w:r>
        <w:rPr>
          <w:spacing w:val="-3"/>
        </w:rPr>
        <w:t xml:space="preserve"> </w:t>
      </w:r>
      <w:r>
        <w:t>the</w:t>
      </w:r>
      <w:r>
        <w:rPr>
          <w:spacing w:val="-3"/>
        </w:rPr>
        <w:t xml:space="preserve"> </w:t>
      </w:r>
      <w:r>
        <w:t>challenges</w:t>
      </w:r>
      <w:r>
        <w:rPr>
          <w:spacing w:val="-3"/>
        </w:rPr>
        <w:t xml:space="preserve"> </w:t>
      </w:r>
      <w:r>
        <w:t>the</w:t>
      </w:r>
      <w:r>
        <w:rPr>
          <w:spacing w:val="-3"/>
        </w:rPr>
        <w:t xml:space="preserve"> </w:t>
      </w:r>
      <w:r>
        <w:t>company might experience concerning KM. Moreover, the report uses the general knowledge management model to explain the acknowledgement process on Amazon.com.</w:t>
      </w:r>
    </w:p>
    <w:p w14:paraId="50FFCE60" w14:textId="77777777" w:rsidR="009872E1" w:rsidRDefault="00EA0678">
      <w:pPr>
        <w:pStyle w:val="BodyText"/>
        <w:spacing w:line="360" w:lineRule="auto"/>
        <w:ind w:left="686" w:right="683"/>
        <w:jc w:val="center"/>
      </w:pPr>
      <w:r>
        <w:t>Recommendations</w:t>
      </w:r>
      <w:r>
        <w:rPr>
          <w:spacing w:val="-6"/>
        </w:rPr>
        <w:t xml:space="preserve"> </w:t>
      </w:r>
      <w:r>
        <w:t>are</w:t>
      </w:r>
      <w:r>
        <w:rPr>
          <w:spacing w:val="-3"/>
        </w:rPr>
        <w:t xml:space="preserve"> </w:t>
      </w:r>
      <w:r>
        <w:t>also</w:t>
      </w:r>
      <w:r>
        <w:rPr>
          <w:spacing w:val="-6"/>
        </w:rPr>
        <w:t xml:space="preserve"> </w:t>
      </w:r>
      <w:r>
        <w:t>provided</w:t>
      </w:r>
      <w:r>
        <w:rPr>
          <w:spacing w:val="-3"/>
        </w:rPr>
        <w:t xml:space="preserve"> </w:t>
      </w:r>
      <w:r>
        <w:t>based</w:t>
      </w:r>
      <w:r>
        <w:rPr>
          <w:spacing w:val="-3"/>
        </w:rPr>
        <w:t xml:space="preserve"> </w:t>
      </w:r>
      <w:r>
        <w:t>on</w:t>
      </w:r>
      <w:r>
        <w:rPr>
          <w:spacing w:val="-3"/>
        </w:rPr>
        <w:t xml:space="preserve"> </w:t>
      </w:r>
      <w:r>
        <w:t>the</w:t>
      </w:r>
      <w:r>
        <w:rPr>
          <w:spacing w:val="-3"/>
        </w:rPr>
        <w:t xml:space="preserve"> </w:t>
      </w:r>
      <w:r>
        <w:t>challenges</w:t>
      </w:r>
      <w:r>
        <w:rPr>
          <w:spacing w:val="-3"/>
        </w:rPr>
        <w:t xml:space="preserve"> </w:t>
      </w:r>
      <w:r>
        <w:t>that</w:t>
      </w:r>
      <w:r>
        <w:rPr>
          <w:spacing w:val="-5"/>
        </w:rPr>
        <w:t xml:space="preserve"> </w:t>
      </w:r>
      <w:r>
        <w:t>Amazon</w:t>
      </w:r>
      <w:r>
        <w:rPr>
          <w:spacing w:val="-6"/>
        </w:rPr>
        <w:t xml:space="preserve"> </w:t>
      </w:r>
      <w:r>
        <w:t>currently experiences regarding how it manages its knowledge within the institution.</w:t>
      </w:r>
    </w:p>
    <w:p w14:paraId="50FFCE61" w14:textId="77777777" w:rsidR="009872E1" w:rsidRDefault="009872E1">
      <w:pPr>
        <w:spacing w:line="360" w:lineRule="auto"/>
        <w:jc w:val="center"/>
        <w:sectPr w:rsidR="009872E1">
          <w:pgSz w:w="12240" w:h="15840"/>
          <w:pgMar w:top="1300" w:right="1320" w:bottom="280" w:left="1320" w:header="729" w:footer="0" w:gutter="0"/>
          <w:cols w:space="720"/>
        </w:sectPr>
      </w:pPr>
    </w:p>
    <w:p w14:paraId="50FFCE62" w14:textId="77777777" w:rsidR="009872E1" w:rsidRDefault="00EA0678">
      <w:pPr>
        <w:pStyle w:val="BodyText"/>
        <w:spacing w:before="83"/>
        <w:ind w:left="1605" w:right="1603"/>
        <w:jc w:val="center"/>
      </w:pPr>
      <w:r>
        <w:lastRenderedPageBreak/>
        <w:t>Table</w:t>
      </w:r>
      <w:r>
        <w:rPr>
          <w:spacing w:val="-3"/>
        </w:rPr>
        <w:t xml:space="preserve"> </w:t>
      </w:r>
      <w:r>
        <w:t>of</w:t>
      </w:r>
      <w:r>
        <w:rPr>
          <w:spacing w:val="-1"/>
        </w:rPr>
        <w:t xml:space="preserve"> </w:t>
      </w:r>
      <w:r>
        <w:rPr>
          <w:spacing w:val="-2"/>
        </w:rPr>
        <w:t>Contents</w:t>
      </w:r>
    </w:p>
    <w:sdt>
      <w:sdtPr>
        <w:id w:val="-586774699"/>
        <w:docPartObj>
          <w:docPartGallery w:val="Table of Contents"/>
          <w:docPartUnique/>
        </w:docPartObj>
      </w:sdtPr>
      <w:sdtEndPr/>
      <w:sdtContent>
        <w:p w14:paraId="50FFCE63" w14:textId="77777777" w:rsidR="009872E1" w:rsidRDefault="000030A7">
          <w:pPr>
            <w:pStyle w:val="TOC1"/>
            <w:tabs>
              <w:tab w:val="right" w:leader="dot" w:pos="9350"/>
            </w:tabs>
            <w:spacing w:before="126"/>
            <w:ind w:right="7"/>
          </w:pPr>
          <w:hyperlink w:anchor="_bookmark0" w:history="1">
            <w:r w:rsidR="00EA0678">
              <w:t>Main</w:t>
            </w:r>
            <w:r w:rsidR="00EA0678">
              <w:rPr>
                <w:spacing w:val="-2"/>
              </w:rPr>
              <w:t xml:space="preserve"> </w:t>
            </w:r>
            <w:r w:rsidR="00EA0678">
              <w:t>Purpose</w:t>
            </w:r>
            <w:r w:rsidR="00EA0678">
              <w:rPr>
                <w:spacing w:val="-1"/>
              </w:rPr>
              <w:t xml:space="preserve"> </w:t>
            </w:r>
            <w:r w:rsidR="00EA0678">
              <w:t>of</w:t>
            </w:r>
            <w:r w:rsidR="00EA0678">
              <w:rPr>
                <w:spacing w:val="-4"/>
              </w:rPr>
              <w:t xml:space="preserve"> </w:t>
            </w:r>
            <w:r w:rsidR="00EA0678">
              <w:t>the</w:t>
            </w:r>
            <w:r w:rsidR="00EA0678">
              <w:rPr>
                <w:spacing w:val="-1"/>
              </w:rPr>
              <w:t xml:space="preserve"> </w:t>
            </w:r>
            <w:r w:rsidR="00EA0678">
              <w:rPr>
                <w:spacing w:val="-2"/>
              </w:rPr>
              <w:t>Report</w:t>
            </w:r>
            <w:r w:rsidR="00EA0678">
              <w:tab/>
            </w:r>
            <w:r w:rsidR="00EA0678">
              <w:rPr>
                <w:spacing w:val="-10"/>
              </w:rPr>
              <w:t>4</w:t>
            </w:r>
          </w:hyperlink>
        </w:p>
        <w:p w14:paraId="50FFCE64" w14:textId="77777777" w:rsidR="009872E1" w:rsidRDefault="000030A7">
          <w:pPr>
            <w:pStyle w:val="TOC1"/>
            <w:tabs>
              <w:tab w:val="right" w:leader="dot" w:pos="9350"/>
            </w:tabs>
            <w:ind w:right="7"/>
          </w:pPr>
          <w:hyperlink w:anchor="_bookmark1" w:history="1">
            <w:r w:rsidR="00EA0678">
              <w:t>Amazon</w:t>
            </w:r>
            <w:r w:rsidR="00EA0678">
              <w:rPr>
                <w:spacing w:val="-1"/>
              </w:rPr>
              <w:t xml:space="preserve"> </w:t>
            </w:r>
            <w:r w:rsidR="00EA0678">
              <w:t>Brief</w:t>
            </w:r>
            <w:r w:rsidR="00EA0678">
              <w:rPr>
                <w:spacing w:val="-3"/>
              </w:rPr>
              <w:t xml:space="preserve"> </w:t>
            </w:r>
            <w:r w:rsidR="00EA0678">
              <w:rPr>
                <w:spacing w:val="-2"/>
              </w:rPr>
              <w:t>Introduction</w:t>
            </w:r>
            <w:r w:rsidR="00EA0678">
              <w:tab/>
            </w:r>
            <w:r w:rsidR="00EA0678">
              <w:rPr>
                <w:spacing w:val="-10"/>
              </w:rPr>
              <w:t>4</w:t>
            </w:r>
          </w:hyperlink>
        </w:p>
        <w:p w14:paraId="50FFCE65" w14:textId="77777777" w:rsidR="009872E1" w:rsidRDefault="000030A7">
          <w:pPr>
            <w:pStyle w:val="TOC1"/>
            <w:tabs>
              <w:tab w:val="right" w:leader="dot" w:pos="9350"/>
            </w:tabs>
            <w:ind w:right="7"/>
          </w:pPr>
          <w:hyperlink w:anchor="_bookmark2" w:history="1">
            <w:r w:rsidR="00EA0678">
              <w:t>KM</w:t>
            </w:r>
            <w:r w:rsidR="00EA0678">
              <w:rPr>
                <w:spacing w:val="-2"/>
              </w:rPr>
              <w:t xml:space="preserve"> </w:t>
            </w:r>
            <w:r w:rsidR="00EA0678">
              <w:t>Model</w:t>
            </w:r>
            <w:r w:rsidR="00EA0678">
              <w:rPr>
                <w:spacing w:val="-2"/>
              </w:rPr>
              <w:t xml:space="preserve"> </w:t>
            </w:r>
            <w:r w:rsidR="00EA0678">
              <w:t>Used</w:t>
            </w:r>
            <w:r w:rsidR="00EA0678">
              <w:rPr>
                <w:spacing w:val="-1"/>
              </w:rPr>
              <w:t xml:space="preserve"> </w:t>
            </w:r>
            <w:r w:rsidR="00EA0678">
              <w:t xml:space="preserve">in the </w:t>
            </w:r>
            <w:r w:rsidR="00EA0678">
              <w:rPr>
                <w:spacing w:val="-2"/>
              </w:rPr>
              <w:t>Report</w:t>
            </w:r>
            <w:r w:rsidR="00EA0678">
              <w:tab/>
            </w:r>
            <w:r w:rsidR="00EA0678">
              <w:rPr>
                <w:spacing w:val="-10"/>
              </w:rPr>
              <w:t>5</w:t>
            </w:r>
          </w:hyperlink>
        </w:p>
        <w:p w14:paraId="50FFCE66" w14:textId="77777777" w:rsidR="009872E1" w:rsidRDefault="000030A7">
          <w:pPr>
            <w:pStyle w:val="TOC1"/>
            <w:tabs>
              <w:tab w:val="right" w:leader="dot" w:pos="9350"/>
            </w:tabs>
            <w:spacing w:before="123"/>
            <w:ind w:right="7"/>
          </w:pPr>
          <w:hyperlink w:anchor="_bookmark3" w:history="1">
            <w:r w:rsidR="00EA0678">
              <w:t>Expectation</w:t>
            </w:r>
            <w:r w:rsidR="00EA0678">
              <w:rPr>
                <w:spacing w:val="-3"/>
              </w:rPr>
              <w:t xml:space="preserve"> </w:t>
            </w:r>
            <w:r w:rsidR="00EA0678">
              <w:t>of</w:t>
            </w:r>
            <w:r w:rsidR="00EA0678">
              <w:rPr>
                <w:spacing w:val="-5"/>
              </w:rPr>
              <w:t xml:space="preserve"> </w:t>
            </w:r>
            <w:r w:rsidR="00EA0678">
              <w:t>the</w:t>
            </w:r>
            <w:r w:rsidR="00EA0678">
              <w:rPr>
                <w:spacing w:val="-2"/>
              </w:rPr>
              <w:t xml:space="preserve"> </w:t>
            </w:r>
            <w:r w:rsidR="00EA0678">
              <w:t>Outcome</w:t>
            </w:r>
            <w:r w:rsidR="00EA0678">
              <w:rPr>
                <w:spacing w:val="-2"/>
              </w:rPr>
              <w:t xml:space="preserve"> </w:t>
            </w:r>
            <w:r w:rsidR="00EA0678">
              <w:t>from</w:t>
            </w:r>
            <w:r w:rsidR="00EA0678">
              <w:rPr>
                <w:spacing w:val="-3"/>
              </w:rPr>
              <w:t xml:space="preserve"> </w:t>
            </w:r>
            <w:r w:rsidR="00EA0678">
              <w:rPr>
                <w:spacing w:val="-2"/>
              </w:rPr>
              <w:t>Report</w:t>
            </w:r>
            <w:r w:rsidR="00EA0678">
              <w:tab/>
            </w:r>
            <w:r w:rsidR="00EA0678">
              <w:rPr>
                <w:spacing w:val="-10"/>
              </w:rPr>
              <w:t>5</w:t>
            </w:r>
          </w:hyperlink>
        </w:p>
        <w:p w14:paraId="50FFCE67" w14:textId="77777777" w:rsidR="009872E1" w:rsidRDefault="000030A7">
          <w:pPr>
            <w:pStyle w:val="TOC1"/>
            <w:tabs>
              <w:tab w:val="right" w:leader="dot" w:pos="9350"/>
            </w:tabs>
            <w:ind w:right="7"/>
          </w:pPr>
          <w:hyperlink w:anchor="_bookmark4" w:history="1">
            <w:r w:rsidR="00EA0678">
              <w:t>Knowledge</w:t>
            </w:r>
            <w:r w:rsidR="00EA0678">
              <w:rPr>
                <w:spacing w:val="-3"/>
              </w:rPr>
              <w:t xml:space="preserve"> </w:t>
            </w:r>
            <w:r w:rsidR="00EA0678">
              <w:t>and</w:t>
            </w:r>
            <w:r w:rsidR="00EA0678">
              <w:rPr>
                <w:spacing w:val="-3"/>
              </w:rPr>
              <w:t xml:space="preserve"> </w:t>
            </w:r>
            <w:r w:rsidR="00EA0678">
              <w:t>Information</w:t>
            </w:r>
            <w:r w:rsidR="00EA0678">
              <w:rPr>
                <w:spacing w:val="-3"/>
              </w:rPr>
              <w:t xml:space="preserve"> </w:t>
            </w:r>
            <w:r w:rsidR="00EA0678">
              <w:t>Management</w:t>
            </w:r>
            <w:r w:rsidR="00EA0678">
              <w:rPr>
                <w:spacing w:val="-10"/>
              </w:rPr>
              <w:t xml:space="preserve"> </w:t>
            </w:r>
            <w:r w:rsidR="00EA0678">
              <w:t>of</w:t>
            </w:r>
            <w:r w:rsidR="00EA0678">
              <w:rPr>
                <w:spacing w:val="-5"/>
              </w:rPr>
              <w:t xml:space="preserve"> </w:t>
            </w:r>
            <w:r w:rsidR="00EA0678">
              <w:rPr>
                <w:spacing w:val="-2"/>
              </w:rPr>
              <w:t>Amazon.com</w:t>
            </w:r>
            <w:r w:rsidR="00EA0678">
              <w:tab/>
            </w:r>
            <w:r w:rsidR="00EA0678">
              <w:rPr>
                <w:spacing w:val="-10"/>
              </w:rPr>
              <w:t>5</w:t>
            </w:r>
          </w:hyperlink>
        </w:p>
        <w:p w14:paraId="50FFCE68" w14:textId="77777777" w:rsidR="009872E1" w:rsidRDefault="000030A7">
          <w:pPr>
            <w:pStyle w:val="TOC1"/>
            <w:tabs>
              <w:tab w:val="right" w:leader="dot" w:pos="9350"/>
            </w:tabs>
            <w:ind w:right="7"/>
          </w:pPr>
          <w:hyperlink w:anchor="_bookmark5" w:history="1">
            <w:r w:rsidR="00EA0678">
              <w:rPr>
                <w:spacing w:val="-2"/>
              </w:rPr>
              <w:t>Vision</w:t>
            </w:r>
            <w:r w:rsidR="00EA0678">
              <w:tab/>
            </w:r>
            <w:r w:rsidR="00EA0678">
              <w:rPr>
                <w:spacing w:val="-10"/>
              </w:rPr>
              <w:t>5</w:t>
            </w:r>
          </w:hyperlink>
        </w:p>
        <w:p w14:paraId="50FFCE69" w14:textId="77777777" w:rsidR="009872E1" w:rsidRDefault="000030A7">
          <w:pPr>
            <w:pStyle w:val="TOC1"/>
            <w:tabs>
              <w:tab w:val="right" w:leader="dot" w:pos="9350"/>
            </w:tabs>
            <w:ind w:right="6"/>
          </w:pPr>
          <w:hyperlink w:anchor="_bookmark6" w:history="1">
            <w:r w:rsidR="00EA0678">
              <w:rPr>
                <w:spacing w:val="-2"/>
              </w:rPr>
              <w:t>Mission</w:t>
            </w:r>
            <w:r w:rsidR="00EA0678">
              <w:tab/>
            </w:r>
            <w:r w:rsidR="00EA0678">
              <w:rPr>
                <w:spacing w:val="-10"/>
              </w:rPr>
              <w:t>6</w:t>
            </w:r>
          </w:hyperlink>
        </w:p>
        <w:p w14:paraId="50FFCE6A" w14:textId="77777777" w:rsidR="009872E1" w:rsidRDefault="000030A7">
          <w:pPr>
            <w:pStyle w:val="TOC1"/>
            <w:tabs>
              <w:tab w:val="right" w:leader="dot" w:pos="9350"/>
            </w:tabs>
            <w:ind w:right="6"/>
          </w:pPr>
          <w:hyperlink w:anchor="_bookmark7" w:history="1">
            <w:r w:rsidR="00EA0678">
              <w:t>Amazon's</w:t>
            </w:r>
            <w:r w:rsidR="00EA0678">
              <w:rPr>
                <w:spacing w:val="-3"/>
              </w:rPr>
              <w:t xml:space="preserve"> </w:t>
            </w:r>
            <w:r w:rsidR="00EA0678">
              <w:t>Core</w:t>
            </w:r>
            <w:r w:rsidR="00EA0678">
              <w:rPr>
                <w:spacing w:val="-2"/>
              </w:rPr>
              <w:t xml:space="preserve"> Operations</w:t>
            </w:r>
            <w:r w:rsidR="00EA0678">
              <w:tab/>
            </w:r>
            <w:r w:rsidR="00EA0678">
              <w:rPr>
                <w:spacing w:val="-10"/>
              </w:rPr>
              <w:t>6</w:t>
            </w:r>
          </w:hyperlink>
        </w:p>
        <w:p w14:paraId="50FFCE6B" w14:textId="77777777" w:rsidR="009872E1" w:rsidRDefault="000030A7">
          <w:pPr>
            <w:pStyle w:val="TOC1"/>
            <w:tabs>
              <w:tab w:val="right" w:leader="dot" w:pos="9350"/>
            </w:tabs>
            <w:ind w:right="6"/>
          </w:pPr>
          <w:hyperlink w:anchor="_bookmark8" w:history="1">
            <w:r w:rsidR="00EA0678">
              <w:t>Product</w:t>
            </w:r>
            <w:r w:rsidR="00EA0678">
              <w:rPr>
                <w:spacing w:val="-4"/>
              </w:rPr>
              <w:t xml:space="preserve"> </w:t>
            </w:r>
            <w:r w:rsidR="00EA0678">
              <w:t>and</w:t>
            </w:r>
            <w:r w:rsidR="00EA0678">
              <w:rPr>
                <w:spacing w:val="-1"/>
              </w:rPr>
              <w:t xml:space="preserve"> </w:t>
            </w:r>
            <w:r w:rsidR="00EA0678">
              <w:t>Service</w:t>
            </w:r>
            <w:r w:rsidR="00EA0678">
              <w:rPr>
                <w:spacing w:val="-1"/>
              </w:rPr>
              <w:t xml:space="preserve"> </w:t>
            </w:r>
            <w:r w:rsidR="00EA0678">
              <w:rPr>
                <w:spacing w:val="-2"/>
              </w:rPr>
              <w:t>Design</w:t>
            </w:r>
            <w:r w:rsidR="00EA0678">
              <w:tab/>
            </w:r>
            <w:r w:rsidR="00EA0678">
              <w:rPr>
                <w:spacing w:val="-10"/>
              </w:rPr>
              <w:t>6</w:t>
            </w:r>
          </w:hyperlink>
        </w:p>
        <w:p w14:paraId="50FFCE6C" w14:textId="77777777" w:rsidR="009872E1" w:rsidRDefault="000030A7">
          <w:pPr>
            <w:pStyle w:val="TOC1"/>
            <w:tabs>
              <w:tab w:val="right" w:leader="dot" w:pos="9350"/>
            </w:tabs>
            <w:ind w:right="6"/>
          </w:pPr>
          <w:hyperlink w:anchor="_bookmark9" w:history="1">
            <w:r w:rsidR="00EA0678">
              <w:t>Quality</w:t>
            </w:r>
            <w:r w:rsidR="00EA0678">
              <w:rPr>
                <w:spacing w:val="-2"/>
              </w:rPr>
              <w:t xml:space="preserve"> </w:t>
            </w:r>
            <w:r w:rsidR="00EA0678">
              <w:rPr>
                <w:spacing w:val="-2"/>
                <w:w w:val="95"/>
              </w:rPr>
              <w:t>Control</w:t>
            </w:r>
            <w:r w:rsidR="00EA0678">
              <w:tab/>
            </w:r>
            <w:r w:rsidR="00EA0678">
              <w:rPr>
                <w:spacing w:val="-10"/>
              </w:rPr>
              <w:t>6</w:t>
            </w:r>
          </w:hyperlink>
        </w:p>
        <w:p w14:paraId="50FFCE6D" w14:textId="77777777" w:rsidR="009872E1" w:rsidRDefault="000030A7">
          <w:pPr>
            <w:pStyle w:val="TOC1"/>
            <w:tabs>
              <w:tab w:val="right" w:leader="dot" w:pos="9350"/>
            </w:tabs>
            <w:ind w:right="6"/>
          </w:pPr>
          <w:hyperlink w:anchor="_bookmark10" w:history="1">
            <w:r w:rsidR="00EA0678">
              <w:t>Designing</w:t>
            </w:r>
            <w:r w:rsidR="00EA0678">
              <w:rPr>
                <w:spacing w:val="-3"/>
              </w:rPr>
              <w:t xml:space="preserve"> </w:t>
            </w:r>
            <w:r w:rsidR="00EA0678">
              <w:t>Processes</w:t>
            </w:r>
            <w:r w:rsidR="00EA0678">
              <w:rPr>
                <w:spacing w:val="-2"/>
              </w:rPr>
              <w:t xml:space="preserve"> </w:t>
            </w:r>
            <w:r w:rsidR="00EA0678">
              <w:t>and</w:t>
            </w:r>
            <w:r w:rsidR="00EA0678">
              <w:rPr>
                <w:spacing w:val="-2"/>
              </w:rPr>
              <w:t xml:space="preserve"> Capacities</w:t>
            </w:r>
            <w:r w:rsidR="00EA0678">
              <w:tab/>
            </w:r>
            <w:r w:rsidR="00EA0678">
              <w:rPr>
                <w:spacing w:val="-10"/>
              </w:rPr>
              <w:t>6</w:t>
            </w:r>
          </w:hyperlink>
        </w:p>
        <w:p w14:paraId="50FFCE6E" w14:textId="77777777" w:rsidR="009872E1" w:rsidRDefault="000030A7">
          <w:pPr>
            <w:pStyle w:val="TOC1"/>
            <w:tabs>
              <w:tab w:val="right" w:leader="dot" w:pos="9350"/>
            </w:tabs>
            <w:spacing w:before="123"/>
            <w:ind w:right="6"/>
          </w:pPr>
          <w:hyperlink w:anchor="_bookmark11" w:history="1">
            <w:r w:rsidR="00EA0678">
              <w:t>Human</w:t>
            </w:r>
            <w:r w:rsidR="00EA0678">
              <w:rPr>
                <w:spacing w:val="-4"/>
              </w:rPr>
              <w:t xml:space="preserve"> </w:t>
            </w:r>
            <w:r w:rsidR="00EA0678">
              <w:t>Resources</w:t>
            </w:r>
            <w:r w:rsidR="00EA0678">
              <w:rPr>
                <w:spacing w:val="-1"/>
              </w:rPr>
              <w:t xml:space="preserve"> </w:t>
            </w:r>
            <w:r w:rsidR="00EA0678">
              <w:t>and</w:t>
            </w:r>
            <w:r w:rsidR="00EA0678">
              <w:rPr>
                <w:spacing w:val="-5"/>
              </w:rPr>
              <w:t xml:space="preserve"> </w:t>
            </w:r>
            <w:r w:rsidR="00EA0678">
              <w:t>Job</w:t>
            </w:r>
            <w:r w:rsidR="00EA0678">
              <w:rPr>
                <w:spacing w:val="-1"/>
              </w:rPr>
              <w:t xml:space="preserve"> </w:t>
            </w:r>
            <w:r w:rsidR="00EA0678">
              <w:rPr>
                <w:spacing w:val="-2"/>
              </w:rPr>
              <w:t>Design</w:t>
            </w:r>
            <w:r w:rsidR="00EA0678">
              <w:tab/>
            </w:r>
            <w:r w:rsidR="00EA0678">
              <w:rPr>
                <w:spacing w:val="-10"/>
              </w:rPr>
              <w:t>6</w:t>
            </w:r>
          </w:hyperlink>
        </w:p>
        <w:p w14:paraId="50FFCE6F" w14:textId="77777777" w:rsidR="009872E1" w:rsidRDefault="000030A7">
          <w:pPr>
            <w:pStyle w:val="TOC1"/>
            <w:tabs>
              <w:tab w:val="right" w:leader="dot" w:pos="9350"/>
            </w:tabs>
            <w:ind w:right="6"/>
          </w:pPr>
          <w:hyperlink w:anchor="_bookmark12" w:history="1">
            <w:r w:rsidR="00EA0678">
              <w:t>Supply</w:t>
            </w:r>
            <w:r w:rsidR="00EA0678">
              <w:rPr>
                <w:spacing w:val="-2"/>
              </w:rPr>
              <w:t xml:space="preserve"> </w:t>
            </w:r>
            <w:r w:rsidR="00EA0678">
              <w:t>Chain</w:t>
            </w:r>
            <w:r w:rsidR="00EA0678">
              <w:rPr>
                <w:spacing w:val="-1"/>
              </w:rPr>
              <w:t xml:space="preserve"> </w:t>
            </w:r>
            <w:r w:rsidR="00EA0678">
              <w:rPr>
                <w:spacing w:val="-2"/>
              </w:rPr>
              <w:t>Management</w:t>
            </w:r>
            <w:r w:rsidR="00EA0678">
              <w:tab/>
            </w:r>
            <w:r w:rsidR="00EA0678">
              <w:rPr>
                <w:spacing w:val="-10"/>
              </w:rPr>
              <w:t>7</w:t>
            </w:r>
          </w:hyperlink>
        </w:p>
        <w:p w14:paraId="50FFCE70" w14:textId="77777777" w:rsidR="009872E1" w:rsidRDefault="000030A7">
          <w:pPr>
            <w:pStyle w:val="TOC1"/>
            <w:tabs>
              <w:tab w:val="right" w:leader="dot" w:pos="9350"/>
            </w:tabs>
            <w:ind w:right="5"/>
          </w:pPr>
          <w:hyperlink w:anchor="_bookmark13" w:history="1">
            <w:r w:rsidR="00EA0678">
              <w:t>Inventory</w:t>
            </w:r>
            <w:r w:rsidR="00EA0678">
              <w:rPr>
                <w:spacing w:val="-5"/>
              </w:rPr>
              <w:t xml:space="preserve"> </w:t>
            </w:r>
            <w:r w:rsidR="00EA0678">
              <w:rPr>
                <w:spacing w:val="-2"/>
              </w:rPr>
              <w:t>Management</w:t>
            </w:r>
            <w:r w:rsidR="00EA0678">
              <w:tab/>
            </w:r>
            <w:r w:rsidR="00EA0678">
              <w:rPr>
                <w:spacing w:val="-10"/>
              </w:rPr>
              <w:t>7</w:t>
            </w:r>
          </w:hyperlink>
        </w:p>
        <w:p w14:paraId="50FFCE71" w14:textId="77777777" w:rsidR="009872E1" w:rsidRDefault="000030A7">
          <w:pPr>
            <w:pStyle w:val="TOC1"/>
            <w:tabs>
              <w:tab w:val="right" w:leader="dot" w:pos="9350"/>
            </w:tabs>
            <w:ind w:right="5"/>
          </w:pPr>
          <w:hyperlink w:anchor="_bookmark14" w:history="1">
            <w:r w:rsidR="00EA0678">
              <w:t>Amazon’s</w:t>
            </w:r>
            <w:r w:rsidR="00EA0678">
              <w:rPr>
                <w:spacing w:val="-2"/>
              </w:rPr>
              <w:t xml:space="preserve"> </w:t>
            </w:r>
            <w:r w:rsidR="00EA0678">
              <w:t>Major</w:t>
            </w:r>
            <w:r w:rsidR="00EA0678">
              <w:rPr>
                <w:spacing w:val="-4"/>
              </w:rPr>
              <w:t xml:space="preserve"> </w:t>
            </w:r>
            <w:r w:rsidR="00EA0678">
              <w:rPr>
                <w:spacing w:val="-2"/>
              </w:rPr>
              <w:t>Shareholders</w:t>
            </w:r>
            <w:r w:rsidR="00EA0678">
              <w:tab/>
            </w:r>
            <w:r w:rsidR="00EA0678">
              <w:rPr>
                <w:spacing w:val="-10"/>
              </w:rPr>
              <w:t>7</w:t>
            </w:r>
          </w:hyperlink>
        </w:p>
        <w:p w14:paraId="50FFCE72" w14:textId="77777777" w:rsidR="009872E1" w:rsidRDefault="000030A7">
          <w:pPr>
            <w:pStyle w:val="TOC1"/>
            <w:tabs>
              <w:tab w:val="right" w:leader="dot" w:pos="9350"/>
            </w:tabs>
            <w:ind w:right="5"/>
          </w:pPr>
          <w:hyperlink w:anchor="_bookmark15" w:history="1">
            <w:r w:rsidR="00EA0678">
              <w:t>Knowledge</w:t>
            </w:r>
            <w:r w:rsidR="00EA0678">
              <w:rPr>
                <w:spacing w:val="-2"/>
              </w:rPr>
              <w:t xml:space="preserve"> Management</w:t>
            </w:r>
            <w:r w:rsidR="00EA0678">
              <w:tab/>
            </w:r>
            <w:r w:rsidR="00EA0678">
              <w:rPr>
                <w:spacing w:val="-10"/>
              </w:rPr>
              <w:t>8</w:t>
            </w:r>
          </w:hyperlink>
        </w:p>
        <w:p w14:paraId="50FFCE73" w14:textId="77777777" w:rsidR="009872E1" w:rsidRDefault="000030A7">
          <w:pPr>
            <w:pStyle w:val="TOC1"/>
            <w:tabs>
              <w:tab w:val="right" w:leader="dot" w:pos="9350"/>
            </w:tabs>
            <w:ind w:right="5"/>
          </w:pPr>
          <w:hyperlink w:anchor="_bookmark16" w:history="1">
            <w:r w:rsidR="00EA0678">
              <w:t>Importance</w:t>
            </w:r>
            <w:r w:rsidR="00EA0678">
              <w:rPr>
                <w:spacing w:val="-2"/>
              </w:rPr>
              <w:t xml:space="preserve"> </w:t>
            </w:r>
            <w:r w:rsidR="00EA0678">
              <w:t>of</w:t>
            </w:r>
            <w:r w:rsidR="00EA0678">
              <w:rPr>
                <w:spacing w:val="-3"/>
              </w:rPr>
              <w:t xml:space="preserve"> </w:t>
            </w:r>
            <w:r w:rsidR="00EA0678">
              <w:t>KM</w:t>
            </w:r>
            <w:r w:rsidR="00EA0678">
              <w:rPr>
                <w:spacing w:val="-3"/>
              </w:rPr>
              <w:t xml:space="preserve"> </w:t>
            </w:r>
            <w:r w:rsidR="00EA0678">
              <w:t>for</w:t>
            </w:r>
            <w:r w:rsidR="00EA0678">
              <w:rPr>
                <w:spacing w:val="-3"/>
              </w:rPr>
              <w:t xml:space="preserve"> </w:t>
            </w:r>
            <w:r w:rsidR="00EA0678">
              <w:rPr>
                <w:spacing w:val="-2"/>
              </w:rPr>
              <w:t>Amazon</w:t>
            </w:r>
            <w:r w:rsidR="00EA0678">
              <w:tab/>
            </w:r>
            <w:r w:rsidR="00EA0678">
              <w:rPr>
                <w:spacing w:val="-10"/>
              </w:rPr>
              <w:t>9</w:t>
            </w:r>
          </w:hyperlink>
        </w:p>
        <w:p w14:paraId="50FFCE74" w14:textId="77777777" w:rsidR="009872E1" w:rsidRDefault="000030A7">
          <w:pPr>
            <w:pStyle w:val="TOC1"/>
            <w:tabs>
              <w:tab w:val="right" w:leader="dot" w:pos="9350"/>
            </w:tabs>
            <w:ind w:right="4"/>
          </w:pPr>
          <w:hyperlink w:anchor="_bookmark17" w:history="1">
            <w:r w:rsidR="00EA0678">
              <w:t>How</w:t>
            </w:r>
            <w:r w:rsidR="00EA0678">
              <w:rPr>
                <w:spacing w:val="-1"/>
              </w:rPr>
              <w:t xml:space="preserve"> </w:t>
            </w:r>
            <w:r w:rsidR="00EA0678">
              <w:t>KM</w:t>
            </w:r>
            <w:r w:rsidR="00EA0678">
              <w:rPr>
                <w:spacing w:val="-2"/>
              </w:rPr>
              <w:t xml:space="preserve"> </w:t>
            </w:r>
            <w:r w:rsidR="00EA0678">
              <w:t>Aids</w:t>
            </w:r>
            <w:r w:rsidR="00EA0678">
              <w:rPr>
                <w:spacing w:val="-1"/>
              </w:rPr>
              <w:t xml:space="preserve"> </w:t>
            </w:r>
            <w:r w:rsidR="00EA0678">
              <w:t>Amazon</w:t>
            </w:r>
            <w:r w:rsidR="00EA0678">
              <w:rPr>
                <w:spacing w:val="-1"/>
              </w:rPr>
              <w:t xml:space="preserve"> </w:t>
            </w:r>
            <w:r w:rsidR="00EA0678">
              <w:t>in</w:t>
            </w:r>
            <w:r w:rsidR="00EA0678">
              <w:rPr>
                <w:spacing w:val="-1"/>
              </w:rPr>
              <w:t xml:space="preserve"> </w:t>
            </w:r>
            <w:r w:rsidR="00EA0678">
              <w:t>Customer</w:t>
            </w:r>
            <w:r w:rsidR="00EA0678">
              <w:rPr>
                <w:spacing w:val="-3"/>
              </w:rPr>
              <w:t xml:space="preserve"> </w:t>
            </w:r>
            <w:r w:rsidR="00EA0678">
              <w:rPr>
                <w:spacing w:val="-2"/>
              </w:rPr>
              <w:t>Satisfaction</w:t>
            </w:r>
            <w:r w:rsidR="00EA0678">
              <w:tab/>
            </w:r>
            <w:r w:rsidR="00EA0678">
              <w:rPr>
                <w:spacing w:val="-10"/>
              </w:rPr>
              <w:t>9</w:t>
            </w:r>
          </w:hyperlink>
        </w:p>
        <w:p w14:paraId="50FFCE75" w14:textId="77777777" w:rsidR="009872E1" w:rsidRDefault="000030A7">
          <w:pPr>
            <w:pStyle w:val="TOC1"/>
            <w:tabs>
              <w:tab w:val="right" w:leader="dot" w:pos="9350"/>
            </w:tabs>
            <w:spacing w:before="123"/>
            <w:ind w:right="4"/>
          </w:pPr>
          <w:hyperlink w:anchor="_bookmark18" w:history="1">
            <w:r w:rsidR="00EA0678">
              <w:t>Information</w:t>
            </w:r>
            <w:r w:rsidR="00EA0678">
              <w:rPr>
                <w:spacing w:val="-3"/>
              </w:rPr>
              <w:t xml:space="preserve"> </w:t>
            </w:r>
            <w:r w:rsidR="00EA0678">
              <w:t>Systems</w:t>
            </w:r>
            <w:r w:rsidR="00EA0678">
              <w:rPr>
                <w:spacing w:val="-3"/>
              </w:rPr>
              <w:t xml:space="preserve"> </w:t>
            </w:r>
            <w:r w:rsidR="00EA0678">
              <w:t>Implemented</w:t>
            </w:r>
            <w:r w:rsidR="00EA0678">
              <w:rPr>
                <w:spacing w:val="-7"/>
              </w:rPr>
              <w:t xml:space="preserve"> </w:t>
            </w:r>
            <w:r w:rsidR="00EA0678">
              <w:t>by</w:t>
            </w:r>
            <w:r w:rsidR="00EA0678">
              <w:rPr>
                <w:spacing w:val="-2"/>
              </w:rPr>
              <w:t xml:space="preserve"> </w:t>
            </w:r>
            <w:r w:rsidR="00EA0678">
              <w:t>Amazon</w:t>
            </w:r>
            <w:r w:rsidR="00EA0678">
              <w:rPr>
                <w:spacing w:val="-3"/>
              </w:rPr>
              <w:t xml:space="preserve"> </w:t>
            </w:r>
            <w:r w:rsidR="00EA0678">
              <w:t>and</w:t>
            </w:r>
            <w:r w:rsidR="00EA0678">
              <w:rPr>
                <w:spacing w:val="-3"/>
              </w:rPr>
              <w:t xml:space="preserve"> </w:t>
            </w:r>
            <w:r w:rsidR="00EA0678">
              <w:t>their</w:t>
            </w:r>
            <w:r w:rsidR="00EA0678">
              <w:rPr>
                <w:spacing w:val="-5"/>
              </w:rPr>
              <w:t xml:space="preserve"> </w:t>
            </w:r>
            <w:r w:rsidR="00EA0678">
              <w:rPr>
                <w:spacing w:val="-2"/>
              </w:rPr>
              <w:t>Importance</w:t>
            </w:r>
            <w:r w:rsidR="00EA0678">
              <w:tab/>
            </w:r>
            <w:r w:rsidR="00EA0678">
              <w:rPr>
                <w:spacing w:val="-10"/>
              </w:rPr>
              <w:t>9</w:t>
            </w:r>
          </w:hyperlink>
        </w:p>
        <w:p w14:paraId="50FFCE76" w14:textId="77777777" w:rsidR="009872E1" w:rsidRDefault="000030A7">
          <w:pPr>
            <w:pStyle w:val="TOC1"/>
            <w:tabs>
              <w:tab w:val="right" w:leader="dot" w:pos="9356"/>
            </w:tabs>
            <w:spacing w:before="128"/>
          </w:pPr>
          <w:hyperlink w:anchor="_bookmark19" w:history="1">
            <w:r w:rsidR="00EA0678">
              <w:t>Evaluation</w:t>
            </w:r>
            <w:r w:rsidR="00EA0678">
              <w:rPr>
                <w:spacing w:val="-5"/>
              </w:rPr>
              <w:t xml:space="preserve"> </w:t>
            </w:r>
            <w:r w:rsidR="00EA0678">
              <w:t>of</w:t>
            </w:r>
            <w:r w:rsidR="00EA0678">
              <w:rPr>
                <w:spacing w:val="-5"/>
              </w:rPr>
              <w:t xml:space="preserve"> </w:t>
            </w:r>
            <w:r w:rsidR="00EA0678">
              <w:t>Knowledge</w:t>
            </w:r>
            <w:r w:rsidR="00EA0678">
              <w:rPr>
                <w:spacing w:val="-3"/>
              </w:rPr>
              <w:t xml:space="preserve"> </w:t>
            </w:r>
            <w:r w:rsidR="00EA0678">
              <w:t>and</w:t>
            </w:r>
            <w:r w:rsidR="00EA0678">
              <w:rPr>
                <w:spacing w:val="-2"/>
              </w:rPr>
              <w:t xml:space="preserve"> </w:t>
            </w:r>
            <w:r w:rsidR="00EA0678">
              <w:t>Information</w:t>
            </w:r>
            <w:r w:rsidR="00EA0678">
              <w:rPr>
                <w:spacing w:val="-6"/>
              </w:rPr>
              <w:t xml:space="preserve"> </w:t>
            </w:r>
            <w:r w:rsidR="00EA0678">
              <w:t>Management</w:t>
            </w:r>
            <w:r w:rsidR="00EA0678">
              <w:rPr>
                <w:spacing w:val="-5"/>
              </w:rPr>
              <w:t xml:space="preserve"> </w:t>
            </w:r>
            <w:r w:rsidR="00EA0678">
              <w:rPr>
                <w:spacing w:val="-2"/>
              </w:rPr>
              <w:t>Models/Theories</w:t>
            </w:r>
            <w:r w:rsidR="00EA0678">
              <w:tab/>
            </w:r>
            <w:r w:rsidR="00EA0678">
              <w:rPr>
                <w:spacing w:val="-5"/>
              </w:rPr>
              <w:t>10</w:t>
            </w:r>
          </w:hyperlink>
        </w:p>
        <w:p w14:paraId="50FFCE77" w14:textId="77777777" w:rsidR="009872E1" w:rsidRDefault="000030A7">
          <w:pPr>
            <w:pStyle w:val="TOC1"/>
            <w:tabs>
              <w:tab w:val="right" w:leader="dot" w:pos="9356"/>
            </w:tabs>
          </w:pPr>
          <w:hyperlink w:anchor="_bookmark20" w:history="1">
            <w:r w:rsidR="00EA0678">
              <w:t>Knowledge</w:t>
            </w:r>
            <w:r w:rsidR="00EA0678">
              <w:rPr>
                <w:spacing w:val="-3"/>
              </w:rPr>
              <w:t xml:space="preserve"> </w:t>
            </w:r>
            <w:r w:rsidR="00EA0678">
              <w:t>Sharing</w:t>
            </w:r>
            <w:r w:rsidR="00EA0678">
              <w:rPr>
                <w:spacing w:val="-2"/>
              </w:rPr>
              <w:t xml:space="preserve"> </w:t>
            </w:r>
            <w:r w:rsidR="00EA0678">
              <w:t>and</w:t>
            </w:r>
            <w:r w:rsidR="00EA0678">
              <w:rPr>
                <w:spacing w:val="-2"/>
              </w:rPr>
              <w:t xml:space="preserve"> Exchange</w:t>
            </w:r>
            <w:r w:rsidR="00EA0678">
              <w:tab/>
            </w:r>
            <w:r w:rsidR="00EA0678">
              <w:rPr>
                <w:spacing w:val="-5"/>
                <w:w w:val="95"/>
              </w:rPr>
              <w:t>10</w:t>
            </w:r>
          </w:hyperlink>
        </w:p>
        <w:p w14:paraId="50FFCE78" w14:textId="77777777" w:rsidR="009872E1" w:rsidRDefault="000030A7">
          <w:pPr>
            <w:pStyle w:val="TOC1"/>
            <w:tabs>
              <w:tab w:val="right" w:leader="dot" w:pos="9356"/>
            </w:tabs>
          </w:pPr>
          <w:hyperlink w:anchor="_bookmark21" w:history="1">
            <w:r w:rsidR="00EA0678">
              <w:t>KM</w:t>
            </w:r>
            <w:r w:rsidR="00EA0678">
              <w:rPr>
                <w:spacing w:val="-3"/>
              </w:rPr>
              <w:t xml:space="preserve"> </w:t>
            </w:r>
            <w:r w:rsidR="00EA0678">
              <w:t>Techniques</w:t>
            </w:r>
            <w:r w:rsidR="00EA0678">
              <w:rPr>
                <w:spacing w:val="-1"/>
              </w:rPr>
              <w:t xml:space="preserve"> </w:t>
            </w:r>
            <w:r w:rsidR="00EA0678">
              <w:t>Used</w:t>
            </w:r>
            <w:r w:rsidR="00EA0678">
              <w:rPr>
                <w:spacing w:val="-2"/>
              </w:rPr>
              <w:t xml:space="preserve"> </w:t>
            </w:r>
            <w:r w:rsidR="00EA0678">
              <w:t>by</w:t>
            </w:r>
            <w:r w:rsidR="00EA0678">
              <w:rPr>
                <w:spacing w:val="-1"/>
              </w:rPr>
              <w:t xml:space="preserve"> </w:t>
            </w:r>
            <w:r w:rsidR="00EA0678">
              <w:rPr>
                <w:spacing w:val="-2"/>
              </w:rPr>
              <w:t>Amazon.com</w:t>
            </w:r>
            <w:r w:rsidR="00EA0678">
              <w:tab/>
            </w:r>
            <w:r w:rsidR="00EA0678">
              <w:rPr>
                <w:spacing w:val="-5"/>
                <w:w w:val="95"/>
              </w:rPr>
              <w:t>11</w:t>
            </w:r>
          </w:hyperlink>
        </w:p>
        <w:p w14:paraId="50FFCE79" w14:textId="77777777" w:rsidR="009872E1" w:rsidRDefault="000030A7">
          <w:pPr>
            <w:pStyle w:val="TOC1"/>
            <w:tabs>
              <w:tab w:val="right" w:leader="dot" w:pos="9356"/>
            </w:tabs>
          </w:pPr>
          <w:hyperlink w:anchor="_bookmark22" w:history="1">
            <w:r w:rsidR="00EA0678">
              <w:t>Amazon's</w:t>
            </w:r>
            <w:r w:rsidR="00EA0678">
              <w:rPr>
                <w:spacing w:val="-2"/>
              </w:rPr>
              <w:t xml:space="preserve"> </w:t>
            </w:r>
            <w:r w:rsidR="00EA0678">
              <w:t>Potential</w:t>
            </w:r>
            <w:r w:rsidR="00EA0678">
              <w:rPr>
                <w:spacing w:val="-3"/>
              </w:rPr>
              <w:t xml:space="preserve"> </w:t>
            </w:r>
            <w:r w:rsidR="00EA0678">
              <w:t>KM</w:t>
            </w:r>
            <w:r w:rsidR="00EA0678">
              <w:rPr>
                <w:spacing w:val="-2"/>
              </w:rPr>
              <w:t xml:space="preserve"> Challenges</w:t>
            </w:r>
            <w:r w:rsidR="00EA0678">
              <w:tab/>
            </w:r>
            <w:r w:rsidR="00EA0678">
              <w:rPr>
                <w:spacing w:val="-5"/>
                <w:w w:val="95"/>
              </w:rPr>
              <w:t>11</w:t>
            </w:r>
          </w:hyperlink>
        </w:p>
        <w:p w14:paraId="50FFCE7A" w14:textId="77777777" w:rsidR="009872E1" w:rsidRDefault="000030A7">
          <w:pPr>
            <w:pStyle w:val="TOC1"/>
            <w:tabs>
              <w:tab w:val="right" w:leader="dot" w:pos="9356"/>
            </w:tabs>
          </w:pPr>
          <w:hyperlink w:anchor="_bookmark23" w:history="1">
            <w:r w:rsidR="00EA0678">
              <w:t>Employee</w:t>
            </w:r>
            <w:r w:rsidR="00EA0678">
              <w:rPr>
                <w:spacing w:val="1"/>
              </w:rPr>
              <w:t xml:space="preserve"> </w:t>
            </w:r>
            <w:r w:rsidR="00EA0678">
              <w:rPr>
                <w:spacing w:val="-2"/>
              </w:rPr>
              <w:t>Motivation</w:t>
            </w:r>
            <w:r w:rsidR="00EA0678">
              <w:tab/>
            </w:r>
            <w:r w:rsidR="00EA0678">
              <w:rPr>
                <w:spacing w:val="-5"/>
                <w:w w:val="95"/>
              </w:rPr>
              <w:t>11</w:t>
            </w:r>
          </w:hyperlink>
        </w:p>
        <w:p w14:paraId="50FFCE7B" w14:textId="77777777" w:rsidR="009872E1" w:rsidRDefault="000030A7">
          <w:pPr>
            <w:pStyle w:val="TOC1"/>
            <w:tabs>
              <w:tab w:val="right" w:leader="dot" w:pos="9356"/>
            </w:tabs>
          </w:pPr>
          <w:hyperlink w:anchor="_bookmark24" w:history="1">
            <w:r w:rsidR="00EA0678">
              <w:t>Obsolete</w:t>
            </w:r>
            <w:r w:rsidR="00EA0678">
              <w:rPr>
                <w:spacing w:val="-3"/>
              </w:rPr>
              <w:t xml:space="preserve"> </w:t>
            </w:r>
            <w:r w:rsidR="00EA0678">
              <w:rPr>
                <w:spacing w:val="-2"/>
              </w:rPr>
              <w:t>Technology</w:t>
            </w:r>
            <w:r w:rsidR="00EA0678">
              <w:tab/>
            </w:r>
            <w:r w:rsidR="00EA0678">
              <w:rPr>
                <w:spacing w:val="-5"/>
                <w:w w:val="95"/>
              </w:rPr>
              <w:t>11</w:t>
            </w:r>
          </w:hyperlink>
        </w:p>
        <w:p w14:paraId="50FFCE7C" w14:textId="422B2A4E" w:rsidR="009872E1" w:rsidRDefault="000030A7">
          <w:pPr>
            <w:pStyle w:val="TOC1"/>
            <w:tabs>
              <w:tab w:val="right" w:leader="dot" w:pos="9356"/>
            </w:tabs>
            <w:ind w:right="0"/>
          </w:pPr>
          <w:hyperlink w:anchor="_bookmark25" w:history="1">
            <w:r w:rsidR="00EA0678">
              <w:rPr>
                <w:spacing w:val="-2"/>
              </w:rPr>
              <w:t>Conclusion</w:t>
            </w:r>
            <w:r w:rsidR="00EA0678">
              <w:tab/>
            </w:r>
          </w:hyperlink>
          <w:r w:rsidR="003B1605">
            <w:rPr>
              <w:spacing w:val="-5"/>
              <w:w w:val="95"/>
            </w:rPr>
            <w:t>11</w:t>
          </w:r>
        </w:p>
        <w:p w14:paraId="50FFCE7D" w14:textId="4C95461F" w:rsidR="009872E1" w:rsidRDefault="000030A7">
          <w:pPr>
            <w:pStyle w:val="TOC1"/>
            <w:tabs>
              <w:tab w:val="right" w:leader="dot" w:pos="9355"/>
            </w:tabs>
            <w:spacing w:before="123"/>
          </w:pPr>
          <w:hyperlink w:anchor="_bookmark26" w:history="1">
            <w:r w:rsidR="00EA0678">
              <w:rPr>
                <w:spacing w:val="-2"/>
              </w:rPr>
              <w:t>Recommendations</w:t>
            </w:r>
            <w:r w:rsidR="00EA0678">
              <w:tab/>
            </w:r>
            <w:r w:rsidR="003B1605">
              <w:rPr>
                <w:spacing w:val="-5"/>
              </w:rPr>
              <w:t>12</w:t>
            </w:r>
          </w:hyperlink>
        </w:p>
        <w:p w14:paraId="50FFCE7E" w14:textId="77777777" w:rsidR="009872E1" w:rsidRDefault="000030A7">
          <w:pPr>
            <w:pStyle w:val="TOC1"/>
            <w:tabs>
              <w:tab w:val="right" w:leader="dot" w:pos="9356"/>
            </w:tabs>
          </w:pPr>
          <w:hyperlink w:anchor="_bookmark27" w:history="1">
            <w:r w:rsidR="00EA0678">
              <w:rPr>
                <w:spacing w:val="-2"/>
              </w:rPr>
              <w:t>References</w:t>
            </w:r>
            <w:r w:rsidR="00EA0678">
              <w:tab/>
            </w:r>
            <w:r w:rsidR="00EA0678">
              <w:rPr>
                <w:spacing w:val="-5"/>
              </w:rPr>
              <w:t>14-</w:t>
            </w:r>
            <w:r w:rsidR="00EA0678">
              <w:t>15</w:t>
            </w:r>
          </w:hyperlink>
        </w:p>
        <w:p w14:paraId="50FFCE7F" w14:textId="77777777" w:rsidR="009872E1" w:rsidRDefault="000030A7">
          <w:pPr>
            <w:pStyle w:val="TOC1"/>
            <w:tabs>
              <w:tab w:val="right" w:leader="dot" w:pos="9356"/>
            </w:tabs>
            <w:ind w:right="0"/>
          </w:pPr>
          <w:hyperlink w:anchor="_bookmark27" w:history="1">
            <w:r w:rsidR="00EA0678">
              <w:rPr>
                <w:spacing w:val="-2"/>
              </w:rPr>
              <w:t>Appendix</w:t>
            </w:r>
            <w:r w:rsidR="00EA0678">
              <w:tab/>
            </w:r>
            <w:r w:rsidR="00EA0678">
              <w:rPr>
                <w:spacing w:val="-5"/>
                <w:w w:val="95"/>
              </w:rPr>
              <w:t>16-</w:t>
            </w:r>
            <w:r w:rsidR="00EA0678">
              <w:t>17</w:t>
            </w:r>
          </w:hyperlink>
        </w:p>
      </w:sdtContent>
    </w:sdt>
    <w:p w14:paraId="50FFCE80" w14:textId="77777777" w:rsidR="009872E1" w:rsidRDefault="009872E1">
      <w:pPr>
        <w:sectPr w:rsidR="009872E1">
          <w:pgSz w:w="12240" w:h="15840"/>
          <w:pgMar w:top="1300" w:right="1320" w:bottom="280" w:left="1320" w:header="729" w:footer="0" w:gutter="0"/>
          <w:cols w:space="720"/>
        </w:sectPr>
      </w:pPr>
    </w:p>
    <w:p w14:paraId="50FFCE81" w14:textId="77777777" w:rsidR="009872E1" w:rsidRDefault="00EA0678">
      <w:pPr>
        <w:spacing w:before="83" w:line="360" w:lineRule="auto"/>
        <w:ind w:left="3364" w:right="1353" w:hanging="1564"/>
        <w:rPr>
          <w:b/>
        </w:rPr>
      </w:pPr>
      <w:r>
        <w:rPr>
          <w:b/>
        </w:rPr>
        <w:lastRenderedPageBreak/>
        <w:t>Knowledge</w:t>
      </w:r>
      <w:r>
        <w:rPr>
          <w:b/>
          <w:spacing w:val="-6"/>
        </w:rPr>
        <w:t xml:space="preserve"> </w:t>
      </w:r>
      <w:r>
        <w:rPr>
          <w:b/>
        </w:rPr>
        <w:t>and</w:t>
      </w:r>
      <w:r>
        <w:rPr>
          <w:b/>
          <w:spacing w:val="-6"/>
        </w:rPr>
        <w:t xml:space="preserve"> </w:t>
      </w:r>
      <w:r>
        <w:rPr>
          <w:b/>
        </w:rPr>
        <w:t>Information</w:t>
      </w:r>
      <w:r>
        <w:rPr>
          <w:b/>
          <w:spacing w:val="-6"/>
        </w:rPr>
        <w:t xml:space="preserve"> </w:t>
      </w:r>
      <w:r>
        <w:rPr>
          <w:b/>
        </w:rPr>
        <w:t>Management</w:t>
      </w:r>
      <w:r>
        <w:rPr>
          <w:b/>
          <w:spacing w:val="-9"/>
        </w:rPr>
        <w:t xml:space="preserve"> </w:t>
      </w:r>
      <w:r>
        <w:rPr>
          <w:b/>
        </w:rPr>
        <w:t>of</w:t>
      </w:r>
      <w:r>
        <w:rPr>
          <w:b/>
          <w:spacing w:val="-9"/>
        </w:rPr>
        <w:t xml:space="preserve"> </w:t>
      </w:r>
      <w:r>
        <w:rPr>
          <w:b/>
        </w:rPr>
        <w:t xml:space="preserve">Amazon.com </w:t>
      </w:r>
      <w:bookmarkStart w:id="0" w:name="Main_Purpose_of_the_Report"/>
      <w:bookmarkStart w:id="1" w:name="_bookmark0"/>
      <w:bookmarkEnd w:id="0"/>
      <w:bookmarkEnd w:id="1"/>
      <w:r>
        <w:rPr>
          <w:b/>
        </w:rPr>
        <w:t>Main Purpose of the Report</w:t>
      </w:r>
    </w:p>
    <w:p w14:paraId="50FFCE82" w14:textId="7133DC6D" w:rsidR="009872E1" w:rsidRDefault="00EA0678">
      <w:pPr>
        <w:pStyle w:val="BodyText"/>
        <w:spacing w:before="1" w:line="360" w:lineRule="auto"/>
        <w:ind w:left="119" w:firstLine="720"/>
      </w:pPr>
      <w:r>
        <w:t xml:space="preserve">The report aims to ensure companies or </w:t>
      </w:r>
      <w:r w:rsidR="00354A8D">
        <w:t>organizations</w:t>
      </w:r>
      <w:r>
        <w:t xml:space="preserve"> adopt knowledge management (KM) to enhance efficiency, </w:t>
      </w:r>
      <w:r w:rsidR="00987136">
        <w:t>reliability,</w:t>
      </w:r>
      <w:r>
        <w:t xml:space="preserve"> and competition in the specific industry. The report also demonstrates</w:t>
      </w:r>
      <w:r>
        <w:rPr>
          <w:spacing w:val="-3"/>
        </w:rPr>
        <w:t xml:space="preserve"> </w:t>
      </w:r>
      <w:r>
        <w:t>how</w:t>
      </w:r>
      <w:r>
        <w:rPr>
          <w:spacing w:val="-3"/>
        </w:rPr>
        <w:t xml:space="preserve"> </w:t>
      </w:r>
      <w:r>
        <w:t>knowledge</w:t>
      </w:r>
      <w:r>
        <w:rPr>
          <w:spacing w:val="-3"/>
        </w:rPr>
        <w:t xml:space="preserve"> </w:t>
      </w:r>
      <w:r>
        <w:t>management</w:t>
      </w:r>
      <w:r>
        <w:rPr>
          <w:spacing w:val="-6"/>
        </w:rPr>
        <w:t xml:space="preserve"> </w:t>
      </w:r>
      <w:r>
        <w:t>provides</w:t>
      </w:r>
      <w:r>
        <w:rPr>
          <w:spacing w:val="-3"/>
        </w:rPr>
        <w:t xml:space="preserve"> </w:t>
      </w:r>
      <w:r>
        <w:t>that</w:t>
      </w:r>
      <w:r>
        <w:rPr>
          <w:spacing w:val="-6"/>
        </w:rPr>
        <w:t xml:space="preserve"> </w:t>
      </w:r>
      <w:r>
        <w:t>trustworthy</w:t>
      </w:r>
      <w:r>
        <w:rPr>
          <w:spacing w:val="-3"/>
        </w:rPr>
        <w:t xml:space="preserve"> </w:t>
      </w:r>
      <w:r>
        <w:t>and</w:t>
      </w:r>
      <w:r>
        <w:rPr>
          <w:spacing w:val="-3"/>
        </w:rPr>
        <w:t xml:space="preserve"> </w:t>
      </w:r>
      <w:r>
        <w:t>knowledge</w:t>
      </w:r>
      <w:r>
        <w:rPr>
          <w:spacing w:val="-3"/>
        </w:rPr>
        <w:t xml:space="preserve"> </w:t>
      </w:r>
      <w:r>
        <w:t>security, information, and data are accessible throughout the service lifecycle.</w:t>
      </w:r>
    </w:p>
    <w:p w14:paraId="50FFCE83" w14:textId="77777777" w:rsidR="009872E1" w:rsidRDefault="00EA0678">
      <w:pPr>
        <w:pStyle w:val="Heading1"/>
        <w:spacing w:line="251" w:lineRule="exact"/>
        <w:ind w:left="3415"/>
      </w:pPr>
      <w:bookmarkStart w:id="2" w:name="Amazon_Brief_Introduction"/>
      <w:bookmarkStart w:id="3" w:name="_bookmark1"/>
      <w:bookmarkEnd w:id="2"/>
      <w:bookmarkEnd w:id="3"/>
      <w:r>
        <w:t>Amazon</w:t>
      </w:r>
      <w:r>
        <w:rPr>
          <w:spacing w:val="-1"/>
        </w:rPr>
        <w:t xml:space="preserve"> </w:t>
      </w:r>
      <w:r>
        <w:t>Brief</w:t>
      </w:r>
      <w:r>
        <w:rPr>
          <w:spacing w:val="-3"/>
        </w:rPr>
        <w:t xml:space="preserve"> </w:t>
      </w:r>
      <w:r>
        <w:rPr>
          <w:spacing w:val="-2"/>
        </w:rPr>
        <w:t>Introduction</w:t>
      </w:r>
    </w:p>
    <w:p w14:paraId="50FFCE84" w14:textId="44A031D0" w:rsidR="009872E1" w:rsidRDefault="00EA0678">
      <w:pPr>
        <w:pStyle w:val="BodyText"/>
        <w:spacing w:before="126" w:line="360" w:lineRule="auto"/>
        <w:ind w:left="119" w:right="134" w:firstLine="720"/>
      </w:pPr>
      <w:r>
        <w:t>Amazon is the most popular internet shop in the world, known for selling anything you can think of,</w:t>
      </w:r>
      <w:r>
        <w:rPr>
          <w:spacing w:val="-1"/>
        </w:rPr>
        <w:t xml:space="preserve"> </w:t>
      </w:r>
      <w:r>
        <w:t>from the most</w:t>
      </w:r>
      <w:r>
        <w:rPr>
          <w:spacing w:val="-1"/>
        </w:rPr>
        <w:t xml:space="preserve"> </w:t>
      </w:r>
      <w:r>
        <w:t>robust</w:t>
      </w:r>
      <w:r>
        <w:rPr>
          <w:spacing w:val="-1"/>
        </w:rPr>
        <w:t xml:space="preserve"> </w:t>
      </w:r>
      <w:r>
        <w:t>expandable garden</w:t>
      </w:r>
      <w:r>
        <w:rPr>
          <w:spacing w:val="-2"/>
        </w:rPr>
        <w:t xml:space="preserve"> </w:t>
      </w:r>
      <w:r>
        <w:t>hoses to</w:t>
      </w:r>
      <w:r>
        <w:rPr>
          <w:spacing w:val="-2"/>
        </w:rPr>
        <w:t xml:space="preserve"> </w:t>
      </w:r>
      <w:r>
        <w:t>vintage coffee tables and</w:t>
      </w:r>
      <w:r>
        <w:rPr>
          <w:spacing w:val="-2"/>
        </w:rPr>
        <w:t xml:space="preserve"> </w:t>
      </w:r>
      <w:r>
        <w:t xml:space="preserve">velvet suit hangers. Amazon.com is an American e-commerce company which calls itself an </w:t>
      </w:r>
      <w:r w:rsidR="00354A8D">
        <w:t>organization</w:t>
      </w:r>
      <w:r>
        <w:t xml:space="preserve"> that obsesses about its consumers and is based in Seattle, Washington. It is </w:t>
      </w:r>
      <w:r w:rsidR="00354A8D">
        <w:t>recognized</w:t>
      </w:r>
      <w:r>
        <w:t xml:space="preserve"> as one of the biggest corporate success stories in the world. It offers "the Earth's Biggest Selection" of items, including sections from furniture to athletic goods to electronics, music, and home goods. Since its founding in 1994, Amazon has expanded to have a client base</w:t>
      </w:r>
      <w:r>
        <w:rPr>
          <w:spacing w:val="-2"/>
        </w:rPr>
        <w:t xml:space="preserve"> </w:t>
      </w:r>
      <w:r>
        <w:t>of</w:t>
      </w:r>
      <w:r>
        <w:rPr>
          <w:spacing w:val="-5"/>
        </w:rPr>
        <w:t xml:space="preserve"> </w:t>
      </w:r>
      <w:r>
        <w:t>over</w:t>
      </w:r>
      <w:r>
        <w:rPr>
          <w:spacing w:val="-5"/>
        </w:rPr>
        <w:t xml:space="preserve"> </w:t>
      </w:r>
      <w:r w:rsidR="003D34FD">
        <w:t>thirty</w:t>
      </w:r>
      <w:r>
        <w:rPr>
          <w:spacing w:val="-2"/>
        </w:rPr>
        <w:t xml:space="preserve"> </w:t>
      </w:r>
      <w:r>
        <w:t>million</w:t>
      </w:r>
      <w:r>
        <w:rPr>
          <w:spacing w:val="-2"/>
        </w:rPr>
        <w:t xml:space="preserve"> </w:t>
      </w:r>
      <w:r>
        <w:t>people</w:t>
      </w:r>
      <w:r>
        <w:rPr>
          <w:spacing w:val="-2"/>
        </w:rPr>
        <w:t xml:space="preserve"> </w:t>
      </w:r>
      <w:r>
        <w:t>and</w:t>
      </w:r>
      <w:r>
        <w:rPr>
          <w:spacing w:val="-2"/>
        </w:rPr>
        <w:t xml:space="preserve"> </w:t>
      </w:r>
      <w:r>
        <w:t>generated</w:t>
      </w:r>
      <w:r>
        <w:rPr>
          <w:spacing w:val="-2"/>
        </w:rPr>
        <w:t xml:space="preserve"> </w:t>
      </w:r>
      <w:r>
        <w:t>enormous</w:t>
      </w:r>
      <w:r>
        <w:rPr>
          <w:spacing w:val="-2"/>
        </w:rPr>
        <w:t xml:space="preserve"> </w:t>
      </w:r>
      <w:r>
        <w:t>revenues</w:t>
      </w:r>
      <w:r>
        <w:rPr>
          <w:spacing w:val="-2"/>
        </w:rPr>
        <w:t xml:space="preserve"> </w:t>
      </w:r>
      <w:r>
        <w:t>of</w:t>
      </w:r>
      <w:r>
        <w:rPr>
          <w:spacing w:val="-5"/>
        </w:rPr>
        <w:t xml:space="preserve"> </w:t>
      </w:r>
      <w:r>
        <w:t>US$135.98</w:t>
      </w:r>
      <w:r>
        <w:rPr>
          <w:spacing w:val="-2"/>
        </w:rPr>
        <w:t xml:space="preserve"> </w:t>
      </w:r>
      <w:r>
        <w:t>billion</w:t>
      </w:r>
      <w:r>
        <w:rPr>
          <w:spacing w:val="-2"/>
        </w:rPr>
        <w:t xml:space="preserve"> </w:t>
      </w:r>
      <w:r>
        <w:t>in</w:t>
      </w:r>
      <w:r>
        <w:rPr>
          <w:spacing w:val="-2"/>
        </w:rPr>
        <w:t xml:space="preserve"> </w:t>
      </w:r>
      <w:r>
        <w:t>2016, making it the largest internet corporation in the world by revenue (Bashir and Farooq, 2019).</w:t>
      </w:r>
    </w:p>
    <w:p w14:paraId="50FFCE85" w14:textId="21AD7510" w:rsidR="009872E1" w:rsidRDefault="00EA0678">
      <w:pPr>
        <w:pStyle w:val="BodyText"/>
        <w:spacing w:before="1" w:line="360" w:lineRule="auto"/>
        <w:ind w:left="119" w:right="145"/>
      </w:pPr>
      <w:r>
        <w:t xml:space="preserve">Amazon.com started as an online bookstore, which is </w:t>
      </w:r>
      <w:r w:rsidR="00D50162">
        <w:t>quite different</w:t>
      </w:r>
      <w:r>
        <w:t xml:space="preserve"> from what it is today, a retailer of gadgets, </w:t>
      </w:r>
      <w:r w:rsidR="00E0298B">
        <w:t>jewelry</w:t>
      </w:r>
      <w:r>
        <w:t xml:space="preserve">, and </w:t>
      </w:r>
      <w:r w:rsidR="00972EF2">
        <w:t>about everything</w:t>
      </w:r>
      <w:r>
        <w:t xml:space="preserve"> else customers might need. A few months after reaching his first goal, Bezos made the public aware of the beginning of his business.</w:t>
      </w:r>
      <w:r>
        <w:rPr>
          <w:spacing w:val="-6"/>
        </w:rPr>
        <w:t xml:space="preserve"> </w:t>
      </w:r>
      <w:r>
        <w:t>Today,</w:t>
      </w:r>
      <w:r>
        <w:rPr>
          <w:spacing w:val="-6"/>
        </w:rPr>
        <w:t xml:space="preserve"> </w:t>
      </w:r>
      <w:r>
        <w:t>Amazon</w:t>
      </w:r>
      <w:r>
        <w:rPr>
          <w:spacing w:val="-3"/>
        </w:rPr>
        <w:t xml:space="preserve"> </w:t>
      </w:r>
      <w:r>
        <w:t>has</w:t>
      </w:r>
      <w:r>
        <w:rPr>
          <w:spacing w:val="-3"/>
        </w:rPr>
        <w:t xml:space="preserve"> </w:t>
      </w:r>
      <w:r>
        <w:t>established</w:t>
      </w:r>
      <w:r>
        <w:rPr>
          <w:spacing w:val="-3"/>
        </w:rPr>
        <w:t xml:space="preserve"> </w:t>
      </w:r>
      <w:r>
        <w:t>sizable</w:t>
      </w:r>
      <w:r>
        <w:rPr>
          <w:spacing w:val="-3"/>
        </w:rPr>
        <w:t xml:space="preserve"> </w:t>
      </w:r>
      <w:r>
        <w:t>warehouses</w:t>
      </w:r>
      <w:r>
        <w:rPr>
          <w:spacing w:val="-3"/>
        </w:rPr>
        <w:t xml:space="preserve"> </w:t>
      </w:r>
      <w:r>
        <w:t>worldwide</w:t>
      </w:r>
      <w:r>
        <w:rPr>
          <w:spacing w:val="-3"/>
        </w:rPr>
        <w:t xml:space="preserve"> </w:t>
      </w:r>
      <w:r>
        <w:t>and</w:t>
      </w:r>
      <w:r>
        <w:rPr>
          <w:spacing w:val="-3"/>
        </w:rPr>
        <w:t xml:space="preserve"> </w:t>
      </w:r>
      <w:r>
        <w:t>expanded</w:t>
      </w:r>
      <w:r>
        <w:rPr>
          <w:spacing w:val="-3"/>
        </w:rPr>
        <w:t xml:space="preserve"> </w:t>
      </w:r>
      <w:r>
        <w:t>into various sectors, including grocery and fashion, among others.</w:t>
      </w:r>
    </w:p>
    <w:p w14:paraId="50FFCE86" w14:textId="71F7579A" w:rsidR="009872E1" w:rsidRDefault="00EA0678">
      <w:pPr>
        <w:pStyle w:val="BodyText"/>
        <w:spacing w:line="360" w:lineRule="auto"/>
        <w:ind w:left="120" w:right="145" w:firstLine="720"/>
      </w:pPr>
      <w:r>
        <w:t xml:space="preserve">Amazon launched </w:t>
      </w:r>
      <w:r w:rsidR="00354A8D">
        <w:t>Amazon Fresh</w:t>
      </w:r>
      <w:r>
        <w:t xml:space="preserve"> to get into the grocery retail market using </w:t>
      </w:r>
      <w:r w:rsidR="00725728">
        <w:t>innovative</w:t>
      </w:r>
      <w:r>
        <w:t xml:space="preserve"> technology. Customers may order fresh groceries, including seafood, meat, fruit, and vegetables, through the service, and they can have them delivered right to their house within a few</w:t>
      </w:r>
      <w:r>
        <w:rPr>
          <w:spacing w:val="-2"/>
        </w:rPr>
        <w:t xml:space="preserve"> </w:t>
      </w:r>
      <w:r>
        <w:t>hours.</w:t>
      </w:r>
      <w:r>
        <w:rPr>
          <w:spacing w:val="-5"/>
        </w:rPr>
        <w:t xml:space="preserve"> </w:t>
      </w:r>
      <w:r>
        <w:t>Along</w:t>
      </w:r>
      <w:r>
        <w:rPr>
          <w:spacing w:val="-2"/>
        </w:rPr>
        <w:t xml:space="preserve"> </w:t>
      </w:r>
      <w:r>
        <w:t>with</w:t>
      </w:r>
      <w:r>
        <w:rPr>
          <w:spacing w:val="-2"/>
        </w:rPr>
        <w:t xml:space="preserve"> </w:t>
      </w:r>
      <w:r>
        <w:t>these</w:t>
      </w:r>
      <w:r>
        <w:rPr>
          <w:spacing w:val="-6"/>
        </w:rPr>
        <w:t xml:space="preserve"> </w:t>
      </w:r>
      <w:r>
        <w:t>developments,</w:t>
      </w:r>
      <w:r>
        <w:rPr>
          <w:spacing w:val="-5"/>
        </w:rPr>
        <w:t xml:space="preserve"> </w:t>
      </w:r>
      <w:r>
        <w:t>the</w:t>
      </w:r>
      <w:r>
        <w:rPr>
          <w:spacing w:val="-2"/>
        </w:rPr>
        <w:t xml:space="preserve"> </w:t>
      </w:r>
      <w:r>
        <w:t>e-commerce</w:t>
      </w:r>
      <w:r>
        <w:rPr>
          <w:spacing w:val="-2"/>
        </w:rPr>
        <w:t xml:space="preserve"> </w:t>
      </w:r>
      <w:r>
        <w:t>behemoth</w:t>
      </w:r>
      <w:r>
        <w:rPr>
          <w:spacing w:val="-2"/>
        </w:rPr>
        <w:t xml:space="preserve"> </w:t>
      </w:r>
      <w:r>
        <w:t>has</w:t>
      </w:r>
      <w:r>
        <w:rPr>
          <w:spacing w:val="-2"/>
        </w:rPr>
        <w:t xml:space="preserve"> </w:t>
      </w:r>
      <w:r>
        <w:t>continued</w:t>
      </w:r>
      <w:r>
        <w:rPr>
          <w:spacing w:val="-2"/>
        </w:rPr>
        <w:t xml:space="preserve"> </w:t>
      </w:r>
      <w:r>
        <w:t>to</w:t>
      </w:r>
      <w:r>
        <w:rPr>
          <w:spacing w:val="-2"/>
        </w:rPr>
        <w:t xml:space="preserve"> </w:t>
      </w:r>
      <w:r w:rsidR="00972EF2">
        <w:t>evaluate</w:t>
      </w:r>
      <w:r>
        <w:rPr>
          <w:spacing w:val="-5"/>
        </w:rPr>
        <w:t xml:space="preserve"> </w:t>
      </w:r>
      <w:r>
        <w:t xml:space="preserve">out new areas, but it </w:t>
      </w:r>
      <w:r w:rsidR="00972EF2">
        <w:t>has not</w:t>
      </w:r>
      <w:r>
        <w:t xml:space="preserve"> lost sight of what drives it all: books. The introduction of the Amazon Kindle first altered how people purchased books before altering how they read them. Users of the e-reader device can browse, buy, and read e-books, periodicals, newspapers, and other content from the Kindle Store that they find interesting (</w:t>
      </w:r>
      <w:proofErr w:type="spellStart"/>
      <w:r>
        <w:t>Mostofa</w:t>
      </w:r>
      <w:proofErr w:type="spellEnd"/>
      <w:r>
        <w:t xml:space="preserve"> et al., 2020). Moreover, the Amazon Prime Wardrobe is a segment that enables clients to shop for clothes from wherever they are.</w:t>
      </w:r>
    </w:p>
    <w:p w14:paraId="50FFCE87" w14:textId="77777777" w:rsidR="009872E1" w:rsidRDefault="00EA0678">
      <w:pPr>
        <w:pStyle w:val="BodyText"/>
        <w:spacing w:before="1" w:line="360" w:lineRule="auto"/>
        <w:ind w:left="119" w:firstLine="720"/>
      </w:pPr>
      <w:r>
        <w:t>Amazon's diversity depends on its advanced and edge-cutting technologies that have streamlined</w:t>
      </w:r>
      <w:r>
        <w:rPr>
          <w:spacing w:val="-2"/>
        </w:rPr>
        <w:t xml:space="preserve"> </w:t>
      </w:r>
      <w:r>
        <w:t>its</w:t>
      </w:r>
      <w:r>
        <w:rPr>
          <w:spacing w:val="-2"/>
        </w:rPr>
        <w:t xml:space="preserve"> </w:t>
      </w:r>
      <w:r>
        <w:t>operations</w:t>
      </w:r>
      <w:r>
        <w:rPr>
          <w:spacing w:val="-2"/>
        </w:rPr>
        <w:t xml:space="preserve"> </w:t>
      </w:r>
      <w:r>
        <w:t>and</w:t>
      </w:r>
      <w:r>
        <w:rPr>
          <w:spacing w:val="-2"/>
        </w:rPr>
        <w:t xml:space="preserve"> </w:t>
      </w:r>
      <w:r>
        <w:t>increased</w:t>
      </w:r>
      <w:r>
        <w:rPr>
          <w:spacing w:val="-2"/>
        </w:rPr>
        <w:t xml:space="preserve"> </w:t>
      </w:r>
      <w:r>
        <w:t>revenues.</w:t>
      </w:r>
      <w:r>
        <w:rPr>
          <w:spacing w:val="-5"/>
        </w:rPr>
        <w:t xml:space="preserve"> </w:t>
      </w:r>
      <w:r>
        <w:t>This</w:t>
      </w:r>
      <w:r>
        <w:rPr>
          <w:spacing w:val="-2"/>
        </w:rPr>
        <w:t xml:space="preserve"> </w:t>
      </w:r>
      <w:r>
        <w:t>recent</w:t>
      </w:r>
      <w:r>
        <w:rPr>
          <w:spacing w:val="-5"/>
        </w:rPr>
        <w:t xml:space="preserve"> </w:t>
      </w:r>
      <w:r>
        <w:t>benefit,</w:t>
      </w:r>
      <w:r>
        <w:rPr>
          <w:spacing w:val="-5"/>
        </w:rPr>
        <w:t xml:space="preserve"> </w:t>
      </w:r>
      <w:r>
        <w:t>which</w:t>
      </w:r>
      <w:r>
        <w:rPr>
          <w:spacing w:val="-2"/>
        </w:rPr>
        <w:t xml:space="preserve"> </w:t>
      </w:r>
      <w:r>
        <w:t>allows</w:t>
      </w:r>
      <w:r>
        <w:rPr>
          <w:spacing w:val="-2"/>
        </w:rPr>
        <w:t xml:space="preserve"> </w:t>
      </w:r>
      <w:r>
        <w:t>Amazon Prime members to try on garments and return those that do not fit for free, is thought to be a</w:t>
      </w:r>
    </w:p>
    <w:p w14:paraId="50FFCE88" w14:textId="77777777" w:rsidR="009872E1" w:rsidRDefault="009872E1">
      <w:pPr>
        <w:spacing w:line="360" w:lineRule="auto"/>
        <w:sectPr w:rsidR="009872E1">
          <w:pgSz w:w="12240" w:h="15840"/>
          <w:pgMar w:top="1300" w:right="1320" w:bottom="280" w:left="1320" w:header="729" w:footer="0" w:gutter="0"/>
          <w:cols w:space="720"/>
        </w:sectPr>
      </w:pPr>
    </w:p>
    <w:p w14:paraId="50FFCE89" w14:textId="4FF0696F" w:rsidR="009872E1" w:rsidRDefault="00EA0678">
      <w:pPr>
        <w:pStyle w:val="BodyText"/>
        <w:spacing w:before="83" w:line="360" w:lineRule="auto"/>
        <w:ind w:left="120"/>
      </w:pPr>
      <w:r>
        <w:lastRenderedPageBreak/>
        <w:t xml:space="preserve">clever move that will </w:t>
      </w:r>
      <w:r w:rsidR="00354A8D">
        <w:t>revolutionize</w:t>
      </w:r>
      <w:r>
        <w:t xml:space="preserve"> the online fashion sector. Therefore, technology has transformed</w:t>
      </w:r>
      <w:r>
        <w:rPr>
          <w:spacing w:val="-1"/>
        </w:rPr>
        <w:t xml:space="preserve"> </w:t>
      </w:r>
      <w:r>
        <w:t>Amazon</w:t>
      </w:r>
      <w:r>
        <w:rPr>
          <w:spacing w:val="-1"/>
        </w:rPr>
        <w:t xml:space="preserve"> </w:t>
      </w:r>
      <w:r>
        <w:t>and</w:t>
      </w:r>
      <w:r>
        <w:rPr>
          <w:spacing w:val="-5"/>
        </w:rPr>
        <w:t xml:space="preserve"> </w:t>
      </w:r>
      <w:r>
        <w:t>enabled</w:t>
      </w:r>
      <w:r>
        <w:rPr>
          <w:spacing w:val="-1"/>
        </w:rPr>
        <w:t xml:space="preserve"> </w:t>
      </w:r>
      <w:r>
        <w:t>it</w:t>
      </w:r>
      <w:r>
        <w:rPr>
          <w:spacing w:val="-4"/>
        </w:rPr>
        <w:t xml:space="preserve"> </w:t>
      </w:r>
      <w:r>
        <w:t>to</w:t>
      </w:r>
      <w:r>
        <w:rPr>
          <w:spacing w:val="-1"/>
        </w:rPr>
        <w:t xml:space="preserve"> </w:t>
      </w:r>
      <w:r>
        <w:t>venture</w:t>
      </w:r>
      <w:r>
        <w:rPr>
          <w:spacing w:val="-1"/>
        </w:rPr>
        <w:t xml:space="preserve"> </w:t>
      </w:r>
      <w:r>
        <w:t>into</w:t>
      </w:r>
      <w:r>
        <w:rPr>
          <w:spacing w:val="-1"/>
        </w:rPr>
        <w:t xml:space="preserve"> </w:t>
      </w:r>
      <w:r>
        <w:t>various</w:t>
      </w:r>
      <w:r>
        <w:rPr>
          <w:spacing w:val="-1"/>
        </w:rPr>
        <w:t xml:space="preserve"> </w:t>
      </w:r>
      <w:r>
        <w:t>industries,</w:t>
      </w:r>
      <w:r>
        <w:rPr>
          <w:spacing w:val="-4"/>
        </w:rPr>
        <w:t xml:space="preserve"> </w:t>
      </w:r>
      <w:r>
        <w:t>altering</w:t>
      </w:r>
      <w:r>
        <w:rPr>
          <w:spacing w:val="-5"/>
        </w:rPr>
        <w:t xml:space="preserve"> </w:t>
      </w:r>
      <w:r>
        <w:t>how</w:t>
      </w:r>
      <w:r>
        <w:rPr>
          <w:spacing w:val="-5"/>
        </w:rPr>
        <w:t xml:space="preserve"> </w:t>
      </w:r>
      <w:r>
        <w:t>people</w:t>
      </w:r>
      <w:r>
        <w:rPr>
          <w:spacing w:val="-1"/>
        </w:rPr>
        <w:t xml:space="preserve"> </w:t>
      </w:r>
      <w:r>
        <w:t xml:space="preserve">shop for and read books, purchase clothing, procure groceries, and enjoy entertainment. Amazon is hence broadening and dominating </w:t>
      </w:r>
      <w:r w:rsidR="00972EF2">
        <w:t>every</w:t>
      </w:r>
      <w:r>
        <w:t xml:space="preserve"> industry.</w:t>
      </w:r>
    </w:p>
    <w:p w14:paraId="50FFCE8A" w14:textId="77777777" w:rsidR="009872E1" w:rsidRDefault="00EA0678">
      <w:pPr>
        <w:pStyle w:val="Heading1"/>
        <w:spacing w:line="251" w:lineRule="exact"/>
        <w:ind w:left="3271"/>
      </w:pPr>
      <w:bookmarkStart w:id="4" w:name="KM_Model_Used_in_the_Report"/>
      <w:bookmarkStart w:id="5" w:name="_bookmark2"/>
      <w:bookmarkEnd w:id="4"/>
      <w:bookmarkEnd w:id="5"/>
      <w:r>
        <w:t>KM</w:t>
      </w:r>
      <w:r>
        <w:rPr>
          <w:spacing w:val="-2"/>
        </w:rPr>
        <w:t xml:space="preserve"> </w:t>
      </w:r>
      <w:r>
        <w:t>Model</w:t>
      </w:r>
      <w:r>
        <w:rPr>
          <w:spacing w:val="-4"/>
        </w:rPr>
        <w:t xml:space="preserve"> </w:t>
      </w:r>
      <w:r>
        <w:t>Used</w:t>
      </w:r>
      <w:r>
        <w:rPr>
          <w:spacing w:val="-1"/>
        </w:rPr>
        <w:t xml:space="preserve"> </w:t>
      </w:r>
      <w:r>
        <w:t>in</w:t>
      </w:r>
      <w:r>
        <w:rPr>
          <w:spacing w:val="-1"/>
        </w:rPr>
        <w:t xml:space="preserve"> </w:t>
      </w:r>
      <w:r>
        <w:t xml:space="preserve">the </w:t>
      </w:r>
      <w:r>
        <w:rPr>
          <w:spacing w:val="-2"/>
        </w:rPr>
        <w:t>Report</w:t>
      </w:r>
    </w:p>
    <w:p w14:paraId="50FFCE8B" w14:textId="1E743877" w:rsidR="009872E1" w:rsidRDefault="00EA0678">
      <w:pPr>
        <w:pStyle w:val="BodyText"/>
        <w:spacing w:before="126" w:line="360" w:lineRule="auto"/>
        <w:ind w:left="120" w:right="120" w:firstLine="720"/>
      </w:pPr>
      <w:r>
        <w:t>The</w:t>
      </w:r>
      <w:r>
        <w:rPr>
          <w:spacing w:val="-1"/>
        </w:rPr>
        <w:t xml:space="preserve"> </w:t>
      </w:r>
      <w:r>
        <w:t>model</w:t>
      </w:r>
      <w:r>
        <w:rPr>
          <w:spacing w:val="-3"/>
        </w:rPr>
        <w:t xml:space="preserve"> </w:t>
      </w:r>
      <w:r>
        <w:t>of</w:t>
      </w:r>
      <w:r>
        <w:rPr>
          <w:spacing w:val="-4"/>
        </w:rPr>
        <w:t xml:space="preserve"> </w:t>
      </w:r>
      <w:r>
        <w:t>interest</w:t>
      </w:r>
      <w:r>
        <w:rPr>
          <w:spacing w:val="-4"/>
        </w:rPr>
        <w:t xml:space="preserve"> </w:t>
      </w:r>
      <w:r>
        <w:t>that</w:t>
      </w:r>
      <w:r>
        <w:rPr>
          <w:spacing w:val="-4"/>
        </w:rPr>
        <w:t xml:space="preserve"> </w:t>
      </w:r>
      <w:r>
        <w:t>will</w:t>
      </w:r>
      <w:r>
        <w:rPr>
          <w:spacing w:val="-3"/>
        </w:rPr>
        <w:t xml:space="preserve"> </w:t>
      </w:r>
      <w:r>
        <w:t>be</w:t>
      </w:r>
      <w:r>
        <w:rPr>
          <w:spacing w:val="-1"/>
        </w:rPr>
        <w:t xml:space="preserve"> </w:t>
      </w:r>
      <w:r>
        <w:t>used</w:t>
      </w:r>
      <w:r>
        <w:rPr>
          <w:spacing w:val="-1"/>
        </w:rPr>
        <w:t xml:space="preserve"> </w:t>
      </w:r>
      <w:r>
        <w:t>in</w:t>
      </w:r>
      <w:r>
        <w:rPr>
          <w:spacing w:val="-1"/>
        </w:rPr>
        <w:t xml:space="preserve"> </w:t>
      </w:r>
      <w:r>
        <w:t>the</w:t>
      </w:r>
      <w:r>
        <w:rPr>
          <w:spacing w:val="-1"/>
        </w:rPr>
        <w:t xml:space="preserve"> </w:t>
      </w:r>
      <w:r>
        <w:t>report</w:t>
      </w:r>
      <w:r>
        <w:rPr>
          <w:spacing w:val="-4"/>
        </w:rPr>
        <w:t xml:space="preserve"> </w:t>
      </w:r>
      <w:r>
        <w:t>is</w:t>
      </w:r>
      <w:r>
        <w:rPr>
          <w:spacing w:val="-1"/>
        </w:rPr>
        <w:t xml:space="preserve"> </w:t>
      </w:r>
      <w:r>
        <w:t>the</w:t>
      </w:r>
      <w:r>
        <w:rPr>
          <w:spacing w:val="-1"/>
        </w:rPr>
        <w:t xml:space="preserve"> </w:t>
      </w:r>
      <w:r>
        <w:t>general</w:t>
      </w:r>
      <w:r>
        <w:rPr>
          <w:spacing w:val="-3"/>
        </w:rPr>
        <w:t xml:space="preserve"> </w:t>
      </w:r>
      <w:r>
        <w:t>knowledge</w:t>
      </w:r>
      <w:r>
        <w:rPr>
          <w:spacing w:val="-1"/>
        </w:rPr>
        <w:t xml:space="preserve"> </w:t>
      </w:r>
      <w:r>
        <w:t>model.</w:t>
      </w:r>
      <w:r>
        <w:rPr>
          <w:spacing w:val="-4"/>
        </w:rPr>
        <w:t xml:space="preserve"> </w:t>
      </w:r>
      <w:r>
        <w:t xml:space="preserve">This model will be critical in explaining how Amazon applies KM to ensure it provides its clients with the best services and products. The model is segmented into four phases that include knowledge </w:t>
      </w:r>
      <w:r w:rsidR="00354A8D">
        <w:t>utilization</w:t>
      </w:r>
      <w:r>
        <w:t>, knowledge creation, knowledge retention and knowledge transfer. In addition to the general knowledge model, other models include the SECI model and Zack knowledge management model (see Appendix).</w:t>
      </w:r>
    </w:p>
    <w:p w14:paraId="50FFCE8C" w14:textId="77777777" w:rsidR="009872E1" w:rsidRDefault="00EA0678">
      <w:pPr>
        <w:pStyle w:val="Heading1"/>
        <w:spacing w:before="3"/>
        <w:ind w:left="2676"/>
      </w:pPr>
      <w:bookmarkStart w:id="6" w:name="Expectation_of_the_Outcome_from_Report"/>
      <w:bookmarkStart w:id="7" w:name="_bookmark3"/>
      <w:bookmarkEnd w:id="6"/>
      <w:bookmarkEnd w:id="7"/>
      <w:r>
        <w:t>Expectation</w:t>
      </w:r>
      <w:r>
        <w:rPr>
          <w:spacing w:val="-3"/>
        </w:rPr>
        <w:t xml:space="preserve"> </w:t>
      </w:r>
      <w:r>
        <w:t>of</w:t>
      </w:r>
      <w:r>
        <w:rPr>
          <w:spacing w:val="-6"/>
        </w:rPr>
        <w:t xml:space="preserve"> </w:t>
      </w:r>
      <w:r>
        <w:t>the</w:t>
      </w:r>
      <w:r>
        <w:rPr>
          <w:spacing w:val="-2"/>
        </w:rPr>
        <w:t xml:space="preserve"> </w:t>
      </w:r>
      <w:r>
        <w:t>Outcome</w:t>
      </w:r>
      <w:r>
        <w:rPr>
          <w:spacing w:val="-3"/>
        </w:rPr>
        <w:t xml:space="preserve"> </w:t>
      </w:r>
      <w:r>
        <w:t>from</w:t>
      </w:r>
      <w:r>
        <w:rPr>
          <w:spacing w:val="-3"/>
        </w:rPr>
        <w:t xml:space="preserve"> </w:t>
      </w:r>
      <w:r>
        <w:rPr>
          <w:spacing w:val="-2"/>
        </w:rPr>
        <w:t>Report</w:t>
      </w:r>
    </w:p>
    <w:p w14:paraId="50FFCE8D" w14:textId="4DD58917" w:rsidR="009872E1" w:rsidRDefault="00EA0678">
      <w:pPr>
        <w:pStyle w:val="BodyText"/>
        <w:spacing w:before="123" w:line="360" w:lineRule="auto"/>
        <w:ind w:left="120" w:right="147" w:firstLine="720"/>
      </w:pPr>
      <w:r>
        <w:t xml:space="preserve">The report seeks to address the issue of knowledge management and how best </w:t>
      </w:r>
      <w:r w:rsidR="00354A8D">
        <w:t>organizations</w:t>
      </w:r>
      <w:r>
        <w:rPr>
          <w:spacing w:val="-1"/>
        </w:rPr>
        <w:t xml:space="preserve"> </w:t>
      </w:r>
      <w:r>
        <w:t>like</w:t>
      </w:r>
      <w:r>
        <w:rPr>
          <w:spacing w:val="-1"/>
        </w:rPr>
        <w:t xml:space="preserve"> </w:t>
      </w:r>
      <w:r>
        <w:t>Amazon</w:t>
      </w:r>
      <w:r>
        <w:rPr>
          <w:spacing w:val="-1"/>
        </w:rPr>
        <w:t xml:space="preserve"> </w:t>
      </w:r>
      <w:r>
        <w:t>can</w:t>
      </w:r>
      <w:r>
        <w:rPr>
          <w:spacing w:val="-1"/>
        </w:rPr>
        <w:t xml:space="preserve"> </w:t>
      </w:r>
      <w:r>
        <w:t>tap</w:t>
      </w:r>
      <w:r>
        <w:rPr>
          <w:spacing w:val="-1"/>
        </w:rPr>
        <w:t xml:space="preserve"> </w:t>
      </w:r>
      <w:r>
        <w:t>into</w:t>
      </w:r>
      <w:r>
        <w:rPr>
          <w:spacing w:val="-1"/>
        </w:rPr>
        <w:t xml:space="preserve"> </w:t>
      </w:r>
      <w:r>
        <w:t>this</w:t>
      </w:r>
      <w:r>
        <w:rPr>
          <w:spacing w:val="-1"/>
        </w:rPr>
        <w:t xml:space="preserve"> </w:t>
      </w:r>
      <w:r>
        <w:t>segment</w:t>
      </w:r>
      <w:r>
        <w:rPr>
          <w:spacing w:val="-4"/>
        </w:rPr>
        <w:t xml:space="preserve"> </w:t>
      </w:r>
      <w:r>
        <w:t>to</w:t>
      </w:r>
      <w:r>
        <w:rPr>
          <w:spacing w:val="-1"/>
        </w:rPr>
        <w:t xml:space="preserve"> </w:t>
      </w:r>
      <w:r>
        <w:t>create</w:t>
      </w:r>
      <w:r>
        <w:rPr>
          <w:spacing w:val="-1"/>
        </w:rPr>
        <w:t xml:space="preserve"> </w:t>
      </w:r>
      <w:r>
        <w:t>a</w:t>
      </w:r>
      <w:r>
        <w:rPr>
          <w:spacing w:val="-1"/>
        </w:rPr>
        <w:t xml:space="preserve"> </w:t>
      </w:r>
      <w:r>
        <w:t>competent</w:t>
      </w:r>
      <w:r>
        <w:rPr>
          <w:spacing w:val="-4"/>
        </w:rPr>
        <w:t xml:space="preserve"> </w:t>
      </w:r>
      <w:r>
        <w:t>team</w:t>
      </w:r>
      <w:r>
        <w:rPr>
          <w:spacing w:val="-2"/>
        </w:rPr>
        <w:t xml:space="preserve"> </w:t>
      </w:r>
      <w:r>
        <w:t>that</w:t>
      </w:r>
      <w:r>
        <w:rPr>
          <w:spacing w:val="-4"/>
        </w:rPr>
        <w:t xml:space="preserve"> </w:t>
      </w:r>
      <w:r>
        <w:t>will</w:t>
      </w:r>
      <w:r>
        <w:rPr>
          <w:spacing w:val="-3"/>
        </w:rPr>
        <w:t xml:space="preserve"> </w:t>
      </w:r>
      <w:r>
        <w:t xml:space="preserve">deliver </w:t>
      </w:r>
      <w:r w:rsidR="00354A8D">
        <w:t>organizational</w:t>
      </w:r>
      <w:r>
        <w:t xml:space="preserve"> goals. By the end of this report, Amazon’s stakeholders will clearly understand the need for KM within the </w:t>
      </w:r>
      <w:r w:rsidR="00354A8D">
        <w:t>organization</w:t>
      </w:r>
      <w:r>
        <w:t xml:space="preserve"> and from the external environment. This report will also focus on ensuring managers develop structures that will focus on knowledge acquisition, </w:t>
      </w:r>
      <w:r w:rsidR="00354A8D">
        <w:t>retention,</w:t>
      </w:r>
      <w:r>
        <w:t xml:space="preserve"> and application across all the departments of Amazon to achieve even greater goals. </w:t>
      </w:r>
      <w:r w:rsidR="00902726">
        <w:t>Because</w:t>
      </w:r>
      <w:r>
        <w:t xml:space="preserve"> Amazon embraces and appreciates diversity within the </w:t>
      </w:r>
      <w:r w:rsidR="00354A8D">
        <w:t>organization</w:t>
      </w:r>
      <w:r>
        <w:t xml:space="preserve"> across all its locations globally, this report will help guide the management team in accommodating</w:t>
      </w:r>
      <w:r>
        <w:rPr>
          <w:spacing w:val="-2"/>
        </w:rPr>
        <w:t xml:space="preserve"> </w:t>
      </w:r>
      <w:r>
        <w:t>all</w:t>
      </w:r>
      <w:r>
        <w:rPr>
          <w:spacing w:val="-3"/>
        </w:rPr>
        <w:t xml:space="preserve"> </w:t>
      </w:r>
      <w:r>
        <w:t>its</w:t>
      </w:r>
      <w:r>
        <w:rPr>
          <w:spacing w:val="-2"/>
        </w:rPr>
        <w:t xml:space="preserve"> </w:t>
      </w:r>
      <w:r>
        <w:t>workers</w:t>
      </w:r>
      <w:r>
        <w:rPr>
          <w:spacing w:val="-2"/>
        </w:rPr>
        <w:t xml:space="preserve"> </w:t>
      </w:r>
      <w:r>
        <w:t>from</w:t>
      </w:r>
      <w:r>
        <w:rPr>
          <w:spacing w:val="-3"/>
        </w:rPr>
        <w:t xml:space="preserve"> </w:t>
      </w:r>
      <w:r w:rsidR="00725728">
        <w:t>diverse cultural</w:t>
      </w:r>
      <w:r>
        <w:rPr>
          <w:spacing w:val="-3"/>
        </w:rPr>
        <w:t xml:space="preserve"> </w:t>
      </w:r>
      <w:r>
        <w:t>backgrounds.</w:t>
      </w:r>
      <w:r>
        <w:rPr>
          <w:spacing w:val="-4"/>
        </w:rPr>
        <w:t xml:space="preserve"> </w:t>
      </w:r>
      <w:r>
        <w:t>It</w:t>
      </w:r>
      <w:r>
        <w:rPr>
          <w:spacing w:val="-4"/>
        </w:rPr>
        <w:t xml:space="preserve"> </w:t>
      </w:r>
      <w:r>
        <w:t>is</w:t>
      </w:r>
      <w:r>
        <w:rPr>
          <w:spacing w:val="-2"/>
        </w:rPr>
        <w:t xml:space="preserve"> </w:t>
      </w:r>
      <w:r>
        <w:t>thus</w:t>
      </w:r>
      <w:r>
        <w:rPr>
          <w:spacing w:val="-2"/>
        </w:rPr>
        <w:t xml:space="preserve"> </w:t>
      </w:r>
      <w:r>
        <w:t>our</w:t>
      </w:r>
      <w:r>
        <w:rPr>
          <w:spacing w:val="-4"/>
        </w:rPr>
        <w:t xml:space="preserve"> </w:t>
      </w:r>
      <w:r>
        <w:t>expectation</w:t>
      </w:r>
      <w:r>
        <w:rPr>
          <w:spacing w:val="-2"/>
        </w:rPr>
        <w:t xml:space="preserve"> </w:t>
      </w:r>
      <w:r>
        <w:t>that the report will be critical in positively impacting Amazon’s business operations globally if it is adopted. Additionally, we expect the report to be resourceful in providing market insights through KM.</w:t>
      </w:r>
    </w:p>
    <w:p w14:paraId="50FFCE8E" w14:textId="77777777" w:rsidR="009872E1" w:rsidRDefault="00EA0678">
      <w:pPr>
        <w:pStyle w:val="Heading1"/>
        <w:spacing w:before="2"/>
        <w:ind w:left="1800"/>
      </w:pPr>
      <w:bookmarkStart w:id="8" w:name="Knowledge_and_Information_Management_of_"/>
      <w:bookmarkStart w:id="9" w:name="_bookmark4"/>
      <w:bookmarkEnd w:id="8"/>
      <w:bookmarkEnd w:id="9"/>
      <w:r>
        <w:t>Knowledge</w:t>
      </w:r>
      <w:r>
        <w:rPr>
          <w:spacing w:val="-4"/>
        </w:rPr>
        <w:t xml:space="preserve"> </w:t>
      </w:r>
      <w:r>
        <w:t>and</w:t>
      </w:r>
      <w:r>
        <w:rPr>
          <w:spacing w:val="-3"/>
        </w:rPr>
        <w:t xml:space="preserve"> </w:t>
      </w:r>
      <w:r>
        <w:t>Information</w:t>
      </w:r>
      <w:r>
        <w:rPr>
          <w:spacing w:val="-3"/>
        </w:rPr>
        <w:t xml:space="preserve"> </w:t>
      </w:r>
      <w:r>
        <w:t>Management</w:t>
      </w:r>
      <w:r>
        <w:rPr>
          <w:spacing w:val="-6"/>
        </w:rPr>
        <w:t xml:space="preserve"> </w:t>
      </w:r>
      <w:r>
        <w:t>of</w:t>
      </w:r>
      <w:r>
        <w:rPr>
          <w:spacing w:val="-6"/>
        </w:rPr>
        <w:t xml:space="preserve"> </w:t>
      </w:r>
      <w:r>
        <w:rPr>
          <w:spacing w:val="-2"/>
        </w:rPr>
        <w:t>Amazon.com</w:t>
      </w:r>
    </w:p>
    <w:p w14:paraId="50FFCE8F" w14:textId="7EF870C0" w:rsidR="009872E1" w:rsidRDefault="00EA0678">
      <w:pPr>
        <w:pStyle w:val="BodyText"/>
        <w:spacing w:before="127" w:line="360" w:lineRule="auto"/>
        <w:ind w:left="120" w:right="145" w:firstLine="720"/>
      </w:pPr>
      <w:r>
        <w:t>Amazon.com, Inc offers online retail shopping services. The business is headquartered in Seattle,</w:t>
      </w:r>
      <w:r>
        <w:rPr>
          <w:spacing w:val="-1"/>
        </w:rPr>
        <w:t xml:space="preserve"> </w:t>
      </w:r>
      <w:r>
        <w:t>Washington,</w:t>
      </w:r>
      <w:r>
        <w:rPr>
          <w:spacing w:val="-1"/>
        </w:rPr>
        <w:t xml:space="preserve"> </w:t>
      </w:r>
      <w:r>
        <w:t>and was started by Jeffrey P.</w:t>
      </w:r>
      <w:r>
        <w:rPr>
          <w:spacing w:val="-1"/>
        </w:rPr>
        <w:t xml:space="preserve"> </w:t>
      </w:r>
      <w:r>
        <w:t>Bezos in July 1994.</w:t>
      </w:r>
      <w:r>
        <w:rPr>
          <w:spacing w:val="-1"/>
        </w:rPr>
        <w:t xml:space="preserve"> </w:t>
      </w:r>
      <w:r>
        <w:t>According to revenue and</w:t>
      </w:r>
      <w:r>
        <w:rPr>
          <w:spacing w:val="-2"/>
        </w:rPr>
        <w:t xml:space="preserve"> </w:t>
      </w:r>
      <w:r>
        <w:t>market</w:t>
      </w:r>
      <w:r>
        <w:rPr>
          <w:spacing w:val="-5"/>
        </w:rPr>
        <w:t xml:space="preserve"> </w:t>
      </w:r>
      <w:r w:rsidR="00902726">
        <w:t>capitalization</w:t>
      </w:r>
      <w:r>
        <w:t>,</w:t>
      </w:r>
      <w:r>
        <w:rPr>
          <w:spacing w:val="-5"/>
        </w:rPr>
        <w:t xml:space="preserve"> </w:t>
      </w:r>
      <w:r>
        <w:t>the</w:t>
      </w:r>
      <w:r>
        <w:rPr>
          <w:spacing w:val="-2"/>
        </w:rPr>
        <w:t xml:space="preserve"> </w:t>
      </w:r>
      <w:r>
        <w:t>tech</w:t>
      </w:r>
      <w:r>
        <w:rPr>
          <w:spacing w:val="-2"/>
        </w:rPr>
        <w:t xml:space="preserve"> </w:t>
      </w:r>
      <w:r>
        <w:t>behemoth</w:t>
      </w:r>
      <w:r>
        <w:rPr>
          <w:spacing w:val="-2"/>
        </w:rPr>
        <w:t xml:space="preserve"> </w:t>
      </w:r>
      <w:r>
        <w:t>is</w:t>
      </w:r>
      <w:r>
        <w:rPr>
          <w:spacing w:val="-2"/>
        </w:rPr>
        <w:t xml:space="preserve"> </w:t>
      </w:r>
      <w:r>
        <w:t>the</w:t>
      </w:r>
      <w:r>
        <w:rPr>
          <w:spacing w:val="-2"/>
        </w:rPr>
        <w:t xml:space="preserve"> </w:t>
      </w:r>
      <w:r>
        <w:t>largest</w:t>
      </w:r>
      <w:r>
        <w:rPr>
          <w:spacing w:val="-5"/>
        </w:rPr>
        <w:t xml:space="preserve"> </w:t>
      </w:r>
      <w:r>
        <w:t>Internet</w:t>
      </w:r>
      <w:r>
        <w:rPr>
          <w:spacing w:val="-5"/>
        </w:rPr>
        <w:t xml:space="preserve"> </w:t>
      </w:r>
      <w:r>
        <w:t>retailer</w:t>
      </w:r>
      <w:r>
        <w:rPr>
          <w:spacing w:val="-5"/>
        </w:rPr>
        <w:t xml:space="preserve"> </w:t>
      </w:r>
      <w:r>
        <w:t>in</w:t>
      </w:r>
      <w:r>
        <w:rPr>
          <w:spacing w:val="-2"/>
        </w:rPr>
        <w:t xml:space="preserve"> </w:t>
      </w:r>
      <w:r>
        <w:t>the</w:t>
      </w:r>
      <w:r>
        <w:rPr>
          <w:spacing w:val="-2"/>
        </w:rPr>
        <w:t xml:space="preserve"> </w:t>
      </w:r>
      <w:r>
        <w:t>world.</w:t>
      </w:r>
      <w:r>
        <w:rPr>
          <w:spacing w:val="-5"/>
        </w:rPr>
        <w:t xml:space="preserve"> </w:t>
      </w:r>
      <w:r>
        <w:t>In</w:t>
      </w:r>
      <w:r>
        <w:rPr>
          <w:spacing w:val="-2"/>
        </w:rPr>
        <w:t xml:space="preserve"> </w:t>
      </w:r>
      <w:r>
        <w:t>terms of overall sales, it is second only to Alibaba Group (</w:t>
      </w:r>
      <w:proofErr w:type="spellStart"/>
      <w:r>
        <w:t>Fahrurrozi</w:t>
      </w:r>
      <w:proofErr w:type="spellEnd"/>
      <w:r>
        <w:t xml:space="preserve"> et al., 2020).</w:t>
      </w:r>
    </w:p>
    <w:p w14:paraId="50FFCE90" w14:textId="77777777" w:rsidR="009872E1" w:rsidRDefault="00EA0678">
      <w:pPr>
        <w:pStyle w:val="Heading1"/>
        <w:spacing w:line="251" w:lineRule="exact"/>
      </w:pPr>
      <w:bookmarkStart w:id="10" w:name="Vision"/>
      <w:bookmarkStart w:id="11" w:name="_bookmark5"/>
      <w:bookmarkEnd w:id="10"/>
      <w:bookmarkEnd w:id="11"/>
      <w:r>
        <w:rPr>
          <w:spacing w:val="-2"/>
        </w:rPr>
        <w:t>Vision</w:t>
      </w:r>
    </w:p>
    <w:p w14:paraId="50FFCE91" w14:textId="4F9EFC52" w:rsidR="009872E1" w:rsidRDefault="00EA0678">
      <w:pPr>
        <w:pStyle w:val="BodyText"/>
        <w:spacing w:before="127" w:line="360" w:lineRule="auto"/>
        <w:ind w:left="120" w:right="134" w:firstLine="720"/>
      </w:pPr>
      <w:r>
        <w:t>Amazon's</w:t>
      </w:r>
      <w:r>
        <w:rPr>
          <w:spacing w:val="-3"/>
        </w:rPr>
        <w:t xml:space="preserve"> </w:t>
      </w:r>
      <w:r>
        <w:t>vision</w:t>
      </w:r>
      <w:r>
        <w:rPr>
          <w:spacing w:val="-3"/>
        </w:rPr>
        <w:t xml:space="preserve"> </w:t>
      </w:r>
      <w:r>
        <w:t>is</w:t>
      </w:r>
      <w:r>
        <w:rPr>
          <w:spacing w:val="-7"/>
        </w:rPr>
        <w:t xml:space="preserve"> </w:t>
      </w:r>
      <w:r>
        <w:t>"to</w:t>
      </w:r>
      <w:r>
        <w:rPr>
          <w:spacing w:val="-3"/>
        </w:rPr>
        <w:t xml:space="preserve"> </w:t>
      </w:r>
      <w:r>
        <w:t>be</w:t>
      </w:r>
      <w:r>
        <w:rPr>
          <w:spacing w:val="-3"/>
        </w:rPr>
        <w:t xml:space="preserve"> </w:t>
      </w:r>
      <w:r>
        <w:t>Earth's</w:t>
      </w:r>
      <w:r>
        <w:rPr>
          <w:spacing w:val="-3"/>
        </w:rPr>
        <w:t xml:space="preserve"> </w:t>
      </w:r>
      <w:r>
        <w:t>most</w:t>
      </w:r>
      <w:r>
        <w:rPr>
          <w:spacing w:val="-6"/>
        </w:rPr>
        <w:t xml:space="preserve"> </w:t>
      </w:r>
      <w:r>
        <w:t>customer-centric</w:t>
      </w:r>
      <w:r>
        <w:rPr>
          <w:spacing w:val="-3"/>
        </w:rPr>
        <w:t xml:space="preserve"> </w:t>
      </w:r>
      <w:r>
        <w:t>company,</w:t>
      </w:r>
      <w:r>
        <w:rPr>
          <w:spacing w:val="-6"/>
        </w:rPr>
        <w:t xml:space="preserve"> </w:t>
      </w:r>
      <w:r>
        <w:t>where</w:t>
      </w:r>
      <w:r>
        <w:rPr>
          <w:spacing w:val="-3"/>
        </w:rPr>
        <w:t xml:space="preserve"> </w:t>
      </w:r>
      <w:r>
        <w:t>customers</w:t>
      </w:r>
      <w:r>
        <w:rPr>
          <w:spacing w:val="-3"/>
        </w:rPr>
        <w:t xml:space="preserve"> </w:t>
      </w:r>
      <w:r>
        <w:t xml:space="preserve">can find and discover anything they might want to buy online" (Gaviria-Marin, </w:t>
      </w:r>
      <w:proofErr w:type="spellStart"/>
      <w:r>
        <w:t>Merigó</w:t>
      </w:r>
      <w:proofErr w:type="spellEnd"/>
      <w:r>
        <w:t xml:space="preserve">, and Baier- Fuentes, 2019, p. 1). The company's primary goal of being the top e-commerce </w:t>
      </w:r>
      <w:r w:rsidR="00902726">
        <w:t>organization</w:t>
      </w:r>
      <w:r>
        <w:t xml:space="preserve"> in the world is </w:t>
      </w:r>
      <w:r w:rsidR="00902726">
        <w:t>emphasized</w:t>
      </w:r>
      <w:r>
        <w:t xml:space="preserve"> by its vision statement. In this regard, Amazon </w:t>
      </w:r>
      <w:r w:rsidR="00902726">
        <w:t>emphasizes</w:t>
      </w:r>
      <w:r>
        <w:t xml:space="preserve"> three </w:t>
      </w:r>
      <w:r w:rsidR="00CE681C">
        <w:t>keys</w:t>
      </w:r>
    </w:p>
    <w:p w14:paraId="50FFCE92" w14:textId="77777777" w:rsidR="009872E1" w:rsidRDefault="009872E1">
      <w:pPr>
        <w:spacing w:line="360" w:lineRule="auto"/>
        <w:sectPr w:rsidR="009872E1">
          <w:pgSz w:w="12240" w:h="15840"/>
          <w:pgMar w:top="1300" w:right="1320" w:bottom="280" w:left="1320" w:header="729" w:footer="0" w:gutter="0"/>
          <w:cols w:space="720"/>
        </w:sectPr>
      </w:pPr>
    </w:p>
    <w:p w14:paraId="50FFCE93" w14:textId="0D5453F1" w:rsidR="009872E1" w:rsidRDefault="00EA0678">
      <w:pPr>
        <w:pStyle w:val="BodyText"/>
        <w:spacing w:before="83" w:line="360" w:lineRule="auto"/>
        <w:ind w:left="120" w:right="145"/>
      </w:pPr>
      <w:r>
        <w:lastRenderedPageBreak/>
        <w:t>aspects:</w:t>
      </w:r>
      <w:r>
        <w:rPr>
          <w:spacing w:val="-5"/>
        </w:rPr>
        <w:t xml:space="preserve"> </w:t>
      </w:r>
      <w:r w:rsidR="00902726">
        <w:t>globalization</w:t>
      </w:r>
      <w:r>
        <w:rPr>
          <w:spacing w:val="-2"/>
        </w:rPr>
        <w:t xml:space="preserve"> </w:t>
      </w:r>
      <w:r>
        <w:t>or</w:t>
      </w:r>
      <w:r>
        <w:rPr>
          <w:spacing w:val="-5"/>
        </w:rPr>
        <w:t xml:space="preserve"> </w:t>
      </w:r>
      <w:r w:rsidR="00902726">
        <w:t>globalization</w:t>
      </w:r>
      <w:r>
        <w:t>,</w:t>
      </w:r>
      <w:r>
        <w:rPr>
          <w:spacing w:val="-5"/>
        </w:rPr>
        <w:t xml:space="preserve"> </w:t>
      </w:r>
      <w:r>
        <w:t>customer</w:t>
      </w:r>
      <w:r>
        <w:rPr>
          <w:spacing w:val="-5"/>
        </w:rPr>
        <w:t xml:space="preserve"> </w:t>
      </w:r>
      <w:r w:rsidR="00902726">
        <w:t>prioritization</w:t>
      </w:r>
      <w:r>
        <w:rPr>
          <w:spacing w:val="-2"/>
        </w:rPr>
        <w:t xml:space="preserve"> </w:t>
      </w:r>
      <w:r>
        <w:t>and</w:t>
      </w:r>
      <w:r>
        <w:rPr>
          <w:spacing w:val="-2"/>
        </w:rPr>
        <w:t xml:space="preserve"> </w:t>
      </w:r>
      <w:r>
        <w:t>having</w:t>
      </w:r>
      <w:r>
        <w:rPr>
          <w:spacing w:val="-2"/>
        </w:rPr>
        <w:t xml:space="preserve"> </w:t>
      </w:r>
      <w:r>
        <w:t>a</w:t>
      </w:r>
      <w:r>
        <w:rPr>
          <w:spacing w:val="-2"/>
        </w:rPr>
        <w:t xml:space="preserve"> </w:t>
      </w:r>
      <w:r>
        <w:t>wide</w:t>
      </w:r>
      <w:r>
        <w:rPr>
          <w:spacing w:val="-2"/>
        </w:rPr>
        <w:t xml:space="preserve"> </w:t>
      </w:r>
      <w:r>
        <w:t>range</w:t>
      </w:r>
      <w:r>
        <w:rPr>
          <w:spacing w:val="-2"/>
        </w:rPr>
        <w:t xml:space="preserve"> </w:t>
      </w:r>
      <w:r>
        <w:t>of products to select from.</w:t>
      </w:r>
    </w:p>
    <w:p w14:paraId="50FFCE94" w14:textId="5E620E30" w:rsidR="009872E1" w:rsidRDefault="00EA0678">
      <w:pPr>
        <w:pStyle w:val="BodyText"/>
        <w:spacing w:line="360" w:lineRule="auto"/>
        <w:ind w:left="120" w:right="145" w:firstLine="720"/>
      </w:pPr>
      <w:r>
        <w:t xml:space="preserve">This company has thus been able to run its operations globally </w:t>
      </w:r>
      <w:r w:rsidR="00566DF0">
        <w:t>using</w:t>
      </w:r>
      <w:r>
        <w:t xml:space="preserve"> the available technologies and the building of</w:t>
      </w:r>
      <w:r>
        <w:rPr>
          <w:spacing w:val="-5"/>
        </w:rPr>
        <w:t xml:space="preserve"> </w:t>
      </w:r>
      <w:r>
        <w:t>robust</w:t>
      </w:r>
      <w:r>
        <w:rPr>
          <w:spacing w:val="-1"/>
        </w:rPr>
        <w:t xml:space="preserve"> </w:t>
      </w:r>
      <w:r>
        <w:t>e-commerce systems that</w:t>
      </w:r>
      <w:r>
        <w:rPr>
          <w:spacing w:val="-1"/>
        </w:rPr>
        <w:t xml:space="preserve"> </w:t>
      </w:r>
      <w:r>
        <w:t xml:space="preserve">aid the company in achieving this goal (Garg, Pandey, and </w:t>
      </w:r>
      <w:proofErr w:type="spellStart"/>
      <w:r>
        <w:t>Vashisht</w:t>
      </w:r>
      <w:proofErr w:type="spellEnd"/>
      <w:r>
        <w:t xml:space="preserve">, 2018). Another emphasis has been on the customers in which the company has developed customer-focused segments like support </w:t>
      </w:r>
      <w:r w:rsidR="00566DF0">
        <w:t>centers</w:t>
      </w:r>
      <w:r>
        <w:t>,</w:t>
      </w:r>
      <w:r>
        <w:rPr>
          <w:spacing w:val="-4"/>
        </w:rPr>
        <w:t xml:space="preserve"> </w:t>
      </w:r>
      <w:r>
        <w:t>live</w:t>
      </w:r>
      <w:r>
        <w:rPr>
          <w:spacing w:val="-1"/>
        </w:rPr>
        <w:t xml:space="preserve"> </w:t>
      </w:r>
      <w:r>
        <w:t>chats,</w:t>
      </w:r>
      <w:r>
        <w:rPr>
          <w:spacing w:val="-4"/>
        </w:rPr>
        <w:t xml:space="preserve"> </w:t>
      </w:r>
      <w:r>
        <w:t>the</w:t>
      </w:r>
      <w:r>
        <w:rPr>
          <w:spacing w:val="-1"/>
        </w:rPr>
        <w:t xml:space="preserve"> </w:t>
      </w:r>
      <w:r>
        <w:t>use</w:t>
      </w:r>
      <w:r>
        <w:rPr>
          <w:spacing w:val="-1"/>
        </w:rPr>
        <w:t xml:space="preserve"> </w:t>
      </w:r>
      <w:r>
        <w:t>of</w:t>
      </w:r>
      <w:r>
        <w:rPr>
          <w:spacing w:val="-4"/>
        </w:rPr>
        <w:t xml:space="preserve"> </w:t>
      </w:r>
      <w:r>
        <w:t>bots</w:t>
      </w:r>
      <w:r>
        <w:rPr>
          <w:spacing w:val="-1"/>
        </w:rPr>
        <w:t xml:space="preserve"> </w:t>
      </w:r>
      <w:r>
        <w:t>to</w:t>
      </w:r>
      <w:r>
        <w:rPr>
          <w:spacing w:val="-1"/>
        </w:rPr>
        <w:t xml:space="preserve"> </w:t>
      </w:r>
      <w:r>
        <w:t>address</w:t>
      </w:r>
      <w:r>
        <w:rPr>
          <w:spacing w:val="-5"/>
        </w:rPr>
        <w:t xml:space="preserve"> </w:t>
      </w:r>
      <w:r>
        <w:t>customers'</w:t>
      </w:r>
      <w:r>
        <w:rPr>
          <w:spacing w:val="-1"/>
        </w:rPr>
        <w:t xml:space="preserve"> </w:t>
      </w:r>
      <w:r>
        <w:t>concerns</w:t>
      </w:r>
      <w:r>
        <w:rPr>
          <w:spacing w:val="-1"/>
        </w:rPr>
        <w:t xml:space="preserve"> </w:t>
      </w:r>
      <w:r>
        <w:t>and</w:t>
      </w:r>
      <w:r>
        <w:rPr>
          <w:spacing w:val="-5"/>
        </w:rPr>
        <w:t xml:space="preserve"> </w:t>
      </w:r>
      <w:r>
        <w:t>a</w:t>
      </w:r>
      <w:r>
        <w:rPr>
          <w:spacing w:val="-1"/>
        </w:rPr>
        <w:t xml:space="preserve"> </w:t>
      </w:r>
      <w:r>
        <w:t>feedback</w:t>
      </w:r>
      <w:r>
        <w:rPr>
          <w:spacing w:val="-5"/>
        </w:rPr>
        <w:t xml:space="preserve"> </w:t>
      </w:r>
      <w:r>
        <w:t>system</w:t>
      </w:r>
      <w:r>
        <w:rPr>
          <w:spacing w:val="-2"/>
        </w:rPr>
        <w:t xml:space="preserve"> </w:t>
      </w:r>
      <w:r>
        <w:t>that captures the</w:t>
      </w:r>
      <w:r>
        <w:rPr>
          <w:spacing w:val="-2"/>
        </w:rPr>
        <w:t xml:space="preserve"> </w:t>
      </w:r>
      <w:r>
        <w:t>views of</w:t>
      </w:r>
      <w:r>
        <w:rPr>
          <w:spacing w:val="-1"/>
        </w:rPr>
        <w:t xml:space="preserve"> </w:t>
      </w:r>
      <w:r>
        <w:t>all clients.</w:t>
      </w:r>
      <w:r>
        <w:rPr>
          <w:spacing w:val="-1"/>
        </w:rPr>
        <w:t xml:space="preserve"> </w:t>
      </w:r>
      <w:r>
        <w:t>In addressing the</w:t>
      </w:r>
      <w:r>
        <w:rPr>
          <w:spacing w:val="-2"/>
        </w:rPr>
        <w:t xml:space="preserve"> </w:t>
      </w:r>
      <w:r>
        <w:t>client's needs,</w:t>
      </w:r>
      <w:r>
        <w:rPr>
          <w:spacing w:val="-1"/>
        </w:rPr>
        <w:t xml:space="preserve"> </w:t>
      </w:r>
      <w:r>
        <w:t>Amazon has a</w:t>
      </w:r>
      <w:r>
        <w:rPr>
          <w:spacing w:val="-2"/>
        </w:rPr>
        <w:t xml:space="preserve"> </w:t>
      </w:r>
      <w:r>
        <w:t>vast</w:t>
      </w:r>
      <w:r>
        <w:rPr>
          <w:spacing w:val="-1"/>
        </w:rPr>
        <w:t xml:space="preserve"> </w:t>
      </w:r>
      <w:r>
        <w:t xml:space="preserve">collection of products that customers can choose from, giving them a chance to select whatever suits </w:t>
      </w:r>
      <w:r>
        <w:rPr>
          <w:spacing w:val="-2"/>
        </w:rPr>
        <w:t>them.</w:t>
      </w:r>
    </w:p>
    <w:p w14:paraId="50FFCE95" w14:textId="77777777" w:rsidR="009872E1" w:rsidRDefault="00EA0678">
      <w:pPr>
        <w:pStyle w:val="Heading1"/>
      </w:pPr>
      <w:bookmarkStart w:id="12" w:name="Mission"/>
      <w:bookmarkStart w:id="13" w:name="_bookmark6"/>
      <w:bookmarkEnd w:id="12"/>
      <w:bookmarkEnd w:id="13"/>
      <w:r>
        <w:rPr>
          <w:spacing w:val="-2"/>
        </w:rPr>
        <w:t>Mission</w:t>
      </w:r>
    </w:p>
    <w:p w14:paraId="50FFCE96" w14:textId="77777777" w:rsidR="009872E1" w:rsidRDefault="00EA0678">
      <w:pPr>
        <w:pStyle w:val="BodyText"/>
        <w:spacing w:before="127" w:line="360" w:lineRule="auto"/>
        <w:ind w:left="119" w:right="145" w:firstLine="720"/>
      </w:pPr>
      <w:r>
        <w:t xml:space="preserve">The company's mission is "strive to offer our customers the lowest possible prices, the best available selection, and the utmost convenience (Gaviria-Marin, </w:t>
      </w:r>
      <w:proofErr w:type="spellStart"/>
      <w:r>
        <w:t>Merigó</w:t>
      </w:r>
      <w:proofErr w:type="spellEnd"/>
      <w:r>
        <w:t>, and Baier- Fuentes,</w:t>
      </w:r>
      <w:r>
        <w:rPr>
          <w:spacing w:val="-4"/>
        </w:rPr>
        <w:t xml:space="preserve"> </w:t>
      </w:r>
      <w:r>
        <w:t>2019,</w:t>
      </w:r>
      <w:r>
        <w:rPr>
          <w:spacing w:val="-4"/>
        </w:rPr>
        <w:t xml:space="preserve"> </w:t>
      </w:r>
      <w:r>
        <w:t>p.</w:t>
      </w:r>
      <w:r>
        <w:rPr>
          <w:spacing w:val="-4"/>
        </w:rPr>
        <w:t xml:space="preserve"> </w:t>
      </w:r>
      <w:r>
        <w:t>1).</w:t>
      </w:r>
      <w:r>
        <w:rPr>
          <w:spacing w:val="-4"/>
        </w:rPr>
        <w:t xml:space="preserve"> </w:t>
      </w:r>
      <w:r>
        <w:t>In</w:t>
      </w:r>
      <w:r>
        <w:rPr>
          <w:spacing w:val="-1"/>
        </w:rPr>
        <w:t xml:space="preserve"> </w:t>
      </w:r>
      <w:r>
        <w:t>ensuring</w:t>
      </w:r>
      <w:r>
        <w:rPr>
          <w:spacing w:val="-1"/>
        </w:rPr>
        <w:t xml:space="preserve"> </w:t>
      </w:r>
      <w:r>
        <w:t>Amazon</w:t>
      </w:r>
      <w:r>
        <w:rPr>
          <w:spacing w:val="-5"/>
        </w:rPr>
        <w:t xml:space="preserve"> </w:t>
      </w:r>
      <w:r>
        <w:t>upholds</w:t>
      </w:r>
      <w:r>
        <w:rPr>
          <w:spacing w:val="-1"/>
        </w:rPr>
        <w:t xml:space="preserve"> </w:t>
      </w:r>
      <w:r>
        <w:t>its</w:t>
      </w:r>
      <w:r>
        <w:rPr>
          <w:spacing w:val="-1"/>
        </w:rPr>
        <w:t xml:space="preserve"> </w:t>
      </w:r>
      <w:r>
        <w:t>mission,</w:t>
      </w:r>
      <w:r>
        <w:rPr>
          <w:spacing w:val="-4"/>
        </w:rPr>
        <w:t xml:space="preserve"> </w:t>
      </w:r>
      <w:r>
        <w:t>it</w:t>
      </w:r>
      <w:r>
        <w:rPr>
          <w:spacing w:val="-4"/>
        </w:rPr>
        <w:t xml:space="preserve"> </w:t>
      </w:r>
      <w:r>
        <w:t>strives</w:t>
      </w:r>
      <w:r>
        <w:rPr>
          <w:spacing w:val="-1"/>
        </w:rPr>
        <w:t xml:space="preserve"> </w:t>
      </w:r>
      <w:r>
        <w:t>to</w:t>
      </w:r>
      <w:r>
        <w:rPr>
          <w:spacing w:val="-1"/>
        </w:rPr>
        <w:t xml:space="preserve"> </w:t>
      </w:r>
      <w:r>
        <w:t>create</w:t>
      </w:r>
      <w:r>
        <w:rPr>
          <w:spacing w:val="-1"/>
        </w:rPr>
        <w:t xml:space="preserve"> </w:t>
      </w:r>
      <w:r>
        <w:t>an</w:t>
      </w:r>
      <w:r>
        <w:rPr>
          <w:spacing w:val="-5"/>
        </w:rPr>
        <w:t xml:space="preserve"> </w:t>
      </w:r>
      <w:r>
        <w:t>attractive</w:t>
      </w:r>
      <w:r>
        <w:rPr>
          <w:spacing w:val="-1"/>
        </w:rPr>
        <w:t xml:space="preserve"> </w:t>
      </w:r>
      <w:r>
        <w:t xml:space="preserve">e- commerce platform that satisfies customer needs (Gaviria-Marin, </w:t>
      </w:r>
      <w:proofErr w:type="spellStart"/>
      <w:r>
        <w:t>Merigó</w:t>
      </w:r>
      <w:proofErr w:type="spellEnd"/>
      <w:r>
        <w:t>, and Baier-Fuentes, 2019). The company has achieved this objective through providing quality and affordable products, a wide selection of best products and the utmost level of convenience.</w:t>
      </w:r>
    </w:p>
    <w:p w14:paraId="50FFCE97" w14:textId="77777777" w:rsidR="009872E1" w:rsidRDefault="00EA0678">
      <w:pPr>
        <w:pStyle w:val="Heading1"/>
        <w:spacing w:line="252" w:lineRule="exact"/>
        <w:ind w:left="3391"/>
      </w:pPr>
      <w:bookmarkStart w:id="14" w:name="Amazon's_Core_Operations"/>
      <w:bookmarkStart w:id="15" w:name="_bookmark7"/>
      <w:bookmarkEnd w:id="14"/>
      <w:bookmarkEnd w:id="15"/>
      <w:r>
        <w:t>Amazon's</w:t>
      </w:r>
      <w:r>
        <w:rPr>
          <w:spacing w:val="-2"/>
        </w:rPr>
        <w:t xml:space="preserve"> </w:t>
      </w:r>
      <w:r>
        <w:t>Core</w:t>
      </w:r>
      <w:r>
        <w:rPr>
          <w:spacing w:val="-1"/>
        </w:rPr>
        <w:t xml:space="preserve"> </w:t>
      </w:r>
      <w:r>
        <w:rPr>
          <w:spacing w:val="-2"/>
        </w:rPr>
        <w:t>Operations</w:t>
      </w:r>
    </w:p>
    <w:p w14:paraId="50FFCE98" w14:textId="77777777" w:rsidR="009872E1" w:rsidRDefault="00EA0678">
      <w:pPr>
        <w:pStyle w:val="Heading1"/>
        <w:spacing w:before="127"/>
        <w:ind w:left="119"/>
      </w:pPr>
      <w:bookmarkStart w:id="16" w:name="Product_and_Service_Design"/>
      <w:bookmarkStart w:id="17" w:name="_bookmark8"/>
      <w:bookmarkEnd w:id="16"/>
      <w:bookmarkEnd w:id="17"/>
      <w:r>
        <w:t>Product</w:t>
      </w:r>
      <w:r>
        <w:rPr>
          <w:spacing w:val="-4"/>
        </w:rPr>
        <w:t xml:space="preserve"> </w:t>
      </w:r>
      <w:r>
        <w:t>and</w:t>
      </w:r>
      <w:r>
        <w:rPr>
          <w:spacing w:val="-1"/>
        </w:rPr>
        <w:t xml:space="preserve"> </w:t>
      </w:r>
      <w:r>
        <w:t>Service</w:t>
      </w:r>
      <w:r>
        <w:rPr>
          <w:spacing w:val="-1"/>
        </w:rPr>
        <w:t xml:space="preserve"> </w:t>
      </w:r>
      <w:r>
        <w:rPr>
          <w:spacing w:val="-2"/>
        </w:rPr>
        <w:t>Design</w:t>
      </w:r>
    </w:p>
    <w:p w14:paraId="50FFCE99" w14:textId="61FB8EC0" w:rsidR="009872E1" w:rsidRDefault="00EA0678">
      <w:pPr>
        <w:pStyle w:val="BodyText"/>
        <w:spacing w:before="123" w:line="360" w:lineRule="auto"/>
        <w:ind w:left="119" w:firstLine="720"/>
        <w:rPr>
          <w:b/>
        </w:rPr>
      </w:pPr>
      <w:r>
        <w:t xml:space="preserve">Amazon </w:t>
      </w:r>
      <w:r w:rsidR="00725728">
        <w:t>uses</w:t>
      </w:r>
      <w:r>
        <w:t xml:space="preserve"> technology to </w:t>
      </w:r>
      <w:r w:rsidR="00725728">
        <w:t>manage</w:t>
      </w:r>
      <w:r>
        <w:t xml:space="preserve"> its business operations. For instance, the corporation uses </w:t>
      </w:r>
      <w:r w:rsidR="00725728">
        <w:t>innovative</w:t>
      </w:r>
      <w:r>
        <w:t xml:space="preserve"> information and communication technologies to ensure that its online</w:t>
      </w:r>
      <w:r>
        <w:rPr>
          <w:spacing w:val="-2"/>
        </w:rPr>
        <w:t xml:space="preserve"> </w:t>
      </w:r>
      <w:r>
        <w:t>retail</w:t>
      </w:r>
      <w:r>
        <w:rPr>
          <w:spacing w:val="-4"/>
        </w:rPr>
        <w:t xml:space="preserve"> </w:t>
      </w:r>
      <w:r>
        <w:t>services</w:t>
      </w:r>
      <w:r>
        <w:rPr>
          <w:spacing w:val="-2"/>
        </w:rPr>
        <w:t xml:space="preserve"> </w:t>
      </w:r>
      <w:r>
        <w:t>are</w:t>
      </w:r>
      <w:r>
        <w:rPr>
          <w:spacing w:val="-2"/>
        </w:rPr>
        <w:t xml:space="preserve"> </w:t>
      </w:r>
      <w:r>
        <w:t>effective</w:t>
      </w:r>
      <w:r>
        <w:rPr>
          <w:spacing w:val="-2"/>
        </w:rPr>
        <w:t xml:space="preserve"> </w:t>
      </w:r>
      <w:r>
        <w:t>and</w:t>
      </w:r>
      <w:r>
        <w:rPr>
          <w:spacing w:val="-2"/>
        </w:rPr>
        <w:t xml:space="preserve"> </w:t>
      </w:r>
      <w:r>
        <w:t>convenient</w:t>
      </w:r>
      <w:r>
        <w:rPr>
          <w:spacing w:val="-5"/>
        </w:rPr>
        <w:t xml:space="preserve"> </w:t>
      </w:r>
      <w:r>
        <w:t>for</w:t>
      </w:r>
      <w:r>
        <w:rPr>
          <w:spacing w:val="-5"/>
        </w:rPr>
        <w:t xml:space="preserve"> </w:t>
      </w:r>
      <w:r>
        <w:t>target</w:t>
      </w:r>
      <w:r>
        <w:rPr>
          <w:spacing w:val="-5"/>
        </w:rPr>
        <w:t xml:space="preserve"> </w:t>
      </w:r>
      <w:r>
        <w:t>clients</w:t>
      </w:r>
      <w:r>
        <w:rPr>
          <w:spacing w:val="-2"/>
        </w:rPr>
        <w:t xml:space="preserve"> </w:t>
      </w:r>
      <w:r>
        <w:t>(Haider</w:t>
      </w:r>
      <w:r>
        <w:rPr>
          <w:spacing w:val="-5"/>
        </w:rPr>
        <w:t xml:space="preserve"> </w:t>
      </w:r>
      <w:r>
        <w:t>and</w:t>
      </w:r>
      <w:r>
        <w:rPr>
          <w:spacing w:val="-2"/>
        </w:rPr>
        <w:t xml:space="preserve"> </w:t>
      </w:r>
      <w:r>
        <w:t>Kayani,</w:t>
      </w:r>
      <w:r>
        <w:rPr>
          <w:spacing w:val="-5"/>
        </w:rPr>
        <w:t xml:space="preserve"> </w:t>
      </w:r>
      <w:r>
        <w:t xml:space="preserve">2020). </w:t>
      </w:r>
      <w:bookmarkStart w:id="18" w:name="Quality_Control"/>
      <w:bookmarkStart w:id="19" w:name="_bookmark9"/>
      <w:bookmarkEnd w:id="18"/>
      <w:bookmarkEnd w:id="19"/>
      <w:r>
        <w:rPr>
          <w:b/>
        </w:rPr>
        <w:t>Quality Control</w:t>
      </w:r>
    </w:p>
    <w:p w14:paraId="50FFCE9A" w14:textId="735957A3" w:rsidR="009872E1" w:rsidRDefault="00EA0678">
      <w:pPr>
        <w:pStyle w:val="BodyText"/>
        <w:spacing w:before="2" w:line="360" w:lineRule="auto"/>
        <w:ind w:left="119" w:firstLine="720"/>
        <w:rPr>
          <w:b/>
        </w:rPr>
      </w:pPr>
      <w:r>
        <w:t>Continuous improvement initiatives are part of Amazon Inc.'s operations management strategy</w:t>
      </w:r>
      <w:r>
        <w:rPr>
          <w:spacing w:val="-2"/>
        </w:rPr>
        <w:t xml:space="preserve"> </w:t>
      </w:r>
      <w:r>
        <w:t>for</w:t>
      </w:r>
      <w:r>
        <w:rPr>
          <w:spacing w:val="-5"/>
        </w:rPr>
        <w:t xml:space="preserve"> </w:t>
      </w:r>
      <w:r>
        <w:t>its</w:t>
      </w:r>
      <w:r>
        <w:rPr>
          <w:spacing w:val="-2"/>
        </w:rPr>
        <w:t xml:space="preserve"> </w:t>
      </w:r>
      <w:r>
        <w:t>e-commerce</w:t>
      </w:r>
      <w:r>
        <w:rPr>
          <w:spacing w:val="-2"/>
        </w:rPr>
        <w:t xml:space="preserve"> </w:t>
      </w:r>
      <w:r>
        <w:t>operation</w:t>
      </w:r>
      <w:r>
        <w:rPr>
          <w:spacing w:val="-2"/>
        </w:rPr>
        <w:t xml:space="preserve"> </w:t>
      </w:r>
      <w:r>
        <w:t>(Haider</w:t>
      </w:r>
      <w:r>
        <w:rPr>
          <w:spacing w:val="-5"/>
        </w:rPr>
        <w:t xml:space="preserve"> </w:t>
      </w:r>
      <w:r>
        <w:t>and</w:t>
      </w:r>
      <w:r>
        <w:rPr>
          <w:spacing w:val="-2"/>
        </w:rPr>
        <w:t xml:space="preserve"> </w:t>
      </w:r>
      <w:r>
        <w:t>Kayani,</w:t>
      </w:r>
      <w:r>
        <w:rPr>
          <w:spacing w:val="-5"/>
        </w:rPr>
        <w:t xml:space="preserve"> </w:t>
      </w:r>
      <w:r>
        <w:t>2020).</w:t>
      </w:r>
      <w:r>
        <w:rPr>
          <w:spacing w:val="-5"/>
        </w:rPr>
        <w:t xml:space="preserve"> </w:t>
      </w:r>
      <w:r>
        <w:t>Employees</w:t>
      </w:r>
      <w:r>
        <w:rPr>
          <w:spacing w:val="-2"/>
        </w:rPr>
        <w:t xml:space="preserve"> </w:t>
      </w:r>
      <w:r>
        <w:t>are</w:t>
      </w:r>
      <w:r>
        <w:rPr>
          <w:spacing w:val="-2"/>
        </w:rPr>
        <w:t xml:space="preserve"> </w:t>
      </w:r>
      <w:r>
        <w:t>encouraged</w:t>
      </w:r>
      <w:r>
        <w:rPr>
          <w:spacing w:val="-2"/>
        </w:rPr>
        <w:t xml:space="preserve"> </w:t>
      </w:r>
      <w:r>
        <w:t xml:space="preserve">to innovative while </w:t>
      </w:r>
      <w:r w:rsidR="00725728">
        <w:t>producing</w:t>
      </w:r>
      <w:r>
        <w:t xml:space="preserve"> </w:t>
      </w:r>
      <w:r w:rsidR="00725728">
        <w:t>fresh solutions</w:t>
      </w:r>
      <w:r>
        <w:t xml:space="preserve"> to challenges and ways to improve the company. </w:t>
      </w:r>
      <w:bookmarkStart w:id="20" w:name="Designing_Processes_and_Capacities"/>
      <w:bookmarkStart w:id="21" w:name="_bookmark10"/>
      <w:bookmarkEnd w:id="20"/>
      <w:bookmarkEnd w:id="21"/>
      <w:r>
        <w:rPr>
          <w:b/>
        </w:rPr>
        <w:t>Designing Processes and Capacities</w:t>
      </w:r>
    </w:p>
    <w:p w14:paraId="50FFCE9B" w14:textId="7795B3B5" w:rsidR="009872E1" w:rsidRDefault="00EA0678">
      <w:pPr>
        <w:pStyle w:val="BodyText"/>
        <w:spacing w:line="360" w:lineRule="auto"/>
        <w:ind w:left="120" w:right="261" w:firstLine="720"/>
      </w:pPr>
      <w:r>
        <w:t>To</w:t>
      </w:r>
      <w:r>
        <w:rPr>
          <w:spacing w:val="-2"/>
        </w:rPr>
        <w:t xml:space="preserve"> </w:t>
      </w:r>
      <w:r>
        <w:t>expand</w:t>
      </w:r>
      <w:r>
        <w:rPr>
          <w:spacing w:val="-2"/>
        </w:rPr>
        <w:t xml:space="preserve"> </w:t>
      </w:r>
      <w:r>
        <w:t>its</w:t>
      </w:r>
      <w:r>
        <w:rPr>
          <w:spacing w:val="-2"/>
        </w:rPr>
        <w:t xml:space="preserve"> </w:t>
      </w:r>
      <w:r>
        <w:t>capacity</w:t>
      </w:r>
      <w:r>
        <w:rPr>
          <w:spacing w:val="-2"/>
        </w:rPr>
        <w:t xml:space="preserve"> </w:t>
      </w:r>
      <w:r>
        <w:t>to</w:t>
      </w:r>
      <w:r>
        <w:rPr>
          <w:spacing w:val="-2"/>
        </w:rPr>
        <w:t xml:space="preserve"> </w:t>
      </w:r>
      <w:r>
        <w:t>accept</w:t>
      </w:r>
      <w:r>
        <w:rPr>
          <w:spacing w:val="-5"/>
        </w:rPr>
        <w:t xml:space="preserve"> </w:t>
      </w:r>
      <w:r>
        <w:t>as</w:t>
      </w:r>
      <w:r>
        <w:rPr>
          <w:spacing w:val="-2"/>
        </w:rPr>
        <w:t xml:space="preserve"> </w:t>
      </w:r>
      <w:r>
        <w:t>many</w:t>
      </w:r>
      <w:r>
        <w:rPr>
          <w:spacing w:val="-6"/>
        </w:rPr>
        <w:t xml:space="preserve"> </w:t>
      </w:r>
      <w:r>
        <w:t>orders</w:t>
      </w:r>
      <w:r>
        <w:rPr>
          <w:spacing w:val="-2"/>
        </w:rPr>
        <w:t xml:space="preserve"> </w:t>
      </w:r>
      <w:r>
        <w:t>at</w:t>
      </w:r>
      <w:r>
        <w:rPr>
          <w:spacing w:val="-5"/>
        </w:rPr>
        <w:t xml:space="preserve"> </w:t>
      </w:r>
      <w:r>
        <w:t>once</w:t>
      </w:r>
      <w:r>
        <w:rPr>
          <w:spacing w:val="-2"/>
        </w:rPr>
        <w:t xml:space="preserve"> </w:t>
      </w:r>
      <w:r>
        <w:t>as</w:t>
      </w:r>
      <w:r>
        <w:rPr>
          <w:spacing w:val="-2"/>
        </w:rPr>
        <w:t xml:space="preserve"> </w:t>
      </w:r>
      <w:r>
        <w:t>possible,</w:t>
      </w:r>
      <w:r>
        <w:rPr>
          <w:spacing w:val="-5"/>
        </w:rPr>
        <w:t xml:space="preserve"> </w:t>
      </w:r>
      <w:r>
        <w:t xml:space="preserve">Amazon automates </w:t>
      </w:r>
      <w:r w:rsidR="00725728">
        <w:t>a massive portion</w:t>
      </w:r>
      <w:r>
        <w:t xml:space="preserve"> of its business procedures (</w:t>
      </w:r>
      <w:proofErr w:type="spellStart"/>
      <w:r>
        <w:t>Mostofa</w:t>
      </w:r>
      <w:proofErr w:type="spellEnd"/>
      <w:r>
        <w:t xml:space="preserve"> et al., 2020). The corporation views its online retail service as its primary </w:t>
      </w:r>
      <w:r w:rsidR="00725728">
        <w:t>organizational</w:t>
      </w:r>
      <w:r>
        <w:t xml:space="preserve"> output.</w:t>
      </w:r>
    </w:p>
    <w:p w14:paraId="50FFCE9C" w14:textId="77777777" w:rsidR="009872E1" w:rsidRDefault="00EA0678">
      <w:pPr>
        <w:pStyle w:val="Heading1"/>
        <w:spacing w:before="1"/>
      </w:pPr>
      <w:bookmarkStart w:id="22" w:name="Human_Resources_and_Job_Design"/>
      <w:bookmarkStart w:id="23" w:name="_bookmark11"/>
      <w:bookmarkEnd w:id="22"/>
      <w:bookmarkEnd w:id="23"/>
      <w:r>
        <w:t>Human</w:t>
      </w:r>
      <w:r>
        <w:rPr>
          <w:spacing w:val="-2"/>
        </w:rPr>
        <w:t xml:space="preserve"> </w:t>
      </w:r>
      <w:r>
        <w:t>Resources</w:t>
      </w:r>
      <w:r>
        <w:rPr>
          <w:spacing w:val="-2"/>
        </w:rPr>
        <w:t xml:space="preserve"> </w:t>
      </w:r>
      <w:r>
        <w:t>and</w:t>
      </w:r>
      <w:r>
        <w:rPr>
          <w:spacing w:val="-2"/>
        </w:rPr>
        <w:t xml:space="preserve"> </w:t>
      </w:r>
      <w:r>
        <w:t>Job</w:t>
      </w:r>
      <w:r>
        <w:rPr>
          <w:spacing w:val="-2"/>
        </w:rPr>
        <w:t xml:space="preserve"> Design</w:t>
      </w:r>
    </w:p>
    <w:p w14:paraId="50FFCE9D" w14:textId="77777777" w:rsidR="009872E1" w:rsidRDefault="00EA0678">
      <w:pPr>
        <w:pStyle w:val="BodyText"/>
        <w:spacing w:before="127" w:line="360" w:lineRule="auto"/>
        <w:ind w:left="119" w:firstLine="720"/>
      </w:pPr>
      <w:r>
        <w:t>In-house hiring procedures and outside employment</w:t>
      </w:r>
      <w:r>
        <w:rPr>
          <w:spacing w:val="-3"/>
        </w:rPr>
        <w:t xml:space="preserve"> </w:t>
      </w:r>
      <w:r>
        <w:t>agencies are used in Amazon's operations</w:t>
      </w:r>
      <w:r>
        <w:rPr>
          <w:spacing w:val="-6"/>
        </w:rPr>
        <w:t xml:space="preserve"> </w:t>
      </w:r>
      <w:r>
        <w:t>management.</w:t>
      </w:r>
      <w:r>
        <w:rPr>
          <w:spacing w:val="-5"/>
        </w:rPr>
        <w:t xml:space="preserve"> </w:t>
      </w:r>
      <w:r>
        <w:t>For</w:t>
      </w:r>
      <w:r>
        <w:rPr>
          <w:spacing w:val="-6"/>
        </w:rPr>
        <w:t xml:space="preserve"> </w:t>
      </w:r>
      <w:r>
        <w:t>instance,</w:t>
      </w:r>
      <w:r>
        <w:rPr>
          <w:spacing w:val="-6"/>
        </w:rPr>
        <w:t xml:space="preserve"> </w:t>
      </w:r>
      <w:r>
        <w:t>employees</w:t>
      </w:r>
      <w:r>
        <w:rPr>
          <w:spacing w:val="-3"/>
        </w:rPr>
        <w:t xml:space="preserve"> </w:t>
      </w:r>
      <w:r>
        <w:t>from</w:t>
      </w:r>
      <w:r>
        <w:rPr>
          <w:spacing w:val="-4"/>
        </w:rPr>
        <w:t xml:space="preserve"> </w:t>
      </w:r>
      <w:r>
        <w:t>these</w:t>
      </w:r>
      <w:r>
        <w:rPr>
          <w:spacing w:val="-3"/>
        </w:rPr>
        <w:t xml:space="preserve"> </w:t>
      </w:r>
      <w:r>
        <w:t>agencies</w:t>
      </w:r>
      <w:r>
        <w:rPr>
          <w:spacing w:val="-3"/>
        </w:rPr>
        <w:t xml:space="preserve"> </w:t>
      </w:r>
      <w:r>
        <w:t>work</w:t>
      </w:r>
      <w:r>
        <w:rPr>
          <w:spacing w:val="-3"/>
        </w:rPr>
        <w:t xml:space="preserve"> </w:t>
      </w:r>
      <w:r>
        <w:t>in</w:t>
      </w:r>
      <w:r>
        <w:rPr>
          <w:spacing w:val="-3"/>
        </w:rPr>
        <w:t xml:space="preserve"> </w:t>
      </w:r>
      <w:r>
        <w:rPr>
          <w:spacing w:val="-2"/>
        </w:rPr>
        <w:t>warehouses</w:t>
      </w:r>
    </w:p>
    <w:p w14:paraId="50FFCE9E" w14:textId="77777777" w:rsidR="009872E1" w:rsidRDefault="009872E1">
      <w:pPr>
        <w:spacing w:line="360" w:lineRule="auto"/>
        <w:sectPr w:rsidR="009872E1">
          <w:pgSz w:w="12240" w:h="15840"/>
          <w:pgMar w:top="1300" w:right="1320" w:bottom="280" w:left="1320" w:header="729" w:footer="0" w:gutter="0"/>
          <w:cols w:space="720"/>
        </w:sectPr>
      </w:pPr>
    </w:p>
    <w:p w14:paraId="50FFCE9F" w14:textId="2A210474" w:rsidR="009872E1" w:rsidRDefault="00EA0678">
      <w:pPr>
        <w:pStyle w:val="BodyText"/>
        <w:spacing w:before="83" w:line="360" w:lineRule="auto"/>
        <w:ind w:left="120"/>
      </w:pPr>
      <w:r>
        <w:lastRenderedPageBreak/>
        <w:t>and</w:t>
      </w:r>
      <w:r>
        <w:rPr>
          <w:spacing w:val="-2"/>
        </w:rPr>
        <w:t xml:space="preserve"> </w:t>
      </w:r>
      <w:r>
        <w:t>fulfilment</w:t>
      </w:r>
      <w:r>
        <w:rPr>
          <w:spacing w:val="-5"/>
        </w:rPr>
        <w:t xml:space="preserve"> </w:t>
      </w:r>
      <w:r w:rsidR="00566DF0">
        <w:t>centers</w:t>
      </w:r>
      <w:r>
        <w:rPr>
          <w:spacing w:val="-2"/>
        </w:rPr>
        <w:t xml:space="preserve"> </w:t>
      </w:r>
      <w:r>
        <w:t>to</w:t>
      </w:r>
      <w:r>
        <w:rPr>
          <w:spacing w:val="-2"/>
        </w:rPr>
        <w:t xml:space="preserve"> </w:t>
      </w:r>
      <w:r>
        <w:t>fill</w:t>
      </w:r>
      <w:r>
        <w:rPr>
          <w:spacing w:val="-4"/>
        </w:rPr>
        <w:t xml:space="preserve"> </w:t>
      </w:r>
      <w:r>
        <w:t>temporary</w:t>
      </w:r>
      <w:r>
        <w:rPr>
          <w:spacing w:val="-2"/>
        </w:rPr>
        <w:t xml:space="preserve"> </w:t>
      </w:r>
      <w:r>
        <w:t>employment</w:t>
      </w:r>
      <w:r>
        <w:rPr>
          <w:spacing w:val="-5"/>
        </w:rPr>
        <w:t xml:space="preserve"> </w:t>
      </w:r>
      <w:r>
        <w:t>while</w:t>
      </w:r>
      <w:r>
        <w:rPr>
          <w:spacing w:val="-3"/>
        </w:rPr>
        <w:t xml:space="preserve"> </w:t>
      </w:r>
      <w:r>
        <w:t>also</w:t>
      </w:r>
      <w:r>
        <w:rPr>
          <w:spacing w:val="-2"/>
        </w:rPr>
        <w:t xml:space="preserve"> </w:t>
      </w:r>
      <w:r>
        <w:t>being</w:t>
      </w:r>
      <w:r>
        <w:rPr>
          <w:spacing w:val="-2"/>
        </w:rPr>
        <w:t xml:space="preserve"> </w:t>
      </w:r>
      <w:r>
        <w:t>assessed</w:t>
      </w:r>
      <w:r>
        <w:rPr>
          <w:spacing w:val="-2"/>
        </w:rPr>
        <w:t xml:space="preserve"> </w:t>
      </w:r>
      <w:r>
        <w:t>for</w:t>
      </w:r>
      <w:r>
        <w:rPr>
          <w:spacing w:val="-5"/>
        </w:rPr>
        <w:t xml:space="preserve"> </w:t>
      </w:r>
      <w:r>
        <w:t>suitability</w:t>
      </w:r>
      <w:r>
        <w:rPr>
          <w:spacing w:val="-2"/>
        </w:rPr>
        <w:t xml:space="preserve"> </w:t>
      </w:r>
      <w:r>
        <w:t>for permanent positions.</w:t>
      </w:r>
    </w:p>
    <w:p w14:paraId="50FFCEA0" w14:textId="77777777" w:rsidR="009872E1" w:rsidRDefault="00EA0678">
      <w:pPr>
        <w:pStyle w:val="Heading1"/>
      </w:pPr>
      <w:bookmarkStart w:id="24" w:name="Supply_Chain_Management"/>
      <w:bookmarkStart w:id="25" w:name="_bookmark12"/>
      <w:bookmarkEnd w:id="24"/>
      <w:bookmarkEnd w:id="25"/>
      <w:r>
        <w:t>Supply</w:t>
      </w:r>
      <w:r>
        <w:rPr>
          <w:spacing w:val="-5"/>
        </w:rPr>
        <w:t xml:space="preserve"> </w:t>
      </w:r>
      <w:r>
        <w:t xml:space="preserve">Chain </w:t>
      </w:r>
      <w:r>
        <w:rPr>
          <w:spacing w:val="-2"/>
        </w:rPr>
        <w:t>Management</w:t>
      </w:r>
    </w:p>
    <w:p w14:paraId="50FFCEA1" w14:textId="19BC9E1B" w:rsidR="009872E1" w:rsidRDefault="00EA0678">
      <w:pPr>
        <w:pStyle w:val="BodyText"/>
        <w:spacing w:before="127" w:line="360" w:lineRule="auto"/>
        <w:ind w:left="120" w:firstLine="720"/>
        <w:rPr>
          <w:b/>
        </w:rPr>
      </w:pPr>
      <w:r>
        <w:t>Amazon enables vendors and customers to access certain of its IT assets through automation. For instance, sellers modify supply levels based on demand information from the company's</w:t>
      </w:r>
      <w:r>
        <w:rPr>
          <w:spacing w:val="-1"/>
        </w:rPr>
        <w:t xml:space="preserve"> </w:t>
      </w:r>
      <w:r>
        <w:t>online</w:t>
      </w:r>
      <w:r>
        <w:rPr>
          <w:spacing w:val="-1"/>
        </w:rPr>
        <w:t xml:space="preserve"> </w:t>
      </w:r>
      <w:r>
        <w:t>retail</w:t>
      </w:r>
      <w:r>
        <w:rPr>
          <w:spacing w:val="-3"/>
        </w:rPr>
        <w:t xml:space="preserve"> </w:t>
      </w:r>
      <w:r>
        <w:t>website</w:t>
      </w:r>
      <w:r>
        <w:rPr>
          <w:spacing w:val="-1"/>
        </w:rPr>
        <w:t xml:space="preserve"> </w:t>
      </w:r>
      <w:r>
        <w:t>(Teixeira,</w:t>
      </w:r>
      <w:r>
        <w:rPr>
          <w:spacing w:val="-8"/>
        </w:rPr>
        <w:t xml:space="preserve"> </w:t>
      </w:r>
      <w:r>
        <w:t>Oliveira,</w:t>
      </w:r>
      <w:r>
        <w:rPr>
          <w:spacing w:val="-4"/>
        </w:rPr>
        <w:t xml:space="preserve"> </w:t>
      </w:r>
      <w:r>
        <w:t>and</w:t>
      </w:r>
      <w:r>
        <w:rPr>
          <w:spacing w:val="-1"/>
        </w:rPr>
        <w:t xml:space="preserve"> </w:t>
      </w:r>
      <w:proofErr w:type="spellStart"/>
      <w:r>
        <w:t>Curado</w:t>
      </w:r>
      <w:proofErr w:type="spellEnd"/>
      <w:r>
        <w:t>,</w:t>
      </w:r>
      <w:r>
        <w:rPr>
          <w:spacing w:val="-4"/>
        </w:rPr>
        <w:t xml:space="preserve"> </w:t>
      </w:r>
      <w:r>
        <w:t>2018).</w:t>
      </w:r>
      <w:r>
        <w:rPr>
          <w:spacing w:val="-4"/>
        </w:rPr>
        <w:t xml:space="preserve"> </w:t>
      </w:r>
      <w:r>
        <w:t>Additionally,</w:t>
      </w:r>
      <w:r>
        <w:rPr>
          <w:spacing w:val="-8"/>
        </w:rPr>
        <w:t xml:space="preserve"> </w:t>
      </w:r>
      <w:r>
        <w:t>information from Amazon's website allows customers</w:t>
      </w:r>
      <w:r>
        <w:rPr>
          <w:spacing w:val="-1"/>
        </w:rPr>
        <w:t xml:space="preserve"> </w:t>
      </w:r>
      <w:r>
        <w:t xml:space="preserve">to follow their orders and </w:t>
      </w:r>
      <w:r w:rsidR="00CE681C">
        <w:t>contact</w:t>
      </w:r>
      <w:r>
        <w:rPr>
          <w:spacing w:val="-1"/>
        </w:rPr>
        <w:t xml:space="preserve"> </w:t>
      </w:r>
      <w:r>
        <w:t xml:space="preserve">providers. </w:t>
      </w:r>
      <w:bookmarkStart w:id="26" w:name="Inventory_Management"/>
      <w:bookmarkStart w:id="27" w:name="_bookmark13"/>
      <w:bookmarkEnd w:id="26"/>
      <w:bookmarkEnd w:id="27"/>
      <w:r>
        <w:rPr>
          <w:b/>
        </w:rPr>
        <w:t>Inventory Management</w:t>
      </w:r>
    </w:p>
    <w:p w14:paraId="50FFCEA2" w14:textId="51F7AEED" w:rsidR="009872E1" w:rsidRDefault="00EA0678">
      <w:pPr>
        <w:pStyle w:val="BodyText"/>
        <w:spacing w:line="360" w:lineRule="auto"/>
        <w:ind w:left="119" w:right="145" w:firstLine="720"/>
      </w:pPr>
      <w:r>
        <w:t>In some cases, just-in-time inventory management is how Amazon solves this strategic decision area for</w:t>
      </w:r>
      <w:r>
        <w:rPr>
          <w:spacing w:val="-2"/>
        </w:rPr>
        <w:t xml:space="preserve"> </w:t>
      </w:r>
      <w:r>
        <w:t>finished goods.</w:t>
      </w:r>
      <w:r>
        <w:rPr>
          <w:spacing w:val="-2"/>
        </w:rPr>
        <w:t xml:space="preserve"> </w:t>
      </w:r>
      <w:r>
        <w:t>When inventory is managed just</w:t>
      </w:r>
      <w:r>
        <w:rPr>
          <w:spacing w:val="-2"/>
        </w:rPr>
        <w:t xml:space="preserve"> </w:t>
      </w:r>
      <w:r>
        <w:t>in time,</w:t>
      </w:r>
      <w:r>
        <w:rPr>
          <w:spacing w:val="-2"/>
        </w:rPr>
        <w:t xml:space="preserve"> </w:t>
      </w:r>
      <w:r>
        <w:t>some products arrive at</w:t>
      </w:r>
      <w:r>
        <w:rPr>
          <w:spacing w:val="-5"/>
        </w:rPr>
        <w:t xml:space="preserve"> </w:t>
      </w:r>
      <w:r>
        <w:t>the</w:t>
      </w:r>
      <w:r>
        <w:rPr>
          <w:spacing w:val="-2"/>
        </w:rPr>
        <w:t xml:space="preserve"> </w:t>
      </w:r>
      <w:r>
        <w:t>company</w:t>
      </w:r>
      <w:r>
        <w:rPr>
          <w:spacing w:val="-2"/>
        </w:rPr>
        <w:t xml:space="preserve"> </w:t>
      </w:r>
      <w:r>
        <w:t>within</w:t>
      </w:r>
      <w:r>
        <w:rPr>
          <w:spacing w:val="-2"/>
        </w:rPr>
        <w:t xml:space="preserve"> </w:t>
      </w:r>
      <w:r>
        <w:t>the</w:t>
      </w:r>
      <w:r>
        <w:rPr>
          <w:spacing w:val="-2"/>
        </w:rPr>
        <w:t xml:space="preserve"> </w:t>
      </w:r>
      <w:r>
        <w:t>anticipated</w:t>
      </w:r>
      <w:r>
        <w:rPr>
          <w:spacing w:val="-2"/>
        </w:rPr>
        <w:t xml:space="preserve"> </w:t>
      </w:r>
      <w:r>
        <w:t>timelines</w:t>
      </w:r>
      <w:r>
        <w:rPr>
          <w:spacing w:val="-2"/>
        </w:rPr>
        <w:t xml:space="preserve"> </w:t>
      </w:r>
      <w:r>
        <w:t>(</w:t>
      </w:r>
      <w:proofErr w:type="spellStart"/>
      <w:r>
        <w:t>Mostofa</w:t>
      </w:r>
      <w:proofErr w:type="spellEnd"/>
      <w:r>
        <w:rPr>
          <w:spacing w:val="-2"/>
        </w:rPr>
        <w:t xml:space="preserve"> </w:t>
      </w:r>
      <w:r>
        <w:t>et</w:t>
      </w:r>
      <w:r>
        <w:rPr>
          <w:spacing w:val="-5"/>
        </w:rPr>
        <w:t xml:space="preserve"> </w:t>
      </w:r>
      <w:r>
        <w:t>al.,</w:t>
      </w:r>
      <w:r>
        <w:rPr>
          <w:spacing w:val="-5"/>
        </w:rPr>
        <w:t xml:space="preserve"> </w:t>
      </w:r>
      <w:r>
        <w:t>2020).</w:t>
      </w:r>
      <w:r>
        <w:rPr>
          <w:spacing w:val="-5"/>
        </w:rPr>
        <w:t xml:space="preserve"> </w:t>
      </w:r>
      <w:r>
        <w:t>The</w:t>
      </w:r>
      <w:r>
        <w:rPr>
          <w:spacing w:val="-2"/>
        </w:rPr>
        <w:t xml:space="preserve"> </w:t>
      </w:r>
      <w:r>
        <w:t>just-in-time</w:t>
      </w:r>
      <w:r>
        <w:rPr>
          <w:spacing w:val="-2"/>
        </w:rPr>
        <w:t xml:space="preserve"> </w:t>
      </w:r>
      <w:r>
        <w:t xml:space="preserve">inventory management process ensures no shortages of </w:t>
      </w:r>
      <w:r w:rsidR="00566DF0">
        <w:t>products</w:t>
      </w:r>
      <w:r>
        <w:t xml:space="preserve"> at any given </w:t>
      </w:r>
      <w:r w:rsidR="001C10A1">
        <w:t>time,</w:t>
      </w:r>
      <w:r>
        <w:t xml:space="preserve"> hence serving </w:t>
      </w:r>
      <w:r w:rsidR="001C10A1">
        <w:t>customers</w:t>
      </w:r>
      <w:r>
        <w:t>.</w:t>
      </w:r>
    </w:p>
    <w:p w14:paraId="50FFCEA3" w14:textId="77777777" w:rsidR="009872E1" w:rsidRDefault="00EA0678">
      <w:pPr>
        <w:pStyle w:val="Heading1"/>
        <w:spacing w:line="251" w:lineRule="exact"/>
        <w:ind w:left="3220"/>
      </w:pPr>
      <w:bookmarkStart w:id="28" w:name="Amazon’s_Major_Shareholders"/>
      <w:bookmarkStart w:id="29" w:name="_bookmark14"/>
      <w:bookmarkEnd w:id="28"/>
      <w:bookmarkEnd w:id="29"/>
      <w:r>
        <w:t>Amazon’s</w:t>
      </w:r>
      <w:r>
        <w:rPr>
          <w:spacing w:val="-3"/>
        </w:rPr>
        <w:t xml:space="preserve"> </w:t>
      </w:r>
      <w:r>
        <w:t>Major</w:t>
      </w:r>
      <w:r>
        <w:rPr>
          <w:spacing w:val="-4"/>
        </w:rPr>
        <w:t xml:space="preserve"> </w:t>
      </w:r>
      <w:r>
        <w:rPr>
          <w:spacing w:val="-2"/>
        </w:rPr>
        <w:t>Shareholders</w:t>
      </w:r>
    </w:p>
    <w:p w14:paraId="50FFCEA4" w14:textId="301FF732" w:rsidR="009872E1" w:rsidRDefault="00EA0678">
      <w:pPr>
        <w:pStyle w:val="BodyText"/>
        <w:spacing w:before="127" w:line="360" w:lineRule="auto"/>
        <w:ind w:left="119" w:right="134" w:firstLine="720"/>
      </w:pPr>
      <w:r>
        <w:t xml:space="preserve">Amazon's Major Shareholders include Bezos, Jeffery Wilke, Andrew Jassy and Jeffery Blackburn. The founder and chief executive officer of Amazon, Jeff Bezos, is the company's largest shareholder, directly owning </w:t>
      </w:r>
      <w:r w:rsidR="0058548B">
        <w:t>78.89</w:t>
      </w:r>
      <w:r>
        <w:t xml:space="preserve"> million shares as of May 2018 (Lestari, </w:t>
      </w:r>
      <w:proofErr w:type="spellStart"/>
      <w:r>
        <w:t>Muhdaliha</w:t>
      </w:r>
      <w:proofErr w:type="spellEnd"/>
      <w:r>
        <w:t>,</w:t>
      </w:r>
      <w:r>
        <w:rPr>
          <w:spacing w:val="-3"/>
        </w:rPr>
        <w:t xml:space="preserve"> </w:t>
      </w:r>
      <w:r>
        <w:t>and Putra,</w:t>
      </w:r>
      <w:r>
        <w:rPr>
          <w:spacing w:val="-3"/>
        </w:rPr>
        <w:t xml:space="preserve"> </w:t>
      </w:r>
      <w:r>
        <w:t>2020).</w:t>
      </w:r>
      <w:r>
        <w:rPr>
          <w:spacing w:val="-3"/>
        </w:rPr>
        <w:t xml:space="preserve"> </w:t>
      </w:r>
      <w:r>
        <w:t>According to the report</w:t>
      </w:r>
      <w:r>
        <w:rPr>
          <w:spacing w:val="-3"/>
        </w:rPr>
        <w:t xml:space="preserve"> </w:t>
      </w:r>
      <w:r>
        <w:t>of</w:t>
      </w:r>
      <w:r>
        <w:rPr>
          <w:spacing w:val="-3"/>
        </w:rPr>
        <w:t xml:space="preserve"> </w:t>
      </w:r>
      <w:r>
        <w:t>May</w:t>
      </w:r>
      <w:r>
        <w:rPr>
          <w:spacing w:val="-4"/>
        </w:rPr>
        <w:t xml:space="preserve"> </w:t>
      </w:r>
      <w:r>
        <w:t>2018,</w:t>
      </w:r>
      <w:r>
        <w:rPr>
          <w:spacing w:val="-3"/>
        </w:rPr>
        <w:t xml:space="preserve"> </w:t>
      </w:r>
      <w:r>
        <w:t>the second-largest</w:t>
      </w:r>
      <w:r>
        <w:rPr>
          <w:spacing w:val="-3"/>
        </w:rPr>
        <w:t xml:space="preserve"> </w:t>
      </w:r>
      <w:r>
        <w:t>individual investor</w:t>
      </w:r>
      <w:r>
        <w:rPr>
          <w:spacing w:val="-4"/>
        </w:rPr>
        <w:t xml:space="preserve"> </w:t>
      </w:r>
      <w:r>
        <w:t>of</w:t>
      </w:r>
      <w:r>
        <w:rPr>
          <w:spacing w:val="-4"/>
        </w:rPr>
        <w:t xml:space="preserve"> </w:t>
      </w:r>
      <w:r>
        <w:t>Amazon</w:t>
      </w:r>
      <w:r>
        <w:rPr>
          <w:spacing w:val="-1"/>
        </w:rPr>
        <w:t xml:space="preserve"> </w:t>
      </w:r>
      <w:r>
        <w:t>was</w:t>
      </w:r>
      <w:r>
        <w:rPr>
          <w:spacing w:val="-2"/>
        </w:rPr>
        <w:t xml:space="preserve"> </w:t>
      </w:r>
      <w:r>
        <w:t>Andrew</w:t>
      </w:r>
      <w:r>
        <w:rPr>
          <w:spacing w:val="-5"/>
        </w:rPr>
        <w:t xml:space="preserve"> </w:t>
      </w:r>
      <w:r>
        <w:t>Jassy.</w:t>
      </w:r>
      <w:r>
        <w:rPr>
          <w:spacing w:val="-4"/>
        </w:rPr>
        <w:t xml:space="preserve"> </w:t>
      </w:r>
      <w:r>
        <w:t>He</w:t>
      </w:r>
      <w:r>
        <w:rPr>
          <w:spacing w:val="-1"/>
        </w:rPr>
        <w:t xml:space="preserve"> </w:t>
      </w:r>
      <w:r>
        <w:t>held</w:t>
      </w:r>
      <w:r>
        <w:rPr>
          <w:spacing w:val="-2"/>
        </w:rPr>
        <w:t xml:space="preserve"> </w:t>
      </w:r>
      <w:r>
        <w:t>87,849</w:t>
      </w:r>
      <w:r>
        <w:rPr>
          <w:spacing w:val="-1"/>
        </w:rPr>
        <w:t xml:space="preserve"> </w:t>
      </w:r>
      <w:r>
        <w:t>shares</w:t>
      </w:r>
      <w:r>
        <w:rPr>
          <w:spacing w:val="-2"/>
        </w:rPr>
        <w:t xml:space="preserve"> </w:t>
      </w:r>
      <w:r>
        <w:t>directly</w:t>
      </w:r>
      <w:r>
        <w:rPr>
          <w:spacing w:val="-1"/>
        </w:rPr>
        <w:t xml:space="preserve"> </w:t>
      </w:r>
      <w:r>
        <w:t>in</w:t>
      </w:r>
      <w:r>
        <w:rPr>
          <w:spacing w:val="-2"/>
        </w:rPr>
        <w:t xml:space="preserve"> </w:t>
      </w:r>
      <w:r>
        <w:t>the</w:t>
      </w:r>
      <w:r>
        <w:rPr>
          <w:spacing w:val="-1"/>
        </w:rPr>
        <w:t xml:space="preserve"> </w:t>
      </w:r>
      <w:r>
        <w:t>company.</w:t>
      </w:r>
      <w:r>
        <w:rPr>
          <w:spacing w:val="-4"/>
        </w:rPr>
        <w:t xml:space="preserve"> </w:t>
      </w:r>
      <w:r>
        <w:t>Jassy</w:t>
      </w:r>
      <w:r>
        <w:rPr>
          <w:spacing w:val="-1"/>
        </w:rPr>
        <w:t xml:space="preserve"> </w:t>
      </w:r>
      <w:r>
        <w:t xml:space="preserve">is the chief executive officer of Amazon Web Services, a division that provides several cloud computing services globally. On April 13, 2016, Jassy took over as CEO of Amazon Web Services after serving as senior vice president of the </w:t>
      </w:r>
      <w:r w:rsidR="00566DF0">
        <w:t>organization</w:t>
      </w:r>
      <w:r>
        <w:t>.</w:t>
      </w:r>
    </w:p>
    <w:p w14:paraId="50FFCEA5" w14:textId="77777777" w:rsidR="009872E1" w:rsidRDefault="00EA0678">
      <w:pPr>
        <w:pStyle w:val="BodyText"/>
        <w:spacing w:line="360" w:lineRule="auto"/>
        <w:ind w:left="119" w:right="134" w:firstLine="720"/>
      </w:pPr>
      <w:r>
        <w:t xml:space="preserve">Since 1998, Jeffrey Blackburn has served as Amazon's senior vice president in the business development and digital entertainment department (Lestari, </w:t>
      </w:r>
      <w:proofErr w:type="spellStart"/>
      <w:r>
        <w:t>Muhdaliha</w:t>
      </w:r>
      <w:proofErr w:type="spellEnd"/>
      <w:r>
        <w:t>, and Putra, 2020). He oversees international M&amp;A, investments, and strategic business growth</w:t>
      </w:r>
      <w:r>
        <w:rPr>
          <w:spacing w:val="-1"/>
        </w:rPr>
        <w:t xml:space="preserve"> </w:t>
      </w:r>
      <w:r>
        <w:t>for Amazon. At the end of May 2018, Blackburn owned 64,928 shares. He personally and indirectly owns 20,000 and 44,928 shares, respectively. The CEO Worldwide Consumer of Amazon since April 2016</w:t>
      </w:r>
      <w:r>
        <w:rPr>
          <w:spacing w:val="-2"/>
        </w:rPr>
        <w:t xml:space="preserve"> </w:t>
      </w:r>
      <w:r>
        <w:t>is</w:t>
      </w:r>
      <w:r>
        <w:rPr>
          <w:spacing w:val="-2"/>
        </w:rPr>
        <w:t xml:space="preserve"> </w:t>
      </w:r>
      <w:r>
        <w:t>Jefferey</w:t>
      </w:r>
      <w:r>
        <w:rPr>
          <w:spacing w:val="-2"/>
        </w:rPr>
        <w:t xml:space="preserve"> </w:t>
      </w:r>
      <w:r>
        <w:t>Wilke,</w:t>
      </w:r>
      <w:r>
        <w:rPr>
          <w:spacing w:val="-5"/>
        </w:rPr>
        <w:t xml:space="preserve"> </w:t>
      </w:r>
      <w:r>
        <w:t>who</w:t>
      </w:r>
      <w:r>
        <w:rPr>
          <w:spacing w:val="-2"/>
        </w:rPr>
        <w:t xml:space="preserve"> </w:t>
      </w:r>
      <w:r>
        <w:t>also</w:t>
      </w:r>
      <w:r>
        <w:rPr>
          <w:spacing w:val="-6"/>
        </w:rPr>
        <w:t xml:space="preserve"> </w:t>
      </w:r>
      <w:r>
        <w:t>owns</w:t>
      </w:r>
      <w:r>
        <w:rPr>
          <w:spacing w:val="-2"/>
        </w:rPr>
        <w:t xml:space="preserve"> </w:t>
      </w:r>
      <w:r>
        <w:t>64,807</w:t>
      </w:r>
      <w:r>
        <w:rPr>
          <w:spacing w:val="-2"/>
        </w:rPr>
        <w:t xml:space="preserve"> </w:t>
      </w:r>
      <w:r>
        <w:t>shares.</w:t>
      </w:r>
      <w:r>
        <w:rPr>
          <w:spacing w:val="-5"/>
        </w:rPr>
        <w:t xml:space="preserve"> </w:t>
      </w:r>
      <w:r>
        <w:t>His</w:t>
      </w:r>
      <w:r>
        <w:rPr>
          <w:spacing w:val="-2"/>
        </w:rPr>
        <w:t xml:space="preserve"> </w:t>
      </w:r>
      <w:r>
        <w:t>shareholdings</w:t>
      </w:r>
      <w:r>
        <w:rPr>
          <w:spacing w:val="-2"/>
        </w:rPr>
        <w:t xml:space="preserve"> </w:t>
      </w:r>
      <w:r>
        <w:t>are</w:t>
      </w:r>
      <w:r>
        <w:rPr>
          <w:spacing w:val="-2"/>
        </w:rPr>
        <w:t xml:space="preserve"> </w:t>
      </w:r>
      <w:r>
        <w:t>10,000</w:t>
      </w:r>
      <w:r>
        <w:rPr>
          <w:spacing w:val="-6"/>
        </w:rPr>
        <w:t xml:space="preserve"> </w:t>
      </w:r>
      <w:r>
        <w:t>directly</w:t>
      </w:r>
      <w:r>
        <w:rPr>
          <w:spacing w:val="-2"/>
        </w:rPr>
        <w:t xml:space="preserve"> </w:t>
      </w:r>
      <w:r>
        <w:t xml:space="preserve">and 54,807 indirectly (Lestari, </w:t>
      </w:r>
      <w:proofErr w:type="spellStart"/>
      <w:r>
        <w:t>Muhdaliha</w:t>
      </w:r>
      <w:proofErr w:type="spellEnd"/>
      <w:r>
        <w:t>, and Putra, 2020).</w:t>
      </w:r>
    </w:p>
    <w:p w14:paraId="50FFCEA6" w14:textId="1DC5FC2D" w:rsidR="009872E1" w:rsidRDefault="00EA0678">
      <w:pPr>
        <w:pStyle w:val="BodyText"/>
        <w:spacing w:line="360" w:lineRule="auto"/>
        <w:ind w:left="119" w:firstLine="720"/>
      </w:pPr>
      <w:r>
        <w:t>Amazon has segmented its operations into North America, International, and AWS. Amazon</w:t>
      </w:r>
      <w:r>
        <w:rPr>
          <w:spacing w:val="-2"/>
        </w:rPr>
        <w:t xml:space="preserve"> </w:t>
      </w:r>
      <w:r>
        <w:t>distributes</w:t>
      </w:r>
      <w:r>
        <w:rPr>
          <w:spacing w:val="-2"/>
        </w:rPr>
        <w:t xml:space="preserve"> </w:t>
      </w:r>
      <w:r>
        <w:t>operational</w:t>
      </w:r>
      <w:r>
        <w:rPr>
          <w:spacing w:val="-4"/>
        </w:rPr>
        <w:t xml:space="preserve"> </w:t>
      </w:r>
      <w:r>
        <w:t>expenses</w:t>
      </w:r>
      <w:r>
        <w:rPr>
          <w:spacing w:val="-6"/>
        </w:rPr>
        <w:t xml:space="preserve"> </w:t>
      </w:r>
      <w:r>
        <w:t>for</w:t>
      </w:r>
      <w:r>
        <w:rPr>
          <w:spacing w:val="-5"/>
        </w:rPr>
        <w:t xml:space="preserve"> </w:t>
      </w:r>
      <w:r>
        <w:t>fulfilment,</w:t>
      </w:r>
      <w:r>
        <w:rPr>
          <w:spacing w:val="-5"/>
        </w:rPr>
        <w:t xml:space="preserve"> </w:t>
      </w:r>
      <w:r>
        <w:t>technology</w:t>
      </w:r>
      <w:r>
        <w:rPr>
          <w:spacing w:val="-2"/>
        </w:rPr>
        <w:t xml:space="preserve"> </w:t>
      </w:r>
      <w:r>
        <w:t>and</w:t>
      </w:r>
      <w:r>
        <w:rPr>
          <w:spacing w:val="-2"/>
        </w:rPr>
        <w:t xml:space="preserve"> </w:t>
      </w:r>
      <w:r>
        <w:t>content,</w:t>
      </w:r>
      <w:r>
        <w:rPr>
          <w:spacing w:val="-5"/>
        </w:rPr>
        <w:t xml:space="preserve"> </w:t>
      </w:r>
      <w:r>
        <w:t>marketing,</w:t>
      </w:r>
      <w:r>
        <w:rPr>
          <w:spacing w:val="-5"/>
        </w:rPr>
        <w:t xml:space="preserve"> </w:t>
      </w:r>
      <w:r>
        <w:t xml:space="preserve">and general and administrative to segment results (Lestari, </w:t>
      </w:r>
      <w:proofErr w:type="spellStart"/>
      <w:r>
        <w:t>Muhdaliha</w:t>
      </w:r>
      <w:proofErr w:type="spellEnd"/>
      <w:r>
        <w:t xml:space="preserve">, and Putra, 2020). Based on </w:t>
      </w:r>
      <w:r w:rsidR="00913456">
        <w:t>utilization</w:t>
      </w:r>
      <w:r>
        <w:t xml:space="preserve">, the AWS sector receives </w:t>
      </w:r>
      <w:r w:rsidR="00913456">
        <w:t>most of</w:t>
      </w:r>
      <w:r>
        <w:t xml:space="preserve"> the expenditures associated with the technology</w:t>
      </w:r>
      <w:r>
        <w:rPr>
          <w:spacing w:val="-1"/>
        </w:rPr>
        <w:t xml:space="preserve"> </w:t>
      </w:r>
      <w:r>
        <w:t>infrastructure.</w:t>
      </w:r>
      <w:r>
        <w:rPr>
          <w:spacing w:val="-4"/>
        </w:rPr>
        <w:t xml:space="preserve"> </w:t>
      </w:r>
      <w:r>
        <w:t>Most</w:t>
      </w:r>
      <w:r>
        <w:rPr>
          <w:spacing w:val="-4"/>
        </w:rPr>
        <w:t xml:space="preserve"> </w:t>
      </w:r>
      <w:r>
        <w:t>of</w:t>
      </w:r>
      <w:r>
        <w:rPr>
          <w:spacing w:val="-4"/>
        </w:rPr>
        <w:t xml:space="preserve"> </w:t>
      </w:r>
      <w:r>
        <w:t>the</w:t>
      </w:r>
      <w:r>
        <w:rPr>
          <w:spacing w:val="-1"/>
        </w:rPr>
        <w:t xml:space="preserve"> </w:t>
      </w:r>
      <w:r>
        <w:t>remaining</w:t>
      </w:r>
      <w:r>
        <w:rPr>
          <w:spacing w:val="-1"/>
        </w:rPr>
        <w:t xml:space="preserve"> </w:t>
      </w:r>
      <w:r>
        <w:t>non-infrastructure</w:t>
      </w:r>
      <w:r>
        <w:rPr>
          <w:spacing w:val="-1"/>
        </w:rPr>
        <w:t xml:space="preserve"> </w:t>
      </w:r>
      <w:r>
        <w:t>technology</w:t>
      </w:r>
      <w:r>
        <w:rPr>
          <w:spacing w:val="-1"/>
        </w:rPr>
        <w:t xml:space="preserve"> </w:t>
      </w:r>
      <w:r>
        <w:t>costs</w:t>
      </w:r>
      <w:r>
        <w:rPr>
          <w:spacing w:val="-5"/>
        </w:rPr>
        <w:t xml:space="preserve"> </w:t>
      </w:r>
      <w:r>
        <w:t>are</w:t>
      </w:r>
      <w:r>
        <w:rPr>
          <w:spacing w:val="-1"/>
        </w:rPr>
        <w:t xml:space="preserve"> </w:t>
      </w:r>
      <w:r>
        <w:t>related</w:t>
      </w:r>
    </w:p>
    <w:p w14:paraId="50FFCEA7" w14:textId="77777777" w:rsidR="009872E1" w:rsidRDefault="009872E1">
      <w:pPr>
        <w:spacing w:line="360" w:lineRule="auto"/>
        <w:sectPr w:rsidR="009872E1">
          <w:pgSz w:w="12240" w:h="15840"/>
          <w:pgMar w:top="1300" w:right="1320" w:bottom="280" w:left="1320" w:header="729" w:footer="0" w:gutter="0"/>
          <w:cols w:space="720"/>
        </w:sectPr>
      </w:pPr>
    </w:p>
    <w:p w14:paraId="50FFCEA8" w14:textId="77777777" w:rsidR="009872E1" w:rsidRDefault="00EA0678">
      <w:pPr>
        <w:pStyle w:val="BodyText"/>
        <w:spacing w:before="83" w:line="360" w:lineRule="auto"/>
        <w:ind w:left="120"/>
      </w:pPr>
      <w:r>
        <w:lastRenderedPageBreak/>
        <w:t>to</w:t>
      </w:r>
      <w:r>
        <w:rPr>
          <w:spacing w:val="-2"/>
        </w:rPr>
        <w:t xml:space="preserve"> </w:t>
      </w:r>
      <w:r>
        <w:t>our</w:t>
      </w:r>
      <w:r>
        <w:rPr>
          <w:spacing w:val="-5"/>
        </w:rPr>
        <w:t xml:space="preserve"> </w:t>
      </w:r>
      <w:r>
        <w:t>North</w:t>
      </w:r>
      <w:r>
        <w:rPr>
          <w:spacing w:val="-2"/>
        </w:rPr>
        <w:t xml:space="preserve"> </w:t>
      </w:r>
      <w:r>
        <w:t>American</w:t>
      </w:r>
      <w:r>
        <w:rPr>
          <w:spacing w:val="-2"/>
        </w:rPr>
        <w:t xml:space="preserve"> </w:t>
      </w:r>
      <w:r>
        <w:t>sector</w:t>
      </w:r>
      <w:r>
        <w:rPr>
          <w:spacing w:val="-5"/>
        </w:rPr>
        <w:t xml:space="preserve"> </w:t>
      </w:r>
      <w:r>
        <w:t>and</w:t>
      </w:r>
      <w:r>
        <w:rPr>
          <w:spacing w:val="-2"/>
        </w:rPr>
        <w:t xml:space="preserve"> </w:t>
      </w:r>
      <w:r>
        <w:t>are</w:t>
      </w:r>
      <w:r>
        <w:rPr>
          <w:spacing w:val="-2"/>
        </w:rPr>
        <w:t xml:space="preserve"> </w:t>
      </w:r>
      <w:r>
        <w:t>incurred</w:t>
      </w:r>
      <w:r>
        <w:rPr>
          <w:spacing w:val="-2"/>
        </w:rPr>
        <w:t xml:space="preserve"> </w:t>
      </w:r>
      <w:r>
        <w:t>in</w:t>
      </w:r>
      <w:r>
        <w:rPr>
          <w:spacing w:val="-2"/>
        </w:rPr>
        <w:t xml:space="preserve"> </w:t>
      </w:r>
      <w:r>
        <w:t>the</w:t>
      </w:r>
      <w:r>
        <w:rPr>
          <w:spacing w:val="-2"/>
        </w:rPr>
        <w:t xml:space="preserve"> </w:t>
      </w:r>
      <w:r>
        <w:t>United</w:t>
      </w:r>
      <w:r>
        <w:rPr>
          <w:spacing w:val="-2"/>
        </w:rPr>
        <w:t xml:space="preserve"> </w:t>
      </w:r>
      <w:r>
        <w:t>States.</w:t>
      </w:r>
      <w:r>
        <w:rPr>
          <w:spacing w:val="-5"/>
        </w:rPr>
        <w:t xml:space="preserve"> </w:t>
      </w:r>
      <w:r>
        <w:t>In</w:t>
      </w:r>
      <w:r>
        <w:rPr>
          <w:spacing w:val="-2"/>
        </w:rPr>
        <w:t xml:space="preserve"> </w:t>
      </w:r>
      <w:r>
        <w:t>between</w:t>
      </w:r>
      <w:r>
        <w:rPr>
          <w:spacing w:val="-2"/>
        </w:rPr>
        <w:t xml:space="preserve"> </w:t>
      </w:r>
      <w:r>
        <w:t>our</w:t>
      </w:r>
      <w:r>
        <w:rPr>
          <w:spacing w:val="-5"/>
        </w:rPr>
        <w:t xml:space="preserve"> </w:t>
      </w:r>
      <w:r>
        <w:t>reportable segments, there are no internal revenue transactions. These segments show how our main operating decision-maker assesses and controls the Company's operational performance.</w:t>
      </w:r>
    </w:p>
    <w:p w14:paraId="50FFCEA9" w14:textId="77777777" w:rsidR="009872E1" w:rsidRDefault="00EA0678">
      <w:pPr>
        <w:pStyle w:val="Heading1"/>
        <w:spacing w:before="1"/>
      </w:pPr>
      <w:bookmarkStart w:id="30" w:name="Knowledge_Management"/>
      <w:bookmarkStart w:id="31" w:name="_bookmark15"/>
      <w:bookmarkEnd w:id="30"/>
      <w:bookmarkEnd w:id="31"/>
      <w:r>
        <w:t>Knowledge</w:t>
      </w:r>
      <w:r>
        <w:rPr>
          <w:spacing w:val="-4"/>
        </w:rPr>
        <w:t xml:space="preserve"> </w:t>
      </w:r>
      <w:r>
        <w:rPr>
          <w:spacing w:val="-2"/>
        </w:rPr>
        <w:t>Management</w:t>
      </w:r>
    </w:p>
    <w:p w14:paraId="50FFCEAA" w14:textId="77777777" w:rsidR="009872E1" w:rsidRDefault="00EA0678">
      <w:pPr>
        <w:pStyle w:val="BodyText"/>
        <w:spacing w:before="123" w:line="360" w:lineRule="auto"/>
        <w:ind w:left="119" w:right="261" w:firstLine="720"/>
      </w:pPr>
      <w:r>
        <w:t xml:space="preserve">Knowledge management entails gathering and defining knowledge so it may be distributed throughout the </w:t>
      </w:r>
      <w:proofErr w:type="spellStart"/>
      <w:r>
        <w:t>organisation</w:t>
      </w:r>
      <w:proofErr w:type="spellEnd"/>
      <w:r>
        <w:t>. This process' collection and transformation of implicit knowledge into explicit knowledge is a crucial step (</w:t>
      </w:r>
      <w:proofErr w:type="spellStart"/>
      <w:r>
        <w:t>Fahrurrozi</w:t>
      </w:r>
      <w:proofErr w:type="spellEnd"/>
      <w:r>
        <w:t xml:space="preserve"> et al., 2020). Knowledge Management</w:t>
      </w:r>
      <w:r>
        <w:rPr>
          <w:spacing w:val="-2"/>
        </w:rPr>
        <w:t xml:space="preserve"> </w:t>
      </w:r>
      <w:r>
        <w:t>is thus a purposeful,</w:t>
      </w:r>
      <w:r>
        <w:rPr>
          <w:spacing w:val="-2"/>
        </w:rPr>
        <w:t xml:space="preserve"> </w:t>
      </w:r>
      <w:r>
        <w:t xml:space="preserve">systematic approach to business </w:t>
      </w:r>
      <w:proofErr w:type="spellStart"/>
      <w:r>
        <w:t>optimisation</w:t>
      </w:r>
      <w:proofErr w:type="spellEnd"/>
      <w:r>
        <w:t xml:space="preserve"> that</w:t>
      </w:r>
      <w:r>
        <w:rPr>
          <w:spacing w:val="-2"/>
        </w:rPr>
        <w:t xml:space="preserve"> </w:t>
      </w:r>
      <w:r>
        <w:t>chooses, distils,</w:t>
      </w:r>
      <w:r>
        <w:rPr>
          <w:spacing w:val="-5"/>
        </w:rPr>
        <w:t xml:space="preserve"> </w:t>
      </w:r>
      <w:r>
        <w:t>stores,</w:t>
      </w:r>
      <w:r>
        <w:rPr>
          <w:spacing w:val="-5"/>
        </w:rPr>
        <w:t xml:space="preserve"> </w:t>
      </w:r>
      <w:proofErr w:type="spellStart"/>
      <w:r>
        <w:t>organises</w:t>
      </w:r>
      <w:proofErr w:type="spellEnd"/>
      <w:r>
        <w:t>,</w:t>
      </w:r>
      <w:r>
        <w:rPr>
          <w:spacing w:val="-5"/>
        </w:rPr>
        <w:t xml:space="preserve"> </w:t>
      </w:r>
      <w:r>
        <w:t>bundles,</w:t>
      </w:r>
      <w:r>
        <w:rPr>
          <w:spacing w:val="-5"/>
        </w:rPr>
        <w:t xml:space="preserve"> </w:t>
      </w:r>
      <w:r>
        <w:t>and</w:t>
      </w:r>
      <w:r>
        <w:rPr>
          <w:spacing w:val="-2"/>
        </w:rPr>
        <w:t xml:space="preserve"> </w:t>
      </w:r>
      <w:r>
        <w:t>distributes</w:t>
      </w:r>
      <w:r>
        <w:rPr>
          <w:spacing w:val="-2"/>
        </w:rPr>
        <w:t xml:space="preserve"> </w:t>
      </w:r>
      <w:r>
        <w:t>knowledge</w:t>
      </w:r>
      <w:r>
        <w:rPr>
          <w:spacing w:val="-6"/>
        </w:rPr>
        <w:t xml:space="preserve"> </w:t>
      </w:r>
      <w:r>
        <w:t>critical</w:t>
      </w:r>
      <w:r>
        <w:rPr>
          <w:spacing w:val="-4"/>
        </w:rPr>
        <w:t xml:space="preserve"> </w:t>
      </w:r>
      <w:r>
        <w:t>to</w:t>
      </w:r>
      <w:r>
        <w:rPr>
          <w:spacing w:val="-2"/>
        </w:rPr>
        <w:t xml:space="preserve"> </w:t>
      </w:r>
      <w:r>
        <w:t>a</w:t>
      </w:r>
      <w:r>
        <w:rPr>
          <w:spacing w:val="-2"/>
        </w:rPr>
        <w:t xml:space="preserve"> </w:t>
      </w:r>
      <w:r>
        <w:t>company's</w:t>
      </w:r>
      <w:r>
        <w:rPr>
          <w:spacing w:val="-6"/>
        </w:rPr>
        <w:t xml:space="preserve"> </w:t>
      </w:r>
      <w:r>
        <w:t xml:space="preserve">operations in a way that boosts employee productivity and boosts the company's level of competitiveness (Lestari, </w:t>
      </w:r>
      <w:proofErr w:type="spellStart"/>
      <w:r>
        <w:t>Muhdaliha</w:t>
      </w:r>
      <w:proofErr w:type="spellEnd"/>
      <w:r>
        <w:t>, and Putra, 2020).</w:t>
      </w:r>
    </w:p>
    <w:p w14:paraId="50FFCEAB" w14:textId="77777777" w:rsidR="009872E1" w:rsidRDefault="00EA0678">
      <w:pPr>
        <w:pStyle w:val="BodyText"/>
        <w:spacing w:before="3" w:line="357" w:lineRule="auto"/>
        <w:ind w:left="120" w:right="23" w:firstLine="720"/>
      </w:pPr>
      <w:r>
        <w:t xml:space="preserve">Knowledge management has a life cycle that is </w:t>
      </w:r>
      <w:proofErr w:type="spellStart"/>
      <w:r>
        <w:t>categorised</w:t>
      </w:r>
      <w:proofErr w:type="spellEnd"/>
      <w:r>
        <w:t xml:space="preserve"> into three sections that include</w:t>
      </w:r>
      <w:r>
        <w:rPr>
          <w:spacing w:val="-2"/>
        </w:rPr>
        <w:t xml:space="preserve"> </w:t>
      </w:r>
      <w:r>
        <w:t>knowledge</w:t>
      </w:r>
      <w:r>
        <w:rPr>
          <w:spacing w:val="-6"/>
        </w:rPr>
        <w:t xml:space="preserve"> </w:t>
      </w:r>
      <w:r>
        <w:t>acquisition</w:t>
      </w:r>
      <w:r>
        <w:rPr>
          <w:spacing w:val="-2"/>
        </w:rPr>
        <w:t xml:space="preserve"> </w:t>
      </w:r>
      <w:r>
        <w:t>(KA),</w:t>
      </w:r>
      <w:r>
        <w:rPr>
          <w:spacing w:val="-5"/>
        </w:rPr>
        <w:t xml:space="preserve"> </w:t>
      </w:r>
      <w:r>
        <w:t>knowledge</w:t>
      </w:r>
      <w:r>
        <w:rPr>
          <w:spacing w:val="-2"/>
        </w:rPr>
        <w:t xml:space="preserve"> </w:t>
      </w:r>
      <w:r>
        <w:t>retention</w:t>
      </w:r>
      <w:r>
        <w:rPr>
          <w:spacing w:val="-2"/>
        </w:rPr>
        <w:t xml:space="preserve"> </w:t>
      </w:r>
      <w:r>
        <w:t>(KR)</w:t>
      </w:r>
      <w:r>
        <w:rPr>
          <w:spacing w:val="-5"/>
        </w:rPr>
        <w:t xml:space="preserve"> </w:t>
      </w:r>
      <w:r>
        <w:t>and</w:t>
      </w:r>
      <w:r>
        <w:rPr>
          <w:spacing w:val="-2"/>
        </w:rPr>
        <w:t xml:space="preserve"> </w:t>
      </w:r>
      <w:r>
        <w:t>knowledge</w:t>
      </w:r>
      <w:r>
        <w:rPr>
          <w:spacing w:val="-2"/>
        </w:rPr>
        <w:t xml:space="preserve"> </w:t>
      </w:r>
      <w:r>
        <w:t>transfer</w:t>
      </w:r>
      <w:r>
        <w:rPr>
          <w:spacing w:val="-5"/>
        </w:rPr>
        <w:t xml:space="preserve"> </w:t>
      </w:r>
      <w:r>
        <w:t>(KT).</w:t>
      </w:r>
      <w:r>
        <w:rPr>
          <w:spacing w:val="-5"/>
        </w:rPr>
        <w:t xml:space="preserve"> </w:t>
      </w:r>
      <w:r>
        <w:t>The process starts with acquiring the desired skills or knowledge from the right people or sources.</w:t>
      </w:r>
    </w:p>
    <w:p w14:paraId="50FFCEAC" w14:textId="7237F5C0" w:rsidR="009872E1" w:rsidRDefault="00EA0678">
      <w:pPr>
        <w:pStyle w:val="BodyText"/>
        <w:spacing w:before="5" w:line="360" w:lineRule="auto"/>
        <w:ind w:left="120" w:right="145"/>
      </w:pPr>
      <w:r>
        <w:t>This</w:t>
      </w:r>
      <w:r>
        <w:rPr>
          <w:spacing w:val="-1"/>
        </w:rPr>
        <w:t xml:space="preserve"> </w:t>
      </w:r>
      <w:r>
        <w:t>sought</w:t>
      </w:r>
      <w:r>
        <w:rPr>
          <w:spacing w:val="-4"/>
        </w:rPr>
        <w:t xml:space="preserve"> </w:t>
      </w:r>
      <w:r>
        <w:t>knowledge</w:t>
      </w:r>
      <w:r>
        <w:rPr>
          <w:spacing w:val="-1"/>
        </w:rPr>
        <w:t xml:space="preserve"> </w:t>
      </w:r>
      <w:r>
        <w:t>must</w:t>
      </w:r>
      <w:r>
        <w:rPr>
          <w:spacing w:val="-4"/>
        </w:rPr>
        <w:t xml:space="preserve"> </w:t>
      </w:r>
      <w:r>
        <w:t>be</w:t>
      </w:r>
      <w:r>
        <w:rPr>
          <w:spacing w:val="-1"/>
        </w:rPr>
        <w:t xml:space="preserve"> </w:t>
      </w:r>
      <w:r>
        <w:t>impactful</w:t>
      </w:r>
      <w:r>
        <w:rPr>
          <w:spacing w:val="-3"/>
        </w:rPr>
        <w:t xml:space="preserve"> </w:t>
      </w:r>
      <w:r>
        <w:t>or</w:t>
      </w:r>
      <w:r>
        <w:rPr>
          <w:spacing w:val="-4"/>
        </w:rPr>
        <w:t xml:space="preserve"> </w:t>
      </w:r>
      <w:r>
        <w:t>instrumental</w:t>
      </w:r>
      <w:r>
        <w:rPr>
          <w:spacing w:val="-3"/>
        </w:rPr>
        <w:t xml:space="preserve"> </w:t>
      </w:r>
      <w:r>
        <w:t>for</w:t>
      </w:r>
      <w:r>
        <w:rPr>
          <w:spacing w:val="-4"/>
        </w:rPr>
        <w:t xml:space="preserve"> </w:t>
      </w:r>
      <w:r>
        <w:t>the</w:t>
      </w:r>
      <w:r>
        <w:rPr>
          <w:spacing w:val="-1"/>
        </w:rPr>
        <w:t xml:space="preserve"> </w:t>
      </w:r>
      <w:r>
        <w:t>running</w:t>
      </w:r>
      <w:r>
        <w:rPr>
          <w:spacing w:val="-1"/>
        </w:rPr>
        <w:t xml:space="preserve"> </w:t>
      </w:r>
      <w:r>
        <w:t>of</w:t>
      </w:r>
      <w:r>
        <w:rPr>
          <w:spacing w:val="-4"/>
        </w:rPr>
        <w:t xml:space="preserve"> </w:t>
      </w:r>
      <w:r>
        <w:t>business</w:t>
      </w:r>
      <w:r>
        <w:rPr>
          <w:spacing w:val="-1"/>
        </w:rPr>
        <w:t xml:space="preserve"> </w:t>
      </w:r>
      <w:r>
        <w:t xml:space="preserve">operations of the specified company (Teixeira, Oliveira and </w:t>
      </w:r>
      <w:proofErr w:type="spellStart"/>
      <w:r>
        <w:t>Curado</w:t>
      </w:r>
      <w:proofErr w:type="spellEnd"/>
      <w:r>
        <w:t xml:space="preserve">, 2018.). </w:t>
      </w:r>
      <w:r w:rsidR="00CC5314">
        <w:t>Concisely</w:t>
      </w:r>
      <w:r>
        <w:t xml:space="preserve">, the knowledge </w:t>
      </w:r>
      <w:r w:rsidR="0058548B">
        <w:t>must</w:t>
      </w:r>
      <w:r>
        <w:rPr>
          <w:spacing w:val="-2"/>
        </w:rPr>
        <w:t xml:space="preserve"> </w:t>
      </w:r>
      <w:r>
        <w:t>trigger</w:t>
      </w:r>
      <w:r>
        <w:rPr>
          <w:spacing w:val="-5"/>
        </w:rPr>
        <w:t xml:space="preserve"> </w:t>
      </w:r>
      <w:r>
        <w:t>innovation</w:t>
      </w:r>
      <w:r>
        <w:rPr>
          <w:spacing w:val="-2"/>
        </w:rPr>
        <w:t xml:space="preserve"> </w:t>
      </w:r>
      <w:r>
        <w:t>and</w:t>
      </w:r>
      <w:r>
        <w:rPr>
          <w:spacing w:val="-2"/>
        </w:rPr>
        <w:t xml:space="preserve"> </w:t>
      </w:r>
      <w:r>
        <w:t>efficiency</w:t>
      </w:r>
      <w:r>
        <w:rPr>
          <w:spacing w:val="-6"/>
        </w:rPr>
        <w:t xml:space="preserve"> </w:t>
      </w:r>
      <w:r>
        <w:t>and</w:t>
      </w:r>
      <w:r>
        <w:rPr>
          <w:spacing w:val="-2"/>
        </w:rPr>
        <w:t xml:space="preserve"> </w:t>
      </w:r>
      <w:r>
        <w:t>eventually</w:t>
      </w:r>
      <w:r>
        <w:rPr>
          <w:spacing w:val="-6"/>
        </w:rPr>
        <w:t xml:space="preserve"> </w:t>
      </w:r>
      <w:r>
        <w:t>should</w:t>
      </w:r>
      <w:r>
        <w:rPr>
          <w:spacing w:val="-2"/>
        </w:rPr>
        <w:t xml:space="preserve"> </w:t>
      </w:r>
      <w:r>
        <w:t>lead</w:t>
      </w:r>
      <w:r>
        <w:rPr>
          <w:spacing w:val="-2"/>
        </w:rPr>
        <w:t xml:space="preserve"> </w:t>
      </w:r>
      <w:r>
        <w:t>to</w:t>
      </w:r>
      <w:r>
        <w:rPr>
          <w:spacing w:val="-2"/>
        </w:rPr>
        <w:t xml:space="preserve"> </w:t>
      </w:r>
      <w:r>
        <w:t>increased</w:t>
      </w:r>
      <w:r>
        <w:rPr>
          <w:spacing w:val="-2"/>
        </w:rPr>
        <w:t xml:space="preserve"> </w:t>
      </w:r>
      <w:r>
        <w:t>competition</w:t>
      </w:r>
      <w:r>
        <w:rPr>
          <w:spacing w:val="-2"/>
        </w:rPr>
        <w:t xml:space="preserve"> </w:t>
      </w:r>
      <w:r>
        <w:t xml:space="preserve">and revenues for a particular </w:t>
      </w:r>
      <w:proofErr w:type="spellStart"/>
      <w:r>
        <w:t>organisation</w:t>
      </w:r>
      <w:proofErr w:type="spellEnd"/>
      <w:r>
        <w:t xml:space="preserve"> that adopts it.</w:t>
      </w:r>
    </w:p>
    <w:p w14:paraId="50FFCEAD" w14:textId="24F125C4" w:rsidR="009872E1" w:rsidRDefault="00EA0678">
      <w:pPr>
        <w:pStyle w:val="BodyText"/>
        <w:spacing w:before="2" w:line="360" w:lineRule="auto"/>
        <w:ind w:left="120" w:right="128" w:firstLine="720"/>
      </w:pPr>
      <w:r>
        <w:t xml:space="preserve">Upon acquiring the desired skill sets or knowledge, an </w:t>
      </w:r>
      <w:proofErr w:type="spellStart"/>
      <w:r>
        <w:t>organisation</w:t>
      </w:r>
      <w:proofErr w:type="spellEnd"/>
      <w:r>
        <w:t xml:space="preserve"> is responsible for retaining</w:t>
      </w:r>
      <w:r>
        <w:rPr>
          <w:spacing w:val="-1"/>
        </w:rPr>
        <w:t xml:space="preserve"> </w:t>
      </w:r>
      <w:r>
        <w:t>it</w:t>
      </w:r>
      <w:r>
        <w:rPr>
          <w:spacing w:val="-4"/>
        </w:rPr>
        <w:t xml:space="preserve"> </w:t>
      </w:r>
      <w:r>
        <w:t>for</w:t>
      </w:r>
      <w:r>
        <w:rPr>
          <w:spacing w:val="-4"/>
        </w:rPr>
        <w:t xml:space="preserve"> </w:t>
      </w:r>
      <w:r>
        <w:t>the</w:t>
      </w:r>
      <w:r>
        <w:rPr>
          <w:spacing w:val="-1"/>
        </w:rPr>
        <w:t xml:space="preserve"> </w:t>
      </w:r>
      <w:r>
        <w:t>longest</w:t>
      </w:r>
      <w:r>
        <w:rPr>
          <w:spacing w:val="-4"/>
        </w:rPr>
        <w:t xml:space="preserve"> </w:t>
      </w:r>
      <w:r>
        <w:t>time</w:t>
      </w:r>
      <w:r>
        <w:rPr>
          <w:spacing w:val="-1"/>
        </w:rPr>
        <w:t xml:space="preserve"> </w:t>
      </w:r>
      <w:r>
        <w:t>possible</w:t>
      </w:r>
      <w:r>
        <w:rPr>
          <w:spacing w:val="-1"/>
        </w:rPr>
        <w:t xml:space="preserve"> </w:t>
      </w:r>
      <w:r>
        <w:t>to</w:t>
      </w:r>
      <w:r>
        <w:rPr>
          <w:spacing w:val="-5"/>
        </w:rPr>
        <w:t xml:space="preserve"> </w:t>
      </w:r>
      <w:r>
        <w:t>serve</w:t>
      </w:r>
      <w:r>
        <w:rPr>
          <w:spacing w:val="-1"/>
        </w:rPr>
        <w:t xml:space="preserve"> </w:t>
      </w:r>
      <w:r>
        <w:t>it</w:t>
      </w:r>
      <w:r>
        <w:rPr>
          <w:spacing w:val="-4"/>
        </w:rPr>
        <w:t xml:space="preserve"> </w:t>
      </w:r>
      <w:r>
        <w:t>in</w:t>
      </w:r>
      <w:r>
        <w:rPr>
          <w:spacing w:val="-1"/>
        </w:rPr>
        <w:t xml:space="preserve"> </w:t>
      </w:r>
      <w:r>
        <w:t>its</w:t>
      </w:r>
      <w:r>
        <w:rPr>
          <w:spacing w:val="-1"/>
        </w:rPr>
        <w:t xml:space="preserve"> </w:t>
      </w:r>
      <w:r>
        <w:t>operations.</w:t>
      </w:r>
      <w:r>
        <w:rPr>
          <w:spacing w:val="-4"/>
        </w:rPr>
        <w:t xml:space="preserve"> </w:t>
      </w:r>
      <w:r>
        <w:t>The</w:t>
      </w:r>
      <w:r>
        <w:rPr>
          <w:spacing w:val="-1"/>
        </w:rPr>
        <w:t xml:space="preserve"> </w:t>
      </w:r>
      <w:r>
        <w:t>retention</w:t>
      </w:r>
      <w:r>
        <w:rPr>
          <w:spacing w:val="-5"/>
        </w:rPr>
        <w:t xml:space="preserve"> </w:t>
      </w:r>
      <w:r>
        <w:t>can</w:t>
      </w:r>
      <w:r>
        <w:rPr>
          <w:spacing w:val="-1"/>
        </w:rPr>
        <w:t xml:space="preserve"> </w:t>
      </w:r>
      <w:r>
        <w:t>be</w:t>
      </w:r>
      <w:r>
        <w:rPr>
          <w:spacing w:val="-1"/>
        </w:rPr>
        <w:t xml:space="preserve"> </w:t>
      </w:r>
      <w:r>
        <w:t>done</w:t>
      </w:r>
      <w:r>
        <w:rPr>
          <w:spacing w:val="-1"/>
        </w:rPr>
        <w:t xml:space="preserve"> </w:t>
      </w:r>
      <w:r>
        <w:t xml:space="preserve">in </w:t>
      </w:r>
      <w:r w:rsidR="00CC5314">
        <w:t>many ways</w:t>
      </w:r>
      <w:r>
        <w:t>, including extending contracts between parties involved and storing them in databases, among other mechanisms. The last phase of the life cycle is knowledge transfer (Haider and Kayani 2020). KT focuses on how helpful knowledge can be distributed amongst</w:t>
      </w:r>
      <w:r>
        <w:rPr>
          <w:spacing w:val="40"/>
        </w:rPr>
        <w:t xml:space="preserve"> </w:t>
      </w:r>
      <w:r>
        <w:t xml:space="preserve">the employees, departments, and the </w:t>
      </w:r>
      <w:proofErr w:type="spellStart"/>
      <w:r>
        <w:t>organisation's</w:t>
      </w:r>
      <w:proofErr w:type="spellEnd"/>
      <w:r>
        <w:t xml:space="preserve"> business units. In the context of Amazon.com, KT can be achieved through continuous training of employees of specific departments and areas of interest. This strategy should be continuous and progressive to ensure Amazon remains innovative, </w:t>
      </w:r>
      <w:r w:rsidR="00913456">
        <w:t>competitive,</w:t>
      </w:r>
      <w:r>
        <w:t xml:space="preserve"> and profitable by always targeting the suitable sources of the desired knowledge and managing the processes appropriately. Information communications technology and internet connection across the globe made it easy for Amazon to adopt and share knowledge without incurring many expenses (Teixeira et al., 2018). This means that the training modules have always been shared through ICT and teleconferencing to share knowledge and other skills that have been critical in enhancing Amazon’s innovation and competition worldwide. Amazon ensures that it gathers, evaluates, stores, shares, uses, and manages knowledge across all the business units within the </w:t>
      </w:r>
      <w:proofErr w:type="spellStart"/>
      <w:r>
        <w:t>organisation</w:t>
      </w:r>
      <w:proofErr w:type="spellEnd"/>
      <w:r>
        <w:t>. Amazon has always</w:t>
      </w:r>
    </w:p>
    <w:p w14:paraId="50FFCEAE" w14:textId="77777777" w:rsidR="009872E1" w:rsidRDefault="009872E1">
      <w:pPr>
        <w:spacing w:line="360" w:lineRule="auto"/>
        <w:sectPr w:rsidR="009872E1">
          <w:pgSz w:w="12240" w:h="15840"/>
          <w:pgMar w:top="1300" w:right="1320" w:bottom="280" w:left="1320" w:header="729" w:footer="0" w:gutter="0"/>
          <w:cols w:space="720"/>
        </w:sectPr>
      </w:pPr>
    </w:p>
    <w:p w14:paraId="50FFCEAF" w14:textId="77777777" w:rsidR="009872E1" w:rsidRDefault="00EA0678">
      <w:pPr>
        <w:pStyle w:val="BodyText"/>
        <w:spacing w:before="83" w:line="360" w:lineRule="auto"/>
        <w:ind w:left="120" w:right="261"/>
      </w:pPr>
      <w:r>
        <w:lastRenderedPageBreak/>
        <w:t>maintained</w:t>
      </w:r>
      <w:r>
        <w:rPr>
          <w:spacing w:val="-3"/>
        </w:rPr>
        <w:t xml:space="preserve"> </w:t>
      </w:r>
      <w:r>
        <w:t>a</w:t>
      </w:r>
      <w:r>
        <w:rPr>
          <w:spacing w:val="-3"/>
        </w:rPr>
        <w:t xml:space="preserve"> </w:t>
      </w:r>
      <w:r>
        <w:t>service</w:t>
      </w:r>
      <w:r>
        <w:rPr>
          <w:spacing w:val="-3"/>
        </w:rPr>
        <w:t xml:space="preserve"> </w:t>
      </w:r>
      <w:r>
        <w:t>knowledge</w:t>
      </w:r>
      <w:r>
        <w:rPr>
          <w:spacing w:val="-3"/>
        </w:rPr>
        <w:t xml:space="preserve"> </w:t>
      </w:r>
      <w:r>
        <w:t>management</w:t>
      </w:r>
      <w:r>
        <w:rPr>
          <w:spacing w:val="-6"/>
        </w:rPr>
        <w:t xml:space="preserve"> </w:t>
      </w:r>
      <w:r>
        <w:t>system</w:t>
      </w:r>
      <w:r>
        <w:rPr>
          <w:spacing w:val="-4"/>
        </w:rPr>
        <w:t xml:space="preserve"> </w:t>
      </w:r>
      <w:r>
        <w:t>that</w:t>
      </w:r>
      <w:r>
        <w:rPr>
          <w:spacing w:val="-6"/>
        </w:rPr>
        <w:t xml:space="preserve"> </w:t>
      </w:r>
      <w:r>
        <w:t>allows</w:t>
      </w:r>
      <w:r>
        <w:rPr>
          <w:spacing w:val="-3"/>
        </w:rPr>
        <w:t xml:space="preserve"> </w:t>
      </w:r>
      <w:r>
        <w:t>restricted</w:t>
      </w:r>
      <w:r>
        <w:rPr>
          <w:spacing w:val="-3"/>
        </w:rPr>
        <w:t xml:space="preserve"> </w:t>
      </w:r>
      <w:r>
        <w:t>access</w:t>
      </w:r>
      <w:r>
        <w:rPr>
          <w:spacing w:val="-7"/>
        </w:rPr>
        <w:t xml:space="preserve"> </w:t>
      </w:r>
      <w:r>
        <w:t>to information appropriate for each audience.</w:t>
      </w:r>
    </w:p>
    <w:p w14:paraId="50FFCEB0" w14:textId="77777777" w:rsidR="009872E1" w:rsidRDefault="00EA0678">
      <w:pPr>
        <w:pStyle w:val="Heading1"/>
        <w:ind w:left="119"/>
      </w:pPr>
      <w:bookmarkStart w:id="32" w:name="Importance_of_KM_for_Amazon"/>
      <w:bookmarkStart w:id="33" w:name="_bookmark16"/>
      <w:bookmarkEnd w:id="32"/>
      <w:bookmarkEnd w:id="33"/>
      <w:r>
        <w:t>Importance</w:t>
      </w:r>
      <w:r>
        <w:rPr>
          <w:spacing w:val="-2"/>
        </w:rPr>
        <w:t xml:space="preserve"> </w:t>
      </w:r>
      <w:r>
        <w:t>of</w:t>
      </w:r>
      <w:r>
        <w:rPr>
          <w:spacing w:val="-3"/>
        </w:rPr>
        <w:t xml:space="preserve"> </w:t>
      </w:r>
      <w:r>
        <w:t>KM</w:t>
      </w:r>
      <w:r>
        <w:rPr>
          <w:spacing w:val="-3"/>
        </w:rPr>
        <w:t xml:space="preserve"> </w:t>
      </w:r>
      <w:r>
        <w:t>for</w:t>
      </w:r>
      <w:r>
        <w:rPr>
          <w:spacing w:val="-3"/>
        </w:rPr>
        <w:t xml:space="preserve"> </w:t>
      </w:r>
      <w:r>
        <w:rPr>
          <w:spacing w:val="-2"/>
        </w:rPr>
        <w:t>Amazon</w:t>
      </w:r>
    </w:p>
    <w:p w14:paraId="50FFCEB1" w14:textId="19E969B7" w:rsidR="009872E1" w:rsidRDefault="00EA0678">
      <w:pPr>
        <w:pStyle w:val="BodyText"/>
        <w:spacing w:before="128" w:line="360" w:lineRule="auto"/>
        <w:ind w:left="119" w:right="145" w:firstLine="720"/>
      </w:pPr>
      <w:r>
        <w:t>Understanding KM is advantageous in many ways, and it is worth investing in KM for enhanced efficiency, customer satisfaction and retention, profitability and delivery of quality services and goods (</w:t>
      </w:r>
      <w:proofErr w:type="spellStart"/>
      <w:r>
        <w:t>Hebibi</w:t>
      </w:r>
      <w:proofErr w:type="spellEnd"/>
      <w:r>
        <w:t xml:space="preserve">, Raimi, and </w:t>
      </w:r>
      <w:proofErr w:type="spellStart"/>
      <w:r>
        <w:t>Milićićević</w:t>
      </w:r>
      <w:proofErr w:type="spellEnd"/>
      <w:r>
        <w:t>, 2019). KM has improved the quality of management</w:t>
      </w:r>
      <w:r>
        <w:rPr>
          <w:spacing w:val="-5"/>
        </w:rPr>
        <w:t xml:space="preserve"> </w:t>
      </w:r>
      <w:r>
        <w:t>decision-making</w:t>
      </w:r>
      <w:r>
        <w:rPr>
          <w:spacing w:val="-2"/>
        </w:rPr>
        <w:t xml:space="preserve"> </w:t>
      </w:r>
      <w:r>
        <w:t>and</w:t>
      </w:r>
      <w:r>
        <w:rPr>
          <w:spacing w:val="-2"/>
        </w:rPr>
        <w:t xml:space="preserve"> </w:t>
      </w:r>
      <w:r>
        <w:t>made</w:t>
      </w:r>
      <w:r>
        <w:rPr>
          <w:spacing w:val="-2"/>
        </w:rPr>
        <w:t xml:space="preserve"> </w:t>
      </w:r>
      <w:r>
        <w:t>it</w:t>
      </w:r>
      <w:r>
        <w:rPr>
          <w:spacing w:val="-5"/>
        </w:rPr>
        <w:t xml:space="preserve"> </w:t>
      </w:r>
      <w:r>
        <w:t>possible</w:t>
      </w:r>
      <w:r>
        <w:rPr>
          <w:spacing w:val="-2"/>
        </w:rPr>
        <w:t xml:space="preserve"> </w:t>
      </w:r>
      <w:r>
        <w:t>for</w:t>
      </w:r>
      <w:r>
        <w:rPr>
          <w:spacing w:val="-5"/>
        </w:rPr>
        <w:t xml:space="preserve"> </w:t>
      </w:r>
      <w:r>
        <w:t>Amazon</w:t>
      </w:r>
      <w:r>
        <w:rPr>
          <w:spacing w:val="-2"/>
        </w:rPr>
        <w:t xml:space="preserve"> </w:t>
      </w:r>
      <w:r>
        <w:t>to</w:t>
      </w:r>
      <w:r>
        <w:rPr>
          <w:spacing w:val="-2"/>
        </w:rPr>
        <w:t xml:space="preserve"> </w:t>
      </w:r>
      <w:r>
        <w:t>be</w:t>
      </w:r>
      <w:r>
        <w:rPr>
          <w:spacing w:val="-2"/>
        </w:rPr>
        <w:t xml:space="preserve"> </w:t>
      </w:r>
      <w:r>
        <w:t>more</w:t>
      </w:r>
      <w:r>
        <w:rPr>
          <w:spacing w:val="-2"/>
        </w:rPr>
        <w:t xml:space="preserve"> </w:t>
      </w:r>
      <w:r>
        <w:t>effective,</w:t>
      </w:r>
      <w:r>
        <w:rPr>
          <w:spacing w:val="-5"/>
        </w:rPr>
        <w:t xml:space="preserve"> </w:t>
      </w:r>
      <w:r>
        <w:t xml:space="preserve">enhance service quality, boost customer happiness, and lower service costs by </w:t>
      </w:r>
      <w:r w:rsidR="00913456">
        <w:t>minimizing</w:t>
      </w:r>
      <w:r>
        <w:t xml:space="preserve"> the need to rediscover information (Khatun, 2018). KM made sure Amazon’s staff was aware of the value that their services bring to clients and how those</w:t>
      </w:r>
      <w:r>
        <w:rPr>
          <w:spacing w:val="-1"/>
        </w:rPr>
        <w:t xml:space="preserve"> </w:t>
      </w:r>
      <w:r>
        <w:t xml:space="preserve">clients benefit from using those services and </w:t>
      </w:r>
      <w:r>
        <w:rPr>
          <w:spacing w:val="-2"/>
        </w:rPr>
        <w:t>products.</w:t>
      </w:r>
    </w:p>
    <w:p w14:paraId="50FFCEB2" w14:textId="77777777" w:rsidR="009872E1" w:rsidRDefault="00EA0678">
      <w:pPr>
        <w:pStyle w:val="Heading1"/>
      </w:pPr>
      <w:bookmarkStart w:id="34" w:name="How_KM_Aids_Amazon_in_Customer_Satisfact"/>
      <w:bookmarkStart w:id="35" w:name="_bookmark17"/>
      <w:bookmarkEnd w:id="34"/>
      <w:bookmarkEnd w:id="35"/>
      <w:r>
        <w:t>How</w:t>
      </w:r>
      <w:r>
        <w:rPr>
          <w:spacing w:val="-3"/>
        </w:rPr>
        <w:t xml:space="preserve"> </w:t>
      </w:r>
      <w:r>
        <w:t>KM</w:t>
      </w:r>
      <w:r>
        <w:rPr>
          <w:spacing w:val="-2"/>
        </w:rPr>
        <w:t xml:space="preserve"> </w:t>
      </w:r>
      <w:r>
        <w:t>Aids</w:t>
      </w:r>
      <w:r>
        <w:rPr>
          <w:spacing w:val="-1"/>
        </w:rPr>
        <w:t xml:space="preserve"> </w:t>
      </w:r>
      <w:r>
        <w:t>Amazon</w:t>
      </w:r>
      <w:r>
        <w:rPr>
          <w:spacing w:val="-1"/>
        </w:rPr>
        <w:t xml:space="preserve"> </w:t>
      </w:r>
      <w:r>
        <w:t>in</w:t>
      </w:r>
      <w:r>
        <w:rPr>
          <w:spacing w:val="-1"/>
        </w:rPr>
        <w:t xml:space="preserve"> </w:t>
      </w:r>
      <w:r>
        <w:t>Customer</w:t>
      </w:r>
      <w:r>
        <w:rPr>
          <w:spacing w:val="-4"/>
        </w:rPr>
        <w:t xml:space="preserve"> </w:t>
      </w:r>
      <w:r>
        <w:rPr>
          <w:spacing w:val="-2"/>
        </w:rPr>
        <w:t>Satisfaction</w:t>
      </w:r>
    </w:p>
    <w:p w14:paraId="50FFCEB3" w14:textId="6EB161FA" w:rsidR="009872E1" w:rsidRDefault="00EA0678">
      <w:pPr>
        <w:pStyle w:val="BodyText"/>
        <w:spacing w:before="123" w:line="360" w:lineRule="auto"/>
        <w:ind w:left="119" w:right="261" w:firstLine="720"/>
      </w:pPr>
      <w:r>
        <w:t>KM has been crucial as far as Amazon’s operations are concerned. In addressing customer satisfaction, a customer knowledge management (CKM) segment was essential in enabling Amazon to improve its customer satisfaction levels. The company created a CKM to allow customers to share their</w:t>
      </w:r>
      <w:r>
        <w:rPr>
          <w:spacing w:val="-3"/>
        </w:rPr>
        <w:t xml:space="preserve"> </w:t>
      </w:r>
      <w:r>
        <w:t>knowledge</w:t>
      </w:r>
      <w:r>
        <w:rPr>
          <w:spacing w:val="-4"/>
        </w:rPr>
        <w:t xml:space="preserve"> </w:t>
      </w:r>
      <w:r>
        <w:t>and feedback</w:t>
      </w:r>
      <w:r>
        <w:rPr>
          <w:spacing w:val="-4"/>
        </w:rPr>
        <w:t xml:space="preserve"> </w:t>
      </w:r>
      <w:r>
        <w:t>about</w:t>
      </w:r>
      <w:r>
        <w:rPr>
          <w:spacing w:val="-3"/>
        </w:rPr>
        <w:t xml:space="preserve"> </w:t>
      </w:r>
      <w:r>
        <w:t>providing products and services on the platform. Focusing on customer knowledge acquisition has helped address all the consumer</w:t>
      </w:r>
      <w:r>
        <w:rPr>
          <w:spacing w:val="-5"/>
        </w:rPr>
        <w:t xml:space="preserve"> </w:t>
      </w:r>
      <w:r>
        <w:t>needs</w:t>
      </w:r>
      <w:r>
        <w:rPr>
          <w:spacing w:val="-2"/>
        </w:rPr>
        <w:t xml:space="preserve"> </w:t>
      </w:r>
      <w:r>
        <w:t>that</w:t>
      </w:r>
      <w:r>
        <w:rPr>
          <w:spacing w:val="-5"/>
        </w:rPr>
        <w:t xml:space="preserve"> </w:t>
      </w:r>
      <w:r>
        <w:t>eventually</w:t>
      </w:r>
      <w:r>
        <w:rPr>
          <w:spacing w:val="-2"/>
        </w:rPr>
        <w:t xml:space="preserve"> </w:t>
      </w:r>
      <w:r>
        <w:t>reduce</w:t>
      </w:r>
      <w:r>
        <w:rPr>
          <w:spacing w:val="-2"/>
        </w:rPr>
        <w:t xml:space="preserve"> </w:t>
      </w:r>
      <w:r>
        <w:t>customer</w:t>
      </w:r>
      <w:r>
        <w:rPr>
          <w:spacing w:val="-5"/>
        </w:rPr>
        <w:t xml:space="preserve"> </w:t>
      </w:r>
      <w:r>
        <w:t>support</w:t>
      </w:r>
      <w:r>
        <w:rPr>
          <w:spacing w:val="-5"/>
        </w:rPr>
        <w:t xml:space="preserve"> </w:t>
      </w:r>
      <w:r>
        <w:t>costs</w:t>
      </w:r>
      <w:r>
        <w:rPr>
          <w:spacing w:val="-2"/>
        </w:rPr>
        <w:t xml:space="preserve"> </w:t>
      </w:r>
      <w:r>
        <w:t>because</w:t>
      </w:r>
      <w:r>
        <w:rPr>
          <w:spacing w:val="-2"/>
        </w:rPr>
        <w:t xml:space="preserve"> </w:t>
      </w:r>
      <w:r>
        <w:t>few</w:t>
      </w:r>
      <w:r>
        <w:rPr>
          <w:spacing w:val="-2"/>
        </w:rPr>
        <w:t xml:space="preserve"> </w:t>
      </w:r>
      <w:r>
        <w:t>concerns</w:t>
      </w:r>
      <w:r>
        <w:rPr>
          <w:spacing w:val="-2"/>
        </w:rPr>
        <w:t xml:space="preserve"> </w:t>
      </w:r>
      <w:r w:rsidR="00913456">
        <w:t>must</w:t>
      </w:r>
      <w:r>
        <w:t xml:space="preserve"> be resolved via customer support services (</w:t>
      </w:r>
      <w:proofErr w:type="spellStart"/>
      <w:r>
        <w:t>Hebibi</w:t>
      </w:r>
      <w:proofErr w:type="spellEnd"/>
      <w:r>
        <w:t xml:space="preserve">, Raimi, and </w:t>
      </w:r>
      <w:proofErr w:type="spellStart"/>
      <w:r>
        <w:t>Milićićević</w:t>
      </w:r>
      <w:proofErr w:type="spellEnd"/>
      <w:r>
        <w:t xml:space="preserve">, 2019). Amazon is a customer-driven company that has always had customers’ needs at heart and strives to do everything possible to make them happy. In this context, the adoption of a subsection of KM called CKM was one of the best moves that would make customers a part of the Amazon </w:t>
      </w:r>
      <w:r>
        <w:rPr>
          <w:spacing w:val="-2"/>
        </w:rPr>
        <w:t>community.</w:t>
      </w:r>
    </w:p>
    <w:p w14:paraId="50FFCEB4" w14:textId="77777777" w:rsidR="009872E1" w:rsidRDefault="00EA0678">
      <w:pPr>
        <w:pStyle w:val="Heading1"/>
        <w:spacing w:before="1"/>
        <w:ind w:left="119"/>
      </w:pPr>
      <w:bookmarkStart w:id="36" w:name="Information_Systems_Implemented_by_Amazo"/>
      <w:bookmarkStart w:id="37" w:name="_bookmark18"/>
      <w:bookmarkEnd w:id="36"/>
      <w:bookmarkEnd w:id="37"/>
      <w:r>
        <w:t>Information</w:t>
      </w:r>
      <w:r>
        <w:rPr>
          <w:spacing w:val="-3"/>
        </w:rPr>
        <w:t xml:space="preserve"> </w:t>
      </w:r>
      <w:r>
        <w:t>Systems</w:t>
      </w:r>
      <w:r>
        <w:rPr>
          <w:spacing w:val="-2"/>
        </w:rPr>
        <w:t xml:space="preserve"> </w:t>
      </w:r>
      <w:r>
        <w:t>Implemented</w:t>
      </w:r>
      <w:r>
        <w:rPr>
          <w:spacing w:val="-6"/>
        </w:rPr>
        <w:t xml:space="preserve"> </w:t>
      </w:r>
      <w:r>
        <w:t>by</w:t>
      </w:r>
      <w:r>
        <w:rPr>
          <w:spacing w:val="-6"/>
        </w:rPr>
        <w:t xml:space="preserve"> </w:t>
      </w:r>
      <w:r>
        <w:t>Amazon</w:t>
      </w:r>
      <w:r>
        <w:rPr>
          <w:spacing w:val="-2"/>
        </w:rPr>
        <w:t xml:space="preserve"> </w:t>
      </w:r>
      <w:r>
        <w:t>and</w:t>
      </w:r>
      <w:r>
        <w:rPr>
          <w:spacing w:val="-2"/>
        </w:rPr>
        <w:t xml:space="preserve"> </w:t>
      </w:r>
      <w:r>
        <w:t>their</w:t>
      </w:r>
      <w:r>
        <w:rPr>
          <w:spacing w:val="-5"/>
        </w:rPr>
        <w:t xml:space="preserve"> </w:t>
      </w:r>
      <w:r>
        <w:rPr>
          <w:spacing w:val="-2"/>
        </w:rPr>
        <w:t>Importance</w:t>
      </w:r>
    </w:p>
    <w:p w14:paraId="50FFCEB5" w14:textId="45C1D91B" w:rsidR="009872E1" w:rsidRDefault="00EA0678">
      <w:pPr>
        <w:pStyle w:val="BodyText"/>
        <w:spacing w:before="128" w:line="360" w:lineRule="auto"/>
        <w:ind w:left="119" w:right="134" w:firstLine="720"/>
      </w:pPr>
      <w:r>
        <w:t>The Simple Storage Service, linked to its integrated database, and the Amazon Web Service, which facilitates access to the e-commerce platform, make up Amazon's two-part information</w:t>
      </w:r>
      <w:r>
        <w:rPr>
          <w:spacing w:val="-2"/>
        </w:rPr>
        <w:t xml:space="preserve"> </w:t>
      </w:r>
      <w:r>
        <w:t>management</w:t>
      </w:r>
      <w:r>
        <w:rPr>
          <w:spacing w:val="-4"/>
        </w:rPr>
        <w:t xml:space="preserve"> </w:t>
      </w:r>
      <w:r>
        <w:t>system</w:t>
      </w:r>
      <w:r>
        <w:rPr>
          <w:spacing w:val="-3"/>
        </w:rPr>
        <w:t xml:space="preserve"> </w:t>
      </w:r>
      <w:r>
        <w:t>(</w:t>
      </w:r>
      <w:proofErr w:type="spellStart"/>
      <w:r>
        <w:t>Mutwiri</w:t>
      </w:r>
      <w:proofErr w:type="spellEnd"/>
      <w:r>
        <w:t>,</w:t>
      </w:r>
      <w:r>
        <w:rPr>
          <w:spacing w:val="-4"/>
        </w:rPr>
        <w:t xml:space="preserve"> </w:t>
      </w:r>
      <w:r>
        <w:t>2020).</w:t>
      </w:r>
      <w:r>
        <w:rPr>
          <w:spacing w:val="-4"/>
        </w:rPr>
        <w:t xml:space="preserve"> </w:t>
      </w:r>
      <w:r>
        <w:t>Customers</w:t>
      </w:r>
      <w:r>
        <w:rPr>
          <w:spacing w:val="-2"/>
        </w:rPr>
        <w:t xml:space="preserve"> </w:t>
      </w:r>
      <w:r>
        <w:t>can</w:t>
      </w:r>
      <w:r>
        <w:rPr>
          <w:spacing w:val="-2"/>
        </w:rPr>
        <w:t xml:space="preserve"> </w:t>
      </w:r>
      <w:r>
        <w:t>create</w:t>
      </w:r>
      <w:r>
        <w:rPr>
          <w:spacing w:val="-5"/>
        </w:rPr>
        <w:t xml:space="preserve"> </w:t>
      </w:r>
      <w:r>
        <w:t>user</w:t>
      </w:r>
      <w:r>
        <w:rPr>
          <w:spacing w:val="-4"/>
        </w:rPr>
        <w:t xml:space="preserve"> </w:t>
      </w:r>
      <w:r>
        <w:t>accounts</w:t>
      </w:r>
      <w:r>
        <w:rPr>
          <w:spacing w:val="-2"/>
        </w:rPr>
        <w:t xml:space="preserve"> </w:t>
      </w:r>
      <w:r>
        <w:t>on</w:t>
      </w:r>
      <w:r>
        <w:rPr>
          <w:spacing w:val="-2"/>
        </w:rPr>
        <w:t xml:space="preserve"> </w:t>
      </w:r>
      <w:r>
        <w:t xml:space="preserve">the web service and </w:t>
      </w:r>
      <w:r w:rsidR="00987136">
        <w:t>customize</w:t>
      </w:r>
      <w:r>
        <w:t xml:space="preserve"> their profiles to increase the processing speed of transactions.</w:t>
      </w:r>
    </w:p>
    <w:p w14:paraId="50FFCEB6" w14:textId="77777777" w:rsidR="009872E1" w:rsidRDefault="00EA0678">
      <w:pPr>
        <w:pStyle w:val="BodyText"/>
        <w:spacing w:line="360" w:lineRule="auto"/>
        <w:ind w:left="120" w:right="134"/>
      </w:pPr>
      <w:r>
        <w:t>Amazon Web Service provides the solution to increasing the effectiveness of information management</w:t>
      </w:r>
      <w:r>
        <w:rPr>
          <w:spacing w:val="-4"/>
        </w:rPr>
        <w:t xml:space="preserve"> </w:t>
      </w:r>
      <w:r>
        <w:t>and</w:t>
      </w:r>
      <w:r>
        <w:rPr>
          <w:spacing w:val="-1"/>
        </w:rPr>
        <w:t xml:space="preserve"> </w:t>
      </w:r>
      <w:r>
        <w:t>the</w:t>
      </w:r>
      <w:r>
        <w:rPr>
          <w:spacing w:val="-1"/>
        </w:rPr>
        <w:t xml:space="preserve"> </w:t>
      </w:r>
      <w:r>
        <w:t>delivery</w:t>
      </w:r>
      <w:r>
        <w:rPr>
          <w:spacing w:val="-5"/>
        </w:rPr>
        <w:t xml:space="preserve"> </w:t>
      </w:r>
      <w:r>
        <w:t>of</w:t>
      </w:r>
      <w:r>
        <w:rPr>
          <w:spacing w:val="-4"/>
        </w:rPr>
        <w:t xml:space="preserve"> </w:t>
      </w:r>
      <w:r>
        <w:t>business</w:t>
      </w:r>
      <w:r>
        <w:rPr>
          <w:spacing w:val="-5"/>
        </w:rPr>
        <w:t xml:space="preserve"> </w:t>
      </w:r>
      <w:r>
        <w:t>activities.</w:t>
      </w:r>
      <w:r>
        <w:rPr>
          <w:spacing w:val="-4"/>
        </w:rPr>
        <w:t xml:space="preserve"> </w:t>
      </w:r>
      <w:r>
        <w:t>The</w:t>
      </w:r>
      <w:r>
        <w:rPr>
          <w:spacing w:val="-1"/>
        </w:rPr>
        <w:t xml:space="preserve"> </w:t>
      </w:r>
      <w:r>
        <w:t>Web</w:t>
      </w:r>
      <w:r>
        <w:rPr>
          <w:spacing w:val="-1"/>
        </w:rPr>
        <w:t xml:space="preserve"> </w:t>
      </w:r>
      <w:r>
        <w:t>Service</w:t>
      </w:r>
      <w:r>
        <w:rPr>
          <w:spacing w:val="-5"/>
        </w:rPr>
        <w:t xml:space="preserve"> </w:t>
      </w:r>
      <w:r>
        <w:t>has</w:t>
      </w:r>
      <w:r>
        <w:rPr>
          <w:spacing w:val="-1"/>
        </w:rPr>
        <w:t xml:space="preserve"> </w:t>
      </w:r>
      <w:r>
        <w:t>many</w:t>
      </w:r>
      <w:r>
        <w:rPr>
          <w:spacing w:val="-1"/>
        </w:rPr>
        <w:t xml:space="preserve"> </w:t>
      </w:r>
      <w:r>
        <w:t>systems</w:t>
      </w:r>
      <w:r>
        <w:rPr>
          <w:spacing w:val="-1"/>
        </w:rPr>
        <w:t xml:space="preserve"> </w:t>
      </w:r>
      <w:r>
        <w:t>with varying features that address different business operations.</w:t>
      </w:r>
    </w:p>
    <w:p w14:paraId="50FFCEB7" w14:textId="46F61999" w:rsidR="009872E1" w:rsidRDefault="00EA0678">
      <w:pPr>
        <w:pStyle w:val="BodyText"/>
        <w:spacing w:line="360" w:lineRule="auto"/>
        <w:ind w:left="119" w:right="384" w:firstLine="720"/>
      </w:pPr>
      <w:r>
        <w:t xml:space="preserve">The system is highly sophisticated to support </w:t>
      </w:r>
      <w:r w:rsidR="00CC5314">
        <w:t>important levels</w:t>
      </w:r>
      <w:r>
        <w:t xml:space="preserve"> of interoperability with any internet-enabled</w:t>
      </w:r>
      <w:r>
        <w:rPr>
          <w:spacing w:val="-6"/>
        </w:rPr>
        <w:t xml:space="preserve"> </w:t>
      </w:r>
      <w:r>
        <w:t>device</w:t>
      </w:r>
      <w:r>
        <w:rPr>
          <w:spacing w:val="-2"/>
        </w:rPr>
        <w:t xml:space="preserve"> </w:t>
      </w:r>
      <w:r>
        <w:t>for</w:t>
      </w:r>
      <w:r>
        <w:rPr>
          <w:spacing w:val="-5"/>
        </w:rPr>
        <w:t xml:space="preserve"> </w:t>
      </w:r>
      <w:r>
        <w:t>efficient</w:t>
      </w:r>
      <w:r>
        <w:rPr>
          <w:spacing w:val="-5"/>
        </w:rPr>
        <w:t xml:space="preserve"> </w:t>
      </w:r>
      <w:r>
        <w:t>communication</w:t>
      </w:r>
      <w:r>
        <w:rPr>
          <w:spacing w:val="-2"/>
        </w:rPr>
        <w:t xml:space="preserve"> </w:t>
      </w:r>
      <w:r>
        <w:t>between</w:t>
      </w:r>
      <w:r>
        <w:rPr>
          <w:spacing w:val="-2"/>
        </w:rPr>
        <w:t xml:space="preserve"> </w:t>
      </w:r>
      <w:r>
        <w:t>buyers,</w:t>
      </w:r>
      <w:r>
        <w:rPr>
          <w:spacing w:val="-5"/>
        </w:rPr>
        <w:t xml:space="preserve"> </w:t>
      </w:r>
      <w:r>
        <w:t>merchants,</w:t>
      </w:r>
      <w:r>
        <w:rPr>
          <w:spacing w:val="-5"/>
        </w:rPr>
        <w:t xml:space="preserve"> </w:t>
      </w:r>
      <w:r>
        <w:t>and</w:t>
      </w:r>
      <w:r>
        <w:rPr>
          <w:spacing w:val="-2"/>
        </w:rPr>
        <w:t xml:space="preserve"> </w:t>
      </w:r>
      <w:r>
        <w:t xml:space="preserve">Amazon employees. The sturdy web service delivers corporate processes through a </w:t>
      </w:r>
      <w:r w:rsidR="00913456">
        <w:t>customer</w:t>
      </w:r>
    </w:p>
    <w:p w14:paraId="50FFCEB8" w14:textId="77777777" w:rsidR="009872E1" w:rsidRDefault="009872E1">
      <w:pPr>
        <w:spacing w:line="360" w:lineRule="auto"/>
        <w:sectPr w:rsidR="009872E1">
          <w:pgSz w:w="12240" w:h="15840"/>
          <w:pgMar w:top="1300" w:right="1320" w:bottom="280" w:left="1320" w:header="729" w:footer="0" w:gutter="0"/>
          <w:cols w:space="720"/>
        </w:sectPr>
      </w:pPr>
    </w:p>
    <w:p w14:paraId="50FFCEB9" w14:textId="77777777" w:rsidR="009872E1" w:rsidRDefault="00EA0678">
      <w:pPr>
        <w:pStyle w:val="BodyText"/>
        <w:spacing w:before="83" w:line="360" w:lineRule="auto"/>
        <w:ind w:left="120" w:right="261"/>
      </w:pPr>
      <w:r>
        <w:lastRenderedPageBreak/>
        <w:t>Relationship Management (CRM) system by fusing distinctive properties including dependability, scalability, security, and effectiveness (</w:t>
      </w:r>
      <w:proofErr w:type="spellStart"/>
      <w:r>
        <w:t>Mutwiri</w:t>
      </w:r>
      <w:proofErr w:type="spellEnd"/>
      <w:r>
        <w:t>, 2020). An integrated Smart Analysis</w:t>
      </w:r>
      <w:r>
        <w:rPr>
          <w:spacing w:val="-3"/>
        </w:rPr>
        <w:t xml:space="preserve"> </w:t>
      </w:r>
      <w:r>
        <w:t>Search</w:t>
      </w:r>
      <w:r>
        <w:rPr>
          <w:spacing w:val="-3"/>
        </w:rPr>
        <w:t xml:space="preserve"> </w:t>
      </w:r>
      <w:r>
        <w:t>system</w:t>
      </w:r>
      <w:r>
        <w:rPr>
          <w:spacing w:val="-4"/>
        </w:rPr>
        <w:t xml:space="preserve"> </w:t>
      </w:r>
      <w:r>
        <w:t>works</w:t>
      </w:r>
      <w:r>
        <w:rPr>
          <w:spacing w:val="-3"/>
        </w:rPr>
        <w:t xml:space="preserve"> </w:t>
      </w:r>
      <w:r>
        <w:t>to</w:t>
      </w:r>
      <w:r>
        <w:rPr>
          <w:spacing w:val="-3"/>
        </w:rPr>
        <w:t xml:space="preserve"> </w:t>
      </w:r>
      <w:r>
        <w:t>both</w:t>
      </w:r>
      <w:r>
        <w:rPr>
          <w:spacing w:val="-3"/>
        </w:rPr>
        <w:t xml:space="preserve"> </w:t>
      </w:r>
      <w:r>
        <w:t>encourage</w:t>
      </w:r>
      <w:r>
        <w:rPr>
          <w:spacing w:val="-3"/>
        </w:rPr>
        <w:t xml:space="preserve"> </w:t>
      </w:r>
      <w:r>
        <w:t>tailored</w:t>
      </w:r>
      <w:r>
        <w:rPr>
          <w:spacing w:val="-3"/>
        </w:rPr>
        <w:t xml:space="preserve"> </w:t>
      </w:r>
      <w:r>
        <w:t>customer</w:t>
      </w:r>
      <w:r>
        <w:rPr>
          <w:spacing w:val="-6"/>
        </w:rPr>
        <w:t xml:space="preserve"> </w:t>
      </w:r>
      <w:r>
        <w:t>service</w:t>
      </w:r>
      <w:r>
        <w:rPr>
          <w:spacing w:val="-3"/>
        </w:rPr>
        <w:t xml:space="preserve"> </w:t>
      </w:r>
      <w:r>
        <w:t>depending</w:t>
      </w:r>
      <w:r>
        <w:rPr>
          <w:spacing w:val="-3"/>
        </w:rPr>
        <w:t xml:space="preserve"> </w:t>
      </w:r>
      <w:r>
        <w:t>on</w:t>
      </w:r>
      <w:r>
        <w:rPr>
          <w:spacing w:val="-3"/>
        </w:rPr>
        <w:t xml:space="preserve"> </w:t>
      </w:r>
      <w:r>
        <w:t>the client profile and to offer the highest level of protection for user information. Additionally, the system is designed using a Service Oriented Architecture (SOA) to encourage service dispersion for increased system scalability.</w:t>
      </w:r>
    </w:p>
    <w:p w14:paraId="50FFCEBA" w14:textId="0DEC67DD" w:rsidR="009872E1" w:rsidRDefault="008117E8" w:rsidP="008117E8">
      <w:pPr>
        <w:pStyle w:val="Heading1"/>
        <w:spacing w:line="252" w:lineRule="exact"/>
      </w:pPr>
      <w:bookmarkStart w:id="38" w:name="Evaluation_of_Knowledge_and_Information_"/>
      <w:bookmarkStart w:id="39" w:name="_bookmark19"/>
      <w:bookmarkEnd w:id="38"/>
      <w:bookmarkEnd w:id="39"/>
      <w:r>
        <w:t xml:space="preserve">           Evaluation</w:t>
      </w:r>
      <w:r>
        <w:rPr>
          <w:spacing w:val="-4"/>
        </w:rPr>
        <w:t xml:space="preserve"> </w:t>
      </w:r>
      <w:r>
        <w:t>of</w:t>
      </w:r>
      <w:r>
        <w:rPr>
          <w:spacing w:val="-6"/>
        </w:rPr>
        <w:t xml:space="preserve"> </w:t>
      </w:r>
      <w:r>
        <w:t>Knowledge</w:t>
      </w:r>
      <w:r>
        <w:rPr>
          <w:spacing w:val="-3"/>
        </w:rPr>
        <w:t xml:space="preserve"> </w:t>
      </w:r>
      <w:r>
        <w:t>and</w:t>
      </w:r>
      <w:r>
        <w:rPr>
          <w:spacing w:val="-4"/>
        </w:rPr>
        <w:t xml:space="preserve"> </w:t>
      </w:r>
      <w:r>
        <w:t>Information</w:t>
      </w:r>
      <w:r>
        <w:rPr>
          <w:spacing w:val="-3"/>
        </w:rPr>
        <w:t xml:space="preserve"> </w:t>
      </w:r>
      <w:r>
        <w:t>Management</w:t>
      </w:r>
      <w:r>
        <w:rPr>
          <w:spacing w:val="-6"/>
        </w:rPr>
        <w:t xml:space="preserve"> </w:t>
      </w:r>
      <w:r>
        <w:rPr>
          <w:spacing w:val="-2"/>
        </w:rPr>
        <w:t>Models/Theories</w:t>
      </w:r>
    </w:p>
    <w:p w14:paraId="002A1357" w14:textId="77777777" w:rsidR="008117E8" w:rsidRDefault="00EA0678">
      <w:pPr>
        <w:pStyle w:val="BodyText"/>
        <w:spacing w:before="127" w:line="360" w:lineRule="auto"/>
        <w:ind w:left="119" w:right="176" w:firstLine="720"/>
      </w:pPr>
      <w:r>
        <w:t xml:space="preserve">Tacit knowledge could sometimes be challenging in terms of its transfer to the right people and at the right time within an </w:t>
      </w:r>
      <w:r w:rsidR="00913456">
        <w:t>organization</w:t>
      </w:r>
      <w:r>
        <w:t xml:space="preserve">. The transfer of such knowledge depends solely on expertise or experience and can be used through direct engagement with the knowledge owners. Tacit knowledge is embedded in services and products by directly associating the customers and employees to enhance them. Through a customer engagement system and feedback platforms, the customers can share their views about </w:t>
      </w:r>
      <w:r w:rsidR="008117E8">
        <w:t>products</w:t>
      </w:r>
      <w:r>
        <w:t xml:space="preserve">, </w:t>
      </w:r>
      <w:r w:rsidR="008117E8">
        <w:t>services,</w:t>
      </w:r>
      <w:r>
        <w:t xml:space="preserve"> or features that they want to be included or removed from specific products (Garg, Pandey,</w:t>
      </w:r>
      <w:r>
        <w:rPr>
          <w:spacing w:val="-3"/>
        </w:rPr>
        <w:t xml:space="preserve"> </w:t>
      </w:r>
      <w:r>
        <w:t xml:space="preserve">and </w:t>
      </w:r>
      <w:proofErr w:type="spellStart"/>
      <w:r>
        <w:t>Vashisht</w:t>
      </w:r>
      <w:proofErr w:type="spellEnd"/>
      <w:r>
        <w:t>,</w:t>
      </w:r>
      <w:r>
        <w:rPr>
          <w:spacing w:val="-3"/>
        </w:rPr>
        <w:t xml:space="preserve"> </w:t>
      </w:r>
      <w:r>
        <w:t>2018).</w:t>
      </w:r>
      <w:r>
        <w:rPr>
          <w:spacing w:val="-3"/>
        </w:rPr>
        <w:t xml:space="preserve"> </w:t>
      </w:r>
      <w:r>
        <w:t>Additionally,</w:t>
      </w:r>
      <w:r>
        <w:rPr>
          <w:spacing w:val="-3"/>
        </w:rPr>
        <w:t xml:space="preserve"> </w:t>
      </w:r>
      <w:r>
        <w:t>the clients provide their</w:t>
      </w:r>
      <w:r>
        <w:rPr>
          <w:spacing w:val="-3"/>
        </w:rPr>
        <w:t xml:space="preserve"> </w:t>
      </w:r>
      <w:r>
        <w:t>reviews and critique through the customer engagement platforms. In the context of the employees, experienced individuals or</w:t>
      </w:r>
      <w:r>
        <w:rPr>
          <w:spacing w:val="-5"/>
        </w:rPr>
        <w:t xml:space="preserve"> </w:t>
      </w:r>
      <w:r>
        <w:t>knowledge</w:t>
      </w:r>
      <w:r>
        <w:rPr>
          <w:spacing w:val="-2"/>
        </w:rPr>
        <w:t xml:space="preserve"> </w:t>
      </w:r>
      <w:r>
        <w:t>owners</w:t>
      </w:r>
      <w:r>
        <w:rPr>
          <w:spacing w:val="-2"/>
        </w:rPr>
        <w:t xml:space="preserve"> </w:t>
      </w:r>
      <w:r>
        <w:t>are</w:t>
      </w:r>
      <w:r>
        <w:rPr>
          <w:spacing w:val="-2"/>
        </w:rPr>
        <w:t xml:space="preserve"> </w:t>
      </w:r>
      <w:r>
        <w:t>responsible</w:t>
      </w:r>
      <w:r>
        <w:rPr>
          <w:spacing w:val="-2"/>
        </w:rPr>
        <w:t xml:space="preserve"> </w:t>
      </w:r>
      <w:r>
        <w:t>for</w:t>
      </w:r>
      <w:r>
        <w:rPr>
          <w:spacing w:val="-5"/>
        </w:rPr>
        <w:t xml:space="preserve"> </w:t>
      </w:r>
      <w:r>
        <w:t>becoming</w:t>
      </w:r>
      <w:r>
        <w:rPr>
          <w:spacing w:val="-2"/>
        </w:rPr>
        <w:t xml:space="preserve"> </w:t>
      </w:r>
      <w:r>
        <w:t>heads</w:t>
      </w:r>
      <w:r>
        <w:rPr>
          <w:spacing w:val="-5"/>
        </w:rPr>
        <w:t xml:space="preserve"> </w:t>
      </w:r>
      <w:r>
        <w:t>of</w:t>
      </w:r>
      <w:r>
        <w:rPr>
          <w:spacing w:val="-5"/>
        </w:rPr>
        <w:t xml:space="preserve"> </w:t>
      </w:r>
      <w:r>
        <w:t>business</w:t>
      </w:r>
      <w:r>
        <w:rPr>
          <w:spacing w:val="-4"/>
        </w:rPr>
        <w:t xml:space="preserve"> </w:t>
      </w:r>
      <w:r>
        <w:t>units</w:t>
      </w:r>
      <w:r>
        <w:rPr>
          <w:spacing w:val="-2"/>
        </w:rPr>
        <w:t xml:space="preserve"> </w:t>
      </w:r>
      <w:r>
        <w:t>to</w:t>
      </w:r>
      <w:r>
        <w:rPr>
          <w:spacing w:val="-2"/>
        </w:rPr>
        <w:t xml:space="preserve"> </w:t>
      </w:r>
      <w:r>
        <w:t>aid</w:t>
      </w:r>
      <w:r>
        <w:rPr>
          <w:spacing w:val="-2"/>
        </w:rPr>
        <w:t xml:space="preserve"> </w:t>
      </w:r>
      <w:r>
        <w:t>in</w:t>
      </w:r>
      <w:r>
        <w:rPr>
          <w:spacing w:val="-2"/>
        </w:rPr>
        <w:t xml:space="preserve"> </w:t>
      </w:r>
      <w:r>
        <w:t xml:space="preserve">developing strategies, </w:t>
      </w:r>
      <w:r w:rsidR="008117E8">
        <w:t>procedures,</w:t>
      </w:r>
      <w:r>
        <w:t xml:space="preserve"> and standard operating procedures necessary to adding value to products and services. (Please see Appendix for more Models and theories on page16) </w:t>
      </w:r>
      <w:bookmarkStart w:id="40" w:name="Knowledge_Sharing_and_Exchange"/>
      <w:bookmarkStart w:id="41" w:name="_bookmark20"/>
      <w:bookmarkEnd w:id="40"/>
      <w:bookmarkEnd w:id="41"/>
    </w:p>
    <w:p w14:paraId="50FFCEBB" w14:textId="584C3F6D" w:rsidR="009872E1" w:rsidRDefault="00EA0678">
      <w:pPr>
        <w:pStyle w:val="BodyText"/>
        <w:spacing w:before="127" w:line="360" w:lineRule="auto"/>
        <w:ind w:left="119" w:right="176" w:firstLine="720"/>
        <w:rPr>
          <w:b/>
        </w:rPr>
      </w:pPr>
      <w:r>
        <w:rPr>
          <w:b/>
        </w:rPr>
        <w:t>Knowledge Sharing and Exchange</w:t>
      </w:r>
    </w:p>
    <w:p w14:paraId="50FFCEBC" w14:textId="575775C1" w:rsidR="009872E1" w:rsidRDefault="00EA0678">
      <w:pPr>
        <w:pStyle w:val="BodyText"/>
        <w:spacing w:line="360" w:lineRule="auto"/>
        <w:ind w:left="120" w:right="134" w:firstLine="720"/>
      </w:pPr>
      <w:r>
        <w:t xml:space="preserve">The systematic approach of tacit knowledge application follows a particular pattern corresponding to the set </w:t>
      </w:r>
      <w:r w:rsidR="008117E8">
        <w:t>organizational</w:t>
      </w:r>
      <w:r>
        <w:t xml:space="preserve"> structures. </w:t>
      </w:r>
      <w:r w:rsidR="00CC5314">
        <w:t>Concisely</w:t>
      </w:r>
      <w:r>
        <w:t>, the process of knowledge sharing</w:t>
      </w:r>
      <w:r>
        <w:rPr>
          <w:spacing w:val="-2"/>
        </w:rPr>
        <w:t xml:space="preserve"> </w:t>
      </w:r>
      <w:r w:rsidR="008117E8">
        <w:t>must</w:t>
      </w:r>
      <w:r>
        <w:rPr>
          <w:spacing w:val="-2"/>
        </w:rPr>
        <w:t xml:space="preserve"> </w:t>
      </w:r>
      <w:r>
        <w:t>follow</w:t>
      </w:r>
      <w:r>
        <w:rPr>
          <w:spacing w:val="-2"/>
        </w:rPr>
        <w:t xml:space="preserve"> </w:t>
      </w:r>
      <w:r>
        <w:t>a</w:t>
      </w:r>
      <w:r>
        <w:rPr>
          <w:spacing w:val="-2"/>
        </w:rPr>
        <w:t xml:space="preserve"> </w:t>
      </w:r>
      <w:r>
        <w:t>specific</w:t>
      </w:r>
      <w:r>
        <w:rPr>
          <w:spacing w:val="-2"/>
        </w:rPr>
        <w:t xml:space="preserve"> </w:t>
      </w:r>
      <w:r>
        <w:t>protocol</w:t>
      </w:r>
      <w:r>
        <w:rPr>
          <w:spacing w:val="-4"/>
        </w:rPr>
        <w:t xml:space="preserve"> </w:t>
      </w:r>
      <w:r>
        <w:t>for</w:t>
      </w:r>
      <w:r>
        <w:rPr>
          <w:spacing w:val="-5"/>
        </w:rPr>
        <w:t xml:space="preserve"> </w:t>
      </w:r>
      <w:r>
        <w:t>its</w:t>
      </w:r>
      <w:r>
        <w:rPr>
          <w:spacing w:val="-2"/>
        </w:rPr>
        <w:t xml:space="preserve"> </w:t>
      </w:r>
      <w:r>
        <w:t>full</w:t>
      </w:r>
      <w:r>
        <w:rPr>
          <w:spacing w:val="-4"/>
        </w:rPr>
        <w:t xml:space="preserve"> </w:t>
      </w:r>
      <w:r>
        <w:t>adoption</w:t>
      </w:r>
      <w:r>
        <w:rPr>
          <w:spacing w:val="-2"/>
        </w:rPr>
        <w:t xml:space="preserve"> </w:t>
      </w:r>
      <w:r>
        <w:t>across</w:t>
      </w:r>
      <w:r>
        <w:rPr>
          <w:spacing w:val="-2"/>
        </w:rPr>
        <w:t xml:space="preserve"> </w:t>
      </w:r>
      <w:r>
        <w:t>the</w:t>
      </w:r>
      <w:r>
        <w:rPr>
          <w:spacing w:val="-2"/>
        </w:rPr>
        <w:t xml:space="preserve"> </w:t>
      </w:r>
      <w:r>
        <w:t>institution.</w:t>
      </w:r>
      <w:r>
        <w:rPr>
          <w:spacing w:val="-5"/>
        </w:rPr>
        <w:t xml:space="preserve"> </w:t>
      </w:r>
      <w:r>
        <w:t>Amazon</w:t>
      </w:r>
      <w:r>
        <w:rPr>
          <w:spacing w:val="-2"/>
        </w:rPr>
        <w:t xml:space="preserve"> </w:t>
      </w:r>
      <w:r>
        <w:t xml:space="preserve">has been using the general knowledge model in identifying, </w:t>
      </w:r>
      <w:r w:rsidR="008117E8">
        <w:t>retaining,</w:t>
      </w:r>
      <w:r>
        <w:t xml:space="preserve"> and transferring knowledge across the company to gain a competitive advantage.</w:t>
      </w:r>
    </w:p>
    <w:p w14:paraId="50FFCEBD" w14:textId="62079782" w:rsidR="009872E1" w:rsidRDefault="00EA0678">
      <w:pPr>
        <w:pStyle w:val="BodyText"/>
        <w:spacing w:line="360" w:lineRule="auto"/>
        <w:ind w:left="120" w:right="120" w:firstLine="720"/>
      </w:pPr>
      <w:r>
        <w:t xml:space="preserve">The general knowledge model has four phases: knowledge creation, retention, </w:t>
      </w:r>
      <w:r w:rsidR="008117E8">
        <w:t>transfer,</w:t>
      </w:r>
      <w:r>
        <w:t xml:space="preserve"> and</w:t>
      </w:r>
      <w:r>
        <w:rPr>
          <w:spacing w:val="-3"/>
        </w:rPr>
        <w:t xml:space="preserve"> </w:t>
      </w:r>
      <w:r w:rsidR="008117E8">
        <w:t>utilization</w:t>
      </w:r>
      <w:r>
        <w:t>.</w:t>
      </w:r>
      <w:r>
        <w:rPr>
          <w:spacing w:val="-6"/>
        </w:rPr>
        <w:t xml:space="preserve"> </w:t>
      </w:r>
      <w:r>
        <w:t>Knowledge</w:t>
      </w:r>
      <w:r>
        <w:rPr>
          <w:spacing w:val="-3"/>
        </w:rPr>
        <w:t xml:space="preserve"> </w:t>
      </w:r>
      <w:r>
        <w:t>creation</w:t>
      </w:r>
      <w:r>
        <w:rPr>
          <w:spacing w:val="-3"/>
        </w:rPr>
        <w:t xml:space="preserve"> </w:t>
      </w:r>
      <w:r>
        <w:t>encompasses</w:t>
      </w:r>
      <w:r>
        <w:rPr>
          <w:spacing w:val="-3"/>
        </w:rPr>
        <w:t xml:space="preserve"> </w:t>
      </w:r>
      <w:r>
        <w:t>knowledge</w:t>
      </w:r>
      <w:r>
        <w:rPr>
          <w:spacing w:val="-3"/>
        </w:rPr>
        <w:t xml:space="preserve"> </w:t>
      </w:r>
      <w:r>
        <w:t>production,</w:t>
      </w:r>
      <w:r>
        <w:rPr>
          <w:spacing w:val="-6"/>
        </w:rPr>
        <w:t xml:space="preserve"> </w:t>
      </w:r>
      <w:r>
        <w:t>discovery,</w:t>
      </w:r>
      <w:r>
        <w:rPr>
          <w:spacing w:val="-6"/>
        </w:rPr>
        <w:t xml:space="preserve"> </w:t>
      </w:r>
      <w:r>
        <w:t>and</w:t>
      </w:r>
      <w:r>
        <w:rPr>
          <w:spacing w:val="-3"/>
        </w:rPr>
        <w:t xml:space="preserve"> </w:t>
      </w:r>
      <w:r>
        <w:t xml:space="preserve">capture operations to add new knowledge to the system. Knowledge retention is an activity or mechanism meant to maintain knowledge in an </w:t>
      </w:r>
      <w:r w:rsidR="008117E8">
        <w:t>organization</w:t>
      </w:r>
      <w:r>
        <w:t xml:space="preserve">. This process also involves the actions taken to keep the knowledge in the system. Knowledge transfer refers to processes taking knowledge from one party to another. All the events connected to the application of the knowledge in enhancing the quality of products and services through a direct engagement of customers and employees are known as knowledge </w:t>
      </w:r>
      <w:r w:rsidR="008117E8">
        <w:t>utilization</w:t>
      </w:r>
      <w:r>
        <w:t>.</w:t>
      </w:r>
    </w:p>
    <w:p w14:paraId="50FFCEBE" w14:textId="77777777" w:rsidR="009872E1" w:rsidRDefault="009872E1">
      <w:pPr>
        <w:spacing w:line="360" w:lineRule="auto"/>
        <w:sectPr w:rsidR="009872E1">
          <w:pgSz w:w="12240" w:h="15840"/>
          <w:pgMar w:top="1300" w:right="1320" w:bottom="280" w:left="1320" w:header="729" w:footer="0" w:gutter="0"/>
          <w:cols w:space="720"/>
        </w:sectPr>
      </w:pPr>
    </w:p>
    <w:p w14:paraId="50FFCEBF" w14:textId="77777777" w:rsidR="009872E1" w:rsidRDefault="00EA0678">
      <w:pPr>
        <w:pStyle w:val="Heading1"/>
        <w:spacing w:before="83"/>
      </w:pPr>
      <w:bookmarkStart w:id="42" w:name="KM_Techniques_Used_by_Amazon.com"/>
      <w:bookmarkStart w:id="43" w:name="_bookmark21"/>
      <w:bookmarkEnd w:id="42"/>
      <w:bookmarkEnd w:id="43"/>
      <w:r>
        <w:lastRenderedPageBreak/>
        <w:t>KM</w:t>
      </w:r>
      <w:r>
        <w:rPr>
          <w:spacing w:val="-3"/>
        </w:rPr>
        <w:t xml:space="preserve"> </w:t>
      </w:r>
      <w:r>
        <w:t>Techniques</w:t>
      </w:r>
      <w:r>
        <w:rPr>
          <w:spacing w:val="-1"/>
        </w:rPr>
        <w:t xml:space="preserve"> </w:t>
      </w:r>
      <w:r>
        <w:t>Used</w:t>
      </w:r>
      <w:r>
        <w:rPr>
          <w:spacing w:val="-1"/>
        </w:rPr>
        <w:t xml:space="preserve"> </w:t>
      </w:r>
      <w:r>
        <w:t>by</w:t>
      </w:r>
      <w:r>
        <w:rPr>
          <w:spacing w:val="-5"/>
        </w:rPr>
        <w:t xml:space="preserve"> </w:t>
      </w:r>
      <w:r>
        <w:rPr>
          <w:spacing w:val="-2"/>
        </w:rPr>
        <w:t>Amazon.com</w:t>
      </w:r>
    </w:p>
    <w:p w14:paraId="50FFCEC0" w14:textId="080D90FF" w:rsidR="009872E1" w:rsidRDefault="00EA0678">
      <w:pPr>
        <w:pStyle w:val="BodyText"/>
        <w:spacing w:before="127" w:line="360" w:lineRule="auto"/>
        <w:ind w:left="120" w:right="173" w:firstLine="720"/>
      </w:pPr>
      <w:r>
        <w:t>Amazon.com</w:t>
      </w:r>
      <w:r>
        <w:rPr>
          <w:spacing w:val="-4"/>
        </w:rPr>
        <w:t xml:space="preserve"> </w:t>
      </w:r>
      <w:r w:rsidR="008117E8">
        <w:t>utilizes</w:t>
      </w:r>
      <w:r>
        <w:rPr>
          <w:spacing w:val="-3"/>
        </w:rPr>
        <w:t xml:space="preserve"> </w:t>
      </w:r>
      <w:r>
        <w:t>a</w:t>
      </w:r>
      <w:r>
        <w:rPr>
          <w:spacing w:val="-3"/>
        </w:rPr>
        <w:t xml:space="preserve"> </w:t>
      </w:r>
      <w:r>
        <w:t>range</w:t>
      </w:r>
      <w:r>
        <w:rPr>
          <w:spacing w:val="-3"/>
        </w:rPr>
        <w:t xml:space="preserve"> </w:t>
      </w:r>
      <w:r>
        <w:t>of</w:t>
      </w:r>
      <w:r>
        <w:rPr>
          <w:spacing w:val="-6"/>
        </w:rPr>
        <w:t xml:space="preserve"> </w:t>
      </w:r>
      <w:r>
        <w:t>techniques</w:t>
      </w:r>
      <w:r>
        <w:rPr>
          <w:spacing w:val="-3"/>
        </w:rPr>
        <w:t xml:space="preserve"> </w:t>
      </w:r>
      <w:r>
        <w:t>in</w:t>
      </w:r>
      <w:r>
        <w:rPr>
          <w:spacing w:val="-3"/>
        </w:rPr>
        <w:t xml:space="preserve"> </w:t>
      </w:r>
      <w:r>
        <w:t>knowledge</w:t>
      </w:r>
      <w:r>
        <w:rPr>
          <w:spacing w:val="-3"/>
        </w:rPr>
        <w:t xml:space="preserve"> </w:t>
      </w:r>
      <w:r>
        <w:t>management</w:t>
      </w:r>
      <w:r>
        <w:rPr>
          <w:spacing w:val="-6"/>
        </w:rPr>
        <w:t xml:space="preserve"> </w:t>
      </w:r>
      <w:r>
        <w:t>that</w:t>
      </w:r>
      <w:r>
        <w:rPr>
          <w:spacing w:val="-6"/>
        </w:rPr>
        <w:t xml:space="preserve"> </w:t>
      </w:r>
      <w:r>
        <w:t>are</w:t>
      </w:r>
      <w:r>
        <w:rPr>
          <w:spacing w:val="-3"/>
        </w:rPr>
        <w:t xml:space="preserve"> </w:t>
      </w:r>
      <w:r>
        <w:t xml:space="preserve">primarily </w:t>
      </w:r>
      <w:r w:rsidR="008117E8">
        <w:t>customer centric</w:t>
      </w:r>
      <w:r>
        <w:t xml:space="preserve">. The use of </w:t>
      </w:r>
      <w:r w:rsidR="008117E8">
        <w:t>personalization</w:t>
      </w:r>
      <w:r>
        <w:t xml:space="preserve">, for instance, is an approach that profiles what customers buy, their preferences and other transactions. This means that the more clients use the system, the more it knows them and provides </w:t>
      </w:r>
      <w:r w:rsidR="008117E8">
        <w:t>customized</w:t>
      </w:r>
      <w:r>
        <w:t xml:space="preserve"> displays and products of a specific taste (Gaviria-Marin, </w:t>
      </w:r>
      <w:proofErr w:type="spellStart"/>
      <w:r>
        <w:t>Merigó</w:t>
      </w:r>
      <w:proofErr w:type="spellEnd"/>
      <w:r>
        <w:t>, and Baier-Fuentes, 2019.). Crowdsourcing is equally instrumental in KM as far as Amazon is concerned. It creates a community where customers share their views, rate products or services and critique them for the company's betterment.</w:t>
      </w:r>
    </w:p>
    <w:p w14:paraId="50FFCEC1" w14:textId="53AC4067" w:rsidR="009872E1" w:rsidRDefault="00EA0678">
      <w:pPr>
        <w:pStyle w:val="BodyText"/>
        <w:spacing w:line="360" w:lineRule="auto"/>
        <w:ind w:left="120" w:right="150" w:firstLine="720"/>
      </w:pPr>
      <w:r>
        <w:t>Additionally,</w:t>
      </w:r>
      <w:r>
        <w:rPr>
          <w:spacing w:val="-5"/>
        </w:rPr>
        <w:t xml:space="preserve"> </w:t>
      </w:r>
      <w:r>
        <w:t>Amazon</w:t>
      </w:r>
      <w:r>
        <w:rPr>
          <w:spacing w:val="-6"/>
        </w:rPr>
        <w:t xml:space="preserve"> </w:t>
      </w:r>
      <w:r>
        <w:t>uses</w:t>
      </w:r>
      <w:r>
        <w:rPr>
          <w:spacing w:val="-2"/>
        </w:rPr>
        <w:t xml:space="preserve"> </w:t>
      </w:r>
      <w:r>
        <w:t>feedback</w:t>
      </w:r>
      <w:r>
        <w:rPr>
          <w:spacing w:val="-6"/>
        </w:rPr>
        <w:t xml:space="preserve"> </w:t>
      </w:r>
      <w:r>
        <w:t>systems</w:t>
      </w:r>
      <w:r>
        <w:rPr>
          <w:spacing w:val="-2"/>
        </w:rPr>
        <w:t xml:space="preserve"> </w:t>
      </w:r>
      <w:r>
        <w:t>to</w:t>
      </w:r>
      <w:r>
        <w:rPr>
          <w:spacing w:val="-2"/>
        </w:rPr>
        <w:t xml:space="preserve"> </w:t>
      </w:r>
      <w:r>
        <w:t>gather</w:t>
      </w:r>
      <w:r>
        <w:rPr>
          <w:spacing w:val="-5"/>
        </w:rPr>
        <w:t xml:space="preserve"> </w:t>
      </w:r>
      <w:r>
        <w:t>consumers'</w:t>
      </w:r>
      <w:r>
        <w:rPr>
          <w:spacing w:val="-2"/>
        </w:rPr>
        <w:t xml:space="preserve"> </w:t>
      </w:r>
      <w:r>
        <w:t>views</w:t>
      </w:r>
      <w:r>
        <w:rPr>
          <w:spacing w:val="-2"/>
        </w:rPr>
        <w:t xml:space="preserve"> </w:t>
      </w:r>
      <w:r>
        <w:t>regarding</w:t>
      </w:r>
      <w:r>
        <w:rPr>
          <w:spacing w:val="-2"/>
        </w:rPr>
        <w:t xml:space="preserve"> </w:t>
      </w:r>
      <w:r>
        <w:t>their products or services across all stores globally. The information obtained is thus used in enhancing service provision and the quality of products the company sells (</w:t>
      </w:r>
      <w:proofErr w:type="spellStart"/>
      <w:r>
        <w:t>Abualoush</w:t>
      </w:r>
      <w:proofErr w:type="spellEnd"/>
      <w:r>
        <w:t xml:space="preserve">, </w:t>
      </w:r>
      <w:proofErr w:type="spellStart"/>
      <w:r>
        <w:t>Bataineh</w:t>
      </w:r>
      <w:proofErr w:type="spellEnd"/>
      <w:r>
        <w:t>,</w:t>
      </w:r>
      <w:r>
        <w:rPr>
          <w:spacing w:val="-5"/>
        </w:rPr>
        <w:t xml:space="preserve"> </w:t>
      </w:r>
      <w:r>
        <w:t>and</w:t>
      </w:r>
      <w:r>
        <w:rPr>
          <w:spacing w:val="-2"/>
        </w:rPr>
        <w:t xml:space="preserve"> </w:t>
      </w:r>
      <w:proofErr w:type="spellStart"/>
      <w:r>
        <w:t>Alrowwad</w:t>
      </w:r>
      <w:proofErr w:type="spellEnd"/>
      <w:r>
        <w:t>,</w:t>
      </w:r>
      <w:r>
        <w:rPr>
          <w:spacing w:val="-5"/>
        </w:rPr>
        <w:t xml:space="preserve"> </w:t>
      </w:r>
      <w:r>
        <w:t>2018).</w:t>
      </w:r>
      <w:r>
        <w:rPr>
          <w:spacing w:val="-5"/>
        </w:rPr>
        <w:t xml:space="preserve"> </w:t>
      </w:r>
      <w:r>
        <w:t>This</w:t>
      </w:r>
      <w:r>
        <w:rPr>
          <w:spacing w:val="-2"/>
        </w:rPr>
        <w:t xml:space="preserve"> </w:t>
      </w:r>
      <w:r>
        <w:t>feedback</w:t>
      </w:r>
      <w:r>
        <w:rPr>
          <w:spacing w:val="-2"/>
        </w:rPr>
        <w:t xml:space="preserve"> </w:t>
      </w:r>
      <w:r>
        <w:t>system</w:t>
      </w:r>
      <w:r>
        <w:rPr>
          <w:spacing w:val="-3"/>
        </w:rPr>
        <w:t xml:space="preserve"> </w:t>
      </w:r>
      <w:r>
        <w:t>has</w:t>
      </w:r>
      <w:r>
        <w:rPr>
          <w:spacing w:val="-6"/>
        </w:rPr>
        <w:t xml:space="preserve"> </w:t>
      </w:r>
      <w:r>
        <w:t>been</w:t>
      </w:r>
      <w:r>
        <w:rPr>
          <w:spacing w:val="-2"/>
        </w:rPr>
        <w:t xml:space="preserve"> </w:t>
      </w:r>
      <w:r>
        <w:t>successful</w:t>
      </w:r>
      <w:r>
        <w:rPr>
          <w:spacing w:val="-4"/>
        </w:rPr>
        <w:t xml:space="preserve"> </w:t>
      </w:r>
      <w:r>
        <w:t>because</w:t>
      </w:r>
      <w:r>
        <w:rPr>
          <w:spacing w:val="-2"/>
        </w:rPr>
        <w:t xml:space="preserve"> </w:t>
      </w:r>
      <w:r>
        <w:t>clients</w:t>
      </w:r>
      <w:r>
        <w:rPr>
          <w:spacing w:val="-2"/>
        </w:rPr>
        <w:t xml:space="preserve"> </w:t>
      </w:r>
      <w:r>
        <w:t>are always willing to give their</w:t>
      </w:r>
      <w:r>
        <w:rPr>
          <w:spacing w:val="-3"/>
        </w:rPr>
        <w:t xml:space="preserve"> </w:t>
      </w:r>
      <w:r>
        <w:t>feedback,</w:t>
      </w:r>
      <w:r>
        <w:rPr>
          <w:spacing w:val="-3"/>
        </w:rPr>
        <w:t xml:space="preserve"> </w:t>
      </w:r>
      <w:r>
        <w:t>leading to a large pool</w:t>
      </w:r>
      <w:r>
        <w:rPr>
          <w:spacing w:val="-2"/>
        </w:rPr>
        <w:t xml:space="preserve"> </w:t>
      </w:r>
      <w:r>
        <w:t>of</w:t>
      </w:r>
      <w:r>
        <w:rPr>
          <w:spacing w:val="-3"/>
        </w:rPr>
        <w:t xml:space="preserve"> </w:t>
      </w:r>
      <w:r>
        <w:t>information that</w:t>
      </w:r>
      <w:r>
        <w:rPr>
          <w:spacing w:val="-3"/>
        </w:rPr>
        <w:t xml:space="preserve"> </w:t>
      </w:r>
      <w:r>
        <w:t>can</w:t>
      </w:r>
      <w:r>
        <w:rPr>
          <w:spacing w:val="-4"/>
        </w:rPr>
        <w:t xml:space="preserve"> </w:t>
      </w:r>
      <w:r>
        <w:t xml:space="preserve">be </w:t>
      </w:r>
      <w:r w:rsidR="008117E8">
        <w:t>utilized</w:t>
      </w:r>
      <w:r>
        <w:t xml:space="preserve"> to enhance efficiency, </w:t>
      </w:r>
      <w:r w:rsidR="008117E8">
        <w:t>competition,</w:t>
      </w:r>
      <w:r>
        <w:t xml:space="preserve"> and customer satisfaction.</w:t>
      </w:r>
    </w:p>
    <w:p w14:paraId="50FFCEC2" w14:textId="77777777" w:rsidR="009872E1" w:rsidRDefault="00EA0678">
      <w:pPr>
        <w:pStyle w:val="Heading1"/>
        <w:spacing w:line="252" w:lineRule="exact"/>
        <w:ind w:left="2968"/>
      </w:pPr>
      <w:bookmarkStart w:id="44" w:name="Amazon's_Potential_KM_Challenges"/>
      <w:bookmarkStart w:id="45" w:name="_bookmark22"/>
      <w:bookmarkEnd w:id="44"/>
      <w:bookmarkEnd w:id="45"/>
      <w:r>
        <w:t>Amazon's</w:t>
      </w:r>
      <w:r>
        <w:rPr>
          <w:spacing w:val="-2"/>
        </w:rPr>
        <w:t xml:space="preserve"> </w:t>
      </w:r>
      <w:r>
        <w:t>Potential</w:t>
      </w:r>
      <w:r>
        <w:rPr>
          <w:spacing w:val="-4"/>
        </w:rPr>
        <w:t xml:space="preserve"> </w:t>
      </w:r>
      <w:r>
        <w:t>KM</w:t>
      </w:r>
      <w:r>
        <w:rPr>
          <w:spacing w:val="-2"/>
        </w:rPr>
        <w:t xml:space="preserve"> Challenges</w:t>
      </w:r>
    </w:p>
    <w:p w14:paraId="50FFCEC3" w14:textId="77777777" w:rsidR="009872E1" w:rsidRDefault="00EA0678">
      <w:pPr>
        <w:pStyle w:val="Heading1"/>
        <w:spacing w:before="126"/>
        <w:ind w:left="119"/>
        <w:jc w:val="both"/>
      </w:pPr>
      <w:bookmarkStart w:id="46" w:name="Employee_Motivation"/>
      <w:bookmarkStart w:id="47" w:name="_bookmark23"/>
      <w:bookmarkEnd w:id="46"/>
      <w:bookmarkEnd w:id="47"/>
      <w:r>
        <w:t>Employee</w:t>
      </w:r>
      <w:r>
        <w:rPr>
          <w:spacing w:val="-3"/>
        </w:rPr>
        <w:t xml:space="preserve"> </w:t>
      </w:r>
      <w:r>
        <w:rPr>
          <w:spacing w:val="-2"/>
        </w:rPr>
        <w:t>Motivation</w:t>
      </w:r>
    </w:p>
    <w:p w14:paraId="50FFCEC4" w14:textId="441361C3" w:rsidR="009872E1" w:rsidRDefault="00EA0678">
      <w:pPr>
        <w:pStyle w:val="BodyText"/>
        <w:spacing w:before="127" w:line="360" w:lineRule="auto"/>
        <w:ind w:left="120" w:right="110" w:firstLine="720"/>
        <w:jc w:val="both"/>
      </w:pPr>
      <w:r>
        <w:t>One of the issues with knowledge management</w:t>
      </w:r>
      <w:r>
        <w:rPr>
          <w:spacing w:val="-2"/>
        </w:rPr>
        <w:t xml:space="preserve"> </w:t>
      </w:r>
      <w:r>
        <w:t>at Amazon.com is employee motivation. A KM system's worth depends on the information that employees choose to share (Bashir and Farooq,</w:t>
      </w:r>
      <w:r>
        <w:rPr>
          <w:spacing w:val="-8"/>
        </w:rPr>
        <w:t xml:space="preserve"> </w:t>
      </w:r>
      <w:r>
        <w:t>2019).</w:t>
      </w:r>
      <w:r>
        <w:rPr>
          <w:spacing w:val="-8"/>
        </w:rPr>
        <w:t xml:space="preserve"> </w:t>
      </w:r>
      <w:r>
        <w:t>For</w:t>
      </w:r>
      <w:r>
        <w:rPr>
          <w:spacing w:val="-12"/>
        </w:rPr>
        <w:t xml:space="preserve"> </w:t>
      </w:r>
      <w:r>
        <w:t>example,</w:t>
      </w:r>
      <w:r>
        <w:rPr>
          <w:spacing w:val="-12"/>
        </w:rPr>
        <w:t xml:space="preserve"> </w:t>
      </w:r>
      <w:r>
        <w:t>an</w:t>
      </w:r>
      <w:r>
        <w:rPr>
          <w:spacing w:val="-5"/>
        </w:rPr>
        <w:t xml:space="preserve"> </w:t>
      </w:r>
      <w:r w:rsidR="008117E8">
        <w:t>organization</w:t>
      </w:r>
      <w:r>
        <w:rPr>
          <w:spacing w:val="-5"/>
        </w:rPr>
        <w:t xml:space="preserve"> </w:t>
      </w:r>
      <w:r>
        <w:t>will</w:t>
      </w:r>
      <w:r>
        <w:rPr>
          <w:spacing w:val="-7"/>
        </w:rPr>
        <w:t xml:space="preserve"> </w:t>
      </w:r>
      <w:r>
        <w:t>not</w:t>
      </w:r>
      <w:r>
        <w:rPr>
          <w:spacing w:val="-12"/>
        </w:rPr>
        <w:t xml:space="preserve"> </w:t>
      </w:r>
      <w:r>
        <w:t>enjoy</w:t>
      </w:r>
      <w:r>
        <w:rPr>
          <w:spacing w:val="-5"/>
        </w:rPr>
        <w:t xml:space="preserve"> </w:t>
      </w:r>
      <w:r>
        <w:t>any</w:t>
      </w:r>
      <w:r>
        <w:rPr>
          <w:spacing w:val="-5"/>
        </w:rPr>
        <w:t xml:space="preserve"> </w:t>
      </w:r>
      <w:r>
        <w:t>long-term</w:t>
      </w:r>
      <w:r>
        <w:rPr>
          <w:spacing w:val="-6"/>
        </w:rPr>
        <w:t xml:space="preserve"> </w:t>
      </w:r>
      <w:r>
        <w:t>gain</w:t>
      </w:r>
      <w:r>
        <w:rPr>
          <w:spacing w:val="-5"/>
        </w:rPr>
        <w:t xml:space="preserve"> </w:t>
      </w:r>
      <w:r>
        <w:t>if</w:t>
      </w:r>
      <w:r>
        <w:rPr>
          <w:spacing w:val="-8"/>
        </w:rPr>
        <w:t xml:space="preserve"> </w:t>
      </w:r>
      <w:r>
        <w:t>all</w:t>
      </w:r>
      <w:r>
        <w:rPr>
          <w:spacing w:val="-7"/>
        </w:rPr>
        <w:t xml:space="preserve"> </w:t>
      </w:r>
      <w:r>
        <w:t>it</w:t>
      </w:r>
      <w:r>
        <w:rPr>
          <w:spacing w:val="-8"/>
        </w:rPr>
        <w:t xml:space="preserve"> </w:t>
      </w:r>
      <w:r>
        <w:t>can</w:t>
      </w:r>
      <w:r>
        <w:rPr>
          <w:spacing w:val="-9"/>
        </w:rPr>
        <w:t xml:space="preserve"> </w:t>
      </w:r>
      <w:r>
        <w:t>have</w:t>
      </w:r>
      <w:r>
        <w:rPr>
          <w:spacing w:val="-5"/>
        </w:rPr>
        <w:t xml:space="preserve"> </w:t>
      </w:r>
      <w:r>
        <w:t xml:space="preserve">for KM is a document with crucial learning without details of things learned after a project is </w:t>
      </w:r>
      <w:r>
        <w:rPr>
          <w:spacing w:val="-2"/>
        </w:rPr>
        <w:t>completed.</w:t>
      </w:r>
    </w:p>
    <w:p w14:paraId="50FFCEC5" w14:textId="77777777" w:rsidR="009872E1" w:rsidRDefault="00EA0678">
      <w:pPr>
        <w:pStyle w:val="Heading1"/>
        <w:spacing w:line="252" w:lineRule="exact"/>
        <w:jc w:val="both"/>
      </w:pPr>
      <w:bookmarkStart w:id="48" w:name="Obsolete_Technology"/>
      <w:bookmarkStart w:id="49" w:name="_bookmark24"/>
      <w:bookmarkEnd w:id="48"/>
      <w:bookmarkEnd w:id="49"/>
      <w:r>
        <w:t>Obsolete</w:t>
      </w:r>
      <w:r>
        <w:rPr>
          <w:spacing w:val="-4"/>
        </w:rPr>
        <w:t xml:space="preserve"> </w:t>
      </w:r>
      <w:r>
        <w:rPr>
          <w:spacing w:val="-2"/>
        </w:rPr>
        <w:t>Technology</w:t>
      </w:r>
    </w:p>
    <w:p w14:paraId="50FFCEC6" w14:textId="72939C57" w:rsidR="009872E1" w:rsidRDefault="00EA0678">
      <w:pPr>
        <w:pStyle w:val="BodyText"/>
        <w:spacing w:before="127" w:line="360" w:lineRule="auto"/>
        <w:ind w:left="120" w:firstLine="720"/>
      </w:pPr>
      <w:r>
        <w:t>Technology is constantly changing, so what was effective yesterday quickly becomes obsolete.</w:t>
      </w:r>
      <w:r>
        <w:rPr>
          <w:spacing w:val="-4"/>
        </w:rPr>
        <w:t xml:space="preserve"> </w:t>
      </w:r>
      <w:r>
        <w:t>The</w:t>
      </w:r>
      <w:r>
        <w:rPr>
          <w:spacing w:val="-1"/>
        </w:rPr>
        <w:t xml:space="preserve"> </w:t>
      </w:r>
      <w:r>
        <w:t>kind</w:t>
      </w:r>
      <w:r>
        <w:rPr>
          <w:spacing w:val="-1"/>
        </w:rPr>
        <w:t xml:space="preserve"> </w:t>
      </w:r>
      <w:r>
        <w:t>of</w:t>
      </w:r>
      <w:r>
        <w:rPr>
          <w:spacing w:val="-4"/>
        </w:rPr>
        <w:t xml:space="preserve"> </w:t>
      </w:r>
      <w:r>
        <w:t>technology</w:t>
      </w:r>
      <w:r>
        <w:rPr>
          <w:spacing w:val="-1"/>
        </w:rPr>
        <w:t xml:space="preserve"> </w:t>
      </w:r>
      <w:r>
        <w:t>that</w:t>
      </w:r>
      <w:r>
        <w:rPr>
          <w:spacing w:val="-4"/>
        </w:rPr>
        <w:t xml:space="preserve"> </w:t>
      </w:r>
      <w:r>
        <w:t>seemed</w:t>
      </w:r>
      <w:r>
        <w:rPr>
          <w:spacing w:val="-1"/>
        </w:rPr>
        <w:t xml:space="preserve"> </w:t>
      </w:r>
      <w:r>
        <w:t>to</w:t>
      </w:r>
      <w:r>
        <w:rPr>
          <w:spacing w:val="-1"/>
        </w:rPr>
        <w:t xml:space="preserve"> </w:t>
      </w:r>
      <w:r>
        <w:t>be</w:t>
      </w:r>
      <w:r>
        <w:rPr>
          <w:spacing w:val="-1"/>
        </w:rPr>
        <w:t xml:space="preserve"> </w:t>
      </w:r>
      <w:r>
        <w:t>working</w:t>
      </w:r>
      <w:r>
        <w:rPr>
          <w:spacing w:val="-1"/>
        </w:rPr>
        <w:t xml:space="preserve"> </w:t>
      </w:r>
      <w:r>
        <w:t>previously</w:t>
      </w:r>
      <w:r>
        <w:rPr>
          <w:spacing w:val="-1"/>
        </w:rPr>
        <w:t xml:space="preserve"> </w:t>
      </w:r>
      <w:r>
        <w:t>might</w:t>
      </w:r>
      <w:r>
        <w:rPr>
          <w:spacing w:val="-4"/>
        </w:rPr>
        <w:t xml:space="preserve"> </w:t>
      </w:r>
      <w:r>
        <w:t>not</w:t>
      </w:r>
      <w:r>
        <w:rPr>
          <w:spacing w:val="-4"/>
        </w:rPr>
        <w:t xml:space="preserve"> </w:t>
      </w:r>
      <w:r>
        <w:t>be</w:t>
      </w:r>
      <w:r>
        <w:rPr>
          <w:spacing w:val="-1"/>
        </w:rPr>
        <w:t xml:space="preserve"> </w:t>
      </w:r>
      <w:r>
        <w:t>working</w:t>
      </w:r>
      <w:r>
        <w:rPr>
          <w:spacing w:val="-1"/>
        </w:rPr>
        <w:t xml:space="preserve"> </w:t>
      </w:r>
      <w:r>
        <w:t xml:space="preserve">as expected in future if </w:t>
      </w:r>
      <w:r w:rsidR="008F205F">
        <w:t>innovative technologies</w:t>
      </w:r>
      <w:r>
        <w:t xml:space="preserve"> are not adopted. Technology, therefore, affects the KM processes involved, from acquisition to storage and transfer of knowledge on Amazon.com.</w:t>
      </w:r>
    </w:p>
    <w:p w14:paraId="50FFCEC7" w14:textId="77777777" w:rsidR="009872E1" w:rsidRDefault="00EA0678">
      <w:pPr>
        <w:pStyle w:val="Heading1"/>
        <w:spacing w:before="2"/>
      </w:pPr>
      <w:bookmarkStart w:id="50" w:name="Conclusion"/>
      <w:bookmarkStart w:id="51" w:name="_bookmark25"/>
      <w:bookmarkEnd w:id="50"/>
      <w:bookmarkEnd w:id="51"/>
      <w:r>
        <w:rPr>
          <w:spacing w:val="-2"/>
        </w:rPr>
        <w:t>Conclusion</w:t>
      </w:r>
    </w:p>
    <w:p w14:paraId="50FFCEC8" w14:textId="10BA8AE7" w:rsidR="009872E1" w:rsidRDefault="00EA0678">
      <w:pPr>
        <w:pStyle w:val="BodyText"/>
        <w:spacing w:before="123" w:line="360" w:lineRule="auto"/>
        <w:ind w:left="119" w:right="131" w:firstLine="720"/>
      </w:pPr>
      <w:r>
        <w:t xml:space="preserve">Amazon has consistently conducted its operations, customer relations and product selection across different product categories. Knowledge has become Amazon’s area of focus because it aids it in decision-making processes and drives towards achieving </w:t>
      </w:r>
      <w:r w:rsidR="008F205F">
        <w:t>important levels</w:t>
      </w:r>
      <w:r>
        <w:t xml:space="preserve"> of customer</w:t>
      </w:r>
      <w:r>
        <w:rPr>
          <w:spacing w:val="-4"/>
        </w:rPr>
        <w:t xml:space="preserve"> </w:t>
      </w:r>
      <w:r>
        <w:t>satisfaction.</w:t>
      </w:r>
      <w:r>
        <w:rPr>
          <w:spacing w:val="-4"/>
        </w:rPr>
        <w:t xml:space="preserve"> </w:t>
      </w:r>
      <w:r>
        <w:t>Without</w:t>
      </w:r>
      <w:r>
        <w:rPr>
          <w:spacing w:val="-4"/>
        </w:rPr>
        <w:t xml:space="preserve"> </w:t>
      </w:r>
      <w:r>
        <w:t>KM</w:t>
      </w:r>
      <w:r>
        <w:rPr>
          <w:spacing w:val="-2"/>
        </w:rPr>
        <w:t xml:space="preserve"> </w:t>
      </w:r>
      <w:r>
        <w:t>processes,</w:t>
      </w:r>
      <w:r>
        <w:rPr>
          <w:spacing w:val="-4"/>
        </w:rPr>
        <w:t xml:space="preserve"> </w:t>
      </w:r>
      <w:r>
        <w:t>Amazon</w:t>
      </w:r>
      <w:r>
        <w:rPr>
          <w:spacing w:val="-1"/>
        </w:rPr>
        <w:t xml:space="preserve"> </w:t>
      </w:r>
      <w:r>
        <w:t>might</w:t>
      </w:r>
      <w:r>
        <w:rPr>
          <w:spacing w:val="-4"/>
        </w:rPr>
        <w:t xml:space="preserve"> </w:t>
      </w:r>
      <w:r>
        <w:t>perform</w:t>
      </w:r>
      <w:r>
        <w:rPr>
          <w:spacing w:val="-2"/>
        </w:rPr>
        <w:t xml:space="preserve"> </w:t>
      </w:r>
      <w:r>
        <w:t>terribly</w:t>
      </w:r>
      <w:r>
        <w:rPr>
          <w:spacing w:val="-1"/>
        </w:rPr>
        <w:t xml:space="preserve"> </w:t>
      </w:r>
      <w:r>
        <w:t>as</w:t>
      </w:r>
      <w:r>
        <w:rPr>
          <w:spacing w:val="-1"/>
        </w:rPr>
        <w:t xml:space="preserve"> </w:t>
      </w:r>
      <w:r>
        <w:t>an</w:t>
      </w:r>
      <w:r>
        <w:rPr>
          <w:spacing w:val="-5"/>
        </w:rPr>
        <w:t xml:space="preserve"> </w:t>
      </w:r>
      <w:r>
        <w:t>e-commerce company. E-commerce firms are banking on the information obtained via user data,</w:t>
      </w:r>
      <w:r>
        <w:rPr>
          <w:spacing w:val="-1"/>
        </w:rPr>
        <w:t xml:space="preserve"> </w:t>
      </w:r>
      <w:r>
        <w:t xml:space="preserve">processing it and </w:t>
      </w:r>
      <w:r w:rsidR="00987136">
        <w:t>center</w:t>
      </w:r>
      <w:r>
        <w:t xml:space="preserve"> their operations around it. Amazon has, over the years, grown to become one of the e-commerce giants globally because of its advanced level of KM processes for the</w:t>
      </w:r>
    </w:p>
    <w:p w14:paraId="50FFCEC9" w14:textId="77777777" w:rsidR="009872E1" w:rsidRDefault="009872E1">
      <w:pPr>
        <w:spacing w:line="360" w:lineRule="auto"/>
        <w:sectPr w:rsidR="009872E1">
          <w:pgSz w:w="12240" w:h="15840"/>
          <w:pgMar w:top="1300" w:right="1320" w:bottom="280" w:left="1320" w:header="729" w:footer="0" w:gutter="0"/>
          <w:cols w:space="720"/>
        </w:sectPr>
      </w:pPr>
    </w:p>
    <w:p w14:paraId="50FFCECA" w14:textId="3696BD77" w:rsidR="009872E1" w:rsidRDefault="00EA0678">
      <w:pPr>
        <w:pStyle w:val="BodyText"/>
        <w:spacing w:before="83" w:line="360" w:lineRule="auto"/>
        <w:ind w:left="120" w:right="134"/>
      </w:pPr>
      <w:r>
        <w:lastRenderedPageBreak/>
        <w:t>betterment</w:t>
      </w:r>
      <w:r>
        <w:rPr>
          <w:spacing w:val="-4"/>
        </w:rPr>
        <w:t xml:space="preserve"> </w:t>
      </w:r>
      <w:r>
        <w:t>of</w:t>
      </w:r>
      <w:r>
        <w:rPr>
          <w:spacing w:val="-4"/>
        </w:rPr>
        <w:t xml:space="preserve"> </w:t>
      </w:r>
      <w:r>
        <w:t>the</w:t>
      </w:r>
      <w:r>
        <w:rPr>
          <w:spacing w:val="-1"/>
        </w:rPr>
        <w:t xml:space="preserve"> </w:t>
      </w:r>
      <w:r>
        <w:t>firm.</w:t>
      </w:r>
      <w:r>
        <w:rPr>
          <w:spacing w:val="-4"/>
        </w:rPr>
        <w:t xml:space="preserve"> </w:t>
      </w:r>
      <w:r>
        <w:t>For</w:t>
      </w:r>
      <w:r>
        <w:rPr>
          <w:spacing w:val="-4"/>
        </w:rPr>
        <w:t xml:space="preserve"> </w:t>
      </w:r>
      <w:r>
        <w:t>instance,</w:t>
      </w:r>
      <w:r>
        <w:rPr>
          <w:spacing w:val="-4"/>
        </w:rPr>
        <w:t xml:space="preserve"> </w:t>
      </w:r>
      <w:r>
        <w:t>it</w:t>
      </w:r>
      <w:r>
        <w:rPr>
          <w:spacing w:val="-4"/>
        </w:rPr>
        <w:t xml:space="preserve"> </w:t>
      </w:r>
      <w:r>
        <w:t>has</w:t>
      </w:r>
      <w:r>
        <w:rPr>
          <w:spacing w:val="-5"/>
        </w:rPr>
        <w:t xml:space="preserve"> </w:t>
      </w:r>
      <w:r>
        <w:t>been</w:t>
      </w:r>
      <w:r>
        <w:rPr>
          <w:spacing w:val="-1"/>
        </w:rPr>
        <w:t xml:space="preserve"> </w:t>
      </w:r>
      <w:r>
        <w:t>able</w:t>
      </w:r>
      <w:r>
        <w:rPr>
          <w:spacing w:val="-1"/>
        </w:rPr>
        <w:t xml:space="preserve"> </w:t>
      </w:r>
      <w:r>
        <w:t>to</w:t>
      </w:r>
      <w:r>
        <w:rPr>
          <w:spacing w:val="-1"/>
        </w:rPr>
        <w:t xml:space="preserve"> </w:t>
      </w:r>
      <w:r>
        <w:t>expand</w:t>
      </w:r>
      <w:r>
        <w:rPr>
          <w:spacing w:val="-1"/>
        </w:rPr>
        <w:t xml:space="preserve"> </w:t>
      </w:r>
      <w:r>
        <w:t>its</w:t>
      </w:r>
      <w:r>
        <w:rPr>
          <w:spacing w:val="-1"/>
        </w:rPr>
        <w:t xml:space="preserve"> </w:t>
      </w:r>
      <w:r>
        <w:t>operations</w:t>
      </w:r>
      <w:r>
        <w:rPr>
          <w:spacing w:val="-1"/>
        </w:rPr>
        <w:t xml:space="preserve"> </w:t>
      </w:r>
      <w:r>
        <w:t>to</w:t>
      </w:r>
      <w:r>
        <w:rPr>
          <w:spacing w:val="-1"/>
        </w:rPr>
        <w:t xml:space="preserve"> </w:t>
      </w:r>
      <w:r>
        <w:t>various</w:t>
      </w:r>
      <w:r>
        <w:rPr>
          <w:spacing w:val="-1"/>
        </w:rPr>
        <w:t xml:space="preserve"> </w:t>
      </w:r>
      <w:r>
        <w:t>parts</w:t>
      </w:r>
      <w:r>
        <w:rPr>
          <w:spacing w:val="-1"/>
        </w:rPr>
        <w:t xml:space="preserve"> </w:t>
      </w:r>
      <w:r>
        <w:t xml:space="preserve">of the world, a growth attributed to KM, </w:t>
      </w:r>
      <w:r w:rsidR="008F205F">
        <w:t>innovative</w:t>
      </w:r>
      <w:r>
        <w:t xml:space="preserve"> technologies, customer satisfaction and support and robust information systems. However, the firm needs to keep adopting </w:t>
      </w:r>
      <w:r w:rsidR="008F205F">
        <w:t>innovative technologies</w:t>
      </w:r>
      <w:r>
        <w:t xml:space="preserve"> as they come for it to remain on top in the industry. These technologies are becoming the pillar of most firms, and the sooner companies adopt them, the better and more competitive they become.</w:t>
      </w:r>
    </w:p>
    <w:p w14:paraId="50FFCECB" w14:textId="77777777" w:rsidR="009872E1" w:rsidRDefault="00EA0678">
      <w:pPr>
        <w:pStyle w:val="Heading1"/>
        <w:spacing w:line="252" w:lineRule="exact"/>
      </w:pPr>
      <w:bookmarkStart w:id="52" w:name="Recommendations"/>
      <w:bookmarkStart w:id="53" w:name="_bookmark26"/>
      <w:bookmarkEnd w:id="52"/>
      <w:bookmarkEnd w:id="53"/>
      <w:r>
        <w:rPr>
          <w:spacing w:val="-2"/>
        </w:rPr>
        <w:t>Recommendations</w:t>
      </w:r>
    </w:p>
    <w:p w14:paraId="50FFCECC" w14:textId="75105486" w:rsidR="009872E1" w:rsidRDefault="00EA0678">
      <w:pPr>
        <w:pStyle w:val="BodyText"/>
        <w:spacing w:before="126" w:line="360" w:lineRule="auto"/>
        <w:ind w:left="119" w:right="118" w:firstLine="720"/>
      </w:pPr>
      <w:r>
        <w:t xml:space="preserve">Because of a lack of employee motivation, business executives must enforce compliance, progress reports, and convey goals concerning knowledge management. </w:t>
      </w:r>
      <w:r w:rsidR="0058548B">
        <w:t>The</w:t>
      </w:r>
      <w:r>
        <w:t xml:space="preserve"> trick is to set expectations and assess whether they have reached them. Employee acceptance in KM frequently depends on the knowledge management systems that Amazon decides to use. Employee acceptance falls off if KM tools are out-of-date and hence</w:t>
      </w:r>
      <w:r>
        <w:rPr>
          <w:spacing w:val="40"/>
        </w:rPr>
        <w:t xml:space="preserve"> </w:t>
      </w:r>
      <w:r>
        <w:t>too</w:t>
      </w:r>
      <w:r>
        <w:rPr>
          <w:spacing w:val="-1"/>
        </w:rPr>
        <w:t xml:space="preserve"> </w:t>
      </w:r>
      <w:r>
        <w:t>challenging,</w:t>
      </w:r>
      <w:r>
        <w:rPr>
          <w:spacing w:val="-4"/>
        </w:rPr>
        <w:t xml:space="preserve"> </w:t>
      </w:r>
      <w:r>
        <w:t>laborious,</w:t>
      </w:r>
      <w:r>
        <w:rPr>
          <w:spacing w:val="-4"/>
        </w:rPr>
        <w:t xml:space="preserve"> </w:t>
      </w:r>
      <w:r>
        <w:t>or</w:t>
      </w:r>
      <w:r>
        <w:rPr>
          <w:spacing w:val="-4"/>
        </w:rPr>
        <w:t xml:space="preserve"> </w:t>
      </w:r>
      <w:r>
        <w:t>time-consuming</w:t>
      </w:r>
      <w:r>
        <w:rPr>
          <w:spacing w:val="-1"/>
        </w:rPr>
        <w:t xml:space="preserve"> </w:t>
      </w:r>
      <w:r>
        <w:t>to</w:t>
      </w:r>
      <w:r>
        <w:rPr>
          <w:spacing w:val="-1"/>
        </w:rPr>
        <w:t xml:space="preserve"> </w:t>
      </w:r>
      <w:r>
        <w:t>use.</w:t>
      </w:r>
      <w:r>
        <w:rPr>
          <w:spacing w:val="-4"/>
        </w:rPr>
        <w:t xml:space="preserve"> </w:t>
      </w:r>
      <w:r>
        <w:t>Therefore,</w:t>
      </w:r>
      <w:r>
        <w:rPr>
          <w:spacing w:val="-4"/>
        </w:rPr>
        <w:t xml:space="preserve"> </w:t>
      </w:r>
      <w:r>
        <w:t>Amazon</w:t>
      </w:r>
      <w:r>
        <w:rPr>
          <w:spacing w:val="-5"/>
        </w:rPr>
        <w:t xml:space="preserve"> </w:t>
      </w:r>
      <w:r>
        <w:t>should</w:t>
      </w:r>
      <w:r>
        <w:rPr>
          <w:spacing w:val="-1"/>
        </w:rPr>
        <w:t xml:space="preserve"> </w:t>
      </w:r>
      <w:r>
        <w:t>ensure</w:t>
      </w:r>
      <w:r>
        <w:rPr>
          <w:spacing w:val="-1"/>
        </w:rPr>
        <w:t xml:space="preserve"> </w:t>
      </w:r>
      <w:r>
        <w:t>that</w:t>
      </w:r>
      <w:r>
        <w:rPr>
          <w:spacing w:val="-4"/>
        </w:rPr>
        <w:t xml:space="preserve"> </w:t>
      </w:r>
      <w:r>
        <w:t>KM tools and the KM systems are updated for maximum gains in the ecosystem. Employees' welfare is also a matter</w:t>
      </w:r>
      <w:r>
        <w:rPr>
          <w:spacing w:val="-1"/>
        </w:rPr>
        <w:t xml:space="preserve"> </w:t>
      </w:r>
      <w:r>
        <w:t>of</w:t>
      </w:r>
      <w:r>
        <w:rPr>
          <w:spacing w:val="-1"/>
        </w:rPr>
        <w:t xml:space="preserve"> </w:t>
      </w:r>
      <w:r>
        <w:t>concern that</w:t>
      </w:r>
      <w:r>
        <w:rPr>
          <w:spacing w:val="-1"/>
        </w:rPr>
        <w:t xml:space="preserve"> </w:t>
      </w:r>
      <w:r>
        <w:t>Amazon must</w:t>
      </w:r>
      <w:r>
        <w:rPr>
          <w:spacing w:val="-1"/>
        </w:rPr>
        <w:t xml:space="preserve"> </w:t>
      </w:r>
      <w:r>
        <w:t>always focus on to ensure employees are satisfied and motivated.</w:t>
      </w:r>
    </w:p>
    <w:p w14:paraId="50FFCECD" w14:textId="0796BD40" w:rsidR="009872E1" w:rsidRDefault="00EA0678">
      <w:pPr>
        <w:pStyle w:val="BodyText"/>
        <w:spacing w:before="2" w:line="360" w:lineRule="auto"/>
        <w:ind w:left="120" w:right="261" w:firstLine="720"/>
      </w:pPr>
      <w:r>
        <w:t xml:space="preserve">Amazon.com should avoid using older systems that primarily rely on a </w:t>
      </w:r>
      <w:r w:rsidR="008117E8">
        <w:t>decentralized</w:t>
      </w:r>
      <w:r>
        <w:t xml:space="preserve"> architecture.</w:t>
      </w:r>
      <w:r>
        <w:rPr>
          <w:spacing w:val="-5"/>
        </w:rPr>
        <w:t xml:space="preserve"> </w:t>
      </w:r>
      <w:r>
        <w:t>This</w:t>
      </w:r>
      <w:r>
        <w:rPr>
          <w:spacing w:val="-2"/>
        </w:rPr>
        <w:t xml:space="preserve"> </w:t>
      </w:r>
      <w:r>
        <w:t>is</w:t>
      </w:r>
      <w:r>
        <w:rPr>
          <w:spacing w:val="-2"/>
        </w:rPr>
        <w:t xml:space="preserve"> </w:t>
      </w:r>
      <w:r>
        <w:t>because</w:t>
      </w:r>
      <w:r>
        <w:rPr>
          <w:spacing w:val="-2"/>
        </w:rPr>
        <w:t xml:space="preserve"> </w:t>
      </w:r>
      <w:r>
        <w:t>the</w:t>
      </w:r>
      <w:r>
        <w:rPr>
          <w:spacing w:val="-2"/>
        </w:rPr>
        <w:t xml:space="preserve"> </w:t>
      </w:r>
      <w:r>
        <w:t>more</w:t>
      </w:r>
      <w:r>
        <w:rPr>
          <w:spacing w:val="-2"/>
        </w:rPr>
        <w:t xml:space="preserve"> </w:t>
      </w:r>
      <w:r>
        <w:t>we</w:t>
      </w:r>
      <w:r>
        <w:rPr>
          <w:spacing w:val="-6"/>
        </w:rPr>
        <w:t xml:space="preserve"> </w:t>
      </w:r>
      <w:r>
        <w:t>have</w:t>
      </w:r>
      <w:r>
        <w:rPr>
          <w:spacing w:val="-6"/>
        </w:rPr>
        <w:t xml:space="preserve"> </w:t>
      </w:r>
      <w:r w:rsidR="008117E8">
        <w:t>decentralized</w:t>
      </w:r>
      <w:r>
        <w:rPr>
          <w:spacing w:val="-2"/>
        </w:rPr>
        <w:t xml:space="preserve"> </w:t>
      </w:r>
      <w:r>
        <w:t>systems,</w:t>
      </w:r>
      <w:r>
        <w:rPr>
          <w:spacing w:val="-5"/>
        </w:rPr>
        <w:t xml:space="preserve"> </w:t>
      </w:r>
      <w:r>
        <w:t>the</w:t>
      </w:r>
      <w:r>
        <w:rPr>
          <w:spacing w:val="-2"/>
        </w:rPr>
        <w:t xml:space="preserve"> </w:t>
      </w:r>
      <w:r>
        <w:t>more</w:t>
      </w:r>
      <w:r>
        <w:rPr>
          <w:spacing w:val="-6"/>
        </w:rPr>
        <w:t xml:space="preserve"> </w:t>
      </w:r>
      <w:r>
        <w:t>challenging</w:t>
      </w:r>
      <w:r>
        <w:rPr>
          <w:spacing w:val="-2"/>
        </w:rPr>
        <w:t xml:space="preserve"> </w:t>
      </w:r>
      <w:r>
        <w:t xml:space="preserve">it becomes to manage knowledge and determine where information is stored, considering we have cloud computing, multiple </w:t>
      </w:r>
      <w:r w:rsidR="000030A7">
        <w:t>databases,</w:t>
      </w:r>
      <w:r>
        <w:t xml:space="preserve"> and network drives.</w:t>
      </w:r>
    </w:p>
    <w:p w14:paraId="50FFCECE" w14:textId="77777777" w:rsidR="009872E1" w:rsidRDefault="00EA0678">
      <w:pPr>
        <w:pStyle w:val="BodyText"/>
        <w:spacing w:line="360" w:lineRule="auto"/>
        <w:ind w:left="120" w:right="152" w:firstLine="720"/>
      </w:pPr>
      <w:r>
        <w:t>Besides the general knowledge model, Amazon should consider using the comprehensive</w:t>
      </w:r>
      <w:r>
        <w:rPr>
          <w:spacing w:val="-3"/>
        </w:rPr>
        <w:t xml:space="preserve"> </w:t>
      </w:r>
      <w:r>
        <w:t>knowledge</w:t>
      </w:r>
      <w:r>
        <w:rPr>
          <w:spacing w:val="-3"/>
        </w:rPr>
        <w:t xml:space="preserve"> </w:t>
      </w:r>
      <w:r>
        <w:t>management</w:t>
      </w:r>
      <w:r>
        <w:rPr>
          <w:spacing w:val="-6"/>
        </w:rPr>
        <w:t xml:space="preserve"> </w:t>
      </w:r>
      <w:r>
        <w:t>framework.</w:t>
      </w:r>
      <w:r>
        <w:rPr>
          <w:spacing w:val="-6"/>
        </w:rPr>
        <w:t xml:space="preserve"> </w:t>
      </w:r>
      <w:r>
        <w:t>The</w:t>
      </w:r>
      <w:r>
        <w:rPr>
          <w:spacing w:val="-3"/>
        </w:rPr>
        <w:t xml:space="preserve"> </w:t>
      </w:r>
      <w:r>
        <w:t>framework</w:t>
      </w:r>
      <w:r>
        <w:rPr>
          <w:spacing w:val="-3"/>
        </w:rPr>
        <w:t xml:space="preserve"> </w:t>
      </w:r>
      <w:r>
        <w:t>captures</w:t>
      </w:r>
      <w:r>
        <w:rPr>
          <w:spacing w:val="-3"/>
        </w:rPr>
        <w:t xml:space="preserve"> </w:t>
      </w:r>
      <w:r>
        <w:t>the</w:t>
      </w:r>
      <w:r>
        <w:rPr>
          <w:spacing w:val="-3"/>
        </w:rPr>
        <w:t xml:space="preserve"> </w:t>
      </w:r>
      <w:r>
        <w:t>dynamics</w:t>
      </w:r>
      <w:r>
        <w:rPr>
          <w:spacing w:val="-3"/>
        </w:rPr>
        <w:t xml:space="preserve"> </w:t>
      </w:r>
      <w:r>
        <w:t>of</w:t>
      </w:r>
      <w:r>
        <w:rPr>
          <w:spacing w:val="-6"/>
        </w:rPr>
        <w:t xml:space="preserve"> </w:t>
      </w:r>
      <w:r>
        <w:t>a business's external and internal environments (</w:t>
      </w:r>
      <w:proofErr w:type="spellStart"/>
      <w:r>
        <w:t>Mostofa</w:t>
      </w:r>
      <w:proofErr w:type="spellEnd"/>
      <w:r>
        <w:t xml:space="preserve"> et al., 2020). The framework is also used to develop SOP and strategies that will position Amazon better on the Global map as the giant of e-commerce than it is now. The framework will also be instrumental in integrating strategic management with business processes.</w:t>
      </w:r>
    </w:p>
    <w:p w14:paraId="50FFCECF" w14:textId="77777777" w:rsidR="009872E1" w:rsidRDefault="009872E1">
      <w:pPr>
        <w:pStyle w:val="BodyText"/>
        <w:rPr>
          <w:sz w:val="20"/>
        </w:rPr>
      </w:pPr>
    </w:p>
    <w:p w14:paraId="50FFCED0" w14:textId="77777777" w:rsidR="009872E1" w:rsidRDefault="009872E1">
      <w:pPr>
        <w:pStyle w:val="BodyText"/>
        <w:spacing w:before="7"/>
        <w:rPr>
          <w:sz w:val="12"/>
        </w:rPr>
      </w:pPr>
    </w:p>
    <w:tbl>
      <w:tblPr>
        <w:tblW w:w="0" w:type="auto"/>
        <w:tblInd w:w="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268"/>
        <w:gridCol w:w="6092"/>
      </w:tblGrid>
      <w:tr w:rsidR="009872E1" w14:paraId="50FFCED3" w14:textId="77777777">
        <w:trPr>
          <w:trHeight w:val="1334"/>
        </w:trPr>
        <w:tc>
          <w:tcPr>
            <w:tcW w:w="3268" w:type="dxa"/>
            <w:tcBorders>
              <w:bottom w:val="single" w:sz="12" w:space="0" w:color="000000"/>
            </w:tcBorders>
          </w:tcPr>
          <w:p w14:paraId="50FFCED1" w14:textId="77777777" w:rsidR="009872E1" w:rsidRDefault="00EA0678">
            <w:pPr>
              <w:pStyle w:val="TableParagraph"/>
            </w:pPr>
            <w:r>
              <w:rPr>
                <w:spacing w:val="-2"/>
              </w:rPr>
              <w:t>Q4-(2023)</w:t>
            </w:r>
          </w:p>
        </w:tc>
        <w:tc>
          <w:tcPr>
            <w:tcW w:w="6092" w:type="dxa"/>
            <w:tcBorders>
              <w:bottom w:val="single" w:sz="12" w:space="0" w:color="000000"/>
            </w:tcBorders>
          </w:tcPr>
          <w:p w14:paraId="50FFCED2" w14:textId="03D798BE" w:rsidR="009872E1" w:rsidRDefault="00EA0678">
            <w:pPr>
              <w:pStyle w:val="TableParagraph"/>
              <w:spacing w:line="360" w:lineRule="auto"/>
              <w:ind w:right="104"/>
            </w:pPr>
            <w:r>
              <w:t>Start learning about the comprehensive knowledge management</w:t>
            </w:r>
            <w:r>
              <w:rPr>
                <w:spacing w:val="-7"/>
              </w:rPr>
              <w:t xml:space="preserve"> </w:t>
            </w:r>
            <w:r>
              <w:t>framework.</w:t>
            </w:r>
            <w:r>
              <w:rPr>
                <w:spacing w:val="-7"/>
              </w:rPr>
              <w:t xml:space="preserve"> </w:t>
            </w:r>
            <w:r>
              <w:t>Amazon</w:t>
            </w:r>
            <w:r>
              <w:rPr>
                <w:spacing w:val="-4"/>
              </w:rPr>
              <w:t xml:space="preserve"> </w:t>
            </w:r>
            <w:r>
              <w:t>will</w:t>
            </w:r>
            <w:r>
              <w:rPr>
                <w:spacing w:val="-6"/>
              </w:rPr>
              <w:t xml:space="preserve"> </w:t>
            </w:r>
            <w:r w:rsidR="00987136">
              <w:t>decide</w:t>
            </w:r>
            <w:r>
              <w:t xml:space="preserve"> based on extensive research about the framework.</w:t>
            </w:r>
          </w:p>
        </w:tc>
      </w:tr>
      <w:tr w:rsidR="009872E1" w14:paraId="50FFCED6" w14:textId="77777777">
        <w:trPr>
          <w:trHeight w:val="955"/>
        </w:trPr>
        <w:tc>
          <w:tcPr>
            <w:tcW w:w="3268" w:type="dxa"/>
            <w:tcBorders>
              <w:top w:val="single" w:sz="12" w:space="0" w:color="000000"/>
            </w:tcBorders>
          </w:tcPr>
          <w:p w14:paraId="50FFCED4" w14:textId="77777777" w:rsidR="009872E1" w:rsidRDefault="00EA0678">
            <w:pPr>
              <w:pStyle w:val="TableParagraph"/>
              <w:spacing w:before="96"/>
            </w:pPr>
            <w:r>
              <w:rPr>
                <w:spacing w:val="-2"/>
              </w:rPr>
              <w:t>Q2-(2024)</w:t>
            </w:r>
          </w:p>
        </w:tc>
        <w:tc>
          <w:tcPr>
            <w:tcW w:w="6092" w:type="dxa"/>
            <w:tcBorders>
              <w:top w:val="single" w:sz="12" w:space="0" w:color="000000"/>
            </w:tcBorders>
          </w:tcPr>
          <w:p w14:paraId="50FFCED5" w14:textId="77777777" w:rsidR="009872E1" w:rsidRDefault="00EA0678">
            <w:pPr>
              <w:pStyle w:val="TableParagraph"/>
              <w:spacing w:before="96" w:line="360" w:lineRule="auto"/>
              <w:ind w:right="104"/>
            </w:pPr>
            <w:r>
              <w:t>Assuming</w:t>
            </w:r>
            <w:r>
              <w:rPr>
                <w:spacing w:val="-5"/>
              </w:rPr>
              <w:t xml:space="preserve"> </w:t>
            </w:r>
            <w:r>
              <w:t>Amazon</w:t>
            </w:r>
            <w:r>
              <w:rPr>
                <w:spacing w:val="-8"/>
              </w:rPr>
              <w:t xml:space="preserve"> </w:t>
            </w:r>
            <w:r>
              <w:t>adopts</w:t>
            </w:r>
            <w:r>
              <w:rPr>
                <w:spacing w:val="-5"/>
              </w:rPr>
              <w:t xml:space="preserve"> </w:t>
            </w:r>
            <w:r>
              <w:t>the</w:t>
            </w:r>
            <w:r>
              <w:rPr>
                <w:spacing w:val="-5"/>
              </w:rPr>
              <w:t xml:space="preserve"> </w:t>
            </w:r>
            <w:r>
              <w:t>framework,</w:t>
            </w:r>
            <w:r>
              <w:rPr>
                <w:spacing w:val="-11"/>
              </w:rPr>
              <w:t xml:space="preserve"> </w:t>
            </w:r>
            <w:r>
              <w:t>strategic</w:t>
            </w:r>
            <w:r>
              <w:rPr>
                <w:spacing w:val="-5"/>
              </w:rPr>
              <w:t xml:space="preserve"> </w:t>
            </w:r>
            <w:r>
              <w:t>planning and training of the employees should start at this point.</w:t>
            </w:r>
          </w:p>
        </w:tc>
      </w:tr>
    </w:tbl>
    <w:p w14:paraId="50FFCED7" w14:textId="77777777" w:rsidR="009872E1" w:rsidRDefault="009872E1">
      <w:pPr>
        <w:spacing w:line="360" w:lineRule="auto"/>
        <w:sectPr w:rsidR="009872E1">
          <w:pgSz w:w="12240" w:h="15840"/>
          <w:pgMar w:top="1300" w:right="1320" w:bottom="280" w:left="1320" w:header="729" w:footer="0" w:gutter="0"/>
          <w:cols w:space="720"/>
        </w:sectPr>
      </w:pPr>
    </w:p>
    <w:p w14:paraId="50FFCED8" w14:textId="77777777" w:rsidR="009872E1" w:rsidRDefault="009872E1">
      <w:pPr>
        <w:pStyle w:val="BodyText"/>
        <w:rPr>
          <w:sz w:val="7"/>
        </w:rPr>
      </w:pPr>
    </w:p>
    <w:tbl>
      <w:tblPr>
        <w:tblW w:w="0" w:type="auto"/>
        <w:tblInd w:w="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268"/>
        <w:gridCol w:w="6092"/>
      </w:tblGrid>
      <w:tr w:rsidR="009872E1" w14:paraId="50FFCEDB" w14:textId="77777777">
        <w:trPr>
          <w:trHeight w:val="960"/>
        </w:trPr>
        <w:tc>
          <w:tcPr>
            <w:tcW w:w="3268" w:type="dxa"/>
          </w:tcPr>
          <w:p w14:paraId="50FFCED9" w14:textId="77777777" w:rsidR="009872E1" w:rsidRDefault="00EA0678">
            <w:pPr>
              <w:pStyle w:val="TableParagraph"/>
            </w:pPr>
            <w:r>
              <w:rPr>
                <w:spacing w:val="-2"/>
              </w:rPr>
              <w:t>Q4-(2024)</w:t>
            </w:r>
          </w:p>
        </w:tc>
        <w:tc>
          <w:tcPr>
            <w:tcW w:w="6092" w:type="dxa"/>
          </w:tcPr>
          <w:p w14:paraId="50FFCEDA" w14:textId="77777777" w:rsidR="009872E1" w:rsidRDefault="00EA0678">
            <w:pPr>
              <w:pStyle w:val="TableParagraph"/>
              <w:spacing w:line="360" w:lineRule="auto"/>
              <w:ind w:right="104"/>
            </w:pPr>
            <w:r>
              <w:t>Implementation</w:t>
            </w:r>
            <w:r>
              <w:rPr>
                <w:spacing w:val="-4"/>
              </w:rPr>
              <w:t xml:space="preserve"> </w:t>
            </w:r>
            <w:r>
              <w:t>of</w:t>
            </w:r>
            <w:r>
              <w:rPr>
                <w:spacing w:val="-7"/>
              </w:rPr>
              <w:t xml:space="preserve"> </w:t>
            </w:r>
            <w:r>
              <w:t>the</w:t>
            </w:r>
            <w:r>
              <w:rPr>
                <w:spacing w:val="-4"/>
              </w:rPr>
              <w:t xml:space="preserve"> </w:t>
            </w:r>
            <w:r>
              <w:t>framework</w:t>
            </w:r>
            <w:r>
              <w:rPr>
                <w:spacing w:val="-4"/>
              </w:rPr>
              <w:t xml:space="preserve"> </w:t>
            </w:r>
            <w:r>
              <w:t>across</w:t>
            </w:r>
            <w:r>
              <w:rPr>
                <w:spacing w:val="-8"/>
              </w:rPr>
              <w:t xml:space="preserve"> </w:t>
            </w:r>
            <w:r>
              <w:t>all</w:t>
            </w:r>
            <w:r>
              <w:rPr>
                <w:spacing w:val="-6"/>
              </w:rPr>
              <w:t xml:space="preserve"> </w:t>
            </w:r>
            <w:r>
              <w:t>the</w:t>
            </w:r>
            <w:r>
              <w:rPr>
                <w:spacing w:val="-4"/>
              </w:rPr>
              <w:t xml:space="preserve"> </w:t>
            </w:r>
            <w:r>
              <w:t xml:space="preserve">business </w:t>
            </w:r>
            <w:r>
              <w:rPr>
                <w:spacing w:val="-2"/>
              </w:rPr>
              <w:t>units.</w:t>
            </w:r>
          </w:p>
        </w:tc>
      </w:tr>
    </w:tbl>
    <w:p w14:paraId="50FFCEDC" w14:textId="77777777" w:rsidR="009872E1" w:rsidRDefault="009872E1">
      <w:pPr>
        <w:spacing w:line="360" w:lineRule="auto"/>
        <w:sectPr w:rsidR="009872E1">
          <w:pgSz w:w="12240" w:h="15840"/>
          <w:pgMar w:top="1300" w:right="1320" w:bottom="280" w:left="1320" w:header="729" w:footer="0" w:gutter="0"/>
          <w:cols w:space="720"/>
        </w:sectPr>
      </w:pPr>
    </w:p>
    <w:p w14:paraId="50FFCEDD" w14:textId="77777777" w:rsidR="009872E1" w:rsidRDefault="00EA0678">
      <w:pPr>
        <w:pStyle w:val="Heading1"/>
        <w:spacing w:before="83"/>
        <w:ind w:left="4204"/>
      </w:pPr>
      <w:bookmarkStart w:id="54" w:name="_bookmark27"/>
      <w:bookmarkEnd w:id="54"/>
      <w:r>
        <w:rPr>
          <w:spacing w:val="-2"/>
        </w:rPr>
        <w:lastRenderedPageBreak/>
        <w:t>References</w:t>
      </w:r>
    </w:p>
    <w:p w14:paraId="50FFCEDE" w14:textId="77777777" w:rsidR="009872E1" w:rsidRDefault="00EA0678">
      <w:pPr>
        <w:spacing w:before="126" w:line="360" w:lineRule="auto"/>
        <w:ind w:left="839" w:right="134" w:hanging="721"/>
      </w:pPr>
      <w:proofErr w:type="spellStart"/>
      <w:r>
        <w:t>Abualoush</w:t>
      </w:r>
      <w:proofErr w:type="spellEnd"/>
      <w:r>
        <w:t xml:space="preserve">, S., </w:t>
      </w:r>
      <w:proofErr w:type="spellStart"/>
      <w:r>
        <w:t>Bataineh</w:t>
      </w:r>
      <w:proofErr w:type="spellEnd"/>
      <w:r>
        <w:t xml:space="preserve">, K. and </w:t>
      </w:r>
      <w:proofErr w:type="spellStart"/>
      <w:r>
        <w:t>Alrowwad</w:t>
      </w:r>
      <w:proofErr w:type="spellEnd"/>
      <w:r>
        <w:t>, A.A. (2018) ‘The role of knowledge management process and intellectual capital as intermediary variables between knowledge management</w:t>
      </w:r>
      <w:r>
        <w:rPr>
          <w:spacing w:val="-6"/>
        </w:rPr>
        <w:t xml:space="preserve"> </w:t>
      </w:r>
      <w:r>
        <w:t>infrastructure</w:t>
      </w:r>
      <w:r>
        <w:rPr>
          <w:spacing w:val="-3"/>
        </w:rPr>
        <w:t xml:space="preserve"> </w:t>
      </w:r>
      <w:r>
        <w:t>and</w:t>
      </w:r>
      <w:r>
        <w:rPr>
          <w:spacing w:val="-3"/>
        </w:rPr>
        <w:t xml:space="preserve"> </w:t>
      </w:r>
      <w:proofErr w:type="spellStart"/>
      <w:r>
        <w:t>organisation</w:t>
      </w:r>
      <w:proofErr w:type="spellEnd"/>
      <w:r>
        <w:rPr>
          <w:spacing w:val="-3"/>
        </w:rPr>
        <w:t xml:space="preserve"> </w:t>
      </w:r>
      <w:r>
        <w:t>performance’,</w:t>
      </w:r>
      <w:r>
        <w:rPr>
          <w:spacing w:val="-7"/>
        </w:rPr>
        <w:t xml:space="preserve"> </w:t>
      </w:r>
      <w:r>
        <w:rPr>
          <w:i/>
        </w:rPr>
        <w:t>Interdisciplinary</w:t>
      </w:r>
      <w:r>
        <w:rPr>
          <w:i/>
          <w:spacing w:val="-3"/>
        </w:rPr>
        <w:t xml:space="preserve"> </w:t>
      </w:r>
      <w:r>
        <w:rPr>
          <w:i/>
        </w:rPr>
        <w:t>Journal</w:t>
      </w:r>
      <w:r>
        <w:rPr>
          <w:i/>
          <w:spacing w:val="-9"/>
        </w:rPr>
        <w:t xml:space="preserve"> </w:t>
      </w:r>
      <w:r>
        <w:rPr>
          <w:i/>
        </w:rPr>
        <w:t>of Information, Knowledge, and Management</w:t>
      </w:r>
      <w:r>
        <w:t>, 13, p. 279.</w:t>
      </w:r>
    </w:p>
    <w:p w14:paraId="50FFCEDF" w14:textId="77777777" w:rsidR="009872E1" w:rsidRDefault="00EA0678">
      <w:pPr>
        <w:spacing w:line="360" w:lineRule="auto"/>
        <w:ind w:left="839" w:right="145" w:hanging="721"/>
      </w:pPr>
      <w:r>
        <w:t>Bashir, M. and Farooq, R. (2019) ‘The synergetic effect of knowledge management and business</w:t>
      </w:r>
      <w:r>
        <w:rPr>
          <w:spacing w:val="-3"/>
        </w:rPr>
        <w:t xml:space="preserve"> </w:t>
      </w:r>
      <w:r>
        <w:t>model</w:t>
      </w:r>
      <w:r>
        <w:rPr>
          <w:spacing w:val="-5"/>
        </w:rPr>
        <w:t xml:space="preserve"> </w:t>
      </w:r>
      <w:r>
        <w:t>innovation</w:t>
      </w:r>
      <w:r>
        <w:rPr>
          <w:spacing w:val="-3"/>
        </w:rPr>
        <w:t xml:space="preserve"> </w:t>
      </w:r>
      <w:r>
        <w:t>on</w:t>
      </w:r>
      <w:r>
        <w:rPr>
          <w:spacing w:val="-3"/>
        </w:rPr>
        <w:t xml:space="preserve"> </w:t>
      </w:r>
      <w:r>
        <w:t>firm</w:t>
      </w:r>
      <w:r>
        <w:rPr>
          <w:spacing w:val="-4"/>
        </w:rPr>
        <w:t xml:space="preserve"> </w:t>
      </w:r>
      <w:r>
        <w:t>competence:</w:t>
      </w:r>
      <w:r>
        <w:rPr>
          <w:spacing w:val="-6"/>
        </w:rPr>
        <w:t xml:space="preserve"> </w:t>
      </w:r>
      <w:r>
        <w:t>A</w:t>
      </w:r>
      <w:r>
        <w:rPr>
          <w:spacing w:val="-3"/>
        </w:rPr>
        <w:t xml:space="preserve"> </w:t>
      </w:r>
      <w:r>
        <w:t>systematic</w:t>
      </w:r>
      <w:r>
        <w:rPr>
          <w:spacing w:val="-3"/>
        </w:rPr>
        <w:t xml:space="preserve"> </w:t>
      </w:r>
      <w:r>
        <w:t>review’,</w:t>
      </w:r>
      <w:r>
        <w:rPr>
          <w:spacing w:val="-6"/>
        </w:rPr>
        <w:t xml:space="preserve"> </w:t>
      </w:r>
      <w:r>
        <w:rPr>
          <w:i/>
        </w:rPr>
        <w:t>International Journal of Innovation Science</w:t>
      </w:r>
      <w:r>
        <w:t>, 2019.</w:t>
      </w:r>
    </w:p>
    <w:p w14:paraId="50FFCEE0" w14:textId="77777777" w:rsidR="009872E1" w:rsidRDefault="00EA0678">
      <w:pPr>
        <w:spacing w:line="360" w:lineRule="auto"/>
        <w:ind w:left="839" w:right="261" w:hanging="720"/>
      </w:pPr>
      <w:proofErr w:type="spellStart"/>
      <w:r>
        <w:t>Fahrurrozi</w:t>
      </w:r>
      <w:proofErr w:type="spellEnd"/>
      <w:r>
        <w:t>,</w:t>
      </w:r>
      <w:r>
        <w:rPr>
          <w:spacing w:val="-3"/>
        </w:rPr>
        <w:t xml:space="preserve"> </w:t>
      </w:r>
      <w:r>
        <w:t>M.,</w:t>
      </w:r>
      <w:r>
        <w:rPr>
          <w:spacing w:val="-3"/>
        </w:rPr>
        <w:t xml:space="preserve"> </w:t>
      </w:r>
      <w:proofErr w:type="spellStart"/>
      <w:r>
        <w:t>Soekiman</w:t>
      </w:r>
      <w:proofErr w:type="spellEnd"/>
      <w:r>
        <w:t>,</w:t>
      </w:r>
      <w:r>
        <w:rPr>
          <w:spacing w:val="-3"/>
        </w:rPr>
        <w:t xml:space="preserve"> </w:t>
      </w:r>
      <w:r>
        <w:t>J.F.X.,</w:t>
      </w:r>
      <w:r>
        <w:rPr>
          <w:spacing w:val="-3"/>
        </w:rPr>
        <w:t xml:space="preserve"> </w:t>
      </w:r>
      <w:proofErr w:type="spellStart"/>
      <w:r>
        <w:t>Philipus</w:t>
      </w:r>
      <w:proofErr w:type="spellEnd"/>
      <w:r>
        <w:rPr>
          <w:spacing w:val="-4"/>
        </w:rPr>
        <w:t xml:space="preserve"> </w:t>
      </w:r>
      <w:r>
        <w:t xml:space="preserve">Kurniawan </w:t>
      </w:r>
      <w:proofErr w:type="spellStart"/>
      <w:r>
        <w:t>Gheta</w:t>
      </w:r>
      <w:proofErr w:type="spellEnd"/>
      <w:r>
        <w:t>,</w:t>
      </w:r>
      <w:r>
        <w:rPr>
          <w:spacing w:val="-3"/>
        </w:rPr>
        <w:t xml:space="preserve"> </w:t>
      </w:r>
      <w:r>
        <w:t>A.,</w:t>
      </w:r>
      <w:r>
        <w:rPr>
          <w:spacing w:val="-3"/>
        </w:rPr>
        <w:t xml:space="preserve"> </w:t>
      </w:r>
      <w:proofErr w:type="spellStart"/>
      <w:r>
        <w:t>Sudaryana</w:t>
      </w:r>
      <w:proofErr w:type="spellEnd"/>
      <w:r>
        <w:t>,</w:t>
      </w:r>
      <w:r>
        <w:rPr>
          <w:spacing w:val="-3"/>
        </w:rPr>
        <w:t xml:space="preserve"> </w:t>
      </w:r>
      <w:r>
        <w:t>Y.</w:t>
      </w:r>
      <w:r>
        <w:rPr>
          <w:spacing w:val="-3"/>
        </w:rPr>
        <w:t xml:space="preserve"> </w:t>
      </w:r>
      <w:r>
        <w:t>and</w:t>
      </w:r>
      <w:r>
        <w:rPr>
          <w:spacing w:val="-4"/>
        </w:rPr>
        <w:t xml:space="preserve"> </w:t>
      </w:r>
      <w:r>
        <w:t>Husain,</w:t>
      </w:r>
      <w:r>
        <w:rPr>
          <w:spacing w:val="-3"/>
        </w:rPr>
        <w:t xml:space="preserve"> </w:t>
      </w:r>
      <w:r>
        <w:t xml:space="preserve">T. (2020) ‘Business to business ecommerce and role of knowledge management’, </w:t>
      </w:r>
      <w:r>
        <w:rPr>
          <w:i/>
        </w:rPr>
        <w:t>Business to Business ecommerce and role of Knowledge Management</w:t>
      </w:r>
      <w:r>
        <w:t>, 82.</w:t>
      </w:r>
    </w:p>
    <w:p w14:paraId="50FFCEE1" w14:textId="77777777" w:rsidR="009872E1" w:rsidRDefault="00EA0678">
      <w:pPr>
        <w:pStyle w:val="BodyText"/>
        <w:spacing w:before="1" w:line="357" w:lineRule="auto"/>
        <w:ind w:left="839" w:hanging="721"/>
      </w:pPr>
      <w:r>
        <w:t>Garg,</w:t>
      </w:r>
      <w:r>
        <w:rPr>
          <w:spacing w:val="-4"/>
        </w:rPr>
        <w:t xml:space="preserve"> </w:t>
      </w:r>
      <w:r>
        <w:t>S.,</w:t>
      </w:r>
      <w:r>
        <w:rPr>
          <w:spacing w:val="-4"/>
        </w:rPr>
        <w:t xml:space="preserve"> </w:t>
      </w:r>
      <w:r>
        <w:t>Pandey,</w:t>
      </w:r>
      <w:r>
        <w:rPr>
          <w:spacing w:val="-4"/>
        </w:rPr>
        <w:t xml:space="preserve"> </w:t>
      </w:r>
      <w:r>
        <w:t>D.K.</w:t>
      </w:r>
      <w:r>
        <w:rPr>
          <w:spacing w:val="-4"/>
        </w:rPr>
        <w:t xml:space="preserve"> </w:t>
      </w:r>
      <w:r>
        <w:t>and</w:t>
      </w:r>
      <w:r>
        <w:rPr>
          <w:spacing w:val="-1"/>
        </w:rPr>
        <w:t xml:space="preserve"> </w:t>
      </w:r>
      <w:proofErr w:type="spellStart"/>
      <w:r>
        <w:t>Vashisht</w:t>
      </w:r>
      <w:proofErr w:type="spellEnd"/>
      <w:r>
        <w:t>,</w:t>
      </w:r>
      <w:r>
        <w:rPr>
          <w:spacing w:val="-4"/>
        </w:rPr>
        <w:t xml:space="preserve"> </w:t>
      </w:r>
      <w:r>
        <w:t>A.</w:t>
      </w:r>
      <w:r>
        <w:rPr>
          <w:spacing w:val="-5"/>
        </w:rPr>
        <w:t xml:space="preserve"> </w:t>
      </w:r>
      <w:r>
        <w:t>(2018)</w:t>
      </w:r>
      <w:r>
        <w:rPr>
          <w:spacing w:val="-4"/>
        </w:rPr>
        <w:t xml:space="preserve"> </w:t>
      </w:r>
      <w:r>
        <w:t>‘Importance</w:t>
      </w:r>
      <w:r>
        <w:rPr>
          <w:spacing w:val="-1"/>
        </w:rPr>
        <w:t xml:space="preserve"> </w:t>
      </w:r>
      <w:r>
        <w:t>of</w:t>
      </w:r>
      <w:r>
        <w:rPr>
          <w:spacing w:val="-4"/>
        </w:rPr>
        <w:t xml:space="preserve"> </w:t>
      </w:r>
      <w:r>
        <w:t>knowledge</w:t>
      </w:r>
      <w:r>
        <w:rPr>
          <w:spacing w:val="-1"/>
        </w:rPr>
        <w:t xml:space="preserve"> </w:t>
      </w:r>
      <w:r>
        <w:t>management</w:t>
      </w:r>
      <w:r>
        <w:rPr>
          <w:spacing w:val="-4"/>
        </w:rPr>
        <w:t xml:space="preserve"> </w:t>
      </w:r>
      <w:r>
        <w:t xml:space="preserve">for </w:t>
      </w:r>
      <w:proofErr w:type="spellStart"/>
      <w:r>
        <w:t>organisational</w:t>
      </w:r>
      <w:proofErr w:type="spellEnd"/>
      <w:r>
        <w:t xml:space="preserve"> management’, </w:t>
      </w:r>
      <w:r>
        <w:rPr>
          <w:i/>
        </w:rPr>
        <w:t>Deliberative Research</w:t>
      </w:r>
      <w:r>
        <w:t>, 37(1), pp. 41-45.</w:t>
      </w:r>
    </w:p>
    <w:p w14:paraId="50FFCEE2" w14:textId="77777777" w:rsidR="009872E1" w:rsidRDefault="00EA0678">
      <w:pPr>
        <w:spacing w:before="2" w:line="360" w:lineRule="auto"/>
        <w:ind w:left="840" w:right="730" w:hanging="721"/>
        <w:jc w:val="both"/>
      </w:pPr>
      <w:r>
        <w:t>Gaviria-Marin,</w:t>
      </w:r>
      <w:r>
        <w:rPr>
          <w:spacing w:val="-4"/>
        </w:rPr>
        <w:t xml:space="preserve"> </w:t>
      </w:r>
      <w:r>
        <w:t>M.,</w:t>
      </w:r>
      <w:r>
        <w:rPr>
          <w:spacing w:val="-4"/>
        </w:rPr>
        <w:t xml:space="preserve"> </w:t>
      </w:r>
      <w:proofErr w:type="spellStart"/>
      <w:r>
        <w:t>Merigó</w:t>
      </w:r>
      <w:proofErr w:type="spellEnd"/>
      <w:r>
        <w:t>,</w:t>
      </w:r>
      <w:r>
        <w:rPr>
          <w:spacing w:val="-4"/>
        </w:rPr>
        <w:t xml:space="preserve"> </w:t>
      </w:r>
      <w:r>
        <w:t>J.M.</w:t>
      </w:r>
      <w:r>
        <w:rPr>
          <w:spacing w:val="-4"/>
        </w:rPr>
        <w:t xml:space="preserve"> </w:t>
      </w:r>
      <w:r>
        <w:t>and</w:t>
      </w:r>
      <w:r>
        <w:rPr>
          <w:spacing w:val="-1"/>
        </w:rPr>
        <w:t xml:space="preserve"> </w:t>
      </w:r>
      <w:r>
        <w:t>Baier-Fuentes,</w:t>
      </w:r>
      <w:r>
        <w:rPr>
          <w:spacing w:val="-4"/>
        </w:rPr>
        <w:t xml:space="preserve"> </w:t>
      </w:r>
      <w:r>
        <w:t>H.</w:t>
      </w:r>
      <w:r>
        <w:rPr>
          <w:spacing w:val="-4"/>
        </w:rPr>
        <w:t xml:space="preserve"> </w:t>
      </w:r>
      <w:r>
        <w:t>(2019)</w:t>
      </w:r>
      <w:r>
        <w:rPr>
          <w:spacing w:val="-4"/>
        </w:rPr>
        <w:t xml:space="preserve"> </w:t>
      </w:r>
      <w:r>
        <w:t>‘Knowledge</w:t>
      </w:r>
      <w:r>
        <w:rPr>
          <w:spacing w:val="-1"/>
        </w:rPr>
        <w:t xml:space="preserve"> </w:t>
      </w:r>
      <w:r>
        <w:t>management:</w:t>
      </w:r>
      <w:r>
        <w:rPr>
          <w:spacing w:val="-4"/>
        </w:rPr>
        <w:t xml:space="preserve"> </w:t>
      </w:r>
      <w:r>
        <w:t>A global</w:t>
      </w:r>
      <w:r>
        <w:rPr>
          <w:spacing w:val="-3"/>
        </w:rPr>
        <w:t xml:space="preserve"> </w:t>
      </w:r>
      <w:r>
        <w:t>examination</w:t>
      </w:r>
      <w:r>
        <w:rPr>
          <w:spacing w:val="-1"/>
        </w:rPr>
        <w:t xml:space="preserve"> </w:t>
      </w:r>
      <w:r>
        <w:t>based</w:t>
      </w:r>
      <w:r>
        <w:rPr>
          <w:spacing w:val="-1"/>
        </w:rPr>
        <w:t xml:space="preserve"> </w:t>
      </w:r>
      <w:r>
        <w:t>on</w:t>
      </w:r>
      <w:r>
        <w:rPr>
          <w:spacing w:val="-1"/>
        </w:rPr>
        <w:t xml:space="preserve"> </w:t>
      </w:r>
      <w:r>
        <w:t>bibliometric</w:t>
      </w:r>
      <w:r>
        <w:rPr>
          <w:spacing w:val="-1"/>
        </w:rPr>
        <w:t xml:space="preserve"> </w:t>
      </w:r>
      <w:r>
        <w:t>analysis’,</w:t>
      </w:r>
      <w:r>
        <w:rPr>
          <w:spacing w:val="-4"/>
        </w:rPr>
        <w:t xml:space="preserve"> </w:t>
      </w:r>
      <w:r>
        <w:rPr>
          <w:i/>
        </w:rPr>
        <w:t>Technological</w:t>
      </w:r>
      <w:r>
        <w:rPr>
          <w:i/>
          <w:spacing w:val="-3"/>
        </w:rPr>
        <w:t xml:space="preserve"> </w:t>
      </w:r>
      <w:r>
        <w:rPr>
          <w:i/>
        </w:rPr>
        <w:t>Forecasting</w:t>
      </w:r>
      <w:r>
        <w:rPr>
          <w:i/>
          <w:spacing w:val="-1"/>
        </w:rPr>
        <w:t xml:space="preserve"> </w:t>
      </w:r>
      <w:r>
        <w:rPr>
          <w:i/>
        </w:rPr>
        <w:t>and Social Change</w:t>
      </w:r>
      <w:r>
        <w:t>, 140, pp. 194-220.</w:t>
      </w:r>
    </w:p>
    <w:p w14:paraId="50FFCEE3" w14:textId="77777777" w:rsidR="009872E1" w:rsidRDefault="00EA0678">
      <w:pPr>
        <w:pStyle w:val="BodyText"/>
        <w:spacing w:before="2" w:line="360" w:lineRule="auto"/>
        <w:ind w:left="840" w:right="145" w:hanging="721"/>
      </w:pPr>
      <w:r>
        <w:t>Haider,</w:t>
      </w:r>
      <w:r>
        <w:rPr>
          <w:spacing w:val="-4"/>
        </w:rPr>
        <w:t xml:space="preserve"> </w:t>
      </w:r>
      <w:r>
        <w:t>S.A.</w:t>
      </w:r>
      <w:r>
        <w:rPr>
          <w:spacing w:val="-4"/>
        </w:rPr>
        <w:t xml:space="preserve"> </w:t>
      </w:r>
      <w:r>
        <w:t>and</w:t>
      </w:r>
      <w:r>
        <w:rPr>
          <w:spacing w:val="-1"/>
        </w:rPr>
        <w:t xml:space="preserve"> </w:t>
      </w:r>
      <w:r>
        <w:t>Kayani,</w:t>
      </w:r>
      <w:r>
        <w:rPr>
          <w:spacing w:val="-4"/>
        </w:rPr>
        <w:t xml:space="preserve"> </w:t>
      </w:r>
      <w:r>
        <w:t>U.N.</w:t>
      </w:r>
      <w:r>
        <w:rPr>
          <w:spacing w:val="-4"/>
        </w:rPr>
        <w:t xml:space="preserve"> </w:t>
      </w:r>
      <w:r>
        <w:t>(2020)</w:t>
      </w:r>
      <w:r>
        <w:rPr>
          <w:spacing w:val="-4"/>
        </w:rPr>
        <w:t xml:space="preserve"> </w:t>
      </w:r>
      <w:r>
        <w:t>‘The</w:t>
      </w:r>
      <w:r>
        <w:rPr>
          <w:spacing w:val="-1"/>
        </w:rPr>
        <w:t xml:space="preserve"> </w:t>
      </w:r>
      <w:r>
        <w:t>impact</w:t>
      </w:r>
      <w:r>
        <w:rPr>
          <w:spacing w:val="-4"/>
        </w:rPr>
        <w:t xml:space="preserve"> </w:t>
      </w:r>
      <w:r>
        <w:t>of</w:t>
      </w:r>
      <w:r>
        <w:rPr>
          <w:spacing w:val="-4"/>
        </w:rPr>
        <w:t xml:space="preserve"> </w:t>
      </w:r>
      <w:r>
        <w:t>customer</w:t>
      </w:r>
      <w:r>
        <w:rPr>
          <w:spacing w:val="-4"/>
        </w:rPr>
        <w:t xml:space="preserve"> </w:t>
      </w:r>
      <w:r>
        <w:t>knowledge</w:t>
      </w:r>
      <w:r>
        <w:rPr>
          <w:spacing w:val="-1"/>
        </w:rPr>
        <w:t xml:space="preserve"> </w:t>
      </w:r>
      <w:r>
        <w:t xml:space="preserve">management capability on project performance-mediating role of strategic agility’, </w:t>
      </w:r>
      <w:r>
        <w:rPr>
          <w:i/>
        </w:rPr>
        <w:t>Journal of Knowledge Management</w:t>
      </w:r>
      <w:r>
        <w:t>, 2020.</w:t>
      </w:r>
    </w:p>
    <w:p w14:paraId="50FFCEE4" w14:textId="77777777" w:rsidR="009872E1" w:rsidRDefault="00EA0678">
      <w:pPr>
        <w:pStyle w:val="BodyText"/>
        <w:spacing w:line="360" w:lineRule="auto"/>
        <w:ind w:left="841" w:right="134" w:hanging="721"/>
      </w:pPr>
      <w:proofErr w:type="spellStart"/>
      <w:r>
        <w:t>Hebibi</w:t>
      </w:r>
      <w:proofErr w:type="spellEnd"/>
      <w:r>
        <w:t xml:space="preserve">, L., Raimi, N. and </w:t>
      </w:r>
      <w:proofErr w:type="spellStart"/>
      <w:r>
        <w:t>Milićićević</w:t>
      </w:r>
      <w:proofErr w:type="spellEnd"/>
      <w:r>
        <w:t>, R. (2019) ‘Knowledge management and the importance of knowledge</w:t>
      </w:r>
      <w:r>
        <w:rPr>
          <w:spacing w:val="-2"/>
        </w:rPr>
        <w:t xml:space="preserve"> </w:t>
      </w:r>
      <w:r>
        <w:t>management</w:t>
      </w:r>
      <w:r>
        <w:rPr>
          <w:spacing w:val="-5"/>
        </w:rPr>
        <w:t xml:space="preserve"> </w:t>
      </w:r>
      <w:r>
        <w:t>for</w:t>
      </w:r>
      <w:r>
        <w:rPr>
          <w:spacing w:val="-5"/>
        </w:rPr>
        <w:t xml:space="preserve"> </w:t>
      </w:r>
      <w:r>
        <w:t>the</w:t>
      </w:r>
      <w:r>
        <w:rPr>
          <w:spacing w:val="-2"/>
        </w:rPr>
        <w:t xml:space="preserve"> </w:t>
      </w:r>
      <w:proofErr w:type="spellStart"/>
      <w:r>
        <w:t>organisation's</w:t>
      </w:r>
      <w:proofErr w:type="spellEnd"/>
      <w:r>
        <w:rPr>
          <w:spacing w:val="-2"/>
        </w:rPr>
        <w:t xml:space="preserve"> </w:t>
      </w:r>
      <w:r>
        <w:t>performance’,</w:t>
      </w:r>
      <w:r>
        <w:rPr>
          <w:spacing w:val="-6"/>
        </w:rPr>
        <w:t xml:space="preserve"> </w:t>
      </w:r>
      <w:proofErr w:type="spellStart"/>
      <w:r>
        <w:rPr>
          <w:i/>
        </w:rPr>
        <w:t>Ekonomika</w:t>
      </w:r>
      <w:proofErr w:type="spellEnd"/>
      <w:r>
        <w:t>,</w:t>
      </w:r>
      <w:r>
        <w:rPr>
          <w:spacing w:val="-5"/>
        </w:rPr>
        <w:t xml:space="preserve"> </w:t>
      </w:r>
      <w:r>
        <w:t>65(1),</w:t>
      </w:r>
      <w:r>
        <w:rPr>
          <w:spacing w:val="-5"/>
        </w:rPr>
        <w:t xml:space="preserve"> </w:t>
      </w:r>
      <w:r>
        <w:t>pp.</w:t>
      </w:r>
      <w:r>
        <w:rPr>
          <w:spacing w:val="-9"/>
        </w:rPr>
        <w:t xml:space="preserve"> </w:t>
      </w:r>
      <w:r>
        <w:t xml:space="preserve">117- </w:t>
      </w:r>
      <w:r>
        <w:rPr>
          <w:spacing w:val="-4"/>
        </w:rPr>
        <w:t>126.</w:t>
      </w:r>
    </w:p>
    <w:p w14:paraId="50FFCEE5" w14:textId="77777777" w:rsidR="009872E1" w:rsidRDefault="00EA0678">
      <w:pPr>
        <w:spacing w:line="360" w:lineRule="auto"/>
        <w:ind w:left="840" w:right="965" w:hanging="720"/>
        <w:jc w:val="both"/>
      </w:pPr>
      <w:r>
        <w:t>Khatun,</w:t>
      </w:r>
      <w:r>
        <w:rPr>
          <w:spacing w:val="-5"/>
        </w:rPr>
        <w:t xml:space="preserve"> </w:t>
      </w:r>
      <w:r>
        <w:t>A.</w:t>
      </w:r>
      <w:r>
        <w:rPr>
          <w:spacing w:val="-5"/>
        </w:rPr>
        <w:t xml:space="preserve"> </w:t>
      </w:r>
      <w:r>
        <w:t>(2018)</w:t>
      </w:r>
      <w:r>
        <w:rPr>
          <w:spacing w:val="-5"/>
        </w:rPr>
        <w:t xml:space="preserve"> </w:t>
      </w:r>
      <w:r>
        <w:t>Sharing</w:t>
      </w:r>
      <w:r>
        <w:rPr>
          <w:spacing w:val="-2"/>
        </w:rPr>
        <w:t xml:space="preserve"> </w:t>
      </w:r>
      <w:r>
        <w:t>tacit</w:t>
      </w:r>
      <w:r>
        <w:rPr>
          <w:spacing w:val="-5"/>
        </w:rPr>
        <w:t xml:space="preserve"> </w:t>
      </w:r>
      <w:r>
        <w:t>knowledge:</w:t>
      </w:r>
      <w:r>
        <w:rPr>
          <w:spacing w:val="-5"/>
        </w:rPr>
        <w:t xml:space="preserve"> </w:t>
      </w:r>
      <w:r>
        <w:t>The</w:t>
      </w:r>
      <w:r>
        <w:rPr>
          <w:spacing w:val="-2"/>
        </w:rPr>
        <w:t xml:space="preserve"> </w:t>
      </w:r>
      <w:r>
        <w:t>essence</w:t>
      </w:r>
      <w:r>
        <w:rPr>
          <w:spacing w:val="-2"/>
        </w:rPr>
        <w:t xml:space="preserve"> </w:t>
      </w:r>
      <w:r>
        <w:t>of</w:t>
      </w:r>
      <w:r>
        <w:rPr>
          <w:spacing w:val="-5"/>
        </w:rPr>
        <w:t xml:space="preserve"> </w:t>
      </w:r>
      <w:r>
        <w:t>knowledge</w:t>
      </w:r>
      <w:r>
        <w:rPr>
          <w:spacing w:val="-2"/>
        </w:rPr>
        <w:t xml:space="preserve"> </w:t>
      </w:r>
      <w:r>
        <w:t>management.</w:t>
      </w:r>
      <w:r>
        <w:rPr>
          <w:spacing w:val="-5"/>
        </w:rPr>
        <w:t xml:space="preserve"> </w:t>
      </w:r>
      <w:r>
        <w:t xml:space="preserve">In </w:t>
      </w:r>
      <w:r>
        <w:rPr>
          <w:i/>
        </w:rPr>
        <w:t>Handbook</w:t>
      </w:r>
      <w:r>
        <w:rPr>
          <w:i/>
          <w:spacing w:val="-2"/>
        </w:rPr>
        <w:t xml:space="preserve"> </w:t>
      </w:r>
      <w:r>
        <w:rPr>
          <w:i/>
        </w:rPr>
        <w:t>of</w:t>
      </w:r>
      <w:r>
        <w:rPr>
          <w:i/>
          <w:spacing w:val="-5"/>
        </w:rPr>
        <w:t xml:space="preserve"> </w:t>
      </w:r>
      <w:r>
        <w:rPr>
          <w:i/>
        </w:rPr>
        <w:t>Research</w:t>
      </w:r>
      <w:r>
        <w:rPr>
          <w:i/>
          <w:spacing w:val="-6"/>
        </w:rPr>
        <w:t xml:space="preserve"> </w:t>
      </w:r>
      <w:r>
        <w:rPr>
          <w:i/>
        </w:rPr>
        <w:t>on</w:t>
      </w:r>
      <w:r>
        <w:rPr>
          <w:i/>
          <w:spacing w:val="-2"/>
        </w:rPr>
        <w:t xml:space="preserve"> </w:t>
      </w:r>
      <w:r>
        <w:rPr>
          <w:i/>
        </w:rPr>
        <w:t>Knowledge</w:t>
      </w:r>
      <w:r>
        <w:rPr>
          <w:i/>
          <w:spacing w:val="-2"/>
        </w:rPr>
        <w:t xml:space="preserve"> </w:t>
      </w:r>
      <w:r>
        <w:rPr>
          <w:i/>
        </w:rPr>
        <w:t>Management</w:t>
      </w:r>
      <w:r>
        <w:rPr>
          <w:i/>
          <w:spacing w:val="-5"/>
        </w:rPr>
        <w:t xml:space="preserve"> </w:t>
      </w:r>
      <w:r>
        <w:rPr>
          <w:i/>
        </w:rPr>
        <w:t>for</w:t>
      </w:r>
      <w:r>
        <w:rPr>
          <w:i/>
          <w:spacing w:val="-5"/>
        </w:rPr>
        <w:t xml:space="preserve"> </w:t>
      </w:r>
      <w:r>
        <w:rPr>
          <w:i/>
        </w:rPr>
        <w:t>Contemporary</w:t>
      </w:r>
      <w:r>
        <w:rPr>
          <w:i/>
          <w:spacing w:val="-2"/>
        </w:rPr>
        <w:t xml:space="preserve"> </w:t>
      </w:r>
      <w:r>
        <w:rPr>
          <w:i/>
        </w:rPr>
        <w:t xml:space="preserve">Business Environments </w:t>
      </w:r>
      <w:r>
        <w:t>(pp. 50-63). IGI Global.</w:t>
      </w:r>
    </w:p>
    <w:p w14:paraId="50FFCEE6" w14:textId="77777777" w:rsidR="009872E1" w:rsidRDefault="00EA0678">
      <w:pPr>
        <w:pStyle w:val="BodyText"/>
        <w:spacing w:before="1" w:line="357" w:lineRule="auto"/>
        <w:ind w:left="840" w:right="134" w:hanging="721"/>
      </w:pPr>
      <w:r>
        <w:t xml:space="preserve">Lestari, S.D., </w:t>
      </w:r>
      <w:proofErr w:type="spellStart"/>
      <w:r>
        <w:t>Muhdaliha</w:t>
      </w:r>
      <w:proofErr w:type="spellEnd"/>
      <w:r>
        <w:t>, E. and Putra, A.H. (2020) ‘E-commerce performance based on knowledge</w:t>
      </w:r>
      <w:r>
        <w:rPr>
          <w:spacing w:val="-3"/>
        </w:rPr>
        <w:t xml:space="preserve"> </w:t>
      </w:r>
      <w:r>
        <w:t>management</w:t>
      </w:r>
      <w:r>
        <w:rPr>
          <w:spacing w:val="-6"/>
        </w:rPr>
        <w:t xml:space="preserve"> </w:t>
      </w:r>
      <w:r>
        <w:t>and</w:t>
      </w:r>
      <w:r>
        <w:rPr>
          <w:spacing w:val="-3"/>
        </w:rPr>
        <w:t xml:space="preserve"> </w:t>
      </w:r>
      <w:proofErr w:type="spellStart"/>
      <w:r>
        <w:t>organisational</w:t>
      </w:r>
      <w:proofErr w:type="spellEnd"/>
      <w:r>
        <w:rPr>
          <w:spacing w:val="-5"/>
        </w:rPr>
        <w:t xml:space="preserve"> </w:t>
      </w:r>
      <w:r>
        <w:t>innovativeness’,</w:t>
      </w:r>
      <w:r>
        <w:rPr>
          <w:spacing w:val="-6"/>
        </w:rPr>
        <w:t xml:space="preserve"> </w:t>
      </w:r>
      <w:r>
        <w:rPr>
          <w:i/>
        </w:rPr>
        <w:t>Journal</w:t>
      </w:r>
      <w:r>
        <w:rPr>
          <w:i/>
          <w:spacing w:val="-5"/>
        </w:rPr>
        <w:t xml:space="preserve"> </w:t>
      </w:r>
      <w:r>
        <w:rPr>
          <w:i/>
        </w:rPr>
        <w:t>of</w:t>
      </w:r>
      <w:r>
        <w:rPr>
          <w:i/>
          <w:spacing w:val="-6"/>
        </w:rPr>
        <w:t xml:space="preserve"> </w:t>
      </w:r>
      <w:r>
        <w:rPr>
          <w:i/>
        </w:rPr>
        <w:t>Distribution Science</w:t>
      </w:r>
      <w:r>
        <w:t>, 18(2), pp. 49-58.</w:t>
      </w:r>
    </w:p>
    <w:p w14:paraId="50FFCEE7" w14:textId="77777777" w:rsidR="009872E1" w:rsidRDefault="00EA0678">
      <w:pPr>
        <w:pStyle w:val="BodyText"/>
        <w:spacing w:before="6" w:line="360" w:lineRule="auto"/>
        <w:ind w:left="840" w:right="120" w:hanging="720"/>
      </w:pPr>
      <w:proofErr w:type="spellStart"/>
      <w:r>
        <w:t>Mostofa</w:t>
      </w:r>
      <w:proofErr w:type="spellEnd"/>
      <w:r>
        <w:t>,</w:t>
      </w:r>
      <w:r>
        <w:rPr>
          <w:spacing w:val="-4"/>
        </w:rPr>
        <w:t xml:space="preserve"> </w:t>
      </w:r>
      <w:r>
        <w:t>S.M.,</w:t>
      </w:r>
      <w:r>
        <w:rPr>
          <w:spacing w:val="-4"/>
        </w:rPr>
        <w:t xml:space="preserve"> </w:t>
      </w:r>
      <w:r>
        <w:t>Othman,</w:t>
      </w:r>
      <w:r>
        <w:rPr>
          <w:spacing w:val="-4"/>
        </w:rPr>
        <w:t xml:space="preserve"> </w:t>
      </w:r>
      <w:r>
        <w:t>R.,</w:t>
      </w:r>
      <w:r>
        <w:rPr>
          <w:spacing w:val="-4"/>
        </w:rPr>
        <w:t xml:space="preserve"> </w:t>
      </w:r>
      <w:r>
        <w:t>Mukherjee,</w:t>
      </w:r>
      <w:r>
        <w:rPr>
          <w:spacing w:val="-4"/>
        </w:rPr>
        <w:t xml:space="preserve"> </w:t>
      </w:r>
      <w:r>
        <w:t>D.</w:t>
      </w:r>
      <w:r>
        <w:rPr>
          <w:spacing w:val="-4"/>
        </w:rPr>
        <w:t xml:space="preserve"> </w:t>
      </w:r>
      <w:r>
        <w:t>and</w:t>
      </w:r>
      <w:r>
        <w:rPr>
          <w:spacing w:val="-1"/>
        </w:rPr>
        <w:t xml:space="preserve"> </w:t>
      </w:r>
      <w:r>
        <w:t>Hasan,</w:t>
      </w:r>
      <w:r>
        <w:rPr>
          <w:spacing w:val="-4"/>
        </w:rPr>
        <w:t xml:space="preserve"> </w:t>
      </w:r>
      <w:r>
        <w:t>K.K.</w:t>
      </w:r>
      <w:r>
        <w:rPr>
          <w:spacing w:val="-5"/>
        </w:rPr>
        <w:t xml:space="preserve"> </w:t>
      </w:r>
      <w:r>
        <w:t>(2020)</w:t>
      </w:r>
      <w:r>
        <w:rPr>
          <w:spacing w:val="-4"/>
        </w:rPr>
        <w:t xml:space="preserve"> </w:t>
      </w:r>
      <w:r>
        <w:t>‘A</w:t>
      </w:r>
      <w:r>
        <w:rPr>
          <w:spacing w:val="-1"/>
        </w:rPr>
        <w:t xml:space="preserve"> </w:t>
      </w:r>
      <w:r>
        <w:t>comprehensive</w:t>
      </w:r>
      <w:r>
        <w:rPr>
          <w:spacing w:val="-1"/>
        </w:rPr>
        <w:t xml:space="preserve"> </w:t>
      </w:r>
      <w:r>
        <w:t xml:space="preserve">framework of design thinking approach in knowledge management: A review in academic context’, </w:t>
      </w:r>
      <w:r>
        <w:rPr>
          <w:i/>
        </w:rPr>
        <w:t>Journal of Education Culture and Society</w:t>
      </w:r>
      <w:r>
        <w:t>, 11(2), pp. 281-294.</w:t>
      </w:r>
    </w:p>
    <w:p w14:paraId="50FFCEE8" w14:textId="77777777" w:rsidR="009872E1" w:rsidRDefault="00EA0678">
      <w:pPr>
        <w:spacing w:before="1" w:line="360" w:lineRule="auto"/>
        <w:ind w:left="840" w:right="145" w:hanging="720"/>
      </w:pPr>
      <w:proofErr w:type="spellStart"/>
      <w:r>
        <w:t>Mutwiri</w:t>
      </w:r>
      <w:proofErr w:type="spellEnd"/>
      <w:r>
        <w:t>,</w:t>
      </w:r>
      <w:r>
        <w:rPr>
          <w:spacing w:val="-6"/>
        </w:rPr>
        <w:t xml:space="preserve"> </w:t>
      </w:r>
      <w:r>
        <w:t>W.</w:t>
      </w:r>
      <w:r>
        <w:rPr>
          <w:spacing w:val="-2"/>
        </w:rPr>
        <w:t xml:space="preserve"> </w:t>
      </w:r>
      <w:r>
        <w:t>(2020)</w:t>
      </w:r>
      <w:r>
        <w:rPr>
          <w:spacing w:val="-6"/>
        </w:rPr>
        <w:t xml:space="preserve"> </w:t>
      </w:r>
      <w:r>
        <w:rPr>
          <w:i/>
        </w:rPr>
        <w:t>Amazon</w:t>
      </w:r>
      <w:r>
        <w:rPr>
          <w:i/>
          <w:spacing w:val="-3"/>
        </w:rPr>
        <w:t xml:space="preserve"> </w:t>
      </w:r>
      <w:r>
        <w:rPr>
          <w:i/>
        </w:rPr>
        <w:t>business</w:t>
      </w:r>
      <w:r>
        <w:rPr>
          <w:i/>
          <w:spacing w:val="-3"/>
        </w:rPr>
        <w:t xml:space="preserve"> </w:t>
      </w:r>
      <w:r>
        <w:rPr>
          <w:i/>
        </w:rPr>
        <w:t>information</w:t>
      </w:r>
      <w:r>
        <w:rPr>
          <w:i/>
          <w:spacing w:val="-3"/>
        </w:rPr>
        <w:t xml:space="preserve"> </w:t>
      </w:r>
      <w:r>
        <w:rPr>
          <w:i/>
        </w:rPr>
        <w:t>systems.</w:t>
      </w:r>
      <w:r>
        <w:rPr>
          <w:i/>
          <w:spacing w:val="-6"/>
        </w:rPr>
        <w:t xml:space="preserve"> </w:t>
      </w:r>
      <w:r>
        <w:rPr>
          <w:i/>
        </w:rPr>
        <w:t>Data</w:t>
      </w:r>
      <w:r>
        <w:rPr>
          <w:i/>
          <w:spacing w:val="-3"/>
        </w:rPr>
        <w:t xml:space="preserve"> </w:t>
      </w:r>
      <w:r>
        <w:rPr>
          <w:i/>
        </w:rPr>
        <w:t>acquisition</w:t>
      </w:r>
      <w:r>
        <w:rPr>
          <w:i/>
          <w:spacing w:val="-3"/>
        </w:rPr>
        <w:t xml:space="preserve"> </w:t>
      </w:r>
      <w:r>
        <w:rPr>
          <w:i/>
        </w:rPr>
        <w:t>and</w:t>
      </w:r>
      <w:r>
        <w:rPr>
          <w:i/>
          <w:spacing w:val="-3"/>
        </w:rPr>
        <w:t xml:space="preserve"> </w:t>
      </w:r>
      <w:r>
        <w:rPr>
          <w:i/>
        </w:rPr>
        <w:t>management</w:t>
      </w:r>
      <w:r>
        <w:rPr>
          <w:i/>
          <w:spacing w:val="-6"/>
        </w:rPr>
        <w:t xml:space="preserve"> </w:t>
      </w:r>
      <w:r>
        <w:rPr>
          <w:i/>
        </w:rPr>
        <w:t>in its value chain</w:t>
      </w:r>
      <w:r>
        <w:t>. Munich, GRIN Verlag.</w:t>
      </w:r>
    </w:p>
    <w:p w14:paraId="50FFCEE9" w14:textId="77777777" w:rsidR="009872E1" w:rsidRDefault="009872E1">
      <w:pPr>
        <w:spacing w:line="360" w:lineRule="auto"/>
        <w:sectPr w:rsidR="009872E1">
          <w:pgSz w:w="12240" w:h="15840"/>
          <w:pgMar w:top="1300" w:right="1320" w:bottom="280" w:left="1320" w:header="729" w:footer="0" w:gutter="0"/>
          <w:cols w:space="720"/>
        </w:sectPr>
      </w:pPr>
    </w:p>
    <w:p w14:paraId="50FFCEEA" w14:textId="77777777" w:rsidR="009872E1" w:rsidRDefault="00EA0678">
      <w:pPr>
        <w:pStyle w:val="BodyText"/>
        <w:spacing w:before="83" w:line="360" w:lineRule="auto"/>
        <w:ind w:left="840" w:right="117" w:hanging="720"/>
        <w:jc w:val="both"/>
      </w:pPr>
      <w:proofErr w:type="spellStart"/>
      <w:r>
        <w:rPr>
          <w:color w:val="212121"/>
        </w:rPr>
        <w:lastRenderedPageBreak/>
        <w:t>Norouzi</w:t>
      </w:r>
      <w:proofErr w:type="spellEnd"/>
      <w:r>
        <w:rPr>
          <w:color w:val="212121"/>
        </w:rPr>
        <w:t xml:space="preserve">, Y., 2020. An Analysis of Knowledge Management Theories: An Approach Based on </w:t>
      </w:r>
      <w:proofErr w:type="spellStart"/>
      <w:r>
        <w:rPr>
          <w:color w:val="212121"/>
        </w:rPr>
        <w:t>Scien-tific</w:t>
      </w:r>
      <w:proofErr w:type="spellEnd"/>
      <w:r>
        <w:rPr>
          <w:color w:val="212121"/>
        </w:rPr>
        <w:t xml:space="preserve"> Mapping.</w:t>
      </w:r>
    </w:p>
    <w:p w14:paraId="50FFCEEB" w14:textId="77777777" w:rsidR="009872E1" w:rsidRDefault="00EA0678">
      <w:pPr>
        <w:pStyle w:val="BodyText"/>
        <w:spacing w:before="1" w:line="357" w:lineRule="auto"/>
        <w:ind w:left="840" w:right="113" w:hanging="720"/>
        <w:jc w:val="both"/>
      </w:pPr>
      <w:r>
        <w:rPr>
          <w:color w:val="212121"/>
        </w:rPr>
        <w:t>Russ,</w:t>
      </w:r>
      <w:r>
        <w:rPr>
          <w:color w:val="212121"/>
          <w:spacing w:val="-4"/>
        </w:rPr>
        <w:t xml:space="preserve"> </w:t>
      </w:r>
      <w:r>
        <w:rPr>
          <w:color w:val="212121"/>
        </w:rPr>
        <w:t>M.,</w:t>
      </w:r>
      <w:r>
        <w:rPr>
          <w:color w:val="212121"/>
          <w:spacing w:val="-4"/>
        </w:rPr>
        <w:t xml:space="preserve"> </w:t>
      </w:r>
      <w:r>
        <w:rPr>
          <w:color w:val="212121"/>
        </w:rPr>
        <w:t>2021.</w:t>
      </w:r>
      <w:r>
        <w:rPr>
          <w:color w:val="212121"/>
          <w:spacing w:val="-4"/>
        </w:rPr>
        <w:t xml:space="preserve"> </w:t>
      </w:r>
      <w:r>
        <w:rPr>
          <w:color w:val="212121"/>
        </w:rPr>
        <w:t>Knowledge</w:t>
      </w:r>
      <w:r>
        <w:rPr>
          <w:color w:val="212121"/>
          <w:spacing w:val="-1"/>
        </w:rPr>
        <w:t xml:space="preserve"> </w:t>
      </w:r>
      <w:r>
        <w:rPr>
          <w:color w:val="212121"/>
        </w:rPr>
        <w:t>management</w:t>
      </w:r>
      <w:r>
        <w:rPr>
          <w:color w:val="212121"/>
          <w:spacing w:val="-8"/>
        </w:rPr>
        <w:t xml:space="preserve"> </w:t>
      </w:r>
      <w:r>
        <w:rPr>
          <w:color w:val="212121"/>
        </w:rPr>
        <w:t>for</w:t>
      </w:r>
      <w:r>
        <w:rPr>
          <w:color w:val="212121"/>
          <w:spacing w:val="-4"/>
        </w:rPr>
        <w:t xml:space="preserve"> </w:t>
      </w:r>
      <w:r>
        <w:rPr>
          <w:color w:val="212121"/>
        </w:rPr>
        <w:t>sustainable</w:t>
      </w:r>
      <w:r>
        <w:rPr>
          <w:color w:val="212121"/>
          <w:spacing w:val="-1"/>
        </w:rPr>
        <w:t xml:space="preserve"> </w:t>
      </w:r>
      <w:r>
        <w:rPr>
          <w:color w:val="212121"/>
        </w:rPr>
        <w:t>development</w:t>
      </w:r>
      <w:r>
        <w:rPr>
          <w:color w:val="212121"/>
          <w:spacing w:val="-4"/>
        </w:rPr>
        <w:t xml:space="preserve"> </w:t>
      </w:r>
      <w:r>
        <w:rPr>
          <w:color w:val="212121"/>
        </w:rPr>
        <w:t>in</w:t>
      </w:r>
      <w:r>
        <w:rPr>
          <w:color w:val="212121"/>
          <w:spacing w:val="-1"/>
        </w:rPr>
        <w:t xml:space="preserve"> </w:t>
      </w:r>
      <w:r>
        <w:rPr>
          <w:color w:val="212121"/>
        </w:rPr>
        <w:t>the</w:t>
      </w:r>
      <w:r>
        <w:rPr>
          <w:color w:val="212121"/>
          <w:spacing w:val="-1"/>
        </w:rPr>
        <w:t xml:space="preserve"> </w:t>
      </w:r>
      <w:r>
        <w:rPr>
          <w:color w:val="212121"/>
        </w:rPr>
        <w:t>era</w:t>
      </w:r>
      <w:r>
        <w:rPr>
          <w:color w:val="212121"/>
          <w:spacing w:val="-1"/>
        </w:rPr>
        <w:t xml:space="preserve"> </w:t>
      </w:r>
      <w:r>
        <w:rPr>
          <w:color w:val="212121"/>
        </w:rPr>
        <w:t>of</w:t>
      </w:r>
      <w:r>
        <w:rPr>
          <w:color w:val="212121"/>
          <w:spacing w:val="-4"/>
        </w:rPr>
        <w:t xml:space="preserve"> </w:t>
      </w:r>
      <w:r>
        <w:rPr>
          <w:color w:val="212121"/>
        </w:rPr>
        <w:t xml:space="preserve">continuously accelerating technological revolutions: A framework and models. </w:t>
      </w:r>
      <w:r>
        <w:rPr>
          <w:i/>
          <w:color w:val="212121"/>
        </w:rPr>
        <w:t>Sustainability</w:t>
      </w:r>
      <w:r>
        <w:rPr>
          <w:color w:val="212121"/>
        </w:rPr>
        <w:t xml:space="preserve">, </w:t>
      </w:r>
      <w:r>
        <w:rPr>
          <w:i/>
          <w:color w:val="212121"/>
        </w:rPr>
        <w:t>13</w:t>
      </w:r>
      <w:r>
        <w:rPr>
          <w:color w:val="212121"/>
        </w:rPr>
        <w:t xml:space="preserve">(6), </w:t>
      </w:r>
      <w:r>
        <w:rPr>
          <w:color w:val="212121"/>
          <w:spacing w:val="-2"/>
        </w:rPr>
        <w:t>p.3353.</w:t>
      </w:r>
    </w:p>
    <w:p w14:paraId="50FFCEEC" w14:textId="77777777" w:rsidR="009872E1" w:rsidRDefault="00EA0678">
      <w:pPr>
        <w:pStyle w:val="BodyText"/>
        <w:spacing w:before="5" w:line="360" w:lineRule="auto"/>
        <w:ind w:left="840" w:right="326" w:hanging="721"/>
      </w:pPr>
      <w:r>
        <w:t xml:space="preserve">Teixeira, E.K., Oliveira, M. and </w:t>
      </w:r>
      <w:proofErr w:type="spellStart"/>
      <w:r>
        <w:t>Curado</w:t>
      </w:r>
      <w:proofErr w:type="spellEnd"/>
      <w:r>
        <w:t>, C.M. (2018) ‘Knowledge management process arrangements</w:t>
      </w:r>
      <w:r>
        <w:rPr>
          <w:spacing w:val="-2"/>
        </w:rPr>
        <w:t xml:space="preserve"> </w:t>
      </w:r>
      <w:r>
        <w:t>and</w:t>
      </w:r>
      <w:r>
        <w:rPr>
          <w:spacing w:val="-2"/>
        </w:rPr>
        <w:t xml:space="preserve"> </w:t>
      </w:r>
      <w:r>
        <w:t>their</w:t>
      </w:r>
      <w:r>
        <w:rPr>
          <w:spacing w:val="-5"/>
        </w:rPr>
        <w:t xml:space="preserve"> </w:t>
      </w:r>
      <w:r>
        <w:t>impact</w:t>
      </w:r>
      <w:r>
        <w:rPr>
          <w:spacing w:val="-5"/>
        </w:rPr>
        <w:t xml:space="preserve"> </w:t>
      </w:r>
      <w:r>
        <w:t>on</w:t>
      </w:r>
      <w:r>
        <w:rPr>
          <w:spacing w:val="-2"/>
        </w:rPr>
        <w:t xml:space="preserve"> </w:t>
      </w:r>
      <w:r>
        <w:t>innovation’,</w:t>
      </w:r>
      <w:r>
        <w:rPr>
          <w:spacing w:val="-6"/>
        </w:rPr>
        <w:t xml:space="preserve"> </w:t>
      </w:r>
      <w:r>
        <w:rPr>
          <w:i/>
        </w:rPr>
        <w:t>Business</w:t>
      </w:r>
      <w:r>
        <w:rPr>
          <w:i/>
          <w:spacing w:val="-2"/>
        </w:rPr>
        <w:t xml:space="preserve"> </w:t>
      </w:r>
      <w:r>
        <w:rPr>
          <w:i/>
        </w:rPr>
        <w:t>Information</w:t>
      </w:r>
      <w:r>
        <w:rPr>
          <w:i/>
          <w:spacing w:val="-2"/>
        </w:rPr>
        <w:t xml:space="preserve"> </w:t>
      </w:r>
      <w:r>
        <w:rPr>
          <w:i/>
        </w:rPr>
        <w:t>Review</w:t>
      </w:r>
      <w:r>
        <w:t>,</w:t>
      </w:r>
      <w:r>
        <w:rPr>
          <w:spacing w:val="-5"/>
        </w:rPr>
        <w:t xml:space="preserve"> </w:t>
      </w:r>
      <w:r>
        <w:t>35(1),</w:t>
      </w:r>
      <w:r>
        <w:rPr>
          <w:spacing w:val="-5"/>
        </w:rPr>
        <w:t xml:space="preserve"> </w:t>
      </w:r>
      <w:r>
        <w:t xml:space="preserve">pp. </w:t>
      </w:r>
      <w:r>
        <w:rPr>
          <w:spacing w:val="-2"/>
        </w:rPr>
        <w:t>29-38.</w:t>
      </w:r>
    </w:p>
    <w:p w14:paraId="50FFCEED" w14:textId="77777777" w:rsidR="009872E1" w:rsidRDefault="009872E1">
      <w:pPr>
        <w:spacing w:line="360" w:lineRule="auto"/>
        <w:sectPr w:rsidR="009872E1">
          <w:pgSz w:w="12240" w:h="15840"/>
          <w:pgMar w:top="1300" w:right="1320" w:bottom="280" w:left="1320" w:header="729" w:footer="0" w:gutter="0"/>
          <w:cols w:space="720"/>
        </w:sectPr>
      </w:pPr>
    </w:p>
    <w:p w14:paraId="50FFCEEE" w14:textId="77777777" w:rsidR="009872E1" w:rsidRDefault="00EA0678">
      <w:pPr>
        <w:pStyle w:val="Heading1"/>
        <w:spacing w:before="83"/>
        <w:ind w:left="1602" w:right="1603"/>
        <w:jc w:val="center"/>
      </w:pPr>
      <w:r>
        <w:rPr>
          <w:spacing w:val="-2"/>
        </w:rPr>
        <w:lastRenderedPageBreak/>
        <w:t>Appendix</w:t>
      </w:r>
    </w:p>
    <w:p w14:paraId="50FFCEEF" w14:textId="77777777" w:rsidR="009872E1" w:rsidRDefault="00EA0678">
      <w:pPr>
        <w:pStyle w:val="Heading1"/>
        <w:spacing w:before="126"/>
      </w:pPr>
      <w:r>
        <w:t>The</w:t>
      </w:r>
      <w:r>
        <w:rPr>
          <w:spacing w:val="-2"/>
        </w:rPr>
        <w:t xml:space="preserve"> </w:t>
      </w:r>
      <w:r>
        <w:t>SECI</w:t>
      </w:r>
      <w:r>
        <w:rPr>
          <w:spacing w:val="-2"/>
        </w:rPr>
        <w:t xml:space="preserve"> </w:t>
      </w:r>
      <w:r>
        <w:rPr>
          <w:spacing w:val="-4"/>
        </w:rPr>
        <w:t>Model</w:t>
      </w:r>
    </w:p>
    <w:p w14:paraId="50FFCEF0" w14:textId="696057A2" w:rsidR="009872E1" w:rsidRDefault="00EA0678">
      <w:pPr>
        <w:pStyle w:val="BodyText"/>
        <w:spacing w:before="128" w:line="360" w:lineRule="auto"/>
        <w:ind w:left="119" w:right="189" w:firstLine="720"/>
      </w:pPr>
      <w:r>
        <w:t xml:space="preserve">In this model, </w:t>
      </w:r>
      <w:proofErr w:type="spellStart"/>
      <w:r>
        <w:rPr>
          <w:color w:val="212121"/>
        </w:rPr>
        <w:t>Norouzi</w:t>
      </w:r>
      <w:proofErr w:type="spellEnd"/>
      <w:r>
        <w:rPr>
          <w:color w:val="212121"/>
        </w:rPr>
        <w:t xml:space="preserve"> (2020</w:t>
      </w:r>
      <w:r>
        <w:t xml:space="preserve">) views knowledge creation as one of the only ways to continue innovation within an </w:t>
      </w:r>
      <w:r w:rsidR="00333A15">
        <w:t>organization</w:t>
      </w:r>
      <w:r>
        <w:t xml:space="preserve">. Moreover, innovation is the best way to gain an industry's competitive advantage. Knowledge is related to human actions, and it is, therefore, the responsibility of an </w:t>
      </w:r>
      <w:r w:rsidR="00333A15">
        <w:t>organization</w:t>
      </w:r>
      <w:r>
        <w:t xml:space="preserve"> to identify, capture and adapt to </w:t>
      </w:r>
      <w:r w:rsidR="00987136">
        <w:t>sets</w:t>
      </w:r>
      <w:r>
        <w:t xml:space="preserve"> of knowledge critical in problem-solving situations and innovation. This model </w:t>
      </w:r>
      <w:r w:rsidR="00333A15">
        <w:t>emphasizes</w:t>
      </w:r>
      <w:r>
        <w:t xml:space="preserve"> the need</w:t>
      </w:r>
      <w:r>
        <w:rPr>
          <w:spacing w:val="-2"/>
        </w:rPr>
        <w:t xml:space="preserve"> </w:t>
      </w:r>
      <w:r>
        <w:t>for</w:t>
      </w:r>
      <w:r>
        <w:rPr>
          <w:spacing w:val="-5"/>
        </w:rPr>
        <w:t xml:space="preserve"> </w:t>
      </w:r>
      <w:r w:rsidR="00333A15">
        <w:t>organizations</w:t>
      </w:r>
      <w:r>
        <w:rPr>
          <w:spacing w:val="-2"/>
        </w:rPr>
        <w:t xml:space="preserve"> </w:t>
      </w:r>
      <w:r>
        <w:t>to</w:t>
      </w:r>
      <w:r>
        <w:rPr>
          <w:spacing w:val="-2"/>
        </w:rPr>
        <w:t xml:space="preserve"> </w:t>
      </w:r>
      <w:r>
        <w:t>interact</w:t>
      </w:r>
      <w:r>
        <w:rPr>
          <w:spacing w:val="-5"/>
        </w:rPr>
        <w:t xml:space="preserve"> </w:t>
      </w:r>
      <w:r>
        <w:t>with</w:t>
      </w:r>
      <w:r>
        <w:rPr>
          <w:spacing w:val="-2"/>
        </w:rPr>
        <w:t xml:space="preserve"> </w:t>
      </w:r>
      <w:r>
        <w:t>people</w:t>
      </w:r>
      <w:r>
        <w:rPr>
          <w:spacing w:val="-2"/>
        </w:rPr>
        <w:t xml:space="preserve"> </w:t>
      </w:r>
      <w:r>
        <w:t>and</w:t>
      </w:r>
      <w:r>
        <w:rPr>
          <w:spacing w:val="-2"/>
        </w:rPr>
        <w:t xml:space="preserve"> </w:t>
      </w:r>
      <w:r>
        <w:t>the</w:t>
      </w:r>
      <w:r>
        <w:rPr>
          <w:spacing w:val="-2"/>
        </w:rPr>
        <w:t xml:space="preserve"> </w:t>
      </w:r>
      <w:r>
        <w:t>associated</w:t>
      </w:r>
      <w:r>
        <w:rPr>
          <w:spacing w:val="-2"/>
        </w:rPr>
        <w:t xml:space="preserve"> </w:t>
      </w:r>
      <w:r>
        <w:t>environment</w:t>
      </w:r>
      <w:r>
        <w:rPr>
          <w:spacing w:val="-5"/>
        </w:rPr>
        <w:t xml:space="preserve"> </w:t>
      </w:r>
      <w:r>
        <w:t>to</w:t>
      </w:r>
      <w:r>
        <w:rPr>
          <w:spacing w:val="-2"/>
        </w:rPr>
        <w:t xml:space="preserve"> </w:t>
      </w:r>
      <w:r>
        <w:t>identify</w:t>
      </w:r>
      <w:r>
        <w:rPr>
          <w:spacing w:val="-2"/>
        </w:rPr>
        <w:t xml:space="preserve"> </w:t>
      </w:r>
      <w:r>
        <w:t>issues that might affect them.</w:t>
      </w:r>
    </w:p>
    <w:p w14:paraId="50FFCEF1" w14:textId="1E68F156" w:rsidR="009872E1" w:rsidRDefault="00EA0678">
      <w:pPr>
        <w:pStyle w:val="BodyText"/>
        <w:spacing w:line="360" w:lineRule="auto"/>
        <w:ind w:left="119" w:right="145" w:firstLine="720"/>
      </w:pPr>
      <w:r>
        <w:t xml:space="preserve">In the context of </w:t>
      </w:r>
      <w:r w:rsidR="00333A15">
        <w:t>socialization</w:t>
      </w:r>
      <w:r>
        <w:t>, tacit knowledge is converted through social interactions and</w:t>
      </w:r>
      <w:r>
        <w:rPr>
          <w:spacing w:val="-1"/>
        </w:rPr>
        <w:t xml:space="preserve"> </w:t>
      </w:r>
      <w:r>
        <w:t>individual</w:t>
      </w:r>
      <w:r>
        <w:rPr>
          <w:spacing w:val="-3"/>
        </w:rPr>
        <w:t xml:space="preserve"> </w:t>
      </w:r>
      <w:r>
        <w:t>experiences.</w:t>
      </w:r>
      <w:r>
        <w:rPr>
          <w:spacing w:val="-4"/>
        </w:rPr>
        <w:t xml:space="preserve"> </w:t>
      </w:r>
      <w:r>
        <w:t>This</w:t>
      </w:r>
      <w:r>
        <w:rPr>
          <w:spacing w:val="-1"/>
        </w:rPr>
        <w:t xml:space="preserve"> </w:t>
      </w:r>
      <w:r>
        <w:t>is</w:t>
      </w:r>
      <w:r>
        <w:rPr>
          <w:spacing w:val="-1"/>
        </w:rPr>
        <w:t xml:space="preserve"> </w:t>
      </w:r>
      <w:r>
        <w:t>where</w:t>
      </w:r>
      <w:r>
        <w:rPr>
          <w:spacing w:val="-5"/>
        </w:rPr>
        <w:t xml:space="preserve"> </w:t>
      </w:r>
      <w:r>
        <w:t>tacit</w:t>
      </w:r>
      <w:r>
        <w:rPr>
          <w:spacing w:val="-4"/>
        </w:rPr>
        <w:t xml:space="preserve"> </w:t>
      </w:r>
      <w:r>
        <w:t>to</w:t>
      </w:r>
      <w:r>
        <w:rPr>
          <w:spacing w:val="-1"/>
        </w:rPr>
        <w:t xml:space="preserve"> </w:t>
      </w:r>
      <w:r>
        <w:t>tacit</w:t>
      </w:r>
      <w:r>
        <w:rPr>
          <w:spacing w:val="-4"/>
        </w:rPr>
        <w:t xml:space="preserve"> </w:t>
      </w:r>
      <w:r>
        <w:t>knowledge</w:t>
      </w:r>
      <w:r>
        <w:rPr>
          <w:spacing w:val="-1"/>
        </w:rPr>
        <w:t xml:space="preserve"> </w:t>
      </w:r>
      <w:r>
        <w:t>conversion</w:t>
      </w:r>
      <w:r>
        <w:rPr>
          <w:spacing w:val="-1"/>
        </w:rPr>
        <w:t xml:space="preserve"> </w:t>
      </w:r>
      <w:r>
        <w:t>takes</w:t>
      </w:r>
      <w:r>
        <w:rPr>
          <w:spacing w:val="-1"/>
        </w:rPr>
        <w:t xml:space="preserve"> </w:t>
      </w:r>
      <w:r>
        <w:t>place.</w:t>
      </w:r>
      <w:r>
        <w:rPr>
          <w:spacing w:val="-4"/>
        </w:rPr>
        <w:t xml:space="preserve"> </w:t>
      </w:r>
      <w:r>
        <w:t>In</w:t>
      </w:r>
      <w:r>
        <w:rPr>
          <w:spacing w:val="-1"/>
        </w:rPr>
        <w:t xml:space="preserve"> </w:t>
      </w:r>
      <w:r>
        <w:t xml:space="preserve">the mode of </w:t>
      </w:r>
      <w:r w:rsidR="00333A15">
        <w:t>externalization</w:t>
      </w:r>
      <w:r>
        <w:t>, tacit knowledge is converted to explicit knowledge that can be shared with others to enhance innovation (</w:t>
      </w:r>
      <w:r>
        <w:rPr>
          <w:color w:val="212121"/>
        </w:rPr>
        <w:t>Russ, 2021</w:t>
      </w:r>
      <w:r>
        <w:t>). In combination, explicit knowledge</w:t>
      </w:r>
      <w:r>
        <w:rPr>
          <w:spacing w:val="-1"/>
        </w:rPr>
        <w:t xml:space="preserve"> </w:t>
      </w:r>
      <w:r>
        <w:t xml:space="preserve">is collected from the internal and external environments of the </w:t>
      </w:r>
      <w:r w:rsidR="00333A15">
        <w:t>organization</w:t>
      </w:r>
      <w:r>
        <w:t xml:space="preserve"> to form a complex knowledge base. In the </w:t>
      </w:r>
      <w:r w:rsidR="00333A15">
        <w:t>internalization</w:t>
      </w:r>
      <w:r>
        <w:t xml:space="preserve"> mode, explicit knowledge is converted to tacit knowledge, which is applied in problem-solving situations. Upon understanding the efficiency of the SECI model, Amazon.com is likely to perform even better because the model provides guidelines on how knowledge is identified, processed, </w:t>
      </w:r>
      <w:r w:rsidR="00987136">
        <w:t>stored,</w:t>
      </w:r>
      <w:r>
        <w:t xml:space="preserve"> and transferred.</w:t>
      </w:r>
    </w:p>
    <w:p w14:paraId="50FFCEF2" w14:textId="77777777" w:rsidR="009872E1" w:rsidRDefault="009872E1">
      <w:pPr>
        <w:pStyle w:val="BodyText"/>
        <w:spacing w:before="8"/>
        <w:rPr>
          <w:sz w:val="32"/>
        </w:rPr>
      </w:pPr>
    </w:p>
    <w:p w14:paraId="50FFCEF3" w14:textId="77777777" w:rsidR="009872E1" w:rsidRDefault="00EA0678">
      <w:pPr>
        <w:ind w:left="120"/>
        <w:rPr>
          <w:b/>
        </w:rPr>
      </w:pPr>
      <w:r>
        <w:rPr>
          <w:b/>
        </w:rPr>
        <w:t>Zack</w:t>
      </w:r>
      <w:r>
        <w:rPr>
          <w:b/>
          <w:spacing w:val="-4"/>
        </w:rPr>
        <w:t xml:space="preserve"> </w:t>
      </w:r>
      <w:r>
        <w:rPr>
          <w:b/>
        </w:rPr>
        <w:t>Knowledge</w:t>
      </w:r>
      <w:r>
        <w:rPr>
          <w:b/>
          <w:spacing w:val="-3"/>
        </w:rPr>
        <w:t xml:space="preserve"> </w:t>
      </w:r>
      <w:r>
        <w:rPr>
          <w:b/>
        </w:rPr>
        <w:t>Management</w:t>
      </w:r>
      <w:r>
        <w:rPr>
          <w:b/>
          <w:spacing w:val="-6"/>
        </w:rPr>
        <w:t xml:space="preserve"> </w:t>
      </w:r>
      <w:r>
        <w:rPr>
          <w:b/>
          <w:spacing w:val="-4"/>
        </w:rPr>
        <w:t>Model</w:t>
      </w:r>
    </w:p>
    <w:p w14:paraId="50FFCEF4" w14:textId="77777777" w:rsidR="009872E1" w:rsidRDefault="00EA0678">
      <w:pPr>
        <w:pStyle w:val="BodyText"/>
        <w:spacing w:before="127"/>
        <w:ind w:left="840"/>
      </w:pPr>
      <w:r>
        <w:t>This</w:t>
      </w:r>
      <w:r>
        <w:rPr>
          <w:spacing w:val="-5"/>
        </w:rPr>
        <w:t xml:space="preserve"> </w:t>
      </w:r>
      <w:r>
        <w:t>model</w:t>
      </w:r>
      <w:r>
        <w:rPr>
          <w:spacing w:val="-4"/>
        </w:rPr>
        <w:t xml:space="preserve"> </w:t>
      </w:r>
      <w:r>
        <w:t>has</w:t>
      </w:r>
      <w:r>
        <w:rPr>
          <w:spacing w:val="-3"/>
        </w:rPr>
        <w:t xml:space="preserve"> </w:t>
      </w:r>
      <w:r>
        <w:t>multiple</w:t>
      </w:r>
      <w:r>
        <w:rPr>
          <w:spacing w:val="-2"/>
        </w:rPr>
        <w:t xml:space="preserve"> </w:t>
      </w:r>
      <w:r>
        <w:t>phases</w:t>
      </w:r>
      <w:r>
        <w:rPr>
          <w:spacing w:val="-2"/>
        </w:rPr>
        <w:t xml:space="preserve"> </w:t>
      </w:r>
      <w:r>
        <w:t>ranging</w:t>
      </w:r>
      <w:r>
        <w:rPr>
          <w:spacing w:val="-3"/>
        </w:rPr>
        <w:t xml:space="preserve"> </w:t>
      </w:r>
      <w:r>
        <w:t>from</w:t>
      </w:r>
      <w:r>
        <w:rPr>
          <w:spacing w:val="-3"/>
        </w:rPr>
        <w:t xml:space="preserve"> </w:t>
      </w:r>
      <w:r>
        <w:t>knowledge</w:t>
      </w:r>
      <w:r>
        <w:rPr>
          <w:spacing w:val="-6"/>
        </w:rPr>
        <w:t xml:space="preserve"> </w:t>
      </w:r>
      <w:r>
        <w:t>collection</w:t>
      </w:r>
      <w:r>
        <w:rPr>
          <w:spacing w:val="-3"/>
        </w:rPr>
        <w:t xml:space="preserve"> </w:t>
      </w:r>
      <w:r>
        <w:t>to</w:t>
      </w:r>
      <w:r>
        <w:rPr>
          <w:spacing w:val="-2"/>
        </w:rPr>
        <w:t xml:space="preserve"> </w:t>
      </w:r>
      <w:r>
        <w:t>its</w:t>
      </w:r>
      <w:r>
        <w:rPr>
          <w:spacing w:val="-2"/>
        </w:rPr>
        <w:t xml:space="preserve"> presentation.</w:t>
      </w:r>
    </w:p>
    <w:p w14:paraId="50FFCEF5" w14:textId="3A045A0E" w:rsidR="009872E1" w:rsidRDefault="00EA0678">
      <w:pPr>
        <w:pStyle w:val="BodyText"/>
        <w:spacing w:before="127" w:line="360" w:lineRule="auto"/>
        <w:ind w:left="119" w:right="134"/>
      </w:pPr>
      <w:r>
        <w:t>However,</w:t>
      </w:r>
      <w:r>
        <w:rPr>
          <w:spacing w:val="-4"/>
        </w:rPr>
        <w:t xml:space="preserve"> </w:t>
      </w:r>
      <w:r>
        <w:t>the</w:t>
      </w:r>
      <w:r>
        <w:rPr>
          <w:spacing w:val="-1"/>
        </w:rPr>
        <w:t xml:space="preserve"> </w:t>
      </w:r>
      <w:r>
        <w:t>emphasis</w:t>
      </w:r>
      <w:r>
        <w:rPr>
          <w:spacing w:val="-1"/>
        </w:rPr>
        <w:t xml:space="preserve"> </w:t>
      </w:r>
      <w:r>
        <w:t>is</w:t>
      </w:r>
      <w:r>
        <w:rPr>
          <w:spacing w:val="-1"/>
        </w:rPr>
        <w:t xml:space="preserve"> </w:t>
      </w:r>
      <w:r>
        <w:t>on</w:t>
      </w:r>
      <w:r>
        <w:rPr>
          <w:spacing w:val="-1"/>
        </w:rPr>
        <w:t xml:space="preserve"> </w:t>
      </w:r>
      <w:r>
        <w:t>the</w:t>
      </w:r>
      <w:r>
        <w:rPr>
          <w:spacing w:val="-1"/>
        </w:rPr>
        <w:t xml:space="preserve"> </w:t>
      </w:r>
      <w:r>
        <w:t>refinery</w:t>
      </w:r>
      <w:r>
        <w:rPr>
          <w:spacing w:val="-5"/>
        </w:rPr>
        <w:t xml:space="preserve"> </w:t>
      </w:r>
      <w:r>
        <w:t>stage,</w:t>
      </w:r>
      <w:r>
        <w:rPr>
          <w:spacing w:val="-4"/>
        </w:rPr>
        <w:t xml:space="preserve"> </w:t>
      </w:r>
      <w:r>
        <w:t>where</w:t>
      </w:r>
      <w:r>
        <w:rPr>
          <w:spacing w:val="-1"/>
        </w:rPr>
        <w:t xml:space="preserve"> </w:t>
      </w:r>
      <w:r>
        <w:t>not</w:t>
      </w:r>
      <w:r>
        <w:rPr>
          <w:spacing w:val="-4"/>
        </w:rPr>
        <w:t xml:space="preserve"> </w:t>
      </w:r>
      <w:r>
        <w:t>all</w:t>
      </w:r>
      <w:r>
        <w:rPr>
          <w:spacing w:val="-3"/>
        </w:rPr>
        <w:t xml:space="preserve"> </w:t>
      </w:r>
      <w:r>
        <w:t>the</w:t>
      </w:r>
      <w:r>
        <w:rPr>
          <w:spacing w:val="-1"/>
        </w:rPr>
        <w:t xml:space="preserve"> </w:t>
      </w:r>
      <w:r>
        <w:t>collected</w:t>
      </w:r>
      <w:r>
        <w:rPr>
          <w:spacing w:val="-1"/>
        </w:rPr>
        <w:t xml:space="preserve"> </w:t>
      </w:r>
      <w:r>
        <w:t>knowledge</w:t>
      </w:r>
      <w:r>
        <w:rPr>
          <w:spacing w:val="-1"/>
        </w:rPr>
        <w:t xml:space="preserve"> </w:t>
      </w:r>
      <w:r>
        <w:t>has</w:t>
      </w:r>
      <w:r>
        <w:rPr>
          <w:spacing w:val="-1"/>
        </w:rPr>
        <w:t xml:space="preserve"> </w:t>
      </w:r>
      <w:r>
        <w:t>to</w:t>
      </w:r>
      <w:r>
        <w:rPr>
          <w:spacing w:val="-1"/>
        </w:rPr>
        <w:t xml:space="preserve"> </w:t>
      </w:r>
      <w:r>
        <w:t>be stored. In this regard, only the necessary and impactful knowledge is held after refinement (</w:t>
      </w:r>
      <w:r>
        <w:rPr>
          <w:color w:val="212121"/>
        </w:rPr>
        <w:t>Russ, 2021</w:t>
      </w:r>
      <w:r>
        <w:t xml:space="preserve">). The refinement ensures an </w:t>
      </w:r>
      <w:r w:rsidR="00333A15">
        <w:t>organization</w:t>
      </w:r>
      <w:r>
        <w:t xml:space="preserve"> has only the knowledge that will spearhead it forward and save on the resources used in storing and processing unwanted knowledge. Because Amazon.com depends primarily on the data collected from its consumers on various business units, it filters and stores only the information it requires. Therefore, the Zack Knowledge Management Model is effective in ensuring Amazon does not waste its precious resources by only focusing on what it needs for its operations and competitiveness.</w:t>
      </w:r>
    </w:p>
    <w:p w14:paraId="50FFCEF6" w14:textId="77777777" w:rsidR="009872E1" w:rsidRDefault="009872E1">
      <w:pPr>
        <w:spacing w:line="360" w:lineRule="auto"/>
        <w:sectPr w:rsidR="009872E1">
          <w:pgSz w:w="12240" w:h="15840"/>
          <w:pgMar w:top="1300" w:right="1320" w:bottom="280" w:left="1320" w:header="729" w:footer="0" w:gutter="0"/>
          <w:cols w:space="720"/>
        </w:sectPr>
      </w:pPr>
    </w:p>
    <w:p w14:paraId="50FFCEF7" w14:textId="77777777" w:rsidR="009872E1" w:rsidRDefault="00EA0678">
      <w:pPr>
        <w:spacing w:before="83"/>
        <w:ind w:left="120"/>
        <w:rPr>
          <w:b/>
        </w:rPr>
      </w:pPr>
      <w:bookmarkStart w:id="55" w:name="References"/>
      <w:bookmarkEnd w:id="55"/>
      <w:r>
        <w:rPr>
          <w:b/>
        </w:rPr>
        <w:lastRenderedPageBreak/>
        <w:t>Ecological</w:t>
      </w:r>
      <w:r>
        <w:rPr>
          <w:b/>
          <w:spacing w:val="-3"/>
        </w:rPr>
        <w:t xml:space="preserve"> </w:t>
      </w:r>
      <w:r>
        <w:rPr>
          <w:b/>
        </w:rPr>
        <w:t>KM</w:t>
      </w:r>
      <w:r>
        <w:rPr>
          <w:b/>
          <w:spacing w:val="-1"/>
        </w:rPr>
        <w:t xml:space="preserve"> </w:t>
      </w:r>
      <w:r>
        <w:rPr>
          <w:b/>
          <w:spacing w:val="-2"/>
        </w:rPr>
        <w:t>Theory</w:t>
      </w:r>
    </w:p>
    <w:p w14:paraId="50FFCEF8" w14:textId="6F452334" w:rsidR="009872E1" w:rsidRDefault="00EA0678">
      <w:pPr>
        <w:pStyle w:val="BodyText"/>
        <w:spacing w:before="127" w:line="360" w:lineRule="auto"/>
        <w:ind w:left="119" w:right="189" w:firstLine="720"/>
      </w:pPr>
      <w:r>
        <w:t>This theory focuses on the people, the associated relationship and understanding of various communities and their cultural beliefs. The aspect of interaction is critical in this theory because</w:t>
      </w:r>
      <w:r>
        <w:rPr>
          <w:spacing w:val="-2"/>
        </w:rPr>
        <w:t xml:space="preserve"> </w:t>
      </w:r>
      <w:r>
        <w:t>it</w:t>
      </w:r>
      <w:r>
        <w:rPr>
          <w:spacing w:val="-4"/>
        </w:rPr>
        <w:t xml:space="preserve"> </w:t>
      </w:r>
      <w:r>
        <w:t>establishes</w:t>
      </w:r>
      <w:r>
        <w:rPr>
          <w:spacing w:val="-2"/>
        </w:rPr>
        <w:t xml:space="preserve"> </w:t>
      </w:r>
      <w:r>
        <w:t>how</w:t>
      </w:r>
      <w:r>
        <w:rPr>
          <w:spacing w:val="-2"/>
        </w:rPr>
        <w:t xml:space="preserve"> </w:t>
      </w:r>
      <w:r>
        <w:t>people</w:t>
      </w:r>
      <w:r>
        <w:rPr>
          <w:spacing w:val="-2"/>
        </w:rPr>
        <w:t xml:space="preserve"> </w:t>
      </w:r>
      <w:r>
        <w:t>relate</w:t>
      </w:r>
      <w:r>
        <w:rPr>
          <w:spacing w:val="-5"/>
        </w:rPr>
        <w:t xml:space="preserve"> </w:t>
      </w:r>
      <w:r>
        <w:t>and</w:t>
      </w:r>
      <w:r>
        <w:rPr>
          <w:spacing w:val="-2"/>
        </w:rPr>
        <w:t xml:space="preserve"> </w:t>
      </w:r>
      <w:r>
        <w:t>co-exist</w:t>
      </w:r>
      <w:r>
        <w:rPr>
          <w:spacing w:val="-4"/>
        </w:rPr>
        <w:t xml:space="preserve"> </w:t>
      </w:r>
      <w:r>
        <w:t>and</w:t>
      </w:r>
      <w:r>
        <w:rPr>
          <w:spacing w:val="-2"/>
        </w:rPr>
        <w:t xml:space="preserve"> </w:t>
      </w:r>
      <w:r>
        <w:t>their</w:t>
      </w:r>
      <w:r>
        <w:rPr>
          <w:spacing w:val="-4"/>
        </w:rPr>
        <w:t xml:space="preserve"> </w:t>
      </w:r>
      <w:r>
        <w:t>willingness</w:t>
      </w:r>
      <w:r>
        <w:rPr>
          <w:spacing w:val="-2"/>
        </w:rPr>
        <w:t xml:space="preserve"> </w:t>
      </w:r>
      <w:r>
        <w:t>to</w:t>
      </w:r>
      <w:r>
        <w:rPr>
          <w:spacing w:val="-2"/>
        </w:rPr>
        <w:t xml:space="preserve"> </w:t>
      </w:r>
      <w:r>
        <w:t>share</w:t>
      </w:r>
      <w:r>
        <w:rPr>
          <w:spacing w:val="-5"/>
        </w:rPr>
        <w:t xml:space="preserve"> </w:t>
      </w:r>
      <w:r>
        <w:t xml:space="preserve">knowledge. Therefore, these interactions determine how people and </w:t>
      </w:r>
      <w:r w:rsidR="005617BE">
        <w:t>organization</w:t>
      </w:r>
      <w:r w:rsidR="00987136">
        <w:t>s</w:t>
      </w:r>
      <w:r w:rsidR="005617BE">
        <w:t xml:space="preserve"> </w:t>
      </w:r>
      <w:r>
        <w:t>work together (</w:t>
      </w:r>
      <w:proofErr w:type="spellStart"/>
      <w:r>
        <w:rPr>
          <w:color w:val="212121"/>
        </w:rPr>
        <w:t>Norouzi</w:t>
      </w:r>
      <w:proofErr w:type="spellEnd"/>
      <w:r>
        <w:rPr>
          <w:color w:val="212121"/>
        </w:rPr>
        <w:t>, 2020</w:t>
      </w:r>
      <w:r>
        <w:t>). Additionally, the interactions bring on board the aspect of internal and external factors that affect an institution. In the case of Amazon.com, this ecological theory has been impactful because the company is customer-centric and still interacts with other stakeholders from internal</w:t>
      </w:r>
      <w:r>
        <w:rPr>
          <w:spacing w:val="-3"/>
        </w:rPr>
        <w:t xml:space="preserve"> </w:t>
      </w:r>
      <w:r>
        <w:t>and</w:t>
      </w:r>
      <w:r>
        <w:rPr>
          <w:spacing w:val="-2"/>
        </w:rPr>
        <w:t xml:space="preserve"> </w:t>
      </w:r>
      <w:r>
        <w:t>external</w:t>
      </w:r>
      <w:r>
        <w:rPr>
          <w:spacing w:val="-3"/>
        </w:rPr>
        <w:t xml:space="preserve"> </w:t>
      </w:r>
      <w:r>
        <w:t>environments.</w:t>
      </w:r>
      <w:r>
        <w:rPr>
          <w:spacing w:val="-4"/>
        </w:rPr>
        <w:t xml:space="preserve"> </w:t>
      </w:r>
      <w:r>
        <w:t>Therefore,</w:t>
      </w:r>
      <w:r>
        <w:rPr>
          <w:spacing w:val="-4"/>
        </w:rPr>
        <w:t xml:space="preserve"> </w:t>
      </w:r>
      <w:r>
        <w:t>this</w:t>
      </w:r>
      <w:r>
        <w:rPr>
          <w:spacing w:val="-2"/>
        </w:rPr>
        <w:t xml:space="preserve"> </w:t>
      </w:r>
      <w:r>
        <w:t>theory</w:t>
      </w:r>
      <w:r>
        <w:rPr>
          <w:spacing w:val="-2"/>
        </w:rPr>
        <w:t xml:space="preserve"> </w:t>
      </w:r>
      <w:r>
        <w:t>fits</w:t>
      </w:r>
      <w:r>
        <w:rPr>
          <w:spacing w:val="-2"/>
        </w:rPr>
        <w:t xml:space="preserve"> </w:t>
      </w:r>
      <w:r>
        <w:t>Amazon</w:t>
      </w:r>
      <w:r>
        <w:rPr>
          <w:spacing w:val="-2"/>
        </w:rPr>
        <w:t xml:space="preserve"> </w:t>
      </w:r>
      <w:r>
        <w:t>and</w:t>
      </w:r>
      <w:r>
        <w:rPr>
          <w:spacing w:val="-5"/>
        </w:rPr>
        <w:t xml:space="preserve"> </w:t>
      </w:r>
      <w:r>
        <w:t>should</w:t>
      </w:r>
      <w:r>
        <w:rPr>
          <w:spacing w:val="-2"/>
        </w:rPr>
        <w:t xml:space="preserve"> </w:t>
      </w:r>
      <w:r>
        <w:t>always</w:t>
      </w:r>
      <w:r>
        <w:rPr>
          <w:spacing w:val="-5"/>
        </w:rPr>
        <w:t xml:space="preserve"> </w:t>
      </w:r>
      <w:r>
        <w:t>adopt it in real applicability to gain a more customer base.</w:t>
      </w:r>
    </w:p>
    <w:p w14:paraId="50FFCEF9" w14:textId="77777777" w:rsidR="009872E1" w:rsidRDefault="009872E1">
      <w:pPr>
        <w:pStyle w:val="BodyText"/>
        <w:rPr>
          <w:sz w:val="24"/>
        </w:rPr>
      </w:pPr>
    </w:p>
    <w:p w14:paraId="50FFCEFA" w14:textId="77777777" w:rsidR="009872E1" w:rsidRDefault="009872E1">
      <w:pPr>
        <w:pStyle w:val="BodyText"/>
        <w:rPr>
          <w:sz w:val="24"/>
        </w:rPr>
      </w:pPr>
    </w:p>
    <w:p w14:paraId="50FFCEFB" w14:textId="77777777" w:rsidR="009872E1" w:rsidRDefault="009872E1">
      <w:pPr>
        <w:pStyle w:val="BodyText"/>
        <w:rPr>
          <w:sz w:val="24"/>
        </w:rPr>
      </w:pPr>
    </w:p>
    <w:p w14:paraId="50FFCEFC" w14:textId="77777777" w:rsidR="009872E1" w:rsidRDefault="009872E1">
      <w:pPr>
        <w:pStyle w:val="BodyText"/>
        <w:spacing w:before="9"/>
        <w:rPr>
          <w:sz w:val="26"/>
        </w:rPr>
      </w:pPr>
    </w:p>
    <w:p w14:paraId="50FFCEFD" w14:textId="77777777" w:rsidR="009872E1" w:rsidRDefault="00EA0678">
      <w:pPr>
        <w:ind w:left="119"/>
        <w:rPr>
          <w:b/>
        </w:rPr>
      </w:pPr>
      <w:r>
        <w:rPr>
          <w:b/>
        </w:rPr>
        <w:t>Techno-centric</w:t>
      </w:r>
      <w:r>
        <w:rPr>
          <w:b/>
          <w:spacing w:val="-7"/>
        </w:rPr>
        <w:t xml:space="preserve"> </w:t>
      </w:r>
      <w:r>
        <w:rPr>
          <w:b/>
          <w:spacing w:val="-2"/>
        </w:rPr>
        <w:t>Theory</w:t>
      </w:r>
    </w:p>
    <w:p w14:paraId="50FFCEFE" w14:textId="77777777" w:rsidR="009872E1" w:rsidRDefault="00EA0678">
      <w:pPr>
        <w:pStyle w:val="BodyText"/>
        <w:spacing w:before="127"/>
        <w:ind w:left="840"/>
      </w:pPr>
      <w:r>
        <w:t>This</w:t>
      </w:r>
      <w:r>
        <w:rPr>
          <w:spacing w:val="-5"/>
        </w:rPr>
        <w:t xml:space="preserve"> </w:t>
      </w:r>
      <w:r>
        <w:t>theory</w:t>
      </w:r>
      <w:r>
        <w:rPr>
          <w:spacing w:val="-2"/>
        </w:rPr>
        <w:t xml:space="preserve"> </w:t>
      </w:r>
      <w:r>
        <w:t>acknowledges</w:t>
      </w:r>
      <w:r>
        <w:rPr>
          <w:spacing w:val="-2"/>
        </w:rPr>
        <w:t xml:space="preserve"> </w:t>
      </w:r>
      <w:r>
        <w:t>the</w:t>
      </w:r>
      <w:r>
        <w:rPr>
          <w:spacing w:val="-7"/>
        </w:rPr>
        <w:t xml:space="preserve"> </w:t>
      </w:r>
      <w:r>
        <w:t>existence</w:t>
      </w:r>
      <w:r>
        <w:rPr>
          <w:spacing w:val="-2"/>
        </w:rPr>
        <w:t xml:space="preserve"> </w:t>
      </w:r>
      <w:r>
        <w:t>and</w:t>
      </w:r>
      <w:r>
        <w:rPr>
          <w:spacing w:val="-2"/>
        </w:rPr>
        <w:t xml:space="preserve"> </w:t>
      </w:r>
      <w:r>
        <w:t>impact</w:t>
      </w:r>
      <w:r>
        <w:rPr>
          <w:spacing w:val="-5"/>
        </w:rPr>
        <w:t xml:space="preserve"> </w:t>
      </w:r>
      <w:r>
        <w:t>of</w:t>
      </w:r>
      <w:r>
        <w:rPr>
          <w:spacing w:val="-6"/>
        </w:rPr>
        <w:t xml:space="preserve"> </w:t>
      </w:r>
      <w:r>
        <w:t>technology</w:t>
      </w:r>
      <w:r>
        <w:rPr>
          <w:spacing w:val="-2"/>
        </w:rPr>
        <w:t xml:space="preserve"> </w:t>
      </w:r>
      <w:r>
        <w:t>in</w:t>
      </w:r>
      <w:r>
        <w:rPr>
          <w:spacing w:val="-2"/>
        </w:rPr>
        <w:t xml:space="preserve"> </w:t>
      </w:r>
      <w:r>
        <w:t>various</w:t>
      </w:r>
      <w:r>
        <w:rPr>
          <w:spacing w:val="-2"/>
        </w:rPr>
        <w:t xml:space="preserve"> institutions.</w:t>
      </w:r>
    </w:p>
    <w:p w14:paraId="50FFCEFF" w14:textId="0FD19633" w:rsidR="009872E1" w:rsidRDefault="00EA0678">
      <w:pPr>
        <w:pStyle w:val="BodyText"/>
        <w:spacing w:before="127" w:line="360" w:lineRule="auto"/>
        <w:ind w:left="119" w:right="134"/>
      </w:pPr>
      <w:r>
        <w:t xml:space="preserve">Moreover, it focuses on creating a robust technological infrastructure that will facilitate knowledge collection, processing, </w:t>
      </w:r>
      <w:r w:rsidR="005617BE">
        <w:t>storage,</w:t>
      </w:r>
      <w:r>
        <w:t xml:space="preserve"> and distribution. The impact of people, processes involved, and technology sharing are </w:t>
      </w:r>
      <w:r w:rsidR="005617BE">
        <w:t>emphasized</w:t>
      </w:r>
      <w:r>
        <w:t xml:space="preserve"> in this theory (</w:t>
      </w:r>
      <w:proofErr w:type="spellStart"/>
      <w:r>
        <w:rPr>
          <w:color w:val="212121"/>
        </w:rPr>
        <w:t>Norouzi</w:t>
      </w:r>
      <w:proofErr w:type="spellEnd"/>
      <w:r>
        <w:rPr>
          <w:color w:val="212121"/>
        </w:rPr>
        <w:t>, 2020</w:t>
      </w:r>
      <w:r>
        <w:t>). Amazon.com has invested a lot</w:t>
      </w:r>
      <w:r>
        <w:rPr>
          <w:spacing w:val="-1"/>
        </w:rPr>
        <w:t xml:space="preserve"> </w:t>
      </w:r>
      <w:r>
        <w:t>of</w:t>
      </w:r>
      <w:r>
        <w:rPr>
          <w:spacing w:val="-1"/>
        </w:rPr>
        <w:t xml:space="preserve"> </w:t>
      </w:r>
      <w:r>
        <w:t>resources in technology,</w:t>
      </w:r>
      <w:r>
        <w:rPr>
          <w:spacing w:val="-1"/>
        </w:rPr>
        <w:t xml:space="preserve"> </w:t>
      </w:r>
      <w:r>
        <w:t>intending to meet</w:t>
      </w:r>
      <w:r>
        <w:rPr>
          <w:spacing w:val="-1"/>
        </w:rPr>
        <w:t xml:space="preserve"> </w:t>
      </w:r>
      <w:r>
        <w:t>all the customer</w:t>
      </w:r>
      <w:r>
        <w:rPr>
          <w:spacing w:val="-1"/>
        </w:rPr>
        <w:t xml:space="preserve"> </w:t>
      </w:r>
      <w:r>
        <w:t>needs and sell its</w:t>
      </w:r>
      <w:r>
        <w:rPr>
          <w:spacing w:val="-2"/>
        </w:rPr>
        <w:t xml:space="preserve"> </w:t>
      </w:r>
      <w:r>
        <w:t>products</w:t>
      </w:r>
      <w:r>
        <w:rPr>
          <w:spacing w:val="-2"/>
        </w:rPr>
        <w:t xml:space="preserve"> </w:t>
      </w:r>
      <w:r>
        <w:t>and</w:t>
      </w:r>
      <w:r>
        <w:rPr>
          <w:spacing w:val="-2"/>
        </w:rPr>
        <w:t xml:space="preserve"> </w:t>
      </w:r>
      <w:r>
        <w:t>services</w:t>
      </w:r>
      <w:r>
        <w:rPr>
          <w:spacing w:val="-2"/>
        </w:rPr>
        <w:t xml:space="preserve"> </w:t>
      </w:r>
      <w:r>
        <w:t>across</w:t>
      </w:r>
      <w:r>
        <w:rPr>
          <w:spacing w:val="-2"/>
        </w:rPr>
        <w:t xml:space="preserve"> </w:t>
      </w:r>
      <w:r>
        <w:t>the</w:t>
      </w:r>
      <w:r>
        <w:rPr>
          <w:spacing w:val="-2"/>
        </w:rPr>
        <w:t xml:space="preserve"> </w:t>
      </w:r>
      <w:r>
        <w:t>globe</w:t>
      </w:r>
      <w:r>
        <w:rPr>
          <w:spacing w:val="-2"/>
        </w:rPr>
        <w:t xml:space="preserve"> </w:t>
      </w:r>
      <w:r>
        <w:t>through</w:t>
      </w:r>
      <w:r>
        <w:rPr>
          <w:spacing w:val="-2"/>
        </w:rPr>
        <w:t xml:space="preserve"> </w:t>
      </w:r>
      <w:r>
        <w:t>its</w:t>
      </w:r>
      <w:r>
        <w:rPr>
          <w:spacing w:val="-2"/>
        </w:rPr>
        <w:t xml:space="preserve"> </w:t>
      </w:r>
      <w:r>
        <w:t>robust</w:t>
      </w:r>
      <w:r>
        <w:rPr>
          <w:spacing w:val="-5"/>
        </w:rPr>
        <w:t xml:space="preserve"> </w:t>
      </w:r>
      <w:r>
        <w:t>e-commerce</w:t>
      </w:r>
      <w:r>
        <w:rPr>
          <w:spacing w:val="-2"/>
        </w:rPr>
        <w:t xml:space="preserve"> </w:t>
      </w:r>
      <w:r>
        <w:t>system.</w:t>
      </w:r>
      <w:r>
        <w:rPr>
          <w:spacing w:val="-5"/>
        </w:rPr>
        <w:t xml:space="preserve"> </w:t>
      </w:r>
      <w:r>
        <w:t>The</w:t>
      </w:r>
      <w:r>
        <w:rPr>
          <w:spacing w:val="-2"/>
        </w:rPr>
        <w:t xml:space="preserve"> </w:t>
      </w:r>
      <w:r>
        <w:t>theory</w:t>
      </w:r>
      <w:r>
        <w:rPr>
          <w:spacing w:val="-2"/>
        </w:rPr>
        <w:t xml:space="preserve"> </w:t>
      </w:r>
      <w:r w:rsidR="005617BE">
        <w:t>reflects</w:t>
      </w:r>
      <w:r>
        <w:t xml:space="preserve"> sophisticated technologies that Amazon.com has deployed. Applying this theory has positively impacted Amazon, and it will continue to be the backbone of the company as it focuses on expanding its customer base across the globe.</w:t>
      </w:r>
    </w:p>
    <w:p w14:paraId="50FFCF00" w14:textId="77777777" w:rsidR="009872E1" w:rsidRDefault="009872E1">
      <w:pPr>
        <w:spacing w:line="360" w:lineRule="auto"/>
        <w:sectPr w:rsidR="009872E1">
          <w:pgSz w:w="12240" w:h="15840"/>
          <w:pgMar w:top="1300" w:right="1320" w:bottom="280" w:left="1320" w:header="729" w:footer="0" w:gutter="0"/>
          <w:cols w:space="720"/>
        </w:sectPr>
      </w:pPr>
    </w:p>
    <w:p w14:paraId="50FFCF01" w14:textId="77777777" w:rsidR="009872E1" w:rsidRDefault="009872E1">
      <w:pPr>
        <w:pStyle w:val="BodyText"/>
        <w:spacing w:before="3"/>
        <w:rPr>
          <w:sz w:val="23"/>
        </w:rPr>
      </w:pPr>
    </w:p>
    <w:p w14:paraId="50FFCF02" w14:textId="77777777" w:rsidR="009872E1" w:rsidRDefault="00EA0678">
      <w:pPr>
        <w:ind w:left="755"/>
        <w:rPr>
          <w:rFonts w:ascii="Times New Roman"/>
          <w:b/>
          <w:sz w:val="16"/>
        </w:rPr>
      </w:pPr>
      <w:bookmarkStart w:id="56" w:name="POSTER_PRESENTATION"/>
      <w:bookmarkEnd w:id="56"/>
      <w:r>
        <w:rPr>
          <w:rFonts w:ascii="Times New Roman"/>
          <w:b/>
          <w:spacing w:val="-2"/>
          <w:sz w:val="16"/>
        </w:rPr>
        <w:t>Introduction</w:t>
      </w:r>
    </w:p>
    <w:p w14:paraId="50FFCF03" w14:textId="77777777" w:rsidR="009872E1" w:rsidRDefault="00EA0678">
      <w:pPr>
        <w:spacing w:line="252" w:lineRule="exact"/>
        <w:ind w:left="755"/>
        <w:rPr>
          <w:rFonts w:ascii="Times New Roman"/>
          <w:b/>
        </w:rPr>
      </w:pPr>
      <w:r>
        <w:br w:type="column"/>
      </w:r>
      <w:r>
        <w:rPr>
          <w:rFonts w:ascii="Times New Roman"/>
          <w:b/>
        </w:rPr>
        <w:t>Practical</w:t>
      </w:r>
      <w:r>
        <w:rPr>
          <w:rFonts w:ascii="Times New Roman"/>
          <w:b/>
          <w:spacing w:val="-9"/>
        </w:rPr>
        <w:t xml:space="preserve"> </w:t>
      </w:r>
      <w:r>
        <w:rPr>
          <w:rFonts w:ascii="Times New Roman"/>
          <w:b/>
        </w:rPr>
        <w:t>Evaluation</w:t>
      </w:r>
      <w:r>
        <w:rPr>
          <w:rFonts w:ascii="Times New Roman"/>
          <w:b/>
          <w:spacing w:val="-9"/>
        </w:rPr>
        <w:t xml:space="preserve"> </w:t>
      </w:r>
      <w:r>
        <w:rPr>
          <w:rFonts w:ascii="Times New Roman"/>
          <w:b/>
        </w:rPr>
        <w:t>of</w:t>
      </w:r>
      <w:r>
        <w:rPr>
          <w:rFonts w:ascii="Times New Roman"/>
          <w:b/>
          <w:spacing w:val="-9"/>
        </w:rPr>
        <w:t xml:space="preserve"> </w:t>
      </w:r>
      <w:r>
        <w:rPr>
          <w:rFonts w:ascii="Times New Roman"/>
          <w:b/>
        </w:rPr>
        <w:t>the</w:t>
      </w:r>
      <w:r>
        <w:rPr>
          <w:rFonts w:ascii="Times New Roman"/>
          <w:b/>
          <w:spacing w:val="-4"/>
        </w:rPr>
        <w:t xml:space="preserve"> </w:t>
      </w:r>
      <w:r>
        <w:rPr>
          <w:rFonts w:ascii="Times New Roman"/>
          <w:b/>
        </w:rPr>
        <w:t>Proposed</w:t>
      </w:r>
      <w:r>
        <w:rPr>
          <w:rFonts w:ascii="Times New Roman"/>
          <w:b/>
          <w:spacing w:val="-10"/>
        </w:rPr>
        <w:t xml:space="preserve"> </w:t>
      </w:r>
      <w:r>
        <w:rPr>
          <w:rFonts w:ascii="Times New Roman"/>
          <w:b/>
        </w:rPr>
        <w:t>Knowledge</w:t>
      </w:r>
      <w:r>
        <w:rPr>
          <w:rFonts w:ascii="Times New Roman"/>
          <w:b/>
          <w:spacing w:val="-8"/>
        </w:rPr>
        <w:t xml:space="preserve"> </w:t>
      </w:r>
      <w:r>
        <w:rPr>
          <w:rFonts w:ascii="Times New Roman"/>
          <w:b/>
        </w:rPr>
        <w:t>Management</w:t>
      </w:r>
      <w:r>
        <w:rPr>
          <w:rFonts w:ascii="Times New Roman"/>
          <w:b/>
          <w:spacing w:val="-13"/>
        </w:rPr>
        <w:t xml:space="preserve"> </w:t>
      </w:r>
      <w:r>
        <w:rPr>
          <w:rFonts w:ascii="Times New Roman"/>
          <w:b/>
        </w:rPr>
        <w:t>Framework</w:t>
      </w:r>
      <w:r>
        <w:rPr>
          <w:rFonts w:ascii="Times New Roman"/>
          <w:b/>
          <w:spacing w:val="-2"/>
        </w:rPr>
        <w:t xml:space="preserve"> </w:t>
      </w:r>
      <w:r>
        <w:rPr>
          <w:rFonts w:ascii="Times New Roman"/>
          <w:b/>
        </w:rPr>
        <w:t>for</w:t>
      </w:r>
      <w:r>
        <w:rPr>
          <w:rFonts w:ascii="Times New Roman"/>
          <w:b/>
          <w:spacing w:val="-8"/>
        </w:rPr>
        <w:t xml:space="preserve"> </w:t>
      </w:r>
      <w:r>
        <w:rPr>
          <w:rFonts w:ascii="Times New Roman"/>
          <w:b/>
          <w:spacing w:val="-2"/>
        </w:rPr>
        <w:t>Amazon</w:t>
      </w:r>
    </w:p>
    <w:p w14:paraId="50FFCF04" w14:textId="77777777" w:rsidR="009872E1" w:rsidRDefault="009872E1">
      <w:pPr>
        <w:spacing w:line="252" w:lineRule="exact"/>
        <w:rPr>
          <w:rFonts w:ascii="Times New Roman"/>
        </w:rPr>
        <w:sectPr w:rsidR="009872E1">
          <w:headerReference w:type="default" r:id="rId7"/>
          <w:pgSz w:w="14400" w:h="8100" w:orient="landscape"/>
          <w:pgMar w:top="0" w:right="0" w:bottom="0" w:left="0" w:header="0" w:footer="0" w:gutter="0"/>
          <w:cols w:num="2" w:space="720" w:equalWidth="0">
            <w:col w:w="1653" w:space="1622"/>
            <w:col w:w="11125"/>
          </w:cols>
        </w:sectPr>
      </w:pPr>
    </w:p>
    <w:p w14:paraId="50FFCF05" w14:textId="77777777" w:rsidR="009872E1" w:rsidRDefault="000030A7">
      <w:pPr>
        <w:pStyle w:val="BodyText"/>
        <w:spacing w:before="4"/>
        <w:rPr>
          <w:rFonts w:ascii="Times New Roman"/>
          <w:b/>
          <w:sz w:val="15"/>
        </w:rPr>
      </w:pPr>
      <w:r>
        <w:pict w14:anchorId="50FFCF1F">
          <v:group id="docshapegroup2" o:spid="_x0000_s2064" style="position:absolute;margin-left:3pt;margin-top:24.4pt;width:108.4pt;height:380.6pt;z-index:15729152;mso-position-horizontal-relative:page;mso-position-vertical-relative:page" coordorigin="60,488" coordsize="2168,7612">
            <v:rect id="docshape3" o:spid="_x0000_s2077" style="position:absolute;left:80;top:488;width:2148;height:4844" fillcolor="#ccebff" stroked="f"/>
            <v:shapetype id="_x0000_t202" coordsize="21600,21600" o:spt="202" path="m,l,21600r21600,l21600,xe">
              <v:stroke joinstyle="miter"/>
              <v:path gradientshapeok="t" o:connecttype="rect"/>
            </v:shapetype>
            <v:shape id="docshape4" o:spid="_x0000_s2076" type="#_x0000_t202" style="position:absolute;left:60;top:5332;width:2148;height:2768" fillcolor="#ddd" stroked="f">
              <v:textbox style="mso-next-textbox:#docshape4" inset="0,0,0,0">
                <w:txbxContent>
                  <w:p w14:paraId="50FFCF27" w14:textId="77777777" w:rsidR="009872E1" w:rsidRDefault="00EA0678">
                    <w:pPr>
                      <w:spacing w:before="102"/>
                      <w:ind w:left="438"/>
                      <w:rPr>
                        <w:rFonts w:ascii="Cambria"/>
                        <w:b/>
                        <w:color w:val="000000"/>
                        <w:sz w:val="16"/>
                      </w:rPr>
                    </w:pPr>
                    <w:r>
                      <w:rPr>
                        <w:rFonts w:ascii="Cambria"/>
                        <w:b/>
                        <w:color w:val="000000"/>
                        <w:sz w:val="16"/>
                      </w:rPr>
                      <w:t>Aim</w:t>
                    </w:r>
                    <w:r>
                      <w:rPr>
                        <w:rFonts w:ascii="Cambria"/>
                        <w:b/>
                        <w:color w:val="000000"/>
                        <w:spacing w:val="-3"/>
                        <w:sz w:val="16"/>
                      </w:rPr>
                      <w:t xml:space="preserve"> </w:t>
                    </w:r>
                    <w:r>
                      <w:rPr>
                        <w:rFonts w:ascii="Cambria"/>
                        <w:b/>
                        <w:color w:val="000000"/>
                        <w:sz w:val="16"/>
                      </w:rPr>
                      <w:t>of</w:t>
                    </w:r>
                    <w:r>
                      <w:rPr>
                        <w:rFonts w:ascii="Cambria"/>
                        <w:b/>
                        <w:color w:val="000000"/>
                        <w:spacing w:val="1"/>
                        <w:sz w:val="16"/>
                      </w:rPr>
                      <w:t xml:space="preserve"> </w:t>
                    </w:r>
                    <w:r>
                      <w:rPr>
                        <w:rFonts w:ascii="Cambria"/>
                        <w:b/>
                        <w:color w:val="000000"/>
                        <w:sz w:val="16"/>
                      </w:rPr>
                      <w:t>the</w:t>
                    </w:r>
                    <w:r>
                      <w:rPr>
                        <w:rFonts w:ascii="Cambria"/>
                        <w:b/>
                        <w:color w:val="000000"/>
                        <w:spacing w:val="-3"/>
                        <w:sz w:val="16"/>
                      </w:rPr>
                      <w:t xml:space="preserve"> </w:t>
                    </w:r>
                    <w:r>
                      <w:rPr>
                        <w:rFonts w:ascii="Cambria"/>
                        <w:b/>
                        <w:color w:val="000000"/>
                        <w:spacing w:val="-2"/>
                        <w:sz w:val="16"/>
                      </w:rPr>
                      <w:t>Poster</w:t>
                    </w:r>
                  </w:p>
                  <w:p w14:paraId="50FFCF28" w14:textId="77777777" w:rsidR="009872E1" w:rsidRDefault="00EA0678">
                    <w:pPr>
                      <w:spacing w:line="249" w:lineRule="auto"/>
                      <w:ind w:left="94" w:right="91"/>
                      <w:jc w:val="both"/>
                      <w:rPr>
                        <w:rFonts w:ascii="Times New Roman"/>
                        <w:color w:val="000000"/>
                        <w:sz w:val="16"/>
                      </w:rPr>
                    </w:pPr>
                    <w:r>
                      <w:rPr>
                        <w:rFonts w:ascii="Times New Roman"/>
                        <w:color w:val="000000"/>
                        <w:sz w:val="16"/>
                      </w:rPr>
                      <w:t>This poster aims to ensure</w:t>
                    </w:r>
                    <w:r>
                      <w:rPr>
                        <w:rFonts w:ascii="Times New Roman"/>
                        <w:color w:val="000000"/>
                        <w:spacing w:val="40"/>
                        <w:sz w:val="16"/>
                      </w:rPr>
                      <w:t xml:space="preserve"> </w:t>
                    </w:r>
                    <w:r>
                      <w:rPr>
                        <w:rFonts w:ascii="Times New Roman"/>
                        <w:color w:val="000000"/>
                        <w:sz w:val="16"/>
                      </w:rPr>
                      <w:t>companies acknowledge and</w:t>
                    </w:r>
                    <w:r>
                      <w:rPr>
                        <w:rFonts w:ascii="Times New Roman"/>
                        <w:color w:val="000000"/>
                        <w:spacing w:val="40"/>
                        <w:sz w:val="16"/>
                      </w:rPr>
                      <w:t xml:space="preserve"> </w:t>
                    </w:r>
                    <w:r>
                      <w:rPr>
                        <w:rFonts w:ascii="Times New Roman"/>
                        <w:color w:val="000000"/>
                        <w:sz w:val="16"/>
                      </w:rPr>
                      <w:t>embrace KM, enhancing</w:t>
                    </w:r>
                    <w:r>
                      <w:rPr>
                        <w:rFonts w:ascii="Times New Roman"/>
                        <w:color w:val="000000"/>
                        <w:spacing w:val="40"/>
                        <w:sz w:val="16"/>
                      </w:rPr>
                      <w:t xml:space="preserve"> </w:t>
                    </w:r>
                    <w:r>
                      <w:rPr>
                        <w:rFonts w:ascii="Times New Roman"/>
                        <w:color w:val="000000"/>
                        <w:sz w:val="16"/>
                      </w:rPr>
                      <w:t>efficiency and reliability and</w:t>
                    </w:r>
                    <w:r>
                      <w:rPr>
                        <w:rFonts w:ascii="Times New Roman"/>
                        <w:color w:val="000000"/>
                        <w:spacing w:val="40"/>
                        <w:sz w:val="16"/>
                      </w:rPr>
                      <w:t xml:space="preserve"> </w:t>
                    </w:r>
                    <w:r>
                      <w:rPr>
                        <w:rFonts w:ascii="Times New Roman"/>
                        <w:color w:val="000000"/>
                        <w:sz w:val="16"/>
                      </w:rPr>
                      <w:t>gaining a competitive</w:t>
                    </w:r>
                    <w:r>
                      <w:rPr>
                        <w:rFonts w:ascii="Times New Roman"/>
                        <w:color w:val="000000"/>
                        <w:spacing w:val="40"/>
                        <w:sz w:val="16"/>
                      </w:rPr>
                      <w:t xml:space="preserve"> </w:t>
                    </w:r>
                    <w:r>
                      <w:rPr>
                        <w:rFonts w:ascii="Times New Roman"/>
                        <w:color w:val="000000"/>
                        <w:sz w:val="16"/>
                      </w:rPr>
                      <w:t>advantage over other firms</w:t>
                    </w:r>
                    <w:r>
                      <w:rPr>
                        <w:rFonts w:ascii="Times New Roman"/>
                        <w:color w:val="000000"/>
                        <w:spacing w:val="40"/>
                        <w:sz w:val="16"/>
                      </w:rPr>
                      <w:t xml:space="preserve"> </w:t>
                    </w:r>
                    <w:r>
                      <w:rPr>
                        <w:rFonts w:ascii="Times New Roman"/>
                        <w:color w:val="000000"/>
                        <w:sz w:val="16"/>
                      </w:rPr>
                      <w:t>(</w:t>
                    </w:r>
                    <w:proofErr w:type="spellStart"/>
                    <w:r>
                      <w:rPr>
                        <w:rFonts w:ascii="Times New Roman"/>
                        <w:color w:val="000000"/>
                        <w:sz w:val="14"/>
                      </w:rPr>
                      <w:t>AFahrurrozi</w:t>
                    </w:r>
                    <w:proofErr w:type="spellEnd"/>
                    <w:r>
                      <w:rPr>
                        <w:rFonts w:ascii="Times New Roman"/>
                        <w:color w:val="000000"/>
                        <w:sz w:val="14"/>
                      </w:rPr>
                      <w:t xml:space="preserve"> et al., 2020</w:t>
                    </w:r>
                    <w:r>
                      <w:rPr>
                        <w:rFonts w:ascii="Times New Roman"/>
                        <w:color w:val="000000"/>
                        <w:sz w:val="16"/>
                      </w:rPr>
                      <w:t>). The</w:t>
                    </w:r>
                    <w:r>
                      <w:rPr>
                        <w:rFonts w:ascii="Times New Roman"/>
                        <w:color w:val="000000"/>
                        <w:spacing w:val="40"/>
                        <w:sz w:val="16"/>
                      </w:rPr>
                      <w:t xml:space="preserve"> </w:t>
                    </w:r>
                    <w:r>
                      <w:rPr>
                        <w:rFonts w:ascii="Times New Roman"/>
                        <w:color w:val="000000"/>
                        <w:sz w:val="16"/>
                      </w:rPr>
                      <w:t>poster also demonstrates the</w:t>
                    </w:r>
                    <w:r>
                      <w:rPr>
                        <w:rFonts w:ascii="Times New Roman"/>
                        <w:color w:val="000000"/>
                        <w:spacing w:val="40"/>
                        <w:sz w:val="16"/>
                      </w:rPr>
                      <w:t xml:space="preserve"> </w:t>
                    </w:r>
                    <w:r>
                      <w:rPr>
                        <w:rFonts w:ascii="Times New Roman"/>
                        <w:color w:val="000000"/>
                        <w:sz w:val="16"/>
                      </w:rPr>
                      <w:t>significance of knowledge</w:t>
                    </w:r>
                    <w:r>
                      <w:rPr>
                        <w:rFonts w:ascii="Times New Roman"/>
                        <w:color w:val="000000"/>
                        <w:spacing w:val="40"/>
                        <w:sz w:val="16"/>
                      </w:rPr>
                      <w:t xml:space="preserve"> </w:t>
                    </w:r>
                    <w:r>
                      <w:rPr>
                        <w:rFonts w:ascii="Times New Roman"/>
                        <w:color w:val="000000"/>
                        <w:sz w:val="16"/>
                      </w:rPr>
                      <w:t>security within a company to</w:t>
                    </w:r>
                    <w:r>
                      <w:rPr>
                        <w:rFonts w:ascii="Times New Roman"/>
                        <w:color w:val="000000"/>
                        <w:spacing w:val="40"/>
                        <w:sz w:val="16"/>
                      </w:rPr>
                      <w:t xml:space="preserve"> </w:t>
                    </w:r>
                    <w:r>
                      <w:rPr>
                        <w:rFonts w:ascii="Times New Roman"/>
                        <w:color w:val="000000"/>
                        <w:sz w:val="16"/>
                      </w:rPr>
                      <w:t>attain quality delivery of</w:t>
                    </w:r>
                    <w:r>
                      <w:rPr>
                        <w:rFonts w:ascii="Times New Roman"/>
                        <w:color w:val="000000"/>
                        <w:spacing w:val="40"/>
                        <w:sz w:val="16"/>
                      </w:rPr>
                      <w:t xml:space="preserve"> </w:t>
                    </w:r>
                    <w:r>
                      <w:rPr>
                        <w:rFonts w:ascii="Times New Roman"/>
                        <w:color w:val="000000"/>
                        <w:sz w:val="16"/>
                      </w:rPr>
                      <w:t>products and services</w:t>
                    </w:r>
                    <w:r>
                      <w:rPr>
                        <w:rFonts w:ascii="Times New Roman"/>
                        <w:color w:val="000000"/>
                        <w:spacing w:val="40"/>
                        <w:sz w:val="16"/>
                      </w:rPr>
                      <w:t xml:space="preserve"> </w:t>
                    </w:r>
                    <w:r>
                      <w:rPr>
                        <w:rFonts w:ascii="Times New Roman"/>
                        <w:color w:val="000000"/>
                        <w:sz w:val="16"/>
                      </w:rPr>
                      <w:t>(</w:t>
                    </w:r>
                    <w:proofErr w:type="spellStart"/>
                    <w:r>
                      <w:rPr>
                        <w:rFonts w:ascii="Times New Roman"/>
                        <w:color w:val="000000"/>
                        <w:sz w:val="16"/>
                      </w:rPr>
                      <w:t>Hebibiet</w:t>
                    </w:r>
                    <w:proofErr w:type="spellEnd"/>
                    <w:r>
                      <w:rPr>
                        <w:rFonts w:ascii="Times New Roman"/>
                        <w:color w:val="000000"/>
                        <w:sz w:val="16"/>
                      </w:rPr>
                      <w:t xml:space="preserve"> al., 2019).</w:t>
                    </w:r>
                  </w:p>
                </w:txbxContent>
              </v:textbox>
            </v:shape>
            <v:shape id="docshape5" o:spid="_x0000_s2075" type="#_x0000_t202" style="position:absolute;left:174;top:2899;width:1981;height:2287" filled="f" stroked="f">
              <v:textbox style="mso-next-textbox:#docshape5" inset="0,0,0,0">
                <w:txbxContent>
                  <w:p w14:paraId="50FFCF29" w14:textId="29111EF6" w:rsidR="009872E1" w:rsidRDefault="00EA0678">
                    <w:pPr>
                      <w:tabs>
                        <w:tab w:val="left" w:pos="1220"/>
                      </w:tabs>
                      <w:spacing w:line="249" w:lineRule="auto"/>
                      <w:ind w:right="18"/>
                      <w:jc w:val="both"/>
                      <w:rPr>
                        <w:rFonts w:ascii="Times New Roman"/>
                        <w:sz w:val="16"/>
                      </w:rPr>
                    </w:pPr>
                    <w:r>
                      <w:rPr>
                        <w:rFonts w:ascii="Times New Roman"/>
                        <w:sz w:val="16"/>
                      </w:rPr>
                      <w:t>objectives. This poster will</w:t>
                    </w:r>
                    <w:r>
                      <w:rPr>
                        <w:rFonts w:ascii="Times New Roman"/>
                        <w:spacing w:val="40"/>
                        <w:sz w:val="16"/>
                      </w:rPr>
                      <w:t xml:space="preserve"> </w:t>
                    </w:r>
                    <w:r>
                      <w:rPr>
                        <w:rFonts w:ascii="Times New Roman"/>
                        <w:sz w:val="16"/>
                      </w:rPr>
                      <w:t>cover the need for knowledge</w:t>
                    </w:r>
                    <w:r>
                      <w:rPr>
                        <w:rFonts w:ascii="Times New Roman"/>
                        <w:spacing w:val="40"/>
                        <w:sz w:val="16"/>
                      </w:rPr>
                      <w:t xml:space="preserve"> </w:t>
                    </w:r>
                    <w:r>
                      <w:rPr>
                        <w:rFonts w:ascii="Times New Roman"/>
                        <w:sz w:val="16"/>
                      </w:rPr>
                      <w:t>management (KM) at</w:t>
                    </w:r>
                    <w:r>
                      <w:rPr>
                        <w:rFonts w:ascii="Times New Roman"/>
                        <w:spacing w:val="40"/>
                        <w:sz w:val="16"/>
                      </w:rPr>
                      <w:t xml:space="preserve"> </w:t>
                    </w:r>
                    <w:r>
                      <w:rPr>
                        <w:rFonts w:ascii="Times New Roman"/>
                        <w:sz w:val="16"/>
                      </w:rPr>
                      <w:t>Amazon.com, its importance,</w:t>
                    </w:r>
                    <w:r>
                      <w:rPr>
                        <w:rFonts w:ascii="Times New Roman"/>
                        <w:spacing w:val="40"/>
                        <w:sz w:val="16"/>
                      </w:rPr>
                      <w:t xml:space="preserve"> </w:t>
                    </w:r>
                    <w:r>
                      <w:rPr>
                        <w:rFonts w:ascii="Times New Roman"/>
                        <w:sz w:val="16"/>
                      </w:rPr>
                      <w:t>the currently used KM</w:t>
                    </w:r>
                    <w:r>
                      <w:rPr>
                        <w:rFonts w:ascii="Times New Roman"/>
                        <w:spacing w:val="40"/>
                        <w:sz w:val="16"/>
                      </w:rPr>
                      <w:t xml:space="preserve"> </w:t>
                    </w:r>
                    <w:r>
                      <w:rPr>
                        <w:rFonts w:ascii="Times New Roman"/>
                        <w:sz w:val="16"/>
                      </w:rPr>
                      <w:t>framework, the limitations of</w:t>
                    </w:r>
                    <w:r>
                      <w:rPr>
                        <w:rFonts w:ascii="Times New Roman"/>
                        <w:spacing w:val="40"/>
                        <w:sz w:val="16"/>
                      </w:rPr>
                      <w:t xml:space="preserve"> </w:t>
                    </w:r>
                    <w:r>
                      <w:rPr>
                        <w:rFonts w:ascii="Times New Roman"/>
                        <w:sz w:val="16"/>
                      </w:rPr>
                      <w:t>the framework, and the</w:t>
                    </w:r>
                    <w:r>
                      <w:rPr>
                        <w:rFonts w:ascii="Times New Roman"/>
                        <w:spacing w:val="40"/>
                        <w:sz w:val="16"/>
                      </w:rPr>
                      <w:t xml:space="preserve"> </w:t>
                    </w:r>
                    <w:r>
                      <w:rPr>
                        <w:rFonts w:ascii="Times New Roman"/>
                        <w:spacing w:val="-2"/>
                        <w:sz w:val="16"/>
                      </w:rPr>
                      <w:t>proposed</w:t>
                    </w:r>
                    <w:r>
                      <w:rPr>
                        <w:rFonts w:ascii="Times New Roman"/>
                        <w:sz w:val="16"/>
                      </w:rPr>
                      <w:tab/>
                    </w:r>
                    <w:r>
                      <w:rPr>
                        <w:rFonts w:ascii="Times New Roman"/>
                        <w:spacing w:val="-2"/>
                        <w:sz w:val="16"/>
                      </w:rPr>
                      <w:t>framework.</w:t>
                    </w:r>
                    <w:r>
                      <w:rPr>
                        <w:rFonts w:ascii="Times New Roman"/>
                        <w:spacing w:val="40"/>
                        <w:sz w:val="16"/>
                      </w:rPr>
                      <w:t xml:space="preserve"> </w:t>
                    </w:r>
                    <w:r>
                      <w:rPr>
                        <w:rFonts w:ascii="Times New Roman"/>
                        <w:sz w:val="16"/>
                      </w:rPr>
                      <w:t>Additionally, we will cover</w:t>
                    </w:r>
                    <w:r>
                      <w:rPr>
                        <w:rFonts w:ascii="Times New Roman"/>
                        <w:spacing w:val="40"/>
                        <w:sz w:val="16"/>
                      </w:rPr>
                      <w:t xml:space="preserve"> </w:t>
                    </w:r>
                    <w:r>
                      <w:rPr>
                        <w:rFonts w:ascii="Times New Roman"/>
                        <w:sz w:val="16"/>
                      </w:rPr>
                      <w:t>the benefits of the</w:t>
                    </w:r>
                    <w:r>
                      <w:rPr>
                        <w:rFonts w:ascii="Times New Roman"/>
                        <w:spacing w:val="40"/>
                        <w:sz w:val="16"/>
                      </w:rPr>
                      <w:t xml:space="preserve"> </w:t>
                    </w:r>
                    <w:r>
                      <w:rPr>
                        <w:rFonts w:ascii="Times New Roman"/>
                        <w:sz w:val="16"/>
                      </w:rPr>
                      <w:t>proposed</w:t>
                    </w:r>
                    <w:r>
                      <w:rPr>
                        <w:rFonts w:ascii="Times New Roman"/>
                        <w:spacing w:val="40"/>
                        <w:sz w:val="16"/>
                      </w:rPr>
                      <w:t xml:space="preserve"> </w:t>
                    </w:r>
                    <w:r>
                      <w:rPr>
                        <w:rFonts w:ascii="Times New Roman"/>
                        <w:sz w:val="16"/>
                      </w:rPr>
                      <w:t xml:space="preserve">framework, </w:t>
                    </w:r>
                    <w:r w:rsidR="005617BE">
                      <w:rPr>
                        <w:rFonts w:ascii="Times New Roman"/>
                        <w:sz w:val="16"/>
                      </w:rPr>
                      <w:t>challenges,</w:t>
                    </w:r>
                    <w:r>
                      <w:rPr>
                        <w:rFonts w:ascii="Times New Roman"/>
                        <w:sz w:val="16"/>
                      </w:rPr>
                      <w:t xml:space="preserve"> and</w:t>
                    </w:r>
                    <w:r>
                      <w:rPr>
                        <w:rFonts w:ascii="Times New Roman"/>
                        <w:spacing w:val="40"/>
                        <w:sz w:val="16"/>
                      </w:rPr>
                      <w:t xml:space="preserve"> </w:t>
                    </w:r>
                    <w:r>
                      <w:rPr>
                        <w:rFonts w:ascii="Times New Roman"/>
                        <w:spacing w:val="-2"/>
                        <w:sz w:val="16"/>
                      </w:rPr>
                      <w:t>implementation.</w:t>
                    </w:r>
                  </w:p>
                </w:txbxContent>
              </v:textbox>
            </v:shape>
            <v:shape id="docshape6" o:spid="_x0000_s2074" type="#_x0000_t202" style="position:absolute;left:1902;top:2708;width:252;height:178" filled="f" stroked="f">
              <v:textbox style="mso-next-textbox:#docshape6" inset="0,0,0,0">
                <w:txbxContent>
                  <w:p w14:paraId="50FFCF2A" w14:textId="77777777" w:rsidR="009872E1" w:rsidRDefault="00EA0678">
                    <w:pPr>
                      <w:spacing w:line="177" w:lineRule="exact"/>
                      <w:rPr>
                        <w:rFonts w:ascii="Times New Roman"/>
                        <w:sz w:val="16"/>
                      </w:rPr>
                    </w:pPr>
                    <w:r>
                      <w:rPr>
                        <w:rFonts w:ascii="Times New Roman"/>
                        <w:spacing w:val="-5"/>
                        <w:sz w:val="16"/>
                      </w:rPr>
                      <w:t>and</w:t>
                    </w:r>
                  </w:p>
                </w:txbxContent>
              </v:textbox>
            </v:shape>
            <v:shape id="docshape7" o:spid="_x0000_s2073" type="#_x0000_t202" style="position:absolute;left:1118;top:2708;width:400;height:178" filled="f" stroked="f">
              <v:textbox style="mso-next-textbox:#docshape7" inset="0,0,0,0">
                <w:txbxContent>
                  <w:p w14:paraId="50FFCF2B" w14:textId="77777777" w:rsidR="009872E1" w:rsidRDefault="00EA0678">
                    <w:pPr>
                      <w:spacing w:line="177" w:lineRule="exact"/>
                      <w:rPr>
                        <w:rFonts w:ascii="Times New Roman"/>
                        <w:sz w:val="16"/>
                      </w:rPr>
                    </w:pPr>
                    <w:r>
                      <w:rPr>
                        <w:rFonts w:ascii="Times New Roman"/>
                        <w:spacing w:val="-2"/>
                        <w:sz w:val="16"/>
                      </w:rPr>
                      <w:t>goals,</w:t>
                    </w:r>
                  </w:p>
                </w:txbxContent>
              </v:textbox>
            </v:shape>
            <v:shape id="docshape8" o:spid="_x0000_s2072" type="#_x0000_t202" style="position:absolute;left:1182;top:2324;width:969;height:370" filled="f" stroked="f">
              <v:textbox style="mso-next-textbox:#docshape8" inset="0,0,0,0">
                <w:txbxContent>
                  <w:p w14:paraId="50FFCF2C" w14:textId="1C168348" w:rsidR="009872E1" w:rsidRDefault="00EA0678">
                    <w:pPr>
                      <w:tabs>
                        <w:tab w:val="left" w:pos="707"/>
                      </w:tabs>
                      <w:spacing w:line="249" w:lineRule="auto"/>
                      <w:ind w:left="44" w:right="18" w:hanging="44"/>
                      <w:rPr>
                        <w:rFonts w:ascii="Times New Roman"/>
                        <w:sz w:val="16"/>
                      </w:rPr>
                    </w:pPr>
                    <w:r>
                      <w:rPr>
                        <w:rFonts w:ascii="Times New Roman"/>
                        <w:spacing w:val="-2"/>
                        <w:sz w:val="16"/>
                      </w:rPr>
                      <w:t>systems</w:t>
                    </w:r>
                    <w:r>
                      <w:rPr>
                        <w:rFonts w:ascii="Times New Roman"/>
                        <w:sz w:val="16"/>
                      </w:rPr>
                      <w:tab/>
                    </w:r>
                    <w:r>
                      <w:rPr>
                        <w:rFonts w:ascii="Times New Roman"/>
                        <w:spacing w:val="-4"/>
                        <w:sz w:val="16"/>
                      </w:rPr>
                      <w:t>that</w:t>
                    </w:r>
                    <w:r>
                      <w:rPr>
                        <w:rFonts w:ascii="Times New Roman"/>
                        <w:spacing w:val="40"/>
                        <w:sz w:val="16"/>
                      </w:rPr>
                      <w:t xml:space="preserve"> </w:t>
                    </w:r>
                    <w:r w:rsidR="005617BE">
                      <w:rPr>
                        <w:rFonts w:ascii="Times New Roman"/>
                        <w:spacing w:val="-2"/>
                        <w:sz w:val="16"/>
                      </w:rPr>
                      <w:t>organizational</w:t>
                    </w:r>
                  </w:p>
                </w:txbxContent>
              </v:textbox>
            </v:shape>
            <v:shape id="docshape9" o:spid="_x0000_s2071" type="#_x0000_t202" style="position:absolute;left:174;top:2324;width:849;height:562" filled="f" stroked="f">
              <v:textbox style="mso-next-textbox:#docshape9" inset="0,0,0,0">
                <w:txbxContent>
                  <w:p w14:paraId="50FFCF2D" w14:textId="77777777" w:rsidR="009872E1" w:rsidRDefault="00EA0678">
                    <w:pPr>
                      <w:spacing w:line="249" w:lineRule="auto"/>
                      <w:ind w:right="18"/>
                      <w:jc w:val="both"/>
                      <w:rPr>
                        <w:rFonts w:ascii="Times New Roman"/>
                        <w:sz w:val="16"/>
                      </w:rPr>
                    </w:pPr>
                    <w:r>
                      <w:rPr>
                        <w:rFonts w:ascii="Times New Roman"/>
                        <w:spacing w:val="-2"/>
                        <w:sz w:val="16"/>
                      </w:rPr>
                      <w:t>management</w:t>
                    </w:r>
                    <w:r>
                      <w:rPr>
                        <w:rFonts w:ascii="Times New Roman"/>
                        <w:spacing w:val="40"/>
                        <w:sz w:val="16"/>
                      </w:rPr>
                      <w:t xml:space="preserve"> </w:t>
                    </w:r>
                    <w:r>
                      <w:rPr>
                        <w:rFonts w:ascii="Times New Roman"/>
                        <w:sz w:val="16"/>
                      </w:rPr>
                      <w:t>align with</w:t>
                    </w:r>
                    <w:r>
                      <w:rPr>
                        <w:rFonts w:ascii="Times New Roman"/>
                        <w:spacing w:val="40"/>
                        <w:sz w:val="16"/>
                      </w:rPr>
                      <w:t xml:space="preserve"> </w:t>
                    </w:r>
                    <w:r>
                      <w:rPr>
                        <w:rFonts w:ascii="Times New Roman"/>
                        <w:spacing w:val="-2"/>
                        <w:sz w:val="16"/>
                      </w:rPr>
                      <w:t>strategy,</w:t>
                    </w:r>
                  </w:p>
                </w:txbxContent>
              </v:textbox>
            </v:shape>
            <v:shape id="docshape10" o:spid="_x0000_s2070" type="#_x0000_t202" style="position:absolute;left:174;top:2132;width:1976;height:178" filled="f" stroked="f">
              <v:textbox style="mso-next-textbox:#docshape10" inset="0,0,0,0">
                <w:txbxContent>
                  <w:p w14:paraId="50FFCF2E" w14:textId="77777777" w:rsidR="009872E1" w:rsidRDefault="00EA0678">
                    <w:pPr>
                      <w:spacing w:line="177" w:lineRule="exact"/>
                      <w:rPr>
                        <w:rFonts w:ascii="Times New Roman"/>
                        <w:sz w:val="16"/>
                      </w:rPr>
                    </w:pPr>
                    <w:r>
                      <w:rPr>
                        <w:rFonts w:ascii="Times New Roman"/>
                        <w:sz w:val="16"/>
                      </w:rPr>
                      <w:t>requires</w:t>
                    </w:r>
                    <w:r>
                      <w:rPr>
                        <w:rFonts w:ascii="Times New Roman"/>
                        <w:spacing w:val="65"/>
                        <w:sz w:val="16"/>
                      </w:rPr>
                      <w:t xml:space="preserve"> </w:t>
                    </w:r>
                    <w:r>
                      <w:rPr>
                        <w:rFonts w:ascii="Times New Roman"/>
                        <w:sz w:val="16"/>
                      </w:rPr>
                      <w:t>creating</w:t>
                    </w:r>
                    <w:r>
                      <w:rPr>
                        <w:rFonts w:ascii="Times New Roman"/>
                        <w:spacing w:val="63"/>
                        <w:sz w:val="16"/>
                      </w:rPr>
                      <w:t xml:space="preserve"> </w:t>
                    </w:r>
                    <w:r>
                      <w:rPr>
                        <w:rFonts w:ascii="Times New Roman"/>
                        <w:spacing w:val="-2"/>
                        <w:sz w:val="16"/>
                      </w:rPr>
                      <w:t>knowledge</w:t>
                    </w:r>
                  </w:p>
                </w:txbxContent>
              </v:textbox>
            </v:shape>
            <v:shape id="docshape11" o:spid="_x0000_s2069" type="#_x0000_t202" style="position:absolute;left:1482;top:1940;width:671;height:178" filled="f" stroked="f">
              <v:textbox style="mso-next-textbox:#docshape11" inset="0,0,0,0">
                <w:txbxContent>
                  <w:p w14:paraId="50FFCF2F" w14:textId="77777777" w:rsidR="009872E1" w:rsidRDefault="00EA0678">
                    <w:pPr>
                      <w:spacing w:line="177" w:lineRule="exact"/>
                      <w:rPr>
                        <w:rFonts w:ascii="Times New Roman"/>
                        <w:sz w:val="16"/>
                      </w:rPr>
                    </w:pPr>
                    <w:r>
                      <w:rPr>
                        <w:rFonts w:ascii="Times New Roman"/>
                        <w:spacing w:val="-2"/>
                        <w:sz w:val="16"/>
                      </w:rPr>
                      <w:t>advantage</w:t>
                    </w:r>
                  </w:p>
                </w:txbxContent>
              </v:textbox>
            </v:shape>
            <v:shape id="docshape12" o:spid="_x0000_s2068" type="#_x0000_t202" style="position:absolute;left:2058;top:1747;width:92;height:178" filled="f" stroked="f">
              <v:textbox style="mso-next-textbox:#docshape12" inset="0,0,0,0">
                <w:txbxContent>
                  <w:p w14:paraId="50FFCF30" w14:textId="77777777" w:rsidR="009872E1" w:rsidRDefault="00EA0678">
                    <w:pPr>
                      <w:spacing w:line="177" w:lineRule="exact"/>
                      <w:rPr>
                        <w:rFonts w:ascii="Times New Roman"/>
                        <w:sz w:val="16"/>
                      </w:rPr>
                    </w:pPr>
                    <w:r>
                      <w:rPr>
                        <w:rFonts w:ascii="Times New Roman"/>
                        <w:sz w:val="16"/>
                      </w:rPr>
                      <w:t>a</w:t>
                    </w:r>
                  </w:p>
                </w:txbxContent>
              </v:textbox>
            </v:shape>
            <v:shape id="docshape13" o:spid="_x0000_s2067" type="#_x0000_t202" style="position:absolute;left:1230;top:1747;width:532;height:178" filled="f" stroked="f">
              <v:textbox style="mso-next-textbox:#docshape13" inset="0,0,0,0">
                <w:txbxContent>
                  <w:p w14:paraId="50FFCF31" w14:textId="77777777" w:rsidR="009872E1" w:rsidRDefault="00EA0678">
                    <w:pPr>
                      <w:spacing w:line="177" w:lineRule="exact"/>
                      <w:rPr>
                        <w:rFonts w:ascii="Times New Roman"/>
                        <w:sz w:val="16"/>
                      </w:rPr>
                    </w:pPr>
                    <w:r>
                      <w:rPr>
                        <w:rFonts w:ascii="Times New Roman"/>
                        <w:spacing w:val="-2"/>
                        <w:sz w:val="16"/>
                      </w:rPr>
                      <w:t>Gaining</w:t>
                    </w:r>
                  </w:p>
                </w:txbxContent>
              </v:textbox>
            </v:shape>
            <v:shape id="docshape14" o:spid="_x0000_s2066" type="#_x0000_t202" style="position:absolute;left:174;top:1747;width:775;height:370" filled="f" stroked="f">
              <v:textbox style="mso-next-textbox:#docshape14" inset="0,0,0,0">
                <w:txbxContent>
                  <w:p w14:paraId="50FFCF32" w14:textId="77777777" w:rsidR="009872E1" w:rsidRDefault="00EA0678">
                    <w:pPr>
                      <w:spacing w:line="252" w:lineRule="auto"/>
                      <w:rPr>
                        <w:rFonts w:ascii="Times New Roman"/>
                        <w:sz w:val="16"/>
                      </w:rPr>
                    </w:pPr>
                    <w:r>
                      <w:rPr>
                        <w:rFonts w:ascii="Times New Roman"/>
                        <w:spacing w:val="-2"/>
                        <w:sz w:val="16"/>
                      </w:rPr>
                      <w:t>knowledge.</w:t>
                    </w:r>
                    <w:r>
                      <w:rPr>
                        <w:rFonts w:ascii="Times New Roman"/>
                        <w:spacing w:val="40"/>
                        <w:sz w:val="16"/>
                      </w:rPr>
                      <w:t xml:space="preserve"> </w:t>
                    </w:r>
                    <w:r>
                      <w:rPr>
                        <w:rFonts w:ascii="Times New Roman"/>
                        <w:spacing w:val="-2"/>
                        <w:sz w:val="16"/>
                      </w:rPr>
                      <w:t>competitive</w:t>
                    </w:r>
                  </w:p>
                </w:txbxContent>
              </v:textbox>
            </v:shape>
            <v:shape id="docshape15" o:spid="_x0000_s2065" type="#_x0000_t202" style="position:absolute;left:174;top:595;width:1984;height:1138" filled="f" stroked="f">
              <v:textbox style="mso-next-textbox:#docshape15" inset="0,0,0,0">
                <w:txbxContent>
                  <w:p w14:paraId="50FFCF33" w14:textId="77777777" w:rsidR="009872E1" w:rsidRDefault="00EA0678">
                    <w:pPr>
                      <w:spacing w:line="249" w:lineRule="auto"/>
                      <w:ind w:right="18"/>
                      <w:jc w:val="both"/>
                      <w:rPr>
                        <w:rFonts w:ascii="Times New Roman"/>
                        <w:sz w:val="16"/>
                      </w:rPr>
                    </w:pPr>
                    <w:r>
                      <w:rPr>
                        <w:rFonts w:ascii="Times New Roman"/>
                        <w:sz w:val="16"/>
                      </w:rPr>
                      <w:t>In the present market,</w:t>
                    </w:r>
                    <w:r>
                      <w:rPr>
                        <w:rFonts w:ascii="Times New Roman"/>
                        <w:spacing w:val="40"/>
                        <w:sz w:val="16"/>
                      </w:rPr>
                      <w:t xml:space="preserve"> </w:t>
                    </w:r>
                    <w:r>
                      <w:rPr>
                        <w:rFonts w:ascii="Times New Roman"/>
                        <w:sz w:val="16"/>
                      </w:rPr>
                      <w:t>knowledge management is</w:t>
                    </w:r>
                    <w:r>
                      <w:rPr>
                        <w:rFonts w:ascii="Times New Roman"/>
                        <w:spacing w:val="40"/>
                        <w:sz w:val="16"/>
                      </w:rPr>
                      <w:t xml:space="preserve"> </w:t>
                    </w:r>
                    <w:r>
                      <w:rPr>
                        <w:rFonts w:ascii="Times New Roman"/>
                        <w:sz w:val="16"/>
                      </w:rPr>
                      <w:t>essential, and businesses are</w:t>
                    </w:r>
                    <w:r>
                      <w:rPr>
                        <w:rFonts w:ascii="Times New Roman"/>
                        <w:spacing w:val="40"/>
                        <w:sz w:val="16"/>
                      </w:rPr>
                      <w:t xml:space="preserve"> </w:t>
                    </w:r>
                    <w:r>
                      <w:rPr>
                        <w:rFonts w:ascii="Times New Roman"/>
                        <w:sz w:val="16"/>
                      </w:rPr>
                      <w:t>expected to create systems</w:t>
                    </w:r>
                    <w:r>
                      <w:rPr>
                        <w:rFonts w:ascii="Times New Roman"/>
                        <w:spacing w:val="40"/>
                        <w:sz w:val="16"/>
                      </w:rPr>
                      <w:t xml:space="preserve"> </w:t>
                    </w:r>
                    <w:r>
                      <w:rPr>
                        <w:rFonts w:ascii="Times New Roman"/>
                        <w:sz w:val="16"/>
                      </w:rPr>
                      <w:t>that will make it simple for</w:t>
                    </w:r>
                    <w:r>
                      <w:rPr>
                        <w:rFonts w:ascii="Times New Roman"/>
                        <w:spacing w:val="40"/>
                        <w:sz w:val="16"/>
                      </w:rPr>
                      <w:t xml:space="preserve"> </w:t>
                    </w:r>
                    <w:r>
                      <w:rPr>
                        <w:rFonts w:ascii="Times New Roman"/>
                        <w:sz w:val="16"/>
                      </w:rPr>
                      <w:t>them</w:t>
                    </w:r>
                    <w:r>
                      <w:rPr>
                        <w:rFonts w:ascii="Times New Roman"/>
                        <w:spacing w:val="28"/>
                        <w:sz w:val="16"/>
                      </w:rPr>
                      <w:t xml:space="preserve"> </w:t>
                    </w:r>
                    <w:r>
                      <w:rPr>
                        <w:rFonts w:ascii="Times New Roman"/>
                        <w:sz w:val="16"/>
                      </w:rPr>
                      <w:t>to</w:t>
                    </w:r>
                    <w:r>
                      <w:rPr>
                        <w:rFonts w:ascii="Times New Roman"/>
                        <w:spacing w:val="28"/>
                        <w:sz w:val="16"/>
                      </w:rPr>
                      <w:t xml:space="preserve"> </w:t>
                    </w:r>
                    <w:r>
                      <w:rPr>
                        <w:rFonts w:ascii="Times New Roman"/>
                        <w:sz w:val="16"/>
                      </w:rPr>
                      <w:t>handle</w:t>
                    </w:r>
                    <w:r>
                      <w:rPr>
                        <w:rFonts w:ascii="Times New Roman"/>
                        <w:spacing w:val="25"/>
                        <w:sz w:val="16"/>
                      </w:rPr>
                      <w:t xml:space="preserve"> </w:t>
                    </w:r>
                    <w:r>
                      <w:rPr>
                        <w:rFonts w:ascii="Times New Roman"/>
                        <w:sz w:val="16"/>
                      </w:rPr>
                      <w:t>the</w:t>
                    </w:r>
                    <w:r>
                      <w:rPr>
                        <w:rFonts w:ascii="Times New Roman"/>
                        <w:spacing w:val="25"/>
                        <w:sz w:val="16"/>
                      </w:rPr>
                      <w:t xml:space="preserve"> </w:t>
                    </w:r>
                    <w:r>
                      <w:rPr>
                        <w:rFonts w:ascii="Times New Roman"/>
                        <w:spacing w:val="-2"/>
                        <w:sz w:val="16"/>
                      </w:rPr>
                      <w:t>necessary</w:t>
                    </w:r>
                  </w:p>
                </w:txbxContent>
              </v:textbox>
            </v:shape>
            <w10:wrap anchorx="page" anchory="page"/>
          </v:group>
        </w:pict>
      </w:r>
    </w:p>
    <w:p w14:paraId="50FFCF06" w14:textId="7C532751" w:rsidR="009872E1" w:rsidRDefault="00EA0678">
      <w:pPr>
        <w:tabs>
          <w:tab w:val="left" w:pos="6951"/>
        </w:tabs>
        <w:ind w:left="3006"/>
        <w:rPr>
          <w:rFonts w:ascii="Times New Roman"/>
          <w:sz w:val="16"/>
        </w:rPr>
      </w:pPr>
      <w:r>
        <w:rPr>
          <w:rFonts w:ascii="Times New Roman"/>
          <w:b/>
          <w:sz w:val="16"/>
        </w:rPr>
        <w:t>KM</w:t>
      </w:r>
      <w:r>
        <w:rPr>
          <w:rFonts w:ascii="Times New Roman"/>
          <w:b/>
          <w:spacing w:val="-5"/>
          <w:sz w:val="16"/>
        </w:rPr>
        <w:t xml:space="preserve"> </w:t>
      </w:r>
      <w:r>
        <w:rPr>
          <w:rFonts w:ascii="Times New Roman"/>
          <w:b/>
          <w:sz w:val="16"/>
        </w:rPr>
        <w:t>Framework</w:t>
      </w:r>
      <w:r>
        <w:rPr>
          <w:rFonts w:ascii="Times New Roman"/>
          <w:b/>
          <w:spacing w:val="-10"/>
          <w:sz w:val="16"/>
        </w:rPr>
        <w:t xml:space="preserve"> </w:t>
      </w:r>
      <w:r>
        <w:rPr>
          <w:rFonts w:ascii="Times New Roman"/>
          <w:b/>
          <w:sz w:val="16"/>
        </w:rPr>
        <w:t>used</w:t>
      </w:r>
      <w:r>
        <w:rPr>
          <w:rFonts w:ascii="Times New Roman"/>
          <w:b/>
          <w:spacing w:val="-1"/>
          <w:sz w:val="16"/>
        </w:rPr>
        <w:t xml:space="preserve"> </w:t>
      </w:r>
      <w:r>
        <w:rPr>
          <w:rFonts w:ascii="Times New Roman"/>
          <w:b/>
          <w:sz w:val="16"/>
        </w:rPr>
        <w:t xml:space="preserve">by </w:t>
      </w:r>
      <w:r>
        <w:rPr>
          <w:rFonts w:ascii="Times New Roman"/>
          <w:b/>
          <w:spacing w:val="-2"/>
          <w:sz w:val="16"/>
        </w:rPr>
        <w:t>Amazon</w:t>
      </w:r>
      <w:r>
        <w:rPr>
          <w:rFonts w:ascii="Times New Roman"/>
          <w:b/>
          <w:sz w:val="16"/>
        </w:rPr>
        <w:tab/>
      </w:r>
      <w:r>
        <w:rPr>
          <w:rFonts w:ascii="Times New Roman"/>
          <w:sz w:val="16"/>
        </w:rPr>
        <w:t>Hakan</w:t>
      </w:r>
      <w:r>
        <w:rPr>
          <w:rFonts w:ascii="Times New Roman"/>
          <w:spacing w:val="-4"/>
          <w:sz w:val="16"/>
        </w:rPr>
        <w:t xml:space="preserve"> </w:t>
      </w:r>
      <w:r>
        <w:rPr>
          <w:rFonts w:ascii="Times New Roman"/>
          <w:sz w:val="16"/>
        </w:rPr>
        <w:t>Ozturk</w:t>
      </w:r>
      <w:r>
        <w:rPr>
          <w:rFonts w:ascii="Times New Roman"/>
          <w:spacing w:val="34"/>
          <w:sz w:val="16"/>
        </w:rPr>
        <w:t xml:space="preserve"> </w:t>
      </w:r>
      <w:r w:rsidR="008117E8">
        <w:rPr>
          <w:rFonts w:ascii="Times New Roman"/>
          <w:sz w:val="16"/>
        </w:rPr>
        <w:t>2010496</w:t>
      </w:r>
      <w:r w:rsidR="008117E8">
        <w:rPr>
          <w:rFonts w:ascii="Times New Roman"/>
          <w:spacing w:val="33"/>
          <w:sz w:val="16"/>
        </w:rPr>
        <w:t xml:space="preserve"> Lecturer</w:t>
      </w:r>
      <w:r>
        <w:rPr>
          <w:rFonts w:ascii="Times New Roman"/>
          <w:spacing w:val="48"/>
          <w:sz w:val="16"/>
        </w:rPr>
        <w:t xml:space="preserve"> </w:t>
      </w:r>
      <w:r>
        <w:rPr>
          <w:rFonts w:ascii="Times New Roman"/>
          <w:sz w:val="16"/>
        </w:rPr>
        <w:t>M</w:t>
      </w:r>
      <w:r w:rsidR="008117E8">
        <w:rPr>
          <w:rFonts w:ascii="Times New Roman"/>
          <w:sz w:val="16"/>
        </w:rPr>
        <w:t xml:space="preserve"> </w:t>
      </w:r>
      <w:r>
        <w:rPr>
          <w:rFonts w:ascii="Times New Roman"/>
          <w:sz w:val="16"/>
        </w:rPr>
        <w:t>D</w:t>
      </w:r>
      <w:r>
        <w:rPr>
          <w:rFonts w:ascii="Times New Roman"/>
          <w:spacing w:val="30"/>
          <w:sz w:val="16"/>
        </w:rPr>
        <w:t xml:space="preserve"> </w:t>
      </w:r>
      <w:r>
        <w:rPr>
          <w:rFonts w:ascii="Times New Roman"/>
          <w:spacing w:val="-2"/>
          <w:sz w:val="16"/>
        </w:rPr>
        <w:t>KALAM</w:t>
      </w:r>
    </w:p>
    <w:p w14:paraId="50FFCF07" w14:textId="77777777" w:rsidR="009872E1" w:rsidRDefault="009872E1">
      <w:pPr>
        <w:pStyle w:val="BodyText"/>
        <w:rPr>
          <w:rFonts w:ascii="Times New Roman"/>
          <w:sz w:val="20"/>
        </w:rPr>
      </w:pPr>
    </w:p>
    <w:p w14:paraId="50FFCF08" w14:textId="77777777" w:rsidR="009872E1" w:rsidRDefault="009872E1">
      <w:pPr>
        <w:pStyle w:val="BodyText"/>
        <w:rPr>
          <w:rFonts w:ascii="Times New Roman"/>
          <w:sz w:val="20"/>
        </w:rPr>
      </w:pPr>
    </w:p>
    <w:p w14:paraId="50FFCF09" w14:textId="77777777" w:rsidR="009872E1" w:rsidRDefault="009872E1">
      <w:pPr>
        <w:pStyle w:val="BodyText"/>
        <w:rPr>
          <w:rFonts w:ascii="Times New Roman"/>
          <w:sz w:val="20"/>
        </w:rPr>
      </w:pPr>
    </w:p>
    <w:p w14:paraId="50FFCF0A" w14:textId="77777777" w:rsidR="009872E1" w:rsidRDefault="009872E1">
      <w:pPr>
        <w:pStyle w:val="BodyText"/>
        <w:rPr>
          <w:rFonts w:ascii="Times New Roman"/>
          <w:sz w:val="20"/>
        </w:rPr>
      </w:pPr>
    </w:p>
    <w:p w14:paraId="50FFCF0B" w14:textId="77777777" w:rsidR="009872E1" w:rsidRDefault="009872E1">
      <w:pPr>
        <w:pStyle w:val="BodyText"/>
        <w:rPr>
          <w:rFonts w:ascii="Times New Roman"/>
          <w:sz w:val="20"/>
        </w:rPr>
      </w:pPr>
    </w:p>
    <w:p w14:paraId="50FFCF0C" w14:textId="77777777" w:rsidR="009872E1" w:rsidRDefault="009872E1">
      <w:pPr>
        <w:pStyle w:val="BodyText"/>
        <w:rPr>
          <w:rFonts w:ascii="Times New Roman"/>
          <w:sz w:val="20"/>
        </w:rPr>
      </w:pPr>
    </w:p>
    <w:p w14:paraId="50FFCF0D" w14:textId="77777777" w:rsidR="009872E1" w:rsidRDefault="009872E1">
      <w:pPr>
        <w:pStyle w:val="BodyText"/>
        <w:rPr>
          <w:rFonts w:ascii="Times New Roman"/>
          <w:sz w:val="20"/>
        </w:rPr>
      </w:pPr>
    </w:p>
    <w:p w14:paraId="50FFCF0E" w14:textId="77777777" w:rsidR="009872E1" w:rsidRDefault="009872E1">
      <w:pPr>
        <w:pStyle w:val="BodyText"/>
        <w:rPr>
          <w:rFonts w:ascii="Times New Roman"/>
          <w:sz w:val="20"/>
        </w:rPr>
      </w:pPr>
    </w:p>
    <w:p w14:paraId="50FFCF0F" w14:textId="77777777" w:rsidR="009872E1" w:rsidRDefault="009872E1">
      <w:pPr>
        <w:pStyle w:val="BodyText"/>
        <w:rPr>
          <w:rFonts w:ascii="Times New Roman"/>
          <w:sz w:val="20"/>
        </w:rPr>
      </w:pPr>
    </w:p>
    <w:p w14:paraId="50FFCF10" w14:textId="77777777" w:rsidR="009872E1" w:rsidRDefault="009872E1">
      <w:pPr>
        <w:pStyle w:val="BodyText"/>
        <w:rPr>
          <w:rFonts w:ascii="Times New Roman"/>
          <w:sz w:val="20"/>
        </w:rPr>
      </w:pPr>
    </w:p>
    <w:p w14:paraId="50FFCF11" w14:textId="77777777" w:rsidR="009872E1" w:rsidRDefault="009872E1">
      <w:pPr>
        <w:pStyle w:val="BodyText"/>
        <w:rPr>
          <w:rFonts w:ascii="Times New Roman"/>
          <w:sz w:val="20"/>
        </w:rPr>
      </w:pPr>
    </w:p>
    <w:p w14:paraId="50FFCF12" w14:textId="77777777" w:rsidR="009872E1" w:rsidRDefault="009872E1">
      <w:pPr>
        <w:pStyle w:val="BodyText"/>
        <w:rPr>
          <w:rFonts w:ascii="Times New Roman"/>
          <w:sz w:val="20"/>
        </w:rPr>
      </w:pPr>
    </w:p>
    <w:p w14:paraId="50FFCF13" w14:textId="77777777" w:rsidR="009872E1" w:rsidRDefault="009872E1">
      <w:pPr>
        <w:pStyle w:val="BodyText"/>
        <w:rPr>
          <w:rFonts w:ascii="Times New Roman"/>
          <w:sz w:val="20"/>
        </w:rPr>
      </w:pPr>
    </w:p>
    <w:p w14:paraId="50FFCF14" w14:textId="77777777" w:rsidR="009872E1" w:rsidRDefault="009872E1">
      <w:pPr>
        <w:pStyle w:val="BodyText"/>
        <w:rPr>
          <w:rFonts w:ascii="Times New Roman"/>
          <w:sz w:val="20"/>
        </w:rPr>
      </w:pPr>
    </w:p>
    <w:p w14:paraId="50FFCF15" w14:textId="77777777" w:rsidR="009872E1" w:rsidRDefault="009872E1">
      <w:pPr>
        <w:pStyle w:val="BodyText"/>
        <w:rPr>
          <w:rFonts w:ascii="Times New Roman"/>
          <w:sz w:val="20"/>
        </w:rPr>
      </w:pPr>
    </w:p>
    <w:p w14:paraId="50FFCF16" w14:textId="77777777" w:rsidR="009872E1" w:rsidRDefault="009872E1">
      <w:pPr>
        <w:pStyle w:val="BodyText"/>
        <w:rPr>
          <w:rFonts w:ascii="Times New Roman"/>
          <w:sz w:val="20"/>
        </w:rPr>
      </w:pPr>
    </w:p>
    <w:p w14:paraId="50FFCF17" w14:textId="77777777" w:rsidR="009872E1" w:rsidRDefault="009872E1">
      <w:pPr>
        <w:pStyle w:val="BodyText"/>
        <w:rPr>
          <w:rFonts w:ascii="Times New Roman"/>
          <w:sz w:val="20"/>
        </w:rPr>
      </w:pPr>
    </w:p>
    <w:p w14:paraId="50FFCF18" w14:textId="77777777" w:rsidR="009872E1" w:rsidRDefault="009872E1">
      <w:pPr>
        <w:pStyle w:val="BodyText"/>
        <w:rPr>
          <w:rFonts w:ascii="Times New Roman"/>
          <w:sz w:val="20"/>
        </w:rPr>
      </w:pPr>
    </w:p>
    <w:p w14:paraId="50FFCF19" w14:textId="77777777" w:rsidR="009872E1" w:rsidRDefault="009872E1">
      <w:pPr>
        <w:pStyle w:val="BodyText"/>
        <w:rPr>
          <w:rFonts w:ascii="Times New Roman"/>
          <w:sz w:val="20"/>
        </w:rPr>
      </w:pPr>
    </w:p>
    <w:p w14:paraId="50FFCF1A" w14:textId="77777777" w:rsidR="009872E1" w:rsidRDefault="009872E1">
      <w:pPr>
        <w:pStyle w:val="BodyText"/>
        <w:rPr>
          <w:rFonts w:ascii="Times New Roman"/>
          <w:sz w:val="20"/>
        </w:rPr>
      </w:pPr>
    </w:p>
    <w:p w14:paraId="50FFCF1B" w14:textId="77777777" w:rsidR="009872E1" w:rsidRDefault="009872E1">
      <w:pPr>
        <w:pStyle w:val="BodyText"/>
        <w:spacing w:before="5"/>
        <w:rPr>
          <w:rFonts w:ascii="Times New Roman"/>
          <w:sz w:val="27"/>
        </w:rPr>
      </w:pPr>
    </w:p>
    <w:p w14:paraId="50FFCF1C" w14:textId="77777777" w:rsidR="009872E1" w:rsidRDefault="009872E1">
      <w:pPr>
        <w:pStyle w:val="BodyText"/>
        <w:spacing w:before="8"/>
        <w:rPr>
          <w:rFonts w:ascii="Times New Roman"/>
          <w:sz w:val="16"/>
        </w:rPr>
      </w:pPr>
    </w:p>
    <w:p w14:paraId="50FFCF1D" w14:textId="77777777" w:rsidR="009872E1" w:rsidRDefault="000030A7">
      <w:pPr>
        <w:ind w:left="7533" w:right="6131"/>
        <w:jc w:val="center"/>
        <w:rPr>
          <w:rFonts w:ascii="Cambria"/>
          <w:b/>
          <w:sz w:val="14"/>
        </w:rPr>
      </w:pPr>
      <w:r>
        <w:pict w14:anchorId="50FFCF20">
          <v:group id="docshapegroup16" o:spid="_x0000_s2061" style="position:absolute;left:0;text-align:left;margin-left:303pt;margin-top:9.65pt;width:192.6pt;height:95.2pt;z-index:-15728640;mso-wrap-distance-left:0;mso-wrap-distance-right:0;mso-position-horizontal-relative:page" coordorigin="6060,193" coordsize="3852,1904">
            <v:rect id="docshape17" o:spid="_x0000_s2063" style="position:absolute;left:6060;top:193;width:3852;height:1904" fillcolor="#ddd" stroked="f"/>
            <v:shape id="docshape18" o:spid="_x0000_s2062" type="#_x0000_t202" style="position:absolute;left:6060;top:193;width:3852;height:1904" filled="f" stroked="f">
              <v:textbox inset="0,0,0,0">
                <w:txbxContent>
                  <w:p w14:paraId="50FFCF34" w14:textId="702724AF" w:rsidR="009872E1" w:rsidRDefault="00EA0678">
                    <w:pPr>
                      <w:spacing w:before="107" w:line="261" w:lineRule="auto"/>
                      <w:ind w:left="816" w:right="160" w:hanging="720"/>
                      <w:rPr>
                        <w:rFonts w:ascii="Times New Roman"/>
                        <w:sz w:val="13"/>
                      </w:rPr>
                    </w:pPr>
                    <w:proofErr w:type="spellStart"/>
                    <w:r>
                      <w:rPr>
                        <w:rFonts w:ascii="Times New Roman"/>
                        <w:w w:val="105"/>
                        <w:sz w:val="13"/>
                      </w:rPr>
                      <w:t>Abualoush</w:t>
                    </w:r>
                    <w:proofErr w:type="spellEnd"/>
                    <w:r>
                      <w:rPr>
                        <w:rFonts w:ascii="Times New Roman"/>
                        <w:w w:val="105"/>
                        <w:sz w:val="13"/>
                      </w:rPr>
                      <w:t>, S.,</w:t>
                    </w:r>
                    <w:r>
                      <w:rPr>
                        <w:rFonts w:ascii="Times New Roman"/>
                        <w:spacing w:val="-6"/>
                        <w:w w:val="105"/>
                        <w:sz w:val="13"/>
                      </w:rPr>
                      <w:t xml:space="preserve"> </w:t>
                    </w:r>
                    <w:proofErr w:type="spellStart"/>
                    <w:r>
                      <w:rPr>
                        <w:rFonts w:ascii="Times New Roman"/>
                        <w:w w:val="105"/>
                        <w:sz w:val="13"/>
                      </w:rPr>
                      <w:t>Bataineh</w:t>
                    </w:r>
                    <w:proofErr w:type="spellEnd"/>
                    <w:r>
                      <w:rPr>
                        <w:rFonts w:ascii="Times New Roman"/>
                        <w:w w:val="105"/>
                        <w:sz w:val="13"/>
                      </w:rPr>
                      <w:t>, K.</w:t>
                    </w:r>
                    <w:r>
                      <w:rPr>
                        <w:rFonts w:ascii="Times New Roman"/>
                        <w:spacing w:val="-6"/>
                        <w:w w:val="105"/>
                        <w:sz w:val="13"/>
                      </w:rPr>
                      <w:t xml:space="preserve"> </w:t>
                    </w:r>
                    <w:r>
                      <w:rPr>
                        <w:rFonts w:ascii="Times New Roman"/>
                        <w:w w:val="105"/>
                        <w:sz w:val="13"/>
                      </w:rPr>
                      <w:t xml:space="preserve">and </w:t>
                    </w:r>
                    <w:proofErr w:type="spellStart"/>
                    <w:r>
                      <w:rPr>
                        <w:rFonts w:ascii="Times New Roman"/>
                        <w:w w:val="105"/>
                        <w:sz w:val="13"/>
                      </w:rPr>
                      <w:t>Alrowwad</w:t>
                    </w:r>
                    <w:proofErr w:type="spellEnd"/>
                    <w:r>
                      <w:rPr>
                        <w:rFonts w:ascii="Times New Roman"/>
                        <w:w w:val="105"/>
                        <w:sz w:val="13"/>
                      </w:rPr>
                      <w:t>,</w:t>
                    </w:r>
                    <w:r>
                      <w:rPr>
                        <w:rFonts w:ascii="Times New Roman"/>
                        <w:spacing w:val="-6"/>
                        <w:w w:val="105"/>
                        <w:sz w:val="13"/>
                      </w:rPr>
                      <w:t xml:space="preserve"> </w:t>
                    </w:r>
                    <w:r>
                      <w:rPr>
                        <w:rFonts w:ascii="Times New Roman"/>
                        <w:w w:val="105"/>
                        <w:sz w:val="13"/>
                      </w:rPr>
                      <w:t>A.A.,</w:t>
                    </w:r>
                    <w:r>
                      <w:rPr>
                        <w:rFonts w:ascii="Times New Roman"/>
                        <w:spacing w:val="-6"/>
                        <w:w w:val="105"/>
                        <w:sz w:val="13"/>
                      </w:rPr>
                      <w:t xml:space="preserve"> </w:t>
                    </w:r>
                    <w:r>
                      <w:rPr>
                        <w:rFonts w:ascii="Times New Roman"/>
                        <w:w w:val="105"/>
                        <w:sz w:val="13"/>
                      </w:rPr>
                      <w:t>2018.</w:t>
                    </w:r>
                    <w:r>
                      <w:rPr>
                        <w:rFonts w:ascii="Times New Roman"/>
                        <w:spacing w:val="-6"/>
                        <w:w w:val="105"/>
                        <w:sz w:val="13"/>
                      </w:rPr>
                      <w:t xml:space="preserve"> </w:t>
                    </w:r>
                    <w:r>
                      <w:rPr>
                        <w:rFonts w:ascii="Times New Roman"/>
                        <w:w w:val="105"/>
                        <w:sz w:val="13"/>
                      </w:rPr>
                      <w:t>The</w:t>
                    </w:r>
                    <w:r>
                      <w:rPr>
                        <w:rFonts w:ascii="Times New Roman"/>
                        <w:spacing w:val="-1"/>
                        <w:w w:val="105"/>
                        <w:sz w:val="13"/>
                      </w:rPr>
                      <w:t xml:space="preserve"> </w:t>
                    </w:r>
                    <w:r>
                      <w:rPr>
                        <w:rFonts w:ascii="Times New Roman"/>
                        <w:w w:val="105"/>
                        <w:sz w:val="13"/>
                      </w:rPr>
                      <w:t>role</w:t>
                    </w:r>
                    <w:r>
                      <w:rPr>
                        <w:rFonts w:ascii="Times New Roman"/>
                        <w:spacing w:val="40"/>
                        <w:w w:val="105"/>
                        <w:sz w:val="13"/>
                      </w:rPr>
                      <w:t xml:space="preserve"> </w:t>
                    </w:r>
                    <w:r>
                      <w:rPr>
                        <w:rFonts w:ascii="Times New Roman"/>
                        <w:w w:val="105"/>
                        <w:sz w:val="13"/>
                      </w:rPr>
                      <w:t>of knowledge management process and intellectual</w:t>
                    </w:r>
                    <w:r>
                      <w:rPr>
                        <w:rFonts w:ascii="Times New Roman"/>
                        <w:spacing w:val="40"/>
                        <w:w w:val="105"/>
                        <w:sz w:val="13"/>
                      </w:rPr>
                      <w:t xml:space="preserve"> </w:t>
                    </w:r>
                    <w:r>
                      <w:rPr>
                        <w:rFonts w:ascii="Times New Roman"/>
                        <w:w w:val="105"/>
                        <w:sz w:val="13"/>
                      </w:rPr>
                      <w:t>capital</w:t>
                    </w:r>
                    <w:r>
                      <w:rPr>
                        <w:rFonts w:ascii="Times New Roman"/>
                        <w:spacing w:val="-9"/>
                        <w:w w:val="105"/>
                        <w:sz w:val="13"/>
                      </w:rPr>
                      <w:t xml:space="preserve"> </w:t>
                    </w:r>
                    <w:r>
                      <w:rPr>
                        <w:rFonts w:ascii="Times New Roman"/>
                        <w:w w:val="105"/>
                        <w:sz w:val="13"/>
                      </w:rPr>
                      <w:t>as</w:t>
                    </w:r>
                    <w:r>
                      <w:rPr>
                        <w:rFonts w:ascii="Times New Roman"/>
                        <w:spacing w:val="-9"/>
                        <w:w w:val="105"/>
                        <w:sz w:val="13"/>
                      </w:rPr>
                      <w:t xml:space="preserve"> </w:t>
                    </w:r>
                    <w:r>
                      <w:rPr>
                        <w:rFonts w:ascii="Times New Roman"/>
                        <w:w w:val="105"/>
                        <w:sz w:val="13"/>
                      </w:rPr>
                      <w:t>intermediary</w:t>
                    </w:r>
                    <w:r>
                      <w:rPr>
                        <w:rFonts w:ascii="Times New Roman"/>
                        <w:spacing w:val="-5"/>
                        <w:w w:val="105"/>
                        <w:sz w:val="13"/>
                      </w:rPr>
                      <w:t xml:space="preserve"> </w:t>
                    </w:r>
                    <w:r>
                      <w:rPr>
                        <w:rFonts w:ascii="Times New Roman"/>
                        <w:w w:val="105"/>
                        <w:sz w:val="13"/>
                      </w:rPr>
                      <w:t>variables</w:t>
                    </w:r>
                    <w:r>
                      <w:rPr>
                        <w:rFonts w:ascii="Times New Roman"/>
                        <w:spacing w:val="-4"/>
                        <w:w w:val="105"/>
                        <w:sz w:val="13"/>
                      </w:rPr>
                      <w:t xml:space="preserve"> </w:t>
                    </w:r>
                    <w:r>
                      <w:rPr>
                        <w:rFonts w:ascii="Times New Roman"/>
                        <w:w w:val="105"/>
                        <w:sz w:val="13"/>
                      </w:rPr>
                      <w:t>between</w:t>
                    </w:r>
                    <w:r>
                      <w:rPr>
                        <w:rFonts w:ascii="Times New Roman"/>
                        <w:spacing w:val="-9"/>
                        <w:w w:val="105"/>
                        <w:sz w:val="13"/>
                      </w:rPr>
                      <w:t xml:space="preserve"> </w:t>
                    </w:r>
                    <w:r>
                      <w:rPr>
                        <w:rFonts w:ascii="Times New Roman"/>
                        <w:w w:val="105"/>
                        <w:sz w:val="13"/>
                      </w:rPr>
                      <w:t>knowledge</w:t>
                    </w:r>
                    <w:r>
                      <w:rPr>
                        <w:rFonts w:ascii="Times New Roman"/>
                        <w:spacing w:val="40"/>
                        <w:w w:val="105"/>
                        <w:sz w:val="13"/>
                      </w:rPr>
                      <w:t xml:space="preserve"> </w:t>
                    </w:r>
                    <w:r>
                      <w:rPr>
                        <w:rFonts w:ascii="Times New Roman"/>
                        <w:w w:val="105"/>
                        <w:sz w:val="13"/>
                      </w:rPr>
                      <w:t xml:space="preserve">management infrastructure and </w:t>
                    </w:r>
                    <w:r w:rsidR="00CE681C">
                      <w:rPr>
                        <w:rFonts w:ascii="Times New Roman"/>
                        <w:w w:val="105"/>
                        <w:sz w:val="13"/>
                      </w:rPr>
                      <w:t>organization</w:t>
                    </w:r>
                    <w:r>
                      <w:rPr>
                        <w:rFonts w:ascii="Times New Roman"/>
                        <w:spacing w:val="40"/>
                        <w:w w:val="105"/>
                        <w:sz w:val="13"/>
                      </w:rPr>
                      <w:t xml:space="preserve"> </w:t>
                    </w:r>
                    <w:r>
                      <w:rPr>
                        <w:rFonts w:ascii="Times New Roman"/>
                        <w:w w:val="105"/>
                        <w:sz w:val="13"/>
                      </w:rPr>
                      <w:t xml:space="preserve">performance. </w:t>
                    </w:r>
                    <w:r>
                      <w:rPr>
                        <w:rFonts w:ascii="Times New Roman"/>
                        <w:i/>
                        <w:w w:val="105"/>
                        <w:sz w:val="13"/>
                      </w:rPr>
                      <w:t>Interdisciplinary Journal of</w:t>
                    </w:r>
                    <w:r>
                      <w:rPr>
                        <w:rFonts w:ascii="Times New Roman"/>
                        <w:i/>
                        <w:spacing w:val="40"/>
                        <w:w w:val="105"/>
                        <w:sz w:val="13"/>
                      </w:rPr>
                      <w:t xml:space="preserve"> </w:t>
                    </w:r>
                    <w:r>
                      <w:rPr>
                        <w:rFonts w:ascii="Times New Roman"/>
                        <w:i/>
                        <w:w w:val="105"/>
                        <w:sz w:val="13"/>
                      </w:rPr>
                      <w:t>Information, Knowledge, and Management</w:t>
                    </w:r>
                    <w:r>
                      <w:rPr>
                        <w:rFonts w:ascii="Times New Roman"/>
                        <w:w w:val="105"/>
                        <w:sz w:val="13"/>
                      </w:rPr>
                      <w:t xml:space="preserve">, </w:t>
                    </w:r>
                    <w:r>
                      <w:rPr>
                        <w:rFonts w:ascii="Times New Roman"/>
                        <w:b/>
                        <w:w w:val="105"/>
                        <w:sz w:val="13"/>
                      </w:rPr>
                      <w:t>13</w:t>
                    </w:r>
                    <w:r>
                      <w:rPr>
                        <w:rFonts w:ascii="Times New Roman"/>
                        <w:w w:val="105"/>
                        <w:sz w:val="13"/>
                      </w:rPr>
                      <w:t>,</w:t>
                    </w:r>
                    <w:r>
                      <w:rPr>
                        <w:rFonts w:ascii="Times New Roman"/>
                        <w:spacing w:val="40"/>
                        <w:w w:val="105"/>
                        <w:sz w:val="13"/>
                      </w:rPr>
                      <w:t xml:space="preserve"> </w:t>
                    </w:r>
                    <w:r>
                      <w:rPr>
                        <w:rFonts w:ascii="Times New Roman"/>
                        <w:spacing w:val="-2"/>
                        <w:w w:val="105"/>
                        <w:sz w:val="13"/>
                      </w:rPr>
                      <w:t>p.279.</w:t>
                    </w:r>
                  </w:p>
                  <w:p w14:paraId="50FFCF35" w14:textId="77777777" w:rsidR="009872E1" w:rsidRDefault="00EA0678">
                    <w:pPr>
                      <w:spacing w:line="264" w:lineRule="auto"/>
                      <w:ind w:left="816" w:right="131" w:hanging="720"/>
                      <w:rPr>
                        <w:rFonts w:ascii="Times New Roman"/>
                        <w:sz w:val="13"/>
                      </w:rPr>
                    </w:pPr>
                    <w:r>
                      <w:rPr>
                        <w:rFonts w:ascii="Times New Roman"/>
                        <w:w w:val="105"/>
                        <w:sz w:val="13"/>
                      </w:rPr>
                      <w:t>Bashir, M. and Farooq, R., 2019. The synergetic effect of</w:t>
                    </w:r>
                    <w:r>
                      <w:rPr>
                        <w:rFonts w:ascii="Times New Roman"/>
                        <w:spacing w:val="40"/>
                        <w:w w:val="105"/>
                        <w:sz w:val="13"/>
                      </w:rPr>
                      <w:t xml:space="preserve"> </w:t>
                    </w:r>
                    <w:r>
                      <w:rPr>
                        <w:rFonts w:ascii="Times New Roman"/>
                        <w:w w:val="105"/>
                        <w:sz w:val="13"/>
                      </w:rPr>
                      <w:t>knowledge management and business model</w:t>
                    </w:r>
                    <w:r>
                      <w:rPr>
                        <w:rFonts w:ascii="Times New Roman"/>
                        <w:spacing w:val="40"/>
                        <w:w w:val="105"/>
                        <w:sz w:val="13"/>
                      </w:rPr>
                      <w:t xml:space="preserve"> </w:t>
                    </w:r>
                    <w:r>
                      <w:rPr>
                        <w:rFonts w:ascii="Times New Roman"/>
                        <w:w w:val="105"/>
                        <w:sz w:val="13"/>
                      </w:rPr>
                      <w:t>innovation</w:t>
                    </w:r>
                    <w:r>
                      <w:rPr>
                        <w:rFonts w:ascii="Times New Roman"/>
                        <w:spacing w:val="-4"/>
                        <w:w w:val="105"/>
                        <w:sz w:val="13"/>
                      </w:rPr>
                      <w:t xml:space="preserve"> </w:t>
                    </w:r>
                    <w:r>
                      <w:rPr>
                        <w:rFonts w:ascii="Times New Roman"/>
                        <w:w w:val="105"/>
                        <w:sz w:val="13"/>
                      </w:rPr>
                      <w:t>on</w:t>
                    </w:r>
                    <w:r>
                      <w:rPr>
                        <w:rFonts w:ascii="Times New Roman"/>
                        <w:spacing w:val="-8"/>
                        <w:w w:val="105"/>
                        <w:sz w:val="13"/>
                      </w:rPr>
                      <w:t xml:space="preserve"> </w:t>
                    </w:r>
                    <w:r>
                      <w:rPr>
                        <w:rFonts w:ascii="Times New Roman"/>
                        <w:w w:val="105"/>
                        <w:sz w:val="13"/>
                      </w:rPr>
                      <w:t>firm</w:t>
                    </w:r>
                    <w:r>
                      <w:rPr>
                        <w:rFonts w:ascii="Times New Roman"/>
                        <w:spacing w:val="-9"/>
                        <w:w w:val="105"/>
                        <w:sz w:val="13"/>
                      </w:rPr>
                      <w:t xml:space="preserve"> </w:t>
                    </w:r>
                    <w:r>
                      <w:rPr>
                        <w:rFonts w:ascii="Times New Roman"/>
                        <w:w w:val="105"/>
                        <w:sz w:val="13"/>
                      </w:rPr>
                      <w:t>competence:</w:t>
                    </w:r>
                    <w:r>
                      <w:rPr>
                        <w:rFonts w:ascii="Times New Roman"/>
                        <w:spacing w:val="-8"/>
                        <w:w w:val="105"/>
                        <w:sz w:val="13"/>
                      </w:rPr>
                      <w:t xml:space="preserve"> </w:t>
                    </w:r>
                    <w:r>
                      <w:rPr>
                        <w:rFonts w:ascii="Times New Roman"/>
                        <w:w w:val="105"/>
                        <w:sz w:val="13"/>
                      </w:rPr>
                      <w:t>A</w:t>
                    </w:r>
                    <w:r>
                      <w:rPr>
                        <w:rFonts w:ascii="Times New Roman"/>
                        <w:spacing w:val="-9"/>
                        <w:w w:val="105"/>
                        <w:sz w:val="13"/>
                      </w:rPr>
                      <w:t xml:space="preserve"> </w:t>
                    </w:r>
                    <w:r>
                      <w:rPr>
                        <w:rFonts w:ascii="Times New Roman"/>
                        <w:w w:val="105"/>
                        <w:sz w:val="13"/>
                      </w:rPr>
                      <w:t>systematic</w:t>
                    </w:r>
                    <w:r>
                      <w:rPr>
                        <w:rFonts w:ascii="Times New Roman"/>
                        <w:spacing w:val="-8"/>
                        <w:w w:val="105"/>
                        <w:sz w:val="13"/>
                      </w:rPr>
                      <w:t xml:space="preserve"> </w:t>
                    </w:r>
                    <w:r>
                      <w:rPr>
                        <w:rFonts w:ascii="Times New Roman"/>
                        <w:w w:val="105"/>
                        <w:sz w:val="13"/>
                      </w:rPr>
                      <w:t>review.</w:t>
                    </w:r>
                    <w:r>
                      <w:rPr>
                        <w:rFonts w:ascii="Times New Roman"/>
                        <w:spacing w:val="40"/>
                        <w:w w:val="105"/>
                        <w:sz w:val="13"/>
                      </w:rPr>
                      <w:t xml:space="preserve"> </w:t>
                    </w:r>
                    <w:r>
                      <w:rPr>
                        <w:rFonts w:ascii="Times New Roman"/>
                        <w:i/>
                        <w:w w:val="105"/>
                        <w:sz w:val="13"/>
                      </w:rPr>
                      <w:t>International Journal of Innovation Science</w:t>
                    </w:r>
                    <w:r>
                      <w:rPr>
                        <w:rFonts w:ascii="Times New Roman"/>
                        <w:w w:val="105"/>
                        <w:sz w:val="13"/>
                      </w:rPr>
                      <w:t>.</w:t>
                    </w:r>
                  </w:p>
                </w:txbxContent>
              </v:textbox>
            </v:shape>
            <w10:wrap type="topAndBottom" anchorx="page"/>
          </v:group>
        </w:pict>
      </w:r>
      <w:r>
        <w:pict w14:anchorId="50FFCF21">
          <v:group id="docshapegroup19" o:spid="_x0000_s2058" style="position:absolute;left:0;text-align:left;margin-left:117pt;margin-top:-253.6pt;width:180.8pt;height:362.6pt;z-index:15729664;mso-position-horizontal-relative:page" coordorigin="2340,-5072" coordsize="3616,7252">
            <v:rect id="docshape20" o:spid="_x0000_s2060" style="position:absolute;left:2340;top:-5072;width:3616;height:7252" fillcolor="#ddd" stroked="f"/>
            <v:shape id="docshape21" o:spid="_x0000_s2059" type="#_x0000_t202" style="position:absolute;left:2340;top:-5072;width:3616;height:7252" filled="f" stroked="f">
              <v:textbox inset="0,0,0,0">
                <w:txbxContent>
                  <w:p w14:paraId="50FFCF36" w14:textId="7E078F1C" w:rsidR="009872E1" w:rsidRDefault="00EA0678">
                    <w:pPr>
                      <w:spacing w:before="101" w:line="249" w:lineRule="auto"/>
                      <w:ind w:left="95" w:right="91"/>
                      <w:jc w:val="both"/>
                      <w:rPr>
                        <w:rFonts w:ascii="Times New Roman"/>
                        <w:sz w:val="16"/>
                      </w:rPr>
                    </w:pPr>
                    <w:r>
                      <w:rPr>
                        <w:rFonts w:ascii="Times New Roman"/>
                        <w:sz w:val="16"/>
                      </w:rPr>
                      <w:t>Amazon uses the general knowledge framework in</w:t>
                    </w:r>
                    <w:r>
                      <w:rPr>
                        <w:rFonts w:ascii="Times New Roman"/>
                        <w:spacing w:val="40"/>
                        <w:sz w:val="16"/>
                      </w:rPr>
                      <w:t xml:space="preserve"> </w:t>
                    </w:r>
                    <w:r>
                      <w:rPr>
                        <w:rFonts w:ascii="Times New Roman"/>
                        <w:sz w:val="16"/>
                      </w:rPr>
                      <w:t xml:space="preserve">identifying, </w:t>
                    </w:r>
                    <w:r w:rsidR="008117E8">
                      <w:rPr>
                        <w:rFonts w:ascii="Times New Roman"/>
                        <w:sz w:val="16"/>
                      </w:rPr>
                      <w:t>retaining,</w:t>
                    </w:r>
                    <w:r>
                      <w:rPr>
                        <w:rFonts w:ascii="Times New Roman"/>
                        <w:sz w:val="16"/>
                      </w:rPr>
                      <w:t xml:space="preserve"> and transferring knowledge</w:t>
                    </w:r>
                    <w:r>
                      <w:rPr>
                        <w:rFonts w:ascii="Times New Roman"/>
                        <w:spacing w:val="40"/>
                        <w:sz w:val="16"/>
                      </w:rPr>
                      <w:t xml:space="preserve"> </w:t>
                    </w:r>
                    <w:r>
                      <w:rPr>
                        <w:rFonts w:ascii="Times New Roman"/>
                        <w:sz w:val="16"/>
                      </w:rPr>
                      <w:t>across the company</w:t>
                    </w:r>
                    <w:r>
                      <w:rPr>
                        <w:rFonts w:ascii="Times New Roman"/>
                        <w:spacing w:val="-2"/>
                        <w:sz w:val="16"/>
                      </w:rPr>
                      <w:t xml:space="preserve"> </w:t>
                    </w:r>
                    <w:r>
                      <w:rPr>
                        <w:rFonts w:ascii="Times New Roman"/>
                        <w:sz w:val="16"/>
                      </w:rPr>
                      <w:t>to</w:t>
                    </w:r>
                    <w:r>
                      <w:rPr>
                        <w:rFonts w:ascii="Times New Roman"/>
                        <w:spacing w:val="-2"/>
                        <w:sz w:val="16"/>
                      </w:rPr>
                      <w:t xml:space="preserve"> </w:t>
                    </w:r>
                    <w:r>
                      <w:rPr>
                        <w:rFonts w:ascii="Times New Roman"/>
                        <w:sz w:val="16"/>
                      </w:rPr>
                      <w:t>gain a competitive advantage.</w:t>
                    </w:r>
                    <w:r>
                      <w:rPr>
                        <w:rFonts w:ascii="Times New Roman"/>
                        <w:spacing w:val="40"/>
                        <w:sz w:val="16"/>
                      </w:rPr>
                      <w:t xml:space="preserve"> </w:t>
                    </w:r>
                    <w:r>
                      <w:rPr>
                        <w:rFonts w:ascii="Times New Roman"/>
                        <w:sz w:val="16"/>
                      </w:rPr>
                      <w:t>Amazon uses the framework in knowledge creation,</w:t>
                    </w:r>
                    <w:r>
                      <w:rPr>
                        <w:rFonts w:ascii="Times New Roman"/>
                        <w:spacing w:val="40"/>
                        <w:sz w:val="16"/>
                      </w:rPr>
                      <w:t xml:space="preserve"> </w:t>
                    </w:r>
                    <w:r>
                      <w:rPr>
                        <w:rFonts w:ascii="Times New Roman"/>
                        <w:sz w:val="16"/>
                      </w:rPr>
                      <w:t xml:space="preserve">retention, </w:t>
                    </w:r>
                    <w:r w:rsidR="008117E8">
                      <w:rPr>
                        <w:rFonts w:ascii="Times New Roman"/>
                        <w:sz w:val="16"/>
                      </w:rPr>
                      <w:t>transfer,</w:t>
                    </w:r>
                    <w:r>
                      <w:rPr>
                        <w:rFonts w:ascii="Times New Roman"/>
                        <w:sz w:val="16"/>
                      </w:rPr>
                      <w:t xml:space="preserve"> and </w:t>
                    </w:r>
                    <w:r w:rsidR="005617BE">
                      <w:rPr>
                        <w:rFonts w:ascii="Times New Roman"/>
                        <w:sz w:val="16"/>
                      </w:rPr>
                      <w:t>utilization</w:t>
                    </w:r>
                    <w:r>
                      <w:rPr>
                        <w:rFonts w:ascii="Times New Roman"/>
                        <w:sz w:val="16"/>
                      </w:rPr>
                      <w:t xml:space="preserve"> across the</w:t>
                    </w:r>
                    <w:r>
                      <w:rPr>
                        <w:rFonts w:ascii="Times New Roman"/>
                        <w:spacing w:val="40"/>
                        <w:sz w:val="16"/>
                      </w:rPr>
                      <w:t xml:space="preserve"> </w:t>
                    </w:r>
                    <w:r w:rsidR="005617BE">
                      <w:rPr>
                        <w:rFonts w:ascii="Times New Roman"/>
                        <w:spacing w:val="-2"/>
                        <w:sz w:val="16"/>
                      </w:rPr>
                      <w:t>organization</w:t>
                    </w:r>
                    <w:r>
                      <w:rPr>
                        <w:rFonts w:ascii="Times New Roman"/>
                        <w:spacing w:val="-2"/>
                        <w:sz w:val="16"/>
                      </w:rPr>
                      <w:t>.</w:t>
                    </w:r>
                  </w:p>
                  <w:p w14:paraId="50FFCF37" w14:textId="77777777" w:rsidR="009872E1" w:rsidRDefault="00EA0678">
                    <w:pPr>
                      <w:spacing w:before="4"/>
                      <w:ind w:left="95"/>
                      <w:jc w:val="both"/>
                      <w:rPr>
                        <w:rFonts w:ascii="Times New Roman"/>
                        <w:b/>
                        <w:sz w:val="16"/>
                      </w:rPr>
                    </w:pPr>
                    <w:r>
                      <w:rPr>
                        <w:rFonts w:ascii="Times New Roman"/>
                        <w:b/>
                        <w:sz w:val="16"/>
                      </w:rPr>
                      <w:t>Limitations</w:t>
                    </w:r>
                    <w:r>
                      <w:rPr>
                        <w:rFonts w:ascii="Times New Roman"/>
                        <w:b/>
                        <w:spacing w:val="1"/>
                        <w:sz w:val="16"/>
                      </w:rPr>
                      <w:t xml:space="preserve"> </w:t>
                    </w:r>
                    <w:r>
                      <w:rPr>
                        <w:rFonts w:ascii="Times New Roman"/>
                        <w:b/>
                        <w:sz w:val="16"/>
                      </w:rPr>
                      <w:t>of</w:t>
                    </w:r>
                    <w:r>
                      <w:rPr>
                        <w:rFonts w:ascii="Times New Roman"/>
                        <w:b/>
                        <w:spacing w:val="-6"/>
                        <w:sz w:val="16"/>
                      </w:rPr>
                      <w:t xml:space="preserve"> </w:t>
                    </w:r>
                    <w:r>
                      <w:rPr>
                        <w:rFonts w:ascii="Times New Roman"/>
                        <w:b/>
                        <w:sz w:val="16"/>
                      </w:rPr>
                      <w:t>the</w:t>
                    </w:r>
                    <w:r>
                      <w:rPr>
                        <w:rFonts w:ascii="Times New Roman"/>
                        <w:b/>
                        <w:spacing w:val="-4"/>
                        <w:sz w:val="16"/>
                      </w:rPr>
                      <w:t xml:space="preserve"> </w:t>
                    </w:r>
                    <w:r>
                      <w:rPr>
                        <w:rFonts w:ascii="Times New Roman"/>
                        <w:b/>
                        <w:spacing w:val="-2"/>
                        <w:sz w:val="16"/>
                      </w:rPr>
                      <w:t>Framework</w:t>
                    </w:r>
                  </w:p>
                  <w:p w14:paraId="50FFCF38" w14:textId="77777777" w:rsidR="009872E1" w:rsidRDefault="00EA0678">
                    <w:pPr>
                      <w:spacing w:before="8" w:line="249" w:lineRule="auto"/>
                      <w:ind w:left="95" w:right="91"/>
                      <w:jc w:val="both"/>
                      <w:rPr>
                        <w:rFonts w:ascii="Times New Roman"/>
                        <w:sz w:val="16"/>
                      </w:rPr>
                    </w:pPr>
                    <w:r>
                      <w:rPr>
                        <w:rFonts w:ascii="Times New Roman"/>
                        <w:sz w:val="16"/>
                      </w:rPr>
                      <w:t>The KM tools Amazon uses are sophisticated for</w:t>
                    </w:r>
                    <w:r>
                      <w:rPr>
                        <w:rFonts w:ascii="Times New Roman"/>
                        <w:spacing w:val="40"/>
                        <w:sz w:val="16"/>
                      </w:rPr>
                      <w:t xml:space="preserve"> </w:t>
                    </w:r>
                    <w:r>
                      <w:rPr>
                        <w:rFonts w:ascii="Times New Roman"/>
                        <w:sz w:val="16"/>
                      </w:rPr>
                      <w:t>employees</w:t>
                    </w:r>
                    <w:r>
                      <w:rPr>
                        <w:rFonts w:ascii="Times New Roman"/>
                        <w:spacing w:val="-2"/>
                        <w:sz w:val="16"/>
                      </w:rPr>
                      <w:t xml:space="preserve"> </w:t>
                    </w:r>
                    <w:r>
                      <w:rPr>
                        <w:rFonts w:ascii="Times New Roman"/>
                        <w:sz w:val="16"/>
                      </w:rPr>
                      <w:t>to</w:t>
                    </w:r>
                    <w:r>
                      <w:rPr>
                        <w:rFonts w:ascii="Times New Roman"/>
                        <w:spacing w:val="-7"/>
                        <w:sz w:val="16"/>
                      </w:rPr>
                      <w:t xml:space="preserve"> </w:t>
                    </w:r>
                    <w:r>
                      <w:rPr>
                        <w:rFonts w:ascii="Times New Roman"/>
                        <w:sz w:val="16"/>
                      </w:rPr>
                      <w:t>understand,</w:t>
                    </w:r>
                    <w:r>
                      <w:rPr>
                        <w:rFonts w:ascii="Times New Roman"/>
                        <w:spacing w:val="-4"/>
                        <w:sz w:val="16"/>
                      </w:rPr>
                      <w:t xml:space="preserve"> </w:t>
                    </w:r>
                    <w:r>
                      <w:rPr>
                        <w:rFonts w:ascii="Times New Roman"/>
                        <w:sz w:val="16"/>
                      </w:rPr>
                      <w:t>leading</w:t>
                    </w:r>
                    <w:r>
                      <w:rPr>
                        <w:rFonts w:ascii="Times New Roman"/>
                        <w:spacing w:val="-5"/>
                        <w:sz w:val="16"/>
                      </w:rPr>
                      <w:t xml:space="preserve"> </w:t>
                    </w:r>
                    <w:r>
                      <w:rPr>
                        <w:rFonts w:ascii="Times New Roman"/>
                        <w:sz w:val="16"/>
                      </w:rPr>
                      <w:t>to</w:t>
                    </w:r>
                    <w:r>
                      <w:rPr>
                        <w:rFonts w:ascii="Times New Roman"/>
                        <w:spacing w:val="-7"/>
                        <w:sz w:val="16"/>
                      </w:rPr>
                      <w:t xml:space="preserve"> </w:t>
                    </w:r>
                    <w:r>
                      <w:rPr>
                        <w:rFonts w:ascii="Times New Roman"/>
                        <w:sz w:val="16"/>
                      </w:rPr>
                      <w:t>frequent</w:t>
                    </w:r>
                    <w:r>
                      <w:rPr>
                        <w:rFonts w:ascii="Times New Roman"/>
                        <w:spacing w:val="-5"/>
                        <w:sz w:val="16"/>
                      </w:rPr>
                      <w:t xml:space="preserve"> </w:t>
                    </w:r>
                    <w:r>
                      <w:rPr>
                        <w:rFonts w:ascii="Times New Roman"/>
                        <w:sz w:val="16"/>
                      </w:rPr>
                      <w:t>training</w:t>
                    </w:r>
                    <w:r>
                      <w:rPr>
                        <w:rFonts w:ascii="Times New Roman"/>
                        <w:spacing w:val="40"/>
                        <w:sz w:val="16"/>
                      </w:rPr>
                      <w:t xml:space="preserve"> </w:t>
                    </w:r>
                    <w:r>
                      <w:rPr>
                        <w:rFonts w:ascii="Times New Roman"/>
                        <w:sz w:val="16"/>
                      </w:rPr>
                      <w:t>sessions</w:t>
                    </w:r>
                    <w:r>
                      <w:rPr>
                        <w:rFonts w:ascii="Times New Roman"/>
                        <w:spacing w:val="-1"/>
                        <w:sz w:val="16"/>
                      </w:rPr>
                      <w:t xml:space="preserve"> </w:t>
                    </w:r>
                    <w:r>
                      <w:rPr>
                        <w:rFonts w:ascii="Times New Roman"/>
                        <w:sz w:val="16"/>
                      </w:rPr>
                      <w:t>(</w:t>
                    </w:r>
                    <w:r>
                      <w:rPr>
                        <w:rFonts w:ascii="Times New Roman"/>
                        <w:sz w:val="14"/>
                      </w:rPr>
                      <w:t>Garg</w:t>
                    </w:r>
                    <w:r>
                      <w:rPr>
                        <w:rFonts w:ascii="Times New Roman"/>
                        <w:spacing w:val="-6"/>
                        <w:sz w:val="14"/>
                      </w:rPr>
                      <w:t xml:space="preserve"> </w:t>
                    </w:r>
                    <w:r>
                      <w:rPr>
                        <w:rFonts w:ascii="Times New Roman"/>
                        <w:sz w:val="14"/>
                      </w:rPr>
                      <w:t>et</w:t>
                    </w:r>
                    <w:r>
                      <w:rPr>
                        <w:rFonts w:ascii="Times New Roman"/>
                        <w:spacing w:val="-3"/>
                        <w:sz w:val="14"/>
                      </w:rPr>
                      <w:t xml:space="preserve"> </w:t>
                    </w:r>
                    <w:r>
                      <w:rPr>
                        <w:rFonts w:ascii="Times New Roman"/>
                        <w:sz w:val="14"/>
                      </w:rPr>
                      <w:t>al.,</w:t>
                    </w:r>
                    <w:r>
                      <w:rPr>
                        <w:rFonts w:ascii="Times New Roman"/>
                        <w:spacing w:val="-3"/>
                        <w:sz w:val="14"/>
                      </w:rPr>
                      <w:t xml:space="preserve"> </w:t>
                    </w:r>
                    <w:r>
                      <w:rPr>
                        <w:rFonts w:ascii="Times New Roman"/>
                        <w:sz w:val="14"/>
                      </w:rPr>
                      <w:t>2018</w:t>
                    </w:r>
                    <w:r>
                      <w:rPr>
                        <w:rFonts w:ascii="Times New Roman"/>
                        <w:sz w:val="16"/>
                      </w:rPr>
                      <w:t>).</w:t>
                    </w:r>
                    <w:r>
                      <w:rPr>
                        <w:rFonts w:ascii="Times New Roman"/>
                        <w:spacing w:val="-2"/>
                        <w:sz w:val="16"/>
                      </w:rPr>
                      <w:t xml:space="preserve"> </w:t>
                    </w:r>
                    <w:r>
                      <w:rPr>
                        <w:rFonts w:ascii="Times New Roman"/>
                        <w:sz w:val="16"/>
                      </w:rPr>
                      <w:t>These</w:t>
                    </w:r>
                    <w:r>
                      <w:rPr>
                        <w:rFonts w:ascii="Times New Roman"/>
                        <w:spacing w:val="-7"/>
                        <w:sz w:val="16"/>
                      </w:rPr>
                      <w:t xml:space="preserve"> </w:t>
                    </w:r>
                    <w:r>
                      <w:rPr>
                        <w:rFonts w:ascii="Times New Roman"/>
                        <w:sz w:val="16"/>
                      </w:rPr>
                      <w:t>training sessions</w:t>
                    </w:r>
                    <w:r>
                      <w:rPr>
                        <w:rFonts w:ascii="Times New Roman"/>
                        <w:spacing w:val="-1"/>
                        <w:sz w:val="16"/>
                      </w:rPr>
                      <w:t xml:space="preserve"> </w:t>
                    </w:r>
                    <w:r>
                      <w:rPr>
                        <w:rFonts w:ascii="Times New Roman"/>
                        <w:sz w:val="16"/>
                      </w:rPr>
                      <w:t>are</w:t>
                    </w:r>
                    <w:r>
                      <w:rPr>
                        <w:rFonts w:ascii="Times New Roman"/>
                        <w:spacing w:val="40"/>
                        <w:sz w:val="16"/>
                      </w:rPr>
                      <w:t xml:space="preserve"> </w:t>
                    </w:r>
                    <w:r>
                      <w:rPr>
                        <w:rFonts w:ascii="Times New Roman"/>
                        <w:sz w:val="16"/>
                      </w:rPr>
                      <w:t>often costly, posing a challenge to the firm's</w:t>
                    </w:r>
                    <w:r>
                      <w:rPr>
                        <w:rFonts w:ascii="Times New Roman"/>
                        <w:spacing w:val="40"/>
                        <w:sz w:val="16"/>
                      </w:rPr>
                      <w:t xml:space="preserve"> </w:t>
                    </w:r>
                    <w:r>
                      <w:rPr>
                        <w:rFonts w:ascii="Times New Roman"/>
                        <w:sz w:val="16"/>
                      </w:rPr>
                      <w:t>operating costs (</w:t>
                    </w:r>
                    <w:proofErr w:type="spellStart"/>
                    <w:r>
                      <w:rPr>
                        <w:rFonts w:ascii="Times New Roman"/>
                        <w:sz w:val="14"/>
                      </w:rPr>
                      <w:t>Abualoush</w:t>
                    </w:r>
                    <w:proofErr w:type="spellEnd"/>
                    <w:r>
                      <w:rPr>
                        <w:rFonts w:ascii="Times New Roman"/>
                        <w:sz w:val="14"/>
                      </w:rPr>
                      <w:t xml:space="preserve">, </w:t>
                    </w:r>
                    <w:proofErr w:type="spellStart"/>
                    <w:r>
                      <w:rPr>
                        <w:rFonts w:ascii="Times New Roman"/>
                        <w:sz w:val="14"/>
                      </w:rPr>
                      <w:t>Bataineh</w:t>
                    </w:r>
                    <w:proofErr w:type="spellEnd"/>
                    <w:r>
                      <w:rPr>
                        <w:rFonts w:ascii="Times New Roman"/>
                        <w:sz w:val="14"/>
                      </w:rPr>
                      <w:t xml:space="preserve"> and </w:t>
                    </w:r>
                    <w:proofErr w:type="spellStart"/>
                    <w:r>
                      <w:rPr>
                        <w:rFonts w:ascii="Times New Roman"/>
                        <w:sz w:val="14"/>
                      </w:rPr>
                      <w:t>Alrowwad</w:t>
                    </w:r>
                    <w:proofErr w:type="spellEnd"/>
                    <w:r>
                      <w:rPr>
                        <w:rFonts w:ascii="Times New Roman"/>
                        <w:spacing w:val="40"/>
                        <w:sz w:val="14"/>
                      </w:rPr>
                      <w:t xml:space="preserve"> </w:t>
                    </w:r>
                    <w:r>
                      <w:rPr>
                        <w:rFonts w:ascii="Times New Roman"/>
                        <w:sz w:val="14"/>
                      </w:rPr>
                      <w:t>2018</w:t>
                    </w:r>
                    <w:r>
                      <w:rPr>
                        <w:rFonts w:ascii="Times New Roman"/>
                        <w:sz w:val="16"/>
                      </w:rPr>
                      <w:t>). Additionally, incorrect use of KM tools might</w:t>
                    </w:r>
                    <w:r>
                      <w:rPr>
                        <w:rFonts w:ascii="Times New Roman"/>
                        <w:spacing w:val="40"/>
                        <w:sz w:val="16"/>
                      </w:rPr>
                      <w:t xml:space="preserve"> </w:t>
                    </w:r>
                    <w:r>
                      <w:rPr>
                        <w:rFonts w:ascii="Times New Roman"/>
                        <w:sz w:val="16"/>
                      </w:rPr>
                      <w:t>waste time and finances, hindering operational</w:t>
                    </w:r>
                    <w:r>
                      <w:rPr>
                        <w:rFonts w:ascii="Times New Roman"/>
                        <w:spacing w:val="40"/>
                        <w:sz w:val="16"/>
                      </w:rPr>
                      <w:t xml:space="preserve"> </w:t>
                    </w:r>
                    <w:r>
                      <w:rPr>
                        <w:rFonts w:ascii="Times New Roman"/>
                        <w:spacing w:val="-2"/>
                        <w:sz w:val="16"/>
                      </w:rPr>
                      <w:t>efficiency.</w:t>
                    </w:r>
                  </w:p>
                  <w:p w14:paraId="50FFCF39" w14:textId="77777777" w:rsidR="009872E1" w:rsidRDefault="00EA0678">
                    <w:pPr>
                      <w:spacing w:before="6"/>
                      <w:ind w:left="95"/>
                      <w:jc w:val="both"/>
                      <w:rPr>
                        <w:rFonts w:ascii="Times New Roman"/>
                        <w:b/>
                        <w:sz w:val="16"/>
                      </w:rPr>
                    </w:pPr>
                    <w:r>
                      <w:rPr>
                        <w:rFonts w:ascii="Times New Roman"/>
                        <w:b/>
                        <w:sz w:val="16"/>
                      </w:rPr>
                      <w:t>Proposed</w:t>
                    </w:r>
                    <w:r>
                      <w:rPr>
                        <w:rFonts w:ascii="Times New Roman"/>
                        <w:b/>
                        <w:spacing w:val="-3"/>
                        <w:sz w:val="16"/>
                      </w:rPr>
                      <w:t xml:space="preserve"> </w:t>
                    </w:r>
                    <w:r>
                      <w:rPr>
                        <w:rFonts w:ascii="Times New Roman"/>
                        <w:b/>
                        <w:sz w:val="16"/>
                      </w:rPr>
                      <w:t>KM</w:t>
                    </w:r>
                    <w:r>
                      <w:rPr>
                        <w:rFonts w:ascii="Times New Roman"/>
                        <w:b/>
                        <w:spacing w:val="-4"/>
                        <w:sz w:val="16"/>
                      </w:rPr>
                      <w:t xml:space="preserve"> </w:t>
                    </w:r>
                    <w:r>
                      <w:rPr>
                        <w:rFonts w:ascii="Times New Roman"/>
                        <w:b/>
                        <w:spacing w:val="-2"/>
                        <w:sz w:val="16"/>
                      </w:rPr>
                      <w:t>Framework</w:t>
                    </w:r>
                  </w:p>
                  <w:p w14:paraId="50FFCF3A" w14:textId="77777777" w:rsidR="009872E1" w:rsidRDefault="00EA0678">
                    <w:pPr>
                      <w:spacing w:before="7" w:line="249" w:lineRule="auto"/>
                      <w:ind w:left="95" w:right="88"/>
                      <w:jc w:val="both"/>
                      <w:rPr>
                        <w:rFonts w:ascii="Times New Roman"/>
                        <w:sz w:val="14"/>
                      </w:rPr>
                    </w:pPr>
                    <w:r>
                      <w:rPr>
                        <w:rFonts w:ascii="Times New Roman"/>
                        <w:sz w:val="14"/>
                      </w:rPr>
                      <w:t>The proposed framework Amazon should consider using is</w:t>
                    </w:r>
                    <w:r>
                      <w:rPr>
                        <w:rFonts w:ascii="Times New Roman"/>
                        <w:spacing w:val="40"/>
                        <w:sz w:val="14"/>
                      </w:rPr>
                      <w:t xml:space="preserve"> </w:t>
                    </w:r>
                    <w:r>
                      <w:rPr>
                        <w:rFonts w:ascii="Times New Roman"/>
                        <w:sz w:val="14"/>
                      </w:rPr>
                      <w:t>the</w:t>
                    </w:r>
                    <w:r>
                      <w:rPr>
                        <w:rFonts w:ascii="Times New Roman"/>
                        <w:spacing w:val="-1"/>
                        <w:sz w:val="14"/>
                      </w:rPr>
                      <w:t xml:space="preserve"> </w:t>
                    </w:r>
                    <w:r>
                      <w:rPr>
                        <w:rFonts w:ascii="Times New Roman"/>
                        <w:sz w:val="14"/>
                      </w:rPr>
                      <w:t>comprehensive</w:t>
                    </w:r>
                    <w:r>
                      <w:rPr>
                        <w:rFonts w:ascii="Times New Roman"/>
                        <w:spacing w:val="-1"/>
                        <w:sz w:val="14"/>
                      </w:rPr>
                      <w:t xml:space="preserve"> </w:t>
                    </w:r>
                    <w:r>
                      <w:rPr>
                        <w:rFonts w:ascii="Times New Roman"/>
                        <w:sz w:val="14"/>
                      </w:rPr>
                      <w:t>knowledge management framework. The</w:t>
                    </w:r>
                    <w:r>
                      <w:rPr>
                        <w:rFonts w:ascii="Times New Roman"/>
                        <w:spacing w:val="40"/>
                        <w:sz w:val="14"/>
                      </w:rPr>
                      <w:t xml:space="preserve"> </w:t>
                    </w:r>
                    <w:r>
                      <w:rPr>
                        <w:rFonts w:ascii="Times New Roman"/>
                        <w:sz w:val="14"/>
                      </w:rPr>
                      <w:t>framework captures the dynamics of a business's external</w:t>
                    </w:r>
                    <w:r>
                      <w:rPr>
                        <w:rFonts w:ascii="Times New Roman"/>
                        <w:spacing w:val="40"/>
                        <w:sz w:val="14"/>
                      </w:rPr>
                      <w:t xml:space="preserve"> </w:t>
                    </w:r>
                    <w:r>
                      <w:rPr>
                        <w:rFonts w:ascii="Times New Roman"/>
                        <w:sz w:val="14"/>
                      </w:rPr>
                      <w:t>and internal environments (</w:t>
                    </w:r>
                    <w:proofErr w:type="spellStart"/>
                    <w:r>
                      <w:rPr>
                        <w:rFonts w:ascii="Times New Roman"/>
                        <w:sz w:val="14"/>
                      </w:rPr>
                      <w:t>Mostofa</w:t>
                    </w:r>
                    <w:proofErr w:type="spellEnd"/>
                    <w:r>
                      <w:rPr>
                        <w:rFonts w:ascii="Times New Roman"/>
                        <w:sz w:val="14"/>
                      </w:rPr>
                      <w:t xml:space="preserve"> et al., 2020). The</w:t>
                    </w:r>
                    <w:r>
                      <w:rPr>
                        <w:rFonts w:ascii="Times New Roman"/>
                        <w:spacing w:val="40"/>
                        <w:sz w:val="14"/>
                      </w:rPr>
                      <w:t xml:space="preserve"> </w:t>
                    </w:r>
                    <w:r>
                      <w:rPr>
                        <w:rFonts w:ascii="Times New Roman"/>
                        <w:sz w:val="14"/>
                      </w:rPr>
                      <w:t>framework is also used to develop standard operating</w:t>
                    </w:r>
                    <w:r>
                      <w:rPr>
                        <w:rFonts w:ascii="Times New Roman"/>
                        <w:spacing w:val="40"/>
                        <w:sz w:val="14"/>
                      </w:rPr>
                      <w:t xml:space="preserve"> </w:t>
                    </w:r>
                    <w:r>
                      <w:rPr>
                        <w:rFonts w:ascii="Times New Roman"/>
                        <w:sz w:val="14"/>
                      </w:rPr>
                      <w:t>procedures and strategies that will position Amazon better</w:t>
                    </w:r>
                    <w:r>
                      <w:rPr>
                        <w:rFonts w:ascii="Times New Roman"/>
                        <w:spacing w:val="40"/>
                        <w:sz w:val="14"/>
                      </w:rPr>
                      <w:t xml:space="preserve"> </w:t>
                    </w:r>
                    <w:r>
                      <w:rPr>
                        <w:rFonts w:ascii="Times New Roman"/>
                        <w:sz w:val="14"/>
                      </w:rPr>
                      <w:t>on the</w:t>
                    </w:r>
                    <w:r>
                      <w:rPr>
                        <w:rFonts w:ascii="Times New Roman"/>
                        <w:spacing w:val="-1"/>
                        <w:sz w:val="14"/>
                      </w:rPr>
                      <w:t xml:space="preserve"> </w:t>
                    </w:r>
                    <w:r>
                      <w:rPr>
                        <w:rFonts w:ascii="Times New Roman"/>
                        <w:sz w:val="14"/>
                      </w:rPr>
                      <w:t>Global</w:t>
                    </w:r>
                    <w:r>
                      <w:rPr>
                        <w:rFonts w:ascii="Times New Roman"/>
                        <w:spacing w:val="-1"/>
                        <w:sz w:val="14"/>
                      </w:rPr>
                      <w:t xml:space="preserve"> </w:t>
                    </w:r>
                    <w:r>
                      <w:rPr>
                        <w:rFonts w:ascii="Times New Roman"/>
                        <w:sz w:val="14"/>
                      </w:rPr>
                      <w:t>map</w:t>
                    </w:r>
                    <w:r>
                      <w:rPr>
                        <w:rFonts w:ascii="Times New Roman"/>
                        <w:spacing w:val="-1"/>
                        <w:sz w:val="14"/>
                      </w:rPr>
                      <w:t xml:space="preserve"> </w:t>
                    </w:r>
                    <w:r>
                      <w:rPr>
                        <w:rFonts w:ascii="Times New Roman"/>
                        <w:sz w:val="14"/>
                      </w:rPr>
                      <w:t>as</w:t>
                    </w:r>
                    <w:r>
                      <w:rPr>
                        <w:rFonts w:ascii="Times New Roman"/>
                        <w:spacing w:val="-1"/>
                        <w:sz w:val="14"/>
                      </w:rPr>
                      <w:t xml:space="preserve"> </w:t>
                    </w:r>
                    <w:r>
                      <w:rPr>
                        <w:rFonts w:ascii="Times New Roman"/>
                        <w:sz w:val="14"/>
                      </w:rPr>
                      <w:t>the</w:t>
                    </w:r>
                    <w:r>
                      <w:rPr>
                        <w:rFonts w:ascii="Times New Roman"/>
                        <w:spacing w:val="-4"/>
                        <w:sz w:val="14"/>
                      </w:rPr>
                      <w:t xml:space="preserve"> </w:t>
                    </w:r>
                    <w:r>
                      <w:rPr>
                        <w:rFonts w:ascii="Times New Roman"/>
                        <w:sz w:val="14"/>
                      </w:rPr>
                      <w:t>giant of</w:t>
                    </w:r>
                    <w:r>
                      <w:rPr>
                        <w:rFonts w:ascii="Times New Roman"/>
                        <w:spacing w:val="-1"/>
                        <w:sz w:val="14"/>
                      </w:rPr>
                      <w:t xml:space="preserve"> </w:t>
                    </w:r>
                    <w:r>
                      <w:rPr>
                        <w:rFonts w:ascii="Times New Roman"/>
                        <w:sz w:val="14"/>
                      </w:rPr>
                      <w:t>e-commerce than it is</w:t>
                    </w:r>
                    <w:r>
                      <w:rPr>
                        <w:rFonts w:ascii="Times New Roman"/>
                        <w:spacing w:val="-1"/>
                        <w:sz w:val="14"/>
                      </w:rPr>
                      <w:t xml:space="preserve"> </w:t>
                    </w:r>
                    <w:r>
                      <w:rPr>
                        <w:rFonts w:ascii="Times New Roman"/>
                        <w:sz w:val="14"/>
                      </w:rPr>
                      <w:t>now</w:t>
                    </w:r>
                    <w:r>
                      <w:rPr>
                        <w:rFonts w:ascii="Times New Roman"/>
                        <w:spacing w:val="40"/>
                        <w:sz w:val="14"/>
                      </w:rPr>
                      <w:t xml:space="preserve"> </w:t>
                    </w:r>
                    <w:r>
                      <w:rPr>
                        <w:rFonts w:ascii="Times New Roman"/>
                        <w:sz w:val="14"/>
                      </w:rPr>
                      <w:t>(</w:t>
                    </w:r>
                    <w:r>
                      <w:rPr>
                        <w:rFonts w:ascii="Times New Roman"/>
                        <w:sz w:val="16"/>
                      </w:rPr>
                      <w:t>Lestari et al., 2020.</w:t>
                    </w:r>
                    <w:r>
                      <w:rPr>
                        <w:rFonts w:ascii="Times New Roman"/>
                        <w:sz w:val="14"/>
                      </w:rPr>
                      <w:t>). The framework will also be</w:t>
                    </w:r>
                    <w:r>
                      <w:rPr>
                        <w:rFonts w:ascii="Times New Roman"/>
                        <w:spacing w:val="40"/>
                        <w:sz w:val="14"/>
                      </w:rPr>
                      <w:t xml:space="preserve"> </w:t>
                    </w:r>
                    <w:r>
                      <w:rPr>
                        <w:rFonts w:ascii="Times New Roman"/>
                        <w:sz w:val="14"/>
                      </w:rPr>
                      <w:t>instrumental in integrating strategic management with</w:t>
                    </w:r>
                    <w:r>
                      <w:rPr>
                        <w:rFonts w:ascii="Times New Roman"/>
                        <w:spacing w:val="40"/>
                        <w:sz w:val="14"/>
                      </w:rPr>
                      <w:t xml:space="preserve"> </w:t>
                    </w:r>
                    <w:r>
                      <w:rPr>
                        <w:rFonts w:ascii="Times New Roman"/>
                        <w:sz w:val="14"/>
                      </w:rPr>
                      <w:t>business</w:t>
                    </w:r>
                    <w:r>
                      <w:rPr>
                        <w:rFonts w:ascii="Times New Roman"/>
                        <w:spacing w:val="-8"/>
                        <w:sz w:val="14"/>
                      </w:rPr>
                      <w:t xml:space="preserve"> </w:t>
                    </w:r>
                    <w:r>
                      <w:rPr>
                        <w:rFonts w:ascii="Times New Roman"/>
                        <w:sz w:val="14"/>
                      </w:rPr>
                      <w:t>processes.</w:t>
                    </w:r>
                  </w:p>
                  <w:p w14:paraId="50FFCF3B" w14:textId="77777777" w:rsidR="009872E1" w:rsidRDefault="00EA0678">
                    <w:pPr>
                      <w:spacing w:before="8"/>
                      <w:ind w:left="95"/>
                      <w:jc w:val="both"/>
                      <w:rPr>
                        <w:rFonts w:ascii="Times New Roman"/>
                        <w:b/>
                        <w:sz w:val="16"/>
                      </w:rPr>
                    </w:pPr>
                    <w:r>
                      <w:rPr>
                        <w:rFonts w:ascii="Times New Roman"/>
                        <w:b/>
                        <w:sz w:val="16"/>
                      </w:rPr>
                      <w:t>Benefits</w:t>
                    </w:r>
                    <w:r>
                      <w:rPr>
                        <w:rFonts w:ascii="Times New Roman"/>
                        <w:b/>
                        <w:spacing w:val="-4"/>
                        <w:sz w:val="16"/>
                      </w:rPr>
                      <w:t xml:space="preserve"> </w:t>
                    </w:r>
                    <w:r>
                      <w:rPr>
                        <w:rFonts w:ascii="Times New Roman"/>
                        <w:b/>
                        <w:sz w:val="16"/>
                      </w:rPr>
                      <w:t>of</w:t>
                    </w:r>
                    <w:r>
                      <w:rPr>
                        <w:rFonts w:ascii="Times New Roman"/>
                        <w:b/>
                        <w:spacing w:val="-3"/>
                        <w:sz w:val="16"/>
                      </w:rPr>
                      <w:t xml:space="preserve"> </w:t>
                    </w:r>
                    <w:r>
                      <w:rPr>
                        <w:rFonts w:ascii="Times New Roman"/>
                        <w:b/>
                        <w:sz w:val="16"/>
                      </w:rPr>
                      <w:t>Proposed</w:t>
                    </w:r>
                    <w:r>
                      <w:rPr>
                        <w:rFonts w:ascii="Times New Roman"/>
                        <w:b/>
                        <w:spacing w:val="-2"/>
                        <w:sz w:val="16"/>
                      </w:rPr>
                      <w:t xml:space="preserve"> </w:t>
                    </w:r>
                    <w:r>
                      <w:rPr>
                        <w:rFonts w:ascii="Times New Roman"/>
                        <w:b/>
                        <w:sz w:val="16"/>
                      </w:rPr>
                      <w:t>KM</w:t>
                    </w:r>
                    <w:r>
                      <w:rPr>
                        <w:rFonts w:ascii="Times New Roman"/>
                        <w:b/>
                        <w:spacing w:val="-8"/>
                        <w:sz w:val="16"/>
                      </w:rPr>
                      <w:t xml:space="preserve"> </w:t>
                    </w:r>
                    <w:r>
                      <w:rPr>
                        <w:rFonts w:ascii="Times New Roman"/>
                        <w:b/>
                        <w:spacing w:val="-2"/>
                        <w:sz w:val="16"/>
                      </w:rPr>
                      <w:t>Framework</w:t>
                    </w:r>
                  </w:p>
                  <w:p w14:paraId="50FFCF3C" w14:textId="77777777" w:rsidR="009872E1" w:rsidRDefault="00EA0678">
                    <w:pPr>
                      <w:spacing w:before="8" w:line="249" w:lineRule="auto"/>
                      <w:ind w:left="95" w:right="91"/>
                      <w:jc w:val="both"/>
                      <w:rPr>
                        <w:rFonts w:ascii="Times New Roman"/>
                        <w:sz w:val="16"/>
                      </w:rPr>
                    </w:pPr>
                    <w:r>
                      <w:rPr>
                        <w:rFonts w:ascii="Times New Roman"/>
                        <w:sz w:val="16"/>
                      </w:rPr>
                      <w:t>The framework reduced the time</w:t>
                    </w:r>
                    <w:r>
                      <w:rPr>
                        <w:rFonts w:ascii="Times New Roman"/>
                        <w:spacing w:val="-1"/>
                        <w:sz w:val="16"/>
                      </w:rPr>
                      <w:t xml:space="preserve"> </w:t>
                    </w:r>
                    <w:r>
                      <w:rPr>
                        <w:rFonts w:ascii="Times New Roman"/>
                        <w:sz w:val="16"/>
                      </w:rPr>
                      <w:t>required to find the</w:t>
                    </w:r>
                    <w:r>
                      <w:rPr>
                        <w:rFonts w:ascii="Times New Roman"/>
                        <w:spacing w:val="40"/>
                        <w:sz w:val="16"/>
                      </w:rPr>
                      <w:t xml:space="preserve"> </w:t>
                    </w:r>
                    <w:r>
                      <w:rPr>
                        <w:rFonts w:ascii="Times New Roman"/>
                        <w:sz w:val="16"/>
                      </w:rPr>
                      <w:t>information necessary for business operations. In the</w:t>
                    </w:r>
                    <w:r>
                      <w:rPr>
                        <w:rFonts w:ascii="Times New Roman"/>
                        <w:spacing w:val="40"/>
                        <w:sz w:val="16"/>
                      </w:rPr>
                      <w:t xml:space="preserve"> </w:t>
                    </w:r>
                    <w:r>
                      <w:rPr>
                        <w:rFonts w:ascii="Times New Roman"/>
                        <w:sz w:val="16"/>
                      </w:rPr>
                      <w:t>context of the new staff members, it will take them</w:t>
                    </w:r>
                    <w:r>
                      <w:rPr>
                        <w:rFonts w:ascii="Times New Roman"/>
                        <w:spacing w:val="40"/>
                        <w:sz w:val="16"/>
                      </w:rPr>
                      <w:t xml:space="preserve"> </w:t>
                    </w:r>
                    <w:r>
                      <w:rPr>
                        <w:rFonts w:ascii="Times New Roman"/>
                        <w:sz w:val="16"/>
                      </w:rPr>
                      <w:t>so little time to become competent, reducing costs</w:t>
                    </w:r>
                    <w:r>
                      <w:rPr>
                        <w:rFonts w:ascii="Times New Roman"/>
                        <w:spacing w:val="40"/>
                        <w:sz w:val="16"/>
                      </w:rPr>
                      <w:t xml:space="preserve"> </w:t>
                    </w:r>
                    <w:r>
                      <w:rPr>
                        <w:rFonts w:ascii="Times New Roman"/>
                        <w:sz w:val="16"/>
                      </w:rPr>
                      <w:t>incurred in regularly training them. Additionally, the</w:t>
                    </w:r>
                    <w:r>
                      <w:rPr>
                        <w:rFonts w:ascii="Times New Roman"/>
                        <w:spacing w:val="40"/>
                        <w:sz w:val="16"/>
                      </w:rPr>
                      <w:t xml:space="preserve"> </w:t>
                    </w:r>
                    <w:r>
                      <w:rPr>
                        <w:rFonts w:ascii="Times New Roman"/>
                        <w:sz w:val="16"/>
                      </w:rPr>
                      <w:t>framework enables companies to enhance customer</w:t>
                    </w:r>
                    <w:r>
                      <w:rPr>
                        <w:rFonts w:ascii="Times New Roman"/>
                        <w:spacing w:val="40"/>
                        <w:sz w:val="16"/>
                      </w:rPr>
                      <w:t xml:space="preserve"> </w:t>
                    </w:r>
                    <w:r>
                      <w:rPr>
                        <w:rFonts w:ascii="Times New Roman"/>
                        <w:sz w:val="16"/>
                      </w:rPr>
                      <w:t>satisfaction and gain a competitive advantage over</w:t>
                    </w:r>
                    <w:r>
                      <w:rPr>
                        <w:rFonts w:ascii="Times New Roman"/>
                        <w:spacing w:val="40"/>
                        <w:sz w:val="16"/>
                      </w:rPr>
                      <w:t xml:space="preserve"> </w:t>
                    </w:r>
                    <w:r>
                      <w:rPr>
                        <w:rFonts w:ascii="Times New Roman"/>
                        <w:sz w:val="16"/>
                      </w:rPr>
                      <w:t>other firms.</w:t>
                    </w:r>
                  </w:p>
                </w:txbxContent>
              </v:textbox>
            </v:shape>
            <w10:wrap anchorx="page"/>
          </v:group>
        </w:pict>
      </w:r>
      <w:r>
        <w:pict w14:anchorId="50FFCF22">
          <v:group id="docshapegroup22" o:spid="_x0000_s2054" style="position:absolute;left:0;text-align:left;margin-left:303pt;margin-top:-253.6pt;width:192.6pt;height:252.4pt;z-index:15730176;mso-position-horizontal-relative:page" coordorigin="6060,-5072" coordsize="3852,5048">
            <v:rect id="docshape23" o:spid="_x0000_s2057" style="position:absolute;left:6060;top:-5072;width:3852;height:5048" fillcolor="#ddd" stroked="f"/>
            <v:shape id="docshape24" o:spid="_x0000_s2056" style="position:absolute;left:6206;top:-2658;width:680;height:180" coordorigin="6206,-2658" coordsize="680,180" path="m6886,-2658r-320,l6522,-2658r-316,l6206,-2478r316,l6566,-2478r320,l6886,-2658xe" fillcolor="#d9d9d9" stroked="f">
              <v:path arrowok="t"/>
            </v:shape>
            <v:shape id="docshape25" o:spid="_x0000_s2055" type="#_x0000_t202" style="position:absolute;left:6060;top:-5072;width:3852;height:5048" filled="f" stroked="f">
              <v:textbox inset="0,0,0,0">
                <w:txbxContent>
                  <w:p w14:paraId="50FFCF3D" w14:textId="122F7FC3" w:rsidR="009872E1" w:rsidRDefault="00EA0678">
                    <w:pPr>
                      <w:spacing w:before="101" w:line="249" w:lineRule="auto"/>
                      <w:ind w:left="96"/>
                      <w:rPr>
                        <w:rFonts w:ascii="Times New Roman"/>
                        <w:sz w:val="16"/>
                      </w:rPr>
                    </w:pPr>
                    <w:r>
                      <w:rPr>
                        <w:rFonts w:ascii="Times New Roman"/>
                        <w:b/>
                        <w:sz w:val="16"/>
                      </w:rPr>
                      <w:t>Challenges in Implementing KM Framework</w:t>
                    </w:r>
                    <w:r>
                      <w:rPr>
                        <w:rFonts w:ascii="Times New Roman"/>
                        <w:b/>
                        <w:spacing w:val="40"/>
                        <w:sz w:val="16"/>
                      </w:rPr>
                      <w:t xml:space="preserve"> </w:t>
                    </w:r>
                    <w:r>
                      <w:rPr>
                        <w:rFonts w:ascii="Times New Roman"/>
                        <w:sz w:val="16"/>
                      </w:rPr>
                      <w:t>Employees' resistance</w:t>
                    </w:r>
                    <w:r>
                      <w:rPr>
                        <w:rFonts w:ascii="Times New Roman"/>
                        <w:spacing w:val="-1"/>
                        <w:sz w:val="16"/>
                      </w:rPr>
                      <w:t xml:space="preserve"> </w:t>
                    </w:r>
                    <w:r>
                      <w:rPr>
                        <w:rFonts w:ascii="Times New Roman"/>
                        <w:sz w:val="16"/>
                      </w:rPr>
                      <w:t>to</w:t>
                    </w:r>
                    <w:r>
                      <w:rPr>
                        <w:rFonts w:ascii="Times New Roman"/>
                        <w:spacing w:val="-2"/>
                        <w:sz w:val="16"/>
                      </w:rPr>
                      <w:t xml:space="preserve"> </w:t>
                    </w:r>
                    <w:r>
                      <w:rPr>
                        <w:rFonts w:ascii="Times New Roman"/>
                        <w:sz w:val="16"/>
                      </w:rPr>
                      <w:t>change</w:t>
                    </w:r>
                    <w:r>
                      <w:rPr>
                        <w:rFonts w:ascii="Times New Roman"/>
                        <w:spacing w:val="-3"/>
                        <w:sz w:val="16"/>
                      </w:rPr>
                      <w:t xml:space="preserve"> </w:t>
                    </w:r>
                    <w:r>
                      <w:rPr>
                        <w:rFonts w:ascii="Times New Roman"/>
                        <w:sz w:val="16"/>
                      </w:rPr>
                      <w:t>is one of</w:t>
                    </w:r>
                    <w:r>
                      <w:rPr>
                        <w:rFonts w:ascii="Times New Roman"/>
                        <w:spacing w:val="-3"/>
                        <w:sz w:val="16"/>
                      </w:rPr>
                      <w:t xml:space="preserve"> </w:t>
                    </w:r>
                    <w:r>
                      <w:rPr>
                        <w:rFonts w:ascii="Times New Roman"/>
                        <w:sz w:val="16"/>
                      </w:rPr>
                      <w:t>the</w:t>
                    </w:r>
                    <w:r>
                      <w:rPr>
                        <w:rFonts w:ascii="Times New Roman"/>
                        <w:spacing w:val="-1"/>
                        <w:sz w:val="16"/>
                      </w:rPr>
                      <w:t xml:space="preserve"> </w:t>
                    </w:r>
                    <w:r>
                      <w:rPr>
                        <w:rFonts w:ascii="Times New Roman"/>
                        <w:sz w:val="16"/>
                      </w:rPr>
                      <w:t>hindrances</w:t>
                    </w:r>
                    <w:r>
                      <w:rPr>
                        <w:rFonts w:ascii="Times New Roman"/>
                        <w:spacing w:val="40"/>
                        <w:sz w:val="16"/>
                      </w:rPr>
                      <w:t xml:space="preserve"> </w:t>
                    </w:r>
                    <w:r>
                      <w:rPr>
                        <w:rFonts w:ascii="Times New Roman"/>
                        <w:sz w:val="16"/>
                      </w:rPr>
                      <w:t>that</w:t>
                    </w:r>
                    <w:r>
                      <w:rPr>
                        <w:rFonts w:ascii="Times New Roman"/>
                        <w:spacing w:val="36"/>
                        <w:sz w:val="16"/>
                      </w:rPr>
                      <w:t xml:space="preserve"> </w:t>
                    </w:r>
                    <w:r>
                      <w:rPr>
                        <w:rFonts w:ascii="Times New Roman"/>
                        <w:sz w:val="16"/>
                      </w:rPr>
                      <w:t>make</w:t>
                    </w:r>
                    <w:r>
                      <w:rPr>
                        <w:rFonts w:ascii="Times New Roman"/>
                        <w:spacing w:val="34"/>
                        <w:sz w:val="16"/>
                      </w:rPr>
                      <w:t xml:space="preserve"> </w:t>
                    </w:r>
                    <w:r>
                      <w:rPr>
                        <w:rFonts w:ascii="Times New Roman"/>
                        <w:sz w:val="16"/>
                      </w:rPr>
                      <w:t>the</w:t>
                    </w:r>
                    <w:r>
                      <w:rPr>
                        <w:rFonts w:ascii="Times New Roman"/>
                        <w:spacing w:val="37"/>
                        <w:sz w:val="16"/>
                      </w:rPr>
                      <w:t xml:space="preserve"> </w:t>
                    </w:r>
                    <w:r>
                      <w:rPr>
                        <w:rFonts w:ascii="Times New Roman"/>
                        <w:sz w:val="16"/>
                      </w:rPr>
                      <w:t>implementation</w:t>
                    </w:r>
                    <w:r>
                      <w:rPr>
                        <w:rFonts w:ascii="Times New Roman"/>
                        <w:spacing w:val="38"/>
                        <w:sz w:val="16"/>
                      </w:rPr>
                      <w:t xml:space="preserve"> </w:t>
                    </w:r>
                    <w:r>
                      <w:rPr>
                        <w:rFonts w:ascii="Times New Roman"/>
                        <w:sz w:val="16"/>
                      </w:rPr>
                      <w:t>challenges</w:t>
                    </w:r>
                    <w:r>
                      <w:rPr>
                        <w:rFonts w:ascii="Times New Roman"/>
                        <w:spacing w:val="39"/>
                        <w:sz w:val="16"/>
                      </w:rPr>
                      <w:t xml:space="preserve"> </w:t>
                    </w:r>
                    <w:r>
                      <w:rPr>
                        <w:rFonts w:ascii="Times New Roman"/>
                        <w:sz w:val="16"/>
                      </w:rPr>
                      <w:t>(Bashir</w:t>
                    </w:r>
                    <w:r>
                      <w:rPr>
                        <w:rFonts w:ascii="Times New Roman"/>
                        <w:spacing w:val="36"/>
                        <w:sz w:val="16"/>
                      </w:rPr>
                      <w:t xml:space="preserve"> </w:t>
                    </w:r>
                    <w:r>
                      <w:rPr>
                        <w:rFonts w:ascii="Times New Roman"/>
                        <w:sz w:val="16"/>
                      </w:rPr>
                      <w:t>and</w:t>
                    </w:r>
                    <w:r>
                      <w:rPr>
                        <w:rFonts w:ascii="Times New Roman"/>
                        <w:spacing w:val="40"/>
                        <w:sz w:val="16"/>
                      </w:rPr>
                      <w:t xml:space="preserve"> </w:t>
                    </w:r>
                    <w:r>
                      <w:rPr>
                        <w:rFonts w:ascii="Times New Roman"/>
                        <w:sz w:val="16"/>
                      </w:rPr>
                      <w:t>Farooq 2019). Another challenge</w:t>
                    </w:r>
                    <w:r>
                      <w:rPr>
                        <w:rFonts w:ascii="Times New Roman"/>
                        <w:spacing w:val="-2"/>
                        <w:sz w:val="16"/>
                      </w:rPr>
                      <w:t xml:space="preserve"> </w:t>
                    </w:r>
                    <w:r>
                      <w:rPr>
                        <w:rFonts w:ascii="Times New Roman"/>
                        <w:sz w:val="16"/>
                      </w:rPr>
                      <w:t>is a lack of employees'</w:t>
                    </w:r>
                    <w:r>
                      <w:rPr>
                        <w:rFonts w:ascii="Times New Roman"/>
                        <w:spacing w:val="40"/>
                        <w:sz w:val="16"/>
                      </w:rPr>
                      <w:t xml:space="preserve"> </w:t>
                    </w:r>
                    <w:r>
                      <w:rPr>
                        <w:rFonts w:ascii="Times New Roman"/>
                        <w:sz w:val="16"/>
                      </w:rPr>
                      <w:t>motivation</w:t>
                    </w:r>
                    <w:r>
                      <w:rPr>
                        <w:rFonts w:ascii="Times New Roman"/>
                        <w:spacing w:val="40"/>
                        <w:sz w:val="16"/>
                      </w:rPr>
                      <w:t xml:space="preserve"> </w:t>
                    </w:r>
                    <w:r>
                      <w:rPr>
                        <w:rFonts w:ascii="Times New Roman"/>
                        <w:sz w:val="16"/>
                      </w:rPr>
                      <w:t>to</w:t>
                    </w:r>
                    <w:r>
                      <w:rPr>
                        <w:rFonts w:ascii="Times New Roman"/>
                        <w:spacing w:val="40"/>
                        <w:sz w:val="16"/>
                      </w:rPr>
                      <w:t xml:space="preserve"> </w:t>
                    </w:r>
                    <w:r>
                      <w:rPr>
                        <w:rFonts w:ascii="Times New Roman"/>
                        <w:sz w:val="16"/>
                      </w:rPr>
                      <w:t>adopt</w:t>
                    </w:r>
                    <w:r>
                      <w:rPr>
                        <w:rFonts w:ascii="Times New Roman"/>
                        <w:spacing w:val="40"/>
                        <w:sz w:val="16"/>
                      </w:rPr>
                      <w:t xml:space="preserve"> </w:t>
                    </w:r>
                    <w:r w:rsidR="008F205F">
                      <w:rPr>
                        <w:rFonts w:ascii="Times New Roman"/>
                        <w:sz w:val="16"/>
                      </w:rPr>
                      <w:t>innovative technologies</w:t>
                    </w:r>
                    <w:r>
                      <w:rPr>
                        <w:rFonts w:ascii="Times New Roman"/>
                        <w:spacing w:val="40"/>
                        <w:sz w:val="16"/>
                      </w:rPr>
                      <w:t xml:space="preserve"> </w:t>
                    </w:r>
                    <w:r>
                      <w:rPr>
                        <w:rFonts w:ascii="Times New Roman"/>
                        <w:sz w:val="16"/>
                      </w:rPr>
                      <w:t>in</w:t>
                    </w:r>
                    <w:r>
                      <w:rPr>
                        <w:rFonts w:ascii="Times New Roman"/>
                        <w:spacing w:val="40"/>
                        <w:sz w:val="16"/>
                      </w:rPr>
                      <w:t xml:space="preserve"> </w:t>
                    </w:r>
                    <w:r>
                      <w:rPr>
                        <w:rFonts w:ascii="Times New Roman"/>
                        <w:sz w:val="16"/>
                      </w:rPr>
                      <w:t>their</w:t>
                    </w:r>
                    <w:r>
                      <w:rPr>
                        <w:rFonts w:ascii="Times New Roman"/>
                        <w:spacing w:val="40"/>
                        <w:sz w:val="16"/>
                      </w:rPr>
                      <w:t xml:space="preserve"> </w:t>
                    </w:r>
                    <w:r>
                      <w:rPr>
                        <w:rFonts w:ascii="Times New Roman"/>
                        <w:sz w:val="16"/>
                      </w:rPr>
                      <w:t>daily</w:t>
                    </w:r>
                    <w:r>
                      <w:rPr>
                        <w:rFonts w:ascii="Times New Roman"/>
                        <w:spacing w:val="40"/>
                        <w:sz w:val="16"/>
                      </w:rPr>
                      <w:t xml:space="preserve"> </w:t>
                    </w:r>
                    <w:r>
                      <w:rPr>
                        <w:rFonts w:ascii="Times New Roman"/>
                        <w:spacing w:val="-2"/>
                        <w:sz w:val="16"/>
                      </w:rPr>
                      <w:t>operations.</w:t>
                    </w:r>
                  </w:p>
                  <w:p w14:paraId="50FFCF3E" w14:textId="77777777" w:rsidR="009872E1" w:rsidRDefault="00EA0678">
                    <w:pPr>
                      <w:spacing w:before="4"/>
                      <w:ind w:left="96"/>
                      <w:rPr>
                        <w:rFonts w:ascii="Times New Roman"/>
                        <w:b/>
                        <w:sz w:val="16"/>
                      </w:rPr>
                    </w:pPr>
                    <w:r>
                      <w:rPr>
                        <w:rFonts w:ascii="Times New Roman"/>
                        <w:b/>
                        <w:sz w:val="16"/>
                      </w:rPr>
                      <w:t>How</w:t>
                    </w:r>
                    <w:r>
                      <w:rPr>
                        <w:rFonts w:ascii="Times New Roman"/>
                        <w:b/>
                        <w:spacing w:val="-2"/>
                        <w:sz w:val="16"/>
                      </w:rPr>
                      <w:t xml:space="preserve"> </w:t>
                    </w:r>
                    <w:r>
                      <w:rPr>
                        <w:rFonts w:ascii="Times New Roman"/>
                        <w:b/>
                        <w:sz w:val="16"/>
                      </w:rPr>
                      <w:t>to</w:t>
                    </w:r>
                    <w:r>
                      <w:rPr>
                        <w:rFonts w:ascii="Times New Roman"/>
                        <w:b/>
                        <w:spacing w:val="-6"/>
                        <w:sz w:val="16"/>
                      </w:rPr>
                      <w:t xml:space="preserve"> </w:t>
                    </w:r>
                    <w:r>
                      <w:rPr>
                        <w:rFonts w:ascii="Times New Roman"/>
                        <w:b/>
                        <w:sz w:val="16"/>
                      </w:rPr>
                      <w:t>Implement</w:t>
                    </w:r>
                    <w:r>
                      <w:rPr>
                        <w:rFonts w:ascii="Times New Roman"/>
                        <w:b/>
                        <w:spacing w:val="-9"/>
                        <w:sz w:val="16"/>
                      </w:rPr>
                      <w:t xml:space="preserve"> </w:t>
                    </w:r>
                    <w:r>
                      <w:rPr>
                        <w:rFonts w:ascii="Times New Roman"/>
                        <w:b/>
                        <w:sz w:val="16"/>
                      </w:rPr>
                      <w:t>the</w:t>
                    </w:r>
                    <w:r>
                      <w:rPr>
                        <w:rFonts w:ascii="Times New Roman"/>
                        <w:b/>
                        <w:spacing w:val="1"/>
                        <w:sz w:val="16"/>
                      </w:rPr>
                      <w:t xml:space="preserve"> </w:t>
                    </w:r>
                    <w:r>
                      <w:rPr>
                        <w:rFonts w:ascii="Times New Roman"/>
                        <w:b/>
                        <w:spacing w:val="-2"/>
                        <w:sz w:val="16"/>
                      </w:rPr>
                      <w:t>Framework</w:t>
                    </w:r>
                  </w:p>
                  <w:p w14:paraId="50FFCF3F" w14:textId="77777777" w:rsidR="009872E1" w:rsidRDefault="00EA0678">
                    <w:pPr>
                      <w:spacing w:before="8" w:line="249" w:lineRule="auto"/>
                      <w:ind w:left="96" w:right="87"/>
                      <w:jc w:val="both"/>
                      <w:rPr>
                        <w:rFonts w:ascii="Times New Roman"/>
                        <w:sz w:val="16"/>
                      </w:rPr>
                    </w:pPr>
                    <w:r>
                      <w:rPr>
                        <w:rFonts w:ascii="Times New Roman"/>
                        <w:sz w:val="16"/>
                      </w:rPr>
                      <w:t>Amazon's management should learn about the</w:t>
                    </w:r>
                    <w:r>
                      <w:rPr>
                        <w:rFonts w:ascii="Times New Roman"/>
                        <w:spacing w:val="40"/>
                        <w:sz w:val="16"/>
                      </w:rPr>
                      <w:t xml:space="preserve"> </w:t>
                    </w:r>
                    <w:r>
                      <w:rPr>
                        <w:rFonts w:ascii="Times New Roman"/>
                        <w:sz w:val="16"/>
                      </w:rPr>
                      <w:t>framework before</w:t>
                    </w:r>
                    <w:r>
                      <w:rPr>
                        <w:rFonts w:ascii="Times New Roman"/>
                        <w:spacing w:val="-3"/>
                        <w:sz w:val="16"/>
                      </w:rPr>
                      <w:t xml:space="preserve"> </w:t>
                    </w:r>
                    <w:r>
                      <w:rPr>
                        <w:rFonts w:ascii="Times New Roman"/>
                        <w:sz w:val="16"/>
                      </w:rPr>
                      <w:t>it can start</w:t>
                    </w:r>
                    <w:r>
                      <w:rPr>
                        <w:rFonts w:ascii="Times New Roman"/>
                        <w:spacing w:val="-1"/>
                        <w:sz w:val="16"/>
                      </w:rPr>
                      <w:t xml:space="preserve"> </w:t>
                    </w:r>
                    <w:r>
                      <w:rPr>
                        <w:rFonts w:ascii="Times New Roman"/>
                        <w:sz w:val="16"/>
                      </w:rPr>
                      <w:t>training the</w:t>
                    </w:r>
                    <w:r>
                      <w:rPr>
                        <w:rFonts w:ascii="Times New Roman"/>
                        <w:spacing w:val="-3"/>
                        <w:sz w:val="16"/>
                      </w:rPr>
                      <w:t xml:space="preserve"> </w:t>
                    </w:r>
                    <w:r>
                      <w:rPr>
                        <w:rFonts w:ascii="Times New Roman"/>
                        <w:sz w:val="16"/>
                      </w:rPr>
                      <w:t>rest of</w:t>
                    </w:r>
                    <w:r>
                      <w:rPr>
                        <w:rFonts w:ascii="Times New Roman"/>
                        <w:spacing w:val="-6"/>
                        <w:sz w:val="16"/>
                      </w:rPr>
                      <w:t xml:space="preserve"> </w:t>
                    </w:r>
                    <w:r>
                      <w:rPr>
                        <w:rFonts w:ascii="Times New Roman"/>
                        <w:sz w:val="16"/>
                      </w:rPr>
                      <w:t>the</w:t>
                    </w:r>
                    <w:r>
                      <w:rPr>
                        <w:rFonts w:ascii="Times New Roman"/>
                        <w:spacing w:val="-3"/>
                        <w:sz w:val="16"/>
                      </w:rPr>
                      <w:t xml:space="preserve"> </w:t>
                    </w:r>
                    <w:r>
                      <w:rPr>
                        <w:rFonts w:ascii="Times New Roman"/>
                        <w:sz w:val="16"/>
                      </w:rPr>
                      <w:t>staff</w:t>
                    </w:r>
                    <w:r>
                      <w:rPr>
                        <w:rFonts w:ascii="Times New Roman"/>
                        <w:spacing w:val="40"/>
                        <w:sz w:val="16"/>
                      </w:rPr>
                      <w:t xml:space="preserve"> </w:t>
                    </w:r>
                    <w:r>
                      <w:rPr>
                        <w:rFonts w:ascii="Times New Roman"/>
                        <w:sz w:val="16"/>
                      </w:rPr>
                      <w:t>(Teixeira, Oliveira and Curado 2018). Once Amazon</w:t>
                    </w:r>
                    <w:r>
                      <w:rPr>
                        <w:rFonts w:ascii="Times New Roman"/>
                        <w:spacing w:val="40"/>
                        <w:sz w:val="16"/>
                      </w:rPr>
                      <w:t xml:space="preserve"> </w:t>
                    </w:r>
                    <w:r>
                      <w:rPr>
                        <w:rFonts w:ascii="Times New Roman"/>
                        <w:sz w:val="16"/>
                      </w:rPr>
                      <w:t>adopts the</w:t>
                    </w:r>
                    <w:r>
                      <w:rPr>
                        <w:rFonts w:ascii="Times New Roman"/>
                        <w:spacing w:val="-1"/>
                        <w:sz w:val="16"/>
                      </w:rPr>
                      <w:t xml:space="preserve"> </w:t>
                    </w:r>
                    <w:r>
                      <w:rPr>
                        <w:rFonts w:ascii="Times New Roman"/>
                        <w:sz w:val="16"/>
                      </w:rPr>
                      <w:t>framework,</w:t>
                    </w:r>
                    <w:r>
                      <w:rPr>
                        <w:rFonts w:ascii="Times New Roman"/>
                        <w:spacing w:val="-2"/>
                        <w:sz w:val="16"/>
                      </w:rPr>
                      <w:t xml:space="preserve"> </w:t>
                    </w:r>
                    <w:r>
                      <w:rPr>
                        <w:rFonts w:ascii="Times New Roman"/>
                        <w:sz w:val="16"/>
                      </w:rPr>
                      <w:t>it</w:t>
                    </w:r>
                    <w:r>
                      <w:rPr>
                        <w:rFonts w:ascii="Times New Roman"/>
                        <w:spacing w:val="-2"/>
                        <w:sz w:val="16"/>
                      </w:rPr>
                      <w:t xml:space="preserve"> </w:t>
                    </w:r>
                    <w:r>
                      <w:rPr>
                        <w:rFonts w:ascii="Times New Roman"/>
                        <w:sz w:val="16"/>
                      </w:rPr>
                      <w:t>needs</w:t>
                    </w:r>
                    <w:r>
                      <w:rPr>
                        <w:rFonts w:ascii="Times New Roman"/>
                        <w:spacing w:val="-1"/>
                        <w:sz w:val="16"/>
                      </w:rPr>
                      <w:t xml:space="preserve"> </w:t>
                    </w:r>
                    <w:r>
                      <w:rPr>
                        <w:rFonts w:ascii="Times New Roman"/>
                        <w:sz w:val="16"/>
                      </w:rPr>
                      <w:t>to</w:t>
                    </w:r>
                    <w:r>
                      <w:rPr>
                        <w:rFonts w:ascii="Times New Roman"/>
                        <w:spacing w:val="-5"/>
                        <w:sz w:val="16"/>
                      </w:rPr>
                      <w:t xml:space="preserve"> </w:t>
                    </w:r>
                    <w:r>
                      <w:rPr>
                        <w:rFonts w:ascii="Times New Roman"/>
                        <w:sz w:val="16"/>
                      </w:rPr>
                      <w:t>develop</w:t>
                    </w:r>
                    <w:r>
                      <w:rPr>
                        <w:rFonts w:ascii="Times New Roman"/>
                        <w:spacing w:val="-1"/>
                        <w:sz w:val="16"/>
                      </w:rPr>
                      <w:t xml:space="preserve"> </w:t>
                    </w:r>
                    <w:r>
                      <w:rPr>
                        <w:rFonts w:ascii="Times New Roman"/>
                        <w:sz w:val="16"/>
                      </w:rPr>
                      <w:t>strategic</w:t>
                    </w:r>
                    <w:r>
                      <w:rPr>
                        <w:rFonts w:ascii="Times New Roman"/>
                        <w:spacing w:val="-3"/>
                        <w:sz w:val="16"/>
                      </w:rPr>
                      <w:t xml:space="preserve"> </w:t>
                    </w:r>
                    <w:r>
                      <w:rPr>
                        <w:rFonts w:ascii="Times New Roman"/>
                        <w:sz w:val="16"/>
                      </w:rPr>
                      <w:t>plans</w:t>
                    </w:r>
                    <w:r>
                      <w:rPr>
                        <w:rFonts w:ascii="Times New Roman"/>
                        <w:spacing w:val="40"/>
                        <w:sz w:val="16"/>
                      </w:rPr>
                      <w:t xml:space="preserve"> </w:t>
                    </w:r>
                    <w:r>
                      <w:rPr>
                        <w:rFonts w:ascii="Times New Roman"/>
                        <w:sz w:val="16"/>
                      </w:rPr>
                      <w:t>in preparation for teaching the rest of the employees</w:t>
                    </w:r>
                    <w:r>
                      <w:rPr>
                        <w:rFonts w:ascii="Times New Roman"/>
                        <w:spacing w:val="40"/>
                        <w:sz w:val="16"/>
                      </w:rPr>
                      <w:t xml:space="preserve"> </w:t>
                    </w:r>
                    <w:r>
                      <w:rPr>
                        <w:rFonts w:ascii="Times New Roman"/>
                        <w:sz w:val="16"/>
                      </w:rPr>
                      <w:t>(</w:t>
                    </w:r>
                    <w:r>
                      <w:rPr>
                        <w:rFonts w:ascii="Times New Roman"/>
                        <w:color w:val="212121"/>
                        <w:sz w:val="16"/>
                      </w:rPr>
                      <w:t>Russ</w:t>
                    </w:r>
                    <w:r>
                      <w:rPr>
                        <w:rFonts w:ascii="Times New Roman"/>
                        <w:color w:val="212121"/>
                        <w:spacing w:val="-2"/>
                        <w:sz w:val="16"/>
                      </w:rPr>
                      <w:t xml:space="preserve"> </w:t>
                    </w:r>
                    <w:r>
                      <w:rPr>
                        <w:rFonts w:ascii="Times New Roman"/>
                        <w:color w:val="212121"/>
                        <w:sz w:val="16"/>
                      </w:rPr>
                      <w:t>2021</w:t>
                    </w:r>
                    <w:r>
                      <w:rPr>
                        <w:rFonts w:ascii="Times New Roman"/>
                        <w:sz w:val="16"/>
                      </w:rPr>
                      <w:t>).</w:t>
                    </w:r>
                    <w:r>
                      <w:rPr>
                        <w:rFonts w:ascii="Times New Roman"/>
                        <w:spacing w:val="-3"/>
                        <w:sz w:val="16"/>
                      </w:rPr>
                      <w:t xml:space="preserve"> </w:t>
                    </w:r>
                    <w:r>
                      <w:rPr>
                        <w:rFonts w:ascii="Times New Roman"/>
                        <w:sz w:val="16"/>
                      </w:rPr>
                      <w:t>Refresher</w:t>
                    </w:r>
                    <w:r>
                      <w:rPr>
                        <w:rFonts w:ascii="Times New Roman"/>
                        <w:spacing w:val="-1"/>
                        <w:sz w:val="16"/>
                      </w:rPr>
                      <w:t xml:space="preserve"> </w:t>
                    </w:r>
                    <w:r>
                      <w:rPr>
                        <w:rFonts w:ascii="Times New Roman"/>
                        <w:sz w:val="16"/>
                      </w:rPr>
                      <w:t>courses</w:t>
                    </w:r>
                    <w:r>
                      <w:rPr>
                        <w:rFonts w:ascii="Times New Roman"/>
                        <w:spacing w:val="-3"/>
                        <w:sz w:val="16"/>
                      </w:rPr>
                      <w:t xml:space="preserve"> </w:t>
                    </w:r>
                    <w:r>
                      <w:rPr>
                        <w:rFonts w:ascii="Times New Roman"/>
                        <w:sz w:val="16"/>
                      </w:rPr>
                      <w:t>should</w:t>
                    </w:r>
                    <w:r>
                      <w:rPr>
                        <w:rFonts w:ascii="Times New Roman"/>
                        <w:spacing w:val="-4"/>
                        <w:sz w:val="16"/>
                      </w:rPr>
                      <w:t xml:space="preserve"> </w:t>
                    </w:r>
                    <w:r>
                      <w:rPr>
                        <w:rFonts w:ascii="Times New Roman"/>
                        <w:sz w:val="16"/>
                      </w:rPr>
                      <w:t>also</w:t>
                    </w:r>
                    <w:r>
                      <w:rPr>
                        <w:rFonts w:ascii="Times New Roman"/>
                        <w:spacing w:val="-7"/>
                        <w:sz w:val="16"/>
                      </w:rPr>
                      <w:t xml:space="preserve"> </w:t>
                    </w:r>
                    <w:r>
                      <w:rPr>
                        <w:rFonts w:ascii="Times New Roman"/>
                        <w:sz w:val="16"/>
                      </w:rPr>
                      <w:t>be</w:t>
                    </w:r>
                    <w:r>
                      <w:rPr>
                        <w:rFonts w:ascii="Times New Roman"/>
                        <w:spacing w:val="-7"/>
                        <w:sz w:val="16"/>
                      </w:rPr>
                      <w:t xml:space="preserve"> </w:t>
                    </w:r>
                    <w:r>
                      <w:rPr>
                        <w:rFonts w:ascii="Times New Roman"/>
                        <w:sz w:val="16"/>
                      </w:rPr>
                      <w:t>conducted</w:t>
                    </w:r>
                    <w:r>
                      <w:rPr>
                        <w:rFonts w:ascii="Times New Roman"/>
                        <w:spacing w:val="40"/>
                        <w:sz w:val="16"/>
                      </w:rPr>
                      <w:t xml:space="preserve"> </w:t>
                    </w:r>
                    <w:r>
                      <w:rPr>
                        <w:rFonts w:ascii="Times New Roman"/>
                        <w:sz w:val="16"/>
                      </w:rPr>
                      <w:t>frequently to ensure they understand the framework and</w:t>
                    </w:r>
                    <w:r>
                      <w:rPr>
                        <w:rFonts w:ascii="Times New Roman"/>
                        <w:spacing w:val="40"/>
                        <w:sz w:val="16"/>
                      </w:rPr>
                      <w:t xml:space="preserve"> </w:t>
                    </w:r>
                    <w:r>
                      <w:rPr>
                        <w:rFonts w:ascii="Times New Roman"/>
                        <w:sz w:val="16"/>
                      </w:rPr>
                      <w:t>implements it as required across all the business units</w:t>
                    </w:r>
                    <w:r>
                      <w:rPr>
                        <w:rFonts w:ascii="Times New Roman"/>
                        <w:spacing w:val="40"/>
                        <w:sz w:val="16"/>
                      </w:rPr>
                      <w:t xml:space="preserve"> </w:t>
                    </w:r>
                    <w:r>
                      <w:rPr>
                        <w:rFonts w:ascii="Times New Roman"/>
                        <w:sz w:val="16"/>
                      </w:rPr>
                      <w:t>(</w:t>
                    </w:r>
                    <w:r>
                      <w:rPr>
                        <w:rFonts w:ascii="Times New Roman"/>
                        <w:sz w:val="14"/>
                      </w:rPr>
                      <w:t>Gaviria-Marin</w:t>
                    </w:r>
                    <w:r>
                      <w:rPr>
                        <w:rFonts w:ascii="Times New Roman"/>
                        <w:spacing w:val="40"/>
                        <w:sz w:val="14"/>
                      </w:rPr>
                      <w:t xml:space="preserve"> </w:t>
                    </w:r>
                    <w:r>
                      <w:rPr>
                        <w:rFonts w:ascii="Times New Roman"/>
                        <w:sz w:val="14"/>
                      </w:rPr>
                      <w:t>et al., 2019</w:t>
                    </w:r>
                    <w:r>
                      <w:rPr>
                        <w:rFonts w:ascii="Times New Roman"/>
                        <w:sz w:val="16"/>
                      </w:rPr>
                      <w:t>).</w:t>
                    </w:r>
                  </w:p>
                  <w:p w14:paraId="50FFCF40" w14:textId="77777777" w:rsidR="009872E1" w:rsidRDefault="00EA0678">
                    <w:pPr>
                      <w:spacing w:before="7"/>
                      <w:ind w:left="96"/>
                      <w:rPr>
                        <w:rFonts w:ascii="Times New Roman"/>
                        <w:b/>
                        <w:sz w:val="16"/>
                      </w:rPr>
                    </w:pPr>
                    <w:r>
                      <w:rPr>
                        <w:rFonts w:ascii="Times New Roman"/>
                        <w:b/>
                        <w:spacing w:val="-2"/>
                        <w:sz w:val="16"/>
                      </w:rPr>
                      <w:t>Conclusion</w:t>
                    </w:r>
                  </w:p>
                  <w:p w14:paraId="50FFCF41" w14:textId="73BC680C" w:rsidR="009872E1" w:rsidRDefault="00EA0678">
                    <w:pPr>
                      <w:spacing w:before="8" w:line="249" w:lineRule="auto"/>
                      <w:ind w:left="96" w:right="86"/>
                      <w:jc w:val="both"/>
                      <w:rPr>
                        <w:rFonts w:ascii="Times New Roman" w:hAnsi="Times New Roman"/>
                        <w:sz w:val="16"/>
                      </w:rPr>
                    </w:pPr>
                    <w:r>
                      <w:rPr>
                        <w:rFonts w:ascii="Times New Roman" w:hAnsi="Times New Roman"/>
                        <w:sz w:val="16"/>
                      </w:rPr>
                      <w:t>Knowledge</w:t>
                    </w:r>
                    <w:r>
                      <w:rPr>
                        <w:rFonts w:ascii="Times New Roman" w:hAnsi="Times New Roman"/>
                        <w:spacing w:val="-3"/>
                        <w:sz w:val="16"/>
                      </w:rPr>
                      <w:t xml:space="preserve"> </w:t>
                    </w:r>
                    <w:r>
                      <w:rPr>
                        <w:rFonts w:ascii="Times New Roman" w:hAnsi="Times New Roman"/>
                        <w:sz w:val="16"/>
                      </w:rPr>
                      <w:t>has become</w:t>
                    </w:r>
                    <w:r>
                      <w:rPr>
                        <w:rFonts w:ascii="Times New Roman" w:hAnsi="Times New Roman"/>
                        <w:spacing w:val="-3"/>
                        <w:sz w:val="16"/>
                      </w:rPr>
                      <w:t xml:space="preserve"> </w:t>
                    </w:r>
                    <w:r>
                      <w:rPr>
                        <w:rFonts w:ascii="Times New Roman" w:hAnsi="Times New Roman"/>
                        <w:sz w:val="16"/>
                      </w:rPr>
                      <w:t>Amazon’s</w:t>
                    </w:r>
                    <w:r>
                      <w:rPr>
                        <w:rFonts w:ascii="Times New Roman" w:hAnsi="Times New Roman"/>
                        <w:spacing w:val="-2"/>
                        <w:sz w:val="16"/>
                      </w:rPr>
                      <w:t xml:space="preserve"> </w:t>
                    </w:r>
                    <w:r>
                      <w:rPr>
                        <w:rFonts w:ascii="Times New Roman" w:hAnsi="Times New Roman"/>
                        <w:sz w:val="16"/>
                      </w:rPr>
                      <w:t>area of</w:t>
                    </w:r>
                    <w:r>
                      <w:rPr>
                        <w:rFonts w:ascii="Times New Roman" w:hAnsi="Times New Roman"/>
                        <w:spacing w:val="-3"/>
                        <w:sz w:val="16"/>
                      </w:rPr>
                      <w:t xml:space="preserve"> </w:t>
                    </w:r>
                    <w:r>
                      <w:rPr>
                        <w:rFonts w:ascii="Times New Roman" w:hAnsi="Times New Roman"/>
                        <w:sz w:val="16"/>
                      </w:rPr>
                      <w:t>focus because</w:t>
                    </w:r>
                    <w:r>
                      <w:rPr>
                        <w:rFonts w:ascii="Times New Roman" w:hAnsi="Times New Roman"/>
                        <w:spacing w:val="40"/>
                        <w:sz w:val="16"/>
                      </w:rPr>
                      <w:t xml:space="preserve"> </w:t>
                    </w:r>
                    <w:r>
                      <w:rPr>
                        <w:rFonts w:ascii="Times New Roman" w:hAnsi="Times New Roman"/>
                        <w:sz w:val="16"/>
                      </w:rPr>
                      <w:t>it aids it in decision-making processes and drives</w:t>
                    </w:r>
                    <w:r>
                      <w:rPr>
                        <w:rFonts w:ascii="Times New Roman" w:hAnsi="Times New Roman"/>
                        <w:spacing w:val="40"/>
                        <w:sz w:val="16"/>
                      </w:rPr>
                      <w:t xml:space="preserve"> </w:t>
                    </w:r>
                    <w:r>
                      <w:rPr>
                        <w:rFonts w:ascii="Times New Roman" w:hAnsi="Times New Roman"/>
                        <w:sz w:val="16"/>
                      </w:rPr>
                      <w:t>towards achieving high levels of customer satisfaction.</w:t>
                    </w:r>
                    <w:r>
                      <w:rPr>
                        <w:rFonts w:ascii="Times New Roman" w:hAnsi="Times New Roman"/>
                        <w:spacing w:val="40"/>
                        <w:sz w:val="16"/>
                      </w:rPr>
                      <w:t xml:space="preserve"> </w:t>
                    </w:r>
                    <w:r w:rsidR="008117E8">
                      <w:rPr>
                        <w:rFonts w:ascii="Times New Roman" w:hAnsi="Times New Roman"/>
                        <w:sz w:val="16"/>
                      </w:rPr>
                      <w:t>Therefore,</w:t>
                    </w:r>
                    <w:r>
                      <w:rPr>
                        <w:rFonts w:ascii="Times New Roman" w:hAnsi="Times New Roman"/>
                        <w:sz w:val="16"/>
                      </w:rPr>
                      <w:t xml:space="preserve"> Amazon needs to keep adopting new</w:t>
                    </w:r>
                    <w:r>
                      <w:rPr>
                        <w:rFonts w:ascii="Times New Roman" w:hAnsi="Times New Roman"/>
                        <w:spacing w:val="40"/>
                        <w:sz w:val="16"/>
                      </w:rPr>
                      <w:t xml:space="preserve"> </w:t>
                    </w:r>
                    <w:r>
                      <w:rPr>
                        <w:rFonts w:ascii="Times New Roman" w:hAnsi="Times New Roman"/>
                        <w:sz w:val="16"/>
                      </w:rPr>
                      <w:t>technologies as they come for it to remain on top in the</w:t>
                    </w:r>
                    <w:r>
                      <w:rPr>
                        <w:rFonts w:ascii="Times New Roman" w:hAnsi="Times New Roman"/>
                        <w:spacing w:val="40"/>
                        <w:sz w:val="16"/>
                      </w:rPr>
                      <w:t xml:space="preserve"> </w:t>
                    </w:r>
                    <w:r>
                      <w:rPr>
                        <w:rFonts w:ascii="Times New Roman" w:hAnsi="Times New Roman"/>
                        <w:sz w:val="16"/>
                      </w:rPr>
                      <w:t>industry because they are becoming the pillar of most</w:t>
                    </w:r>
                    <w:r>
                      <w:rPr>
                        <w:rFonts w:ascii="Times New Roman" w:hAnsi="Times New Roman"/>
                        <w:spacing w:val="40"/>
                        <w:sz w:val="16"/>
                      </w:rPr>
                      <w:t xml:space="preserve"> </w:t>
                    </w:r>
                    <w:r>
                      <w:rPr>
                        <w:rFonts w:ascii="Times New Roman" w:hAnsi="Times New Roman"/>
                        <w:spacing w:val="-2"/>
                        <w:sz w:val="16"/>
                      </w:rPr>
                      <w:t>companies.</w:t>
                    </w:r>
                  </w:p>
                </w:txbxContent>
              </v:textbox>
            </v:shape>
            <w10:wrap anchorx="page"/>
          </v:group>
        </w:pict>
      </w:r>
      <w:r>
        <w:pict w14:anchorId="50FFCF23">
          <v:group id="docshapegroup26" o:spid="_x0000_s2050" style="position:absolute;left:0;text-align:left;margin-left:500.8pt;margin-top:-253.6pt;width:215pt;height:359.2pt;z-index:15730688;mso-position-horizontal-relative:page" coordorigin="10016,-5072" coordsize="4300,7184">
            <v:rect id="docshape27" o:spid="_x0000_s2053" style="position:absolute;left:10016;top:-5072;width:4300;height:7184" fillcolor="#ddd" stroked="f"/>
            <v:shape id="docshape28" o:spid="_x0000_s2052" style="position:absolute;left:10111;top:-1606;width:4128;height:1504" coordorigin="10111,-1606" coordsize="4128,1504" o:spt="100" adj="0,,0" path="m11083,-934r-252,l10831,-774r252,l11083,-934xm11263,-262r-432,l10831,-102r432,l11263,-262xm13007,-430r-2176,l10831,-270r2176,l13007,-430xm13675,-598r-2844,l10831,-438r2844,l13675,-598xm13987,-1270r-3156,l10831,-1110r3156,l13987,-1270xm14019,-1102r-628,l13247,-1102r-64,l10831,-1102r,160l13183,-942r64,l13391,-942r628,l14019,-1102xm14047,-1606r-3936,l10111,-1446r3936,l14047,-1606xm14063,-1102r-44,l14019,-942r44,l14063,-1102xm14127,-1438r-3296,l10831,-1278r3296,l14127,-1438xm14227,-430r-228,l13855,-430r-60,l13007,-430r,160l13795,-270r60,l13999,-270r228,l14227,-430xm14239,-766r-4128,l10111,-606r4128,l14239,-766xe" fillcolor="#d9d9d9" stroked="f">
              <v:stroke joinstyle="round"/>
              <v:formulas/>
              <v:path arrowok="t" o:connecttype="segments"/>
            </v:shape>
            <v:shape id="docshape29" o:spid="_x0000_s2051" type="#_x0000_t202" style="position:absolute;left:10016;top:-5072;width:4300;height:7184" filled="f" stroked="f">
              <v:textbox inset="0,0,0,0">
                <w:txbxContent>
                  <w:p w14:paraId="50FFCF42" w14:textId="77777777" w:rsidR="009872E1" w:rsidRDefault="00EA0678">
                    <w:pPr>
                      <w:spacing w:before="99" w:line="249" w:lineRule="auto"/>
                      <w:ind w:left="818" w:right="167" w:hanging="721"/>
                      <w:rPr>
                        <w:rFonts w:ascii="Times New Roman"/>
                        <w:sz w:val="14"/>
                      </w:rPr>
                    </w:pPr>
                    <w:proofErr w:type="spellStart"/>
                    <w:r>
                      <w:rPr>
                        <w:rFonts w:ascii="Times New Roman"/>
                        <w:sz w:val="14"/>
                      </w:rPr>
                      <w:t>AFahrurrozi</w:t>
                    </w:r>
                    <w:proofErr w:type="spellEnd"/>
                    <w:r>
                      <w:rPr>
                        <w:rFonts w:ascii="Times New Roman"/>
                        <w:sz w:val="14"/>
                      </w:rPr>
                      <w:t>, M., Soekiman, J.F.X., Philipus Kurniawan Gheta, A.,</w:t>
                    </w:r>
                    <w:r>
                      <w:rPr>
                        <w:rFonts w:ascii="Times New Roman"/>
                        <w:spacing w:val="40"/>
                        <w:sz w:val="14"/>
                      </w:rPr>
                      <w:t xml:space="preserve"> </w:t>
                    </w:r>
                    <w:r>
                      <w:rPr>
                        <w:rFonts w:ascii="Times New Roman"/>
                        <w:sz w:val="14"/>
                      </w:rPr>
                      <w:t>Sudaryana,</w:t>
                    </w:r>
                    <w:r>
                      <w:rPr>
                        <w:rFonts w:ascii="Times New Roman"/>
                        <w:spacing w:val="-4"/>
                        <w:sz w:val="14"/>
                      </w:rPr>
                      <w:t xml:space="preserve"> </w:t>
                    </w:r>
                    <w:r>
                      <w:rPr>
                        <w:rFonts w:ascii="Times New Roman"/>
                        <w:sz w:val="14"/>
                      </w:rPr>
                      <w:t>Y. and Husain,</w:t>
                    </w:r>
                    <w:r>
                      <w:rPr>
                        <w:rFonts w:ascii="Times New Roman"/>
                        <w:spacing w:val="-4"/>
                        <w:sz w:val="14"/>
                      </w:rPr>
                      <w:t xml:space="preserve"> </w:t>
                    </w:r>
                    <w:r>
                      <w:rPr>
                        <w:rFonts w:ascii="Times New Roman"/>
                        <w:sz w:val="14"/>
                      </w:rPr>
                      <w:t>T., 2020.</w:t>
                    </w:r>
                    <w:r>
                      <w:rPr>
                        <w:rFonts w:ascii="Times New Roman"/>
                        <w:spacing w:val="-8"/>
                        <w:sz w:val="14"/>
                      </w:rPr>
                      <w:t xml:space="preserve"> </w:t>
                    </w:r>
                    <w:r>
                      <w:rPr>
                        <w:rFonts w:ascii="Times New Roman"/>
                        <w:sz w:val="14"/>
                      </w:rPr>
                      <w:t>Business to business</w:t>
                    </w:r>
                    <w:r>
                      <w:rPr>
                        <w:rFonts w:ascii="Times New Roman"/>
                        <w:spacing w:val="40"/>
                        <w:sz w:val="14"/>
                      </w:rPr>
                      <w:t xml:space="preserve"> </w:t>
                    </w:r>
                    <w:r>
                      <w:rPr>
                        <w:rFonts w:ascii="Times New Roman"/>
                        <w:sz w:val="14"/>
                      </w:rPr>
                      <w:t>ecommerce and</w:t>
                    </w:r>
                    <w:r>
                      <w:rPr>
                        <w:rFonts w:ascii="Times New Roman"/>
                        <w:spacing w:val="-8"/>
                        <w:sz w:val="14"/>
                      </w:rPr>
                      <w:t xml:space="preserve"> </w:t>
                    </w:r>
                    <w:r>
                      <w:rPr>
                        <w:rFonts w:ascii="Times New Roman"/>
                        <w:sz w:val="14"/>
                      </w:rPr>
                      <w:t>role</w:t>
                    </w:r>
                    <w:r>
                      <w:rPr>
                        <w:rFonts w:ascii="Times New Roman"/>
                        <w:spacing w:val="-5"/>
                        <w:sz w:val="14"/>
                      </w:rPr>
                      <w:t xml:space="preserve"> </w:t>
                    </w:r>
                    <w:r>
                      <w:rPr>
                        <w:rFonts w:ascii="Times New Roman"/>
                        <w:sz w:val="14"/>
                      </w:rPr>
                      <w:t>of</w:t>
                    </w:r>
                    <w:r>
                      <w:rPr>
                        <w:rFonts w:ascii="Times New Roman"/>
                        <w:spacing w:val="-2"/>
                        <w:sz w:val="14"/>
                      </w:rPr>
                      <w:t xml:space="preserve"> </w:t>
                    </w:r>
                    <w:r>
                      <w:rPr>
                        <w:rFonts w:ascii="Times New Roman"/>
                        <w:sz w:val="14"/>
                      </w:rPr>
                      <w:t>knowledge</w:t>
                    </w:r>
                    <w:r>
                      <w:rPr>
                        <w:rFonts w:ascii="Times New Roman"/>
                        <w:spacing w:val="-5"/>
                        <w:sz w:val="14"/>
                      </w:rPr>
                      <w:t xml:space="preserve"> </w:t>
                    </w:r>
                    <w:r>
                      <w:rPr>
                        <w:rFonts w:ascii="Times New Roman"/>
                        <w:sz w:val="14"/>
                      </w:rPr>
                      <w:t xml:space="preserve">management. </w:t>
                    </w:r>
                    <w:r>
                      <w:rPr>
                        <w:rFonts w:ascii="Times New Roman"/>
                        <w:i/>
                        <w:sz w:val="14"/>
                      </w:rPr>
                      <w:t>Business</w:t>
                    </w:r>
                    <w:r>
                      <w:rPr>
                        <w:rFonts w:ascii="Times New Roman"/>
                        <w:i/>
                        <w:spacing w:val="40"/>
                        <w:sz w:val="14"/>
                      </w:rPr>
                      <w:t xml:space="preserve"> </w:t>
                    </w:r>
                    <w:r>
                      <w:rPr>
                        <w:rFonts w:ascii="Times New Roman"/>
                        <w:i/>
                        <w:sz w:val="14"/>
                      </w:rPr>
                      <w:t>to Business Ecommerce and Role of Knowledge</w:t>
                    </w:r>
                    <w:r>
                      <w:rPr>
                        <w:rFonts w:ascii="Times New Roman"/>
                        <w:i/>
                        <w:spacing w:val="40"/>
                        <w:sz w:val="14"/>
                      </w:rPr>
                      <w:t xml:space="preserve"> </w:t>
                    </w:r>
                    <w:r>
                      <w:rPr>
                        <w:rFonts w:ascii="Times New Roman"/>
                        <w:i/>
                        <w:sz w:val="14"/>
                      </w:rPr>
                      <w:t>Management</w:t>
                    </w:r>
                    <w:r>
                      <w:rPr>
                        <w:rFonts w:ascii="Times New Roman"/>
                        <w:sz w:val="14"/>
                      </w:rPr>
                      <w:t>,</w:t>
                    </w:r>
                    <w:r>
                      <w:rPr>
                        <w:rFonts w:ascii="Times New Roman"/>
                        <w:spacing w:val="-10"/>
                        <w:sz w:val="14"/>
                      </w:rPr>
                      <w:t xml:space="preserve"> </w:t>
                    </w:r>
                    <w:r>
                      <w:rPr>
                        <w:rFonts w:ascii="Times New Roman"/>
                        <w:b/>
                        <w:sz w:val="14"/>
                      </w:rPr>
                      <w:t>82</w:t>
                    </w:r>
                    <w:r>
                      <w:rPr>
                        <w:rFonts w:ascii="Times New Roman"/>
                        <w:sz w:val="14"/>
                      </w:rPr>
                      <w:t>.</w:t>
                    </w:r>
                  </w:p>
                  <w:p w14:paraId="50FFCF43" w14:textId="77777777" w:rsidR="009872E1" w:rsidRDefault="00EA0678">
                    <w:pPr>
                      <w:spacing w:before="3" w:line="252" w:lineRule="auto"/>
                      <w:ind w:left="818" w:right="167" w:hanging="721"/>
                      <w:rPr>
                        <w:rFonts w:ascii="Times New Roman"/>
                        <w:sz w:val="14"/>
                      </w:rPr>
                    </w:pPr>
                    <w:r>
                      <w:rPr>
                        <w:rFonts w:ascii="Times New Roman"/>
                        <w:sz w:val="14"/>
                      </w:rPr>
                      <w:t>Garg, S., Pandey, D.K. and Vashisht, A., 2018. Importance of</w:t>
                    </w:r>
                    <w:r>
                      <w:rPr>
                        <w:rFonts w:ascii="Times New Roman"/>
                        <w:spacing w:val="40"/>
                        <w:sz w:val="14"/>
                      </w:rPr>
                      <w:t xml:space="preserve"> </w:t>
                    </w:r>
                    <w:r>
                      <w:rPr>
                        <w:rFonts w:ascii="Times New Roman"/>
                        <w:sz w:val="14"/>
                      </w:rPr>
                      <w:t>knowledge</w:t>
                    </w:r>
                    <w:r>
                      <w:rPr>
                        <w:rFonts w:ascii="Times New Roman"/>
                        <w:spacing w:val="-6"/>
                        <w:sz w:val="14"/>
                      </w:rPr>
                      <w:t xml:space="preserve"> </w:t>
                    </w:r>
                    <w:r>
                      <w:rPr>
                        <w:rFonts w:ascii="Times New Roman"/>
                        <w:sz w:val="14"/>
                      </w:rPr>
                      <w:t>management</w:t>
                    </w:r>
                    <w:r>
                      <w:rPr>
                        <w:rFonts w:ascii="Times New Roman"/>
                        <w:spacing w:val="-9"/>
                        <w:sz w:val="14"/>
                      </w:rPr>
                      <w:t xml:space="preserve"> </w:t>
                    </w:r>
                    <w:r>
                      <w:rPr>
                        <w:rFonts w:ascii="Times New Roman"/>
                        <w:sz w:val="14"/>
                      </w:rPr>
                      <w:t>for</w:t>
                    </w:r>
                    <w:r>
                      <w:rPr>
                        <w:rFonts w:ascii="Times New Roman"/>
                        <w:spacing w:val="-6"/>
                        <w:sz w:val="14"/>
                      </w:rPr>
                      <w:t xml:space="preserve"> </w:t>
                    </w:r>
                    <w:r>
                      <w:rPr>
                        <w:rFonts w:ascii="Times New Roman"/>
                        <w:sz w:val="14"/>
                      </w:rPr>
                      <w:t>organisational</w:t>
                    </w:r>
                    <w:r>
                      <w:rPr>
                        <w:rFonts w:ascii="Times New Roman"/>
                        <w:spacing w:val="-7"/>
                        <w:sz w:val="14"/>
                      </w:rPr>
                      <w:t xml:space="preserve"> </w:t>
                    </w:r>
                    <w:r>
                      <w:rPr>
                        <w:rFonts w:ascii="Times New Roman"/>
                        <w:sz w:val="14"/>
                      </w:rPr>
                      <w:t>management.</w:t>
                    </w:r>
                    <w:r>
                      <w:rPr>
                        <w:rFonts w:ascii="Times New Roman"/>
                        <w:spacing w:val="40"/>
                        <w:sz w:val="14"/>
                      </w:rPr>
                      <w:t xml:space="preserve"> </w:t>
                    </w:r>
                    <w:r>
                      <w:rPr>
                        <w:rFonts w:ascii="Times New Roman"/>
                        <w:i/>
                        <w:sz w:val="14"/>
                      </w:rPr>
                      <w:t>Deliberative Research</w:t>
                    </w:r>
                    <w:r>
                      <w:rPr>
                        <w:rFonts w:ascii="Times New Roman"/>
                        <w:sz w:val="14"/>
                      </w:rPr>
                      <w:t xml:space="preserve">, </w:t>
                    </w:r>
                    <w:r>
                      <w:rPr>
                        <w:rFonts w:ascii="Times New Roman"/>
                        <w:b/>
                        <w:sz w:val="14"/>
                      </w:rPr>
                      <w:t>37</w:t>
                    </w:r>
                    <w:r>
                      <w:rPr>
                        <w:rFonts w:ascii="Times New Roman"/>
                        <w:sz w:val="14"/>
                      </w:rPr>
                      <w:t>(1), pp.41-45.</w:t>
                    </w:r>
                  </w:p>
                  <w:p w14:paraId="50FFCF44" w14:textId="77777777" w:rsidR="009872E1" w:rsidRDefault="00EA0678">
                    <w:pPr>
                      <w:spacing w:line="158" w:lineRule="exact"/>
                      <w:ind w:left="97"/>
                      <w:rPr>
                        <w:rFonts w:ascii="Times New Roman" w:hAnsi="Times New Roman"/>
                        <w:sz w:val="14"/>
                      </w:rPr>
                    </w:pPr>
                    <w:r>
                      <w:rPr>
                        <w:rFonts w:ascii="Times New Roman" w:hAnsi="Times New Roman"/>
                        <w:sz w:val="14"/>
                      </w:rPr>
                      <w:t>Gaviria-Marin,</w:t>
                    </w:r>
                    <w:r>
                      <w:rPr>
                        <w:rFonts w:ascii="Times New Roman" w:hAnsi="Times New Roman"/>
                        <w:spacing w:val="5"/>
                        <w:sz w:val="14"/>
                      </w:rPr>
                      <w:t xml:space="preserve"> </w:t>
                    </w:r>
                    <w:r>
                      <w:rPr>
                        <w:rFonts w:ascii="Times New Roman" w:hAnsi="Times New Roman"/>
                        <w:sz w:val="14"/>
                      </w:rPr>
                      <w:t>M.,</w:t>
                    </w:r>
                    <w:r>
                      <w:rPr>
                        <w:rFonts w:ascii="Times New Roman" w:hAnsi="Times New Roman"/>
                        <w:spacing w:val="-4"/>
                        <w:sz w:val="14"/>
                      </w:rPr>
                      <w:t xml:space="preserve"> </w:t>
                    </w:r>
                    <w:r>
                      <w:rPr>
                        <w:rFonts w:ascii="Times New Roman" w:hAnsi="Times New Roman"/>
                        <w:sz w:val="14"/>
                      </w:rPr>
                      <w:t>Merigó,</w:t>
                    </w:r>
                    <w:r>
                      <w:rPr>
                        <w:rFonts w:ascii="Times New Roman" w:hAnsi="Times New Roman"/>
                        <w:spacing w:val="-1"/>
                        <w:sz w:val="14"/>
                      </w:rPr>
                      <w:t xml:space="preserve"> </w:t>
                    </w:r>
                    <w:r>
                      <w:rPr>
                        <w:rFonts w:ascii="Times New Roman" w:hAnsi="Times New Roman"/>
                        <w:sz w:val="14"/>
                      </w:rPr>
                      <w:t>J.M.</w:t>
                    </w:r>
                    <w:r>
                      <w:rPr>
                        <w:rFonts w:ascii="Times New Roman" w:hAnsi="Times New Roman"/>
                        <w:spacing w:val="-5"/>
                        <w:sz w:val="14"/>
                      </w:rPr>
                      <w:t xml:space="preserve"> </w:t>
                    </w:r>
                    <w:r>
                      <w:rPr>
                        <w:rFonts w:ascii="Times New Roman" w:hAnsi="Times New Roman"/>
                        <w:sz w:val="14"/>
                      </w:rPr>
                      <w:t>and</w:t>
                    </w:r>
                    <w:r>
                      <w:rPr>
                        <w:rFonts w:ascii="Times New Roman" w:hAnsi="Times New Roman"/>
                        <w:spacing w:val="-7"/>
                        <w:sz w:val="14"/>
                      </w:rPr>
                      <w:t xml:space="preserve"> </w:t>
                    </w:r>
                    <w:r>
                      <w:rPr>
                        <w:rFonts w:ascii="Times New Roman" w:hAnsi="Times New Roman"/>
                        <w:sz w:val="14"/>
                      </w:rPr>
                      <w:t>Baier-Fuentes,</w:t>
                    </w:r>
                    <w:r>
                      <w:rPr>
                        <w:rFonts w:ascii="Times New Roman" w:hAnsi="Times New Roman"/>
                        <w:spacing w:val="3"/>
                        <w:sz w:val="14"/>
                      </w:rPr>
                      <w:t xml:space="preserve"> </w:t>
                    </w:r>
                    <w:r>
                      <w:rPr>
                        <w:rFonts w:ascii="Times New Roman" w:hAnsi="Times New Roman"/>
                        <w:sz w:val="14"/>
                      </w:rPr>
                      <w:t>H.,</w:t>
                    </w:r>
                    <w:r>
                      <w:rPr>
                        <w:rFonts w:ascii="Times New Roman" w:hAnsi="Times New Roman"/>
                        <w:spacing w:val="-8"/>
                        <w:sz w:val="14"/>
                      </w:rPr>
                      <w:t xml:space="preserve"> </w:t>
                    </w:r>
                    <w:r>
                      <w:rPr>
                        <w:rFonts w:ascii="Times New Roman" w:hAnsi="Times New Roman"/>
                        <w:spacing w:val="-2"/>
                        <w:sz w:val="14"/>
                      </w:rPr>
                      <w:t>2019.</w:t>
                    </w:r>
                  </w:p>
                  <w:p w14:paraId="50FFCF45" w14:textId="77777777" w:rsidR="009872E1" w:rsidRDefault="00EA0678">
                    <w:pPr>
                      <w:spacing w:before="7" w:line="249" w:lineRule="auto"/>
                      <w:ind w:left="818" w:right="167"/>
                      <w:rPr>
                        <w:rFonts w:ascii="Times New Roman"/>
                        <w:sz w:val="14"/>
                      </w:rPr>
                    </w:pPr>
                    <w:r>
                      <w:rPr>
                        <w:rFonts w:ascii="Times New Roman"/>
                        <w:sz w:val="14"/>
                      </w:rPr>
                      <w:t>Knowledge</w:t>
                    </w:r>
                    <w:r>
                      <w:rPr>
                        <w:rFonts w:ascii="Times New Roman"/>
                        <w:spacing w:val="-4"/>
                        <w:sz w:val="14"/>
                      </w:rPr>
                      <w:t xml:space="preserve"> </w:t>
                    </w:r>
                    <w:r>
                      <w:rPr>
                        <w:rFonts w:ascii="Times New Roman"/>
                        <w:sz w:val="14"/>
                      </w:rPr>
                      <w:t>management:</w:t>
                    </w:r>
                    <w:r>
                      <w:rPr>
                        <w:rFonts w:ascii="Times New Roman"/>
                        <w:spacing w:val="-4"/>
                        <w:sz w:val="14"/>
                      </w:rPr>
                      <w:t xml:space="preserve"> </w:t>
                    </w:r>
                    <w:r>
                      <w:rPr>
                        <w:rFonts w:ascii="Times New Roman"/>
                        <w:sz w:val="14"/>
                      </w:rPr>
                      <w:t>a</w:t>
                    </w:r>
                    <w:r>
                      <w:rPr>
                        <w:rFonts w:ascii="Times New Roman"/>
                        <w:spacing w:val="-9"/>
                        <w:sz w:val="14"/>
                      </w:rPr>
                      <w:t xml:space="preserve"> </w:t>
                    </w:r>
                    <w:r>
                      <w:rPr>
                        <w:rFonts w:ascii="Times New Roman"/>
                        <w:sz w:val="14"/>
                      </w:rPr>
                      <w:t>global</w:t>
                    </w:r>
                    <w:r>
                      <w:rPr>
                        <w:rFonts w:ascii="Times New Roman"/>
                        <w:spacing w:val="-4"/>
                        <w:sz w:val="14"/>
                      </w:rPr>
                      <w:t xml:space="preserve"> </w:t>
                    </w:r>
                    <w:r>
                      <w:rPr>
                        <w:rFonts w:ascii="Times New Roman"/>
                        <w:sz w:val="14"/>
                      </w:rPr>
                      <w:t>examination based</w:t>
                    </w:r>
                    <w:r>
                      <w:rPr>
                        <w:rFonts w:ascii="Times New Roman"/>
                        <w:spacing w:val="-9"/>
                        <w:sz w:val="14"/>
                      </w:rPr>
                      <w:t xml:space="preserve"> </w:t>
                    </w:r>
                    <w:r>
                      <w:rPr>
                        <w:rFonts w:ascii="Times New Roman"/>
                        <w:sz w:val="14"/>
                      </w:rPr>
                      <w:t>on</w:t>
                    </w:r>
                    <w:r>
                      <w:rPr>
                        <w:rFonts w:ascii="Times New Roman"/>
                        <w:spacing w:val="40"/>
                        <w:sz w:val="14"/>
                      </w:rPr>
                      <w:t xml:space="preserve"> </w:t>
                    </w:r>
                    <w:r>
                      <w:rPr>
                        <w:rFonts w:ascii="Times New Roman"/>
                        <w:sz w:val="14"/>
                      </w:rPr>
                      <w:t>bibliometric</w:t>
                    </w:r>
                    <w:r>
                      <w:rPr>
                        <w:rFonts w:ascii="Times New Roman"/>
                        <w:spacing w:val="40"/>
                        <w:sz w:val="14"/>
                      </w:rPr>
                      <w:t xml:space="preserve"> </w:t>
                    </w:r>
                    <w:r>
                      <w:rPr>
                        <w:rFonts w:ascii="Times New Roman"/>
                        <w:sz w:val="14"/>
                      </w:rPr>
                      <w:t xml:space="preserve">analysis. </w:t>
                    </w:r>
                    <w:r>
                      <w:rPr>
                        <w:rFonts w:ascii="Times New Roman"/>
                        <w:i/>
                        <w:sz w:val="14"/>
                      </w:rPr>
                      <w:t>Technological Forecasting and</w:t>
                    </w:r>
                    <w:r>
                      <w:rPr>
                        <w:rFonts w:ascii="Times New Roman"/>
                        <w:i/>
                        <w:spacing w:val="40"/>
                        <w:sz w:val="14"/>
                      </w:rPr>
                      <w:t xml:space="preserve"> </w:t>
                    </w:r>
                    <w:r>
                      <w:rPr>
                        <w:rFonts w:ascii="Times New Roman"/>
                        <w:i/>
                        <w:sz w:val="14"/>
                      </w:rPr>
                      <w:t>Social Change</w:t>
                    </w:r>
                    <w:r>
                      <w:rPr>
                        <w:rFonts w:ascii="Times New Roman"/>
                        <w:sz w:val="14"/>
                      </w:rPr>
                      <w:t xml:space="preserve">, </w:t>
                    </w:r>
                    <w:r>
                      <w:rPr>
                        <w:rFonts w:ascii="Times New Roman"/>
                        <w:b/>
                        <w:sz w:val="14"/>
                      </w:rPr>
                      <w:t>140</w:t>
                    </w:r>
                    <w:r>
                      <w:rPr>
                        <w:rFonts w:ascii="Times New Roman"/>
                        <w:sz w:val="14"/>
                      </w:rPr>
                      <w:t>, pp.194-220.</w:t>
                    </w:r>
                  </w:p>
                  <w:p w14:paraId="50FFCF46" w14:textId="77777777" w:rsidR="009872E1" w:rsidRDefault="00EA0678">
                    <w:pPr>
                      <w:spacing w:before="2" w:line="249" w:lineRule="auto"/>
                      <w:ind w:left="818" w:right="167" w:hanging="721"/>
                      <w:rPr>
                        <w:rFonts w:ascii="Times New Roman" w:hAnsi="Times New Roman"/>
                        <w:sz w:val="14"/>
                      </w:rPr>
                    </w:pPr>
                    <w:r>
                      <w:rPr>
                        <w:rFonts w:ascii="Times New Roman" w:hAnsi="Times New Roman"/>
                        <w:sz w:val="14"/>
                      </w:rPr>
                      <w:t>Hebibi, L., Raimi, N. and</w:t>
                    </w:r>
                    <w:r>
                      <w:rPr>
                        <w:rFonts w:ascii="Times New Roman" w:hAnsi="Times New Roman"/>
                        <w:spacing w:val="-5"/>
                        <w:sz w:val="14"/>
                      </w:rPr>
                      <w:t xml:space="preserve"> </w:t>
                    </w:r>
                    <w:r>
                      <w:rPr>
                        <w:rFonts w:ascii="Times New Roman" w:hAnsi="Times New Roman"/>
                        <w:sz w:val="14"/>
                      </w:rPr>
                      <w:t>Milićićević,</w:t>
                    </w:r>
                    <w:r>
                      <w:rPr>
                        <w:rFonts w:ascii="Times New Roman" w:hAnsi="Times New Roman"/>
                        <w:spacing w:val="20"/>
                        <w:sz w:val="14"/>
                      </w:rPr>
                      <w:t xml:space="preserve"> </w:t>
                    </w:r>
                    <w:r>
                      <w:rPr>
                        <w:rFonts w:ascii="Times New Roman" w:hAnsi="Times New Roman"/>
                        <w:sz w:val="14"/>
                      </w:rPr>
                      <w:t>R.,</w:t>
                    </w:r>
                    <w:r>
                      <w:rPr>
                        <w:rFonts w:ascii="Times New Roman" w:hAnsi="Times New Roman"/>
                        <w:spacing w:val="-1"/>
                        <w:sz w:val="14"/>
                      </w:rPr>
                      <w:t xml:space="preserve"> </w:t>
                    </w:r>
                    <w:r>
                      <w:rPr>
                        <w:rFonts w:ascii="Times New Roman" w:hAnsi="Times New Roman"/>
                        <w:sz w:val="14"/>
                      </w:rPr>
                      <w:t>2019.</w:t>
                    </w:r>
                    <w:r>
                      <w:rPr>
                        <w:rFonts w:ascii="Times New Roman" w:hAnsi="Times New Roman"/>
                        <w:spacing w:val="-6"/>
                        <w:sz w:val="14"/>
                      </w:rPr>
                      <w:t xml:space="preserve"> </w:t>
                    </w:r>
                    <w:r>
                      <w:rPr>
                        <w:rFonts w:ascii="Times New Roman" w:hAnsi="Times New Roman"/>
                        <w:sz w:val="14"/>
                      </w:rPr>
                      <w:t>Knowledge</w:t>
                    </w:r>
                    <w:r>
                      <w:rPr>
                        <w:rFonts w:ascii="Times New Roman" w:hAnsi="Times New Roman"/>
                        <w:spacing w:val="40"/>
                        <w:sz w:val="14"/>
                      </w:rPr>
                      <w:t xml:space="preserve"> </w:t>
                    </w:r>
                    <w:r>
                      <w:rPr>
                        <w:rFonts w:ascii="Times New Roman" w:hAnsi="Times New Roman"/>
                        <w:sz w:val="14"/>
                      </w:rPr>
                      <w:t>management and the importance of knowledge</w:t>
                    </w:r>
                    <w:r>
                      <w:rPr>
                        <w:rFonts w:ascii="Times New Roman" w:hAnsi="Times New Roman"/>
                        <w:spacing w:val="40"/>
                        <w:sz w:val="14"/>
                      </w:rPr>
                      <w:t xml:space="preserve"> </w:t>
                    </w:r>
                    <w:r>
                      <w:rPr>
                        <w:rFonts w:ascii="Times New Roman" w:hAnsi="Times New Roman"/>
                        <w:sz w:val="14"/>
                      </w:rPr>
                      <w:t>management</w:t>
                    </w:r>
                    <w:r>
                      <w:rPr>
                        <w:rFonts w:ascii="Times New Roman" w:hAnsi="Times New Roman"/>
                        <w:spacing w:val="-9"/>
                        <w:sz w:val="14"/>
                      </w:rPr>
                      <w:t xml:space="preserve"> </w:t>
                    </w:r>
                    <w:r>
                      <w:rPr>
                        <w:rFonts w:ascii="Times New Roman" w:hAnsi="Times New Roman"/>
                        <w:sz w:val="14"/>
                      </w:rPr>
                      <w:t>for</w:t>
                    </w:r>
                    <w:r>
                      <w:rPr>
                        <w:rFonts w:ascii="Times New Roman" w:hAnsi="Times New Roman"/>
                        <w:spacing w:val="-9"/>
                        <w:sz w:val="14"/>
                      </w:rPr>
                      <w:t xml:space="preserve"> </w:t>
                    </w:r>
                    <w:r>
                      <w:rPr>
                        <w:rFonts w:ascii="Times New Roman" w:hAnsi="Times New Roman"/>
                        <w:sz w:val="14"/>
                      </w:rPr>
                      <w:t>the</w:t>
                    </w:r>
                    <w:r>
                      <w:rPr>
                        <w:rFonts w:ascii="Times New Roman" w:hAnsi="Times New Roman"/>
                        <w:spacing w:val="-8"/>
                        <w:sz w:val="14"/>
                      </w:rPr>
                      <w:t xml:space="preserve"> </w:t>
                    </w:r>
                    <w:r>
                      <w:rPr>
                        <w:rFonts w:ascii="Times New Roman" w:hAnsi="Times New Roman"/>
                        <w:sz w:val="14"/>
                      </w:rPr>
                      <w:t>organisation's</w:t>
                    </w:r>
                    <w:r>
                      <w:rPr>
                        <w:rFonts w:ascii="Times New Roman" w:hAnsi="Times New Roman"/>
                        <w:spacing w:val="-4"/>
                        <w:sz w:val="14"/>
                      </w:rPr>
                      <w:t xml:space="preserve"> </w:t>
                    </w:r>
                    <w:r>
                      <w:rPr>
                        <w:rFonts w:ascii="Times New Roman" w:hAnsi="Times New Roman"/>
                        <w:sz w:val="14"/>
                      </w:rPr>
                      <w:t>performance.</w:t>
                    </w:r>
                    <w:r>
                      <w:rPr>
                        <w:rFonts w:ascii="Times New Roman" w:hAnsi="Times New Roman"/>
                        <w:spacing w:val="40"/>
                        <w:sz w:val="14"/>
                      </w:rPr>
                      <w:t xml:space="preserve"> </w:t>
                    </w:r>
                    <w:r>
                      <w:rPr>
                        <w:rFonts w:ascii="Times New Roman" w:hAnsi="Times New Roman"/>
                        <w:i/>
                        <w:sz w:val="14"/>
                      </w:rPr>
                      <w:t>Ekonomika</w:t>
                    </w:r>
                    <w:r>
                      <w:rPr>
                        <w:rFonts w:ascii="Times New Roman" w:hAnsi="Times New Roman"/>
                        <w:sz w:val="14"/>
                      </w:rPr>
                      <w:t>,</w:t>
                    </w:r>
                    <w:r>
                      <w:rPr>
                        <w:rFonts w:ascii="Times New Roman" w:hAnsi="Times New Roman"/>
                        <w:spacing w:val="-4"/>
                        <w:sz w:val="14"/>
                      </w:rPr>
                      <w:t xml:space="preserve"> </w:t>
                    </w:r>
                    <w:r>
                      <w:rPr>
                        <w:rFonts w:ascii="Times New Roman" w:hAnsi="Times New Roman"/>
                        <w:b/>
                        <w:sz w:val="14"/>
                      </w:rPr>
                      <w:t>65</w:t>
                    </w:r>
                    <w:r>
                      <w:rPr>
                        <w:rFonts w:ascii="Times New Roman" w:hAnsi="Times New Roman"/>
                        <w:sz w:val="14"/>
                      </w:rPr>
                      <w:t>(1),</w:t>
                    </w:r>
                    <w:r>
                      <w:rPr>
                        <w:rFonts w:ascii="Times New Roman" w:hAnsi="Times New Roman"/>
                        <w:spacing w:val="-1"/>
                        <w:sz w:val="14"/>
                      </w:rPr>
                      <w:t xml:space="preserve"> </w:t>
                    </w:r>
                    <w:r>
                      <w:rPr>
                        <w:rFonts w:ascii="Times New Roman" w:hAnsi="Times New Roman"/>
                        <w:sz w:val="14"/>
                      </w:rPr>
                      <w:t>pp.117-126.</w:t>
                    </w:r>
                  </w:p>
                  <w:p w14:paraId="50FFCF47" w14:textId="77777777" w:rsidR="009872E1" w:rsidRDefault="00EA0678">
                    <w:pPr>
                      <w:spacing w:before="3" w:line="249" w:lineRule="auto"/>
                      <w:ind w:left="818" w:right="167" w:hanging="721"/>
                      <w:rPr>
                        <w:rFonts w:ascii="Times New Roman"/>
                        <w:sz w:val="14"/>
                      </w:rPr>
                    </w:pPr>
                    <w:r>
                      <w:rPr>
                        <w:rFonts w:ascii="Times New Roman"/>
                        <w:sz w:val="14"/>
                      </w:rPr>
                      <w:t>Lestari,</w:t>
                    </w:r>
                    <w:r>
                      <w:rPr>
                        <w:rFonts w:ascii="Times New Roman"/>
                        <w:spacing w:val="-1"/>
                        <w:sz w:val="14"/>
                      </w:rPr>
                      <w:t xml:space="preserve"> </w:t>
                    </w:r>
                    <w:r>
                      <w:rPr>
                        <w:rFonts w:ascii="Times New Roman"/>
                        <w:sz w:val="14"/>
                      </w:rPr>
                      <w:t>S.D.,</w:t>
                    </w:r>
                    <w:r>
                      <w:rPr>
                        <w:rFonts w:ascii="Times New Roman"/>
                        <w:spacing w:val="-6"/>
                        <w:sz w:val="14"/>
                      </w:rPr>
                      <w:t xml:space="preserve"> </w:t>
                    </w:r>
                    <w:r>
                      <w:rPr>
                        <w:rFonts w:ascii="Times New Roman"/>
                        <w:sz w:val="14"/>
                      </w:rPr>
                      <w:t>Muhdaliha,</w:t>
                    </w:r>
                    <w:r>
                      <w:rPr>
                        <w:rFonts w:ascii="Times New Roman"/>
                        <w:spacing w:val="-6"/>
                        <w:sz w:val="14"/>
                      </w:rPr>
                      <w:t xml:space="preserve"> </w:t>
                    </w:r>
                    <w:r>
                      <w:rPr>
                        <w:rFonts w:ascii="Times New Roman"/>
                        <w:sz w:val="14"/>
                      </w:rPr>
                      <w:t>E.</w:t>
                    </w:r>
                    <w:r>
                      <w:rPr>
                        <w:rFonts w:ascii="Times New Roman"/>
                        <w:spacing w:val="-2"/>
                        <w:sz w:val="14"/>
                      </w:rPr>
                      <w:t xml:space="preserve"> </w:t>
                    </w:r>
                    <w:r>
                      <w:rPr>
                        <w:rFonts w:ascii="Times New Roman"/>
                        <w:sz w:val="14"/>
                      </w:rPr>
                      <w:t>and</w:t>
                    </w:r>
                    <w:r>
                      <w:rPr>
                        <w:rFonts w:ascii="Times New Roman"/>
                        <w:spacing w:val="-9"/>
                        <w:sz w:val="14"/>
                      </w:rPr>
                      <w:t xml:space="preserve"> </w:t>
                    </w:r>
                    <w:r>
                      <w:rPr>
                        <w:rFonts w:ascii="Times New Roman"/>
                        <w:sz w:val="14"/>
                      </w:rPr>
                      <w:t>Putra,</w:t>
                    </w:r>
                    <w:r>
                      <w:rPr>
                        <w:rFonts w:ascii="Times New Roman"/>
                        <w:spacing w:val="-9"/>
                        <w:sz w:val="14"/>
                      </w:rPr>
                      <w:t xml:space="preserve"> </w:t>
                    </w:r>
                    <w:r>
                      <w:rPr>
                        <w:rFonts w:ascii="Times New Roman"/>
                        <w:sz w:val="14"/>
                      </w:rPr>
                      <w:t>A.H.P.K.,</w:t>
                    </w:r>
                    <w:r>
                      <w:rPr>
                        <w:rFonts w:ascii="Times New Roman"/>
                        <w:spacing w:val="-5"/>
                        <w:sz w:val="14"/>
                      </w:rPr>
                      <w:t xml:space="preserve"> </w:t>
                    </w:r>
                    <w:r>
                      <w:rPr>
                        <w:rFonts w:ascii="Times New Roman"/>
                        <w:sz w:val="14"/>
                      </w:rPr>
                      <w:t>2020.</w:t>
                    </w:r>
                    <w:r>
                      <w:rPr>
                        <w:rFonts w:ascii="Times New Roman"/>
                        <w:spacing w:val="-11"/>
                        <w:sz w:val="14"/>
                      </w:rPr>
                      <w:t xml:space="preserve"> </w:t>
                    </w:r>
                    <w:r>
                      <w:rPr>
                        <w:rFonts w:ascii="Times New Roman"/>
                        <w:sz w:val="14"/>
                      </w:rPr>
                      <w:t>E-commerce</w:t>
                    </w:r>
                    <w:r>
                      <w:rPr>
                        <w:rFonts w:ascii="Times New Roman"/>
                        <w:spacing w:val="40"/>
                        <w:sz w:val="14"/>
                      </w:rPr>
                      <w:t xml:space="preserve"> </w:t>
                    </w:r>
                    <w:r>
                      <w:rPr>
                        <w:rFonts w:ascii="Times New Roman"/>
                        <w:sz w:val="14"/>
                      </w:rPr>
                      <w:t>performance based on knowledge management and</w:t>
                    </w:r>
                    <w:r>
                      <w:rPr>
                        <w:rFonts w:ascii="Times New Roman"/>
                        <w:spacing w:val="40"/>
                        <w:sz w:val="14"/>
                      </w:rPr>
                      <w:t xml:space="preserve"> </w:t>
                    </w:r>
                    <w:r>
                      <w:rPr>
                        <w:rFonts w:ascii="Times New Roman"/>
                        <w:sz w:val="14"/>
                      </w:rPr>
                      <w:t>organisational innovativeness.</w:t>
                    </w:r>
                    <w:r>
                      <w:rPr>
                        <w:rFonts w:ascii="Times New Roman"/>
                        <w:spacing w:val="40"/>
                        <w:sz w:val="14"/>
                      </w:rPr>
                      <w:t xml:space="preserve"> </w:t>
                    </w:r>
                    <w:r>
                      <w:rPr>
                        <w:rFonts w:ascii="Times New Roman"/>
                        <w:i/>
                        <w:sz w:val="14"/>
                      </w:rPr>
                      <w:t>Journal</w:t>
                    </w:r>
                    <w:r>
                      <w:rPr>
                        <w:rFonts w:ascii="Times New Roman"/>
                        <w:i/>
                        <w:spacing w:val="-2"/>
                        <w:sz w:val="14"/>
                      </w:rPr>
                      <w:t xml:space="preserve"> </w:t>
                    </w:r>
                    <w:r>
                      <w:rPr>
                        <w:rFonts w:ascii="Times New Roman"/>
                        <w:i/>
                        <w:sz w:val="14"/>
                      </w:rPr>
                      <w:t>of Distribution</w:t>
                    </w:r>
                    <w:r>
                      <w:rPr>
                        <w:rFonts w:ascii="Times New Roman"/>
                        <w:i/>
                        <w:spacing w:val="40"/>
                        <w:sz w:val="14"/>
                      </w:rPr>
                      <w:t xml:space="preserve"> </w:t>
                    </w:r>
                    <w:r>
                      <w:rPr>
                        <w:rFonts w:ascii="Times New Roman"/>
                        <w:i/>
                        <w:sz w:val="14"/>
                      </w:rPr>
                      <w:t>Science</w:t>
                    </w:r>
                    <w:r>
                      <w:rPr>
                        <w:rFonts w:ascii="Times New Roman"/>
                        <w:sz w:val="14"/>
                      </w:rPr>
                      <w:t xml:space="preserve">, </w:t>
                    </w:r>
                    <w:r>
                      <w:rPr>
                        <w:rFonts w:ascii="Times New Roman"/>
                        <w:b/>
                        <w:sz w:val="14"/>
                      </w:rPr>
                      <w:t>18</w:t>
                    </w:r>
                    <w:r>
                      <w:rPr>
                        <w:rFonts w:ascii="Times New Roman"/>
                        <w:sz w:val="14"/>
                      </w:rPr>
                      <w:t>(2), pp.49-58.</w:t>
                    </w:r>
                  </w:p>
                  <w:p w14:paraId="50FFCF48" w14:textId="77777777" w:rsidR="009872E1" w:rsidRDefault="00EA0678">
                    <w:pPr>
                      <w:spacing w:before="3" w:line="249" w:lineRule="auto"/>
                      <w:ind w:left="818" w:right="167" w:hanging="721"/>
                      <w:rPr>
                        <w:rFonts w:ascii="Times New Roman"/>
                        <w:sz w:val="14"/>
                      </w:rPr>
                    </w:pPr>
                    <w:proofErr w:type="spellStart"/>
                    <w:r>
                      <w:rPr>
                        <w:rFonts w:ascii="Times New Roman"/>
                        <w:color w:val="212121"/>
                        <w:sz w:val="14"/>
                      </w:rPr>
                      <w:t>Mostofa</w:t>
                    </w:r>
                    <w:proofErr w:type="spellEnd"/>
                    <w:r>
                      <w:rPr>
                        <w:rFonts w:ascii="Times New Roman"/>
                        <w:color w:val="212121"/>
                        <w:sz w:val="14"/>
                      </w:rPr>
                      <w:t>, S.M., Othman,</w:t>
                    </w:r>
                    <w:r>
                      <w:rPr>
                        <w:rFonts w:ascii="Times New Roman"/>
                        <w:color w:val="212121"/>
                        <w:spacing w:val="-2"/>
                        <w:sz w:val="14"/>
                      </w:rPr>
                      <w:t xml:space="preserve"> </w:t>
                    </w:r>
                    <w:r>
                      <w:rPr>
                        <w:rFonts w:ascii="Times New Roman"/>
                        <w:color w:val="212121"/>
                        <w:sz w:val="14"/>
                      </w:rPr>
                      <w:t>R., Mukherjee, D. and Hasan,</w:t>
                    </w:r>
                    <w:r>
                      <w:rPr>
                        <w:rFonts w:ascii="Times New Roman"/>
                        <w:color w:val="212121"/>
                        <w:spacing w:val="-2"/>
                        <w:sz w:val="14"/>
                      </w:rPr>
                      <w:t xml:space="preserve"> </w:t>
                    </w:r>
                    <w:r>
                      <w:rPr>
                        <w:rFonts w:ascii="Times New Roman"/>
                        <w:color w:val="212121"/>
                        <w:sz w:val="14"/>
                      </w:rPr>
                      <w:t>K.K., 2020.</w:t>
                    </w:r>
                    <w:r>
                      <w:rPr>
                        <w:rFonts w:ascii="Times New Roman"/>
                        <w:color w:val="212121"/>
                        <w:spacing w:val="-7"/>
                        <w:sz w:val="14"/>
                      </w:rPr>
                      <w:t xml:space="preserve"> </w:t>
                    </w:r>
                    <w:r>
                      <w:rPr>
                        <w:rFonts w:ascii="Times New Roman"/>
                        <w:color w:val="212121"/>
                        <w:sz w:val="14"/>
                      </w:rPr>
                      <w:t>A</w:t>
                    </w:r>
                    <w:r>
                      <w:rPr>
                        <w:rFonts w:ascii="Times New Roman"/>
                        <w:color w:val="212121"/>
                        <w:spacing w:val="40"/>
                        <w:sz w:val="14"/>
                      </w:rPr>
                      <w:t xml:space="preserve"> </w:t>
                    </w:r>
                    <w:r>
                      <w:rPr>
                        <w:rFonts w:ascii="Times New Roman"/>
                        <w:color w:val="212121"/>
                        <w:sz w:val="14"/>
                      </w:rPr>
                      <w:t>comprehensive framework</w:t>
                    </w:r>
                    <w:r>
                      <w:rPr>
                        <w:rFonts w:ascii="Times New Roman"/>
                        <w:color w:val="212121"/>
                        <w:spacing w:val="-3"/>
                        <w:sz w:val="14"/>
                      </w:rPr>
                      <w:t xml:space="preserve"> </w:t>
                    </w:r>
                    <w:r>
                      <w:rPr>
                        <w:rFonts w:ascii="Times New Roman"/>
                        <w:color w:val="212121"/>
                        <w:sz w:val="14"/>
                      </w:rPr>
                      <w:t>of</w:t>
                    </w:r>
                    <w:r>
                      <w:rPr>
                        <w:rFonts w:ascii="Times New Roman"/>
                        <w:color w:val="212121"/>
                        <w:spacing w:val="-6"/>
                        <w:sz w:val="14"/>
                      </w:rPr>
                      <w:t xml:space="preserve"> </w:t>
                    </w:r>
                    <w:r>
                      <w:rPr>
                        <w:rFonts w:ascii="Times New Roman"/>
                        <w:color w:val="212121"/>
                        <w:sz w:val="14"/>
                      </w:rPr>
                      <w:t>design</w:t>
                    </w:r>
                    <w:r>
                      <w:rPr>
                        <w:rFonts w:ascii="Times New Roman"/>
                        <w:color w:val="212121"/>
                        <w:spacing w:val="-3"/>
                        <w:sz w:val="14"/>
                      </w:rPr>
                      <w:t xml:space="preserve"> </w:t>
                    </w:r>
                    <w:r>
                      <w:rPr>
                        <w:rFonts w:ascii="Times New Roman"/>
                        <w:color w:val="212121"/>
                        <w:sz w:val="14"/>
                      </w:rPr>
                      <w:t>thinking</w:t>
                    </w:r>
                    <w:r>
                      <w:rPr>
                        <w:rFonts w:ascii="Times New Roman"/>
                        <w:color w:val="212121"/>
                        <w:spacing w:val="-9"/>
                        <w:sz w:val="14"/>
                      </w:rPr>
                      <w:t xml:space="preserve"> </w:t>
                    </w:r>
                    <w:r>
                      <w:rPr>
                        <w:rFonts w:ascii="Times New Roman"/>
                        <w:color w:val="212121"/>
                        <w:sz w:val="14"/>
                      </w:rPr>
                      <w:t>approach</w:t>
                    </w:r>
                    <w:r>
                      <w:rPr>
                        <w:rFonts w:ascii="Times New Roman"/>
                        <w:color w:val="212121"/>
                        <w:spacing w:val="-9"/>
                        <w:sz w:val="14"/>
                      </w:rPr>
                      <w:t xml:space="preserve"> </w:t>
                    </w:r>
                    <w:r>
                      <w:rPr>
                        <w:rFonts w:ascii="Times New Roman"/>
                        <w:color w:val="212121"/>
                        <w:sz w:val="14"/>
                      </w:rPr>
                      <w:t>in</w:t>
                    </w:r>
                    <w:r>
                      <w:rPr>
                        <w:rFonts w:ascii="Times New Roman"/>
                        <w:color w:val="212121"/>
                        <w:spacing w:val="40"/>
                        <w:sz w:val="14"/>
                      </w:rPr>
                      <w:t xml:space="preserve"> </w:t>
                    </w:r>
                    <w:r>
                      <w:rPr>
                        <w:rFonts w:ascii="Times New Roman"/>
                        <w:color w:val="212121"/>
                        <w:sz w:val="14"/>
                      </w:rPr>
                      <w:t>knowledge management: a review in academic context.</w:t>
                    </w:r>
                    <w:r>
                      <w:rPr>
                        <w:rFonts w:ascii="Times New Roman"/>
                        <w:color w:val="212121"/>
                        <w:spacing w:val="40"/>
                        <w:sz w:val="14"/>
                      </w:rPr>
                      <w:t xml:space="preserve"> </w:t>
                    </w:r>
                    <w:r>
                      <w:rPr>
                        <w:rFonts w:ascii="Times New Roman"/>
                        <w:i/>
                        <w:color w:val="212121"/>
                        <w:sz w:val="14"/>
                      </w:rPr>
                      <w:t>Journal</w:t>
                    </w:r>
                    <w:r>
                      <w:rPr>
                        <w:rFonts w:ascii="Times New Roman"/>
                        <w:i/>
                        <w:color w:val="212121"/>
                        <w:spacing w:val="-6"/>
                        <w:sz w:val="14"/>
                      </w:rPr>
                      <w:t xml:space="preserve"> </w:t>
                    </w:r>
                    <w:r>
                      <w:rPr>
                        <w:rFonts w:ascii="Times New Roman"/>
                        <w:i/>
                        <w:color w:val="212121"/>
                        <w:sz w:val="14"/>
                      </w:rPr>
                      <w:t>of Education Culture and Society</w:t>
                    </w:r>
                    <w:r>
                      <w:rPr>
                        <w:rFonts w:ascii="Times New Roman"/>
                        <w:color w:val="212121"/>
                        <w:sz w:val="14"/>
                      </w:rPr>
                      <w:t xml:space="preserve">, </w:t>
                    </w:r>
                    <w:r>
                      <w:rPr>
                        <w:rFonts w:ascii="Times New Roman"/>
                        <w:b/>
                        <w:color w:val="212121"/>
                        <w:sz w:val="14"/>
                      </w:rPr>
                      <w:t>11</w:t>
                    </w:r>
                    <w:r>
                      <w:rPr>
                        <w:rFonts w:ascii="Times New Roman"/>
                        <w:color w:val="212121"/>
                        <w:sz w:val="14"/>
                      </w:rPr>
                      <w:t>(2),</w:t>
                    </w:r>
                    <w:r>
                      <w:rPr>
                        <w:rFonts w:ascii="Times New Roman"/>
                        <w:color w:val="212121"/>
                        <w:spacing w:val="-1"/>
                        <w:sz w:val="14"/>
                      </w:rPr>
                      <w:t xml:space="preserve"> </w:t>
                    </w:r>
                    <w:r>
                      <w:rPr>
                        <w:rFonts w:ascii="Times New Roman"/>
                        <w:color w:val="212121"/>
                        <w:sz w:val="14"/>
                      </w:rPr>
                      <w:t>pp.281-</w:t>
                    </w:r>
                    <w:r>
                      <w:rPr>
                        <w:rFonts w:ascii="Times New Roman"/>
                        <w:color w:val="212121"/>
                        <w:spacing w:val="40"/>
                        <w:sz w:val="14"/>
                      </w:rPr>
                      <w:t xml:space="preserve"> </w:t>
                    </w:r>
                    <w:r>
                      <w:rPr>
                        <w:rFonts w:ascii="Times New Roman"/>
                        <w:color w:val="212121"/>
                        <w:spacing w:val="-4"/>
                        <w:sz w:val="14"/>
                      </w:rPr>
                      <w:t>294.</w:t>
                    </w:r>
                  </w:p>
                  <w:p w14:paraId="50FFCF49" w14:textId="77777777" w:rsidR="009872E1" w:rsidRDefault="00EA0678">
                    <w:pPr>
                      <w:spacing w:before="3" w:line="249" w:lineRule="auto"/>
                      <w:ind w:left="818" w:right="46" w:hanging="721"/>
                      <w:rPr>
                        <w:rFonts w:ascii="Times New Roman"/>
                        <w:sz w:val="14"/>
                      </w:rPr>
                    </w:pPr>
                    <w:r>
                      <w:rPr>
                        <w:rFonts w:ascii="Times New Roman"/>
                        <w:color w:val="212121"/>
                        <w:sz w:val="14"/>
                      </w:rPr>
                      <w:t>Russ,</w:t>
                    </w:r>
                    <w:r>
                      <w:rPr>
                        <w:rFonts w:ascii="Times New Roman"/>
                        <w:color w:val="212121"/>
                        <w:spacing w:val="-9"/>
                        <w:sz w:val="14"/>
                      </w:rPr>
                      <w:t xml:space="preserve"> </w:t>
                    </w:r>
                    <w:r>
                      <w:rPr>
                        <w:rFonts w:ascii="Times New Roman"/>
                        <w:color w:val="212121"/>
                        <w:sz w:val="14"/>
                      </w:rPr>
                      <w:t>M.,</w:t>
                    </w:r>
                    <w:r>
                      <w:rPr>
                        <w:rFonts w:ascii="Times New Roman"/>
                        <w:color w:val="212121"/>
                        <w:spacing w:val="-7"/>
                        <w:sz w:val="14"/>
                      </w:rPr>
                      <w:t xml:space="preserve"> </w:t>
                    </w:r>
                    <w:r>
                      <w:rPr>
                        <w:rFonts w:ascii="Times New Roman"/>
                        <w:color w:val="212121"/>
                        <w:sz w:val="14"/>
                      </w:rPr>
                      <w:t>2021.</w:t>
                    </w:r>
                    <w:r>
                      <w:rPr>
                        <w:rFonts w:ascii="Times New Roman"/>
                        <w:color w:val="212121"/>
                        <w:spacing w:val="-9"/>
                        <w:sz w:val="14"/>
                      </w:rPr>
                      <w:t xml:space="preserve"> </w:t>
                    </w:r>
                    <w:r>
                      <w:rPr>
                        <w:rFonts w:ascii="Times New Roman"/>
                        <w:color w:val="212121"/>
                        <w:sz w:val="14"/>
                      </w:rPr>
                      <w:t>Knowledge management</w:t>
                    </w:r>
                    <w:r>
                      <w:rPr>
                        <w:rFonts w:ascii="Times New Roman"/>
                        <w:color w:val="212121"/>
                        <w:spacing w:val="-4"/>
                        <w:sz w:val="14"/>
                      </w:rPr>
                      <w:t xml:space="preserve"> </w:t>
                    </w:r>
                    <w:r>
                      <w:rPr>
                        <w:rFonts w:ascii="Times New Roman"/>
                        <w:color w:val="212121"/>
                        <w:sz w:val="14"/>
                      </w:rPr>
                      <w:t>for sustainable</w:t>
                    </w:r>
                    <w:r>
                      <w:rPr>
                        <w:rFonts w:ascii="Times New Roman"/>
                        <w:color w:val="212121"/>
                        <w:spacing w:val="-6"/>
                        <w:sz w:val="14"/>
                      </w:rPr>
                      <w:t xml:space="preserve"> </w:t>
                    </w:r>
                    <w:r>
                      <w:rPr>
                        <w:rFonts w:ascii="Times New Roman"/>
                        <w:color w:val="212121"/>
                        <w:sz w:val="14"/>
                      </w:rPr>
                      <w:t>development</w:t>
                    </w:r>
                    <w:r>
                      <w:rPr>
                        <w:rFonts w:ascii="Times New Roman"/>
                        <w:color w:val="212121"/>
                        <w:spacing w:val="10"/>
                        <w:sz w:val="14"/>
                      </w:rPr>
                      <w:t xml:space="preserve"> </w:t>
                    </w:r>
                    <w:r>
                      <w:rPr>
                        <w:rFonts w:ascii="Times New Roman"/>
                        <w:color w:val="212121"/>
                        <w:sz w:val="14"/>
                      </w:rPr>
                      <w:t>in</w:t>
                    </w:r>
                    <w:r>
                      <w:rPr>
                        <w:rFonts w:ascii="Times New Roman"/>
                        <w:color w:val="212121"/>
                        <w:spacing w:val="40"/>
                        <w:sz w:val="14"/>
                      </w:rPr>
                      <w:t xml:space="preserve"> </w:t>
                    </w:r>
                    <w:r>
                      <w:rPr>
                        <w:rFonts w:ascii="Times New Roman"/>
                        <w:color w:val="212121"/>
                        <w:sz w:val="14"/>
                      </w:rPr>
                      <w:t>the era of continuously accelerating technological</w:t>
                    </w:r>
                    <w:r>
                      <w:rPr>
                        <w:rFonts w:ascii="Times New Roman"/>
                        <w:color w:val="212121"/>
                        <w:spacing w:val="40"/>
                        <w:sz w:val="14"/>
                      </w:rPr>
                      <w:t xml:space="preserve"> </w:t>
                    </w:r>
                    <w:r>
                      <w:rPr>
                        <w:rFonts w:ascii="Times New Roman"/>
                        <w:color w:val="212121"/>
                        <w:sz w:val="14"/>
                      </w:rPr>
                      <w:t>revolutions:</w:t>
                    </w:r>
                    <w:r>
                      <w:rPr>
                        <w:rFonts w:ascii="Times New Roman"/>
                        <w:color w:val="212121"/>
                        <w:spacing w:val="8"/>
                        <w:sz w:val="14"/>
                      </w:rPr>
                      <w:t xml:space="preserve"> </w:t>
                    </w:r>
                    <w:r>
                      <w:rPr>
                        <w:rFonts w:ascii="Times New Roman"/>
                        <w:color w:val="212121"/>
                        <w:sz w:val="14"/>
                      </w:rPr>
                      <w:t>a</w:t>
                    </w:r>
                    <w:r>
                      <w:rPr>
                        <w:rFonts w:ascii="Times New Roman"/>
                        <w:color w:val="212121"/>
                        <w:spacing w:val="-6"/>
                        <w:sz w:val="14"/>
                      </w:rPr>
                      <w:t xml:space="preserve"> </w:t>
                    </w:r>
                    <w:r>
                      <w:rPr>
                        <w:rFonts w:ascii="Times New Roman"/>
                        <w:color w:val="212121"/>
                        <w:sz w:val="14"/>
                      </w:rPr>
                      <w:t>framework and</w:t>
                    </w:r>
                    <w:r>
                      <w:rPr>
                        <w:rFonts w:ascii="Times New Roman"/>
                        <w:color w:val="212121"/>
                        <w:spacing w:val="-9"/>
                        <w:sz w:val="14"/>
                      </w:rPr>
                      <w:t xml:space="preserve"> </w:t>
                    </w:r>
                    <w:r>
                      <w:rPr>
                        <w:rFonts w:ascii="Times New Roman"/>
                        <w:color w:val="212121"/>
                        <w:sz w:val="14"/>
                      </w:rPr>
                      <w:t>models.</w:t>
                    </w:r>
                    <w:r>
                      <w:rPr>
                        <w:rFonts w:ascii="Times New Roman"/>
                        <w:color w:val="212121"/>
                        <w:spacing w:val="8"/>
                        <w:sz w:val="14"/>
                      </w:rPr>
                      <w:t xml:space="preserve"> </w:t>
                    </w:r>
                    <w:r>
                      <w:rPr>
                        <w:rFonts w:ascii="Times New Roman"/>
                        <w:i/>
                        <w:color w:val="212121"/>
                        <w:sz w:val="14"/>
                      </w:rPr>
                      <w:t>Sustainability</w:t>
                    </w:r>
                    <w:r>
                      <w:rPr>
                        <w:rFonts w:ascii="Times New Roman"/>
                        <w:color w:val="212121"/>
                        <w:sz w:val="14"/>
                      </w:rPr>
                      <w:t>,</w:t>
                    </w:r>
                    <w:r>
                      <w:rPr>
                        <w:rFonts w:ascii="Times New Roman"/>
                        <w:color w:val="212121"/>
                        <w:spacing w:val="-10"/>
                        <w:sz w:val="14"/>
                      </w:rPr>
                      <w:t xml:space="preserve"> </w:t>
                    </w:r>
                    <w:r>
                      <w:rPr>
                        <w:rFonts w:ascii="Times New Roman"/>
                        <w:b/>
                        <w:color w:val="212121"/>
                        <w:sz w:val="14"/>
                      </w:rPr>
                      <w:t>13</w:t>
                    </w:r>
                    <w:r>
                      <w:rPr>
                        <w:rFonts w:ascii="Times New Roman"/>
                        <w:color w:val="212121"/>
                        <w:sz w:val="14"/>
                      </w:rPr>
                      <w:t>(6),</w:t>
                    </w:r>
                    <w:r>
                      <w:rPr>
                        <w:rFonts w:ascii="Times New Roman"/>
                        <w:color w:val="212121"/>
                        <w:spacing w:val="40"/>
                        <w:sz w:val="14"/>
                      </w:rPr>
                      <w:t xml:space="preserve"> </w:t>
                    </w:r>
                    <w:r>
                      <w:rPr>
                        <w:rFonts w:ascii="Times New Roman"/>
                        <w:color w:val="212121"/>
                        <w:spacing w:val="-2"/>
                        <w:sz w:val="14"/>
                      </w:rPr>
                      <w:t>p.3353.</w:t>
                    </w:r>
                  </w:p>
                  <w:p w14:paraId="50FFCF4A" w14:textId="77777777" w:rsidR="009872E1" w:rsidRDefault="00EA0678">
                    <w:pPr>
                      <w:spacing w:before="2" w:line="249" w:lineRule="auto"/>
                      <w:ind w:left="818" w:right="167" w:hanging="721"/>
                      <w:rPr>
                        <w:rFonts w:ascii="Times New Roman"/>
                        <w:sz w:val="14"/>
                      </w:rPr>
                    </w:pPr>
                    <w:r>
                      <w:rPr>
                        <w:rFonts w:ascii="Times New Roman"/>
                        <w:sz w:val="14"/>
                      </w:rPr>
                      <w:t>Teixeira,</w:t>
                    </w:r>
                    <w:r>
                      <w:rPr>
                        <w:rFonts w:ascii="Times New Roman"/>
                        <w:spacing w:val="25"/>
                        <w:sz w:val="14"/>
                      </w:rPr>
                      <w:t xml:space="preserve"> </w:t>
                    </w:r>
                    <w:r>
                      <w:rPr>
                        <w:rFonts w:ascii="Times New Roman"/>
                        <w:sz w:val="14"/>
                      </w:rPr>
                      <w:t>E.K., Oliveira,</w:t>
                    </w:r>
                    <w:r>
                      <w:rPr>
                        <w:rFonts w:ascii="Times New Roman"/>
                        <w:spacing w:val="30"/>
                        <w:sz w:val="14"/>
                      </w:rPr>
                      <w:t xml:space="preserve"> </w:t>
                    </w:r>
                    <w:r>
                      <w:rPr>
                        <w:rFonts w:ascii="Times New Roman"/>
                        <w:sz w:val="14"/>
                      </w:rPr>
                      <w:t xml:space="preserve">M. and </w:t>
                    </w:r>
                    <w:proofErr w:type="spellStart"/>
                    <w:r>
                      <w:rPr>
                        <w:rFonts w:ascii="Times New Roman"/>
                        <w:sz w:val="14"/>
                      </w:rPr>
                      <w:t>Curado</w:t>
                    </w:r>
                    <w:proofErr w:type="spellEnd"/>
                    <w:r>
                      <w:rPr>
                        <w:rFonts w:ascii="Times New Roman"/>
                        <w:sz w:val="14"/>
                      </w:rPr>
                      <w:t>, C.M.M., 2018.</w:t>
                    </w:r>
                    <w:r>
                      <w:rPr>
                        <w:rFonts w:ascii="Times New Roman"/>
                        <w:spacing w:val="-5"/>
                        <w:sz w:val="14"/>
                      </w:rPr>
                      <w:t xml:space="preserve"> </w:t>
                    </w:r>
                    <w:r>
                      <w:rPr>
                        <w:rFonts w:ascii="Times New Roman"/>
                        <w:sz w:val="14"/>
                      </w:rPr>
                      <w:t>Knowledge</w:t>
                    </w:r>
                    <w:r>
                      <w:rPr>
                        <w:rFonts w:ascii="Times New Roman"/>
                        <w:spacing w:val="40"/>
                        <w:sz w:val="14"/>
                      </w:rPr>
                      <w:t xml:space="preserve"> </w:t>
                    </w:r>
                    <w:r>
                      <w:rPr>
                        <w:rFonts w:ascii="Times New Roman"/>
                        <w:sz w:val="14"/>
                      </w:rPr>
                      <w:t>management process arrangements and their impact on</w:t>
                    </w:r>
                    <w:r>
                      <w:rPr>
                        <w:rFonts w:ascii="Times New Roman"/>
                        <w:spacing w:val="40"/>
                        <w:sz w:val="14"/>
                      </w:rPr>
                      <w:t xml:space="preserve"> </w:t>
                    </w:r>
                    <w:r>
                      <w:rPr>
                        <w:rFonts w:ascii="Times New Roman"/>
                        <w:sz w:val="14"/>
                      </w:rPr>
                      <w:t>innovation.</w:t>
                    </w:r>
                    <w:r>
                      <w:rPr>
                        <w:rFonts w:ascii="Times New Roman"/>
                        <w:spacing w:val="10"/>
                        <w:sz w:val="14"/>
                      </w:rPr>
                      <w:t xml:space="preserve"> </w:t>
                    </w:r>
                    <w:r>
                      <w:rPr>
                        <w:rFonts w:ascii="Times New Roman"/>
                        <w:i/>
                        <w:sz w:val="14"/>
                      </w:rPr>
                      <w:t>Business</w:t>
                    </w:r>
                    <w:r>
                      <w:rPr>
                        <w:rFonts w:ascii="Times New Roman"/>
                        <w:i/>
                        <w:spacing w:val="-7"/>
                        <w:sz w:val="14"/>
                      </w:rPr>
                      <w:t xml:space="preserve"> </w:t>
                    </w:r>
                    <w:r>
                      <w:rPr>
                        <w:rFonts w:ascii="Times New Roman"/>
                        <w:i/>
                        <w:sz w:val="14"/>
                      </w:rPr>
                      <w:t>Information</w:t>
                    </w:r>
                    <w:r>
                      <w:rPr>
                        <w:rFonts w:ascii="Times New Roman"/>
                        <w:i/>
                        <w:spacing w:val="-10"/>
                        <w:sz w:val="14"/>
                      </w:rPr>
                      <w:t xml:space="preserve"> </w:t>
                    </w:r>
                    <w:r>
                      <w:rPr>
                        <w:rFonts w:ascii="Times New Roman"/>
                        <w:i/>
                        <w:sz w:val="14"/>
                      </w:rPr>
                      <w:t>Review</w:t>
                    </w:r>
                    <w:r>
                      <w:rPr>
                        <w:rFonts w:ascii="Times New Roman"/>
                        <w:sz w:val="14"/>
                      </w:rPr>
                      <w:t xml:space="preserve">, </w:t>
                    </w:r>
                    <w:r>
                      <w:rPr>
                        <w:rFonts w:ascii="Times New Roman"/>
                        <w:b/>
                        <w:sz w:val="14"/>
                      </w:rPr>
                      <w:t>35</w:t>
                    </w:r>
                    <w:r>
                      <w:rPr>
                        <w:rFonts w:ascii="Times New Roman"/>
                        <w:sz w:val="14"/>
                      </w:rPr>
                      <w:t>(1),</w:t>
                    </w:r>
                    <w:r>
                      <w:rPr>
                        <w:rFonts w:ascii="Times New Roman"/>
                        <w:spacing w:val="-11"/>
                        <w:sz w:val="14"/>
                      </w:rPr>
                      <w:t xml:space="preserve"> </w:t>
                    </w:r>
                    <w:r>
                      <w:rPr>
                        <w:rFonts w:ascii="Times New Roman"/>
                        <w:sz w:val="14"/>
                      </w:rPr>
                      <w:t>pp.29-38.</w:t>
                    </w:r>
                  </w:p>
                </w:txbxContent>
              </v:textbox>
            </v:shape>
            <w10:wrap anchorx="page"/>
          </v:group>
        </w:pict>
      </w:r>
      <w:r w:rsidR="00EA0678">
        <w:rPr>
          <w:rFonts w:ascii="Cambria"/>
          <w:b/>
          <w:spacing w:val="-2"/>
          <w:sz w:val="14"/>
        </w:rPr>
        <w:t>References</w:t>
      </w:r>
    </w:p>
    <w:sectPr w:rsidR="009872E1">
      <w:type w:val="continuous"/>
      <w:pgSz w:w="14400" w:h="8100" w:orient="landscape"/>
      <w:pgMar w:top="1300" w:right="0" w:bottom="280" w:left="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A499B" w14:textId="77777777" w:rsidR="002F04C7" w:rsidRDefault="002F04C7">
      <w:r>
        <w:separator/>
      </w:r>
    </w:p>
  </w:endnote>
  <w:endnote w:type="continuationSeparator" w:id="0">
    <w:p w14:paraId="584BA02E" w14:textId="77777777" w:rsidR="002F04C7" w:rsidRDefault="002F0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2A40F" w14:textId="77777777" w:rsidR="002F04C7" w:rsidRDefault="002F04C7">
      <w:r>
        <w:separator/>
      </w:r>
    </w:p>
  </w:footnote>
  <w:footnote w:type="continuationSeparator" w:id="0">
    <w:p w14:paraId="1AE49A30" w14:textId="77777777" w:rsidR="002F04C7" w:rsidRDefault="002F04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FCF24" w14:textId="77777777" w:rsidR="009872E1" w:rsidRDefault="000030A7">
    <w:pPr>
      <w:pStyle w:val="BodyText"/>
      <w:spacing w:line="14" w:lineRule="auto"/>
      <w:rPr>
        <w:sz w:val="20"/>
      </w:rPr>
    </w:pPr>
    <w:r>
      <w:pict w14:anchorId="50FFCF26">
        <v:shapetype id="_x0000_t202" coordsize="21600,21600" o:spt="202" path="m,l,21600r21600,l21600,xe">
          <v:stroke joinstyle="miter"/>
          <v:path gradientshapeok="t" o:connecttype="rect"/>
        </v:shapetype>
        <v:shape id="docshape1" o:spid="_x0000_s1025" type="#_x0000_t202" style="position:absolute;margin-left:524.8pt;margin-top:35.45pt;width:19.45pt;height:14.3pt;z-index:-251658752;mso-position-horizontal-relative:page;mso-position-vertical-relative:page" filled="f" stroked="f">
          <v:textbox inset="0,0,0,0">
            <w:txbxContent>
              <w:p w14:paraId="50FFCF4B" w14:textId="77777777" w:rsidR="009872E1" w:rsidRDefault="00EA0678">
                <w:pPr>
                  <w:pStyle w:val="BodyText"/>
                  <w:spacing w:before="13"/>
                  <w:ind w:left="6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FCF25" w14:textId="77777777" w:rsidR="009872E1" w:rsidRDefault="009872E1">
    <w:pPr>
      <w:pStyle w:val="BodyText"/>
      <w:spacing w:line="14" w:lineRule="auto"/>
      <w:rPr>
        <w:sz w:val="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drawingGridHorizontalSpacing w:val="110"/>
  <w:displayHorizontalDrawingGridEvery w:val="2"/>
  <w:characterSpacingControl w:val="doNotCompress"/>
  <w:hdrShapeDefaults>
    <o:shapedefaults v:ext="edit" spidmax="2079"/>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9872E1"/>
    <w:rsid w:val="000030A7"/>
    <w:rsid w:val="001C10A1"/>
    <w:rsid w:val="00233BBE"/>
    <w:rsid w:val="002F04C7"/>
    <w:rsid w:val="0031732F"/>
    <w:rsid w:val="00333A15"/>
    <w:rsid w:val="00354A8D"/>
    <w:rsid w:val="003B1605"/>
    <w:rsid w:val="003D34FD"/>
    <w:rsid w:val="004116AD"/>
    <w:rsid w:val="00553EF3"/>
    <w:rsid w:val="005617BE"/>
    <w:rsid w:val="00566DF0"/>
    <w:rsid w:val="0058548B"/>
    <w:rsid w:val="00725728"/>
    <w:rsid w:val="007A3221"/>
    <w:rsid w:val="008117E8"/>
    <w:rsid w:val="008F205F"/>
    <w:rsid w:val="00902726"/>
    <w:rsid w:val="00913456"/>
    <w:rsid w:val="00972EF2"/>
    <w:rsid w:val="00987136"/>
    <w:rsid w:val="009872E1"/>
    <w:rsid w:val="00CC5314"/>
    <w:rsid w:val="00CE681C"/>
    <w:rsid w:val="00D50162"/>
    <w:rsid w:val="00E0298B"/>
    <w:rsid w:val="00EA0678"/>
    <w:rsid w:val="00F9271A"/>
    <w:rsid w:val="00F94FE2"/>
    <w:rsid w:val="00F96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9"/>
    <o:shapelayout v:ext="edit">
      <o:idmap v:ext="edit" data="2"/>
    </o:shapelayout>
  </w:shapeDefaults>
  <w:decimalSymbol w:val="."/>
  <w:listSeparator w:val=","/>
  <w14:docId w14:val="50FFCE41"/>
  <w15:docId w15:val="{69BE73D6-E70C-4204-A8C8-0CEEC10FF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20"/>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7"/>
      <w:ind w:right="1"/>
      <w:jc w:val="center"/>
    </w:pPr>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01"/>
      <w:ind w:left="10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18</Pages>
  <Words>4992</Words>
  <Characters>28457</Characters>
  <Application>Microsoft Office Word</Application>
  <DocSecurity>0</DocSecurity>
  <Lines>237</Lines>
  <Paragraphs>66</Paragraphs>
  <ScaleCrop>false</ScaleCrop>
  <Company/>
  <LinksUpToDate>false</LinksUpToDate>
  <CharactersWithSpaces>33383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hakan ozturk</dc:creator>
  <cp:lastModifiedBy>hakan ozturk</cp:lastModifiedBy>
  <cp:revision>30</cp:revision>
  <dcterms:created xsi:type="dcterms:W3CDTF">2022-08-25T20:20:00Z</dcterms:created>
  <dcterms:modified xsi:type="dcterms:W3CDTF">2022-08-26T23:56:00Z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2022-08-21T00:00:00Z</vt:filetime>
  </property>
  <property fmtid="{D5CDD505-2E9C-101B-9397-08002B2CF9AE}" pid="3" name="Creator">
    <vt:lpwstr>Adobe Acrobat Pro DC (32-bit) 22.2.20191</vt:lpwstr>
  </property>
  <property fmtid="{D5CDD505-2E9C-101B-9397-08002B2CF9AE}" pid="4" name="LastSaved">
    <vt:filetime>2022-08-25T00:00:00Z</vt:filetime>
  </property>
  <property fmtid="{D5CDD505-2E9C-101B-9397-08002B2CF9AE}" pid="5" name="Producer">
    <vt:lpwstr>Adobe Acrobat Pro DC (32-bit) 22.2.20191</vt:lpwstr>
  </property>
</Properties>
</file>