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1B0482" w:rsidP="514234E3" w:rsidRDefault="001B0482" w14:paraId="020A2B81" w14:textId="68656011">
      <w:pPr>
        <w:pStyle w:val="Heading2"/>
        <w:rPr>
          <w:color w:val="000000" w:themeColor="text1" w:themeTint="FF" w:themeShade="FF"/>
        </w:rPr>
      </w:pPr>
      <w:r w:rsidR="0575B427">
        <w:rPr/>
        <w:t xml:space="preserve">                  </w:t>
      </w:r>
      <w:r w:rsidRPr="514234E3" w:rsidR="0575B427">
        <w:rPr>
          <w:color w:val="000000" w:themeColor="text1" w:themeTint="FF" w:themeShade="FF"/>
        </w:rPr>
        <w:t xml:space="preserve"> University of Wales Trinity Saint David</w:t>
      </w:r>
    </w:p>
    <w:p w:rsidR="514234E3" w:rsidP="514234E3" w:rsidRDefault="514234E3" w14:paraId="0375D57E" w14:textId="324F1DB6">
      <w:pPr>
        <w:pStyle w:val="Normal"/>
      </w:pPr>
    </w:p>
    <w:p w:rsidR="0575B427" w:rsidP="514234E3" w:rsidRDefault="0575B427" w14:paraId="34177F1E" w14:textId="7B6F529C">
      <w:pPr>
        <w:pStyle w:val="Normal"/>
        <w:rPr>
          <w:rFonts w:ascii="Arial" w:hAnsi="Arial" w:eastAsia="Arial" w:cs="Arial"/>
          <w:b w:val="0"/>
          <w:bCs w:val="0"/>
        </w:rPr>
      </w:pPr>
      <w:r w:rsidRPr="514234E3" w:rsidR="0575B427">
        <w:rPr>
          <w:rFonts w:ascii="Arial" w:hAnsi="Arial" w:eastAsia="Arial" w:cs="Arial"/>
          <w:b w:val="1"/>
          <w:bCs w:val="1"/>
        </w:rPr>
        <w:t xml:space="preserve">Student Name: </w:t>
      </w:r>
      <w:r w:rsidRPr="514234E3" w:rsidR="0575B427">
        <w:rPr>
          <w:rFonts w:ascii="Arial" w:hAnsi="Arial" w:eastAsia="Arial" w:cs="Arial"/>
          <w:b w:val="0"/>
          <w:bCs w:val="0"/>
        </w:rPr>
        <w:t>Onika Nembhard</w:t>
      </w:r>
    </w:p>
    <w:p w:rsidR="0575B427" w:rsidP="514234E3" w:rsidRDefault="0575B427" w14:paraId="6C1EC91A" w14:textId="655F739A">
      <w:pPr>
        <w:pStyle w:val="Normal"/>
        <w:rPr>
          <w:rFonts w:ascii="Arial" w:hAnsi="Arial" w:eastAsia="Arial" w:cs="Arial"/>
          <w:b w:val="1"/>
          <w:bCs w:val="1"/>
        </w:rPr>
      </w:pPr>
      <w:r w:rsidRPr="514234E3" w:rsidR="0575B427">
        <w:rPr>
          <w:rFonts w:ascii="Arial" w:hAnsi="Arial" w:eastAsia="Arial" w:cs="Arial"/>
          <w:b w:val="1"/>
          <w:bCs w:val="1"/>
        </w:rPr>
        <w:t xml:space="preserve">Student ID: </w:t>
      </w:r>
      <w:r w:rsidRPr="514234E3" w:rsidR="0575B427">
        <w:rPr>
          <w:rFonts w:ascii="Arial" w:hAnsi="Arial" w:eastAsia="Arial" w:cs="Arial"/>
          <w:b w:val="0"/>
          <w:bCs w:val="0"/>
        </w:rPr>
        <w:t>2432998</w:t>
      </w:r>
    </w:p>
    <w:p w:rsidR="0575B427" w:rsidP="514234E3" w:rsidRDefault="0575B427" w14:paraId="4B176F76" w14:textId="4149BF00">
      <w:pPr>
        <w:pStyle w:val="Normal"/>
        <w:rPr>
          <w:rFonts w:ascii="Arial" w:hAnsi="Arial" w:eastAsia="Arial" w:cs="Arial"/>
          <w:b w:val="1"/>
          <w:bCs w:val="1"/>
        </w:rPr>
      </w:pPr>
      <w:r w:rsidRPr="514234E3" w:rsidR="0575B427">
        <w:rPr>
          <w:rFonts w:ascii="Arial" w:hAnsi="Arial" w:eastAsia="Arial" w:cs="Arial"/>
          <w:b w:val="1"/>
          <w:bCs w:val="1"/>
        </w:rPr>
        <w:t>Course Title:</w:t>
      </w:r>
      <w:r w:rsidRPr="514234E3" w:rsidR="23380CDF">
        <w:rPr>
          <w:rFonts w:ascii="Arial" w:hAnsi="Arial" w:eastAsia="Arial" w:cs="Arial"/>
          <w:b w:val="1"/>
          <w:bCs w:val="1"/>
        </w:rPr>
        <w:t xml:space="preserve"> </w:t>
      </w:r>
      <w:r w:rsidRPr="514234E3" w:rsidR="0575B427">
        <w:rPr>
          <w:rFonts w:ascii="Arial" w:hAnsi="Arial" w:eastAsia="Arial" w:cs="Arial"/>
          <w:b w:val="0"/>
          <w:bCs w:val="0"/>
        </w:rPr>
        <w:t>Certific</w:t>
      </w:r>
      <w:r w:rsidRPr="514234E3" w:rsidR="617C7C75">
        <w:rPr>
          <w:rFonts w:ascii="Arial" w:hAnsi="Arial" w:eastAsia="Arial" w:cs="Arial"/>
          <w:b w:val="0"/>
          <w:bCs w:val="0"/>
        </w:rPr>
        <w:t xml:space="preserve">ate </w:t>
      </w:r>
      <w:r w:rsidRPr="514234E3" w:rsidR="48D00079">
        <w:rPr>
          <w:rFonts w:ascii="Arial" w:hAnsi="Arial" w:eastAsia="Arial" w:cs="Arial"/>
          <w:b w:val="0"/>
          <w:bCs w:val="0"/>
        </w:rPr>
        <w:t>of Higher Education Skills for the Workplace</w:t>
      </w:r>
    </w:p>
    <w:p w:rsidR="0575B427" w:rsidP="514234E3" w:rsidRDefault="0575B427" w14:paraId="73B548C4" w14:textId="44972560">
      <w:pPr>
        <w:pStyle w:val="Normal"/>
        <w:rPr>
          <w:rFonts w:ascii="Arial" w:hAnsi="Arial" w:eastAsia="Arial" w:cs="Arial"/>
          <w:b w:val="0"/>
          <w:bCs w:val="0"/>
        </w:rPr>
      </w:pPr>
      <w:r w:rsidRPr="514234E3" w:rsidR="0575B427">
        <w:rPr>
          <w:rFonts w:ascii="Arial" w:hAnsi="Arial" w:eastAsia="Arial" w:cs="Arial"/>
          <w:b w:val="1"/>
          <w:bCs w:val="1"/>
        </w:rPr>
        <w:t>Module Name:</w:t>
      </w:r>
      <w:r w:rsidRPr="514234E3" w:rsidR="619176E5">
        <w:rPr>
          <w:rFonts w:ascii="Arial" w:hAnsi="Arial" w:eastAsia="Arial" w:cs="Arial"/>
          <w:b w:val="1"/>
          <w:bCs w:val="1"/>
        </w:rPr>
        <w:t xml:space="preserve"> </w:t>
      </w:r>
      <w:r w:rsidRPr="514234E3" w:rsidR="619176E5">
        <w:rPr>
          <w:rFonts w:ascii="Arial" w:hAnsi="Arial" w:eastAsia="Arial" w:cs="Arial"/>
          <w:b w:val="0"/>
          <w:bCs w:val="0"/>
        </w:rPr>
        <w:t xml:space="preserve">Introduction to Health </w:t>
      </w:r>
      <w:r w:rsidRPr="514234E3" w:rsidR="483CBCF2">
        <w:rPr>
          <w:rFonts w:ascii="Arial" w:hAnsi="Arial" w:eastAsia="Arial" w:cs="Arial"/>
          <w:b w:val="0"/>
          <w:bCs w:val="0"/>
        </w:rPr>
        <w:t>and Social Care</w:t>
      </w:r>
    </w:p>
    <w:p w:rsidR="0575B427" w:rsidP="514234E3" w:rsidRDefault="0575B427" w14:paraId="2D0D309A" w14:textId="5D3A9FE0">
      <w:pPr>
        <w:pStyle w:val="Normal"/>
        <w:rPr>
          <w:rFonts w:ascii="Arial" w:hAnsi="Arial" w:eastAsia="Arial" w:cs="Arial"/>
          <w:b w:val="0"/>
          <w:bCs w:val="0"/>
        </w:rPr>
      </w:pPr>
      <w:r w:rsidRPr="514234E3" w:rsidR="0575B427">
        <w:rPr>
          <w:rFonts w:ascii="Arial" w:hAnsi="Arial" w:eastAsia="Arial" w:cs="Arial"/>
          <w:b w:val="1"/>
          <w:bCs w:val="1"/>
        </w:rPr>
        <w:t>Module Code:</w:t>
      </w:r>
      <w:r w:rsidRPr="514234E3" w:rsidR="32C4A83B">
        <w:rPr>
          <w:rFonts w:ascii="Arial" w:hAnsi="Arial" w:eastAsia="Arial" w:cs="Arial"/>
          <w:b w:val="1"/>
          <w:bCs w:val="1"/>
        </w:rPr>
        <w:t xml:space="preserve"> </w:t>
      </w:r>
      <w:r w:rsidRPr="514234E3" w:rsidR="32C4A83B">
        <w:rPr>
          <w:rFonts w:ascii="Arial" w:hAnsi="Arial" w:eastAsia="Arial" w:cs="Arial"/>
          <w:b w:val="0"/>
          <w:bCs w:val="0"/>
        </w:rPr>
        <w:t>LCH</w:t>
      </w:r>
      <w:r w:rsidRPr="514234E3" w:rsidR="2A097EBB">
        <w:rPr>
          <w:rFonts w:ascii="Arial" w:hAnsi="Arial" w:eastAsia="Arial" w:cs="Arial"/>
          <w:b w:val="0"/>
          <w:bCs w:val="0"/>
        </w:rPr>
        <w:t>S4003</w:t>
      </w:r>
    </w:p>
    <w:p w:rsidR="0575B427" w:rsidP="514234E3" w:rsidRDefault="0575B427" w14:paraId="78D0AF2D" w14:textId="7116E550">
      <w:pPr>
        <w:pStyle w:val="Normal"/>
        <w:rPr>
          <w:rFonts w:ascii="Arial" w:hAnsi="Arial" w:eastAsia="Arial" w:cs="Arial"/>
          <w:b w:val="0"/>
          <w:bCs w:val="0"/>
        </w:rPr>
      </w:pPr>
      <w:r w:rsidRPr="514234E3" w:rsidR="0575B427">
        <w:rPr>
          <w:rFonts w:ascii="Arial" w:hAnsi="Arial" w:eastAsia="Arial" w:cs="Arial"/>
          <w:b w:val="1"/>
          <w:bCs w:val="1"/>
        </w:rPr>
        <w:t>Lecturer Name:</w:t>
      </w:r>
      <w:r w:rsidRPr="514234E3" w:rsidR="64369FEE">
        <w:rPr>
          <w:rFonts w:ascii="Arial" w:hAnsi="Arial" w:eastAsia="Arial" w:cs="Arial"/>
          <w:b w:val="1"/>
          <w:bCs w:val="1"/>
        </w:rPr>
        <w:t xml:space="preserve"> </w:t>
      </w:r>
      <w:r w:rsidRPr="514234E3" w:rsidR="64369FEE">
        <w:rPr>
          <w:rFonts w:ascii="Arial" w:hAnsi="Arial" w:eastAsia="Arial" w:cs="Arial"/>
          <w:b w:val="0"/>
          <w:bCs w:val="0"/>
        </w:rPr>
        <w:t xml:space="preserve">Azida </w:t>
      </w:r>
      <w:r w:rsidRPr="514234E3" w:rsidR="64369FEE">
        <w:rPr>
          <w:rFonts w:ascii="Arial" w:hAnsi="Arial" w:eastAsia="Arial" w:cs="Arial"/>
          <w:b w:val="0"/>
          <w:bCs w:val="0"/>
        </w:rPr>
        <w:t>zainol</w:t>
      </w:r>
    </w:p>
    <w:p w:rsidR="0575B427" w:rsidP="514234E3" w:rsidRDefault="0575B427" w14:paraId="36AE7CE8" w14:textId="037068CB">
      <w:pPr>
        <w:pStyle w:val="Normal"/>
        <w:rPr>
          <w:rFonts w:ascii="Arial" w:hAnsi="Arial" w:eastAsia="Arial" w:cs="Arial"/>
          <w:b w:val="0"/>
          <w:bCs w:val="0"/>
        </w:rPr>
      </w:pPr>
      <w:r w:rsidRPr="514234E3" w:rsidR="0575B427">
        <w:rPr>
          <w:rFonts w:ascii="Arial" w:hAnsi="Arial" w:eastAsia="Arial" w:cs="Arial"/>
          <w:b w:val="1"/>
          <w:bCs w:val="1"/>
        </w:rPr>
        <w:t xml:space="preserve">Submission Date: </w:t>
      </w:r>
      <w:r w:rsidRPr="514234E3" w:rsidR="796382DB">
        <w:rPr>
          <w:rFonts w:ascii="Arial" w:hAnsi="Arial" w:eastAsia="Arial" w:cs="Arial"/>
          <w:b w:val="0"/>
          <w:bCs w:val="0"/>
        </w:rPr>
        <w:t>21 November 2025</w:t>
      </w:r>
    </w:p>
    <w:p w:rsidR="0575B427" w:rsidP="514234E3" w:rsidRDefault="0575B427" w14:paraId="0F64E42A" w14:textId="26469F0A">
      <w:pPr>
        <w:pStyle w:val="Normal"/>
        <w:rPr>
          <w:rFonts w:ascii="Arial" w:hAnsi="Arial" w:eastAsia="Arial" w:cs="Arial"/>
          <w:b w:val="0"/>
          <w:bCs w:val="0"/>
        </w:rPr>
      </w:pPr>
      <w:r w:rsidRPr="514234E3" w:rsidR="0575B427">
        <w:rPr>
          <w:rFonts w:ascii="Arial" w:hAnsi="Arial" w:eastAsia="Arial" w:cs="Arial"/>
          <w:b w:val="1"/>
          <w:bCs w:val="1"/>
        </w:rPr>
        <w:t>Word Count:</w:t>
      </w:r>
      <w:r w:rsidRPr="514234E3" w:rsidR="165788A2">
        <w:rPr>
          <w:rFonts w:ascii="Arial" w:hAnsi="Arial" w:eastAsia="Arial" w:cs="Arial"/>
          <w:b w:val="1"/>
          <w:bCs w:val="1"/>
        </w:rPr>
        <w:t xml:space="preserve"> </w:t>
      </w:r>
      <w:r w:rsidRPr="514234E3" w:rsidR="165788A2">
        <w:rPr>
          <w:rFonts w:ascii="Arial" w:hAnsi="Arial" w:eastAsia="Arial" w:cs="Arial"/>
          <w:b w:val="0"/>
          <w:bCs w:val="0"/>
        </w:rPr>
        <w:t>1,500</w:t>
      </w:r>
    </w:p>
    <w:p w:rsidR="514234E3" w:rsidRDefault="514234E3" w14:paraId="5CF285D3" w14:textId="12F47DA9">
      <w:r>
        <w:br w:type="page"/>
      </w:r>
    </w:p>
    <w:sdt>
      <w:sdtPr>
        <w:id w:val="1947890185"/>
        <w:docPartObj>
          <w:docPartGallery w:val="Table of Contents"/>
          <w:docPartUnique/>
        </w:docPartObj>
      </w:sdtPr>
      <w:sdtContent>
        <w:p w:rsidR="514234E3" w:rsidP="514234E3" w:rsidRDefault="514234E3" w14:paraId="48FF2BB9" w14:textId="336DCEF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995938941">
            <w:r w:rsidRPr="514234E3" w:rsidR="514234E3">
              <w:rPr>
                <w:rStyle w:val="Hyperlink"/>
              </w:rPr>
              <w:t>Case Study Report: Mrs Mann</w:t>
            </w:r>
            <w:r>
              <w:tab/>
            </w:r>
            <w:r>
              <w:fldChar w:fldCharType="begin"/>
            </w:r>
            <w:r>
              <w:instrText xml:space="preserve">PAGEREF _Toc995938941 \h</w:instrText>
            </w:r>
            <w:r>
              <w:fldChar w:fldCharType="separate"/>
            </w:r>
            <w:r w:rsidRPr="514234E3" w:rsidR="514234E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14234E3" w:rsidP="514234E3" w:rsidRDefault="514234E3" w14:paraId="61D52DF8" w14:textId="5D2CEE17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65976955">
            <w:r w:rsidRPr="514234E3" w:rsidR="514234E3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_Toc1065976955 \h</w:instrText>
            </w:r>
            <w:r>
              <w:fldChar w:fldCharType="separate"/>
            </w:r>
            <w:r w:rsidRPr="514234E3" w:rsidR="514234E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14234E3" w:rsidP="514234E3" w:rsidRDefault="514234E3" w14:paraId="2CE7843E" w14:textId="0934DF85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94706362">
            <w:r w:rsidRPr="514234E3" w:rsidR="514234E3">
              <w:rPr>
                <w:rStyle w:val="Hyperlink"/>
              </w:rPr>
              <w:t>1.The Importance of Effective Communication Using Berlo’s SMCR Model</w:t>
            </w:r>
            <w:r>
              <w:tab/>
            </w:r>
            <w:r>
              <w:fldChar w:fldCharType="begin"/>
            </w:r>
            <w:r>
              <w:instrText xml:space="preserve">PAGEREF _Toc394706362 \h</w:instrText>
            </w:r>
            <w:r>
              <w:fldChar w:fldCharType="separate"/>
            </w:r>
            <w:r w:rsidRPr="514234E3" w:rsidR="514234E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14234E3" w:rsidP="514234E3" w:rsidRDefault="514234E3" w14:paraId="7DC0F690" w14:textId="25BC6692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66488476">
            <w:r w:rsidRPr="514234E3" w:rsidR="514234E3">
              <w:rPr>
                <w:rStyle w:val="Hyperlink"/>
              </w:rPr>
              <w:t>2. The Importance of Good Administrative Skills</w:t>
            </w:r>
            <w:r>
              <w:tab/>
            </w:r>
            <w:r>
              <w:fldChar w:fldCharType="begin"/>
            </w:r>
            <w:r>
              <w:instrText xml:space="preserve">PAGEREF _Toc266488476 \h</w:instrText>
            </w:r>
            <w:r>
              <w:fldChar w:fldCharType="separate"/>
            </w:r>
            <w:r w:rsidRPr="514234E3" w:rsidR="514234E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14234E3" w:rsidP="514234E3" w:rsidRDefault="514234E3" w14:paraId="6DDED6BA" w14:textId="7332E5BF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5696312">
            <w:r w:rsidRPr="514234E3" w:rsidR="514234E3">
              <w:rPr>
                <w:rStyle w:val="Hyperlink"/>
              </w:rPr>
              <w:t>3. The Importance of Collaborative Working</w:t>
            </w:r>
            <w:r>
              <w:tab/>
            </w:r>
            <w:r>
              <w:fldChar w:fldCharType="begin"/>
            </w:r>
            <w:r>
              <w:instrText xml:space="preserve">PAGEREF _Toc185696312 \h</w:instrText>
            </w:r>
            <w:r>
              <w:fldChar w:fldCharType="separate"/>
            </w:r>
            <w:r w:rsidRPr="514234E3" w:rsidR="514234E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14234E3" w:rsidP="514234E3" w:rsidRDefault="514234E3" w14:paraId="060975C9" w14:textId="3BD26D35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36655586">
            <w:r w:rsidRPr="514234E3" w:rsidR="514234E3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_Toc436655586 \h</w:instrText>
            </w:r>
            <w:r>
              <w:fldChar w:fldCharType="separate"/>
            </w:r>
            <w:r w:rsidRPr="514234E3" w:rsidR="514234E3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14234E3" w:rsidP="514234E3" w:rsidRDefault="514234E3" w14:paraId="6D732C97" w14:textId="2D6903C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08905245">
            <w:r w:rsidRPr="514234E3" w:rsidR="514234E3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_Toc2108905245 \h</w:instrText>
            </w:r>
            <w:r>
              <w:fldChar w:fldCharType="separate"/>
            </w:r>
            <w:r w:rsidRPr="514234E3" w:rsidR="514234E3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514234E3" w:rsidP="514234E3" w:rsidRDefault="514234E3" w14:paraId="357DEB05" w14:textId="00D2D35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514234E3" w:rsidRDefault="514234E3" w14:paraId="5E995F94" w14:textId="435BD85C">
      <w:r>
        <w:br w:type="page"/>
      </w:r>
    </w:p>
    <w:p w:rsidR="514234E3" w:rsidP="514234E3" w:rsidRDefault="514234E3" w14:paraId="3C9DEA05" w14:textId="28428935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001B0482" w:rsidP="1AE518FC" w:rsidRDefault="00000000" w14:paraId="236D6954" w14:textId="2A60F1E5">
      <w:r>
        <w:br w:type="page"/>
      </w:r>
    </w:p>
    <w:p w:rsidR="001B0482" w:rsidP="1C403D68" w:rsidRDefault="6A2AE80E" w14:paraId="5E5787A5" w14:textId="6AB64553" w14:noSpellErr="1">
      <w:pPr>
        <w:pStyle w:val="Heading2"/>
        <w:rPr>
          <w:rFonts w:ascii="Arial" w:hAnsi="Arial" w:eastAsia="Arial" w:cs="Arial"/>
          <w:b w:val="1"/>
          <w:bCs w:val="1"/>
          <w:color w:val="auto"/>
          <w:sz w:val="28"/>
          <w:szCs w:val="28"/>
        </w:rPr>
      </w:pPr>
      <w:bookmarkStart w:name="_Toc995938941" w:id="968222247"/>
      <w:r w:rsidRPr="514234E3" w:rsidR="43638F9B">
        <w:rPr>
          <w:b w:val="1"/>
          <w:bCs w:val="1"/>
          <w:color w:val="auto"/>
        </w:rPr>
        <w:t>Case Study Report: Mrs Mann</w:t>
      </w:r>
      <w:bookmarkEnd w:id="968222247"/>
    </w:p>
    <w:p w:rsidR="1AE518FC" w:rsidP="1AE518FC" w:rsidRDefault="1AE518FC" w14:paraId="0DE1355A" w14:textId="73129187">
      <w:pPr>
        <w:rPr>
          <w:rFonts w:ascii="Arial" w:hAnsi="Arial" w:eastAsia="Arial" w:cs="Arial"/>
          <w:b/>
          <w:bCs/>
          <w:sz w:val="28"/>
          <w:szCs w:val="28"/>
        </w:rPr>
      </w:pPr>
    </w:p>
    <w:p w:rsidR="4C428736" w:rsidP="008A5972" w:rsidRDefault="6A2AE80E" w14:paraId="6CC9CD55" w14:textId="5C9E75C5" w14:noSpellErr="1">
      <w:pPr>
        <w:pStyle w:val="Heading3"/>
        <w:spacing w:line="360" w:lineRule="auto"/>
        <w:rPr>
          <w:rFonts w:ascii="Arial" w:hAnsi="Arial" w:eastAsia="Arial" w:cs="Arial"/>
          <w:b w:val="1"/>
          <w:bCs w:val="1"/>
          <w:color w:val="auto"/>
        </w:rPr>
      </w:pPr>
      <w:bookmarkStart w:name="_Toc1065976955" w:id="1960131557"/>
      <w:r w:rsidRPr="514234E3" w:rsidR="43638F9B">
        <w:rPr>
          <w:b w:val="1"/>
          <w:bCs w:val="1"/>
          <w:color w:val="auto"/>
        </w:rPr>
        <w:t>Introduction</w:t>
      </w:r>
      <w:bookmarkEnd w:id="1960131557"/>
    </w:p>
    <w:p w:rsidR="40C55309" w:rsidP="008A5972" w:rsidRDefault="6A2AE80E" w14:paraId="72C78550" w14:textId="7A3E54C3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Effective communication, </w:t>
      </w:r>
      <w:r w:rsidRPr="1C403D68" w:rsidR="3163C871">
        <w:rPr>
          <w:rFonts w:ascii="Arial" w:hAnsi="Arial" w:eastAsia="Arial" w:cs="Arial"/>
          <w:sz w:val="22"/>
          <w:szCs w:val="22"/>
        </w:rPr>
        <w:t>robust</w:t>
      </w:r>
      <w:r w:rsidRPr="1C403D68">
        <w:rPr>
          <w:rFonts w:ascii="Arial" w:hAnsi="Arial" w:eastAsia="Arial" w:cs="Arial"/>
          <w:sz w:val="22"/>
          <w:szCs w:val="22"/>
        </w:rPr>
        <w:t xml:space="preserve"> administrative skills, and </w:t>
      </w:r>
      <w:r w:rsidRPr="1C403D68" w:rsidR="7DD25285">
        <w:rPr>
          <w:rFonts w:ascii="Arial" w:hAnsi="Arial" w:eastAsia="Arial" w:cs="Arial"/>
          <w:sz w:val="22"/>
          <w:szCs w:val="22"/>
        </w:rPr>
        <w:t>collaborative</w:t>
      </w:r>
      <w:r w:rsidRPr="1C403D68">
        <w:rPr>
          <w:rFonts w:ascii="Arial" w:hAnsi="Arial" w:eastAsia="Arial" w:cs="Arial"/>
          <w:sz w:val="22"/>
          <w:szCs w:val="22"/>
        </w:rPr>
        <w:t xml:space="preserve"> working are </w:t>
      </w:r>
      <w:r w:rsidRPr="1C403D68" w:rsidR="25CFCDC4">
        <w:rPr>
          <w:rFonts w:ascii="Arial" w:hAnsi="Arial" w:eastAsia="Arial" w:cs="Arial"/>
          <w:sz w:val="22"/>
          <w:szCs w:val="22"/>
        </w:rPr>
        <w:t>essentia</w:t>
      </w:r>
      <w:r w:rsidRPr="1C403D68" w:rsidR="54D1D3A2">
        <w:rPr>
          <w:rFonts w:ascii="Arial" w:hAnsi="Arial" w:eastAsia="Arial" w:cs="Arial"/>
          <w:sz w:val="22"/>
          <w:szCs w:val="22"/>
        </w:rPr>
        <w:t xml:space="preserve">l to delivering high-quality, </w:t>
      </w:r>
      <w:r w:rsidRPr="1C403D68" w:rsidR="3068FB80">
        <w:rPr>
          <w:rFonts w:ascii="Arial" w:hAnsi="Arial" w:eastAsia="Arial" w:cs="Arial"/>
          <w:sz w:val="22"/>
          <w:szCs w:val="22"/>
        </w:rPr>
        <w:t>person-centred</w:t>
      </w:r>
      <w:r w:rsidRPr="1C403D68" w:rsidR="54D1D3A2">
        <w:rPr>
          <w:rFonts w:ascii="Arial" w:hAnsi="Arial" w:eastAsia="Arial" w:cs="Arial"/>
          <w:sz w:val="22"/>
          <w:szCs w:val="22"/>
        </w:rPr>
        <w:t xml:space="preserve"> care</w:t>
      </w:r>
      <w:r w:rsidRPr="1C403D68" w:rsidR="0D8C68FF">
        <w:rPr>
          <w:rFonts w:ascii="Arial" w:hAnsi="Arial" w:eastAsia="Arial" w:cs="Arial"/>
          <w:sz w:val="22"/>
          <w:szCs w:val="22"/>
        </w:rPr>
        <w:t>,</w:t>
      </w:r>
      <w:r w:rsidRPr="1C403D68" w:rsidR="3BC6EDDB">
        <w:rPr>
          <w:rFonts w:ascii="Arial" w:hAnsi="Arial" w:eastAsia="Arial" w:cs="Arial"/>
          <w:sz w:val="22"/>
          <w:szCs w:val="22"/>
        </w:rPr>
        <w:t xml:space="preserve"> in the </w:t>
      </w:r>
      <w:r w:rsidRPr="1C403D68" w:rsidR="7DAC83CE">
        <w:rPr>
          <w:rFonts w:ascii="Arial" w:hAnsi="Arial" w:eastAsia="Arial" w:cs="Arial"/>
          <w:sz w:val="22"/>
          <w:szCs w:val="22"/>
        </w:rPr>
        <w:t>community, and</w:t>
      </w:r>
      <w:r w:rsidRPr="1C403D68" w:rsidR="3BC6EDDB">
        <w:rPr>
          <w:rFonts w:ascii="Arial" w:hAnsi="Arial" w:eastAsia="Arial" w:cs="Arial"/>
          <w:sz w:val="22"/>
          <w:szCs w:val="22"/>
        </w:rPr>
        <w:t xml:space="preserve"> social care settings</w:t>
      </w:r>
      <w:r w:rsidRPr="1C403D68" w:rsidR="66F238C2">
        <w:rPr>
          <w:rFonts w:ascii="Arial" w:hAnsi="Arial" w:eastAsia="Arial" w:cs="Arial"/>
          <w:sz w:val="22"/>
          <w:szCs w:val="22"/>
        </w:rPr>
        <w:t>.</w:t>
      </w:r>
      <w:r w:rsidRPr="1C403D68" w:rsidR="0AB936DF">
        <w:rPr>
          <w:rFonts w:ascii="Arial" w:hAnsi="Arial" w:eastAsia="Arial" w:cs="Arial"/>
          <w:sz w:val="22"/>
          <w:szCs w:val="22"/>
        </w:rPr>
        <w:t xml:space="preserve"> The case of</w:t>
      </w:r>
      <w:r w:rsidRPr="1C403D68" w:rsidR="66F238C2">
        <w:rPr>
          <w:rFonts w:ascii="Arial" w:hAnsi="Arial" w:eastAsia="Arial" w:cs="Arial"/>
          <w:sz w:val="22"/>
          <w:szCs w:val="22"/>
        </w:rPr>
        <w:t xml:space="preserve"> </w:t>
      </w:r>
      <w:r w:rsidRPr="1C403D68" w:rsidR="58E5D361">
        <w:rPr>
          <w:rFonts w:ascii="Arial" w:hAnsi="Arial" w:eastAsia="Arial" w:cs="Arial"/>
          <w:sz w:val="22"/>
          <w:szCs w:val="22"/>
        </w:rPr>
        <w:t>Mrs Mann</w:t>
      </w:r>
      <w:r w:rsidRPr="1C403D68" w:rsidR="46D865E2">
        <w:rPr>
          <w:rFonts w:ascii="Arial" w:hAnsi="Arial" w:eastAsia="Arial" w:cs="Arial"/>
          <w:sz w:val="22"/>
          <w:szCs w:val="22"/>
        </w:rPr>
        <w:t>,</w:t>
      </w:r>
      <w:r w:rsidRPr="1C403D68" w:rsidR="58E5D361">
        <w:rPr>
          <w:rFonts w:ascii="Arial" w:hAnsi="Arial" w:eastAsia="Arial" w:cs="Arial"/>
          <w:sz w:val="22"/>
          <w:szCs w:val="22"/>
        </w:rPr>
        <w:t xml:space="preserve"> a </w:t>
      </w:r>
      <w:r w:rsidRPr="1C403D68" w:rsidR="69C0BEAA">
        <w:rPr>
          <w:rFonts w:ascii="Arial" w:hAnsi="Arial" w:eastAsia="Arial" w:cs="Arial"/>
          <w:sz w:val="22"/>
          <w:szCs w:val="22"/>
        </w:rPr>
        <w:t>72-year-old</w:t>
      </w:r>
      <w:r w:rsidRPr="1C403D68" w:rsidR="58E5D361">
        <w:rPr>
          <w:rFonts w:ascii="Arial" w:hAnsi="Arial" w:eastAsia="Arial" w:cs="Arial"/>
          <w:sz w:val="22"/>
          <w:szCs w:val="22"/>
        </w:rPr>
        <w:t xml:space="preserve"> woman</w:t>
      </w:r>
      <w:r w:rsidRPr="1C403D68" w:rsidR="129ABFFB">
        <w:rPr>
          <w:rFonts w:ascii="Arial" w:hAnsi="Arial" w:eastAsia="Arial" w:cs="Arial"/>
          <w:sz w:val="22"/>
          <w:szCs w:val="22"/>
        </w:rPr>
        <w:t xml:space="preserve"> </w:t>
      </w:r>
      <w:r w:rsidRPr="1C403D68" w:rsidR="725A5C62">
        <w:rPr>
          <w:rFonts w:ascii="Arial" w:hAnsi="Arial" w:eastAsia="Arial" w:cs="Arial"/>
          <w:sz w:val="22"/>
          <w:szCs w:val="22"/>
        </w:rPr>
        <w:t xml:space="preserve">recently discharged from hospital </w:t>
      </w:r>
      <w:r w:rsidRPr="1C403D68" w:rsidR="4D8E4D78">
        <w:rPr>
          <w:rFonts w:ascii="Arial" w:hAnsi="Arial" w:eastAsia="Arial" w:cs="Arial"/>
          <w:sz w:val="22"/>
          <w:szCs w:val="22"/>
        </w:rPr>
        <w:t xml:space="preserve">following </w:t>
      </w:r>
      <w:r w:rsidRPr="1C403D68" w:rsidR="6387B56D">
        <w:rPr>
          <w:rFonts w:ascii="Arial" w:hAnsi="Arial" w:eastAsia="Arial" w:cs="Arial"/>
          <w:sz w:val="22"/>
          <w:szCs w:val="22"/>
        </w:rPr>
        <w:t>hip replacement surgery</w:t>
      </w:r>
      <w:r w:rsidRPr="1C403D68" w:rsidR="115BF31A">
        <w:rPr>
          <w:rFonts w:ascii="Arial" w:hAnsi="Arial" w:eastAsia="Arial" w:cs="Arial"/>
          <w:sz w:val="22"/>
          <w:szCs w:val="22"/>
        </w:rPr>
        <w:t>,</w:t>
      </w:r>
      <w:r w:rsidRPr="1C403D68" w:rsidR="5B53EE19">
        <w:rPr>
          <w:rFonts w:ascii="Arial" w:hAnsi="Arial" w:eastAsia="Arial" w:cs="Arial"/>
          <w:sz w:val="22"/>
          <w:szCs w:val="22"/>
        </w:rPr>
        <w:t xml:space="preserve"> </w:t>
      </w:r>
      <w:r w:rsidRPr="1C403D68" w:rsidR="11E1D402">
        <w:rPr>
          <w:rFonts w:ascii="Arial" w:hAnsi="Arial" w:eastAsia="Arial" w:cs="Arial"/>
          <w:sz w:val="22"/>
          <w:szCs w:val="22"/>
        </w:rPr>
        <w:t>emphasize</w:t>
      </w:r>
      <w:r w:rsidRPr="1C403D68" w:rsidR="63FF0778">
        <w:rPr>
          <w:rFonts w:ascii="Arial" w:hAnsi="Arial" w:eastAsia="Arial" w:cs="Arial"/>
          <w:sz w:val="22"/>
          <w:szCs w:val="22"/>
        </w:rPr>
        <w:t xml:space="preserve"> the importance of these principles in supporting ind</w:t>
      </w:r>
      <w:r w:rsidRPr="1C403D68" w:rsidR="1D487C4D">
        <w:rPr>
          <w:rFonts w:ascii="Arial" w:hAnsi="Arial" w:eastAsia="Arial" w:cs="Arial"/>
          <w:sz w:val="22"/>
          <w:szCs w:val="22"/>
        </w:rPr>
        <w:t>ividuals with complex need</w:t>
      </w:r>
      <w:r w:rsidRPr="1C403D68" w:rsidR="42CFFF83">
        <w:rPr>
          <w:rFonts w:ascii="Arial" w:hAnsi="Arial" w:eastAsia="Arial" w:cs="Arial"/>
          <w:sz w:val="22"/>
          <w:szCs w:val="22"/>
        </w:rPr>
        <w:t>s</w:t>
      </w:r>
      <w:r w:rsidRPr="1C403D68" w:rsidR="1D487C4D">
        <w:rPr>
          <w:rFonts w:ascii="Arial" w:hAnsi="Arial" w:eastAsia="Arial" w:cs="Arial"/>
          <w:sz w:val="22"/>
          <w:szCs w:val="22"/>
        </w:rPr>
        <w:t>.</w:t>
      </w:r>
      <w:r w:rsidRPr="1C403D68" w:rsidR="39C5D61C">
        <w:rPr>
          <w:rFonts w:ascii="Arial" w:hAnsi="Arial" w:eastAsia="Arial" w:cs="Arial"/>
          <w:sz w:val="22"/>
          <w:szCs w:val="22"/>
        </w:rPr>
        <w:t xml:space="preserve"> Mrs Mann</w:t>
      </w:r>
      <w:r w:rsidRPr="1C403D68" w:rsidR="1FA5DB65">
        <w:rPr>
          <w:rFonts w:ascii="Arial" w:hAnsi="Arial" w:eastAsia="Arial" w:cs="Arial"/>
          <w:sz w:val="22"/>
          <w:szCs w:val="22"/>
        </w:rPr>
        <w:t xml:space="preserve"> lives alone</w:t>
      </w:r>
      <w:r w:rsidRPr="1C403D68" w:rsidR="7E1B0B65">
        <w:rPr>
          <w:rFonts w:ascii="Arial" w:hAnsi="Arial" w:eastAsia="Arial" w:cs="Arial"/>
          <w:sz w:val="22"/>
          <w:szCs w:val="22"/>
        </w:rPr>
        <w:t xml:space="preserve">, </w:t>
      </w:r>
      <w:r w:rsidRPr="1C403D68" w:rsidR="402C2095">
        <w:rPr>
          <w:rFonts w:ascii="Arial" w:hAnsi="Arial" w:eastAsia="Arial" w:cs="Arial"/>
          <w:sz w:val="22"/>
          <w:szCs w:val="22"/>
        </w:rPr>
        <w:t>receives</w:t>
      </w:r>
      <w:r w:rsidRPr="1C403D68" w:rsidR="62439B3D">
        <w:rPr>
          <w:rFonts w:ascii="Arial" w:hAnsi="Arial" w:eastAsia="Arial" w:cs="Arial"/>
          <w:sz w:val="22"/>
          <w:szCs w:val="22"/>
        </w:rPr>
        <w:t xml:space="preserve"> twice </w:t>
      </w:r>
      <w:r w:rsidRPr="1C403D68" w:rsidR="4BFE9528">
        <w:rPr>
          <w:rFonts w:ascii="Arial" w:hAnsi="Arial" w:eastAsia="Arial" w:cs="Arial"/>
          <w:sz w:val="22"/>
          <w:szCs w:val="22"/>
        </w:rPr>
        <w:t xml:space="preserve">daily visits from </w:t>
      </w:r>
      <w:r w:rsidRPr="1C403D68" w:rsidR="1F6E4DB4">
        <w:rPr>
          <w:rFonts w:ascii="Arial" w:hAnsi="Arial" w:eastAsia="Arial" w:cs="Arial"/>
          <w:sz w:val="22"/>
          <w:szCs w:val="22"/>
        </w:rPr>
        <w:t>domiciliary</w:t>
      </w:r>
      <w:r w:rsidRPr="1C403D68" w:rsidR="4BFE9528">
        <w:rPr>
          <w:rFonts w:ascii="Arial" w:hAnsi="Arial" w:eastAsia="Arial" w:cs="Arial"/>
          <w:sz w:val="22"/>
          <w:szCs w:val="22"/>
        </w:rPr>
        <w:t xml:space="preserve"> carers to a</w:t>
      </w:r>
      <w:r w:rsidRPr="1C403D68" w:rsidR="2BD84E5E">
        <w:rPr>
          <w:rFonts w:ascii="Arial" w:hAnsi="Arial" w:eastAsia="Arial" w:cs="Arial"/>
          <w:sz w:val="22"/>
          <w:szCs w:val="22"/>
        </w:rPr>
        <w:t>ssist with mobility and personal care</w:t>
      </w:r>
      <w:r w:rsidRPr="1C403D68" w:rsidR="0D10E5FD">
        <w:rPr>
          <w:rFonts w:ascii="Arial" w:hAnsi="Arial" w:eastAsia="Arial" w:cs="Arial"/>
          <w:sz w:val="22"/>
          <w:szCs w:val="22"/>
        </w:rPr>
        <w:t>,</w:t>
      </w:r>
      <w:r w:rsidRPr="1C403D68" w:rsidR="1FA5DB65">
        <w:rPr>
          <w:rFonts w:ascii="Arial" w:hAnsi="Arial" w:eastAsia="Arial" w:cs="Arial"/>
          <w:sz w:val="22"/>
          <w:szCs w:val="22"/>
        </w:rPr>
        <w:t xml:space="preserve"> and</w:t>
      </w:r>
      <w:r w:rsidRPr="1C403D68" w:rsidR="638FD7CB">
        <w:rPr>
          <w:rFonts w:ascii="Arial" w:hAnsi="Arial" w:eastAsia="Arial" w:cs="Arial"/>
          <w:sz w:val="22"/>
          <w:szCs w:val="22"/>
        </w:rPr>
        <w:t xml:space="preserve"> twice weekly visits from a community physiotherapi</w:t>
      </w:r>
      <w:r w:rsidRPr="1C403D68" w:rsidR="04CC4CAF">
        <w:rPr>
          <w:rFonts w:ascii="Arial" w:hAnsi="Arial" w:eastAsia="Arial" w:cs="Arial"/>
          <w:sz w:val="22"/>
          <w:szCs w:val="22"/>
        </w:rPr>
        <w:t>st.</w:t>
      </w:r>
    </w:p>
    <w:p w:rsidR="40C55309" w:rsidP="008A5972" w:rsidRDefault="47F9D309" w14:paraId="125E23E6" w14:textId="0E4E42F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Mrs Mann’s first language is Urdu,</w:t>
      </w:r>
      <w:r w:rsidRPr="1C403D68" w:rsidR="0E4A3F91">
        <w:rPr>
          <w:rFonts w:ascii="Arial" w:hAnsi="Arial" w:eastAsia="Arial" w:cs="Arial"/>
          <w:sz w:val="22"/>
          <w:szCs w:val="22"/>
        </w:rPr>
        <w:t xml:space="preserve"> </w:t>
      </w:r>
      <w:r w:rsidRPr="1C403D68" w:rsidR="3C638546">
        <w:rPr>
          <w:rFonts w:ascii="Arial" w:hAnsi="Arial" w:eastAsia="Arial" w:cs="Arial"/>
          <w:sz w:val="22"/>
          <w:szCs w:val="22"/>
        </w:rPr>
        <w:t>and</w:t>
      </w:r>
      <w:r w:rsidRPr="1C403D68" w:rsidR="2081A5BD">
        <w:rPr>
          <w:rFonts w:ascii="Arial" w:hAnsi="Arial" w:eastAsia="Arial" w:cs="Arial"/>
          <w:sz w:val="22"/>
          <w:szCs w:val="22"/>
        </w:rPr>
        <w:t xml:space="preserve"> her limited English proficiency, combined with the involvement</w:t>
      </w:r>
      <w:r w:rsidRPr="1C403D68" w:rsidR="1559CFDB">
        <w:rPr>
          <w:rFonts w:ascii="Arial" w:hAnsi="Arial" w:eastAsia="Arial" w:cs="Arial"/>
          <w:sz w:val="22"/>
          <w:szCs w:val="22"/>
        </w:rPr>
        <w:t xml:space="preserve"> of multiple professionals</w:t>
      </w:r>
      <w:r w:rsidRPr="1C403D68" w:rsidR="2327EBCB">
        <w:rPr>
          <w:rFonts w:ascii="Arial" w:hAnsi="Arial" w:eastAsia="Arial" w:cs="Arial"/>
          <w:sz w:val="22"/>
          <w:szCs w:val="22"/>
        </w:rPr>
        <w:t>,</w:t>
      </w:r>
      <w:r w:rsidRPr="1C403D68" w:rsidR="1559CFDB">
        <w:rPr>
          <w:rFonts w:ascii="Arial" w:hAnsi="Arial" w:eastAsia="Arial" w:cs="Arial"/>
          <w:sz w:val="22"/>
          <w:szCs w:val="22"/>
        </w:rPr>
        <w:t xml:space="preserve"> and a recent incident relating to </w:t>
      </w:r>
      <w:r w:rsidRPr="1C403D68" w:rsidR="7F1961FA">
        <w:rPr>
          <w:rFonts w:ascii="Arial" w:hAnsi="Arial" w:eastAsia="Arial" w:cs="Arial"/>
          <w:sz w:val="22"/>
          <w:szCs w:val="22"/>
        </w:rPr>
        <w:t xml:space="preserve">inconsistent documentation, illustrates the potential risks that arise </w:t>
      </w:r>
      <w:r w:rsidRPr="1C403D68" w:rsidR="157E670E">
        <w:rPr>
          <w:rFonts w:ascii="Arial" w:hAnsi="Arial" w:eastAsia="Arial" w:cs="Arial"/>
          <w:sz w:val="22"/>
          <w:szCs w:val="22"/>
        </w:rPr>
        <w:t>when communication and record-keeping are not managed effectively.</w:t>
      </w:r>
      <w:r w:rsidRPr="1C403D68" w:rsidR="3C638546">
        <w:rPr>
          <w:rFonts w:ascii="Arial" w:hAnsi="Arial" w:eastAsia="Arial" w:cs="Arial"/>
          <w:sz w:val="22"/>
          <w:szCs w:val="22"/>
        </w:rPr>
        <w:t xml:space="preserve"> </w:t>
      </w:r>
      <w:r w:rsidRPr="1C403D68" w:rsidR="64E33582">
        <w:rPr>
          <w:rFonts w:ascii="Arial" w:hAnsi="Arial" w:eastAsia="Arial" w:cs="Arial"/>
          <w:sz w:val="22"/>
          <w:szCs w:val="22"/>
        </w:rPr>
        <w:t xml:space="preserve">This case highlights the </w:t>
      </w:r>
      <w:r w:rsidRPr="1C403D68" w:rsidR="4EAE1D16">
        <w:rPr>
          <w:rFonts w:ascii="Arial" w:hAnsi="Arial" w:eastAsia="Arial" w:cs="Arial"/>
          <w:sz w:val="22"/>
          <w:szCs w:val="22"/>
        </w:rPr>
        <w:t>relevance</w:t>
      </w:r>
      <w:r w:rsidRPr="1C403D68" w:rsidR="64E33582">
        <w:rPr>
          <w:rFonts w:ascii="Arial" w:hAnsi="Arial" w:eastAsia="Arial" w:cs="Arial"/>
          <w:sz w:val="22"/>
          <w:szCs w:val="22"/>
        </w:rPr>
        <w:t xml:space="preserve"> of structured communication</w:t>
      </w:r>
      <w:r w:rsidRPr="1C403D68" w:rsidR="3E2FB1A6">
        <w:rPr>
          <w:rFonts w:ascii="Arial" w:hAnsi="Arial" w:eastAsia="Arial" w:cs="Arial"/>
          <w:sz w:val="22"/>
          <w:szCs w:val="22"/>
        </w:rPr>
        <w:t xml:space="preserve"> models, </w:t>
      </w:r>
      <w:r w:rsidRPr="1C403D68" w:rsidR="54B24EE0">
        <w:rPr>
          <w:rFonts w:ascii="Arial" w:hAnsi="Arial" w:eastAsia="Arial" w:cs="Arial"/>
          <w:sz w:val="22"/>
          <w:szCs w:val="22"/>
        </w:rPr>
        <w:t>legislative</w:t>
      </w:r>
      <w:r w:rsidRPr="1C403D68" w:rsidR="3E2FB1A6">
        <w:rPr>
          <w:rFonts w:ascii="Arial" w:hAnsi="Arial" w:eastAsia="Arial" w:cs="Arial"/>
          <w:sz w:val="22"/>
          <w:szCs w:val="22"/>
        </w:rPr>
        <w:t xml:space="preserve"> competence, and </w:t>
      </w:r>
      <w:r w:rsidRPr="1C403D68" w:rsidR="02032AD9">
        <w:rPr>
          <w:rFonts w:ascii="Arial" w:hAnsi="Arial" w:eastAsia="Arial" w:cs="Arial"/>
          <w:sz w:val="22"/>
          <w:szCs w:val="22"/>
        </w:rPr>
        <w:t>multidisciplinary</w:t>
      </w:r>
      <w:r w:rsidRPr="1C403D68" w:rsidR="7D703E6A">
        <w:rPr>
          <w:rFonts w:ascii="Arial" w:hAnsi="Arial" w:eastAsia="Arial" w:cs="Arial"/>
          <w:sz w:val="22"/>
          <w:szCs w:val="22"/>
        </w:rPr>
        <w:t xml:space="preserve"> coordination.</w:t>
      </w:r>
    </w:p>
    <w:p w:rsidR="40C55309" w:rsidP="008A5972" w:rsidRDefault="7D703E6A" w14:paraId="3EABC4F6" w14:textId="7EA7B6E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This report</w:t>
      </w:r>
      <w:r w:rsidRPr="1C403D68" w:rsidR="19AA2E0B">
        <w:rPr>
          <w:rFonts w:ascii="Arial" w:hAnsi="Arial" w:eastAsia="Arial" w:cs="Arial"/>
          <w:sz w:val="22"/>
          <w:szCs w:val="22"/>
        </w:rPr>
        <w:t xml:space="preserve"> </w:t>
      </w:r>
      <w:r w:rsidRPr="1C403D68" w:rsidR="0280B70D">
        <w:rPr>
          <w:rFonts w:ascii="Arial" w:hAnsi="Arial" w:eastAsia="Arial" w:cs="Arial"/>
          <w:sz w:val="22"/>
          <w:szCs w:val="22"/>
        </w:rPr>
        <w:t>examines three key areas within Mrs Mann</w:t>
      </w:r>
      <w:r w:rsidRPr="1C403D68" w:rsidR="69F643D6">
        <w:rPr>
          <w:rFonts w:ascii="Arial" w:hAnsi="Arial" w:eastAsia="Arial" w:cs="Arial"/>
          <w:sz w:val="22"/>
          <w:szCs w:val="22"/>
        </w:rPr>
        <w:t>’</w:t>
      </w:r>
      <w:r w:rsidRPr="1C403D68" w:rsidR="0280B70D">
        <w:rPr>
          <w:rFonts w:ascii="Arial" w:hAnsi="Arial" w:eastAsia="Arial" w:cs="Arial"/>
          <w:sz w:val="22"/>
          <w:szCs w:val="22"/>
        </w:rPr>
        <w:t>s care:</w:t>
      </w:r>
      <w:r w:rsidRPr="1C403D68" w:rsidR="19AA2E0B">
        <w:rPr>
          <w:rFonts w:ascii="Arial" w:hAnsi="Arial" w:eastAsia="Arial" w:cs="Arial"/>
          <w:sz w:val="22"/>
          <w:szCs w:val="22"/>
        </w:rPr>
        <w:t xml:space="preserve"> </w:t>
      </w:r>
      <w:r w:rsidRPr="1C403D68" w:rsidR="42E96294">
        <w:rPr>
          <w:rFonts w:ascii="Arial" w:hAnsi="Arial" w:eastAsia="Arial" w:cs="Arial"/>
          <w:sz w:val="22"/>
          <w:szCs w:val="22"/>
        </w:rPr>
        <w:t xml:space="preserve">effective </w:t>
      </w:r>
      <w:r w:rsidRPr="1C403D68" w:rsidR="7E2244D8">
        <w:rPr>
          <w:rFonts w:ascii="Arial" w:hAnsi="Arial" w:eastAsia="Arial" w:cs="Arial"/>
          <w:sz w:val="22"/>
          <w:szCs w:val="22"/>
        </w:rPr>
        <w:t>communication</w:t>
      </w:r>
      <w:r w:rsidRPr="1C403D68" w:rsidR="060E00AC">
        <w:rPr>
          <w:rFonts w:ascii="Arial" w:hAnsi="Arial" w:eastAsia="Arial" w:cs="Arial"/>
          <w:sz w:val="22"/>
          <w:szCs w:val="22"/>
        </w:rPr>
        <w:t>, good admin</w:t>
      </w:r>
      <w:r w:rsidRPr="1C403D68" w:rsidR="672E6EB7">
        <w:rPr>
          <w:rFonts w:ascii="Arial" w:hAnsi="Arial" w:eastAsia="Arial" w:cs="Arial"/>
          <w:sz w:val="22"/>
          <w:szCs w:val="22"/>
        </w:rPr>
        <w:t>istrative</w:t>
      </w:r>
      <w:r w:rsidRPr="1C403D68" w:rsidR="573DF14D">
        <w:rPr>
          <w:rFonts w:ascii="Arial" w:hAnsi="Arial" w:eastAsia="Arial" w:cs="Arial"/>
          <w:sz w:val="22"/>
          <w:szCs w:val="22"/>
        </w:rPr>
        <w:t xml:space="preserve"> practices</w:t>
      </w:r>
      <w:r w:rsidRPr="1C403D68" w:rsidR="0839ED94">
        <w:rPr>
          <w:rFonts w:ascii="Arial" w:hAnsi="Arial" w:eastAsia="Arial" w:cs="Arial"/>
          <w:sz w:val="22"/>
          <w:szCs w:val="22"/>
        </w:rPr>
        <w:t>, and</w:t>
      </w:r>
      <w:r w:rsidRPr="1C403D68" w:rsidR="458DE11D">
        <w:rPr>
          <w:rFonts w:ascii="Arial" w:hAnsi="Arial" w:eastAsia="Arial" w:cs="Arial"/>
          <w:sz w:val="22"/>
          <w:szCs w:val="22"/>
        </w:rPr>
        <w:t xml:space="preserve"> collaborative </w:t>
      </w:r>
      <w:r w:rsidRPr="1C403D68" w:rsidR="4C075B00">
        <w:rPr>
          <w:rFonts w:ascii="Arial" w:hAnsi="Arial" w:eastAsia="Arial" w:cs="Arial"/>
          <w:sz w:val="22"/>
          <w:szCs w:val="22"/>
        </w:rPr>
        <w:t>working</w:t>
      </w:r>
      <w:r w:rsidRPr="1C403D68" w:rsidR="1F0CC1D0">
        <w:rPr>
          <w:rFonts w:ascii="Arial" w:hAnsi="Arial" w:eastAsia="Arial" w:cs="Arial"/>
          <w:sz w:val="22"/>
          <w:szCs w:val="22"/>
        </w:rPr>
        <w:t xml:space="preserve"> across professional boundaries.</w:t>
      </w:r>
      <w:r w:rsidRPr="1C403D68" w:rsidR="5DEFB832">
        <w:rPr>
          <w:rFonts w:ascii="Arial" w:hAnsi="Arial" w:eastAsia="Arial" w:cs="Arial"/>
          <w:sz w:val="22"/>
          <w:szCs w:val="22"/>
        </w:rPr>
        <w:t xml:space="preserve"> Drawing upon relevant UK legislation, national policy frameworks, and academic</w:t>
      </w:r>
      <w:r w:rsidRPr="1C403D68" w:rsidR="3C3F499B">
        <w:rPr>
          <w:rFonts w:ascii="Arial" w:hAnsi="Arial" w:eastAsia="Arial" w:cs="Arial"/>
          <w:sz w:val="22"/>
          <w:szCs w:val="22"/>
        </w:rPr>
        <w:t xml:space="preserve"> literature</w:t>
      </w:r>
      <w:r w:rsidRPr="1C403D68" w:rsidR="5346EC15">
        <w:rPr>
          <w:rFonts w:ascii="Arial" w:hAnsi="Arial" w:eastAsia="Arial" w:cs="Arial"/>
          <w:sz w:val="22"/>
          <w:szCs w:val="22"/>
        </w:rPr>
        <w:t>.</w:t>
      </w:r>
    </w:p>
    <w:p w:rsidR="70086C36" w:rsidP="008A5972" w:rsidRDefault="50FDDB45" w14:paraId="32947CC9" w14:textId="3D17E4D0" w14:noSpellErr="1">
      <w:pPr>
        <w:pStyle w:val="Subtitle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394706362" w:id="1438089582"/>
      <w:r w:rsidRPr="514234E3" w:rsidR="6E43D82A">
        <w:rPr>
          <w:rStyle w:val="Heading3Char"/>
          <w:b w:val="1"/>
          <w:bCs w:val="1"/>
          <w:color w:val="auto"/>
        </w:rPr>
        <w:t>1.</w:t>
      </w:r>
      <w:r w:rsidRPr="514234E3" w:rsidR="063C3F66">
        <w:rPr>
          <w:rStyle w:val="Heading3Char"/>
          <w:b w:val="1"/>
          <w:bCs w:val="1"/>
          <w:color w:val="auto"/>
        </w:rPr>
        <w:t>The Importance of Effective Communication Using Berlo’s SMCR M</w:t>
      </w:r>
      <w:r w:rsidRPr="514234E3" w:rsidR="392B6EFB">
        <w:rPr>
          <w:rStyle w:val="Heading3Char"/>
          <w:b w:val="1"/>
          <w:bCs w:val="1"/>
          <w:color w:val="auto"/>
        </w:rPr>
        <w:t>odel</w:t>
      </w:r>
      <w:bookmarkEnd w:id="1438089582"/>
    </w:p>
    <w:p w:rsidR="2E770B1A" w:rsidP="008A5972" w:rsidRDefault="081D3FA0" w14:paraId="7C369494" w14:textId="4522CCCF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Individuals receiving care</w:t>
      </w:r>
      <w:r w:rsidRPr="1C403D68" w:rsidR="7A44506D">
        <w:rPr>
          <w:rFonts w:ascii="Arial" w:hAnsi="Arial" w:eastAsia="Arial" w:cs="Arial"/>
          <w:sz w:val="22"/>
          <w:szCs w:val="22"/>
        </w:rPr>
        <w:t xml:space="preserve"> </w:t>
      </w:r>
      <w:r w:rsidRPr="1C403D68">
        <w:rPr>
          <w:rFonts w:ascii="Arial" w:hAnsi="Arial" w:eastAsia="Arial" w:cs="Arial"/>
          <w:sz w:val="22"/>
          <w:szCs w:val="22"/>
        </w:rPr>
        <w:t>and support</w:t>
      </w:r>
      <w:r w:rsidRPr="1C403D68" w:rsidR="0D03A1A3">
        <w:rPr>
          <w:rFonts w:ascii="Arial" w:hAnsi="Arial" w:eastAsia="Arial" w:cs="Arial"/>
          <w:sz w:val="22"/>
          <w:szCs w:val="22"/>
        </w:rPr>
        <w:t xml:space="preserve"> want to be kept informed about and participate in</w:t>
      </w:r>
      <w:r w:rsidRPr="1C403D68" w:rsidR="2F681B06">
        <w:rPr>
          <w:rFonts w:ascii="Arial" w:hAnsi="Arial" w:eastAsia="Arial" w:cs="Arial"/>
          <w:sz w:val="22"/>
          <w:szCs w:val="22"/>
        </w:rPr>
        <w:t xml:space="preserve"> decisions made about their care and support</w:t>
      </w:r>
      <w:r w:rsidRPr="1C403D68" w:rsidR="4AFBF2F7">
        <w:rPr>
          <w:rFonts w:ascii="Arial" w:hAnsi="Arial" w:eastAsia="Arial" w:cs="Arial"/>
          <w:sz w:val="22"/>
          <w:szCs w:val="22"/>
        </w:rPr>
        <w:t xml:space="preserve"> so staff must communicate </w:t>
      </w:r>
      <w:r w:rsidRPr="1C403D68" w:rsidR="55B95164">
        <w:rPr>
          <w:rFonts w:ascii="Arial" w:hAnsi="Arial" w:eastAsia="Arial" w:cs="Arial"/>
          <w:sz w:val="22"/>
          <w:szCs w:val="22"/>
        </w:rPr>
        <w:t>compassionately and effectively</w:t>
      </w:r>
      <w:r w:rsidRPr="1C403D68" w:rsidR="00E9FA3F">
        <w:rPr>
          <w:rFonts w:ascii="Arial" w:hAnsi="Arial" w:eastAsia="Arial" w:cs="Arial"/>
          <w:sz w:val="22"/>
          <w:szCs w:val="22"/>
        </w:rPr>
        <w:t xml:space="preserve"> (NHS England).</w:t>
      </w:r>
    </w:p>
    <w:p w:rsidR="2E770B1A" w:rsidP="008A5972" w:rsidRDefault="1B867AFD" w14:paraId="7198608A" w14:textId="0EF419D8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Effective communication is key to ensuring the safety of service users</w:t>
      </w:r>
      <w:r w:rsidRPr="1C403D68" w:rsidR="36A545BA">
        <w:rPr>
          <w:rFonts w:ascii="Arial" w:hAnsi="Arial" w:eastAsia="Arial" w:cs="Arial"/>
          <w:sz w:val="22"/>
          <w:szCs w:val="22"/>
        </w:rPr>
        <w:t xml:space="preserve"> and that the</w:t>
      </w:r>
      <w:r w:rsidRPr="1C403D68" w:rsidR="45056199">
        <w:rPr>
          <w:rFonts w:ascii="Arial" w:hAnsi="Arial" w:eastAsia="Arial" w:cs="Arial"/>
          <w:sz w:val="22"/>
          <w:szCs w:val="22"/>
        </w:rPr>
        <w:t>y are supported respectfully. Within Mrs Mann</w:t>
      </w:r>
      <w:r w:rsidRPr="1C403D68" w:rsidR="32BED3AD">
        <w:rPr>
          <w:rFonts w:ascii="Arial" w:hAnsi="Arial" w:eastAsia="Arial" w:cs="Arial"/>
          <w:sz w:val="22"/>
          <w:szCs w:val="22"/>
        </w:rPr>
        <w:t>’s case,</w:t>
      </w:r>
      <w:r w:rsidRPr="1C403D68" w:rsidR="0105E1FD">
        <w:rPr>
          <w:rFonts w:ascii="Arial" w:hAnsi="Arial" w:eastAsia="Arial" w:cs="Arial"/>
          <w:sz w:val="22"/>
          <w:szCs w:val="22"/>
        </w:rPr>
        <w:t xml:space="preserve"> as English is not her first language</w:t>
      </w:r>
      <w:r w:rsidRPr="1C403D68" w:rsidR="32BED3AD">
        <w:rPr>
          <w:rFonts w:ascii="Arial" w:hAnsi="Arial" w:eastAsia="Arial" w:cs="Arial"/>
          <w:sz w:val="22"/>
          <w:szCs w:val="22"/>
        </w:rPr>
        <w:t xml:space="preserve"> communication must be</w:t>
      </w:r>
      <w:r w:rsidRPr="1C403D68" w:rsidR="6C4DCB5C">
        <w:rPr>
          <w:rFonts w:ascii="Arial" w:hAnsi="Arial" w:eastAsia="Arial" w:cs="Arial"/>
          <w:sz w:val="22"/>
          <w:szCs w:val="22"/>
        </w:rPr>
        <w:t xml:space="preserve"> tailored to her needs</w:t>
      </w:r>
      <w:r w:rsidRPr="1C403D68" w:rsidR="69BD0677">
        <w:rPr>
          <w:rFonts w:ascii="Arial" w:hAnsi="Arial" w:eastAsia="Arial" w:cs="Arial"/>
          <w:sz w:val="22"/>
          <w:szCs w:val="22"/>
        </w:rPr>
        <w:t>. The Equality Act 2010</w:t>
      </w:r>
      <w:r w:rsidRPr="1C403D68" w:rsidR="7D824B0D">
        <w:rPr>
          <w:rFonts w:ascii="Arial" w:hAnsi="Arial" w:eastAsia="Arial" w:cs="Arial"/>
          <w:sz w:val="22"/>
          <w:szCs w:val="22"/>
        </w:rPr>
        <w:t xml:space="preserve"> legally protects individuals from direct and indirect</w:t>
      </w:r>
      <w:r w:rsidRPr="1C403D68" w:rsidR="1759F568">
        <w:rPr>
          <w:rFonts w:ascii="Arial" w:hAnsi="Arial" w:eastAsia="Arial" w:cs="Arial"/>
          <w:sz w:val="22"/>
          <w:szCs w:val="22"/>
        </w:rPr>
        <w:t xml:space="preserve"> discrimination, </w:t>
      </w:r>
      <w:r w:rsidRPr="1C403D68" w:rsidR="6452CBCC">
        <w:rPr>
          <w:rFonts w:ascii="Arial" w:hAnsi="Arial" w:eastAsia="Arial" w:cs="Arial"/>
          <w:sz w:val="22"/>
          <w:szCs w:val="22"/>
        </w:rPr>
        <w:t>harassment,</w:t>
      </w:r>
      <w:r w:rsidRPr="1C403D68" w:rsidR="1759F568">
        <w:rPr>
          <w:rFonts w:ascii="Arial" w:hAnsi="Arial" w:eastAsia="Arial" w:cs="Arial"/>
          <w:sz w:val="22"/>
          <w:szCs w:val="22"/>
        </w:rPr>
        <w:t xml:space="preserve"> </w:t>
      </w:r>
      <w:r w:rsidRPr="1C403D68" w:rsidR="21BBE4D4">
        <w:rPr>
          <w:rFonts w:ascii="Arial" w:hAnsi="Arial" w:eastAsia="Arial" w:cs="Arial"/>
          <w:sz w:val="22"/>
          <w:szCs w:val="22"/>
        </w:rPr>
        <w:t xml:space="preserve">and </w:t>
      </w:r>
      <w:r w:rsidRPr="1C403D68" w:rsidR="1759F568">
        <w:rPr>
          <w:rFonts w:ascii="Arial" w:hAnsi="Arial" w:eastAsia="Arial" w:cs="Arial"/>
          <w:sz w:val="22"/>
          <w:szCs w:val="22"/>
        </w:rPr>
        <w:t>victimisation</w:t>
      </w:r>
      <w:r w:rsidRPr="1C403D68" w:rsidR="057E9C7A">
        <w:rPr>
          <w:rFonts w:ascii="Arial" w:hAnsi="Arial" w:eastAsia="Arial" w:cs="Arial"/>
          <w:sz w:val="22"/>
          <w:szCs w:val="22"/>
        </w:rPr>
        <w:t xml:space="preserve">. It </w:t>
      </w:r>
      <w:r w:rsidRPr="1C403D68" w:rsidR="69BD0677">
        <w:rPr>
          <w:rFonts w:ascii="Arial" w:hAnsi="Arial" w:eastAsia="Arial" w:cs="Arial"/>
          <w:sz w:val="22"/>
          <w:szCs w:val="22"/>
        </w:rPr>
        <w:t>places a legal duty on service</w:t>
      </w:r>
      <w:r w:rsidRPr="1C403D68" w:rsidR="1F0ED5A7">
        <w:rPr>
          <w:rFonts w:ascii="Arial" w:hAnsi="Arial" w:eastAsia="Arial" w:cs="Arial"/>
          <w:sz w:val="22"/>
          <w:szCs w:val="22"/>
        </w:rPr>
        <w:t xml:space="preserve"> providers</w:t>
      </w:r>
      <w:r w:rsidRPr="1C403D68" w:rsidR="69BD0677">
        <w:rPr>
          <w:rFonts w:ascii="Arial" w:hAnsi="Arial" w:eastAsia="Arial" w:cs="Arial"/>
          <w:sz w:val="22"/>
          <w:szCs w:val="22"/>
        </w:rPr>
        <w:t xml:space="preserve"> t</w:t>
      </w:r>
      <w:r w:rsidRPr="1C403D68" w:rsidR="6700857F">
        <w:rPr>
          <w:rFonts w:ascii="Arial" w:hAnsi="Arial" w:eastAsia="Arial" w:cs="Arial"/>
          <w:sz w:val="22"/>
          <w:szCs w:val="22"/>
        </w:rPr>
        <w:t>o</w:t>
      </w:r>
      <w:r w:rsidRPr="1C403D68" w:rsidR="1DCEBC0B">
        <w:rPr>
          <w:rFonts w:ascii="Arial" w:hAnsi="Arial" w:eastAsia="Arial" w:cs="Arial"/>
          <w:sz w:val="22"/>
          <w:szCs w:val="22"/>
        </w:rPr>
        <w:t xml:space="preserve"> make sensible</w:t>
      </w:r>
      <w:r w:rsidRPr="1C403D68" w:rsidR="6700857F">
        <w:rPr>
          <w:rFonts w:ascii="Arial" w:hAnsi="Arial" w:eastAsia="Arial" w:cs="Arial"/>
          <w:sz w:val="22"/>
          <w:szCs w:val="22"/>
        </w:rPr>
        <w:t xml:space="preserve"> </w:t>
      </w:r>
      <w:r w:rsidRPr="1C403D68" w:rsidR="3713D12C">
        <w:rPr>
          <w:rFonts w:ascii="Arial" w:hAnsi="Arial" w:eastAsia="Arial" w:cs="Arial"/>
          <w:sz w:val="22"/>
          <w:szCs w:val="22"/>
        </w:rPr>
        <w:t>modifications to</w:t>
      </w:r>
      <w:r w:rsidRPr="1C403D68" w:rsidR="20C05389">
        <w:rPr>
          <w:rFonts w:ascii="Arial" w:hAnsi="Arial" w:eastAsia="Arial" w:cs="Arial"/>
          <w:sz w:val="22"/>
          <w:szCs w:val="22"/>
        </w:rPr>
        <w:t xml:space="preserve"> </w:t>
      </w:r>
      <w:r w:rsidRPr="1C403D68" w:rsidR="6700857F">
        <w:rPr>
          <w:rFonts w:ascii="Arial" w:hAnsi="Arial" w:eastAsia="Arial" w:cs="Arial"/>
          <w:sz w:val="22"/>
          <w:szCs w:val="22"/>
        </w:rPr>
        <w:t>ensur</w:t>
      </w:r>
      <w:r w:rsidRPr="1C403D68" w:rsidR="00CDA137">
        <w:rPr>
          <w:rFonts w:ascii="Arial" w:hAnsi="Arial" w:eastAsia="Arial" w:cs="Arial"/>
          <w:sz w:val="22"/>
          <w:szCs w:val="22"/>
        </w:rPr>
        <w:t xml:space="preserve">e </w:t>
      </w:r>
      <w:r w:rsidRPr="1C403D68" w:rsidR="6700857F">
        <w:rPr>
          <w:rFonts w:ascii="Arial" w:hAnsi="Arial" w:eastAsia="Arial" w:cs="Arial"/>
          <w:sz w:val="22"/>
          <w:szCs w:val="22"/>
        </w:rPr>
        <w:t xml:space="preserve">individuals are not disadvantaged due to </w:t>
      </w:r>
      <w:r w:rsidRPr="1C403D68" w:rsidR="0DF68B2F">
        <w:rPr>
          <w:rFonts w:ascii="Arial" w:hAnsi="Arial" w:eastAsia="Arial" w:cs="Arial"/>
          <w:sz w:val="22"/>
          <w:szCs w:val="22"/>
        </w:rPr>
        <w:t>protected</w:t>
      </w:r>
      <w:r w:rsidRPr="1C403D68" w:rsidR="09ECB3F1">
        <w:rPr>
          <w:rFonts w:ascii="Arial" w:hAnsi="Arial" w:eastAsia="Arial" w:cs="Arial"/>
          <w:sz w:val="22"/>
          <w:szCs w:val="22"/>
        </w:rPr>
        <w:t xml:space="preserve"> characteristics, including race and language (E</w:t>
      </w:r>
      <w:r w:rsidRPr="1C403D68" w:rsidR="02BFEDD0">
        <w:rPr>
          <w:rFonts w:ascii="Arial" w:hAnsi="Arial" w:eastAsia="Arial" w:cs="Arial"/>
          <w:sz w:val="22"/>
          <w:szCs w:val="22"/>
        </w:rPr>
        <w:t>quality Act 2010)</w:t>
      </w:r>
      <w:r w:rsidRPr="1C403D68" w:rsidR="215275CE">
        <w:rPr>
          <w:rFonts w:ascii="Arial" w:hAnsi="Arial" w:eastAsia="Arial" w:cs="Arial"/>
          <w:sz w:val="22"/>
          <w:szCs w:val="22"/>
        </w:rPr>
        <w:t>.</w:t>
      </w:r>
    </w:p>
    <w:p w:rsidR="2E770B1A" w:rsidP="008A5972" w:rsidRDefault="7F89DF71" w14:paraId="43E3E731" w14:textId="022A50D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Person-centred communication involves ensuring Mrs Mann understands her care, treatment decisions</w:t>
      </w:r>
      <w:r w:rsidRPr="1C403D68" w:rsidR="770E6968">
        <w:rPr>
          <w:rFonts w:ascii="Arial" w:hAnsi="Arial" w:eastAsia="Arial" w:cs="Arial"/>
          <w:sz w:val="22"/>
          <w:szCs w:val="22"/>
        </w:rPr>
        <w:t xml:space="preserve">, and medication adjustments. Using plain language, visual prompts, </w:t>
      </w:r>
      <w:r w:rsidRPr="1C403D68" w:rsidR="770E6968">
        <w:rPr>
          <w:rFonts w:ascii="Arial" w:hAnsi="Arial" w:eastAsia="Arial" w:cs="Arial"/>
          <w:sz w:val="22"/>
          <w:szCs w:val="22"/>
        </w:rPr>
        <w:lastRenderedPageBreak/>
        <w:t>tran</w:t>
      </w:r>
      <w:r w:rsidRPr="1C403D68" w:rsidR="573561D2">
        <w:rPr>
          <w:rFonts w:ascii="Arial" w:hAnsi="Arial" w:eastAsia="Arial" w:cs="Arial"/>
          <w:sz w:val="22"/>
          <w:szCs w:val="22"/>
        </w:rPr>
        <w:t>slated information whe</w:t>
      </w:r>
      <w:r w:rsidRPr="1C403D68" w:rsidR="67831864">
        <w:rPr>
          <w:rFonts w:ascii="Arial" w:hAnsi="Arial" w:eastAsia="Arial" w:cs="Arial"/>
          <w:sz w:val="22"/>
          <w:szCs w:val="22"/>
        </w:rPr>
        <w:t xml:space="preserve">re needed helps </w:t>
      </w:r>
      <w:r w:rsidRPr="1C403D68" w:rsidR="7AC3D072">
        <w:rPr>
          <w:rFonts w:ascii="Arial" w:hAnsi="Arial" w:eastAsia="Arial" w:cs="Arial"/>
          <w:sz w:val="22"/>
          <w:szCs w:val="22"/>
        </w:rPr>
        <w:t>promote</w:t>
      </w:r>
      <w:r w:rsidRPr="1C403D68" w:rsidR="67831864">
        <w:rPr>
          <w:rFonts w:ascii="Arial" w:hAnsi="Arial" w:eastAsia="Arial" w:cs="Arial"/>
          <w:sz w:val="22"/>
          <w:szCs w:val="22"/>
        </w:rPr>
        <w:t xml:space="preserve"> he</w:t>
      </w:r>
      <w:r w:rsidRPr="1C403D68" w:rsidR="0A7734B5">
        <w:rPr>
          <w:rFonts w:ascii="Arial" w:hAnsi="Arial" w:eastAsia="Arial" w:cs="Arial"/>
          <w:sz w:val="22"/>
          <w:szCs w:val="22"/>
        </w:rPr>
        <w:t>r independence</w:t>
      </w:r>
      <w:r w:rsidRPr="1C403D68" w:rsidR="67831864">
        <w:rPr>
          <w:rFonts w:ascii="Arial" w:hAnsi="Arial" w:eastAsia="Arial" w:cs="Arial"/>
          <w:sz w:val="22"/>
          <w:szCs w:val="22"/>
        </w:rPr>
        <w:t xml:space="preserve"> and informed </w:t>
      </w:r>
      <w:r w:rsidRPr="1C403D68" w:rsidR="0895F9C8">
        <w:rPr>
          <w:rFonts w:ascii="Arial" w:hAnsi="Arial" w:eastAsia="Arial" w:cs="Arial"/>
          <w:sz w:val="22"/>
          <w:szCs w:val="22"/>
        </w:rPr>
        <w:t>consent</w:t>
      </w:r>
      <w:r w:rsidRPr="1C403D68" w:rsidR="67831864">
        <w:rPr>
          <w:rFonts w:ascii="Arial" w:hAnsi="Arial" w:eastAsia="Arial" w:cs="Arial"/>
          <w:sz w:val="22"/>
          <w:szCs w:val="22"/>
        </w:rPr>
        <w:t xml:space="preserve"> (NHS</w:t>
      </w:r>
      <w:r w:rsidRPr="1C403D68" w:rsidR="0290BA6F">
        <w:rPr>
          <w:rFonts w:ascii="Arial" w:hAnsi="Arial" w:eastAsia="Arial" w:cs="Arial"/>
          <w:sz w:val="22"/>
          <w:szCs w:val="22"/>
        </w:rPr>
        <w:t xml:space="preserve"> England, 2022).</w:t>
      </w:r>
      <w:r w:rsidRPr="1C403D68" w:rsidR="0173D8B6">
        <w:rPr>
          <w:rFonts w:ascii="Arial" w:hAnsi="Arial" w:eastAsia="Arial" w:cs="Arial"/>
          <w:sz w:val="22"/>
          <w:szCs w:val="22"/>
        </w:rPr>
        <w:t xml:space="preserve"> </w:t>
      </w:r>
      <w:r w:rsidRPr="1C403D68" w:rsidR="704F483F">
        <w:rPr>
          <w:rFonts w:ascii="Arial" w:hAnsi="Arial" w:eastAsia="Arial" w:cs="Arial"/>
          <w:sz w:val="22"/>
          <w:szCs w:val="22"/>
        </w:rPr>
        <w:t>Relying on family members to interpret may compromise accuracy and c</w:t>
      </w:r>
      <w:r w:rsidRPr="1C403D68" w:rsidR="052032BA">
        <w:rPr>
          <w:rFonts w:ascii="Arial" w:hAnsi="Arial" w:eastAsia="Arial" w:cs="Arial"/>
          <w:sz w:val="22"/>
          <w:szCs w:val="22"/>
        </w:rPr>
        <w:t>onfidentiality. Health and social care professionals must use accredited inter</w:t>
      </w:r>
      <w:r w:rsidRPr="1C403D68" w:rsidR="73DAE6D4">
        <w:rPr>
          <w:rFonts w:ascii="Arial" w:hAnsi="Arial" w:eastAsia="Arial" w:cs="Arial"/>
          <w:sz w:val="22"/>
          <w:szCs w:val="22"/>
        </w:rPr>
        <w:t>preter services to support service users with limited English Profi</w:t>
      </w:r>
      <w:r w:rsidRPr="1C403D68" w:rsidR="4DF47C0E">
        <w:rPr>
          <w:rFonts w:ascii="Arial" w:hAnsi="Arial" w:eastAsia="Arial" w:cs="Arial"/>
          <w:sz w:val="22"/>
          <w:szCs w:val="22"/>
        </w:rPr>
        <w:t>ci</w:t>
      </w:r>
      <w:r w:rsidRPr="1C403D68" w:rsidR="73DAE6D4">
        <w:rPr>
          <w:rFonts w:ascii="Arial" w:hAnsi="Arial" w:eastAsia="Arial" w:cs="Arial"/>
          <w:sz w:val="22"/>
          <w:szCs w:val="22"/>
        </w:rPr>
        <w:t>ency</w:t>
      </w:r>
      <w:r w:rsidRPr="1C403D68" w:rsidR="62A4CFC8">
        <w:rPr>
          <w:rFonts w:ascii="Arial" w:hAnsi="Arial" w:eastAsia="Arial" w:cs="Arial"/>
          <w:sz w:val="22"/>
          <w:szCs w:val="22"/>
        </w:rPr>
        <w:t xml:space="preserve"> (Care Quality Commission, 2021).</w:t>
      </w:r>
    </w:p>
    <w:p w:rsidR="2E770B1A" w:rsidP="008A5972" w:rsidRDefault="2378E36E" w14:paraId="616912F7" w14:textId="4882A6A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Berlo’s SMCR model </w:t>
      </w:r>
      <w:r w:rsidRPr="1C403D68" w:rsidR="7BF5557A">
        <w:rPr>
          <w:rFonts w:ascii="Arial" w:hAnsi="Arial" w:eastAsia="Arial" w:cs="Arial"/>
          <w:sz w:val="22"/>
          <w:szCs w:val="22"/>
        </w:rPr>
        <w:t>(S</w:t>
      </w:r>
      <w:r w:rsidRPr="1C403D68" w:rsidR="5A7AFA36">
        <w:rPr>
          <w:rFonts w:ascii="Arial" w:hAnsi="Arial" w:eastAsia="Arial" w:cs="Arial"/>
          <w:sz w:val="22"/>
          <w:szCs w:val="22"/>
        </w:rPr>
        <w:t>ender</w:t>
      </w:r>
      <w:r w:rsidRPr="1C403D68" w:rsidR="7BF5557A">
        <w:rPr>
          <w:rFonts w:ascii="Arial" w:hAnsi="Arial" w:eastAsia="Arial" w:cs="Arial"/>
          <w:sz w:val="22"/>
          <w:szCs w:val="22"/>
        </w:rPr>
        <w:t>, Message, Channel, Receiver) provides a framework for understanding</w:t>
      </w:r>
      <w:r w:rsidRPr="1C403D68" w:rsidR="5B58C658">
        <w:rPr>
          <w:rFonts w:ascii="Arial" w:hAnsi="Arial" w:eastAsia="Arial" w:cs="Arial"/>
          <w:sz w:val="22"/>
          <w:szCs w:val="22"/>
        </w:rPr>
        <w:t xml:space="preserve"> the factors that affect effective communication (Berlo, 1960). The model</w:t>
      </w:r>
      <w:r w:rsidRPr="1C403D68" w:rsidR="739E75F5">
        <w:rPr>
          <w:rFonts w:ascii="Arial" w:hAnsi="Arial" w:eastAsia="Arial" w:cs="Arial"/>
          <w:sz w:val="22"/>
          <w:szCs w:val="22"/>
        </w:rPr>
        <w:t xml:space="preserve"> was adapted from Shan</w:t>
      </w:r>
      <w:r w:rsidRPr="1C403D68" w:rsidR="46E7F060">
        <w:rPr>
          <w:rFonts w:ascii="Arial" w:hAnsi="Arial" w:eastAsia="Arial" w:cs="Arial"/>
          <w:sz w:val="22"/>
          <w:szCs w:val="22"/>
        </w:rPr>
        <w:t>n</w:t>
      </w:r>
      <w:r w:rsidRPr="1C403D68" w:rsidR="739E75F5">
        <w:rPr>
          <w:rFonts w:ascii="Arial" w:hAnsi="Arial" w:eastAsia="Arial" w:cs="Arial"/>
          <w:sz w:val="22"/>
          <w:szCs w:val="22"/>
        </w:rPr>
        <w:t>on</w:t>
      </w:r>
      <w:r w:rsidRPr="1C403D68" w:rsidR="5B58C658">
        <w:rPr>
          <w:rFonts w:ascii="Arial" w:hAnsi="Arial" w:eastAsia="Arial" w:cs="Arial"/>
          <w:sz w:val="22"/>
          <w:szCs w:val="22"/>
        </w:rPr>
        <w:t xml:space="preserve"> </w:t>
      </w:r>
      <w:r w:rsidRPr="1C403D68" w:rsidR="704ECCAD">
        <w:rPr>
          <w:rFonts w:ascii="Arial" w:hAnsi="Arial" w:eastAsia="Arial" w:cs="Arial"/>
          <w:sz w:val="22"/>
          <w:szCs w:val="22"/>
        </w:rPr>
        <w:t>Weaver’s</w:t>
      </w:r>
      <w:r w:rsidRPr="1C403D68" w:rsidR="4D98594D">
        <w:rPr>
          <w:rFonts w:ascii="Arial" w:hAnsi="Arial" w:eastAsia="Arial" w:cs="Arial"/>
          <w:sz w:val="22"/>
          <w:szCs w:val="22"/>
        </w:rPr>
        <w:t xml:space="preserve"> Model of Communication (1949), and</w:t>
      </w:r>
      <w:r w:rsidRPr="1C403D68" w:rsidR="704ECCAD">
        <w:rPr>
          <w:rFonts w:ascii="Arial" w:hAnsi="Arial" w:eastAsia="Arial" w:cs="Arial"/>
          <w:sz w:val="22"/>
          <w:szCs w:val="22"/>
        </w:rPr>
        <w:t xml:space="preserve"> </w:t>
      </w:r>
      <w:r w:rsidRPr="1C403D68" w:rsidR="5B58C658">
        <w:rPr>
          <w:rFonts w:ascii="Arial" w:hAnsi="Arial" w:eastAsia="Arial" w:cs="Arial"/>
          <w:sz w:val="22"/>
          <w:szCs w:val="22"/>
        </w:rPr>
        <w:t>emphasi</w:t>
      </w:r>
      <w:r w:rsidRPr="1C403D68" w:rsidR="35A499D3">
        <w:rPr>
          <w:rFonts w:ascii="Arial" w:hAnsi="Arial" w:eastAsia="Arial" w:cs="Arial"/>
          <w:sz w:val="22"/>
          <w:szCs w:val="22"/>
        </w:rPr>
        <w:t>ses the characteristics of the sender, the nature of</w:t>
      </w:r>
      <w:r w:rsidRPr="1C403D68" w:rsidR="1A4E6195">
        <w:rPr>
          <w:rFonts w:ascii="Arial" w:hAnsi="Arial" w:eastAsia="Arial" w:cs="Arial"/>
          <w:sz w:val="22"/>
          <w:szCs w:val="22"/>
        </w:rPr>
        <w:t xml:space="preserve"> the message, the communication channel, and the </w:t>
      </w:r>
      <w:r w:rsidRPr="1C403D68" w:rsidR="6E9695BA">
        <w:rPr>
          <w:rFonts w:ascii="Arial" w:hAnsi="Arial" w:eastAsia="Arial" w:cs="Arial"/>
          <w:sz w:val="22"/>
          <w:szCs w:val="22"/>
        </w:rPr>
        <w:t>receivers</w:t>
      </w:r>
      <w:r w:rsidRPr="1C403D68" w:rsidR="0F97CB7A">
        <w:rPr>
          <w:rFonts w:ascii="Arial" w:hAnsi="Arial" w:eastAsia="Arial" w:cs="Arial"/>
          <w:sz w:val="22"/>
          <w:szCs w:val="22"/>
        </w:rPr>
        <w:t>'</w:t>
      </w:r>
      <w:r w:rsidRPr="1C403D68" w:rsidR="1A4E6195">
        <w:rPr>
          <w:rFonts w:ascii="Arial" w:hAnsi="Arial" w:eastAsia="Arial" w:cs="Arial"/>
          <w:sz w:val="22"/>
          <w:szCs w:val="22"/>
        </w:rPr>
        <w:t xml:space="preserve"> a</w:t>
      </w:r>
      <w:r w:rsidRPr="1C403D68" w:rsidR="001F069C">
        <w:rPr>
          <w:rFonts w:ascii="Arial" w:hAnsi="Arial" w:eastAsia="Arial" w:cs="Arial"/>
          <w:sz w:val="22"/>
          <w:szCs w:val="22"/>
        </w:rPr>
        <w:t xml:space="preserve">bility to </w:t>
      </w:r>
      <w:r w:rsidRPr="1C403D68" w:rsidR="05EB66C0">
        <w:rPr>
          <w:rFonts w:ascii="Arial" w:hAnsi="Arial" w:eastAsia="Arial" w:cs="Arial"/>
          <w:sz w:val="22"/>
          <w:szCs w:val="22"/>
        </w:rPr>
        <w:t>interpret</w:t>
      </w:r>
      <w:r w:rsidRPr="1C403D68" w:rsidR="001F069C">
        <w:rPr>
          <w:rFonts w:ascii="Arial" w:hAnsi="Arial" w:eastAsia="Arial" w:cs="Arial"/>
          <w:sz w:val="22"/>
          <w:szCs w:val="22"/>
        </w:rPr>
        <w:t xml:space="preserve"> the message</w:t>
      </w:r>
      <w:r w:rsidRPr="1C403D68" w:rsidR="35A499D3">
        <w:rPr>
          <w:rFonts w:ascii="Arial" w:hAnsi="Arial" w:eastAsia="Arial" w:cs="Arial"/>
          <w:sz w:val="22"/>
          <w:szCs w:val="22"/>
        </w:rPr>
        <w:t xml:space="preserve"> </w:t>
      </w:r>
      <w:r w:rsidRPr="1C403D68" w:rsidR="3DD4A73F">
        <w:rPr>
          <w:rFonts w:ascii="Arial" w:hAnsi="Arial" w:eastAsia="Arial" w:cs="Arial"/>
          <w:sz w:val="22"/>
          <w:szCs w:val="22"/>
        </w:rPr>
        <w:t>(</w:t>
      </w:r>
      <w:r w:rsidRPr="1C403D68" w:rsidR="3E6A367F">
        <w:rPr>
          <w:rFonts w:ascii="Arial" w:hAnsi="Arial" w:eastAsia="Arial" w:cs="Arial"/>
          <w:sz w:val="22"/>
          <w:szCs w:val="22"/>
        </w:rPr>
        <w:t>University of Edinburgh, 2023</w:t>
      </w:r>
      <w:r w:rsidRPr="1C403D68" w:rsidR="3DD4A73F">
        <w:rPr>
          <w:rFonts w:ascii="Arial" w:hAnsi="Arial" w:eastAsia="Arial" w:cs="Arial"/>
          <w:sz w:val="22"/>
          <w:szCs w:val="22"/>
        </w:rPr>
        <w:t>)</w:t>
      </w:r>
      <w:r w:rsidRPr="1C403D68" w:rsidR="16FF0797">
        <w:rPr>
          <w:rFonts w:ascii="Arial" w:hAnsi="Arial" w:eastAsia="Arial" w:cs="Arial"/>
          <w:sz w:val="22"/>
          <w:szCs w:val="22"/>
        </w:rPr>
        <w:t>.</w:t>
      </w:r>
    </w:p>
    <w:p w:rsidR="49F6AA81" w:rsidP="008A5972" w:rsidRDefault="1950CBAB" w14:paraId="412A3379" w14:textId="2D16F6C2">
      <w:pPr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  <w:r w:rsidRPr="1C403D68">
        <w:rPr>
          <w:rFonts w:ascii="Arial" w:hAnsi="Arial" w:eastAsia="Arial" w:cs="Arial"/>
          <w:b/>
          <w:bCs/>
          <w:sz w:val="22"/>
          <w:szCs w:val="22"/>
        </w:rPr>
        <w:t>S</w:t>
      </w:r>
      <w:r w:rsidRPr="1C403D68" w:rsidR="20F7B5D7">
        <w:rPr>
          <w:rFonts w:ascii="Arial" w:hAnsi="Arial" w:eastAsia="Arial" w:cs="Arial"/>
          <w:b/>
          <w:bCs/>
          <w:sz w:val="22"/>
          <w:szCs w:val="22"/>
        </w:rPr>
        <w:t>ender</w:t>
      </w:r>
    </w:p>
    <w:p w:rsidR="49F6AA81" w:rsidP="008A5972" w:rsidRDefault="1950CBAB" w14:paraId="5D5B3289" w14:textId="57A6D7B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In Mrs Mann’s care, the </w:t>
      </w:r>
      <w:r w:rsidRPr="1C403D68" w:rsidR="24B114FB">
        <w:rPr>
          <w:rFonts w:ascii="Arial" w:hAnsi="Arial" w:eastAsia="Arial" w:cs="Arial"/>
          <w:sz w:val="22"/>
          <w:szCs w:val="22"/>
        </w:rPr>
        <w:t>healthcare</w:t>
      </w:r>
      <w:r w:rsidRPr="1C403D68">
        <w:rPr>
          <w:rFonts w:ascii="Arial" w:hAnsi="Arial" w:eastAsia="Arial" w:cs="Arial"/>
          <w:sz w:val="22"/>
          <w:szCs w:val="22"/>
        </w:rPr>
        <w:t xml:space="preserve"> professional (</w:t>
      </w:r>
      <w:r w:rsidRPr="1C403D68" w:rsidR="1F82A785">
        <w:rPr>
          <w:rFonts w:ascii="Arial" w:hAnsi="Arial" w:eastAsia="Arial" w:cs="Arial"/>
          <w:sz w:val="22"/>
          <w:szCs w:val="22"/>
        </w:rPr>
        <w:t>carer</w:t>
      </w:r>
      <w:r w:rsidRPr="1C403D68">
        <w:rPr>
          <w:rFonts w:ascii="Arial" w:hAnsi="Arial" w:eastAsia="Arial" w:cs="Arial"/>
          <w:sz w:val="22"/>
          <w:szCs w:val="22"/>
        </w:rPr>
        <w:t xml:space="preserve">, GP, or </w:t>
      </w:r>
      <w:r w:rsidRPr="1C403D68" w:rsidR="1C928240">
        <w:rPr>
          <w:rFonts w:ascii="Arial" w:hAnsi="Arial" w:eastAsia="Arial" w:cs="Arial"/>
          <w:sz w:val="22"/>
          <w:szCs w:val="22"/>
        </w:rPr>
        <w:t>physiotherapist</w:t>
      </w:r>
      <w:r w:rsidRPr="1C403D68" w:rsidR="3D897E12">
        <w:rPr>
          <w:rFonts w:ascii="Arial" w:hAnsi="Arial" w:eastAsia="Arial" w:cs="Arial"/>
          <w:sz w:val="22"/>
          <w:szCs w:val="22"/>
        </w:rPr>
        <w:t xml:space="preserve">) is the </w:t>
      </w:r>
      <w:r w:rsidRPr="1C403D68" w:rsidR="2D94BD73">
        <w:rPr>
          <w:rFonts w:ascii="Arial" w:hAnsi="Arial" w:eastAsia="Arial" w:cs="Arial"/>
          <w:sz w:val="22"/>
          <w:szCs w:val="22"/>
        </w:rPr>
        <w:t>sender</w:t>
      </w:r>
      <w:r w:rsidRPr="1C403D68" w:rsidR="3D897E12">
        <w:rPr>
          <w:rFonts w:ascii="Arial" w:hAnsi="Arial" w:eastAsia="Arial" w:cs="Arial"/>
          <w:sz w:val="22"/>
          <w:szCs w:val="22"/>
        </w:rPr>
        <w:t xml:space="preserve">. Effective communication requires the professional to have </w:t>
      </w:r>
      <w:r w:rsidRPr="1C403D68" w:rsidR="3156369A">
        <w:rPr>
          <w:rFonts w:ascii="Arial" w:hAnsi="Arial" w:eastAsia="Arial" w:cs="Arial"/>
          <w:sz w:val="22"/>
          <w:szCs w:val="22"/>
        </w:rPr>
        <w:t>clear knowledge of Mrs Mann’s care plan, the ability to use cu</w:t>
      </w:r>
      <w:r w:rsidRPr="1C403D68" w:rsidR="0703FBE9">
        <w:rPr>
          <w:rFonts w:ascii="Arial" w:hAnsi="Arial" w:eastAsia="Arial" w:cs="Arial"/>
          <w:sz w:val="22"/>
          <w:szCs w:val="22"/>
        </w:rPr>
        <w:t>lturally sensitive language,</w:t>
      </w:r>
      <w:r w:rsidRPr="1C403D68" w:rsidR="16A1AEB3">
        <w:rPr>
          <w:rFonts w:ascii="Arial" w:hAnsi="Arial" w:eastAsia="Arial" w:cs="Arial"/>
          <w:sz w:val="22"/>
          <w:szCs w:val="22"/>
        </w:rPr>
        <w:t xml:space="preserve"> </w:t>
      </w:r>
      <w:r w:rsidRPr="1C403D68" w:rsidR="0703FBE9">
        <w:rPr>
          <w:rFonts w:ascii="Arial" w:hAnsi="Arial" w:eastAsia="Arial" w:cs="Arial"/>
          <w:sz w:val="22"/>
          <w:szCs w:val="22"/>
        </w:rPr>
        <w:t>awareness of potential languag</w:t>
      </w:r>
      <w:r w:rsidRPr="1C403D68" w:rsidR="431B189F">
        <w:rPr>
          <w:rFonts w:ascii="Arial" w:hAnsi="Arial" w:eastAsia="Arial" w:cs="Arial"/>
          <w:sz w:val="22"/>
          <w:szCs w:val="22"/>
        </w:rPr>
        <w:t>e barriers</w:t>
      </w:r>
      <w:r w:rsidRPr="1C403D68" w:rsidR="27227793">
        <w:rPr>
          <w:rFonts w:ascii="Arial" w:hAnsi="Arial" w:eastAsia="Arial" w:cs="Arial"/>
          <w:sz w:val="22"/>
          <w:szCs w:val="22"/>
        </w:rPr>
        <w:t>, and p</w:t>
      </w:r>
      <w:r w:rsidRPr="1C403D68" w:rsidR="4C158E47">
        <w:rPr>
          <w:rFonts w:ascii="Arial" w:hAnsi="Arial" w:eastAsia="Arial" w:cs="Arial"/>
          <w:sz w:val="22"/>
          <w:szCs w:val="22"/>
        </w:rPr>
        <w:t>ersonal attributes such as patience, and no</w:t>
      </w:r>
      <w:r w:rsidRPr="1C403D68" w:rsidR="6D1FBADC">
        <w:rPr>
          <w:rFonts w:ascii="Arial" w:hAnsi="Arial" w:eastAsia="Arial" w:cs="Arial"/>
          <w:sz w:val="22"/>
          <w:szCs w:val="22"/>
        </w:rPr>
        <w:t xml:space="preserve">n-verbal communication skills are essential to ensure that the source </w:t>
      </w:r>
      <w:r w:rsidRPr="1C403D68" w:rsidR="7DD8F02A">
        <w:rPr>
          <w:rFonts w:ascii="Arial" w:hAnsi="Arial" w:eastAsia="Arial" w:cs="Arial"/>
          <w:sz w:val="22"/>
          <w:szCs w:val="22"/>
        </w:rPr>
        <w:t>conveys the message appropriately.</w:t>
      </w:r>
    </w:p>
    <w:p w:rsidR="124D3889" w:rsidP="008A5972" w:rsidRDefault="124D3889" w14:paraId="60D52C9D" w14:textId="7BCF8D1D">
      <w:pPr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  <w:r w:rsidRPr="1AE518FC">
        <w:rPr>
          <w:rFonts w:ascii="Arial" w:hAnsi="Arial" w:eastAsia="Arial" w:cs="Arial"/>
          <w:b/>
          <w:bCs/>
          <w:sz w:val="22"/>
          <w:szCs w:val="22"/>
        </w:rPr>
        <w:t>Message</w:t>
      </w:r>
    </w:p>
    <w:p w:rsidR="493DEF34" w:rsidP="008A5972" w:rsidRDefault="4AF70A20" w14:paraId="338EEC11" w14:textId="2556367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The message in Mrs Mann’s case includes instructions about medication, rehabilita</w:t>
      </w:r>
      <w:r w:rsidRPr="1C403D68" w:rsidR="4CB0C848">
        <w:rPr>
          <w:rFonts w:ascii="Arial" w:hAnsi="Arial" w:eastAsia="Arial" w:cs="Arial"/>
          <w:sz w:val="22"/>
          <w:szCs w:val="22"/>
        </w:rPr>
        <w:t xml:space="preserve">tion </w:t>
      </w:r>
      <w:r w:rsidRPr="1C403D68" w:rsidR="51BCC66F">
        <w:rPr>
          <w:rFonts w:ascii="Arial" w:hAnsi="Arial" w:eastAsia="Arial" w:cs="Arial"/>
          <w:sz w:val="22"/>
          <w:szCs w:val="22"/>
        </w:rPr>
        <w:t>exercises</w:t>
      </w:r>
      <w:r w:rsidRPr="1C403D68" w:rsidR="4CB0C848">
        <w:rPr>
          <w:rFonts w:ascii="Arial" w:hAnsi="Arial" w:eastAsia="Arial" w:cs="Arial"/>
          <w:sz w:val="22"/>
          <w:szCs w:val="22"/>
        </w:rPr>
        <w:t>, and follow-up appointments. To ensure comprehension, the message</w:t>
      </w:r>
      <w:r w:rsidRPr="1C403D68" w:rsidR="32035D90">
        <w:rPr>
          <w:rFonts w:ascii="Arial" w:hAnsi="Arial" w:eastAsia="Arial" w:cs="Arial"/>
          <w:sz w:val="22"/>
          <w:szCs w:val="22"/>
        </w:rPr>
        <w:t xml:space="preserve"> should be clear, concise, and structured. Using visual aids,</w:t>
      </w:r>
      <w:r w:rsidRPr="1C403D68" w:rsidR="5AEE401E">
        <w:rPr>
          <w:rFonts w:ascii="Arial" w:hAnsi="Arial" w:eastAsia="Arial" w:cs="Arial"/>
          <w:sz w:val="22"/>
          <w:szCs w:val="22"/>
        </w:rPr>
        <w:t xml:space="preserve"> and simple terminology enhances understanding</w:t>
      </w:r>
      <w:r w:rsidRPr="1C403D68" w:rsidR="431AD68E">
        <w:rPr>
          <w:rFonts w:ascii="Arial" w:hAnsi="Arial" w:eastAsia="Arial" w:cs="Arial"/>
          <w:sz w:val="22"/>
          <w:szCs w:val="22"/>
        </w:rPr>
        <w:t>.</w:t>
      </w:r>
    </w:p>
    <w:p w:rsidR="449AD58C" w:rsidP="008A5972" w:rsidRDefault="7807FBAC" w14:paraId="6E9A82A1" w14:textId="19689DE2">
      <w:pPr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  <w:r w:rsidRPr="1C403D68">
        <w:rPr>
          <w:rFonts w:ascii="Arial" w:hAnsi="Arial" w:eastAsia="Arial" w:cs="Arial"/>
          <w:b/>
          <w:bCs/>
          <w:sz w:val="22"/>
          <w:szCs w:val="22"/>
        </w:rPr>
        <w:t>Channel</w:t>
      </w:r>
    </w:p>
    <w:p w:rsidR="449AD58C" w:rsidP="008A5972" w:rsidRDefault="7807FBAC" w14:paraId="0BEA69B9" w14:textId="751AB8EB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Channels include verbal communication, written materials, and </w:t>
      </w:r>
      <w:r w:rsidRPr="1C403D68" w:rsidR="2CB3EA93">
        <w:rPr>
          <w:rFonts w:ascii="Arial" w:hAnsi="Arial" w:eastAsia="Arial" w:cs="Arial"/>
          <w:sz w:val="22"/>
          <w:szCs w:val="22"/>
        </w:rPr>
        <w:t>non-verbal</w:t>
      </w:r>
      <w:r w:rsidRPr="1C403D68">
        <w:rPr>
          <w:rFonts w:ascii="Arial" w:hAnsi="Arial" w:eastAsia="Arial" w:cs="Arial"/>
          <w:sz w:val="22"/>
          <w:szCs w:val="22"/>
        </w:rPr>
        <w:t xml:space="preserve"> cues. </w:t>
      </w:r>
      <w:r w:rsidRPr="1C403D68" w:rsidR="1F7308D8">
        <w:rPr>
          <w:rFonts w:ascii="Arial" w:hAnsi="Arial" w:eastAsia="Arial" w:cs="Arial"/>
          <w:sz w:val="22"/>
          <w:szCs w:val="22"/>
        </w:rPr>
        <w:t>For Mrs Mann, verbal communication supported by a professional interpreter is critical. Written transl</w:t>
      </w:r>
      <w:r w:rsidRPr="1C403D68" w:rsidR="614F42DF">
        <w:rPr>
          <w:rFonts w:ascii="Arial" w:hAnsi="Arial" w:eastAsia="Arial" w:cs="Arial"/>
          <w:sz w:val="22"/>
          <w:szCs w:val="22"/>
        </w:rPr>
        <w:t xml:space="preserve">ations of care instructions and visual demonstrations of </w:t>
      </w:r>
      <w:r w:rsidRPr="1C403D68" w:rsidR="7F8451F2">
        <w:rPr>
          <w:rFonts w:ascii="Arial" w:hAnsi="Arial" w:eastAsia="Arial" w:cs="Arial"/>
          <w:sz w:val="22"/>
          <w:szCs w:val="22"/>
        </w:rPr>
        <w:t>exercises</w:t>
      </w:r>
      <w:r w:rsidRPr="1C403D68" w:rsidR="614F42DF">
        <w:rPr>
          <w:rFonts w:ascii="Arial" w:hAnsi="Arial" w:eastAsia="Arial" w:cs="Arial"/>
          <w:sz w:val="22"/>
          <w:szCs w:val="22"/>
        </w:rPr>
        <w:t xml:space="preserve"> act as supplementa</w:t>
      </w:r>
      <w:r w:rsidRPr="1C403D68" w:rsidR="2083F80C">
        <w:rPr>
          <w:rFonts w:ascii="Arial" w:hAnsi="Arial" w:eastAsia="Arial" w:cs="Arial"/>
          <w:sz w:val="22"/>
          <w:szCs w:val="22"/>
        </w:rPr>
        <w:t xml:space="preserve">ry </w:t>
      </w:r>
      <w:r w:rsidRPr="1C403D68" w:rsidR="6185B062">
        <w:rPr>
          <w:rFonts w:ascii="Arial" w:hAnsi="Arial" w:eastAsia="Arial" w:cs="Arial"/>
          <w:sz w:val="22"/>
          <w:szCs w:val="22"/>
        </w:rPr>
        <w:t>channels</w:t>
      </w:r>
      <w:r w:rsidRPr="1C403D68" w:rsidR="4D2A362C">
        <w:rPr>
          <w:rFonts w:ascii="Arial" w:hAnsi="Arial" w:eastAsia="Arial" w:cs="Arial"/>
          <w:sz w:val="22"/>
          <w:szCs w:val="22"/>
        </w:rPr>
        <w:t xml:space="preserve"> t</w:t>
      </w:r>
      <w:r w:rsidRPr="1C403D68" w:rsidR="2083F80C">
        <w:rPr>
          <w:rFonts w:ascii="Arial" w:hAnsi="Arial" w:eastAsia="Arial" w:cs="Arial"/>
          <w:sz w:val="22"/>
          <w:szCs w:val="22"/>
        </w:rPr>
        <w:t xml:space="preserve">o reinforce understanding. </w:t>
      </w:r>
    </w:p>
    <w:p w:rsidR="0318C725" w:rsidP="008A5972" w:rsidRDefault="0318C725" w14:paraId="1E17C434" w14:textId="61637F47">
      <w:pPr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  <w:r w:rsidRPr="1AE518FC">
        <w:rPr>
          <w:rFonts w:ascii="Arial" w:hAnsi="Arial" w:eastAsia="Arial" w:cs="Arial"/>
          <w:b/>
          <w:bCs/>
          <w:sz w:val="22"/>
          <w:szCs w:val="22"/>
        </w:rPr>
        <w:t>Receiver</w:t>
      </w:r>
    </w:p>
    <w:p w:rsidR="48686608" w:rsidP="008A5972" w:rsidRDefault="48686608" w14:paraId="6010044E" w14:textId="3544540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514234E3" w:rsidR="559603D1">
        <w:rPr>
          <w:rFonts w:ascii="Arial" w:hAnsi="Arial" w:eastAsia="Arial" w:cs="Arial"/>
          <w:sz w:val="22"/>
          <w:szCs w:val="22"/>
        </w:rPr>
        <w:t>Mrs Mann, as the recipient of the message must decode the information acc</w:t>
      </w:r>
      <w:r w:rsidRPr="514234E3" w:rsidR="69ACBB1A">
        <w:rPr>
          <w:rFonts w:ascii="Arial" w:hAnsi="Arial" w:eastAsia="Arial" w:cs="Arial"/>
          <w:sz w:val="22"/>
          <w:szCs w:val="22"/>
        </w:rPr>
        <w:t xml:space="preserve">urately. Factors such as her language </w:t>
      </w:r>
      <w:r w:rsidRPr="514234E3" w:rsidR="69ACBB1A">
        <w:rPr>
          <w:rFonts w:ascii="Arial" w:hAnsi="Arial" w:eastAsia="Arial" w:cs="Arial"/>
          <w:sz w:val="22"/>
          <w:szCs w:val="22"/>
        </w:rPr>
        <w:t>proficiency</w:t>
      </w:r>
      <w:r w:rsidRPr="514234E3" w:rsidR="69ACBB1A">
        <w:rPr>
          <w:rFonts w:ascii="Arial" w:hAnsi="Arial" w:eastAsia="Arial" w:cs="Arial"/>
          <w:sz w:val="22"/>
          <w:szCs w:val="22"/>
        </w:rPr>
        <w:t xml:space="preserve">, cognitive capacity, cultural background, </w:t>
      </w:r>
      <w:r w:rsidRPr="514234E3" w:rsidR="64D279E6">
        <w:rPr>
          <w:rFonts w:ascii="Arial" w:hAnsi="Arial" w:eastAsia="Arial" w:cs="Arial"/>
          <w:sz w:val="22"/>
          <w:szCs w:val="22"/>
        </w:rPr>
        <w:t>and emotional state influence her understanding</w:t>
      </w:r>
      <w:r w:rsidRPr="514234E3" w:rsidR="43D68991">
        <w:rPr>
          <w:rFonts w:ascii="Arial" w:hAnsi="Arial" w:eastAsia="Arial" w:cs="Arial"/>
          <w:sz w:val="22"/>
          <w:szCs w:val="22"/>
        </w:rPr>
        <w:t>.</w:t>
      </w:r>
      <w:r w:rsidRPr="514234E3" w:rsidR="617569D8">
        <w:rPr>
          <w:rFonts w:ascii="Arial" w:hAnsi="Arial" w:eastAsia="Arial" w:cs="Arial"/>
          <w:sz w:val="22"/>
          <w:szCs w:val="22"/>
        </w:rPr>
        <w:t xml:space="preserve"> Active </w:t>
      </w:r>
      <w:r w:rsidRPr="514234E3" w:rsidR="1C8E8398">
        <w:rPr>
          <w:rFonts w:ascii="Arial" w:hAnsi="Arial" w:eastAsia="Arial" w:cs="Arial"/>
          <w:sz w:val="22"/>
          <w:szCs w:val="22"/>
        </w:rPr>
        <w:t>listening</w:t>
      </w:r>
      <w:r w:rsidRPr="514234E3" w:rsidR="617569D8">
        <w:rPr>
          <w:rFonts w:ascii="Arial" w:hAnsi="Arial" w:eastAsia="Arial" w:cs="Arial"/>
          <w:sz w:val="22"/>
          <w:szCs w:val="22"/>
        </w:rPr>
        <w:t xml:space="preserve"> by the care professional, checking comprehension through feed</w:t>
      </w:r>
      <w:r w:rsidRPr="514234E3" w:rsidR="424FC3B0">
        <w:rPr>
          <w:rFonts w:ascii="Arial" w:hAnsi="Arial" w:eastAsia="Arial" w:cs="Arial"/>
          <w:sz w:val="22"/>
          <w:szCs w:val="22"/>
        </w:rPr>
        <w:t>back, and encouraging questions support effective decoding of the message.</w:t>
      </w:r>
    </w:p>
    <w:p w:rsidR="0365B883" w:rsidP="008A5972" w:rsidRDefault="0365B883" w14:paraId="40E025C5" w14:textId="6446BEBF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Using this approach improves Mrs Mann’s safety</w:t>
      </w:r>
      <w:r w:rsidRPr="1C403D68" w:rsidR="40C88395">
        <w:rPr>
          <w:rFonts w:ascii="Arial" w:hAnsi="Arial" w:eastAsia="Arial" w:cs="Arial"/>
          <w:sz w:val="22"/>
          <w:szCs w:val="22"/>
        </w:rPr>
        <w:t>,</w:t>
      </w:r>
      <w:r w:rsidRPr="1C403D68">
        <w:rPr>
          <w:rFonts w:ascii="Arial" w:hAnsi="Arial" w:eastAsia="Arial" w:cs="Arial"/>
          <w:sz w:val="22"/>
          <w:szCs w:val="22"/>
        </w:rPr>
        <w:t xml:space="preserve"> </w:t>
      </w:r>
      <w:r w:rsidRPr="1C403D68" w:rsidR="69B7B614">
        <w:rPr>
          <w:rFonts w:ascii="Arial" w:hAnsi="Arial" w:eastAsia="Arial" w:cs="Arial"/>
          <w:sz w:val="22"/>
          <w:szCs w:val="22"/>
        </w:rPr>
        <w:t>a</w:t>
      </w:r>
      <w:r w:rsidRPr="1C403D68" w:rsidR="7F34ECEF">
        <w:rPr>
          <w:rFonts w:ascii="Arial" w:hAnsi="Arial" w:eastAsia="Arial" w:cs="Arial"/>
          <w:sz w:val="22"/>
          <w:szCs w:val="22"/>
        </w:rPr>
        <w:t>dherence</w:t>
      </w:r>
      <w:r w:rsidRPr="1C403D68">
        <w:rPr>
          <w:rFonts w:ascii="Arial" w:hAnsi="Arial" w:eastAsia="Arial" w:cs="Arial"/>
          <w:sz w:val="22"/>
          <w:szCs w:val="22"/>
        </w:rPr>
        <w:t xml:space="preserve"> to care </w:t>
      </w:r>
      <w:r w:rsidRPr="1C403D68" w:rsidR="06E9FCBC">
        <w:rPr>
          <w:rFonts w:ascii="Arial" w:hAnsi="Arial" w:eastAsia="Arial" w:cs="Arial"/>
          <w:sz w:val="22"/>
          <w:szCs w:val="22"/>
        </w:rPr>
        <w:t>instructions</w:t>
      </w:r>
      <w:r w:rsidRPr="1C403D68">
        <w:rPr>
          <w:rFonts w:ascii="Arial" w:hAnsi="Arial" w:eastAsia="Arial" w:cs="Arial"/>
          <w:sz w:val="22"/>
          <w:szCs w:val="22"/>
        </w:rPr>
        <w:t>, and overall s</w:t>
      </w:r>
      <w:r w:rsidRPr="1C403D68" w:rsidR="5E059600">
        <w:rPr>
          <w:rFonts w:ascii="Arial" w:hAnsi="Arial" w:eastAsia="Arial" w:cs="Arial"/>
          <w:sz w:val="22"/>
          <w:szCs w:val="22"/>
        </w:rPr>
        <w:t>atisfaction, while complying with the Equality Act 2010 and NHS Accessi</w:t>
      </w:r>
      <w:r w:rsidRPr="1C403D68" w:rsidR="15199D84">
        <w:rPr>
          <w:rFonts w:ascii="Arial" w:hAnsi="Arial" w:eastAsia="Arial" w:cs="Arial"/>
          <w:sz w:val="22"/>
          <w:szCs w:val="22"/>
        </w:rPr>
        <w:t>ble Information S</w:t>
      </w:r>
      <w:r w:rsidRPr="1C403D68" w:rsidR="79E51EE3">
        <w:rPr>
          <w:rFonts w:ascii="Arial" w:hAnsi="Arial" w:eastAsia="Arial" w:cs="Arial"/>
          <w:sz w:val="22"/>
          <w:szCs w:val="22"/>
        </w:rPr>
        <w:t>tandard.</w:t>
      </w:r>
    </w:p>
    <w:p w:rsidR="69D4A629" w:rsidP="008A5972" w:rsidRDefault="0C005CCC" w14:paraId="162EE199" w14:textId="62E0E49A" w14:noSpellErr="1">
      <w:pPr>
        <w:pStyle w:val="Heading3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266488476" w:id="523008395"/>
      <w:r w:rsidRPr="514234E3" w:rsidR="71F543D3">
        <w:rPr>
          <w:b w:val="1"/>
          <w:bCs w:val="1"/>
          <w:color w:val="auto"/>
        </w:rPr>
        <w:t>2. The Importance of Good Administrative Skills</w:t>
      </w:r>
      <w:bookmarkEnd w:id="523008395"/>
    </w:p>
    <w:p w:rsidR="1B1688F2" w:rsidP="008A5972" w:rsidRDefault="1B1688F2" w14:paraId="5C39F2D6" w14:textId="38312A5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The burdens of </w:t>
      </w:r>
      <w:r w:rsidRPr="1C403D68" w:rsidR="410175C9">
        <w:rPr>
          <w:rFonts w:ascii="Arial" w:hAnsi="Arial" w:eastAsia="Arial" w:cs="Arial"/>
          <w:sz w:val="22"/>
          <w:szCs w:val="22"/>
        </w:rPr>
        <w:t>experiencing</w:t>
      </w:r>
      <w:r w:rsidRPr="1C403D68">
        <w:rPr>
          <w:rFonts w:ascii="Arial" w:hAnsi="Arial" w:eastAsia="Arial" w:cs="Arial"/>
          <w:sz w:val="22"/>
          <w:szCs w:val="22"/>
        </w:rPr>
        <w:t xml:space="preserve"> admi</w:t>
      </w:r>
      <w:r w:rsidRPr="1C403D68" w:rsidR="2ED4BCC9">
        <w:rPr>
          <w:rFonts w:ascii="Arial" w:hAnsi="Arial" w:eastAsia="Arial" w:cs="Arial"/>
          <w:sz w:val="22"/>
          <w:szCs w:val="22"/>
        </w:rPr>
        <w:t xml:space="preserve">nistration process that do not </w:t>
      </w:r>
      <w:r w:rsidRPr="1C403D68" w:rsidR="0F791484">
        <w:rPr>
          <w:rFonts w:ascii="Arial" w:hAnsi="Arial" w:eastAsia="Arial" w:cs="Arial"/>
          <w:sz w:val="22"/>
          <w:szCs w:val="22"/>
        </w:rPr>
        <w:t>consistently</w:t>
      </w:r>
      <w:r w:rsidRPr="1C403D68" w:rsidR="2ED4BCC9">
        <w:rPr>
          <w:rFonts w:ascii="Arial" w:hAnsi="Arial" w:eastAsia="Arial" w:cs="Arial"/>
          <w:sz w:val="22"/>
          <w:szCs w:val="22"/>
        </w:rPr>
        <w:t xml:space="preserve"> meet the needs of </w:t>
      </w:r>
      <w:r w:rsidRPr="1C403D68" w:rsidR="67743D98">
        <w:rPr>
          <w:rFonts w:ascii="Arial" w:hAnsi="Arial" w:eastAsia="Arial" w:cs="Arial"/>
          <w:sz w:val="22"/>
          <w:szCs w:val="22"/>
        </w:rPr>
        <w:t>all users can weigh heavily on patients,</w:t>
      </w:r>
      <w:r w:rsidRPr="1C403D68" w:rsidR="0CA570F7">
        <w:rPr>
          <w:rFonts w:ascii="Arial" w:hAnsi="Arial" w:eastAsia="Arial" w:cs="Arial"/>
          <w:sz w:val="22"/>
          <w:szCs w:val="22"/>
        </w:rPr>
        <w:t xml:space="preserve"> </w:t>
      </w:r>
      <w:r w:rsidRPr="1C403D68" w:rsidR="71F991C0">
        <w:rPr>
          <w:rFonts w:ascii="Arial" w:hAnsi="Arial" w:eastAsia="Arial" w:cs="Arial"/>
          <w:sz w:val="22"/>
          <w:szCs w:val="22"/>
        </w:rPr>
        <w:t>and professionals working with them, restricting access to</w:t>
      </w:r>
      <w:r w:rsidRPr="1C403D68" w:rsidR="2776A70F">
        <w:rPr>
          <w:rFonts w:ascii="Arial" w:hAnsi="Arial" w:eastAsia="Arial" w:cs="Arial"/>
          <w:sz w:val="22"/>
          <w:szCs w:val="22"/>
        </w:rPr>
        <w:t xml:space="preserve"> health</w:t>
      </w:r>
      <w:r w:rsidRPr="1C403D68" w:rsidR="71F991C0">
        <w:rPr>
          <w:rFonts w:ascii="Arial" w:hAnsi="Arial" w:eastAsia="Arial" w:cs="Arial"/>
          <w:sz w:val="22"/>
          <w:szCs w:val="22"/>
        </w:rPr>
        <w:t xml:space="preserve"> </w:t>
      </w:r>
      <w:r w:rsidRPr="1C403D68" w:rsidR="32ED43EC">
        <w:rPr>
          <w:rFonts w:ascii="Arial" w:hAnsi="Arial" w:eastAsia="Arial" w:cs="Arial"/>
          <w:sz w:val="22"/>
          <w:szCs w:val="22"/>
        </w:rPr>
        <w:t>care,</w:t>
      </w:r>
      <w:r w:rsidRPr="1C403D68" w:rsidR="71F991C0">
        <w:rPr>
          <w:rFonts w:ascii="Arial" w:hAnsi="Arial" w:eastAsia="Arial" w:cs="Arial"/>
          <w:sz w:val="22"/>
          <w:szCs w:val="22"/>
        </w:rPr>
        <w:t xml:space="preserve"> and </w:t>
      </w:r>
      <w:r w:rsidRPr="1C403D68" w:rsidR="04A85889">
        <w:rPr>
          <w:rFonts w:ascii="Arial" w:hAnsi="Arial" w:eastAsia="Arial" w:cs="Arial"/>
          <w:sz w:val="22"/>
          <w:szCs w:val="22"/>
        </w:rPr>
        <w:t>negatively</w:t>
      </w:r>
      <w:r w:rsidRPr="1C403D68" w:rsidR="71F991C0">
        <w:rPr>
          <w:rFonts w:ascii="Arial" w:hAnsi="Arial" w:eastAsia="Arial" w:cs="Arial"/>
          <w:sz w:val="22"/>
          <w:szCs w:val="22"/>
        </w:rPr>
        <w:t xml:space="preserve"> impacting</w:t>
      </w:r>
      <w:r w:rsidRPr="1C403D68" w:rsidR="4FC18579">
        <w:rPr>
          <w:rFonts w:ascii="Arial" w:hAnsi="Arial" w:eastAsia="Arial" w:cs="Arial"/>
          <w:sz w:val="22"/>
          <w:szCs w:val="22"/>
        </w:rPr>
        <w:t xml:space="preserve"> the quality </w:t>
      </w:r>
      <w:r w:rsidRPr="1C403D68" w:rsidR="071F6D8A">
        <w:rPr>
          <w:rFonts w:ascii="Arial" w:hAnsi="Arial" w:eastAsia="Arial" w:cs="Arial"/>
          <w:sz w:val="22"/>
          <w:szCs w:val="22"/>
        </w:rPr>
        <w:t>of care</w:t>
      </w:r>
      <w:r w:rsidRPr="1C403D68" w:rsidR="4FC18579">
        <w:rPr>
          <w:rFonts w:ascii="Arial" w:hAnsi="Arial" w:eastAsia="Arial" w:cs="Arial"/>
          <w:sz w:val="22"/>
          <w:szCs w:val="22"/>
        </w:rPr>
        <w:t>.</w:t>
      </w:r>
      <w:r w:rsidRPr="1C403D68" w:rsidR="3D552E95">
        <w:rPr>
          <w:rFonts w:ascii="Arial" w:hAnsi="Arial" w:eastAsia="Arial" w:cs="Arial"/>
          <w:sz w:val="22"/>
          <w:szCs w:val="22"/>
        </w:rPr>
        <w:t xml:space="preserve"> Administrative skills are essential in professional practice, as accura</w:t>
      </w:r>
      <w:r w:rsidRPr="1C403D68" w:rsidR="12FB5F05">
        <w:rPr>
          <w:rFonts w:ascii="Arial" w:hAnsi="Arial" w:eastAsia="Arial" w:cs="Arial"/>
          <w:sz w:val="22"/>
          <w:szCs w:val="22"/>
        </w:rPr>
        <w:t>te</w:t>
      </w:r>
      <w:r w:rsidRPr="1C403D68" w:rsidR="3D552E95">
        <w:rPr>
          <w:rFonts w:ascii="Arial" w:hAnsi="Arial" w:eastAsia="Arial" w:cs="Arial"/>
          <w:sz w:val="22"/>
          <w:szCs w:val="22"/>
        </w:rPr>
        <w:t xml:space="preserve"> record</w:t>
      </w:r>
      <w:r w:rsidRPr="1C403D68" w:rsidR="7FFE60F1">
        <w:rPr>
          <w:rFonts w:ascii="Arial" w:hAnsi="Arial" w:eastAsia="Arial" w:cs="Arial"/>
          <w:sz w:val="22"/>
          <w:szCs w:val="22"/>
        </w:rPr>
        <w:t xml:space="preserve">-keeping contributes to </w:t>
      </w:r>
      <w:r w:rsidRPr="1C403D68" w:rsidR="1BA5E832">
        <w:rPr>
          <w:rFonts w:ascii="Arial" w:hAnsi="Arial" w:eastAsia="Arial" w:cs="Arial"/>
          <w:sz w:val="22"/>
          <w:szCs w:val="22"/>
        </w:rPr>
        <w:t>safe, lawful</w:t>
      </w:r>
      <w:r w:rsidRPr="1C403D68" w:rsidR="7FFE60F1">
        <w:rPr>
          <w:rFonts w:ascii="Arial" w:hAnsi="Arial" w:eastAsia="Arial" w:cs="Arial"/>
          <w:sz w:val="22"/>
          <w:szCs w:val="22"/>
        </w:rPr>
        <w:t>, and coord</w:t>
      </w:r>
      <w:r w:rsidRPr="1C403D68" w:rsidR="0310466C">
        <w:rPr>
          <w:rFonts w:ascii="Arial" w:hAnsi="Arial" w:eastAsia="Arial" w:cs="Arial"/>
          <w:sz w:val="22"/>
          <w:szCs w:val="22"/>
        </w:rPr>
        <w:t>inated care</w:t>
      </w:r>
      <w:r w:rsidRPr="1C403D68" w:rsidR="4B2DA97C">
        <w:rPr>
          <w:rFonts w:ascii="Arial" w:hAnsi="Arial" w:eastAsia="Arial" w:cs="Arial"/>
          <w:sz w:val="22"/>
          <w:szCs w:val="22"/>
        </w:rPr>
        <w:t>.</w:t>
      </w:r>
    </w:p>
    <w:p w:rsidR="4B2DA97C" w:rsidP="008A5972" w:rsidRDefault="4B2DA97C" w14:paraId="4ED83698" w14:textId="54AC3B44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514234E3" w:rsidR="747F2EFB">
        <w:rPr>
          <w:rFonts w:ascii="Arial" w:hAnsi="Arial" w:eastAsia="Arial" w:cs="Arial"/>
          <w:sz w:val="22"/>
          <w:szCs w:val="22"/>
        </w:rPr>
        <w:t xml:space="preserve">Individuals living with long standing health </w:t>
      </w:r>
      <w:r w:rsidRPr="514234E3" w:rsidR="559AD7FF">
        <w:rPr>
          <w:rFonts w:ascii="Arial" w:hAnsi="Arial" w:eastAsia="Arial" w:cs="Arial"/>
          <w:sz w:val="22"/>
          <w:szCs w:val="22"/>
        </w:rPr>
        <w:t>conditions interact</w:t>
      </w:r>
      <w:r w:rsidRPr="514234E3" w:rsidR="08A237CA">
        <w:rPr>
          <w:rFonts w:ascii="Arial" w:hAnsi="Arial" w:eastAsia="Arial" w:cs="Arial"/>
          <w:sz w:val="22"/>
          <w:szCs w:val="22"/>
        </w:rPr>
        <w:t xml:space="preserve"> with several organisations and services</w:t>
      </w:r>
      <w:r w:rsidRPr="514234E3" w:rsidR="3D8F48DE">
        <w:rPr>
          <w:rFonts w:ascii="Arial" w:hAnsi="Arial" w:eastAsia="Arial" w:cs="Arial"/>
          <w:sz w:val="22"/>
          <w:szCs w:val="22"/>
        </w:rPr>
        <w:t>. S</w:t>
      </w:r>
      <w:r w:rsidRPr="514234E3" w:rsidR="15F7BC38">
        <w:rPr>
          <w:rFonts w:ascii="Arial" w:hAnsi="Arial" w:eastAsia="Arial" w:cs="Arial"/>
          <w:sz w:val="22"/>
          <w:szCs w:val="22"/>
        </w:rPr>
        <w:t>ome</w:t>
      </w:r>
      <w:r w:rsidRPr="514234E3" w:rsidR="3D8F48DE">
        <w:rPr>
          <w:rFonts w:ascii="Arial" w:hAnsi="Arial" w:eastAsia="Arial" w:cs="Arial"/>
          <w:sz w:val="22"/>
          <w:szCs w:val="22"/>
        </w:rPr>
        <w:t xml:space="preserve"> service providers have reported that</w:t>
      </w:r>
      <w:r w:rsidRPr="514234E3" w:rsidR="444FC061">
        <w:rPr>
          <w:rFonts w:ascii="Arial" w:hAnsi="Arial" w:eastAsia="Arial" w:cs="Arial"/>
          <w:sz w:val="22"/>
          <w:szCs w:val="22"/>
        </w:rPr>
        <w:t xml:space="preserve"> services and organisations do not coordinate communications</w:t>
      </w:r>
      <w:r w:rsidRPr="514234E3" w:rsidR="094A187A">
        <w:rPr>
          <w:rFonts w:ascii="Arial" w:hAnsi="Arial" w:eastAsia="Arial" w:cs="Arial"/>
          <w:sz w:val="22"/>
          <w:szCs w:val="22"/>
        </w:rPr>
        <w:t>, leading to service users managing several different communications</w:t>
      </w:r>
      <w:r w:rsidRPr="514234E3" w:rsidR="3327F696">
        <w:rPr>
          <w:rFonts w:ascii="Arial" w:hAnsi="Arial" w:eastAsia="Arial" w:cs="Arial"/>
          <w:sz w:val="22"/>
          <w:szCs w:val="22"/>
        </w:rPr>
        <w:t xml:space="preserve"> from </w:t>
      </w:r>
      <w:r w:rsidRPr="514234E3" w:rsidR="4EFCB894">
        <w:rPr>
          <w:rFonts w:ascii="Arial" w:hAnsi="Arial" w:eastAsia="Arial" w:cs="Arial"/>
          <w:sz w:val="22"/>
          <w:szCs w:val="22"/>
        </w:rPr>
        <w:t>various sources</w:t>
      </w:r>
      <w:r w:rsidRPr="514234E3" w:rsidR="3327F696">
        <w:rPr>
          <w:rFonts w:ascii="Arial" w:hAnsi="Arial" w:eastAsia="Arial" w:cs="Arial"/>
          <w:sz w:val="22"/>
          <w:szCs w:val="22"/>
        </w:rPr>
        <w:t>, which causes confusion and delays</w:t>
      </w:r>
      <w:r w:rsidRPr="514234E3" w:rsidR="094A187A">
        <w:rPr>
          <w:rFonts w:ascii="Arial" w:hAnsi="Arial" w:eastAsia="Arial" w:cs="Arial"/>
          <w:sz w:val="22"/>
          <w:szCs w:val="22"/>
        </w:rPr>
        <w:t xml:space="preserve"> </w:t>
      </w:r>
      <w:r w:rsidRPr="514234E3" w:rsidR="7B928683">
        <w:rPr>
          <w:rFonts w:ascii="Arial" w:hAnsi="Arial" w:eastAsia="Arial" w:cs="Arial"/>
          <w:sz w:val="22"/>
          <w:szCs w:val="22"/>
        </w:rPr>
        <w:t>(The King’s Fund, 2021)</w:t>
      </w:r>
      <w:r w:rsidRPr="514234E3" w:rsidR="36E591F7">
        <w:rPr>
          <w:rFonts w:ascii="Arial" w:hAnsi="Arial" w:eastAsia="Arial" w:cs="Arial"/>
          <w:sz w:val="22"/>
          <w:szCs w:val="22"/>
        </w:rPr>
        <w:t>.</w:t>
      </w:r>
    </w:p>
    <w:p w:rsidR="0310466C" w:rsidP="008A5972" w:rsidRDefault="0310466C" w14:paraId="5F242727" w14:textId="274C4D26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In Mrs Mann’s case, concerns about inconsistent documentation</w:t>
      </w:r>
      <w:r w:rsidRPr="1C403D68" w:rsidR="7D6A5BE8">
        <w:rPr>
          <w:rFonts w:ascii="Arial" w:hAnsi="Arial" w:eastAsia="Arial" w:cs="Arial"/>
          <w:sz w:val="22"/>
          <w:szCs w:val="22"/>
        </w:rPr>
        <w:t xml:space="preserve"> led to a medication delay, demonstrating how administrative errors can impact service use</w:t>
      </w:r>
      <w:r w:rsidRPr="1C403D68" w:rsidR="2E47EF08">
        <w:rPr>
          <w:rFonts w:ascii="Arial" w:hAnsi="Arial" w:eastAsia="Arial" w:cs="Arial"/>
          <w:sz w:val="22"/>
          <w:szCs w:val="22"/>
        </w:rPr>
        <w:t>rs’ health outcomes.</w:t>
      </w:r>
      <w:r w:rsidRPr="1C403D68" w:rsidR="3D552E95">
        <w:rPr>
          <w:rFonts w:ascii="Arial" w:hAnsi="Arial" w:eastAsia="Arial" w:cs="Arial"/>
          <w:sz w:val="22"/>
          <w:szCs w:val="22"/>
        </w:rPr>
        <w:t xml:space="preserve"> </w:t>
      </w:r>
      <w:r w:rsidRPr="1C403D68" w:rsidR="019595EC">
        <w:rPr>
          <w:rFonts w:ascii="Arial" w:hAnsi="Arial" w:eastAsia="Arial" w:cs="Arial"/>
          <w:sz w:val="22"/>
          <w:szCs w:val="22"/>
        </w:rPr>
        <w:t xml:space="preserve">Good administrative practice includes timely recording, secure </w:t>
      </w:r>
      <w:r w:rsidRPr="1C403D68" w:rsidR="1A41B758">
        <w:rPr>
          <w:rFonts w:ascii="Arial" w:hAnsi="Arial" w:eastAsia="Arial" w:cs="Arial"/>
          <w:sz w:val="22"/>
          <w:szCs w:val="22"/>
        </w:rPr>
        <w:t>storage</w:t>
      </w:r>
      <w:r w:rsidRPr="1C403D68" w:rsidR="019595EC">
        <w:rPr>
          <w:rFonts w:ascii="Arial" w:hAnsi="Arial" w:eastAsia="Arial" w:cs="Arial"/>
          <w:sz w:val="22"/>
          <w:szCs w:val="22"/>
        </w:rPr>
        <w:t xml:space="preserve"> of inf</w:t>
      </w:r>
      <w:r w:rsidRPr="1C403D68" w:rsidR="23E36F18">
        <w:rPr>
          <w:rFonts w:ascii="Arial" w:hAnsi="Arial" w:eastAsia="Arial" w:cs="Arial"/>
          <w:sz w:val="22"/>
          <w:szCs w:val="22"/>
        </w:rPr>
        <w:t xml:space="preserve">ormation, and </w:t>
      </w:r>
      <w:r w:rsidRPr="1C403D68" w:rsidR="19073D19">
        <w:rPr>
          <w:rFonts w:ascii="Arial" w:hAnsi="Arial" w:eastAsia="Arial" w:cs="Arial"/>
          <w:sz w:val="22"/>
          <w:szCs w:val="22"/>
        </w:rPr>
        <w:t>adherence</w:t>
      </w:r>
      <w:r w:rsidRPr="1C403D68" w:rsidR="23E36F18">
        <w:rPr>
          <w:rFonts w:ascii="Arial" w:hAnsi="Arial" w:eastAsia="Arial" w:cs="Arial"/>
          <w:sz w:val="22"/>
          <w:szCs w:val="22"/>
        </w:rPr>
        <w:t xml:space="preserve"> to legal requirements such as the Data Protection Act 20</w:t>
      </w:r>
      <w:r w:rsidRPr="1C403D68" w:rsidR="53584987">
        <w:rPr>
          <w:rFonts w:ascii="Arial" w:hAnsi="Arial" w:eastAsia="Arial" w:cs="Arial"/>
          <w:sz w:val="22"/>
          <w:szCs w:val="22"/>
        </w:rPr>
        <w:t>18 (DPA).</w:t>
      </w:r>
      <w:r w:rsidRPr="1C403D68" w:rsidR="4FC18579">
        <w:rPr>
          <w:rFonts w:ascii="Arial" w:hAnsi="Arial" w:eastAsia="Arial" w:cs="Arial"/>
          <w:sz w:val="22"/>
          <w:szCs w:val="22"/>
        </w:rPr>
        <w:t xml:space="preserve"> </w:t>
      </w:r>
    </w:p>
    <w:p w:rsidR="0CB944DA" w:rsidP="008A5972" w:rsidRDefault="0CB944DA" w14:paraId="054AEB55" w14:textId="73884CB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The DPA 2018 and the UK General Data Protection</w:t>
      </w:r>
      <w:r w:rsidRPr="1C403D68" w:rsidR="2F7C4DFD">
        <w:rPr>
          <w:rFonts w:ascii="Arial" w:hAnsi="Arial" w:eastAsia="Arial" w:cs="Arial"/>
          <w:sz w:val="22"/>
          <w:szCs w:val="22"/>
        </w:rPr>
        <w:t xml:space="preserve"> Regulation (UK GDPR) establish </w:t>
      </w:r>
      <w:r w:rsidRPr="1C403D68" w:rsidR="380A0311">
        <w:rPr>
          <w:rFonts w:ascii="Arial" w:hAnsi="Arial" w:eastAsia="Arial" w:cs="Arial"/>
          <w:sz w:val="22"/>
          <w:szCs w:val="22"/>
        </w:rPr>
        <w:t>strict</w:t>
      </w:r>
      <w:r w:rsidRPr="1C403D68" w:rsidR="2F7C4DFD">
        <w:rPr>
          <w:rFonts w:ascii="Arial" w:hAnsi="Arial" w:eastAsia="Arial" w:cs="Arial"/>
          <w:sz w:val="22"/>
          <w:szCs w:val="22"/>
        </w:rPr>
        <w:t xml:space="preserve"> </w:t>
      </w:r>
      <w:r w:rsidRPr="1C403D68" w:rsidR="4CD7F4AC">
        <w:rPr>
          <w:rFonts w:ascii="Arial" w:hAnsi="Arial" w:eastAsia="Arial" w:cs="Arial"/>
          <w:sz w:val="22"/>
          <w:szCs w:val="22"/>
        </w:rPr>
        <w:t>principles for processing personal data.</w:t>
      </w:r>
      <w:r w:rsidRPr="1C403D68" w:rsidR="20E18CAA">
        <w:rPr>
          <w:rFonts w:ascii="Arial" w:hAnsi="Arial" w:eastAsia="Arial" w:cs="Arial"/>
          <w:sz w:val="22"/>
          <w:szCs w:val="22"/>
        </w:rPr>
        <w:t xml:space="preserve"> These include ensuring that information is accurate, </w:t>
      </w:r>
      <w:r w:rsidRPr="1C403D68" w:rsidR="148D0C5B">
        <w:rPr>
          <w:rFonts w:ascii="Arial" w:hAnsi="Arial" w:eastAsia="Arial" w:cs="Arial"/>
          <w:sz w:val="22"/>
          <w:szCs w:val="22"/>
        </w:rPr>
        <w:t>up to date</w:t>
      </w:r>
      <w:r w:rsidRPr="1C403D68" w:rsidR="3B28CCA8">
        <w:rPr>
          <w:rFonts w:ascii="Arial" w:hAnsi="Arial" w:eastAsia="Arial" w:cs="Arial"/>
          <w:sz w:val="22"/>
          <w:szCs w:val="22"/>
        </w:rPr>
        <w:t>, used only for lawful purposes, and kept no longer than necessary (In</w:t>
      </w:r>
      <w:r w:rsidRPr="1C403D68" w:rsidR="739DEDDE">
        <w:rPr>
          <w:rFonts w:ascii="Arial" w:hAnsi="Arial" w:eastAsia="Arial" w:cs="Arial"/>
          <w:sz w:val="22"/>
          <w:szCs w:val="22"/>
        </w:rPr>
        <w:t xml:space="preserve">formation </w:t>
      </w:r>
      <w:r w:rsidRPr="1C403D68" w:rsidR="0A162082">
        <w:rPr>
          <w:rFonts w:ascii="Arial" w:hAnsi="Arial" w:eastAsia="Arial" w:cs="Arial"/>
          <w:sz w:val="22"/>
          <w:szCs w:val="22"/>
        </w:rPr>
        <w:t>Commissioners'</w:t>
      </w:r>
      <w:r w:rsidRPr="1C403D68" w:rsidR="739DEDDE">
        <w:rPr>
          <w:rFonts w:ascii="Arial" w:hAnsi="Arial" w:eastAsia="Arial" w:cs="Arial"/>
          <w:sz w:val="22"/>
          <w:szCs w:val="22"/>
        </w:rPr>
        <w:t xml:space="preserve"> Office, 2023).</w:t>
      </w:r>
    </w:p>
    <w:p w:rsidR="4A1C20A3" w:rsidP="008A5972" w:rsidRDefault="4A1C20A3" w14:paraId="3D4F45B9" w14:textId="79F9A6E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lastRenderedPageBreak/>
        <w:t xml:space="preserve">Individuals responsible for using sensitive, personal data must make sure </w:t>
      </w:r>
      <w:r w:rsidRPr="1C403D68" w:rsidR="34617030">
        <w:rPr>
          <w:rFonts w:ascii="Arial" w:hAnsi="Arial" w:eastAsia="Arial" w:cs="Arial"/>
          <w:sz w:val="22"/>
          <w:szCs w:val="22"/>
        </w:rPr>
        <w:t>in</w:t>
      </w:r>
      <w:r w:rsidRPr="1C403D68" w:rsidR="404CC71D">
        <w:rPr>
          <w:rFonts w:ascii="Arial" w:hAnsi="Arial" w:eastAsia="Arial" w:cs="Arial"/>
          <w:sz w:val="22"/>
          <w:szCs w:val="22"/>
        </w:rPr>
        <w:t xml:space="preserve">formation is “handled in a way </w:t>
      </w:r>
      <w:r w:rsidRPr="1C403D68" w:rsidR="6D23ACA2">
        <w:rPr>
          <w:rFonts w:ascii="Arial" w:hAnsi="Arial" w:eastAsia="Arial" w:cs="Arial"/>
          <w:sz w:val="22"/>
          <w:szCs w:val="22"/>
        </w:rPr>
        <w:t>that ensures appropriate security, including protection against unlawful or unauthorised</w:t>
      </w:r>
      <w:r w:rsidRPr="1C403D68" w:rsidR="0B9668F9">
        <w:rPr>
          <w:rFonts w:ascii="Arial" w:hAnsi="Arial" w:eastAsia="Arial" w:cs="Arial"/>
          <w:sz w:val="22"/>
          <w:szCs w:val="22"/>
        </w:rPr>
        <w:t xml:space="preserve"> processing, access, loss, destruction or damage</w:t>
      </w:r>
      <w:r w:rsidRPr="1C403D68" w:rsidR="0E8561BF">
        <w:rPr>
          <w:rFonts w:ascii="Arial" w:hAnsi="Arial" w:eastAsia="Arial" w:cs="Arial"/>
          <w:sz w:val="22"/>
          <w:szCs w:val="22"/>
        </w:rPr>
        <w:t>.”</w:t>
      </w:r>
      <w:r w:rsidRPr="1C403D68" w:rsidR="0B9668F9">
        <w:rPr>
          <w:rFonts w:ascii="Arial" w:hAnsi="Arial" w:eastAsia="Arial" w:cs="Arial"/>
          <w:sz w:val="22"/>
          <w:szCs w:val="22"/>
        </w:rPr>
        <w:t xml:space="preserve"> </w:t>
      </w:r>
    </w:p>
    <w:p w:rsidR="6D9241F9" w:rsidP="008A5972" w:rsidRDefault="6D9241F9" w14:paraId="31CE57B4" w14:textId="6AFD1C5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Under the legislation, individuals have the right to:</w:t>
      </w:r>
    </w:p>
    <w:p w:rsidR="5E7B75BD" w:rsidP="008A5972" w:rsidRDefault="5E7B75BD" w14:paraId="42C52D40" w14:textId="199D3F5A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1. access personal data</w:t>
      </w:r>
    </w:p>
    <w:p w:rsidR="5E7B75BD" w:rsidP="008A5972" w:rsidRDefault="5E7B75BD" w14:paraId="4BFEADE5" w14:textId="7A0D0B8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2. be informed how personal data is being used</w:t>
      </w:r>
    </w:p>
    <w:p w:rsidR="5E7B75BD" w:rsidP="008A5972" w:rsidRDefault="5E7B75BD" w14:paraId="3DF049E5" w14:textId="5B63C18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3. have data corrected and updated</w:t>
      </w:r>
    </w:p>
    <w:p w:rsidR="2F868F29" w:rsidP="008A5972" w:rsidRDefault="5E7B75BD" w14:paraId="58929413" w14:textId="09DC0C69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4. restrict or stop the processing of personal data</w:t>
      </w:r>
    </w:p>
    <w:p w:rsidR="5E7B75BD" w:rsidP="008A5972" w:rsidRDefault="5E7B75BD" w14:paraId="03D1E671" w14:textId="51ABA4C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5. have data erased</w:t>
      </w:r>
    </w:p>
    <w:p w:rsidR="5E7B75BD" w:rsidP="008A5972" w:rsidRDefault="5E7B75BD" w14:paraId="036B4CB7" w14:textId="63E02E36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6. reuse data for different services</w:t>
      </w:r>
    </w:p>
    <w:p w:rsidR="5E7B75BD" w:rsidP="008A5972" w:rsidRDefault="5E7B75BD" w14:paraId="30ABECB8" w14:textId="36B32AF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7. object how personal data is processed</w:t>
      </w:r>
      <w:r w:rsidRPr="1C403D68" w:rsidR="2C629F8D">
        <w:rPr>
          <w:rFonts w:ascii="Arial" w:hAnsi="Arial" w:eastAsia="Arial" w:cs="Arial"/>
          <w:sz w:val="22"/>
          <w:szCs w:val="22"/>
        </w:rPr>
        <w:t xml:space="preserve"> (GOV.UK</w:t>
      </w:r>
      <w:r w:rsidRPr="1C403D68" w:rsidR="51BE68D3">
        <w:rPr>
          <w:rFonts w:ascii="Arial" w:hAnsi="Arial" w:eastAsia="Arial" w:cs="Arial"/>
          <w:sz w:val="22"/>
          <w:szCs w:val="22"/>
        </w:rPr>
        <w:t>, 2023</w:t>
      </w:r>
      <w:r w:rsidRPr="1C403D68" w:rsidR="2C629F8D">
        <w:rPr>
          <w:rFonts w:ascii="Arial" w:hAnsi="Arial" w:eastAsia="Arial" w:cs="Arial"/>
          <w:sz w:val="22"/>
          <w:szCs w:val="22"/>
        </w:rPr>
        <w:t>).</w:t>
      </w:r>
    </w:p>
    <w:p w:rsidR="1F8F4E59" w:rsidP="008A5972" w:rsidRDefault="1F8F4E59" w14:paraId="14E1AC03" w14:textId="44FA162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514234E3" w:rsidR="196C52A0">
        <w:rPr>
          <w:rFonts w:ascii="Arial" w:hAnsi="Arial" w:eastAsia="Arial" w:cs="Arial"/>
          <w:sz w:val="22"/>
          <w:szCs w:val="22"/>
        </w:rPr>
        <w:t>With several professionals involved in Mrs Mann’s rehabilitation</w:t>
      </w:r>
      <w:r w:rsidRPr="514234E3" w:rsidR="45D820EA">
        <w:rPr>
          <w:rFonts w:ascii="Arial" w:hAnsi="Arial" w:eastAsia="Arial" w:cs="Arial"/>
          <w:sz w:val="22"/>
          <w:szCs w:val="22"/>
        </w:rPr>
        <w:t xml:space="preserve">, </w:t>
      </w:r>
      <w:r w:rsidRPr="514234E3" w:rsidR="45D820EA">
        <w:rPr>
          <w:rFonts w:ascii="Arial" w:hAnsi="Arial" w:eastAsia="Arial" w:cs="Arial"/>
          <w:sz w:val="22"/>
          <w:szCs w:val="22"/>
        </w:rPr>
        <w:t>accurate</w:t>
      </w:r>
      <w:r w:rsidRPr="514234E3" w:rsidR="45D820EA">
        <w:rPr>
          <w:rFonts w:ascii="Arial" w:hAnsi="Arial" w:eastAsia="Arial" w:cs="Arial"/>
          <w:sz w:val="22"/>
          <w:szCs w:val="22"/>
        </w:rPr>
        <w:t xml:space="preserve"> re</w:t>
      </w:r>
      <w:r w:rsidRPr="514234E3" w:rsidR="3202B0EE">
        <w:rPr>
          <w:rFonts w:ascii="Arial" w:hAnsi="Arial" w:eastAsia="Arial" w:cs="Arial"/>
          <w:sz w:val="22"/>
          <w:szCs w:val="22"/>
        </w:rPr>
        <w:t>cord</w:t>
      </w:r>
      <w:r w:rsidRPr="514234E3" w:rsidR="7505AF13">
        <w:rPr>
          <w:rFonts w:ascii="Arial" w:hAnsi="Arial" w:eastAsia="Arial" w:cs="Arial"/>
          <w:sz w:val="22"/>
          <w:szCs w:val="22"/>
        </w:rPr>
        <w:t xml:space="preserve"> keeping</w:t>
      </w:r>
      <w:r w:rsidRPr="514234E3" w:rsidR="3202B0EE">
        <w:rPr>
          <w:rFonts w:ascii="Arial" w:hAnsi="Arial" w:eastAsia="Arial" w:cs="Arial"/>
          <w:sz w:val="22"/>
          <w:szCs w:val="22"/>
        </w:rPr>
        <w:t xml:space="preserve"> ensure continuity of care</w:t>
      </w:r>
      <w:r w:rsidRPr="514234E3" w:rsidR="75E494A5">
        <w:rPr>
          <w:rFonts w:ascii="Arial" w:hAnsi="Arial" w:eastAsia="Arial" w:cs="Arial"/>
          <w:sz w:val="22"/>
          <w:szCs w:val="22"/>
        </w:rPr>
        <w:t>.</w:t>
      </w:r>
      <w:r w:rsidRPr="514234E3" w:rsidR="6E3DFAA8">
        <w:rPr>
          <w:rFonts w:ascii="Arial" w:hAnsi="Arial" w:eastAsia="Arial" w:cs="Arial"/>
          <w:sz w:val="22"/>
          <w:szCs w:val="22"/>
        </w:rPr>
        <w:t xml:space="preserve"> F</w:t>
      </w:r>
      <w:r w:rsidRPr="514234E3" w:rsidR="76AAFE22">
        <w:rPr>
          <w:rFonts w:ascii="Arial" w:hAnsi="Arial" w:eastAsia="Arial" w:cs="Arial"/>
          <w:sz w:val="22"/>
          <w:szCs w:val="22"/>
        </w:rPr>
        <w:t xml:space="preserve">ailure to do so </w:t>
      </w:r>
      <w:r w:rsidRPr="514234E3" w:rsidR="6A012F98">
        <w:rPr>
          <w:rFonts w:ascii="Arial" w:hAnsi="Arial" w:eastAsia="Arial" w:cs="Arial"/>
          <w:sz w:val="22"/>
          <w:szCs w:val="22"/>
        </w:rPr>
        <w:t xml:space="preserve">may </w:t>
      </w:r>
      <w:r w:rsidRPr="514234E3" w:rsidR="35CC72B1">
        <w:rPr>
          <w:rFonts w:ascii="Arial" w:hAnsi="Arial" w:eastAsia="Arial" w:cs="Arial"/>
          <w:sz w:val="22"/>
          <w:szCs w:val="22"/>
        </w:rPr>
        <w:t>compromise</w:t>
      </w:r>
      <w:r w:rsidRPr="514234E3" w:rsidR="6A012F98">
        <w:rPr>
          <w:rFonts w:ascii="Arial" w:hAnsi="Arial" w:eastAsia="Arial" w:cs="Arial"/>
          <w:sz w:val="22"/>
          <w:szCs w:val="22"/>
        </w:rPr>
        <w:t xml:space="preserve"> decision-making by other professionals and increase the risk of harm</w:t>
      </w:r>
      <w:r w:rsidRPr="514234E3" w:rsidR="7EC5B92A">
        <w:rPr>
          <w:rFonts w:ascii="Arial" w:hAnsi="Arial" w:eastAsia="Arial" w:cs="Arial"/>
          <w:sz w:val="22"/>
          <w:szCs w:val="22"/>
        </w:rPr>
        <w:t>.</w:t>
      </w:r>
      <w:r w:rsidRPr="514234E3" w:rsidR="30D7AACF">
        <w:rPr>
          <w:rFonts w:ascii="Arial" w:hAnsi="Arial" w:eastAsia="Arial" w:cs="Arial"/>
          <w:sz w:val="22"/>
          <w:szCs w:val="22"/>
        </w:rPr>
        <w:t xml:space="preserve"> The NHS Long Term Plan</w:t>
      </w:r>
      <w:r w:rsidRPr="514234E3" w:rsidR="302DF8A1">
        <w:rPr>
          <w:rFonts w:ascii="Arial" w:hAnsi="Arial" w:eastAsia="Arial" w:cs="Arial"/>
          <w:sz w:val="22"/>
          <w:szCs w:val="22"/>
        </w:rPr>
        <w:t xml:space="preserve"> emphasises </w:t>
      </w:r>
      <w:r w:rsidRPr="514234E3" w:rsidR="4756A284">
        <w:rPr>
          <w:rFonts w:ascii="Arial" w:hAnsi="Arial" w:eastAsia="Arial" w:cs="Arial"/>
          <w:sz w:val="22"/>
          <w:szCs w:val="22"/>
        </w:rPr>
        <w:t>integrated</w:t>
      </w:r>
      <w:r w:rsidRPr="514234E3" w:rsidR="302DF8A1">
        <w:rPr>
          <w:rFonts w:ascii="Arial" w:hAnsi="Arial" w:eastAsia="Arial" w:cs="Arial"/>
          <w:sz w:val="22"/>
          <w:szCs w:val="22"/>
        </w:rPr>
        <w:t xml:space="preserve"> digital care records</w:t>
      </w:r>
      <w:r w:rsidRPr="514234E3" w:rsidR="7BFB400C">
        <w:rPr>
          <w:rFonts w:ascii="Arial" w:hAnsi="Arial" w:eastAsia="Arial" w:cs="Arial"/>
          <w:sz w:val="22"/>
          <w:szCs w:val="22"/>
        </w:rPr>
        <w:t xml:space="preserve"> </w:t>
      </w:r>
      <w:r w:rsidRPr="514234E3" w:rsidR="66A9CC84">
        <w:rPr>
          <w:rFonts w:ascii="Arial" w:hAnsi="Arial" w:eastAsia="Arial" w:cs="Arial"/>
          <w:sz w:val="22"/>
          <w:szCs w:val="22"/>
        </w:rPr>
        <w:t>to</w:t>
      </w:r>
      <w:r w:rsidRPr="514234E3" w:rsidR="7BFB400C">
        <w:rPr>
          <w:rFonts w:ascii="Arial" w:hAnsi="Arial" w:eastAsia="Arial" w:cs="Arial"/>
          <w:sz w:val="22"/>
          <w:szCs w:val="22"/>
        </w:rPr>
        <w:t xml:space="preserve"> improve safety and red</w:t>
      </w:r>
      <w:r w:rsidRPr="514234E3" w:rsidR="4B2545A8">
        <w:rPr>
          <w:rFonts w:ascii="Arial" w:hAnsi="Arial" w:eastAsia="Arial" w:cs="Arial"/>
          <w:sz w:val="22"/>
          <w:szCs w:val="22"/>
        </w:rPr>
        <w:t xml:space="preserve">uce duplication of </w:t>
      </w:r>
      <w:r w:rsidRPr="514234E3" w:rsidR="4B2545A8">
        <w:rPr>
          <w:rFonts w:ascii="Arial" w:hAnsi="Arial" w:eastAsia="Arial" w:cs="Arial"/>
          <w:sz w:val="22"/>
          <w:szCs w:val="22"/>
        </w:rPr>
        <w:t>effort</w:t>
      </w:r>
      <w:r w:rsidRPr="514234E3" w:rsidR="4B2545A8">
        <w:rPr>
          <w:rFonts w:ascii="Arial" w:hAnsi="Arial" w:eastAsia="Arial" w:cs="Arial"/>
          <w:sz w:val="22"/>
          <w:szCs w:val="22"/>
        </w:rPr>
        <w:t xml:space="preserve"> (</w:t>
      </w:r>
      <w:r w:rsidRPr="514234E3" w:rsidR="4B2545A8">
        <w:rPr>
          <w:rFonts w:ascii="Arial" w:hAnsi="Arial" w:eastAsia="Arial" w:cs="Arial"/>
          <w:sz w:val="22"/>
          <w:szCs w:val="22"/>
        </w:rPr>
        <w:t>NHS England, 2019)</w:t>
      </w:r>
      <w:r w:rsidRPr="514234E3" w:rsidR="0B772322">
        <w:rPr>
          <w:rFonts w:ascii="Arial" w:hAnsi="Arial" w:eastAsia="Arial" w:cs="Arial"/>
          <w:sz w:val="22"/>
          <w:szCs w:val="22"/>
        </w:rPr>
        <w:t>.</w:t>
      </w:r>
      <w:r w:rsidRPr="514234E3" w:rsidR="4115F79F">
        <w:rPr>
          <w:rFonts w:ascii="Arial" w:hAnsi="Arial" w:eastAsia="Arial" w:cs="Arial"/>
          <w:sz w:val="22"/>
          <w:szCs w:val="22"/>
        </w:rPr>
        <w:t xml:space="preserve"> L</w:t>
      </w:r>
      <w:r w:rsidRPr="514234E3" w:rsidR="302DF8A1">
        <w:rPr>
          <w:rFonts w:ascii="Arial" w:hAnsi="Arial" w:eastAsia="Arial" w:cs="Arial"/>
          <w:sz w:val="22"/>
          <w:szCs w:val="22"/>
        </w:rPr>
        <w:t>egibility</w:t>
      </w:r>
      <w:r w:rsidRPr="514234E3" w:rsidR="1EEE2D7D">
        <w:rPr>
          <w:rFonts w:ascii="Arial" w:hAnsi="Arial" w:eastAsia="Arial" w:cs="Arial"/>
          <w:sz w:val="22"/>
          <w:szCs w:val="22"/>
        </w:rPr>
        <w:t xml:space="preserve">, clarity, and chronological </w:t>
      </w:r>
      <w:r w:rsidRPr="514234E3" w:rsidR="71C6939C">
        <w:rPr>
          <w:rFonts w:ascii="Arial" w:hAnsi="Arial" w:eastAsia="Arial" w:cs="Arial"/>
          <w:sz w:val="22"/>
          <w:szCs w:val="22"/>
        </w:rPr>
        <w:t>order</w:t>
      </w:r>
      <w:r w:rsidRPr="514234E3" w:rsidR="2D44699C">
        <w:rPr>
          <w:rFonts w:ascii="Arial" w:hAnsi="Arial" w:eastAsia="Arial" w:cs="Arial"/>
          <w:sz w:val="22"/>
          <w:szCs w:val="22"/>
        </w:rPr>
        <w:t xml:space="preserve"> are key to preventing confusion.</w:t>
      </w:r>
    </w:p>
    <w:p w:rsidR="1764013A" w:rsidP="008A5972" w:rsidRDefault="1764013A" w14:paraId="43307C24" w14:textId="0B0D8E2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Professional standards set by the Health and Care Professions Council (HCP</w:t>
      </w:r>
      <w:r w:rsidRPr="1C403D68" w:rsidR="669F0DB0">
        <w:rPr>
          <w:rFonts w:ascii="Arial" w:hAnsi="Arial" w:eastAsia="Arial" w:cs="Arial"/>
          <w:sz w:val="22"/>
          <w:szCs w:val="22"/>
        </w:rPr>
        <w:t>C, 2020), require practitioners to maintain detailed, factua</w:t>
      </w:r>
      <w:r w:rsidRPr="1C403D68" w:rsidR="69432E66">
        <w:rPr>
          <w:rFonts w:ascii="Arial" w:hAnsi="Arial" w:eastAsia="Arial" w:cs="Arial"/>
          <w:sz w:val="22"/>
          <w:szCs w:val="22"/>
        </w:rPr>
        <w:t>l, and non-judgemental records</w:t>
      </w:r>
      <w:r w:rsidRPr="1C403D68" w:rsidR="5A40FFD1">
        <w:rPr>
          <w:rFonts w:ascii="Arial" w:hAnsi="Arial" w:eastAsia="Arial" w:cs="Arial"/>
          <w:sz w:val="22"/>
          <w:szCs w:val="22"/>
        </w:rPr>
        <w:t>. Carers must document what they observed and did rather than assumpt</w:t>
      </w:r>
      <w:r w:rsidRPr="1C403D68" w:rsidR="7F657A0E">
        <w:rPr>
          <w:rFonts w:ascii="Arial" w:hAnsi="Arial" w:eastAsia="Arial" w:cs="Arial"/>
          <w:sz w:val="22"/>
          <w:szCs w:val="22"/>
        </w:rPr>
        <w:t>ions or personal interpretations.</w:t>
      </w:r>
    </w:p>
    <w:p w:rsidR="7F657A0E" w:rsidP="008A5972" w:rsidRDefault="7F657A0E" w14:paraId="14D3BD77" w14:textId="22C08EB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Applying administrative</w:t>
      </w:r>
      <w:r w:rsidRPr="1C403D68" w:rsidR="5299C645">
        <w:rPr>
          <w:rFonts w:ascii="Arial" w:hAnsi="Arial" w:eastAsia="Arial" w:cs="Arial"/>
          <w:sz w:val="22"/>
          <w:szCs w:val="22"/>
        </w:rPr>
        <w:t xml:space="preserve"> best practice supports person centred care and protects practi</w:t>
      </w:r>
      <w:r w:rsidRPr="1C403D68" w:rsidR="2B010EC1">
        <w:rPr>
          <w:rFonts w:ascii="Arial" w:hAnsi="Arial" w:eastAsia="Arial" w:cs="Arial"/>
          <w:sz w:val="22"/>
          <w:szCs w:val="22"/>
        </w:rPr>
        <w:t>t</w:t>
      </w:r>
      <w:r w:rsidRPr="1C403D68" w:rsidR="19DDE1CE">
        <w:rPr>
          <w:rFonts w:ascii="Arial" w:hAnsi="Arial" w:eastAsia="Arial" w:cs="Arial"/>
          <w:sz w:val="22"/>
          <w:szCs w:val="22"/>
        </w:rPr>
        <w:t>i</w:t>
      </w:r>
      <w:r w:rsidRPr="1C403D68" w:rsidR="5299C645">
        <w:rPr>
          <w:rFonts w:ascii="Arial" w:hAnsi="Arial" w:eastAsia="Arial" w:cs="Arial"/>
          <w:sz w:val="22"/>
          <w:szCs w:val="22"/>
        </w:rPr>
        <w:t xml:space="preserve">oners and </w:t>
      </w:r>
      <w:r w:rsidRPr="1C403D68" w:rsidR="478E8481">
        <w:rPr>
          <w:rFonts w:ascii="Arial" w:hAnsi="Arial" w:eastAsia="Arial" w:cs="Arial"/>
          <w:sz w:val="22"/>
          <w:szCs w:val="22"/>
        </w:rPr>
        <w:t xml:space="preserve">organisations from legal </w:t>
      </w:r>
      <w:r w:rsidRPr="1C403D68" w:rsidR="51A21A29">
        <w:rPr>
          <w:rFonts w:ascii="Arial" w:hAnsi="Arial" w:eastAsia="Arial" w:cs="Arial"/>
          <w:sz w:val="22"/>
          <w:szCs w:val="22"/>
        </w:rPr>
        <w:t>risk</w:t>
      </w:r>
      <w:r w:rsidRPr="1C403D68" w:rsidR="35A14AB0">
        <w:rPr>
          <w:rFonts w:ascii="Arial" w:hAnsi="Arial" w:eastAsia="Arial" w:cs="Arial"/>
          <w:sz w:val="22"/>
          <w:szCs w:val="22"/>
        </w:rPr>
        <w:t xml:space="preserve">. </w:t>
      </w:r>
      <w:r w:rsidRPr="1C403D68" w:rsidR="257F0912">
        <w:rPr>
          <w:rFonts w:ascii="Arial" w:hAnsi="Arial" w:eastAsia="Arial" w:cs="Arial"/>
          <w:sz w:val="22"/>
          <w:szCs w:val="22"/>
        </w:rPr>
        <w:t>Accurate records serve as evidence of care delivered and decisions made</w:t>
      </w:r>
      <w:r w:rsidRPr="1C403D68" w:rsidR="5609E45A">
        <w:rPr>
          <w:rFonts w:ascii="Arial" w:hAnsi="Arial" w:eastAsia="Arial" w:cs="Arial"/>
          <w:sz w:val="22"/>
          <w:szCs w:val="22"/>
        </w:rPr>
        <w:t xml:space="preserve">. </w:t>
      </w:r>
      <w:r w:rsidRPr="1C403D68" w:rsidR="35A14AB0">
        <w:rPr>
          <w:rFonts w:ascii="Arial" w:hAnsi="Arial" w:eastAsia="Arial" w:cs="Arial"/>
          <w:sz w:val="22"/>
          <w:szCs w:val="22"/>
        </w:rPr>
        <w:t>In Mrs Mann's case, str</w:t>
      </w:r>
      <w:r w:rsidRPr="1C403D68" w:rsidR="7EEF945C">
        <w:rPr>
          <w:rFonts w:ascii="Arial" w:hAnsi="Arial" w:eastAsia="Arial" w:cs="Arial"/>
          <w:sz w:val="22"/>
          <w:szCs w:val="22"/>
        </w:rPr>
        <w:t>ong administrative systems can reduce the risk of further discrepancies</w:t>
      </w:r>
      <w:r w:rsidRPr="1C403D68" w:rsidR="6F0792FD">
        <w:rPr>
          <w:rFonts w:ascii="Arial" w:hAnsi="Arial" w:eastAsia="Arial" w:cs="Arial"/>
          <w:sz w:val="22"/>
          <w:szCs w:val="22"/>
        </w:rPr>
        <w:t>, promoting safe, consistent care.</w:t>
      </w:r>
    </w:p>
    <w:p w:rsidR="27227159" w:rsidP="008A5972" w:rsidRDefault="27227159" w14:paraId="775C14E7" w14:textId="4762CE6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Administrative practices must comply with the Data Protection </w:t>
      </w:r>
      <w:r w:rsidRPr="1C403D68" w:rsidR="1B62DF5D">
        <w:rPr>
          <w:rFonts w:ascii="Arial" w:hAnsi="Arial" w:eastAsia="Arial" w:cs="Arial"/>
          <w:sz w:val="22"/>
          <w:szCs w:val="22"/>
        </w:rPr>
        <w:t>Act</w:t>
      </w:r>
      <w:r w:rsidRPr="1C403D68">
        <w:rPr>
          <w:rFonts w:ascii="Arial" w:hAnsi="Arial" w:eastAsia="Arial" w:cs="Arial"/>
          <w:sz w:val="22"/>
          <w:szCs w:val="22"/>
        </w:rPr>
        <w:t xml:space="preserve"> 2018 and </w:t>
      </w:r>
      <w:r w:rsidRPr="1C403D68" w:rsidR="548810DB">
        <w:rPr>
          <w:rFonts w:ascii="Arial" w:hAnsi="Arial" w:eastAsia="Arial" w:cs="Arial"/>
          <w:sz w:val="22"/>
          <w:szCs w:val="22"/>
        </w:rPr>
        <w:t>GDPR, ensuring secure storage, confidentiality, and lawful information s</w:t>
      </w:r>
      <w:r w:rsidRPr="1C403D68" w:rsidR="38546975">
        <w:rPr>
          <w:rFonts w:ascii="Arial" w:hAnsi="Arial" w:eastAsia="Arial" w:cs="Arial"/>
          <w:sz w:val="22"/>
          <w:szCs w:val="22"/>
        </w:rPr>
        <w:t>haring (legislation.gov.uk, 2018).</w:t>
      </w:r>
      <w:r w:rsidRPr="1C403D68" w:rsidR="35853D7A">
        <w:rPr>
          <w:rFonts w:ascii="Arial" w:hAnsi="Arial" w:eastAsia="Arial" w:cs="Arial"/>
          <w:sz w:val="22"/>
          <w:szCs w:val="22"/>
        </w:rPr>
        <w:t xml:space="preserve"> Due to Mrs Mann’s limited English, consent for sharing information must be clear</w:t>
      </w:r>
      <w:r w:rsidRPr="1C403D68" w:rsidR="74DFC156">
        <w:rPr>
          <w:rFonts w:ascii="Arial" w:hAnsi="Arial" w:eastAsia="Arial" w:cs="Arial"/>
          <w:sz w:val="22"/>
          <w:szCs w:val="22"/>
        </w:rPr>
        <w:t>ly documented</w:t>
      </w:r>
      <w:r w:rsidRPr="1C403D68" w:rsidR="4AE28C31">
        <w:rPr>
          <w:rFonts w:ascii="Arial" w:hAnsi="Arial" w:eastAsia="Arial" w:cs="Arial"/>
          <w:sz w:val="22"/>
          <w:szCs w:val="22"/>
        </w:rPr>
        <w:t xml:space="preserve"> and explained in her preferred language (Department of Health and Social Care</w:t>
      </w:r>
      <w:r w:rsidRPr="1C403D68" w:rsidR="3B79122F">
        <w:rPr>
          <w:rFonts w:ascii="Arial" w:hAnsi="Arial" w:eastAsia="Arial" w:cs="Arial"/>
          <w:sz w:val="22"/>
          <w:szCs w:val="22"/>
        </w:rPr>
        <w:t>, 2022).</w:t>
      </w:r>
    </w:p>
    <w:p w:rsidR="2B8E1C54" w:rsidP="008A5972" w:rsidRDefault="2B8E1C54" w14:paraId="71C116EB" w14:textId="11C3CD20" w14:noSpellErr="1">
      <w:pPr>
        <w:pStyle w:val="Heading3"/>
        <w:spacing w:line="360" w:lineRule="auto"/>
        <w:rPr>
          <w:b w:val="1"/>
          <w:bCs w:val="1"/>
          <w:color w:val="auto"/>
        </w:rPr>
      </w:pPr>
      <w:bookmarkStart w:name="_Toc185696312" w:id="1611976680"/>
      <w:r w:rsidRPr="514234E3" w:rsidR="33BBA8C4">
        <w:rPr>
          <w:b w:val="1"/>
          <w:bCs w:val="1"/>
          <w:color w:val="auto"/>
        </w:rPr>
        <w:t>3. The Importance of Collaborative Working</w:t>
      </w:r>
      <w:bookmarkEnd w:id="1611976680"/>
    </w:p>
    <w:p w:rsidR="6FE7EC0D" w:rsidP="008A5972" w:rsidRDefault="6FE7EC0D" w14:paraId="56ADCF6F" w14:textId="1E95585A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Collaborative </w:t>
      </w:r>
      <w:r w:rsidRPr="1C403D68" w:rsidR="54B90E3D">
        <w:rPr>
          <w:rFonts w:ascii="Arial" w:hAnsi="Arial" w:eastAsia="Arial" w:cs="Arial"/>
          <w:sz w:val="22"/>
          <w:szCs w:val="22"/>
        </w:rPr>
        <w:t xml:space="preserve">working is vital </w:t>
      </w:r>
      <w:r w:rsidRPr="1C403D68" w:rsidR="4ED55FA8">
        <w:rPr>
          <w:rFonts w:ascii="Arial" w:hAnsi="Arial" w:eastAsia="Arial" w:cs="Arial"/>
          <w:sz w:val="22"/>
          <w:szCs w:val="22"/>
        </w:rPr>
        <w:t>when</w:t>
      </w:r>
      <w:r w:rsidRPr="1C403D68" w:rsidR="54B90E3D">
        <w:rPr>
          <w:rFonts w:ascii="Arial" w:hAnsi="Arial" w:eastAsia="Arial" w:cs="Arial"/>
          <w:sz w:val="22"/>
          <w:szCs w:val="22"/>
        </w:rPr>
        <w:t xml:space="preserve"> multiple professionals contribute to a service user’s care.</w:t>
      </w:r>
      <w:r w:rsidRPr="1C403D68" w:rsidR="3889AF51">
        <w:rPr>
          <w:rFonts w:ascii="Arial" w:hAnsi="Arial" w:eastAsia="Arial" w:cs="Arial"/>
          <w:sz w:val="22"/>
          <w:szCs w:val="22"/>
        </w:rPr>
        <w:t xml:space="preserve"> </w:t>
      </w:r>
      <w:r w:rsidRPr="1C403D68" w:rsidR="54B90E3D">
        <w:rPr>
          <w:rFonts w:ascii="Arial" w:hAnsi="Arial" w:eastAsia="Arial" w:cs="Arial"/>
          <w:sz w:val="22"/>
          <w:szCs w:val="22"/>
        </w:rPr>
        <w:t xml:space="preserve">Mrs </w:t>
      </w:r>
      <w:r w:rsidRPr="1C403D68" w:rsidR="4209D5AE">
        <w:rPr>
          <w:rFonts w:ascii="Arial" w:hAnsi="Arial" w:eastAsia="Arial" w:cs="Arial"/>
          <w:sz w:val="22"/>
          <w:szCs w:val="22"/>
        </w:rPr>
        <w:t>Mann</w:t>
      </w:r>
      <w:r w:rsidRPr="1C403D68" w:rsidR="558D3AFE">
        <w:rPr>
          <w:rFonts w:ascii="Arial" w:hAnsi="Arial" w:eastAsia="Arial" w:cs="Arial"/>
          <w:sz w:val="22"/>
          <w:szCs w:val="22"/>
        </w:rPr>
        <w:t>’s recovery requires coordinated efforts, as she</w:t>
      </w:r>
      <w:r w:rsidRPr="1C403D68" w:rsidR="4209D5AE">
        <w:rPr>
          <w:rFonts w:ascii="Arial" w:hAnsi="Arial" w:eastAsia="Arial" w:cs="Arial"/>
          <w:sz w:val="22"/>
          <w:szCs w:val="22"/>
        </w:rPr>
        <w:t xml:space="preserve"> </w:t>
      </w:r>
      <w:r w:rsidRPr="1C403D68" w:rsidR="18225B0D">
        <w:rPr>
          <w:rFonts w:ascii="Arial" w:hAnsi="Arial" w:eastAsia="Arial" w:cs="Arial"/>
          <w:sz w:val="22"/>
          <w:szCs w:val="22"/>
        </w:rPr>
        <w:t>receives</w:t>
      </w:r>
      <w:r w:rsidRPr="1C403D68" w:rsidR="4209D5AE">
        <w:rPr>
          <w:rFonts w:ascii="Arial" w:hAnsi="Arial" w:eastAsia="Arial" w:cs="Arial"/>
          <w:sz w:val="22"/>
          <w:szCs w:val="22"/>
        </w:rPr>
        <w:t xml:space="preserve"> support from several </w:t>
      </w:r>
      <w:r w:rsidRPr="1C403D68" w:rsidR="4209D5AE">
        <w:rPr>
          <w:rFonts w:ascii="Arial" w:hAnsi="Arial" w:eastAsia="Arial" w:cs="Arial"/>
          <w:sz w:val="22"/>
          <w:szCs w:val="22"/>
        </w:rPr>
        <w:lastRenderedPageBreak/>
        <w:t xml:space="preserve">health care </w:t>
      </w:r>
      <w:r w:rsidRPr="1C403D68" w:rsidR="5F55DE53">
        <w:rPr>
          <w:rFonts w:ascii="Arial" w:hAnsi="Arial" w:eastAsia="Arial" w:cs="Arial"/>
          <w:sz w:val="22"/>
          <w:szCs w:val="22"/>
        </w:rPr>
        <w:t>professionals including</w:t>
      </w:r>
      <w:r w:rsidRPr="1C403D68" w:rsidR="4BAD3D8D">
        <w:rPr>
          <w:rFonts w:ascii="Arial" w:hAnsi="Arial" w:eastAsia="Arial" w:cs="Arial"/>
          <w:sz w:val="22"/>
          <w:szCs w:val="22"/>
        </w:rPr>
        <w:t xml:space="preserve">, </w:t>
      </w:r>
      <w:r w:rsidRPr="1C403D68" w:rsidR="1F6DBE74">
        <w:rPr>
          <w:rFonts w:ascii="Arial" w:hAnsi="Arial" w:eastAsia="Arial" w:cs="Arial"/>
          <w:sz w:val="22"/>
          <w:szCs w:val="22"/>
        </w:rPr>
        <w:t>domiciliary</w:t>
      </w:r>
      <w:r w:rsidRPr="1C403D68" w:rsidR="4BAD3D8D">
        <w:rPr>
          <w:rFonts w:ascii="Arial" w:hAnsi="Arial" w:eastAsia="Arial" w:cs="Arial"/>
          <w:sz w:val="22"/>
          <w:szCs w:val="22"/>
        </w:rPr>
        <w:t xml:space="preserve"> care workers</w:t>
      </w:r>
      <w:r w:rsidRPr="1C403D68" w:rsidR="64CCE8F0">
        <w:rPr>
          <w:rFonts w:ascii="Arial" w:hAnsi="Arial" w:eastAsia="Arial" w:cs="Arial"/>
          <w:sz w:val="22"/>
          <w:szCs w:val="22"/>
        </w:rPr>
        <w:t xml:space="preserve">, physiotherapist, </w:t>
      </w:r>
      <w:r w:rsidRPr="1C403D68" w:rsidR="3E470D21">
        <w:rPr>
          <w:rFonts w:ascii="Arial" w:hAnsi="Arial" w:eastAsia="Arial" w:cs="Arial"/>
          <w:sz w:val="22"/>
          <w:szCs w:val="22"/>
        </w:rPr>
        <w:t>and</w:t>
      </w:r>
      <w:r w:rsidRPr="1C403D68" w:rsidR="30CA392F">
        <w:rPr>
          <w:rFonts w:ascii="Arial" w:hAnsi="Arial" w:eastAsia="Arial" w:cs="Arial"/>
          <w:sz w:val="22"/>
          <w:szCs w:val="22"/>
        </w:rPr>
        <w:t xml:space="preserve"> </w:t>
      </w:r>
      <w:r w:rsidRPr="1C403D68" w:rsidR="37EA7473">
        <w:rPr>
          <w:rFonts w:ascii="Arial" w:hAnsi="Arial" w:eastAsia="Arial" w:cs="Arial"/>
          <w:sz w:val="22"/>
          <w:szCs w:val="22"/>
        </w:rPr>
        <w:t>her GP,</w:t>
      </w:r>
      <w:r w:rsidRPr="1C403D68" w:rsidR="6A3A57DC">
        <w:rPr>
          <w:rFonts w:ascii="Arial" w:hAnsi="Arial" w:eastAsia="Arial" w:cs="Arial"/>
          <w:sz w:val="22"/>
          <w:szCs w:val="22"/>
        </w:rPr>
        <w:t xml:space="preserve"> this means</w:t>
      </w:r>
      <w:r w:rsidRPr="1C403D68" w:rsidR="37EA7473">
        <w:rPr>
          <w:rFonts w:ascii="Arial" w:hAnsi="Arial" w:eastAsia="Arial" w:cs="Arial"/>
          <w:sz w:val="22"/>
          <w:szCs w:val="22"/>
        </w:rPr>
        <w:t xml:space="preserve"> </w:t>
      </w:r>
      <w:r w:rsidRPr="1C403D68" w:rsidR="30CA392F">
        <w:rPr>
          <w:rFonts w:ascii="Arial" w:hAnsi="Arial" w:eastAsia="Arial" w:cs="Arial"/>
          <w:sz w:val="22"/>
          <w:szCs w:val="22"/>
        </w:rPr>
        <w:t xml:space="preserve">effective coordination is key to avoid duplication, </w:t>
      </w:r>
      <w:r w:rsidRPr="1C403D68" w:rsidR="2AE36DD9">
        <w:rPr>
          <w:rFonts w:ascii="Arial" w:hAnsi="Arial" w:eastAsia="Arial" w:cs="Arial"/>
          <w:sz w:val="22"/>
          <w:szCs w:val="22"/>
        </w:rPr>
        <w:t>delays,</w:t>
      </w:r>
      <w:r w:rsidRPr="1C403D68" w:rsidR="5F8C0712">
        <w:rPr>
          <w:rFonts w:ascii="Arial" w:hAnsi="Arial" w:eastAsia="Arial" w:cs="Arial"/>
          <w:sz w:val="22"/>
          <w:szCs w:val="22"/>
        </w:rPr>
        <w:t xml:space="preserve"> or gaps in her care. According to the Social Care I</w:t>
      </w:r>
      <w:r w:rsidRPr="1C403D68" w:rsidR="05715B7F">
        <w:rPr>
          <w:rFonts w:ascii="Arial" w:hAnsi="Arial" w:eastAsia="Arial" w:cs="Arial"/>
          <w:sz w:val="22"/>
          <w:szCs w:val="22"/>
        </w:rPr>
        <w:t xml:space="preserve">nstitute for Excellence (SCIE, 2022), effective </w:t>
      </w:r>
      <w:r w:rsidRPr="1C403D68" w:rsidR="62A7F941">
        <w:rPr>
          <w:rFonts w:ascii="Arial" w:hAnsi="Arial" w:eastAsia="Arial" w:cs="Arial"/>
          <w:sz w:val="22"/>
          <w:szCs w:val="22"/>
        </w:rPr>
        <w:t xml:space="preserve">MDT </w:t>
      </w:r>
      <w:r w:rsidRPr="1C403D68" w:rsidR="6CA7ECC3">
        <w:rPr>
          <w:rFonts w:ascii="Arial" w:hAnsi="Arial" w:eastAsia="Arial" w:cs="Arial"/>
          <w:sz w:val="22"/>
          <w:szCs w:val="22"/>
        </w:rPr>
        <w:t>working</w:t>
      </w:r>
      <w:r w:rsidRPr="1C403D68" w:rsidR="62A7F941">
        <w:rPr>
          <w:rFonts w:ascii="Arial" w:hAnsi="Arial" w:eastAsia="Arial" w:cs="Arial"/>
          <w:sz w:val="22"/>
          <w:szCs w:val="22"/>
        </w:rPr>
        <w:t xml:space="preserve"> leads to better decision </w:t>
      </w:r>
      <w:r w:rsidRPr="1C403D68" w:rsidR="3B6843CC">
        <w:rPr>
          <w:rFonts w:ascii="Arial" w:hAnsi="Arial" w:eastAsia="Arial" w:cs="Arial"/>
          <w:sz w:val="22"/>
          <w:szCs w:val="22"/>
        </w:rPr>
        <w:t>making</w:t>
      </w:r>
      <w:r w:rsidRPr="1C403D68" w:rsidR="62A7F941">
        <w:rPr>
          <w:rFonts w:ascii="Arial" w:hAnsi="Arial" w:eastAsia="Arial" w:cs="Arial"/>
          <w:sz w:val="22"/>
          <w:szCs w:val="22"/>
        </w:rPr>
        <w:t>, improved outcomes, and</w:t>
      </w:r>
      <w:r w:rsidRPr="1C403D68" w:rsidR="3059384D">
        <w:rPr>
          <w:rFonts w:ascii="Arial" w:hAnsi="Arial" w:eastAsia="Arial" w:cs="Arial"/>
          <w:sz w:val="22"/>
          <w:szCs w:val="22"/>
        </w:rPr>
        <w:t xml:space="preserve"> increased</w:t>
      </w:r>
      <w:r w:rsidRPr="1C403D68" w:rsidR="62A7F941">
        <w:rPr>
          <w:rFonts w:ascii="Arial" w:hAnsi="Arial" w:eastAsia="Arial" w:cs="Arial"/>
          <w:sz w:val="22"/>
          <w:szCs w:val="22"/>
        </w:rPr>
        <w:t xml:space="preserve"> </w:t>
      </w:r>
      <w:r w:rsidRPr="1C403D68" w:rsidR="6693EBBE">
        <w:rPr>
          <w:rFonts w:ascii="Arial" w:hAnsi="Arial" w:eastAsia="Arial" w:cs="Arial"/>
          <w:sz w:val="22"/>
          <w:szCs w:val="22"/>
        </w:rPr>
        <w:t>service user satisfaction.</w:t>
      </w:r>
      <w:r w:rsidRPr="1C403D68" w:rsidR="78E0AC9A">
        <w:rPr>
          <w:rFonts w:ascii="Arial" w:hAnsi="Arial" w:eastAsia="Arial" w:cs="Arial"/>
          <w:sz w:val="22"/>
          <w:szCs w:val="22"/>
        </w:rPr>
        <w:t xml:space="preserve"> </w:t>
      </w:r>
    </w:p>
    <w:p w:rsidR="5E7AC4BA" w:rsidP="008A5972" w:rsidRDefault="5E7AC4BA" w14:paraId="7B90A3B9" w14:textId="73D42DCA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Regular MDT meetings</w:t>
      </w:r>
      <w:r w:rsidRPr="1C403D68" w:rsidR="71AC94DD">
        <w:rPr>
          <w:rFonts w:ascii="Arial" w:hAnsi="Arial" w:eastAsia="Arial" w:cs="Arial"/>
          <w:sz w:val="22"/>
          <w:szCs w:val="22"/>
        </w:rPr>
        <w:t xml:space="preserve">, allow professionals to share updates, agree </w:t>
      </w:r>
      <w:r w:rsidRPr="1C403D68" w:rsidR="5CC72D5C">
        <w:rPr>
          <w:rFonts w:ascii="Arial" w:hAnsi="Arial" w:eastAsia="Arial" w:cs="Arial"/>
          <w:sz w:val="22"/>
          <w:szCs w:val="22"/>
        </w:rPr>
        <w:t xml:space="preserve">goals, and address concerns. </w:t>
      </w:r>
      <w:r w:rsidRPr="1C403D68" w:rsidR="1CBFB499">
        <w:rPr>
          <w:rFonts w:ascii="Arial" w:hAnsi="Arial" w:eastAsia="Arial" w:cs="Arial"/>
          <w:sz w:val="22"/>
          <w:szCs w:val="22"/>
        </w:rPr>
        <w:t>Shared care plans ensure that each professional u</w:t>
      </w:r>
      <w:r w:rsidRPr="1C403D68" w:rsidR="1BEC1352">
        <w:rPr>
          <w:rFonts w:ascii="Arial" w:hAnsi="Arial" w:eastAsia="Arial" w:cs="Arial"/>
          <w:sz w:val="22"/>
          <w:szCs w:val="22"/>
        </w:rPr>
        <w:t>nderstands their responsibilities, Mrs Mann’s rehabi</w:t>
      </w:r>
      <w:r w:rsidRPr="1C403D68" w:rsidR="38856874">
        <w:rPr>
          <w:rFonts w:ascii="Arial" w:hAnsi="Arial" w:eastAsia="Arial" w:cs="Arial"/>
          <w:sz w:val="22"/>
          <w:szCs w:val="22"/>
        </w:rPr>
        <w:t>li</w:t>
      </w:r>
      <w:r w:rsidRPr="1C403D68" w:rsidR="1BEC1352">
        <w:rPr>
          <w:rFonts w:ascii="Arial" w:hAnsi="Arial" w:eastAsia="Arial" w:cs="Arial"/>
          <w:sz w:val="22"/>
          <w:szCs w:val="22"/>
        </w:rPr>
        <w:t>tatio</w:t>
      </w:r>
      <w:r w:rsidRPr="1C403D68" w:rsidR="4106683D">
        <w:rPr>
          <w:rFonts w:ascii="Arial" w:hAnsi="Arial" w:eastAsia="Arial" w:cs="Arial"/>
          <w:sz w:val="22"/>
          <w:szCs w:val="22"/>
        </w:rPr>
        <w:t>n goals, and any changes to her medication or care pla</w:t>
      </w:r>
      <w:r w:rsidRPr="1C403D68" w:rsidR="269C0454">
        <w:rPr>
          <w:rFonts w:ascii="Arial" w:hAnsi="Arial" w:eastAsia="Arial" w:cs="Arial"/>
          <w:sz w:val="22"/>
          <w:szCs w:val="22"/>
        </w:rPr>
        <w:t>n</w:t>
      </w:r>
      <w:r w:rsidRPr="1C403D68" w:rsidR="7EA59087">
        <w:rPr>
          <w:rFonts w:ascii="Arial" w:hAnsi="Arial" w:eastAsia="Arial" w:cs="Arial"/>
          <w:sz w:val="22"/>
          <w:szCs w:val="22"/>
        </w:rPr>
        <w:t>.</w:t>
      </w:r>
      <w:r w:rsidRPr="1C403D68" w:rsidR="27AB0267">
        <w:rPr>
          <w:rFonts w:ascii="Arial" w:hAnsi="Arial" w:eastAsia="Arial" w:cs="Arial"/>
          <w:sz w:val="22"/>
          <w:szCs w:val="22"/>
        </w:rPr>
        <w:t xml:space="preserve"> </w:t>
      </w:r>
      <w:r w:rsidRPr="1C403D68" w:rsidR="702DC2D6">
        <w:rPr>
          <w:rFonts w:ascii="Arial" w:hAnsi="Arial" w:eastAsia="Arial" w:cs="Arial"/>
          <w:sz w:val="22"/>
          <w:szCs w:val="22"/>
        </w:rPr>
        <w:t>C</w:t>
      </w:r>
      <w:r w:rsidRPr="1C403D68" w:rsidR="2B230D68">
        <w:rPr>
          <w:rFonts w:ascii="Arial" w:hAnsi="Arial" w:eastAsia="Arial" w:cs="Arial"/>
          <w:sz w:val="22"/>
          <w:szCs w:val="22"/>
        </w:rPr>
        <w:t>onsistent</w:t>
      </w:r>
      <w:r w:rsidRPr="1C403D68" w:rsidR="27AB0267">
        <w:rPr>
          <w:rFonts w:ascii="Arial" w:hAnsi="Arial" w:eastAsia="Arial" w:cs="Arial"/>
          <w:sz w:val="22"/>
          <w:szCs w:val="22"/>
        </w:rPr>
        <w:t xml:space="preserve"> use of frameworks such as B</w:t>
      </w:r>
      <w:r w:rsidRPr="1C403D68" w:rsidR="4FDFFF1D">
        <w:rPr>
          <w:rFonts w:ascii="Arial" w:hAnsi="Arial" w:eastAsia="Arial" w:cs="Arial"/>
          <w:sz w:val="22"/>
          <w:szCs w:val="22"/>
        </w:rPr>
        <w:t>erlo’s SMCR model</w:t>
      </w:r>
      <w:r w:rsidRPr="1C403D68" w:rsidR="27AB0267">
        <w:rPr>
          <w:rFonts w:ascii="Arial" w:hAnsi="Arial" w:eastAsia="Arial" w:cs="Arial"/>
          <w:sz w:val="22"/>
          <w:szCs w:val="22"/>
        </w:rPr>
        <w:t xml:space="preserve"> suppo</w:t>
      </w:r>
      <w:r w:rsidRPr="1C403D68" w:rsidR="13DAD449">
        <w:rPr>
          <w:rFonts w:ascii="Arial" w:hAnsi="Arial" w:eastAsia="Arial" w:cs="Arial"/>
          <w:sz w:val="22"/>
          <w:szCs w:val="22"/>
        </w:rPr>
        <w:t xml:space="preserve">rts clear communication across </w:t>
      </w:r>
      <w:r w:rsidRPr="1C403D68" w:rsidR="79FFFD41">
        <w:rPr>
          <w:rFonts w:ascii="Arial" w:hAnsi="Arial" w:eastAsia="Arial" w:cs="Arial"/>
          <w:sz w:val="22"/>
          <w:szCs w:val="22"/>
        </w:rPr>
        <w:t>disciplines.</w:t>
      </w:r>
      <w:r w:rsidRPr="1C403D68" w:rsidR="25C05B2B">
        <w:rPr>
          <w:rFonts w:ascii="Arial" w:hAnsi="Arial" w:eastAsia="Arial" w:cs="Arial"/>
          <w:sz w:val="22"/>
          <w:szCs w:val="22"/>
        </w:rPr>
        <w:t xml:space="preserve"> </w:t>
      </w:r>
    </w:p>
    <w:p w:rsidR="25C05B2B" w:rsidP="008A5972" w:rsidRDefault="25C05B2B" w14:paraId="2856EDBD" w14:textId="25BC7FF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Challenges often arise in multi-agency working</w:t>
      </w:r>
      <w:r w:rsidRPr="1C403D68" w:rsidR="0FE4AF64">
        <w:rPr>
          <w:rFonts w:ascii="Arial" w:hAnsi="Arial" w:eastAsia="Arial" w:cs="Arial"/>
          <w:sz w:val="22"/>
          <w:szCs w:val="22"/>
        </w:rPr>
        <w:t>, including differing organisational priorities, communication breakdowns, and v</w:t>
      </w:r>
      <w:r w:rsidRPr="1C403D68" w:rsidR="5982EF95">
        <w:rPr>
          <w:rFonts w:ascii="Arial" w:hAnsi="Arial" w:eastAsia="Arial" w:cs="Arial"/>
          <w:sz w:val="22"/>
          <w:szCs w:val="22"/>
        </w:rPr>
        <w:t>ariations in documentation systems. In Mrs Mann’s case</w:t>
      </w:r>
      <w:r w:rsidRPr="1C403D68" w:rsidR="6044BDA9">
        <w:rPr>
          <w:rFonts w:ascii="Arial" w:hAnsi="Arial" w:eastAsia="Arial" w:cs="Arial"/>
          <w:sz w:val="22"/>
          <w:szCs w:val="22"/>
        </w:rPr>
        <w:t xml:space="preserve">, the inconsistent records that led to </w:t>
      </w:r>
      <w:r w:rsidRPr="1C403D68" w:rsidR="41593971">
        <w:rPr>
          <w:rFonts w:ascii="Arial" w:hAnsi="Arial" w:eastAsia="Arial" w:cs="Arial"/>
          <w:sz w:val="22"/>
          <w:szCs w:val="22"/>
        </w:rPr>
        <w:t>a medication</w:t>
      </w:r>
      <w:r w:rsidRPr="1C403D68" w:rsidR="6044BDA9">
        <w:rPr>
          <w:rFonts w:ascii="Arial" w:hAnsi="Arial" w:eastAsia="Arial" w:cs="Arial"/>
          <w:sz w:val="22"/>
          <w:szCs w:val="22"/>
        </w:rPr>
        <w:t xml:space="preserve"> delay may </w:t>
      </w:r>
      <w:r w:rsidRPr="1C403D68" w:rsidR="176CE69F">
        <w:rPr>
          <w:rFonts w:ascii="Arial" w:hAnsi="Arial" w:eastAsia="Arial" w:cs="Arial"/>
          <w:sz w:val="22"/>
          <w:szCs w:val="22"/>
        </w:rPr>
        <w:t>have resulted from poor inter-agency communication or unclear</w:t>
      </w:r>
      <w:r w:rsidRPr="1C403D68" w:rsidR="5A834DC1">
        <w:rPr>
          <w:rFonts w:ascii="Arial" w:hAnsi="Arial" w:eastAsia="Arial" w:cs="Arial"/>
          <w:sz w:val="22"/>
          <w:szCs w:val="22"/>
        </w:rPr>
        <w:t xml:space="preserve"> reporting pathways. </w:t>
      </w:r>
      <w:r w:rsidRPr="1C403D68" w:rsidR="6E684B40">
        <w:rPr>
          <w:rFonts w:ascii="Arial" w:hAnsi="Arial" w:eastAsia="Arial" w:cs="Arial"/>
          <w:sz w:val="22"/>
          <w:szCs w:val="22"/>
        </w:rPr>
        <w:t xml:space="preserve">Strategies to address these include implementing clear </w:t>
      </w:r>
      <w:r w:rsidRPr="1C403D68" w:rsidR="74D25396">
        <w:rPr>
          <w:rFonts w:ascii="Arial" w:hAnsi="Arial" w:eastAsia="Arial" w:cs="Arial"/>
          <w:sz w:val="22"/>
          <w:szCs w:val="22"/>
        </w:rPr>
        <w:t>communication</w:t>
      </w:r>
      <w:r w:rsidRPr="1C403D68" w:rsidR="6E684B40">
        <w:rPr>
          <w:rFonts w:ascii="Arial" w:hAnsi="Arial" w:eastAsia="Arial" w:cs="Arial"/>
          <w:sz w:val="22"/>
          <w:szCs w:val="22"/>
        </w:rPr>
        <w:t xml:space="preserve"> protocols, using </w:t>
      </w:r>
      <w:r w:rsidRPr="1C403D68" w:rsidR="024FFC97">
        <w:rPr>
          <w:rFonts w:ascii="Arial" w:hAnsi="Arial" w:eastAsia="Arial" w:cs="Arial"/>
          <w:sz w:val="22"/>
          <w:szCs w:val="22"/>
        </w:rPr>
        <w:t>integrated</w:t>
      </w:r>
      <w:r w:rsidRPr="1C403D68" w:rsidR="4C9D1D84">
        <w:rPr>
          <w:rFonts w:ascii="Arial" w:hAnsi="Arial" w:eastAsia="Arial" w:cs="Arial"/>
          <w:sz w:val="22"/>
          <w:szCs w:val="22"/>
        </w:rPr>
        <w:t xml:space="preserve"> records, and ensuring accountability fo</w:t>
      </w:r>
      <w:r w:rsidRPr="1C403D68" w:rsidR="0BAD8599">
        <w:rPr>
          <w:rFonts w:ascii="Arial" w:hAnsi="Arial" w:eastAsia="Arial" w:cs="Arial"/>
          <w:sz w:val="22"/>
          <w:szCs w:val="22"/>
        </w:rPr>
        <w:t>r</w:t>
      </w:r>
      <w:r w:rsidRPr="1C403D68" w:rsidR="4C9D1D84">
        <w:rPr>
          <w:rFonts w:ascii="Arial" w:hAnsi="Arial" w:eastAsia="Arial" w:cs="Arial"/>
          <w:sz w:val="22"/>
          <w:szCs w:val="22"/>
        </w:rPr>
        <w:t xml:space="preserve"> follow-up act</w:t>
      </w:r>
      <w:r w:rsidRPr="1C403D68" w:rsidR="75AD5CB4">
        <w:rPr>
          <w:rFonts w:ascii="Arial" w:hAnsi="Arial" w:eastAsia="Arial" w:cs="Arial"/>
          <w:sz w:val="22"/>
          <w:szCs w:val="22"/>
        </w:rPr>
        <w:t>ions.</w:t>
      </w:r>
    </w:p>
    <w:p w:rsidR="0019D792" w:rsidP="008A5972" w:rsidRDefault="0019D792" w14:paraId="09E791A1" w14:textId="1E7D5BF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Each professional involved in Mrs Mann’s care and rehabilitation br</w:t>
      </w:r>
      <w:r w:rsidRPr="1C403D68" w:rsidR="0714E66D">
        <w:rPr>
          <w:rFonts w:ascii="Arial" w:hAnsi="Arial" w:eastAsia="Arial" w:cs="Arial"/>
          <w:sz w:val="22"/>
          <w:szCs w:val="22"/>
        </w:rPr>
        <w:t>ings unique expertise and respectful profes</w:t>
      </w:r>
      <w:r w:rsidRPr="1C403D68" w:rsidR="4EAC4F9D">
        <w:rPr>
          <w:rFonts w:ascii="Arial" w:hAnsi="Arial" w:eastAsia="Arial" w:cs="Arial"/>
          <w:sz w:val="22"/>
          <w:szCs w:val="22"/>
        </w:rPr>
        <w:t>sional relationships are vital to avoid fragmented care.</w:t>
      </w:r>
      <w:r w:rsidRPr="1C403D68" w:rsidR="2E797CD3">
        <w:rPr>
          <w:rFonts w:ascii="Arial" w:hAnsi="Arial" w:eastAsia="Arial" w:cs="Arial"/>
          <w:sz w:val="22"/>
          <w:szCs w:val="22"/>
        </w:rPr>
        <w:t xml:space="preserve"> Involving Mrs Mann and her </w:t>
      </w:r>
      <w:r w:rsidRPr="1C403D68" w:rsidR="3D8C1EE1">
        <w:rPr>
          <w:rFonts w:ascii="Arial" w:hAnsi="Arial" w:eastAsia="Arial" w:cs="Arial"/>
          <w:sz w:val="22"/>
          <w:szCs w:val="22"/>
        </w:rPr>
        <w:t>family in</w:t>
      </w:r>
      <w:r w:rsidRPr="1C403D68" w:rsidR="2E797CD3">
        <w:rPr>
          <w:rFonts w:ascii="Arial" w:hAnsi="Arial" w:eastAsia="Arial" w:cs="Arial"/>
          <w:sz w:val="22"/>
          <w:szCs w:val="22"/>
        </w:rPr>
        <w:t xml:space="preserve"> shared decision making</w:t>
      </w:r>
      <w:r w:rsidRPr="1C403D68" w:rsidR="594C1BEC">
        <w:rPr>
          <w:rFonts w:ascii="Arial" w:hAnsi="Arial" w:eastAsia="Arial" w:cs="Arial"/>
          <w:sz w:val="22"/>
          <w:szCs w:val="22"/>
        </w:rPr>
        <w:t xml:space="preserve"> also strengthens collaboration</w:t>
      </w:r>
      <w:r w:rsidRPr="1C403D68" w:rsidR="6A2BC054">
        <w:rPr>
          <w:rFonts w:ascii="Arial" w:hAnsi="Arial" w:eastAsia="Arial" w:cs="Arial"/>
          <w:sz w:val="22"/>
          <w:szCs w:val="22"/>
        </w:rPr>
        <w:t>, ensuring that care remains person-centred</w:t>
      </w:r>
    </w:p>
    <w:p w:rsidR="438BE373" w:rsidP="008A5972" w:rsidRDefault="438BE373" w14:paraId="5234E7E5" w14:textId="43D422B4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For Mrs Mann, </w:t>
      </w:r>
      <w:r w:rsidRPr="1C403D68" w:rsidR="68EA8791">
        <w:rPr>
          <w:rFonts w:ascii="Arial" w:hAnsi="Arial" w:eastAsia="Arial" w:cs="Arial"/>
          <w:sz w:val="22"/>
          <w:szCs w:val="22"/>
        </w:rPr>
        <w:t>practical</w:t>
      </w:r>
      <w:r w:rsidRPr="1C403D68">
        <w:rPr>
          <w:rFonts w:ascii="Arial" w:hAnsi="Arial" w:eastAsia="Arial" w:cs="Arial"/>
          <w:sz w:val="22"/>
          <w:szCs w:val="22"/>
        </w:rPr>
        <w:t xml:space="preserve"> collaboration strategies include:</w:t>
      </w:r>
    </w:p>
    <w:p w:rsidR="438BE373" w:rsidP="008A5972" w:rsidRDefault="438BE373" w14:paraId="29D7A86C" w14:textId="1420F3E6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Regular multidisciplinary meetings to update her care plan</w:t>
      </w:r>
    </w:p>
    <w:p w:rsidR="438BE373" w:rsidP="008A5972" w:rsidRDefault="438BE373" w14:paraId="40713ECE" w14:textId="33E7B05B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Shared electronic records for all professionals</w:t>
      </w:r>
    </w:p>
    <w:p w:rsidR="438BE373" w:rsidP="008A5972" w:rsidRDefault="438BE373" w14:paraId="0E380963" w14:textId="230B563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Open </w:t>
      </w:r>
      <w:r w:rsidRPr="1C403D68" w:rsidR="5476C1F8">
        <w:rPr>
          <w:rFonts w:ascii="Arial" w:hAnsi="Arial" w:eastAsia="Arial" w:cs="Arial"/>
          <w:sz w:val="22"/>
          <w:szCs w:val="22"/>
        </w:rPr>
        <w:t>dialogue between</w:t>
      </w:r>
      <w:r w:rsidRPr="1C403D68">
        <w:rPr>
          <w:rFonts w:ascii="Arial" w:hAnsi="Arial" w:eastAsia="Arial" w:cs="Arial"/>
          <w:sz w:val="22"/>
          <w:szCs w:val="22"/>
        </w:rPr>
        <w:t xml:space="preserve"> professionals to address any emerging concerns promptly </w:t>
      </w:r>
    </w:p>
    <w:p w:rsidR="35382F24" w:rsidP="008A5972" w:rsidRDefault="35382F24" w14:paraId="075B73AF" w14:textId="35D34096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Collaborative working ensures that care delivery is coordinated,</w:t>
      </w:r>
      <w:r w:rsidRPr="1C403D68" w:rsidR="4D183E51">
        <w:rPr>
          <w:rFonts w:ascii="Arial" w:hAnsi="Arial" w:eastAsia="Arial" w:cs="Arial"/>
          <w:sz w:val="22"/>
          <w:szCs w:val="22"/>
        </w:rPr>
        <w:t xml:space="preserve"> consistent,</w:t>
      </w:r>
      <w:r w:rsidRPr="1C403D68" w:rsidR="6161F243">
        <w:rPr>
          <w:rFonts w:ascii="Arial" w:hAnsi="Arial" w:eastAsia="Arial" w:cs="Arial"/>
          <w:sz w:val="22"/>
          <w:szCs w:val="22"/>
        </w:rPr>
        <w:t xml:space="preserve"> </w:t>
      </w:r>
      <w:r w:rsidRPr="1C403D68" w:rsidR="51CBD107">
        <w:rPr>
          <w:rFonts w:ascii="Arial" w:hAnsi="Arial" w:eastAsia="Arial" w:cs="Arial"/>
          <w:sz w:val="22"/>
          <w:szCs w:val="22"/>
        </w:rPr>
        <w:t xml:space="preserve">safe, </w:t>
      </w:r>
      <w:r w:rsidRPr="1C403D68">
        <w:rPr>
          <w:rFonts w:ascii="Arial" w:hAnsi="Arial" w:eastAsia="Arial" w:cs="Arial"/>
          <w:sz w:val="22"/>
          <w:szCs w:val="22"/>
        </w:rPr>
        <w:t>and res</w:t>
      </w:r>
      <w:r w:rsidRPr="1C403D68" w:rsidR="0D9D2990">
        <w:rPr>
          <w:rFonts w:ascii="Arial" w:hAnsi="Arial" w:eastAsia="Arial" w:cs="Arial"/>
          <w:sz w:val="22"/>
          <w:szCs w:val="22"/>
        </w:rPr>
        <w:t>ponsive to Mrs Mann's needs.</w:t>
      </w:r>
    </w:p>
    <w:p w:rsidR="1C403D68" w:rsidP="008A5972" w:rsidRDefault="1C403D68" w14:paraId="7F610977" w14:textId="63FB64D9">
      <w:pPr>
        <w:pStyle w:val="Heading3"/>
        <w:spacing w:line="360" w:lineRule="auto"/>
      </w:pPr>
    </w:p>
    <w:p w:rsidR="1C403D68" w:rsidP="008A5972" w:rsidRDefault="1C403D68" w14:paraId="30B33A58" w14:textId="156E4530">
      <w:pPr>
        <w:spacing w:line="360" w:lineRule="auto"/>
      </w:pPr>
      <w:r>
        <w:br w:type="page"/>
      </w:r>
    </w:p>
    <w:p w:rsidR="0D9D2990" w:rsidP="008A5972" w:rsidRDefault="0D9D2990" w14:paraId="6A705570" w14:textId="704F6BD9" w14:noSpellErr="1">
      <w:pPr>
        <w:pStyle w:val="Heading3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436655586" w:id="1762340646"/>
      <w:r w:rsidRPr="514234E3" w:rsidR="1E9F4716">
        <w:rPr>
          <w:b w:val="1"/>
          <w:bCs w:val="1"/>
          <w:color w:val="auto"/>
        </w:rPr>
        <w:t>Conclusion</w:t>
      </w:r>
      <w:bookmarkEnd w:id="1762340646"/>
    </w:p>
    <w:p w:rsidR="0D9D2990" w:rsidP="008A5972" w:rsidRDefault="0D9D2990" w14:paraId="52D987C9" w14:textId="5CFF2BB4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Mrs Mann’s case demonstrates the importance of structured</w:t>
      </w:r>
      <w:r w:rsidRPr="1C403D68" w:rsidR="1B1CAFF6">
        <w:rPr>
          <w:rFonts w:ascii="Arial" w:hAnsi="Arial" w:eastAsia="Arial" w:cs="Arial"/>
          <w:sz w:val="22"/>
          <w:szCs w:val="22"/>
        </w:rPr>
        <w:t>, effective</w:t>
      </w:r>
      <w:r w:rsidRPr="1C403D68">
        <w:rPr>
          <w:rFonts w:ascii="Arial" w:hAnsi="Arial" w:eastAsia="Arial" w:cs="Arial"/>
          <w:sz w:val="22"/>
          <w:szCs w:val="22"/>
        </w:rPr>
        <w:t xml:space="preserve"> communication, administrative com</w:t>
      </w:r>
      <w:r w:rsidRPr="1C403D68" w:rsidR="55BF333A">
        <w:rPr>
          <w:rFonts w:ascii="Arial" w:hAnsi="Arial" w:eastAsia="Arial" w:cs="Arial"/>
          <w:sz w:val="22"/>
          <w:szCs w:val="22"/>
        </w:rPr>
        <w:t xml:space="preserve">petence, and </w:t>
      </w:r>
      <w:r w:rsidRPr="1C403D68" w:rsidR="37D213F9">
        <w:rPr>
          <w:rFonts w:ascii="Arial" w:hAnsi="Arial" w:eastAsia="Arial" w:cs="Arial"/>
          <w:sz w:val="22"/>
          <w:szCs w:val="22"/>
        </w:rPr>
        <w:t xml:space="preserve">coordinated professional </w:t>
      </w:r>
      <w:r w:rsidRPr="1C403D68" w:rsidR="12CBE307">
        <w:rPr>
          <w:rFonts w:ascii="Arial" w:hAnsi="Arial" w:eastAsia="Arial" w:cs="Arial"/>
          <w:sz w:val="22"/>
          <w:szCs w:val="22"/>
        </w:rPr>
        <w:t>collaboration</w:t>
      </w:r>
      <w:r w:rsidRPr="1C403D68" w:rsidR="6BA265A3">
        <w:rPr>
          <w:rFonts w:ascii="Arial" w:hAnsi="Arial" w:eastAsia="Arial" w:cs="Arial"/>
          <w:sz w:val="22"/>
          <w:szCs w:val="22"/>
        </w:rPr>
        <w:t xml:space="preserve"> in delivering </w:t>
      </w:r>
      <w:r w:rsidRPr="1C403D68" w:rsidR="675A4C26">
        <w:rPr>
          <w:rFonts w:ascii="Arial" w:hAnsi="Arial" w:eastAsia="Arial" w:cs="Arial"/>
          <w:sz w:val="22"/>
          <w:szCs w:val="22"/>
        </w:rPr>
        <w:t xml:space="preserve">high- quality health and </w:t>
      </w:r>
      <w:r w:rsidRPr="1C403D68" w:rsidR="66B0645F">
        <w:rPr>
          <w:rFonts w:ascii="Arial" w:hAnsi="Arial" w:eastAsia="Arial" w:cs="Arial"/>
          <w:sz w:val="22"/>
          <w:szCs w:val="22"/>
        </w:rPr>
        <w:t>social</w:t>
      </w:r>
      <w:r w:rsidRPr="1C403D68" w:rsidR="675A4C26">
        <w:rPr>
          <w:rFonts w:ascii="Arial" w:hAnsi="Arial" w:eastAsia="Arial" w:cs="Arial"/>
          <w:sz w:val="22"/>
          <w:szCs w:val="22"/>
        </w:rPr>
        <w:t xml:space="preserve"> care.</w:t>
      </w:r>
      <w:r w:rsidRPr="1C403D68" w:rsidR="3558E6EE">
        <w:rPr>
          <w:rFonts w:ascii="Arial" w:hAnsi="Arial" w:eastAsia="Arial" w:cs="Arial"/>
          <w:sz w:val="22"/>
          <w:szCs w:val="22"/>
        </w:rPr>
        <w:t xml:space="preserve"> </w:t>
      </w:r>
      <w:r w:rsidRPr="1C403D68" w:rsidR="2BFBACBE">
        <w:rPr>
          <w:rFonts w:ascii="Arial" w:hAnsi="Arial" w:eastAsia="Arial" w:cs="Arial"/>
          <w:sz w:val="22"/>
          <w:szCs w:val="22"/>
        </w:rPr>
        <w:t>Given her limited English profic</w:t>
      </w:r>
      <w:r w:rsidRPr="1C403D68" w:rsidR="095BFEFB">
        <w:rPr>
          <w:rFonts w:ascii="Arial" w:hAnsi="Arial" w:eastAsia="Arial" w:cs="Arial"/>
          <w:sz w:val="22"/>
          <w:szCs w:val="22"/>
        </w:rPr>
        <w:t>i</w:t>
      </w:r>
      <w:r w:rsidRPr="1C403D68" w:rsidR="2BFBACBE">
        <w:rPr>
          <w:rFonts w:ascii="Arial" w:hAnsi="Arial" w:eastAsia="Arial" w:cs="Arial"/>
          <w:sz w:val="22"/>
          <w:szCs w:val="22"/>
        </w:rPr>
        <w:t xml:space="preserve">ency, </w:t>
      </w:r>
      <w:r w:rsidRPr="1C403D68" w:rsidR="285EE6ED">
        <w:rPr>
          <w:rFonts w:ascii="Arial" w:hAnsi="Arial" w:eastAsia="Arial" w:cs="Arial"/>
          <w:sz w:val="22"/>
          <w:szCs w:val="22"/>
        </w:rPr>
        <w:t>ensuring</w:t>
      </w:r>
      <w:r w:rsidRPr="1C403D68" w:rsidR="3558E6EE">
        <w:rPr>
          <w:rFonts w:ascii="Arial" w:hAnsi="Arial" w:eastAsia="Arial" w:cs="Arial"/>
          <w:sz w:val="22"/>
          <w:szCs w:val="22"/>
        </w:rPr>
        <w:t xml:space="preserve"> communication is accessible, culturally sensitive, and well</w:t>
      </w:r>
      <w:r w:rsidRPr="1C403D68" w:rsidR="4154137F">
        <w:rPr>
          <w:rFonts w:ascii="Arial" w:hAnsi="Arial" w:eastAsia="Arial" w:cs="Arial"/>
          <w:sz w:val="22"/>
          <w:szCs w:val="22"/>
        </w:rPr>
        <w:t xml:space="preserve">-structured supports her safety and </w:t>
      </w:r>
      <w:r w:rsidRPr="1C403D68" w:rsidR="49D5807E">
        <w:rPr>
          <w:rFonts w:ascii="Arial" w:hAnsi="Arial" w:eastAsia="Arial" w:cs="Arial"/>
          <w:sz w:val="22"/>
          <w:szCs w:val="22"/>
        </w:rPr>
        <w:t xml:space="preserve">promotes her </w:t>
      </w:r>
      <w:r w:rsidRPr="1C403D68" w:rsidR="4964989C">
        <w:rPr>
          <w:rFonts w:ascii="Arial" w:hAnsi="Arial" w:eastAsia="Arial" w:cs="Arial"/>
          <w:sz w:val="22"/>
          <w:szCs w:val="22"/>
        </w:rPr>
        <w:t>independence</w:t>
      </w:r>
      <w:r w:rsidRPr="1C403D68" w:rsidR="55BF333A">
        <w:rPr>
          <w:rFonts w:ascii="Arial" w:hAnsi="Arial" w:eastAsia="Arial" w:cs="Arial"/>
          <w:sz w:val="22"/>
          <w:szCs w:val="22"/>
        </w:rPr>
        <w:t>.</w:t>
      </w:r>
      <w:r w:rsidRPr="1C403D68" w:rsidR="4276412A">
        <w:rPr>
          <w:rFonts w:ascii="Arial" w:hAnsi="Arial" w:eastAsia="Arial" w:cs="Arial"/>
          <w:sz w:val="22"/>
          <w:szCs w:val="22"/>
        </w:rPr>
        <w:t xml:space="preserve"> Effective communication skills have a positive effect on health outcom</w:t>
      </w:r>
      <w:r w:rsidRPr="1C403D68" w:rsidR="6DCFB720">
        <w:rPr>
          <w:rFonts w:ascii="Arial" w:hAnsi="Arial" w:eastAsia="Arial" w:cs="Arial"/>
          <w:sz w:val="22"/>
          <w:szCs w:val="22"/>
        </w:rPr>
        <w:t>es</w:t>
      </w:r>
      <w:r w:rsidRPr="1C403D68" w:rsidR="49FDB0D5">
        <w:rPr>
          <w:rFonts w:ascii="Arial" w:hAnsi="Arial" w:eastAsia="Arial" w:cs="Arial"/>
          <w:sz w:val="22"/>
          <w:szCs w:val="22"/>
        </w:rPr>
        <w:t>, directly impacting quali</w:t>
      </w:r>
      <w:r w:rsidRPr="1C403D68" w:rsidR="20178A3F">
        <w:rPr>
          <w:rFonts w:ascii="Arial" w:hAnsi="Arial" w:eastAsia="Arial" w:cs="Arial"/>
          <w:sz w:val="22"/>
          <w:szCs w:val="22"/>
        </w:rPr>
        <w:t>ty of care delivery, and safety.</w:t>
      </w:r>
      <w:r w:rsidRPr="1C403D68" w:rsidR="49FDB0D5">
        <w:rPr>
          <w:rFonts w:ascii="Arial" w:hAnsi="Arial" w:eastAsia="Arial" w:cs="Arial"/>
          <w:sz w:val="22"/>
          <w:szCs w:val="22"/>
        </w:rPr>
        <w:t xml:space="preserve"> </w:t>
      </w:r>
    </w:p>
    <w:p w:rsidR="1C842552" w:rsidP="008A5972" w:rsidRDefault="1C842552" w14:paraId="49627A40" w14:textId="2078715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Robust administrative skills,</w:t>
      </w:r>
      <w:r w:rsidRPr="1C403D68" w:rsidR="287753CE">
        <w:rPr>
          <w:rFonts w:ascii="Arial" w:hAnsi="Arial" w:eastAsia="Arial" w:cs="Arial"/>
          <w:sz w:val="22"/>
          <w:szCs w:val="22"/>
        </w:rPr>
        <w:t xml:space="preserve"> </w:t>
      </w:r>
      <w:r w:rsidRPr="1C403D68" w:rsidR="168974D2">
        <w:rPr>
          <w:rFonts w:ascii="Arial" w:hAnsi="Arial" w:eastAsia="Arial" w:cs="Arial"/>
          <w:sz w:val="22"/>
          <w:szCs w:val="22"/>
        </w:rPr>
        <w:t>including accurate documentation and</w:t>
      </w:r>
      <w:r w:rsidRPr="1C403D68">
        <w:rPr>
          <w:rFonts w:ascii="Arial" w:hAnsi="Arial" w:eastAsia="Arial" w:cs="Arial"/>
          <w:sz w:val="22"/>
          <w:szCs w:val="22"/>
        </w:rPr>
        <w:t xml:space="preserve"> </w:t>
      </w:r>
      <w:r w:rsidRPr="1C403D68" w:rsidR="0D77E23F">
        <w:rPr>
          <w:rFonts w:ascii="Arial" w:hAnsi="Arial" w:eastAsia="Arial" w:cs="Arial"/>
          <w:sz w:val="22"/>
          <w:szCs w:val="22"/>
        </w:rPr>
        <w:t>ad</w:t>
      </w:r>
      <w:r w:rsidRPr="1C403D68">
        <w:rPr>
          <w:rFonts w:ascii="Arial" w:hAnsi="Arial" w:eastAsia="Arial" w:cs="Arial"/>
          <w:sz w:val="22"/>
          <w:szCs w:val="22"/>
        </w:rPr>
        <w:t>hering to</w:t>
      </w:r>
      <w:r w:rsidRPr="1C403D68" w:rsidR="09D4F6A3">
        <w:rPr>
          <w:rFonts w:ascii="Arial" w:hAnsi="Arial" w:eastAsia="Arial" w:cs="Arial"/>
          <w:sz w:val="22"/>
          <w:szCs w:val="22"/>
        </w:rPr>
        <w:t xml:space="preserve"> data protection legislation, underpin safe </w:t>
      </w:r>
      <w:r w:rsidRPr="1C403D68" w:rsidR="66C7FEC5">
        <w:rPr>
          <w:rFonts w:ascii="Arial" w:hAnsi="Arial" w:eastAsia="Arial" w:cs="Arial"/>
          <w:sz w:val="22"/>
          <w:szCs w:val="22"/>
        </w:rPr>
        <w:t>and legally compliant practice.</w:t>
      </w:r>
      <w:r w:rsidRPr="1C403D68" w:rsidR="0B412FFE">
        <w:rPr>
          <w:rFonts w:ascii="Arial" w:hAnsi="Arial" w:eastAsia="Arial" w:cs="Arial"/>
          <w:sz w:val="22"/>
          <w:szCs w:val="22"/>
        </w:rPr>
        <w:t xml:space="preserve"> Collaborative working across the multidisciplinary team ensures</w:t>
      </w:r>
      <w:r w:rsidRPr="1C403D68" w:rsidR="2C8684FF">
        <w:rPr>
          <w:rFonts w:ascii="Arial" w:hAnsi="Arial" w:eastAsia="Arial" w:cs="Arial"/>
          <w:sz w:val="22"/>
          <w:szCs w:val="22"/>
        </w:rPr>
        <w:t xml:space="preserve"> continuity of care and reduces the risk of errors o</w:t>
      </w:r>
      <w:r w:rsidRPr="1C403D68" w:rsidR="5913C9FF">
        <w:rPr>
          <w:rFonts w:ascii="Arial" w:hAnsi="Arial" w:eastAsia="Arial" w:cs="Arial"/>
          <w:sz w:val="22"/>
          <w:szCs w:val="22"/>
        </w:rPr>
        <w:t>r omissions.</w:t>
      </w:r>
    </w:p>
    <w:p w:rsidR="55BF333A" w:rsidP="008A5972" w:rsidRDefault="55BF333A" w14:paraId="0FDB43D0" w14:textId="7928148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>Applying</w:t>
      </w:r>
      <w:r w:rsidRPr="1C403D68" w:rsidR="19323EE2">
        <w:rPr>
          <w:rFonts w:ascii="Arial" w:hAnsi="Arial" w:eastAsia="Arial" w:cs="Arial"/>
          <w:sz w:val="22"/>
          <w:szCs w:val="22"/>
        </w:rPr>
        <w:t xml:space="preserve"> </w:t>
      </w:r>
      <w:r w:rsidRPr="1C403D68" w:rsidR="75CE7927">
        <w:rPr>
          <w:rFonts w:ascii="Arial" w:hAnsi="Arial" w:eastAsia="Arial" w:cs="Arial"/>
          <w:sz w:val="22"/>
          <w:szCs w:val="22"/>
        </w:rPr>
        <w:t xml:space="preserve">legislative requirements, communication </w:t>
      </w:r>
      <w:r w:rsidRPr="1C403D68" w:rsidR="19323EE2">
        <w:rPr>
          <w:rFonts w:ascii="Arial" w:hAnsi="Arial" w:eastAsia="Arial" w:cs="Arial"/>
          <w:sz w:val="22"/>
          <w:szCs w:val="22"/>
        </w:rPr>
        <w:t>model</w:t>
      </w:r>
      <w:r w:rsidRPr="1C403D68" w:rsidR="49822D09">
        <w:rPr>
          <w:rFonts w:ascii="Arial" w:hAnsi="Arial" w:eastAsia="Arial" w:cs="Arial"/>
          <w:sz w:val="22"/>
          <w:szCs w:val="22"/>
        </w:rPr>
        <w:t>s</w:t>
      </w:r>
      <w:r w:rsidRPr="1C403D68" w:rsidR="34913E35">
        <w:rPr>
          <w:rFonts w:ascii="Arial" w:hAnsi="Arial" w:eastAsia="Arial" w:cs="Arial"/>
          <w:sz w:val="22"/>
          <w:szCs w:val="22"/>
        </w:rPr>
        <w:t>, and best-practice frameworks</w:t>
      </w:r>
      <w:r w:rsidRPr="1C403D68" w:rsidR="19323EE2">
        <w:rPr>
          <w:rFonts w:ascii="Arial" w:hAnsi="Arial" w:eastAsia="Arial" w:cs="Arial"/>
          <w:sz w:val="22"/>
          <w:szCs w:val="22"/>
        </w:rPr>
        <w:t xml:space="preserve"> pr</w:t>
      </w:r>
      <w:r w:rsidRPr="1C403D68" w:rsidR="56772327">
        <w:rPr>
          <w:rFonts w:ascii="Arial" w:hAnsi="Arial" w:eastAsia="Arial" w:cs="Arial"/>
          <w:sz w:val="22"/>
          <w:szCs w:val="22"/>
        </w:rPr>
        <w:t>o</w:t>
      </w:r>
      <w:r w:rsidRPr="1C403D68" w:rsidR="19323EE2">
        <w:rPr>
          <w:rFonts w:ascii="Arial" w:hAnsi="Arial" w:eastAsia="Arial" w:cs="Arial"/>
          <w:sz w:val="22"/>
          <w:szCs w:val="22"/>
        </w:rPr>
        <w:t>vides a systematic approach to overcoming language barriers and ensuring clear understanding.</w:t>
      </w:r>
      <w:r w:rsidRPr="1C403D68" w:rsidR="3AD89790">
        <w:rPr>
          <w:rFonts w:ascii="Arial" w:hAnsi="Arial" w:eastAsia="Arial" w:cs="Arial"/>
          <w:sz w:val="22"/>
          <w:szCs w:val="22"/>
        </w:rPr>
        <w:t xml:space="preserve"> </w:t>
      </w:r>
      <w:r w:rsidRPr="1C403D68" w:rsidR="19323EE2">
        <w:rPr>
          <w:rFonts w:ascii="Arial" w:hAnsi="Arial" w:eastAsia="Arial" w:cs="Arial"/>
          <w:sz w:val="22"/>
          <w:szCs w:val="22"/>
        </w:rPr>
        <w:t xml:space="preserve">Accurate </w:t>
      </w:r>
      <w:r w:rsidRPr="1C403D68" w:rsidR="5F732A2C">
        <w:rPr>
          <w:rFonts w:ascii="Arial" w:hAnsi="Arial" w:eastAsia="Arial" w:cs="Arial"/>
          <w:sz w:val="22"/>
          <w:szCs w:val="22"/>
        </w:rPr>
        <w:t xml:space="preserve">administrative practices ensure consistency, accountability, </w:t>
      </w:r>
      <w:r w:rsidRPr="1C403D68" w:rsidR="734851A3">
        <w:rPr>
          <w:rFonts w:ascii="Arial" w:hAnsi="Arial" w:eastAsia="Arial" w:cs="Arial"/>
          <w:sz w:val="22"/>
          <w:szCs w:val="22"/>
        </w:rPr>
        <w:t>and helps</w:t>
      </w:r>
      <w:r w:rsidRPr="1C403D68" w:rsidR="48E63CF7">
        <w:rPr>
          <w:rFonts w:ascii="Arial" w:hAnsi="Arial" w:eastAsia="Arial" w:cs="Arial"/>
          <w:sz w:val="22"/>
          <w:szCs w:val="22"/>
        </w:rPr>
        <w:t xml:space="preserve"> to reduce inequaliti</w:t>
      </w:r>
      <w:r w:rsidRPr="1C403D68" w:rsidR="286D95CF">
        <w:rPr>
          <w:rFonts w:ascii="Arial" w:hAnsi="Arial" w:eastAsia="Arial" w:cs="Arial"/>
          <w:sz w:val="22"/>
          <w:szCs w:val="22"/>
        </w:rPr>
        <w:t>es and promote person-centred care.</w:t>
      </w:r>
      <w:r w:rsidRPr="1C403D68" w:rsidR="06907E84">
        <w:rPr>
          <w:rFonts w:ascii="Arial" w:hAnsi="Arial" w:eastAsia="Arial" w:cs="Arial"/>
          <w:sz w:val="22"/>
          <w:szCs w:val="22"/>
        </w:rPr>
        <w:t xml:space="preserve"> </w:t>
      </w:r>
      <w:r w:rsidRPr="1C403D68" w:rsidR="23A57751">
        <w:rPr>
          <w:rFonts w:ascii="Arial" w:hAnsi="Arial" w:eastAsia="Arial" w:cs="Arial"/>
          <w:sz w:val="22"/>
          <w:szCs w:val="22"/>
        </w:rPr>
        <w:t xml:space="preserve">Effective collaboration among professionals facilitates </w:t>
      </w:r>
      <w:r w:rsidRPr="1C403D68" w:rsidR="63BB47B4">
        <w:rPr>
          <w:rFonts w:ascii="Arial" w:hAnsi="Arial" w:eastAsia="Arial" w:cs="Arial"/>
          <w:sz w:val="22"/>
          <w:szCs w:val="22"/>
        </w:rPr>
        <w:t>integrated</w:t>
      </w:r>
      <w:r w:rsidRPr="1C403D68" w:rsidR="23A57751">
        <w:rPr>
          <w:rFonts w:ascii="Arial" w:hAnsi="Arial" w:eastAsia="Arial" w:cs="Arial"/>
          <w:sz w:val="22"/>
          <w:szCs w:val="22"/>
        </w:rPr>
        <w:t>, person-</w:t>
      </w:r>
      <w:r w:rsidRPr="1C403D68" w:rsidR="53493D1B">
        <w:rPr>
          <w:rFonts w:ascii="Arial" w:hAnsi="Arial" w:eastAsia="Arial" w:cs="Arial"/>
          <w:sz w:val="22"/>
          <w:szCs w:val="22"/>
        </w:rPr>
        <w:t>centred</w:t>
      </w:r>
      <w:r w:rsidRPr="1C403D68" w:rsidR="78B6FC09">
        <w:rPr>
          <w:rFonts w:ascii="Arial" w:hAnsi="Arial" w:eastAsia="Arial" w:cs="Arial"/>
          <w:sz w:val="22"/>
          <w:szCs w:val="22"/>
        </w:rPr>
        <w:t xml:space="preserve"> care. Collectively, these practices</w:t>
      </w:r>
      <w:r w:rsidRPr="1C403D68" w:rsidR="730DD77E">
        <w:rPr>
          <w:rFonts w:ascii="Arial" w:hAnsi="Arial" w:eastAsia="Arial" w:cs="Arial"/>
          <w:sz w:val="22"/>
          <w:szCs w:val="22"/>
        </w:rPr>
        <w:t xml:space="preserve"> enhance patient safety, recovery outcomes, and satisfaction, while ali</w:t>
      </w:r>
      <w:r w:rsidRPr="1C403D68" w:rsidR="775DB911">
        <w:rPr>
          <w:rFonts w:ascii="Arial" w:hAnsi="Arial" w:eastAsia="Arial" w:cs="Arial"/>
          <w:sz w:val="22"/>
          <w:szCs w:val="22"/>
        </w:rPr>
        <w:t>gning with professionals and legal standards.</w:t>
      </w:r>
    </w:p>
    <w:p w:rsidR="1C403D68" w:rsidP="008A5972" w:rsidRDefault="1C403D68" w14:paraId="23F625F8" w14:textId="647C542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1AE518FC" w:rsidP="008A5972" w:rsidRDefault="1AE518FC" w14:paraId="2EF7639A" w14:textId="5AB2D113">
      <w:pPr>
        <w:pStyle w:val="Heading1"/>
        <w:spacing w:line="360" w:lineRule="auto"/>
      </w:pPr>
    </w:p>
    <w:p w:rsidR="1AE518FC" w:rsidP="008A5972" w:rsidRDefault="1AE518FC" w14:paraId="6D7DB532" w14:textId="4E84DAA4">
      <w:pPr>
        <w:spacing w:line="360" w:lineRule="auto"/>
      </w:pPr>
      <w:r>
        <w:br w:type="page"/>
      </w:r>
    </w:p>
    <w:p w:rsidR="1AE518FC" w:rsidP="008A5972" w:rsidRDefault="0961ABB1" w14:paraId="683D3CE9" w14:textId="7D1EAF03" w14:noSpellErr="1">
      <w:pPr>
        <w:pStyle w:val="Heading1"/>
        <w:spacing w:line="360" w:lineRule="auto"/>
        <w:rPr>
          <w:b w:val="1"/>
          <w:bCs w:val="1"/>
          <w:color w:val="auto"/>
        </w:rPr>
      </w:pPr>
      <w:bookmarkStart w:name="_Toc2108905245" w:id="1765276411"/>
      <w:r w:rsidRPr="514234E3" w:rsidR="40DDB459">
        <w:rPr>
          <w:b w:val="1"/>
          <w:bCs w:val="1"/>
          <w:color w:val="auto"/>
        </w:rPr>
        <w:t>Reference list</w:t>
      </w:r>
      <w:bookmarkEnd w:id="1765276411"/>
    </w:p>
    <w:p w:rsidR="7065A80C" w:rsidP="008A5972" w:rsidRDefault="7065A80C" w14:paraId="3A4F52DE" w14:textId="4273DD8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Care Quality Commission (2021) </w:t>
      </w:r>
      <w:r w:rsidRPr="1C403D68">
        <w:rPr>
          <w:rFonts w:ascii="Arial" w:hAnsi="Arial" w:eastAsia="Arial" w:cs="Arial"/>
          <w:i/>
          <w:iCs/>
          <w:sz w:val="22"/>
          <w:szCs w:val="22"/>
        </w:rPr>
        <w:t>Equally Outstanding: Equality</w:t>
      </w:r>
      <w:r w:rsidRPr="1C403D68" w:rsidR="217B1C05">
        <w:rPr>
          <w:rFonts w:ascii="Arial" w:hAnsi="Arial" w:eastAsia="Arial" w:cs="Arial"/>
          <w:i/>
          <w:iCs/>
          <w:sz w:val="22"/>
          <w:szCs w:val="22"/>
        </w:rPr>
        <w:t xml:space="preserve"> and Human Rights. </w:t>
      </w:r>
      <w:r w:rsidRPr="1C403D68" w:rsidR="217B1C05">
        <w:rPr>
          <w:rFonts w:ascii="Arial" w:hAnsi="Arial" w:eastAsia="Arial" w:cs="Arial"/>
          <w:sz w:val="22"/>
          <w:szCs w:val="22"/>
        </w:rPr>
        <w:t>Available at</w:t>
      </w:r>
      <w:r w:rsidRPr="1C403D68" w:rsidR="40214857">
        <w:rPr>
          <w:rFonts w:ascii="Arial" w:hAnsi="Arial" w:eastAsia="Arial" w:cs="Arial"/>
          <w:sz w:val="22"/>
          <w:szCs w:val="22"/>
        </w:rPr>
        <w:t>:</w:t>
      </w:r>
      <w:r w:rsidRPr="1C403D68" w:rsidR="13F9BDBF">
        <w:rPr>
          <w:rFonts w:ascii="Arial" w:hAnsi="Arial" w:eastAsia="Arial" w:cs="Arial"/>
          <w:sz w:val="22"/>
          <w:szCs w:val="22"/>
        </w:rPr>
        <w:t xml:space="preserve"> </w:t>
      </w:r>
      <w:r w:rsidRPr="1C403D68" w:rsidR="40214857">
        <w:rPr>
          <w:rFonts w:ascii="Arial" w:hAnsi="Arial" w:eastAsia="Arial" w:cs="Arial"/>
          <w:sz w:val="22"/>
          <w:szCs w:val="22"/>
        </w:rPr>
        <w:t>https:</w:t>
      </w:r>
      <w:r w:rsidRPr="1C403D68" w:rsidR="0B13D6FD">
        <w:rPr>
          <w:rFonts w:ascii="Arial" w:hAnsi="Arial" w:eastAsia="Arial" w:cs="Arial"/>
          <w:sz w:val="22"/>
          <w:szCs w:val="22"/>
        </w:rPr>
        <w:t>//</w:t>
      </w:r>
      <w:r w:rsidRPr="1C403D68" w:rsidR="40214857">
        <w:rPr>
          <w:rFonts w:ascii="Arial" w:hAnsi="Arial" w:eastAsia="Arial" w:cs="Arial"/>
          <w:sz w:val="22"/>
          <w:szCs w:val="22"/>
        </w:rPr>
        <w:t>www.cqc.org.uk (Accessed 20 October 2025).</w:t>
      </w:r>
    </w:p>
    <w:p w:rsidR="7252E079" w:rsidP="008A5972" w:rsidRDefault="7252E079" w14:paraId="28C58126" w14:textId="76DAE49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Equality Act 2010. Available at: </w:t>
      </w:r>
      <w:hyperlink r:id="rId6">
        <w:r w:rsidRPr="1C403D68">
          <w:rPr>
            <w:rStyle w:val="Hyperlink"/>
            <w:rFonts w:ascii="Arial" w:hAnsi="Arial" w:eastAsia="Arial" w:cs="Arial"/>
            <w:sz w:val="22"/>
            <w:szCs w:val="22"/>
          </w:rPr>
          <w:t>https://www.legislation</w:t>
        </w:r>
        <w:r w:rsidRPr="1C403D68" w:rsidR="60AFFAC8">
          <w:rPr>
            <w:rStyle w:val="Hyperlink"/>
            <w:rFonts w:ascii="Arial" w:hAnsi="Arial" w:eastAsia="Arial" w:cs="Arial"/>
            <w:sz w:val="22"/>
            <w:szCs w:val="22"/>
          </w:rPr>
          <w:t>.gov.uk</w:t>
        </w:r>
      </w:hyperlink>
      <w:r w:rsidRPr="1C403D68" w:rsidR="60AFFAC8">
        <w:rPr>
          <w:rFonts w:ascii="Arial" w:hAnsi="Arial" w:eastAsia="Arial" w:cs="Arial"/>
          <w:sz w:val="22"/>
          <w:szCs w:val="22"/>
        </w:rPr>
        <w:t xml:space="preserve"> (Accessed: 18 October 2025).</w:t>
      </w:r>
    </w:p>
    <w:p w:rsidR="3EC7E2CC" w:rsidP="008A5972" w:rsidRDefault="3EC7E2CC" w14:paraId="72168812" w14:textId="112F502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GOV.UK (2023) </w:t>
      </w:r>
      <w:r w:rsidRPr="1C403D68">
        <w:rPr>
          <w:rFonts w:ascii="Arial" w:hAnsi="Arial" w:eastAsia="Arial" w:cs="Arial"/>
          <w:i/>
          <w:iCs/>
          <w:sz w:val="22"/>
          <w:szCs w:val="22"/>
        </w:rPr>
        <w:t xml:space="preserve">Data protection. </w:t>
      </w:r>
      <w:r w:rsidRPr="1C403D68">
        <w:rPr>
          <w:rFonts w:ascii="Arial" w:hAnsi="Arial" w:eastAsia="Arial" w:cs="Arial"/>
          <w:sz w:val="22"/>
          <w:szCs w:val="22"/>
        </w:rPr>
        <w:t xml:space="preserve">Available </w:t>
      </w:r>
      <w:r w:rsidRPr="1C403D68" w:rsidR="39E789DD">
        <w:rPr>
          <w:rFonts w:ascii="Arial" w:hAnsi="Arial" w:eastAsia="Arial" w:cs="Arial"/>
          <w:sz w:val="22"/>
          <w:szCs w:val="22"/>
        </w:rPr>
        <w:t xml:space="preserve">at: </w:t>
      </w:r>
      <w:hyperlink r:id="rId7">
        <w:r w:rsidRPr="1C403D68" w:rsidR="39E789DD">
          <w:rPr>
            <w:rStyle w:val="Hyperlink"/>
            <w:rFonts w:ascii="Arial" w:hAnsi="Arial" w:eastAsia="Arial" w:cs="Arial"/>
            <w:sz w:val="22"/>
            <w:szCs w:val="22"/>
          </w:rPr>
          <w:t>https://www.gov.uk/data-protection</w:t>
        </w:r>
      </w:hyperlink>
      <w:r w:rsidRPr="1C403D68" w:rsidR="39E789DD">
        <w:rPr>
          <w:rFonts w:ascii="Arial" w:hAnsi="Arial" w:eastAsia="Arial" w:cs="Arial"/>
          <w:sz w:val="22"/>
          <w:szCs w:val="22"/>
        </w:rPr>
        <w:t xml:space="preserve"> (Acces</w:t>
      </w:r>
      <w:r w:rsidRPr="1C403D68" w:rsidR="5AD56A09">
        <w:rPr>
          <w:rFonts w:ascii="Arial" w:hAnsi="Arial" w:eastAsia="Arial" w:cs="Arial"/>
          <w:sz w:val="22"/>
          <w:szCs w:val="22"/>
        </w:rPr>
        <w:t>sed 15 October 2025).</w:t>
      </w:r>
    </w:p>
    <w:p w:rsidR="76D92D43" w:rsidP="008A5972" w:rsidRDefault="76D92D43" w14:paraId="51B7753D" w14:textId="456E00D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Health and Care Professions Council (2020) </w:t>
      </w:r>
      <w:r w:rsidRPr="1C403D68">
        <w:rPr>
          <w:rFonts w:ascii="Arial" w:hAnsi="Arial" w:eastAsia="Arial" w:cs="Arial"/>
          <w:i/>
          <w:iCs/>
          <w:sz w:val="22"/>
          <w:szCs w:val="22"/>
        </w:rPr>
        <w:t xml:space="preserve">Standards of conduct, </w:t>
      </w:r>
      <w:r w:rsidRPr="1C403D68" w:rsidR="4A2BF8BF">
        <w:rPr>
          <w:rFonts w:ascii="Arial" w:hAnsi="Arial" w:eastAsia="Arial" w:cs="Arial"/>
          <w:i/>
          <w:iCs/>
          <w:sz w:val="22"/>
          <w:szCs w:val="22"/>
        </w:rPr>
        <w:t>performance,</w:t>
      </w:r>
      <w:r w:rsidRPr="1C403D68" w:rsidR="6C35F890">
        <w:rPr>
          <w:rFonts w:ascii="Arial" w:hAnsi="Arial" w:eastAsia="Arial" w:cs="Arial"/>
          <w:i/>
          <w:iCs/>
          <w:sz w:val="22"/>
          <w:szCs w:val="22"/>
        </w:rPr>
        <w:t xml:space="preserve"> and ethics. </w:t>
      </w:r>
      <w:r w:rsidRPr="1C403D68" w:rsidR="6C35F890">
        <w:rPr>
          <w:rFonts w:ascii="Arial" w:hAnsi="Arial" w:eastAsia="Arial" w:cs="Arial"/>
          <w:sz w:val="22"/>
          <w:szCs w:val="22"/>
        </w:rPr>
        <w:t xml:space="preserve">Available at: </w:t>
      </w:r>
      <w:hyperlink r:id="rId8">
        <w:r w:rsidRPr="1C403D68" w:rsidR="6C35F890">
          <w:rPr>
            <w:rStyle w:val="Hyperlink"/>
            <w:rFonts w:ascii="Arial" w:hAnsi="Arial" w:eastAsia="Arial" w:cs="Arial"/>
            <w:sz w:val="22"/>
            <w:szCs w:val="22"/>
          </w:rPr>
          <w:t>https://www.hcpc</w:t>
        </w:r>
        <w:r w:rsidRPr="1C403D68" w:rsidR="118A16F8">
          <w:rPr>
            <w:rStyle w:val="Hyperlink"/>
            <w:rFonts w:ascii="Arial" w:hAnsi="Arial" w:eastAsia="Arial" w:cs="Arial"/>
            <w:sz w:val="22"/>
            <w:szCs w:val="22"/>
          </w:rPr>
          <w:t>-uk.org</w:t>
        </w:r>
      </w:hyperlink>
      <w:r w:rsidRPr="1C403D68" w:rsidR="118A16F8">
        <w:rPr>
          <w:rFonts w:ascii="Arial" w:hAnsi="Arial" w:eastAsia="Arial" w:cs="Arial"/>
          <w:sz w:val="22"/>
          <w:szCs w:val="22"/>
        </w:rPr>
        <w:t xml:space="preserve"> (Accessed: 15 October 2025).</w:t>
      </w:r>
    </w:p>
    <w:p w:rsidR="2852F4B8" w:rsidP="008A5972" w:rsidRDefault="2852F4B8" w14:paraId="07FFF8E8" w14:textId="01D2292F">
      <w:pPr>
        <w:spacing w:line="360" w:lineRule="auto"/>
        <w:rPr>
          <w:rFonts w:ascii="Arial" w:hAnsi="Arial" w:eastAsia="Arial" w:cs="Arial"/>
          <w:i/>
          <w:iCs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Information Commissioner’s Office (2023) </w:t>
      </w:r>
      <w:r w:rsidRPr="1C403D68" w:rsidR="794B472A">
        <w:rPr>
          <w:rFonts w:ascii="Arial" w:hAnsi="Arial" w:eastAsia="Arial" w:cs="Arial"/>
          <w:i/>
          <w:iCs/>
          <w:sz w:val="22"/>
          <w:szCs w:val="22"/>
        </w:rPr>
        <w:t xml:space="preserve">Guide to the UK GDPR. </w:t>
      </w:r>
      <w:r w:rsidRPr="1C403D68" w:rsidR="794B472A">
        <w:rPr>
          <w:rFonts w:ascii="Arial" w:hAnsi="Arial" w:eastAsia="Arial" w:cs="Arial"/>
          <w:sz w:val="22"/>
          <w:szCs w:val="22"/>
        </w:rPr>
        <w:t>Available at:</w:t>
      </w:r>
      <w:r w:rsidRPr="1C403D68" w:rsidR="4B99B9D4">
        <w:rPr>
          <w:rFonts w:ascii="Arial" w:hAnsi="Arial" w:eastAsia="Arial" w:cs="Arial"/>
          <w:sz w:val="22"/>
          <w:szCs w:val="22"/>
        </w:rPr>
        <w:t xml:space="preserve"> </w:t>
      </w:r>
      <w:hyperlink r:id="rId9">
        <w:r w:rsidRPr="1C403D68" w:rsidR="4B99B9D4">
          <w:rPr>
            <w:rStyle w:val="Hyperlink"/>
            <w:rFonts w:ascii="Arial" w:hAnsi="Arial" w:eastAsia="Arial" w:cs="Arial"/>
            <w:sz w:val="22"/>
            <w:szCs w:val="22"/>
          </w:rPr>
          <w:t>https://ico.org.uk</w:t>
        </w:r>
      </w:hyperlink>
      <w:r w:rsidRPr="1C403D68" w:rsidR="4B99B9D4">
        <w:rPr>
          <w:rFonts w:ascii="Arial" w:hAnsi="Arial" w:eastAsia="Arial" w:cs="Arial"/>
          <w:sz w:val="22"/>
          <w:szCs w:val="22"/>
        </w:rPr>
        <w:t xml:space="preserve"> (Accessed </w:t>
      </w:r>
      <w:r w:rsidRPr="1C403D68" w:rsidR="06A7B5E7">
        <w:rPr>
          <w:rFonts w:ascii="Arial" w:hAnsi="Arial" w:eastAsia="Arial" w:cs="Arial"/>
          <w:sz w:val="22"/>
          <w:szCs w:val="22"/>
        </w:rPr>
        <w:t>20 October 2025).</w:t>
      </w:r>
    </w:p>
    <w:p w:rsidR="4EE2F28F" w:rsidP="008A5972" w:rsidRDefault="4EE2F28F" w14:paraId="2C27C0B0" w14:textId="37F15311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Int_ZcdI6i5c" w:id="156048015"/>
      <w:r w:rsidRPr="514234E3" w:rsidR="46E57826">
        <w:rPr>
          <w:rFonts w:ascii="Arial" w:hAnsi="Arial" w:eastAsia="Arial" w:cs="Arial"/>
          <w:sz w:val="22"/>
          <w:szCs w:val="22"/>
        </w:rPr>
        <w:t xml:space="preserve">The King’s Fund (2021) </w:t>
      </w:r>
      <w:r w:rsidRPr="514234E3" w:rsidR="46E57826">
        <w:rPr>
          <w:rFonts w:ascii="Arial" w:hAnsi="Arial" w:eastAsia="Arial" w:cs="Arial"/>
          <w:i w:val="1"/>
          <w:iCs w:val="1"/>
          <w:sz w:val="22"/>
          <w:szCs w:val="22"/>
        </w:rPr>
        <w:t>Admin matters: the impact of NH</w:t>
      </w:r>
      <w:r w:rsidRPr="514234E3" w:rsidR="65F0E157">
        <w:rPr>
          <w:rFonts w:ascii="Arial" w:hAnsi="Arial" w:eastAsia="Arial" w:cs="Arial"/>
          <w:i w:val="1"/>
          <w:iCs w:val="1"/>
          <w:sz w:val="22"/>
          <w:szCs w:val="22"/>
        </w:rPr>
        <w:t>S administration on patient care.</w:t>
      </w:r>
      <w:bookmarkEnd w:id="156048015"/>
      <w:r w:rsidRPr="514234E3" w:rsidR="65F0E157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514234E3" w:rsidR="65F0E157">
        <w:rPr>
          <w:rFonts w:ascii="Arial" w:hAnsi="Arial" w:eastAsia="Arial" w:cs="Arial"/>
          <w:sz w:val="22"/>
          <w:szCs w:val="22"/>
        </w:rPr>
        <w:t xml:space="preserve">Available at: </w:t>
      </w:r>
      <w:hyperlink r:id="R87809427bb244c85">
        <w:r w:rsidRPr="514234E3" w:rsidR="65F0E157">
          <w:rPr>
            <w:rStyle w:val="Hyperlink"/>
            <w:rFonts w:ascii="Arial" w:hAnsi="Arial" w:eastAsia="Arial" w:cs="Arial"/>
            <w:sz w:val="22"/>
            <w:szCs w:val="22"/>
          </w:rPr>
          <w:t>https://www</w:t>
        </w:r>
        <w:r w:rsidRPr="514234E3" w:rsidR="0E7BE033">
          <w:rPr>
            <w:rStyle w:val="Hyperlink"/>
            <w:rFonts w:ascii="Arial" w:hAnsi="Arial" w:eastAsia="Arial" w:cs="Arial"/>
            <w:sz w:val="22"/>
            <w:szCs w:val="22"/>
          </w:rPr>
          <w:t>.kingsfund.org.uk/long-reads/admin-matters-impact-nhs-administ</w:t>
        </w:r>
        <w:r w:rsidRPr="514234E3" w:rsidR="375F0CE2">
          <w:rPr>
            <w:rStyle w:val="Hyperlink"/>
            <w:rFonts w:ascii="Arial" w:hAnsi="Arial" w:eastAsia="Arial" w:cs="Arial"/>
            <w:sz w:val="22"/>
            <w:szCs w:val="22"/>
          </w:rPr>
          <w:t>ration-patient-care</w:t>
        </w:r>
      </w:hyperlink>
      <w:r w:rsidRPr="514234E3" w:rsidR="375F0CE2">
        <w:rPr>
          <w:rFonts w:ascii="Arial" w:hAnsi="Arial" w:eastAsia="Arial" w:cs="Arial"/>
          <w:sz w:val="22"/>
          <w:szCs w:val="22"/>
        </w:rPr>
        <w:t xml:space="preserve"> (Accessed 15 October 2025).</w:t>
      </w:r>
    </w:p>
    <w:p w:rsidR="06A7B5E7" w:rsidP="008A5972" w:rsidRDefault="06A7B5E7" w14:paraId="7A51420F" w14:textId="0B883470">
      <w:pPr>
        <w:spacing w:line="360" w:lineRule="auto"/>
        <w:rPr>
          <w:rFonts w:ascii="Arial" w:hAnsi="Arial" w:eastAsia="Arial" w:cs="Arial"/>
          <w:i/>
          <w:iCs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NHS England (2019) </w:t>
      </w:r>
      <w:r w:rsidRPr="1C403D68">
        <w:rPr>
          <w:rFonts w:ascii="Arial" w:hAnsi="Arial" w:eastAsia="Arial" w:cs="Arial"/>
          <w:i/>
          <w:iCs/>
          <w:sz w:val="22"/>
          <w:szCs w:val="22"/>
        </w:rPr>
        <w:t xml:space="preserve">The NHS Long Term Plan. </w:t>
      </w:r>
      <w:r w:rsidRPr="1C403D68">
        <w:rPr>
          <w:rFonts w:ascii="Arial" w:hAnsi="Arial" w:eastAsia="Arial" w:cs="Arial"/>
          <w:sz w:val="22"/>
          <w:szCs w:val="22"/>
        </w:rPr>
        <w:t>A</w:t>
      </w:r>
      <w:r w:rsidRPr="1C403D68" w:rsidR="08E2B65D">
        <w:rPr>
          <w:rFonts w:ascii="Arial" w:hAnsi="Arial" w:eastAsia="Arial" w:cs="Arial"/>
          <w:sz w:val="22"/>
          <w:szCs w:val="22"/>
        </w:rPr>
        <w:t>vailable</w:t>
      </w:r>
      <w:r w:rsidRPr="1C403D68" w:rsidR="1F37B70D">
        <w:rPr>
          <w:rFonts w:ascii="Arial" w:hAnsi="Arial" w:eastAsia="Arial" w:cs="Arial"/>
          <w:sz w:val="22"/>
          <w:szCs w:val="22"/>
        </w:rPr>
        <w:t xml:space="preserve"> at:</w:t>
      </w:r>
      <w:r w:rsidRPr="1C403D68" w:rsidR="6010A179">
        <w:rPr>
          <w:rFonts w:ascii="Arial" w:hAnsi="Arial" w:eastAsia="Arial" w:cs="Arial"/>
          <w:sz w:val="22"/>
          <w:szCs w:val="22"/>
        </w:rPr>
        <w:t xml:space="preserve"> </w:t>
      </w:r>
      <w:hyperlink r:id="rId11">
        <w:r w:rsidRPr="1C403D68" w:rsidR="2C01DB0D">
          <w:rPr>
            <w:rStyle w:val="Hyperlink"/>
            <w:rFonts w:ascii="Arial" w:hAnsi="Arial" w:eastAsia="Arial" w:cs="Arial"/>
            <w:sz w:val="22"/>
            <w:szCs w:val="22"/>
          </w:rPr>
          <w:t>https://www.england.nhs.uk</w:t>
        </w:r>
      </w:hyperlink>
      <w:r w:rsidRPr="1C403D68" w:rsidR="2C01DB0D">
        <w:rPr>
          <w:rFonts w:ascii="Arial" w:hAnsi="Arial" w:eastAsia="Arial" w:cs="Arial"/>
          <w:sz w:val="22"/>
          <w:szCs w:val="22"/>
        </w:rPr>
        <w:t xml:space="preserve"> (Accessed 20 October 2025).</w:t>
      </w:r>
    </w:p>
    <w:p w:rsidR="743CFA01" w:rsidP="008A5972" w:rsidRDefault="743CFA01" w14:paraId="7B183574" w14:textId="238DB915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NHS England (2022) </w:t>
      </w:r>
      <w:r w:rsidRPr="1C403D68">
        <w:rPr>
          <w:rFonts w:ascii="Arial" w:hAnsi="Arial" w:eastAsia="Arial" w:cs="Arial"/>
          <w:i/>
          <w:iCs/>
          <w:sz w:val="22"/>
          <w:szCs w:val="22"/>
        </w:rPr>
        <w:t>Accessible Information Sta</w:t>
      </w:r>
      <w:r w:rsidRPr="1C403D68" w:rsidR="0FD7DE5E">
        <w:rPr>
          <w:rFonts w:ascii="Arial" w:hAnsi="Arial" w:eastAsia="Arial" w:cs="Arial"/>
          <w:i/>
          <w:iCs/>
          <w:sz w:val="22"/>
          <w:szCs w:val="22"/>
        </w:rPr>
        <w:t xml:space="preserve">ndard. </w:t>
      </w:r>
      <w:r w:rsidRPr="1C403D68" w:rsidR="0FD7DE5E">
        <w:rPr>
          <w:rFonts w:ascii="Arial" w:hAnsi="Arial" w:eastAsia="Arial" w:cs="Arial"/>
          <w:sz w:val="22"/>
          <w:szCs w:val="22"/>
        </w:rPr>
        <w:t xml:space="preserve">Available at: </w:t>
      </w:r>
      <w:hyperlink r:id="rId12">
        <w:r w:rsidRPr="1C403D68" w:rsidR="0FD7DE5E">
          <w:rPr>
            <w:rStyle w:val="Hyperlink"/>
            <w:rFonts w:ascii="Arial" w:hAnsi="Arial" w:eastAsia="Arial" w:cs="Arial"/>
            <w:sz w:val="22"/>
            <w:szCs w:val="22"/>
          </w:rPr>
          <w:t>https://www</w:t>
        </w:r>
        <w:r w:rsidRPr="1C403D68" w:rsidR="33511EC9">
          <w:rPr>
            <w:rStyle w:val="Hyperlink"/>
            <w:rFonts w:ascii="Arial" w:hAnsi="Arial" w:eastAsia="Arial" w:cs="Arial"/>
            <w:sz w:val="22"/>
            <w:szCs w:val="22"/>
          </w:rPr>
          <w:t>.england.nhs.uk</w:t>
        </w:r>
      </w:hyperlink>
      <w:r w:rsidRPr="1C403D68" w:rsidR="33511EC9">
        <w:rPr>
          <w:rFonts w:ascii="Arial" w:hAnsi="Arial" w:eastAsia="Arial" w:cs="Arial"/>
          <w:sz w:val="22"/>
          <w:szCs w:val="22"/>
        </w:rPr>
        <w:t xml:space="preserve"> (Accessed 15 October 2025).</w:t>
      </w:r>
    </w:p>
    <w:p w:rsidR="012F7DA0" w:rsidP="008A5972" w:rsidRDefault="012F7DA0" w14:paraId="4BE1BA5C" w14:textId="75756F40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C403D68">
        <w:rPr>
          <w:rFonts w:ascii="Arial" w:hAnsi="Arial" w:eastAsia="Arial" w:cs="Arial"/>
          <w:sz w:val="22"/>
          <w:szCs w:val="22"/>
        </w:rPr>
        <w:t xml:space="preserve">Social Care Institute for Excellence (SCIE) (2022) </w:t>
      </w:r>
      <w:r w:rsidRPr="1C403D68" w:rsidR="6AA4872C">
        <w:rPr>
          <w:rFonts w:ascii="Arial" w:hAnsi="Arial" w:eastAsia="Arial" w:cs="Arial"/>
          <w:i/>
          <w:iCs/>
          <w:sz w:val="22"/>
          <w:szCs w:val="22"/>
        </w:rPr>
        <w:t>Interprofessional and Inter-agency Collaboration.</w:t>
      </w:r>
      <w:r w:rsidRPr="1C403D68" w:rsidR="36AB875F">
        <w:rPr>
          <w:rFonts w:ascii="Arial" w:hAnsi="Arial" w:eastAsia="Arial" w:cs="Arial"/>
          <w:sz w:val="22"/>
          <w:szCs w:val="22"/>
        </w:rPr>
        <w:t xml:space="preserve"> Available at: </w:t>
      </w:r>
      <w:hyperlink r:id="rId13">
        <w:r w:rsidRPr="1C403D68" w:rsidR="36AB875F">
          <w:rPr>
            <w:rStyle w:val="Hyperlink"/>
            <w:rFonts w:ascii="Arial" w:hAnsi="Arial" w:eastAsia="Arial" w:cs="Arial"/>
            <w:sz w:val="22"/>
            <w:szCs w:val="22"/>
          </w:rPr>
          <w:t>https://www.scie.org.uk</w:t>
        </w:r>
      </w:hyperlink>
      <w:r w:rsidRPr="1C403D68" w:rsidR="36AB875F">
        <w:rPr>
          <w:rFonts w:ascii="Arial" w:hAnsi="Arial" w:eastAsia="Arial" w:cs="Arial"/>
          <w:sz w:val="22"/>
          <w:szCs w:val="22"/>
        </w:rPr>
        <w:t xml:space="preserve"> (Accessed </w:t>
      </w:r>
      <w:r w:rsidRPr="1C403D68" w:rsidR="16A1D84F">
        <w:rPr>
          <w:rFonts w:ascii="Arial" w:hAnsi="Arial" w:eastAsia="Arial" w:cs="Arial"/>
          <w:sz w:val="22"/>
          <w:szCs w:val="22"/>
        </w:rPr>
        <w:t>15 October 2025).</w:t>
      </w:r>
    </w:p>
    <w:p w:rsidR="22CBB47C" w:rsidP="008A5972" w:rsidRDefault="22CBB47C" w14:paraId="7D1649EE" w14:textId="5838E840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514234E3" w:rsidR="6E5C1453">
        <w:rPr>
          <w:rFonts w:ascii="Arial" w:hAnsi="Arial" w:eastAsia="Arial" w:cs="Arial"/>
          <w:sz w:val="22"/>
          <w:szCs w:val="22"/>
        </w:rPr>
        <w:t xml:space="preserve">University of Edinburgh (2023) </w:t>
      </w:r>
      <w:r w:rsidRPr="514234E3" w:rsidR="6E5C1453">
        <w:rPr>
          <w:rFonts w:ascii="Arial" w:hAnsi="Arial" w:eastAsia="Arial" w:cs="Arial"/>
          <w:i w:val="1"/>
          <w:iCs w:val="1"/>
          <w:sz w:val="22"/>
          <w:szCs w:val="22"/>
        </w:rPr>
        <w:t>Under</w:t>
      </w:r>
      <w:r w:rsidRPr="514234E3" w:rsidR="631A1D57">
        <w:rPr>
          <w:rFonts w:ascii="Arial" w:hAnsi="Arial" w:eastAsia="Arial" w:cs="Arial"/>
          <w:i w:val="1"/>
          <w:iCs w:val="1"/>
          <w:sz w:val="22"/>
          <w:szCs w:val="22"/>
        </w:rPr>
        <w:t>standing communication models: Berlo’s SMCR model</w:t>
      </w:r>
      <w:r w:rsidRPr="514234E3" w:rsidR="3AECBFF9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514234E3" w:rsidR="3AECBFF9">
        <w:rPr>
          <w:rFonts w:ascii="Arial" w:hAnsi="Arial" w:eastAsia="Arial" w:cs="Arial"/>
          <w:sz w:val="22"/>
          <w:szCs w:val="22"/>
        </w:rPr>
        <w:t xml:space="preserve">available at: </w:t>
      </w:r>
      <w:hyperlink r:id="R849cae71aec24dc5">
        <w:r w:rsidRPr="514234E3" w:rsidR="3AECBFF9">
          <w:rPr>
            <w:rStyle w:val="Hyperlink"/>
            <w:rFonts w:ascii="Arial" w:hAnsi="Arial" w:eastAsia="Arial" w:cs="Arial"/>
            <w:sz w:val="22"/>
            <w:szCs w:val="22"/>
          </w:rPr>
          <w:t>https://w</w:t>
        </w:r>
        <w:r w:rsidRPr="514234E3" w:rsidR="4FC9C957">
          <w:rPr>
            <w:rStyle w:val="Hyperlink"/>
            <w:rFonts w:ascii="Arial" w:hAnsi="Arial" w:eastAsia="Arial" w:cs="Arial"/>
            <w:sz w:val="22"/>
            <w:szCs w:val="22"/>
          </w:rPr>
          <w:t>ww.ed.ac.uk</w:t>
        </w:r>
      </w:hyperlink>
      <w:r w:rsidRPr="514234E3" w:rsidR="4FC9C957">
        <w:rPr>
          <w:rFonts w:ascii="Arial" w:hAnsi="Arial" w:eastAsia="Arial" w:cs="Arial"/>
          <w:sz w:val="22"/>
          <w:szCs w:val="22"/>
        </w:rPr>
        <w:t xml:space="preserve"> (Accessed</w:t>
      </w:r>
      <w:r w:rsidRPr="514234E3" w:rsidR="378A5FF7">
        <w:rPr>
          <w:rFonts w:ascii="Arial" w:hAnsi="Arial" w:eastAsia="Arial" w:cs="Arial"/>
          <w:sz w:val="22"/>
          <w:szCs w:val="22"/>
        </w:rPr>
        <w:t xml:space="preserve"> 20 October 2025).</w:t>
      </w:r>
    </w:p>
    <w:p w:rsidR="1C403D68" w:rsidP="008A5972" w:rsidRDefault="1C403D68" w14:paraId="1EDA07F4" w14:textId="45024574">
      <w:pPr>
        <w:spacing w:line="360" w:lineRule="auto"/>
        <w:rPr>
          <w:rFonts w:ascii="Arial" w:hAnsi="Arial" w:eastAsia="Arial" w:cs="Arial"/>
          <w:sz w:val="22"/>
          <w:szCs w:val="22"/>
        </w:rPr>
      </w:pPr>
      <w:r>
        <w:br/>
      </w:r>
    </w:p>
    <w:p w:rsidR="1C403D68" w:rsidP="008A5972" w:rsidRDefault="1C403D68" w14:paraId="2C5E564E" w14:textId="77B15F22">
      <w:pPr>
        <w:spacing w:line="360" w:lineRule="auto"/>
        <w:rPr>
          <w:i/>
          <w:iCs/>
        </w:rPr>
      </w:pPr>
    </w:p>
    <w:sectPr w:rsidR="1C403D68">
      <w:headerReference w:type="default" r:id="rId15"/>
      <w:footerReference w:type="default" r:id="rId16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65DF8" w:rsidRDefault="00165DF8" w14:paraId="1A0EC8A3" w14:textId="77777777">
      <w:pPr>
        <w:spacing w:after="0" w:line="240" w:lineRule="auto"/>
      </w:pPr>
      <w:r>
        <w:separator/>
      </w:r>
    </w:p>
  </w:endnote>
  <w:endnote w:type="continuationSeparator" w:id="0">
    <w:p w:rsidR="00165DF8" w:rsidRDefault="00165DF8" w14:paraId="10BE2A7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403D68" w:rsidTr="1C403D68" w14:paraId="31751336" w14:textId="77777777">
      <w:trPr>
        <w:trHeight w:val="300"/>
      </w:trPr>
      <w:tc>
        <w:tcPr>
          <w:tcW w:w="3005" w:type="dxa"/>
        </w:tcPr>
        <w:p w:rsidR="1C403D68" w:rsidP="1C403D68" w:rsidRDefault="1C403D68" w14:paraId="4A193251" w14:textId="7508701C">
          <w:pPr>
            <w:pStyle w:val="Header"/>
            <w:ind w:left="-115"/>
          </w:pPr>
        </w:p>
      </w:tc>
      <w:tc>
        <w:tcPr>
          <w:tcW w:w="3005" w:type="dxa"/>
        </w:tcPr>
        <w:p w:rsidR="1C403D68" w:rsidP="1C403D68" w:rsidRDefault="1C403D68" w14:paraId="33AD3C28" w14:textId="4393A14B">
          <w:pPr>
            <w:pStyle w:val="Header"/>
            <w:jc w:val="center"/>
          </w:pPr>
        </w:p>
      </w:tc>
      <w:tc>
        <w:tcPr>
          <w:tcW w:w="3005" w:type="dxa"/>
        </w:tcPr>
        <w:p w:rsidR="1C403D68" w:rsidP="1C403D68" w:rsidRDefault="1C403D68" w14:paraId="1474B5BA" w14:textId="40FA6AB1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8A5972">
            <w:rPr>
              <w:noProof/>
            </w:rPr>
            <w:t>1</w:t>
          </w:r>
          <w:r>
            <w:fldChar w:fldCharType="end"/>
          </w:r>
        </w:p>
      </w:tc>
    </w:tr>
  </w:tbl>
  <w:p w:rsidR="1C403D68" w:rsidP="1C403D68" w:rsidRDefault="1C403D68" w14:paraId="17AED33C" w14:textId="09C8F4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65DF8" w:rsidRDefault="00165DF8" w14:paraId="3E47A23D" w14:textId="77777777">
      <w:pPr>
        <w:spacing w:after="0" w:line="240" w:lineRule="auto"/>
      </w:pPr>
      <w:r>
        <w:separator/>
      </w:r>
    </w:p>
  </w:footnote>
  <w:footnote w:type="continuationSeparator" w:id="0">
    <w:p w:rsidR="00165DF8" w:rsidRDefault="00165DF8" w14:paraId="5B17FADF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403D68" w:rsidTr="1C403D68" w14:paraId="3F13B5BA" w14:textId="77777777">
      <w:trPr>
        <w:trHeight w:val="300"/>
      </w:trPr>
      <w:tc>
        <w:tcPr>
          <w:tcW w:w="3005" w:type="dxa"/>
        </w:tcPr>
        <w:p w:rsidR="1C403D68" w:rsidP="1C403D68" w:rsidRDefault="1C403D68" w14:paraId="58B02179" w14:textId="7E78E033">
          <w:pPr>
            <w:pStyle w:val="Header"/>
            <w:ind w:left="-115"/>
          </w:pPr>
        </w:p>
      </w:tc>
      <w:tc>
        <w:tcPr>
          <w:tcW w:w="3005" w:type="dxa"/>
        </w:tcPr>
        <w:p w:rsidR="1C403D68" w:rsidP="1C403D68" w:rsidRDefault="1C403D68" w14:paraId="19023B5A" w14:textId="5E9FB41C">
          <w:pPr>
            <w:pStyle w:val="Header"/>
            <w:jc w:val="center"/>
          </w:pPr>
        </w:p>
      </w:tc>
      <w:tc>
        <w:tcPr>
          <w:tcW w:w="3005" w:type="dxa"/>
        </w:tcPr>
        <w:p w:rsidR="1C403D68" w:rsidP="1C403D68" w:rsidRDefault="1C403D68" w14:paraId="3E467FB0" w14:textId="1C21AE36">
          <w:pPr>
            <w:pStyle w:val="Header"/>
            <w:ind w:right="-115"/>
            <w:jc w:val="right"/>
          </w:pPr>
        </w:p>
      </w:tc>
    </w:tr>
  </w:tbl>
  <w:p w:rsidR="1C403D68" w:rsidP="1C403D68" w:rsidRDefault="1C403D68" w14:paraId="54302B82" w14:textId="78A22C4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QxRoRtecq66X2" int2:id="RL5pRgko">
      <int2:state int2:type="spell" int2:value="Rejected"/>
    </int2:textHash>
    <int2:textHash int2:hashCode="eCwtl0Xkl6tfL0" int2:id="XiP1v5JO">
      <int2:state int2:type="spell" int2:value="Rejected"/>
    </int2:textHash>
    <int2:textHash int2:hashCode="0a7QP6jrnsdZtF" int2:id="9xMEDv2P">
      <int2:state int2:type="spell" int2:value="Rejected"/>
    </int2:textHash>
    <int2:textHash int2:hashCode="RAFu/gairdwH/V" int2:id="OkMFXhvp">
      <int2:state int2:type="spell" int2:value="Rejected"/>
    </int2:textHash>
    <int2:textHash int2:hashCode="ekxnEiiIBrAQEg" int2:id="36ImIsbL">
      <int2:state int2:type="spell" int2:value="Rejected"/>
    </int2:textHash>
    <int2:bookmark int2:bookmarkName="_Int_ZcdI6i5c" int2:invalidationBookmarkName="" int2:hashCode="nIeORagPOLErSh" int2:id="O0yisWFz">
      <int2:extLst>
        <oel:ext uri="426473B9-03D8-482F-96C9-C2C85392BACA">
          <int2:similarityCritique int2:version="1" int2:context="The King’s Fund (2021) Admin matters: the impact of NHS administration on patient care.">
            <int2:source int2:sourceType="Online" int2:sourceTitle="Focus on NHS Admin is needed to improve people’s experiences of care" int2:sourceUrl="https://www.healthwatch.co.uk/news/2021-06-24/focus-nhs-admin-needed-improve-peoples-experiences-care" int2:sourceSnippet="We’re calling on NHS services to involve patients and staff in how processes are designed and delivered to help make sure they work for everyone. Read Admin Matters: the impact of NHS administration on patient care from the King's Fund. Read Paper Works: the critical role of administration in good quality care from National Voices.">
              <int2:suggestions int2:citationType="Inline">
                <int2:suggestion int2:citationStyle="Mla" int2:isIdentical="0">
                  <int2:citationText>(“Focus on NHS Admin is needed to improve people’s experiences of care”)</int2:citationText>
                </int2:suggestion>
                <int2:suggestion int2:citationStyle="Apa" int2:isIdentical="0">
                  <int2:citationText>(“Focus on NHS Admin is needed to improve people’s experiences of care”)</int2:citationText>
                </int2:suggestion>
                <int2:suggestion int2:citationStyle="Chicago" int2:isIdentical="0">
                  <int2:citationText>(“Focus on NHS Admin is needed to improve people’s experiences of care”)</int2:citationText>
                </int2:suggestion>
              </int2:suggestions>
              <int2:suggestions int2:citationType="Full">
                <int2:suggestion int2:citationStyle="Mla" int2:isIdentical="0">
                  <int2:citationText>&lt;i&gt;Focus on NHS Admin is needed to improve people’s experiences of care&lt;/i&gt;, https://www.healthwatch.co.uk/news/2021-06-24/focus-nhs-admin-needed-improve-peoples-experiences-care.</int2:citationText>
                </int2:suggestion>
                <int2:suggestion int2:citationStyle="Apa" int2:isIdentical="0">
                  <int2:citationText>&lt;i&gt;Focus on NHS Admin is needed to improve people’s experiences of care&lt;/i&gt;. (n.d.). Retrieved from https://www.healthwatch.co.uk/news/2021-06-24/focus-nhs-admin-needed-improve-peoples-experiences-care</int2:citationText>
                </int2:suggestion>
                <int2:suggestion int2:citationStyle="Chicago" int2:isIdentical="0">
                  <int2:citationText>“Focus on NHS Admin is needed to improve people’s experiences of care” n.d., https://www.healthwatch.co.uk/news/2021-06-24/focus-nhs-admin-needed-improve-peoples-experiences-care.</int2:citationText>
                </int2:suggestion>
              </int2:suggestions>
            </int2:source>
          </int2:similarityCritique>
        </oel:ext>
      </int2:extLst>
    </int2:bookmark>
    <int2:entireDocument int2:id="pOqLQEAD">
      <int2:extLst>
        <oel:ext uri="E302BA01-7950-474C-9AD3-286E660C40A8">
          <int2:similaritySummary int2:version="1" int2:runId="1763679369533" int2:tilesCheckedInThisRun="0" int2:totalNumOfTiles="70" int2:similarityAnnotationCount="1" int2:numWords="1738" int2:numFlaggedWords="14"/>
        </oel:ext>
      </int2:extLst>
    </int2:entireDocument>
  </int2:observations>
  <int2:intelligenceSettings/>
  <int2:onDemandWorkflows>
    <int2:onDemandWorkflow int2:type="SimilarityCheck" int2:paragraphVersions="253C7C17-72D7FF0C 42E1802B-6BF34176 122DCEFD-4BDD0001 3A783846-3A3C9910 46A121EF-2C6AB147 570E7825-7D9EB336 13ADBEC7-5BD3ED9D 7A26EB22-2D1C032D 020A2B81-0B76D4C8 236D6954-2A60F1E5 5E5787A5-6AB64553 0DE1355A-73129187 6CC9CD55-5C9E75C5 72C78550-7A3E54C3 125E23E6-0E4E42F7 3EABC4F6-7EA7B6EC 32947CC9-3D17E4D0 7C369494-4522CCCF 7198608A-0EF419D8 43E3E731-022A50DC 616912F7-4882A6AE 412A3379-2D16F6C2 5D5B3289-57A6D7B7 60D52C9D-7BCF8D1D 338EEC11-25563671 6E9A82A1-19689DE2 0BEA69B9-751AB8EB 1E17C434-61637F47 6010044E-35445407 40E025C5-6446BEBF 162EE199-62E0E49A 5C39F2D6-38312A5E 4ED83698-54AC3B44 5F242727-274C4D26 054AEB55-73884CBC 3D4F45B9-79F9A6EE 31CE57B4-6AFD1C57 42C52D40-199D3F5A 4BFEADE5-7A0D0B8C 3DF049E5-5B63C18E 58929413-09DC0C69 03D1E671-51ABA4CE 036B4CB7-63E02E36 30ABECB8-36B32AF7 14E1AC03-44FA162E 43307C24-0B0D8E2C 14D3BD77-22C08EBC 775C14E7-4762CE6E 71C116EB-11C3CD20 56ADCF6F-1E95585A 7B90A3B9-73D42DCA 2856EDBD-25BC7FFD 09E791A1-1E7D5BF2 5234E7E5-43D422B4 29D7A86C-1420F3E6 40713ECE-33E7B05B 0E380963-230B563D 075B73AF-35D34096 7F610977-63FB64D9 30B33A58-156E4530 6A705570-704F6BD9 52D987C9-5CFF2BB4 49627A40-20787157 0FDB43D0-79281481 23F625F8-647C5423 2EF7639A-5AB2D113 6D7DB532-4E84DAA4 683D3CE9-7D1EAF03 3A4F52DE-4273DD87 28C58126-76DAE49E 72168812-112F502C 51B7753D-456E00D2 07FFF8E8-01D2292F 2C27C0B0-37F15311 7A51420F-0B883470 7B183574-238DB915 4BE1BA5C-75756F40 7D1649EE-5838E840 1EDA07F4-45024574 2C5E564E-77B15F22 58B02179-7E78E033 19023B5A-5E9FB41C 3E467FB0-1C21AE36 54302B82-78A22C4B 4A193251-7508701C 33AD3C28-4393A14B 1474B5BA-40FA6AB1 17AED33C-09C8F435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D88D152"/>
    <w:rsid w:val="00000000"/>
    <w:rsid w:val="00165DF8"/>
    <w:rsid w:val="0017F002"/>
    <w:rsid w:val="0019D792"/>
    <w:rsid w:val="001B0482"/>
    <w:rsid w:val="001B0BCF"/>
    <w:rsid w:val="001C34F7"/>
    <w:rsid w:val="001F069C"/>
    <w:rsid w:val="00228D5A"/>
    <w:rsid w:val="0023DF32"/>
    <w:rsid w:val="00242393"/>
    <w:rsid w:val="0038D5AF"/>
    <w:rsid w:val="006C0BF9"/>
    <w:rsid w:val="00892F5E"/>
    <w:rsid w:val="008A5972"/>
    <w:rsid w:val="00BA29D6"/>
    <w:rsid w:val="00C273F2"/>
    <w:rsid w:val="00CDA137"/>
    <w:rsid w:val="00E136C1"/>
    <w:rsid w:val="00E9FA3F"/>
    <w:rsid w:val="0105E1FD"/>
    <w:rsid w:val="011C97F8"/>
    <w:rsid w:val="012F7DA0"/>
    <w:rsid w:val="0140B1F4"/>
    <w:rsid w:val="015AF4CC"/>
    <w:rsid w:val="0165D95D"/>
    <w:rsid w:val="0173D8B6"/>
    <w:rsid w:val="019595EC"/>
    <w:rsid w:val="01A25D50"/>
    <w:rsid w:val="01D2E911"/>
    <w:rsid w:val="01EAC2AA"/>
    <w:rsid w:val="02032AD9"/>
    <w:rsid w:val="0235E201"/>
    <w:rsid w:val="0246F63F"/>
    <w:rsid w:val="024FFC97"/>
    <w:rsid w:val="028042F8"/>
    <w:rsid w:val="0280B70D"/>
    <w:rsid w:val="028CF77D"/>
    <w:rsid w:val="0290BA6F"/>
    <w:rsid w:val="02986D54"/>
    <w:rsid w:val="029AE48A"/>
    <w:rsid w:val="02BFEDD0"/>
    <w:rsid w:val="02D6F546"/>
    <w:rsid w:val="02DBAAF3"/>
    <w:rsid w:val="02DFCE94"/>
    <w:rsid w:val="02E503B9"/>
    <w:rsid w:val="02E67954"/>
    <w:rsid w:val="0308F7EA"/>
    <w:rsid w:val="0310466C"/>
    <w:rsid w:val="0318C725"/>
    <w:rsid w:val="03314E0C"/>
    <w:rsid w:val="033B8A2B"/>
    <w:rsid w:val="0365B883"/>
    <w:rsid w:val="03B4C835"/>
    <w:rsid w:val="03EA269E"/>
    <w:rsid w:val="04210276"/>
    <w:rsid w:val="042442B9"/>
    <w:rsid w:val="044D62C5"/>
    <w:rsid w:val="04838328"/>
    <w:rsid w:val="049D716F"/>
    <w:rsid w:val="04A12684"/>
    <w:rsid w:val="04A1A588"/>
    <w:rsid w:val="04A3ED3C"/>
    <w:rsid w:val="04A85889"/>
    <w:rsid w:val="04A9C466"/>
    <w:rsid w:val="04CC4CAF"/>
    <w:rsid w:val="04E500BD"/>
    <w:rsid w:val="04E6156F"/>
    <w:rsid w:val="04F1824E"/>
    <w:rsid w:val="0506C222"/>
    <w:rsid w:val="052032BA"/>
    <w:rsid w:val="05237AE7"/>
    <w:rsid w:val="052CB751"/>
    <w:rsid w:val="0542245B"/>
    <w:rsid w:val="054A832E"/>
    <w:rsid w:val="054DAE1F"/>
    <w:rsid w:val="05628378"/>
    <w:rsid w:val="0569DF6A"/>
    <w:rsid w:val="05704848"/>
    <w:rsid w:val="05715B7F"/>
    <w:rsid w:val="0575B427"/>
    <w:rsid w:val="0576DC5A"/>
    <w:rsid w:val="057E9C7A"/>
    <w:rsid w:val="05BC3816"/>
    <w:rsid w:val="05DAA885"/>
    <w:rsid w:val="05EB66C0"/>
    <w:rsid w:val="060A8D41"/>
    <w:rsid w:val="060E00AC"/>
    <w:rsid w:val="0622B709"/>
    <w:rsid w:val="063C3F66"/>
    <w:rsid w:val="06410150"/>
    <w:rsid w:val="06461F13"/>
    <w:rsid w:val="06907E84"/>
    <w:rsid w:val="06A7B5E7"/>
    <w:rsid w:val="06B8A0FE"/>
    <w:rsid w:val="06DAEC04"/>
    <w:rsid w:val="06E9FCBC"/>
    <w:rsid w:val="0700F9AA"/>
    <w:rsid w:val="0703FBE9"/>
    <w:rsid w:val="070A472D"/>
    <w:rsid w:val="070C4F64"/>
    <w:rsid w:val="0714E66D"/>
    <w:rsid w:val="071F3D9D"/>
    <w:rsid w:val="071F6D8A"/>
    <w:rsid w:val="0761101A"/>
    <w:rsid w:val="07A1BDA2"/>
    <w:rsid w:val="07C40205"/>
    <w:rsid w:val="07F11396"/>
    <w:rsid w:val="0811B287"/>
    <w:rsid w:val="081D3FA0"/>
    <w:rsid w:val="082FACAB"/>
    <w:rsid w:val="0839ED94"/>
    <w:rsid w:val="0841E030"/>
    <w:rsid w:val="086EA5D1"/>
    <w:rsid w:val="0895F9C8"/>
    <w:rsid w:val="08A237CA"/>
    <w:rsid w:val="08C57818"/>
    <w:rsid w:val="08E2B65D"/>
    <w:rsid w:val="0946842F"/>
    <w:rsid w:val="094A187A"/>
    <w:rsid w:val="095B481F"/>
    <w:rsid w:val="095BFEFB"/>
    <w:rsid w:val="0961ABB1"/>
    <w:rsid w:val="0982433D"/>
    <w:rsid w:val="09A0EE50"/>
    <w:rsid w:val="09C59E13"/>
    <w:rsid w:val="09D4F6A3"/>
    <w:rsid w:val="09D9641A"/>
    <w:rsid w:val="09D99072"/>
    <w:rsid w:val="09ECB3F1"/>
    <w:rsid w:val="0A162082"/>
    <w:rsid w:val="0A366BFD"/>
    <w:rsid w:val="0A3CAFBF"/>
    <w:rsid w:val="0A4B6948"/>
    <w:rsid w:val="0A66E62F"/>
    <w:rsid w:val="0A7734B5"/>
    <w:rsid w:val="0AAD4DBA"/>
    <w:rsid w:val="0AB936DF"/>
    <w:rsid w:val="0AC67D5B"/>
    <w:rsid w:val="0ACC02D9"/>
    <w:rsid w:val="0AF12AFD"/>
    <w:rsid w:val="0AFB2EF9"/>
    <w:rsid w:val="0B0314E0"/>
    <w:rsid w:val="0B13D6FD"/>
    <w:rsid w:val="0B2529DB"/>
    <w:rsid w:val="0B3B447E"/>
    <w:rsid w:val="0B412FFE"/>
    <w:rsid w:val="0B4A0CBF"/>
    <w:rsid w:val="0B51D819"/>
    <w:rsid w:val="0B5A48CB"/>
    <w:rsid w:val="0B62A2D4"/>
    <w:rsid w:val="0B687703"/>
    <w:rsid w:val="0B772322"/>
    <w:rsid w:val="0B9668F9"/>
    <w:rsid w:val="0BAD8599"/>
    <w:rsid w:val="0BBF42ED"/>
    <w:rsid w:val="0BCCF6FE"/>
    <w:rsid w:val="0BED34C4"/>
    <w:rsid w:val="0C005CCC"/>
    <w:rsid w:val="0C203CEF"/>
    <w:rsid w:val="0C2A1162"/>
    <w:rsid w:val="0C343A35"/>
    <w:rsid w:val="0C4A415F"/>
    <w:rsid w:val="0C4C3E38"/>
    <w:rsid w:val="0C583B4B"/>
    <w:rsid w:val="0C7BB9E9"/>
    <w:rsid w:val="0C91AB8E"/>
    <w:rsid w:val="0C93B1DD"/>
    <w:rsid w:val="0CA570F7"/>
    <w:rsid w:val="0CB944DA"/>
    <w:rsid w:val="0CBEA0A6"/>
    <w:rsid w:val="0CC5DA9C"/>
    <w:rsid w:val="0CD1E78A"/>
    <w:rsid w:val="0CE5B2FA"/>
    <w:rsid w:val="0D03A1A3"/>
    <w:rsid w:val="0D10E5FD"/>
    <w:rsid w:val="0D149D1E"/>
    <w:rsid w:val="0D2B4515"/>
    <w:rsid w:val="0D452135"/>
    <w:rsid w:val="0D463F95"/>
    <w:rsid w:val="0D491632"/>
    <w:rsid w:val="0D527DBC"/>
    <w:rsid w:val="0D6A41DE"/>
    <w:rsid w:val="0D6E51A1"/>
    <w:rsid w:val="0D77E23F"/>
    <w:rsid w:val="0D7E5E63"/>
    <w:rsid w:val="0D8C68FF"/>
    <w:rsid w:val="0D9CBCC5"/>
    <w:rsid w:val="0D9D2990"/>
    <w:rsid w:val="0DAC7FF4"/>
    <w:rsid w:val="0DBD418D"/>
    <w:rsid w:val="0DC0A059"/>
    <w:rsid w:val="0DD5F52B"/>
    <w:rsid w:val="0DF68B2F"/>
    <w:rsid w:val="0DFB8F9A"/>
    <w:rsid w:val="0E22EB52"/>
    <w:rsid w:val="0E2BE635"/>
    <w:rsid w:val="0E3F5008"/>
    <w:rsid w:val="0E4A3F91"/>
    <w:rsid w:val="0E5733DC"/>
    <w:rsid w:val="0E7BE033"/>
    <w:rsid w:val="0E8561BF"/>
    <w:rsid w:val="0E88B376"/>
    <w:rsid w:val="0E94A6E3"/>
    <w:rsid w:val="0E9C6293"/>
    <w:rsid w:val="0EB7AE2B"/>
    <w:rsid w:val="0EC45E8E"/>
    <w:rsid w:val="0EEFADCA"/>
    <w:rsid w:val="0F087CBD"/>
    <w:rsid w:val="0F350EE2"/>
    <w:rsid w:val="0F352DC3"/>
    <w:rsid w:val="0F717AC4"/>
    <w:rsid w:val="0F791484"/>
    <w:rsid w:val="0F7FB69E"/>
    <w:rsid w:val="0F84B293"/>
    <w:rsid w:val="0F97CB7A"/>
    <w:rsid w:val="0FC0A641"/>
    <w:rsid w:val="0FD7DE5E"/>
    <w:rsid w:val="0FDFD82C"/>
    <w:rsid w:val="0FE4AF64"/>
    <w:rsid w:val="104DBB88"/>
    <w:rsid w:val="1059B68F"/>
    <w:rsid w:val="105C706F"/>
    <w:rsid w:val="1062B14D"/>
    <w:rsid w:val="106D8365"/>
    <w:rsid w:val="10BE6724"/>
    <w:rsid w:val="10C05127"/>
    <w:rsid w:val="10EAEE41"/>
    <w:rsid w:val="11012501"/>
    <w:rsid w:val="115BF31A"/>
    <w:rsid w:val="115F6963"/>
    <w:rsid w:val="11698746"/>
    <w:rsid w:val="118A10F4"/>
    <w:rsid w:val="118A16F8"/>
    <w:rsid w:val="118E3F00"/>
    <w:rsid w:val="1191B5C5"/>
    <w:rsid w:val="1195D5C2"/>
    <w:rsid w:val="11990171"/>
    <w:rsid w:val="11B80188"/>
    <w:rsid w:val="11C64A1E"/>
    <w:rsid w:val="11DE9E67"/>
    <w:rsid w:val="11E1D402"/>
    <w:rsid w:val="11EB4E67"/>
    <w:rsid w:val="11ED2905"/>
    <w:rsid w:val="11F39D21"/>
    <w:rsid w:val="1211893D"/>
    <w:rsid w:val="1238811D"/>
    <w:rsid w:val="124D3889"/>
    <w:rsid w:val="12682F51"/>
    <w:rsid w:val="12773B22"/>
    <w:rsid w:val="128BD917"/>
    <w:rsid w:val="129ABFFB"/>
    <w:rsid w:val="12AFB35F"/>
    <w:rsid w:val="12CBE307"/>
    <w:rsid w:val="12FB5F05"/>
    <w:rsid w:val="130085D0"/>
    <w:rsid w:val="131CFD1A"/>
    <w:rsid w:val="1331508F"/>
    <w:rsid w:val="13AEF39A"/>
    <w:rsid w:val="13D05827"/>
    <w:rsid w:val="13DAD449"/>
    <w:rsid w:val="13F9BDBF"/>
    <w:rsid w:val="140E6028"/>
    <w:rsid w:val="148D0C5B"/>
    <w:rsid w:val="14980130"/>
    <w:rsid w:val="14A795E6"/>
    <w:rsid w:val="14BD0898"/>
    <w:rsid w:val="14C7FA57"/>
    <w:rsid w:val="14D4D1A8"/>
    <w:rsid w:val="14E5E4B8"/>
    <w:rsid w:val="15016037"/>
    <w:rsid w:val="15199D84"/>
    <w:rsid w:val="1533D45F"/>
    <w:rsid w:val="154594C8"/>
    <w:rsid w:val="1548EE8E"/>
    <w:rsid w:val="15545925"/>
    <w:rsid w:val="1559CFDB"/>
    <w:rsid w:val="15609403"/>
    <w:rsid w:val="157E670E"/>
    <w:rsid w:val="1589A3ED"/>
    <w:rsid w:val="159CD173"/>
    <w:rsid w:val="15A010BD"/>
    <w:rsid w:val="15A73783"/>
    <w:rsid w:val="15A97817"/>
    <w:rsid w:val="15AD82F5"/>
    <w:rsid w:val="15B62357"/>
    <w:rsid w:val="15CF8E49"/>
    <w:rsid w:val="15F7BC38"/>
    <w:rsid w:val="1604E98A"/>
    <w:rsid w:val="1606A878"/>
    <w:rsid w:val="16295553"/>
    <w:rsid w:val="165788A2"/>
    <w:rsid w:val="167BAF27"/>
    <w:rsid w:val="168974D2"/>
    <w:rsid w:val="16A1AEB3"/>
    <w:rsid w:val="16A1D84F"/>
    <w:rsid w:val="16BB4BE3"/>
    <w:rsid w:val="16BE6C0E"/>
    <w:rsid w:val="16CB5689"/>
    <w:rsid w:val="16FF0797"/>
    <w:rsid w:val="1703AD49"/>
    <w:rsid w:val="17080781"/>
    <w:rsid w:val="1759F568"/>
    <w:rsid w:val="1764013A"/>
    <w:rsid w:val="1765A771"/>
    <w:rsid w:val="176A598E"/>
    <w:rsid w:val="176CE69F"/>
    <w:rsid w:val="178A68E5"/>
    <w:rsid w:val="17ECF5A1"/>
    <w:rsid w:val="181ED220"/>
    <w:rsid w:val="181F97A5"/>
    <w:rsid w:val="18225B0D"/>
    <w:rsid w:val="183EDBFF"/>
    <w:rsid w:val="1853015A"/>
    <w:rsid w:val="18AC647B"/>
    <w:rsid w:val="18B8B125"/>
    <w:rsid w:val="18C41BD6"/>
    <w:rsid w:val="18D6A58E"/>
    <w:rsid w:val="18DB926A"/>
    <w:rsid w:val="19053AE6"/>
    <w:rsid w:val="19073D19"/>
    <w:rsid w:val="19175BA3"/>
    <w:rsid w:val="19323EE2"/>
    <w:rsid w:val="1936D90B"/>
    <w:rsid w:val="19409998"/>
    <w:rsid w:val="1944D704"/>
    <w:rsid w:val="1950CBAB"/>
    <w:rsid w:val="196C52A0"/>
    <w:rsid w:val="19AA2E0B"/>
    <w:rsid w:val="19C811B2"/>
    <w:rsid w:val="19CD23FD"/>
    <w:rsid w:val="19DDE1CE"/>
    <w:rsid w:val="19E5D7EA"/>
    <w:rsid w:val="19F6E8D1"/>
    <w:rsid w:val="1A017091"/>
    <w:rsid w:val="1A0444ED"/>
    <w:rsid w:val="1A414A70"/>
    <w:rsid w:val="1A41B758"/>
    <w:rsid w:val="1A4E6195"/>
    <w:rsid w:val="1A649E1D"/>
    <w:rsid w:val="1A911C4A"/>
    <w:rsid w:val="1AE518FC"/>
    <w:rsid w:val="1B03E77A"/>
    <w:rsid w:val="1B0855B3"/>
    <w:rsid w:val="1B1688F2"/>
    <w:rsid w:val="1B1CAFF6"/>
    <w:rsid w:val="1B321FEA"/>
    <w:rsid w:val="1B44019D"/>
    <w:rsid w:val="1B4EB943"/>
    <w:rsid w:val="1B503E7B"/>
    <w:rsid w:val="1B552528"/>
    <w:rsid w:val="1B62DF5D"/>
    <w:rsid w:val="1B64A2EB"/>
    <w:rsid w:val="1B6667C6"/>
    <w:rsid w:val="1B7C898D"/>
    <w:rsid w:val="1B867AFD"/>
    <w:rsid w:val="1B9283EE"/>
    <w:rsid w:val="1BA5E832"/>
    <w:rsid w:val="1BDC9E18"/>
    <w:rsid w:val="1BE4B8F6"/>
    <w:rsid w:val="1BE68A45"/>
    <w:rsid w:val="1BEC1352"/>
    <w:rsid w:val="1BF2A06C"/>
    <w:rsid w:val="1BFBF45F"/>
    <w:rsid w:val="1C14FD88"/>
    <w:rsid w:val="1C22CC40"/>
    <w:rsid w:val="1C403D68"/>
    <w:rsid w:val="1C42E0D2"/>
    <w:rsid w:val="1C49F4B3"/>
    <w:rsid w:val="1C55ED4A"/>
    <w:rsid w:val="1C7AB385"/>
    <w:rsid w:val="1C842552"/>
    <w:rsid w:val="1C8C2DCE"/>
    <w:rsid w:val="1C8E8398"/>
    <w:rsid w:val="1C928240"/>
    <w:rsid w:val="1C959E82"/>
    <w:rsid w:val="1CA5ABFB"/>
    <w:rsid w:val="1CBFB499"/>
    <w:rsid w:val="1CDB1D2C"/>
    <w:rsid w:val="1D3BC17A"/>
    <w:rsid w:val="1D45697E"/>
    <w:rsid w:val="1D487C4D"/>
    <w:rsid w:val="1D704C25"/>
    <w:rsid w:val="1D827C2F"/>
    <w:rsid w:val="1D88D152"/>
    <w:rsid w:val="1DB5954C"/>
    <w:rsid w:val="1DCA4A28"/>
    <w:rsid w:val="1DCEBC0B"/>
    <w:rsid w:val="1E00672B"/>
    <w:rsid w:val="1E0CF447"/>
    <w:rsid w:val="1E37A6DE"/>
    <w:rsid w:val="1E59012E"/>
    <w:rsid w:val="1E6CC949"/>
    <w:rsid w:val="1E6EFA6C"/>
    <w:rsid w:val="1E8D1353"/>
    <w:rsid w:val="1E9C5C36"/>
    <w:rsid w:val="1E9F4716"/>
    <w:rsid w:val="1EAC7A0A"/>
    <w:rsid w:val="1ECC6175"/>
    <w:rsid w:val="1EEE2D7D"/>
    <w:rsid w:val="1F0CC1D0"/>
    <w:rsid w:val="1F0ED5A7"/>
    <w:rsid w:val="1F37B70D"/>
    <w:rsid w:val="1F68A797"/>
    <w:rsid w:val="1F6DBE74"/>
    <w:rsid w:val="1F6E4DB4"/>
    <w:rsid w:val="1F7308D8"/>
    <w:rsid w:val="1F779DF2"/>
    <w:rsid w:val="1F7DC156"/>
    <w:rsid w:val="1F800D8C"/>
    <w:rsid w:val="1F82A785"/>
    <w:rsid w:val="1F8F4E59"/>
    <w:rsid w:val="1FA0483A"/>
    <w:rsid w:val="1FA5DB65"/>
    <w:rsid w:val="1FF618C2"/>
    <w:rsid w:val="2005F864"/>
    <w:rsid w:val="2007B841"/>
    <w:rsid w:val="20178A3F"/>
    <w:rsid w:val="204C457E"/>
    <w:rsid w:val="2081A5BD"/>
    <w:rsid w:val="2083F80C"/>
    <w:rsid w:val="20AAF9E6"/>
    <w:rsid w:val="20C05389"/>
    <w:rsid w:val="20C87242"/>
    <w:rsid w:val="20D37CA2"/>
    <w:rsid w:val="20E18CAA"/>
    <w:rsid w:val="20F3FD2C"/>
    <w:rsid w:val="20F7B5D7"/>
    <w:rsid w:val="20F9DA07"/>
    <w:rsid w:val="2127B39B"/>
    <w:rsid w:val="2141629C"/>
    <w:rsid w:val="215275CE"/>
    <w:rsid w:val="2162A9E8"/>
    <w:rsid w:val="21631C6E"/>
    <w:rsid w:val="216F9812"/>
    <w:rsid w:val="217B1C05"/>
    <w:rsid w:val="217D3C94"/>
    <w:rsid w:val="219EEFF0"/>
    <w:rsid w:val="21BBE4D4"/>
    <w:rsid w:val="21C6E33B"/>
    <w:rsid w:val="21ED78F8"/>
    <w:rsid w:val="221A77EE"/>
    <w:rsid w:val="221B0EBF"/>
    <w:rsid w:val="223E6CE8"/>
    <w:rsid w:val="22467E53"/>
    <w:rsid w:val="22599FC1"/>
    <w:rsid w:val="225B4780"/>
    <w:rsid w:val="227AB36E"/>
    <w:rsid w:val="22BCFC54"/>
    <w:rsid w:val="22CBB47C"/>
    <w:rsid w:val="22F2C779"/>
    <w:rsid w:val="23237A69"/>
    <w:rsid w:val="2327EBCB"/>
    <w:rsid w:val="23380CDF"/>
    <w:rsid w:val="2346281E"/>
    <w:rsid w:val="2378E36E"/>
    <w:rsid w:val="238B51B3"/>
    <w:rsid w:val="23A05312"/>
    <w:rsid w:val="23A57751"/>
    <w:rsid w:val="23D087D2"/>
    <w:rsid w:val="23E36F18"/>
    <w:rsid w:val="23EA563F"/>
    <w:rsid w:val="240B4712"/>
    <w:rsid w:val="24157AD1"/>
    <w:rsid w:val="2450B33B"/>
    <w:rsid w:val="2482A8D5"/>
    <w:rsid w:val="24B114FB"/>
    <w:rsid w:val="24CE6D21"/>
    <w:rsid w:val="24D66F0C"/>
    <w:rsid w:val="25149AAD"/>
    <w:rsid w:val="25284FDC"/>
    <w:rsid w:val="252DCE98"/>
    <w:rsid w:val="25613A8F"/>
    <w:rsid w:val="2576ACC2"/>
    <w:rsid w:val="257A5381"/>
    <w:rsid w:val="257F0912"/>
    <w:rsid w:val="25B04678"/>
    <w:rsid w:val="25BBC1BB"/>
    <w:rsid w:val="25BE700E"/>
    <w:rsid w:val="25C05B2B"/>
    <w:rsid w:val="25CFCDC4"/>
    <w:rsid w:val="25E94A65"/>
    <w:rsid w:val="25FB03D9"/>
    <w:rsid w:val="2606C56A"/>
    <w:rsid w:val="26243C96"/>
    <w:rsid w:val="26356F82"/>
    <w:rsid w:val="264C978B"/>
    <w:rsid w:val="268BD7ED"/>
    <w:rsid w:val="269A66B4"/>
    <w:rsid w:val="269C0454"/>
    <w:rsid w:val="26BD6976"/>
    <w:rsid w:val="27227159"/>
    <w:rsid w:val="27227793"/>
    <w:rsid w:val="273CE386"/>
    <w:rsid w:val="274E908D"/>
    <w:rsid w:val="275A798A"/>
    <w:rsid w:val="2776A70F"/>
    <w:rsid w:val="27AB0267"/>
    <w:rsid w:val="27C6AE78"/>
    <w:rsid w:val="2852F4B8"/>
    <w:rsid w:val="285EE6ED"/>
    <w:rsid w:val="28676088"/>
    <w:rsid w:val="286D95CF"/>
    <w:rsid w:val="287753CE"/>
    <w:rsid w:val="287E2A71"/>
    <w:rsid w:val="28ADD21B"/>
    <w:rsid w:val="28AE8EDF"/>
    <w:rsid w:val="28B0AF85"/>
    <w:rsid w:val="28D18FF0"/>
    <w:rsid w:val="28D91940"/>
    <w:rsid w:val="28F06279"/>
    <w:rsid w:val="290477D0"/>
    <w:rsid w:val="29237B59"/>
    <w:rsid w:val="29887FB4"/>
    <w:rsid w:val="298B4268"/>
    <w:rsid w:val="299147AD"/>
    <w:rsid w:val="29AD1963"/>
    <w:rsid w:val="29CE596D"/>
    <w:rsid w:val="29E45563"/>
    <w:rsid w:val="29E5C5A6"/>
    <w:rsid w:val="29E75001"/>
    <w:rsid w:val="2A097EBB"/>
    <w:rsid w:val="2A0A01FA"/>
    <w:rsid w:val="2A311AED"/>
    <w:rsid w:val="2A5CA6A5"/>
    <w:rsid w:val="2A674271"/>
    <w:rsid w:val="2AA5D593"/>
    <w:rsid w:val="2AB0D002"/>
    <w:rsid w:val="2ABFE3F1"/>
    <w:rsid w:val="2ADB7854"/>
    <w:rsid w:val="2AE36DD9"/>
    <w:rsid w:val="2AF21A5C"/>
    <w:rsid w:val="2AF5D90A"/>
    <w:rsid w:val="2AF77A4A"/>
    <w:rsid w:val="2B010EC1"/>
    <w:rsid w:val="2B0E222D"/>
    <w:rsid w:val="2B1C6440"/>
    <w:rsid w:val="2B230D68"/>
    <w:rsid w:val="2B2460C5"/>
    <w:rsid w:val="2B559463"/>
    <w:rsid w:val="2B889202"/>
    <w:rsid w:val="2B8E1C54"/>
    <w:rsid w:val="2B9E8AAF"/>
    <w:rsid w:val="2BADC60A"/>
    <w:rsid w:val="2BBC1BF3"/>
    <w:rsid w:val="2BC68F71"/>
    <w:rsid w:val="2BD315A0"/>
    <w:rsid w:val="2BD84E5E"/>
    <w:rsid w:val="2BFBACBE"/>
    <w:rsid w:val="2C01DB0D"/>
    <w:rsid w:val="2C1F3AB3"/>
    <w:rsid w:val="2C629F8D"/>
    <w:rsid w:val="2C63C619"/>
    <w:rsid w:val="2C76BC91"/>
    <w:rsid w:val="2C8684FF"/>
    <w:rsid w:val="2C97BBC1"/>
    <w:rsid w:val="2CA94773"/>
    <w:rsid w:val="2CAE9B89"/>
    <w:rsid w:val="2CB3EA93"/>
    <w:rsid w:val="2CB750EB"/>
    <w:rsid w:val="2CBF175A"/>
    <w:rsid w:val="2CDD9EE3"/>
    <w:rsid w:val="2D12B5DF"/>
    <w:rsid w:val="2D15BC97"/>
    <w:rsid w:val="2D3763E8"/>
    <w:rsid w:val="2D384661"/>
    <w:rsid w:val="2D3A8284"/>
    <w:rsid w:val="2D44699C"/>
    <w:rsid w:val="2D57407E"/>
    <w:rsid w:val="2D83EBFF"/>
    <w:rsid w:val="2D94BD73"/>
    <w:rsid w:val="2DDE46DC"/>
    <w:rsid w:val="2E0A446C"/>
    <w:rsid w:val="2E1E8181"/>
    <w:rsid w:val="2E3FC5EA"/>
    <w:rsid w:val="2E47EF08"/>
    <w:rsid w:val="2E770B1A"/>
    <w:rsid w:val="2E797CD3"/>
    <w:rsid w:val="2E9B3080"/>
    <w:rsid w:val="2EA339AF"/>
    <w:rsid w:val="2EAA83B2"/>
    <w:rsid w:val="2EB2527D"/>
    <w:rsid w:val="2ED4BCC9"/>
    <w:rsid w:val="2EFB81F8"/>
    <w:rsid w:val="2EFC803A"/>
    <w:rsid w:val="2F26CF65"/>
    <w:rsid w:val="2F681B06"/>
    <w:rsid w:val="2F7C4DFD"/>
    <w:rsid w:val="2F868F29"/>
    <w:rsid w:val="2F91CB53"/>
    <w:rsid w:val="2FEBD55C"/>
    <w:rsid w:val="301EC1D4"/>
    <w:rsid w:val="302DF8A1"/>
    <w:rsid w:val="3059384D"/>
    <w:rsid w:val="3068FB80"/>
    <w:rsid w:val="30CA392F"/>
    <w:rsid w:val="30D7AACF"/>
    <w:rsid w:val="30D7B515"/>
    <w:rsid w:val="30DCD105"/>
    <w:rsid w:val="30EC9F82"/>
    <w:rsid w:val="30FA4E69"/>
    <w:rsid w:val="30FFBEE4"/>
    <w:rsid w:val="3101F60B"/>
    <w:rsid w:val="310F0B97"/>
    <w:rsid w:val="3141428C"/>
    <w:rsid w:val="314BA363"/>
    <w:rsid w:val="3156369A"/>
    <w:rsid w:val="3163C871"/>
    <w:rsid w:val="31728A40"/>
    <w:rsid w:val="31763485"/>
    <w:rsid w:val="318AD583"/>
    <w:rsid w:val="319F766C"/>
    <w:rsid w:val="31A80B5E"/>
    <w:rsid w:val="31B5E8E9"/>
    <w:rsid w:val="3202B0EE"/>
    <w:rsid w:val="32035D90"/>
    <w:rsid w:val="3269DB87"/>
    <w:rsid w:val="326BEFE8"/>
    <w:rsid w:val="3290C608"/>
    <w:rsid w:val="32AFD0A2"/>
    <w:rsid w:val="32BED3AD"/>
    <w:rsid w:val="32C4A83B"/>
    <w:rsid w:val="32CD17EF"/>
    <w:rsid w:val="32D54D86"/>
    <w:rsid w:val="32ED43EC"/>
    <w:rsid w:val="3327F696"/>
    <w:rsid w:val="33511EC9"/>
    <w:rsid w:val="336FD72F"/>
    <w:rsid w:val="33A3991F"/>
    <w:rsid w:val="33A4113E"/>
    <w:rsid w:val="33AD1A3B"/>
    <w:rsid w:val="33BBA8C4"/>
    <w:rsid w:val="33D46FA2"/>
    <w:rsid w:val="33E70656"/>
    <w:rsid w:val="33EAD29A"/>
    <w:rsid w:val="3419A6A7"/>
    <w:rsid w:val="341BC6A3"/>
    <w:rsid w:val="34304684"/>
    <w:rsid w:val="34617030"/>
    <w:rsid w:val="347739EE"/>
    <w:rsid w:val="3488DC50"/>
    <w:rsid w:val="348CBCE1"/>
    <w:rsid w:val="34913E35"/>
    <w:rsid w:val="34C5B0B7"/>
    <w:rsid w:val="34C7D974"/>
    <w:rsid w:val="34DCCAF6"/>
    <w:rsid w:val="350EF5A1"/>
    <w:rsid w:val="35190036"/>
    <w:rsid w:val="35382F24"/>
    <w:rsid w:val="3542EBC6"/>
    <w:rsid w:val="35436CE1"/>
    <w:rsid w:val="3558E6EE"/>
    <w:rsid w:val="35596C17"/>
    <w:rsid w:val="35853D7A"/>
    <w:rsid w:val="358E17C1"/>
    <w:rsid w:val="3593131D"/>
    <w:rsid w:val="35978D88"/>
    <w:rsid w:val="35A14AB0"/>
    <w:rsid w:val="35A499D3"/>
    <w:rsid w:val="35C1952B"/>
    <w:rsid w:val="35CBEC5F"/>
    <w:rsid w:val="35CC72B1"/>
    <w:rsid w:val="35EB364C"/>
    <w:rsid w:val="35FDB495"/>
    <w:rsid w:val="36047003"/>
    <w:rsid w:val="36085AB8"/>
    <w:rsid w:val="362B7D60"/>
    <w:rsid w:val="363B7FCB"/>
    <w:rsid w:val="36441F6B"/>
    <w:rsid w:val="3685C8DE"/>
    <w:rsid w:val="36A545BA"/>
    <w:rsid w:val="36A8657A"/>
    <w:rsid w:val="36AB875F"/>
    <w:rsid w:val="36B116B7"/>
    <w:rsid w:val="36E591F7"/>
    <w:rsid w:val="36EA8B4B"/>
    <w:rsid w:val="36EFC465"/>
    <w:rsid w:val="3713D12C"/>
    <w:rsid w:val="372ACFB7"/>
    <w:rsid w:val="37320B67"/>
    <w:rsid w:val="375F0CE2"/>
    <w:rsid w:val="376A280B"/>
    <w:rsid w:val="377805F9"/>
    <w:rsid w:val="377B4F95"/>
    <w:rsid w:val="37867B52"/>
    <w:rsid w:val="378A5FF7"/>
    <w:rsid w:val="37D213F9"/>
    <w:rsid w:val="37D5854C"/>
    <w:rsid w:val="37DCD9DC"/>
    <w:rsid w:val="37DE9287"/>
    <w:rsid w:val="37EA7473"/>
    <w:rsid w:val="380A0311"/>
    <w:rsid w:val="383D14F6"/>
    <w:rsid w:val="38546975"/>
    <w:rsid w:val="385D9BCB"/>
    <w:rsid w:val="3879B6FB"/>
    <w:rsid w:val="38808C99"/>
    <w:rsid w:val="38856874"/>
    <w:rsid w:val="3887D0B3"/>
    <w:rsid w:val="3889AF51"/>
    <w:rsid w:val="389BA7FD"/>
    <w:rsid w:val="38A9C372"/>
    <w:rsid w:val="38B70B1F"/>
    <w:rsid w:val="38DE8192"/>
    <w:rsid w:val="38F1C378"/>
    <w:rsid w:val="38FC042F"/>
    <w:rsid w:val="39078D1F"/>
    <w:rsid w:val="39157B6F"/>
    <w:rsid w:val="39216F71"/>
    <w:rsid w:val="392B6EFB"/>
    <w:rsid w:val="3952C3B7"/>
    <w:rsid w:val="3965309A"/>
    <w:rsid w:val="399386CC"/>
    <w:rsid w:val="39A36B2D"/>
    <w:rsid w:val="39A8A42E"/>
    <w:rsid w:val="39C5D61C"/>
    <w:rsid w:val="39E789DD"/>
    <w:rsid w:val="3A40F267"/>
    <w:rsid w:val="3A4AC32A"/>
    <w:rsid w:val="3A4FD7DA"/>
    <w:rsid w:val="3A5E9465"/>
    <w:rsid w:val="3A6A3458"/>
    <w:rsid w:val="3AD89790"/>
    <w:rsid w:val="3AECBFF9"/>
    <w:rsid w:val="3B0038AD"/>
    <w:rsid w:val="3B0B0035"/>
    <w:rsid w:val="3B1DE950"/>
    <w:rsid w:val="3B28CCA8"/>
    <w:rsid w:val="3B2ACD62"/>
    <w:rsid w:val="3B4246E7"/>
    <w:rsid w:val="3B6843CC"/>
    <w:rsid w:val="3B79122F"/>
    <w:rsid w:val="3BC6EDDB"/>
    <w:rsid w:val="3BE25E65"/>
    <w:rsid w:val="3BFE5E24"/>
    <w:rsid w:val="3C0A84FA"/>
    <w:rsid w:val="3C0FDB25"/>
    <w:rsid w:val="3C16CEC1"/>
    <w:rsid w:val="3C221947"/>
    <w:rsid w:val="3C34E8A4"/>
    <w:rsid w:val="3C3F499B"/>
    <w:rsid w:val="3C4184BF"/>
    <w:rsid w:val="3C638546"/>
    <w:rsid w:val="3C7172FA"/>
    <w:rsid w:val="3C82211B"/>
    <w:rsid w:val="3CA7934D"/>
    <w:rsid w:val="3CACD03E"/>
    <w:rsid w:val="3CADC3B2"/>
    <w:rsid w:val="3CB9E5BC"/>
    <w:rsid w:val="3CBABFA4"/>
    <w:rsid w:val="3D1B1567"/>
    <w:rsid w:val="3D29B957"/>
    <w:rsid w:val="3D552E95"/>
    <w:rsid w:val="3D897E12"/>
    <w:rsid w:val="3D8C1EE1"/>
    <w:rsid w:val="3D8F48DE"/>
    <w:rsid w:val="3DA28C59"/>
    <w:rsid w:val="3DA746B8"/>
    <w:rsid w:val="3DB97229"/>
    <w:rsid w:val="3DC8B0E6"/>
    <w:rsid w:val="3DCD59F3"/>
    <w:rsid w:val="3DD4A73F"/>
    <w:rsid w:val="3DE436D1"/>
    <w:rsid w:val="3DF1C81B"/>
    <w:rsid w:val="3E15D9C2"/>
    <w:rsid w:val="3E2FB1A6"/>
    <w:rsid w:val="3E39683A"/>
    <w:rsid w:val="3E3E614B"/>
    <w:rsid w:val="3E470D21"/>
    <w:rsid w:val="3E56909D"/>
    <w:rsid w:val="3E6A367F"/>
    <w:rsid w:val="3E86996F"/>
    <w:rsid w:val="3EA6E646"/>
    <w:rsid w:val="3EC7E2CC"/>
    <w:rsid w:val="3ECDDB63"/>
    <w:rsid w:val="3EF21EC6"/>
    <w:rsid w:val="3EF626FE"/>
    <w:rsid w:val="3EF80FE6"/>
    <w:rsid w:val="3F16C5B8"/>
    <w:rsid w:val="3F191F2E"/>
    <w:rsid w:val="3F1D3FBD"/>
    <w:rsid w:val="3F321AB9"/>
    <w:rsid w:val="3F486BD4"/>
    <w:rsid w:val="3F613282"/>
    <w:rsid w:val="3F642A13"/>
    <w:rsid w:val="3F679E75"/>
    <w:rsid w:val="3F719B1B"/>
    <w:rsid w:val="3F857D03"/>
    <w:rsid w:val="3F8C5822"/>
    <w:rsid w:val="3FDD8997"/>
    <w:rsid w:val="3FDDB66E"/>
    <w:rsid w:val="3FE72D4E"/>
    <w:rsid w:val="3FF9A9E4"/>
    <w:rsid w:val="3FFBE7C1"/>
    <w:rsid w:val="40214857"/>
    <w:rsid w:val="402C2095"/>
    <w:rsid w:val="404CC71D"/>
    <w:rsid w:val="40B01D6D"/>
    <w:rsid w:val="40B097DC"/>
    <w:rsid w:val="40B7E2C5"/>
    <w:rsid w:val="40C55309"/>
    <w:rsid w:val="40C88395"/>
    <w:rsid w:val="40D4D878"/>
    <w:rsid w:val="40D94763"/>
    <w:rsid w:val="40DDB459"/>
    <w:rsid w:val="40F0A58E"/>
    <w:rsid w:val="410175C9"/>
    <w:rsid w:val="4106683D"/>
    <w:rsid w:val="4115F79F"/>
    <w:rsid w:val="413DA6AD"/>
    <w:rsid w:val="41401CBF"/>
    <w:rsid w:val="4153F13C"/>
    <w:rsid w:val="4154137F"/>
    <w:rsid w:val="41593971"/>
    <w:rsid w:val="415CBD79"/>
    <w:rsid w:val="415F2764"/>
    <w:rsid w:val="41693074"/>
    <w:rsid w:val="41A58274"/>
    <w:rsid w:val="41B9B25B"/>
    <w:rsid w:val="41CDAF06"/>
    <w:rsid w:val="41EE7FCA"/>
    <w:rsid w:val="41F79C96"/>
    <w:rsid w:val="4207580D"/>
    <w:rsid w:val="4209D5AE"/>
    <w:rsid w:val="421016E4"/>
    <w:rsid w:val="42110656"/>
    <w:rsid w:val="424FC3B0"/>
    <w:rsid w:val="4276412A"/>
    <w:rsid w:val="427F68AB"/>
    <w:rsid w:val="4292B024"/>
    <w:rsid w:val="4295E79C"/>
    <w:rsid w:val="42B7F743"/>
    <w:rsid w:val="42CFFF83"/>
    <w:rsid w:val="42E96294"/>
    <w:rsid w:val="42FAD399"/>
    <w:rsid w:val="431AD68E"/>
    <w:rsid w:val="431B189F"/>
    <w:rsid w:val="431E8EA4"/>
    <w:rsid w:val="434E407D"/>
    <w:rsid w:val="4361E008"/>
    <w:rsid w:val="43638F9B"/>
    <w:rsid w:val="437CFBD5"/>
    <w:rsid w:val="4388E04F"/>
    <w:rsid w:val="438BE373"/>
    <w:rsid w:val="439C327B"/>
    <w:rsid w:val="43D68991"/>
    <w:rsid w:val="44028F7A"/>
    <w:rsid w:val="4431D310"/>
    <w:rsid w:val="4437A839"/>
    <w:rsid w:val="444FC061"/>
    <w:rsid w:val="447EB0FC"/>
    <w:rsid w:val="448D4CA7"/>
    <w:rsid w:val="449A55E0"/>
    <w:rsid w:val="449AD58C"/>
    <w:rsid w:val="44ACDFD2"/>
    <w:rsid w:val="44BC1D54"/>
    <w:rsid w:val="44E132A0"/>
    <w:rsid w:val="44EB866E"/>
    <w:rsid w:val="44EDB38E"/>
    <w:rsid w:val="44F49D61"/>
    <w:rsid w:val="45056199"/>
    <w:rsid w:val="451E61D6"/>
    <w:rsid w:val="452BC1FC"/>
    <w:rsid w:val="4541012C"/>
    <w:rsid w:val="45624E0D"/>
    <w:rsid w:val="45850D3A"/>
    <w:rsid w:val="458DE11D"/>
    <w:rsid w:val="4599AF9B"/>
    <w:rsid w:val="45B59CAF"/>
    <w:rsid w:val="45CC274A"/>
    <w:rsid w:val="45D820EA"/>
    <w:rsid w:val="46115F2A"/>
    <w:rsid w:val="4612D6F9"/>
    <w:rsid w:val="4627408D"/>
    <w:rsid w:val="4649E447"/>
    <w:rsid w:val="46800CB4"/>
    <w:rsid w:val="46D76C5F"/>
    <w:rsid w:val="46D865E2"/>
    <w:rsid w:val="46D87BE4"/>
    <w:rsid w:val="46E57826"/>
    <w:rsid w:val="46E7F060"/>
    <w:rsid w:val="472E53CC"/>
    <w:rsid w:val="474602AA"/>
    <w:rsid w:val="4746E9DC"/>
    <w:rsid w:val="4756A284"/>
    <w:rsid w:val="478E8481"/>
    <w:rsid w:val="47AFAC26"/>
    <w:rsid w:val="47F9D309"/>
    <w:rsid w:val="48256BE1"/>
    <w:rsid w:val="483CBCF2"/>
    <w:rsid w:val="48440A3E"/>
    <w:rsid w:val="4849AEF0"/>
    <w:rsid w:val="485D4D2C"/>
    <w:rsid w:val="48686608"/>
    <w:rsid w:val="4878FA07"/>
    <w:rsid w:val="48B45A9A"/>
    <w:rsid w:val="48D00079"/>
    <w:rsid w:val="48E05E73"/>
    <w:rsid w:val="48E63CF7"/>
    <w:rsid w:val="4914393B"/>
    <w:rsid w:val="491D1A34"/>
    <w:rsid w:val="493DEF34"/>
    <w:rsid w:val="49452200"/>
    <w:rsid w:val="495342DA"/>
    <w:rsid w:val="4964989C"/>
    <w:rsid w:val="4970D2C6"/>
    <w:rsid w:val="49750F55"/>
    <w:rsid w:val="49822D09"/>
    <w:rsid w:val="49846F03"/>
    <w:rsid w:val="4984BE08"/>
    <w:rsid w:val="4986B59F"/>
    <w:rsid w:val="4993025E"/>
    <w:rsid w:val="49AEB189"/>
    <w:rsid w:val="49C80EB0"/>
    <w:rsid w:val="49CA1C12"/>
    <w:rsid w:val="49D27C39"/>
    <w:rsid w:val="49D5807E"/>
    <w:rsid w:val="49F4F09F"/>
    <w:rsid w:val="49F6AA81"/>
    <w:rsid w:val="49FDB0D5"/>
    <w:rsid w:val="4A042B3B"/>
    <w:rsid w:val="4A049AD3"/>
    <w:rsid w:val="4A1C20A3"/>
    <w:rsid w:val="4A230776"/>
    <w:rsid w:val="4A2BF8BF"/>
    <w:rsid w:val="4A553EC7"/>
    <w:rsid w:val="4A747690"/>
    <w:rsid w:val="4A9C13C4"/>
    <w:rsid w:val="4AB51901"/>
    <w:rsid w:val="4AC8A80F"/>
    <w:rsid w:val="4AD9B9AF"/>
    <w:rsid w:val="4AE28C31"/>
    <w:rsid w:val="4AE69C45"/>
    <w:rsid w:val="4AF70A20"/>
    <w:rsid w:val="4AF7E0D6"/>
    <w:rsid w:val="4AFBF2F7"/>
    <w:rsid w:val="4B0AEEC4"/>
    <w:rsid w:val="4B2545A8"/>
    <w:rsid w:val="4B2DA97C"/>
    <w:rsid w:val="4B571F81"/>
    <w:rsid w:val="4B64FF72"/>
    <w:rsid w:val="4B99B9D4"/>
    <w:rsid w:val="4BA83621"/>
    <w:rsid w:val="4BA8B842"/>
    <w:rsid w:val="4BAA3D3D"/>
    <w:rsid w:val="4BAD3D8D"/>
    <w:rsid w:val="4BD15037"/>
    <w:rsid w:val="4BD26DA3"/>
    <w:rsid w:val="4BE3A82B"/>
    <w:rsid w:val="4BF15865"/>
    <w:rsid w:val="4BFE9528"/>
    <w:rsid w:val="4C075B00"/>
    <w:rsid w:val="4C158E47"/>
    <w:rsid w:val="4C386741"/>
    <w:rsid w:val="4C428736"/>
    <w:rsid w:val="4C6036EE"/>
    <w:rsid w:val="4C61B25D"/>
    <w:rsid w:val="4C9D1D84"/>
    <w:rsid w:val="4CAAE4EE"/>
    <w:rsid w:val="4CB0C848"/>
    <w:rsid w:val="4CC11A71"/>
    <w:rsid w:val="4CD7F4AC"/>
    <w:rsid w:val="4CDAED9F"/>
    <w:rsid w:val="4CE5614E"/>
    <w:rsid w:val="4CFAD038"/>
    <w:rsid w:val="4D183E51"/>
    <w:rsid w:val="4D2A362C"/>
    <w:rsid w:val="4D35622E"/>
    <w:rsid w:val="4D7B41FE"/>
    <w:rsid w:val="4D8E4D78"/>
    <w:rsid w:val="4D98594D"/>
    <w:rsid w:val="4D999C0C"/>
    <w:rsid w:val="4DF47C0E"/>
    <w:rsid w:val="4DF8CABA"/>
    <w:rsid w:val="4E0E996C"/>
    <w:rsid w:val="4E1BB6E8"/>
    <w:rsid w:val="4E2EFCBC"/>
    <w:rsid w:val="4E65B020"/>
    <w:rsid w:val="4EA6DD05"/>
    <w:rsid w:val="4EAC4F9D"/>
    <w:rsid w:val="4EAE1D16"/>
    <w:rsid w:val="4ED27ABC"/>
    <w:rsid w:val="4ED55FA8"/>
    <w:rsid w:val="4EE2F28F"/>
    <w:rsid w:val="4EEF8C69"/>
    <w:rsid w:val="4EFCB894"/>
    <w:rsid w:val="4F01AD8B"/>
    <w:rsid w:val="4F26FB78"/>
    <w:rsid w:val="4F2C3D52"/>
    <w:rsid w:val="4F8B39FC"/>
    <w:rsid w:val="4FC18579"/>
    <w:rsid w:val="4FC9C957"/>
    <w:rsid w:val="4FD7CE65"/>
    <w:rsid w:val="4FDFFF1D"/>
    <w:rsid w:val="502643B8"/>
    <w:rsid w:val="50267E5A"/>
    <w:rsid w:val="5070C9F7"/>
    <w:rsid w:val="507E04B2"/>
    <w:rsid w:val="5085DF66"/>
    <w:rsid w:val="50892636"/>
    <w:rsid w:val="50A6E675"/>
    <w:rsid w:val="50E31056"/>
    <w:rsid w:val="50FDDB45"/>
    <w:rsid w:val="50FDEAA9"/>
    <w:rsid w:val="5106174E"/>
    <w:rsid w:val="5124260F"/>
    <w:rsid w:val="514234E3"/>
    <w:rsid w:val="51492F4B"/>
    <w:rsid w:val="516B0120"/>
    <w:rsid w:val="51A21A29"/>
    <w:rsid w:val="51BCC66F"/>
    <w:rsid w:val="51BE68D3"/>
    <w:rsid w:val="51CBD107"/>
    <w:rsid w:val="51CFF24B"/>
    <w:rsid w:val="51F7BE8B"/>
    <w:rsid w:val="5214CCAF"/>
    <w:rsid w:val="522794EC"/>
    <w:rsid w:val="5246FFB8"/>
    <w:rsid w:val="5248D423"/>
    <w:rsid w:val="5254650C"/>
    <w:rsid w:val="5263E46D"/>
    <w:rsid w:val="52698969"/>
    <w:rsid w:val="528F7DAB"/>
    <w:rsid w:val="529872AF"/>
    <w:rsid w:val="5299C645"/>
    <w:rsid w:val="52FCCC62"/>
    <w:rsid w:val="53180574"/>
    <w:rsid w:val="533B6A11"/>
    <w:rsid w:val="5346EC15"/>
    <w:rsid w:val="53493D1B"/>
    <w:rsid w:val="53584987"/>
    <w:rsid w:val="535BAEF8"/>
    <w:rsid w:val="53739F11"/>
    <w:rsid w:val="538B701E"/>
    <w:rsid w:val="5393D4F8"/>
    <w:rsid w:val="53A3D2F3"/>
    <w:rsid w:val="53ACB553"/>
    <w:rsid w:val="53BE741C"/>
    <w:rsid w:val="53D87528"/>
    <w:rsid w:val="53D8D236"/>
    <w:rsid w:val="53E1265D"/>
    <w:rsid w:val="53EA9986"/>
    <w:rsid w:val="53F15B99"/>
    <w:rsid w:val="53F4B9C9"/>
    <w:rsid w:val="540C37BC"/>
    <w:rsid w:val="541292B8"/>
    <w:rsid w:val="5476C1F8"/>
    <w:rsid w:val="548810DB"/>
    <w:rsid w:val="54A4B7EA"/>
    <w:rsid w:val="54A6D178"/>
    <w:rsid w:val="54B24EE0"/>
    <w:rsid w:val="54B90E3D"/>
    <w:rsid w:val="54CE37E1"/>
    <w:rsid w:val="54D1D3A2"/>
    <w:rsid w:val="54F99248"/>
    <w:rsid w:val="551F656F"/>
    <w:rsid w:val="553790D5"/>
    <w:rsid w:val="553C3BD5"/>
    <w:rsid w:val="553C7265"/>
    <w:rsid w:val="55412D18"/>
    <w:rsid w:val="558D3AFE"/>
    <w:rsid w:val="55956E0D"/>
    <w:rsid w:val="559603D1"/>
    <w:rsid w:val="55983586"/>
    <w:rsid w:val="559AD7FF"/>
    <w:rsid w:val="55A96E1A"/>
    <w:rsid w:val="55B95164"/>
    <w:rsid w:val="55BF333A"/>
    <w:rsid w:val="55C8E437"/>
    <w:rsid w:val="55D9E1B9"/>
    <w:rsid w:val="55E9EFB4"/>
    <w:rsid w:val="55F04302"/>
    <w:rsid w:val="55F7287C"/>
    <w:rsid w:val="55F96BDB"/>
    <w:rsid w:val="56029BA8"/>
    <w:rsid w:val="5609E45A"/>
    <w:rsid w:val="562465FD"/>
    <w:rsid w:val="562F5F09"/>
    <w:rsid w:val="5665786C"/>
    <w:rsid w:val="566A5178"/>
    <w:rsid w:val="56747B4B"/>
    <w:rsid w:val="56772327"/>
    <w:rsid w:val="56951C03"/>
    <w:rsid w:val="56977133"/>
    <w:rsid w:val="56A84341"/>
    <w:rsid w:val="56D1FE1E"/>
    <w:rsid w:val="56F8DD1E"/>
    <w:rsid w:val="573561D2"/>
    <w:rsid w:val="573DF14D"/>
    <w:rsid w:val="576916DB"/>
    <w:rsid w:val="577AE097"/>
    <w:rsid w:val="577C0FD1"/>
    <w:rsid w:val="57985890"/>
    <w:rsid w:val="57A748F9"/>
    <w:rsid w:val="57B8EFBD"/>
    <w:rsid w:val="57F42752"/>
    <w:rsid w:val="57FDE8CE"/>
    <w:rsid w:val="58102474"/>
    <w:rsid w:val="581B6FEC"/>
    <w:rsid w:val="5829CDFD"/>
    <w:rsid w:val="5864614E"/>
    <w:rsid w:val="586D1C9B"/>
    <w:rsid w:val="58756299"/>
    <w:rsid w:val="58A325A9"/>
    <w:rsid w:val="58D01DB9"/>
    <w:rsid w:val="58E5D361"/>
    <w:rsid w:val="58F462A4"/>
    <w:rsid w:val="59103201"/>
    <w:rsid w:val="5913C9FF"/>
    <w:rsid w:val="5926BECB"/>
    <w:rsid w:val="59340B1E"/>
    <w:rsid w:val="5941D34B"/>
    <w:rsid w:val="594C1BEC"/>
    <w:rsid w:val="596382DB"/>
    <w:rsid w:val="597CA1BA"/>
    <w:rsid w:val="5982EF95"/>
    <w:rsid w:val="59A1A74C"/>
    <w:rsid w:val="59A60CEA"/>
    <w:rsid w:val="59AD03E3"/>
    <w:rsid w:val="59B547AE"/>
    <w:rsid w:val="59B6D742"/>
    <w:rsid w:val="59CCB358"/>
    <w:rsid w:val="59CD7DEB"/>
    <w:rsid w:val="5A40FFD1"/>
    <w:rsid w:val="5A6CCDDA"/>
    <w:rsid w:val="5A76856C"/>
    <w:rsid w:val="5A7AFA36"/>
    <w:rsid w:val="5A8174EC"/>
    <w:rsid w:val="5A834DC1"/>
    <w:rsid w:val="5A88C062"/>
    <w:rsid w:val="5A8BDDAF"/>
    <w:rsid w:val="5A954CEE"/>
    <w:rsid w:val="5AB64F69"/>
    <w:rsid w:val="5AC21D60"/>
    <w:rsid w:val="5AD56A09"/>
    <w:rsid w:val="5AEAAC7A"/>
    <w:rsid w:val="5AEE401E"/>
    <w:rsid w:val="5B0421F7"/>
    <w:rsid w:val="5B08E91A"/>
    <w:rsid w:val="5B3B6691"/>
    <w:rsid w:val="5B53EE19"/>
    <w:rsid w:val="5B58C658"/>
    <w:rsid w:val="5B5CAC73"/>
    <w:rsid w:val="5B810E09"/>
    <w:rsid w:val="5BBFF509"/>
    <w:rsid w:val="5BE38F9A"/>
    <w:rsid w:val="5BE3A2C9"/>
    <w:rsid w:val="5BE82A13"/>
    <w:rsid w:val="5BFB29F7"/>
    <w:rsid w:val="5C10B82B"/>
    <w:rsid w:val="5C212EEA"/>
    <w:rsid w:val="5C5F7F7E"/>
    <w:rsid w:val="5C685BE8"/>
    <w:rsid w:val="5CA801F1"/>
    <w:rsid w:val="5CAFDD5C"/>
    <w:rsid w:val="5CC72D5C"/>
    <w:rsid w:val="5D10A315"/>
    <w:rsid w:val="5D24CC46"/>
    <w:rsid w:val="5D33FD93"/>
    <w:rsid w:val="5D34F424"/>
    <w:rsid w:val="5D40B56C"/>
    <w:rsid w:val="5D478B34"/>
    <w:rsid w:val="5D4FA145"/>
    <w:rsid w:val="5D5022A8"/>
    <w:rsid w:val="5D50C146"/>
    <w:rsid w:val="5D649CF5"/>
    <w:rsid w:val="5D932B6F"/>
    <w:rsid w:val="5DBA9A74"/>
    <w:rsid w:val="5DDBC3FC"/>
    <w:rsid w:val="5DEFB832"/>
    <w:rsid w:val="5E059600"/>
    <w:rsid w:val="5E0E8CD4"/>
    <w:rsid w:val="5E502F3B"/>
    <w:rsid w:val="5E67CF89"/>
    <w:rsid w:val="5E69DE46"/>
    <w:rsid w:val="5E7167F7"/>
    <w:rsid w:val="5E742B1C"/>
    <w:rsid w:val="5E7AC4BA"/>
    <w:rsid w:val="5E7B75BD"/>
    <w:rsid w:val="5E7C8477"/>
    <w:rsid w:val="5E8D93DC"/>
    <w:rsid w:val="5EA82EA9"/>
    <w:rsid w:val="5EB70AE8"/>
    <w:rsid w:val="5ED04911"/>
    <w:rsid w:val="5ED52A5E"/>
    <w:rsid w:val="5F0894F1"/>
    <w:rsid w:val="5F2D548D"/>
    <w:rsid w:val="5F31014B"/>
    <w:rsid w:val="5F55DE53"/>
    <w:rsid w:val="5F5EB74A"/>
    <w:rsid w:val="5F732A2C"/>
    <w:rsid w:val="5F7EAA2D"/>
    <w:rsid w:val="5F84DCFC"/>
    <w:rsid w:val="5F8C0712"/>
    <w:rsid w:val="5F9DB727"/>
    <w:rsid w:val="5FB634E9"/>
    <w:rsid w:val="5FEBA181"/>
    <w:rsid w:val="6010A179"/>
    <w:rsid w:val="603397E6"/>
    <w:rsid w:val="6044BDA9"/>
    <w:rsid w:val="60654335"/>
    <w:rsid w:val="6084B95D"/>
    <w:rsid w:val="609453AF"/>
    <w:rsid w:val="6095ECFA"/>
    <w:rsid w:val="60AFFAC8"/>
    <w:rsid w:val="6135BD04"/>
    <w:rsid w:val="614D577C"/>
    <w:rsid w:val="614F42DF"/>
    <w:rsid w:val="615B1EFD"/>
    <w:rsid w:val="6161F243"/>
    <w:rsid w:val="616E5E4A"/>
    <w:rsid w:val="617569D8"/>
    <w:rsid w:val="617C7C75"/>
    <w:rsid w:val="618322EE"/>
    <w:rsid w:val="6185B062"/>
    <w:rsid w:val="618DF680"/>
    <w:rsid w:val="618E6DA8"/>
    <w:rsid w:val="619176E5"/>
    <w:rsid w:val="6192EB48"/>
    <w:rsid w:val="61964C07"/>
    <w:rsid w:val="61B34C51"/>
    <w:rsid w:val="61BF526C"/>
    <w:rsid w:val="61CB8280"/>
    <w:rsid w:val="61D6DC8A"/>
    <w:rsid w:val="61DBEADA"/>
    <w:rsid w:val="61E1093C"/>
    <w:rsid w:val="61E1C7FD"/>
    <w:rsid w:val="61E28387"/>
    <w:rsid w:val="621C49B4"/>
    <w:rsid w:val="62439B3D"/>
    <w:rsid w:val="62610C8F"/>
    <w:rsid w:val="6274EE3A"/>
    <w:rsid w:val="62A4CFC8"/>
    <w:rsid w:val="62A77D98"/>
    <w:rsid w:val="62A7F941"/>
    <w:rsid w:val="62ACC282"/>
    <w:rsid w:val="62AE3CEB"/>
    <w:rsid w:val="62B04294"/>
    <w:rsid w:val="62B25195"/>
    <w:rsid w:val="62E09B21"/>
    <w:rsid w:val="62F4C524"/>
    <w:rsid w:val="630466BD"/>
    <w:rsid w:val="631A1D57"/>
    <w:rsid w:val="636FA009"/>
    <w:rsid w:val="63746D7C"/>
    <w:rsid w:val="637868A2"/>
    <w:rsid w:val="637C80E9"/>
    <w:rsid w:val="637FA570"/>
    <w:rsid w:val="6387B56D"/>
    <w:rsid w:val="638FD7CB"/>
    <w:rsid w:val="63BB47B4"/>
    <w:rsid w:val="63E7FD4E"/>
    <w:rsid w:val="63E99597"/>
    <w:rsid w:val="63F46D22"/>
    <w:rsid w:val="63FF0778"/>
    <w:rsid w:val="64027558"/>
    <w:rsid w:val="64086768"/>
    <w:rsid w:val="64369FEE"/>
    <w:rsid w:val="643D7D3A"/>
    <w:rsid w:val="64433E75"/>
    <w:rsid w:val="6452CBCC"/>
    <w:rsid w:val="649365BA"/>
    <w:rsid w:val="649B8201"/>
    <w:rsid w:val="64A10E9F"/>
    <w:rsid w:val="64B9811B"/>
    <w:rsid w:val="64CC79DE"/>
    <w:rsid w:val="64CCE8F0"/>
    <w:rsid w:val="64D279E6"/>
    <w:rsid w:val="64E18D91"/>
    <w:rsid w:val="64E1AA89"/>
    <w:rsid w:val="64E33582"/>
    <w:rsid w:val="64E69A1E"/>
    <w:rsid w:val="64EDB114"/>
    <w:rsid w:val="65021730"/>
    <w:rsid w:val="6510E2AD"/>
    <w:rsid w:val="65135135"/>
    <w:rsid w:val="652147B7"/>
    <w:rsid w:val="652945DB"/>
    <w:rsid w:val="65327674"/>
    <w:rsid w:val="6550A9B0"/>
    <w:rsid w:val="6587091D"/>
    <w:rsid w:val="65A5AE40"/>
    <w:rsid w:val="65CB0B8F"/>
    <w:rsid w:val="65EBA766"/>
    <w:rsid w:val="65F0E157"/>
    <w:rsid w:val="65F91534"/>
    <w:rsid w:val="660B67BB"/>
    <w:rsid w:val="661DD507"/>
    <w:rsid w:val="66323680"/>
    <w:rsid w:val="667AA993"/>
    <w:rsid w:val="6690342D"/>
    <w:rsid w:val="6693E3EA"/>
    <w:rsid w:val="6693EBBE"/>
    <w:rsid w:val="669F0DB0"/>
    <w:rsid w:val="66A9CC84"/>
    <w:rsid w:val="66B0645F"/>
    <w:rsid w:val="66BF7EA1"/>
    <w:rsid w:val="66C7FEC5"/>
    <w:rsid w:val="66F238C2"/>
    <w:rsid w:val="6700857F"/>
    <w:rsid w:val="672A24F5"/>
    <w:rsid w:val="672E6EB7"/>
    <w:rsid w:val="675A4C26"/>
    <w:rsid w:val="676D1EE1"/>
    <w:rsid w:val="67743D98"/>
    <w:rsid w:val="67831864"/>
    <w:rsid w:val="67C3C91E"/>
    <w:rsid w:val="67F8B146"/>
    <w:rsid w:val="6813ACD4"/>
    <w:rsid w:val="683502B4"/>
    <w:rsid w:val="683D6637"/>
    <w:rsid w:val="68403122"/>
    <w:rsid w:val="685115A9"/>
    <w:rsid w:val="68564FE2"/>
    <w:rsid w:val="685B1FDE"/>
    <w:rsid w:val="686CC7CC"/>
    <w:rsid w:val="686D6B54"/>
    <w:rsid w:val="68A3583E"/>
    <w:rsid w:val="68DCD3B0"/>
    <w:rsid w:val="68E24E18"/>
    <w:rsid w:val="68E87C5C"/>
    <w:rsid w:val="68EA8791"/>
    <w:rsid w:val="68F5ECF1"/>
    <w:rsid w:val="68FE38EB"/>
    <w:rsid w:val="69156AE9"/>
    <w:rsid w:val="691C1432"/>
    <w:rsid w:val="691FD25A"/>
    <w:rsid w:val="69432E66"/>
    <w:rsid w:val="698706C8"/>
    <w:rsid w:val="69A7D7F1"/>
    <w:rsid w:val="69ACBB1A"/>
    <w:rsid w:val="69B71659"/>
    <w:rsid w:val="69B74099"/>
    <w:rsid w:val="69B7B614"/>
    <w:rsid w:val="69BD0677"/>
    <w:rsid w:val="69C0BEAA"/>
    <w:rsid w:val="69D3E8B4"/>
    <w:rsid w:val="69D4A629"/>
    <w:rsid w:val="69F643D6"/>
    <w:rsid w:val="69FA4523"/>
    <w:rsid w:val="69FE3EB6"/>
    <w:rsid w:val="6A012F98"/>
    <w:rsid w:val="6A2AE80E"/>
    <w:rsid w:val="6A2BC054"/>
    <w:rsid w:val="6A317542"/>
    <w:rsid w:val="6A3A57DC"/>
    <w:rsid w:val="6A4B85F7"/>
    <w:rsid w:val="6A5C43A6"/>
    <w:rsid w:val="6A66AA60"/>
    <w:rsid w:val="6AA4872C"/>
    <w:rsid w:val="6AA79E58"/>
    <w:rsid w:val="6AACA6D7"/>
    <w:rsid w:val="6ABABF0C"/>
    <w:rsid w:val="6AC5B464"/>
    <w:rsid w:val="6B2FF3B7"/>
    <w:rsid w:val="6B5629F5"/>
    <w:rsid w:val="6B894EF7"/>
    <w:rsid w:val="6BA265A3"/>
    <w:rsid w:val="6BA91E4E"/>
    <w:rsid w:val="6BB7610E"/>
    <w:rsid w:val="6BB86B2F"/>
    <w:rsid w:val="6C248885"/>
    <w:rsid w:val="6C27B4CD"/>
    <w:rsid w:val="6C35F890"/>
    <w:rsid w:val="6C4DCB5C"/>
    <w:rsid w:val="6C4E50D9"/>
    <w:rsid w:val="6C59BB46"/>
    <w:rsid w:val="6C5C2714"/>
    <w:rsid w:val="6C699C36"/>
    <w:rsid w:val="6C6D24F9"/>
    <w:rsid w:val="6CA1F084"/>
    <w:rsid w:val="6CA7ECC3"/>
    <w:rsid w:val="6CD1A9CC"/>
    <w:rsid w:val="6CDE29C3"/>
    <w:rsid w:val="6CE14BFE"/>
    <w:rsid w:val="6CF9BF74"/>
    <w:rsid w:val="6D16EA4F"/>
    <w:rsid w:val="6D1FBADC"/>
    <w:rsid w:val="6D21102F"/>
    <w:rsid w:val="6D23ACA2"/>
    <w:rsid w:val="6D74BAC5"/>
    <w:rsid w:val="6D7614C7"/>
    <w:rsid w:val="6D9241F9"/>
    <w:rsid w:val="6D9D22D0"/>
    <w:rsid w:val="6DAC0500"/>
    <w:rsid w:val="6DB89CA6"/>
    <w:rsid w:val="6DCB3C1F"/>
    <w:rsid w:val="6DCFB720"/>
    <w:rsid w:val="6DD75FBA"/>
    <w:rsid w:val="6E056C48"/>
    <w:rsid w:val="6E35915B"/>
    <w:rsid w:val="6E3DFAA8"/>
    <w:rsid w:val="6E43D82A"/>
    <w:rsid w:val="6E4C875D"/>
    <w:rsid w:val="6E560CFC"/>
    <w:rsid w:val="6E5C1453"/>
    <w:rsid w:val="6E684B40"/>
    <w:rsid w:val="6E9695BA"/>
    <w:rsid w:val="6E9E2827"/>
    <w:rsid w:val="6EB4902E"/>
    <w:rsid w:val="6EBB3148"/>
    <w:rsid w:val="6F0792FD"/>
    <w:rsid w:val="6F1B8547"/>
    <w:rsid w:val="6F31469D"/>
    <w:rsid w:val="6F4D47E2"/>
    <w:rsid w:val="6F4F2A2F"/>
    <w:rsid w:val="6F73325A"/>
    <w:rsid w:val="6F7A3078"/>
    <w:rsid w:val="6F8D8EE5"/>
    <w:rsid w:val="6F96684A"/>
    <w:rsid w:val="6F9FA554"/>
    <w:rsid w:val="6FB1C1A3"/>
    <w:rsid w:val="6FB305C3"/>
    <w:rsid w:val="6FC04C29"/>
    <w:rsid w:val="6FC0D7A8"/>
    <w:rsid w:val="6FC2C1CC"/>
    <w:rsid w:val="6FD07149"/>
    <w:rsid w:val="6FDA46D4"/>
    <w:rsid w:val="6FE5D6A2"/>
    <w:rsid w:val="6FE7EC0D"/>
    <w:rsid w:val="6FF0ECD0"/>
    <w:rsid w:val="7001F976"/>
    <w:rsid w:val="70086C36"/>
    <w:rsid w:val="7023B14D"/>
    <w:rsid w:val="702DC2D6"/>
    <w:rsid w:val="7036CC9A"/>
    <w:rsid w:val="70405CDB"/>
    <w:rsid w:val="704ECCAD"/>
    <w:rsid w:val="704F483F"/>
    <w:rsid w:val="7065A80C"/>
    <w:rsid w:val="70BAA794"/>
    <w:rsid w:val="70E67B89"/>
    <w:rsid w:val="70FA4B12"/>
    <w:rsid w:val="7123FCD9"/>
    <w:rsid w:val="713149D6"/>
    <w:rsid w:val="7144F099"/>
    <w:rsid w:val="71AC94DD"/>
    <w:rsid w:val="71C6939C"/>
    <w:rsid w:val="71C7BBB3"/>
    <w:rsid w:val="71D70BD5"/>
    <w:rsid w:val="71F405AB"/>
    <w:rsid w:val="71F543D3"/>
    <w:rsid w:val="71F991C0"/>
    <w:rsid w:val="721D42C9"/>
    <w:rsid w:val="7237531B"/>
    <w:rsid w:val="724C4F34"/>
    <w:rsid w:val="7252E079"/>
    <w:rsid w:val="725A5C62"/>
    <w:rsid w:val="726C11C9"/>
    <w:rsid w:val="726DD494"/>
    <w:rsid w:val="729A89C9"/>
    <w:rsid w:val="72F6B7ED"/>
    <w:rsid w:val="730DD77E"/>
    <w:rsid w:val="732099E9"/>
    <w:rsid w:val="732628C0"/>
    <w:rsid w:val="734851A3"/>
    <w:rsid w:val="73637A04"/>
    <w:rsid w:val="7366104A"/>
    <w:rsid w:val="73714246"/>
    <w:rsid w:val="737D4223"/>
    <w:rsid w:val="7397F16B"/>
    <w:rsid w:val="739DEDDE"/>
    <w:rsid w:val="739E75F5"/>
    <w:rsid w:val="73C78942"/>
    <w:rsid w:val="73CDF3D5"/>
    <w:rsid w:val="73D1DD2D"/>
    <w:rsid w:val="73D4D43E"/>
    <w:rsid w:val="73DAE6D4"/>
    <w:rsid w:val="73E00742"/>
    <w:rsid w:val="74001A21"/>
    <w:rsid w:val="743CFA01"/>
    <w:rsid w:val="7447597B"/>
    <w:rsid w:val="747F2EFB"/>
    <w:rsid w:val="7489EEBC"/>
    <w:rsid w:val="74902154"/>
    <w:rsid w:val="749D4D25"/>
    <w:rsid w:val="749E93F7"/>
    <w:rsid w:val="74C3341F"/>
    <w:rsid w:val="74CD60AF"/>
    <w:rsid w:val="74D25396"/>
    <w:rsid w:val="74DDE3E2"/>
    <w:rsid w:val="74DFC156"/>
    <w:rsid w:val="74F86FD8"/>
    <w:rsid w:val="7505AF13"/>
    <w:rsid w:val="750817D1"/>
    <w:rsid w:val="751735BD"/>
    <w:rsid w:val="75834FCE"/>
    <w:rsid w:val="75900C30"/>
    <w:rsid w:val="7590FB6A"/>
    <w:rsid w:val="759FF94C"/>
    <w:rsid w:val="75A48EC1"/>
    <w:rsid w:val="75AD5CB4"/>
    <w:rsid w:val="75CE7927"/>
    <w:rsid w:val="75D73088"/>
    <w:rsid w:val="75DBE409"/>
    <w:rsid w:val="75E494A5"/>
    <w:rsid w:val="7671C9DC"/>
    <w:rsid w:val="768081DA"/>
    <w:rsid w:val="76A9F24B"/>
    <w:rsid w:val="76AAFE22"/>
    <w:rsid w:val="76C13118"/>
    <w:rsid w:val="76D92D43"/>
    <w:rsid w:val="770B679C"/>
    <w:rsid w:val="770E6968"/>
    <w:rsid w:val="77227CE8"/>
    <w:rsid w:val="775DB911"/>
    <w:rsid w:val="77845489"/>
    <w:rsid w:val="7799104B"/>
    <w:rsid w:val="77C2C242"/>
    <w:rsid w:val="77DEB9F8"/>
    <w:rsid w:val="77ED83C2"/>
    <w:rsid w:val="78034313"/>
    <w:rsid w:val="780663FC"/>
    <w:rsid w:val="7807FBAC"/>
    <w:rsid w:val="7813CC4C"/>
    <w:rsid w:val="78681CB9"/>
    <w:rsid w:val="787CBE34"/>
    <w:rsid w:val="7880C2F3"/>
    <w:rsid w:val="788B667E"/>
    <w:rsid w:val="78B6FC09"/>
    <w:rsid w:val="78C79D46"/>
    <w:rsid w:val="78D03EA6"/>
    <w:rsid w:val="78E0AC9A"/>
    <w:rsid w:val="78E31533"/>
    <w:rsid w:val="78FF24C0"/>
    <w:rsid w:val="79049D30"/>
    <w:rsid w:val="79151116"/>
    <w:rsid w:val="7922590E"/>
    <w:rsid w:val="792595F1"/>
    <w:rsid w:val="79341B53"/>
    <w:rsid w:val="793AEBFB"/>
    <w:rsid w:val="794B472A"/>
    <w:rsid w:val="796382DB"/>
    <w:rsid w:val="797B4821"/>
    <w:rsid w:val="798636D4"/>
    <w:rsid w:val="79876FD4"/>
    <w:rsid w:val="79CFB04C"/>
    <w:rsid w:val="79D4F119"/>
    <w:rsid w:val="79E51EE3"/>
    <w:rsid w:val="79FCFEF2"/>
    <w:rsid w:val="79FEC987"/>
    <w:rsid w:val="79FFFD41"/>
    <w:rsid w:val="7A24C0C0"/>
    <w:rsid w:val="7A44506D"/>
    <w:rsid w:val="7A4EB876"/>
    <w:rsid w:val="7A5C0FFC"/>
    <w:rsid w:val="7A637C92"/>
    <w:rsid w:val="7A76D4F2"/>
    <w:rsid w:val="7A786F4A"/>
    <w:rsid w:val="7A9155E0"/>
    <w:rsid w:val="7A9FB3B9"/>
    <w:rsid w:val="7AB7500C"/>
    <w:rsid w:val="7AC3D072"/>
    <w:rsid w:val="7ACA447E"/>
    <w:rsid w:val="7AD6235F"/>
    <w:rsid w:val="7AF08228"/>
    <w:rsid w:val="7AF477E1"/>
    <w:rsid w:val="7B301507"/>
    <w:rsid w:val="7B4E990A"/>
    <w:rsid w:val="7B61B836"/>
    <w:rsid w:val="7B71A98E"/>
    <w:rsid w:val="7B7E0A0B"/>
    <w:rsid w:val="7B928683"/>
    <w:rsid w:val="7BA0BFE3"/>
    <w:rsid w:val="7BD01198"/>
    <w:rsid w:val="7BDC6FCE"/>
    <w:rsid w:val="7BF5557A"/>
    <w:rsid w:val="7BFB400C"/>
    <w:rsid w:val="7C01A56D"/>
    <w:rsid w:val="7C567330"/>
    <w:rsid w:val="7C5A617E"/>
    <w:rsid w:val="7C632715"/>
    <w:rsid w:val="7C7A7842"/>
    <w:rsid w:val="7C7AE03E"/>
    <w:rsid w:val="7C936C96"/>
    <w:rsid w:val="7CB7F72D"/>
    <w:rsid w:val="7CECEBCB"/>
    <w:rsid w:val="7D1238DA"/>
    <w:rsid w:val="7D1FE62A"/>
    <w:rsid w:val="7D23D0E2"/>
    <w:rsid w:val="7D44F821"/>
    <w:rsid w:val="7D4BF9EF"/>
    <w:rsid w:val="7D6A5BE8"/>
    <w:rsid w:val="7D703E6A"/>
    <w:rsid w:val="7D818FB7"/>
    <w:rsid w:val="7D824B0D"/>
    <w:rsid w:val="7DAC83CE"/>
    <w:rsid w:val="7DAC9C45"/>
    <w:rsid w:val="7DAEC95F"/>
    <w:rsid w:val="7DBE58D0"/>
    <w:rsid w:val="7DD25285"/>
    <w:rsid w:val="7DD8F02A"/>
    <w:rsid w:val="7DEC23FC"/>
    <w:rsid w:val="7DF0823A"/>
    <w:rsid w:val="7DFF3D2D"/>
    <w:rsid w:val="7E1B0B65"/>
    <w:rsid w:val="7E2244D8"/>
    <w:rsid w:val="7E3A2132"/>
    <w:rsid w:val="7E59DAA1"/>
    <w:rsid w:val="7E6EBD27"/>
    <w:rsid w:val="7E78B551"/>
    <w:rsid w:val="7EA59087"/>
    <w:rsid w:val="7EB038A0"/>
    <w:rsid w:val="7EC5B92A"/>
    <w:rsid w:val="7EDC1C4B"/>
    <w:rsid w:val="7EEF945C"/>
    <w:rsid w:val="7EF49497"/>
    <w:rsid w:val="7F1961FA"/>
    <w:rsid w:val="7F34ECEF"/>
    <w:rsid w:val="7F3866EA"/>
    <w:rsid w:val="7F496165"/>
    <w:rsid w:val="7F5CD2A4"/>
    <w:rsid w:val="7F657A0E"/>
    <w:rsid w:val="7F8451F2"/>
    <w:rsid w:val="7F89DF71"/>
    <w:rsid w:val="7FB61542"/>
    <w:rsid w:val="7FC02A4B"/>
    <w:rsid w:val="7FF17C17"/>
    <w:rsid w:val="7FFE6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76240A"/>
  <w15:chartTrackingRefBased/>
  <w15:docId w15:val="{F9FE87AD-130E-4084-B36D-03793E8F8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1C403D6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1C403D6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1C403D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1C403D68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1C403D68"/>
    <w:pPr>
      <w:tabs>
        <w:tab w:val="center" w:pos="4680"/>
        <w:tab w:val="right" w:pos="9360"/>
      </w:tabs>
      <w:spacing w:after="0" w:line="240" w:lineRule="auto"/>
    </w:pPr>
  </w:style>
  <w:style w:type="paragraph" w:styleId="Subtitle">
    <w:name w:val="Subtitle"/>
    <w:basedOn w:val="Normal"/>
    <w:next w:val="Normal"/>
    <w:link w:val="SubtitleChar"/>
    <w:uiPriority w:val="11"/>
    <w:qFormat/>
    <w:rsid w:val="1C403D68"/>
    <w:rPr>
      <w:rFonts w:eastAsiaTheme="majorEastAsia" w:cstheme="majorBidi"/>
      <w:color w:val="595959" w:themeColor="text1" w:themeTint="A6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1C403D68"/>
    <w:rPr>
      <w:rFonts w:eastAsiaTheme="majorEastAsia" w:cstheme="majorBidi"/>
      <w:color w:val="595959" w:themeColor="text1" w:themeTint="A6"/>
      <w:sz w:val="28"/>
      <w:szCs w:val="28"/>
    </w:rPr>
  </w:style>
  <w:style w:type="paragraph" w:styleId="TOC1">
    <w:name w:val="toc 1"/>
    <w:basedOn w:val="Normal"/>
    <w:next w:val="Normal"/>
    <w:uiPriority w:val="39"/>
    <w:unhideWhenUsed/>
    <w:rsid w:val="1C403D6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1C403D68"/>
    <w:rPr>
      <w:color w:val="467886"/>
      <w:u w:val="single"/>
    </w:rPr>
  </w:style>
  <w:style w:type="paragraph" w:styleId="TOC2">
    <w:name w:val="toc 2"/>
    <w:basedOn w:val="Normal"/>
    <w:next w:val="Normal"/>
    <w:uiPriority w:val="39"/>
    <w:unhideWhenUsed/>
    <w:rsid w:val="1C403D68"/>
    <w:pPr>
      <w:spacing w:after="100"/>
      <w:ind w:left="220"/>
    </w:pPr>
  </w:style>
  <w:style w:type="character" w:styleId="Heading3Char" w:customStyle="1">
    <w:name w:val="Heading 3 Char"/>
    <w:basedOn w:val="DefaultParagraphFont"/>
    <w:link w:val="Heading3"/>
    <w:uiPriority w:val="9"/>
    <w:rsid w:val="1C403D68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TOC3">
    <w:name w:val="toc 3"/>
    <w:basedOn w:val="Normal"/>
    <w:next w:val="Normal"/>
    <w:uiPriority w:val="39"/>
    <w:unhideWhenUsed/>
    <w:rsid w:val="1C403D68"/>
    <w:pPr>
      <w:spacing w:after="100"/>
      <w:ind w:left="440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hcpc-uk.org" TargetMode="External" Id="rId8" /><Relationship Type="http://schemas.openxmlformats.org/officeDocument/2006/relationships/hyperlink" Target="https://www.scie.org.uk" TargetMode="External" Id="rId13" /><Relationship Type="http://schemas.openxmlformats.org/officeDocument/2006/relationships/theme" Target="theme/theme1.xml" Id="rId18" /><Relationship Type="http://schemas.openxmlformats.org/officeDocument/2006/relationships/webSettings" Target="webSettings.xml" Id="rId3" /><Relationship Type="http://schemas.openxmlformats.org/officeDocument/2006/relationships/hyperlink" Target="https://www.gov.uk/data-protection" TargetMode="External" Id="rId7" /><Relationship Type="http://schemas.openxmlformats.org/officeDocument/2006/relationships/hyperlink" Target="https://www.england.nhs.uk" TargetMode="External" Id="rId12" /><Relationship Type="http://schemas.openxmlformats.org/officeDocument/2006/relationships/fontTable" Target="fontTable.xml" Id="rId17" /><Relationship Type="http://schemas.openxmlformats.org/officeDocument/2006/relationships/settings" Target="settings.xml" Id="rId2" /><Relationship Type="http://schemas.openxmlformats.org/officeDocument/2006/relationships/footer" Target="footer1.xml" Id="rId16" /><Relationship Type="http://schemas.openxmlformats.org/officeDocument/2006/relationships/styles" Target="styles.xml" Id="rId1" /><Relationship Type="http://schemas.openxmlformats.org/officeDocument/2006/relationships/hyperlink" Target="https://www.legislation.gov.uk" TargetMode="External" Id="rId6" /><Relationship Type="http://schemas.openxmlformats.org/officeDocument/2006/relationships/hyperlink" Target="https://www.england.nhs.uk" TargetMode="External" Id="rId11" /><Relationship Type="http://schemas.openxmlformats.org/officeDocument/2006/relationships/endnotes" Target="endnotes.xml" Id="rId5" /><Relationship Type="http://schemas.openxmlformats.org/officeDocument/2006/relationships/header" Target="header1.xml" Id="rId15" /><Relationship Type="http://schemas.microsoft.com/office/2020/10/relationships/intelligence" Target="intelligence2.xml" Id="rId19" /><Relationship Type="http://schemas.openxmlformats.org/officeDocument/2006/relationships/footnotes" Target="footnotes.xml" Id="rId4" /><Relationship Type="http://schemas.openxmlformats.org/officeDocument/2006/relationships/hyperlink" Target="https://ico.org.uk" TargetMode="External" Id="rId9" /><Relationship Type="http://schemas.openxmlformats.org/officeDocument/2006/relationships/hyperlink" Target="https://www.kingsfund.org.uk/long-reads/admin-matters-impact-nhs-administration-patient-care" TargetMode="External" Id="R87809427bb244c85" /><Relationship Type="http://schemas.openxmlformats.org/officeDocument/2006/relationships/hyperlink" Target="https://www.ed.ac.uk" TargetMode="External" Id="R849cae71aec24dc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Onika Nembhard (2432998)</dc:creator>
  <keywords/>
  <dc:description/>
  <lastModifiedBy>Onika Nembhard (2432998)</lastModifiedBy>
  <revision>3</revision>
  <dcterms:created xsi:type="dcterms:W3CDTF">2025-11-20T22:17:00.0000000Z</dcterms:created>
  <dcterms:modified xsi:type="dcterms:W3CDTF">2025-11-20T23:15:10.2994023Z</dcterms:modified>
</coreProperties>
</file>