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05B3A3" w14:textId="77777777" w:rsidR="00DD19C6" w:rsidRPr="002C2A18" w:rsidRDefault="00DD19C6" w:rsidP="002C2A18">
      <w:pPr>
        <w:spacing w:line="360" w:lineRule="auto"/>
        <w:rPr>
          <w:rFonts w:ascii="Times New Roman" w:hAnsi="Times New Roman" w:cs="Times New Roman"/>
          <w:sz w:val="24"/>
          <w:szCs w:val="24"/>
        </w:rPr>
      </w:pPr>
    </w:p>
    <w:p w14:paraId="3AC91D80" w14:textId="77777777" w:rsidR="001C271E" w:rsidRPr="002C2A18" w:rsidRDefault="001C271E" w:rsidP="002C2A18">
      <w:pPr>
        <w:spacing w:line="360" w:lineRule="auto"/>
        <w:rPr>
          <w:rFonts w:ascii="Times New Roman" w:hAnsi="Times New Roman" w:cs="Times New Roman"/>
          <w:sz w:val="24"/>
          <w:szCs w:val="24"/>
        </w:rPr>
      </w:pPr>
    </w:p>
    <w:p w14:paraId="507D948F" w14:textId="77777777" w:rsidR="001C271E" w:rsidRPr="002C2A18" w:rsidRDefault="001C271E" w:rsidP="002C2A18">
      <w:pPr>
        <w:spacing w:line="360" w:lineRule="auto"/>
        <w:rPr>
          <w:rFonts w:ascii="Times New Roman" w:hAnsi="Times New Roman" w:cs="Times New Roman"/>
          <w:sz w:val="24"/>
          <w:szCs w:val="24"/>
        </w:rPr>
      </w:pPr>
    </w:p>
    <w:p w14:paraId="7CB922B7" w14:textId="77777777" w:rsidR="001C271E" w:rsidRPr="002C2A18" w:rsidRDefault="001C271E" w:rsidP="002C2A18">
      <w:pPr>
        <w:spacing w:line="360" w:lineRule="auto"/>
        <w:rPr>
          <w:rFonts w:ascii="Times New Roman" w:hAnsi="Times New Roman" w:cs="Times New Roman"/>
          <w:sz w:val="24"/>
          <w:szCs w:val="24"/>
        </w:rPr>
      </w:pPr>
    </w:p>
    <w:p w14:paraId="1F77D6B4" w14:textId="77777777" w:rsidR="00256037" w:rsidRDefault="00256037" w:rsidP="00256037">
      <w:pPr>
        <w:spacing w:line="360" w:lineRule="auto"/>
        <w:jc w:val="both"/>
        <w:rPr>
          <w:rFonts w:ascii="Arial" w:hAnsi="Arial" w:cs="Arial"/>
          <w:b/>
          <w:bCs/>
          <w:sz w:val="28"/>
          <w:szCs w:val="28"/>
        </w:rPr>
      </w:pPr>
      <w:r>
        <w:rPr>
          <w:rFonts w:ascii="Arial" w:hAnsi="Arial" w:cs="Arial"/>
          <w:b/>
          <w:bCs/>
          <w:sz w:val="28"/>
          <w:szCs w:val="28"/>
        </w:rPr>
        <w:t xml:space="preserve">University of Wales Trinity Saint David </w:t>
      </w:r>
    </w:p>
    <w:p w14:paraId="5374738F" w14:textId="6C6CFA5C" w:rsidR="00256037" w:rsidRDefault="00256037" w:rsidP="00256037">
      <w:pPr>
        <w:spacing w:line="360" w:lineRule="auto"/>
        <w:jc w:val="both"/>
        <w:rPr>
          <w:rFonts w:ascii="Arial" w:hAnsi="Arial" w:cs="Arial"/>
          <w:b/>
          <w:bCs/>
          <w:sz w:val="28"/>
          <w:szCs w:val="28"/>
        </w:rPr>
      </w:pPr>
      <w:r>
        <w:rPr>
          <w:rFonts w:ascii="Arial" w:hAnsi="Arial" w:cs="Arial"/>
          <w:b/>
          <w:bCs/>
          <w:sz w:val="28"/>
          <w:szCs w:val="28"/>
        </w:rPr>
        <w:t xml:space="preserve">Module Title: </w:t>
      </w:r>
      <w:r>
        <w:rPr>
          <w:rFonts w:ascii="Arial" w:hAnsi="Arial" w:cs="Arial"/>
          <w:b/>
          <w:bCs/>
          <w:sz w:val="28"/>
          <w:szCs w:val="28"/>
        </w:rPr>
        <w:t xml:space="preserve">Managing Hotel Administration </w:t>
      </w:r>
      <w:r>
        <w:rPr>
          <w:rFonts w:ascii="Arial" w:hAnsi="Arial" w:cs="Arial"/>
          <w:b/>
          <w:bCs/>
          <w:sz w:val="28"/>
          <w:szCs w:val="28"/>
        </w:rPr>
        <w:t>(Placement)</w:t>
      </w:r>
    </w:p>
    <w:p w14:paraId="35820952" w14:textId="33743088" w:rsidR="00256037" w:rsidRDefault="00256037" w:rsidP="00256037">
      <w:pPr>
        <w:spacing w:line="360" w:lineRule="auto"/>
        <w:jc w:val="both"/>
        <w:rPr>
          <w:rFonts w:ascii="Arial" w:hAnsi="Arial" w:cs="Arial"/>
          <w:b/>
          <w:bCs/>
          <w:sz w:val="28"/>
          <w:szCs w:val="28"/>
        </w:rPr>
      </w:pPr>
      <w:r>
        <w:rPr>
          <w:rFonts w:ascii="Arial" w:hAnsi="Arial" w:cs="Arial"/>
          <w:b/>
          <w:bCs/>
          <w:sz w:val="28"/>
          <w:szCs w:val="28"/>
        </w:rPr>
        <w:t>Module Code: BMIH600</w:t>
      </w:r>
      <w:r>
        <w:rPr>
          <w:rFonts w:ascii="Arial" w:hAnsi="Arial" w:cs="Arial"/>
          <w:b/>
          <w:bCs/>
          <w:sz w:val="28"/>
          <w:szCs w:val="28"/>
        </w:rPr>
        <w:t>4</w:t>
      </w:r>
    </w:p>
    <w:p w14:paraId="58AC567F" w14:textId="77777777" w:rsidR="00256037" w:rsidRDefault="00256037" w:rsidP="00256037">
      <w:pPr>
        <w:spacing w:line="360" w:lineRule="auto"/>
        <w:jc w:val="both"/>
        <w:rPr>
          <w:rFonts w:ascii="Arial" w:hAnsi="Arial" w:cs="Arial"/>
          <w:b/>
          <w:bCs/>
          <w:sz w:val="28"/>
          <w:szCs w:val="28"/>
        </w:rPr>
      </w:pPr>
      <w:r>
        <w:rPr>
          <w:rFonts w:ascii="Arial" w:hAnsi="Arial" w:cs="Arial"/>
          <w:b/>
          <w:bCs/>
          <w:sz w:val="28"/>
          <w:szCs w:val="28"/>
        </w:rPr>
        <w:t>Module Lead: Natalie Brailsford</w:t>
      </w:r>
    </w:p>
    <w:p w14:paraId="667F1974" w14:textId="77777777" w:rsidR="00256037" w:rsidRDefault="00256037" w:rsidP="00256037">
      <w:pPr>
        <w:spacing w:line="360" w:lineRule="auto"/>
        <w:jc w:val="both"/>
        <w:rPr>
          <w:rFonts w:ascii="Arial" w:hAnsi="Arial" w:cs="Arial"/>
          <w:b/>
          <w:bCs/>
          <w:sz w:val="28"/>
          <w:szCs w:val="28"/>
        </w:rPr>
      </w:pPr>
      <w:r>
        <w:rPr>
          <w:rFonts w:ascii="Arial" w:hAnsi="Arial" w:cs="Arial"/>
          <w:b/>
          <w:bCs/>
          <w:sz w:val="28"/>
          <w:szCs w:val="28"/>
        </w:rPr>
        <w:t>Student Name: Purna Lal Sapkota</w:t>
      </w:r>
    </w:p>
    <w:p w14:paraId="350076BF" w14:textId="77777777" w:rsidR="00256037" w:rsidRDefault="00256037" w:rsidP="00256037">
      <w:pPr>
        <w:spacing w:line="360" w:lineRule="auto"/>
        <w:jc w:val="both"/>
        <w:rPr>
          <w:rFonts w:ascii="Arial" w:hAnsi="Arial" w:cs="Arial"/>
          <w:b/>
          <w:bCs/>
          <w:sz w:val="28"/>
          <w:szCs w:val="28"/>
        </w:rPr>
      </w:pPr>
      <w:r>
        <w:rPr>
          <w:rFonts w:ascii="Arial" w:hAnsi="Arial" w:cs="Arial"/>
          <w:b/>
          <w:bCs/>
          <w:sz w:val="28"/>
          <w:szCs w:val="28"/>
        </w:rPr>
        <w:t>Student Number:2108557</w:t>
      </w:r>
    </w:p>
    <w:p w14:paraId="6DD83DAC" w14:textId="77777777" w:rsidR="00256037" w:rsidRDefault="00256037" w:rsidP="00256037">
      <w:pPr>
        <w:spacing w:line="360" w:lineRule="auto"/>
        <w:jc w:val="both"/>
        <w:rPr>
          <w:rFonts w:ascii="Arial" w:hAnsi="Arial" w:cs="Arial"/>
          <w:sz w:val="24"/>
          <w:szCs w:val="24"/>
        </w:rPr>
      </w:pPr>
      <w:r>
        <w:rPr>
          <w:rFonts w:ascii="Arial" w:hAnsi="Arial" w:cs="Arial"/>
          <w:sz w:val="28"/>
          <w:szCs w:val="28"/>
        </w:rPr>
        <w:t>Student Learning Log: Mercure Hotel Birmingham West</w:t>
      </w:r>
      <w:r>
        <w:rPr>
          <w:rFonts w:ascii="Arial" w:hAnsi="Arial" w:cs="Arial"/>
          <w:sz w:val="24"/>
          <w:szCs w:val="24"/>
        </w:rPr>
        <w:t>.</w:t>
      </w:r>
    </w:p>
    <w:p w14:paraId="6575AE7B" w14:textId="77777777" w:rsidR="001C271E" w:rsidRPr="002C2A18" w:rsidRDefault="001C271E" w:rsidP="002C2A18">
      <w:pPr>
        <w:spacing w:line="360" w:lineRule="auto"/>
        <w:rPr>
          <w:rFonts w:ascii="Times New Roman" w:hAnsi="Times New Roman" w:cs="Times New Roman"/>
          <w:sz w:val="24"/>
          <w:szCs w:val="24"/>
        </w:rPr>
      </w:pPr>
    </w:p>
    <w:p w14:paraId="6EB38304" w14:textId="32DFBDA7" w:rsidR="001C271E" w:rsidRPr="00707071" w:rsidRDefault="001C271E" w:rsidP="002C2A18">
      <w:pPr>
        <w:spacing w:line="360" w:lineRule="auto"/>
        <w:rPr>
          <w:rFonts w:ascii="Arial" w:hAnsi="Arial" w:cs="Arial"/>
          <w:sz w:val="24"/>
          <w:szCs w:val="24"/>
        </w:rPr>
      </w:pPr>
    </w:p>
    <w:p w14:paraId="77B62497" w14:textId="77777777" w:rsidR="001C271E" w:rsidRPr="002C2A18" w:rsidRDefault="001C271E" w:rsidP="002C2A18">
      <w:pPr>
        <w:spacing w:line="360" w:lineRule="auto"/>
        <w:rPr>
          <w:rFonts w:ascii="Times New Roman" w:hAnsi="Times New Roman" w:cs="Times New Roman"/>
          <w:sz w:val="24"/>
          <w:szCs w:val="24"/>
        </w:rPr>
      </w:pPr>
    </w:p>
    <w:p w14:paraId="21A6A3AD" w14:textId="77777777" w:rsidR="001C271E" w:rsidRPr="002C2A18" w:rsidRDefault="001C271E" w:rsidP="002C2A18">
      <w:pPr>
        <w:spacing w:line="360" w:lineRule="auto"/>
        <w:rPr>
          <w:rFonts w:ascii="Times New Roman" w:hAnsi="Times New Roman" w:cs="Times New Roman"/>
          <w:sz w:val="24"/>
          <w:szCs w:val="24"/>
        </w:rPr>
      </w:pPr>
    </w:p>
    <w:p w14:paraId="10E1F034" w14:textId="77777777" w:rsidR="001C271E" w:rsidRPr="002C2A18" w:rsidRDefault="001C271E" w:rsidP="002C2A18">
      <w:pPr>
        <w:spacing w:line="360" w:lineRule="auto"/>
        <w:rPr>
          <w:rFonts w:ascii="Times New Roman" w:hAnsi="Times New Roman" w:cs="Times New Roman"/>
          <w:sz w:val="24"/>
          <w:szCs w:val="24"/>
        </w:rPr>
      </w:pPr>
    </w:p>
    <w:p w14:paraId="46C8B1E3" w14:textId="77777777" w:rsidR="001C271E" w:rsidRPr="002C2A18" w:rsidRDefault="001C271E" w:rsidP="002C2A18">
      <w:pPr>
        <w:spacing w:line="360" w:lineRule="auto"/>
        <w:rPr>
          <w:rFonts w:ascii="Times New Roman" w:hAnsi="Times New Roman" w:cs="Times New Roman"/>
          <w:sz w:val="24"/>
          <w:szCs w:val="24"/>
        </w:rPr>
      </w:pPr>
    </w:p>
    <w:p w14:paraId="1C5D37BF" w14:textId="77777777" w:rsidR="001C271E" w:rsidRPr="002C2A18" w:rsidRDefault="001C271E" w:rsidP="002C2A18">
      <w:pPr>
        <w:spacing w:line="360" w:lineRule="auto"/>
        <w:rPr>
          <w:rFonts w:ascii="Times New Roman" w:hAnsi="Times New Roman" w:cs="Times New Roman"/>
          <w:sz w:val="24"/>
          <w:szCs w:val="24"/>
        </w:rPr>
      </w:pPr>
    </w:p>
    <w:p w14:paraId="3F304B8A" w14:textId="77777777" w:rsidR="001C271E" w:rsidRPr="002C2A18" w:rsidRDefault="001C271E" w:rsidP="002C2A18">
      <w:pPr>
        <w:spacing w:line="360" w:lineRule="auto"/>
        <w:rPr>
          <w:rFonts w:ascii="Times New Roman" w:hAnsi="Times New Roman" w:cs="Times New Roman"/>
          <w:sz w:val="24"/>
          <w:szCs w:val="24"/>
        </w:rPr>
      </w:pPr>
    </w:p>
    <w:p w14:paraId="3ACECCF7" w14:textId="77777777" w:rsidR="001C271E" w:rsidRPr="002C2A18" w:rsidRDefault="001C271E" w:rsidP="002C2A18">
      <w:pPr>
        <w:spacing w:line="360" w:lineRule="auto"/>
        <w:rPr>
          <w:rFonts w:ascii="Times New Roman" w:hAnsi="Times New Roman" w:cs="Times New Roman"/>
          <w:sz w:val="24"/>
          <w:szCs w:val="24"/>
        </w:rPr>
      </w:pPr>
    </w:p>
    <w:p w14:paraId="2A9A05C9" w14:textId="77777777" w:rsidR="001C271E" w:rsidRPr="002C2A18" w:rsidRDefault="001C271E" w:rsidP="002C2A18">
      <w:pPr>
        <w:spacing w:line="360" w:lineRule="auto"/>
        <w:rPr>
          <w:rFonts w:ascii="Times New Roman" w:hAnsi="Times New Roman" w:cs="Times New Roman"/>
          <w:sz w:val="24"/>
          <w:szCs w:val="24"/>
        </w:rPr>
      </w:pPr>
    </w:p>
    <w:p w14:paraId="71DCB2A1" w14:textId="77777777" w:rsidR="001C271E" w:rsidRPr="002C2A18" w:rsidRDefault="001C271E" w:rsidP="002C2A18">
      <w:pPr>
        <w:spacing w:line="360" w:lineRule="auto"/>
        <w:rPr>
          <w:rFonts w:ascii="Times New Roman" w:hAnsi="Times New Roman" w:cs="Times New Roman"/>
          <w:sz w:val="24"/>
          <w:szCs w:val="24"/>
        </w:rPr>
      </w:pPr>
    </w:p>
    <w:p w14:paraId="3ABDB6AF" w14:textId="77777777" w:rsidR="001C271E" w:rsidRPr="002C2A18" w:rsidRDefault="001C271E" w:rsidP="002C2A18">
      <w:pPr>
        <w:spacing w:line="360" w:lineRule="auto"/>
        <w:rPr>
          <w:rFonts w:ascii="Times New Roman" w:hAnsi="Times New Roman" w:cs="Times New Roman"/>
          <w:sz w:val="24"/>
          <w:szCs w:val="24"/>
        </w:rPr>
      </w:pPr>
    </w:p>
    <w:p w14:paraId="1B163C81" w14:textId="77777777" w:rsidR="001C271E" w:rsidRPr="002C2A18" w:rsidRDefault="001C271E" w:rsidP="002C2A18">
      <w:pPr>
        <w:spacing w:line="360" w:lineRule="auto"/>
        <w:rPr>
          <w:rFonts w:ascii="Times New Roman" w:hAnsi="Times New Roman" w:cs="Times New Roman"/>
          <w:sz w:val="24"/>
          <w:szCs w:val="24"/>
        </w:rPr>
      </w:pPr>
    </w:p>
    <w:p w14:paraId="3F1BEE0A" w14:textId="77777777" w:rsidR="001C271E" w:rsidRPr="002C2A18" w:rsidRDefault="001C271E" w:rsidP="002C2A18">
      <w:pPr>
        <w:spacing w:line="360" w:lineRule="auto"/>
        <w:rPr>
          <w:rFonts w:ascii="Times New Roman" w:hAnsi="Times New Roman" w:cs="Times New Roman"/>
          <w:sz w:val="24"/>
          <w:szCs w:val="24"/>
        </w:rPr>
      </w:pPr>
    </w:p>
    <w:p w14:paraId="2D87D2EC" w14:textId="77777777" w:rsidR="001C271E" w:rsidRPr="002C2A18" w:rsidRDefault="001C271E" w:rsidP="002C2A18">
      <w:pPr>
        <w:spacing w:line="360" w:lineRule="auto"/>
        <w:rPr>
          <w:rFonts w:ascii="Times New Roman" w:hAnsi="Times New Roman" w:cs="Times New Roman"/>
          <w:sz w:val="24"/>
          <w:szCs w:val="24"/>
        </w:rPr>
      </w:pPr>
    </w:p>
    <w:p w14:paraId="4EB360AE" w14:textId="77777777" w:rsidR="001C271E" w:rsidRPr="002C2A18" w:rsidRDefault="001C271E" w:rsidP="002C2A18">
      <w:pPr>
        <w:spacing w:line="360" w:lineRule="auto"/>
        <w:rPr>
          <w:rFonts w:ascii="Times New Roman" w:hAnsi="Times New Roman" w:cs="Times New Roman"/>
          <w:sz w:val="24"/>
          <w:szCs w:val="24"/>
        </w:rPr>
      </w:pPr>
    </w:p>
    <w:p w14:paraId="5290CED9" w14:textId="77777777" w:rsidR="001C271E" w:rsidRPr="002C2A18" w:rsidRDefault="001C271E" w:rsidP="002C2A18">
      <w:pPr>
        <w:spacing w:line="360" w:lineRule="auto"/>
        <w:rPr>
          <w:rFonts w:ascii="Times New Roman" w:hAnsi="Times New Roman" w:cs="Times New Roman"/>
          <w:sz w:val="24"/>
          <w:szCs w:val="24"/>
        </w:rPr>
      </w:pPr>
    </w:p>
    <w:p w14:paraId="185C3A4B" w14:textId="77777777" w:rsidR="001C271E" w:rsidRPr="002C2A18" w:rsidRDefault="001C271E" w:rsidP="002C2A18">
      <w:pPr>
        <w:spacing w:line="360" w:lineRule="auto"/>
        <w:rPr>
          <w:rFonts w:ascii="Times New Roman" w:hAnsi="Times New Roman" w:cs="Times New Roman"/>
          <w:sz w:val="24"/>
          <w:szCs w:val="24"/>
        </w:rPr>
      </w:pPr>
    </w:p>
    <w:p w14:paraId="25351275" w14:textId="77777777" w:rsidR="001C271E" w:rsidRPr="002C2A18" w:rsidRDefault="001C271E" w:rsidP="002C2A18">
      <w:pPr>
        <w:spacing w:line="360" w:lineRule="auto"/>
        <w:rPr>
          <w:rFonts w:ascii="Times New Roman" w:hAnsi="Times New Roman" w:cs="Times New Roman"/>
          <w:sz w:val="24"/>
          <w:szCs w:val="24"/>
        </w:rPr>
      </w:pPr>
    </w:p>
    <w:p w14:paraId="0011E9BA" w14:textId="77777777" w:rsidR="00904540" w:rsidRPr="00707071" w:rsidRDefault="00904540" w:rsidP="00707071">
      <w:pPr>
        <w:spacing w:line="360" w:lineRule="auto"/>
        <w:jc w:val="both"/>
        <w:rPr>
          <w:rFonts w:ascii="Arial" w:hAnsi="Arial" w:cs="Arial"/>
          <w:b/>
          <w:bCs/>
          <w:sz w:val="24"/>
          <w:szCs w:val="24"/>
        </w:rPr>
      </w:pPr>
      <w:r w:rsidRPr="00707071">
        <w:rPr>
          <w:rFonts w:ascii="Arial" w:hAnsi="Arial" w:cs="Arial"/>
          <w:b/>
          <w:bCs/>
          <w:sz w:val="24"/>
          <w:szCs w:val="24"/>
        </w:rPr>
        <w:t xml:space="preserve">Introduction to </w:t>
      </w:r>
      <w:r w:rsidR="007709D7" w:rsidRPr="00707071">
        <w:rPr>
          <w:rFonts w:ascii="Arial" w:hAnsi="Arial" w:cs="Arial"/>
          <w:b/>
          <w:bCs/>
          <w:sz w:val="24"/>
          <w:szCs w:val="24"/>
        </w:rPr>
        <w:t>hotel's administration operation:</w:t>
      </w:r>
    </w:p>
    <w:p w14:paraId="4A40222B" w14:textId="23F5EF92" w:rsidR="00904540" w:rsidRPr="00707071" w:rsidRDefault="002C2A18" w:rsidP="00707071">
      <w:pPr>
        <w:spacing w:line="360" w:lineRule="auto"/>
        <w:jc w:val="both"/>
        <w:rPr>
          <w:rFonts w:ascii="Arial" w:hAnsi="Arial" w:cs="Arial"/>
          <w:sz w:val="24"/>
          <w:szCs w:val="24"/>
        </w:rPr>
      </w:pPr>
      <w:r w:rsidRPr="00707071">
        <w:rPr>
          <w:rFonts w:ascii="Arial" w:hAnsi="Arial" w:cs="Arial"/>
          <w:sz w:val="24"/>
          <w:szCs w:val="24"/>
        </w:rPr>
        <w:t>This department</w:t>
      </w:r>
      <w:r w:rsidR="00904540" w:rsidRPr="00707071">
        <w:rPr>
          <w:rFonts w:ascii="Arial" w:hAnsi="Arial" w:cs="Arial"/>
          <w:sz w:val="24"/>
          <w:szCs w:val="24"/>
        </w:rPr>
        <w:t xml:space="preserve"> is </w:t>
      </w:r>
      <w:r w:rsidRPr="00707071">
        <w:rPr>
          <w:rFonts w:ascii="Arial" w:hAnsi="Arial" w:cs="Arial"/>
          <w:sz w:val="24"/>
          <w:szCs w:val="24"/>
        </w:rPr>
        <w:t xml:space="preserve">essential to the run hotel's </w:t>
      </w:r>
      <w:r w:rsidR="00904540" w:rsidRPr="00707071">
        <w:rPr>
          <w:rFonts w:ascii="Arial" w:hAnsi="Arial" w:cs="Arial"/>
          <w:sz w:val="24"/>
          <w:szCs w:val="24"/>
        </w:rPr>
        <w:t>operation</w:t>
      </w:r>
      <w:r w:rsidRPr="00707071">
        <w:rPr>
          <w:rFonts w:ascii="Arial" w:hAnsi="Arial" w:cs="Arial"/>
          <w:sz w:val="24"/>
          <w:szCs w:val="24"/>
        </w:rPr>
        <w:t xml:space="preserve"> </w:t>
      </w:r>
      <w:r w:rsidR="006950EE" w:rsidRPr="00707071">
        <w:rPr>
          <w:rFonts w:ascii="Arial" w:hAnsi="Arial" w:cs="Arial"/>
          <w:sz w:val="24"/>
          <w:szCs w:val="24"/>
        </w:rPr>
        <w:t>efficiently</w:t>
      </w:r>
      <w:r w:rsidR="00904540" w:rsidRPr="00707071">
        <w:rPr>
          <w:rFonts w:ascii="Arial" w:hAnsi="Arial" w:cs="Arial"/>
          <w:sz w:val="24"/>
          <w:szCs w:val="24"/>
        </w:rPr>
        <w:t xml:space="preserve">. The </w:t>
      </w:r>
      <w:r w:rsidR="007709D7" w:rsidRPr="00707071">
        <w:rPr>
          <w:rFonts w:ascii="Arial" w:hAnsi="Arial" w:cs="Arial"/>
          <w:sz w:val="24"/>
          <w:szCs w:val="24"/>
        </w:rPr>
        <w:t>daily</w:t>
      </w:r>
      <w:r w:rsidR="00904540" w:rsidRPr="00707071">
        <w:rPr>
          <w:rFonts w:ascii="Arial" w:hAnsi="Arial" w:cs="Arial"/>
          <w:sz w:val="24"/>
          <w:szCs w:val="24"/>
        </w:rPr>
        <w:t xml:space="preserve"> operation of the hotel, involving bookings, guest services, and front desk </w:t>
      </w:r>
      <w:r w:rsidR="00707071">
        <w:rPr>
          <w:rFonts w:ascii="Arial" w:hAnsi="Arial" w:cs="Arial"/>
          <w:sz w:val="24"/>
          <w:szCs w:val="24"/>
        </w:rPr>
        <w:t xml:space="preserve">operations </w:t>
      </w:r>
      <w:r w:rsidR="00707071" w:rsidRPr="00707071">
        <w:rPr>
          <w:rFonts w:ascii="Arial" w:hAnsi="Arial" w:cs="Arial"/>
          <w:sz w:val="24"/>
          <w:szCs w:val="24"/>
        </w:rPr>
        <w:t>comes</w:t>
      </w:r>
      <w:r w:rsidR="00904540" w:rsidRPr="00707071">
        <w:rPr>
          <w:rFonts w:ascii="Arial" w:hAnsi="Arial" w:cs="Arial"/>
          <w:sz w:val="24"/>
          <w:szCs w:val="24"/>
        </w:rPr>
        <w:t xml:space="preserve"> under the responsibility of this </w:t>
      </w:r>
      <w:r w:rsidR="003C4FFC" w:rsidRPr="00707071">
        <w:rPr>
          <w:rFonts w:ascii="Arial" w:hAnsi="Arial" w:cs="Arial"/>
          <w:sz w:val="24"/>
          <w:szCs w:val="24"/>
        </w:rPr>
        <w:t>division</w:t>
      </w:r>
      <w:r w:rsidR="00904540" w:rsidRPr="00707071">
        <w:rPr>
          <w:rFonts w:ascii="Arial" w:hAnsi="Arial" w:cs="Arial"/>
          <w:sz w:val="24"/>
          <w:szCs w:val="24"/>
        </w:rPr>
        <w:t xml:space="preserve"> of the organization</w:t>
      </w:r>
      <w:r w:rsidR="003C4FFC" w:rsidRPr="00707071">
        <w:rPr>
          <w:rFonts w:ascii="Arial" w:hAnsi="Arial" w:cs="Arial"/>
          <w:sz w:val="24"/>
          <w:szCs w:val="24"/>
        </w:rPr>
        <w:t xml:space="preserve"> (</w:t>
      </w:r>
      <w:proofErr w:type="spellStart"/>
      <w:r w:rsidR="003C4FFC" w:rsidRPr="00707071">
        <w:rPr>
          <w:rFonts w:ascii="Arial" w:eastAsia="Times New Roman" w:hAnsi="Arial" w:cs="Arial"/>
          <w:sz w:val="24"/>
          <w:szCs w:val="24"/>
          <w:lang w:bidi="ne-NP"/>
        </w:rPr>
        <w:t>Parkan</w:t>
      </w:r>
      <w:proofErr w:type="spellEnd"/>
      <w:r w:rsidR="003C4FFC" w:rsidRPr="00707071">
        <w:rPr>
          <w:rFonts w:ascii="Arial" w:eastAsia="Times New Roman" w:hAnsi="Arial" w:cs="Arial"/>
          <w:sz w:val="24"/>
          <w:szCs w:val="24"/>
          <w:lang w:bidi="ne-NP"/>
        </w:rPr>
        <w:t>, C.</w:t>
      </w:r>
      <w:r w:rsidR="003C4FFC" w:rsidRPr="00707071">
        <w:rPr>
          <w:rFonts w:ascii="Arial" w:hAnsi="Arial" w:cs="Arial"/>
          <w:sz w:val="24"/>
          <w:szCs w:val="24"/>
        </w:rPr>
        <w:t>, 1996).</w:t>
      </w:r>
      <w:r w:rsidR="00904540" w:rsidRPr="00707071">
        <w:rPr>
          <w:rFonts w:ascii="Arial" w:hAnsi="Arial" w:cs="Arial"/>
          <w:sz w:val="24"/>
          <w:szCs w:val="24"/>
        </w:rPr>
        <w:t xml:space="preserve"> The department's primary objective is to ensure each </w:t>
      </w:r>
      <w:r w:rsidRPr="00707071">
        <w:rPr>
          <w:rFonts w:ascii="Arial" w:hAnsi="Arial" w:cs="Arial"/>
          <w:sz w:val="24"/>
          <w:szCs w:val="24"/>
        </w:rPr>
        <w:t>guest's</w:t>
      </w:r>
      <w:r w:rsidR="00904540" w:rsidRPr="00707071">
        <w:rPr>
          <w:rFonts w:ascii="Arial" w:hAnsi="Arial" w:cs="Arial"/>
          <w:sz w:val="24"/>
          <w:szCs w:val="24"/>
        </w:rPr>
        <w:t xml:space="preserve"> satisfaction and ease while they are right here through providing outstanding service to customers.</w:t>
      </w:r>
      <w:r w:rsidR="00F54DC8" w:rsidRPr="00707071">
        <w:rPr>
          <w:rFonts w:ascii="Arial" w:hAnsi="Arial" w:cs="Arial"/>
          <w:sz w:val="24"/>
          <w:szCs w:val="24"/>
        </w:rPr>
        <w:t xml:space="preserve"> </w:t>
      </w:r>
      <w:r w:rsidR="00904540" w:rsidRPr="00707071">
        <w:rPr>
          <w:rFonts w:ascii="Arial" w:hAnsi="Arial" w:cs="Arial"/>
          <w:sz w:val="24"/>
          <w:szCs w:val="24"/>
        </w:rPr>
        <w:t xml:space="preserve">The hotel's administration department manages scheduling for guests as one of its primary duties. This involves taking phone, email, or online bookings while making sure that every room is properly assigned and set up for getting visitors. </w:t>
      </w:r>
    </w:p>
    <w:p w14:paraId="196B9BCC" w14:textId="77777777" w:rsidR="001C271E" w:rsidRPr="00707071" w:rsidRDefault="001C271E" w:rsidP="00707071">
      <w:pPr>
        <w:spacing w:line="360" w:lineRule="auto"/>
        <w:jc w:val="both"/>
        <w:rPr>
          <w:rFonts w:ascii="Arial" w:hAnsi="Arial" w:cs="Arial"/>
          <w:sz w:val="24"/>
          <w:szCs w:val="24"/>
        </w:rPr>
      </w:pPr>
      <w:r w:rsidRPr="00707071">
        <w:rPr>
          <w:rFonts w:ascii="Arial" w:hAnsi="Arial" w:cs="Arial"/>
          <w:b/>
          <w:bCs/>
          <w:sz w:val="24"/>
          <w:szCs w:val="24"/>
        </w:rPr>
        <w:t>Reflection on Experience and Personal Development:</w:t>
      </w:r>
    </w:p>
    <w:p w14:paraId="5044AFDC" w14:textId="431B5A6C" w:rsidR="009249D3" w:rsidRPr="00707071" w:rsidRDefault="009249D3" w:rsidP="00707071">
      <w:pPr>
        <w:spacing w:line="360" w:lineRule="auto"/>
        <w:jc w:val="both"/>
        <w:rPr>
          <w:rFonts w:ascii="Arial" w:hAnsi="Arial" w:cs="Arial"/>
          <w:sz w:val="24"/>
          <w:szCs w:val="24"/>
        </w:rPr>
      </w:pPr>
      <w:r w:rsidRPr="00707071">
        <w:rPr>
          <w:rFonts w:ascii="Arial" w:hAnsi="Arial" w:cs="Arial"/>
          <w:sz w:val="24"/>
          <w:szCs w:val="24"/>
        </w:rPr>
        <w:t xml:space="preserve">I am going to address what I learned from my </w:t>
      </w:r>
      <w:r w:rsidR="00707071" w:rsidRPr="00707071">
        <w:rPr>
          <w:rFonts w:ascii="Arial" w:hAnsi="Arial" w:cs="Arial"/>
          <w:sz w:val="24"/>
          <w:szCs w:val="24"/>
        </w:rPr>
        <w:t>observation</w:t>
      </w:r>
      <w:r w:rsidRPr="00707071">
        <w:rPr>
          <w:rFonts w:ascii="Arial" w:hAnsi="Arial" w:cs="Arial"/>
          <w:sz w:val="24"/>
          <w:szCs w:val="24"/>
        </w:rPr>
        <w:t xml:space="preserve"> of a supervisory role in the hotel's administration &amp; operation department in this paper. I'll examine how it impacted my understanding of ho</w:t>
      </w:r>
      <w:r w:rsidR="003C4FFC" w:rsidRPr="00707071">
        <w:rPr>
          <w:rFonts w:ascii="Arial" w:hAnsi="Arial" w:cs="Arial"/>
          <w:sz w:val="24"/>
          <w:szCs w:val="24"/>
        </w:rPr>
        <w:t xml:space="preserve">w </w:t>
      </w:r>
      <w:r w:rsidR="00707071" w:rsidRPr="00707071">
        <w:rPr>
          <w:rFonts w:ascii="Arial" w:hAnsi="Arial" w:cs="Arial"/>
          <w:sz w:val="24"/>
          <w:szCs w:val="24"/>
        </w:rPr>
        <w:t>important</w:t>
      </w:r>
      <w:r w:rsidR="003C4FFC" w:rsidRPr="00707071">
        <w:rPr>
          <w:rFonts w:ascii="Arial" w:hAnsi="Arial" w:cs="Arial"/>
          <w:sz w:val="24"/>
          <w:szCs w:val="24"/>
        </w:rPr>
        <w:t xml:space="preserve"> the technical</w:t>
      </w:r>
      <w:r w:rsidRPr="00707071">
        <w:rPr>
          <w:rFonts w:ascii="Arial" w:hAnsi="Arial" w:cs="Arial"/>
          <w:sz w:val="24"/>
          <w:szCs w:val="24"/>
        </w:rPr>
        <w:t xml:space="preserve"> skills and work-based skills needed to meet and monitor guest expectations of service. I am going to talk about how my understanding of communication, teamwork, task management, personal skills, and guest services has evolved as an outcome of my academic, professional, and personal development.</w:t>
      </w:r>
    </w:p>
    <w:p w14:paraId="761B6116" w14:textId="483CB29C" w:rsidR="0063191B" w:rsidRPr="00707071" w:rsidRDefault="009249D3" w:rsidP="00707071">
      <w:pPr>
        <w:spacing w:line="360" w:lineRule="auto"/>
        <w:jc w:val="both"/>
        <w:rPr>
          <w:rFonts w:ascii="Arial" w:hAnsi="Arial" w:cs="Arial"/>
          <w:sz w:val="24"/>
          <w:szCs w:val="24"/>
        </w:rPr>
      </w:pPr>
      <w:r w:rsidRPr="00707071">
        <w:rPr>
          <w:rFonts w:ascii="Arial" w:hAnsi="Arial" w:cs="Arial"/>
          <w:sz w:val="24"/>
          <w:szCs w:val="24"/>
        </w:rPr>
        <w:t xml:space="preserve">I got a way to </w:t>
      </w:r>
      <w:r w:rsidR="00707071" w:rsidRPr="00707071">
        <w:rPr>
          <w:rFonts w:ascii="Arial" w:hAnsi="Arial" w:cs="Arial"/>
          <w:sz w:val="24"/>
          <w:szCs w:val="24"/>
        </w:rPr>
        <w:t>directly observe</w:t>
      </w:r>
      <w:r w:rsidRPr="00707071">
        <w:rPr>
          <w:rFonts w:ascii="Arial" w:hAnsi="Arial" w:cs="Arial"/>
          <w:sz w:val="24"/>
          <w:szCs w:val="24"/>
        </w:rPr>
        <w:t xml:space="preserve"> the details and importance of providing outstanding customer service when I was observing an administrative position in the hotel's </w:t>
      </w:r>
      <w:r w:rsidRPr="00707071">
        <w:rPr>
          <w:rFonts w:ascii="Arial" w:hAnsi="Arial" w:cs="Arial"/>
          <w:sz w:val="24"/>
          <w:szCs w:val="24"/>
        </w:rPr>
        <w:lastRenderedPageBreak/>
        <w:t>administration operation department. The department of administration is in responsibility for organizing front desk operations, guest communications, administrative duties, as well as other aspects of the guest experience</w:t>
      </w:r>
      <w:r w:rsidR="003C4FFC" w:rsidRPr="00707071">
        <w:rPr>
          <w:rFonts w:ascii="Arial" w:hAnsi="Arial" w:cs="Arial"/>
          <w:sz w:val="24"/>
          <w:szCs w:val="24"/>
        </w:rPr>
        <w:t xml:space="preserve"> (</w:t>
      </w:r>
      <w:r w:rsidR="003C4FFC" w:rsidRPr="00707071">
        <w:rPr>
          <w:rFonts w:ascii="Arial" w:eastAsia="Times New Roman" w:hAnsi="Arial" w:cs="Arial"/>
          <w:sz w:val="24"/>
          <w:szCs w:val="24"/>
          <w:lang w:bidi="ne-NP"/>
        </w:rPr>
        <w:t>Yang, J. T.</w:t>
      </w:r>
      <w:r w:rsidR="003C4FFC" w:rsidRPr="00707071">
        <w:rPr>
          <w:rFonts w:ascii="Arial" w:hAnsi="Arial" w:cs="Arial"/>
          <w:sz w:val="24"/>
          <w:szCs w:val="24"/>
        </w:rPr>
        <w:t>, 2007).</w:t>
      </w:r>
      <w:r w:rsidRPr="00707071">
        <w:rPr>
          <w:rFonts w:ascii="Arial" w:hAnsi="Arial" w:cs="Arial"/>
          <w:sz w:val="24"/>
          <w:szCs w:val="24"/>
        </w:rPr>
        <w:t xml:space="preserve"> A specific </w:t>
      </w:r>
      <w:r w:rsidR="002C2A18" w:rsidRPr="00707071">
        <w:rPr>
          <w:rFonts w:ascii="Arial" w:hAnsi="Arial" w:cs="Arial"/>
          <w:sz w:val="24"/>
          <w:szCs w:val="24"/>
        </w:rPr>
        <w:t>circumstance</w:t>
      </w:r>
      <w:r w:rsidRPr="00707071">
        <w:rPr>
          <w:rFonts w:ascii="Arial" w:hAnsi="Arial" w:cs="Arial"/>
          <w:sz w:val="24"/>
          <w:szCs w:val="24"/>
        </w:rPr>
        <w:t xml:space="preserve"> that </w:t>
      </w:r>
      <w:r w:rsidR="00707071" w:rsidRPr="00707071">
        <w:rPr>
          <w:rFonts w:ascii="Arial" w:hAnsi="Arial" w:cs="Arial"/>
          <w:sz w:val="24"/>
          <w:szCs w:val="24"/>
        </w:rPr>
        <w:t>emphasized</w:t>
      </w:r>
      <w:r w:rsidRPr="00707071">
        <w:rPr>
          <w:rFonts w:ascii="Arial" w:hAnsi="Arial" w:cs="Arial"/>
          <w:sz w:val="24"/>
          <w:szCs w:val="24"/>
        </w:rPr>
        <w:t xml:space="preserve"> the value of technical knowledge and work-based skills was when I managed a guest</w:t>
      </w:r>
      <w:r w:rsidR="002C2A18" w:rsidRPr="00707071">
        <w:rPr>
          <w:rFonts w:ascii="Arial" w:hAnsi="Arial" w:cs="Arial"/>
          <w:sz w:val="24"/>
          <w:szCs w:val="24"/>
        </w:rPr>
        <w:t xml:space="preserve"> who was looking for a </w:t>
      </w:r>
      <w:r w:rsidR="00707071" w:rsidRPr="00707071">
        <w:rPr>
          <w:rFonts w:ascii="Arial" w:hAnsi="Arial" w:cs="Arial"/>
          <w:sz w:val="24"/>
          <w:szCs w:val="24"/>
        </w:rPr>
        <w:t>specific type of lodging</w:t>
      </w:r>
      <w:r w:rsidRPr="00707071">
        <w:rPr>
          <w:rFonts w:ascii="Arial" w:hAnsi="Arial" w:cs="Arial"/>
          <w:sz w:val="24"/>
          <w:szCs w:val="24"/>
        </w:rPr>
        <w:t xml:space="preserve">, which was sadness out of </w:t>
      </w:r>
      <w:r w:rsidR="002C2A18" w:rsidRPr="00707071">
        <w:rPr>
          <w:rFonts w:ascii="Arial" w:hAnsi="Arial" w:cs="Arial"/>
          <w:sz w:val="24"/>
          <w:szCs w:val="24"/>
        </w:rPr>
        <w:t>operation</w:t>
      </w:r>
      <w:r w:rsidRPr="00707071">
        <w:rPr>
          <w:rFonts w:ascii="Arial" w:hAnsi="Arial" w:cs="Arial"/>
          <w:sz w:val="24"/>
          <w:szCs w:val="24"/>
        </w:rPr>
        <w:t xml:space="preserve">. Their good communication skills and technical understanding of the hotel's operation allow them to successfully resolve the issue and provide </w:t>
      </w:r>
      <w:r w:rsidR="00707071" w:rsidRPr="00707071">
        <w:rPr>
          <w:rFonts w:ascii="Arial" w:hAnsi="Arial" w:cs="Arial"/>
          <w:sz w:val="24"/>
          <w:szCs w:val="24"/>
        </w:rPr>
        <w:t>outstanding</w:t>
      </w:r>
      <w:r w:rsidRPr="00707071">
        <w:rPr>
          <w:rFonts w:ascii="Arial" w:hAnsi="Arial" w:cs="Arial"/>
          <w:sz w:val="24"/>
          <w:szCs w:val="24"/>
        </w:rPr>
        <w:t xml:space="preserve"> experience.</w:t>
      </w:r>
      <w:r w:rsidR="00B91525" w:rsidRPr="00707071">
        <w:rPr>
          <w:rFonts w:ascii="Arial" w:hAnsi="Arial" w:cs="Arial"/>
          <w:sz w:val="24"/>
          <w:szCs w:val="24"/>
        </w:rPr>
        <w:t xml:space="preserve"> </w:t>
      </w:r>
      <w:r w:rsidRPr="00707071">
        <w:rPr>
          <w:rFonts w:ascii="Arial" w:hAnsi="Arial" w:cs="Arial"/>
          <w:sz w:val="24"/>
          <w:szCs w:val="24"/>
        </w:rPr>
        <w:t>My understanding of the function of work-based</w:t>
      </w:r>
      <w:r w:rsidR="006950EE" w:rsidRPr="00707071">
        <w:rPr>
          <w:rFonts w:ascii="Arial" w:hAnsi="Arial" w:cs="Arial"/>
          <w:sz w:val="24"/>
          <w:szCs w:val="24"/>
        </w:rPr>
        <w:t xml:space="preserve"> skills and technical skills </w:t>
      </w:r>
      <w:r w:rsidRPr="00707071">
        <w:rPr>
          <w:rFonts w:ascii="Arial" w:hAnsi="Arial" w:cs="Arial"/>
          <w:sz w:val="24"/>
          <w:szCs w:val="24"/>
        </w:rPr>
        <w:t>in achieving guest expectations for service has been significantly improved through my experience shadow the supervisory role in the hotel's administration operation department</w:t>
      </w:r>
      <w:r w:rsidR="0037141D" w:rsidRPr="00707071">
        <w:rPr>
          <w:rFonts w:ascii="Arial" w:hAnsi="Arial" w:cs="Arial"/>
          <w:sz w:val="24"/>
          <w:szCs w:val="24"/>
        </w:rPr>
        <w:t xml:space="preserve"> (Wang</w:t>
      </w:r>
      <w:r w:rsidR="00BF2FFF" w:rsidRPr="00707071">
        <w:rPr>
          <w:rFonts w:ascii="Arial" w:hAnsi="Arial" w:cs="Arial"/>
          <w:sz w:val="24"/>
          <w:szCs w:val="24"/>
        </w:rPr>
        <w:t>, H, 2008)</w:t>
      </w:r>
      <w:r w:rsidRPr="00707071">
        <w:rPr>
          <w:rFonts w:ascii="Arial" w:hAnsi="Arial" w:cs="Arial"/>
          <w:sz w:val="24"/>
          <w:szCs w:val="24"/>
        </w:rPr>
        <w:t xml:space="preserve">. </w:t>
      </w:r>
      <w:r w:rsidR="0063191B" w:rsidRPr="00707071">
        <w:rPr>
          <w:rFonts w:ascii="Arial" w:hAnsi="Arial" w:cs="Arial"/>
          <w:sz w:val="24"/>
          <w:szCs w:val="24"/>
        </w:rPr>
        <w:t xml:space="preserve">Communication skills help you to </w:t>
      </w:r>
      <w:r w:rsidR="00707071" w:rsidRPr="00707071">
        <w:rPr>
          <w:rFonts w:ascii="Arial" w:hAnsi="Arial" w:cs="Arial"/>
          <w:sz w:val="24"/>
          <w:szCs w:val="24"/>
        </w:rPr>
        <w:t>listen to</w:t>
      </w:r>
      <w:r w:rsidR="0063191B" w:rsidRPr="00707071">
        <w:rPr>
          <w:rFonts w:ascii="Arial" w:hAnsi="Arial" w:cs="Arial"/>
          <w:sz w:val="24"/>
          <w:szCs w:val="24"/>
        </w:rPr>
        <w:t xml:space="preserve"> and understand guest needs and complain</w:t>
      </w:r>
      <w:r w:rsidR="00F54DC8" w:rsidRPr="00707071">
        <w:rPr>
          <w:rFonts w:ascii="Arial" w:hAnsi="Arial" w:cs="Arial"/>
          <w:sz w:val="24"/>
          <w:szCs w:val="24"/>
        </w:rPr>
        <w:t xml:space="preserve">ts. By listening carefully, we </w:t>
      </w:r>
      <w:r w:rsidR="0063191B" w:rsidRPr="00707071">
        <w:rPr>
          <w:rFonts w:ascii="Arial" w:hAnsi="Arial" w:cs="Arial"/>
          <w:sz w:val="24"/>
          <w:szCs w:val="24"/>
        </w:rPr>
        <w:t xml:space="preserve">can provide personalized service, solve customer problems, and create a positive customer </w:t>
      </w:r>
      <w:r w:rsidR="00707071" w:rsidRPr="00707071">
        <w:rPr>
          <w:rFonts w:ascii="Arial" w:hAnsi="Arial" w:cs="Arial"/>
          <w:sz w:val="24"/>
          <w:szCs w:val="24"/>
        </w:rPr>
        <w:t>experience.</w:t>
      </w:r>
    </w:p>
    <w:p w14:paraId="136884DA" w14:textId="21508E13" w:rsidR="0063191B" w:rsidRPr="00707071" w:rsidRDefault="0063191B" w:rsidP="00707071">
      <w:pPr>
        <w:spacing w:line="360" w:lineRule="auto"/>
        <w:ind w:firstLine="720"/>
        <w:jc w:val="both"/>
        <w:rPr>
          <w:rFonts w:ascii="Arial" w:hAnsi="Arial" w:cs="Arial"/>
          <w:sz w:val="24"/>
          <w:szCs w:val="24"/>
        </w:rPr>
      </w:pPr>
      <w:r w:rsidRPr="00707071">
        <w:rPr>
          <w:rFonts w:ascii="Arial" w:hAnsi="Arial" w:cs="Arial"/>
          <w:sz w:val="24"/>
          <w:szCs w:val="24"/>
        </w:rPr>
        <w:t xml:space="preserve"> Teamwork and interpersonal skills are </w:t>
      </w:r>
      <w:r w:rsidR="00707071" w:rsidRPr="00707071">
        <w:rPr>
          <w:rFonts w:ascii="Arial" w:hAnsi="Arial" w:cs="Arial"/>
          <w:sz w:val="24"/>
          <w:szCs w:val="24"/>
        </w:rPr>
        <w:t>important</w:t>
      </w:r>
      <w:r w:rsidRPr="00707071">
        <w:rPr>
          <w:rFonts w:ascii="Arial" w:hAnsi="Arial" w:cs="Arial"/>
          <w:sz w:val="24"/>
          <w:szCs w:val="24"/>
        </w:rPr>
        <w:t xml:space="preserve"> aspect for me. Empathy is standard as an important skill for developing relationship skills</w:t>
      </w:r>
      <w:r w:rsidR="00BF2FFF" w:rsidRPr="00707071">
        <w:rPr>
          <w:rFonts w:ascii="Arial" w:hAnsi="Arial" w:cs="Arial"/>
          <w:sz w:val="24"/>
          <w:szCs w:val="24"/>
        </w:rPr>
        <w:t xml:space="preserve"> (</w:t>
      </w:r>
      <w:proofErr w:type="spellStart"/>
      <w:r w:rsidR="00BF2FFF" w:rsidRPr="00707071">
        <w:rPr>
          <w:rFonts w:ascii="Arial" w:hAnsi="Arial" w:cs="Arial"/>
          <w:sz w:val="24"/>
          <w:szCs w:val="24"/>
        </w:rPr>
        <w:t>Jauhari</w:t>
      </w:r>
      <w:proofErr w:type="spellEnd"/>
      <w:r w:rsidR="00BF2FFF" w:rsidRPr="00707071">
        <w:rPr>
          <w:rFonts w:ascii="Arial" w:hAnsi="Arial" w:cs="Arial"/>
          <w:sz w:val="24"/>
          <w:szCs w:val="24"/>
        </w:rPr>
        <w:t>, V., 2017)</w:t>
      </w:r>
      <w:r w:rsidRPr="00707071">
        <w:rPr>
          <w:rFonts w:ascii="Arial" w:hAnsi="Arial" w:cs="Arial"/>
          <w:sz w:val="24"/>
          <w:szCs w:val="24"/>
        </w:rPr>
        <w:t xml:space="preserve">. These skills are important for me in </w:t>
      </w:r>
      <w:r w:rsidR="00707071" w:rsidRPr="00707071">
        <w:rPr>
          <w:rFonts w:ascii="Arial" w:hAnsi="Arial" w:cs="Arial"/>
          <w:sz w:val="24"/>
          <w:szCs w:val="24"/>
        </w:rPr>
        <w:t>my professional</w:t>
      </w:r>
      <w:r w:rsidRPr="00707071">
        <w:rPr>
          <w:rFonts w:ascii="Arial" w:hAnsi="Arial" w:cs="Arial"/>
          <w:sz w:val="24"/>
          <w:szCs w:val="24"/>
        </w:rPr>
        <w:t xml:space="preserve"> career. I must communicate effectively with guests and coworkers, and work good in a team, and be </w:t>
      </w:r>
      <w:r w:rsidR="00BF2FFF" w:rsidRPr="00707071">
        <w:rPr>
          <w:rFonts w:ascii="Arial" w:hAnsi="Arial" w:cs="Arial"/>
          <w:sz w:val="24"/>
          <w:szCs w:val="24"/>
        </w:rPr>
        <w:t>feeling</w:t>
      </w:r>
      <w:r w:rsidRPr="00707071">
        <w:rPr>
          <w:rFonts w:ascii="Arial" w:hAnsi="Arial" w:cs="Arial"/>
          <w:sz w:val="24"/>
          <w:szCs w:val="24"/>
        </w:rPr>
        <w:t xml:space="preserve"> to customer needs and expectations. These skills are so important in hotel management that I </w:t>
      </w:r>
      <w:r w:rsidR="00707071" w:rsidRPr="00707071">
        <w:rPr>
          <w:rFonts w:ascii="Arial" w:hAnsi="Arial" w:cs="Arial"/>
          <w:sz w:val="24"/>
          <w:szCs w:val="24"/>
        </w:rPr>
        <w:t>used them</w:t>
      </w:r>
      <w:r w:rsidRPr="00707071">
        <w:rPr>
          <w:rFonts w:ascii="Arial" w:hAnsi="Arial" w:cs="Arial"/>
          <w:sz w:val="24"/>
          <w:szCs w:val="24"/>
        </w:rPr>
        <w:t xml:space="preserve"> every day when working in the hospitality industry. Personal skills are skills gained through interacting with the guests around me. These are social skills such as empathy, communication, listening, creative thinking, and patience.</w:t>
      </w:r>
    </w:p>
    <w:p w14:paraId="2BBD5C6A" w14:textId="77777777" w:rsidR="001C271E" w:rsidRPr="00707071" w:rsidRDefault="003C1658" w:rsidP="00707071">
      <w:pPr>
        <w:pStyle w:val="pb-2"/>
        <w:spacing w:line="360" w:lineRule="auto"/>
        <w:jc w:val="both"/>
        <w:rPr>
          <w:rFonts w:ascii="Arial" w:hAnsi="Arial" w:cs="Arial"/>
          <w:b/>
          <w:bCs/>
        </w:rPr>
      </w:pPr>
      <w:r w:rsidRPr="00707071">
        <w:rPr>
          <w:rFonts w:ascii="Arial" w:hAnsi="Arial" w:cs="Arial"/>
          <w:b/>
          <w:bCs/>
        </w:rPr>
        <w:t>Critical Analysis of Work-Based Skills and Technical Knowledge:</w:t>
      </w:r>
    </w:p>
    <w:p w14:paraId="1A8F1159" w14:textId="73673A76" w:rsidR="003C1658" w:rsidRPr="00707071" w:rsidRDefault="003C1658" w:rsidP="00707071">
      <w:pPr>
        <w:spacing w:line="360" w:lineRule="auto"/>
        <w:jc w:val="both"/>
        <w:rPr>
          <w:rFonts w:ascii="Arial" w:hAnsi="Arial" w:cs="Arial"/>
          <w:sz w:val="24"/>
          <w:szCs w:val="24"/>
        </w:rPr>
      </w:pPr>
      <w:r w:rsidRPr="00707071">
        <w:rPr>
          <w:rFonts w:ascii="Arial" w:hAnsi="Arial" w:cs="Arial"/>
          <w:sz w:val="24"/>
          <w:szCs w:val="24"/>
        </w:rPr>
        <w:t xml:space="preserve">These skills are essential </w:t>
      </w:r>
      <w:r w:rsidR="00707071" w:rsidRPr="00707071">
        <w:rPr>
          <w:rFonts w:ascii="Arial" w:hAnsi="Arial" w:cs="Arial"/>
          <w:sz w:val="24"/>
          <w:szCs w:val="24"/>
        </w:rPr>
        <w:t>to</w:t>
      </w:r>
      <w:r w:rsidRPr="00707071">
        <w:rPr>
          <w:rFonts w:ascii="Arial" w:hAnsi="Arial" w:cs="Arial"/>
          <w:sz w:val="24"/>
          <w:szCs w:val="24"/>
        </w:rPr>
        <w:t xml:space="preserve"> </w:t>
      </w:r>
      <w:r w:rsidR="00707071" w:rsidRPr="00707071">
        <w:rPr>
          <w:rFonts w:ascii="Arial" w:hAnsi="Arial" w:cs="Arial"/>
          <w:sz w:val="24"/>
          <w:szCs w:val="24"/>
        </w:rPr>
        <w:t>ensure</w:t>
      </w:r>
      <w:r w:rsidRPr="00707071">
        <w:rPr>
          <w:rFonts w:ascii="Arial" w:hAnsi="Arial" w:cs="Arial"/>
          <w:sz w:val="24"/>
          <w:szCs w:val="24"/>
        </w:rPr>
        <w:t xml:space="preserve"> the hotel </w:t>
      </w:r>
      <w:r w:rsidR="00707071" w:rsidRPr="00707071">
        <w:rPr>
          <w:rFonts w:ascii="Arial" w:hAnsi="Arial" w:cs="Arial"/>
          <w:sz w:val="24"/>
          <w:szCs w:val="24"/>
        </w:rPr>
        <w:t>runs</w:t>
      </w:r>
      <w:r w:rsidRPr="00707071">
        <w:rPr>
          <w:rFonts w:ascii="Arial" w:hAnsi="Arial" w:cs="Arial"/>
          <w:sz w:val="24"/>
          <w:szCs w:val="24"/>
        </w:rPr>
        <w:t xml:space="preserve"> efficiently and can meet every need of visitors as well as employees. We are going to address the significance of technical expertise and work-based skills in managing hotel administration in this paper, with especially focusing on what we learned from an observing experience.</w:t>
      </w:r>
    </w:p>
    <w:p w14:paraId="7D9937B4" w14:textId="77777777" w:rsidR="00DD22CE" w:rsidRPr="00707071" w:rsidRDefault="00DD22CE" w:rsidP="00707071">
      <w:pPr>
        <w:spacing w:line="360" w:lineRule="auto"/>
        <w:jc w:val="both"/>
        <w:rPr>
          <w:rFonts w:ascii="Arial" w:hAnsi="Arial" w:cs="Arial"/>
          <w:sz w:val="24"/>
          <w:szCs w:val="24"/>
        </w:rPr>
      </w:pPr>
      <w:r w:rsidRPr="00707071">
        <w:rPr>
          <w:rFonts w:ascii="Arial" w:hAnsi="Arial" w:cs="Arial"/>
          <w:sz w:val="24"/>
          <w:szCs w:val="24"/>
        </w:rPr>
        <w:t xml:space="preserve">Work-based skills are crucial in the hospitality industry, including effective communication, decision-making, problem-solving, organizational skills, time management, and attention to detail. These skills help create a trusting relationship with </w:t>
      </w:r>
      <w:r w:rsidRPr="00707071">
        <w:rPr>
          <w:rFonts w:ascii="Arial" w:hAnsi="Arial" w:cs="Arial"/>
          <w:sz w:val="24"/>
          <w:szCs w:val="24"/>
        </w:rPr>
        <w:lastRenderedPageBreak/>
        <w:t xml:space="preserve">visitors and staff, manage unexpected factors, and </w:t>
      </w:r>
      <w:r w:rsidR="00726EEA" w:rsidRPr="00707071">
        <w:rPr>
          <w:rFonts w:ascii="Arial" w:hAnsi="Arial" w:cs="Arial"/>
          <w:sz w:val="24"/>
          <w:szCs w:val="24"/>
        </w:rPr>
        <w:t>improve</w:t>
      </w:r>
      <w:r w:rsidRPr="00707071">
        <w:rPr>
          <w:rFonts w:ascii="Arial" w:hAnsi="Arial" w:cs="Arial"/>
          <w:sz w:val="24"/>
          <w:szCs w:val="24"/>
        </w:rPr>
        <w:t xml:space="preserve"> hotel operations (</w:t>
      </w:r>
      <w:proofErr w:type="spellStart"/>
      <w:r w:rsidRPr="00707071">
        <w:rPr>
          <w:rFonts w:ascii="Arial" w:hAnsi="Arial" w:cs="Arial"/>
          <w:sz w:val="24"/>
          <w:szCs w:val="24"/>
        </w:rPr>
        <w:t>Douni</w:t>
      </w:r>
      <w:proofErr w:type="spellEnd"/>
      <w:r w:rsidRPr="00707071">
        <w:rPr>
          <w:rFonts w:ascii="Arial" w:hAnsi="Arial" w:cs="Arial"/>
          <w:sz w:val="24"/>
          <w:szCs w:val="24"/>
        </w:rPr>
        <w:t>, R., 2016). Technical knowledge, on the other hand, focuses on hotel administration, including operations, guest interactions, and financial management. It is essential to understand legal rules, including labor laws and compliance rules, to ensure ethical and authorized operations</w:t>
      </w:r>
      <w:r w:rsidR="006950EE" w:rsidRPr="00707071">
        <w:rPr>
          <w:rFonts w:ascii="Arial" w:hAnsi="Arial" w:cs="Arial"/>
          <w:sz w:val="24"/>
          <w:szCs w:val="24"/>
        </w:rPr>
        <w:t xml:space="preserve"> (Baum, T., 2002)</w:t>
      </w:r>
      <w:r w:rsidRPr="00707071">
        <w:rPr>
          <w:rFonts w:ascii="Arial" w:hAnsi="Arial" w:cs="Arial"/>
          <w:sz w:val="24"/>
          <w:szCs w:val="24"/>
        </w:rPr>
        <w:t>. Technical knowledge also involves proficiency with computer applications and platforms for managing bookings, reservations, and visitor information.</w:t>
      </w:r>
    </w:p>
    <w:p w14:paraId="79FAF351" w14:textId="77777777" w:rsidR="006950EE" w:rsidRPr="00707071" w:rsidRDefault="00963BFD" w:rsidP="00707071">
      <w:pPr>
        <w:spacing w:line="360" w:lineRule="auto"/>
        <w:jc w:val="both"/>
        <w:rPr>
          <w:rFonts w:ascii="Arial" w:hAnsi="Arial" w:cs="Arial"/>
          <w:sz w:val="24"/>
          <w:szCs w:val="24"/>
        </w:rPr>
      </w:pPr>
      <w:r w:rsidRPr="00707071">
        <w:rPr>
          <w:rFonts w:ascii="Arial" w:hAnsi="Arial" w:cs="Arial"/>
          <w:sz w:val="24"/>
          <w:szCs w:val="24"/>
        </w:rPr>
        <w:t xml:space="preserve"> </w:t>
      </w:r>
      <w:r w:rsidR="006950EE" w:rsidRPr="00707071">
        <w:rPr>
          <w:rFonts w:ascii="Arial" w:hAnsi="Arial" w:cs="Arial"/>
          <w:sz w:val="24"/>
          <w:szCs w:val="24"/>
        </w:rPr>
        <w:t>During my hotel administration shadowing experience, I developed essential work-related skills such as effective interaction, communication, and problem-solving. I learned to manage visitor problems, schedules, and work efficiently (Fischer, M., 2002). Decision-making and analytical skills were crucial for assessing situations, acquiring information, and providing suitable methods. Efficient time management and organizational skills were also essential for handling multiple tasks and schedules. These skills were crucial for ensuring guest satisfaction and ensuring efficient operations.</w:t>
      </w:r>
    </w:p>
    <w:p w14:paraId="2B555F3E" w14:textId="77777777" w:rsidR="006950EE" w:rsidRPr="00707071" w:rsidRDefault="006950EE" w:rsidP="00707071">
      <w:pPr>
        <w:spacing w:line="360" w:lineRule="auto"/>
        <w:jc w:val="both"/>
        <w:rPr>
          <w:rFonts w:ascii="Arial" w:hAnsi="Arial" w:cs="Arial"/>
          <w:sz w:val="24"/>
          <w:szCs w:val="24"/>
        </w:rPr>
      </w:pPr>
      <w:r w:rsidRPr="00707071">
        <w:rPr>
          <w:rFonts w:ascii="Arial" w:hAnsi="Arial" w:cs="Arial"/>
          <w:sz w:val="24"/>
          <w:szCs w:val="24"/>
        </w:rPr>
        <w:t>Technical knowledge is crucial for efficient hotel management, as it allows for efficient use of software applications like CRM and hotel management software (Abdelhamied, H.H.S., 2009). This knowledge enables efficient performance measurement, booking management, and guest information changes. During my shadowing experience, I learned the importance of problem-solving, effective interaction, and time management in performing administrative tasks. Hotel managers can ensure smooth service availability by continuously improving their skills.</w:t>
      </w:r>
    </w:p>
    <w:p w14:paraId="053387E6" w14:textId="77777777" w:rsidR="00D913F4" w:rsidRPr="00707071" w:rsidRDefault="00D913F4" w:rsidP="00707071">
      <w:pPr>
        <w:pStyle w:val="pb-2"/>
        <w:spacing w:line="360" w:lineRule="auto"/>
        <w:jc w:val="both"/>
        <w:rPr>
          <w:rFonts w:ascii="Arial" w:hAnsi="Arial" w:cs="Arial"/>
          <w:b/>
          <w:bCs/>
        </w:rPr>
      </w:pPr>
      <w:r w:rsidRPr="00707071">
        <w:rPr>
          <w:rFonts w:ascii="Arial" w:hAnsi="Arial" w:cs="Arial"/>
          <w:b/>
          <w:bCs/>
        </w:rPr>
        <w:t>Reflection on Organizational Issues:</w:t>
      </w:r>
    </w:p>
    <w:p w14:paraId="24F122C7" w14:textId="59C872CF" w:rsidR="00D913F4" w:rsidRPr="00707071" w:rsidRDefault="00D913F4" w:rsidP="00707071">
      <w:pPr>
        <w:spacing w:line="360" w:lineRule="auto"/>
        <w:jc w:val="both"/>
        <w:rPr>
          <w:rFonts w:ascii="Arial" w:hAnsi="Arial" w:cs="Arial"/>
          <w:sz w:val="24"/>
          <w:szCs w:val="24"/>
        </w:rPr>
      </w:pPr>
      <w:r w:rsidRPr="00707071">
        <w:rPr>
          <w:rFonts w:ascii="Arial" w:hAnsi="Arial" w:cs="Arial"/>
          <w:sz w:val="24"/>
          <w:szCs w:val="24"/>
        </w:rPr>
        <w:t xml:space="preserve">When I reflect about </w:t>
      </w:r>
      <w:r w:rsidR="000C1663" w:rsidRPr="00707071">
        <w:rPr>
          <w:rFonts w:ascii="Arial" w:hAnsi="Arial" w:cs="Arial"/>
          <w:sz w:val="24"/>
          <w:szCs w:val="24"/>
        </w:rPr>
        <w:t>all</w:t>
      </w:r>
      <w:r w:rsidRPr="00707071">
        <w:rPr>
          <w:rFonts w:ascii="Arial" w:hAnsi="Arial" w:cs="Arial"/>
          <w:sz w:val="24"/>
          <w:szCs w:val="24"/>
        </w:rPr>
        <w:t xml:space="preserve"> my interactions with the hotel's administrative operation, the efficiency of reservation booking management comes out as </w:t>
      </w:r>
      <w:r w:rsidR="002C2A18" w:rsidRPr="00707071">
        <w:rPr>
          <w:rFonts w:ascii="Arial" w:hAnsi="Arial" w:cs="Arial"/>
          <w:sz w:val="24"/>
          <w:szCs w:val="24"/>
        </w:rPr>
        <w:t>a</w:t>
      </w:r>
      <w:r w:rsidRPr="00707071">
        <w:rPr>
          <w:rFonts w:ascii="Arial" w:hAnsi="Arial" w:cs="Arial"/>
          <w:sz w:val="24"/>
          <w:szCs w:val="24"/>
        </w:rPr>
        <w:t xml:space="preserve"> </w:t>
      </w:r>
      <w:r w:rsidR="00144E01" w:rsidRPr="00707071">
        <w:rPr>
          <w:rFonts w:ascii="Arial" w:hAnsi="Arial" w:cs="Arial"/>
          <w:sz w:val="24"/>
          <w:szCs w:val="24"/>
        </w:rPr>
        <w:t>crucial</w:t>
      </w:r>
      <w:r w:rsidRPr="00707071">
        <w:rPr>
          <w:rFonts w:ascii="Arial" w:hAnsi="Arial" w:cs="Arial"/>
          <w:sz w:val="24"/>
          <w:szCs w:val="24"/>
        </w:rPr>
        <w:t xml:space="preserve"> issue. This organizational problem is essential as it has a direct impact on the department's overall efficiency, guest service, and regular operations.</w:t>
      </w:r>
    </w:p>
    <w:p w14:paraId="51CFE3D0" w14:textId="22EA138D" w:rsidR="00DD22CE" w:rsidRPr="00707071" w:rsidRDefault="00D913F4" w:rsidP="00707071">
      <w:pPr>
        <w:spacing w:line="360" w:lineRule="auto"/>
        <w:jc w:val="both"/>
        <w:rPr>
          <w:rFonts w:ascii="Arial" w:hAnsi="Arial" w:cs="Arial"/>
          <w:sz w:val="24"/>
          <w:szCs w:val="24"/>
        </w:rPr>
      </w:pPr>
      <w:r w:rsidRPr="00707071">
        <w:rPr>
          <w:rFonts w:ascii="Arial" w:hAnsi="Arial" w:cs="Arial"/>
          <w:sz w:val="24"/>
          <w:szCs w:val="24"/>
        </w:rPr>
        <w:t xml:space="preserve">This </w:t>
      </w:r>
      <w:r w:rsidR="00707071" w:rsidRPr="00707071">
        <w:rPr>
          <w:rFonts w:ascii="Arial" w:hAnsi="Arial" w:cs="Arial"/>
          <w:sz w:val="24"/>
          <w:szCs w:val="24"/>
        </w:rPr>
        <w:t>difficulty</w:t>
      </w:r>
      <w:r w:rsidRPr="00707071">
        <w:rPr>
          <w:rFonts w:ascii="Arial" w:hAnsi="Arial" w:cs="Arial"/>
          <w:sz w:val="24"/>
          <w:szCs w:val="24"/>
        </w:rPr>
        <w:t xml:space="preserve"> had an important impact on the efficiency of the department. The hotel continually faced difficulties in properly showing the number of guests and allocated resources </w:t>
      </w:r>
      <w:r w:rsidR="00707071" w:rsidRPr="00707071">
        <w:rPr>
          <w:rFonts w:ascii="Arial" w:hAnsi="Arial" w:cs="Arial"/>
          <w:sz w:val="24"/>
          <w:szCs w:val="24"/>
        </w:rPr>
        <w:t>because of</w:t>
      </w:r>
      <w:r w:rsidRPr="00707071">
        <w:rPr>
          <w:rFonts w:ascii="Arial" w:hAnsi="Arial" w:cs="Arial"/>
          <w:sz w:val="24"/>
          <w:szCs w:val="24"/>
        </w:rPr>
        <w:t xml:space="preserve"> </w:t>
      </w:r>
      <w:r w:rsidR="00707071" w:rsidRPr="00707071">
        <w:rPr>
          <w:rFonts w:ascii="Arial" w:hAnsi="Arial" w:cs="Arial"/>
          <w:sz w:val="24"/>
          <w:szCs w:val="24"/>
        </w:rPr>
        <w:t>inefficient</w:t>
      </w:r>
      <w:r w:rsidRPr="00707071">
        <w:rPr>
          <w:rFonts w:ascii="Arial" w:hAnsi="Arial" w:cs="Arial"/>
          <w:sz w:val="24"/>
          <w:szCs w:val="24"/>
        </w:rPr>
        <w:t xml:space="preserve"> handling of reservation bookings. As a result of this, there </w:t>
      </w:r>
      <w:r w:rsidRPr="00707071">
        <w:rPr>
          <w:rFonts w:ascii="Arial" w:hAnsi="Arial" w:cs="Arial"/>
          <w:sz w:val="24"/>
          <w:szCs w:val="24"/>
        </w:rPr>
        <w:lastRenderedPageBreak/>
        <w:t xml:space="preserve">was regularly a difference between the number of </w:t>
      </w:r>
      <w:r w:rsidR="00726EEA" w:rsidRPr="00707071">
        <w:rPr>
          <w:rFonts w:ascii="Arial" w:hAnsi="Arial" w:cs="Arial"/>
          <w:sz w:val="24"/>
          <w:szCs w:val="24"/>
        </w:rPr>
        <w:t>guests</w:t>
      </w:r>
      <w:r w:rsidRPr="00707071">
        <w:rPr>
          <w:rFonts w:ascii="Arial" w:hAnsi="Arial" w:cs="Arial"/>
          <w:sz w:val="24"/>
          <w:szCs w:val="24"/>
        </w:rPr>
        <w:t xml:space="preserve"> who </w:t>
      </w:r>
      <w:r w:rsidR="00707071" w:rsidRPr="00707071">
        <w:rPr>
          <w:rFonts w:ascii="Arial" w:hAnsi="Arial" w:cs="Arial"/>
          <w:sz w:val="24"/>
          <w:szCs w:val="24"/>
        </w:rPr>
        <w:t>came</w:t>
      </w:r>
      <w:r w:rsidRPr="00707071">
        <w:rPr>
          <w:rFonts w:ascii="Arial" w:hAnsi="Arial" w:cs="Arial"/>
          <w:sz w:val="24"/>
          <w:szCs w:val="24"/>
        </w:rPr>
        <w:t xml:space="preserve"> at the hotel and the room utilization levels that the bookings department had determined</w:t>
      </w:r>
      <w:r w:rsidR="00144E01" w:rsidRPr="00707071">
        <w:rPr>
          <w:rFonts w:ascii="Arial" w:hAnsi="Arial" w:cs="Arial"/>
          <w:sz w:val="24"/>
          <w:szCs w:val="24"/>
        </w:rPr>
        <w:t xml:space="preserve"> (Wood, R. C., 2009).</w:t>
      </w:r>
      <w:r w:rsidR="000A2342" w:rsidRPr="00707071">
        <w:rPr>
          <w:rFonts w:ascii="Arial" w:hAnsi="Arial" w:cs="Arial"/>
          <w:sz w:val="24"/>
          <w:szCs w:val="24"/>
        </w:rPr>
        <w:t xml:space="preserve"> The difference </w:t>
      </w:r>
      <w:r w:rsidR="00707071" w:rsidRPr="00707071">
        <w:rPr>
          <w:rFonts w:ascii="Arial" w:hAnsi="Arial" w:cs="Arial"/>
          <w:sz w:val="24"/>
          <w:szCs w:val="24"/>
        </w:rPr>
        <w:t>influences</w:t>
      </w:r>
      <w:r w:rsidR="000A2342" w:rsidRPr="00707071">
        <w:rPr>
          <w:rFonts w:ascii="Arial" w:hAnsi="Arial" w:cs="Arial"/>
          <w:sz w:val="24"/>
          <w:szCs w:val="24"/>
        </w:rPr>
        <w:t xml:space="preserve"> the hotel's overall revenue and financial performance in terms of creating booking or underutilization of rooms. </w:t>
      </w:r>
      <w:r w:rsidR="00DD22CE" w:rsidRPr="00707071">
        <w:rPr>
          <w:rFonts w:ascii="Arial" w:hAnsi="Arial" w:cs="Arial"/>
          <w:sz w:val="24"/>
          <w:szCs w:val="24"/>
        </w:rPr>
        <w:t xml:space="preserve">The hotel's failure to meet specific needs was </w:t>
      </w:r>
      <w:r w:rsidR="00707071" w:rsidRPr="00707071">
        <w:rPr>
          <w:rFonts w:ascii="Arial" w:hAnsi="Arial" w:cs="Arial"/>
          <w:sz w:val="24"/>
          <w:szCs w:val="24"/>
        </w:rPr>
        <w:t>made</w:t>
      </w:r>
      <w:r w:rsidR="00DD22CE" w:rsidRPr="00707071">
        <w:rPr>
          <w:rFonts w:ascii="Arial" w:hAnsi="Arial" w:cs="Arial"/>
          <w:sz w:val="24"/>
          <w:szCs w:val="24"/>
        </w:rPr>
        <w:t xml:space="preserve"> worse by improper reservation booking management, which often led to incorrect allocation of rooms. To improve the process, the hotel could use technological advancements like online booking platforms and automated reservation management systems (</w:t>
      </w:r>
      <w:proofErr w:type="spellStart"/>
      <w:r w:rsidR="00DD22CE" w:rsidRPr="00707071">
        <w:rPr>
          <w:rFonts w:ascii="Arial" w:hAnsi="Arial" w:cs="Arial"/>
          <w:sz w:val="24"/>
          <w:szCs w:val="24"/>
        </w:rPr>
        <w:t>Galliers</w:t>
      </w:r>
      <w:proofErr w:type="spellEnd"/>
      <w:r w:rsidR="00DD22CE" w:rsidRPr="00707071">
        <w:rPr>
          <w:rFonts w:ascii="Arial" w:hAnsi="Arial" w:cs="Arial"/>
          <w:sz w:val="24"/>
          <w:szCs w:val="24"/>
        </w:rPr>
        <w:t xml:space="preserve">, R. D., 2014). Enhanced employee interaction and training on booking processes, such as handling guest preferences and ensuring accessibility, would also be beneficial. Regular communication and team meetings could also enhance collaboration. Key performance indicators (KPIs) could be implemented to measure the hotel's success and identify growth opportunities (Barnes, D., 2014). Regular performance evaluations and input meetings would help employees understand the impact of their work on the reservation management system. </w:t>
      </w:r>
    </w:p>
    <w:p w14:paraId="2F639342" w14:textId="5F499620" w:rsidR="001F4B74" w:rsidRPr="00707071" w:rsidRDefault="001F4B74" w:rsidP="00707071">
      <w:pPr>
        <w:spacing w:line="360" w:lineRule="auto"/>
        <w:ind w:firstLine="720"/>
        <w:jc w:val="both"/>
        <w:rPr>
          <w:rFonts w:ascii="Arial" w:hAnsi="Arial" w:cs="Arial"/>
          <w:sz w:val="24"/>
          <w:szCs w:val="24"/>
        </w:rPr>
      </w:pPr>
      <w:r w:rsidRPr="00707071">
        <w:rPr>
          <w:rFonts w:ascii="Arial" w:hAnsi="Arial" w:cs="Arial"/>
          <w:sz w:val="24"/>
          <w:szCs w:val="24"/>
        </w:rPr>
        <w:t xml:space="preserve">In summary, the hotel's administrative operation's weak reservation </w:t>
      </w:r>
      <w:r w:rsidR="00707071" w:rsidRPr="00707071">
        <w:rPr>
          <w:rFonts w:ascii="Arial" w:hAnsi="Arial" w:cs="Arial"/>
          <w:sz w:val="24"/>
          <w:szCs w:val="24"/>
        </w:rPr>
        <w:t>management</w:t>
      </w:r>
      <w:r w:rsidRPr="00707071">
        <w:rPr>
          <w:rFonts w:ascii="Arial" w:hAnsi="Arial" w:cs="Arial"/>
          <w:sz w:val="24"/>
          <w:szCs w:val="24"/>
        </w:rPr>
        <w:t xml:space="preserve"> had a major adverse impact on its overall success, customer satisfaction, and management. With the use of integrated reservation systems, better staff training, KPIs, and outsourced factors, the hotel could solve this problem and raise both visitor fulfillment and the effectiveness of operations.</w:t>
      </w:r>
    </w:p>
    <w:p w14:paraId="1A1505A6" w14:textId="77777777" w:rsidR="00621565" w:rsidRPr="00707071" w:rsidRDefault="00621565" w:rsidP="00707071">
      <w:pPr>
        <w:pStyle w:val="pb-2"/>
        <w:spacing w:line="360" w:lineRule="auto"/>
        <w:jc w:val="both"/>
        <w:rPr>
          <w:rFonts w:ascii="Arial" w:hAnsi="Arial" w:cs="Arial"/>
          <w:b/>
          <w:bCs/>
        </w:rPr>
      </w:pPr>
      <w:r w:rsidRPr="00707071">
        <w:rPr>
          <w:rFonts w:ascii="Arial" w:hAnsi="Arial" w:cs="Arial"/>
          <w:b/>
          <w:bCs/>
        </w:rPr>
        <w:t>Future Action Plan:</w:t>
      </w:r>
    </w:p>
    <w:p w14:paraId="33866D66" w14:textId="77777777" w:rsidR="00CC3B95" w:rsidRPr="00707071" w:rsidRDefault="00CC3B95" w:rsidP="00707071">
      <w:pPr>
        <w:spacing w:line="360" w:lineRule="auto"/>
        <w:jc w:val="both"/>
        <w:rPr>
          <w:rFonts w:ascii="Arial" w:hAnsi="Arial" w:cs="Arial"/>
          <w:sz w:val="24"/>
          <w:szCs w:val="24"/>
        </w:rPr>
      </w:pPr>
      <w:r w:rsidRPr="00707071">
        <w:rPr>
          <w:rFonts w:ascii="Arial" w:hAnsi="Arial" w:cs="Arial"/>
          <w:sz w:val="24"/>
          <w:szCs w:val="24"/>
        </w:rPr>
        <w:t>The future action plan looks for to determine parts for growth in work-related skills and technical knowledge using the experience achieved in hotel administration operation. Furthermore, this approach includes specific guidance for how to enhance service to guests, communication, teamwork, management of tasks, and individual skills</w:t>
      </w:r>
      <w:r w:rsidR="00144E01" w:rsidRPr="00707071">
        <w:rPr>
          <w:rFonts w:ascii="Arial" w:hAnsi="Arial" w:cs="Arial"/>
          <w:sz w:val="24"/>
          <w:szCs w:val="24"/>
        </w:rPr>
        <w:t xml:space="preserve"> (</w:t>
      </w:r>
      <w:r w:rsidR="00144E01" w:rsidRPr="00707071">
        <w:rPr>
          <w:rFonts w:ascii="Arial" w:eastAsia="Times New Roman" w:hAnsi="Arial" w:cs="Arial"/>
          <w:sz w:val="24"/>
          <w:szCs w:val="24"/>
          <w:lang w:bidi="ne-NP"/>
        </w:rPr>
        <w:t>Condrea, E.,</w:t>
      </w:r>
      <w:r w:rsidR="00144E01" w:rsidRPr="00707071">
        <w:rPr>
          <w:rFonts w:ascii="Arial" w:hAnsi="Arial" w:cs="Arial"/>
          <w:sz w:val="24"/>
          <w:szCs w:val="24"/>
        </w:rPr>
        <w:t xml:space="preserve"> 2021).</w:t>
      </w:r>
      <w:r w:rsidRPr="00707071">
        <w:rPr>
          <w:rFonts w:ascii="Arial" w:hAnsi="Arial" w:cs="Arial"/>
          <w:sz w:val="24"/>
          <w:szCs w:val="24"/>
        </w:rPr>
        <w:t xml:space="preserve"> The action plan also takes into consideration how well it fulfills goals for personal and professional growth and improves industry growth.</w:t>
      </w:r>
    </w:p>
    <w:p w14:paraId="471FAF75" w14:textId="6F2CE0B4" w:rsidR="00BF2FFF" w:rsidRPr="00707071" w:rsidRDefault="006950EE" w:rsidP="00707071">
      <w:pPr>
        <w:spacing w:line="360" w:lineRule="auto"/>
        <w:jc w:val="both"/>
        <w:rPr>
          <w:rFonts w:ascii="Arial" w:hAnsi="Arial" w:cs="Arial"/>
          <w:sz w:val="24"/>
          <w:szCs w:val="24"/>
        </w:rPr>
      </w:pPr>
      <w:r w:rsidRPr="00707071">
        <w:rPr>
          <w:rFonts w:ascii="Arial" w:hAnsi="Arial" w:cs="Arial"/>
          <w:sz w:val="24"/>
          <w:szCs w:val="24"/>
        </w:rPr>
        <w:t xml:space="preserve">The hotel administration can improve performance and work-based skills by implementing regular training sessions, performance evaluation methods, and an interactive environment. This can enhance communication, guest satisfaction, and operational </w:t>
      </w:r>
      <w:r w:rsidRPr="00707071">
        <w:rPr>
          <w:rFonts w:ascii="Arial" w:hAnsi="Arial" w:cs="Arial"/>
          <w:sz w:val="24"/>
          <w:szCs w:val="24"/>
        </w:rPr>
        <w:lastRenderedPageBreak/>
        <w:t>efficiency. Cross-functional collaboration can improve guest experiences and operational efficiency. Project management techniques and tools can improve productivity, work setting goals, and business operations. Successful task administration involves setting schedules, deadlines, allocating work, and implementing regular review meetings</w:t>
      </w:r>
      <w:r w:rsidR="00BF2FFF" w:rsidRPr="00707071">
        <w:rPr>
          <w:rFonts w:ascii="Arial" w:hAnsi="Arial" w:cs="Arial"/>
          <w:sz w:val="24"/>
          <w:szCs w:val="24"/>
        </w:rPr>
        <w:t xml:space="preserve"> </w:t>
      </w:r>
      <w:r w:rsidR="00144E01" w:rsidRPr="00707071">
        <w:rPr>
          <w:rFonts w:ascii="Arial" w:hAnsi="Arial" w:cs="Arial"/>
          <w:sz w:val="24"/>
          <w:szCs w:val="24"/>
        </w:rPr>
        <w:t>(</w:t>
      </w:r>
      <w:proofErr w:type="spellStart"/>
      <w:r w:rsidR="00144E01" w:rsidRPr="00707071">
        <w:rPr>
          <w:rFonts w:ascii="Arial" w:hAnsi="Arial" w:cs="Arial"/>
          <w:sz w:val="24"/>
          <w:szCs w:val="24"/>
        </w:rPr>
        <w:t>Paryani</w:t>
      </w:r>
      <w:proofErr w:type="spellEnd"/>
      <w:r w:rsidR="00144E01" w:rsidRPr="00707071">
        <w:rPr>
          <w:rFonts w:ascii="Arial" w:hAnsi="Arial" w:cs="Arial"/>
          <w:sz w:val="24"/>
          <w:szCs w:val="24"/>
        </w:rPr>
        <w:t>, K., 2013).</w:t>
      </w:r>
      <w:r w:rsidR="00347846" w:rsidRPr="00707071">
        <w:rPr>
          <w:rFonts w:ascii="Arial" w:hAnsi="Arial" w:cs="Arial"/>
          <w:sz w:val="24"/>
          <w:szCs w:val="24"/>
        </w:rPr>
        <w:t xml:space="preserve"> </w:t>
      </w:r>
      <w:r w:rsidR="00F54DC8" w:rsidRPr="00707071">
        <w:rPr>
          <w:rFonts w:ascii="Arial" w:hAnsi="Arial" w:cs="Arial"/>
          <w:sz w:val="24"/>
          <w:szCs w:val="24"/>
        </w:rPr>
        <w:t xml:space="preserve"> </w:t>
      </w:r>
      <w:r w:rsidR="00BF2FFF" w:rsidRPr="00707071">
        <w:rPr>
          <w:rFonts w:ascii="Arial" w:hAnsi="Arial" w:cs="Arial"/>
          <w:sz w:val="24"/>
          <w:szCs w:val="24"/>
        </w:rPr>
        <w:t xml:space="preserve">Hotel administration operations can improve individual skills through training sessions, conferences, and mentoring opportunities. This can enhance management, time management, and problem-solving </w:t>
      </w:r>
      <w:r w:rsidR="00707071" w:rsidRPr="00707071">
        <w:rPr>
          <w:rFonts w:ascii="Arial" w:hAnsi="Arial" w:cs="Arial"/>
          <w:sz w:val="24"/>
          <w:szCs w:val="24"/>
        </w:rPr>
        <w:t>skills.</w:t>
      </w:r>
    </w:p>
    <w:p w14:paraId="259AE755" w14:textId="77777777" w:rsidR="006950EE" w:rsidRPr="00707071" w:rsidRDefault="0001201C" w:rsidP="00707071">
      <w:pPr>
        <w:spacing w:line="360" w:lineRule="auto"/>
        <w:jc w:val="both"/>
        <w:rPr>
          <w:rFonts w:ascii="Arial" w:hAnsi="Arial" w:cs="Arial"/>
          <w:sz w:val="24"/>
          <w:szCs w:val="24"/>
        </w:rPr>
      </w:pPr>
      <w:r w:rsidRPr="00707071">
        <w:rPr>
          <w:rFonts w:ascii="Arial" w:hAnsi="Arial" w:cs="Arial"/>
          <w:sz w:val="24"/>
          <w:szCs w:val="24"/>
        </w:rPr>
        <w:t xml:space="preserve"> The action plan for the hotel administration operation's future involves a range of methods that will enhance related to work skills, technical knowledge, teamwork, communication, task management, personal skills, and guest services. By implementing these directions, the hotel administration department can also </w:t>
      </w:r>
      <w:r w:rsidR="006D57ED" w:rsidRPr="00707071">
        <w:rPr>
          <w:rFonts w:ascii="Arial" w:hAnsi="Arial" w:cs="Arial"/>
          <w:sz w:val="24"/>
          <w:szCs w:val="24"/>
        </w:rPr>
        <w:t>increase guest’s</w:t>
      </w:r>
      <w:r w:rsidRPr="00707071">
        <w:rPr>
          <w:rFonts w:ascii="Arial" w:hAnsi="Arial" w:cs="Arial"/>
          <w:sz w:val="24"/>
          <w:szCs w:val="24"/>
        </w:rPr>
        <w:t xml:space="preserve"> </w:t>
      </w:r>
      <w:r w:rsidR="00854FC2" w:rsidRPr="00707071">
        <w:rPr>
          <w:rFonts w:ascii="Arial" w:hAnsi="Arial" w:cs="Arial"/>
          <w:sz w:val="24"/>
          <w:szCs w:val="24"/>
        </w:rPr>
        <w:t>fulfilment</w:t>
      </w:r>
      <w:r w:rsidRPr="00707071">
        <w:rPr>
          <w:rFonts w:ascii="Arial" w:hAnsi="Arial" w:cs="Arial"/>
          <w:sz w:val="24"/>
          <w:szCs w:val="24"/>
        </w:rPr>
        <w:t xml:space="preserve">, develop personal growth among workers, and improve operation on a regular </w:t>
      </w:r>
      <w:r w:rsidR="00D71855" w:rsidRPr="00707071">
        <w:rPr>
          <w:rFonts w:ascii="Arial" w:hAnsi="Arial" w:cs="Arial"/>
          <w:sz w:val="24"/>
          <w:szCs w:val="24"/>
        </w:rPr>
        <w:t>timetable</w:t>
      </w:r>
      <w:r w:rsidR="00F54DC8" w:rsidRPr="00707071">
        <w:rPr>
          <w:rFonts w:ascii="Arial" w:hAnsi="Arial" w:cs="Arial"/>
          <w:sz w:val="24"/>
          <w:szCs w:val="24"/>
        </w:rPr>
        <w:t>.</w:t>
      </w:r>
    </w:p>
    <w:p w14:paraId="42A97AD3" w14:textId="77777777" w:rsidR="00854FC2" w:rsidRPr="00707071" w:rsidRDefault="00854FC2" w:rsidP="00707071">
      <w:pPr>
        <w:spacing w:line="360" w:lineRule="auto"/>
        <w:ind w:firstLine="720"/>
        <w:jc w:val="both"/>
        <w:rPr>
          <w:rFonts w:ascii="Arial" w:hAnsi="Arial" w:cs="Arial"/>
          <w:b/>
          <w:bCs/>
          <w:sz w:val="24"/>
          <w:szCs w:val="24"/>
        </w:rPr>
      </w:pPr>
      <w:r w:rsidRPr="00707071">
        <w:rPr>
          <w:rFonts w:ascii="Arial" w:hAnsi="Arial" w:cs="Arial"/>
          <w:b/>
          <w:bCs/>
          <w:sz w:val="24"/>
          <w:szCs w:val="24"/>
        </w:rPr>
        <w:t xml:space="preserve">Summary and conclusion: </w:t>
      </w:r>
    </w:p>
    <w:p w14:paraId="7AD9CD69" w14:textId="77777777" w:rsidR="006D57ED" w:rsidRPr="00707071" w:rsidRDefault="00C60F3E" w:rsidP="00707071">
      <w:pPr>
        <w:spacing w:line="360" w:lineRule="auto"/>
        <w:jc w:val="both"/>
        <w:rPr>
          <w:rFonts w:ascii="Arial" w:hAnsi="Arial" w:cs="Arial"/>
          <w:b/>
          <w:bCs/>
          <w:sz w:val="24"/>
          <w:szCs w:val="24"/>
        </w:rPr>
      </w:pPr>
      <w:r w:rsidRPr="00707071">
        <w:rPr>
          <w:rFonts w:ascii="Arial" w:hAnsi="Arial" w:cs="Arial"/>
          <w:sz w:val="24"/>
          <w:szCs w:val="24"/>
        </w:rPr>
        <w:t>In conclusion, w</w:t>
      </w:r>
      <w:r w:rsidR="006D57ED" w:rsidRPr="00707071">
        <w:rPr>
          <w:rFonts w:ascii="Arial" w:hAnsi="Arial" w:cs="Arial"/>
          <w:sz w:val="24"/>
          <w:szCs w:val="24"/>
        </w:rPr>
        <w:t xml:space="preserve">ork-based skills are essential in the hospitality industry, such as communication, decision-making, problem-solving, organizational skills, time management, and attention to </w:t>
      </w:r>
      <w:r w:rsidRPr="00707071">
        <w:rPr>
          <w:rFonts w:ascii="Arial" w:hAnsi="Arial" w:cs="Arial"/>
          <w:sz w:val="24"/>
          <w:szCs w:val="24"/>
        </w:rPr>
        <w:t xml:space="preserve">an aspect. </w:t>
      </w:r>
      <w:r w:rsidR="006D57ED" w:rsidRPr="00707071">
        <w:rPr>
          <w:rFonts w:ascii="Arial" w:hAnsi="Arial" w:cs="Arial"/>
          <w:sz w:val="24"/>
          <w:szCs w:val="24"/>
        </w:rPr>
        <w:t xml:space="preserve">These skills help build </w:t>
      </w:r>
      <w:r w:rsidRPr="00707071">
        <w:rPr>
          <w:rFonts w:ascii="Arial" w:hAnsi="Arial" w:cs="Arial"/>
          <w:sz w:val="24"/>
          <w:szCs w:val="24"/>
        </w:rPr>
        <w:t>confidence</w:t>
      </w:r>
      <w:r w:rsidR="006D57ED" w:rsidRPr="00707071">
        <w:rPr>
          <w:rFonts w:ascii="Arial" w:hAnsi="Arial" w:cs="Arial"/>
          <w:sz w:val="24"/>
          <w:szCs w:val="24"/>
        </w:rPr>
        <w:t xml:space="preserve"> with </w:t>
      </w:r>
      <w:r w:rsidRPr="00707071">
        <w:rPr>
          <w:rFonts w:ascii="Arial" w:hAnsi="Arial" w:cs="Arial"/>
          <w:sz w:val="24"/>
          <w:szCs w:val="24"/>
        </w:rPr>
        <w:t>guests</w:t>
      </w:r>
      <w:r w:rsidR="006D57ED" w:rsidRPr="00707071">
        <w:rPr>
          <w:rFonts w:ascii="Arial" w:hAnsi="Arial" w:cs="Arial"/>
          <w:sz w:val="24"/>
          <w:szCs w:val="24"/>
        </w:rPr>
        <w:t xml:space="preserve"> and staff, manage unexpected factors, and enhance hotel operations. Technic</w:t>
      </w:r>
      <w:r w:rsidRPr="00707071">
        <w:rPr>
          <w:rFonts w:ascii="Arial" w:hAnsi="Arial" w:cs="Arial"/>
          <w:sz w:val="24"/>
          <w:szCs w:val="24"/>
        </w:rPr>
        <w:t>al knowledge</w:t>
      </w:r>
      <w:r w:rsidR="006D57ED" w:rsidRPr="00707071">
        <w:rPr>
          <w:rFonts w:ascii="Arial" w:hAnsi="Arial" w:cs="Arial"/>
          <w:sz w:val="24"/>
          <w:szCs w:val="24"/>
        </w:rPr>
        <w:t xml:space="preserve"> focuses on hotel administration, guest interactions, and financial management. Understanding legal rules and proficiency with computer applications is crucial for ethical operations. </w:t>
      </w:r>
    </w:p>
    <w:p w14:paraId="10AA3068" w14:textId="77777777" w:rsidR="0001201C" w:rsidRPr="006D57ED" w:rsidRDefault="0001201C" w:rsidP="006D57ED">
      <w:pPr>
        <w:spacing w:line="360" w:lineRule="auto"/>
        <w:ind w:firstLine="720"/>
        <w:rPr>
          <w:rFonts w:ascii="Times New Roman" w:hAnsi="Times New Roman" w:cs="Times New Roman"/>
        </w:rPr>
      </w:pPr>
    </w:p>
    <w:p w14:paraId="6C0FB19D" w14:textId="77777777" w:rsidR="0001201C" w:rsidRPr="002C2A18" w:rsidRDefault="0001201C" w:rsidP="002C2A18">
      <w:pPr>
        <w:spacing w:line="360" w:lineRule="auto"/>
        <w:ind w:firstLine="720"/>
        <w:rPr>
          <w:rFonts w:ascii="Times New Roman" w:hAnsi="Times New Roman" w:cs="Times New Roman"/>
          <w:sz w:val="24"/>
          <w:szCs w:val="24"/>
        </w:rPr>
      </w:pPr>
    </w:p>
    <w:p w14:paraId="311DB7D7" w14:textId="77777777" w:rsidR="00347846" w:rsidRPr="002C2A18" w:rsidRDefault="00347846" w:rsidP="002C2A18">
      <w:pPr>
        <w:spacing w:line="360" w:lineRule="auto"/>
        <w:ind w:firstLine="720"/>
        <w:rPr>
          <w:rFonts w:ascii="Times New Roman" w:hAnsi="Times New Roman" w:cs="Times New Roman"/>
          <w:sz w:val="24"/>
          <w:szCs w:val="24"/>
        </w:rPr>
      </w:pPr>
    </w:p>
    <w:p w14:paraId="5C228AD8" w14:textId="77777777" w:rsidR="00347846" w:rsidRPr="002C2A18" w:rsidRDefault="00347846" w:rsidP="002C2A18">
      <w:pPr>
        <w:spacing w:line="360" w:lineRule="auto"/>
        <w:ind w:firstLine="720"/>
        <w:rPr>
          <w:rFonts w:ascii="Times New Roman" w:hAnsi="Times New Roman" w:cs="Times New Roman"/>
          <w:sz w:val="24"/>
          <w:szCs w:val="24"/>
        </w:rPr>
      </w:pPr>
    </w:p>
    <w:p w14:paraId="34357535" w14:textId="77777777" w:rsidR="00CC3B95" w:rsidRPr="002C2A18" w:rsidRDefault="00CC3B95" w:rsidP="002C2A18">
      <w:pPr>
        <w:spacing w:line="360" w:lineRule="auto"/>
        <w:ind w:firstLine="720"/>
        <w:rPr>
          <w:rFonts w:ascii="Times New Roman" w:hAnsi="Times New Roman" w:cs="Times New Roman"/>
          <w:sz w:val="24"/>
          <w:szCs w:val="24"/>
        </w:rPr>
      </w:pPr>
    </w:p>
    <w:p w14:paraId="01DE4BF2" w14:textId="77777777" w:rsidR="00CC3B95" w:rsidRPr="002C2A18" w:rsidRDefault="00CC3B95" w:rsidP="002C2A18">
      <w:pPr>
        <w:spacing w:line="360" w:lineRule="auto"/>
        <w:ind w:firstLine="720"/>
        <w:rPr>
          <w:rFonts w:ascii="Times New Roman" w:hAnsi="Times New Roman" w:cs="Times New Roman"/>
          <w:sz w:val="24"/>
          <w:szCs w:val="24"/>
        </w:rPr>
      </w:pPr>
    </w:p>
    <w:p w14:paraId="481446A6" w14:textId="77777777" w:rsidR="00621565" w:rsidRPr="002C2A18" w:rsidRDefault="00621565" w:rsidP="002C2A18">
      <w:pPr>
        <w:spacing w:line="360" w:lineRule="auto"/>
        <w:ind w:firstLine="720"/>
        <w:rPr>
          <w:rFonts w:ascii="Times New Roman" w:hAnsi="Times New Roman" w:cs="Times New Roman"/>
          <w:sz w:val="24"/>
          <w:szCs w:val="24"/>
        </w:rPr>
      </w:pPr>
    </w:p>
    <w:p w14:paraId="4CE72FF0" w14:textId="77777777" w:rsidR="001F4B74" w:rsidRPr="002C2A18" w:rsidRDefault="001F4B74" w:rsidP="002C2A18">
      <w:pPr>
        <w:spacing w:line="360" w:lineRule="auto"/>
        <w:ind w:firstLine="720"/>
        <w:rPr>
          <w:rFonts w:ascii="Times New Roman" w:hAnsi="Times New Roman" w:cs="Times New Roman"/>
          <w:sz w:val="24"/>
          <w:szCs w:val="24"/>
        </w:rPr>
      </w:pPr>
    </w:p>
    <w:p w14:paraId="5C26EEAA" w14:textId="77777777" w:rsidR="0042419D" w:rsidRPr="002C2A18" w:rsidRDefault="0042419D" w:rsidP="002C2A18">
      <w:pPr>
        <w:spacing w:line="360" w:lineRule="auto"/>
        <w:ind w:firstLine="720"/>
        <w:rPr>
          <w:rFonts w:ascii="Times New Roman" w:hAnsi="Times New Roman" w:cs="Times New Roman"/>
          <w:sz w:val="24"/>
          <w:szCs w:val="24"/>
        </w:rPr>
      </w:pPr>
    </w:p>
    <w:p w14:paraId="5C9EDFD9" w14:textId="77777777" w:rsidR="0042419D" w:rsidRPr="002C2A18" w:rsidRDefault="0042419D" w:rsidP="002C2A18">
      <w:pPr>
        <w:spacing w:line="360" w:lineRule="auto"/>
        <w:ind w:firstLine="720"/>
        <w:rPr>
          <w:rFonts w:ascii="Times New Roman" w:hAnsi="Times New Roman" w:cs="Times New Roman"/>
          <w:sz w:val="24"/>
          <w:szCs w:val="24"/>
        </w:rPr>
      </w:pPr>
    </w:p>
    <w:p w14:paraId="55FE7DD8" w14:textId="77777777" w:rsidR="000A2342" w:rsidRPr="002C2A18" w:rsidRDefault="000A2342" w:rsidP="002C2A18">
      <w:pPr>
        <w:spacing w:line="360" w:lineRule="auto"/>
        <w:ind w:firstLine="720"/>
        <w:rPr>
          <w:rFonts w:ascii="Times New Roman" w:hAnsi="Times New Roman" w:cs="Times New Roman"/>
          <w:sz w:val="24"/>
          <w:szCs w:val="24"/>
        </w:rPr>
      </w:pPr>
    </w:p>
    <w:p w14:paraId="1F2EA488" w14:textId="77777777" w:rsidR="000A2342" w:rsidRPr="002C2A18" w:rsidRDefault="000A2342" w:rsidP="002C2A18">
      <w:pPr>
        <w:spacing w:line="360" w:lineRule="auto"/>
        <w:ind w:firstLine="720"/>
        <w:rPr>
          <w:rFonts w:ascii="Times New Roman" w:hAnsi="Times New Roman" w:cs="Times New Roman"/>
          <w:sz w:val="24"/>
          <w:szCs w:val="24"/>
        </w:rPr>
      </w:pPr>
    </w:p>
    <w:p w14:paraId="5B6ABFCF" w14:textId="77777777" w:rsidR="00D913F4" w:rsidRPr="002C2A18" w:rsidRDefault="00D913F4" w:rsidP="002C2A18">
      <w:pPr>
        <w:spacing w:line="360" w:lineRule="auto"/>
        <w:ind w:firstLine="720"/>
        <w:rPr>
          <w:rFonts w:ascii="Times New Roman" w:hAnsi="Times New Roman" w:cs="Times New Roman"/>
          <w:sz w:val="24"/>
          <w:szCs w:val="24"/>
        </w:rPr>
      </w:pPr>
    </w:p>
    <w:p w14:paraId="294D5034" w14:textId="77777777" w:rsidR="00D913F4" w:rsidRPr="002C2A18" w:rsidRDefault="00D913F4" w:rsidP="002C2A18">
      <w:pPr>
        <w:spacing w:line="360" w:lineRule="auto"/>
        <w:rPr>
          <w:rFonts w:ascii="Times New Roman" w:hAnsi="Times New Roman" w:cs="Times New Roman"/>
          <w:sz w:val="24"/>
          <w:szCs w:val="24"/>
        </w:rPr>
      </w:pPr>
    </w:p>
    <w:p w14:paraId="160A92DD" w14:textId="77777777" w:rsidR="00096399" w:rsidRPr="002C2A18" w:rsidRDefault="00096399" w:rsidP="002C2A18">
      <w:pPr>
        <w:spacing w:line="360" w:lineRule="auto"/>
        <w:rPr>
          <w:rFonts w:ascii="Times New Roman" w:hAnsi="Times New Roman" w:cs="Times New Roman"/>
          <w:sz w:val="24"/>
          <w:szCs w:val="24"/>
        </w:rPr>
      </w:pPr>
    </w:p>
    <w:p w14:paraId="2EB0F610" w14:textId="77777777" w:rsidR="002C2A18" w:rsidRPr="00707071" w:rsidRDefault="002C2A18" w:rsidP="00707071">
      <w:pPr>
        <w:spacing w:line="360" w:lineRule="auto"/>
        <w:jc w:val="both"/>
        <w:rPr>
          <w:rFonts w:ascii="Arial" w:hAnsi="Arial" w:cs="Arial"/>
          <w:b/>
          <w:bCs/>
          <w:sz w:val="24"/>
          <w:szCs w:val="24"/>
        </w:rPr>
      </w:pPr>
      <w:r w:rsidRPr="00707071">
        <w:rPr>
          <w:rFonts w:ascii="Arial" w:hAnsi="Arial" w:cs="Arial"/>
          <w:b/>
          <w:bCs/>
          <w:sz w:val="24"/>
          <w:szCs w:val="24"/>
        </w:rPr>
        <w:t>References:</w:t>
      </w:r>
    </w:p>
    <w:p w14:paraId="55DC8C1E" w14:textId="77777777" w:rsidR="002C2A18" w:rsidRPr="00707071" w:rsidRDefault="002C2A18" w:rsidP="00707071">
      <w:pPr>
        <w:spacing w:after="0" w:line="360" w:lineRule="auto"/>
        <w:ind w:left="720" w:hanging="720"/>
        <w:jc w:val="both"/>
        <w:rPr>
          <w:rFonts w:ascii="Arial" w:eastAsia="Times New Roman" w:hAnsi="Arial" w:cs="Arial"/>
          <w:sz w:val="24"/>
          <w:szCs w:val="24"/>
          <w:lang w:bidi="ne-NP"/>
        </w:rPr>
      </w:pPr>
      <w:r w:rsidRPr="00707071">
        <w:rPr>
          <w:rFonts w:ascii="Arial" w:eastAsia="Times New Roman" w:hAnsi="Arial" w:cs="Arial"/>
          <w:sz w:val="24"/>
          <w:szCs w:val="24"/>
          <w:lang w:bidi="ne-NP"/>
        </w:rPr>
        <w:t xml:space="preserve">Abdelhamied, H.H.S., 2019. The impact of training activities on quality of service, customer satisfaction and behavioral intention. </w:t>
      </w:r>
      <w:r w:rsidRPr="00707071">
        <w:rPr>
          <w:rFonts w:ascii="Arial" w:eastAsia="Times New Roman" w:hAnsi="Arial" w:cs="Arial"/>
          <w:i/>
          <w:iCs/>
          <w:sz w:val="24"/>
          <w:szCs w:val="24"/>
          <w:lang w:bidi="ne-NP"/>
        </w:rPr>
        <w:t>Journal of Tourism and Hospitality Management</w:t>
      </w:r>
      <w:r w:rsidRPr="00707071">
        <w:rPr>
          <w:rFonts w:ascii="Arial" w:eastAsia="Times New Roman" w:hAnsi="Arial" w:cs="Arial"/>
          <w:sz w:val="24"/>
          <w:szCs w:val="24"/>
          <w:lang w:bidi="ne-NP"/>
        </w:rPr>
        <w:t xml:space="preserve">, </w:t>
      </w:r>
      <w:r w:rsidRPr="00707071">
        <w:rPr>
          <w:rFonts w:ascii="Arial" w:eastAsia="Times New Roman" w:hAnsi="Arial" w:cs="Arial"/>
          <w:i/>
          <w:iCs/>
          <w:sz w:val="24"/>
          <w:szCs w:val="24"/>
          <w:lang w:bidi="ne-NP"/>
        </w:rPr>
        <w:t>7</w:t>
      </w:r>
      <w:r w:rsidRPr="00707071">
        <w:rPr>
          <w:rFonts w:ascii="Arial" w:eastAsia="Times New Roman" w:hAnsi="Arial" w:cs="Arial"/>
          <w:sz w:val="24"/>
          <w:szCs w:val="24"/>
          <w:lang w:bidi="ne-NP"/>
        </w:rPr>
        <w:t>(1), pp.135-148.</w:t>
      </w:r>
      <w:r w:rsidRPr="00707071">
        <w:rPr>
          <w:rFonts w:ascii="Arial" w:hAnsi="Arial" w:cs="Arial"/>
          <w:sz w:val="24"/>
          <w:szCs w:val="24"/>
        </w:rPr>
        <w:t xml:space="preserve"> </w:t>
      </w:r>
      <w:hyperlink r:id="rId7" w:history="1">
        <w:r w:rsidRPr="00707071">
          <w:rPr>
            <w:rStyle w:val="Hyperlink"/>
            <w:rFonts w:ascii="Arial" w:eastAsia="Times New Roman" w:hAnsi="Arial" w:cs="Arial"/>
            <w:sz w:val="24"/>
            <w:szCs w:val="24"/>
            <w:lang w:bidi="ne-NP"/>
          </w:rPr>
          <w:t>https://d1wqtxts1xzle7.cloudfront.net/88478021/14libre.pdf?1657585301=&amp;response-content-disposition</w:t>
        </w:r>
      </w:hyperlink>
    </w:p>
    <w:p w14:paraId="08F83F9B" w14:textId="77777777" w:rsidR="002C2A18" w:rsidRPr="00707071" w:rsidRDefault="002C2A18" w:rsidP="00707071">
      <w:pPr>
        <w:spacing w:after="0" w:line="360" w:lineRule="auto"/>
        <w:ind w:left="720" w:hanging="720"/>
        <w:jc w:val="both"/>
        <w:rPr>
          <w:rFonts w:ascii="Arial" w:hAnsi="Arial" w:cs="Arial"/>
          <w:sz w:val="24"/>
          <w:szCs w:val="24"/>
        </w:rPr>
      </w:pPr>
      <w:r w:rsidRPr="00707071">
        <w:rPr>
          <w:rFonts w:ascii="Arial" w:hAnsi="Arial" w:cs="Arial"/>
          <w:sz w:val="24"/>
          <w:szCs w:val="24"/>
        </w:rPr>
        <w:t xml:space="preserve">Barnes, D., 2007. Historical analysis of performance measurement and management in operations management. </w:t>
      </w:r>
      <w:r w:rsidRPr="00707071">
        <w:rPr>
          <w:rFonts w:ascii="Arial" w:hAnsi="Arial" w:cs="Arial"/>
          <w:i/>
          <w:iCs/>
          <w:sz w:val="24"/>
          <w:szCs w:val="24"/>
        </w:rPr>
        <w:t>International Journal of Productivity and Performance Management</w:t>
      </w:r>
      <w:r w:rsidRPr="00707071">
        <w:rPr>
          <w:rFonts w:ascii="Arial" w:hAnsi="Arial" w:cs="Arial"/>
          <w:sz w:val="24"/>
          <w:szCs w:val="24"/>
        </w:rPr>
        <w:t xml:space="preserve">, </w:t>
      </w:r>
      <w:r w:rsidRPr="00707071">
        <w:rPr>
          <w:rFonts w:ascii="Arial" w:hAnsi="Arial" w:cs="Arial"/>
          <w:i/>
          <w:iCs/>
          <w:sz w:val="24"/>
          <w:szCs w:val="24"/>
        </w:rPr>
        <w:t>56</w:t>
      </w:r>
      <w:r w:rsidRPr="00707071">
        <w:rPr>
          <w:rFonts w:ascii="Arial" w:hAnsi="Arial" w:cs="Arial"/>
          <w:sz w:val="24"/>
          <w:szCs w:val="24"/>
        </w:rPr>
        <w:t xml:space="preserve">(5/6), pp.384-396. </w:t>
      </w:r>
      <w:hyperlink r:id="rId8" w:history="1">
        <w:r w:rsidRPr="00707071">
          <w:rPr>
            <w:rStyle w:val="Hyperlink"/>
            <w:rFonts w:ascii="Arial" w:hAnsi="Arial" w:cs="Arial"/>
            <w:sz w:val="24"/>
            <w:szCs w:val="24"/>
          </w:rPr>
          <w:t>https://www.emerald.com/insight/content/doi/10.1108/17410400710757105/full/html</w:t>
        </w:r>
      </w:hyperlink>
    </w:p>
    <w:p w14:paraId="36ACD595" w14:textId="77777777" w:rsidR="002C2A18" w:rsidRPr="00707071" w:rsidRDefault="002C2A18" w:rsidP="00707071">
      <w:pPr>
        <w:spacing w:after="0" w:line="360" w:lineRule="auto"/>
        <w:ind w:left="720" w:hanging="720"/>
        <w:jc w:val="both"/>
        <w:rPr>
          <w:rFonts w:ascii="Arial" w:eastAsia="Times New Roman" w:hAnsi="Arial" w:cs="Arial"/>
          <w:sz w:val="24"/>
          <w:szCs w:val="24"/>
          <w:lang w:bidi="ne-NP"/>
        </w:rPr>
      </w:pPr>
      <w:r w:rsidRPr="00707071">
        <w:rPr>
          <w:rFonts w:ascii="Arial" w:eastAsia="Times New Roman" w:hAnsi="Arial" w:cs="Arial"/>
          <w:sz w:val="24"/>
          <w:szCs w:val="24"/>
          <w:lang w:bidi="ne-NP"/>
        </w:rPr>
        <w:t xml:space="preserve">Baum, T., 2002. Skills and training for the hospitality sector: a review of issues. </w:t>
      </w:r>
      <w:r w:rsidRPr="00707071">
        <w:rPr>
          <w:rFonts w:ascii="Arial" w:eastAsia="Times New Roman" w:hAnsi="Arial" w:cs="Arial"/>
          <w:i/>
          <w:iCs/>
          <w:sz w:val="24"/>
          <w:szCs w:val="24"/>
          <w:lang w:bidi="ne-NP"/>
        </w:rPr>
        <w:t>Journal of vocational Education and Training</w:t>
      </w:r>
      <w:r w:rsidRPr="00707071">
        <w:rPr>
          <w:rFonts w:ascii="Arial" w:eastAsia="Times New Roman" w:hAnsi="Arial" w:cs="Arial"/>
          <w:sz w:val="24"/>
          <w:szCs w:val="24"/>
          <w:lang w:bidi="ne-NP"/>
        </w:rPr>
        <w:t xml:space="preserve">, </w:t>
      </w:r>
      <w:r w:rsidRPr="00707071">
        <w:rPr>
          <w:rFonts w:ascii="Arial" w:eastAsia="Times New Roman" w:hAnsi="Arial" w:cs="Arial"/>
          <w:i/>
          <w:iCs/>
          <w:sz w:val="24"/>
          <w:szCs w:val="24"/>
          <w:lang w:bidi="ne-NP"/>
        </w:rPr>
        <w:t>54</w:t>
      </w:r>
      <w:r w:rsidRPr="00707071">
        <w:rPr>
          <w:rFonts w:ascii="Arial" w:eastAsia="Times New Roman" w:hAnsi="Arial" w:cs="Arial"/>
          <w:sz w:val="24"/>
          <w:szCs w:val="24"/>
          <w:lang w:bidi="ne-NP"/>
        </w:rPr>
        <w:t>(3), pp.343-364.</w:t>
      </w:r>
      <w:r w:rsidRPr="00707071">
        <w:rPr>
          <w:rFonts w:ascii="Arial" w:hAnsi="Arial" w:cs="Arial"/>
          <w:sz w:val="24"/>
          <w:szCs w:val="24"/>
        </w:rPr>
        <w:t xml:space="preserve"> </w:t>
      </w:r>
      <w:hyperlink r:id="rId9" w:history="1">
        <w:r w:rsidRPr="00707071">
          <w:rPr>
            <w:rStyle w:val="Hyperlink"/>
            <w:rFonts w:ascii="Arial" w:eastAsia="Times New Roman" w:hAnsi="Arial" w:cs="Arial"/>
            <w:sz w:val="24"/>
            <w:szCs w:val="24"/>
            <w:lang w:bidi="ne-NP"/>
          </w:rPr>
          <w:t>https://www.tandfonline.com/doi/abs/10.1080/13636820200200204</w:t>
        </w:r>
      </w:hyperlink>
    </w:p>
    <w:p w14:paraId="1F8A786B" w14:textId="77777777" w:rsidR="002C2A18" w:rsidRPr="00707071" w:rsidRDefault="002C2A18" w:rsidP="00707071">
      <w:pPr>
        <w:spacing w:after="0" w:line="360" w:lineRule="auto"/>
        <w:ind w:left="720" w:hanging="720"/>
        <w:jc w:val="both"/>
        <w:rPr>
          <w:rFonts w:ascii="Arial" w:eastAsia="Times New Roman" w:hAnsi="Arial" w:cs="Arial"/>
          <w:sz w:val="24"/>
          <w:szCs w:val="24"/>
          <w:lang w:bidi="ne-NP"/>
        </w:rPr>
      </w:pPr>
      <w:r w:rsidRPr="00707071">
        <w:rPr>
          <w:rFonts w:ascii="Arial" w:eastAsia="Times New Roman" w:hAnsi="Arial" w:cs="Arial"/>
          <w:sz w:val="24"/>
          <w:szCs w:val="24"/>
          <w:lang w:bidi="ne-NP"/>
        </w:rPr>
        <w:t xml:space="preserve">Condrea, E., 2021. Strategies for Improving Management in Hotels on the Romanian Coast. </w:t>
      </w:r>
      <w:r w:rsidRPr="00707071">
        <w:rPr>
          <w:rFonts w:ascii="Arial" w:eastAsia="Times New Roman" w:hAnsi="Arial" w:cs="Arial"/>
          <w:i/>
          <w:iCs/>
          <w:sz w:val="24"/>
          <w:szCs w:val="24"/>
          <w:lang w:bidi="ne-NP"/>
        </w:rPr>
        <w:t>Ovidius University Annals, Series Economic Sciences</w:t>
      </w:r>
      <w:r w:rsidRPr="00707071">
        <w:rPr>
          <w:rFonts w:ascii="Arial" w:eastAsia="Times New Roman" w:hAnsi="Arial" w:cs="Arial"/>
          <w:sz w:val="24"/>
          <w:szCs w:val="24"/>
          <w:lang w:bidi="ne-NP"/>
        </w:rPr>
        <w:t xml:space="preserve">, </w:t>
      </w:r>
      <w:r w:rsidRPr="00707071">
        <w:rPr>
          <w:rFonts w:ascii="Arial" w:eastAsia="Times New Roman" w:hAnsi="Arial" w:cs="Arial"/>
          <w:i/>
          <w:iCs/>
          <w:sz w:val="24"/>
          <w:szCs w:val="24"/>
          <w:lang w:bidi="ne-NP"/>
        </w:rPr>
        <w:t>21</w:t>
      </w:r>
      <w:r w:rsidRPr="00707071">
        <w:rPr>
          <w:rFonts w:ascii="Arial" w:eastAsia="Times New Roman" w:hAnsi="Arial" w:cs="Arial"/>
          <w:sz w:val="24"/>
          <w:szCs w:val="24"/>
          <w:lang w:bidi="ne-NP"/>
        </w:rPr>
        <w:t>(1).</w:t>
      </w:r>
      <w:r w:rsidRPr="00707071">
        <w:rPr>
          <w:rFonts w:ascii="Arial" w:hAnsi="Arial" w:cs="Arial"/>
          <w:sz w:val="24"/>
          <w:szCs w:val="24"/>
        </w:rPr>
        <w:t xml:space="preserve"> </w:t>
      </w:r>
      <w:hyperlink r:id="rId10" w:history="1">
        <w:r w:rsidRPr="00707071">
          <w:rPr>
            <w:rStyle w:val="Hyperlink"/>
            <w:rFonts w:ascii="Arial" w:eastAsia="Times New Roman" w:hAnsi="Arial" w:cs="Arial"/>
            <w:sz w:val="24"/>
            <w:szCs w:val="24"/>
            <w:lang w:bidi="ne-NP"/>
          </w:rPr>
          <w:t>https://stec.univ-ovidius.ro/html/anale/RO/2021/Section%204/21.pdf</w:t>
        </w:r>
      </w:hyperlink>
    </w:p>
    <w:p w14:paraId="1E3A58B2" w14:textId="77777777" w:rsidR="002C2A18" w:rsidRPr="00707071" w:rsidRDefault="002C2A18" w:rsidP="00707071">
      <w:pPr>
        <w:spacing w:line="360" w:lineRule="auto"/>
        <w:ind w:left="720" w:hanging="720"/>
        <w:jc w:val="both"/>
        <w:rPr>
          <w:rFonts w:ascii="Arial" w:eastAsia="Times New Roman" w:hAnsi="Arial" w:cs="Arial"/>
          <w:sz w:val="24"/>
          <w:szCs w:val="24"/>
          <w:lang w:bidi="ne-NP"/>
        </w:rPr>
      </w:pPr>
      <w:r w:rsidRPr="00707071">
        <w:rPr>
          <w:rFonts w:ascii="Arial" w:eastAsia="Times New Roman" w:hAnsi="Arial" w:cs="Arial"/>
          <w:sz w:val="24"/>
          <w:szCs w:val="24"/>
          <w:lang w:bidi="ne-NP"/>
        </w:rPr>
        <w:t xml:space="preserve"> </w:t>
      </w:r>
      <w:proofErr w:type="spellStart"/>
      <w:r w:rsidRPr="00707071">
        <w:rPr>
          <w:rFonts w:ascii="Arial" w:eastAsia="Times New Roman" w:hAnsi="Arial" w:cs="Arial"/>
          <w:sz w:val="24"/>
          <w:szCs w:val="24"/>
          <w:lang w:bidi="ne-NP"/>
        </w:rPr>
        <w:t>Douni</w:t>
      </w:r>
      <w:proofErr w:type="spellEnd"/>
      <w:r w:rsidRPr="00707071">
        <w:rPr>
          <w:rFonts w:ascii="Arial" w:eastAsia="Times New Roman" w:hAnsi="Arial" w:cs="Arial"/>
          <w:sz w:val="24"/>
          <w:szCs w:val="24"/>
          <w:lang w:bidi="ne-NP"/>
        </w:rPr>
        <w:t xml:space="preserve">, R., 2016. Work-based Learning–Revisiting Its Nature and Requirements. </w:t>
      </w:r>
      <w:proofErr w:type="spellStart"/>
      <w:r w:rsidRPr="00707071">
        <w:rPr>
          <w:rFonts w:ascii="Arial" w:eastAsia="Times New Roman" w:hAnsi="Arial" w:cs="Arial"/>
          <w:i/>
          <w:iCs/>
          <w:sz w:val="24"/>
          <w:szCs w:val="24"/>
          <w:lang w:bidi="ne-NP"/>
        </w:rPr>
        <w:t>Politeknik</w:t>
      </w:r>
      <w:proofErr w:type="spellEnd"/>
      <w:r w:rsidRPr="00707071">
        <w:rPr>
          <w:rFonts w:ascii="Arial" w:eastAsia="Times New Roman" w:hAnsi="Arial" w:cs="Arial"/>
          <w:i/>
          <w:iCs/>
          <w:sz w:val="24"/>
          <w:szCs w:val="24"/>
          <w:lang w:bidi="ne-NP"/>
        </w:rPr>
        <w:t xml:space="preserve"> &amp; Kolej </w:t>
      </w:r>
      <w:proofErr w:type="spellStart"/>
      <w:r w:rsidRPr="00707071">
        <w:rPr>
          <w:rFonts w:ascii="Arial" w:eastAsia="Times New Roman" w:hAnsi="Arial" w:cs="Arial"/>
          <w:i/>
          <w:iCs/>
          <w:sz w:val="24"/>
          <w:szCs w:val="24"/>
          <w:lang w:bidi="ne-NP"/>
        </w:rPr>
        <w:t>Komuniti</w:t>
      </w:r>
      <w:proofErr w:type="spellEnd"/>
      <w:r w:rsidRPr="00707071">
        <w:rPr>
          <w:rFonts w:ascii="Arial" w:eastAsia="Times New Roman" w:hAnsi="Arial" w:cs="Arial"/>
          <w:i/>
          <w:iCs/>
          <w:sz w:val="24"/>
          <w:szCs w:val="24"/>
          <w:lang w:bidi="ne-NP"/>
        </w:rPr>
        <w:t xml:space="preserve"> Journal of Social Sciences and Humanities</w:t>
      </w:r>
      <w:r w:rsidRPr="00707071">
        <w:rPr>
          <w:rFonts w:ascii="Arial" w:eastAsia="Times New Roman" w:hAnsi="Arial" w:cs="Arial"/>
          <w:sz w:val="24"/>
          <w:szCs w:val="24"/>
          <w:lang w:bidi="ne-NP"/>
        </w:rPr>
        <w:t xml:space="preserve">, </w:t>
      </w:r>
      <w:r w:rsidRPr="00707071">
        <w:rPr>
          <w:rFonts w:ascii="Arial" w:eastAsia="Times New Roman" w:hAnsi="Arial" w:cs="Arial"/>
          <w:i/>
          <w:iCs/>
          <w:sz w:val="24"/>
          <w:szCs w:val="24"/>
          <w:lang w:bidi="ne-NP"/>
        </w:rPr>
        <w:t>1</w:t>
      </w:r>
      <w:r w:rsidRPr="00707071">
        <w:rPr>
          <w:rFonts w:ascii="Arial" w:eastAsia="Times New Roman" w:hAnsi="Arial" w:cs="Arial"/>
          <w:sz w:val="24"/>
          <w:szCs w:val="24"/>
          <w:lang w:bidi="ne-NP"/>
        </w:rPr>
        <w:t>(1).</w:t>
      </w:r>
      <w:r w:rsidRPr="00707071">
        <w:rPr>
          <w:rFonts w:ascii="Arial" w:hAnsi="Arial" w:cs="Arial"/>
          <w:sz w:val="24"/>
          <w:szCs w:val="24"/>
        </w:rPr>
        <w:t xml:space="preserve"> </w:t>
      </w:r>
      <w:hyperlink r:id="rId11" w:history="1">
        <w:r w:rsidRPr="00707071">
          <w:rPr>
            <w:rStyle w:val="Hyperlink"/>
            <w:rFonts w:ascii="Arial" w:eastAsia="Times New Roman" w:hAnsi="Arial" w:cs="Arial"/>
            <w:sz w:val="24"/>
            <w:szCs w:val="24"/>
            <w:lang w:bidi="ne-NP"/>
          </w:rPr>
          <w:t>https://myjms.mohe.gov.my/index.php/PMJSSH/article/view/1206</w:t>
        </w:r>
      </w:hyperlink>
    </w:p>
    <w:p w14:paraId="3F696481" w14:textId="77777777" w:rsidR="002C2A18" w:rsidRPr="00707071" w:rsidRDefault="002C2A18" w:rsidP="00707071">
      <w:pPr>
        <w:spacing w:after="0" w:line="360" w:lineRule="auto"/>
        <w:ind w:left="720" w:hanging="720"/>
        <w:jc w:val="both"/>
        <w:rPr>
          <w:rFonts w:ascii="Arial" w:hAnsi="Arial" w:cs="Arial"/>
          <w:sz w:val="24"/>
          <w:szCs w:val="24"/>
        </w:rPr>
      </w:pPr>
      <w:r w:rsidRPr="00707071">
        <w:rPr>
          <w:rFonts w:ascii="Arial" w:hAnsi="Arial" w:cs="Arial"/>
          <w:sz w:val="24"/>
          <w:szCs w:val="24"/>
        </w:rPr>
        <w:lastRenderedPageBreak/>
        <w:t xml:space="preserve">Fischer, M., 2002. Work process knowledge. </w:t>
      </w:r>
      <w:r w:rsidRPr="00707071">
        <w:rPr>
          <w:rFonts w:ascii="Arial" w:hAnsi="Arial" w:cs="Arial"/>
          <w:i/>
          <w:iCs/>
          <w:sz w:val="24"/>
          <w:szCs w:val="24"/>
        </w:rPr>
        <w:t>The contribution of work process knowledge to competence in electrical maintenance</w:t>
      </w:r>
      <w:r w:rsidRPr="00707071">
        <w:rPr>
          <w:rFonts w:ascii="Arial" w:hAnsi="Arial" w:cs="Arial"/>
          <w:sz w:val="24"/>
          <w:szCs w:val="24"/>
        </w:rPr>
        <w:t xml:space="preserve">, pp.148-159. </w:t>
      </w:r>
      <w:hyperlink r:id="rId12" w:history="1">
        <w:r w:rsidRPr="00707071">
          <w:rPr>
            <w:rStyle w:val="Hyperlink"/>
            <w:rFonts w:ascii="Arial" w:hAnsi="Arial" w:cs="Arial"/>
            <w:sz w:val="24"/>
            <w:szCs w:val="24"/>
          </w:rPr>
          <w:t>https://www.taylorfrancis.com/books/edit/10.4324/9780203219690/work-process-knowledge-nicholas-boreham-martin-fischer-renan-samur%C3%A7ay</w:t>
        </w:r>
      </w:hyperlink>
    </w:p>
    <w:p w14:paraId="49417969" w14:textId="77777777" w:rsidR="002C2A18" w:rsidRPr="00707071" w:rsidRDefault="002C2A18" w:rsidP="00707071">
      <w:pPr>
        <w:spacing w:after="0" w:line="360" w:lineRule="auto"/>
        <w:ind w:left="720" w:hanging="720"/>
        <w:jc w:val="both"/>
        <w:rPr>
          <w:rFonts w:ascii="Arial" w:eastAsia="Times New Roman" w:hAnsi="Arial" w:cs="Arial"/>
          <w:sz w:val="24"/>
          <w:szCs w:val="24"/>
          <w:lang w:bidi="ne-NP"/>
        </w:rPr>
      </w:pPr>
      <w:proofErr w:type="spellStart"/>
      <w:r w:rsidRPr="00707071">
        <w:rPr>
          <w:rFonts w:ascii="Arial" w:eastAsia="Times New Roman" w:hAnsi="Arial" w:cs="Arial"/>
          <w:sz w:val="24"/>
          <w:szCs w:val="24"/>
          <w:lang w:bidi="ne-NP"/>
        </w:rPr>
        <w:t>Galliers</w:t>
      </w:r>
      <w:proofErr w:type="spellEnd"/>
      <w:r w:rsidRPr="00707071">
        <w:rPr>
          <w:rFonts w:ascii="Arial" w:eastAsia="Times New Roman" w:hAnsi="Arial" w:cs="Arial"/>
          <w:sz w:val="24"/>
          <w:szCs w:val="24"/>
          <w:lang w:bidi="ne-NP"/>
        </w:rPr>
        <w:t xml:space="preserve">, R. D., &amp; Leidner, D. E. (Eds.). (2014). </w:t>
      </w:r>
      <w:r w:rsidRPr="00707071">
        <w:rPr>
          <w:rFonts w:ascii="Arial" w:eastAsia="Times New Roman" w:hAnsi="Arial" w:cs="Arial"/>
          <w:i/>
          <w:iCs/>
          <w:sz w:val="24"/>
          <w:szCs w:val="24"/>
          <w:lang w:bidi="ne-NP"/>
        </w:rPr>
        <w:t>Strategic information management: challenges and strategies in managing information systems</w:t>
      </w:r>
      <w:r w:rsidRPr="00707071">
        <w:rPr>
          <w:rFonts w:ascii="Arial" w:eastAsia="Times New Roman" w:hAnsi="Arial" w:cs="Arial"/>
          <w:sz w:val="24"/>
          <w:szCs w:val="24"/>
          <w:lang w:bidi="ne-NP"/>
        </w:rPr>
        <w:t>. Routledge.</w:t>
      </w:r>
      <w:r w:rsidRPr="00707071">
        <w:rPr>
          <w:rFonts w:ascii="Arial" w:hAnsi="Arial" w:cs="Arial"/>
          <w:sz w:val="24"/>
          <w:szCs w:val="24"/>
        </w:rPr>
        <w:t xml:space="preserve"> </w:t>
      </w:r>
      <w:hyperlink r:id="rId13" w:history="1">
        <w:r w:rsidRPr="00707071">
          <w:rPr>
            <w:rStyle w:val="Hyperlink"/>
            <w:rFonts w:ascii="Arial" w:eastAsia="Times New Roman" w:hAnsi="Arial" w:cs="Arial"/>
            <w:sz w:val="24"/>
            <w:szCs w:val="24"/>
            <w:lang w:bidi="ne-NP"/>
          </w:rPr>
          <w:t>https://books.google.com.np/books?hl=en&amp;lr=&amp;id=bTnJAwAAQBAJ&amp;oi=fnd&amp;pg</w:t>
        </w:r>
      </w:hyperlink>
    </w:p>
    <w:p w14:paraId="6FDB9519" w14:textId="7AA33243" w:rsidR="002C2A18" w:rsidRPr="00707071" w:rsidRDefault="002C2A18" w:rsidP="00707071">
      <w:pPr>
        <w:spacing w:after="0" w:line="360" w:lineRule="auto"/>
        <w:ind w:left="720" w:hanging="720"/>
        <w:jc w:val="both"/>
        <w:rPr>
          <w:rFonts w:ascii="Arial" w:eastAsia="Times New Roman" w:hAnsi="Arial" w:cs="Arial"/>
          <w:sz w:val="24"/>
          <w:szCs w:val="24"/>
          <w:lang w:bidi="ne-NP"/>
        </w:rPr>
      </w:pPr>
      <w:proofErr w:type="spellStart"/>
      <w:r w:rsidRPr="00707071">
        <w:rPr>
          <w:rFonts w:ascii="Arial" w:eastAsia="Times New Roman" w:hAnsi="Arial" w:cs="Arial"/>
          <w:sz w:val="24"/>
          <w:szCs w:val="24"/>
          <w:lang w:bidi="ne-NP"/>
        </w:rPr>
        <w:t>Jauhari</w:t>
      </w:r>
      <w:proofErr w:type="spellEnd"/>
      <w:r w:rsidRPr="00707071">
        <w:rPr>
          <w:rFonts w:ascii="Arial" w:eastAsia="Times New Roman" w:hAnsi="Arial" w:cs="Arial"/>
          <w:sz w:val="24"/>
          <w:szCs w:val="24"/>
          <w:lang w:bidi="ne-NP"/>
        </w:rPr>
        <w:t xml:space="preserve">, V., 2017. An exploratory study of competencies required to </w:t>
      </w:r>
      <w:r w:rsidR="00707071" w:rsidRPr="00707071">
        <w:rPr>
          <w:rFonts w:ascii="Arial" w:eastAsia="Times New Roman" w:hAnsi="Arial" w:cs="Arial"/>
          <w:sz w:val="24"/>
          <w:szCs w:val="24"/>
          <w:lang w:bidi="ne-NP"/>
        </w:rPr>
        <w:t>create</w:t>
      </w:r>
      <w:r w:rsidRPr="00707071">
        <w:rPr>
          <w:rFonts w:ascii="Arial" w:eastAsia="Times New Roman" w:hAnsi="Arial" w:cs="Arial"/>
          <w:sz w:val="24"/>
          <w:szCs w:val="24"/>
          <w:lang w:bidi="ne-NP"/>
        </w:rPr>
        <w:t xml:space="preserve"> memorable customer experiences in the hospitality industry. In </w:t>
      </w:r>
      <w:r w:rsidRPr="00707071">
        <w:rPr>
          <w:rFonts w:ascii="Arial" w:eastAsia="Times New Roman" w:hAnsi="Arial" w:cs="Arial"/>
          <w:i/>
          <w:iCs/>
          <w:sz w:val="24"/>
          <w:szCs w:val="24"/>
          <w:lang w:bidi="ne-NP"/>
        </w:rPr>
        <w:t>Hospitality marketing and consumer behavior</w:t>
      </w:r>
      <w:r w:rsidRPr="00707071">
        <w:rPr>
          <w:rFonts w:ascii="Arial" w:eastAsia="Times New Roman" w:hAnsi="Arial" w:cs="Arial"/>
          <w:sz w:val="24"/>
          <w:szCs w:val="24"/>
          <w:lang w:bidi="ne-NP"/>
        </w:rPr>
        <w:t xml:space="preserve"> (pp. 159-185). Apple Academic Press.</w:t>
      </w:r>
      <w:r w:rsidRPr="00707071">
        <w:rPr>
          <w:rFonts w:ascii="Arial" w:hAnsi="Arial" w:cs="Arial"/>
          <w:sz w:val="24"/>
          <w:szCs w:val="24"/>
        </w:rPr>
        <w:t xml:space="preserve"> </w:t>
      </w:r>
      <w:hyperlink r:id="rId14" w:history="1">
        <w:r w:rsidRPr="00707071">
          <w:rPr>
            <w:rStyle w:val="Hyperlink"/>
            <w:rFonts w:ascii="Arial" w:eastAsia="Times New Roman" w:hAnsi="Arial" w:cs="Arial"/>
            <w:sz w:val="24"/>
            <w:szCs w:val="24"/>
            <w:lang w:bidi="ne-NP"/>
          </w:rPr>
          <w:t>https://www.taylorfrancis.com/chapters/edit/10.1201/9781315366227-7</w:t>
        </w:r>
      </w:hyperlink>
    </w:p>
    <w:p w14:paraId="55F3C5C2" w14:textId="77777777" w:rsidR="002C2A18" w:rsidRPr="00707071" w:rsidRDefault="002C2A18" w:rsidP="00707071">
      <w:pPr>
        <w:spacing w:after="0" w:line="360" w:lineRule="auto"/>
        <w:ind w:left="720" w:hanging="720"/>
        <w:jc w:val="both"/>
        <w:rPr>
          <w:rFonts w:ascii="Arial" w:eastAsia="Times New Roman" w:hAnsi="Arial" w:cs="Arial"/>
          <w:sz w:val="24"/>
          <w:szCs w:val="24"/>
          <w:lang w:bidi="ne-NP"/>
        </w:rPr>
      </w:pPr>
      <w:proofErr w:type="spellStart"/>
      <w:r w:rsidRPr="00707071">
        <w:rPr>
          <w:rFonts w:ascii="Arial" w:eastAsia="Times New Roman" w:hAnsi="Arial" w:cs="Arial"/>
          <w:sz w:val="24"/>
          <w:szCs w:val="24"/>
          <w:lang w:bidi="ne-NP"/>
        </w:rPr>
        <w:t>Parkan</w:t>
      </w:r>
      <w:proofErr w:type="spellEnd"/>
      <w:r w:rsidRPr="00707071">
        <w:rPr>
          <w:rFonts w:ascii="Arial" w:eastAsia="Times New Roman" w:hAnsi="Arial" w:cs="Arial"/>
          <w:sz w:val="24"/>
          <w:szCs w:val="24"/>
          <w:lang w:bidi="ne-NP"/>
        </w:rPr>
        <w:t xml:space="preserve">, C. (1996). Measuring the performance of hotel operations. </w:t>
      </w:r>
      <w:r w:rsidRPr="00707071">
        <w:rPr>
          <w:rFonts w:ascii="Arial" w:eastAsia="Times New Roman" w:hAnsi="Arial" w:cs="Arial"/>
          <w:i/>
          <w:iCs/>
          <w:sz w:val="24"/>
          <w:szCs w:val="24"/>
          <w:lang w:bidi="ne-NP"/>
        </w:rPr>
        <w:t>Socio-Economic Planning Sciences</w:t>
      </w:r>
      <w:r w:rsidRPr="00707071">
        <w:rPr>
          <w:rFonts w:ascii="Arial" w:eastAsia="Times New Roman" w:hAnsi="Arial" w:cs="Arial"/>
          <w:sz w:val="24"/>
          <w:szCs w:val="24"/>
          <w:lang w:bidi="ne-NP"/>
        </w:rPr>
        <w:t xml:space="preserve">, </w:t>
      </w:r>
      <w:r w:rsidRPr="00707071">
        <w:rPr>
          <w:rFonts w:ascii="Arial" w:eastAsia="Times New Roman" w:hAnsi="Arial" w:cs="Arial"/>
          <w:i/>
          <w:iCs/>
          <w:sz w:val="24"/>
          <w:szCs w:val="24"/>
          <w:lang w:bidi="ne-NP"/>
        </w:rPr>
        <w:t>30</w:t>
      </w:r>
      <w:r w:rsidRPr="00707071">
        <w:rPr>
          <w:rFonts w:ascii="Arial" w:eastAsia="Times New Roman" w:hAnsi="Arial" w:cs="Arial"/>
          <w:sz w:val="24"/>
          <w:szCs w:val="24"/>
          <w:lang w:bidi="ne-NP"/>
        </w:rPr>
        <w:t>(4), 257-292.</w:t>
      </w:r>
      <w:r w:rsidRPr="00707071">
        <w:rPr>
          <w:rFonts w:ascii="Arial" w:hAnsi="Arial" w:cs="Arial"/>
          <w:sz w:val="24"/>
          <w:szCs w:val="24"/>
        </w:rPr>
        <w:t xml:space="preserve"> </w:t>
      </w:r>
      <w:hyperlink r:id="rId15" w:history="1">
        <w:r w:rsidRPr="00707071">
          <w:rPr>
            <w:rStyle w:val="Hyperlink"/>
            <w:rFonts w:ascii="Arial" w:eastAsia="Times New Roman" w:hAnsi="Arial" w:cs="Arial"/>
            <w:sz w:val="24"/>
            <w:szCs w:val="24"/>
            <w:lang w:bidi="ne-NP"/>
          </w:rPr>
          <w:t>https://www.sciencedirect.com/science/article/abs/pii/S0038012196000134</w:t>
        </w:r>
      </w:hyperlink>
    </w:p>
    <w:p w14:paraId="03F6900D" w14:textId="77777777" w:rsidR="002C2A18" w:rsidRPr="00707071" w:rsidRDefault="002C2A18" w:rsidP="00707071">
      <w:pPr>
        <w:spacing w:after="0" w:line="360" w:lineRule="auto"/>
        <w:ind w:left="720" w:hanging="720"/>
        <w:jc w:val="both"/>
        <w:rPr>
          <w:rFonts w:ascii="Arial" w:hAnsi="Arial" w:cs="Arial"/>
          <w:sz w:val="24"/>
          <w:szCs w:val="24"/>
        </w:rPr>
      </w:pPr>
      <w:proofErr w:type="spellStart"/>
      <w:r w:rsidRPr="00707071">
        <w:rPr>
          <w:rFonts w:ascii="Arial" w:hAnsi="Arial" w:cs="Arial"/>
          <w:sz w:val="24"/>
          <w:szCs w:val="24"/>
        </w:rPr>
        <w:t>Paryani</w:t>
      </w:r>
      <w:proofErr w:type="spellEnd"/>
      <w:r w:rsidRPr="00707071">
        <w:rPr>
          <w:rFonts w:ascii="Arial" w:hAnsi="Arial" w:cs="Arial"/>
          <w:sz w:val="24"/>
          <w:szCs w:val="24"/>
        </w:rPr>
        <w:t>, K. (2013). Customer</w:t>
      </w:r>
      <w:r w:rsidRPr="00707071">
        <w:rPr>
          <w:rFonts w:ascii="Cambria Math" w:hAnsi="Cambria Math" w:cs="Cambria Math"/>
          <w:sz w:val="24"/>
          <w:szCs w:val="24"/>
        </w:rPr>
        <w:t>‐</w:t>
      </w:r>
      <w:r w:rsidRPr="00707071">
        <w:rPr>
          <w:rFonts w:ascii="Arial" w:hAnsi="Arial" w:cs="Arial"/>
          <w:sz w:val="24"/>
          <w:szCs w:val="24"/>
        </w:rPr>
        <w:t xml:space="preserve">driven hotel landscaping design: a case study. </w:t>
      </w:r>
      <w:r w:rsidRPr="00707071">
        <w:rPr>
          <w:rFonts w:ascii="Arial" w:hAnsi="Arial" w:cs="Arial"/>
          <w:i/>
          <w:iCs/>
          <w:sz w:val="24"/>
          <w:szCs w:val="24"/>
        </w:rPr>
        <w:t>International Journal of Quality &amp; Reliability Management</w:t>
      </w:r>
      <w:r w:rsidRPr="00707071">
        <w:rPr>
          <w:rFonts w:ascii="Arial" w:hAnsi="Arial" w:cs="Arial"/>
          <w:sz w:val="24"/>
          <w:szCs w:val="24"/>
        </w:rPr>
        <w:t xml:space="preserve">, </w:t>
      </w:r>
      <w:r w:rsidRPr="00707071">
        <w:rPr>
          <w:rFonts w:ascii="Arial" w:hAnsi="Arial" w:cs="Arial"/>
          <w:i/>
          <w:iCs/>
          <w:sz w:val="24"/>
          <w:szCs w:val="24"/>
        </w:rPr>
        <w:t>30</w:t>
      </w:r>
      <w:r w:rsidRPr="00707071">
        <w:rPr>
          <w:rFonts w:ascii="Arial" w:hAnsi="Arial" w:cs="Arial"/>
          <w:sz w:val="24"/>
          <w:szCs w:val="24"/>
        </w:rPr>
        <w:t xml:space="preserve">(8), 832-852. </w:t>
      </w:r>
      <w:hyperlink r:id="rId16" w:history="1">
        <w:r w:rsidRPr="00707071">
          <w:rPr>
            <w:rStyle w:val="Hyperlink"/>
            <w:rFonts w:ascii="Arial" w:hAnsi="Arial" w:cs="Arial"/>
            <w:sz w:val="24"/>
            <w:szCs w:val="24"/>
          </w:rPr>
          <w:t>https://www.emerald.com/insight/content/doi/10.1108/IJQRM-May-2011-0070/full/html</w:t>
        </w:r>
      </w:hyperlink>
    </w:p>
    <w:p w14:paraId="2500FDC5" w14:textId="77777777" w:rsidR="002C2A18" w:rsidRPr="00707071" w:rsidRDefault="002C2A18" w:rsidP="00707071">
      <w:pPr>
        <w:spacing w:after="0" w:line="360" w:lineRule="auto"/>
        <w:ind w:left="720" w:hanging="720"/>
        <w:jc w:val="both"/>
        <w:rPr>
          <w:rFonts w:ascii="Arial" w:hAnsi="Arial" w:cs="Arial"/>
          <w:sz w:val="24"/>
          <w:szCs w:val="24"/>
        </w:rPr>
      </w:pPr>
      <w:r w:rsidRPr="00707071">
        <w:rPr>
          <w:rFonts w:ascii="Arial" w:hAnsi="Arial" w:cs="Arial"/>
          <w:sz w:val="24"/>
          <w:szCs w:val="24"/>
        </w:rPr>
        <w:t xml:space="preserve">Wang, H. (2008). International hotel development: A study of potential franchisees in China. </w:t>
      </w:r>
      <w:r w:rsidRPr="00707071">
        <w:rPr>
          <w:rFonts w:ascii="Arial" w:hAnsi="Arial" w:cs="Arial"/>
          <w:i/>
          <w:iCs/>
          <w:sz w:val="24"/>
          <w:szCs w:val="24"/>
        </w:rPr>
        <w:t>International Journal of Hospitality Management</w:t>
      </w:r>
      <w:r w:rsidRPr="00707071">
        <w:rPr>
          <w:rFonts w:ascii="Arial" w:hAnsi="Arial" w:cs="Arial"/>
          <w:sz w:val="24"/>
          <w:szCs w:val="24"/>
        </w:rPr>
        <w:t xml:space="preserve">, </w:t>
      </w:r>
      <w:r w:rsidRPr="00707071">
        <w:rPr>
          <w:rFonts w:ascii="Arial" w:hAnsi="Arial" w:cs="Arial"/>
          <w:i/>
          <w:iCs/>
          <w:sz w:val="24"/>
          <w:szCs w:val="24"/>
        </w:rPr>
        <w:t>27</w:t>
      </w:r>
      <w:r w:rsidRPr="00707071">
        <w:rPr>
          <w:rFonts w:ascii="Arial" w:hAnsi="Arial" w:cs="Arial"/>
          <w:sz w:val="24"/>
          <w:szCs w:val="24"/>
        </w:rPr>
        <w:t xml:space="preserve">(3), 325-336. </w:t>
      </w:r>
      <w:hyperlink r:id="rId17" w:history="1">
        <w:r w:rsidRPr="00707071">
          <w:rPr>
            <w:rStyle w:val="Hyperlink"/>
            <w:rFonts w:ascii="Arial" w:hAnsi="Arial" w:cs="Arial"/>
            <w:sz w:val="24"/>
            <w:szCs w:val="24"/>
          </w:rPr>
          <w:t>https://www.sciencedirect.com/science/article/abs/pii/S0278431907001089</w:t>
        </w:r>
      </w:hyperlink>
    </w:p>
    <w:p w14:paraId="32142723" w14:textId="77777777" w:rsidR="002C2A18" w:rsidRPr="00707071" w:rsidRDefault="002C2A18" w:rsidP="00707071">
      <w:pPr>
        <w:spacing w:after="0" w:line="360" w:lineRule="auto"/>
        <w:ind w:left="720" w:hanging="720"/>
        <w:jc w:val="both"/>
        <w:rPr>
          <w:rFonts w:ascii="Arial" w:hAnsi="Arial" w:cs="Arial"/>
          <w:sz w:val="24"/>
          <w:szCs w:val="24"/>
        </w:rPr>
      </w:pPr>
      <w:r w:rsidRPr="00707071">
        <w:rPr>
          <w:rFonts w:ascii="Arial" w:hAnsi="Arial" w:cs="Arial"/>
          <w:sz w:val="24"/>
          <w:szCs w:val="24"/>
        </w:rPr>
        <w:t xml:space="preserve">Wood, R. C. (2016). Sustainability challenges and opportunities arising from the owner-operator split in hotels. </w:t>
      </w:r>
      <w:r w:rsidRPr="00707071">
        <w:rPr>
          <w:rFonts w:ascii="Arial" w:hAnsi="Arial" w:cs="Arial"/>
          <w:i/>
          <w:iCs/>
          <w:sz w:val="24"/>
          <w:szCs w:val="24"/>
        </w:rPr>
        <w:t>International Journal of Hospitality Management</w:t>
      </w:r>
      <w:r w:rsidRPr="00707071">
        <w:rPr>
          <w:rFonts w:ascii="Arial" w:hAnsi="Arial" w:cs="Arial"/>
          <w:sz w:val="24"/>
          <w:szCs w:val="24"/>
        </w:rPr>
        <w:t xml:space="preserve">, </w:t>
      </w:r>
      <w:r w:rsidRPr="00707071">
        <w:rPr>
          <w:rFonts w:ascii="Arial" w:hAnsi="Arial" w:cs="Arial"/>
          <w:i/>
          <w:iCs/>
          <w:sz w:val="24"/>
          <w:szCs w:val="24"/>
        </w:rPr>
        <w:t>54</w:t>
      </w:r>
      <w:r w:rsidRPr="00707071">
        <w:rPr>
          <w:rFonts w:ascii="Arial" w:hAnsi="Arial" w:cs="Arial"/>
          <w:sz w:val="24"/>
          <w:szCs w:val="24"/>
        </w:rPr>
        <w:t xml:space="preserve">, 35-42. </w:t>
      </w:r>
      <w:hyperlink r:id="rId18" w:history="1">
        <w:r w:rsidRPr="00707071">
          <w:rPr>
            <w:rStyle w:val="Hyperlink"/>
            <w:rFonts w:ascii="Arial" w:hAnsi="Arial" w:cs="Arial"/>
            <w:sz w:val="24"/>
            <w:szCs w:val="24"/>
          </w:rPr>
          <w:t>https://www.sciencedirect.com/science/article/abs/pii/S0278431916000128</w:t>
        </w:r>
      </w:hyperlink>
    </w:p>
    <w:p w14:paraId="4A2E48E0" w14:textId="77777777" w:rsidR="002C2A18" w:rsidRPr="00707071" w:rsidRDefault="002C2A18" w:rsidP="00707071">
      <w:pPr>
        <w:spacing w:after="0" w:line="360" w:lineRule="auto"/>
        <w:ind w:left="720" w:hanging="720"/>
        <w:jc w:val="both"/>
        <w:rPr>
          <w:rFonts w:ascii="Arial" w:eastAsia="Times New Roman" w:hAnsi="Arial" w:cs="Arial"/>
          <w:sz w:val="24"/>
          <w:szCs w:val="24"/>
          <w:lang w:bidi="ne-NP"/>
        </w:rPr>
      </w:pPr>
      <w:r w:rsidRPr="00707071">
        <w:rPr>
          <w:rFonts w:ascii="Arial" w:eastAsia="Times New Roman" w:hAnsi="Arial" w:cs="Arial"/>
          <w:sz w:val="24"/>
          <w:szCs w:val="24"/>
          <w:lang w:bidi="ne-NP"/>
        </w:rPr>
        <w:t xml:space="preserve">Yang, J. T. (2007). The impact of knowledge sharing on organizational learning and effectiveness. </w:t>
      </w:r>
      <w:r w:rsidRPr="00707071">
        <w:rPr>
          <w:rFonts w:ascii="Arial" w:eastAsia="Times New Roman" w:hAnsi="Arial" w:cs="Arial"/>
          <w:i/>
          <w:iCs/>
          <w:sz w:val="24"/>
          <w:szCs w:val="24"/>
          <w:lang w:bidi="ne-NP"/>
        </w:rPr>
        <w:t>Journal of knowledge management</w:t>
      </w:r>
      <w:r w:rsidRPr="00707071">
        <w:rPr>
          <w:rFonts w:ascii="Arial" w:eastAsia="Times New Roman" w:hAnsi="Arial" w:cs="Arial"/>
          <w:sz w:val="24"/>
          <w:szCs w:val="24"/>
          <w:lang w:bidi="ne-NP"/>
        </w:rPr>
        <w:t xml:space="preserve">, </w:t>
      </w:r>
      <w:r w:rsidRPr="00707071">
        <w:rPr>
          <w:rFonts w:ascii="Arial" w:eastAsia="Times New Roman" w:hAnsi="Arial" w:cs="Arial"/>
          <w:i/>
          <w:iCs/>
          <w:sz w:val="24"/>
          <w:szCs w:val="24"/>
          <w:lang w:bidi="ne-NP"/>
        </w:rPr>
        <w:t>11</w:t>
      </w:r>
      <w:r w:rsidRPr="00707071">
        <w:rPr>
          <w:rFonts w:ascii="Arial" w:eastAsia="Times New Roman" w:hAnsi="Arial" w:cs="Arial"/>
          <w:sz w:val="24"/>
          <w:szCs w:val="24"/>
          <w:lang w:bidi="ne-NP"/>
        </w:rPr>
        <w:t>(2), 83-90.</w:t>
      </w:r>
      <w:r w:rsidRPr="00707071">
        <w:rPr>
          <w:rFonts w:ascii="Arial" w:hAnsi="Arial" w:cs="Arial"/>
          <w:sz w:val="24"/>
          <w:szCs w:val="24"/>
        </w:rPr>
        <w:t xml:space="preserve"> </w:t>
      </w:r>
      <w:hyperlink r:id="rId19" w:history="1">
        <w:r w:rsidRPr="00707071">
          <w:rPr>
            <w:rStyle w:val="Hyperlink"/>
            <w:rFonts w:ascii="Arial" w:eastAsia="Times New Roman" w:hAnsi="Arial" w:cs="Arial"/>
            <w:sz w:val="24"/>
            <w:szCs w:val="24"/>
            <w:lang w:bidi="ne-NP"/>
          </w:rPr>
          <w:t>https://www.emerald.com/insight/content/doi/10.1108/13673270710738933/full/html</w:t>
        </w:r>
      </w:hyperlink>
    </w:p>
    <w:p w14:paraId="6CAE8713" w14:textId="77777777" w:rsidR="002C2A18" w:rsidRPr="00BA42B6" w:rsidRDefault="002C2A18" w:rsidP="002C2A18">
      <w:pPr>
        <w:spacing w:after="0" w:line="360" w:lineRule="auto"/>
        <w:rPr>
          <w:rFonts w:ascii="Times New Roman" w:eastAsia="Times New Roman" w:hAnsi="Times New Roman" w:cs="Times New Roman"/>
          <w:sz w:val="24"/>
          <w:szCs w:val="24"/>
          <w:lang w:bidi="ne-NP"/>
        </w:rPr>
      </w:pPr>
    </w:p>
    <w:p w14:paraId="7E80CB99" w14:textId="77777777" w:rsidR="002C2A18" w:rsidRPr="002C2A18" w:rsidRDefault="002C2A18" w:rsidP="002C2A18">
      <w:pPr>
        <w:spacing w:after="0" w:line="360" w:lineRule="auto"/>
        <w:rPr>
          <w:rFonts w:ascii="Times New Roman" w:hAnsi="Times New Roman" w:cs="Times New Roman"/>
          <w:sz w:val="24"/>
          <w:szCs w:val="24"/>
        </w:rPr>
      </w:pPr>
    </w:p>
    <w:p w14:paraId="2E0FBBC5" w14:textId="77777777" w:rsidR="002C2A18" w:rsidRPr="002C2A18" w:rsidRDefault="002C2A18" w:rsidP="002C2A18">
      <w:pPr>
        <w:spacing w:after="0" w:line="360" w:lineRule="auto"/>
        <w:rPr>
          <w:rFonts w:ascii="Times New Roman" w:eastAsia="Times New Roman" w:hAnsi="Times New Roman" w:cs="Times New Roman"/>
          <w:sz w:val="24"/>
          <w:szCs w:val="24"/>
          <w:lang w:bidi="ne-NP"/>
        </w:rPr>
      </w:pPr>
    </w:p>
    <w:p w14:paraId="2CA352E7" w14:textId="77777777" w:rsidR="002C2A18" w:rsidRPr="00BA42B6" w:rsidRDefault="002C2A18" w:rsidP="002C2A18">
      <w:pPr>
        <w:spacing w:after="0" w:line="360" w:lineRule="auto"/>
        <w:rPr>
          <w:rFonts w:ascii="Times New Roman" w:eastAsia="Times New Roman" w:hAnsi="Times New Roman" w:cs="Times New Roman"/>
          <w:sz w:val="24"/>
          <w:szCs w:val="24"/>
          <w:lang w:bidi="ne-NP"/>
        </w:rPr>
      </w:pPr>
    </w:p>
    <w:p w14:paraId="10B035B2" w14:textId="77777777" w:rsidR="002C2A18" w:rsidRPr="002C2A18" w:rsidRDefault="002C2A18" w:rsidP="002C2A18">
      <w:pPr>
        <w:spacing w:line="360" w:lineRule="auto"/>
        <w:rPr>
          <w:rFonts w:ascii="Times New Roman" w:eastAsia="Times New Roman" w:hAnsi="Times New Roman" w:cs="Times New Roman"/>
          <w:sz w:val="24"/>
          <w:szCs w:val="24"/>
          <w:lang w:bidi="ne-NP"/>
        </w:rPr>
      </w:pPr>
    </w:p>
    <w:p w14:paraId="5308B5F8" w14:textId="77777777" w:rsidR="002C2A18" w:rsidRPr="002C2A18" w:rsidRDefault="002C2A18" w:rsidP="002C2A18">
      <w:pPr>
        <w:spacing w:after="0" w:line="360" w:lineRule="auto"/>
        <w:rPr>
          <w:rFonts w:ascii="Times New Roman" w:eastAsia="Times New Roman" w:hAnsi="Times New Roman" w:cs="Times New Roman"/>
          <w:sz w:val="24"/>
          <w:szCs w:val="24"/>
          <w:lang w:bidi="ne-NP"/>
        </w:rPr>
      </w:pPr>
    </w:p>
    <w:p w14:paraId="1039CFCD" w14:textId="77777777" w:rsidR="002C2A18" w:rsidRPr="00BA42B6" w:rsidRDefault="002C2A18" w:rsidP="002C2A18">
      <w:pPr>
        <w:spacing w:after="0" w:line="360" w:lineRule="auto"/>
        <w:rPr>
          <w:rFonts w:ascii="Times New Roman" w:eastAsia="Times New Roman" w:hAnsi="Times New Roman" w:cs="Times New Roman"/>
          <w:sz w:val="24"/>
          <w:szCs w:val="24"/>
          <w:lang w:bidi="ne-NP"/>
        </w:rPr>
      </w:pPr>
    </w:p>
    <w:p w14:paraId="14E5A3BF" w14:textId="77777777" w:rsidR="002C2A18" w:rsidRPr="00BA42B6" w:rsidRDefault="002C2A18" w:rsidP="002C2A18">
      <w:pPr>
        <w:spacing w:after="0" w:line="360" w:lineRule="auto"/>
        <w:rPr>
          <w:rFonts w:ascii="Times New Roman" w:eastAsia="Times New Roman" w:hAnsi="Times New Roman" w:cs="Times New Roman"/>
          <w:sz w:val="24"/>
          <w:szCs w:val="24"/>
          <w:lang w:bidi="ne-NP"/>
        </w:rPr>
      </w:pPr>
    </w:p>
    <w:p w14:paraId="48C799AC" w14:textId="77777777" w:rsidR="002C2A18" w:rsidRPr="002C2A18" w:rsidRDefault="002C2A18" w:rsidP="002C2A18">
      <w:pPr>
        <w:spacing w:line="360" w:lineRule="auto"/>
        <w:rPr>
          <w:rFonts w:ascii="Times New Roman" w:hAnsi="Times New Roman" w:cs="Times New Roman"/>
          <w:b/>
          <w:bCs/>
          <w:sz w:val="24"/>
          <w:szCs w:val="24"/>
        </w:rPr>
      </w:pPr>
    </w:p>
    <w:p w14:paraId="2C5F39AC" w14:textId="77777777" w:rsidR="00144E01" w:rsidRPr="002C2A18" w:rsidRDefault="00144E01" w:rsidP="002C2A18">
      <w:pPr>
        <w:spacing w:line="360" w:lineRule="auto"/>
        <w:rPr>
          <w:rFonts w:ascii="Times New Roman" w:hAnsi="Times New Roman" w:cs="Times New Roman"/>
          <w:sz w:val="24"/>
          <w:szCs w:val="24"/>
        </w:rPr>
      </w:pPr>
    </w:p>
    <w:p w14:paraId="44D407DC" w14:textId="77777777" w:rsidR="009249D3" w:rsidRPr="002C2A18" w:rsidRDefault="009249D3" w:rsidP="002C2A18">
      <w:pPr>
        <w:spacing w:line="360" w:lineRule="auto"/>
        <w:rPr>
          <w:rFonts w:ascii="Times New Roman" w:hAnsi="Times New Roman" w:cs="Times New Roman"/>
          <w:sz w:val="24"/>
          <w:szCs w:val="24"/>
        </w:rPr>
      </w:pPr>
    </w:p>
    <w:sectPr w:rsidR="009249D3" w:rsidRPr="002C2A18">
      <w:head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29F0DE" w14:textId="77777777" w:rsidR="00E32E73" w:rsidRDefault="00E32E73" w:rsidP="002C2A18">
      <w:pPr>
        <w:spacing w:after="0" w:line="240" w:lineRule="auto"/>
      </w:pPr>
      <w:r>
        <w:separator/>
      </w:r>
    </w:p>
  </w:endnote>
  <w:endnote w:type="continuationSeparator" w:id="0">
    <w:p w14:paraId="6010AA02" w14:textId="77777777" w:rsidR="00E32E73" w:rsidRDefault="00E32E73" w:rsidP="002C2A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79E4D6" w14:textId="77777777" w:rsidR="00E32E73" w:rsidRDefault="00E32E73" w:rsidP="002C2A18">
      <w:pPr>
        <w:spacing w:after="0" w:line="240" w:lineRule="auto"/>
      </w:pPr>
      <w:r>
        <w:separator/>
      </w:r>
    </w:p>
  </w:footnote>
  <w:footnote w:type="continuationSeparator" w:id="0">
    <w:p w14:paraId="048FBDA0" w14:textId="77777777" w:rsidR="00E32E73" w:rsidRDefault="00E32E73" w:rsidP="002C2A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3761936"/>
      <w:docPartObj>
        <w:docPartGallery w:val="Page Numbers (Top of Page)"/>
        <w:docPartUnique/>
      </w:docPartObj>
    </w:sdtPr>
    <w:sdtEndPr>
      <w:rPr>
        <w:noProof/>
      </w:rPr>
    </w:sdtEndPr>
    <w:sdtContent>
      <w:p w14:paraId="6F104A44" w14:textId="77777777" w:rsidR="002C2A18" w:rsidRDefault="002C2A18">
        <w:pPr>
          <w:pStyle w:val="Header"/>
        </w:pPr>
        <w:r>
          <w:fldChar w:fldCharType="begin"/>
        </w:r>
        <w:r>
          <w:instrText xml:space="preserve"> PAGE   \* MERGEFORMAT </w:instrText>
        </w:r>
        <w:r>
          <w:fldChar w:fldCharType="separate"/>
        </w:r>
        <w:r w:rsidR="00F54DC8">
          <w:rPr>
            <w:noProof/>
          </w:rPr>
          <w:t>2</w:t>
        </w:r>
        <w:r>
          <w:rPr>
            <w:noProof/>
          </w:rPr>
          <w:fldChar w:fldCharType="end"/>
        </w:r>
      </w:p>
    </w:sdtContent>
  </w:sdt>
  <w:p w14:paraId="5EFE026B" w14:textId="77777777" w:rsidR="002C2A18" w:rsidRDefault="002C2A1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0D68"/>
    <w:rsid w:val="0001201C"/>
    <w:rsid w:val="00096399"/>
    <w:rsid w:val="000A2342"/>
    <w:rsid w:val="000C1663"/>
    <w:rsid w:val="00144E01"/>
    <w:rsid w:val="00180D68"/>
    <w:rsid w:val="001C271E"/>
    <w:rsid w:val="001D796F"/>
    <w:rsid w:val="001F4B74"/>
    <w:rsid w:val="00256037"/>
    <w:rsid w:val="00270211"/>
    <w:rsid w:val="002C2A18"/>
    <w:rsid w:val="0031325B"/>
    <w:rsid w:val="0034318C"/>
    <w:rsid w:val="00347846"/>
    <w:rsid w:val="0037141D"/>
    <w:rsid w:val="003C1658"/>
    <w:rsid w:val="003C4FFC"/>
    <w:rsid w:val="003D58E8"/>
    <w:rsid w:val="0042419D"/>
    <w:rsid w:val="00621565"/>
    <w:rsid w:val="0063191B"/>
    <w:rsid w:val="006950EE"/>
    <w:rsid w:val="006D57ED"/>
    <w:rsid w:val="00707071"/>
    <w:rsid w:val="00726EEA"/>
    <w:rsid w:val="007709D7"/>
    <w:rsid w:val="007E50AC"/>
    <w:rsid w:val="00853D00"/>
    <w:rsid w:val="00854FC2"/>
    <w:rsid w:val="00904540"/>
    <w:rsid w:val="009249D3"/>
    <w:rsid w:val="00963BFD"/>
    <w:rsid w:val="009F76D1"/>
    <w:rsid w:val="00AD207D"/>
    <w:rsid w:val="00B91525"/>
    <w:rsid w:val="00BB4B6C"/>
    <w:rsid w:val="00BF2FFF"/>
    <w:rsid w:val="00C60F3E"/>
    <w:rsid w:val="00C62C40"/>
    <w:rsid w:val="00CC3B95"/>
    <w:rsid w:val="00D26631"/>
    <w:rsid w:val="00D5177C"/>
    <w:rsid w:val="00D71855"/>
    <w:rsid w:val="00D913F4"/>
    <w:rsid w:val="00DD19C6"/>
    <w:rsid w:val="00DD22CE"/>
    <w:rsid w:val="00DF7102"/>
    <w:rsid w:val="00E32E73"/>
    <w:rsid w:val="00F54DC8"/>
    <w:rsid w:val="00F62282"/>
  </w:rsids>
  <m:mathPr>
    <m:mathFont m:val="Cambria Math"/>
    <m:brkBin m:val="before"/>
    <m:brkBinSub m:val="--"/>
    <m:smallFrac m:val="0"/>
    <m:dispDef/>
    <m:lMargin m:val="0"/>
    <m:rMargin m:val="0"/>
    <m:defJc m:val="centerGroup"/>
    <m:wrapIndent m:val="1440"/>
    <m:intLim m:val="subSup"/>
    <m:naryLim m:val="undOvr"/>
  </m:mathPr>
  <w:themeFontLang w:val="en-US" w:bidi="ne-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705121"/>
  <w15:chartTrackingRefBased/>
  <w15:docId w15:val="{7722A1AF-B3E9-4D7E-B3D5-C48CEDEFD0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b-2">
    <w:name w:val="pb-2"/>
    <w:basedOn w:val="Normal"/>
    <w:rsid w:val="003C1658"/>
    <w:pPr>
      <w:spacing w:before="100" w:beforeAutospacing="1" w:after="100" w:afterAutospacing="1" w:line="240" w:lineRule="auto"/>
    </w:pPr>
    <w:rPr>
      <w:rFonts w:ascii="Times New Roman" w:eastAsia="Times New Roman" w:hAnsi="Times New Roman" w:cs="Times New Roman"/>
      <w:sz w:val="24"/>
      <w:szCs w:val="24"/>
      <w:lang w:bidi="ne-NP"/>
    </w:rPr>
  </w:style>
  <w:style w:type="character" w:styleId="Hyperlink">
    <w:name w:val="Hyperlink"/>
    <w:basedOn w:val="DefaultParagraphFont"/>
    <w:uiPriority w:val="99"/>
    <w:unhideWhenUsed/>
    <w:rsid w:val="002C2A18"/>
    <w:rPr>
      <w:color w:val="0563C1" w:themeColor="hyperlink"/>
      <w:u w:val="single"/>
    </w:rPr>
  </w:style>
  <w:style w:type="paragraph" w:styleId="Header">
    <w:name w:val="header"/>
    <w:basedOn w:val="Normal"/>
    <w:link w:val="HeaderChar"/>
    <w:uiPriority w:val="99"/>
    <w:unhideWhenUsed/>
    <w:rsid w:val="002C2A18"/>
    <w:pPr>
      <w:tabs>
        <w:tab w:val="center" w:pos="4680"/>
        <w:tab w:val="right" w:pos="9360"/>
      </w:tabs>
      <w:spacing w:after="0" w:line="240" w:lineRule="auto"/>
    </w:pPr>
  </w:style>
  <w:style w:type="character" w:customStyle="1" w:styleId="HeaderChar">
    <w:name w:val="Header Char"/>
    <w:basedOn w:val="DefaultParagraphFont"/>
    <w:link w:val="Header"/>
    <w:uiPriority w:val="99"/>
    <w:rsid w:val="002C2A18"/>
  </w:style>
  <w:style w:type="paragraph" w:styleId="Footer">
    <w:name w:val="footer"/>
    <w:basedOn w:val="Normal"/>
    <w:link w:val="FooterChar"/>
    <w:uiPriority w:val="99"/>
    <w:unhideWhenUsed/>
    <w:rsid w:val="002C2A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2C2A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914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content/doi/10.1108/17410400710757105/full/html" TargetMode="External"/><Relationship Id="rId13" Type="http://schemas.openxmlformats.org/officeDocument/2006/relationships/hyperlink" Target="https://books.google.com.np/books?hl=en&amp;lr=&amp;id=bTnJAwAAQBAJ&amp;oi=fnd&amp;pg" TargetMode="External"/><Relationship Id="rId18" Type="http://schemas.openxmlformats.org/officeDocument/2006/relationships/hyperlink" Target="https://www.sciencedirect.com/science/article/abs/pii/S0278431916000128"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d1wqtxts1xzle7.cloudfront.net/88478021/14libre.pdf?1657585301=&amp;response-content-disposition" TargetMode="External"/><Relationship Id="rId12" Type="http://schemas.openxmlformats.org/officeDocument/2006/relationships/hyperlink" Target="https://www.taylorfrancis.com/books/edit/10.4324/9780203219690/work-process-knowledge-nicholas-boreham-martin-fischer-renan-samur%C3%A7ay" TargetMode="External"/><Relationship Id="rId17" Type="http://schemas.openxmlformats.org/officeDocument/2006/relationships/hyperlink" Target="https://www.sciencedirect.com/science/article/abs/pii/S0278431907001089" TargetMode="External"/><Relationship Id="rId2" Type="http://schemas.openxmlformats.org/officeDocument/2006/relationships/styles" Target="styles.xml"/><Relationship Id="rId16" Type="http://schemas.openxmlformats.org/officeDocument/2006/relationships/hyperlink" Target="https://www.emerald.com/insight/content/doi/10.1108/IJQRM-May-2011-0070/full/html"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myjms.mohe.gov.my/index.php/PMJSSH/article/view/1206" TargetMode="External"/><Relationship Id="rId5" Type="http://schemas.openxmlformats.org/officeDocument/2006/relationships/footnotes" Target="footnotes.xml"/><Relationship Id="rId15" Type="http://schemas.openxmlformats.org/officeDocument/2006/relationships/hyperlink" Target="https://www.sciencedirect.com/science/article/abs/pii/S0038012196000134" TargetMode="External"/><Relationship Id="rId10" Type="http://schemas.openxmlformats.org/officeDocument/2006/relationships/hyperlink" Target="https://stec.univ-ovidius.ro/html/anale/RO/2021/Section%204/21.pdf" TargetMode="External"/><Relationship Id="rId19" Type="http://schemas.openxmlformats.org/officeDocument/2006/relationships/hyperlink" Target="https://www.emerald.com/insight/content/doi/10.1108/13673270710738933/full/html" TargetMode="External"/><Relationship Id="rId4" Type="http://schemas.openxmlformats.org/officeDocument/2006/relationships/webSettings" Target="webSettings.xml"/><Relationship Id="rId9" Type="http://schemas.openxmlformats.org/officeDocument/2006/relationships/hyperlink" Target="https://www.tandfonline.com/doi/abs/10.1080/13636820200200204" TargetMode="External"/><Relationship Id="rId14" Type="http://schemas.openxmlformats.org/officeDocument/2006/relationships/hyperlink" Target="https://www.taylorfrancis.com/chapters/edit/10.1201/9781315366227-7"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C9AEF09-9F2D-4120-9AD6-5C41125C51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2181</Words>
  <Characters>12436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Pravat Panday</dc:creator>
  <cp:keywords/>
  <dc:description/>
  <cp:lastModifiedBy>Purna Sapkota (2108557)</cp:lastModifiedBy>
  <cp:revision>2</cp:revision>
  <dcterms:created xsi:type="dcterms:W3CDTF">2024-02-15T17:09:00Z</dcterms:created>
  <dcterms:modified xsi:type="dcterms:W3CDTF">2024-02-15T17:09:00Z</dcterms:modified>
</cp:coreProperties>
</file>