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373204011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0FF4CA45" w14:textId="23951713" w:rsidR="001664FE" w:rsidRDefault="001664FE" w:rsidP="001664FE">
          <w:r w:rsidRPr="00727DD0">
            <w:rPr>
              <w:rFonts w:ascii="Arial" w:hAnsi="Arial" w:cs="Arial"/>
              <w:noProof/>
              <w:sz w:val="32"/>
              <w:szCs w:val="32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0" allowOverlap="1" wp14:anchorId="3AA2AC73" wp14:editId="42DB0922">
                    <wp:simplePos x="0" y="0"/>
                    <wp:positionH relativeFrom="margin">
                      <wp:align>left</wp:align>
                    </wp:positionH>
                    <wp:positionV relativeFrom="topMargin">
                      <wp:posOffset>333348</wp:posOffset>
                    </wp:positionV>
                    <wp:extent cx="5976537" cy="826936"/>
                    <wp:effectExtent l="0" t="0" r="24765" b="11430"/>
                    <wp:wrapNone/>
                    <wp:docPr id="463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76537" cy="826936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color w:val="FFFFFF" w:themeColor="background1"/>
                                    <w:sz w:val="48"/>
                                    <w:szCs w:val="48"/>
                                  </w:rPr>
                                  <w:alias w:val="Title"/>
                                  <w:id w:val="-1704864950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098B17D" w14:textId="5378A512" w:rsidR="003F4A68" w:rsidRPr="00CA0ACF" w:rsidRDefault="00E9465F" w:rsidP="001664FE">
                                    <w:pPr>
                                      <w:pStyle w:val="NoSpacing"/>
                                      <w:jc w:val="center"/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  <w:r w:rsidRPr="00CA0ACF"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>Macmillan Distribution Management Sustainability Report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AA2AC73" id="Rectangle 16" o:spid="_x0000_s1026" style="position:absolute;margin-left:0;margin-top:26.25pt;width:470.6pt;height:65.1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op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R23KwIAAE0EAAAOAAAAZHJzL2Uyb0RvYy54bWysVNuO0zAQfUfiHyy/06Tt9rJR09WqyyKk&#10;BVYsfIDrOI2F4zFjt0n5esZOd2nhAQmRB8uTGZ+cOXOc1U3fGnZQ6DXYko9HOWfKSqi03ZX865f7&#10;N0vOfBC2EgasKvlReX6zfv1q1blCTaABUylkBGJ90bmSNyG4Isu8bFQr/AicspSsAVsRKMRdVqHo&#10;CL012STP51kHWDkEqbynt3dDkq8Tfl0rGT7VtVeBmZITt5BWTOs2rtl6JYodCtdoeaIh/oFFK7Sl&#10;j75A3Ykg2B71H1Ctlgge6jCS0GZQ11qq1AN1M85/6+apEU6lXkgc715k8v8PVn48PCLTVcmv5lPO&#10;rGhpSJ9JNmF3RrHxPCrUOV9Q4ZN7xNijdw8gv3lmYdNQmbpFhK5RoiJe41ifXRyIgaejbNt9gIrg&#10;xT5AEquvsY2AJAPr00yOLzNRfWCSXs6uF/PZdMGZpNxyMr+eJkqZKJ5PO/ThnYKWxU3JkcgndHF4&#10;8CGyEcVzSWIPRlf32pgURJ+pjUF2EOSQ0A/8qcfzKmNZR61d57M8IV8kk1X/CtHqQD43uqUm8vgM&#10;zouqvbVVcmEQ2gx7YmzsScao3DCB0G/70zC2UB1JUITBz3T/aNMA/uCsIy+X3H/fC1Scmfc2DmU5&#10;WS6j+1N0NVtMKMCL1PY8JawksJLLgJwNwSYMl2bvUO8a+to4KWHhloZZ66RzHPTA7MSdPJvkP92v&#10;eCnO41T16y+w/gkAAP//AwBQSwMEFAAGAAgAAAAhABvTyVPeAAAABwEAAA8AAABkcnMvZG93bnJl&#10;di54bWxMj09Lw0AUxO+C32F5gje7abDaxmyKFS0EqmBb76/ZZxLdPyG7adNv7/Okx2GGmd/ky9Ea&#10;caQ+tN4pmE4SEOQqr1tXK9jvXm7mIEJEp9F4RwrOFGBZXF7kmGl/cu903MZacIkLGSpoYuwyKUPV&#10;kMUw8R059j59bzGy7GupezxxuTUyTZI7abF1vNBgR08NVd/bwfLI81CvyvJrsd6UG3P+QPv2ulor&#10;dX01Pj6AiDTGvzD84jM6FMx08IPTQRgFfCQqmKUzEOwubqcpiAPH5uk9yCKX//mLHwAAAP//AwBQ&#10;SwECLQAUAAYACAAAACEAtoM4kv4AAADhAQAAEwAAAAAAAAAAAAAAAAAAAAAAW0NvbnRlbnRfVHlw&#10;ZXNdLnhtbFBLAQItABQABgAIAAAAIQA4/SH/1gAAAJQBAAALAAAAAAAAAAAAAAAAAC8BAABfcmVs&#10;cy8ucmVsc1BLAQItABQABgAIAAAAIQARbR23KwIAAE0EAAAOAAAAAAAAAAAAAAAAAC4CAABkcnMv&#10;ZTJvRG9jLnhtbFBLAQItABQABgAIAAAAIQAb08lT3gAAAAcBAAAPAAAAAAAAAAAAAAAAAIUEAABk&#10;cnMvZG93bnJldi54bWxQSwUGAAAAAAQABADzAAAAkAUAAAAA&#10;" o:allowincell="f" fillcolor="black [3213]" strokecolor="black [3213]" strokeweight="1.5pt">
                    <v:textbox inset="14.4pt,,14.4pt">
                      <w:txbxContent>
                        <w:sdt>
                          <w:sdtPr>
                            <w:rPr>
                              <w:rFonts w:ascii="Arial" w:hAnsi="Arial" w:cs="Arial"/>
                              <w:color w:val="FFFFFF" w:themeColor="background1"/>
                              <w:sz w:val="48"/>
                              <w:szCs w:val="48"/>
                            </w:rPr>
                            <w:alias w:val="Title"/>
                            <w:id w:val="-1704864950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3098B17D" w14:textId="5378A512" w:rsidR="003F4A68" w:rsidRPr="00CA0ACF" w:rsidRDefault="00E9465F" w:rsidP="001664FE">
                              <w:pPr>
                                <w:pStyle w:val="NoSpacing"/>
                                <w:jc w:val="center"/>
                                <w:rPr>
                                  <w:rFonts w:ascii="Arial" w:hAnsi="Arial" w:cs="Arial"/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  <w:r w:rsidRPr="00CA0ACF">
                                <w:rPr>
                                  <w:rFonts w:ascii="Arial" w:hAnsi="Arial" w:cs="Arial"/>
                                  <w:color w:val="FFFFFF" w:themeColor="background1"/>
                                  <w:sz w:val="48"/>
                                  <w:szCs w:val="48"/>
                                </w:rPr>
                                <w:t>Macmillan Distribution Management Sustainability Report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  <w:r>
            <w:t xml:space="preserve"> </w:t>
          </w:r>
        </w:p>
        <w:p w14:paraId="79867945" w14:textId="77777777" w:rsidR="00392384" w:rsidRDefault="00392384" w:rsidP="001664FE"/>
        <w:p w14:paraId="68046898" w14:textId="77777777" w:rsidR="00170510" w:rsidRDefault="00170510">
          <w:pPr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0F681B35" wp14:editId="19A9A18C">
                <wp:extent cx="5731184" cy="5862210"/>
                <wp:effectExtent l="0" t="0" r="3175" b="5715"/>
                <wp:docPr id="4" name="Picture 4" descr="Celebrating 175 years of Macmill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elebrating 175 years of Macmill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35326" cy="58664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23B97B2" w14:textId="77777777" w:rsidR="00DE3685" w:rsidRDefault="00DE3685">
          <w:pPr>
            <w:rPr>
              <w:rFonts w:ascii="Arial" w:hAnsi="Arial" w:cs="Arial"/>
              <w:sz w:val="24"/>
              <w:szCs w:val="24"/>
            </w:rPr>
          </w:pPr>
        </w:p>
        <w:p w14:paraId="0C4FD7FE" w14:textId="48346ABE" w:rsidR="00DE3685" w:rsidRPr="00DE3685" w:rsidRDefault="00170510" w:rsidP="00DE3685">
          <w:pPr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  <w:r w:rsidRPr="00DE3685">
            <w:rPr>
              <w:rFonts w:ascii="Arial" w:hAnsi="Arial" w:cs="Arial"/>
              <w:b/>
              <w:bCs/>
              <w:sz w:val="44"/>
              <w:szCs w:val="44"/>
            </w:rPr>
            <w:t>MBA Sustainability Leadership</w:t>
          </w:r>
        </w:p>
        <w:p w14:paraId="6A494E3E" w14:textId="77777777" w:rsidR="00170510" w:rsidRDefault="00170510" w:rsidP="00170510">
          <w:pPr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  <w:r w:rsidRPr="00DE3685">
            <w:rPr>
              <w:rFonts w:ascii="Arial" w:hAnsi="Arial" w:cs="Arial"/>
              <w:b/>
              <w:bCs/>
              <w:sz w:val="44"/>
              <w:szCs w:val="44"/>
            </w:rPr>
            <w:t>BMSP7003D - Embedding Sustainability within Organisations</w:t>
          </w:r>
        </w:p>
        <w:p w14:paraId="3A7713A6" w14:textId="77777777" w:rsidR="00DE3685" w:rsidRPr="00DE3685" w:rsidRDefault="00DE3685" w:rsidP="00170510">
          <w:pPr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  <w:p w14:paraId="28C01565" w14:textId="70B73B3C" w:rsidR="00DE3685" w:rsidRPr="00DE3685" w:rsidRDefault="00DE3685" w:rsidP="00BD3592">
          <w:pPr>
            <w:spacing w:line="240" w:lineRule="auto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  <w:r w:rsidRPr="00DE3685">
            <w:rPr>
              <w:rFonts w:ascii="Arial" w:hAnsi="Arial" w:cs="Arial"/>
              <w:b/>
              <w:bCs/>
              <w:sz w:val="44"/>
              <w:szCs w:val="44"/>
            </w:rPr>
            <w:t xml:space="preserve">Antony Swistun </w:t>
          </w:r>
          <w:r w:rsidR="002C78D3">
            <w:rPr>
              <w:rFonts w:ascii="Arial" w:hAnsi="Arial" w:cs="Arial"/>
              <w:b/>
              <w:bCs/>
              <w:sz w:val="44"/>
              <w:szCs w:val="44"/>
            </w:rPr>
            <w:t xml:space="preserve">- </w:t>
          </w:r>
          <w:r w:rsidRPr="00DE3685">
            <w:rPr>
              <w:rFonts w:ascii="Arial" w:hAnsi="Arial" w:cs="Arial"/>
              <w:b/>
              <w:bCs/>
              <w:sz w:val="44"/>
              <w:szCs w:val="44"/>
            </w:rPr>
            <w:t>1604713</w:t>
          </w:r>
          <w:r w:rsidR="003F4A68" w:rsidRPr="00DE3685">
            <w:rPr>
              <w:rFonts w:ascii="Arial" w:hAnsi="Arial" w:cs="Arial"/>
              <w:b/>
              <w:bCs/>
              <w:sz w:val="44"/>
              <w:szCs w:val="44"/>
            </w:rPr>
            <w:br w:type="page"/>
          </w: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-1181510472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5E078EA3" w14:textId="63E4D4F0" w:rsidR="00913910" w:rsidRDefault="00913910">
              <w:pPr>
                <w:pStyle w:val="TOCHeading"/>
              </w:pPr>
              <w:r>
                <w:t>Table of Contents</w:t>
              </w:r>
            </w:p>
            <w:p w14:paraId="71326A48" w14:textId="596DF8B7" w:rsidR="00973494" w:rsidRDefault="00913910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87200226" w:history="1">
                <w:r w:rsidR="00973494" w:rsidRPr="00CE2A23">
                  <w:rPr>
                    <w:rStyle w:val="Hyperlink"/>
                    <w:b/>
                    <w:bCs/>
                    <w:noProof/>
                  </w:rPr>
                  <w:t>The aim of the report</w:t>
                </w:r>
                <w:r w:rsidR="00973494">
                  <w:rPr>
                    <w:noProof/>
                    <w:webHidden/>
                  </w:rPr>
                  <w:tab/>
                </w:r>
                <w:r w:rsidR="00973494">
                  <w:rPr>
                    <w:noProof/>
                    <w:webHidden/>
                  </w:rPr>
                  <w:fldChar w:fldCharType="begin"/>
                </w:r>
                <w:r w:rsidR="00973494">
                  <w:rPr>
                    <w:noProof/>
                    <w:webHidden/>
                  </w:rPr>
                  <w:instrText xml:space="preserve"> PAGEREF _Toc87200226 \h </w:instrText>
                </w:r>
                <w:r w:rsidR="00973494">
                  <w:rPr>
                    <w:noProof/>
                    <w:webHidden/>
                  </w:rPr>
                </w:r>
                <w:r w:rsidR="00973494">
                  <w:rPr>
                    <w:noProof/>
                    <w:webHidden/>
                  </w:rPr>
                  <w:fldChar w:fldCharType="separate"/>
                </w:r>
                <w:r w:rsidR="00973494">
                  <w:rPr>
                    <w:noProof/>
                    <w:webHidden/>
                  </w:rPr>
                  <w:t>1</w:t>
                </w:r>
                <w:r w:rsidR="00973494">
                  <w:rPr>
                    <w:noProof/>
                    <w:webHidden/>
                  </w:rPr>
                  <w:fldChar w:fldCharType="end"/>
                </w:r>
              </w:hyperlink>
            </w:p>
            <w:p w14:paraId="362445FE" w14:textId="6EBD51D5" w:rsidR="00973494" w:rsidRDefault="0097349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87200227" w:history="1">
                <w:r w:rsidRPr="00CE2A23">
                  <w:rPr>
                    <w:rStyle w:val="Hyperlink"/>
                    <w:b/>
                    <w:bCs/>
                    <w:noProof/>
                  </w:rPr>
                  <w:t>Internal factors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_Toc87200227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89DE23D" w14:textId="601AA025" w:rsidR="00973494" w:rsidRDefault="0097349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87200228" w:history="1">
                <w:r w:rsidRPr="00CE2A23">
                  <w:rPr>
                    <w:rStyle w:val="Hyperlink"/>
                    <w:b/>
                    <w:bCs/>
                    <w:noProof/>
                  </w:rPr>
                  <w:t>External factors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_Toc87200228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BFD0425" w14:textId="20D1D741" w:rsidR="00973494" w:rsidRDefault="0097349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87200229" w:history="1">
                <w:r w:rsidRPr="00CE2A23">
                  <w:rPr>
                    <w:rStyle w:val="Hyperlink"/>
                    <w:b/>
                    <w:bCs/>
                    <w:noProof/>
                  </w:rPr>
                  <w:t>MDL emissions report 2020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_Toc87200229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494CBF1" w14:textId="3880815E" w:rsidR="00973494" w:rsidRDefault="00973494">
              <w:pPr>
                <w:pStyle w:val="TOC1"/>
                <w:tabs>
                  <w:tab w:val="right" w:leader="dot" w:pos="9016"/>
                </w:tabs>
                <w:rPr>
                  <w:rFonts w:eastAsiaTheme="minorEastAsia"/>
                  <w:noProof/>
                  <w:lang w:eastAsia="en-GB"/>
                </w:rPr>
              </w:pPr>
              <w:hyperlink w:anchor="_Toc87200230" w:history="1">
                <w:r w:rsidRPr="00CE2A23">
                  <w:rPr>
                    <w:rStyle w:val="Hyperlink"/>
                    <w:b/>
                    <w:bCs/>
                    <w:noProof/>
                  </w:rPr>
                  <w:t>Conclusion.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_Toc87200230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2F7FDF2" w14:textId="1B60C7DA" w:rsidR="00913910" w:rsidRDefault="0091391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22061A1A" w14:textId="77777777" w:rsidR="00A56DE5" w:rsidRDefault="00A56DE5" w:rsidP="004059D3">
          <w:pPr>
            <w:spacing w:line="240" w:lineRule="auto"/>
            <w:rPr>
              <w:rFonts w:ascii="Arial" w:hAnsi="Arial" w:cs="Arial"/>
              <w:noProof/>
              <w:sz w:val="24"/>
              <w:szCs w:val="24"/>
            </w:rPr>
          </w:pPr>
        </w:p>
        <w:p w14:paraId="37FFC22D" w14:textId="38D6C310" w:rsidR="004059D3" w:rsidRPr="004059D3" w:rsidRDefault="00D561FC" w:rsidP="004059D3">
          <w:pPr>
            <w:spacing w:line="240" w:lineRule="auto"/>
            <w:rPr>
              <w:rFonts w:ascii="Arial" w:hAnsi="Arial" w:cs="Arial"/>
              <w:noProof/>
              <w:sz w:val="24"/>
              <w:szCs w:val="24"/>
            </w:rPr>
          </w:pPr>
          <w:r>
            <w:rPr>
              <w:rFonts w:ascii="Arial" w:hAnsi="Arial" w:cs="Arial"/>
              <w:noProof/>
              <w:sz w:val="24"/>
              <w:szCs w:val="24"/>
            </w:rPr>
            <w:t>“</w:t>
          </w:r>
          <w:r w:rsidR="004059D3" w:rsidRPr="004059D3">
            <w:rPr>
              <w:rFonts w:ascii="Arial" w:hAnsi="Arial" w:cs="Arial"/>
              <w:noProof/>
              <w:sz w:val="24"/>
              <w:szCs w:val="24"/>
            </w:rPr>
            <w:t>MDL provide a first-class distribution service with the ability to supply books seamlessly to customers all over the world.</w:t>
          </w:r>
        </w:p>
        <w:p w14:paraId="61447EA6" w14:textId="77777777" w:rsidR="004059D3" w:rsidRPr="004059D3" w:rsidRDefault="004059D3" w:rsidP="004059D3">
          <w:pPr>
            <w:spacing w:line="240" w:lineRule="auto"/>
            <w:rPr>
              <w:rFonts w:ascii="Arial" w:hAnsi="Arial" w:cs="Arial"/>
              <w:noProof/>
              <w:sz w:val="24"/>
              <w:szCs w:val="24"/>
            </w:rPr>
          </w:pPr>
          <w:r w:rsidRPr="004059D3">
            <w:rPr>
              <w:rFonts w:ascii="Arial" w:hAnsi="Arial" w:cs="Arial"/>
              <w:noProof/>
              <w:sz w:val="24"/>
              <w:szCs w:val="24"/>
            </w:rPr>
            <w:t>Their customer service teams are dedicated, professional and a joy to work with and they have systems in place that give a publisher all the information they need to manage their business.</w:t>
          </w:r>
        </w:p>
        <w:p w14:paraId="523659C2" w14:textId="060821A9" w:rsidR="004059D3" w:rsidRDefault="004059D3" w:rsidP="004059D3">
          <w:pPr>
            <w:spacing w:line="240" w:lineRule="auto"/>
            <w:rPr>
              <w:rFonts w:ascii="Arial" w:hAnsi="Arial" w:cs="Arial"/>
              <w:noProof/>
              <w:sz w:val="24"/>
              <w:szCs w:val="24"/>
            </w:rPr>
          </w:pPr>
          <w:r w:rsidRPr="004059D3">
            <w:rPr>
              <w:rFonts w:ascii="Arial" w:hAnsi="Arial" w:cs="Arial"/>
              <w:noProof/>
              <w:sz w:val="24"/>
              <w:szCs w:val="24"/>
            </w:rPr>
            <w:t>Being distributed by MDL has been a key factor in facilitating sales growth both in the UK and Export markets for many of the publishers I work with</w:t>
          </w:r>
          <w:r w:rsidR="00D561FC">
            <w:rPr>
              <w:rFonts w:ascii="Arial" w:hAnsi="Arial" w:cs="Arial"/>
              <w:noProof/>
              <w:sz w:val="24"/>
              <w:szCs w:val="24"/>
            </w:rPr>
            <w:t>”</w:t>
          </w:r>
          <w:r w:rsidRPr="004059D3">
            <w:rPr>
              <w:rFonts w:ascii="Arial" w:hAnsi="Arial" w:cs="Arial"/>
              <w:noProof/>
              <w:sz w:val="24"/>
              <w:szCs w:val="24"/>
            </w:rPr>
            <w:t>.</w:t>
          </w:r>
          <w:r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sdt>
            <w:sdtPr>
              <w:rPr>
                <w:rFonts w:ascii="Arial" w:hAnsi="Arial" w:cs="Arial"/>
                <w:noProof/>
                <w:sz w:val="24"/>
                <w:szCs w:val="24"/>
              </w:rPr>
              <w:id w:val="424306242"/>
              <w:citation/>
            </w:sdtPr>
            <w:sdtEndPr/>
            <w:sdtContent>
              <w:r w:rsidR="00D561FC">
                <w:rPr>
                  <w:rFonts w:ascii="Arial" w:hAnsi="Arial" w:cs="Arial"/>
                  <w:noProof/>
                  <w:sz w:val="24"/>
                  <w:szCs w:val="24"/>
                </w:rPr>
                <w:fldChar w:fldCharType="begin"/>
              </w:r>
              <w:r w:rsidR="00D561FC">
                <w:rPr>
                  <w:rFonts w:ascii="Arial" w:hAnsi="Arial" w:cs="Arial"/>
                  <w:noProof/>
                  <w:sz w:val="24"/>
                  <w:szCs w:val="24"/>
                </w:rPr>
                <w:instrText xml:space="preserve"> CITATION MDL21 \l 2057 </w:instrText>
              </w:r>
              <w:r w:rsidR="00D561FC">
                <w:rPr>
                  <w:rFonts w:ascii="Arial" w:hAnsi="Arial" w:cs="Arial"/>
                  <w:noProof/>
                  <w:sz w:val="24"/>
                  <w:szCs w:val="24"/>
                </w:rPr>
                <w:fldChar w:fldCharType="separate"/>
              </w:r>
              <w:r w:rsidR="00D561FC" w:rsidRPr="00D561FC">
                <w:rPr>
                  <w:rFonts w:ascii="Arial" w:hAnsi="Arial" w:cs="Arial"/>
                  <w:noProof/>
                  <w:sz w:val="24"/>
                  <w:szCs w:val="24"/>
                </w:rPr>
                <w:t>(MDL, 2021)</w:t>
              </w:r>
              <w:r w:rsidR="00D561FC">
                <w:rPr>
                  <w:rFonts w:ascii="Arial" w:hAnsi="Arial" w:cs="Arial"/>
                  <w:noProof/>
                  <w:sz w:val="24"/>
                  <w:szCs w:val="24"/>
                </w:rPr>
                <w:fldChar w:fldCharType="end"/>
              </w:r>
            </w:sdtContent>
          </w:sdt>
        </w:p>
        <w:p w14:paraId="37A6D91A" w14:textId="77777777" w:rsidR="00D561FC" w:rsidRPr="004059D3" w:rsidRDefault="00D561FC" w:rsidP="004059D3">
          <w:pPr>
            <w:spacing w:line="240" w:lineRule="auto"/>
            <w:rPr>
              <w:rFonts w:ascii="Arial" w:hAnsi="Arial" w:cs="Arial"/>
              <w:noProof/>
              <w:sz w:val="24"/>
              <w:szCs w:val="24"/>
            </w:rPr>
          </w:pPr>
        </w:p>
        <w:p w14:paraId="5675D6F1" w14:textId="47B6FDE0" w:rsidR="00F00031" w:rsidRPr="004E25BE" w:rsidRDefault="00F00031" w:rsidP="004E25BE">
          <w:pPr>
            <w:pStyle w:val="Heading1"/>
            <w:rPr>
              <w:b/>
              <w:bCs/>
              <w:noProof/>
            </w:rPr>
          </w:pPr>
          <w:bookmarkStart w:id="0" w:name="_Toc87200226"/>
          <w:r w:rsidRPr="004E25BE">
            <w:rPr>
              <w:b/>
              <w:bCs/>
              <w:noProof/>
            </w:rPr>
            <w:t>The aim</w:t>
          </w:r>
          <w:r w:rsidR="00D94E65" w:rsidRPr="004E25BE">
            <w:rPr>
              <w:b/>
              <w:bCs/>
              <w:noProof/>
            </w:rPr>
            <w:t xml:space="preserve"> of the report</w:t>
          </w:r>
          <w:bookmarkEnd w:id="0"/>
        </w:p>
        <w:p w14:paraId="6D272A10" w14:textId="2F9712B8" w:rsidR="009273D5" w:rsidRDefault="0029042E" w:rsidP="00BD3592">
          <w:pPr>
            <w:spacing w:line="240" w:lineRule="auto"/>
            <w:rPr>
              <w:rFonts w:ascii="Arial" w:hAnsi="Arial" w:cs="Arial"/>
              <w:noProof/>
              <w:sz w:val="24"/>
              <w:szCs w:val="24"/>
            </w:rPr>
          </w:pPr>
          <w:r>
            <w:rPr>
              <w:rFonts w:ascii="Arial" w:hAnsi="Arial" w:cs="Arial"/>
              <w:noProof/>
              <w:sz w:val="24"/>
              <w:szCs w:val="24"/>
            </w:rPr>
            <w:t xml:space="preserve">This report </w:t>
          </w:r>
          <w:r w:rsidR="00A772E5">
            <w:rPr>
              <w:rFonts w:ascii="Arial" w:hAnsi="Arial" w:cs="Arial"/>
              <w:noProof/>
              <w:sz w:val="24"/>
              <w:szCs w:val="24"/>
            </w:rPr>
            <w:t xml:space="preserve">aims to identify the </w:t>
          </w:r>
          <w:r w:rsidR="00A772E5" w:rsidRPr="00332825">
            <w:rPr>
              <w:rFonts w:ascii="Arial" w:hAnsi="Arial" w:cs="Arial"/>
              <w:noProof/>
              <w:sz w:val="24"/>
              <w:szCs w:val="24"/>
            </w:rPr>
            <w:t>current, and potential sustainability practices</w:t>
          </w:r>
          <w:r w:rsidR="002D310E" w:rsidRPr="00332825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0F679A" w:rsidRPr="00332825">
            <w:rPr>
              <w:rFonts w:ascii="Arial" w:hAnsi="Arial" w:cs="Arial"/>
              <w:noProof/>
              <w:sz w:val="24"/>
              <w:szCs w:val="24"/>
            </w:rPr>
            <w:t xml:space="preserve">and </w:t>
          </w:r>
          <w:r w:rsidR="002D310E" w:rsidRPr="00332825">
            <w:rPr>
              <w:rFonts w:ascii="Arial" w:hAnsi="Arial" w:cs="Arial"/>
              <w:noProof/>
              <w:sz w:val="24"/>
              <w:szCs w:val="24"/>
            </w:rPr>
            <w:t>p</w:t>
          </w:r>
          <w:r w:rsidR="000F679A" w:rsidRPr="00332825">
            <w:rPr>
              <w:rFonts w:ascii="Arial" w:hAnsi="Arial" w:cs="Arial"/>
              <w:noProof/>
              <w:sz w:val="24"/>
              <w:szCs w:val="24"/>
            </w:rPr>
            <w:t xml:space="preserve">rocesses </w:t>
          </w:r>
          <w:r w:rsidR="00020BBC" w:rsidRPr="00332825">
            <w:rPr>
              <w:rFonts w:ascii="Arial" w:hAnsi="Arial" w:cs="Arial"/>
              <w:noProof/>
              <w:sz w:val="24"/>
              <w:szCs w:val="24"/>
            </w:rPr>
            <w:t>c</w:t>
          </w:r>
          <w:r w:rsidR="00020BBC">
            <w:rPr>
              <w:rFonts w:ascii="Arial" w:hAnsi="Arial" w:cs="Arial"/>
              <w:noProof/>
              <w:sz w:val="24"/>
              <w:szCs w:val="24"/>
            </w:rPr>
            <w:t>arried out by the company, identify</w:t>
          </w:r>
          <w:r w:rsidR="0070213E">
            <w:rPr>
              <w:rFonts w:ascii="Arial" w:hAnsi="Arial" w:cs="Arial"/>
              <w:noProof/>
              <w:sz w:val="24"/>
              <w:szCs w:val="24"/>
            </w:rPr>
            <w:t xml:space="preserve"> and address </w:t>
          </w:r>
          <w:r w:rsidR="00F348DD">
            <w:rPr>
              <w:rFonts w:ascii="Arial" w:hAnsi="Arial" w:cs="Arial"/>
              <w:noProof/>
              <w:sz w:val="24"/>
              <w:szCs w:val="24"/>
            </w:rPr>
            <w:t xml:space="preserve">any </w:t>
          </w:r>
          <w:r w:rsidR="00F348DD" w:rsidRPr="00F348DD">
            <w:rPr>
              <w:rFonts w:ascii="Arial" w:hAnsi="Arial" w:cs="Arial"/>
              <w:noProof/>
              <w:sz w:val="24"/>
              <w:szCs w:val="24"/>
            </w:rPr>
            <w:t>interrelated issues</w:t>
          </w:r>
          <w:r w:rsidR="00F348DD">
            <w:rPr>
              <w:rFonts w:ascii="Arial" w:hAnsi="Arial" w:cs="Arial"/>
              <w:noProof/>
              <w:sz w:val="24"/>
              <w:szCs w:val="24"/>
            </w:rPr>
            <w:t>,</w:t>
          </w:r>
          <w:r w:rsidR="00F348DD" w:rsidRPr="00F348DD">
            <w:rPr>
              <w:rFonts w:ascii="Arial" w:hAnsi="Arial" w:cs="Arial"/>
              <w:noProof/>
              <w:sz w:val="24"/>
              <w:szCs w:val="24"/>
            </w:rPr>
            <w:t xml:space="preserve"> and / or conflicts of interests</w:t>
          </w:r>
          <w:r w:rsidR="00F348DD">
            <w:rPr>
              <w:rFonts w:ascii="Arial" w:hAnsi="Arial" w:cs="Arial"/>
              <w:noProof/>
              <w:sz w:val="24"/>
              <w:szCs w:val="24"/>
            </w:rPr>
            <w:t xml:space="preserve"> with stakeholders, </w:t>
          </w:r>
          <w:r w:rsidR="00EF6E67">
            <w:rPr>
              <w:rFonts w:ascii="Arial" w:hAnsi="Arial" w:cs="Arial"/>
              <w:noProof/>
              <w:sz w:val="24"/>
              <w:szCs w:val="24"/>
            </w:rPr>
            <w:t xml:space="preserve">and </w:t>
          </w:r>
          <w:r w:rsidR="002F2290">
            <w:rPr>
              <w:rFonts w:ascii="Arial" w:hAnsi="Arial" w:cs="Arial"/>
              <w:noProof/>
              <w:sz w:val="24"/>
              <w:szCs w:val="24"/>
            </w:rPr>
            <w:t xml:space="preserve">try </w:t>
          </w:r>
          <w:r w:rsidR="00EF6E67" w:rsidRPr="00EF6E67">
            <w:rPr>
              <w:rFonts w:ascii="Arial" w:hAnsi="Arial" w:cs="Arial"/>
              <w:noProof/>
              <w:sz w:val="24"/>
              <w:szCs w:val="24"/>
            </w:rPr>
            <w:t xml:space="preserve">provide a current sustainability level of the </w:t>
          </w:r>
          <w:r w:rsidR="009273D5">
            <w:rPr>
              <w:rFonts w:ascii="Arial" w:hAnsi="Arial" w:cs="Arial"/>
              <w:noProof/>
              <w:sz w:val="24"/>
              <w:szCs w:val="24"/>
            </w:rPr>
            <w:t>company.</w:t>
          </w:r>
        </w:p>
        <w:p w14:paraId="03490DEE" w14:textId="77777777" w:rsidR="007E4ED2" w:rsidRDefault="007E4ED2" w:rsidP="00BD3592">
          <w:pPr>
            <w:spacing w:line="240" w:lineRule="auto"/>
            <w:rPr>
              <w:rFonts w:ascii="Arial" w:hAnsi="Arial" w:cs="Arial"/>
              <w:noProof/>
              <w:sz w:val="24"/>
              <w:szCs w:val="24"/>
            </w:rPr>
          </w:pPr>
        </w:p>
        <w:p w14:paraId="176E63DD" w14:textId="0F9C0D48" w:rsidR="004E1C99" w:rsidRDefault="004E1C99" w:rsidP="00BD3592">
          <w:pPr>
            <w:spacing w:line="240" w:lineRule="auto"/>
            <w:rPr>
              <w:rFonts w:ascii="Arial" w:hAnsi="Arial" w:cs="Arial"/>
              <w:noProof/>
              <w:sz w:val="24"/>
              <w:szCs w:val="24"/>
            </w:rPr>
          </w:pPr>
          <w:r>
            <w:rPr>
              <w:rFonts w:ascii="Arial" w:hAnsi="Arial" w:cs="Arial"/>
              <w:noProof/>
              <w:sz w:val="24"/>
              <w:szCs w:val="24"/>
            </w:rPr>
            <w:t>It is clear that in this ever cha</w:t>
          </w:r>
          <w:r w:rsidR="00A62F66">
            <w:rPr>
              <w:rFonts w:ascii="Arial" w:hAnsi="Arial" w:cs="Arial"/>
              <w:noProof/>
              <w:sz w:val="24"/>
              <w:szCs w:val="24"/>
            </w:rPr>
            <w:t>n</w:t>
          </w:r>
          <w:r>
            <w:rPr>
              <w:rFonts w:ascii="Arial" w:hAnsi="Arial" w:cs="Arial"/>
              <w:noProof/>
              <w:sz w:val="24"/>
              <w:szCs w:val="24"/>
            </w:rPr>
            <w:t xml:space="preserve">ging world </w:t>
          </w:r>
          <w:r w:rsidR="00A62F66">
            <w:rPr>
              <w:rFonts w:ascii="Arial" w:hAnsi="Arial" w:cs="Arial"/>
              <w:noProof/>
              <w:sz w:val="24"/>
              <w:szCs w:val="24"/>
            </w:rPr>
            <w:t xml:space="preserve">that the need to be </w:t>
          </w:r>
          <w:r w:rsidR="00254561">
            <w:rPr>
              <w:rFonts w:ascii="Arial" w:hAnsi="Arial" w:cs="Arial"/>
              <w:noProof/>
              <w:sz w:val="24"/>
              <w:szCs w:val="24"/>
            </w:rPr>
            <w:t xml:space="preserve">sustainable is as important as ever, </w:t>
          </w:r>
          <w:r w:rsidR="00B23B00">
            <w:rPr>
              <w:rFonts w:ascii="Arial" w:hAnsi="Arial" w:cs="Arial"/>
              <w:noProof/>
              <w:sz w:val="24"/>
              <w:szCs w:val="24"/>
            </w:rPr>
            <w:t>the need to not only out perform</w:t>
          </w:r>
          <w:r w:rsidR="00E81824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B23B00">
            <w:rPr>
              <w:rFonts w:ascii="Arial" w:hAnsi="Arial" w:cs="Arial"/>
              <w:noProof/>
              <w:sz w:val="24"/>
              <w:szCs w:val="24"/>
            </w:rPr>
            <w:t>our competitors</w:t>
          </w:r>
          <w:r w:rsidR="00587407">
            <w:rPr>
              <w:rFonts w:ascii="Arial" w:hAnsi="Arial" w:cs="Arial"/>
              <w:noProof/>
              <w:sz w:val="24"/>
              <w:szCs w:val="24"/>
            </w:rPr>
            <w:t xml:space="preserve">, but to be seen as </w:t>
          </w:r>
          <w:r w:rsidR="00D90F6E">
            <w:rPr>
              <w:rFonts w:ascii="Arial" w:hAnsi="Arial" w:cs="Arial"/>
              <w:noProof/>
              <w:sz w:val="24"/>
              <w:szCs w:val="24"/>
            </w:rPr>
            <w:t xml:space="preserve">being </w:t>
          </w:r>
          <w:r w:rsidR="00587407">
            <w:rPr>
              <w:rFonts w:ascii="Arial" w:hAnsi="Arial" w:cs="Arial"/>
              <w:noProof/>
              <w:sz w:val="24"/>
              <w:szCs w:val="24"/>
            </w:rPr>
            <w:t xml:space="preserve">greener than them is now </w:t>
          </w:r>
          <w:r w:rsidR="00FF2495">
            <w:rPr>
              <w:rFonts w:ascii="Arial" w:hAnsi="Arial" w:cs="Arial"/>
              <w:noProof/>
              <w:sz w:val="24"/>
              <w:szCs w:val="24"/>
            </w:rPr>
            <w:t>an important factor as to how we are percieved by the customers</w:t>
          </w:r>
          <w:r w:rsidR="0018763A">
            <w:rPr>
              <w:rFonts w:ascii="Arial" w:hAnsi="Arial" w:cs="Arial"/>
              <w:noProof/>
              <w:sz w:val="24"/>
              <w:szCs w:val="24"/>
            </w:rPr>
            <w:t>, as without them, the company will not survive.</w:t>
          </w:r>
        </w:p>
        <w:p w14:paraId="602B7F5C" w14:textId="77777777" w:rsidR="007E4ED2" w:rsidRDefault="007E4ED2" w:rsidP="00BD3592">
          <w:pPr>
            <w:spacing w:line="240" w:lineRule="auto"/>
            <w:rPr>
              <w:rFonts w:ascii="Arial" w:hAnsi="Arial" w:cs="Arial"/>
              <w:noProof/>
              <w:sz w:val="24"/>
              <w:szCs w:val="24"/>
            </w:rPr>
          </w:pPr>
        </w:p>
        <w:p w14:paraId="49EDD258" w14:textId="42FF9153" w:rsidR="007E4ED2" w:rsidRDefault="0080686A" w:rsidP="00B156DD">
          <w:pPr>
            <w:rPr>
              <w:rFonts w:ascii="Arial" w:hAnsi="Arial" w:cs="Arial"/>
              <w:noProof/>
              <w:sz w:val="24"/>
              <w:szCs w:val="24"/>
            </w:rPr>
          </w:pPr>
          <w:r>
            <w:rPr>
              <w:rFonts w:ascii="Arial" w:hAnsi="Arial" w:cs="Arial"/>
              <w:noProof/>
              <w:sz w:val="24"/>
              <w:szCs w:val="24"/>
            </w:rPr>
            <w:t xml:space="preserve">To </w:t>
          </w:r>
          <w:r w:rsidR="00246EA5">
            <w:rPr>
              <w:rFonts w:ascii="Arial" w:hAnsi="Arial" w:cs="Arial"/>
              <w:noProof/>
              <w:sz w:val="24"/>
              <w:szCs w:val="24"/>
            </w:rPr>
            <w:t xml:space="preserve">address the issue of sustainability within a company, </w:t>
          </w:r>
          <w:r w:rsidR="008E3D97">
            <w:rPr>
              <w:rFonts w:ascii="Arial" w:hAnsi="Arial" w:cs="Arial"/>
              <w:noProof/>
              <w:sz w:val="24"/>
              <w:szCs w:val="24"/>
            </w:rPr>
            <w:t>the company must look internally at its own culture</w:t>
          </w:r>
          <w:r w:rsidR="00265946">
            <w:rPr>
              <w:rFonts w:ascii="Arial" w:hAnsi="Arial" w:cs="Arial"/>
              <w:noProof/>
              <w:sz w:val="24"/>
              <w:szCs w:val="24"/>
            </w:rPr>
            <w:t xml:space="preserve">, how it </w:t>
          </w:r>
          <w:r w:rsidR="006C1E73">
            <w:rPr>
              <w:rFonts w:ascii="Arial" w:hAnsi="Arial" w:cs="Arial"/>
              <w:noProof/>
              <w:sz w:val="24"/>
              <w:szCs w:val="24"/>
            </w:rPr>
            <w:t xml:space="preserve">orders, uses, then </w:t>
          </w:r>
          <w:r w:rsidR="00265946">
            <w:rPr>
              <w:rFonts w:ascii="Arial" w:hAnsi="Arial" w:cs="Arial"/>
              <w:noProof/>
              <w:sz w:val="24"/>
              <w:szCs w:val="24"/>
            </w:rPr>
            <w:t>d</w:t>
          </w:r>
          <w:r w:rsidR="00D825AC">
            <w:rPr>
              <w:rFonts w:ascii="Arial" w:hAnsi="Arial" w:cs="Arial"/>
              <w:noProof/>
              <w:sz w:val="24"/>
              <w:szCs w:val="24"/>
            </w:rPr>
            <w:t>isposes of</w:t>
          </w:r>
          <w:r w:rsidR="00265946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D63D2A">
            <w:rPr>
              <w:rFonts w:ascii="Arial" w:hAnsi="Arial" w:cs="Arial"/>
              <w:noProof/>
              <w:sz w:val="24"/>
              <w:szCs w:val="24"/>
            </w:rPr>
            <w:t>its products</w:t>
          </w:r>
          <w:r w:rsidR="00EA75E7">
            <w:rPr>
              <w:rFonts w:ascii="Arial" w:hAnsi="Arial" w:cs="Arial"/>
              <w:noProof/>
              <w:sz w:val="24"/>
              <w:szCs w:val="24"/>
            </w:rPr>
            <w:t xml:space="preserve">.  The company </w:t>
          </w:r>
          <w:r w:rsidR="007B1F74">
            <w:rPr>
              <w:rFonts w:ascii="Arial" w:hAnsi="Arial" w:cs="Arial"/>
              <w:noProof/>
              <w:sz w:val="24"/>
              <w:szCs w:val="24"/>
            </w:rPr>
            <w:t xml:space="preserve">should set out a clear objective and communicate it to the workforce to ensure </w:t>
          </w:r>
          <w:r w:rsidR="00C6155F">
            <w:rPr>
              <w:rFonts w:ascii="Arial" w:hAnsi="Arial" w:cs="Arial"/>
              <w:noProof/>
              <w:sz w:val="24"/>
              <w:szCs w:val="24"/>
            </w:rPr>
            <w:t xml:space="preserve">everyone knows what needs to be done, </w:t>
          </w:r>
          <w:r w:rsidR="00F25DA8">
            <w:rPr>
              <w:rFonts w:ascii="Arial" w:hAnsi="Arial" w:cs="Arial"/>
              <w:noProof/>
              <w:sz w:val="24"/>
              <w:szCs w:val="24"/>
            </w:rPr>
            <w:t xml:space="preserve">what affect their actions have on the company, the environemnt, so that </w:t>
          </w:r>
          <w:r w:rsidR="003E206A">
            <w:rPr>
              <w:rFonts w:ascii="Arial" w:hAnsi="Arial" w:cs="Arial"/>
              <w:noProof/>
              <w:sz w:val="24"/>
              <w:szCs w:val="24"/>
            </w:rPr>
            <w:t xml:space="preserve">the workforce will buy into the companys </w:t>
          </w:r>
          <w:r w:rsidR="00E81824">
            <w:rPr>
              <w:rFonts w:ascii="Arial" w:hAnsi="Arial" w:cs="Arial"/>
              <w:noProof/>
              <w:sz w:val="24"/>
              <w:szCs w:val="24"/>
            </w:rPr>
            <w:t xml:space="preserve">policies and procedures when </w:t>
          </w:r>
          <w:r w:rsidR="00DD26FE">
            <w:rPr>
              <w:rFonts w:ascii="Arial" w:hAnsi="Arial" w:cs="Arial"/>
              <w:noProof/>
              <w:sz w:val="24"/>
              <w:szCs w:val="24"/>
            </w:rPr>
            <w:t xml:space="preserve">being </w:t>
          </w:r>
          <w:r w:rsidR="00E81824">
            <w:rPr>
              <w:rFonts w:ascii="Arial" w:hAnsi="Arial" w:cs="Arial"/>
              <w:noProof/>
              <w:sz w:val="24"/>
              <w:szCs w:val="24"/>
            </w:rPr>
            <w:t>implemented.</w:t>
          </w:r>
        </w:p>
        <w:p w14:paraId="19BA41DA" w14:textId="7FC1D3F8" w:rsidR="005E2C59" w:rsidRPr="00B156DD" w:rsidRDefault="00973494" w:rsidP="00B156DD">
          <w:pPr>
            <w:rPr>
              <w:noProof/>
            </w:rPr>
          </w:pPr>
        </w:p>
      </w:sdtContent>
    </w:sdt>
    <w:p w14:paraId="20A3A7E3" w14:textId="04E7BB03" w:rsidR="007E4ED2" w:rsidRDefault="002C24B6" w:rsidP="002B15F3">
      <w:pPr>
        <w:rPr>
          <w:rFonts w:ascii="Arial" w:hAnsi="Arial" w:cs="Arial"/>
          <w:sz w:val="24"/>
          <w:szCs w:val="24"/>
        </w:rPr>
      </w:pPr>
      <w:r w:rsidRPr="002C24B6">
        <w:rPr>
          <w:rFonts w:ascii="Arial" w:hAnsi="Arial" w:cs="Arial"/>
          <w:sz w:val="24"/>
          <w:szCs w:val="24"/>
        </w:rPr>
        <w:t xml:space="preserve">Hofstede’s prolific writings constantly remind </w:t>
      </w:r>
      <w:r w:rsidR="00B332E6">
        <w:rPr>
          <w:rFonts w:ascii="Arial" w:hAnsi="Arial" w:cs="Arial"/>
          <w:sz w:val="24"/>
          <w:szCs w:val="24"/>
        </w:rPr>
        <w:t xml:space="preserve">us </w:t>
      </w:r>
      <w:r w:rsidRPr="002C24B6">
        <w:rPr>
          <w:rFonts w:ascii="Arial" w:hAnsi="Arial" w:cs="Arial"/>
          <w:sz w:val="24"/>
          <w:szCs w:val="24"/>
        </w:rPr>
        <w:t>that although ‘values’ are ingrained and reinforced from birth; ‘practices’ are learned, inured, and can be changed, such as in the business environment when one moves from one employment situation to another and openly adapts and accepts a new business culture.</w:t>
      </w:r>
      <w:r w:rsidR="00DE4149">
        <w:rPr>
          <w:rFonts w:ascii="Arial" w:hAnsi="Arial" w:cs="Arial"/>
          <w:sz w:val="24"/>
          <w:szCs w:val="24"/>
        </w:rPr>
        <w:t xml:space="preserve">  </w:t>
      </w:r>
      <w:sdt>
        <w:sdtPr>
          <w:rPr>
            <w:rFonts w:ascii="Arial" w:hAnsi="Arial" w:cs="Arial"/>
            <w:sz w:val="24"/>
            <w:szCs w:val="24"/>
          </w:rPr>
          <w:id w:val="-1199154381"/>
          <w:citation/>
        </w:sdtPr>
        <w:sdtEndPr/>
        <w:sdtContent>
          <w:r w:rsidR="00F80CCB">
            <w:rPr>
              <w:rFonts w:ascii="Arial" w:hAnsi="Arial" w:cs="Arial"/>
              <w:sz w:val="24"/>
              <w:szCs w:val="24"/>
            </w:rPr>
            <w:fldChar w:fldCharType="begin"/>
          </w:r>
          <w:r w:rsidR="00F80CCB">
            <w:rPr>
              <w:rFonts w:ascii="Arial" w:hAnsi="Arial" w:cs="Arial"/>
              <w:sz w:val="24"/>
              <w:szCs w:val="24"/>
            </w:rPr>
            <w:instrText xml:space="preserve"> CITATION Deb11 \l 2057 </w:instrText>
          </w:r>
          <w:r w:rsidR="00F80CCB">
            <w:rPr>
              <w:rFonts w:ascii="Arial" w:hAnsi="Arial" w:cs="Arial"/>
              <w:sz w:val="24"/>
              <w:szCs w:val="24"/>
            </w:rPr>
            <w:fldChar w:fldCharType="separate"/>
          </w:r>
          <w:r w:rsidR="00F80CCB" w:rsidRPr="00F80CCB">
            <w:rPr>
              <w:rFonts w:ascii="Arial" w:hAnsi="Arial" w:cs="Arial"/>
              <w:noProof/>
              <w:sz w:val="24"/>
              <w:szCs w:val="24"/>
            </w:rPr>
            <w:t>(Borkovich, 2011)</w:t>
          </w:r>
          <w:r w:rsidR="00F80CC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32B28122" w14:textId="17BAC541" w:rsidR="00600491" w:rsidRPr="004E25BE" w:rsidRDefault="00600491" w:rsidP="004E25BE">
      <w:pPr>
        <w:pStyle w:val="Heading1"/>
        <w:rPr>
          <w:b/>
          <w:bCs/>
        </w:rPr>
      </w:pPr>
      <w:bookmarkStart w:id="1" w:name="_Toc87200227"/>
      <w:r w:rsidRPr="004E25BE">
        <w:rPr>
          <w:b/>
          <w:bCs/>
        </w:rPr>
        <w:lastRenderedPageBreak/>
        <w:t>Internal</w:t>
      </w:r>
      <w:r w:rsidR="007D75E2" w:rsidRPr="004E25BE">
        <w:rPr>
          <w:b/>
          <w:bCs/>
        </w:rPr>
        <w:t xml:space="preserve"> factors</w:t>
      </w:r>
      <w:bookmarkEnd w:id="1"/>
    </w:p>
    <w:p w14:paraId="3688D211" w14:textId="0AB47FA0" w:rsidR="00417706" w:rsidRDefault="004F03B7" w:rsidP="000A61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AF1B46">
        <w:rPr>
          <w:rFonts w:ascii="Arial" w:hAnsi="Arial" w:cs="Arial"/>
          <w:sz w:val="24"/>
          <w:szCs w:val="24"/>
        </w:rPr>
        <w:t xml:space="preserve">ince the </w:t>
      </w:r>
      <w:r w:rsidR="00820FF3">
        <w:rPr>
          <w:rFonts w:ascii="Arial" w:hAnsi="Arial" w:cs="Arial"/>
          <w:sz w:val="24"/>
          <w:szCs w:val="24"/>
        </w:rPr>
        <w:t>creation</w:t>
      </w:r>
      <w:r w:rsidR="00BA51EA">
        <w:rPr>
          <w:rFonts w:ascii="Arial" w:hAnsi="Arial" w:cs="Arial"/>
          <w:sz w:val="24"/>
          <w:szCs w:val="24"/>
        </w:rPr>
        <w:t xml:space="preserve"> of the sustainability team, </w:t>
      </w:r>
      <w:r>
        <w:rPr>
          <w:rFonts w:ascii="Arial" w:hAnsi="Arial" w:cs="Arial"/>
          <w:sz w:val="24"/>
          <w:szCs w:val="24"/>
        </w:rPr>
        <w:t xml:space="preserve">what </w:t>
      </w:r>
      <w:r w:rsidR="00985932">
        <w:rPr>
          <w:rFonts w:ascii="Arial" w:hAnsi="Arial" w:cs="Arial"/>
          <w:sz w:val="24"/>
          <w:szCs w:val="24"/>
        </w:rPr>
        <w:t xml:space="preserve">internal </w:t>
      </w:r>
      <w:r w:rsidR="00DE25DF">
        <w:rPr>
          <w:rFonts w:ascii="Arial" w:hAnsi="Arial" w:cs="Arial"/>
          <w:sz w:val="24"/>
          <w:szCs w:val="24"/>
        </w:rPr>
        <w:t>sustainability practices are currently in place</w:t>
      </w:r>
      <w:r w:rsidR="00BA51EA">
        <w:rPr>
          <w:rFonts w:ascii="Arial" w:hAnsi="Arial" w:cs="Arial"/>
          <w:sz w:val="24"/>
          <w:szCs w:val="24"/>
        </w:rPr>
        <w:t>, and what can be done to improve the</w:t>
      </w:r>
      <w:r w:rsidR="0034791D">
        <w:rPr>
          <w:rFonts w:ascii="Arial" w:hAnsi="Arial" w:cs="Arial"/>
          <w:sz w:val="24"/>
          <w:szCs w:val="24"/>
        </w:rPr>
        <w:t xml:space="preserve">m.  </w:t>
      </w:r>
    </w:p>
    <w:p w14:paraId="186E31B9" w14:textId="77777777" w:rsidR="00B11921" w:rsidRDefault="00B11921" w:rsidP="00417706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  <w:sectPr w:rsidR="00B11921" w:rsidSect="00E616AA">
          <w:footerReference w:type="default" r:id="rId10"/>
          <w:pgSz w:w="11906" w:h="16838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0B0F892F" w14:textId="0F2EFB5F" w:rsidR="000A61C0" w:rsidRPr="00417706" w:rsidRDefault="000A61C0" w:rsidP="00417706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417706">
        <w:rPr>
          <w:rFonts w:ascii="Arial" w:hAnsi="Arial" w:cs="Arial"/>
          <w:sz w:val="24"/>
          <w:szCs w:val="24"/>
        </w:rPr>
        <w:t>Implementation of a sustainability team</w:t>
      </w:r>
    </w:p>
    <w:p w14:paraId="6E0E7FBA" w14:textId="74476DA7" w:rsidR="000A61C0" w:rsidRPr="00814651" w:rsidRDefault="000A61C0" w:rsidP="00814651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814651">
        <w:rPr>
          <w:rFonts w:ascii="Arial" w:hAnsi="Arial" w:cs="Arial"/>
          <w:sz w:val="24"/>
          <w:szCs w:val="24"/>
        </w:rPr>
        <w:t xml:space="preserve">A clear indication to become carbon </w:t>
      </w:r>
      <w:r w:rsidR="00814651" w:rsidRPr="00814651">
        <w:rPr>
          <w:rFonts w:ascii="Arial" w:hAnsi="Arial" w:cs="Arial"/>
          <w:sz w:val="24"/>
          <w:szCs w:val="24"/>
        </w:rPr>
        <w:t>neutral</w:t>
      </w:r>
      <w:r w:rsidR="00D42061">
        <w:rPr>
          <w:rFonts w:ascii="Arial" w:hAnsi="Arial" w:cs="Arial"/>
          <w:sz w:val="24"/>
          <w:szCs w:val="24"/>
        </w:rPr>
        <w:t>.</w:t>
      </w:r>
    </w:p>
    <w:p w14:paraId="3D46F07E" w14:textId="7346856B" w:rsidR="000A61C0" w:rsidRPr="00814651" w:rsidRDefault="000A61C0" w:rsidP="00814651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814651">
        <w:rPr>
          <w:rFonts w:ascii="Arial" w:hAnsi="Arial" w:cs="Arial"/>
          <w:sz w:val="24"/>
          <w:szCs w:val="24"/>
        </w:rPr>
        <w:t>33% reduction in plastic usage</w:t>
      </w:r>
      <w:r w:rsidR="00D42061">
        <w:rPr>
          <w:rFonts w:ascii="Arial" w:hAnsi="Arial" w:cs="Arial"/>
          <w:sz w:val="24"/>
          <w:szCs w:val="24"/>
        </w:rPr>
        <w:t>.</w:t>
      </w:r>
    </w:p>
    <w:p w14:paraId="6584D73B" w14:textId="73794D7C" w:rsidR="000A61C0" w:rsidRPr="00814651" w:rsidRDefault="000A61C0" w:rsidP="00814651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814651">
        <w:rPr>
          <w:rFonts w:ascii="Arial" w:hAnsi="Arial" w:cs="Arial"/>
          <w:sz w:val="24"/>
          <w:szCs w:val="24"/>
        </w:rPr>
        <w:t>27% reduction in paper usage</w:t>
      </w:r>
      <w:r w:rsidR="00D42061">
        <w:rPr>
          <w:rFonts w:ascii="Arial" w:hAnsi="Arial" w:cs="Arial"/>
          <w:sz w:val="24"/>
          <w:szCs w:val="24"/>
        </w:rPr>
        <w:t>.</w:t>
      </w:r>
    </w:p>
    <w:p w14:paraId="3441DAE2" w14:textId="0F9E7261" w:rsidR="000A61C0" w:rsidRPr="00814651" w:rsidRDefault="000A61C0" w:rsidP="00814651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814651">
        <w:rPr>
          <w:rFonts w:ascii="Arial" w:hAnsi="Arial" w:cs="Arial"/>
          <w:sz w:val="24"/>
          <w:szCs w:val="24"/>
        </w:rPr>
        <w:t>100% renewable energy used at site</w:t>
      </w:r>
      <w:r w:rsidR="00D42061">
        <w:rPr>
          <w:rFonts w:ascii="Arial" w:hAnsi="Arial" w:cs="Arial"/>
          <w:sz w:val="24"/>
          <w:szCs w:val="24"/>
        </w:rPr>
        <w:t>.</w:t>
      </w:r>
    </w:p>
    <w:p w14:paraId="5D76F1E2" w14:textId="4C96AF1B" w:rsidR="000A61C0" w:rsidRPr="00814651" w:rsidRDefault="000A61C0" w:rsidP="00814651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814651">
        <w:rPr>
          <w:rFonts w:ascii="Arial" w:hAnsi="Arial" w:cs="Arial"/>
          <w:sz w:val="24"/>
          <w:szCs w:val="24"/>
        </w:rPr>
        <w:t>LED lighting installed to reduce energy consumption</w:t>
      </w:r>
      <w:r w:rsidR="00D42061">
        <w:rPr>
          <w:rFonts w:ascii="Arial" w:hAnsi="Arial" w:cs="Arial"/>
          <w:sz w:val="24"/>
          <w:szCs w:val="24"/>
        </w:rPr>
        <w:t>.</w:t>
      </w:r>
    </w:p>
    <w:p w14:paraId="372A4684" w14:textId="4BC87DAB" w:rsidR="000A61C0" w:rsidRPr="00814651" w:rsidRDefault="000A61C0" w:rsidP="00814651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814651">
        <w:rPr>
          <w:rFonts w:ascii="Arial" w:hAnsi="Arial" w:cs="Arial"/>
          <w:sz w:val="24"/>
          <w:szCs w:val="24"/>
        </w:rPr>
        <w:t>Partnered with local recycling businesses to increase recycling</w:t>
      </w:r>
      <w:r w:rsidR="00D42061">
        <w:rPr>
          <w:rFonts w:ascii="Arial" w:hAnsi="Arial" w:cs="Arial"/>
          <w:sz w:val="24"/>
          <w:szCs w:val="24"/>
        </w:rPr>
        <w:t>.</w:t>
      </w:r>
    </w:p>
    <w:p w14:paraId="6BE00081" w14:textId="6589E14F" w:rsidR="000A61C0" w:rsidRPr="00814651" w:rsidRDefault="000A61C0" w:rsidP="00814651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814651">
        <w:rPr>
          <w:rFonts w:ascii="Arial" w:hAnsi="Arial" w:cs="Arial"/>
          <w:sz w:val="24"/>
          <w:szCs w:val="24"/>
        </w:rPr>
        <w:t>MDL diverted 97% of all waste away from landfill or incineration</w:t>
      </w:r>
      <w:r w:rsidR="00D42061">
        <w:rPr>
          <w:rFonts w:ascii="Arial" w:hAnsi="Arial" w:cs="Arial"/>
          <w:sz w:val="24"/>
          <w:szCs w:val="24"/>
        </w:rPr>
        <w:t>.</w:t>
      </w:r>
    </w:p>
    <w:p w14:paraId="0B804ACE" w14:textId="5827F149" w:rsidR="000A61C0" w:rsidRPr="00814651" w:rsidRDefault="000A61C0" w:rsidP="00814651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814651">
        <w:rPr>
          <w:rFonts w:ascii="Arial" w:hAnsi="Arial" w:cs="Arial"/>
          <w:sz w:val="24"/>
          <w:szCs w:val="24"/>
        </w:rPr>
        <w:t>Partnered with DPD so in the past 12 months over 6,000 MDL parcels have been delivered</w:t>
      </w:r>
      <w:r w:rsidR="00D42061">
        <w:rPr>
          <w:rFonts w:ascii="Arial" w:hAnsi="Arial" w:cs="Arial"/>
          <w:sz w:val="24"/>
          <w:szCs w:val="24"/>
        </w:rPr>
        <w:t>.</w:t>
      </w:r>
    </w:p>
    <w:p w14:paraId="26B0B370" w14:textId="77777777" w:rsidR="00114AD3" w:rsidRDefault="000A61C0" w:rsidP="00114AD3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814651">
        <w:rPr>
          <w:rFonts w:ascii="Arial" w:hAnsi="Arial" w:cs="Arial"/>
          <w:sz w:val="24"/>
          <w:szCs w:val="24"/>
        </w:rPr>
        <w:t xml:space="preserve">An </w:t>
      </w:r>
      <w:r w:rsidR="00814651" w:rsidRPr="00814651">
        <w:rPr>
          <w:rFonts w:ascii="Arial" w:hAnsi="Arial" w:cs="Arial"/>
          <w:sz w:val="24"/>
          <w:szCs w:val="24"/>
        </w:rPr>
        <w:t>all-electric</w:t>
      </w:r>
      <w:r w:rsidRPr="00814651">
        <w:rPr>
          <w:rFonts w:ascii="Arial" w:hAnsi="Arial" w:cs="Arial"/>
          <w:sz w:val="24"/>
          <w:szCs w:val="24"/>
        </w:rPr>
        <w:t xml:space="preserve"> truck fleet</w:t>
      </w:r>
      <w:r w:rsidR="00D42061">
        <w:rPr>
          <w:rFonts w:ascii="Arial" w:hAnsi="Arial" w:cs="Arial"/>
          <w:sz w:val="24"/>
          <w:szCs w:val="24"/>
        </w:rPr>
        <w:t>.</w:t>
      </w:r>
    </w:p>
    <w:p w14:paraId="306E317F" w14:textId="77777777" w:rsidR="00D24C24" w:rsidRDefault="00D24C24" w:rsidP="00114AD3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295CD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diverse</w:t>
      </w:r>
      <w:r w:rsidR="003E26ED">
        <w:rPr>
          <w:rFonts w:ascii="Arial" w:hAnsi="Arial" w:cs="Arial"/>
          <w:sz w:val="24"/>
          <w:szCs w:val="24"/>
        </w:rPr>
        <w:t>,</w:t>
      </w:r>
      <w:r w:rsidR="00295CD1">
        <w:rPr>
          <w:rFonts w:ascii="Arial" w:hAnsi="Arial" w:cs="Arial"/>
          <w:sz w:val="24"/>
          <w:szCs w:val="24"/>
        </w:rPr>
        <w:t xml:space="preserve"> and inclusive workplace</w:t>
      </w:r>
      <w:r w:rsidR="003E26ED">
        <w:rPr>
          <w:rFonts w:ascii="Arial" w:hAnsi="Arial" w:cs="Arial"/>
          <w:sz w:val="24"/>
          <w:szCs w:val="24"/>
        </w:rPr>
        <w:t xml:space="preserve">, for all races, religions, </w:t>
      </w:r>
      <w:r w:rsidR="006D4BFA">
        <w:rPr>
          <w:rFonts w:ascii="Arial" w:hAnsi="Arial" w:cs="Arial"/>
          <w:sz w:val="24"/>
          <w:szCs w:val="24"/>
        </w:rPr>
        <w:t>sexual orientation, physical, or mental disability.</w:t>
      </w:r>
    </w:p>
    <w:p w14:paraId="6E895F0E" w14:textId="67BED75B" w:rsidR="00187B78" w:rsidRPr="00D24C24" w:rsidRDefault="003B0D2E" w:rsidP="00114AD3">
      <w:pPr>
        <w:pStyle w:val="ListParagraph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  <w:sectPr w:rsidR="00187B78" w:rsidRPr="00D24C24" w:rsidSect="00B50A43">
          <w:type w:val="continuous"/>
          <w:pgSz w:w="11906" w:h="16838"/>
          <w:pgMar w:top="1440" w:right="1440" w:bottom="1440" w:left="1440" w:header="709" w:footer="709" w:gutter="0"/>
          <w:pgNumType w:start="0"/>
          <w:cols w:num="2" w:space="708"/>
          <w:titlePg/>
          <w:docGrid w:linePitch="360"/>
        </w:sectPr>
      </w:pPr>
      <w:r>
        <w:rPr>
          <w:rFonts w:ascii="Arial" w:hAnsi="Arial" w:cs="Arial"/>
          <w:sz w:val="24"/>
          <w:szCs w:val="24"/>
        </w:rPr>
        <w:t xml:space="preserve">Increased on site recycling team, waste </w:t>
      </w:r>
      <w:r w:rsidR="00B636FD">
        <w:rPr>
          <w:rFonts w:ascii="Arial" w:hAnsi="Arial" w:cs="Arial"/>
          <w:sz w:val="24"/>
          <w:szCs w:val="24"/>
        </w:rPr>
        <w:t xml:space="preserve">sorted </w:t>
      </w:r>
      <w:r w:rsidR="00B50A43">
        <w:rPr>
          <w:rFonts w:ascii="Arial" w:hAnsi="Arial" w:cs="Arial"/>
          <w:sz w:val="24"/>
          <w:szCs w:val="24"/>
        </w:rPr>
        <w:t>into</w:t>
      </w:r>
      <w:r w:rsidR="00B636FD">
        <w:rPr>
          <w:rFonts w:ascii="Arial" w:hAnsi="Arial" w:cs="Arial"/>
          <w:sz w:val="24"/>
          <w:szCs w:val="24"/>
        </w:rPr>
        <w:t xml:space="preserve"> separate bins for recycling</w:t>
      </w:r>
      <w:r>
        <w:rPr>
          <w:rFonts w:ascii="Arial" w:hAnsi="Arial" w:cs="Arial"/>
          <w:sz w:val="24"/>
          <w:szCs w:val="24"/>
        </w:rPr>
        <w:t xml:space="preserve"> effic</w:t>
      </w:r>
      <w:r w:rsidR="00B50A43">
        <w:rPr>
          <w:rFonts w:ascii="Arial" w:hAnsi="Arial" w:cs="Arial"/>
          <w:sz w:val="24"/>
          <w:szCs w:val="24"/>
        </w:rPr>
        <w:t>iency.</w:t>
      </w:r>
      <w:r w:rsidR="00B636FD">
        <w:rPr>
          <w:rFonts w:ascii="Arial" w:hAnsi="Arial" w:cs="Arial"/>
          <w:sz w:val="24"/>
          <w:szCs w:val="24"/>
        </w:rPr>
        <w:t xml:space="preserve"> </w:t>
      </w:r>
    </w:p>
    <w:p w14:paraId="61197E46" w14:textId="54A8D5C8" w:rsidR="0034791D" w:rsidRPr="0034791D" w:rsidRDefault="0034791D" w:rsidP="0034791D">
      <w:pPr>
        <w:rPr>
          <w:rFonts w:ascii="Arial" w:hAnsi="Arial" w:cs="Arial"/>
          <w:sz w:val="24"/>
          <w:szCs w:val="24"/>
        </w:rPr>
        <w:sectPr w:rsidR="0034791D" w:rsidRPr="0034791D" w:rsidSect="004A0A66">
          <w:type w:val="continuous"/>
          <w:pgSz w:w="11906" w:h="16838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20FACA4B" w14:textId="182EAF6A" w:rsidR="00286FE8" w:rsidRDefault="00286FE8" w:rsidP="00286FE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company ha</w:t>
      </w:r>
      <w:r w:rsidR="00E50FA4">
        <w:rPr>
          <w:rFonts w:ascii="Arial" w:hAnsi="Arial" w:cs="Arial"/>
          <w:sz w:val="24"/>
          <w:szCs w:val="24"/>
        </w:rPr>
        <w:t xml:space="preserve">s </w:t>
      </w:r>
      <w:r w:rsidR="000F2368">
        <w:rPr>
          <w:rFonts w:ascii="Arial" w:hAnsi="Arial" w:cs="Arial"/>
          <w:sz w:val="24"/>
          <w:szCs w:val="24"/>
        </w:rPr>
        <w:t>taken steps to make it</w:t>
      </w:r>
      <w:r w:rsidR="00DF3F4C">
        <w:rPr>
          <w:rFonts w:ascii="Arial" w:hAnsi="Arial" w:cs="Arial"/>
          <w:sz w:val="24"/>
          <w:szCs w:val="24"/>
        </w:rPr>
        <w:t>self</w:t>
      </w:r>
      <w:r w:rsidR="000F2368">
        <w:rPr>
          <w:rFonts w:ascii="Arial" w:hAnsi="Arial" w:cs="Arial"/>
          <w:sz w:val="24"/>
          <w:szCs w:val="24"/>
        </w:rPr>
        <w:t xml:space="preserve"> more sustainable, and </w:t>
      </w:r>
      <w:r w:rsidR="005F333A">
        <w:rPr>
          <w:rFonts w:ascii="Arial" w:hAnsi="Arial" w:cs="Arial"/>
          <w:sz w:val="24"/>
          <w:szCs w:val="24"/>
        </w:rPr>
        <w:t>it is becoming so, however there is still scope for improvement</w:t>
      </w:r>
      <w:r w:rsidR="00DF3F4C">
        <w:rPr>
          <w:rFonts w:ascii="Arial" w:hAnsi="Arial" w:cs="Arial"/>
          <w:sz w:val="24"/>
          <w:szCs w:val="24"/>
        </w:rPr>
        <w:t>.</w:t>
      </w:r>
      <w:r w:rsidR="003577C0">
        <w:rPr>
          <w:rFonts w:ascii="Arial" w:hAnsi="Arial" w:cs="Arial"/>
          <w:sz w:val="24"/>
          <w:szCs w:val="24"/>
        </w:rPr>
        <w:t xml:space="preserve"> Some of the issues that need addressing are:</w:t>
      </w:r>
    </w:p>
    <w:p w14:paraId="703EF260" w14:textId="77777777" w:rsidR="00B11921" w:rsidRDefault="00B11921" w:rsidP="00417706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  <w:sectPr w:rsidR="00B11921" w:rsidSect="007743A9">
          <w:type w:val="continuous"/>
          <w:pgSz w:w="11906" w:h="16838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22862D8E" w14:textId="5F76EBBF" w:rsidR="008C421D" w:rsidRDefault="008C421D" w:rsidP="00417706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417706">
        <w:rPr>
          <w:rFonts w:ascii="Arial" w:hAnsi="Arial" w:cs="Arial"/>
          <w:sz w:val="24"/>
          <w:szCs w:val="24"/>
        </w:rPr>
        <w:t>No communication between sustainability team and workforce</w:t>
      </w:r>
      <w:r w:rsidR="00345EA0">
        <w:rPr>
          <w:rFonts w:ascii="Arial" w:hAnsi="Arial" w:cs="Arial"/>
          <w:sz w:val="24"/>
          <w:szCs w:val="24"/>
        </w:rPr>
        <w:t>.</w:t>
      </w:r>
    </w:p>
    <w:p w14:paraId="4DC44577" w14:textId="3939522E" w:rsidR="00CE2695" w:rsidRDefault="00CE2695" w:rsidP="00417706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Poor departmental leadership</w:t>
      </w:r>
      <w:r w:rsidR="00EC6B64">
        <w:rPr>
          <w:rFonts w:ascii="Arial" w:hAnsi="Arial" w:cs="Arial"/>
          <w:sz w:val="24"/>
          <w:szCs w:val="24"/>
        </w:rPr>
        <w:t>, failing</w:t>
      </w:r>
      <w:r w:rsidR="00315C02">
        <w:rPr>
          <w:rFonts w:ascii="Arial" w:hAnsi="Arial" w:cs="Arial"/>
          <w:sz w:val="24"/>
          <w:szCs w:val="24"/>
        </w:rPr>
        <w:t xml:space="preserve"> to follow through on communicating company objectives and goals</w:t>
      </w:r>
      <w:r w:rsidR="00EC6B64">
        <w:rPr>
          <w:rFonts w:ascii="Arial" w:hAnsi="Arial" w:cs="Arial"/>
          <w:sz w:val="24"/>
          <w:szCs w:val="24"/>
        </w:rPr>
        <w:t>.</w:t>
      </w:r>
    </w:p>
    <w:p w14:paraId="19146840" w14:textId="202B646E" w:rsidR="00B26247" w:rsidRPr="00417706" w:rsidRDefault="00CF165F" w:rsidP="00417706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Departments unable to work together to address issues</w:t>
      </w:r>
      <w:r w:rsidR="005E0CB0">
        <w:rPr>
          <w:rFonts w:ascii="Arial" w:hAnsi="Arial" w:cs="Arial"/>
          <w:sz w:val="24"/>
          <w:szCs w:val="24"/>
        </w:rPr>
        <w:t>, (managerial).</w:t>
      </w:r>
    </w:p>
    <w:p w14:paraId="108E6047" w14:textId="33575B6D" w:rsidR="008C421D" w:rsidRPr="00417706" w:rsidRDefault="008C421D" w:rsidP="00417706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417706">
        <w:rPr>
          <w:rFonts w:ascii="Arial" w:hAnsi="Arial" w:cs="Arial"/>
          <w:sz w:val="24"/>
          <w:szCs w:val="24"/>
        </w:rPr>
        <w:t xml:space="preserve">Still an over reliance on paper in </w:t>
      </w:r>
      <w:r w:rsidR="005E0CB0">
        <w:rPr>
          <w:rFonts w:ascii="Arial" w:hAnsi="Arial" w:cs="Arial"/>
          <w:sz w:val="24"/>
          <w:szCs w:val="24"/>
        </w:rPr>
        <w:t xml:space="preserve">all </w:t>
      </w:r>
      <w:r w:rsidRPr="00417706">
        <w:rPr>
          <w:rFonts w:ascii="Arial" w:hAnsi="Arial" w:cs="Arial"/>
          <w:sz w:val="24"/>
          <w:szCs w:val="24"/>
        </w:rPr>
        <w:t>departments</w:t>
      </w:r>
      <w:r w:rsidR="00345EA0">
        <w:rPr>
          <w:rFonts w:ascii="Arial" w:hAnsi="Arial" w:cs="Arial"/>
          <w:sz w:val="24"/>
          <w:szCs w:val="24"/>
        </w:rPr>
        <w:t>.</w:t>
      </w:r>
    </w:p>
    <w:p w14:paraId="41104668" w14:textId="29A3BC92" w:rsidR="008C421D" w:rsidRPr="00417706" w:rsidRDefault="008C421D" w:rsidP="00417706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417706">
        <w:rPr>
          <w:rFonts w:ascii="Arial" w:hAnsi="Arial" w:cs="Arial"/>
          <w:sz w:val="24"/>
          <w:szCs w:val="24"/>
        </w:rPr>
        <w:t xml:space="preserve">Not </w:t>
      </w:r>
      <w:r w:rsidR="00EB37FB">
        <w:rPr>
          <w:rFonts w:ascii="Arial" w:hAnsi="Arial" w:cs="Arial"/>
          <w:sz w:val="24"/>
          <w:szCs w:val="24"/>
        </w:rPr>
        <w:t xml:space="preserve">all </w:t>
      </w:r>
      <w:r w:rsidR="00345EA0">
        <w:rPr>
          <w:rFonts w:ascii="Arial" w:hAnsi="Arial" w:cs="Arial"/>
          <w:sz w:val="24"/>
          <w:szCs w:val="24"/>
        </w:rPr>
        <w:t xml:space="preserve">of the </w:t>
      </w:r>
      <w:r w:rsidR="00EB37FB">
        <w:rPr>
          <w:rFonts w:ascii="Arial" w:hAnsi="Arial" w:cs="Arial"/>
          <w:sz w:val="24"/>
          <w:szCs w:val="24"/>
        </w:rPr>
        <w:t>workforce is aware of the sustainability team</w:t>
      </w:r>
      <w:r w:rsidR="00345EA0">
        <w:rPr>
          <w:rFonts w:ascii="Arial" w:hAnsi="Arial" w:cs="Arial"/>
          <w:sz w:val="24"/>
          <w:szCs w:val="24"/>
        </w:rPr>
        <w:t>.</w:t>
      </w:r>
    </w:p>
    <w:p w14:paraId="2869C99E" w14:textId="37E51BEA" w:rsidR="008C421D" w:rsidRDefault="008C421D" w:rsidP="00417706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417706">
        <w:rPr>
          <w:rFonts w:ascii="Arial" w:hAnsi="Arial" w:cs="Arial"/>
          <w:sz w:val="24"/>
          <w:szCs w:val="24"/>
        </w:rPr>
        <w:t xml:space="preserve">Not all </w:t>
      </w:r>
      <w:r w:rsidR="00345EA0">
        <w:rPr>
          <w:rFonts w:ascii="Arial" w:hAnsi="Arial" w:cs="Arial"/>
          <w:sz w:val="24"/>
          <w:szCs w:val="24"/>
        </w:rPr>
        <w:t xml:space="preserve">of the </w:t>
      </w:r>
      <w:r w:rsidRPr="00417706">
        <w:rPr>
          <w:rFonts w:ascii="Arial" w:hAnsi="Arial" w:cs="Arial"/>
          <w:sz w:val="24"/>
          <w:szCs w:val="24"/>
        </w:rPr>
        <w:t xml:space="preserve">workforce </w:t>
      </w:r>
      <w:r w:rsidR="00025BFF">
        <w:rPr>
          <w:rFonts w:ascii="Arial" w:hAnsi="Arial" w:cs="Arial"/>
          <w:sz w:val="24"/>
          <w:szCs w:val="24"/>
        </w:rPr>
        <w:t xml:space="preserve">is </w:t>
      </w:r>
      <w:r w:rsidRPr="00417706">
        <w:rPr>
          <w:rFonts w:ascii="Arial" w:hAnsi="Arial" w:cs="Arial"/>
          <w:sz w:val="24"/>
          <w:szCs w:val="24"/>
        </w:rPr>
        <w:t>actively engaged in sustainability measures</w:t>
      </w:r>
      <w:r w:rsidR="00345EA0">
        <w:rPr>
          <w:rFonts w:ascii="Arial" w:hAnsi="Arial" w:cs="Arial"/>
          <w:sz w:val="24"/>
          <w:szCs w:val="24"/>
        </w:rPr>
        <w:t>.</w:t>
      </w:r>
    </w:p>
    <w:p w14:paraId="57567397" w14:textId="53C9FE91" w:rsidR="00820157" w:rsidRDefault="00820157" w:rsidP="00417706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Current VNA </w:t>
      </w:r>
      <w:r w:rsidR="00AB1D67">
        <w:rPr>
          <w:rFonts w:ascii="Arial" w:hAnsi="Arial" w:cs="Arial"/>
          <w:sz w:val="24"/>
          <w:szCs w:val="24"/>
        </w:rPr>
        <w:t>(Very Narrow Aisle</w:t>
      </w:r>
      <w:r w:rsidR="0052357A">
        <w:rPr>
          <w:rFonts w:ascii="Arial" w:hAnsi="Arial" w:cs="Arial"/>
          <w:sz w:val="24"/>
          <w:szCs w:val="24"/>
        </w:rPr>
        <w:t xml:space="preserve">) truck </w:t>
      </w:r>
      <w:r>
        <w:rPr>
          <w:rFonts w:ascii="Arial" w:hAnsi="Arial" w:cs="Arial"/>
          <w:sz w:val="24"/>
          <w:szCs w:val="24"/>
        </w:rPr>
        <w:t>batter</w:t>
      </w:r>
      <w:r w:rsidR="002244AB">
        <w:rPr>
          <w:rFonts w:ascii="Arial" w:hAnsi="Arial" w:cs="Arial"/>
          <w:sz w:val="24"/>
          <w:szCs w:val="24"/>
        </w:rPr>
        <w:t xml:space="preserve">ies have a 3x8 </w:t>
      </w:r>
      <w:r w:rsidR="002244AB">
        <w:rPr>
          <w:rFonts w:ascii="Arial" w:hAnsi="Arial" w:cs="Arial"/>
          <w:sz w:val="24"/>
          <w:szCs w:val="24"/>
        </w:rPr>
        <w:t xml:space="preserve">hour cycle, 8 hours to charge, </w:t>
      </w:r>
      <w:r w:rsidR="00657E14">
        <w:rPr>
          <w:rFonts w:ascii="Arial" w:hAnsi="Arial" w:cs="Arial"/>
          <w:sz w:val="24"/>
          <w:szCs w:val="24"/>
        </w:rPr>
        <w:t>8 hours to cool down, and 8 hours of usage</w:t>
      </w:r>
      <w:r w:rsidR="00191D71">
        <w:rPr>
          <w:rFonts w:ascii="Arial" w:hAnsi="Arial" w:cs="Arial"/>
          <w:sz w:val="24"/>
          <w:szCs w:val="24"/>
        </w:rPr>
        <w:t>,</w:t>
      </w:r>
      <w:r w:rsidR="00657E14">
        <w:rPr>
          <w:rFonts w:ascii="Arial" w:hAnsi="Arial" w:cs="Arial"/>
          <w:sz w:val="24"/>
          <w:szCs w:val="24"/>
        </w:rPr>
        <w:t xml:space="preserve"> (</w:t>
      </w:r>
      <w:r w:rsidR="00191D71">
        <w:rPr>
          <w:rFonts w:ascii="Arial" w:hAnsi="Arial" w:cs="Arial"/>
          <w:sz w:val="24"/>
          <w:szCs w:val="24"/>
        </w:rPr>
        <w:t>When</w:t>
      </w:r>
      <w:r w:rsidR="00657E14">
        <w:rPr>
          <w:rFonts w:ascii="Arial" w:hAnsi="Arial" w:cs="Arial"/>
          <w:sz w:val="24"/>
          <w:szCs w:val="24"/>
        </w:rPr>
        <w:t xml:space="preserve"> </w:t>
      </w:r>
      <w:r w:rsidR="008942F3">
        <w:rPr>
          <w:rFonts w:ascii="Arial" w:hAnsi="Arial" w:cs="Arial"/>
          <w:sz w:val="24"/>
          <w:szCs w:val="24"/>
        </w:rPr>
        <w:t xml:space="preserve">in optimum condition). This system takes too </w:t>
      </w:r>
      <w:r w:rsidR="00191D71">
        <w:rPr>
          <w:rFonts w:ascii="Arial" w:hAnsi="Arial" w:cs="Arial"/>
          <w:sz w:val="24"/>
          <w:szCs w:val="24"/>
        </w:rPr>
        <w:t>long</w:t>
      </w:r>
      <w:r w:rsidR="000152B5">
        <w:rPr>
          <w:rFonts w:ascii="Arial" w:hAnsi="Arial" w:cs="Arial"/>
          <w:sz w:val="24"/>
          <w:szCs w:val="24"/>
        </w:rPr>
        <w:t xml:space="preserve"> as there </w:t>
      </w:r>
      <w:r w:rsidR="004C3FDD">
        <w:rPr>
          <w:rFonts w:ascii="Arial" w:hAnsi="Arial" w:cs="Arial"/>
          <w:sz w:val="24"/>
          <w:szCs w:val="24"/>
        </w:rPr>
        <w:t>is a day and night shift</w:t>
      </w:r>
      <w:r w:rsidR="00191D71">
        <w:rPr>
          <w:rFonts w:ascii="Arial" w:hAnsi="Arial" w:cs="Arial"/>
          <w:sz w:val="24"/>
          <w:szCs w:val="24"/>
        </w:rPr>
        <w:t>,</w:t>
      </w:r>
      <w:r w:rsidR="008942F3">
        <w:rPr>
          <w:rFonts w:ascii="Arial" w:hAnsi="Arial" w:cs="Arial"/>
          <w:sz w:val="24"/>
          <w:szCs w:val="24"/>
        </w:rPr>
        <w:t xml:space="preserve"> and most batteries </w:t>
      </w:r>
      <w:r w:rsidR="00191D71">
        <w:rPr>
          <w:rFonts w:ascii="Arial" w:hAnsi="Arial" w:cs="Arial"/>
          <w:sz w:val="24"/>
          <w:szCs w:val="24"/>
        </w:rPr>
        <w:t>have suffered failures as a result.</w:t>
      </w:r>
    </w:p>
    <w:p w14:paraId="754F9180" w14:textId="1A2DE5D7" w:rsidR="00621252" w:rsidRDefault="00571F41" w:rsidP="00417706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company is bound to local pallet manufacturers due to the nature of the business, however, a recent shortage has meant </w:t>
      </w:r>
      <w:r w:rsidR="00DA79D5">
        <w:rPr>
          <w:rFonts w:ascii="Arial" w:hAnsi="Arial" w:cs="Arial"/>
          <w:sz w:val="24"/>
          <w:szCs w:val="24"/>
        </w:rPr>
        <w:t>a significant decline in good quality pallets, leading to poorer quality</w:t>
      </w:r>
      <w:r w:rsidR="00846EE6">
        <w:rPr>
          <w:rFonts w:ascii="Arial" w:hAnsi="Arial" w:cs="Arial"/>
          <w:sz w:val="24"/>
          <w:szCs w:val="24"/>
        </w:rPr>
        <w:t xml:space="preserve"> pallets being used, which has led to damaged stock </w:t>
      </w:r>
      <w:r w:rsidR="006C6630">
        <w:rPr>
          <w:rFonts w:ascii="Arial" w:hAnsi="Arial" w:cs="Arial"/>
          <w:sz w:val="24"/>
          <w:szCs w:val="24"/>
        </w:rPr>
        <w:t>from protruding nails and rougher surface areas</w:t>
      </w:r>
      <w:r w:rsidR="001B6421">
        <w:rPr>
          <w:rFonts w:ascii="Arial" w:hAnsi="Arial" w:cs="Arial"/>
          <w:sz w:val="24"/>
          <w:szCs w:val="24"/>
        </w:rPr>
        <w:t>.</w:t>
      </w:r>
    </w:p>
    <w:p w14:paraId="28138055" w14:textId="77777777" w:rsidR="00B11921" w:rsidRDefault="00B11921" w:rsidP="000334D5">
      <w:pPr>
        <w:rPr>
          <w:rFonts w:ascii="Arial" w:hAnsi="Arial" w:cs="Arial"/>
          <w:sz w:val="24"/>
          <w:szCs w:val="24"/>
        </w:rPr>
        <w:sectPr w:rsidR="00B11921" w:rsidSect="00B11921">
          <w:type w:val="continuous"/>
          <w:pgSz w:w="11906" w:h="16838"/>
          <w:pgMar w:top="1440" w:right="1440" w:bottom="1440" w:left="1440" w:header="709" w:footer="709" w:gutter="0"/>
          <w:pgNumType w:start="0"/>
          <w:cols w:num="2" w:space="708"/>
          <w:titlePg/>
          <w:docGrid w:linePitch="360"/>
        </w:sectPr>
      </w:pPr>
    </w:p>
    <w:p w14:paraId="51829F14" w14:textId="39E52D9C" w:rsidR="000334D5" w:rsidRDefault="000334D5" w:rsidP="000334D5">
      <w:pPr>
        <w:rPr>
          <w:rFonts w:ascii="Arial" w:hAnsi="Arial" w:cs="Arial"/>
          <w:sz w:val="24"/>
          <w:szCs w:val="24"/>
        </w:rPr>
      </w:pPr>
    </w:p>
    <w:p w14:paraId="5FA5F6D6" w14:textId="77777777" w:rsidR="001D122A" w:rsidRDefault="001D122A" w:rsidP="008C421D">
      <w:pPr>
        <w:rPr>
          <w:rFonts w:ascii="Arial" w:hAnsi="Arial" w:cs="Arial"/>
          <w:sz w:val="24"/>
          <w:szCs w:val="24"/>
        </w:rPr>
      </w:pPr>
      <w:r w:rsidRPr="001D122A">
        <w:rPr>
          <w:rFonts w:ascii="Arial" w:hAnsi="Arial" w:cs="Arial"/>
          <w:sz w:val="24"/>
          <w:szCs w:val="24"/>
        </w:rPr>
        <w:lastRenderedPageBreak/>
        <w:t xml:space="preserve">Most managers look for short-term financial benefits to justify socially responsible or sustainable practices. Such practices also help firms become more resilient. </w:t>
      </w:r>
      <w:sdt>
        <w:sdtPr>
          <w:rPr>
            <w:rFonts w:ascii="Arial" w:hAnsi="Arial" w:cs="Arial"/>
            <w:sz w:val="24"/>
            <w:szCs w:val="24"/>
          </w:rPr>
          <w:id w:val="506024754"/>
          <w:citation/>
        </w:sdtPr>
        <w:sdtEndPr/>
        <w:sdtContent>
          <w:r>
            <w:rPr>
              <w:rFonts w:ascii="Arial" w:hAnsi="Arial" w:cs="Arial"/>
              <w:sz w:val="24"/>
              <w:szCs w:val="24"/>
            </w:rPr>
            <w:fldChar w:fldCharType="begin"/>
          </w:r>
          <w:r>
            <w:rPr>
              <w:rFonts w:ascii="Arial" w:hAnsi="Arial" w:cs="Arial"/>
              <w:sz w:val="24"/>
              <w:szCs w:val="24"/>
            </w:rPr>
            <w:instrText xml:space="preserve"> CITATION Nat16 \l 2057 </w:instrText>
          </w:r>
          <w:r>
            <w:rPr>
              <w:rFonts w:ascii="Arial" w:hAnsi="Arial" w:cs="Arial"/>
              <w:sz w:val="24"/>
              <w:szCs w:val="24"/>
            </w:rPr>
            <w:fldChar w:fldCharType="separate"/>
          </w:r>
          <w:r w:rsidRPr="001D122A">
            <w:rPr>
              <w:rFonts w:ascii="Arial" w:hAnsi="Arial" w:cs="Arial"/>
              <w:noProof/>
              <w:sz w:val="24"/>
              <w:szCs w:val="24"/>
            </w:rPr>
            <w:t>(Natalia Ortiz-de-Mandojana, 2016)</w:t>
          </w:r>
          <w:r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7D6870F6" w14:textId="76741DBE" w:rsidR="008C421D" w:rsidRDefault="00B11622" w:rsidP="008C421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While the company has </w:t>
      </w:r>
      <w:r w:rsidR="00DA5E0E">
        <w:rPr>
          <w:rFonts w:ascii="Arial" w:hAnsi="Arial" w:cs="Arial"/>
          <w:sz w:val="24"/>
          <w:szCs w:val="24"/>
        </w:rPr>
        <w:t>identified and implemented cost saving</w:t>
      </w:r>
      <w:r w:rsidR="00FF661B">
        <w:rPr>
          <w:rFonts w:ascii="Arial" w:hAnsi="Arial" w:cs="Arial"/>
          <w:sz w:val="24"/>
          <w:szCs w:val="24"/>
        </w:rPr>
        <w:t xml:space="preserve"> and sustainability </w:t>
      </w:r>
      <w:r w:rsidR="00DA5E0E">
        <w:rPr>
          <w:rFonts w:ascii="Arial" w:hAnsi="Arial" w:cs="Arial"/>
          <w:sz w:val="24"/>
          <w:szCs w:val="24"/>
        </w:rPr>
        <w:t>measures</w:t>
      </w:r>
      <w:r w:rsidR="00FF661B">
        <w:rPr>
          <w:rFonts w:ascii="Arial" w:hAnsi="Arial" w:cs="Arial"/>
          <w:sz w:val="24"/>
          <w:szCs w:val="24"/>
        </w:rPr>
        <w:t xml:space="preserve">, some additional areas </w:t>
      </w:r>
      <w:r w:rsidR="006D3C57">
        <w:rPr>
          <w:rFonts w:ascii="Arial" w:hAnsi="Arial" w:cs="Arial"/>
          <w:sz w:val="24"/>
          <w:szCs w:val="24"/>
        </w:rPr>
        <w:t>of opportunity are:</w:t>
      </w:r>
    </w:p>
    <w:p w14:paraId="08C65C8B" w14:textId="77777777" w:rsidR="00B11921" w:rsidRDefault="00B11921" w:rsidP="009E76C4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  <w:sectPr w:rsidR="00B11921" w:rsidSect="007743A9">
          <w:type w:val="continuous"/>
          <w:pgSz w:w="11906" w:h="16838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0A31DB33" w14:textId="7A2F6F1B" w:rsidR="009E76C4" w:rsidRPr="009E76C4" w:rsidRDefault="009E76C4" w:rsidP="009E76C4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9E76C4">
        <w:rPr>
          <w:rFonts w:ascii="Arial" w:hAnsi="Arial" w:cs="Arial"/>
          <w:sz w:val="24"/>
          <w:szCs w:val="24"/>
        </w:rPr>
        <w:t xml:space="preserve">Hold bi-monthly / quarterly meetings with </w:t>
      </w:r>
      <w:r w:rsidR="00831296">
        <w:rPr>
          <w:rFonts w:ascii="Arial" w:hAnsi="Arial" w:cs="Arial"/>
          <w:sz w:val="24"/>
          <w:szCs w:val="24"/>
        </w:rPr>
        <w:t xml:space="preserve">the </w:t>
      </w:r>
      <w:r w:rsidRPr="009E76C4">
        <w:rPr>
          <w:rFonts w:ascii="Arial" w:hAnsi="Arial" w:cs="Arial"/>
          <w:sz w:val="24"/>
          <w:szCs w:val="24"/>
        </w:rPr>
        <w:t xml:space="preserve">workforce to address any issues that have arisen, brainstorming sessions for new ideas, </w:t>
      </w:r>
      <w:r w:rsidR="002E11F8">
        <w:rPr>
          <w:rFonts w:ascii="Arial" w:hAnsi="Arial" w:cs="Arial"/>
          <w:sz w:val="24"/>
          <w:szCs w:val="24"/>
        </w:rPr>
        <w:t xml:space="preserve">it is an </w:t>
      </w:r>
      <w:r w:rsidRPr="009E76C4">
        <w:rPr>
          <w:rFonts w:ascii="Arial" w:hAnsi="Arial" w:cs="Arial"/>
          <w:sz w:val="24"/>
          <w:szCs w:val="24"/>
        </w:rPr>
        <w:t xml:space="preserve">opportunity to get all </w:t>
      </w:r>
      <w:r w:rsidR="00EC06F8">
        <w:rPr>
          <w:rFonts w:ascii="Arial" w:hAnsi="Arial" w:cs="Arial"/>
          <w:sz w:val="24"/>
          <w:szCs w:val="24"/>
        </w:rPr>
        <w:t xml:space="preserve">of the </w:t>
      </w:r>
      <w:r w:rsidRPr="009E76C4">
        <w:rPr>
          <w:rFonts w:ascii="Arial" w:hAnsi="Arial" w:cs="Arial"/>
          <w:sz w:val="24"/>
          <w:szCs w:val="24"/>
        </w:rPr>
        <w:t>workforce behind the measures</w:t>
      </w:r>
      <w:r w:rsidR="00EC06F8">
        <w:rPr>
          <w:rFonts w:ascii="Arial" w:hAnsi="Arial" w:cs="Arial"/>
          <w:sz w:val="24"/>
          <w:szCs w:val="24"/>
        </w:rPr>
        <w:t>.</w:t>
      </w:r>
    </w:p>
    <w:p w14:paraId="35B2FB89" w14:textId="2E99AF94" w:rsidR="009E76C4" w:rsidRDefault="009E76C4" w:rsidP="009E76C4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9E76C4">
        <w:rPr>
          <w:rFonts w:ascii="Arial" w:hAnsi="Arial" w:cs="Arial"/>
          <w:sz w:val="24"/>
          <w:szCs w:val="24"/>
        </w:rPr>
        <w:t>Installation of solar panels on the vast warehouse roofing systems</w:t>
      </w:r>
      <w:r w:rsidR="00EC06F8">
        <w:rPr>
          <w:rFonts w:ascii="Arial" w:hAnsi="Arial" w:cs="Arial"/>
          <w:sz w:val="24"/>
          <w:szCs w:val="24"/>
        </w:rPr>
        <w:t>.</w:t>
      </w:r>
    </w:p>
    <w:p w14:paraId="1AB8C64E" w14:textId="0E6B55C7" w:rsidR="007738D2" w:rsidRPr="009E76C4" w:rsidRDefault="00CA295E" w:rsidP="009E76C4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Invest in Lithium-Ion batteries for the VNA’s, </w:t>
      </w:r>
      <w:r w:rsidR="00145EF6">
        <w:rPr>
          <w:rFonts w:ascii="Arial" w:hAnsi="Arial" w:cs="Arial"/>
          <w:sz w:val="24"/>
          <w:szCs w:val="24"/>
        </w:rPr>
        <w:t>as used on the OPT</w:t>
      </w:r>
      <w:r w:rsidR="00360EC9">
        <w:rPr>
          <w:rFonts w:ascii="Arial" w:hAnsi="Arial" w:cs="Arial"/>
          <w:sz w:val="24"/>
          <w:szCs w:val="24"/>
        </w:rPr>
        <w:t>’s</w:t>
      </w:r>
      <w:r w:rsidR="00145EF6">
        <w:rPr>
          <w:rFonts w:ascii="Arial" w:hAnsi="Arial" w:cs="Arial"/>
          <w:sz w:val="24"/>
          <w:szCs w:val="24"/>
        </w:rPr>
        <w:t xml:space="preserve"> </w:t>
      </w:r>
      <w:r w:rsidR="00B93BE2">
        <w:rPr>
          <w:rFonts w:ascii="Arial" w:hAnsi="Arial" w:cs="Arial"/>
          <w:sz w:val="24"/>
          <w:szCs w:val="24"/>
        </w:rPr>
        <w:t>(Order Pick Truck)</w:t>
      </w:r>
      <w:r w:rsidR="00145EF6">
        <w:rPr>
          <w:rFonts w:ascii="Arial" w:hAnsi="Arial" w:cs="Arial"/>
          <w:sz w:val="24"/>
          <w:szCs w:val="24"/>
        </w:rPr>
        <w:t>, they are fully charged in an hour, and thrive on opportunistic charging that currently damage the current VNA batteries</w:t>
      </w:r>
      <w:r w:rsidR="00AB1D67">
        <w:rPr>
          <w:rFonts w:ascii="Arial" w:hAnsi="Arial" w:cs="Arial"/>
          <w:sz w:val="24"/>
          <w:szCs w:val="24"/>
        </w:rPr>
        <w:t>.</w:t>
      </w:r>
    </w:p>
    <w:p w14:paraId="2E687F9A" w14:textId="58F19B81" w:rsidR="009E76C4" w:rsidRDefault="009E76C4" w:rsidP="009E76C4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9E76C4">
        <w:rPr>
          <w:rFonts w:ascii="Arial" w:hAnsi="Arial" w:cs="Arial"/>
          <w:sz w:val="24"/>
          <w:szCs w:val="24"/>
        </w:rPr>
        <w:t>Training courses / toolbox sessions, so the workforce understand the impact of their actions, and those of the company on the environment</w:t>
      </w:r>
      <w:r w:rsidR="00EC06F8">
        <w:rPr>
          <w:rFonts w:ascii="Arial" w:hAnsi="Arial" w:cs="Arial"/>
          <w:sz w:val="24"/>
          <w:szCs w:val="24"/>
        </w:rPr>
        <w:t>.</w:t>
      </w:r>
    </w:p>
    <w:p w14:paraId="56AC4B83" w14:textId="70CC781A" w:rsidR="005C76FD" w:rsidRPr="009E76C4" w:rsidRDefault="005C76FD" w:rsidP="009E76C4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Strive to achieve </w:t>
      </w:r>
      <w:r w:rsidR="007C05A4">
        <w:rPr>
          <w:rFonts w:ascii="Arial" w:hAnsi="Arial" w:cs="Arial"/>
          <w:sz w:val="24"/>
          <w:szCs w:val="24"/>
        </w:rPr>
        <w:t xml:space="preserve">the following ISO </w:t>
      </w:r>
      <w:r w:rsidR="002717C8">
        <w:rPr>
          <w:rFonts w:ascii="Arial" w:hAnsi="Arial" w:cs="Arial"/>
          <w:sz w:val="24"/>
          <w:szCs w:val="24"/>
        </w:rPr>
        <w:t>certifications,</w:t>
      </w:r>
      <w:r w:rsidR="007C05A4">
        <w:rPr>
          <w:rFonts w:ascii="Arial" w:hAnsi="Arial" w:cs="Arial"/>
          <w:sz w:val="24"/>
          <w:szCs w:val="24"/>
        </w:rPr>
        <w:t xml:space="preserve"> </w:t>
      </w:r>
      <w:r w:rsidR="007C05A4" w:rsidRPr="002717C8">
        <w:rPr>
          <w:rFonts w:ascii="Arial" w:hAnsi="Arial" w:cs="Arial"/>
          <w:b/>
          <w:bCs/>
          <w:sz w:val="24"/>
          <w:szCs w:val="24"/>
        </w:rPr>
        <w:t>ISO 14001</w:t>
      </w:r>
      <w:r w:rsidR="007C05A4" w:rsidRPr="007C05A4">
        <w:rPr>
          <w:rFonts w:ascii="Arial" w:hAnsi="Arial" w:cs="Arial"/>
          <w:sz w:val="24"/>
          <w:szCs w:val="24"/>
        </w:rPr>
        <w:t xml:space="preserve"> </w:t>
      </w:r>
      <w:r w:rsidR="007C05A4" w:rsidRPr="007C05A4">
        <w:rPr>
          <w:rFonts w:ascii="Arial" w:hAnsi="Arial" w:cs="Arial"/>
          <w:sz w:val="24"/>
          <w:szCs w:val="24"/>
        </w:rPr>
        <w:t>Environment</w:t>
      </w:r>
      <w:r w:rsidR="007C05A4">
        <w:rPr>
          <w:rFonts w:ascii="Arial" w:hAnsi="Arial" w:cs="Arial"/>
          <w:sz w:val="24"/>
          <w:szCs w:val="24"/>
        </w:rPr>
        <w:t xml:space="preserve">, </w:t>
      </w:r>
      <w:r w:rsidR="007C05A4" w:rsidRPr="002717C8">
        <w:rPr>
          <w:rFonts w:ascii="Arial" w:hAnsi="Arial" w:cs="Arial"/>
          <w:b/>
          <w:bCs/>
          <w:sz w:val="24"/>
          <w:szCs w:val="24"/>
        </w:rPr>
        <w:t>ISO 50001</w:t>
      </w:r>
      <w:r w:rsidR="007C05A4" w:rsidRPr="007C05A4">
        <w:rPr>
          <w:rFonts w:ascii="Arial" w:hAnsi="Arial" w:cs="Arial"/>
          <w:sz w:val="24"/>
          <w:szCs w:val="24"/>
        </w:rPr>
        <w:t xml:space="preserve"> Energy</w:t>
      </w:r>
      <w:r w:rsidR="007C05A4">
        <w:rPr>
          <w:rFonts w:ascii="Arial" w:hAnsi="Arial" w:cs="Arial"/>
          <w:sz w:val="24"/>
          <w:szCs w:val="24"/>
        </w:rPr>
        <w:t xml:space="preserve">, </w:t>
      </w:r>
      <w:r w:rsidR="007C05A4" w:rsidRPr="002717C8">
        <w:rPr>
          <w:rFonts w:ascii="Arial" w:hAnsi="Arial" w:cs="Arial"/>
          <w:b/>
          <w:bCs/>
          <w:sz w:val="24"/>
          <w:szCs w:val="24"/>
        </w:rPr>
        <w:t>ISO 45001</w:t>
      </w:r>
      <w:r w:rsidR="007C05A4" w:rsidRPr="007C05A4">
        <w:rPr>
          <w:rFonts w:ascii="Arial" w:hAnsi="Arial" w:cs="Arial"/>
          <w:sz w:val="24"/>
          <w:szCs w:val="24"/>
        </w:rPr>
        <w:t xml:space="preserve"> Health and Safety</w:t>
      </w:r>
      <w:r w:rsidR="007C05A4">
        <w:rPr>
          <w:rFonts w:ascii="Arial" w:hAnsi="Arial" w:cs="Arial"/>
          <w:sz w:val="24"/>
          <w:szCs w:val="24"/>
        </w:rPr>
        <w:t xml:space="preserve">, </w:t>
      </w:r>
      <w:r w:rsidR="007C05A4" w:rsidRPr="002717C8">
        <w:rPr>
          <w:rFonts w:ascii="Arial" w:hAnsi="Arial" w:cs="Arial"/>
          <w:b/>
          <w:bCs/>
          <w:sz w:val="24"/>
          <w:szCs w:val="24"/>
        </w:rPr>
        <w:t>ISO 90001</w:t>
      </w:r>
      <w:r w:rsidR="007C05A4" w:rsidRPr="007C05A4">
        <w:rPr>
          <w:rFonts w:ascii="Arial" w:hAnsi="Arial" w:cs="Arial"/>
          <w:sz w:val="24"/>
          <w:szCs w:val="24"/>
        </w:rPr>
        <w:t xml:space="preserve"> Quality</w:t>
      </w:r>
      <w:r w:rsidR="007C05A4">
        <w:rPr>
          <w:rFonts w:ascii="Arial" w:hAnsi="Arial" w:cs="Arial"/>
          <w:sz w:val="24"/>
          <w:szCs w:val="24"/>
        </w:rPr>
        <w:t xml:space="preserve">, </w:t>
      </w:r>
      <w:r w:rsidR="007C05A4" w:rsidRPr="002717C8">
        <w:rPr>
          <w:rFonts w:ascii="Arial" w:hAnsi="Arial" w:cs="Arial"/>
          <w:b/>
          <w:bCs/>
          <w:sz w:val="24"/>
          <w:szCs w:val="24"/>
        </w:rPr>
        <w:t>ISO 20400</w:t>
      </w:r>
      <w:r w:rsidR="007C05A4" w:rsidRPr="007C05A4">
        <w:rPr>
          <w:rFonts w:ascii="Arial" w:hAnsi="Arial" w:cs="Arial"/>
          <w:sz w:val="24"/>
          <w:szCs w:val="24"/>
        </w:rPr>
        <w:t xml:space="preserve"> Sustainable Procurement</w:t>
      </w:r>
      <w:r w:rsidR="007C05A4">
        <w:rPr>
          <w:rFonts w:ascii="Arial" w:hAnsi="Arial" w:cs="Arial"/>
          <w:sz w:val="24"/>
          <w:szCs w:val="24"/>
        </w:rPr>
        <w:t>.</w:t>
      </w:r>
    </w:p>
    <w:p w14:paraId="54D1A8D1" w14:textId="2142D340" w:rsidR="003577C0" w:rsidRDefault="009E76C4" w:rsidP="00286FE8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9E76C4">
        <w:rPr>
          <w:rFonts w:ascii="Arial" w:hAnsi="Arial" w:cs="Arial"/>
          <w:sz w:val="24"/>
          <w:szCs w:val="24"/>
        </w:rPr>
        <w:t>Renegotiate contracts with third-party suppliers</w:t>
      </w:r>
      <w:r w:rsidR="00E91328">
        <w:rPr>
          <w:rFonts w:ascii="Arial" w:hAnsi="Arial" w:cs="Arial"/>
          <w:sz w:val="24"/>
          <w:szCs w:val="24"/>
        </w:rPr>
        <w:t>, and</w:t>
      </w:r>
      <w:r w:rsidRPr="009E76C4">
        <w:rPr>
          <w:rFonts w:ascii="Arial" w:hAnsi="Arial" w:cs="Arial"/>
          <w:sz w:val="24"/>
          <w:szCs w:val="24"/>
        </w:rPr>
        <w:t xml:space="preserve"> operators, to ensure all aspect</w:t>
      </w:r>
      <w:r>
        <w:rPr>
          <w:rFonts w:ascii="Arial" w:hAnsi="Arial" w:cs="Arial"/>
          <w:sz w:val="24"/>
          <w:szCs w:val="24"/>
        </w:rPr>
        <w:t>s</w:t>
      </w:r>
      <w:r w:rsidRPr="009E76C4">
        <w:rPr>
          <w:rFonts w:ascii="Arial" w:hAnsi="Arial" w:cs="Arial"/>
          <w:sz w:val="24"/>
          <w:szCs w:val="24"/>
        </w:rPr>
        <w:t xml:space="preserve"> of the company’s inbound consumables</w:t>
      </w:r>
      <w:r w:rsidR="00E91328">
        <w:rPr>
          <w:rFonts w:ascii="Arial" w:hAnsi="Arial" w:cs="Arial"/>
          <w:sz w:val="24"/>
          <w:szCs w:val="24"/>
        </w:rPr>
        <w:t>, and transportation needs</w:t>
      </w:r>
      <w:r w:rsidR="00840498">
        <w:rPr>
          <w:rFonts w:ascii="Arial" w:hAnsi="Arial" w:cs="Arial"/>
          <w:sz w:val="24"/>
          <w:szCs w:val="24"/>
        </w:rPr>
        <w:t>,</w:t>
      </w:r>
      <w:r w:rsidRPr="009E76C4">
        <w:rPr>
          <w:rFonts w:ascii="Arial" w:hAnsi="Arial" w:cs="Arial"/>
          <w:sz w:val="24"/>
          <w:szCs w:val="24"/>
        </w:rPr>
        <w:t xml:space="preserve"> are sustainably sourced, recyclable</w:t>
      </w:r>
      <w:r w:rsidR="00840498">
        <w:rPr>
          <w:rFonts w:ascii="Arial" w:hAnsi="Arial" w:cs="Arial"/>
          <w:sz w:val="24"/>
          <w:szCs w:val="24"/>
        </w:rPr>
        <w:t xml:space="preserve">, and more environmentally </w:t>
      </w:r>
      <w:r w:rsidR="001B6421">
        <w:rPr>
          <w:rFonts w:ascii="Arial" w:hAnsi="Arial" w:cs="Arial"/>
          <w:sz w:val="24"/>
          <w:szCs w:val="24"/>
        </w:rPr>
        <w:t>friendly</w:t>
      </w:r>
      <w:r w:rsidRPr="009E76C4">
        <w:rPr>
          <w:rFonts w:ascii="Arial" w:hAnsi="Arial" w:cs="Arial"/>
          <w:sz w:val="24"/>
          <w:szCs w:val="24"/>
        </w:rPr>
        <w:t>.</w:t>
      </w:r>
    </w:p>
    <w:p w14:paraId="57400483" w14:textId="77777777" w:rsidR="00B11921" w:rsidRDefault="0007483B" w:rsidP="00226A4E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Reduce unnecessary operations so that more time and effort can be spent </w:t>
      </w:r>
      <w:r w:rsidR="007738D2">
        <w:rPr>
          <w:rFonts w:ascii="Arial" w:hAnsi="Arial" w:cs="Arial"/>
          <w:sz w:val="24"/>
          <w:szCs w:val="24"/>
        </w:rPr>
        <w:t xml:space="preserve">on </w:t>
      </w:r>
      <w:r>
        <w:rPr>
          <w:rFonts w:ascii="Arial" w:hAnsi="Arial" w:cs="Arial"/>
          <w:sz w:val="24"/>
          <w:szCs w:val="24"/>
        </w:rPr>
        <w:t xml:space="preserve">training, </w:t>
      </w:r>
      <w:r w:rsidR="00FB3D24">
        <w:rPr>
          <w:rFonts w:ascii="Arial" w:hAnsi="Arial" w:cs="Arial"/>
          <w:sz w:val="24"/>
          <w:szCs w:val="24"/>
        </w:rPr>
        <w:t xml:space="preserve">housekeeping, ensuring a </w:t>
      </w:r>
      <w:r w:rsidR="00255697">
        <w:rPr>
          <w:rFonts w:ascii="Arial" w:hAnsi="Arial" w:cs="Arial"/>
          <w:sz w:val="24"/>
          <w:szCs w:val="24"/>
        </w:rPr>
        <w:t>cleaner, safer, more sustainable operat</w:t>
      </w:r>
      <w:r w:rsidR="007A4979">
        <w:rPr>
          <w:rFonts w:ascii="Arial" w:hAnsi="Arial" w:cs="Arial"/>
          <w:sz w:val="24"/>
          <w:szCs w:val="24"/>
        </w:rPr>
        <w:t>ion</w:t>
      </w:r>
      <w:r w:rsidR="001B6CFE">
        <w:rPr>
          <w:rFonts w:ascii="Arial" w:hAnsi="Arial" w:cs="Arial"/>
          <w:sz w:val="24"/>
          <w:szCs w:val="24"/>
        </w:rPr>
        <w:t>.</w:t>
      </w:r>
    </w:p>
    <w:p w14:paraId="42BED156" w14:textId="77777777" w:rsidR="001B6CFE" w:rsidRDefault="001B6CFE" w:rsidP="00226A4E">
      <w:pPr>
        <w:pStyle w:val="ListParagraph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Work towards achieving </w:t>
      </w:r>
      <w:r w:rsidR="00183AF1">
        <w:rPr>
          <w:rFonts w:ascii="Arial" w:hAnsi="Arial" w:cs="Arial"/>
          <w:sz w:val="24"/>
          <w:szCs w:val="24"/>
        </w:rPr>
        <w:t>some of the</w:t>
      </w:r>
      <w:r w:rsidR="00AE6E0B">
        <w:rPr>
          <w:rFonts w:ascii="Arial" w:hAnsi="Arial" w:cs="Arial"/>
          <w:sz w:val="24"/>
          <w:szCs w:val="24"/>
        </w:rPr>
        <w:t xml:space="preserve"> </w:t>
      </w:r>
      <w:r w:rsidR="00183AF1">
        <w:rPr>
          <w:rFonts w:ascii="Arial" w:hAnsi="Arial" w:cs="Arial"/>
          <w:sz w:val="24"/>
          <w:szCs w:val="24"/>
        </w:rPr>
        <w:t xml:space="preserve">17 </w:t>
      </w:r>
      <w:r w:rsidR="00AE6E0B">
        <w:rPr>
          <w:rFonts w:ascii="Arial" w:hAnsi="Arial" w:cs="Arial"/>
          <w:sz w:val="24"/>
          <w:szCs w:val="24"/>
        </w:rPr>
        <w:t>UN social development goals</w:t>
      </w:r>
      <w:r w:rsidR="00183AF1">
        <w:rPr>
          <w:rFonts w:ascii="Arial" w:hAnsi="Arial" w:cs="Arial"/>
          <w:sz w:val="24"/>
          <w:szCs w:val="24"/>
        </w:rPr>
        <w:t>, SDG’s</w:t>
      </w:r>
      <w:r w:rsidR="001B0C83">
        <w:rPr>
          <w:rFonts w:ascii="Arial" w:hAnsi="Arial" w:cs="Arial"/>
          <w:sz w:val="24"/>
          <w:szCs w:val="24"/>
        </w:rPr>
        <w:t>.</w:t>
      </w:r>
    </w:p>
    <w:p w14:paraId="68E97694" w14:textId="60589E53" w:rsidR="001B0C83" w:rsidRPr="001B0C83" w:rsidRDefault="001B0C83" w:rsidP="001B0C83">
      <w:pPr>
        <w:rPr>
          <w:rFonts w:ascii="Arial" w:hAnsi="Arial" w:cs="Arial"/>
          <w:sz w:val="24"/>
          <w:szCs w:val="24"/>
        </w:rPr>
        <w:sectPr w:rsidR="001B0C83" w:rsidRPr="001B0C83" w:rsidSect="001B0C83">
          <w:type w:val="continuous"/>
          <w:pgSz w:w="11906" w:h="16838"/>
          <w:pgMar w:top="1440" w:right="1440" w:bottom="1440" w:left="1440" w:header="709" w:footer="709" w:gutter="0"/>
          <w:pgNumType w:start="0"/>
          <w:cols w:num="2" w:space="708"/>
          <w:titlePg/>
          <w:docGrid w:linePitch="360"/>
        </w:sectPr>
      </w:pPr>
    </w:p>
    <w:p w14:paraId="7A7CE657" w14:textId="77777777" w:rsidR="001B5E2D" w:rsidRDefault="001B5E2D" w:rsidP="00226A4E">
      <w:pPr>
        <w:rPr>
          <w:rFonts w:ascii="Arial" w:hAnsi="Arial" w:cs="Arial"/>
          <w:sz w:val="24"/>
          <w:szCs w:val="24"/>
        </w:rPr>
      </w:pPr>
    </w:p>
    <w:p w14:paraId="6D8CD345" w14:textId="3FB0BE2F" w:rsidR="0075567A" w:rsidRDefault="00175C88" w:rsidP="00226A4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still </w:t>
      </w:r>
      <w:r w:rsidR="003E2D6F">
        <w:rPr>
          <w:rFonts w:ascii="Arial" w:hAnsi="Arial" w:cs="Arial"/>
          <w:sz w:val="24"/>
          <w:szCs w:val="24"/>
        </w:rPr>
        <w:t xml:space="preserve">internal threats </w:t>
      </w:r>
      <w:r>
        <w:rPr>
          <w:rFonts w:ascii="Arial" w:hAnsi="Arial" w:cs="Arial"/>
          <w:sz w:val="24"/>
          <w:szCs w:val="24"/>
        </w:rPr>
        <w:t>that</w:t>
      </w:r>
      <w:r w:rsidR="00C029DA">
        <w:rPr>
          <w:rFonts w:ascii="Arial" w:hAnsi="Arial" w:cs="Arial"/>
          <w:sz w:val="24"/>
          <w:szCs w:val="24"/>
        </w:rPr>
        <w:t xml:space="preserve"> can</w:t>
      </w:r>
      <w:r>
        <w:rPr>
          <w:rFonts w:ascii="Arial" w:hAnsi="Arial" w:cs="Arial"/>
          <w:sz w:val="24"/>
          <w:szCs w:val="24"/>
        </w:rPr>
        <w:t xml:space="preserve"> prevent successful implementation of </w:t>
      </w:r>
      <w:r w:rsidR="00C029DA">
        <w:rPr>
          <w:rFonts w:ascii="Arial" w:hAnsi="Arial" w:cs="Arial"/>
          <w:sz w:val="24"/>
          <w:szCs w:val="24"/>
        </w:rPr>
        <w:t xml:space="preserve">the above measures, </w:t>
      </w:r>
      <w:r w:rsidR="00015C85">
        <w:rPr>
          <w:rFonts w:ascii="Arial" w:hAnsi="Arial" w:cs="Arial"/>
          <w:sz w:val="24"/>
          <w:szCs w:val="24"/>
        </w:rPr>
        <w:t>either through</w:t>
      </w:r>
      <w:r w:rsidR="0075567A">
        <w:rPr>
          <w:rFonts w:ascii="Arial" w:hAnsi="Arial" w:cs="Arial"/>
          <w:sz w:val="24"/>
          <w:szCs w:val="24"/>
        </w:rPr>
        <w:t>:</w:t>
      </w:r>
    </w:p>
    <w:p w14:paraId="5F9B9541" w14:textId="77777777" w:rsidR="00B11921" w:rsidRDefault="00B11921" w:rsidP="0075567A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  <w:sectPr w:rsidR="00B11921" w:rsidSect="007743A9">
          <w:type w:val="continuous"/>
          <w:pgSz w:w="11906" w:h="16838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59228778" w14:textId="7C8A4590" w:rsidR="0075567A" w:rsidRDefault="0075567A" w:rsidP="0075567A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75567A">
        <w:rPr>
          <w:rFonts w:ascii="Arial" w:hAnsi="Arial" w:cs="Arial"/>
          <w:sz w:val="24"/>
          <w:szCs w:val="24"/>
        </w:rPr>
        <w:t>I</w:t>
      </w:r>
      <w:r w:rsidR="003E2D6F" w:rsidRPr="0075567A">
        <w:rPr>
          <w:rFonts w:ascii="Arial" w:hAnsi="Arial" w:cs="Arial"/>
          <w:sz w:val="24"/>
          <w:szCs w:val="24"/>
        </w:rPr>
        <w:t>gnorance</w:t>
      </w:r>
      <w:r>
        <w:rPr>
          <w:rFonts w:ascii="Arial" w:hAnsi="Arial" w:cs="Arial"/>
          <w:sz w:val="24"/>
          <w:szCs w:val="24"/>
        </w:rPr>
        <w:t>.</w:t>
      </w:r>
    </w:p>
    <w:p w14:paraId="5CE3B8AE" w14:textId="460F194F" w:rsidR="0075567A" w:rsidRDefault="0075567A" w:rsidP="0075567A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EA68A6" w:rsidRPr="0075567A">
        <w:rPr>
          <w:rFonts w:ascii="Arial" w:hAnsi="Arial" w:cs="Arial"/>
          <w:sz w:val="24"/>
          <w:szCs w:val="24"/>
        </w:rPr>
        <w:t>lack of understanding</w:t>
      </w:r>
      <w:r w:rsidR="00E746EA">
        <w:rPr>
          <w:rFonts w:ascii="Arial" w:hAnsi="Arial" w:cs="Arial"/>
          <w:sz w:val="24"/>
          <w:szCs w:val="24"/>
        </w:rPr>
        <w:t xml:space="preserve"> /</w:t>
      </w:r>
      <w:r w:rsidR="00E611DE" w:rsidRPr="0075567A">
        <w:rPr>
          <w:rFonts w:ascii="Arial" w:hAnsi="Arial" w:cs="Arial"/>
          <w:sz w:val="24"/>
          <w:szCs w:val="24"/>
        </w:rPr>
        <w:t xml:space="preserve"> </w:t>
      </w:r>
      <w:r w:rsidR="00FE6C8F" w:rsidRPr="0075567A">
        <w:rPr>
          <w:rFonts w:ascii="Arial" w:hAnsi="Arial" w:cs="Arial"/>
          <w:sz w:val="24"/>
          <w:szCs w:val="24"/>
        </w:rPr>
        <w:t>training</w:t>
      </w:r>
      <w:r>
        <w:rPr>
          <w:rFonts w:ascii="Arial" w:hAnsi="Arial" w:cs="Arial"/>
          <w:sz w:val="24"/>
          <w:szCs w:val="24"/>
        </w:rPr>
        <w:t>.</w:t>
      </w:r>
    </w:p>
    <w:p w14:paraId="7E41608A" w14:textId="67E5D34A" w:rsidR="0075567A" w:rsidRDefault="0075567A" w:rsidP="0075567A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EA68A6" w:rsidRPr="0075567A">
        <w:rPr>
          <w:rFonts w:ascii="Arial" w:hAnsi="Arial" w:cs="Arial"/>
          <w:sz w:val="24"/>
          <w:szCs w:val="24"/>
        </w:rPr>
        <w:t>oor communication</w:t>
      </w:r>
      <w:r>
        <w:rPr>
          <w:rFonts w:ascii="Arial" w:hAnsi="Arial" w:cs="Arial"/>
          <w:sz w:val="24"/>
          <w:szCs w:val="24"/>
        </w:rPr>
        <w:t>.</w:t>
      </w:r>
    </w:p>
    <w:p w14:paraId="424CA6FB" w14:textId="76E7A308" w:rsidR="0075567A" w:rsidRDefault="0075567A" w:rsidP="0075567A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161662" w:rsidRPr="0075567A">
        <w:rPr>
          <w:rFonts w:ascii="Arial" w:hAnsi="Arial" w:cs="Arial"/>
          <w:sz w:val="24"/>
          <w:szCs w:val="24"/>
        </w:rPr>
        <w:t>nter departmental feuding</w:t>
      </w:r>
      <w:r>
        <w:rPr>
          <w:rFonts w:ascii="Arial" w:hAnsi="Arial" w:cs="Arial"/>
          <w:sz w:val="24"/>
          <w:szCs w:val="24"/>
        </w:rPr>
        <w:t>.</w:t>
      </w:r>
    </w:p>
    <w:p w14:paraId="50D71C3D" w14:textId="2F66725A" w:rsidR="0075567A" w:rsidRDefault="0075567A" w:rsidP="0075567A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161662" w:rsidRPr="0075567A">
        <w:rPr>
          <w:rFonts w:ascii="Arial" w:hAnsi="Arial" w:cs="Arial"/>
          <w:sz w:val="24"/>
          <w:szCs w:val="24"/>
        </w:rPr>
        <w:t>n unwillingness to change</w:t>
      </w:r>
      <w:r>
        <w:rPr>
          <w:rFonts w:ascii="Arial" w:hAnsi="Arial" w:cs="Arial"/>
          <w:sz w:val="24"/>
          <w:szCs w:val="24"/>
        </w:rPr>
        <w:t>.</w:t>
      </w:r>
    </w:p>
    <w:p w14:paraId="23DB9B32" w14:textId="558B0E59" w:rsidR="00226A4E" w:rsidRDefault="0075567A" w:rsidP="0075567A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5E4E3F" w:rsidRPr="0075567A">
        <w:rPr>
          <w:rFonts w:ascii="Arial" w:hAnsi="Arial" w:cs="Arial"/>
          <w:sz w:val="24"/>
          <w:szCs w:val="24"/>
        </w:rPr>
        <w:t xml:space="preserve">he workforce not being motivated </w:t>
      </w:r>
      <w:r w:rsidR="005811C8" w:rsidRPr="0075567A">
        <w:rPr>
          <w:rFonts w:ascii="Arial" w:hAnsi="Arial" w:cs="Arial"/>
          <w:sz w:val="24"/>
          <w:szCs w:val="24"/>
        </w:rPr>
        <w:t>by sub-standard leadershi</w:t>
      </w:r>
      <w:r w:rsidRPr="0075567A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.</w:t>
      </w:r>
    </w:p>
    <w:p w14:paraId="6E3811E5" w14:textId="1351565C" w:rsidR="00E746EA" w:rsidRDefault="003C5556" w:rsidP="0075567A">
      <w:pPr>
        <w:pStyle w:val="ListParagraph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Department heads own agendas </w:t>
      </w:r>
      <w:r w:rsidR="00705580">
        <w:rPr>
          <w:rFonts w:ascii="Arial" w:hAnsi="Arial" w:cs="Arial"/>
          <w:sz w:val="24"/>
          <w:szCs w:val="24"/>
        </w:rPr>
        <w:t>blocking the way of progression</w:t>
      </w:r>
      <w:r w:rsidR="00603E28">
        <w:rPr>
          <w:rFonts w:ascii="Arial" w:hAnsi="Arial" w:cs="Arial"/>
          <w:sz w:val="24"/>
          <w:szCs w:val="24"/>
        </w:rPr>
        <w:t xml:space="preserve">, </w:t>
      </w:r>
      <w:r w:rsidR="00855CE2">
        <w:rPr>
          <w:rFonts w:ascii="Arial" w:hAnsi="Arial" w:cs="Arial"/>
          <w:sz w:val="24"/>
          <w:szCs w:val="24"/>
        </w:rPr>
        <w:t xml:space="preserve">workers ideas, </w:t>
      </w:r>
      <w:r w:rsidR="007F74C3">
        <w:rPr>
          <w:rFonts w:ascii="Arial" w:hAnsi="Arial" w:cs="Arial"/>
          <w:sz w:val="24"/>
          <w:szCs w:val="24"/>
        </w:rPr>
        <w:t>and lowering morale, therefore affecting the culture of the company.</w:t>
      </w:r>
    </w:p>
    <w:p w14:paraId="680DF2FB" w14:textId="77777777" w:rsidR="00B11921" w:rsidRDefault="00B11921" w:rsidP="007F74C3">
      <w:pPr>
        <w:rPr>
          <w:rFonts w:ascii="Arial" w:hAnsi="Arial" w:cs="Arial"/>
          <w:sz w:val="24"/>
          <w:szCs w:val="24"/>
        </w:rPr>
        <w:sectPr w:rsidR="00B11921" w:rsidSect="00B11921">
          <w:type w:val="continuous"/>
          <w:pgSz w:w="11906" w:h="16838"/>
          <w:pgMar w:top="1440" w:right="1440" w:bottom="1440" w:left="1440" w:header="709" w:footer="709" w:gutter="0"/>
          <w:pgNumType w:start="0"/>
          <w:cols w:num="2" w:space="708"/>
          <w:titlePg/>
          <w:docGrid w:linePitch="360"/>
        </w:sectPr>
      </w:pPr>
    </w:p>
    <w:p w14:paraId="437F9C01" w14:textId="6EB9C6D6" w:rsidR="007F74C3" w:rsidRPr="007F74C3" w:rsidRDefault="007F74C3" w:rsidP="007F74C3">
      <w:pPr>
        <w:rPr>
          <w:rFonts w:ascii="Arial" w:hAnsi="Arial" w:cs="Arial"/>
          <w:sz w:val="24"/>
          <w:szCs w:val="24"/>
        </w:rPr>
      </w:pPr>
    </w:p>
    <w:p w14:paraId="1B076EC1" w14:textId="5F40022F" w:rsidR="00823992" w:rsidRPr="004E25BE" w:rsidRDefault="007D75E2" w:rsidP="004E25BE">
      <w:pPr>
        <w:pStyle w:val="Heading1"/>
        <w:rPr>
          <w:b/>
          <w:bCs/>
        </w:rPr>
      </w:pPr>
      <w:bookmarkStart w:id="2" w:name="_Toc87200228"/>
      <w:r w:rsidRPr="004E25BE">
        <w:rPr>
          <w:b/>
          <w:bCs/>
        </w:rPr>
        <w:lastRenderedPageBreak/>
        <w:t>External factors</w:t>
      </w:r>
      <w:bookmarkEnd w:id="2"/>
    </w:p>
    <w:p w14:paraId="6E5F0448" w14:textId="6D723511" w:rsidR="007D75E2" w:rsidRDefault="006610EA" w:rsidP="003D4C1F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many </w:t>
      </w:r>
      <w:r w:rsidR="00B55413">
        <w:rPr>
          <w:rFonts w:ascii="Arial" w:hAnsi="Arial" w:cs="Arial"/>
          <w:sz w:val="24"/>
          <w:szCs w:val="24"/>
        </w:rPr>
        <w:t xml:space="preserve">external </w:t>
      </w:r>
      <w:r>
        <w:rPr>
          <w:rFonts w:ascii="Arial" w:hAnsi="Arial" w:cs="Arial"/>
          <w:sz w:val="24"/>
          <w:szCs w:val="24"/>
        </w:rPr>
        <w:t xml:space="preserve">factors that can have an affect on the company, </w:t>
      </w:r>
      <w:r w:rsidR="00B55413">
        <w:rPr>
          <w:rFonts w:ascii="Arial" w:hAnsi="Arial" w:cs="Arial"/>
          <w:sz w:val="24"/>
          <w:szCs w:val="24"/>
        </w:rPr>
        <w:t xml:space="preserve">some with less of an impact than others, but </w:t>
      </w:r>
      <w:r w:rsidR="002B30A0">
        <w:rPr>
          <w:rFonts w:ascii="Arial" w:hAnsi="Arial" w:cs="Arial"/>
          <w:sz w:val="24"/>
          <w:szCs w:val="24"/>
        </w:rPr>
        <w:t>all can cause significant issues.</w:t>
      </w:r>
      <w:r w:rsidR="009D31C3">
        <w:rPr>
          <w:rFonts w:ascii="Arial" w:hAnsi="Arial" w:cs="Arial"/>
          <w:sz w:val="24"/>
          <w:szCs w:val="24"/>
        </w:rPr>
        <w:t xml:space="preserve">  </w:t>
      </w:r>
      <w:r w:rsidR="00AF4579">
        <w:rPr>
          <w:rFonts w:ascii="Arial" w:hAnsi="Arial" w:cs="Arial"/>
          <w:sz w:val="24"/>
          <w:szCs w:val="24"/>
        </w:rPr>
        <w:t xml:space="preserve">As we come to terms with the implications of Brexit, we can see how </w:t>
      </w:r>
      <w:r w:rsidR="0017186C">
        <w:rPr>
          <w:rFonts w:ascii="Arial" w:hAnsi="Arial" w:cs="Arial"/>
          <w:sz w:val="24"/>
          <w:szCs w:val="24"/>
        </w:rPr>
        <w:t xml:space="preserve">the UK is seen as a trading power, </w:t>
      </w:r>
      <w:r w:rsidR="00486FA9">
        <w:rPr>
          <w:rFonts w:ascii="Arial" w:hAnsi="Arial" w:cs="Arial"/>
          <w:sz w:val="24"/>
          <w:szCs w:val="24"/>
        </w:rPr>
        <w:t xml:space="preserve">how the government </w:t>
      </w:r>
      <w:r w:rsidR="001D797B">
        <w:rPr>
          <w:rFonts w:ascii="Arial" w:hAnsi="Arial" w:cs="Arial"/>
          <w:sz w:val="24"/>
          <w:szCs w:val="24"/>
        </w:rPr>
        <w:t>deals with the political fallout, and how it can affect the company</w:t>
      </w:r>
      <w:r w:rsidR="008B54E8">
        <w:rPr>
          <w:rFonts w:ascii="Arial" w:hAnsi="Arial" w:cs="Arial"/>
          <w:sz w:val="24"/>
          <w:szCs w:val="24"/>
        </w:rPr>
        <w:t xml:space="preserve"> as an international organisation.</w:t>
      </w:r>
    </w:p>
    <w:p w14:paraId="3D494F77" w14:textId="236B44CC" w:rsidR="002B30A0" w:rsidRDefault="0082530B" w:rsidP="003D4C1F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many political factors </w:t>
      </w:r>
      <w:r w:rsidR="000F4BCE">
        <w:rPr>
          <w:rFonts w:ascii="Arial" w:hAnsi="Arial" w:cs="Arial"/>
          <w:sz w:val="24"/>
          <w:szCs w:val="24"/>
        </w:rPr>
        <w:t xml:space="preserve">that cause issues for international trade, be it </w:t>
      </w:r>
      <w:r w:rsidR="009B2B6E">
        <w:rPr>
          <w:rFonts w:ascii="Arial" w:hAnsi="Arial" w:cs="Arial"/>
          <w:sz w:val="24"/>
          <w:szCs w:val="24"/>
        </w:rPr>
        <w:t xml:space="preserve">through distribution to customers, </w:t>
      </w:r>
      <w:r w:rsidR="005D478F">
        <w:rPr>
          <w:rFonts w:ascii="Arial" w:hAnsi="Arial" w:cs="Arial"/>
          <w:sz w:val="24"/>
          <w:szCs w:val="24"/>
        </w:rPr>
        <w:t>suppliers to the company</w:t>
      </w:r>
      <w:r w:rsidR="001E0989">
        <w:rPr>
          <w:rFonts w:ascii="Arial" w:hAnsi="Arial" w:cs="Arial"/>
          <w:sz w:val="24"/>
          <w:szCs w:val="24"/>
        </w:rPr>
        <w:t xml:space="preserve">, or a shortage of </w:t>
      </w:r>
      <w:r w:rsidR="00F9146A">
        <w:rPr>
          <w:rFonts w:ascii="Arial" w:hAnsi="Arial" w:cs="Arial"/>
          <w:sz w:val="24"/>
          <w:szCs w:val="24"/>
        </w:rPr>
        <w:t>non-UK HGV drivers that are, or were, based in the UK, working for UK companies</w:t>
      </w:r>
      <w:r w:rsidR="005D478F">
        <w:rPr>
          <w:rFonts w:ascii="Arial" w:hAnsi="Arial" w:cs="Arial"/>
          <w:sz w:val="24"/>
          <w:szCs w:val="24"/>
        </w:rPr>
        <w:t>.</w:t>
      </w:r>
    </w:p>
    <w:p w14:paraId="5BFF2148" w14:textId="77777777" w:rsidR="00231D91" w:rsidRDefault="00231D91" w:rsidP="003D4C1F">
      <w:pPr>
        <w:tabs>
          <w:tab w:val="left" w:pos="3135"/>
        </w:tabs>
        <w:rPr>
          <w:rFonts w:ascii="Arial" w:hAnsi="Arial" w:cs="Arial"/>
          <w:sz w:val="24"/>
          <w:szCs w:val="24"/>
        </w:rPr>
      </w:pPr>
    </w:p>
    <w:p w14:paraId="1CA02FE2" w14:textId="793E097E" w:rsidR="007249BA" w:rsidRDefault="007249BA" w:rsidP="003D4C1F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 of the political factors include:</w:t>
      </w:r>
    </w:p>
    <w:p w14:paraId="4B184239" w14:textId="77777777" w:rsidR="00B11921" w:rsidRDefault="00B11921" w:rsidP="007249BA">
      <w:pPr>
        <w:pStyle w:val="ListParagraph"/>
        <w:numPr>
          <w:ilvl w:val="0"/>
          <w:numId w:val="17"/>
        </w:numPr>
        <w:tabs>
          <w:tab w:val="left" w:pos="3135"/>
        </w:tabs>
        <w:rPr>
          <w:rFonts w:ascii="Arial" w:hAnsi="Arial" w:cs="Arial"/>
          <w:sz w:val="24"/>
          <w:szCs w:val="24"/>
        </w:rPr>
        <w:sectPr w:rsidR="00B11921" w:rsidSect="007743A9">
          <w:type w:val="continuous"/>
          <w:pgSz w:w="11906" w:h="16838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66C6EA8E" w14:textId="701E07A5" w:rsidR="007249BA" w:rsidRDefault="005D478F" w:rsidP="007249BA">
      <w:pPr>
        <w:pStyle w:val="ListParagraph"/>
        <w:numPr>
          <w:ilvl w:val="0"/>
          <w:numId w:val="17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7249BA">
        <w:rPr>
          <w:rFonts w:ascii="Arial" w:hAnsi="Arial" w:cs="Arial"/>
          <w:sz w:val="24"/>
          <w:szCs w:val="24"/>
        </w:rPr>
        <w:t>Import, export duties</w:t>
      </w:r>
      <w:r w:rsidR="00354921">
        <w:rPr>
          <w:rFonts w:ascii="Arial" w:hAnsi="Arial" w:cs="Arial"/>
          <w:sz w:val="24"/>
          <w:szCs w:val="24"/>
        </w:rPr>
        <w:t xml:space="preserve">, </w:t>
      </w:r>
      <w:r w:rsidR="00BB6725">
        <w:rPr>
          <w:rFonts w:ascii="Arial" w:hAnsi="Arial" w:cs="Arial"/>
          <w:sz w:val="24"/>
          <w:szCs w:val="24"/>
        </w:rPr>
        <w:t xml:space="preserve">customs </w:t>
      </w:r>
      <w:r w:rsidR="00354921">
        <w:rPr>
          <w:rFonts w:ascii="Arial" w:hAnsi="Arial" w:cs="Arial"/>
          <w:sz w:val="24"/>
          <w:szCs w:val="24"/>
        </w:rPr>
        <w:t>border checks</w:t>
      </w:r>
      <w:r w:rsidR="00CC6008">
        <w:rPr>
          <w:rFonts w:ascii="Arial" w:hAnsi="Arial" w:cs="Arial"/>
          <w:sz w:val="24"/>
          <w:szCs w:val="24"/>
        </w:rPr>
        <w:t>.</w:t>
      </w:r>
    </w:p>
    <w:p w14:paraId="3869B260" w14:textId="77777777" w:rsidR="005B64F4" w:rsidRDefault="005D478F" w:rsidP="007249BA">
      <w:pPr>
        <w:pStyle w:val="ListParagraph"/>
        <w:numPr>
          <w:ilvl w:val="0"/>
          <w:numId w:val="17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7249BA">
        <w:rPr>
          <w:rFonts w:ascii="Arial" w:hAnsi="Arial" w:cs="Arial"/>
          <w:sz w:val="24"/>
          <w:szCs w:val="24"/>
        </w:rPr>
        <w:t>Business taxation</w:t>
      </w:r>
      <w:r w:rsidR="005B64F4">
        <w:rPr>
          <w:rFonts w:ascii="Arial" w:hAnsi="Arial" w:cs="Arial"/>
          <w:sz w:val="24"/>
          <w:szCs w:val="24"/>
        </w:rPr>
        <w:t>.</w:t>
      </w:r>
    </w:p>
    <w:p w14:paraId="53542AC9" w14:textId="77777777" w:rsidR="005B64F4" w:rsidRDefault="005D478F" w:rsidP="007249BA">
      <w:pPr>
        <w:pStyle w:val="ListParagraph"/>
        <w:numPr>
          <w:ilvl w:val="0"/>
          <w:numId w:val="17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7249BA">
        <w:rPr>
          <w:rFonts w:ascii="Arial" w:hAnsi="Arial" w:cs="Arial"/>
          <w:sz w:val="24"/>
          <w:szCs w:val="24"/>
        </w:rPr>
        <w:t>Value Added Tax (VAT)</w:t>
      </w:r>
      <w:r w:rsidR="005B64F4">
        <w:rPr>
          <w:rFonts w:ascii="Arial" w:hAnsi="Arial" w:cs="Arial"/>
          <w:sz w:val="24"/>
          <w:szCs w:val="24"/>
        </w:rPr>
        <w:t>.</w:t>
      </w:r>
    </w:p>
    <w:p w14:paraId="1B8253B5" w14:textId="77777777" w:rsidR="005B64F4" w:rsidRDefault="005D478F" w:rsidP="007249BA">
      <w:pPr>
        <w:pStyle w:val="ListParagraph"/>
        <w:numPr>
          <w:ilvl w:val="0"/>
          <w:numId w:val="17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7249BA">
        <w:rPr>
          <w:rFonts w:ascii="Arial" w:hAnsi="Arial" w:cs="Arial"/>
          <w:sz w:val="24"/>
          <w:szCs w:val="24"/>
        </w:rPr>
        <w:t>International trade policies and embargos</w:t>
      </w:r>
      <w:r w:rsidR="005B64F4">
        <w:rPr>
          <w:rFonts w:ascii="Arial" w:hAnsi="Arial" w:cs="Arial"/>
          <w:sz w:val="24"/>
          <w:szCs w:val="24"/>
        </w:rPr>
        <w:t>.</w:t>
      </w:r>
    </w:p>
    <w:p w14:paraId="00579CD7" w14:textId="483610D4" w:rsidR="005B64F4" w:rsidRDefault="00E90E24" w:rsidP="007249BA">
      <w:pPr>
        <w:pStyle w:val="ListParagraph"/>
        <w:numPr>
          <w:ilvl w:val="0"/>
          <w:numId w:val="17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Domestic and international f</w:t>
      </w:r>
      <w:r w:rsidR="005D478F" w:rsidRPr="007249BA">
        <w:rPr>
          <w:rFonts w:ascii="Arial" w:hAnsi="Arial" w:cs="Arial"/>
          <w:sz w:val="24"/>
          <w:szCs w:val="24"/>
        </w:rPr>
        <w:t>unding grants for investments</w:t>
      </w:r>
      <w:r w:rsidR="005B64F4">
        <w:rPr>
          <w:rFonts w:ascii="Arial" w:hAnsi="Arial" w:cs="Arial"/>
          <w:sz w:val="24"/>
          <w:szCs w:val="24"/>
        </w:rPr>
        <w:t>.</w:t>
      </w:r>
    </w:p>
    <w:p w14:paraId="6178B496" w14:textId="77777777" w:rsidR="005B64F4" w:rsidRDefault="005D478F" w:rsidP="007249BA">
      <w:pPr>
        <w:pStyle w:val="ListParagraph"/>
        <w:numPr>
          <w:ilvl w:val="0"/>
          <w:numId w:val="17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7249BA">
        <w:rPr>
          <w:rFonts w:ascii="Arial" w:hAnsi="Arial" w:cs="Arial"/>
          <w:sz w:val="24"/>
          <w:szCs w:val="24"/>
        </w:rPr>
        <w:t>Infrastructure improvements</w:t>
      </w:r>
      <w:r w:rsidR="005B64F4">
        <w:rPr>
          <w:rFonts w:ascii="Arial" w:hAnsi="Arial" w:cs="Arial"/>
          <w:sz w:val="24"/>
          <w:szCs w:val="24"/>
        </w:rPr>
        <w:t>.</w:t>
      </w:r>
    </w:p>
    <w:p w14:paraId="3334F585" w14:textId="77777777" w:rsidR="005B64F4" w:rsidRDefault="005D478F" w:rsidP="007249BA">
      <w:pPr>
        <w:pStyle w:val="ListParagraph"/>
        <w:numPr>
          <w:ilvl w:val="0"/>
          <w:numId w:val="17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7249BA">
        <w:rPr>
          <w:rFonts w:ascii="Arial" w:hAnsi="Arial" w:cs="Arial"/>
          <w:sz w:val="24"/>
          <w:szCs w:val="24"/>
        </w:rPr>
        <w:t>Environmental policies and regulations</w:t>
      </w:r>
      <w:r w:rsidR="005B64F4">
        <w:rPr>
          <w:rFonts w:ascii="Arial" w:hAnsi="Arial" w:cs="Arial"/>
          <w:sz w:val="24"/>
          <w:szCs w:val="24"/>
        </w:rPr>
        <w:t>.</w:t>
      </w:r>
    </w:p>
    <w:p w14:paraId="7067EFD5" w14:textId="1A9D9020" w:rsidR="005B64F4" w:rsidRDefault="005D478F" w:rsidP="007249BA">
      <w:pPr>
        <w:pStyle w:val="ListParagraph"/>
        <w:numPr>
          <w:ilvl w:val="0"/>
          <w:numId w:val="17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7249BA">
        <w:rPr>
          <w:rFonts w:ascii="Arial" w:hAnsi="Arial" w:cs="Arial"/>
          <w:sz w:val="24"/>
          <w:szCs w:val="24"/>
        </w:rPr>
        <w:t>Noise and vehicle pollution</w:t>
      </w:r>
      <w:r w:rsidR="00E90E24">
        <w:rPr>
          <w:rFonts w:ascii="Arial" w:hAnsi="Arial" w:cs="Arial"/>
          <w:sz w:val="24"/>
          <w:szCs w:val="24"/>
        </w:rPr>
        <w:t xml:space="preserve"> regulation</w:t>
      </w:r>
      <w:r w:rsidR="005B64F4">
        <w:rPr>
          <w:rFonts w:ascii="Arial" w:hAnsi="Arial" w:cs="Arial"/>
          <w:sz w:val="24"/>
          <w:szCs w:val="24"/>
        </w:rPr>
        <w:t>.</w:t>
      </w:r>
      <w:r w:rsidR="00354921">
        <w:rPr>
          <w:rFonts w:ascii="Arial" w:hAnsi="Arial" w:cs="Arial"/>
          <w:sz w:val="24"/>
          <w:szCs w:val="24"/>
        </w:rPr>
        <w:t xml:space="preserve"> (Euro 5 ratings)</w:t>
      </w:r>
    </w:p>
    <w:p w14:paraId="6C33AF1E" w14:textId="7BF7E70E" w:rsidR="005D478F" w:rsidRDefault="005D478F" w:rsidP="007249BA">
      <w:pPr>
        <w:pStyle w:val="ListParagraph"/>
        <w:numPr>
          <w:ilvl w:val="0"/>
          <w:numId w:val="17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7249BA">
        <w:rPr>
          <w:rFonts w:ascii="Arial" w:hAnsi="Arial" w:cs="Arial"/>
          <w:sz w:val="24"/>
          <w:szCs w:val="24"/>
        </w:rPr>
        <w:t>Local and international policies for international operations</w:t>
      </w:r>
    </w:p>
    <w:p w14:paraId="14647851" w14:textId="033522C5" w:rsidR="00CC6008" w:rsidRDefault="00CC6008" w:rsidP="007249BA">
      <w:pPr>
        <w:pStyle w:val="ListParagraph"/>
        <w:numPr>
          <w:ilvl w:val="0"/>
          <w:numId w:val="17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Political </w:t>
      </w:r>
      <w:r w:rsidR="00BA1675">
        <w:rPr>
          <w:rFonts w:ascii="Arial" w:hAnsi="Arial" w:cs="Arial"/>
          <w:sz w:val="24"/>
          <w:szCs w:val="24"/>
        </w:rPr>
        <w:t>issues in other countries (e.g. France)</w:t>
      </w:r>
    </w:p>
    <w:p w14:paraId="171D966A" w14:textId="7FF2F3B0" w:rsidR="007861CF" w:rsidRDefault="007861CF" w:rsidP="007249BA">
      <w:pPr>
        <w:pStyle w:val="ListParagraph"/>
        <w:numPr>
          <w:ilvl w:val="0"/>
          <w:numId w:val="17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European union (EU), </w:t>
      </w:r>
      <w:r w:rsidR="005F17D9">
        <w:rPr>
          <w:rFonts w:ascii="Arial" w:hAnsi="Arial" w:cs="Arial"/>
          <w:sz w:val="24"/>
          <w:szCs w:val="24"/>
        </w:rPr>
        <w:t xml:space="preserve">market </w:t>
      </w:r>
      <w:r>
        <w:rPr>
          <w:rFonts w:ascii="Arial" w:hAnsi="Arial" w:cs="Arial"/>
          <w:sz w:val="24"/>
          <w:szCs w:val="24"/>
        </w:rPr>
        <w:t>rules</w:t>
      </w:r>
      <w:r w:rsidR="005F17D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regulations</w:t>
      </w:r>
      <w:r w:rsidR="005F17D9">
        <w:rPr>
          <w:rFonts w:ascii="Arial" w:hAnsi="Arial" w:cs="Arial"/>
          <w:sz w:val="24"/>
          <w:szCs w:val="24"/>
        </w:rPr>
        <w:t>, and policies.</w:t>
      </w:r>
    </w:p>
    <w:p w14:paraId="1FA18E46" w14:textId="5C1A8D40" w:rsidR="00535F8B" w:rsidRDefault="00535F8B" w:rsidP="007249BA">
      <w:pPr>
        <w:pStyle w:val="ListParagraph"/>
        <w:numPr>
          <w:ilvl w:val="0"/>
          <w:numId w:val="17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Other nations trade rules, permits, and </w:t>
      </w:r>
      <w:r w:rsidR="00571A8E">
        <w:rPr>
          <w:rFonts w:ascii="Arial" w:hAnsi="Arial" w:cs="Arial"/>
          <w:sz w:val="24"/>
          <w:szCs w:val="24"/>
        </w:rPr>
        <w:t>taxation on imports, and exports.</w:t>
      </w:r>
    </w:p>
    <w:p w14:paraId="39D00631" w14:textId="61A33638" w:rsidR="00231D91" w:rsidRDefault="00231D91" w:rsidP="00571A8E">
      <w:pPr>
        <w:tabs>
          <w:tab w:val="left" w:pos="3135"/>
        </w:tabs>
        <w:rPr>
          <w:rFonts w:ascii="Arial" w:hAnsi="Arial" w:cs="Arial"/>
          <w:sz w:val="24"/>
          <w:szCs w:val="24"/>
        </w:rPr>
        <w:sectPr w:rsidR="00231D91" w:rsidSect="00B11921">
          <w:type w:val="continuous"/>
          <w:pgSz w:w="11906" w:h="16838"/>
          <w:pgMar w:top="1440" w:right="1440" w:bottom="1440" w:left="1440" w:header="709" w:footer="709" w:gutter="0"/>
          <w:pgNumType w:start="0"/>
          <w:cols w:num="2" w:space="708"/>
          <w:titlePg/>
          <w:docGrid w:linePitch="360"/>
        </w:sectPr>
      </w:pPr>
    </w:p>
    <w:p w14:paraId="7E46B295" w14:textId="77777777" w:rsidR="00231D91" w:rsidRDefault="00231D91" w:rsidP="00571A8E">
      <w:pPr>
        <w:tabs>
          <w:tab w:val="left" w:pos="3135"/>
        </w:tabs>
        <w:rPr>
          <w:rFonts w:ascii="Arial" w:hAnsi="Arial" w:cs="Arial"/>
          <w:sz w:val="24"/>
          <w:szCs w:val="24"/>
        </w:rPr>
      </w:pPr>
    </w:p>
    <w:p w14:paraId="67FA19FB" w14:textId="439D22A3" w:rsidR="00571A8E" w:rsidRDefault="00615D11" w:rsidP="00571A8E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many factors affecting </w:t>
      </w:r>
      <w:r w:rsidR="00371D42">
        <w:rPr>
          <w:rFonts w:ascii="Arial" w:hAnsi="Arial" w:cs="Arial"/>
          <w:sz w:val="24"/>
          <w:szCs w:val="24"/>
        </w:rPr>
        <w:t>a company</w:t>
      </w:r>
      <w:r w:rsidR="00E75745">
        <w:rPr>
          <w:rFonts w:ascii="Arial" w:hAnsi="Arial" w:cs="Arial"/>
          <w:sz w:val="24"/>
          <w:szCs w:val="24"/>
        </w:rPr>
        <w:t>’s economic footprint, some have been addressed above, while others are more specific to the locality of the company</w:t>
      </w:r>
      <w:r w:rsidR="000324CB">
        <w:rPr>
          <w:rFonts w:ascii="Arial" w:hAnsi="Arial" w:cs="Arial"/>
          <w:sz w:val="24"/>
          <w:szCs w:val="24"/>
        </w:rPr>
        <w:t>.  Such as:</w:t>
      </w:r>
    </w:p>
    <w:p w14:paraId="61C1BDDA" w14:textId="77777777" w:rsidR="008F1031" w:rsidRDefault="008F1031" w:rsidP="000324CB">
      <w:pPr>
        <w:pStyle w:val="ListParagraph"/>
        <w:numPr>
          <w:ilvl w:val="0"/>
          <w:numId w:val="18"/>
        </w:numPr>
        <w:tabs>
          <w:tab w:val="left" w:pos="3135"/>
        </w:tabs>
        <w:rPr>
          <w:rFonts w:ascii="Arial" w:hAnsi="Arial" w:cs="Arial"/>
          <w:sz w:val="24"/>
          <w:szCs w:val="24"/>
        </w:rPr>
        <w:sectPr w:rsidR="008F1031" w:rsidSect="007743A9">
          <w:type w:val="continuous"/>
          <w:pgSz w:w="11906" w:h="16838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7CBB9C5E" w14:textId="618260A0" w:rsidR="000324CB" w:rsidRDefault="006F3C67" w:rsidP="000324CB">
      <w:pPr>
        <w:pStyle w:val="ListParagraph"/>
        <w:numPr>
          <w:ilvl w:val="0"/>
          <w:numId w:val="18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UK government policies and taxation.</w:t>
      </w:r>
    </w:p>
    <w:p w14:paraId="14DBE782" w14:textId="69C0C17C" w:rsidR="006F3C67" w:rsidRDefault="00202F52" w:rsidP="000324CB">
      <w:pPr>
        <w:pStyle w:val="ListParagraph"/>
        <w:numPr>
          <w:ilvl w:val="0"/>
          <w:numId w:val="18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Local governments </w:t>
      </w:r>
      <w:r w:rsidR="003359D6">
        <w:rPr>
          <w:rFonts w:ascii="Arial" w:hAnsi="Arial" w:cs="Arial"/>
          <w:sz w:val="24"/>
          <w:szCs w:val="24"/>
        </w:rPr>
        <w:t>business rates and policies.</w:t>
      </w:r>
    </w:p>
    <w:p w14:paraId="7BAD30FB" w14:textId="6DA74090" w:rsidR="003359D6" w:rsidRDefault="00410B0B" w:rsidP="00410B0B">
      <w:pPr>
        <w:pStyle w:val="ListParagraph"/>
        <w:numPr>
          <w:ilvl w:val="0"/>
          <w:numId w:val="18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UK and global market </w:t>
      </w:r>
      <w:r w:rsidR="000903BE">
        <w:rPr>
          <w:rFonts w:ascii="Arial" w:hAnsi="Arial" w:cs="Arial"/>
          <w:sz w:val="24"/>
          <w:szCs w:val="24"/>
        </w:rPr>
        <w:t>prices.</w:t>
      </w:r>
    </w:p>
    <w:p w14:paraId="68E0D8CD" w14:textId="77621584" w:rsidR="000903BE" w:rsidRDefault="000903BE" w:rsidP="00410B0B">
      <w:pPr>
        <w:pStyle w:val="ListParagraph"/>
        <w:numPr>
          <w:ilvl w:val="0"/>
          <w:numId w:val="18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value of £ Sterling in the exchange rate</w:t>
      </w:r>
      <w:r w:rsidR="0086277E">
        <w:rPr>
          <w:rFonts w:ascii="Arial" w:hAnsi="Arial" w:cs="Arial"/>
          <w:sz w:val="24"/>
          <w:szCs w:val="24"/>
        </w:rPr>
        <w:t xml:space="preserve"> to other global currencies.</w:t>
      </w:r>
    </w:p>
    <w:p w14:paraId="205DA140" w14:textId="77B7E85C" w:rsidR="0086277E" w:rsidRDefault="00BD6D1E" w:rsidP="00410B0B">
      <w:pPr>
        <w:pStyle w:val="ListParagraph"/>
        <w:numPr>
          <w:ilvl w:val="0"/>
          <w:numId w:val="18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Employment / unemployment rates in the locality.</w:t>
      </w:r>
    </w:p>
    <w:p w14:paraId="4B601913" w14:textId="587C9D3F" w:rsidR="00BD6D1E" w:rsidRDefault="006C77FE" w:rsidP="00410B0B">
      <w:pPr>
        <w:pStyle w:val="ListParagraph"/>
        <w:numPr>
          <w:ilvl w:val="0"/>
          <w:numId w:val="18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Wages / cost of living in the locality.</w:t>
      </w:r>
    </w:p>
    <w:p w14:paraId="6098BA3D" w14:textId="0BA69044" w:rsidR="006C77FE" w:rsidRDefault="008E7B18" w:rsidP="00410B0B">
      <w:pPr>
        <w:pStyle w:val="ListParagraph"/>
        <w:numPr>
          <w:ilvl w:val="0"/>
          <w:numId w:val="18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Materials</w:t>
      </w:r>
      <w:r w:rsidR="00FB54E9">
        <w:rPr>
          <w:rFonts w:ascii="Arial" w:hAnsi="Arial" w:cs="Arial"/>
          <w:sz w:val="24"/>
          <w:szCs w:val="24"/>
        </w:rPr>
        <w:t>, transportation</w:t>
      </w:r>
      <w:r w:rsidR="00E31EC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fuel price rises</w:t>
      </w:r>
      <w:r w:rsidR="00E31EC5">
        <w:rPr>
          <w:rFonts w:ascii="Arial" w:hAnsi="Arial" w:cs="Arial"/>
          <w:sz w:val="24"/>
          <w:szCs w:val="24"/>
        </w:rPr>
        <w:t>.</w:t>
      </w:r>
    </w:p>
    <w:p w14:paraId="43046E32" w14:textId="27D075EE" w:rsidR="001904A8" w:rsidRDefault="00E31EC5" w:rsidP="00410B0B">
      <w:pPr>
        <w:pStyle w:val="ListParagraph"/>
        <w:numPr>
          <w:ilvl w:val="0"/>
          <w:numId w:val="18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Competitors costs if lower, </w:t>
      </w:r>
      <w:r w:rsidR="008F1031">
        <w:rPr>
          <w:rFonts w:ascii="Arial" w:hAnsi="Arial" w:cs="Arial"/>
          <w:sz w:val="24"/>
          <w:szCs w:val="24"/>
        </w:rPr>
        <w:t>can be a threat.</w:t>
      </w:r>
    </w:p>
    <w:p w14:paraId="0D5FCE61" w14:textId="77777777" w:rsidR="008F1031" w:rsidRDefault="008F1031" w:rsidP="008F1031">
      <w:pPr>
        <w:tabs>
          <w:tab w:val="left" w:pos="3135"/>
        </w:tabs>
        <w:rPr>
          <w:rFonts w:ascii="Arial" w:hAnsi="Arial" w:cs="Arial"/>
          <w:sz w:val="24"/>
          <w:szCs w:val="24"/>
        </w:rPr>
        <w:sectPr w:rsidR="008F1031" w:rsidSect="008F1031">
          <w:type w:val="continuous"/>
          <w:pgSz w:w="11906" w:h="16838"/>
          <w:pgMar w:top="1440" w:right="1440" w:bottom="1440" w:left="1440" w:header="709" w:footer="709" w:gutter="0"/>
          <w:pgNumType w:start="0"/>
          <w:cols w:num="2" w:space="708"/>
          <w:titlePg/>
          <w:docGrid w:linePitch="360"/>
        </w:sectPr>
      </w:pPr>
    </w:p>
    <w:p w14:paraId="203850DC" w14:textId="609D4B54" w:rsidR="008F1031" w:rsidRDefault="008F1031" w:rsidP="008F1031">
      <w:pPr>
        <w:tabs>
          <w:tab w:val="left" w:pos="3135"/>
        </w:tabs>
        <w:rPr>
          <w:rFonts w:ascii="Arial" w:hAnsi="Arial" w:cs="Arial"/>
          <w:sz w:val="24"/>
          <w:szCs w:val="24"/>
        </w:rPr>
      </w:pPr>
    </w:p>
    <w:p w14:paraId="1A40A4C0" w14:textId="2DAD18B6" w:rsidR="00610017" w:rsidRDefault="006A7588" w:rsidP="008F1031">
      <w:p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is a social impact that can</w:t>
      </w:r>
      <w:r w:rsidR="0040210C">
        <w:rPr>
          <w:rFonts w:ascii="Arial" w:hAnsi="Arial" w:cs="Arial"/>
          <w:sz w:val="24"/>
          <w:szCs w:val="24"/>
        </w:rPr>
        <w:t xml:space="preserve"> also</w:t>
      </w:r>
      <w:r>
        <w:rPr>
          <w:rFonts w:ascii="Arial" w:hAnsi="Arial" w:cs="Arial"/>
          <w:sz w:val="24"/>
          <w:szCs w:val="24"/>
        </w:rPr>
        <w:t xml:space="preserve"> be felt by the company</w:t>
      </w:r>
      <w:r w:rsidR="0040210C">
        <w:rPr>
          <w:rFonts w:ascii="Arial" w:hAnsi="Arial" w:cs="Arial"/>
          <w:sz w:val="24"/>
          <w:szCs w:val="24"/>
        </w:rPr>
        <w:t xml:space="preserve">, if unaddressed, it can have an economic </w:t>
      </w:r>
      <w:r w:rsidR="00610017">
        <w:rPr>
          <w:rFonts w:ascii="Arial" w:hAnsi="Arial" w:cs="Arial"/>
          <w:sz w:val="24"/>
          <w:szCs w:val="24"/>
        </w:rPr>
        <w:t>effect on the comp</w:t>
      </w:r>
      <w:r w:rsidR="00A36689">
        <w:rPr>
          <w:rFonts w:ascii="Arial" w:hAnsi="Arial" w:cs="Arial"/>
          <w:sz w:val="24"/>
          <w:szCs w:val="24"/>
        </w:rPr>
        <w:t>any.</w:t>
      </w:r>
    </w:p>
    <w:p w14:paraId="66735582" w14:textId="77777777" w:rsidR="0099097E" w:rsidRDefault="0099097E" w:rsidP="00D81A08">
      <w:pPr>
        <w:pStyle w:val="ListParagraph"/>
        <w:numPr>
          <w:ilvl w:val="0"/>
          <w:numId w:val="19"/>
        </w:numPr>
        <w:tabs>
          <w:tab w:val="left" w:pos="3135"/>
        </w:tabs>
        <w:rPr>
          <w:rFonts w:ascii="Arial" w:hAnsi="Arial" w:cs="Arial"/>
          <w:sz w:val="24"/>
          <w:szCs w:val="24"/>
        </w:rPr>
        <w:sectPr w:rsidR="0099097E" w:rsidSect="007743A9">
          <w:type w:val="continuous"/>
          <w:pgSz w:w="11906" w:h="16838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166B314F" w14:textId="24DA5172" w:rsidR="00D81A08" w:rsidRDefault="00110D10" w:rsidP="00D81A08">
      <w:pPr>
        <w:pStyle w:val="ListParagraph"/>
        <w:numPr>
          <w:ilvl w:val="0"/>
          <w:numId w:val="19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110D10">
        <w:rPr>
          <w:rFonts w:ascii="Arial" w:hAnsi="Arial" w:cs="Arial"/>
          <w:sz w:val="24"/>
          <w:szCs w:val="24"/>
        </w:rPr>
        <w:lastRenderedPageBreak/>
        <w:t>Pledge of a carbon neutral footprint by 202</w:t>
      </w:r>
      <w:r w:rsidR="00D81A08">
        <w:rPr>
          <w:rFonts w:ascii="Arial" w:hAnsi="Arial" w:cs="Arial"/>
          <w:sz w:val="24"/>
          <w:szCs w:val="24"/>
        </w:rPr>
        <w:t>5.</w:t>
      </w:r>
    </w:p>
    <w:p w14:paraId="408C29B1" w14:textId="77777777" w:rsidR="00D81A08" w:rsidRDefault="00110D10" w:rsidP="00D81A08">
      <w:pPr>
        <w:pStyle w:val="ListParagraph"/>
        <w:numPr>
          <w:ilvl w:val="0"/>
          <w:numId w:val="19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D81A08">
        <w:rPr>
          <w:rFonts w:ascii="Arial" w:hAnsi="Arial" w:cs="Arial"/>
          <w:sz w:val="24"/>
          <w:szCs w:val="24"/>
        </w:rPr>
        <w:t xml:space="preserve">Cycle to work scheme intended to reduce employees carbon footprint and improve </w:t>
      </w:r>
      <w:r w:rsidR="00D81A08" w:rsidRPr="00D81A08">
        <w:rPr>
          <w:rFonts w:ascii="Arial" w:hAnsi="Arial" w:cs="Arial"/>
          <w:sz w:val="24"/>
          <w:szCs w:val="24"/>
        </w:rPr>
        <w:t>their</w:t>
      </w:r>
      <w:r w:rsidRPr="00D81A08">
        <w:rPr>
          <w:rFonts w:ascii="Arial" w:hAnsi="Arial" w:cs="Arial"/>
          <w:sz w:val="24"/>
          <w:szCs w:val="24"/>
        </w:rPr>
        <w:t xml:space="preserve"> health</w:t>
      </w:r>
      <w:r w:rsidR="00D81A08">
        <w:rPr>
          <w:rFonts w:ascii="Arial" w:hAnsi="Arial" w:cs="Arial"/>
          <w:sz w:val="24"/>
          <w:szCs w:val="24"/>
        </w:rPr>
        <w:t>.</w:t>
      </w:r>
    </w:p>
    <w:p w14:paraId="701246C0" w14:textId="0FDF31D3" w:rsidR="00784182" w:rsidRDefault="00110D10" w:rsidP="00D81A08">
      <w:pPr>
        <w:pStyle w:val="ListParagraph"/>
        <w:numPr>
          <w:ilvl w:val="0"/>
          <w:numId w:val="19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D81A08">
        <w:rPr>
          <w:rFonts w:ascii="Arial" w:hAnsi="Arial" w:cs="Arial"/>
          <w:sz w:val="24"/>
          <w:szCs w:val="24"/>
        </w:rPr>
        <w:t>Better work-life balance</w:t>
      </w:r>
      <w:r w:rsidR="00970700">
        <w:rPr>
          <w:rFonts w:ascii="Arial" w:hAnsi="Arial" w:cs="Arial"/>
          <w:sz w:val="24"/>
          <w:szCs w:val="24"/>
        </w:rPr>
        <w:t xml:space="preserve">, introduce flexible working </w:t>
      </w:r>
      <w:r w:rsidR="00073A0C">
        <w:rPr>
          <w:rFonts w:ascii="Arial" w:hAnsi="Arial" w:cs="Arial"/>
          <w:sz w:val="24"/>
          <w:szCs w:val="24"/>
        </w:rPr>
        <w:t>where possible.</w:t>
      </w:r>
    </w:p>
    <w:p w14:paraId="4142A3F3" w14:textId="499C4227" w:rsidR="00784182" w:rsidRDefault="00110D10" w:rsidP="00D81A08">
      <w:pPr>
        <w:pStyle w:val="ListParagraph"/>
        <w:numPr>
          <w:ilvl w:val="0"/>
          <w:numId w:val="19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D81A08">
        <w:rPr>
          <w:rFonts w:ascii="Arial" w:hAnsi="Arial" w:cs="Arial"/>
          <w:sz w:val="24"/>
          <w:szCs w:val="24"/>
        </w:rPr>
        <w:t>Better wages for staff</w:t>
      </w:r>
      <w:r w:rsidR="00073A0C">
        <w:rPr>
          <w:rFonts w:ascii="Arial" w:hAnsi="Arial" w:cs="Arial"/>
          <w:sz w:val="24"/>
          <w:szCs w:val="24"/>
        </w:rPr>
        <w:t>, the more they earn, the better they can provide for their families</w:t>
      </w:r>
      <w:r w:rsidR="00784182">
        <w:rPr>
          <w:rFonts w:ascii="Arial" w:hAnsi="Arial" w:cs="Arial"/>
          <w:sz w:val="24"/>
          <w:szCs w:val="24"/>
        </w:rPr>
        <w:t>.</w:t>
      </w:r>
    </w:p>
    <w:p w14:paraId="35C73413" w14:textId="427B09CF" w:rsidR="00110D10" w:rsidRDefault="00110D10" w:rsidP="00D81A08">
      <w:pPr>
        <w:pStyle w:val="ListParagraph"/>
        <w:numPr>
          <w:ilvl w:val="0"/>
          <w:numId w:val="19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 w:rsidRPr="00D81A08">
        <w:rPr>
          <w:rFonts w:ascii="Arial" w:hAnsi="Arial" w:cs="Arial"/>
          <w:sz w:val="24"/>
          <w:szCs w:val="24"/>
        </w:rPr>
        <w:t>Employ locals to help contribute to local economy and create a stronger link with the community</w:t>
      </w:r>
      <w:r w:rsidR="00F65AE9">
        <w:rPr>
          <w:rFonts w:ascii="Arial" w:hAnsi="Arial" w:cs="Arial"/>
          <w:sz w:val="24"/>
          <w:szCs w:val="24"/>
        </w:rPr>
        <w:t>.</w:t>
      </w:r>
    </w:p>
    <w:p w14:paraId="5D524644" w14:textId="77777777" w:rsidR="00DA27E0" w:rsidRDefault="00F65AE9" w:rsidP="009B1AAF">
      <w:pPr>
        <w:pStyle w:val="ListParagraph"/>
        <w:numPr>
          <w:ilvl w:val="0"/>
          <w:numId w:val="19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Give back </w:t>
      </w:r>
      <w:r w:rsidR="00E92EB2">
        <w:rPr>
          <w:rFonts w:ascii="Arial" w:hAnsi="Arial" w:cs="Arial"/>
          <w:sz w:val="24"/>
          <w:szCs w:val="24"/>
        </w:rPr>
        <w:t xml:space="preserve">by donating to local good causes, </w:t>
      </w:r>
      <w:r w:rsidR="00C66C87">
        <w:rPr>
          <w:rFonts w:ascii="Arial" w:hAnsi="Arial" w:cs="Arial"/>
          <w:sz w:val="24"/>
          <w:szCs w:val="24"/>
        </w:rPr>
        <w:t>charities, and youth sports initiatives</w:t>
      </w:r>
      <w:r w:rsidR="009B1AAF">
        <w:rPr>
          <w:rFonts w:ascii="Arial" w:hAnsi="Arial" w:cs="Arial"/>
          <w:sz w:val="24"/>
          <w:szCs w:val="24"/>
        </w:rPr>
        <w:t>.</w:t>
      </w:r>
    </w:p>
    <w:p w14:paraId="78DFA10E" w14:textId="77777777" w:rsidR="009B1AAF" w:rsidRDefault="009B1AAF" w:rsidP="009B1AAF">
      <w:pPr>
        <w:pStyle w:val="ListParagraph"/>
        <w:numPr>
          <w:ilvl w:val="0"/>
          <w:numId w:val="19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Supporting mental health</w:t>
      </w:r>
      <w:r w:rsidR="00E22458">
        <w:rPr>
          <w:rFonts w:ascii="Arial" w:hAnsi="Arial" w:cs="Arial"/>
          <w:sz w:val="24"/>
          <w:szCs w:val="24"/>
        </w:rPr>
        <w:t>, physical health,</w:t>
      </w:r>
      <w:r>
        <w:rPr>
          <w:rFonts w:ascii="Arial" w:hAnsi="Arial" w:cs="Arial"/>
          <w:sz w:val="24"/>
          <w:szCs w:val="24"/>
        </w:rPr>
        <w:t xml:space="preserve"> and </w:t>
      </w:r>
      <w:r w:rsidR="0017128D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wellbeing of the workforce</w:t>
      </w:r>
      <w:r w:rsidR="0017128D">
        <w:rPr>
          <w:rFonts w:ascii="Arial" w:hAnsi="Arial" w:cs="Arial"/>
          <w:sz w:val="24"/>
          <w:szCs w:val="24"/>
        </w:rPr>
        <w:t>.</w:t>
      </w:r>
    </w:p>
    <w:p w14:paraId="0EF46239" w14:textId="292B9A0A" w:rsidR="00E460B5" w:rsidRDefault="00670FF3" w:rsidP="009B1AAF">
      <w:pPr>
        <w:pStyle w:val="ListParagraph"/>
        <w:numPr>
          <w:ilvl w:val="0"/>
          <w:numId w:val="19"/>
        </w:numPr>
        <w:tabs>
          <w:tab w:val="left" w:pos="313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 seen as a contributor to environmental diversity.</w:t>
      </w:r>
    </w:p>
    <w:p w14:paraId="3703B460" w14:textId="77777777" w:rsidR="00BB222E" w:rsidRDefault="00BB222E" w:rsidP="0017128D">
      <w:pPr>
        <w:tabs>
          <w:tab w:val="left" w:pos="3135"/>
        </w:tabs>
        <w:rPr>
          <w:rFonts w:ascii="Arial" w:hAnsi="Arial" w:cs="Arial"/>
          <w:sz w:val="24"/>
          <w:szCs w:val="24"/>
        </w:rPr>
        <w:sectPr w:rsidR="00BB222E" w:rsidSect="00BB222E">
          <w:type w:val="continuous"/>
          <w:pgSz w:w="11906" w:h="16838"/>
          <w:pgMar w:top="1440" w:right="1440" w:bottom="1440" w:left="1440" w:header="709" w:footer="709" w:gutter="0"/>
          <w:pgNumType w:start="0"/>
          <w:cols w:num="2" w:space="708"/>
          <w:titlePg/>
          <w:docGrid w:linePitch="360"/>
        </w:sectPr>
      </w:pPr>
    </w:p>
    <w:p w14:paraId="3CC2B157" w14:textId="3C7D8929" w:rsidR="0017128D" w:rsidRDefault="0017128D" w:rsidP="0017128D">
      <w:pPr>
        <w:tabs>
          <w:tab w:val="left" w:pos="3135"/>
        </w:tabs>
        <w:rPr>
          <w:rFonts w:ascii="Arial" w:hAnsi="Arial" w:cs="Arial"/>
          <w:sz w:val="24"/>
          <w:szCs w:val="24"/>
        </w:rPr>
      </w:pPr>
    </w:p>
    <w:p w14:paraId="4CE0CA27" w14:textId="77777777" w:rsidR="0017128D" w:rsidRDefault="0017128D" w:rsidP="0017128D">
      <w:pPr>
        <w:tabs>
          <w:tab w:val="left" w:pos="3135"/>
        </w:tabs>
        <w:rPr>
          <w:rFonts w:ascii="Arial" w:hAnsi="Arial" w:cs="Arial"/>
          <w:sz w:val="24"/>
          <w:szCs w:val="24"/>
        </w:rPr>
      </w:pPr>
    </w:p>
    <w:p w14:paraId="4641BEC0" w14:textId="66B81D72" w:rsidR="0017128D" w:rsidRPr="0017128D" w:rsidRDefault="0017128D" w:rsidP="0017128D">
      <w:pPr>
        <w:tabs>
          <w:tab w:val="left" w:pos="3135"/>
        </w:tabs>
        <w:rPr>
          <w:rFonts w:ascii="Arial" w:hAnsi="Arial" w:cs="Arial"/>
          <w:sz w:val="24"/>
          <w:szCs w:val="24"/>
        </w:rPr>
        <w:sectPr w:rsidR="0017128D" w:rsidRPr="0017128D" w:rsidSect="0099097E">
          <w:type w:val="continuous"/>
          <w:pgSz w:w="11906" w:h="16838"/>
          <w:pgMar w:top="1440" w:right="1440" w:bottom="1440" w:left="1440" w:header="709" w:footer="709" w:gutter="0"/>
          <w:pgNumType w:start="0"/>
          <w:cols w:num="2" w:space="708"/>
          <w:titlePg/>
          <w:docGrid w:linePitch="360"/>
        </w:sectPr>
      </w:pPr>
    </w:p>
    <w:p w14:paraId="458939DC" w14:textId="77777777" w:rsidR="00BB222E" w:rsidRDefault="00BB222E" w:rsidP="0017128D">
      <w:pPr>
        <w:rPr>
          <w:rFonts w:ascii="Arial" w:hAnsi="Arial" w:cs="Arial"/>
          <w:sz w:val="24"/>
          <w:szCs w:val="24"/>
        </w:rPr>
      </w:pPr>
    </w:p>
    <w:p w14:paraId="350BF8BF" w14:textId="696AE968" w:rsidR="00F56E4B" w:rsidRDefault="00F56E4B" w:rsidP="001712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the company is seen to be a good place to work</w:t>
      </w:r>
      <w:r w:rsidR="00215C35">
        <w:rPr>
          <w:rFonts w:ascii="Arial" w:hAnsi="Arial" w:cs="Arial"/>
          <w:sz w:val="24"/>
          <w:szCs w:val="24"/>
        </w:rPr>
        <w:t xml:space="preserve">, good for the community, and the environment, more </w:t>
      </w:r>
      <w:r w:rsidR="00974DB9">
        <w:rPr>
          <w:rFonts w:ascii="Arial" w:hAnsi="Arial" w:cs="Arial"/>
          <w:sz w:val="24"/>
          <w:szCs w:val="24"/>
        </w:rPr>
        <w:t xml:space="preserve">people will want to work for the company, stay there for longer, </w:t>
      </w:r>
      <w:r w:rsidR="00F637CC">
        <w:rPr>
          <w:rFonts w:ascii="Arial" w:hAnsi="Arial" w:cs="Arial"/>
          <w:sz w:val="24"/>
          <w:szCs w:val="24"/>
        </w:rPr>
        <w:t>reducing staff turnover, and reducing training costs.</w:t>
      </w:r>
    </w:p>
    <w:p w14:paraId="25BCAE31" w14:textId="77777777" w:rsidR="00F56E4B" w:rsidRDefault="00F56E4B" w:rsidP="0017128D">
      <w:pPr>
        <w:rPr>
          <w:rFonts w:ascii="Arial" w:hAnsi="Arial" w:cs="Arial"/>
          <w:sz w:val="24"/>
          <w:szCs w:val="24"/>
        </w:rPr>
      </w:pPr>
    </w:p>
    <w:p w14:paraId="6228E111" w14:textId="7C67CC0D" w:rsidR="0017128D" w:rsidRDefault="0074357A" w:rsidP="001712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Technological </w:t>
      </w:r>
      <w:r w:rsidR="00061131">
        <w:rPr>
          <w:rFonts w:ascii="Arial" w:hAnsi="Arial" w:cs="Arial"/>
          <w:sz w:val="24"/>
          <w:szCs w:val="24"/>
        </w:rPr>
        <w:t>advancements</w:t>
      </w:r>
      <w:r>
        <w:rPr>
          <w:rFonts w:ascii="Arial" w:hAnsi="Arial" w:cs="Arial"/>
          <w:sz w:val="24"/>
          <w:szCs w:val="24"/>
        </w:rPr>
        <w:t xml:space="preserve"> have </w:t>
      </w:r>
      <w:r w:rsidR="00061131">
        <w:rPr>
          <w:rFonts w:ascii="Arial" w:hAnsi="Arial" w:cs="Arial"/>
          <w:sz w:val="24"/>
          <w:szCs w:val="24"/>
        </w:rPr>
        <w:t xml:space="preserve">led to a more streamlined operation, </w:t>
      </w:r>
      <w:r w:rsidR="005523BD">
        <w:rPr>
          <w:rFonts w:ascii="Arial" w:hAnsi="Arial" w:cs="Arial"/>
          <w:sz w:val="24"/>
          <w:szCs w:val="24"/>
        </w:rPr>
        <w:t xml:space="preserve">reduced costs, reduced emissions, and a reduction in the company’s carbon footprint. </w:t>
      </w:r>
      <w:r w:rsidR="001E4427">
        <w:rPr>
          <w:rFonts w:ascii="Arial" w:hAnsi="Arial" w:cs="Arial"/>
          <w:sz w:val="24"/>
          <w:szCs w:val="24"/>
        </w:rPr>
        <w:t>Thanks to improvements and a</w:t>
      </w:r>
      <w:r w:rsidR="005523BD">
        <w:rPr>
          <w:rFonts w:ascii="Arial" w:hAnsi="Arial" w:cs="Arial"/>
          <w:sz w:val="24"/>
          <w:szCs w:val="24"/>
        </w:rPr>
        <w:t>dvancements such as</w:t>
      </w:r>
      <w:r w:rsidR="001E4427">
        <w:rPr>
          <w:rFonts w:ascii="Arial" w:hAnsi="Arial" w:cs="Arial"/>
          <w:sz w:val="24"/>
          <w:szCs w:val="24"/>
        </w:rPr>
        <w:t>:</w:t>
      </w:r>
    </w:p>
    <w:p w14:paraId="1287E146" w14:textId="77777777" w:rsidR="000332DE" w:rsidRDefault="000332DE" w:rsidP="001E4427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  <w:sectPr w:rsidR="000332DE" w:rsidSect="007743A9">
          <w:type w:val="continuous"/>
          <w:pgSz w:w="11906" w:h="16838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36C0EEEA" w14:textId="3882F1ED" w:rsidR="001E4427" w:rsidRDefault="001E4427" w:rsidP="001E4427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</w:t>
      </w:r>
      <w:r w:rsidR="00FD10CF">
        <w:rPr>
          <w:rFonts w:ascii="Arial" w:hAnsi="Arial" w:cs="Arial"/>
          <w:sz w:val="24"/>
          <w:szCs w:val="24"/>
        </w:rPr>
        <w:t>all-electric powered fleet of fork trucks, (inside warehouses).</w:t>
      </w:r>
    </w:p>
    <w:p w14:paraId="135E7DB7" w14:textId="57FD32CA" w:rsidR="00FD10CF" w:rsidRDefault="00FD10CF" w:rsidP="001E4427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Collaboration with distributors who now use electric</w:t>
      </w:r>
      <w:r w:rsidR="000F3FF7">
        <w:rPr>
          <w:rFonts w:ascii="Arial" w:hAnsi="Arial" w:cs="Arial"/>
          <w:sz w:val="24"/>
          <w:szCs w:val="24"/>
        </w:rPr>
        <w:t>, and hybrid vehicles for deliveries.</w:t>
      </w:r>
    </w:p>
    <w:p w14:paraId="32ADFA44" w14:textId="6BFD7CDE" w:rsidR="000F3FF7" w:rsidRDefault="000F3FF7" w:rsidP="001E4427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Implementation of a voice order picking system to reduce paper usage</w:t>
      </w:r>
      <w:r w:rsidR="00046F2F">
        <w:rPr>
          <w:rFonts w:ascii="Arial" w:hAnsi="Arial" w:cs="Arial"/>
          <w:sz w:val="24"/>
          <w:szCs w:val="24"/>
        </w:rPr>
        <w:t>, (not as effective as it could be, so paper usage is still high).</w:t>
      </w:r>
    </w:p>
    <w:p w14:paraId="498FF089" w14:textId="7B3C0D3D" w:rsidR="00046F2F" w:rsidRDefault="00B43877" w:rsidP="001E4427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Upgraded conveyor system that is more efficient.</w:t>
      </w:r>
    </w:p>
    <w:p w14:paraId="057F5312" w14:textId="5B3E733D" w:rsidR="00B43877" w:rsidRDefault="00A85760" w:rsidP="001E4427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new warehouse management system is currently being </w:t>
      </w:r>
      <w:r>
        <w:rPr>
          <w:rFonts w:ascii="Arial" w:hAnsi="Arial" w:cs="Arial"/>
          <w:sz w:val="24"/>
          <w:szCs w:val="24"/>
        </w:rPr>
        <w:t>completed</w:t>
      </w:r>
      <w:r w:rsidR="00EE7F8E">
        <w:rPr>
          <w:rFonts w:ascii="Arial" w:hAnsi="Arial" w:cs="Arial"/>
          <w:sz w:val="24"/>
          <w:szCs w:val="24"/>
        </w:rPr>
        <w:t>, and is due to be operational by Q2, 2022.</w:t>
      </w:r>
    </w:p>
    <w:p w14:paraId="0CD9D8FB" w14:textId="185DDC6F" w:rsidR="00CB6F83" w:rsidRDefault="00CB6F83" w:rsidP="001E4427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online ordering system that cuts down </w:t>
      </w:r>
      <w:r w:rsidR="00A01D80">
        <w:rPr>
          <w:rFonts w:ascii="Arial" w:hAnsi="Arial" w:cs="Arial"/>
          <w:sz w:val="24"/>
          <w:szCs w:val="24"/>
        </w:rPr>
        <w:t>wasted time in telephone ordering systems.</w:t>
      </w:r>
    </w:p>
    <w:p w14:paraId="609AA6A0" w14:textId="7A53CC88" w:rsidR="00A01D80" w:rsidRDefault="00A01D80" w:rsidP="001E4427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Print on demand (POD)</w:t>
      </w:r>
      <w:r w:rsidR="00BC759F">
        <w:rPr>
          <w:rFonts w:ascii="Arial" w:hAnsi="Arial" w:cs="Arial"/>
          <w:sz w:val="24"/>
          <w:szCs w:val="24"/>
        </w:rPr>
        <w:t xml:space="preserve">, printers that can print a specific title, or part of one, </w:t>
      </w:r>
      <w:r w:rsidR="002922F9">
        <w:rPr>
          <w:rFonts w:ascii="Arial" w:hAnsi="Arial" w:cs="Arial"/>
          <w:sz w:val="24"/>
          <w:szCs w:val="24"/>
        </w:rPr>
        <w:t xml:space="preserve">negating the need to print hundreds of copies to justify the </w:t>
      </w:r>
      <w:r w:rsidR="00F8439B">
        <w:rPr>
          <w:rFonts w:ascii="Arial" w:hAnsi="Arial" w:cs="Arial"/>
          <w:sz w:val="24"/>
          <w:szCs w:val="24"/>
        </w:rPr>
        <w:t xml:space="preserve">setup of the </w:t>
      </w:r>
      <w:r w:rsidR="002922F9">
        <w:rPr>
          <w:rFonts w:ascii="Arial" w:hAnsi="Arial" w:cs="Arial"/>
          <w:sz w:val="24"/>
          <w:szCs w:val="24"/>
        </w:rPr>
        <w:t>print</w:t>
      </w:r>
      <w:r w:rsidR="00F8439B">
        <w:rPr>
          <w:rFonts w:ascii="Arial" w:hAnsi="Arial" w:cs="Arial"/>
          <w:sz w:val="24"/>
          <w:szCs w:val="24"/>
        </w:rPr>
        <w:t>er.</w:t>
      </w:r>
    </w:p>
    <w:p w14:paraId="6CE14BE0" w14:textId="2AC146E5" w:rsidR="00792C5F" w:rsidRDefault="00792C5F" w:rsidP="001E4427">
      <w:pPr>
        <w:pStyle w:val="ListParagraph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More efficient transportation methods being developed to reduce running costs and emissions.</w:t>
      </w:r>
    </w:p>
    <w:p w14:paraId="2293D76B" w14:textId="77777777" w:rsidR="000332DE" w:rsidRDefault="000332DE" w:rsidP="00EA0735">
      <w:pPr>
        <w:rPr>
          <w:rFonts w:ascii="Arial" w:hAnsi="Arial" w:cs="Arial"/>
          <w:sz w:val="24"/>
          <w:szCs w:val="24"/>
        </w:rPr>
        <w:sectPr w:rsidR="000332DE" w:rsidSect="000332DE">
          <w:type w:val="continuous"/>
          <w:pgSz w:w="11906" w:h="16838"/>
          <w:pgMar w:top="1440" w:right="1440" w:bottom="1440" w:left="1440" w:header="709" w:footer="709" w:gutter="0"/>
          <w:pgNumType w:start="0"/>
          <w:cols w:num="2" w:space="708"/>
          <w:titlePg/>
          <w:docGrid w:linePitch="360"/>
        </w:sectPr>
      </w:pPr>
    </w:p>
    <w:p w14:paraId="0CD552A3" w14:textId="01D9FB8C" w:rsidR="00EA0735" w:rsidRDefault="00C64895" w:rsidP="00EA073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While there have been many savings thanks to the technological advancements, </w:t>
      </w:r>
      <w:r w:rsidR="004901A0">
        <w:rPr>
          <w:rFonts w:ascii="Arial" w:hAnsi="Arial" w:cs="Arial"/>
          <w:sz w:val="24"/>
          <w:szCs w:val="24"/>
        </w:rPr>
        <w:t xml:space="preserve">some of the technology has been wrought with issues, </w:t>
      </w:r>
      <w:r w:rsidR="00C54F34">
        <w:rPr>
          <w:rFonts w:ascii="Arial" w:hAnsi="Arial" w:cs="Arial"/>
          <w:sz w:val="24"/>
          <w:szCs w:val="24"/>
        </w:rPr>
        <w:t>leading to paper usage not being as low as expected at this time.</w:t>
      </w:r>
    </w:p>
    <w:p w14:paraId="5CA5E673" w14:textId="77777777" w:rsidR="00170287" w:rsidRDefault="00170287" w:rsidP="00170287">
      <w:pPr>
        <w:rPr>
          <w:rFonts w:ascii="Arial" w:hAnsi="Arial" w:cs="Arial"/>
          <w:sz w:val="24"/>
          <w:szCs w:val="24"/>
        </w:rPr>
      </w:pPr>
    </w:p>
    <w:p w14:paraId="3E7C3EDD" w14:textId="79EF53FC" w:rsidR="00170287" w:rsidRDefault="00170287" w:rsidP="001702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company is subject to local laws</w:t>
      </w:r>
      <w:r w:rsidR="00193EA6">
        <w:rPr>
          <w:rFonts w:ascii="Arial" w:hAnsi="Arial" w:cs="Arial"/>
          <w:sz w:val="24"/>
          <w:szCs w:val="24"/>
        </w:rPr>
        <w:t>, legislations, policies,</w:t>
      </w:r>
      <w:r>
        <w:rPr>
          <w:rFonts w:ascii="Arial" w:hAnsi="Arial" w:cs="Arial"/>
          <w:sz w:val="24"/>
          <w:szCs w:val="24"/>
        </w:rPr>
        <w:t xml:space="preserve"> within the UK, and </w:t>
      </w:r>
      <w:r w:rsidR="002143B0">
        <w:rPr>
          <w:rFonts w:ascii="Arial" w:hAnsi="Arial" w:cs="Arial"/>
          <w:sz w:val="24"/>
          <w:szCs w:val="24"/>
        </w:rPr>
        <w:t xml:space="preserve">laws local to countries in which it operates. These can be of little significance in </w:t>
      </w:r>
      <w:r w:rsidR="00DF2FDC">
        <w:rPr>
          <w:rFonts w:ascii="Arial" w:hAnsi="Arial" w:cs="Arial"/>
          <w:sz w:val="24"/>
          <w:szCs w:val="24"/>
        </w:rPr>
        <w:t xml:space="preserve">some </w:t>
      </w:r>
      <w:r w:rsidR="00D67EC4">
        <w:rPr>
          <w:rFonts w:ascii="Arial" w:hAnsi="Arial" w:cs="Arial"/>
          <w:sz w:val="24"/>
          <w:szCs w:val="24"/>
        </w:rPr>
        <w:t>countries but</w:t>
      </w:r>
      <w:r w:rsidR="00DF2FDC">
        <w:rPr>
          <w:rFonts w:ascii="Arial" w:hAnsi="Arial" w:cs="Arial"/>
          <w:sz w:val="24"/>
          <w:szCs w:val="24"/>
        </w:rPr>
        <w:t xml:space="preserve"> can be much harder to be </w:t>
      </w:r>
      <w:r w:rsidR="00D67EC4">
        <w:rPr>
          <w:rFonts w:ascii="Arial" w:hAnsi="Arial" w:cs="Arial"/>
          <w:sz w:val="24"/>
          <w:szCs w:val="24"/>
        </w:rPr>
        <w:t xml:space="preserve">operate </w:t>
      </w:r>
      <w:r w:rsidR="00DF2FDC">
        <w:rPr>
          <w:rFonts w:ascii="Arial" w:hAnsi="Arial" w:cs="Arial"/>
          <w:sz w:val="24"/>
          <w:szCs w:val="24"/>
        </w:rPr>
        <w:t xml:space="preserve">within </w:t>
      </w:r>
      <w:r w:rsidR="00D67EC4">
        <w:rPr>
          <w:rFonts w:ascii="Arial" w:hAnsi="Arial" w:cs="Arial"/>
          <w:sz w:val="24"/>
          <w:szCs w:val="24"/>
        </w:rPr>
        <w:t>in others.</w:t>
      </w:r>
    </w:p>
    <w:p w14:paraId="3130BBB8" w14:textId="77777777" w:rsidR="00B5614C" w:rsidRDefault="00B5614C" w:rsidP="00997632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  <w:sectPr w:rsidR="00B5614C" w:rsidSect="007743A9">
          <w:type w:val="continuous"/>
          <w:pgSz w:w="11906" w:h="16838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6536E7A0" w14:textId="68E1957D" w:rsidR="00997632" w:rsidRDefault="004C76F3" w:rsidP="00997632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997632">
        <w:rPr>
          <w:rFonts w:ascii="Arial" w:hAnsi="Arial" w:cs="Arial"/>
          <w:sz w:val="24"/>
          <w:szCs w:val="24"/>
        </w:rPr>
        <w:t xml:space="preserve">UK </w:t>
      </w:r>
      <w:r w:rsidR="00D67EC4" w:rsidRPr="00997632">
        <w:rPr>
          <w:rFonts w:ascii="Arial" w:hAnsi="Arial" w:cs="Arial"/>
          <w:sz w:val="24"/>
          <w:szCs w:val="24"/>
        </w:rPr>
        <w:t>Health and safety regulations</w:t>
      </w:r>
      <w:r w:rsidR="00997632" w:rsidRPr="00997632">
        <w:rPr>
          <w:rFonts w:ascii="Arial" w:hAnsi="Arial" w:cs="Arial"/>
          <w:sz w:val="24"/>
          <w:szCs w:val="24"/>
        </w:rPr>
        <w:t xml:space="preserve">, </w:t>
      </w:r>
      <w:r w:rsidRPr="00997632">
        <w:rPr>
          <w:rFonts w:ascii="Arial" w:hAnsi="Arial" w:cs="Arial"/>
          <w:sz w:val="24"/>
          <w:szCs w:val="24"/>
        </w:rPr>
        <w:t>HASAWA</w:t>
      </w:r>
      <w:r w:rsidR="00447A73">
        <w:rPr>
          <w:rFonts w:ascii="Arial" w:hAnsi="Arial" w:cs="Arial"/>
          <w:sz w:val="24"/>
          <w:szCs w:val="24"/>
        </w:rPr>
        <w:t xml:space="preserve"> (</w:t>
      </w:r>
      <w:r w:rsidR="00997632" w:rsidRPr="00997632">
        <w:rPr>
          <w:rFonts w:ascii="Arial" w:hAnsi="Arial" w:cs="Arial"/>
          <w:sz w:val="24"/>
          <w:szCs w:val="24"/>
        </w:rPr>
        <w:t>health and saf</w:t>
      </w:r>
      <w:r w:rsidR="00B34735">
        <w:rPr>
          <w:rFonts w:ascii="Arial" w:hAnsi="Arial" w:cs="Arial"/>
          <w:sz w:val="24"/>
          <w:szCs w:val="24"/>
        </w:rPr>
        <w:t>e</w:t>
      </w:r>
      <w:r w:rsidR="00997632" w:rsidRPr="00997632">
        <w:rPr>
          <w:rFonts w:ascii="Arial" w:hAnsi="Arial" w:cs="Arial"/>
          <w:sz w:val="24"/>
          <w:szCs w:val="24"/>
        </w:rPr>
        <w:t>ty at work act 1974).</w:t>
      </w:r>
    </w:p>
    <w:p w14:paraId="3CE05A11" w14:textId="77777777" w:rsidR="00997632" w:rsidRDefault="00D67EC4" w:rsidP="00997632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997632">
        <w:rPr>
          <w:rFonts w:ascii="Arial" w:hAnsi="Arial" w:cs="Arial"/>
          <w:sz w:val="24"/>
          <w:szCs w:val="24"/>
        </w:rPr>
        <w:t>COSHH - Control of Substances Hazardous to Health</w:t>
      </w:r>
      <w:r w:rsidR="00997632">
        <w:rPr>
          <w:rFonts w:ascii="Arial" w:hAnsi="Arial" w:cs="Arial"/>
          <w:sz w:val="24"/>
          <w:szCs w:val="24"/>
        </w:rPr>
        <w:t>.</w:t>
      </w:r>
    </w:p>
    <w:p w14:paraId="3824A0BE" w14:textId="7A7385C0" w:rsidR="004650B4" w:rsidRDefault="004650B4" w:rsidP="00997632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4650B4">
        <w:rPr>
          <w:rFonts w:ascii="Arial" w:hAnsi="Arial" w:cs="Arial"/>
          <w:sz w:val="24"/>
          <w:szCs w:val="24"/>
        </w:rPr>
        <w:t>Environmental Protection Act 1990</w:t>
      </w:r>
    </w:p>
    <w:p w14:paraId="283D1755" w14:textId="77777777" w:rsidR="00B34735" w:rsidRDefault="00997632" w:rsidP="00997632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997632">
        <w:rPr>
          <w:rFonts w:ascii="Arial" w:hAnsi="Arial" w:cs="Arial"/>
          <w:sz w:val="24"/>
          <w:szCs w:val="24"/>
        </w:rPr>
        <w:t>Fair play</w:t>
      </w:r>
      <w:r w:rsidR="00D67EC4" w:rsidRPr="00997632">
        <w:rPr>
          <w:rFonts w:ascii="Arial" w:hAnsi="Arial" w:cs="Arial"/>
          <w:sz w:val="24"/>
          <w:szCs w:val="24"/>
        </w:rPr>
        <w:t xml:space="preserve"> trading, anti-corruption, and anti-</w:t>
      </w:r>
      <w:r w:rsidRPr="00997632">
        <w:rPr>
          <w:rFonts w:ascii="Arial" w:hAnsi="Arial" w:cs="Arial"/>
          <w:sz w:val="24"/>
          <w:szCs w:val="24"/>
        </w:rPr>
        <w:t>fraudulent</w:t>
      </w:r>
      <w:r w:rsidR="00D67EC4" w:rsidRPr="00997632">
        <w:rPr>
          <w:rFonts w:ascii="Arial" w:hAnsi="Arial" w:cs="Arial"/>
          <w:sz w:val="24"/>
          <w:szCs w:val="24"/>
        </w:rPr>
        <w:t xml:space="preserve"> business practices</w:t>
      </w:r>
      <w:r w:rsidR="00B34735">
        <w:rPr>
          <w:rFonts w:ascii="Arial" w:hAnsi="Arial" w:cs="Arial"/>
          <w:sz w:val="24"/>
          <w:szCs w:val="24"/>
        </w:rPr>
        <w:t>.</w:t>
      </w:r>
    </w:p>
    <w:p w14:paraId="0CD0DE39" w14:textId="6D18E43D" w:rsidR="00B34735" w:rsidRDefault="00B34735" w:rsidP="00997632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997632">
        <w:rPr>
          <w:rFonts w:ascii="Arial" w:hAnsi="Arial" w:cs="Arial"/>
          <w:sz w:val="24"/>
          <w:szCs w:val="24"/>
        </w:rPr>
        <w:t>Workers’</w:t>
      </w:r>
      <w:r w:rsidR="00D67EC4" w:rsidRPr="00997632">
        <w:rPr>
          <w:rFonts w:ascii="Arial" w:hAnsi="Arial" w:cs="Arial"/>
          <w:sz w:val="24"/>
          <w:szCs w:val="24"/>
        </w:rPr>
        <w:t xml:space="preserve"> rights, anti</w:t>
      </w:r>
      <w:r w:rsidR="00432AE6">
        <w:rPr>
          <w:rFonts w:ascii="Arial" w:hAnsi="Arial" w:cs="Arial"/>
          <w:sz w:val="24"/>
          <w:szCs w:val="24"/>
        </w:rPr>
        <w:t xml:space="preserve"> – </w:t>
      </w:r>
      <w:r w:rsidR="00D67EC4" w:rsidRPr="00997632">
        <w:rPr>
          <w:rFonts w:ascii="Arial" w:hAnsi="Arial" w:cs="Arial"/>
          <w:sz w:val="24"/>
          <w:szCs w:val="24"/>
        </w:rPr>
        <w:t>slavery policies</w:t>
      </w:r>
      <w:r w:rsidR="00EF285D">
        <w:rPr>
          <w:rFonts w:ascii="Arial" w:hAnsi="Arial" w:cs="Arial"/>
          <w:sz w:val="24"/>
          <w:szCs w:val="24"/>
        </w:rPr>
        <w:t xml:space="preserve">, trade union </w:t>
      </w:r>
      <w:r w:rsidR="00F75102">
        <w:rPr>
          <w:rFonts w:ascii="Arial" w:hAnsi="Arial" w:cs="Arial"/>
          <w:sz w:val="24"/>
          <w:szCs w:val="24"/>
        </w:rPr>
        <w:t>collaborations</w:t>
      </w:r>
      <w:r>
        <w:rPr>
          <w:rFonts w:ascii="Arial" w:hAnsi="Arial" w:cs="Arial"/>
          <w:sz w:val="24"/>
          <w:szCs w:val="24"/>
        </w:rPr>
        <w:t>.</w:t>
      </w:r>
    </w:p>
    <w:p w14:paraId="6BC2D1D2" w14:textId="1CB2AD5C" w:rsidR="00A37FF5" w:rsidRDefault="00B34735" w:rsidP="00A37FF5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 w:rsidRPr="00997632">
        <w:rPr>
          <w:rFonts w:ascii="Arial" w:hAnsi="Arial" w:cs="Arial"/>
          <w:sz w:val="24"/>
          <w:szCs w:val="24"/>
        </w:rPr>
        <w:t>Legalities</w:t>
      </w:r>
      <w:r w:rsidR="00D67EC4" w:rsidRPr="00997632">
        <w:rPr>
          <w:rFonts w:ascii="Arial" w:hAnsi="Arial" w:cs="Arial"/>
          <w:sz w:val="24"/>
          <w:szCs w:val="24"/>
        </w:rPr>
        <w:t xml:space="preserve"> to adhere to for operations in other countries</w:t>
      </w:r>
      <w:r w:rsidR="00CF3956">
        <w:rPr>
          <w:rFonts w:ascii="Arial" w:hAnsi="Arial" w:cs="Arial"/>
          <w:sz w:val="24"/>
          <w:szCs w:val="24"/>
        </w:rPr>
        <w:t>.</w:t>
      </w:r>
    </w:p>
    <w:p w14:paraId="68B77906" w14:textId="66C2E671" w:rsidR="00CF3956" w:rsidRDefault="00CF3956" w:rsidP="00A37FF5">
      <w:pPr>
        <w:pStyle w:val="ListParagraph"/>
        <w:numPr>
          <w:ilvl w:val="0"/>
          <w:numId w:val="2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Building legislation</w:t>
      </w:r>
      <w:r w:rsidR="00A62DC1">
        <w:rPr>
          <w:rFonts w:ascii="Arial" w:hAnsi="Arial" w:cs="Arial"/>
          <w:sz w:val="24"/>
          <w:szCs w:val="24"/>
        </w:rPr>
        <w:t xml:space="preserve">, land registry and council planning </w:t>
      </w:r>
      <w:r w:rsidR="00BF1087">
        <w:rPr>
          <w:rFonts w:ascii="Arial" w:hAnsi="Arial" w:cs="Arial"/>
          <w:sz w:val="24"/>
          <w:szCs w:val="24"/>
        </w:rPr>
        <w:t>departments.</w:t>
      </w:r>
    </w:p>
    <w:p w14:paraId="17751725" w14:textId="77777777" w:rsidR="00B5614C" w:rsidRDefault="00B5614C" w:rsidP="005C67A7">
      <w:pPr>
        <w:rPr>
          <w:rFonts w:ascii="Arial" w:hAnsi="Arial" w:cs="Arial"/>
          <w:sz w:val="24"/>
          <w:szCs w:val="24"/>
        </w:rPr>
        <w:sectPr w:rsidR="00B5614C" w:rsidSect="00B5614C">
          <w:type w:val="continuous"/>
          <w:pgSz w:w="11906" w:h="16838"/>
          <w:pgMar w:top="1440" w:right="1440" w:bottom="1440" w:left="1440" w:header="709" w:footer="709" w:gutter="0"/>
          <w:pgNumType w:start="0"/>
          <w:cols w:num="2" w:space="708"/>
          <w:titlePg/>
          <w:docGrid w:linePitch="360"/>
        </w:sectPr>
      </w:pPr>
    </w:p>
    <w:p w14:paraId="3C2E21FA" w14:textId="359E5D7B" w:rsidR="005C67A7" w:rsidRDefault="005C67A7" w:rsidP="005C67A7">
      <w:pPr>
        <w:rPr>
          <w:rFonts w:ascii="Arial" w:hAnsi="Arial" w:cs="Arial"/>
          <w:sz w:val="24"/>
          <w:szCs w:val="24"/>
        </w:rPr>
      </w:pPr>
    </w:p>
    <w:p w14:paraId="55C36928" w14:textId="77777777" w:rsidR="00846001" w:rsidRDefault="005C67A7" w:rsidP="005C67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Due to the nature of the company, its location</w:t>
      </w:r>
      <w:r w:rsidR="00193A0A">
        <w:rPr>
          <w:rFonts w:ascii="Arial" w:hAnsi="Arial" w:cs="Arial"/>
          <w:sz w:val="24"/>
          <w:szCs w:val="24"/>
        </w:rPr>
        <w:t xml:space="preserve">, and the volume of stock turned over </w:t>
      </w:r>
      <w:r w:rsidR="004A61E0">
        <w:rPr>
          <w:rFonts w:ascii="Arial" w:hAnsi="Arial" w:cs="Arial"/>
          <w:sz w:val="24"/>
          <w:szCs w:val="24"/>
        </w:rPr>
        <w:t>every day, the main b</w:t>
      </w:r>
      <w:r w:rsidR="00A40A50">
        <w:rPr>
          <w:rFonts w:ascii="Arial" w:hAnsi="Arial" w:cs="Arial"/>
          <w:sz w:val="24"/>
          <w:szCs w:val="24"/>
        </w:rPr>
        <w:t>runt</w:t>
      </w:r>
      <w:r w:rsidR="004A61E0">
        <w:rPr>
          <w:rFonts w:ascii="Arial" w:hAnsi="Arial" w:cs="Arial"/>
          <w:sz w:val="24"/>
          <w:szCs w:val="24"/>
        </w:rPr>
        <w:t xml:space="preserve"> of the environmental impact is down to distribution</w:t>
      </w:r>
      <w:r w:rsidR="00AD56DA">
        <w:rPr>
          <w:rFonts w:ascii="Arial" w:hAnsi="Arial" w:cs="Arial"/>
          <w:sz w:val="24"/>
          <w:szCs w:val="24"/>
        </w:rPr>
        <w:t xml:space="preserve">. </w:t>
      </w:r>
      <w:r w:rsidR="00A40A50">
        <w:rPr>
          <w:rFonts w:ascii="Arial" w:hAnsi="Arial" w:cs="Arial"/>
          <w:sz w:val="24"/>
          <w:szCs w:val="24"/>
        </w:rPr>
        <w:t xml:space="preserve">The following are examples of </w:t>
      </w:r>
      <w:r w:rsidR="003E636F">
        <w:rPr>
          <w:rFonts w:ascii="Arial" w:hAnsi="Arial" w:cs="Arial"/>
          <w:sz w:val="24"/>
          <w:szCs w:val="24"/>
        </w:rPr>
        <w:t xml:space="preserve">how the company is affected by the weather, </w:t>
      </w:r>
      <w:r w:rsidR="00846001">
        <w:rPr>
          <w:rFonts w:ascii="Arial" w:hAnsi="Arial" w:cs="Arial"/>
          <w:sz w:val="24"/>
          <w:szCs w:val="24"/>
        </w:rPr>
        <w:t>UK and globally, and the effect of its carbon footprint.</w:t>
      </w:r>
    </w:p>
    <w:p w14:paraId="5726834E" w14:textId="77777777" w:rsidR="00B54BB7" w:rsidRDefault="00B54BB7" w:rsidP="00846001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  <w:sectPr w:rsidR="00B54BB7" w:rsidSect="007743A9">
          <w:type w:val="continuous"/>
          <w:pgSz w:w="11906" w:h="16838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3DA4FF42" w14:textId="18AD9B2B" w:rsidR="005C67A7" w:rsidRDefault="004230A5" w:rsidP="00846001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company is located in south Wales, close to the M4 motorway to allow easy access </w:t>
      </w:r>
      <w:r w:rsidR="00E15EDF">
        <w:rPr>
          <w:rFonts w:ascii="Arial" w:hAnsi="Arial" w:cs="Arial"/>
          <w:sz w:val="24"/>
          <w:szCs w:val="24"/>
        </w:rPr>
        <w:t>for deliveries too and from the warehouses.</w:t>
      </w:r>
    </w:p>
    <w:p w14:paraId="3CBA6AB6" w14:textId="6B492E76" w:rsidR="00E15EDF" w:rsidRDefault="003F6506" w:rsidP="00846001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three main </w:t>
      </w:r>
      <w:r w:rsidR="00252C73">
        <w:rPr>
          <w:rFonts w:ascii="Arial" w:hAnsi="Arial" w:cs="Arial"/>
          <w:sz w:val="24"/>
          <w:szCs w:val="24"/>
        </w:rPr>
        <w:t>seaports</w:t>
      </w:r>
      <w:r>
        <w:rPr>
          <w:rFonts w:ascii="Arial" w:hAnsi="Arial" w:cs="Arial"/>
          <w:sz w:val="24"/>
          <w:szCs w:val="24"/>
        </w:rPr>
        <w:t xml:space="preserve"> that stock is transported too, and from</w:t>
      </w:r>
      <w:r w:rsidR="00252C7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are </w:t>
      </w:r>
      <w:r w:rsidR="000D3192">
        <w:rPr>
          <w:rFonts w:ascii="Arial" w:hAnsi="Arial" w:cs="Arial"/>
          <w:sz w:val="24"/>
          <w:szCs w:val="24"/>
        </w:rPr>
        <w:t>Milford Haven in Wales, Felixstowe, and Southampton in England.</w:t>
      </w:r>
    </w:p>
    <w:p w14:paraId="33604FA8" w14:textId="2C86A836" w:rsidR="004E6C3E" w:rsidRDefault="009D7C2C" w:rsidP="004E6C3E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recent years the company has been affected by </w:t>
      </w:r>
      <w:r w:rsidR="005329E5">
        <w:rPr>
          <w:rFonts w:ascii="Arial" w:hAnsi="Arial" w:cs="Arial"/>
          <w:sz w:val="24"/>
          <w:szCs w:val="24"/>
        </w:rPr>
        <w:t>Typhoons</w:t>
      </w:r>
      <w:r w:rsidR="004D0E1A">
        <w:rPr>
          <w:rFonts w:ascii="Arial" w:hAnsi="Arial" w:cs="Arial"/>
          <w:sz w:val="24"/>
          <w:szCs w:val="24"/>
        </w:rPr>
        <w:t xml:space="preserve"> delaying container ships leaving port in Honk Kong, and Singapore</w:t>
      </w:r>
      <w:r w:rsidR="00C42566">
        <w:rPr>
          <w:rFonts w:ascii="Arial" w:hAnsi="Arial" w:cs="Arial"/>
          <w:sz w:val="24"/>
          <w:szCs w:val="24"/>
        </w:rPr>
        <w:t xml:space="preserve">, the Evergreen container ship blocking the Suez Canal, </w:t>
      </w:r>
      <w:r w:rsidR="00E0007C">
        <w:rPr>
          <w:rFonts w:ascii="Arial" w:hAnsi="Arial" w:cs="Arial"/>
          <w:sz w:val="24"/>
          <w:szCs w:val="24"/>
        </w:rPr>
        <w:t xml:space="preserve">causing ships to </w:t>
      </w:r>
      <w:r w:rsidR="00793233">
        <w:rPr>
          <w:rFonts w:ascii="Arial" w:hAnsi="Arial" w:cs="Arial"/>
          <w:sz w:val="24"/>
          <w:szCs w:val="24"/>
        </w:rPr>
        <w:t>divert around South Africa, prolonging their journeys and using much more fuel than expected</w:t>
      </w:r>
      <w:r w:rsidR="00C91FAF">
        <w:rPr>
          <w:rFonts w:ascii="Arial" w:hAnsi="Arial" w:cs="Arial"/>
          <w:sz w:val="24"/>
          <w:szCs w:val="24"/>
        </w:rPr>
        <w:t>, coupled with rising oil, and fuel prices</w:t>
      </w:r>
      <w:r w:rsidR="00A37F16">
        <w:rPr>
          <w:rFonts w:ascii="Arial" w:hAnsi="Arial" w:cs="Arial"/>
          <w:sz w:val="24"/>
          <w:szCs w:val="24"/>
        </w:rPr>
        <w:t xml:space="preserve"> have caused delays, increased costs, and the customers also facing delays and price hikes.</w:t>
      </w:r>
    </w:p>
    <w:p w14:paraId="45336FD3" w14:textId="59CD0296" w:rsidR="004E6C3E" w:rsidRDefault="00283E5E" w:rsidP="004E6C3E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company is also limited in terms of </w:t>
      </w:r>
      <w:r w:rsidR="00EC49EC">
        <w:rPr>
          <w:rFonts w:ascii="Arial" w:hAnsi="Arial" w:cs="Arial"/>
          <w:sz w:val="24"/>
          <w:szCs w:val="24"/>
        </w:rPr>
        <w:t>footprint</w:t>
      </w:r>
      <w:r w:rsidR="00592314">
        <w:rPr>
          <w:rFonts w:ascii="Arial" w:hAnsi="Arial" w:cs="Arial"/>
          <w:sz w:val="24"/>
          <w:szCs w:val="24"/>
        </w:rPr>
        <w:t>.  The current warehouses have been approved for expansion</w:t>
      </w:r>
      <w:r w:rsidR="00CB377B">
        <w:rPr>
          <w:rFonts w:ascii="Arial" w:hAnsi="Arial" w:cs="Arial"/>
          <w:sz w:val="24"/>
          <w:szCs w:val="24"/>
        </w:rPr>
        <w:t xml:space="preserve">, planning permissions initially was rejected due to the proximity of a gas pipeline, however, when the company MD approached the council and told them that if the company </w:t>
      </w:r>
      <w:r w:rsidR="00DF7EE3">
        <w:rPr>
          <w:rFonts w:ascii="Arial" w:hAnsi="Arial" w:cs="Arial"/>
          <w:sz w:val="24"/>
          <w:szCs w:val="24"/>
        </w:rPr>
        <w:t xml:space="preserve">were unable to expand its footprint, the council would be responsible for over 300 job </w:t>
      </w:r>
      <w:r w:rsidR="00EC49EC">
        <w:rPr>
          <w:rFonts w:ascii="Arial" w:hAnsi="Arial" w:cs="Arial"/>
          <w:sz w:val="24"/>
          <w:szCs w:val="24"/>
        </w:rPr>
        <w:t>losses. The council later granted the planning permission to expand.</w:t>
      </w:r>
    </w:p>
    <w:p w14:paraId="4823106E" w14:textId="075F7593" w:rsidR="00EC49EC" w:rsidRDefault="00492C42" w:rsidP="004E6C3E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Thankfully there is very limited usage of chemicals</w:t>
      </w:r>
      <w:r w:rsidR="004D0448">
        <w:rPr>
          <w:rFonts w:ascii="Arial" w:hAnsi="Arial" w:cs="Arial"/>
          <w:sz w:val="24"/>
          <w:szCs w:val="24"/>
        </w:rPr>
        <w:t xml:space="preserve">, or toxins within the company, this has thankfully led to </w:t>
      </w:r>
      <w:r w:rsidR="00B54BB7">
        <w:rPr>
          <w:rFonts w:ascii="Arial" w:hAnsi="Arial" w:cs="Arial"/>
          <w:sz w:val="24"/>
          <w:szCs w:val="24"/>
        </w:rPr>
        <w:t>little</w:t>
      </w:r>
      <w:r w:rsidR="008E7D19">
        <w:rPr>
          <w:rFonts w:ascii="Arial" w:hAnsi="Arial" w:cs="Arial"/>
          <w:sz w:val="24"/>
          <w:szCs w:val="24"/>
        </w:rPr>
        <w:t xml:space="preserve"> impact on local wildlife and river systems.</w:t>
      </w:r>
    </w:p>
    <w:p w14:paraId="6AFC5941" w14:textId="371FBD54" w:rsidR="008E7D19" w:rsidRDefault="008E7D19" w:rsidP="004E6C3E">
      <w:pPr>
        <w:pStyle w:val="ListParagraph"/>
        <w:numPr>
          <w:ilvl w:val="0"/>
          <w:numId w:val="2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main pollutant on site is from vehicles, staff arriving and leaving, and the deliveries </w:t>
      </w:r>
      <w:r w:rsidR="00534163">
        <w:rPr>
          <w:rFonts w:ascii="Arial" w:hAnsi="Arial" w:cs="Arial"/>
          <w:sz w:val="24"/>
          <w:szCs w:val="24"/>
        </w:rPr>
        <w:lastRenderedPageBreak/>
        <w:t>arriving, and leaving on HGV vehicles.</w:t>
      </w:r>
    </w:p>
    <w:p w14:paraId="3439214F" w14:textId="77777777" w:rsidR="00B54BB7" w:rsidRDefault="00B54BB7" w:rsidP="00B54BB7">
      <w:pPr>
        <w:rPr>
          <w:rFonts w:ascii="Arial" w:hAnsi="Arial" w:cs="Arial"/>
          <w:sz w:val="24"/>
          <w:szCs w:val="24"/>
        </w:rPr>
        <w:sectPr w:rsidR="00B54BB7" w:rsidSect="00B54BB7">
          <w:type w:val="continuous"/>
          <w:pgSz w:w="11906" w:h="16838"/>
          <w:pgMar w:top="1440" w:right="1440" w:bottom="1440" w:left="1440" w:header="709" w:footer="709" w:gutter="0"/>
          <w:pgNumType w:start="0"/>
          <w:cols w:num="2" w:space="708"/>
          <w:titlePg/>
          <w:docGrid w:linePitch="360"/>
        </w:sectPr>
      </w:pPr>
    </w:p>
    <w:p w14:paraId="2AADF014" w14:textId="7B883A7F" w:rsidR="00B54BB7" w:rsidRDefault="00B54BB7" w:rsidP="00B54BB7">
      <w:pPr>
        <w:rPr>
          <w:rFonts w:ascii="Arial" w:hAnsi="Arial" w:cs="Arial"/>
          <w:sz w:val="24"/>
          <w:szCs w:val="24"/>
        </w:rPr>
      </w:pPr>
    </w:p>
    <w:p w14:paraId="2FCE4EB1" w14:textId="77777777" w:rsidR="00B54BB7" w:rsidRPr="00B54BB7" w:rsidRDefault="00B54BB7" w:rsidP="00B54BB7">
      <w:pPr>
        <w:rPr>
          <w:rFonts w:ascii="Arial" w:hAnsi="Arial" w:cs="Arial"/>
          <w:sz w:val="24"/>
          <w:szCs w:val="24"/>
        </w:rPr>
      </w:pPr>
    </w:p>
    <w:p w14:paraId="1039FB56" w14:textId="64780D88" w:rsidR="00BF1087" w:rsidRDefault="00187582" w:rsidP="00BF10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Thankfully, the external factors on the company have not had a severely negative affect</w:t>
      </w:r>
      <w:r w:rsidR="00615237">
        <w:rPr>
          <w:rFonts w:ascii="Arial" w:hAnsi="Arial" w:cs="Arial"/>
          <w:sz w:val="24"/>
          <w:szCs w:val="24"/>
        </w:rPr>
        <w:t xml:space="preserve">.  </w:t>
      </w:r>
      <w:r w:rsidR="00E83C81">
        <w:rPr>
          <w:rFonts w:ascii="Arial" w:hAnsi="Arial" w:cs="Arial"/>
          <w:sz w:val="24"/>
          <w:szCs w:val="24"/>
        </w:rPr>
        <w:t xml:space="preserve">Years of experience from the workforce, distribution companies, and advancements in modern technology have so far </w:t>
      </w:r>
      <w:r w:rsidR="002A3F2D">
        <w:rPr>
          <w:rFonts w:ascii="Arial" w:hAnsi="Arial" w:cs="Arial"/>
          <w:sz w:val="24"/>
          <w:szCs w:val="24"/>
        </w:rPr>
        <w:t>allowed</w:t>
      </w:r>
      <w:r w:rsidR="00E83C81">
        <w:rPr>
          <w:rFonts w:ascii="Arial" w:hAnsi="Arial" w:cs="Arial"/>
          <w:sz w:val="24"/>
          <w:szCs w:val="24"/>
        </w:rPr>
        <w:t xml:space="preserve"> the company to weather the </w:t>
      </w:r>
      <w:r w:rsidR="002A3F2D">
        <w:rPr>
          <w:rFonts w:ascii="Arial" w:hAnsi="Arial" w:cs="Arial"/>
          <w:sz w:val="24"/>
          <w:szCs w:val="24"/>
        </w:rPr>
        <w:t>political, environmental, and economic storm so far.</w:t>
      </w:r>
      <w:r w:rsidR="00D1000F">
        <w:rPr>
          <w:rFonts w:ascii="Arial" w:hAnsi="Arial" w:cs="Arial"/>
          <w:sz w:val="24"/>
          <w:szCs w:val="24"/>
        </w:rPr>
        <w:t xml:space="preserve">  There will no doubt </w:t>
      </w:r>
      <w:r w:rsidR="0002084D">
        <w:rPr>
          <w:rFonts w:ascii="Arial" w:hAnsi="Arial" w:cs="Arial"/>
          <w:sz w:val="24"/>
          <w:szCs w:val="24"/>
        </w:rPr>
        <w:t xml:space="preserve">be surprises along the way, good and bad, but the </w:t>
      </w:r>
      <w:r w:rsidR="00D16528">
        <w:rPr>
          <w:rFonts w:ascii="Arial" w:hAnsi="Arial" w:cs="Arial"/>
          <w:sz w:val="24"/>
          <w:szCs w:val="24"/>
        </w:rPr>
        <w:t>company is in good stead to face them.</w:t>
      </w:r>
    </w:p>
    <w:p w14:paraId="74901C09" w14:textId="77777777" w:rsidR="008B05AC" w:rsidRDefault="008B05AC" w:rsidP="00BF1087">
      <w:pPr>
        <w:rPr>
          <w:rFonts w:ascii="Arial" w:hAnsi="Arial" w:cs="Arial"/>
          <w:sz w:val="24"/>
          <w:szCs w:val="24"/>
        </w:rPr>
      </w:pPr>
    </w:p>
    <w:p w14:paraId="5EF589C5" w14:textId="19E0A555" w:rsidR="00F75102" w:rsidRDefault="00C75AAC" w:rsidP="00BF10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company </w:t>
      </w:r>
      <w:r w:rsidR="003F3327">
        <w:rPr>
          <w:rFonts w:ascii="Arial" w:hAnsi="Arial" w:cs="Arial"/>
          <w:sz w:val="24"/>
          <w:szCs w:val="24"/>
        </w:rPr>
        <w:t>has looked to address the usage of fossil fuels in the entire</w:t>
      </w:r>
      <w:r w:rsidR="004F01AB">
        <w:rPr>
          <w:rFonts w:ascii="Arial" w:hAnsi="Arial" w:cs="Arial"/>
          <w:sz w:val="24"/>
          <w:szCs w:val="24"/>
        </w:rPr>
        <w:t xml:space="preserve">ty of the UK bases and have used </w:t>
      </w:r>
      <w:r w:rsidR="00E53A04">
        <w:rPr>
          <w:rFonts w:ascii="Arial" w:hAnsi="Arial" w:cs="Arial"/>
          <w:sz w:val="24"/>
          <w:szCs w:val="24"/>
        </w:rPr>
        <w:t xml:space="preserve">methodologies inline with DEFRA’s </w:t>
      </w:r>
      <w:r w:rsidR="0091655A">
        <w:rPr>
          <w:rFonts w:ascii="Arial" w:hAnsi="Arial" w:cs="Arial"/>
          <w:sz w:val="24"/>
          <w:szCs w:val="24"/>
        </w:rPr>
        <w:t xml:space="preserve">environmental reporting guidelines (2019), as well as </w:t>
      </w:r>
      <w:r w:rsidR="00997EC3">
        <w:rPr>
          <w:rFonts w:ascii="Arial" w:hAnsi="Arial" w:cs="Arial"/>
          <w:sz w:val="24"/>
          <w:szCs w:val="24"/>
        </w:rPr>
        <w:t xml:space="preserve">the governments greenhouse gas reporting </w:t>
      </w:r>
      <w:r w:rsidR="001A5DFC">
        <w:rPr>
          <w:rFonts w:ascii="Arial" w:hAnsi="Arial" w:cs="Arial"/>
          <w:sz w:val="24"/>
          <w:szCs w:val="24"/>
        </w:rPr>
        <w:t xml:space="preserve">conversion factors (2020), to </w:t>
      </w:r>
      <w:r w:rsidR="00737221">
        <w:rPr>
          <w:rFonts w:ascii="Arial" w:hAnsi="Arial" w:cs="Arial"/>
          <w:sz w:val="24"/>
          <w:szCs w:val="24"/>
        </w:rPr>
        <w:t>quantify emissions as set out in the image below.</w:t>
      </w:r>
    </w:p>
    <w:p w14:paraId="2028F86F" w14:textId="63616ADB" w:rsidR="00D41531" w:rsidRPr="004E25BE" w:rsidRDefault="00C83D55" w:rsidP="004E25BE">
      <w:pPr>
        <w:pStyle w:val="Heading1"/>
        <w:rPr>
          <w:b/>
          <w:bCs/>
        </w:rPr>
      </w:pPr>
      <w:bookmarkStart w:id="3" w:name="_Toc87200229"/>
      <w:r w:rsidRPr="004E25BE">
        <w:rPr>
          <w:b/>
          <w:bCs/>
        </w:rPr>
        <w:t>MDL emissions report 2020</w:t>
      </w:r>
      <w:bookmarkEnd w:id="3"/>
    </w:p>
    <w:p w14:paraId="059EE78D" w14:textId="7DC834A2" w:rsidR="002A604F" w:rsidRDefault="002A604F" w:rsidP="00BF10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7114DB4" wp14:editId="1E21B7A3">
            <wp:extent cx="5791835" cy="4838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835" cy="483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sdt>
        <w:sdtPr>
          <w:rPr>
            <w:rFonts w:ascii="Arial" w:hAnsi="Arial" w:cs="Arial"/>
            <w:sz w:val="24"/>
            <w:szCs w:val="24"/>
          </w:rPr>
          <w:id w:val="940957130"/>
          <w:citation/>
        </w:sdtPr>
        <w:sdtEndPr/>
        <w:sdtContent>
          <w:r w:rsidR="00C838B5">
            <w:rPr>
              <w:rFonts w:ascii="Arial" w:hAnsi="Arial" w:cs="Arial"/>
              <w:sz w:val="24"/>
              <w:szCs w:val="24"/>
            </w:rPr>
            <w:fldChar w:fldCharType="begin"/>
          </w:r>
          <w:r w:rsidR="00C838B5">
            <w:rPr>
              <w:rFonts w:ascii="Arial" w:hAnsi="Arial" w:cs="Arial"/>
              <w:sz w:val="24"/>
              <w:szCs w:val="24"/>
            </w:rPr>
            <w:instrText xml:space="preserve"> CITATION Mac20 \l 2057 </w:instrText>
          </w:r>
          <w:r w:rsidR="00C838B5">
            <w:rPr>
              <w:rFonts w:ascii="Arial" w:hAnsi="Arial" w:cs="Arial"/>
              <w:sz w:val="24"/>
              <w:szCs w:val="24"/>
            </w:rPr>
            <w:fldChar w:fldCharType="separate"/>
          </w:r>
          <w:r w:rsidR="00C838B5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C838B5" w:rsidRPr="00C838B5">
            <w:rPr>
              <w:rFonts w:ascii="Arial" w:hAnsi="Arial" w:cs="Arial"/>
              <w:noProof/>
              <w:sz w:val="24"/>
              <w:szCs w:val="24"/>
            </w:rPr>
            <w:t>(Macmillan distribution MDL, 2020)</w:t>
          </w:r>
          <w:r w:rsidR="00C838B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02481C8D" w14:textId="608F0364" w:rsidR="002A604F" w:rsidRDefault="00BF3A90" w:rsidP="008A27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company has taken steps to reduce its energy consumption</w:t>
      </w:r>
      <w:r w:rsidR="006C132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carbon footprint</w:t>
      </w:r>
      <w:r w:rsidR="006C132B">
        <w:rPr>
          <w:rFonts w:ascii="Arial" w:hAnsi="Arial" w:cs="Arial"/>
          <w:sz w:val="24"/>
          <w:szCs w:val="24"/>
        </w:rPr>
        <w:t xml:space="preserve">, </w:t>
      </w:r>
      <w:r w:rsidR="008D072E">
        <w:rPr>
          <w:rFonts w:ascii="Arial" w:hAnsi="Arial" w:cs="Arial"/>
          <w:sz w:val="24"/>
          <w:szCs w:val="24"/>
        </w:rPr>
        <w:t>by creating sustainability committee</w:t>
      </w:r>
      <w:r w:rsidR="009F4689">
        <w:rPr>
          <w:rFonts w:ascii="Arial" w:hAnsi="Arial" w:cs="Arial"/>
          <w:sz w:val="24"/>
          <w:szCs w:val="24"/>
        </w:rPr>
        <w:t xml:space="preserve">, </w:t>
      </w:r>
      <w:r w:rsidR="006C132B">
        <w:rPr>
          <w:rFonts w:ascii="Arial" w:hAnsi="Arial" w:cs="Arial"/>
          <w:sz w:val="24"/>
          <w:szCs w:val="24"/>
        </w:rPr>
        <w:t>and has selected an energy supplier of 100%</w:t>
      </w:r>
      <w:r w:rsidR="00B309C0">
        <w:rPr>
          <w:rFonts w:ascii="Arial" w:hAnsi="Arial" w:cs="Arial"/>
          <w:sz w:val="24"/>
          <w:szCs w:val="24"/>
        </w:rPr>
        <w:t xml:space="preserve"> </w:t>
      </w:r>
      <w:r w:rsidR="006C132B">
        <w:rPr>
          <w:rFonts w:ascii="Arial" w:hAnsi="Arial" w:cs="Arial"/>
          <w:sz w:val="24"/>
          <w:szCs w:val="24"/>
        </w:rPr>
        <w:t>renewable energy</w:t>
      </w:r>
      <w:r w:rsidR="00B309C0">
        <w:rPr>
          <w:rFonts w:ascii="Arial" w:hAnsi="Arial" w:cs="Arial"/>
          <w:sz w:val="24"/>
          <w:szCs w:val="24"/>
        </w:rPr>
        <w:t xml:space="preserve"> since 01/01/2021, </w:t>
      </w:r>
      <w:r w:rsidR="00E5307E">
        <w:rPr>
          <w:rFonts w:ascii="Arial" w:hAnsi="Arial" w:cs="Arial"/>
          <w:sz w:val="24"/>
          <w:szCs w:val="24"/>
        </w:rPr>
        <w:t>who is accredited by</w:t>
      </w:r>
      <w:r w:rsidR="00B309C0">
        <w:rPr>
          <w:rFonts w:ascii="Arial" w:hAnsi="Arial" w:cs="Arial"/>
          <w:sz w:val="24"/>
          <w:szCs w:val="24"/>
        </w:rPr>
        <w:t xml:space="preserve"> Ofgem</w:t>
      </w:r>
      <w:r w:rsidR="00E5307E">
        <w:rPr>
          <w:rFonts w:ascii="Arial" w:hAnsi="Arial" w:cs="Arial"/>
          <w:sz w:val="24"/>
          <w:szCs w:val="24"/>
        </w:rPr>
        <w:t>.</w:t>
      </w:r>
    </w:p>
    <w:p w14:paraId="39884FE1" w14:textId="6F320F1B" w:rsidR="009F4689" w:rsidRDefault="003607EB" w:rsidP="008A27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 of the factors used to see how sustainable a company is, is to see how they rank on the following</w:t>
      </w:r>
      <w:r w:rsidR="00882EF9">
        <w:rPr>
          <w:rFonts w:ascii="Arial" w:hAnsi="Arial" w:cs="Arial"/>
          <w:sz w:val="24"/>
          <w:szCs w:val="24"/>
        </w:rPr>
        <w:t xml:space="preserve"> key performance indicators, KPI’s</w:t>
      </w:r>
      <w:r w:rsidR="00DC1C32">
        <w:rPr>
          <w:rFonts w:ascii="Arial" w:hAnsi="Arial" w:cs="Arial"/>
          <w:sz w:val="24"/>
          <w:szCs w:val="24"/>
        </w:rPr>
        <w:t>.</w:t>
      </w:r>
    </w:p>
    <w:p w14:paraId="42EBD30F" w14:textId="77777777" w:rsidR="00DC1C32" w:rsidRDefault="00DC1C32" w:rsidP="00A6384F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  <w:sectPr w:rsidR="00DC1C32" w:rsidSect="007743A9">
          <w:type w:val="continuous"/>
          <w:pgSz w:w="11906" w:h="16838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21B47D18" w14:textId="442462B7" w:rsidR="00CF5D40" w:rsidRPr="00A6384F" w:rsidRDefault="00CF5D40" w:rsidP="00A6384F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A6384F">
        <w:rPr>
          <w:rFonts w:ascii="Arial" w:hAnsi="Arial" w:cs="Arial"/>
          <w:sz w:val="24"/>
          <w:szCs w:val="24"/>
        </w:rPr>
        <w:t>Carbon Footprint</w:t>
      </w:r>
      <w:r w:rsidR="00DC1C32">
        <w:rPr>
          <w:rFonts w:ascii="Arial" w:hAnsi="Arial" w:cs="Arial"/>
          <w:sz w:val="24"/>
          <w:szCs w:val="24"/>
        </w:rPr>
        <w:t>.</w:t>
      </w:r>
    </w:p>
    <w:p w14:paraId="242FBDF7" w14:textId="3DDB247C" w:rsidR="00CF5D40" w:rsidRPr="00A6384F" w:rsidRDefault="00CF5D40" w:rsidP="00A6384F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A6384F">
        <w:rPr>
          <w:rFonts w:ascii="Arial" w:hAnsi="Arial" w:cs="Arial"/>
          <w:sz w:val="24"/>
          <w:szCs w:val="24"/>
        </w:rPr>
        <w:t>Energy Consumption</w:t>
      </w:r>
      <w:r w:rsidR="00DC1C32">
        <w:rPr>
          <w:rFonts w:ascii="Arial" w:hAnsi="Arial" w:cs="Arial"/>
          <w:sz w:val="24"/>
          <w:szCs w:val="24"/>
        </w:rPr>
        <w:t>.</w:t>
      </w:r>
    </w:p>
    <w:p w14:paraId="569761B4" w14:textId="1B1372A1" w:rsidR="00CF5D40" w:rsidRPr="00A6384F" w:rsidRDefault="00CF5D40" w:rsidP="00A6384F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A6384F">
        <w:rPr>
          <w:rFonts w:ascii="Arial" w:hAnsi="Arial" w:cs="Arial"/>
          <w:sz w:val="24"/>
          <w:szCs w:val="24"/>
        </w:rPr>
        <w:t>Product Recycling Rate</w:t>
      </w:r>
      <w:r w:rsidR="00DC1C32">
        <w:rPr>
          <w:rFonts w:ascii="Arial" w:hAnsi="Arial" w:cs="Arial"/>
          <w:sz w:val="24"/>
          <w:szCs w:val="24"/>
        </w:rPr>
        <w:t>.</w:t>
      </w:r>
    </w:p>
    <w:p w14:paraId="088C2058" w14:textId="54214C33" w:rsidR="00CF5D40" w:rsidRPr="00A6384F" w:rsidRDefault="00CF5D40" w:rsidP="00A6384F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A6384F">
        <w:rPr>
          <w:rFonts w:ascii="Arial" w:hAnsi="Arial" w:cs="Arial"/>
          <w:sz w:val="24"/>
          <w:szCs w:val="24"/>
        </w:rPr>
        <w:t>Saving Levels due to conservation and improvement efforts</w:t>
      </w:r>
      <w:r w:rsidR="00DC1C32">
        <w:rPr>
          <w:rFonts w:ascii="Arial" w:hAnsi="Arial" w:cs="Arial"/>
          <w:sz w:val="24"/>
          <w:szCs w:val="24"/>
        </w:rPr>
        <w:t>.</w:t>
      </w:r>
    </w:p>
    <w:p w14:paraId="02C17D4E" w14:textId="1C7525D5" w:rsidR="00CF5D40" w:rsidRPr="00A6384F" w:rsidRDefault="00CF5D40" w:rsidP="00A6384F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A6384F">
        <w:rPr>
          <w:rFonts w:ascii="Arial" w:hAnsi="Arial" w:cs="Arial"/>
          <w:sz w:val="24"/>
          <w:szCs w:val="24"/>
        </w:rPr>
        <w:t>Supplier Environmental Sustainability Index</w:t>
      </w:r>
      <w:r w:rsidR="00DC1C32">
        <w:rPr>
          <w:rFonts w:ascii="Arial" w:hAnsi="Arial" w:cs="Arial"/>
          <w:sz w:val="24"/>
          <w:szCs w:val="24"/>
        </w:rPr>
        <w:t>.</w:t>
      </w:r>
    </w:p>
    <w:p w14:paraId="53F0C8B1" w14:textId="55392608" w:rsidR="00CF5D40" w:rsidRPr="00A6384F" w:rsidRDefault="00CF5D40" w:rsidP="00A6384F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A6384F">
        <w:rPr>
          <w:rFonts w:ascii="Arial" w:hAnsi="Arial" w:cs="Arial"/>
          <w:sz w:val="24"/>
          <w:szCs w:val="24"/>
        </w:rPr>
        <w:t>Supply Chain Miles</w:t>
      </w:r>
      <w:r w:rsidR="00DC1C32">
        <w:rPr>
          <w:rFonts w:ascii="Arial" w:hAnsi="Arial" w:cs="Arial"/>
          <w:sz w:val="24"/>
          <w:szCs w:val="24"/>
        </w:rPr>
        <w:t>.</w:t>
      </w:r>
    </w:p>
    <w:p w14:paraId="57500059" w14:textId="0C74EFF4" w:rsidR="00CF5D40" w:rsidRPr="00A6384F" w:rsidRDefault="00CF5D40" w:rsidP="00A6384F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A6384F">
        <w:rPr>
          <w:rFonts w:ascii="Arial" w:hAnsi="Arial" w:cs="Arial"/>
          <w:sz w:val="24"/>
          <w:szCs w:val="24"/>
        </w:rPr>
        <w:t>Water Footprint</w:t>
      </w:r>
      <w:r w:rsidR="00DC1C32">
        <w:rPr>
          <w:rFonts w:ascii="Arial" w:hAnsi="Arial" w:cs="Arial"/>
          <w:sz w:val="24"/>
          <w:szCs w:val="24"/>
        </w:rPr>
        <w:t>.</w:t>
      </w:r>
    </w:p>
    <w:p w14:paraId="332A4334" w14:textId="7D261E75" w:rsidR="00CF5D40" w:rsidRPr="00A6384F" w:rsidRDefault="00CF5D40" w:rsidP="00A6384F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</w:rPr>
      </w:pPr>
      <w:r w:rsidRPr="00A6384F">
        <w:rPr>
          <w:rFonts w:ascii="Arial" w:hAnsi="Arial" w:cs="Arial"/>
          <w:sz w:val="24"/>
          <w:szCs w:val="24"/>
        </w:rPr>
        <w:t>Waste Reduction Rate</w:t>
      </w:r>
      <w:r w:rsidR="00DC1C32">
        <w:rPr>
          <w:rFonts w:ascii="Arial" w:hAnsi="Arial" w:cs="Arial"/>
          <w:sz w:val="24"/>
          <w:szCs w:val="24"/>
        </w:rPr>
        <w:t>.</w:t>
      </w:r>
    </w:p>
    <w:p w14:paraId="7C9373E3" w14:textId="3A6B5EE6" w:rsidR="008A27A1" w:rsidRPr="00A6384F" w:rsidRDefault="00CF5D40" w:rsidP="00A6384F">
      <w:pPr>
        <w:pStyle w:val="ListParagraph"/>
        <w:numPr>
          <w:ilvl w:val="0"/>
          <w:numId w:val="23"/>
        </w:numPr>
        <w:jc w:val="both"/>
        <w:rPr>
          <w:rFonts w:ascii="Arial" w:hAnsi="Arial" w:cs="Arial"/>
          <w:sz w:val="24"/>
          <w:szCs w:val="24"/>
        </w:rPr>
      </w:pPr>
      <w:r w:rsidRPr="00A6384F">
        <w:rPr>
          <w:rFonts w:ascii="Arial" w:hAnsi="Arial" w:cs="Arial"/>
          <w:sz w:val="24"/>
          <w:szCs w:val="24"/>
        </w:rPr>
        <w:t>Waste Recycling Rate</w:t>
      </w:r>
      <w:r w:rsidR="00DC1C32">
        <w:rPr>
          <w:rFonts w:ascii="Arial" w:hAnsi="Arial" w:cs="Arial"/>
          <w:sz w:val="24"/>
          <w:szCs w:val="24"/>
        </w:rPr>
        <w:t>.</w:t>
      </w:r>
    </w:p>
    <w:p w14:paraId="3E23009C" w14:textId="77777777" w:rsidR="00DC1C32" w:rsidRDefault="00DC1C32" w:rsidP="00CF5D40">
      <w:pPr>
        <w:rPr>
          <w:rFonts w:ascii="Arial" w:hAnsi="Arial" w:cs="Arial"/>
          <w:sz w:val="24"/>
          <w:szCs w:val="24"/>
        </w:rPr>
        <w:sectPr w:rsidR="00DC1C32" w:rsidSect="00DC1C32">
          <w:type w:val="continuous"/>
          <w:pgSz w:w="11906" w:h="16838"/>
          <w:pgMar w:top="1440" w:right="1440" w:bottom="1440" w:left="1440" w:header="709" w:footer="709" w:gutter="0"/>
          <w:pgNumType w:start="0"/>
          <w:cols w:num="2" w:space="708"/>
          <w:titlePg/>
          <w:docGrid w:linePitch="360"/>
        </w:sectPr>
      </w:pPr>
    </w:p>
    <w:p w14:paraId="1D60B6CB" w14:textId="6C0CB259" w:rsidR="00A6384F" w:rsidRDefault="00A6384F" w:rsidP="00CF5D40">
      <w:pPr>
        <w:rPr>
          <w:rFonts w:ascii="Arial" w:hAnsi="Arial" w:cs="Arial"/>
          <w:sz w:val="24"/>
          <w:szCs w:val="24"/>
        </w:rPr>
      </w:pPr>
    </w:p>
    <w:p w14:paraId="78328754" w14:textId="2D253C5C" w:rsidR="00DC1C32" w:rsidRDefault="00B53FE3" w:rsidP="00CF5D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a whole the company’s carbon footprint is quite low, however there is always scope for improvement.</w:t>
      </w:r>
    </w:p>
    <w:p w14:paraId="12F02F26" w14:textId="5B5B498D" w:rsidR="008511F3" w:rsidRDefault="003B09AE" w:rsidP="00CF5D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While the company has made signific</w:t>
      </w:r>
      <w:r w:rsidR="00551450">
        <w:rPr>
          <w:rFonts w:ascii="Arial" w:hAnsi="Arial" w:cs="Arial"/>
          <w:sz w:val="24"/>
          <w:szCs w:val="24"/>
        </w:rPr>
        <w:t xml:space="preserve">ant steps to becoming sustainable, there are many external factors that </w:t>
      </w:r>
      <w:r w:rsidR="001635EF">
        <w:rPr>
          <w:rFonts w:ascii="Arial" w:hAnsi="Arial" w:cs="Arial"/>
          <w:sz w:val="24"/>
          <w:szCs w:val="24"/>
        </w:rPr>
        <w:t xml:space="preserve">will limit its ability. </w:t>
      </w:r>
    </w:p>
    <w:p w14:paraId="76EA8044" w14:textId="262850E6" w:rsidR="00963565" w:rsidRDefault="00963565" w:rsidP="00CF5D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would rate the company’s </w:t>
      </w:r>
      <w:r w:rsidR="00E717E0">
        <w:rPr>
          <w:rFonts w:ascii="Arial" w:hAnsi="Arial" w:cs="Arial"/>
          <w:sz w:val="24"/>
          <w:szCs w:val="24"/>
        </w:rPr>
        <w:t>sustainability level</w:t>
      </w:r>
      <w:r>
        <w:rPr>
          <w:rFonts w:ascii="Arial" w:hAnsi="Arial" w:cs="Arial"/>
          <w:sz w:val="24"/>
          <w:szCs w:val="24"/>
        </w:rPr>
        <w:t xml:space="preserve"> as 6/10</w:t>
      </w:r>
      <w:r w:rsidR="00E717E0">
        <w:rPr>
          <w:rFonts w:ascii="Arial" w:hAnsi="Arial" w:cs="Arial"/>
          <w:sz w:val="24"/>
          <w:szCs w:val="24"/>
        </w:rPr>
        <w:t>, but high paper usage, third party emissions around the site, and globally, still have a significant impact on the company</w:t>
      </w:r>
      <w:r w:rsidR="00B34937">
        <w:rPr>
          <w:rFonts w:ascii="Arial" w:hAnsi="Arial" w:cs="Arial"/>
          <w:sz w:val="24"/>
          <w:szCs w:val="24"/>
        </w:rPr>
        <w:t>’</w:t>
      </w:r>
      <w:r w:rsidR="00E717E0">
        <w:rPr>
          <w:rFonts w:ascii="Arial" w:hAnsi="Arial" w:cs="Arial"/>
          <w:sz w:val="24"/>
          <w:szCs w:val="24"/>
        </w:rPr>
        <w:t>s footprint</w:t>
      </w:r>
      <w:r w:rsidR="00B34937">
        <w:rPr>
          <w:rFonts w:ascii="Arial" w:hAnsi="Arial" w:cs="Arial"/>
          <w:sz w:val="24"/>
          <w:szCs w:val="24"/>
        </w:rPr>
        <w:t>.</w:t>
      </w:r>
    </w:p>
    <w:p w14:paraId="6718133F" w14:textId="63D050AE" w:rsidR="00B34937" w:rsidRPr="003D5EE3" w:rsidRDefault="00B53BC2" w:rsidP="003D5EE3">
      <w:pPr>
        <w:pStyle w:val="Heading1"/>
        <w:rPr>
          <w:b/>
          <w:bCs/>
        </w:rPr>
      </w:pPr>
      <w:bookmarkStart w:id="4" w:name="_Toc87200230"/>
      <w:r w:rsidRPr="003D5EE3">
        <w:rPr>
          <w:b/>
          <w:bCs/>
        </w:rPr>
        <w:t>Conclusion.</w:t>
      </w:r>
      <w:bookmarkEnd w:id="4"/>
      <w:r w:rsidRPr="003D5EE3">
        <w:rPr>
          <w:b/>
          <w:bCs/>
        </w:rPr>
        <w:t xml:space="preserve"> </w:t>
      </w:r>
    </w:p>
    <w:p w14:paraId="196CE87C" w14:textId="777F4239" w:rsidR="00B53BC2" w:rsidRDefault="00B37271" w:rsidP="00CF5D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valiant effort so far, but there is always </w:t>
      </w:r>
      <w:r w:rsidR="00FD3F41">
        <w:rPr>
          <w:rFonts w:ascii="Arial" w:hAnsi="Arial" w:cs="Arial"/>
          <w:sz w:val="24"/>
          <w:szCs w:val="24"/>
        </w:rPr>
        <w:t xml:space="preserve">opportunity, </w:t>
      </w:r>
      <w:r w:rsidR="00A41478">
        <w:rPr>
          <w:rFonts w:ascii="Arial" w:hAnsi="Arial" w:cs="Arial"/>
          <w:sz w:val="24"/>
          <w:szCs w:val="24"/>
        </w:rPr>
        <w:t>technology, and a will</w:t>
      </w:r>
      <w:r>
        <w:rPr>
          <w:rFonts w:ascii="Arial" w:hAnsi="Arial" w:cs="Arial"/>
          <w:sz w:val="24"/>
          <w:szCs w:val="24"/>
        </w:rPr>
        <w:t xml:space="preserve"> to be better</w:t>
      </w:r>
      <w:r w:rsidR="008B7022">
        <w:rPr>
          <w:rFonts w:ascii="Arial" w:hAnsi="Arial" w:cs="Arial"/>
          <w:sz w:val="24"/>
          <w:szCs w:val="24"/>
        </w:rPr>
        <w:t>.</w:t>
      </w:r>
    </w:p>
    <w:p w14:paraId="271E47AC" w14:textId="42476408" w:rsidR="00C85B6D" w:rsidRPr="002A604F" w:rsidRDefault="00C85B6D" w:rsidP="00CF5D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 </w:t>
      </w:r>
      <w:r w:rsidR="003D0EE5">
        <w:rPr>
          <w:rFonts w:ascii="Arial" w:hAnsi="Arial" w:cs="Arial"/>
          <w:sz w:val="24"/>
          <w:szCs w:val="24"/>
        </w:rPr>
        <w:t>let’s</w:t>
      </w:r>
      <w:r>
        <w:rPr>
          <w:rFonts w:ascii="Arial" w:hAnsi="Arial" w:cs="Arial"/>
          <w:sz w:val="24"/>
          <w:szCs w:val="24"/>
        </w:rPr>
        <w:t xml:space="preserve"> do so.</w:t>
      </w:r>
    </w:p>
    <w:sectPr w:rsidR="00C85B6D" w:rsidRPr="002A604F" w:rsidSect="007743A9">
      <w:type w:val="continuous"/>
      <w:pgSz w:w="11906" w:h="16838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4CBA35" w14:textId="77777777" w:rsidR="00A71856" w:rsidRDefault="00A71856" w:rsidP="00F17C7E">
      <w:pPr>
        <w:spacing w:after="0" w:line="240" w:lineRule="auto"/>
      </w:pPr>
      <w:r>
        <w:separator/>
      </w:r>
    </w:p>
  </w:endnote>
  <w:endnote w:type="continuationSeparator" w:id="0">
    <w:p w14:paraId="5C3B0F62" w14:textId="77777777" w:rsidR="00A71856" w:rsidRDefault="00A71856" w:rsidP="00F17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11834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6DDD5" w14:textId="01460061" w:rsidR="00973494" w:rsidRDefault="0097349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974B78C" w14:textId="121C25B4" w:rsidR="00FD20AC" w:rsidRDefault="00FD20AC" w:rsidP="007C6467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7F52CA" w14:textId="77777777" w:rsidR="00A71856" w:rsidRDefault="00A71856" w:rsidP="00F17C7E">
      <w:pPr>
        <w:spacing w:after="0" w:line="240" w:lineRule="auto"/>
      </w:pPr>
      <w:r>
        <w:separator/>
      </w:r>
    </w:p>
  </w:footnote>
  <w:footnote w:type="continuationSeparator" w:id="0">
    <w:p w14:paraId="7A70A629" w14:textId="77777777" w:rsidR="00A71856" w:rsidRDefault="00A71856" w:rsidP="00F17C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E5FA5"/>
    <w:multiLevelType w:val="multilevel"/>
    <w:tmpl w:val="FCE6B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F43BA7"/>
    <w:multiLevelType w:val="hybridMultilevel"/>
    <w:tmpl w:val="5CBAD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136D5"/>
    <w:multiLevelType w:val="multilevel"/>
    <w:tmpl w:val="7F6C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49056C"/>
    <w:multiLevelType w:val="hybridMultilevel"/>
    <w:tmpl w:val="C7A21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512691"/>
    <w:multiLevelType w:val="hybridMultilevel"/>
    <w:tmpl w:val="08167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A14B0"/>
    <w:multiLevelType w:val="hybridMultilevel"/>
    <w:tmpl w:val="B4CEC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17E10"/>
    <w:multiLevelType w:val="hybridMultilevel"/>
    <w:tmpl w:val="DBF62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457E98"/>
    <w:multiLevelType w:val="hybridMultilevel"/>
    <w:tmpl w:val="9EC45784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8" w15:restartNumberingAfterBreak="0">
    <w:nsid w:val="309E65D4"/>
    <w:multiLevelType w:val="hybridMultilevel"/>
    <w:tmpl w:val="A588C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02053"/>
    <w:multiLevelType w:val="hybridMultilevel"/>
    <w:tmpl w:val="A26A58B6"/>
    <w:lvl w:ilvl="0" w:tplc="08090001">
      <w:start w:val="1"/>
      <w:numFmt w:val="bullet"/>
      <w:lvlText w:val=""/>
      <w:lvlJc w:val="left"/>
      <w:pPr>
        <w:ind w:left="10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0" w15:restartNumberingAfterBreak="0">
    <w:nsid w:val="37C11CB6"/>
    <w:multiLevelType w:val="hybridMultilevel"/>
    <w:tmpl w:val="6AB2AC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A70BCB"/>
    <w:multiLevelType w:val="hybridMultilevel"/>
    <w:tmpl w:val="50E24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DD13B9"/>
    <w:multiLevelType w:val="multilevel"/>
    <w:tmpl w:val="B714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6A4C83"/>
    <w:multiLevelType w:val="hybridMultilevel"/>
    <w:tmpl w:val="FE70B8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A52F18"/>
    <w:multiLevelType w:val="hybridMultilevel"/>
    <w:tmpl w:val="B0C8987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E914F4D"/>
    <w:multiLevelType w:val="hybridMultilevel"/>
    <w:tmpl w:val="E3946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47964"/>
    <w:multiLevelType w:val="hybridMultilevel"/>
    <w:tmpl w:val="8796F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946ADE"/>
    <w:multiLevelType w:val="hybridMultilevel"/>
    <w:tmpl w:val="2A186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D91373"/>
    <w:multiLevelType w:val="hybridMultilevel"/>
    <w:tmpl w:val="1E504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CB4EB8"/>
    <w:multiLevelType w:val="multilevel"/>
    <w:tmpl w:val="377CE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987A20"/>
    <w:multiLevelType w:val="hybridMultilevel"/>
    <w:tmpl w:val="EF6A5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BE4485"/>
    <w:multiLevelType w:val="multilevel"/>
    <w:tmpl w:val="D402F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7881954"/>
    <w:multiLevelType w:val="hybridMultilevel"/>
    <w:tmpl w:val="73DE6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0"/>
  </w:num>
  <w:num w:numId="4">
    <w:abstractNumId w:val="21"/>
  </w:num>
  <w:num w:numId="5">
    <w:abstractNumId w:val="12"/>
  </w:num>
  <w:num w:numId="6">
    <w:abstractNumId w:val="2"/>
  </w:num>
  <w:num w:numId="7">
    <w:abstractNumId w:val="19"/>
  </w:num>
  <w:num w:numId="8">
    <w:abstractNumId w:val="1"/>
  </w:num>
  <w:num w:numId="9">
    <w:abstractNumId w:val="8"/>
  </w:num>
  <w:num w:numId="10">
    <w:abstractNumId w:val="9"/>
  </w:num>
  <w:num w:numId="11">
    <w:abstractNumId w:val="17"/>
  </w:num>
  <w:num w:numId="12">
    <w:abstractNumId w:val="22"/>
  </w:num>
  <w:num w:numId="13">
    <w:abstractNumId w:val="18"/>
  </w:num>
  <w:num w:numId="14">
    <w:abstractNumId w:val="3"/>
  </w:num>
  <w:num w:numId="15">
    <w:abstractNumId w:val="15"/>
  </w:num>
  <w:num w:numId="16">
    <w:abstractNumId w:val="16"/>
  </w:num>
  <w:num w:numId="17">
    <w:abstractNumId w:val="7"/>
  </w:num>
  <w:num w:numId="18">
    <w:abstractNumId w:val="13"/>
  </w:num>
  <w:num w:numId="19">
    <w:abstractNumId w:val="20"/>
  </w:num>
  <w:num w:numId="20">
    <w:abstractNumId w:val="5"/>
  </w:num>
  <w:num w:numId="21">
    <w:abstractNumId w:val="11"/>
  </w:num>
  <w:num w:numId="22">
    <w:abstractNumId w:val="14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C7E"/>
    <w:rsid w:val="00005A9E"/>
    <w:rsid w:val="000152B5"/>
    <w:rsid w:val="00015C85"/>
    <w:rsid w:val="0002084D"/>
    <w:rsid w:val="00020BBC"/>
    <w:rsid w:val="000210C7"/>
    <w:rsid w:val="000226D7"/>
    <w:rsid w:val="000242E8"/>
    <w:rsid w:val="00024B73"/>
    <w:rsid w:val="00025BFF"/>
    <w:rsid w:val="000324CB"/>
    <w:rsid w:val="000332DE"/>
    <w:rsid w:val="000334D5"/>
    <w:rsid w:val="000423EC"/>
    <w:rsid w:val="00046F2F"/>
    <w:rsid w:val="00052509"/>
    <w:rsid w:val="00057865"/>
    <w:rsid w:val="00061131"/>
    <w:rsid w:val="00073A0C"/>
    <w:rsid w:val="0007483B"/>
    <w:rsid w:val="00077B62"/>
    <w:rsid w:val="000903BE"/>
    <w:rsid w:val="000924BF"/>
    <w:rsid w:val="000A347D"/>
    <w:rsid w:val="000A47E2"/>
    <w:rsid w:val="000A61C0"/>
    <w:rsid w:val="000B6FAD"/>
    <w:rsid w:val="000D0998"/>
    <w:rsid w:val="000D3192"/>
    <w:rsid w:val="000D545B"/>
    <w:rsid w:val="000F1E36"/>
    <w:rsid w:val="000F2368"/>
    <w:rsid w:val="000F3FF7"/>
    <w:rsid w:val="000F4BCE"/>
    <w:rsid w:val="000F679A"/>
    <w:rsid w:val="00107FE6"/>
    <w:rsid w:val="00110D10"/>
    <w:rsid w:val="00110EAC"/>
    <w:rsid w:val="00114865"/>
    <w:rsid w:val="00114AD3"/>
    <w:rsid w:val="00130FE8"/>
    <w:rsid w:val="001354C7"/>
    <w:rsid w:val="00145EF6"/>
    <w:rsid w:val="00151EF5"/>
    <w:rsid w:val="00160B3A"/>
    <w:rsid w:val="00161101"/>
    <w:rsid w:val="00161662"/>
    <w:rsid w:val="00162349"/>
    <w:rsid w:val="001635EF"/>
    <w:rsid w:val="00164DFE"/>
    <w:rsid w:val="001664FE"/>
    <w:rsid w:val="00170287"/>
    <w:rsid w:val="00170510"/>
    <w:rsid w:val="0017128D"/>
    <w:rsid w:val="0017186C"/>
    <w:rsid w:val="00175C88"/>
    <w:rsid w:val="00183AF1"/>
    <w:rsid w:val="00187582"/>
    <w:rsid w:val="0018763A"/>
    <w:rsid w:val="00187B78"/>
    <w:rsid w:val="001904A8"/>
    <w:rsid w:val="00191D71"/>
    <w:rsid w:val="00193A0A"/>
    <w:rsid w:val="00193EA6"/>
    <w:rsid w:val="001A2C77"/>
    <w:rsid w:val="001A5DFC"/>
    <w:rsid w:val="001B0C83"/>
    <w:rsid w:val="001B5E2D"/>
    <w:rsid w:val="001B6421"/>
    <w:rsid w:val="001B6CFE"/>
    <w:rsid w:val="001C3BEE"/>
    <w:rsid w:val="001D122A"/>
    <w:rsid w:val="001D797B"/>
    <w:rsid w:val="001E0989"/>
    <w:rsid w:val="001E1436"/>
    <w:rsid w:val="001E4427"/>
    <w:rsid w:val="00200775"/>
    <w:rsid w:val="00202F52"/>
    <w:rsid w:val="002143B0"/>
    <w:rsid w:val="00215C35"/>
    <w:rsid w:val="002244AB"/>
    <w:rsid w:val="00226A4E"/>
    <w:rsid w:val="00231D91"/>
    <w:rsid w:val="00246EA5"/>
    <w:rsid w:val="00250C70"/>
    <w:rsid w:val="00252C73"/>
    <w:rsid w:val="00254561"/>
    <w:rsid w:val="00255697"/>
    <w:rsid w:val="002565CA"/>
    <w:rsid w:val="00262693"/>
    <w:rsid w:val="0026441D"/>
    <w:rsid w:val="00265946"/>
    <w:rsid w:val="002717C8"/>
    <w:rsid w:val="0027271D"/>
    <w:rsid w:val="0028346B"/>
    <w:rsid w:val="00283622"/>
    <w:rsid w:val="00283E5E"/>
    <w:rsid w:val="0028613F"/>
    <w:rsid w:val="00286FE8"/>
    <w:rsid w:val="0029042E"/>
    <w:rsid w:val="002922F9"/>
    <w:rsid w:val="00295CD1"/>
    <w:rsid w:val="002A3F2D"/>
    <w:rsid w:val="002A604F"/>
    <w:rsid w:val="002B15F3"/>
    <w:rsid w:val="002B30A0"/>
    <w:rsid w:val="002C24B6"/>
    <w:rsid w:val="002C78D3"/>
    <w:rsid w:val="002D310E"/>
    <w:rsid w:val="002D7401"/>
    <w:rsid w:val="002E11F8"/>
    <w:rsid w:val="002E395B"/>
    <w:rsid w:val="002F1BAE"/>
    <w:rsid w:val="002F2290"/>
    <w:rsid w:val="00315C02"/>
    <w:rsid w:val="00332825"/>
    <w:rsid w:val="003359D6"/>
    <w:rsid w:val="0033680F"/>
    <w:rsid w:val="00340891"/>
    <w:rsid w:val="0034260C"/>
    <w:rsid w:val="00345EA0"/>
    <w:rsid w:val="00346448"/>
    <w:rsid w:val="0034791D"/>
    <w:rsid w:val="00354921"/>
    <w:rsid w:val="00355E06"/>
    <w:rsid w:val="003577C0"/>
    <w:rsid w:val="003607B5"/>
    <w:rsid w:val="003607EB"/>
    <w:rsid w:val="00360EC9"/>
    <w:rsid w:val="00371D42"/>
    <w:rsid w:val="00376576"/>
    <w:rsid w:val="00392384"/>
    <w:rsid w:val="003A2069"/>
    <w:rsid w:val="003A6739"/>
    <w:rsid w:val="003B09AE"/>
    <w:rsid w:val="003B0D2E"/>
    <w:rsid w:val="003C5556"/>
    <w:rsid w:val="003D0EE5"/>
    <w:rsid w:val="003D4C1F"/>
    <w:rsid w:val="003D5EE3"/>
    <w:rsid w:val="003E206A"/>
    <w:rsid w:val="003E26ED"/>
    <w:rsid w:val="003E2D6F"/>
    <w:rsid w:val="003E636F"/>
    <w:rsid w:val="003F1E11"/>
    <w:rsid w:val="003F3327"/>
    <w:rsid w:val="003F42ED"/>
    <w:rsid w:val="003F4A68"/>
    <w:rsid w:val="003F4CE1"/>
    <w:rsid w:val="003F6506"/>
    <w:rsid w:val="0040210C"/>
    <w:rsid w:val="004059D3"/>
    <w:rsid w:val="004060D7"/>
    <w:rsid w:val="00410B0B"/>
    <w:rsid w:val="00411CAB"/>
    <w:rsid w:val="00417706"/>
    <w:rsid w:val="004230A5"/>
    <w:rsid w:val="00432350"/>
    <w:rsid w:val="00432AE6"/>
    <w:rsid w:val="00432EE6"/>
    <w:rsid w:val="00445799"/>
    <w:rsid w:val="00447A73"/>
    <w:rsid w:val="004650B4"/>
    <w:rsid w:val="00486FA9"/>
    <w:rsid w:val="004901A0"/>
    <w:rsid w:val="00492C42"/>
    <w:rsid w:val="004A0A66"/>
    <w:rsid w:val="004A385F"/>
    <w:rsid w:val="004A61E0"/>
    <w:rsid w:val="004C3FDD"/>
    <w:rsid w:val="004C525C"/>
    <w:rsid w:val="004C76F3"/>
    <w:rsid w:val="004D0448"/>
    <w:rsid w:val="004D0E1A"/>
    <w:rsid w:val="004E1C99"/>
    <w:rsid w:val="004E25BE"/>
    <w:rsid w:val="004E6C3E"/>
    <w:rsid w:val="004F01AB"/>
    <w:rsid w:val="004F03B7"/>
    <w:rsid w:val="004F5C5E"/>
    <w:rsid w:val="00510196"/>
    <w:rsid w:val="00514DAC"/>
    <w:rsid w:val="00515105"/>
    <w:rsid w:val="005172B6"/>
    <w:rsid w:val="0052357A"/>
    <w:rsid w:val="00530041"/>
    <w:rsid w:val="005329E5"/>
    <w:rsid w:val="00534163"/>
    <w:rsid w:val="00535F8B"/>
    <w:rsid w:val="0053612A"/>
    <w:rsid w:val="00551450"/>
    <w:rsid w:val="005523BD"/>
    <w:rsid w:val="005542F1"/>
    <w:rsid w:val="00571A8E"/>
    <w:rsid w:val="00571F41"/>
    <w:rsid w:val="005726A5"/>
    <w:rsid w:val="00581133"/>
    <w:rsid w:val="005811C8"/>
    <w:rsid w:val="00581913"/>
    <w:rsid w:val="00587407"/>
    <w:rsid w:val="00591744"/>
    <w:rsid w:val="00592314"/>
    <w:rsid w:val="005B3419"/>
    <w:rsid w:val="005B64F4"/>
    <w:rsid w:val="005B67CD"/>
    <w:rsid w:val="005C4285"/>
    <w:rsid w:val="005C67A7"/>
    <w:rsid w:val="005C76FD"/>
    <w:rsid w:val="005D478F"/>
    <w:rsid w:val="005E0CB0"/>
    <w:rsid w:val="005E2C59"/>
    <w:rsid w:val="005E4E3F"/>
    <w:rsid w:val="005F17D9"/>
    <w:rsid w:val="005F333A"/>
    <w:rsid w:val="00600491"/>
    <w:rsid w:val="00603E28"/>
    <w:rsid w:val="00610017"/>
    <w:rsid w:val="00615237"/>
    <w:rsid w:val="00615D11"/>
    <w:rsid w:val="00621252"/>
    <w:rsid w:val="006224E6"/>
    <w:rsid w:val="006249F5"/>
    <w:rsid w:val="00637164"/>
    <w:rsid w:val="00657E14"/>
    <w:rsid w:val="006610EA"/>
    <w:rsid w:val="0066651C"/>
    <w:rsid w:val="006674AA"/>
    <w:rsid w:val="00670FF3"/>
    <w:rsid w:val="00680E27"/>
    <w:rsid w:val="0069363E"/>
    <w:rsid w:val="006A7588"/>
    <w:rsid w:val="006B50BA"/>
    <w:rsid w:val="006C132B"/>
    <w:rsid w:val="006C1E73"/>
    <w:rsid w:val="006C6630"/>
    <w:rsid w:val="006C77FE"/>
    <w:rsid w:val="006D3C57"/>
    <w:rsid w:val="006D4BFA"/>
    <w:rsid w:val="006F3C67"/>
    <w:rsid w:val="0070213E"/>
    <w:rsid w:val="00705580"/>
    <w:rsid w:val="00713CE0"/>
    <w:rsid w:val="00715442"/>
    <w:rsid w:val="007249BA"/>
    <w:rsid w:val="00727DD0"/>
    <w:rsid w:val="00732625"/>
    <w:rsid w:val="00737221"/>
    <w:rsid w:val="007375EE"/>
    <w:rsid w:val="0074357A"/>
    <w:rsid w:val="00747FCB"/>
    <w:rsid w:val="0075567A"/>
    <w:rsid w:val="0075719E"/>
    <w:rsid w:val="00760BC9"/>
    <w:rsid w:val="00767496"/>
    <w:rsid w:val="007738D2"/>
    <w:rsid w:val="007743A9"/>
    <w:rsid w:val="00776AA0"/>
    <w:rsid w:val="00783E5A"/>
    <w:rsid w:val="00784182"/>
    <w:rsid w:val="00784493"/>
    <w:rsid w:val="0078509B"/>
    <w:rsid w:val="007861CF"/>
    <w:rsid w:val="00786813"/>
    <w:rsid w:val="00792C5F"/>
    <w:rsid w:val="00793233"/>
    <w:rsid w:val="007A4979"/>
    <w:rsid w:val="007B1F74"/>
    <w:rsid w:val="007C05A4"/>
    <w:rsid w:val="007C6467"/>
    <w:rsid w:val="007D75E2"/>
    <w:rsid w:val="007E4ED2"/>
    <w:rsid w:val="007F74C3"/>
    <w:rsid w:val="00800A82"/>
    <w:rsid w:val="0080686A"/>
    <w:rsid w:val="00814651"/>
    <w:rsid w:val="00820157"/>
    <w:rsid w:val="00820FF3"/>
    <w:rsid w:val="00823992"/>
    <w:rsid w:val="0082530B"/>
    <w:rsid w:val="00831296"/>
    <w:rsid w:val="00831B6B"/>
    <w:rsid w:val="00840498"/>
    <w:rsid w:val="00844A25"/>
    <w:rsid w:val="00846001"/>
    <w:rsid w:val="00846EE6"/>
    <w:rsid w:val="008511F3"/>
    <w:rsid w:val="00855CE2"/>
    <w:rsid w:val="0086277E"/>
    <w:rsid w:val="00874BC4"/>
    <w:rsid w:val="00882EF9"/>
    <w:rsid w:val="008928FB"/>
    <w:rsid w:val="008942F3"/>
    <w:rsid w:val="008A27A1"/>
    <w:rsid w:val="008A6441"/>
    <w:rsid w:val="008B05AC"/>
    <w:rsid w:val="008B54E8"/>
    <w:rsid w:val="008B7022"/>
    <w:rsid w:val="008C2E4C"/>
    <w:rsid w:val="008C421D"/>
    <w:rsid w:val="008C43D0"/>
    <w:rsid w:val="008D072E"/>
    <w:rsid w:val="008D103D"/>
    <w:rsid w:val="008E3D97"/>
    <w:rsid w:val="008E7B18"/>
    <w:rsid w:val="008E7D19"/>
    <w:rsid w:val="008F1031"/>
    <w:rsid w:val="008F6E69"/>
    <w:rsid w:val="00907C01"/>
    <w:rsid w:val="00913910"/>
    <w:rsid w:val="0091655A"/>
    <w:rsid w:val="00920107"/>
    <w:rsid w:val="009273D5"/>
    <w:rsid w:val="00932A0A"/>
    <w:rsid w:val="00963565"/>
    <w:rsid w:val="00970700"/>
    <w:rsid w:val="00973494"/>
    <w:rsid w:val="00974DB9"/>
    <w:rsid w:val="00977756"/>
    <w:rsid w:val="0098243D"/>
    <w:rsid w:val="00985932"/>
    <w:rsid w:val="0099097E"/>
    <w:rsid w:val="00991DBD"/>
    <w:rsid w:val="00997632"/>
    <w:rsid w:val="00997EC3"/>
    <w:rsid w:val="009A04BD"/>
    <w:rsid w:val="009B191A"/>
    <w:rsid w:val="009B1AAF"/>
    <w:rsid w:val="009B2B6E"/>
    <w:rsid w:val="009B6D01"/>
    <w:rsid w:val="009C36F3"/>
    <w:rsid w:val="009D31C3"/>
    <w:rsid w:val="009D7C2C"/>
    <w:rsid w:val="009E76C4"/>
    <w:rsid w:val="009F4689"/>
    <w:rsid w:val="00A01D80"/>
    <w:rsid w:val="00A1721F"/>
    <w:rsid w:val="00A17C1E"/>
    <w:rsid w:val="00A27D16"/>
    <w:rsid w:val="00A36689"/>
    <w:rsid w:val="00A37F16"/>
    <w:rsid w:val="00A37FF5"/>
    <w:rsid w:val="00A40A50"/>
    <w:rsid w:val="00A41478"/>
    <w:rsid w:val="00A47D6E"/>
    <w:rsid w:val="00A56DE5"/>
    <w:rsid w:val="00A62DC1"/>
    <w:rsid w:val="00A62F66"/>
    <w:rsid w:val="00A6384F"/>
    <w:rsid w:val="00A67829"/>
    <w:rsid w:val="00A67C35"/>
    <w:rsid w:val="00A703D0"/>
    <w:rsid w:val="00A71856"/>
    <w:rsid w:val="00A772E5"/>
    <w:rsid w:val="00A85760"/>
    <w:rsid w:val="00AB1D67"/>
    <w:rsid w:val="00AD56DA"/>
    <w:rsid w:val="00AD7EAC"/>
    <w:rsid w:val="00AE18DB"/>
    <w:rsid w:val="00AE6E0B"/>
    <w:rsid w:val="00AF0D80"/>
    <w:rsid w:val="00AF1B46"/>
    <w:rsid w:val="00AF3CD5"/>
    <w:rsid w:val="00AF4579"/>
    <w:rsid w:val="00B00060"/>
    <w:rsid w:val="00B11622"/>
    <w:rsid w:val="00B118A0"/>
    <w:rsid w:val="00B11921"/>
    <w:rsid w:val="00B14B1A"/>
    <w:rsid w:val="00B156DD"/>
    <w:rsid w:val="00B172E6"/>
    <w:rsid w:val="00B23B00"/>
    <w:rsid w:val="00B26247"/>
    <w:rsid w:val="00B309C0"/>
    <w:rsid w:val="00B332E6"/>
    <w:rsid w:val="00B34735"/>
    <w:rsid w:val="00B34937"/>
    <w:rsid w:val="00B37271"/>
    <w:rsid w:val="00B427E7"/>
    <w:rsid w:val="00B43758"/>
    <w:rsid w:val="00B43877"/>
    <w:rsid w:val="00B43FFB"/>
    <w:rsid w:val="00B50A43"/>
    <w:rsid w:val="00B53BC2"/>
    <w:rsid w:val="00B53FE3"/>
    <w:rsid w:val="00B54BB7"/>
    <w:rsid w:val="00B55413"/>
    <w:rsid w:val="00B5614C"/>
    <w:rsid w:val="00B636FD"/>
    <w:rsid w:val="00B70447"/>
    <w:rsid w:val="00B74FE9"/>
    <w:rsid w:val="00B866CB"/>
    <w:rsid w:val="00B86BEC"/>
    <w:rsid w:val="00B93BE2"/>
    <w:rsid w:val="00BA1675"/>
    <w:rsid w:val="00BA4387"/>
    <w:rsid w:val="00BA51EA"/>
    <w:rsid w:val="00BB222E"/>
    <w:rsid w:val="00BB50EB"/>
    <w:rsid w:val="00BB6725"/>
    <w:rsid w:val="00BC745A"/>
    <w:rsid w:val="00BC759F"/>
    <w:rsid w:val="00BD2422"/>
    <w:rsid w:val="00BD2964"/>
    <w:rsid w:val="00BD3592"/>
    <w:rsid w:val="00BD6D1E"/>
    <w:rsid w:val="00BE40F1"/>
    <w:rsid w:val="00BF056A"/>
    <w:rsid w:val="00BF1087"/>
    <w:rsid w:val="00BF25B7"/>
    <w:rsid w:val="00BF3A90"/>
    <w:rsid w:val="00C01486"/>
    <w:rsid w:val="00C029DA"/>
    <w:rsid w:val="00C376C9"/>
    <w:rsid w:val="00C42566"/>
    <w:rsid w:val="00C54F34"/>
    <w:rsid w:val="00C6155F"/>
    <w:rsid w:val="00C64895"/>
    <w:rsid w:val="00C66C87"/>
    <w:rsid w:val="00C75AAC"/>
    <w:rsid w:val="00C838B5"/>
    <w:rsid w:val="00C83D55"/>
    <w:rsid w:val="00C85B6D"/>
    <w:rsid w:val="00C91FAF"/>
    <w:rsid w:val="00C97501"/>
    <w:rsid w:val="00CA0ACF"/>
    <w:rsid w:val="00CA295E"/>
    <w:rsid w:val="00CB18DE"/>
    <w:rsid w:val="00CB377B"/>
    <w:rsid w:val="00CB6F83"/>
    <w:rsid w:val="00CC6008"/>
    <w:rsid w:val="00CE2695"/>
    <w:rsid w:val="00CE766A"/>
    <w:rsid w:val="00CF165F"/>
    <w:rsid w:val="00CF3956"/>
    <w:rsid w:val="00CF4475"/>
    <w:rsid w:val="00CF5A7E"/>
    <w:rsid w:val="00CF5D40"/>
    <w:rsid w:val="00D01466"/>
    <w:rsid w:val="00D1000F"/>
    <w:rsid w:val="00D146C1"/>
    <w:rsid w:val="00D16528"/>
    <w:rsid w:val="00D24C24"/>
    <w:rsid w:val="00D303EA"/>
    <w:rsid w:val="00D41531"/>
    <w:rsid w:val="00D42061"/>
    <w:rsid w:val="00D42511"/>
    <w:rsid w:val="00D561FC"/>
    <w:rsid w:val="00D571FA"/>
    <w:rsid w:val="00D63D2A"/>
    <w:rsid w:val="00D67EC4"/>
    <w:rsid w:val="00D75CA5"/>
    <w:rsid w:val="00D81A08"/>
    <w:rsid w:val="00D825AC"/>
    <w:rsid w:val="00D854C6"/>
    <w:rsid w:val="00D869D0"/>
    <w:rsid w:val="00D908A4"/>
    <w:rsid w:val="00D90F6E"/>
    <w:rsid w:val="00D94E65"/>
    <w:rsid w:val="00DA27E0"/>
    <w:rsid w:val="00DA5E0E"/>
    <w:rsid w:val="00DA79D5"/>
    <w:rsid w:val="00DB2D1F"/>
    <w:rsid w:val="00DC1C32"/>
    <w:rsid w:val="00DC3A7C"/>
    <w:rsid w:val="00DD26FE"/>
    <w:rsid w:val="00DE25DF"/>
    <w:rsid w:val="00DE3685"/>
    <w:rsid w:val="00DE4149"/>
    <w:rsid w:val="00DF2FDC"/>
    <w:rsid w:val="00DF3F4C"/>
    <w:rsid w:val="00DF7EE3"/>
    <w:rsid w:val="00E0007C"/>
    <w:rsid w:val="00E15EDF"/>
    <w:rsid w:val="00E22458"/>
    <w:rsid w:val="00E31EC5"/>
    <w:rsid w:val="00E32AD2"/>
    <w:rsid w:val="00E460B5"/>
    <w:rsid w:val="00E50FA4"/>
    <w:rsid w:val="00E5307E"/>
    <w:rsid w:val="00E53A04"/>
    <w:rsid w:val="00E609E1"/>
    <w:rsid w:val="00E611DE"/>
    <w:rsid w:val="00E616AA"/>
    <w:rsid w:val="00E717E0"/>
    <w:rsid w:val="00E746EA"/>
    <w:rsid w:val="00E75745"/>
    <w:rsid w:val="00E81824"/>
    <w:rsid w:val="00E83C81"/>
    <w:rsid w:val="00E87A89"/>
    <w:rsid w:val="00E90E24"/>
    <w:rsid w:val="00E91328"/>
    <w:rsid w:val="00E92EB2"/>
    <w:rsid w:val="00E9465F"/>
    <w:rsid w:val="00EA01C1"/>
    <w:rsid w:val="00EA0735"/>
    <w:rsid w:val="00EA5E72"/>
    <w:rsid w:val="00EA5E8B"/>
    <w:rsid w:val="00EA68A6"/>
    <w:rsid w:val="00EA75E7"/>
    <w:rsid w:val="00EB37FB"/>
    <w:rsid w:val="00EC06F8"/>
    <w:rsid w:val="00EC49EC"/>
    <w:rsid w:val="00EC6B64"/>
    <w:rsid w:val="00ED53DE"/>
    <w:rsid w:val="00EE7F8E"/>
    <w:rsid w:val="00EF285D"/>
    <w:rsid w:val="00EF6E67"/>
    <w:rsid w:val="00F00031"/>
    <w:rsid w:val="00F15AF3"/>
    <w:rsid w:val="00F15AFA"/>
    <w:rsid w:val="00F17C7E"/>
    <w:rsid w:val="00F20AC1"/>
    <w:rsid w:val="00F25DA8"/>
    <w:rsid w:val="00F26C18"/>
    <w:rsid w:val="00F348DD"/>
    <w:rsid w:val="00F52008"/>
    <w:rsid w:val="00F56E4B"/>
    <w:rsid w:val="00F637CC"/>
    <w:rsid w:val="00F65AE9"/>
    <w:rsid w:val="00F7090D"/>
    <w:rsid w:val="00F7341A"/>
    <w:rsid w:val="00F75102"/>
    <w:rsid w:val="00F80CCB"/>
    <w:rsid w:val="00F8439B"/>
    <w:rsid w:val="00F9146A"/>
    <w:rsid w:val="00F945F4"/>
    <w:rsid w:val="00FB1F8A"/>
    <w:rsid w:val="00FB3D24"/>
    <w:rsid w:val="00FB54E9"/>
    <w:rsid w:val="00FB704F"/>
    <w:rsid w:val="00FD10CF"/>
    <w:rsid w:val="00FD20AC"/>
    <w:rsid w:val="00FD3F41"/>
    <w:rsid w:val="00FE6C8F"/>
    <w:rsid w:val="00FF2495"/>
    <w:rsid w:val="00FF6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0375358"/>
  <w15:chartTrackingRefBased/>
  <w15:docId w15:val="{DE96BFCB-F4B7-4607-9681-10556C9F9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510"/>
  </w:style>
  <w:style w:type="paragraph" w:styleId="Heading1">
    <w:name w:val="heading 1"/>
    <w:basedOn w:val="Normal"/>
    <w:next w:val="Normal"/>
    <w:link w:val="Heading1Char"/>
    <w:uiPriority w:val="9"/>
    <w:qFormat/>
    <w:rsid w:val="004E25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7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C7E"/>
  </w:style>
  <w:style w:type="paragraph" w:styleId="Footer">
    <w:name w:val="footer"/>
    <w:basedOn w:val="Normal"/>
    <w:link w:val="FooterChar"/>
    <w:uiPriority w:val="99"/>
    <w:unhideWhenUsed/>
    <w:rsid w:val="00F17C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C7E"/>
  </w:style>
  <w:style w:type="paragraph" w:styleId="NoSpacing">
    <w:name w:val="No Spacing"/>
    <w:link w:val="NoSpacingChar"/>
    <w:uiPriority w:val="1"/>
    <w:qFormat/>
    <w:rsid w:val="003F4A68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F4A68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747FC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91D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1DB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E25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05A9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05A9E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BMSP7003D - Embedding Sustainability within Organisations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Bus21</b:Tag>
    <b:SourceType>JournalArticle</b:SourceType>
    <b:Guid>{EEFF18A9-69BE-4442-A5E7-DBD6F1003705}</b:Guid>
    <b:Title>Impact of transformational leadership and transparent communication on employee openness to change: mediating role of employee organization trust and moderated role of change-related self-efficacy</b:Title>
    <b:Year>2021</b:Year>
    <b:Month>10</b:Month>
    <b:Day>14</b:Day>
    <b:URL>https://www.emerald.com/insight/content/doi/10.1108/LODJ-08-2020-0355/full/html?skipTracking=true</b:URL>
    <b:JournalName>Leadership &amp; Organization Development Journal</b:JournalName>
    <b:Author>
      <b:Author>
        <b:NameList>
          <b:Person>
            <b:Last>Bushra Zainab</b:Last>
            <b:First>Waqar</b:First>
            <b:Middle>Akbar, Faiza Siddiqui</b:Middle>
          </b:Person>
        </b:NameList>
      </b:Author>
    </b:Author>
    <b:Publisher>Emerald Publishing Limited</b:Publisher>
    <b:StandardNumber>0143-7739</b:StandardNumber>
    <b:YearAccessed>2021</b:YearAccessed>
    <b:MonthAccessed>11</b:MonthAccessed>
    <b:DayAccessed>02</b:DayAccessed>
    <b:DOI>doi.org/10.1108/LODJ-08-2020-0355</b:DOI>
    <b:RefOrder>5</b:RefOrder>
  </b:Source>
  <b:Source>
    <b:Tag>Das21</b:Tag>
    <b:SourceType>JournalArticle</b:SourceType>
    <b:Guid>{D91315BB-D9CD-4D7E-895B-A9BF07C928C0}</b:Guid>
    <b:Title>Followership practices as determinants of national innovativeness: a study across 56 cultures</b:Title>
    <b:JournalName>Leadership &amp; organization development journa</b:JournalName>
    <b:Year>2021</b:Year>
    <b:Pages>1282-1294</b:Pages>
    <b:Author>
      <b:Author>
        <b:NameList>
          <b:Person>
            <b:Last>Das</b:Last>
          </b:Person>
        </b:NameList>
      </b:Author>
    </b:Author>
    <b:Volume>42</b:Volume>
    <b:Issue>8</b:Issue>
    <b:YearAccessed>2021</b:YearAccessed>
    <b:MonthAccessed>11</b:MonthAccessed>
    <b:DayAccessed>02</b:DayAccessed>
    <b:DOI>doi.org/10.1108/LODJ-05-2021-0240</b:DOI>
    <b:RefOrder>6</b:RefOrder>
  </b:Source>
  <b:Source>
    <b:Tag>Deb11</b:Tag>
    <b:SourceType>JournalArticle</b:SourceType>
    <b:Guid>{C298F03C-D83F-40B0-8A3C-7DA90CE2D0EC}</b:Guid>
    <b:Title>THE SOCIAL SCIENCE OF DATA WAREHOUSING: ITS EVER-EVOLVING</b:Title>
    <b:JournalName>Issues in Information Systems </b:JournalName>
    <b:Year>2011</b:Year>
    <b:Pages>23-35</b:Pages>
    <b:Author>
      <b:Author>
        <b:NameList>
          <b:Person>
            <b:Last>Borkovich</b:Last>
            <b:First>Debra</b:First>
            <b:Middle>J.</b:Middle>
          </b:Person>
        </b:NameList>
      </b:Author>
    </b:Author>
    <b:Volume>12</b:Volume>
    <b:Issue>1</b:Issue>
    <b:YearAccessed>2021</b:YearAccessed>
    <b:MonthAccessed>11</b:MonthAccessed>
    <b:DayAccessed>03</b:DayAccessed>
    <b:URL>https://iacis.org/iis/2011/23-35_AL2011_1569.pdf</b:URL>
    <b:RefOrder>2</b:RefOrder>
  </b:Source>
  <b:Source>
    <b:Tag>DPD21</b:Tag>
    <b:SourceType>InternetSite</b:SourceType>
    <b:Guid>{A889F976-E481-4E12-BFEF-F88DE4BDF17B}</b:Guid>
    <b:Title>Clean, Green, Delivery</b:Title>
    <b:Year>2021</b:Year>
    <b:Author>
      <b:Author>
        <b:Corporate>DPD</b:Corporate>
      </b:Author>
    </b:Author>
    <b:InternetSiteTitle>DPD.co.uk</b:InternetSiteTitle>
    <b:Month>11</b:Month>
    <b:Day>03</b:Day>
    <b:URL>https://green.dpd.co.uk/</b:URL>
    <b:RefOrder>7</b:RefOrder>
  </b:Source>
  <b:Source>
    <b:Tag>MAC21</b:Tag>
    <b:SourceType>InternetSite</b:SourceType>
    <b:Guid>{9116C1A0-8215-4132-995A-2030D50B8000}</b:Guid>
    <b:Author>
      <b:Author>
        <b:Corporate>MACMILLAN DISTRIBUTION (MDL)</b:Corporate>
      </b:Author>
    </b:Author>
    <b:Title>Sustainability</b:Title>
    <b:InternetSiteTitle>MACMILLAN DISTRIBUTION (MDL)</b:InternetSiteTitle>
    <b:Year>2021</b:Year>
    <b:Month>11</b:Month>
    <b:Day>03</b:Day>
    <b:URL>http://www.macmillandistribution.co.uk/sustainability</b:URL>
    <b:RefOrder>8</b:RefOrder>
  </b:Source>
  <b:Source>
    <b:Tag>Lin21</b:Tag>
    <b:SourceType>InternetSite</b:SourceType>
    <b:Guid>{B7873892-7F1A-4256-9CF2-B320C9C7CB48}</b:Guid>
    <b:Author>
      <b:Author>
        <b:Corporate>Line</b:Corporate>
      </b:Author>
    </b:Author>
    <b:Title>MDLConnect</b:Title>
    <b:InternetSiteTitle>Line.Connect</b:InternetSiteTitle>
    <b:Year>2021</b:Year>
    <b:Month>11</b:Month>
    <b:Day>03</b:Day>
    <b:URL>https://line.industries/work/mdlconnect</b:URL>
    <b:RefOrder>9</b:RefOrder>
  </b:Source>
  <b:Source>
    <b:Tag>MDL21</b:Tag>
    <b:SourceType>InternetSite</b:SourceType>
    <b:Guid>{086D4A1C-B8DD-49B1-B3B3-24F3425B87A2}</b:Guid>
    <b:Author>
      <b:Author>
        <b:Corporate>MDL</b:Corporate>
      </b:Author>
    </b:Author>
    <b:Title>warehouse</b:Title>
    <b:InternetSiteTitle>macmillandistribution</b:InternetSiteTitle>
    <b:Year>2021</b:Year>
    <b:Month>11</b:Month>
    <b:Day>05</b:Day>
    <b:URL>https://www.macmillandistribution.co.uk/warehouse</b:URL>
    <b:RefOrder>1</b:RefOrder>
  </b:Source>
  <b:Source>
    <b:Tag>SJF07</b:Tag>
    <b:SourceType>JournalArticle</b:SourceType>
    <b:Guid>{8843C5F0-4707-41FC-8E35-CD28D8C28CE0}</b:Guid>
    <b:Title>Incorporating sustainable business practices into company strategy</b:Title>
    <b:Year>2007</b:Year>
    <b:Month>01</b:Month>
    <b:URL>https://onlinelibrary.wiley.com/doi/abs/10.1002/bse.462</b:URL>
    <b:JournalName>Business strategy and the environment</b:JournalName>
    <b:Pages>26-38</b:Pages>
    <b:Author>
      <b:Author>
        <b:NameList>
          <b:Person>
            <b:Last>S. J. Fowler</b:Last>
            <b:First>C.</b:First>
            <b:Middle>Hope</b:Middle>
          </b:Person>
        </b:NameList>
      </b:Author>
    </b:Author>
    <b:Volume>16</b:Volume>
    <b:Issue>1</b:Issue>
    <b:YearAccessed>2021</b:YearAccessed>
    <b:MonthAccessed>11</b:MonthAccessed>
    <b:DayAccessed>05</b:DayAccessed>
    <b:RefOrder>10</b:RefOrder>
  </b:Source>
  <b:Source>
    <b:Tag>Mac20</b:Tag>
    <b:SourceType>Report</b:SourceType>
    <b:Guid>{0AE8CF54-39B3-45FE-B491-E9D734FB58A4}</b:Guid>
    <b:Title>MDL Directors report and financial statements 2020</b:Title>
    <b:Year>2020</b:Year>
    <b:Author>
      <b:Author>
        <b:Corporate>Macmillan distribution MDL</b:Corporate>
      </b:Author>
    </b:Author>
    <b:YearAccessed>2021</b:YearAccessed>
    <b:MonthAccessed>11</b:MonthAccessed>
    <b:DayAccessed>07</b:DayAccessed>
    <b:URL>https://s3.eu-west-2.amazonaws.com/document-api-images-live.ch.gov.uk/docs/aiJ8MLDoSlMVXFj_ek_OmuDfkxEpApJchAFlneWVrzw/application-pdf?X-Amz-Algorithm=AWS4-HMAC-SHA256&amp;X-Amz-Credential=ASIAWRGBDBV3PFJEGQGI%2F20211107%2Feu-west-2%2Fs3%2Faws4_request&amp;X-Amz-</b:URL>
    <b:RefOrder>4</b:RefOrder>
  </b:Source>
  <b:Source>
    <b:Tag>Nat16</b:Tag>
    <b:SourceType>JournalArticle</b:SourceType>
    <b:Guid>{50AA7EE5-BF99-417F-9618-CB2FBA28F38C}</b:Guid>
    <b:Title>The long-term benefits of organizational resilience through sustainable business practices</b:Title>
    <b:Year>2016</b:Year>
    <b:Author>
      <b:Author>
        <b:NameList>
          <b:Person>
            <b:Last>Natalia Ortiz-de-Mandojana</b:Last>
            <b:First>Pratima</b:First>
            <b:Middle>Bansal</b:Middle>
          </b:Person>
        </b:NameList>
      </b:Author>
    </b:Author>
    <b:JournalName>Strategic management journal</b:JournalName>
    <b:Pages>1615-1631</b:Pages>
    <b:Volume>37</b:Volume>
    <b:Issue>8</b:Issue>
    <b:YearAccessed>2021</b:YearAccessed>
    <b:MonthAccessed>11</b:MonthAccessed>
    <b:DayAccessed>06</b:DayAccessed>
    <b:DOI>https://doi.org/10.1002/smj.2410</b:DOI>
    <b:RefOrder>3</b:RefOrder>
  </b:Source>
  <b:Source>
    <b:Tag>Yvo07</b:Tag>
    <b:SourceType>JournalArticle</b:SourceType>
    <b:Guid>{34CA79E7-EAD0-4142-8B4F-F98F680382B9}</b:Guid>
    <b:Author>
      <b:Author>
        <b:NameList>
          <b:Person>
            <b:Last>Yvonne Scherrer</b:Last>
            <b:First>Claus-Heinrich</b:First>
            <b:Middle>Daub, Paul Burger</b:Middle>
          </b:Person>
        </b:NameList>
      </b:Author>
    </b:Author>
    <b:Title>Toward integrating sustainability into business strategy</b:Title>
    <b:JournalName>Business strategy and the environment</b:JournalName>
    <b:Year>2007</b:Year>
    <b:Pages>459-460</b:Pages>
    <b:Volume>16</b:Volume>
    <b:Issue>7</b:Issue>
    <b:YearAccessed>2021</b:YearAccessed>
    <b:MonthAccessed>11</b:MonthAccessed>
    <b:DayAccessed>06</b:DayAccessed>
    <b:URL>https://onlinelibrary.wiley.com/doi/abs/10.1002/bse.594</b:URL>
    <b:DOI>https://doi.org/10.1002/bse.594</b:DOI>
    <b:RefOrder>11</b:RefOrder>
  </b:Source>
  <b:Source>
    <b:Tag>Iña21</b:Tag>
    <b:SourceType>JournalArticle</b:SourceType>
    <b:Guid>{AFADC1E6-B014-4124-B730-7A548E6888FF}</b:Guid>
    <b:Author>
      <b:Author>
        <b:NameList>
          <b:Person>
            <b:Last>Iñaki Heras-Saizarbitoria</b:Last>
            <b:First>Laida</b:First>
            <b:Middle>Urbieta, Olivier Boiral</b:Middle>
          </b:Person>
        </b:NameList>
      </b:Author>
    </b:Author>
    <b:Title>Organizations' engagement with sustainable development goals: From cherry-picking to SDG-washing?</b:Title>
    <b:JournalName>Corporate social responsability and environmental management</b:JournalName>
    <b:Year>2021</b:Year>
    <b:Month>08</b:Month>
    <b:Day>23</b:Day>
    <b:YearAccessed>2021</b:YearAccessed>
    <b:MonthAccessed>11</b:MonthAccessed>
    <b:DayAccessed>07</b:DayAccessed>
    <b:DOI>https://doi.org/10.1002/csr.2202</b:DOI>
    <b:RefOrder>12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5D46C49-B21A-4240-8ACB-29C18D397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9</Pages>
  <Words>2246</Words>
  <Characters>12676</Characters>
  <Application>Microsoft Office Word</Application>
  <DocSecurity>0</DocSecurity>
  <Lines>487</Lines>
  <Paragraphs>167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Macmillan Distribution Management Sustainability Report</vt:lpstr>
    </vt:vector>
  </TitlesOfParts>
  <Company/>
  <LinksUpToDate>false</LinksUpToDate>
  <CharactersWithSpaces>14755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Macmillan Distribution Management Sustainability Report</dc:title>
  <dc:subject/>
  <dc:creator>Antony Tarus Swistun (1604713)</dc:creator>
  <cp:keywords/>
  <dc:description/>
  <cp:lastModifiedBy>Antony Tarus Swistun (1604713)</cp:lastModifiedBy>
  <cp:revision>530</cp:revision>
  <dcterms:created xsi:type="dcterms:W3CDTF">2021-11-01T15:59:00Z</dcterms:created>
  <dcterms:modified xsi:type="dcterms:W3CDTF">2021-11-07T17:56:00Z</dcterms:modified>
</cp:coreProperties>
</file>