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9B8E7" w14:textId="77777777" w:rsidR="005E55E4" w:rsidRDefault="005E55E4"/>
    <w:p w14:paraId="78541BCD" w14:textId="77777777" w:rsidR="005E55E4" w:rsidRDefault="005E55E4"/>
    <w:p w14:paraId="2D7C132A" w14:textId="441E1053" w:rsidR="005E55E4" w:rsidRDefault="005E55E4"/>
    <w:p w14:paraId="46A444DD" w14:textId="397AC7C7" w:rsidR="005E55E4" w:rsidRDefault="005E55E4"/>
    <w:p w14:paraId="49431C75" w14:textId="5E5F3998" w:rsidR="005E55E4" w:rsidRDefault="005E55E4" w:rsidP="00D54A9F">
      <w:pPr>
        <w:jc w:val="center"/>
      </w:pPr>
    </w:p>
    <w:p w14:paraId="6D3D7571" w14:textId="7F75FBFF" w:rsidR="005E55E4" w:rsidRPr="00D54A9F" w:rsidRDefault="00D54A9F" w:rsidP="00D54A9F">
      <w:pPr>
        <w:jc w:val="center"/>
        <w:rPr>
          <w:rFonts w:ascii="Arial" w:hAnsi="Arial" w:cs="Arial"/>
          <w:b/>
          <w:bCs/>
        </w:rPr>
      </w:pPr>
      <w:r w:rsidRPr="00D54A9F">
        <w:rPr>
          <w:rFonts w:ascii="Arial" w:hAnsi="Arial" w:cs="Arial"/>
          <w:b/>
          <w:bCs/>
        </w:rPr>
        <w:t>ITT Future You 2025 – All Aboard Wales to the World</w:t>
      </w:r>
    </w:p>
    <w:p w14:paraId="514116C4" w14:textId="35B7974C" w:rsidR="005E55E4" w:rsidRDefault="005E55E4"/>
    <w:p w14:paraId="019DCDE3" w14:textId="575DEDCC" w:rsidR="005E55E4" w:rsidRDefault="005E55E4"/>
    <w:p w14:paraId="22A67E52" w14:textId="49787D3B" w:rsidR="005E55E4" w:rsidRDefault="00D54A9F">
      <w:r w:rsidRPr="00D9648F">
        <w:drawing>
          <wp:anchor distT="0" distB="0" distL="114300" distR="114300" simplePos="0" relativeHeight="251658240" behindDoc="1" locked="0" layoutInCell="1" allowOverlap="1" wp14:anchorId="11817599" wp14:editId="2954573A">
            <wp:simplePos x="0" y="0"/>
            <wp:positionH relativeFrom="column">
              <wp:posOffset>775970</wp:posOffset>
            </wp:positionH>
            <wp:positionV relativeFrom="paragraph">
              <wp:posOffset>132212</wp:posOffset>
            </wp:positionV>
            <wp:extent cx="4086860" cy="5390515"/>
            <wp:effectExtent l="0" t="0" r="2540" b="0"/>
            <wp:wrapTight wrapText="bothSides">
              <wp:wrapPolygon edited="0">
                <wp:start x="0" y="0"/>
                <wp:lineTo x="0" y="21526"/>
                <wp:lineTo x="21546" y="21526"/>
                <wp:lineTo x="21546" y="0"/>
                <wp:lineTo x="0" y="0"/>
              </wp:wrapPolygon>
            </wp:wrapTight>
            <wp:docPr id="872266798" name="Picture 1"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66798" name="Picture 1" descr="A group of people posing for a photo&#10;&#10;AI-generated content may be incorrect."/>
                    <pic:cNvPicPr/>
                  </pic:nvPicPr>
                  <pic:blipFill rotWithShape="1">
                    <a:blip r:embed="rId6">
                      <a:extLst>
                        <a:ext uri="{28A0092B-C50C-407E-A947-70E740481C1C}">
                          <a14:useLocalDpi xmlns:a14="http://schemas.microsoft.com/office/drawing/2010/main" val="0"/>
                        </a:ext>
                      </a:extLst>
                    </a:blip>
                    <a:srcRect t="13830" b="25347"/>
                    <a:stretch/>
                  </pic:blipFill>
                  <pic:spPr bwMode="auto">
                    <a:xfrm>
                      <a:off x="0" y="0"/>
                      <a:ext cx="4086860" cy="5390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8CE5E0" w14:textId="10D79EFB" w:rsidR="005E55E4" w:rsidRDefault="005E55E4"/>
    <w:p w14:paraId="22879B86" w14:textId="63164CFA" w:rsidR="005E55E4" w:rsidRDefault="005E55E4"/>
    <w:p w14:paraId="37A390E1" w14:textId="77777777" w:rsidR="005E55E4" w:rsidRDefault="005E55E4"/>
    <w:p w14:paraId="42AC3AD4" w14:textId="22A1807B" w:rsidR="005E55E4" w:rsidRDefault="005E55E4"/>
    <w:p w14:paraId="6138A3D7" w14:textId="387CB207" w:rsidR="005E55E4" w:rsidRDefault="005E55E4"/>
    <w:p w14:paraId="6F131001" w14:textId="77777777" w:rsidR="005E55E4" w:rsidRDefault="005E55E4"/>
    <w:p w14:paraId="19A89D9F" w14:textId="413DF48C" w:rsidR="005E55E4" w:rsidRDefault="005E55E4"/>
    <w:p w14:paraId="27A8A639" w14:textId="28DAE991" w:rsidR="005E55E4" w:rsidRDefault="005E55E4"/>
    <w:p w14:paraId="1AC3A40E" w14:textId="77777777" w:rsidR="005E55E4" w:rsidRDefault="005E55E4"/>
    <w:p w14:paraId="7614D0F5" w14:textId="77777777" w:rsidR="005E55E4" w:rsidRDefault="005E55E4"/>
    <w:p w14:paraId="20E511A0" w14:textId="77777777" w:rsidR="005E55E4" w:rsidRDefault="005E55E4"/>
    <w:p w14:paraId="0A91ABDA" w14:textId="77777777" w:rsidR="005E55E4" w:rsidRDefault="005E55E4"/>
    <w:p w14:paraId="246D5310" w14:textId="77777777" w:rsidR="005E55E4" w:rsidRDefault="005E55E4"/>
    <w:p w14:paraId="6C02360F" w14:textId="77777777" w:rsidR="005E55E4" w:rsidRDefault="005E55E4"/>
    <w:p w14:paraId="6A7F1A0A" w14:textId="77777777" w:rsidR="005E55E4" w:rsidRDefault="005E55E4"/>
    <w:p w14:paraId="6D713122" w14:textId="77777777" w:rsidR="005E55E4" w:rsidRDefault="005E55E4"/>
    <w:p w14:paraId="2985E17B" w14:textId="77777777" w:rsidR="005E55E4" w:rsidRDefault="005E55E4"/>
    <w:p w14:paraId="6996E0CA" w14:textId="77777777" w:rsidR="005E55E4" w:rsidRDefault="005E55E4"/>
    <w:p w14:paraId="4FF5286A" w14:textId="77777777" w:rsidR="005E55E4" w:rsidRDefault="005E55E4"/>
    <w:p w14:paraId="586265E3" w14:textId="77777777" w:rsidR="005E55E4" w:rsidRDefault="005E55E4"/>
    <w:p w14:paraId="5874AC03" w14:textId="77777777" w:rsidR="005E55E4" w:rsidRDefault="005E55E4"/>
    <w:p w14:paraId="52854866" w14:textId="77777777" w:rsidR="005E55E4" w:rsidRDefault="005E55E4"/>
    <w:p w14:paraId="0D51C190" w14:textId="77777777" w:rsidR="005E55E4" w:rsidRDefault="005E55E4"/>
    <w:p w14:paraId="5AE5216D" w14:textId="77777777" w:rsidR="005E55E4" w:rsidRDefault="005E55E4"/>
    <w:p w14:paraId="733FD077" w14:textId="77777777" w:rsidR="005E55E4" w:rsidRDefault="005E55E4"/>
    <w:p w14:paraId="4FCD6533" w14:textId="77777777" w:rsidR="005E55E4" w:rsidRDefault="005E55E4"/>
    <w:p w14:paraId="2194CC27" w14:textId="77777777" w:rsidR="005E55E4" w:rsidRDefault="005E55E4"/>
    <w:p w14:paraId="20279D45" w14:textId="77777777" w:rsidR="005E55E4" w:rsidRDefault="005E55E4"/>
    <w:p w14:paraId="72CD8E7E" w14:textId="77777777" w:rsidR="005E55E4" w:rsidRDefault="005E55E4"/>
    <w:p w14:paraId="00828CCC" w14:textId="77777777" w:rsidR="005E55E4" w:rsidRDefault="005E55E4"/>
    <w:p w14:paraId="595F591E" w14:textId="77777777" w:rsidR="00502D2E" w:rsidRDefault="00502D2E" w:rsidP="00BD08EB"/>
    <w:p w14:paraId="6E3DA6D5" w14:textId="77777777" w:rsidR="002603FF" w:rsidRDefault="002603FF" w:rsidP="00D54A9F">
      <w:pPr>
        <w:spacing w:line="360" w:lineRule="auto"/>
      </w:pPr>
    </w:p>
    <w:p w14:paraId="0FF2EA66" w14:textId="3DB6CAC5" w:rsidR="002603FF" w:rsidRPr="00D54A9F" w:rsidRDefault="00D54A9F" w:rsidP="00D54A9F">
      <w:pPr>
        <w:spacing w:line="360" w:lineRule="auto"/>
        <w:jc w:val="center"/>
        <w:rPr>
          <w:rFonts w:ascii="Arial" w:hAnsi="Arial" w:cs="Arial"/>
          <w:b/>
          <w:bCs/>
        </w:rPr>
      </w:pPr>
      <w:r w:rsidRPr="00D54A9F">
        <w:rPr>
          <w:rFonts w:ascii="Arial" w:hAnsi="Arial" w:cs="Arial"/>
          <w:b/>
          <w:bCs/>
        </w:rPr>
        <w:t>Grace Davies</w:t>
      </w:r>
    </w:p>
    <w:p w14:paraId="2552F758" w14:textId="0804DD9F" w:rsidR="00D54A9F" w:rsidRPr="00D54A9F" w:rsidRDefault="00D54A9F" w:rsidP="00D54A9F">
      <w:pPr>
        <w:spacing w:line="360" w:lineRule="auto"/>
        <w:jc w:val="center"/>
        <w:rPr>
          <w:rFonts w:ascii="Arial" w:hAnsi="Arial" w:cs="Arial"/>
          <w:b/>
          <w:bCs/>
        </w:rPr>
      </w:pPr>
      <w:r w:rsidRPr="00D54A9F">
        <w:rPr>
          <w:rFonts w:ascii="Arial" w:hAnsi="Arial" w:cs="Arial"/>
          <w:b/>
          <w:bCs/>
        </w:rPr>
        <w:t>2220599</w:t>
      </w:r>
    </w:p>
    <w:p w14:paraId="0E889513" w14:textId="77777777" w:rsidR="002603FF" w:rsidRPr="00D54A9F" w:rsidRDefault="002603FF" w:rsidP="00D54A9F">
      <w:pPr>
        <w:spacing w:line="360" w:lineRule="auto"/>
        <w:jc w:val="center"/>
        <w:rPr>
          <w:rFonts w:ascii="Arial" w:hAnsi="Arial" w:cs="Arial"/>
          <w:b/>
          <w:bCs/>
        </w:rPr>
      </w:pPr>
    </w:p>
    <w:p w14:paraId="26D30A6A" w14:textId="77777777" w:rsidR="002603FF" w:rsidRDefault="002603FF" w:rsidP="00BD08EB"/>
    <w:p w14:paraId="085B19D5" w14:textId="77777777" w:rsidR="0015317B" w:rsidRDefault="0015317B" w:rsidP="00DD67F5">
      <w:pPr>
        <w:spacing w:line="360" w:lineRule="auto"/>
        <w:jc w:val="both"/>
        <w:rPr>
          <w:rFonts w:ascii="Arial" w:hAnsi="Arial" w:cs="Arial"/>
        </w:rPr>
      </w:pPr>
    </w:p>
    <w:sdt>
      <w:sdtPr>
        <w:id w:val="135276664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46EF6EC" w14:textId="5781C435" w:rsidR="00262D73" w:rsidRDefault="00262D73">
          <w:pPr>
            <w:pStyle w:val="TOCHeading"/>
          </w:pPr>
          <w:r>
            <w:t>Table of Contents</w:t>
          </w:r>
        </w:p>
        <w:p w14:paraId="78F7A01E" w14:textId="5FE396A1" w:rsidR="00436D48" w:rsidRDefault="00262D7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1032353" w:history="1">
            <w:r w:rsidR="00436D48" w:rsidRPr="00FD7334">
              <w:rPr>
                <w:rStyle w:val="Hyperlink"/>
                <w:rFonts w:ascii="Arial" w:hAnsi="Arial" w:cs="Arial"/>
                <w:noProof/>
              </w:rPr>
              <w:t>ITT Future You</w:t>
            </w:r>
            <w:r w:rsidR="00436D48">
              <w:rPr>
                <w:noProof/>
                <w:webHidden/>
              </w:rPr>
              <w:tab/>
            </w:r>
            <w:r w:rsidR="00436D48">
              <w:rPr>
                <w:noProof/>
                <w:webHidden/>
              </w:rPr>
              <w:fldChar w:fldCharType="begin"/>
            </w:r>
            <w:r w:rsidR="00436D48">
              <w:rPr>
                <w:noProof/>
                <w:webHidden/>
              </w:rPr>
              <w:instrText xml:space="preserve"> PAGEREF _Toc191032353 \h </w:instrText>
            </w:r>
            <w:r w:rsidR="00436D48">
              <w:rPr>
                <w:noProof/>
                <w:webHidden/>
              </w:rPr>
            </w:r>
            <w:r w:rsidR="00436D48">
              <w:rPr>
                <w:noProof/>
                <w:webHidden/>
              </w:rPr>
              <w:fldChar w:fldCharType="separate"/>
            </w:r>
            <w:r w:rsidR="00436D48">
              <w:rPr>
                <w:noProof/>
                <w:webHidden/>
              </w:rPr>
              <w:t>3</w:t>
            </w:r>
            <w:r w:rsidR="00436D48">
              <w:rPr>
                <w:noProof/>
                <w:webHidden/>
              </w:rPr>
              <w:fldChar w:fldCharType="end"/>
            </w:r>
          </w:hyperlink>
        </w:p>
        <w:p w14:paraId="4EC6A9BD" w14:textId="0056BDFE" w:rsidR="00436D48" w:rsidRDefault="00436D48">
          <w:pPr>
            <w:pStyle w:val="TOC1"/>
            <w:tabs>
              <w:tab w:val="right" w:leader="dot" w:pos="9016"/>
            </w:tabs>
            <w:rPr>
              <w:rFonts w:eastAsiaTheme="minorEastAsia"/>
              <w:b w:val="0"/>
              <w:bCs w:val="0"/>
              <w:i w:val="0"/>
              <w:iCs w:val="0"/>
              <w:noProof/>
              <w:lang w:eastAsia="en-GB"/>
            </w:rPr>
          </w:pPr>
          <w:hyperlink w:anchor="_Toc191032354" w:history="1">
            <w:r w:rsidRPr="00FD7334">
              <w:rPr>
                <w:rStyle w:val="Hyperlink"/>
                <w:rFonts w:ascii="Arial" w:hAnsi="Arial" w:cs="Arial"/>
                <w:noProof/>
              </w:rPr>
              <w:t>Team collaboration and communication</w:t>
            </w:r>
            <w:r>
              <w:rPr>
                <w:noProof/>
                <w:webHidden/>
              </w:rPr>
              <w:tab/>
            </w:r>
            <w:r>
              <w:rPr>
                <w:noProof/>
                <w:webHidden/>
              </w:rPr>
              <w:fldChar w:fldCharType="begin"/>
            </w:r>
            <w:r>
              <w:rPr>
                <w:noProof/>
                <w:webHidden/>
              </w:rPr>
              <w:instrText xml:space="preserve"> PAGEREF _Toc191032354 \h </w:instrText>
            </w:r>
            <w:r>
              <w:rPr>
                <w:noProof/>
                <w:webHidden/>
              </w:rPr>
            </w:r>
            <w:r>
              <w:rPr>
                <w:noProof/>
                <w:webHidden/>
              </w:rPr>
              <w:fldChar w:fldCharType="separate"/>
            </w:r>
            <w:r>
              <w:rPr>
                <w:noProof/>
                <w:webHidden/>
              </w:rPr>
              <w:t>5</w:t>
            </w:r>
            <w:r>
              <w:rPr>
                <w:noProof/>
                <w:webHidden/>
              </w:rPr>
              <w:fldChar w:fldCharType="end"/>
            </w:r>
          </w:hyperlink>
        </w:p>
        <w:p w14:paraId="366AA7D4" w14:textId="622358BF" w:rsidR="00436D48" w:rsidRDefault="00436D48">
          <w:pPr>
            <w:pStyle w:val="TOC1"/>
            <w:tabs>
              <w:tab w:val="right" w:leader="dot" w:pos="9016"/>
            </w:tabs>
            <w:rPr>
              <w:rFonts w:eastAsiaTheme="minorEastAsia"/>
              <w:b w:val="0"/>
              <w:bCs w:val="0"/>
              <w:i w:val="0"/>
              <w:iCs w:val="0"/>
              <w:noProof/>
              <w:lang w:eastAsia="en-GB"/>
            </w:rPr>
          </w:pPr>
          <w:hyperlink w:anchor="_Toc191032355" w:history="1">
            <w:r w:rsidRPr="00FD7334">
              <w:rPr>
                <w:rStyle w:val="Hyperlink"/>
                <w:rFonts w:ascii="Arial" w:hAnsi="Arial" w:cs="Arial"/>
                <w:noProof/>
              </w:rPr>
              <w:t>Pre-event planning</w:t>
            </w:r>
            <w:r>
              <w:rPr>
                <w:noProof/>
                <w:webHidden/>
              </w:rPr>
              <w:tab/>
            </w:r>
            <w:r>
              <w:rPr>
                <w:noProof/>
                <w:webHidden/>
              </w:rPr>
              <w:fldChar w:fldCharType="begin"/>
            </w:r>
            <w:r>
              <w:rPr>
                <w:noProof/>
                <w:webHidden/>
              </w:rPr>
              <w:instrText xml:space="preserve"> PAGEREF _Toc191032355 \h </w:instrText>
            </w:r>
            <w:r>
              <w:rPr>
                <w:noProof/>
                <w:webHidden/>
              </w:rPr>
            </w:r>
            <w:r>
              <w:rPr>
                <w:noProof/>
                <w:webHidden/>
              </w:rPr>
              <w:fldChar w:fldCharType="separate"/>
            </w:r>
            <w:r>
              <w:rPr>
                <w:noProof/>
                <w:webHidden/>
              </w:rPr>
              <w:t>6</w:t>
            </w:r>
            <w:r>
              <w:rPr>
                <w:noProof/>
                <w:webHidden/>
              </w:rPr>
              <w:fldChar w:fldCharType="end"/>
            </w:r>
          </w:hyperlink>
        </w:p>
        <w:p w14:paraId="34B546A2" w14:textId="6D05B50C" w:rsidR="00436D48" w:rsidRDefault="00436D48">
          <w:pPr>
            <w:pStyle w:val="TOC2"/>
            <w:tabs>
              <w:tab w:val="right" w:leader="dot" w:pos="9016"/>
            </w:tabs>
            <w:rPr>
              <w:rFonts w:eastAsiaTheme="minorEastAsia"/>
              <w:b w:val="0"/>
              <w:bCs w:val="0"/>
              <w:noProof/>
              <w:sz w:val="24"/>
              <w:szCs w:val="24"/>
              <w:lang w:eastAsia="en-GB"/>
            </w:rPr>
          </w:pPr>
          <w:hyperlink w:anchor="_Toc191032356" w:history="1">
            <w:r w:rsidRPr="00FD7334">
              <w:rPr>
                <w:rStyle w:val="Hyperlink"/>
                <w:rFonts w:ascii="Arial" w:hAnsi="Arial" w:cs="Arial"/>
                <w:noProof/>
              </w:rPr>
              <w:t>SMART Goals</w:t>
            </w:r>
            <w:r>
              <w:rPr>
                <w:noProof/>
                <w:webHidden/>
              </w:rPr>
              <w:tab/>
            </w:r>
            <w:r>
              <w:rPr>
                <w:noProof/>
                <w:webHidden/>
              </w:rPr>
              <w:fldChar w:fldCharType="begin"/>
            </w:r>
            <w:r>
              <w:rPr>
                <w:noProof/>
                <w:webHidden/>
              </w:rPr>
              <w:instrText xml:space="preserve"> PAGEREF _Toc191032356 \h </w:instrText>
            </w:r>
            <w:r>
              <w:rPr>
                <w:noProof/>
                <w:webHidden/>
              </w:rPr>
            </w:r>
            <w:r>
              <w:rPr>
                <w:noProof/>
                <w:webHidden/>
              </w:rPr>
              <w:fldChar w:fldCharType="separate"/>
            </w:r>
            <w:r>
              <w:rPr>
                <w:noProof/>
                <w:webHidden/>
              </w:rPr>
              <w:t>6</w:t>
            </w:r>
            <w:r>
              <w:rPr>
                <w:noProof/>
                <w:webHidden/>
              </w:rPr>
              <w:fldChar w:fldCharType="end"/>
            </w:r>
          </w:hyperlink>
        </w:p>
        <w:p w14:paraId="29638DCB" w14:textId="3A7CE526" w:rsidR="00436D48" w:rsidRDefault="00436D48">
          <w:pPr>
            <w:pStyle w:val="TOC2"/>
            <w:tabs>
              <w:tab w:val="right" w:leader="dot" w:pos="9016"/>
            </w:tabs>
            <w:rPr>
              <w:rFonts w:eastAsiaTheme="minorEastAsia"/>
              <w:b w:val="0"/>
              <w:bCs w:val="0"/>
              <w:noProof/>
              <w:sz w:val="24"/>
              <w:szCs w:val="24"/>
              <w:lang w:eastAsia="en-GB"/>
            </w:rPr>
          </w:pPr>
          <w:hyperlink w:anchor="_Toc191032357" w:history="1">
            <w:r w:rsidRPr="00FD7334">
              <w:rPr>
                <w:rStyle w:val="Hyperlink"/>
                <w:rFonts w:ascii="Arial" w:hAnsi="Arial" w:cs="Arial"/>
                <w:noProof/>
              </w:rPr>
              <w:t>Event Schedule</w:t>
            </w:r>
            <w:r>
              <w:rPr>
                <w:noProof/>
                <w:webHidden/>
              </w:rPr>
              <w:tab/>
            </w:r>
            <w:r>
              <w:rPr>
                <w:noProof/>
                <w:webHidden/>
              </w:rPr>
              <w:fldChar w:fldCharType="begin"/>
            </w:r>
            <w:r>
              <w:rPr>
                <w:noProof/>
                <w:webHidden/>
              </w:rPr>
              <w:instrText xml:space="preserve"> PAGEREF _Toc191032357 \h </w:instrText>
            </w:r>
            <w:r>
              <w:rPr>
                <w:noProof/>
                <w:webHidden/>
              </w:rPr>
            </w:r>
            <w:r>
              <w:rPr>
                <w:noProof/>
                <w:webHidden/>
              </w:rPr>
              <w:fldChar w:fldCharType="separate"/>
            </w:r>
            <w:r>
              <w:rPr>
                <w:noProof/>
                <w:webHidden/>
              </w:rPr>
              <w:t>8</w:t>
            </w:r>
            <w:r>
              <w:rPr>
                <w:noProof/>
                <w:webHidden/>
              </w:rPr>
              <w:fldChar w:fldCharType="end"/>
            </w:r>
          </w:hyperlink>
        </w:p>
        <w:p w14:paraId="6B436F86" w14:textId="533D721D" w:rsidR="00436D48" w:rsidRDefault="00436D48">
          <w:pPr>
            <w:pStyle w:val="TOC2"/>
            <w:tabs>
              <w:tab w:val="right" w:leader="dot" w:pos="9016"/>
            </w:tabs>
            <w:rPr>
              <w:rFonts w:eastAsiaTheme="minorEastAsia"/>
              <w:b w:val="0"/>
              <w:bCs w:val="0"/>
              <w:noProof/>
              <w:sz w:val="24"/>
              <w:szCs w:val="24"/>
              <w:lang w:eastAsia="en-GB"/>
            </w:rPr>
          </w:pPr>
          <w:hyperlink w:anchor="_Toc191032358" w:history="1">
            <w:r w:rsidRPr="00FD7334">
              <w:rPr>
                <w:rStyle w:val="Hyperlink"/>
                <w:rFonts w:ascii="Arial" w:hAnsi="Arial" w:cs="Arial"/>
                <w:noProof/>
              </w:rPr>
              <w:t>Event Compliance and Risk Management</w:t>
            </w:r>
            <w:r>
              <w:rPr>
                <w:noProof/>
                <w:webHidden/>
              </w:rPr>
              <w:tab/>
            </w:r>
            <w:r>
              <w:rPr>
                <w:noProof/>
                <w:webHidden/>
              </w:rPr>
              <w:fldChar w:fldCharType="begin"/>
            </w:r>
            <w:r>
              <w:rPr>
                <w:noProof/>
                <w:webHidden/>
              </w:rPr>
              <w:instrText xml:space="preserve"> PAGEREF _Toc191032358 \h </w:instrText>
            </w:r>
            <w:r>
              <w:rPr>
                <w:noProof/>
                <w:webHidden/>
              </w:rPr>
            </w:r>
            <w:r>
              <w:rPr>
                <w:noProof/>
                <w:webHidden/>
              </w:rPr>
              <w:fldChar w:fldCharType="separate"/>
            </w:r>
            <w:r>
              <w:rPr>
                <w:noProof/>
                <w:webHidden/>
              </w:rPr>
              <w:t>8</w:t>
            </w:r>
            <w:r>
              <w:rPr>
                <w:noProof/>
                <w:webHidden/>
              </w:rPr>
              <w:fldChar w:fldCharType="end"/>
            </w:r>
          </w:hyperlink>
        </w:p>
        <w:p w14:paraId="151A4C29" w14:textId="6947E8B5" w:rsidR="00436D48" w:rsidRDefault="00436D48">
          <w:pPr>
            <w:pStyle w:val="TOC2"/>
            <w:tabs>
              <w:tab w:val="right" w:leader="dot" w:pos="9016"/>
            </w:tabs>
            <w:rPr>
              <w:rFonts w:eastAsiaTheme="minorEastAsia"/>
              <w:b w:val="0"/>
              <w:bCs w:val="0"/>
              <w:noProof/>
              <w:sz w:val="24"/>
              <w:szCs w:val="24"/>
              <w:lang w:eastAsia="en-GB"/>
            </w:rPr>
          </w:pPr>
          <w:hyperlink w:anchor="_Toc191032359" w:history="1">
            <w:r w:rsidRPr="00FD7334">
              <w:rPr>
                <w:rStyle w:val="Hyperlink"/>
                <w:rFonts w:ascii="Arial" w:hAnsi="Arial" w:cs="Arial"/>
                <w:noProof/>
              </w:rPr>
              <w:t>Risks identified after the initial risk assessment</w:t>
            </w:r>
            <w:r>
              <w:rPr>
                <w:noProof/>
                <w:webHidden/>
              </w:rPr>
              <w:tab/>
            </w:r>
            <w:r>
              <w:rPr>
                <w:noProof/>
                <w:webHidden/>
              </w:rPr>
              <w:fldChar w:fldCharType="begin"/>
            </w:r>
            <w:r>
              <w:rPr>
                <w:noProof/>
                <w:webHidden/>
              </w:rPr>
              <w:instrText xml:space="preserve"> PAGEREF _Toc191032359 \h </w:instrText>
            </w:r>
            <w:r>
              <w:rPr>
                <w:noProof/>
                <w:webHidden/>
              </w:rPr>
            </w:r>
            <w:r>
              <w:rPr>
                <w:noProof/>
                <w:webHidden/>
              </w:rPr>
              <w:fldChar w:fldCharType="separate"/>
            </w:r>
            <w:r>
              <w:rPr>
                <w:noProof/>
                <w:webHidden/>
              </w:rPr>
              <w:t>10</w:t>
            </w:r>
            <w:r>
              <w:rPr>
                <w:noProof/>
                <w:webHidden/>
              </w:rPr>
              <w:fldChar w:fldCharType="end"/>
            </w:r>
          </w:hyperlink>
        </w:p>
        <w:p w14:paraId="2CE88AB3" w14:textId="177FB5F9" w:rsidR="00436D48" w:rsidRDefault="00436D48">
          <w:pPr>
            <w:pStyle w:val="TOC2"/>
            <w:tabs>
              <w:tab w:val="right" w:leader="dot" w:pos="9016"/>
            </w:tabs>
            <w:rPr>
              <w:rFonts w:eastAsiaTheme="minorEastAsia"/>
              <w:b w:val="0"/>
              <w:bCs w:val="0"/>
              <w:noProof/>
              <w:sz w:val="24"/>
              <w:szCs w:val="24"/>
              <w:lang w:eastAsia="en-GB"/>
            </w:rPr>
          </w:pPr>
          <w:hyperlink w:anchor="_Toc191032360" w:history="1">
            <w:r w:rsidRPr="00FD7334">
              <w:rPr>
                <w:rStyle w:val="Hyperlink"/>
                <w:rFonts w:ascii="Arial" w:hAnsi="Arial" w:cs="Arial"/>
                <w:noProof/>
              </w:rPr>
              <w:t>Exhibitor Engagement</w:t>
            </w:r>
            <w:r>
              <w:rPr>
                <w:noProof/>
                <w:webHidden/>
              </w:rPr>
              <w:tab/>
            </w:r>
            <w:r>
              <w:rPr>
                <w:noProof/>
                <w:webHidden/>
              </w:rPr>
              <w:fldChar w:fldCharType="begin"/>
            </w:r>
            <w:r>
              <w:rPr>
                <w:noProof/>
                <w:webHidden/>
              </w:rPr>
              <w:instrText xml:space="preserve"> PAGEREF _Toc191032360 \h </w:instrText>
            </w:r>
            <w:r>
              <w:rPr>
                <w:noProof/>
                <w:webHidden/>
              </w:rPr>
            </w:r>
            <w:r>
              <w:rPr>
                <w:noProof/>
                <w:webHidden/>
              </w:rPr>
              <w:fldChar w:fldCharType="separate"/>
            </w:r>
            <w:r>
              <w:rPr>
                <w:noProof/>
                <w:webHidden/>
              </w:rPr>
              <w:t>11</w:t>
            </w:r>
            <w:r>
              <w:rPr>
                <w:noProof/>
                <w:webHidden/>
              </w:rPr>
              <w:fldChar w:fldCharType="end"/>
            </w:r>
          </w:hyperlink>
        </w:p>
        <w:p w14:paraId="701DCBA4" w14:textId="1108962A" w:rsidR="00436D48" w:rsidRDefault="00436D48">
          <w:pPr>
            <w:pStyle w:val="TOC2"/>
            <w:tabs>
              <w:tab w:val="right" w:leader="dot" w:pos="9016"/>
            </w:tabs>
            <w:rPr>
              <w:rFonts w:eastAsiaTheme="minorEastAsia"/>
              <w:b w:val="0"/>
              <w:bCs w:val="0"/>
              <w:noProof/>
              <w:sz w:val="24"/>
              <w:szCs w:val="24"/>
              <w:lang w:eastAsia="en-GB"/>
            </w:rPr>
          </w:pPr>
          <w:hyperlink w:anchor="_Toc191032361" w:history="1">
            <w:r w:rsidRPr="00FD7334">
              <w:rPr>
                <w:rStyle w:val="Hyperlink"/>
                <w:rFonts w:ascii="Arial" w:hAnsi="Arial" w:cs="Arial"/>
                <w:noProof/>
              </w:rPr>
              <w:t>Floor plans and exhibitor requirements</w:t>
            </w:r>
            <w:r>
              <w:rPr>
                <w:noProof/>
                <w:webHidden/>
              </w:rPr>
              <w:tab/>
            </w:r>
            <w:r>
              <w:rPr>
                <w:noProof/>
                <w:webHidden/>
              </w:rPr>
              <w:fldChar w:fldCharType="begin"/>
            </w:r>
            <w:r>
              <w:rPr>
                <w:noProof/>
                <w:webHidden/>
              </w:rPr>
              <w:instrText xml:space="preserve"> PAGEREF _Toc191032361 \h </w:instrText>
            </w:r>
            <w:r>
              <w:rPr>
                <w:noProof/>
                <w:webHidden/>
              </w:rPr>
            </w:r>
            <w:r>
              <w:rPr>
                <w:noProof/>
                <w:webHidden/>
              </w:rPr>
              <w:fldChar w:fldCharType="separate"/>
            </w:r>
            <w:r>
              <w:rPr>
                <w:noProof/>
                <w:webHidden/>
              </w:rPr>
              <w:t>12</w:t>
            </w:r>
            <w:r>
              <w:rPr>
                <w:noProof/>
                <w:webHidden/>
              </w:rPr>
              <w:fldChar w:fldCharType="end"/>
            </w:r>
          </w:hyperlink>
        </w:p>
        <w:p w14:paraId="421A51E2" w14:textId="55346C8F" w:rsidR="00436D48" w:rsidRDefault="00436D48">
          <w:pPr>
            <w:pStyle w:val="TOC2"/>
            <w:tabs>
              <w:tab w:val="right" w:leader="dot" w:pos="9016"/>
            </w:tabs>
            <w:rPr>
              <w:rFonts w:eastAsiaTheme="minorEastAsia"/>
              <w:b w:val="0"/>
              <w:bCs w:val="0"/>
              <w:noProof/>
              <w:sz w:val="24"/>
              <w:szCs w:val="24"/>
              <w:lang w:eastAsia="en-GB"/>
            </w:rPr>
          </w:pPr>
          <w:hyperlink w:anchor="_Toc191032362" w:history="1">
            <w:r w:rsidRPr="00FD7334">
              <w:rPr>
                <w:rStyle w:val="Hyperlink"/>
                <w:rFonts w:ascii="Arial" w:hAnsi="Arial" w:cs="Arial"/>
                <w:noProof/>
              </w:rPr>
              <w:t>Volunteers</w:t>
            </w:r>
            <w:r>
              <w:rPr>
                <w:noProof/>
                <w:webHidden/>
              </w:rPr>
              <w:tab/>
            </w:r>
            <w:r>
              <w:rPr>
                <w:noProof/>
                <w:webHidden/>
              </w:rPr>
              <w:fldChar w:fldCharType="begin"/>
            </w:r>
            <w:r>
              <w:rPr>
                <w:noProof/>
                <w:webHidden/>
              </w:rPr>
              <w:instrText xml:space="preserve"> PAGEREF _Toc191032362 \h </w:instrText>
            </w:r>
            <w:r>
              <w:rPr>
                <w:noProof/>
                <w:webHidden/>
              </w:rPr>
            </w:r>
            <w:r>
              <w:rPr>
                <w:noProof/>
                <w:webHidden/>
              </w:rPr>
              <w:fldChar w:fldCharType="separate"/>
            </w:r>
            <w:r>
              <w:rPr>
                <w:noProof/>
                <w:webHidden/>
              </w:rPr>
              <w:t>12</w:t>
            </w:r>
            <w:r>
              <w:rPr>
                <w:noProof/>
                <w:webHidden/>
              </w:rPr>
              <w:fldChar w:fldCharType="end"/>
            </w:r>
          </w:hyperlink>
        </w:p>
        <w:p w14:paraId="06C415F5" w14:textId="72EB87D4" w:rsidR="00436D48" w:rsidRDefault="00436D48">
          <w:pPr>
            <w:pStyle w:val="TOC2"/>
            <w:tabs>
              <w:tab w:val="right" w:leader="dot" w:pos="9016"/>
            </w:tabs>
            <w:rPr>
              <w:rFonts w:eastAsiaTheme="minorEastAsia"/>
              <w:b w:val="0"/>
              <w:bCs w:val="0"/>
              <w:noProof/>
              <w:sz w:val="24"/>
              <w:szCs w:val="24"/>
              <w:lang w:eastAsia="en-GB"/>
            </w:rPr>
          </w:pPr>
          <w:hyperlink w:anchor="_Toc191032363" w:history="1">
            <w:r w:rsidRPr="00FD7334">
              <w:rPr>
                <w:rStyle w:val="Hyperlink"/>
                <w:rFonts w:ascii="Arial" w:hAnsi="Arial" w:cs="Arial"/>
                <w:noProof/>
              </w:rPr>
              <w:t>Event venue collaboration</w:t>
            </w:r>
            <w:r>
              <w:rPr>
                <w:noProof/>
                <w:webHidden/>
              </w:rPr>
              <w:tab/>
            </w:r>
            <w:r>
              <w:rPr>
                <w:noProof/>
                <w:webHidden/>
              </w:rPr>
              <w:fldChar w:fldCharType="begin"/>
            </w:r>
            <w:r>
              <w:rPr>
                <w:noProof/>
                <w:webHidden/>
              </w:rPr>
              <w:instrText xml:space="preserve"> PAGEREF _Toc191032363 \h </w:instrText>
            </w:r>
            <w:r>
              <w:rPr>
                <w:noProof/>
                <w:webHidden/>
              </w:rPr>
            </w:r>
            <w:r>
              <w:rPr>
                <w:noProof/>
                <w:webHidden/>
              </w:rPr>
              <w:fldChar w:fldCharType="separate"/>
            </w:r>
            <w:r>
              <w:rPr>
                <w:noProof/>
                <w:webHidden/>
              </w:rPr>
              <w:t>13</w:t>
            </w:r>
            <w:r>
              <w:rPr>
                <w:noProof/>
                <w:webHidden/>
              </w:rPr>
              <w:fldChar w:fldCharType="end"/>
            </w:r>
          </w:hyperlink>
        </w:p>
        <w:p w14:paraId="2B8B1D17" w14:textId="5CA3C880" w:rsidR="00436D48" w:rsidRDefault="00436D48">
          <w:pPr>
            <w:pStyle w:val="TOC2"/>
            <w:tabs>
              <w:tab w:val="right" w:leader="dot" w:pos="9016"/>
            </w:tabs>
            <w:rPr>
              <w:rFonts w:eastAsiaTheme="minorEastAsia"/>
              <w:b w:val="0"/>
              <w:bCs w:val="0"/>
              <w:noProof/>
              <w:sz w:val="24"/>
              <w:szCs w:val="24"/>
              <w:lang w:eastAsia="en-GB"/>
            </w:rPr>
          </w:pPr>
          <w:hyperlink w:anchor="_Toc191032364" w:history="1">
            <w:r w:rsidRPr="00FD7334">
              <w:rPr>
                <w:rStyle w:val="Hyperlink"/>
                <w:rFonts w:ascii="Arial" w:hAnsi="Arial" w:cs="Arial"/>
                <w:noProof/>
              </w:rPr>
              <w:t>Treasure map</w:t>
            </w:r>
            <w:r>
              <w:rPr>
                <w:noProof/>
                <w:webHidden/>
              </w:rPr>
              <w:tab/>
            </w:r>
            <w:r>
              <w:rPr>
                <w:noProof/>
                <w:webHidden/>
              </w:rPr>
              <w:fldChar w:fldCharType="begin"/>
            </w:r>
            <w:r>
              <w:rPr>
                <w:noProof/>
                <w:webHidden/>
              </w:rPr>
              <w:instrText xml:space="preserve"> PAGEREF _Toc191032364 \h </w:instrText>
            </w:r>
            <w:r>
              <w:rPr>
                <w:noProof/>
                <w:webHidden/>
              </w:rPr>
            </w:r>
            <w:r>
              <w:rPr>
                <w:noProof/>
                <w:webHidden/>
              </w:rPr>
              <w:fldChar w:fldCharType="separate"/>
            </w:r>
            <w:r>
              <w:rPr>
                <w:noProof/>
                <w:webHidden/>
              </w:rPr>
              <w:t>14</w:t>
            </w:r>
            <w:r>
              <w:rPr>
                <w:noProof/>
                <w:webHidden/>
              </w:rPr>
              <w:fldChar w:fldCharType="end"/>
            </w:r>
          </w:hyperlink>
        </w:p>
        <w:p w14:paraId="12E7C0F8" w14:textId="2432457F" w:rsidR="00436D48" w:rsidRDefault="00436D48">
          <w:pPr>
            <w:pStyle w:val="TOC1"/>
            <w:tabs>
              <w:tab w:val="right" w:leader="dot" w:pos="9016"/>
            </w:tabs>
            <w:rPr>
              <w:rFonts w:eastAsiaTheme="minorEastAsia"/>
              <w:b w:val="0"/>
              <w:bCs w:val="0"/>
              <w:i w:val="0"/>
              <w:iCs w:val="0"/>
              <w:noProof/>
              <w:lang w:eastAsia="en-GB"/>
            </w:rPr>
          </w:pPr>
          <w:hyperlink w:anchor="_Toc191032365" w:history="1">
            <w:r w:rsidRPr="00FD7334">
              <w:rPr>
                <w:rStyle w:val="Hyperlink"/>
                <w:rFonts w:ascii="Arial" w:hAnsi="Arial" w:cs="Arial"/>
                <w:noProof/>
              </w:rPr>
              <w:t>Event setup, operations and set down</w:t>
            </w:r>
            <w:r>
              <w:rPr>
                <w:noProof/>
                <w:webHidden/>
              </w:rPr>
              <w:tab/>
            </w:r>
            <w:r>
              <w:rPr>
                <w:noProof/>
                <w:webHidden/>
              </w:rPr>
              <w:fldChar w:fldCharType="begin"/>
            </w:r>
            <w:r>
              <w:rPr>
                <w:noProof/>
                <w:webHidden/>
              </w:rPr>
              <w:instrText xml:space="preserve"> PAGEREF _Toc191032365 \h </w:instrText>
            </w:r>
            <w:r>
              <w:rPr>
                <w:noProof/>
                <w:webHidden/>
              </w:rPr>
            </w:r>
            <w:r>
              <w:rPr>
                <w:noProof/>
                <w:webHidden/>
              </w:rPr>
              <w:fldChar w:fldCharType="separate"/>
            </w:r>
            <w:r>
              <w:rPr>
                <w:noProof/>
                <w:webHidden/>
              </w:rPr>
              <w:t>15</w:t>
            </w:r>
            <w:r>
              <w:rPr>
                <w:noProof/>
                <w:webHidden/>
              </w:rPr>
              <w:fldChar w:fldCharType="end"/>
            </w:r>
          </w:hyperlink>
        </w:p>
        <w:p w14:paraId="5FE293C1" w14:textId="63F8F6AB" w:rsidR="00436D48" w:rsidRDefault="00436D48">
          <w:pPr>
            <w:pStyle w:val="TOC2"/>
            <w:tabs>
              <w:tab w:val="right" w:leader="dot" w:pos="9016"/>
            </w:tabs>
            <w:rPr>
              <w:rFonts w:eastAsiaTheme="minorEastAsia"/>
              <w:b w:val="0"/>
              <w:bCs w:val="0"/>
              <w:noProof/>
              <w:sz w:val="24"/>
              <w:szCs w:val="24"/>
              <w:lang w:eastAsia="en-GB"/>
            </w:rPr>
          </w:pPr>
          <w:hyperlink w:anchor="_Toc191032366" w:history="1">
            <w:r w:rsidRPr="00FD7334">
              <w:rPr>
                <w:rStyle w:val="Hyperlink"/>
                <w:rFonts w:ascii="Arial" w:hAnsi="Arial" w:cs="Arial"/>
                <w:noProof/>
              </w:rPr>
              <w:t>Post-event Success</w:t>
            </w:r>
            <w:r>
              <w:rPr>
                <w:noProof/>
                <w:webHidden/>
              </w:rPr>
              <w:tab/>
            </w:r>
            <w:r>
              <w:rPr>
                <w:noProof/>
                <w:webHidden/>
              </w:rPr>
              <w:fldChar w:fldCharType="begin"/>
            </w:r>
            <w:r>
              <w:rPr>
                <w:noProof/>
                <w:webHidden/>
              </w:rPr>
              <w:instrText xml:space="preserve"> PAGEREF _Toc191032366 \h </w:instrText>
            </w:r>
            <w:r>
              <w:rPr>
                <w:noProof/>
                <w:webHidden/>
              </w:rPr>
            </w:r>
            <w:r>
              <w:rPr>
                <w:noProof/>
                <w:webHidden/>
              </w:rPr>
              <w:fldChar w:fldCharType="separate"/>
            </w:r>
            <w:r>
              <w:rPr>
                <w:noProof/>
                <w:webHidden/>
              </w:rPr>
              <w:t>16</w:t>
            </w:r>
            <w:r>
              <w:rPr>
                <w:noProof/>
                <w:webHidden/>
              </w:rPr>
              <w:fldChar w:fldCharType="end"/>
            </w:r>
          </w:hyperlink>
        </w:p>
        <w:p w14:paraId="124B2CA8" w14:textId="61D64D90" w:rsidR="00436D48" w:rsidRDefault="00436D48">
          <w:pPr>
            <w:pStyle w:val="TOC1"/>
            <w:tabs>
              <w:tab w:val="right" w:leader="dot" w:pos="9016"/>
            </w:tabs>
            <w:rPr>
              <w:rFonts w:eastAsiaTheme="minorEastAsia"/>
              <w:b w:val="0"/>
              <w:bCs w:val="0"/>
              <w:i w:val="0"/>
              <w:iCs w:val="0"/>
              <w:noProof/>
              <w:lang w:eastAsia="en-GB"/>
            </w:rPr>
          </w:pPr>
          <w:hyperlink w:anchor="_Toc191032367" w:history="1">
            <w:r w:rsidRPr="00FD733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_Toc191032367 \h </w:instrText>
            </w:r>
            <w:r>
              <w:rPr>
                <w:noProof/>
                <w:webHidden/>
              </w:rPr>
            </w:r>
            <w:r>
              <w:rPr>
                <w:noProof/>
                <w:webHidden/>
              </w:rPr>
              <w:fldChar w:fldCharType="separate"/>
            </w:r>
            <w:r>
              <w:rPr>
                <w:noProof/>
                <w:webHidden/>
              </w:rPr>
              <w:t>16</w:t>
            </w:r>
            <w:r>
              <w:rPr>
                <w:noProof/>
                <w:webHidden/>
              </w:rPr>
              <w:fldChar w:fldCharType="end"/>
            </w:r>
          </w:hyperlink>
        </w:p>
        <w:p w14:paraId="68FCDED4" w14:textId="002B8532" w:rsidR="00436D48" w:rsidRDefault="00436D48">
          <w:pPr>
            <w:pStyle w:val="TOC1"/>
            <w:tabs>
              <w:tab w:val="right" w:leader="dot" w:pos="9016"/>
            </w:tabs>
            <w:rPr>
              <w:rFonts w:eastAsiaTheme="minorEastAsia"/>
              <w:b w:val="0"/>
              <w:bCs w:val="0"/>
              <w:i w:val="0"/>
              <w:iCs w:val="0"/>
              <w:noProof/>
              <w:lang w:eastAsia="en-GB"/>
            </w:rPr>
          </w:pPr>
          <w:hyperlink w:anchor="_Toc191032368" w:history="1">
            <w:r w:rsidRPr="00FD7334">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_Toc191032368 \h </w:instrText>
            </w:r>
            <w:r>
              <w:rPr>
                <w:noProof/>
                <w:webHidden/>
              </w:rPr>
            </w:r>
            <w:r>
              <w:rPr>
                <w:noProof/>
                <w:webHidden/>
              </w:rPr>
              <w:fldChar w:fldCharType="separate"/>
            </w:r>
            <w:r>
              <w:rPr>
                <w:noProof/>
                <w:webHidden/>
              </w:rPr>
              <w:t>16</w:t>
            </w:r>
            <w:r>
              <w:rPr>
                <w:noProof/>
                <w:webHidden/>
              </w:rPr>
              <w:fldChar w:fldCharType="end"/>
            </w:r>
          </w:hyperlink>
        </w:p>
        <w:p w14:paraId="47FD54E4" w14:textId="7FA232DB" w:rsidR="00436D48" w:rsidRDefault="00436D48">
          <w:pPr>
            <w:pStyle w:val="TOC1"/>
            <w:tabs>
              <w:tab w:val="right" w:leader="dot" w:pos="9016"/>
            </w:tabs>
            <w:rPr>
              <w:rFonts w:eastAsiaTheme="minorEastAsia"/>
              <w:b w:val="0"/>
              <w:bCs w:val="0"/>
              <w:i w:val="0"/>
              <w:iCs w:val="0"/>
              <w:noProof/>
              <w:lang w:eastAsia="en-GB"/>
            </w:rPr>
          </w:pPr>
          <w:hyperlink w:anchor="_Toc191032369" w:history="1">
            <w:r w:rsidRPr="00FD7334">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_Toc191032369 \h </w:instrText>
            </w:r>
            <w:r>
              <w:rPr>
                <w:noProof/>
                <w:webHidden/>
              </w:rPr>
            </w:r>
            <w:r>
              <w:rPr>
                <w:noProof/>
                <w:webHidden/>
              </w:rPr>
              <w:fldChar w:fldCharType="separate"/>
            </w:r>
            <w:r>
              <w:rPr>
                <w:noProof/>
                <w:webHidden/>
              </w:rPr>
              <w:t>18</w:t>
            </w:r>
            <w:r>
              <w:rPr>
                <w:noProof/>
                <w:webHidden/>
              </w:rPr>
              <w:fldChar w:fldCharType="end"/>
            </w:r>
          </w:hyperlink>
        </w:p>
        <w:p w14:paraId="20038BC3" w14:textId="5CAE7B8E" w:rsidR="00262D73" w:rsidRDefault="00262D73">
          <w:r>
            <w:rPr>
              <w:b/>
              <w:bCs/>
              <w:noProof/>
            </w:rPr>
            <w:fldChar w:fldCharType="end"/>
          </w:r>
        </w:p>
      </w:sdtContent>
    </w:sdt>
    <w:p w14:paraId="560D7C30" w14:textId="77777777" w:rsidR="00513E7A" w:rsidRDefault="00513E7A" w:rsidP="00C9546D">
      <w:pPr>
        <w:pStyle w:val="Heading1"/>
        <w:spacing w:line="360" w:lineRule="auto"/>
        <w:jc w:val="both"/>
        <w:rPr>
          <w:rFonts w:ascii="Arial" w:hAnsi="Arial" w:cs="Arial"/>
          <w:b/>
          <w:bCs/>
          <w:color w:val="000000" w:themeColor="text1"/>
          <w:sz w:val="24"/>
          <w:szCs w:val="24"/>
          <w:u w:val="single"/>
        </w:rPr>
      </w:pPr>
    </w:p>
    <w:p w14:paraId="786DEA86" w14:textId="77777777" w:rsidR="00513E7A" w:rsidRDefault="00513E7A" w:rsidP="00C9546D">
      <w:pPr>
        <w:pStyle w:val="Heading1"/>
        <w:spacing w:line="360" w:lineRule="auto"/>
        <w:jc w:val="both"/>
        <w:rPr>
          <w:rFonts w:ascii="Arial" w:hAnsi="Arial" w:cs="Arial"/>
          <w:b/>
          <w:bCs/>
          <w:color w:val="000000" w:themeColor="text1"/>
          <w:sz w:val="24"/>
          <w:szCs w:val="24"/>
          <w:u w:val="single"/>
        </w:rPr>
      </w:pPr>
    </w:p>
    <w:p w14:paraId="27C11EB8" w14:textId="77777777" w:rsidR="00513E7A" w:rsidRDefault="00513E7A" w:rsidP="00C9546D">
      <w:pPr>
        <w:pStyle w:val="Heading1"/>
        <w:spacing w:line="360" w:lineRule="auto"/>
        <w:jc w:val="both"/>
        <w:rPr>
          <w:rFonts w:ascii="Arial" w:hAnsi="Arial" w:cs="Arial"/>
          <w:b/>
          <w:bCs/>
          <w:color w:val="000000" w:themeColor="text1"/>
          <w:sz w:val="24"/>
          <w:szCs w:val="24"/>
          <w:u w:val="single"/>
        </w:rPr>
      </w:pPr>
    </w:p>
    <w:p w14:paraId="1F3E3374" w14:textId="77777777" w:rsidR="00513E7A" w:rsidRDefault="00513E7A" w:rsidP="00C9546D">
      <w:pPr>
        <w:pStyle w:val="Heading1"/>
        <w:spacing w:line="360" w:lineRule="auto"/>
        <w:jc w:val="both"/>
        <w:rPr>
          <w:rFonts w:ascii="Arial" w:hAnsi="Arial" w:cs="Arial"/>
          <w:b/>
          <w:bCs/>
          <w:color w:val="000000" w:themeColor="text1"/>
          <w:sz w:val="24"/>
          <w:szCs w:val="24"/>
          <w:u w:val="single"/>
        </w:rPr>
      </w:pPr>
    </w:p>
    <w:p w14:paraId="7075DF7C" w14:textId="77777777" w:rsidR="00513E7A" w:rsidRDefault="00513E7A" w:rsidP="00C9546D">
      <w:pPr>
        <w:pStyle w:val="Heading1"/>
        <w:spacing w:line="360" w:lineRule="auto"/>
        <w:jc w:val="both"/>
        <w:rPr>
          <w:rFonts w:ascii="Arial" w:hAnsi="Arial" w:cs="Arial"/>
          <w:b/>
          <w:bCs/>
          <w:color w:val="000000" w:themeColor="text1"/>
          <w:sz w:val="24"/>
          <w:szCs w:val="24"/>
          <w:u w:val="single"/>
        </w:rPr>
      </w:pPr>
    </w:p>
    <w:p w14:paraId="1E76C24F" w14:textId="77777777" w:rsidR="00513E7A" w:rsidRDefault="00513E7A" w:rsidP="00C9546D">
      <w:pPr>
        <w:pStyle w:val="Heading1"/>
        <w:spacing w:line="360" w:lineRule="auto"/>
        <w:jc w:val="both"/>
        <w:rPr>
          <w:rFonts w:ascii="Arial" w:hAnsi="Arial" w:cs="Arial"/>
          <w:b/>
          <w:bCs/>
          <w:color w:val="000000" w:themeColor="text1"/>
          <w:sz w:val="24"/>
          <w:szCs w:val="24"/>
          <w:u w:val="single"/>
        </w:rPr>
      </w:pPr>
    </w:p>
    <w:p w14:paraId="398C5D38" w14:textId="77777777" w:rsidR="009F19C6" w:rsidRDefault="009F19C6" w:rsidP="009F19C6"/>
    <w:p w14:paraId="4BF466B6" w14:textId="77777777" w:rsidR="009F19C6" w:rsidRDefault="009F19C6" w:rsidP="009F19C6"/>
    <w:p w14:paraId="2151CC0E" w14:textId="77777777" w:rsidR="009F19C6" w:rsidRDefault="009F19C6" w:rsidP="009F19C6"/>
    <w:p w14:paraId="52087E76" w14:textId="77777777" w:rsidR="009F19C6" w:rsidRPr="009F19C6" w:rsidRDefault="009F19C6" w:rsidP="009F19C6"/>
    <w:p w14:paraId="101DBDE4" w14:textId="7DF44136" w:rsidR="0015317B" w:rsidRPr="00513E7A" w:rsidRDefault="0015317B" w:rsidP="00513E7A">
      <w:pPr>
        <w:pStyle w:val="Heading1"/>
        <w:spacing w:line="360" w:lineRule="auto"/>
        <w:jc w:val="both"/>
        <w:rPr>
          <w:rFonts w:ascii="Arial" w:hAnsi="Arial" w:cs="Arial"/>
          <w:b/>
          <w:bCs/>
          <w:color w:val="000000" w:themeColor="text1"/>
          <w:sz w:val="24"/>
          <w:szCs w:val="24"/>
          <w:u w:val="single"/>
        </w:rPr>
      </w:pPr>
      <w:bookmarkStart w:id="0" w:name="_Toc191032353"/>
      <w:r w:rsidRPr="00513E7A">
        <w:rPr>
          <w:rFonts w:ascii="Arial" w:hAnsi="Arial" w:cs="Arial"/>
          <w:b/>
          <w:bCs/>
          <w:color w:val="000000" w:themeColor="text1"/>
          <w:sz w:val="24"/>
          <w:szCs w:val="24"/>
          <w:u w:val="single"/>
        </w:rPr>
        <w:lastRenderedPageBreak/>
        <w:t>ITT Future You</w:t>
      </w:r>
      <w:bookmarkEnd w:id="0"/>
    </w:p>
    <w:p w14:paraId="0DD79DFE" w14:textId="403AF244" w:rsidR="00E355DE" w:rsidRPr="00513E7A" w:rsidRDefault="001B537A" w:rsidP="00513E7A">
      <w:pPr>
        <w:spacing w:line="360" w:lineRule="auto"/>
        <w:jc w:val="both"/>
        <w:rPr>
          <w:rFonts w:ascii="Arial" w:hAnsi="Arial" w:cs="Arial"/>
        </w:rPr>
      </w:pPr>
      <w:r w:rsidRPr="00513E7A">
        <w:rPr>
          <w:rFonts w:ascii="Arial" w:hAnsi="Arial" w:cs="Arial"/>
        </w:rPr>
        <w:t>For my third</w:t>
      </w:r>
      <w:r w:rsidR="006A5B7C" w:rsidRPr="00513E7A">
        <w:rPr>
          <w:rFonts w:ascii="Arial" w:hAnsi="Arial" w:cs="Arial"/>
        </w:rPr>
        <w:t>-</w:t>
      </w:r>
      <w:r w:rsidRPr="00513E7A">
        <w:rPr>
          <w:rFonts w:ascii="Arial" w:hAnsi="Arial" w:cs="Arial"/>
        </w:rPr>
        <w:t xml:space="preserve">year </w:t>
      </w:r>
      <w:r w:rsidR="00AD38F0" w:rsidRPr="00513E7A">
        <w:rPr>
          <w:rFonts w:ascii="Arial" w:hAnsi="Arial" w:cs="Arial"/>
        </w:rPr>
        <w:t xml:space="preserve">Independent Project, I took on the </w:t>
      </w:r>
      <w:r w:rsidR="00782CE4" w:rsidRPr="00513E7A">
        <w:rPr>
          <w:rFonts w:ascii="Arial" w:hAnsi="Arial" w:cs="Arial"/>
        </w:rPr>
        <w:t>applied project</w:t>
      </w:r>
      <w:r w:rsidR="006800B1" w:rsidRPr="00513E7A">
        <w:rPr>
          <w:rFonts w:ascii="Arial" w:hAnsi="Arial" w:cs="Arial"/>
        </w:rPr>
        <w:t>,</w:t>
      </w:r>
      <w:r w:rsidR="00782CE4" w:rsidRPr="00513E7A">
        <w:rPr>
          <w:rFonts w:ascii="Arial" w:hAnsi="Arial" w:cs="Arial"/>
        </w:rPr>
        <w:t xml:space="preserve"> </w:t>
      </w:r>
      <w:r w:rsidR="00825C8E" w:rsidRPr="00513E7A">
        <w:rPr>
          <w:rFonts w:ascii="Arial" w:hAnsi="Arial" w:cs="Arial"/>
        </w:rPr>
        <w:t>meaning that I had to engage in</w:t>
      </w:r>
      <w:r w:rsidR="00A07A9C" w:rsidRPr="00513E7A">
        <w:rPr>
          <w:rFonts w:ascii="Arial" w:hAnsi="Arial" w:cs="Arial"/>
        </w:rPr>
        <w:t xml:space="preserve"> </w:t>
      </w:r>
      <w:r w:rsidR="00825C8E" w:rsidRPr="00513E7A">
        <w:rPr>
          <w:rFonts w:ascii="Arial" w:hAnsi="Arial" w:cs="Arial"/>
        </w:rPr>
        <w:t xml:space="preserve">real-world </w:t>
      </w:r>
      <w:r w:rsidR="005F1328" w:rsidRPr="00513E7A">
        <w:rPr>
          <w:rFonts w:ascii="Arial" w:hAnsi="Arial" w:cs="Arial"/>
        </w:rPr>
        <w:t xml:space="preserve">application of my learning </w:t>
      </w:r>
      <w:r w:rsidR="00CD4C05" w:rsidRPr="00513E7A">
        <w:rPr>
          <w:rFonts w:ascii="Arial" w:hAnsi="Arial" w:cs="Arial"/>
        </w:rPr>
        <w:t xml:space="preserve">within the field of event management. To do this, I worked </w:t>
      </w:r>
      <w:r w:rsidR="00707056" w:rsidRPr="00513E7A">
        <w:rPr>
          <w:rFonts w:ascii="Arial" w:hAnsi="Arial" w:cs="Arial"/>
        </w:rPr>
        <w:t>as</w:t>
      </w:r>
      <w:r w:rsidR="00CD4C05" w:rsidRPr="00513E7A">
        <w:rPr>
          <w:rFonts w:ascii="Arial" w:hAnsi="Arial" w:cs="Arial"/>
        </w:rPr>
        <w:t xml:space="preserve"> a group with my peers</w:t>
      </w:r>
      <w:r w:rsidR="00047A5D" w:rsidRPr="00513E7A">
        <w:rPr>
          <w:rFonts w:ascii="Arial" w:hAnsi="Arial" w:cs="Arial"/>
        </w:rPr>
        <w:t xml:space="preserve"> </w:t>
      </w:r>
      <w:r w:rsidR="00CD4C05" w:rsidRPr="00513E7A">
        <w:rPr>
          <w:rFonts w:ascii="Arial" w:hAnsi="Arial" w:cs="Arial"/>
        </w:rPr>
        <w:t xml:space="preserve">to </w:t>
      </w:r>
      <w:r w:rsidR="00A07A9C" w:rsidRPr="00513E7A">
        <w:rPr>
          <w:rFonts w:ascii="Arial" w:hAnsi="Arial" w:cs="Arial"/>
        </w:rPr>
        <w:t>plan and execute a live event</w:t>
      </w:r>
      <w:r w:rsidR="00664B28" w:rsidRPr="00513E7A">
        <w:rPr>
          <w:rFonts w:ascii="Arial" w:hAnsi="Arial" w:cs="Arial"/>
        </w:rPr>
        <w:t xml:space="preserve">. </w:t>
      </w:r>
      <w:r w:rsidR="0051621C" w:rsidRPr="00513E7A">
        <w:rPr>
          <w:rFonts w:ascii="Arial" w:hAnsi="Arial" w:cs="Arial"/>
        </w:rPr>
        <w:t xml:space="preserve">We worked closely with </w:t>
      </w:r>
      <w:r w:rsidR="0051621C" w:rsidRPr="00513E7A">
        <w:rPr>
          <w:rFonts w:ascii="Arial" w:hAnsi="Arial" w:cs="Arial"/>
          <w:kern w:val="0"/>
        </w:rPr>
        <w:t>Jacqui</w:t>
      </w:r>
      <w:r w:rsidR="0051621C" w:rsidRPr="00513E7A">
        <w:rPr>
          <w:rFonts w:ascii="Arial" w:hAnsi="Arial" w:cs="Arial"/>
          <w:kern w:val="0"/>
        </w:rPr>
        <w:t xml:space="preserve"> Jones, </w:t>
      </w:r>
      <w:r w:rsidR="0051621C" w:rsidRPr="00513E7A">
        <w:rPr>
          <w:rFonts w:ascii="Arial" w:hAnsi="Arial" w:cs="Arial"/>
          <w:kern w:val="0"/>
        </w:rPr>
        <w:t>the programme manager for Tourism &amp; Events</w:t>
      </w:r>
      <w:r w:rsidR="009F35A6" w:rsidRPr="00513E7A">
        <w:rPr>
          <w:rFonts w:ascii="Arial" w:hAnsi="Arial" w:cs="Arial"/>
          <w:kern w:val="0"/>
        </w:rPr>
        <w:t xml:space="preserve"> management</w:t>
      </w:r>
      <w:r w:rsidR="0051621C" w:rsidRPr="00513E7A">
        <w:rPr>
          <w:rFonts w:ascii="Arial" w:hAnsi="Arial" w:cs="Arial"/>
          <w:kern w:val="0"/>
        </w:rPr>
        <w:t>,</w:t>
      </w:r>
      <w:r w:rsidR="0051621C" w:rsidRPr="00513E7A">
        <w:rPr>
          <w:rFonts w:ascii="Arial" w:hAnsi="Arial" w:cs="Arial"/>
          <w:kern w:val="0"/>
        </w:rPr>
        <w:t xml:space="preserve"> </w:t>
      </w:r>
      <w:r w:rsidR="009F35A6" w:rsidRPr="00513E7A">
        <w:rPr>
          <w:rFonts w:ascii="Arial" w:hAnsi="Arial" w:cs="Arial"/>
          <w:kern w:val="0"/>
        </w:rPr>
        <w:t>she</w:t>
      </w:r>
      <w:r w:rsidR="0051621C" w:rsidRPr="00513E7A">
        <w:rPr>
          <w:rFonts w:ascii="Arial" w:hAnsi="Arial" w:cs="Arial"/>
          <w:kern w:val="0"/>
        </w:rPr>
        <w:t xml:space="preserve"> has been at the University for 30+ years</w:t>
      </w:r>
      <w:r w:rsidR="009F35A6" w:rsidRPr="00513E7A">
        <w:rPr>
          <w:rFonts w:ascii="Arial" w:hAnsi="Arial" w:cs="Arial"/>
          <w:kern w:val="0"/>
        </w:rPr>
        <w:t xml:space="preserve"> and has</w:t>
      </w:r>
      <w:r w:rsidR="0051621C" w:rsidRPr="00513E7A">
        <w:rPr>
          <w:rFonts w:ascii="Arial" w:hAnsi="Arial" w:cs="Arial"/>
          <w:kern w:val="0"/>
        </w:rPr>
        <w:t xml:space="preserve"> </w:t>
      </w:r>
      <w:r w:rsidR="0051621C" w:rsidRPr="00513E7A">
        <w:rPr>
          <w:rFonts w:ascii="Arial" w:hAnsi="Arial" w:cs="Arial"/>
          <w:kern w:val="0"/>
        </w:rPr>
        <w:t xml:space="preserve">loads </w:t>
      </w:r>
      <w:r w:rsidR="009F35A6" w:rsidRPr="00513E7A">
        <w:rPr>
          <w:rFonts w:ascii="Arial" w:hAnsi="Arial" w:cs="Arial"/>
          <w:kern w:val="0"/>
        </w:rPr>
        <w:t>of</w:t>
      </w:r>
      <w:r w:rsidR="0051621C" w:rsidRPr="00513E7A">
        <w:rPr>
          <w:rFonts w:ascii="Arial" w:hAnsi="Arial" w:cs="Arial"/>
          <w:kern w:val="0"/>
        </w:rPr>
        <w:t xml:space="preserve"> experience</w:t>
      </w:r>
      <w:r w:rsidR="0051621C" w:rsidRPr="00513E7A">
        <w:rPr>
          <w:rFonts w:ascii="Arial" w:hAnsi="Arial" w:cs="Arial"/>
          <w:kern w:val="0"/>
        </w:rPr>
        <w:t xml:space="preserve"> in</w:t>
      </w:r>
      <w:r w:rsidR="0051621C" w:rsidRPr="00513E7A">
        <w:rPr>
          <w:rFonts w:ascii="Arial" w:hAnsi="Arial" w:cs="Arial"/>
          <w:kern w:val="0"/>
        </w:rPr>
        <w:t xml:space="preserve"> organising and hosting events</w:t>
      </w:r>
      <w:r w:rsidR="009F35A6" w:rsidRPr="00513E7A">
        <w:rPr>
          <w:rFonts w:ascii="Arial" w:hAnsi="Arial" w:cs="Arial"/>
          <w:kern w:val="0"/>
        </w:rPr>
        <w:t xml:space="preserve"> of this kind. </w:t>
      </w:r>
    </w:p>
    <w:p w14:paraId="4EF0E9AA" w14:textId="77777777" w:rsidR="00705036" w:rsidRPr="00513E7A" w:rsidRDefault="00705036" w:rsidP="00513E7A">
      <w:pPr>
        <w:spacing w:line="360" w:lineRule="auto"/>
        <w:jc w:val="both"/>
        <w:rPr>
          <w:rFonts w:ascii="Arial" w:hAnsi="Arial" w:cs="Arial"/>
        </w:rPr>
      </w:pPr>
    </w:p>
    <w:p w14:paraId="4A4200B9" w14:textId="11CBB524" w:rsidR="004C3FD5" w:rsidRPr="00513E7A" w:rsidRDefault="00074D5A" w:rsidP="00513E7A">
      <w:pPr>
        <w:spacing w:line="360" w:lineRule="auto"/>
        <w:jc w:val="both"/>
        <w:rPr>
          <w:rFonts w:ascii="Arial" w:hAnsi="Arial" w:cs="Arial"/>
        </w:rPr>
      </w:pPr>
      <w:r w:rsidRPr="00513E7A">
        <w:rPr>
          <w:rFonts w:ascii="Arial" w:hAnsi="Arial" w:cs="Arial"/>
        </w:rPr>
        <w:t>The event c</w:t>
      </w:r>
      <w:r w:rsidR="006C0231" w:rsidRPr="00513E7A">
        <w:rPr>
          <w:rFonts w:ascii="Arial" w:hAnsi="Arial" w:cs="Arial"/>
        </w:rPr>
        <w:t>hosen was ITT Future You</w:t>
      </w:r>
      <w:r w:rsidR="00477DA8" w:rsidRPr="00513E7A">
        <w:rPr>
          <w:rFonts w:ascii="Arial" w:hAnsi="Arial" w:cs="Arial"/>
        </w:rPr>
        <w:t>. T</w:t>
      </w:r>
      <w:r w:rsidR="006C0231" w:rsidRPr="00513E7A">
        <w:rPr>
          <w:rFonts w:ascii="Arial" w:hAnsi="Arial" w:cs="Arial"/>
        </w:rPr>
        <w:t>his</w:t>
      </w:r>
      <w:r w:rsidR="00AE0D0D" w:rsidRPr="00513E7A">
        <w:rPr>
          <w:rFonts w:ascii="Arial" w:hAnsi="Arial" w:cs="Arial"/>
        </w:rPr>
        <w:t xml:space="preserve"> </w:t>
      </w:r>
      <w:r w:rsidR="006C0231" w:rsidRPr="00513E7A">
        <w:rPr>
          <w:rFonts w:ascii="Arial" w:hAnsi="Arial" w:cs="Arial"/>
        </w:rPr>
        <w:t xml:space="preserve">is a </w:t>
      </w:r>
      <w:r w:rsidR="00425E0E" w:rsidRPr="00513E7A">
        <w:rPr>
          <w:rFonts w:ascii="Arial" w:hAnsi="Arial" w:cs="Arial"/>
        </w:rPr>
        <w:t xml:space="preserve">conference and exhibition </w:t>
      </w:r>
      <w:r w:rsidR="00AE0D0D" w:rsidRPr="00513E7A">
        <w:rPr>
          <w:rFonts w:ascii="Arial" w:hAnsi="Arial" w:cs="Arial"/>
        </w:rPr>
        <w:t xml:space="preserve">event that is </w:t>
      </w:r>
      <w:r w:rsidR="004C3FD5" w:rsidRPr="00513E7A">
        <w:rPr>
          <w:rFonts w:ascii="Arial" w:hAnsi="Arial" w:cs="Arial"/>
        </w:rPr>
        <w:t xml:space="preserve">aimed at students who are looking for a career in the travel, tourism, events and hospitality industries. </w:t>
      </w:r>
    </w:p>
    <w:p w14:paraId="25302D12" w14:textId="77777777" w:rsidR="00DD67F5" w:rsidRPr="00513E7A" w:rsidRDefault="00DD67F5" w:rsidP="00513E7A">
      <w:pPr>
        <w:spacing w:line="360" w:lineRule="auto"/>
        <w:jc w:val="both"/>
        <w:rPr>
          <w:rFonts w:ascii="Arial" w:hAnsi="Arial" w:cs="Arial"/>
        </w:rPr>
      </w:pPr>
    </w:p>
    <w:p w14:paraId="0EA52DB0" w14:textId="05027792" w:rsidR="00824E99" w:rsidRPr="00513E7A" w:rsidRDefault="00DB36D2" w:rsidP="00513E7A">
      <w:pPr>
        <w:spacing w:line="360" w:lineRule="auto"/>
        <w:jc w:val="both"/>
        <w:rPr>
          <w:rFonts w:ascii="Arial" w:hAnsi="Arial" w:cs="Arial"/>
        </w:rPr>
      </w:pPr>
      <w:r w:rsidRPr="00513E7A">
        <w:rPr>
          <w:rFonts w:ascii="Arial" w:hAnsi="Arial" w:cs="Arial"/>
        </w:rPr>
        <w:t xml:space="preserve">The flagship ITT Future You conference is held </w:t>
      </w:r>
      <w:r w:rsidR="00007807" w:rsidRPr="00513E7A">
        <w:rPr>
          <w:rFonts w:ascii="Arial" w:hAnsi="Arial" w:cs="Arial"/>
        </w:rPr>
        <w:t>annually at</w:t>
      </w:r>
      <w:r w:rsidRPr="00513E7A">
        <w:rPr>
          <w:rFonts w:ascii="Arial" w:hAnsi="Arial" w:cs="Arial"/>
        </w:rPr>
        <w:t xml:space="preserve"> World Travel Market </w:t>
      </w:r>
      <w:r w:rsidR="00007807" w:rsidRPr="00513E7A">
        <w:rPr>
          <w:rFonts w:ascii="Arial" w:hAnsi="Arial" w:cs="Arial"/>
        </w:rPr>
        <w:t>London, attracting over 500 students each year</w:t>
      </w:r>
      <w:r w:rsidR="004C3FD5" w:rsidRPr="00513E7A">
        <w:rPr>
          <w:rFonts w:ascii="Arial" w:hAnsi="Arial" w:cs="Arial"/>
        </w:rPr>
        <w:t xml:space="preserve">. </w:t>
      </w:r>
      <w:r w:rsidR="00533B22" w:rsidRPr="00513E7A">
        <w:rPr>
          <w:rFonts w:ascii="Arial" w:hAnsi="Arial" w:cs="Arial"/>
        </w:rPr>
        <w:t xml:space="preserve">In 2014, ITT Future You opened opportunities for </w:t>
      </w:r>
      <w:r w:rsidR="003A203C" w:rsidRPr="00513E7A">
        <w:rPr>
          <w:rFonts w:ascii="Arial" w:hAnsi="Arial" w:cs="Arial"/>
        </w:rPr>
        <w:t xml:space="preserve">Centre of Excellence Universities </w:t>
      </w:r>
      <w:r w:rsidR="00533B22" w:rsidRPr="00513E7A">
        <w:rPr>
          <w:rFonts w:ascii="Arial" w:hAnsi="Arial" w:cs="Arial"/>
        </w:rPr>
        <w:t>to host conf</w:t>
      </w:r>
      <w:r w:rsidR="006F369D" w:rsidRPr="00513E7A">
        <w:rPr>
          <w:rFonts w:ascii="Arial" w:hAnsi="Arial" w:cs="Arial"/>
        </w:rPr>
        <w:t>e</w:t>
      </w:r>
      <w:r w:rsidR="00533B22" w:rsidRPr="00513E7A">
        <w:rPr>
          <w:rFonts w:ascii="Arial" w:hAnsi="Arial" w:cs="Arial"/>
        </w:rPr>
        <w:t>rences of their own</w:t>
      </w:r>
      <w:r w:rsidR="004C3FD5" w:rsidRPr="00513E7A">
        <w:rPr>
          <w:rFonts w:ascii="Arial" w:hAnsi="Arial" w:cs="Arial"/>
        </w:rPr>
        <w:t xml:space="preserve"> as a part of their “on the road” scheme</w:t>
      </w:r>
      <w:r w:rsidR="003A203C" w:rsidRPr="00513E7A">
        <w:rPr>
          <w:rFonts w:ascii="Arial" w:hAnsi="Arial" w:cs="Arial"/>
        </w:rPr>
        <w:t xml:space="preserve">. </w:t>
      </w:r>
      <w:r w:rsidR="001B6AC5" w:rsidRPr="00513E7A">
        <w:rPr>
          <w:rFonts w:ascii="Arial" w:hAnsi="Arial" w:cs="Arial"/>
        </w:rPr>
        <w:t>The conference is held annually at 12 different universities across the UK to further develop the legacy of the Institute of Travel and Tourism</w:t>
      </w:r>
      <w:r w:rsidR="004C3FD5" w:rsidRPr="00513E7A">
        <w:rPr>
          <w:rFonts w:ascii="Arial" w:hAnsi="Arial" w:cs="Arial"/>
        </w:rPr>
        <w:t xml:space="preserve"> </w:t>
      </w:r>
      <w:r w:rsidR="004C3FD5" w:rsidRPr="00513E7A">
        <w:rPr>
          <w:rFonts w:ascii="Arial" w:hAnsi="Arial" w:cs="Arial"/>
        </w:rPr>
        <w:t>(ITT Future You, 2025).</w:t>
      </w:r>
    </w:p>
    <w:p w14:paraId="144DDAA8" w14:textId="77777777" w:rsidR="00DD67F5" w:rsidRPr="00513E7A" w:rsidRDefault="00DD67F5" w:rsidP="00513E7A">
      <w:pPr>
        <w:spacing w:line="360" w:lineRule="auto"/>
        <w:jc w:val="both"/>
        <w:rPr>
          <w:rFonts w:ascii="Arial" w:hAnsi="Arial" w:cs="Arial"/>
        </w:rPr>
      </w:pPr>
    </w:p>
    <w:p w14:paraId="774E0718" w14:textId="792DF584" w:rsidR="00D27C75" w:rsidRDefault="00216882" w:rsidP="00513E7A">
      <w:pPr>
        <w:spacing w:line="360" w:lineRule="auto"/>
        <w:jc w:val="both"/>
        <w:rPr>
          <w:rFonts w:ascii="Arial" w:hAnsi="Arial" w:cs="Arial"/>
        </w:rPr>
      </w:pPr>
      <w:r w:rsidRPr="00513E7A">
        <w:rPr>
          <w:rFonts w:ascii="Arial" w:hAnsi="Arial" w:cs="Arial"/>
        </w:rPr>
        <w:t>I collaborated with a team of six student managers</w:t>
      </w:r>
      <w:r w:rsidRPr="00513E7A">
        <w:rPr>
          <w:rFonts w:ascii="Arial" w:hAnsi="Arial" w:cs="Arial"/>
        </w:rPr>
        <w:t xml:space="preserve"> for the ITT Future You Conf</w:t>
      </w:r>
      <w:r w:rsidR="00074D5A" w:rsidRPr="00513E7A">
        <w:rPr>
          <w:rFonts w:ascii="Arial" w:hAnsi="Arial" w:cs="Arial"/>
        </w:rPr>
        <w:t>e</w:t>
      </w:r>
      <w:r w:rsidRPr="00513E7A">
        <w:rPr>
          <w:rFonts w:ascii="Arial" w:hAnsi="Arial" w:cs="Arial"/>
        </w:rPr>
        <w:t>rence</w:t>
      </w:r>
      <w:r w:rsidR="00F614EF" w:rsidRPr="00513E7A">
        <w:rPr>
          <w:rFonts w:ascii="Arial" w:hAnsi="Arial" w:cs="Arial"/>
        </w:rPr>
        <w:t xml:space="preserve"> 2025 at Swansea Building Society Arena. </w:t>
      </w:r>
      <w:r w:rsidR="00FB16D0" w:rsidRPr="00513E7A">
        <w:rPr>
          <w:rFonts w:ascii="Arial" w:hAnsi="Arial" w:cs="Arial"/>
        </w:rPr>
        <w:t>The 24</w:t>
      </w:r>
      <w:r w:rsidR="00FB16D0" w:rsidRPr="00513E7A">
        <w:rPr>
          <w:rFonts w:ascii="Arial" w:hAnsi="Arial" w:cs="Arial"/>
          <w:vertAlign w:val="superscript"/>
        </w:rPr>
        <w:t>th</w:t>
      </w:r>
      <w:r w:rsidR="00FB16D0" w:rsidRPr="00513E7A">
        <w:rPr>
          <w:rFonts w:ascii="Arial" w:hAnsi="Arial" w:cs="Arial"/>
        </w:rPr>
        <w:t xml:space="preserve"> of October was the first official ITT Future You meeting. Me</w:t>
      </w:r>
      <w:r w:rsidR="00E2376D">
        <w:rPr>
          <w:rFonts w:ascii="Arial" w:hAnsi="Arial" w:cs="Arial"/>
        </w:rPr>
        <w:t>,</w:t>
      </w:r>
      <w:r w:rsidR="00FB16D0" w:rsidRPr="00513E7A">
        <w:rPr>
          <w:rFonts w:ascii="Arial" w:hAnsi="Arial" w:cs="Arial"/>
        </w:rPr>
        <w:t xml:space="preserve"> Mia, Scott, Sinead, Ethan, and Cai met to discuss the event as a whole.</w:t>
      </w:r>
      <w:r w:rsidR="00FB16D0" w:rsidRPr="00513E7A">
        <w:rPr>
          <w:rFonts w:ascii="Arial" w:hAnsi="Arial" w:cs="Arial"/>
        </w:rPr>
        <w:t xml:space="preserve"> W</w:t>
      </w:r>
      <w:r w:rsidR="0060182A" w:rsidRPr="00513E7A">
        <w:rPr>
          <w:rFonts w:ascii="Arial" w:hAnsi="Arial" w:cs="Arial"/>
        </w:rPr>
        <w:t xml:space="preserve">e allocated team roles to optimise performance and utilise everyone’s strengths. </w:t>
      </w:r>
      <w:r w:rsidR="00ED31BA" w:rsidRPr="00513E7A">
        <w:rPr>
          <w:rFonts w:ascii="Arial" w:hAnsi="Arial" w:cs="Arial"/>
        </w:rPr>
        <w:t xml:space="preserve">Belbin’s </w:t>
      </w:r>
      <w:r w:rsidR="00D917A6" w:rsidRPr="00513E7A">
        <w:rPr>
          <w:rFonts w:ascii="Arial" w:hAnsi="Arial" w:cs="Arial"/>
        </w:rPr>
        <w:t>T</w:t>
      </w:r>
      <w:r w:rsidR="00ED31BA" w:rsidRPr="00513E7A">
        <w:rPr>
          <w:rFonts w:ascii="Arial" w:hAnsi="Arial" w:cs="Arial"/>
        </w:rPr>
        <w:t xml:space="preserve">eam </w:t>
      </w:r>
      <w:r w:rsidR="00D917A6" w:rsidRPr="00513E7A">
        <w:rPr>
          <w:rFonts w:ascii="Arial" w:hAnsi="Arial" w:cs="Arial"/>
        </w:rPr>
        <w:t>R</w:t>
      </w:r>
      <w:r w:rsidR="00ED31BA" w:rsidRPr="00513E7A">
        <w:rPr>
          <w:rFonts w:ascii="Arial" w:hAnsi="Arial" w:cs="Arial"/>
        </w:rPr>
        <w:t xml:space="preserve">ole </w:t>
      </w:r>
      <w:r w:rsidR="00D917A6" w:rsidRPr="00513E7A">
        <w:rPr>
          <w:rFonts w:ascii="Arial" w:hAnsi="Arial" w:cs="Arial"/>
        </w:rPr>
        <w:t>T</w:t>
      </w:r>
      <w:r w:rsidR="00ED31BA" w:rsidRPr="00513E7A">
        <w:rPr>
          <w:rFonts w:ascii="Arial" w:hAnsi="Arial" w:cs="Arial"/>
        </w:rPr>
        <w:t xml:space="preserve">heory </w:t>
      </w:r>
      <w:r w:rsidR="00D9410F" w:rsidRPr="00513E7A">
        <w:rPr>
          <w:rFonts w:ascii="Arial" w:hAnsi="Arial" w:cs="Arial"/>
        </w:rPr>
        <w:t xml:space="preserve">suggests that successful teams are made up of </w:t>
      </w:r>
      <w:r w:rsidR="00F256B1" w:rsidRPr="00513E7A">
        <w:rPr>
          <w:rFonts w:ascii="Arial" w:hAnsi="Arial" w:cs="Arial"/>
        </w:rPr>
        <w:t xml:space="preserve">a mix of different behavioural types, these are categorised into 9 team roles </w:t>
      </w:r>
      <w:r w:rsidR="0004425D" w:rsidRPr="00513E7A">
        <w:rPr>
          <w:rFonts w:ascii="Arial" w:hAnsi="Arial" w:cs="Arial"/>
        </w:rPr>
        <w:t>(Belbin, 2025</w:t>
      </w:r>
      <w:r w:rsidR="007E2281" w:rsidRPr="00513E7A">
        <w:rPr>
          <w:rFonts w:ascii="Arial" w:hAnsi="Arial" w:cs="Arial"/>
        </w:rPr>
        <w:t>a</w:t>
      </w:r>
      <w:r w:rsidR="0004425D" w:rsidRPr="00513E7A">
        <w:rPr>
          <w:rFonts w:ascii="Arial" w:hAnsi="Arial" w:cs="Arial"/>
        </w:rPr>
        <w:t>)</w:t>
      </w:r>
      <w:r w:rsidR="00F256B1" w:rsidRPr="00513E7A">
        <w:rPr>
          <w:rFonts w:ascii="Arial" w:hAnsi="Arial" w:cs="Arial"/>
        </w:rPr>
        <w:t>. As a group</w:t>
      </w:r>
      <w:r w:rsidR="000E1A36" w:rsidRPr="00513E7A">
        <w:rPr>
          <w:rFonts w:ascii="Arial" w:hAnsi="Arial" w:cs="Arial"/>
        </w:rPr>
        <w:t>,</w:t>
      </w:r>
      <w:r w:rsidR="00F256B1" w:rsidRPr="00513E7A">
        <w:rPr>
          <w:rFonts w:ascii="Arial" w:hAnsi="Arial" w:cs="Arial"/>
        </w:rPr>
        <w:t xml:space="preserve"> we discussed </w:t>
      </w:r>
      <w:r w:rsidR="00442BAE" w:rsidRPr="00513E7A">
        <w:rPr>
          <w:rFonts w:ascii="Arial" w:hAnsi="Arial" w:cs="Arial"/>
        </w:rPr>
        <w:t>the</w:t>
      </w:r>
      <w:r w:rsidR="00F256B1" w:rsidRPr="00513E7A">
        <w:rPr>
          <w:rFonts w:ascii="Arial" w:hAnsi="Arial" w:cs="Arial"/>
        </w:rPr>
        <w:t xml:space="preserve"> areas </w:t>
      </w:r>
      <w:r w:rsidR="002A2B3C" w:rsidRPr="00513E7A">
        <w:rPr>
          <w:rFonts w:ascii="Arial" w:hAnsi="Arial" w:cs="Arial"/>
        </w:rPr>
        <w:t xml:space="preserve">where </w:t>
      </w:r>
      <w:r w:rsidR="000E1A36" w:rsidRPr="00513E7A">
        <w:rPr>
          <w:rFonts w:ascii="Arial" w:hAnsi="Arial" w:cs="Arial"/>
        </w:rPr>
        <w:t xml:space="preserve">our strengths would most be utilised. </w:t>
      </w:r>
      <w:r w:rsidR="00823D25" w:rsidRPr="00513E7A">
        <w:rPr>
          <w:rFonts w:ascii="Arial" w:hAnsi="Arial" w:cs="Arial"/>
        </w:rPr>
        <w:t>From this, we refined these roles so that they were specific to the event</w:t>
      </w:r>
      <w:r w:rsidR="00442BAE" w:rsidRPr="00513E7A">
        <w:rPr>
          <w:rFonts w:ascii="Arial" w:hAnsi="Arial" w:cs="Arial"/>
        </w:rPr>
        <w:t xml:space="preserve">, identifying the areas where we would each produce the best quality of work. </w:t>
      </w:r>
      <w:r w:rsidR="00C2620F" w:rsidRPr="00513E7A">
        <w:rPr>
          <w:rFonts w:ascii="Arial" w:hAnsi="Arial" w:cs="Arial"/>
        </w:rPr>
        <w:t xml:space="preserve">The results of this are </w:t>
      </w:r>
      <w:r w:rsidR="00E86283" w:rsidRPr="00513E7A">
        <w:rPr>
          <w:rFonts w:ascii="Arial" w:hAnsi="Arial" w:cs="Arial"/>
        </w:rPr>
        <w:t>in the table below.</w:t>
      </w:r>
    </w:p>
    <w:p w14:paraId="6876F458" w14:textId="77777777" w:rsidR="0073437D" w:rsidRDefault="0073437D" w:rsidP="00513E7A">
      <w:pPr>
        <w:spacing w:line="360" w:lineRule="auto"/>
        <w:jc w:val="both"/>
        <w:rPr>
          <w:rFonts w:ascii="Arial" w:hAnsi="Arial" w:cs="Arial"/>
        </w:rPr>
      </w:pPr>
    </w:p>
    <w:p w14:paraId="3A79EB12" w14:textId="77777777" w:rsidR="0073437D" w:rsidRDefault="0073437D" w:rsidP="00513E7A">
      <w:pPr>
        <w:spacing w:line="360" w:lineRule="auto"/>
        <w:jc w:val="both"/>
        <w:rPr>
          <w:rFonts w:ascii="Arial" w:hAnsi="Arial" w:cs="Arial"/>
        </w:rPr>
      </w:pPr>
    </w:p>
    <w:p w14:paraId="7ED60483" w14:textId="77777777" w:rsidR="0073437D" w:rsidRPr="00513E7A" w:rsidRDefault="0073437D" w:rsidP="00513E7A">
      <w:pPr>
        <w:spacing w:line="360" w:lineRule="auto"/>
        <w:jc w:val="both"/>
        <w:rPr>
          <w:rFonts w:ascii="Arial" w:hAnsi="Arial" w:cs="Arial"/>
        </w:rPr>
      </w:pPr>
    </w:p>
    <w:p w14:paraId="7F31B874" w14:textId="77777777" w:rsidR="00E86283" w:rsidRPr="00513E7A" w:rsidRDefault="00E86283" w:rsidP="00513E7A">
      <w:pPr>
        <w:spacing w:line="360" w:lineRule="auto"/>
        <w:jc w:val="both"/>
        <w:rPr>
          <w:rFonts w:ascii="Arial" w:hAnsi="Arial" w:cs="Arial"/>
        </w:rPr>
      </w:pPr>
    </w:p>
    <w:tbl>
      <w:tblPr>
        <w:tblStyle w:val="TableGrid"/>
        <w:tblW w:w="0" w:type="auto"/>
        <w:jc w:val="center"/>
        <w:tblLook w:val="04A0" w:firstRow="1" w:lastRow="0" w:firstColumn="1" w:lastColumn="0" w:noHBand="0" w:noVBand="1"/>
      </w:tblPr>
      <w:tblGrid>
        <w:gridCol w:w="1271"/>
        <w:gridCol w:w="2552"/>
        <w:gridCol w:w="2693"/>
        <w:gridCol w:w="2500"/>
      </w:tblGrid>
      <w:tr w:rsidR="00D27C75" w:rsidRPr="00513E7A" w14:paraId="74316D72" w14:textId="77777777" w:rsidTr="0073437D">
        <w:trPr>
          <w:jc w:val="center"/>
        </w:trPr>
        <w:tc>
          <w:tcPr>
            <w:tcW w:w="1271" w:type="dxa"/>
            <w:shd w:val="clear" w:color="auto" w:fill="E78691"/>
          </w:tcPr>
          <w:p w14:paraId="12C4033D" w14:textId="2035E6CC" w:rsidR="00D27C75" w:rsidRPr="00513E7A" w:rsidRDefault="00D27C75" w:rsidP="0073437D">
            <w:pPr>
              <w:spacing w:line="360" w:lineRule="auto"/>
              <w:jc w:val="center"/>
              <w:rPr>
                <w:rFonts w:ascii="Arial" w:hAnsi="Arial" w:cs="Arial"/>
              </w:rPr>
            </w:pPr>
            <w:r w:rsidRPr="00513E7A">
              <w:rPr>
                <w:rFonts w:ascii="Arial" w:hAnsi="Arial" w:cs="Arial"/>
              </w:rPr>
              <w:lastRenderedPageBreak/>
              <w:t>Name</w:t>
            </w:r>
          </w:p>
        </w:tc>
        <w:tc>
          <w:tcPr>
            <w:tcW w:w="2552" w:type="dxa"/>
            <w:shd w:val="clear" w:color="auto" w:fill="E78691"/>
          </w:tcPr>
          <w:p w14:paraId="04BD009F" w14:textId="358EED44" w:rsidR="00D27C75" w:rsidRPr="00513E7A" w:rsidRDefault="00D27C75" w:rsidP="0073437D">
            <w:pPr>
              <w:spacing w:line="360" w:lineRule="auto"/>
              <w:jc w:val="center"/>
              <w:rPr>
                <w:rFonts w:ascii="Arial" w:hAnsi="Arial" w:cs="Arial"/>
              </w:rPr>
            </w:pPr>
            <w:r w:rsidRPr="00513E7A">
              <w:rPr>
                <w:rFonts w:ascii="Arial" w:hAnsi="Arial" w:cs="Arial"/>
              </w:rPr>
              <w:t>Belbin Role</w:t>
            </w:r>
          </w:p>
        </w:tc>
        <w:tc>
          <w:tcPr>
            <w:tcW w:w="2693" w:type="dxa"/>
            <w:shd w:val="clear" w:color="auto" w:fill="E78691"/>
          </w:tcPr>
          <w:p w14:paraId="61CD95D9" w14:textId="4C93D97E" w:rsidR="00D27C75" w:rsidRPr="00513E7A" w:rsidRDefault="00D27C75" w:rsidP="0073437D">
            <w:pPr>
              <w:spacing w:line="360" w:lineRule="auto"/>
              <w:jc w:val="center"/>
              <w:rPr>
                <w:rFonts w:ascii="Arial" w:hAnsi="Arial" w:cs="Arial"/>
              </w:rPr>
            </w:pPr>
            <w:r w:rsidRPr="00513E7A">
              <w:rPr>
                <w:rFonts w:ascii="Arial" w:hAnsi="Arial" w:cs="Arial"/>
              </w:rPr>
              <w:t xml:space="preserve">Personal </w:t>
            </w:r>
            <w:r w:rsidR="00C5581E" w:rsidRPr="00513E7A">
              <w:rPr>
                <w:rFonts w:ascii="Arial" w:hAnsi="Arial" w:cs="Arial"/>
              </w:rPr>
              <w:t>strengths</w:t>
            </w:r>
          </w:p>
        </w:tc>
        <w:tc>
          <w:tcPr>
            <w:tcW w:w="2500" w:type="dxa"/>
            <w:shd w:val="clear" w:color="auto" w:fill="E78691"/>
          </w:tcPr>
          <w:p w14:paraId="26FA879E" w14:textId="63E1129C" w:rsidR="00D27C75" w:rsidRPr="00513E7A" w:rsidRDefault="00C5581E" w:rsidP="0073437D">
            <w:pPr>
              <w:spacing w:line="360" w:lineRule="auto"/>
              <w:jc w:val="center"/>
              <w:rPr>
                <w:rFonts w:ascii="Arial" w:hAnsi="Arial" w:cs="Arial"/>
              </w:rPr>
            </w:pPr>
            <w:r w:rsidRPr="00513E7A">
              <w:rPr>
                <w:rFonts w:ascii="Arial" w:hAnsi="Arial" w:cs="Arial"/>
              </w:rPr>
              <w:t>Team role</w:t>
            </w:r>
          </w:p>
        </w:tc>
      </w:tr>
      <w:tr w:rsidR="00D27C75" w:rsidRPr="00513E7A" w14:paraId="6045209E" w14:textId="77777777" w:rsidTr="0073437D">
        <w:trPr>
          <w:jc w:val="center"/>
        </w:trPr>
        <w:tc>
          <w:tcPr>
            <w:tcW w:w="1271" w:type="dxa"/>
            <w:shd w:val="clear" w:color="auto" w:fill="E78691"/>
          </w:tcPr>
          <w:p w14:paraId="27409F55" w14:textId="4EE3F2FB" w:rsidR="00D27C75" w:rsidRPr="00513E7A" w:rsidRDefault="00D27C75" w:rsidP="0073437D">
            <w:pPr>
              <w:spacing w:line="360" w:lineRule="auto"/>
              <w:jc w:val="center"/>
              <w:rPr>
                <w:rFonts w:ascii="Arial" w:hAnsi="Arial" w:cs="Arial"/>
              </w:rPr>
            </w:pPr>
            <w:r w:rsidRPr="00513E7A">
              <w:rPr>
                <w:rFonts w:ascii="Arial" w:hAnsi="Arial" w:cs="Arial"/>
              </w:rPr>
              <w:t>Sinead</w:t>
            </w:r>
          </w:p>
        </w:tc>
        <w:tc>
          <w:tcPr>
            <w:tcW w:w="2552" w:type="dxa"/>
          </w:tcPr>
          <w:p w14:paraId="752D4F86" w14:textId="3AC79E60" w:rsidR="00D27C75" w:rsidRPr="00513E7A" w:rsidRDefault="00D27C75" w:rsidP="0073437D">
            <w:pPr>
              <w:spacing w:line="360" w:lineRule="auto"/>
              <w:jc w:val="center"/>
              <w:rPr>
                <w:rFonts w:ascii="Arial" w:hAnsi="Arial" w:cs="Arial"/>
              </w:rPr>
            </w:pPr>
            <w:r w:rsidRPr="00513E7A">
              <w:rPr>
                <w:rFonts w:ascii="Arial" w:hAnsi="Arial" w:cs="Arial"/>
              </w:rPr>
              <w:t>Coordinator</w:t>
            </w:r>
          </w:p>
        </w:tc>
        <w:tc>
          <w:tcPr>
            <w:tcW w:w="2693" w:type="dxa"/>
          </w:tcPr>
          <w:p w14:paraId="6650CB1A" w14:textId="76EE2CAF" w:rsidR="00D27C75" w:rsidRPr="00513E7A" w:rsidRDefault="004A4FE7" w:rsidP="0073437D">
            <w:pPr>
              <w:spacing w:line="360" w:lineRule="auto"/>
              <w:jc w:val="center"/>
              <w:rPr>
                <w:rFonts w:ascii="Arial" w:hAnsi="Arial" w:cs="Arial"/>
              </w:rPr>
            </w:pPr>
            <w:r w:rsidRPr="00513E7A">
              <w:rPr>
                <w:rFonts w:ascii="Arial" w:hAnsi="Arial" w:cs="Arial"/>
              </w:rPr>
              <w:t>Confident</w:t>
            </w:r>
          </w:p>
        </w:tc>
        <w:tc>
          <w:tcPr>
            <w:tcW w:w="2500" w:type="dxa"/>
          </w:tcPr>
          <w:p w14:paraId="448C9536" w14:textId="2DA63CF3" w:rsidR="00D27C75" w:rsidRPr="00513E7A" w:rsidRDefault="00C5581E" w:rsidP="0073437D">
            <w:pPr>
              <w:spacing w:line="360" w:lineRule="auto"/>
              <w:jc w:val="center"/>
              <w:rPr>
                <w:rFonts w:ascii="Arial" w:hAnsi="Arial" w:cs="Arial"/>
              </w:rPr>
            </w:pPr>
            <w:r w:rsidRPr="00513E7A">
              <w:rPr>
                <w:rFonts w:ascii="Arial" w:hAnsi="Arial" w:cs="Arial"/>
              </w:rPr>
              <w:t>Conference organiser</w:t>
            </w:r>
          </w:p>
        </w:tc>
      </w:tr>
      <w:tr w:rsidR="00D27C75" w:rsidRPr="00513E7A" w14:paraId="6AE15CA3" w14:textId="77777777" w:rsidTr="0073437D">
        <w:trPr>
          <w:jc w:val="center"/>
        </w:trPr>
        <w:tc>
          <w:tcPr>
            <w:tcW w:w="1271" w:type="dxa"/>
            <w:shd w:val="clear" w:color="auto" w:fill="E78691"/>
          </w:tcPr>
          <w:p w14:paraId="57012BBB" w14:textId="19ED5CFB" w:rsidR="00D27C75" w:rsidRPr="00513E7A" w:rsidRDefault="00D27C75" w:rsidP="0073437D">
            <w:pPr>
              <w:spacing w:line="360" w:lineRule="auto"/>
              <w:jc w:val="center"/>
              <w:rPr>
                <w:rFonts w:ascii="Arial" w:hAnsi="Arial" w:cs="Arial"/>
              </w:rPr>
            </w:pPr>
            <w:r w:rsidRPr="00513E7A">
              <w:rPr>
                <w:rFonts w:ascii="Arial" w:hAnsi="Arial" w:cs="Arial"/>
              </w:rPr>
              <w:t>Ethan</w:t>
            </w:r>
          </w:p>
        </w:tc>
        <w:tc>
          <w:tcPr>
            <w:tcW w:w="2552" w:type="dxa"/>
          </w:tcPr>
          <w:p w14:paraId="62F79912" w14:textId="1713930F" w:rsidR="00D27C75" w:rsidRPr="00513E7A" w:rsidRDefault="00C5581E" w:rsidP="0073437D">
            <w:pPr>
              <w:spacing w:line="360" w:lineRule="auto"/>
              <w:jc w:val="center"/>
              <w:rPr>
                <w:rFonts w:ascii="Arial" w:hAnsi="Arial" w:cs="Arial"/>
              </w:rPr>
            </w:pPr>
            <w:r w:rsidRPr="00513E7A">
              <w:rPr>
                <w:rFonts w:ascii="Arial" w:hAnsi="Arial" w:cs="Arial"/>
              </w:rPr>
              <w:t>Completer finisher</w:t>
            </w:r>
          </w:p>
        </w:tc>
        <w:tc>
          <w:tcPr>
            <w:tcW w:w="2693" w:type="dxa"/>
          </w:tcPr>
          <w:p w14:paraId="4FB83635" w14:textId="0A8C014F" w:rsidR="00D27C75" w:rsidRPr="00513E7A" w:rsidRDefault="00313574" w:rsidP="0073437D">
            <w:pPr>
              <w:spacing w:line="360" w:lineRule="auto"/>
              <w:jc w:val="center"/>
              <w:rPr>
                <w:rFonts w:ascii="Arial" w:hAnsi="Arial" w:cs="Arial"/>
              </w:rPr>
            </w:pPr>
            <w:r w:rsidRPr="00513E7A">
              <w:rPr>
                <w:rFonts w:ascii="Arial" w:hAnsi="Arial" w:cs="Arial"/>
              </w:rPr>
              <w:t>C</w:t>
            </w:r>
            <w:r w:rsidR="00FF229E" w:rsidRPr="00513E7A">
              <w:rPr>
                <w:rFonts w:ascii="Arial" w:hAnsi="Arial" w:cs="Arial"/>
              </w:rPr>
              <w:t>on</w:t>
            </w:r>
            <w:r w:rsidRPr="00513E7A">
              <w:rPr>
                <w:rFonts w:ascii="Arial" w:hAnsi="Arial" w:cs="Arial"/>
              </w:rPr>
              <w:t>scientious, polishes and perfects</w:t>
            </w:r>
          </w:p>
        </w:tc>
        <w:tc>
          <w:tcPr>
            <w:tcW w:w="2500" w:type="dxa"/>
          </w:tcPr>
          <w:p w14:paraId="690473F5" w14:textId="2F768EAE" w:rsidR="00D27C75" w:rsidRPr="00513E7A" w:rsidRDefault="00C5581E" w:rsidP="0073437D">
            <w:pPr>
              <w:spacing w:line="360" w:lineRule="auto"/>
              <w:jc w:val="center"/>
              <w:rPr>
                <w:rFonts w:ascii="Arial" w:hAnsi="Arial" w:cs="Arial"/>
              </w:rPr>
            </w:pPr>
            <w:r w:rsidRPr="00513E7A">
              <w:rPr>
                <w:rFonts w:ascii="Arial" w:hAnsi="Arial" w:cs="Arial"/>
              </w:rPr>
              <w:t>Branding and tutor zone</w:t>
            </w:r>
          </w:p>
        </w:tc>
      </w:tr>
      <w:tr w:rsidR="00D27C75" w:rsidRPr="00513E7A" w14:paraId="72DDA1FC" w14:textId="77777777" w:rsidTr="0073437D">
        <w:trPr>
          <w:jc w:val="center"/>
        </w:trPr>
        <w:tc>
          <w:tcPr>
            <w:tcW w:w="1271" w:type="dxa"/>
            <w:shd w:val="clear" w:color="auto" w:fill="E78691"/>
          </w:tcPr>
          <w:p w14:paraId="62ABC2DD" w14:textId="4214BBD6" w:rsidR="00D27C75" w:rsidRPr="00513E7A" w:rsidRDefault="00D27C75" w:rsidP="0073437D">
            <w:pPr>
              <w:spacing w:line="360" w:lineRule="auto"/>
              <w:jc w:val="center"/>
              <w:rPr>
                <w:rFonts w:ascii="Arial" w:hAnsi="Arial" w:cs="Arial"/>
              </w:rPr>
            </w:pPr>
            <w:r w:rsidRPr="00513E7A">
              <w:rPr>
                <w:rFonts w:ascii="Arial" w:hAnsi="Arial" w:cs="Arial"/>
              </w:rPr>
              <w:t>Scott</w:t>
            </w:r>
          </w:p>
        </w:tc>
        <w:tc>
          <w:tcPr>
            <w:tcW w:w="2552" w:type="dxa"/>
          </w:tcPr>
          <w:p w14:paraId="725F7678" w14:textId="64FD532E" w:rsidR="00D27C75" w:rsidRPr="00513E7A" w:rsidRDefault="00C5581E" w:rsidP="0073437D">
            <w:pPr>
              <w:spacing w:line="360" w:lineRule="auto"/>
              <w:jc w:val="center"/>
              <w:rPr>
                <w:rFonts w:ascii="Arial" w:hAnsi="Arial" w:cs="Arial"/>
              </w:rPr>
            </w:pPr>
            <w:r w:rsidRPr="00513E7A">
              <w:rPr>
                <w:rFonts w:ascii="Arial" w:hAnsi="Arial" w:cs="Arial"/>
              </w:rPr>
              <w:t>Plant</w:t>
            </w:r>
          </w:p>
        </w:tc>
        <w:tc>
          <w:tcPr>
            <w:tcW w:w="2693" w:type="dxa"/>
          </w:tcPr>
          <w:p w14:paraId="5350BFCC" w14:textId="484279F6" w:rsidR="00D27C75" w:rsidRPr="00513E7A" w:rsidRDefault="00313574" w:rsidP="0073437D">
            <w:pPr>
              <w:spacing w:line="360" w:lineRule="auto"/>
              <w:jc w:val="center"/>
              <w:rPr>
                <w:rFonts w:ascii="Arial" w:hAnsi="Arial" w:cs="Arial"/>
              </w:rPr>
            </w:pPr>
            <w:r w:rsidRPr="00513E7A">
              <w:rPr>
                <w:rFonts w:ascii="Arial" w:hAnsi="Arial" w:cs="Arial"/>
              </w:rPr>
              <w:t xml:space="preserve">Creative, </w:t>
            </w:r>
            <w:r w:rsidR="001F53B6" w:rsidRPr="00513E7A">
              <w:rPr>
                <w:rFonts w:ascii="Arial" w:hAnsi="Arial" w:cs="Arial"/>
              </w:rPr>
              <w:t>free-thinking</w:t>
            </w:r>
            <w:r w:rsidRPr="00513E7A">
              <w:rPr>
                <w:rFonts w:ascii="Arial" w:hAnsi="Arial" w:cs="Arial"/>
              </w:rPr>
              <w:t xml:space="preserve"> problem solving</w:t>
            </w:r>
          </w:p>
        </w:tc>
        <w:tc>
          <w:tcPr>
            <w:tcW w:w="2500" w:type="dxa"/>
          </w:tcPr>
          <w:p w14:paraId="5BDAC5A8" w14:textId="41892AC4" w:rsidR="00D27C75" w:rsidRPr="00513E7A" w:rsidRDefault="00C5581E" w:rsidP="0073437D">
            <w:pPr>
              <w:spacing w:line="360" w:lineRule="auto"/>
              <w:jc w:val="center"/>
              <w:rPr>
                <w:rFonts w:ascii="Arial" w:hAnsi="Arial" w:cs="Arial"/>
              </w:rPr>
            </w:pPr>
            <w:r w:rsidRPr="00513E7A">
              <w:rPr>
                <w:rFonts w:ascii="Arial" w:hAnsi="Arial" w:cs="Arial"/>
              </w:rPr>
              <w:t>Social media marketing</w:t>
            </w:r>
          </w:p>
        </w:tc>
      </w:tr>
      <w:tr w:rsidR="00D27C75" w:rsidRPr="00513E7A" w14:paraId="79D4EB06" w14:textId="77777777" w:rsidTr="0073437D">
        <w:trPr>
          <w:jc w:val="center"/>
        </w:trPr>
        <w:tc>
          <w:tcPr>
            <w:tcW w:w="1271" w:type="dxa"/>
            <w:shd w:val="clear" w:color="auto" w:fill="E78691"/>
          </w:tcPr>
          <w:p w14:paraId="3B9C263A" w14:textId="3076D27D" w:rsidR="00D27C75" w:rsidRPr="00513E7A" w:rsidRDefault="00D27C75" w:rsidP="0073437D">
            <w:pPr>
              <w:spacing w:line="360" w:lineRule="auto"/>
              <w:jc w:val="center"/>
              <w:rPr>
                <w:rFonts w:ascii="Arial" w:hAnsi="Arial" w:cs="Arial"/>
              </w:rPr>
            </w:pPr>
            <w:r w:rsidRPr="00513E7A">
              <w:rPr>
                <w:rFonts w:ascii="Arial" w:hAnsi="Arial" w:cs="Arial"/>
              </w:rPr>
              <w:t>Cai</w:t>
            </w:r>
          </w:p>
        </w:tc>
        <w:tc>
          <w:tcPr>
            <w:tcW w:w="2552" w:type="dxa"/>
          </w:tcPr>
          <w:p w14:paraId="70734547" w14:textId="278B03B1" w:rsidR="00D27C75" w:rsidRPr="00513E7A" w:rsidRDefault="00C5581E" w:rsidP="0073437D">
            <w:pPr>
              <w:spacing w:line="360" w:lineRule="auto"/>
              <w:jc w:val="center"/>
              <w:rPr>
                <w:rFonts w:ascii="Arial" w:hAnsi="Arial" w:cs="Arial"/>
              </w:rPr>
            </w:pPr>
            <w:r w:rsidRPr="00513E7A">
              <w:rPr>
                <w:rFonts w:ascii="Arial" w:hAnsi="Arial" w:cs="Arial"/>
              </w:rPr>
              <w:t>Team worker</w:t>
            </w:r>
          </w:p>
        </w:tc>
        <w:tc>
          <w:tcPr>
            <w:tcW w:w="2693" w:type="dxa"/>
          </w:tcPr>
          <w:p w14:paraId="11359634" w14:textId="772A1D61" w:rsidR="00D27C75" w:rsidRPr="00513E7A" w:rsidRDefault="0037296C" w:rsidP="0073437D">
            <w:pPr>
              <w:spacing w:line="360" w:lineRule="auto"/>
              <w:jc w:val="center"/>
              <w:rPr>
                <w:rFonts w:ascii="Arial" w:hAnsi="Arial" w:cs="Arial"/>
              </w:rPr>
            </w:pPr>
            <w:r w:rsidRPr="00513E7A">
              <w:rPr>
                <w:rFonts w:ascii="Arial" w:hAnsi="Arial" w:cs="Arial"/>
              </w:rPr>
              <w:t>Perceptive and diplomatic</w:t>
            </w:r>
          </w:p>
        </w:tc>
        <w:tc>
          <w:tcPr>
            <w:tcW w:w="2500" w:type="dxa"/>
          </w:tcPr>
          <w:p w14:paraId="4FD00176" w14:textId="394DAB02" w:rsidR="00D27C75" w:rsidRPr="00513E7A" w:rsidRDefault="00C5581E" w:rsidP="0073437D">
            <w:pPr>
              <w:spacing w:line="360" w:lineRule="auto"/>
              <w:jc w:val="center"/>
              <w:rPr>
                <w:rFonts w:ascii="Arial" w:hAnsi="Arial" w:cs="Arial"/>
              </w:rPr>
            </w:pPr>
            <w:r w:rsidRPr="00513E7A">
              <w:rPr>
                <w:rFonts w:ascii="Arial" w:hAnsi="Arial" w:cs="Arial"/>
              </w:rPr>
              <w:t>Registration and videography</w:t>
            </w:r>
          </w:p>
        </w:tc>
      </w:tr>
      <w:tr w:rsidR="00D27C75" w:rsidRPr="00513E7A" w14:paraId="1C1AD206" w14:textId="77777777" w:rsidTr="0073437D">
        <w:trPr>
          <w:trHeight w:val="611"/>
          <w:jc w:val="center"/>
        </w:trPr>
        <w:tc>
          <w:tcPr>
            <w:tcW w:w="1271" w:type="dxa"/>
            <w:shd w:val="clear" w:color="auto" w:fill="E78691"/>
          </w:tcPr>
          <w:p w14:paraId="7849393E" w14:textId="5975E5C4" w:rsidR="00D27C75" w:rsidRPr="00513E7A" w:rsidRDefault="00D27C75" w:rsidP="0073437D">
            <w:pPr>
              <w:spacing w:line="360" w:lineRule="auto"/>
              <w:jc w:val="center"/>
              <w:rPr>
                <w:rFonts w:ascii="Arial" w:hAnsi="Arial" w:cs="Arial"/>
              </w:rPr>
            </w:pPr>
            <w:r w:rsidRPr="00513E7A">
              <w:rPr>
                <w:rFonts w:ascii="Arial" w:hAnsi="Arial" w:cs="Arial"/>
              </w:rPr>
              <w:t>Mia</w:t>
            </w:r>
          </w:p>
        </w:tc>
        <w:tc>
          <w:tcPr>
            <w:tcW w:w="2552" w:type="dxa"/>
          </w:tcPr>
          <w:p w14:paraId="2C25E74D" w14:textId="3C69516A" w:rsidR="00D27C75" w:rsidRPr="00513E7A" w:rsidRDefault="00C5581E" w:rsidP="0073437D">
            <w:pPr>
              <w:spacing w:line="360" w:lineRule="auto"/>
              <w:jc w:val="center"/>
              <w:rPr>
                <w:rFonts w:ascii="Arial" w:hAnsi="Arial" w:cs="Arial"/>
              </w:rPr>
            </w:pPr>
            <w:r w:rsidRPr="00513E7A">
              <w:rPr>
                <w:rFonts w:ascii="Arial" w:hAnsi="Arial" w:cs="Arial"/>
              </w:rPr>
              <w:t>Resource investigator</w:t>
            </w:r>
          </w:p>
        </w:tc>
        <w:tc>
          <w:tcPr>
            <w:tcW w:w="2693" w:type="dxa"/>
          </w:tcPr>
          <w:p w14:paraId="45273E7A" w14:textId="046F3EC4" w:rsidR="00D27C75" w:rsidRPr="00513E7A" w:rsidRDefault="0037296C" w:rsidP="0073437D">
            <w:pPr>
              <w:spacing w:line="360" w:lineRule="auto"/>
              <w:jc w:val="center"/>
              <w:rPr>
                <w:rFonts w:ascii="Arial" w:hAnsi="Arial" w:cs="Arial"/>
              </w:rPr>
            </w:pPr>
            <w:r w:rsidRPr="00513E7A">
              <w:rPr>
                <w:rFonts w:ascii="Arial" w:hAnsi="Arial" w:cs="Arial"/>
              </w:rPr>
              <w:t>Outgoing, enthusiastic</w:t>
            </w:r>
          </w:p>
        </w:tc>
        <w:tc>
          <w:tcPr>
            <w:tcW w:w="2500" w:type="dxa"/>
          </w:tcPr>
          <w:p w14:paraId="0D94AF6E" w14:textId="21DE603A" w:rsidR="00D27C75" w:rsidRPr="00513E7A" w:rsidRDefault="00C5581E" w:rsidP="0073437D">
            <w:pPr>
              <w:spacing w:line="360" w:lineRule="auto"/>
              <w:jc w:val="center"/>
              <w:rPr>
                <w:rFonts w:ascii="Arial" w:hAnsi="Arial" w:cs="Arial"/>
              </w:rPr>
            </w:pPr>
            <w:r w:rsidRPr="00513E7A">
              <w:rPr>
                <w:rFonts w:ascii="Arial" w:hAnsi="Arial" w:cs="Arial"/>
              </w:rPr>
              <w:t>Logistics and set up</w:t>
            </w:r>
          </w:p>
        </w:tc>
      </w:tr>
      <w:tr w:rsidR="00D27C75" w:rsidRPr="00513E7A" w14:paraId="7422AA3B" w14:textId="77777777" w:rsidTr="0073437D">
        <w:trPr>
          <w:jc w:val="center"/>
        </w:trPr>
        <w:tc>
          <w:tcPr>
            <w:tcW w:w="1271" w:type="dxa"/>
            <w:shd w:val="clear" w:color="auto" w:fill="E78691"/>
          </w:tcPr>
          <w:p w14:paraId="4BF7F976" w14:textId="1AFC80AC" w:rsidR="00D27C75" w:rsidRPr="00513E7A" w:rsidRDefault="00D27C75" w:rsidP="0073437D">
            <w:pPr>
              <w:spacing w:line="360" w:lineRule="auto"/>
              <w:jc w:val="center"/>
              <w:rPr>
                <w:rFonts w:ascii="Arial" w:hAnsi="Arial" w:cs="Arial"/>
              </w:rPr>
            </w:pPr>
            <w:r w:rsidRPr="00513E7A">
              <w:rPr>
                <w:rFonts w:ascii="Arial" w:hAnsi="Arial" w:cs="Arial"/>
              </w:rPr>
              <w:t>Grace</w:t>
            </w:r>
          </w:p>
        </w:tc>
        <w:tc>
          <w:tcPr>
            <w:tcW w:w="2552" w:type="dxa"/>
          </w:tcPr>
          <w:p w14:paraId="0329F013" w14:textId="656CF668" w:rsidR="00D27C75" w:rsidRPr="00513E7A" w:rsidRDefault="00C5581E" w:rsidP="0073437D">
            <w:pPr>
              <w:spacing w:line="360" w:lineRule="auto"/>
              <w:jc w:val="center"/>
              <w:rPr>
                <w:rFonts w:ascii="Arial" w:hAnsi="Arial" w:cs="Arial"/>
              </w:rPr>
            </w:pPr>
            <w:r w:rsidRPr="00513E7A">
              <w:rPr>
                <w:rFonts w:ascii="Arial" w:hAnsi="Arial" w:cs="Arial"/>
              </w:rPr>
              <w:t>Implementer</w:t>
            </w:r>
          </w:p>
        </w:tc>
        <w:tc>
          <w:tcPr>
            <w:tcW w:w="2693" w:type="dxa"/>
          </w:tcPr>
          <w:p w14:paraId="7AEBB1F6" w14:textId="58CF2698" w:rsidR="00D27C75" w:rsidRPr="00513E7A" w:rsidRDefault="001F53B6" w:rsidP="0073437D">
            <w:pPr>
              <w:spacing w:line="360" w:lineRule="auto"/>
              <w:jc w:val="center"/>
              <w:rPr>
                <w:rFonts w:ascii="Arial" w:hAnsi="Arial" w:cs="Arial"/>
              </w:rPr>
            </w:pPr>
            <w:r w:rsidRPr="00513E7A">
              <w:rPr>
                <w:rFonts w:ascii="Arial" w:hAnsi="Arial" w:cs="Arial"/>
              </w:rPr>
              <w:t>Practical, reliable, efficient</w:t>
            </w:r>
          </w:p>
        </w:tc>
        <w:tc>
          <w:tcPr>
            <w:tcW w:w="2500" w:type="dxa"/>
          </w:tcPr>
          <w:p w14:paraId="3F1718E4" w14:textId="73A640FE" w:rsidR="00D27C75" w:rsidRPr="00513E7A" w:rsidRDefault="00C5581E" w:rsidP="0073437D">
            <w:pPr>
              <w:spacing w:line="360" w:lineRule="auto"/>
              <w:jc w:val="center"/>
              <w:rPr>
                <w:rFonts w:ascii="Arial" w:hAnsi="Arial" w:cs="Arial"/>
              </w:rPr>
            </w:pPr>
            <w:r w:rsidRPr="00513E7A">
              <w:rPr>
                <w:rFonts w:ascii="Arial" w:hAnsi="Arial" w:cs="Arial"/>
              </w:rPr>
              <w:t>Exhibition manager</w:t>
            </w:r>
          </w:p>
        </w:tc>
      </w:tr>
    </w:tbl>
    <w:p w14:paraId="7FB0BCF0" w14:textId="77777777" w:rsidR="00D27C75" w:rsidRPr="00513E7A" w:rsidRDefault="00D27C75" w:rsidP="00513E7A">
      <w:pPr>
        <w:spacing w:line="360" w:lineRule="auto"/>
        <w:jc w:val="both"/>
        <w:rPr>
          <w:rFonts w:ascii="Arial" w:hAnsi="Arial" w:cs="Arial"/>
        </w:rPr>
      </w:pPr>
    </w:p>
    <w:p w14:paraId="5E43E900" w14:textId="17179B62" w:rsidR="004033DE" w:rsidRPr="00513E7A" w:rsidRDefault="00D67107" w:rsidP="00513E7A">
      <w:pPr>
        <w:spacing w:line="360" w:lineRule="auto"/>
        <w:jc w:val="both"/>
        <w:rPr>
          <w:rFonts w:ascii="Arial" w:hAnsi="Arial" w:cs="Arial"/>
        </w:rPr>
      </w:pPr>
      <w:r w:rsidRPr="00513E7A">
        <w:rPr>
          <w:rFonts w:ascii="Arial" w:hAnsi="Arial" w:cs="Arial"/>
        </w:rPr>
        <w:t xml:space="preserve">Each of us took over a specialised area of the event to manage, due to the </w:t>
      </w:r>
      <w:r w:rsidR="006B5E65" w:rsidRPr="00513E7A">
        <w:rPr>
          <w:rFonts w:ascii="Arial" w:hAnsi="Arial" w:cs="Arial"/>
        </w:rPr>
        <w:t>estimated size of the event</w:t>
      </w:r>
      <w:r w:rsidR="009A5862" w:rsidRPr="00513E7A">
        <w:rPr>
          <w:rFonts w:ascii="Arial" w:hAnsi="Arial" w:cs="Arial"/>
        </w:rPr>
        <w:t>,</w:t>
      </w:r>
      <w:r w:rsidR="006B5E65" w:rsidRPr="00513E7A">
        <w:rPr>
          <w:rFonts w:ascii="Arial" w:hAnsi="Arial" w:cs="Arial"/>
        </w:rPr>
        <w:t xml:space="preserve"> it was important that these roles were divided equally. Sweeney et al</w:t>
      </w:r>
      <w:r w:rsidR="00296489" w:rsidRPr="00513E7A">
        <w:rPr>
          <w:rFonts w:ascii="Arial" w:hAnsi="Arial" w:cs="Arial"/>
        </w:rPr>
        <w:t>.</w:t>
      </w:r>
      <w:r w:rsidR="006B5E65" w:rsidRPr="00513E7A">
        <w:rPr>
          <w:rFonts w:ascii="Arial" w:hAnsi="Arial" w:cs="Arial"/>
        </w:rPr>
        <w:t xml:space="preserve"> (2019) s</w:t>
      </w:r>
      <w:r w:rsidR="005501ED" w:rsidRPr="00513E7A">
        <w:rPr>
          <w:rFonts w:ascii="Arial" w:hAnsi="Arial" w:cs="Arial"/>
        </w:rPr>
        <w:t>uggests</w:t>
      </w:r>
      <w:r w:rsidR="006B5E65" w:rsidRPr="00513E7A">
        <w:rPr>
          <w:rFonts w:ascii="Arial" w:hAnsi="Arial" w:cs="Arial"/>
        </w:rPr>
        <w:t xml:space="preserve"> that “</w:t>
      </w:r>
      <w:r w:rsidR="00BA12A2" w:rsidRPr="00513E7A">
        <w:rPr>
          <w:rFonts w:ascii="Arial" w:hAnsi="Arial" w:cs="Arial"/>
        </w:rPr>
        <w:t>Shared leadership has</w:t>
      </w:r>
      <w:r w:rsidR="005501ED" w:rsidRPr="00513E7A">
        <w:rPr>
          <w:rFonts w:ascii="Arial" w:hAnsi="Arial" w:cs="Arial"/>
        </w:rPr>
        <w:t xml:space="preserve"> </w:t>
      </w:r>
      <w:r w:rsidR="00BA12A2" w:rsidRPr="00513E7A">
        <w:rPr>
          <w:rFonts w:ascii="Arial" w:hAnsi="Arial" w:cs="Arial"/>
        </w:rPr>
        <w:t>emerged as a way for organisations to improve performance and operate effectively</w:t>
      </w:r>
      <w:r w:rsidR="006B5E65" w:rsidRPr="00513E7A">
        <w:rPr>
          <w:rFonts w:ascii="Arial" w:hAnsi="Arial" w:cs="Arial"/>
        </w:rPr>
        <w:t>”</w:t>
      </w:r>
      <w:r w:rsidR="005501ED" w:rsidRPr="00513E7A">
        <w:rPr>
          <w:rFonts w:ascii="Arial" w:hAnsi="Arial" w:cs="Arial"/>
        </w:rPr>
        <w:t xml:space="preserve">. </w:t>
      </w:r>
      <w:r w:rsidR="009A5862" w:rsidRPr="00513E7A">
        <w:rPr>
          <w:rFonts w:ascii="Arial" w:hAnsi="Arial" w:cs="Arial"/>
        </w:rPr>
        <w:t xml:space="preserve">This is what worked best for us in our group. </w:t>
      </w:r>
      <w:r w:rsidR="001F1C38" w:rsidRPr="00513E7A">
        <w:rPr>
          <w:rFonts w:ascii="Arial" w:hAnsi="Arial" w:cs="Arial"/>
        </w:rPr>
        <w:t xml:space="preserve">Having </w:t>
      </w:r>
      <w:r w:rsidR="00296489" w:rsidRPr="00513E7A">
        <w:rPr>
          <w:rFonts w:ascii="Arial" w:hAnsi="Arial" w:cs="Arial"/>
        </w:rPr>
        <w:t xml:space="preserve">a strong group of diverse people meant that we were each able to </w:t>
      </w:r>
      <w:r w:rsidR="00924AC8" w:rsidRPr="00513E7A">
        <w:rPr>
          <w:rFonts w:ascii="Arial" w:hAnsi="Arial" w:cs="Arial"/>
        </w:rPr>
        <w:t xml:space="preserve">excel in our personal development through this event. </w:t>
      </w:r>
    </w:p>
    <w:p w14:paraId="2EF31A08" w14:textId="77777777" w:rsidR="00E46CDA" w:rsidRPr="00513E7A" w:rsidRDefault="00E46CDA" w:rsidP="00513E7A">
      <w:pPr>
        <w:spacing w:line="360" w:lineRule="auto"/>
        <w:jc w:val="both"/>
        <w:rPr>
          <w:rFonts w:ascii="Arial" w:hAnsi="Arial" w:cs="Arial"/>
        </w:rPr>
      </w:pPr>
    </w:p>
    <w:p w14:paraId="53D5163E" w14:textId="1FB8C2EB" w:rsidR="004033DE" w:rsidRPr="00513E7A" w:rsidRDefault="00E70853" w:rsidP="00513E7A">
      <w:pPr>
        <w:spacing w:line="360" w:lineRule="auto"/>
        <w:jc w:val="both"/>
        <w:rPr>
          <w:rFonts w:ascii="Arial" w:hAnsi="Arial" w:cs="Arial"/>
        </w:rPr>
      </w:pPr>
      <w:r w:rsidRPr="00513E7A">
        <w:rPr>
          <w:rFonts w:ascii="Arial" w:hAnsi="Arial" w:cs="Arial"/>
        </w:rPr>
        <w:t xml:space="preserve">Deci and Ryan (2012) are the developers of the self-determination theory, they suggest that identifying personal strengths and interests will enable you to be more efficient and motivated in your professional career. </w:t>
      </w:r>
      <w:r w:rsidR="00E46CDA" w:rsidRPr="00513E7A">
        <w:rPr>
          <w:rFonts w:ascii="Arial" w:hAnsi="Arial" w:cs="Arial"/>
        </w:rPr>
        <w:t>Using Belbin</w:t>
      </w:r>
      <w:r w:rsidR="005B3A4A" w:rsidRPr="00513E7A">
        <w:rPr>
          <w:rFonts w:ascii="Arial" w:hAnsi="Arial" w:cs="Arial"/>
        </w:rPr>
        <w:t>’</w:t>
      </w:r>
      <w:r w:rsidR="00E46CDA" w:rsidRPr="00513E7A">
        <w:rPr>
          <w:rFonts w:ascii="Arial" w:hAnsi="Arial" w:cs="Arial"/>
        </w:rPr>
        <w:t>s Team Role model</w:t>
      </w:r>
      <w:r w:rsidR="002D261B" w:rsidRPr="00513E7A">
        <w:rPr>
          <w:rFonts w:ascii="Arial" w:hAnsi="Arial" w:cs="Arial"/>
        </w:rPr>
        <w:t xml:space="preserve"> </w:t>
      </w:r>
      <w:r w:rsidR="002D261B" w:rsidRPr="00513E7A">
        <w:rPr>
          <w:rFonts w:ascii="Arial" w:hAnsi="Arial" w:cs="Arial"/>
        </w:rPr>
        <w:t>(Belbin, 2025)</w:t>
      </w:r>
      <w:r w:rsidR="005B3A4A" w:rsidRPr="00513E7A">
        <w:rPr>
          <w:rFonts w:ascii="Arial" w:hAnsi="Arial" w:cs="Arial"/>
        </w:rPr>
        <w:t>,</w:t>
      </w:r>
      <w:r w:rsidR="00E46CDA" w:rsidRPr="00513E7A">
        <w:rPr>
          <w:rFonts w:ascii="Arial" w:hAnsi="Arial" w:cs="Arial"/>
        </w:rPr>
        <w:t xml:space="preserve"> I identified that I am most like the implementer</w:t>
      </w:r>
      <w:r w:rsidR="00FF5EE3" w:rsidRPr="00513E7A">
        <w:rPr>
          <w:rFonts w:ascii="Arial" w:hAnsi="Arial" w:cs="Arial"/>
        </w:rPr>
        <w:t>.</w:t>
      </w:r>
      <w:r w:rsidR="00E46CDA" w:rsidRPr="00513E7A">
        <w:rPr>
          <w:rFonts w:ascii="Arial" w:hAnsi="Arial" w:cs="Arial"/>
        </w:rPr>
        <w:t xml:space="preserve"> </w:t>
      </w:r>
      <w:r w:rsidR="00C26D64" w:rsidRPr="00513E7A">
        <w:rPr>
          <w:rFonts w:ascii="Arial" w:hAnsi="Arial" w:cs="Arial"/>
        </w:rPr>
        <w:t>My strengths are that I</w:t>
      </w:r>
      <w:r w:rsidR="004B6124" w:rsidRPr="00513E7A">
        <w:rPr>
          <w:rFonts w:ascii="Arial" w:hAnsi="Arial" w:cs="Arial"/>
        </w:rPr>
        <w:t xml:space="preserve"> am well-organised</w:t>
      </w:r>
      <w:r w:rsidR="00A96315" w:rsidRPr="00513E7A">
        <w:rPr>
          <w:rFonts w:ascii="Arial" w:hAnsi="Arial" w:cs="Arial"/>
        </w:rPr>
        <w:t>, punctual</w:t>
      </w:r>
      <w:r w:rsidR="004B6124" w:rsidRPr="00513E7A">
        <w:rPr>
          <w:rFonts w:ascii="Arial" w:hAnsi="Arial" w:cs="Arial"/>
        </w:rPr>
        <w:t xml:space="preserve"> </w:t>
      </w:r>
      <w:r w:rsidR="00A96315" w:rsidRPr="00513E7A">
        <w:rPr>
          <w:rFonts w:ascii="Arial" w:hAnsi="Arial" w:cs="Arial"/>
        </w:rPr>
        <w:t xml:space="preserve">and time-efficient, which qualifies me for this role. </w:t>
      </w:r>
      <w:r w:rsidR="006B14F6" w:rsidRPr="00513E7A">
        <w:rPr>
          <w:rFonts w:ascii="Arial" w:hAnsi="Arial" w:cs="Arial"/>
        </w:rPr>
        <w:t>One of my biggest</w:t>
      </w:r>
      <w:r w:rsidR="009A75E1" w:rsidRPr="00513E7A">
        <w:rPr>
          <w:rFonts w:ascii="Arial" w:hAnsi="Arial" w:cs="Arial"/>
        </w:rPr>
        <w:t xml:space="preserve"> weaknesses </w:t>
      </w:r>
      <w:r w:rsidR="006B14F6" w:rsidRPr="00513E7A">
        <w:rPr>
          <w:rFonts w:ascii="Arial" w:hAnsi="Arial" w:cs="Arial"/>
        </w:rPr>
        <w:t>is</w:t>
      </w:r>
      <w:r w:rsidR="009A75E1" w:rsidRPr="00513E7A">
        <w:rPr>
          <w:rFonts w:ascii="Arial" w:hAnsi="Arial" w:cs="Arial"/>
        </w:rPr>
        <w:t xml:space="preserve"> public speaking</w:t>
      </w:r>
      <w:r w:rsidR="00946134" w:rsidRPr="00513E7A">
        <w:rPr>
          <w:rFonts w:ascii="Arial" w:hAnsi="Arial" w:cs="Arial"/>
        </w:rPr>
        <w:t>,</w:t>
      </w:r>
      <w:r w:rsidR="009A75E1" w:rsidRPr="00513E7A">
        <w:rPr>
          <w:rFonts w:ascii="Arial" w:hAnsi="Arial" w:cs="Arial"/>
        </w:rPr>
        <w:t xml:space="preserve"> </w:t>
      </w:r>
      <w:r w:rsidR="006B14F6" w:rsidRPr="00513E7A">
        <w:rPr>
          <w:rFonts w:ascii="Arial" w:hAnsi="Arial" w:cs="Arial"/>
        </w:rPr>
        <w:t xml:space="preserve">which is why </w:t>
      </w:r>
      <w:r w:rsidR="0034706B" w:rsidRPr="00513E7A">
        <w:rPr>
          <w:rFonts w:ascii="Arial" w:hAnsi="Arial" w:cs="Arial"/>
        </w:rPr>
        <w:t xml:space="preserve">I chose to </w:t>
      </w:r>
      <w:r w:rsidR="00984B97" w:rsidRPr="00513E7A">
        <w:rPr>
          <w:rFonts w:ascii="Arial" w:hAnsi="Arial" w:cs="Arial"/>
        </w:rPr>
        <w:t>work on the exhibition</w:t>
      </w:r>
      <w:r w:rsidR="00402D9B" w:rsidRPr="00513E7A">
        <w:rPr>
          <w:rFonts w:ascii="Arial" w:hAnsi="Arial" w:cs="Arial"/>
        </w:rPr>
        <w:t xml:space="preserve"> rather than the conference. </w:t>
      </w:r>
      <w:r w:rsidR="00E46CDA" w:rsidRPr="00513E7A">
        <w:rPr>
          <w:rFonts w:ascii="Arial" w:hAnsi="Arial" w:cs="Arial"/>
        </w:rPr>
        <w:t>We identified that I would be best suited as exhibition manager. Additionally, I took on the task of risk management and event compliance. With my job outside of University, I am risk management trained. I often fill out risk assessments, which apply well to my studies.</w:t>
      </w:r>
      <w:r w:rsidR="001F1C38" w:rsidRPr="00513E7A">
        <w:rPr>
          <w:rFonts w:ascii="Arial" w:hAnsi="Arial" w:cs="Arial"/>
        </w:rPr>
        <w:t xml:space="preserve"> </w:t>
      </w:r>
    </w:p>
    <w:p w14:paraId="4B1B03A9" w14:textId="77777777" w:rsidR="004033DE" w:rsidRPr="00513E7A" w:rsidRDefault="004033DE" w:rsidP="00513E7A">
      <w:pPr>
        <w:spacing w:line="360" w:lineRule="auto"/>
        <w:jc w:val="both"/>
        <w:rPr>
          <w:rFonts w:ascii="Arial" w:hAnsi="Arial" w:cs="Arial"/>
        </w:rPr>
      </w:pPr>
    </w:p>
    <w:p w14:paraId="0BCBEC2D" w14:textId="122F0696" w:rsidR="002E68DA" w:rsidRPr="00513E7A" w:rsidRDefault="00264AA4" w:rsidP="00513E7A">
      <w:pPr>
        <w:spacing w:line="360" w:lineRule="auto"/>
        <w:jc w:val="both"/>
        <w:rPr>
          <w:rFonts w:ascii="Arial" w:hAnsi="Arial" w:cs="Arial"/>
        </w:rPr>
      </w:pPr>
      <w:r w:rsidRPr="00513E7A">
        <w:rPr>
          <w:rFonts w:ascii="Arial" w:hAnsi="Arial" w:cs="Arial"/>
        </w:rPr>
        <w:lastRenderedPageBreak/>
        <w:t xml:space="preserve">In my role as exhibition manager, </w:t>
      </w:r>
      <w:r w:rsidR="00AA5F2C" w:rsidRPr="00513E7A">
        <w:rPr>
          <w:rFonts w:ascii="Arial" w:hAnsi="Arial" w:cs="Arial"/>
        </w:rPr>
        <w:t>I was in charge of planning, organising and overseeing the exhibition aspect of the event</w:t>
      </w:r>
      <w:r w:rsidR="00010101" w:rsidRPr="00513E7A">
        <w:rPr>
          <w:rFonts w:ascii="Arial" w:hAnsi="Arial" w:cs="Arial"/>
        </w:rPr>
        <w:t xml:space="preserve">. </w:t>
      </w:r>
      <w:r w:rsidR="00FE413E" w:rsidRPr="00513E7A">
        <w:rPr>
          <w:rFonts w:ascii="Arial" w:hAnsi="Arial" w:cs="Arial"/>
        </w:rPr>
        <w:t>Mia and I</w:t>
      </w:r>
      <w:r w:rsidR="00010101" w:rsidRPr="00513E7A">
        <w:rPr>
          <w:rFonts w:ascii="Arial" w:hAnsi="Arial" w:cs="Arial"/>
        </w:rPr>
        <w:t xml:space="preserve"> worked closely leading up to the event as o</w:t>
      </w:r>
      <w:r w:rsidR="002E68DA" w:rsidRPr="00513E7A">
        <w:rPr>
          <w:rFonts w:ascii="Arial" w:hAnsi="Arial" w:cs="Arial"/>
        </w:rPr>
        <w:t>u</w:t>
      </w:r>
      <w:r w:rsidR="00010101" w:rsidRPr="00513E7A">
        <w:rPr>
          <w:rFonts w:ascii="Arial" w:hAnsi="Arial" w:cs="Arial"/>
        </w:rPr>
        <w:t xml:space="preserve">r roles overlapped often. </w:t>
      </w:r>
      <w:r w:rsidR="002E68DA" w:rsidRPr="00513E7A">
        <w:rPr>
          <w:rFonts w:ascii="Arial" w:hAnsi="Arial" w:cs="Arial"/>
        </w:rPr>
        <w:t>My key roles included:</w:t>
      </w:r>
    </w:p>
    <w:p w14:paraId="4BF27669" w14:textId="63116FF0" w:rsidR="002E68DA" w:rsidRPr="00513E7A" w:rsidRDefault="005D54D6" w:rsidP="00513E7A">
      <w:pPr>
        <w:pStyle w:val="ListParagraph"/>
        <w:numPr>
          <w:ilvl w:val="0"/>
          <w:numId w:val="2"/>
        </w:numPr>
        <w:spacing w:line="360" w:lineRule="auto"/>
        <w:jc w:val="both"/>
        <w:rPr>
          <w:rFonts w:ascii="Arial" w:hAnsi="Arial" w:cs="Arial"/>
        </w:rPr>
      </w:pPr>
      <w:r w:rsidRPr="00513E7A">
        <w:rPr>
          <w:rFonts w:ascii="Arial" w:hAnsi="Arial" w:cs="Arial"/>
        </w:rPr>
        <w:t xml:space="preserve">Developing event concepts, aims and objectives </w:t>
      </w:r>
    </w:p>
    <w:p w14:paraId="40EABA30" w14:textId="163C3E4E" w:rsidR="00D50F71" w:rsidRPr="00513E7A" w:rsidRDefault="00D50F71" w:rsidP="00513E7A">
      <w:pPr>
        <w:pStyle w:val="ListParagraph"/>
        <w:numPr>
          <w:ilvl w:val="0"/>
          <w:numId w:val="2"/>
        </w:numPr>
        <w:spacing w:line="360" w:lineRule="auto"/>
        <w:jc w:val="both"/>
        <w:rPr>
          <w:rFonts w:ascii="Arial" w:hAnsi="Arial" w:cs="Arial"/>
        </w:rPr>
      </w:pPr>
      <w:r w:rsidRPr="00513E7A">
        <w:rPr>
          <w:rFonts w:ascii="Arial" w:hAnsi="Arial" w:cs="Arial"/>
        </w:rPr>
        <w:t xml:space="preserve">Developing and implementing risk management and event compliance strategies </w:t>
      </w:r>
    </w:p>
    <w:p w14:paraId="1EA15ABE" w14:textId="63D6F6F0" w:rsidR="00675A7D" w:rsidRPr="00513E7A" w:rsidRDefault="00675A7D" w:rsidP="00513E7A">
      <w:pPr>
        <w:pStyle w:val="ListParagraph"/>
        <w:numPr>
          <w:ilvl w:val="0"/>
          <w:numId w:val="2"/>
        </w:numPr>
        <w:spacing w:line="360" w:lineRule="auto"/>
        <w:jc w:val="both"/>
        <w:rPr>
          <w:rFonts w:ascii="Arial" w:hAnsi="Arial" w:cs="Arial"/>
        </w:rPr>
      </w:pPr>
      <w:r w:rsidRPr="00513E7A">
        <w:rPr>
          <w:rFonts w:ascii="Arial" w:hAnsi="Arial" w:cs="Arial"/>
        </w:rPr>
        <w:t xml:space="preserve">Overseeing floor plans and exhibitor requirements </w:t>
      </w:r>
    </w:p>
    <w:p w14:paraId="0607C5A6" w14:textId="016ED73B" w:rsidR="00514F7E" w:rsidRPr="00513E7A" w:rsidRDefault="00BC131C" w:rsidP="00513E7A">
      <w:pPr>
        <w:pStyle w:val="ListParagraph"/>
        <w:numPr>
          <w:ilvl w:val="0"/>
          <w:numId w:val="2"/>
        </w:numPr>
        <w:spacing w:line="360" w:lineRule="auto"/>
        <w:jc w:val="both"/>
        <w:rPr>
          <w:rFonts w:ascii="Arial" w:hAnsi="Arial" w:cs="Arial"/>
        </w:rPr>
      </w:pPr>
      <w:r w:rsidRPr="00513E7A">
        <w:rPr>
          <w:rFonts w:ascii="Arial" w:hAnsi="Arial" w:cs="Arial"/>
        </w:rPr>
        <w:t xml:space="preserve">Supervising event setup, operation and </w:t>
      </w:r>
      <w:r w:rsidR="00717E12" w:rsidRPr="00513E7A">
        <w:rPr>
          <w:rFonts w:ascii="Arial" w:hAnsi="Arial" w:cs="Arial"/>
        </w:rPr>
        <w:t>set down</w:t>
      </w:r>
    </w:p>
    <w:p w14:paraId="6AF9E376" w14:textId="77777777" w:rsidR="001638F6" w:rsidRPr="00513E7A" w:rsidRDefault="001638F6" w:rsidP="00513E7A">
      <w:pPr>
        <w:spacing w:line="360" w:lineRule="auto"/>
        <w:jc w:val="both"/>
        <w:rPr>
          <w:rFonts w:ascii="Arial" w:hAnsi="Arial" w:cs="Arial"/>
        </w:rPr>
      </w:pPr>
    </w:p>
    <w:p w14:paraId="61E06E29" w14:textId="258BC388" w:rsidR="00E051BC" w:rsidRPr="00262D73" w:rsidRDefault="00EF7ED0" w:rsidP="00262D73">
      <w:pPr>
        <w:pStyle w:val="Heading1"/>
        <w:rPr>
          <w:rFonts w:ascii="Arial" w:hAnsi="Arial" w:cs="Arial"/>
          <w:b/>
          <w:bCs/>
          <w:color w:val="000000" w:themeColor="text1"/>
          <w:sz w:val="24"/>
          <w:szCs w:val="24"/>
          <w:u w:val="single"/>
        </w:rPr>
      </w:pPr>
      <w:bookmarkStart w:id="1" w:name="_Toc191032354"/>
      <w:r w:rsidRPr="00262D73">
        <w:rPr>
          <w:rFonts w:ascii="Arial" w:hAnsi="Arial" w:cs="Arial"/>
          <w:b/>
          <w:bCs/>
          <w:color w:val="000000" w:themeColor="text1"/>
          <w:sz w:val="24"/>
          <w:szCs w:val="24"/>
          <w:u w:val="single"/>
        </w:rPr>
        <w:t>Team collaboration and communication</w:t>
      </w:r>
      <w:bookmarkEnd w:id="1"/>
      <w:r w:rsidRPr="00262D73">
        <w:rPr>
          <w:rFonts w:ascii="Arial" w:hAnsi="Arial" w:cs="Arial"/>
          <w:b/>
          <w:bCs/>
          <w:color w:val="000000" w:themeColor="text1"/>
          <w:sz w:val="24"/>
          <w:szCs w:val="24"/>
          <w:u w:val="single"/>
        </w:rPr>
        <w:t xml:space="preserve"> </w:t>
      </w:r>
    </w:p>
    <w:p w14:paraId="4E5FA86B" w14:textId="56F0A165" w:rsidR="009A3088" w:rsidRPr="00513E7A" w:rsidRDefault="003B04E9" w:rsidP="00513E7A">
      <w:pPr>
        <w:spacing w:line="360" w:lineRule="auto"/>
        <w:jc w:val="both"/>
        <w:rPr>
          <w:rFonts w:ascii="Arial" w:eastAsia="Arial" w:hAnsi="Arial" w:cs="Arial"/>
          <w:color w:val="000000" w:themeColor="text1"/>
        </w:rPr>
      </w:pPr>
      <w:r w:rsidRPr="00513E7A">
        <w:rPr>
          <w:rFonts w:ascii="Arial" w:hAnsi="Arial" w:cs="Arial"/>
        </w:rPr>
        <w:t>Diverse groups, although effective long</w:t>
      </w:r>
      <w:r w:rsidR="001939F4" w:rsidRPr="00513E7A">
        <w:rPr>
          <w:rFonts w:ascii="Arial" w:hAnsi="Arial" w:cs="Arial"/>
        </w:rPr>
        <w:t>-</w:t>
      </w:r>
      <w:r w:rsidRPr="00513E7A">
        <w:rPr>
          <w:rFonts w:ascii="Arial" w:hAnsi="Arial" w:cs="Arial"/>
        </w:rPr>
        <w:t xml:space="preserve">term, may </w:t>
      </w:r>
      <w:r w:rsidR="001939F4" w:rsidRPr="00513E7A">
        <w:rPr>
          <w:rFonts w:ascii="Arial" w:hAnsi="Arial" w:cs="Arial"/>
        </w:rPr>
        <w:t xml:space="preserve">experience conflict in the early stages of the planning process. Being able to learn and develop from this conflict </w:t>
      </w:r>
      <w:r w:rsidR="009A452A" w:rsidRPr="00513E7A">
        <w:rPr>
          <w:rFonts w:ascii="Arial" w:hAnsi="Arial" w:cs="Arial"/>
        </w:rPr>
        <w:t xml:space="preserve">often results in a stronger and more confident team. </w:t>
      </w:r>
      <w:r w:rsidR="00F26D58" w:rsidRPr="00513E7A">
        <w:rPr>
          <w:rFonts w:ascii="Arial" w:eastAsia="Arial" w:hAnsi="Arial" w:cs="Arial"/>
          <w:color w:val="000000" w:themeColor="text1"/>
        </w:rPr>
        <w:t xml:space="preserve">Hirschi (2023) </w:t>
      </w:r>
      <w:r w:rsidR="004819ED" w:rsidRPr="00513E7A">
        <w:rPr>
          <w:rFonts w:ascii="Arial" w:eastAsia="Arial" w:hAnsi="Arial" w:cs="Arial"/>
          <w:color w:val="000000" w:themeColor="text1"/>
        </w:rPr>
        <w:t>developed the leadership formula</w:t>
      </w:r>
      <w:r w:rsidR="002A3C99" w:rsidRPr="00513E7A">
        <w:rPr>
          <w:rFonts w:ascii="Arial" w:eastAsia="Arial" w:hAnsi="Arial" w:cs="Arial"/>
          <w:color w:val="000000" w:themeColor="text1"/>
        </w:rPr>
        <w:t>;</w:t>
      </w:r>
      <w:r w:rsidR="004819ED" w:rsidRPr="00513E7A">
        <w:rPr>
          <w:rFonts w:ascii="Arial" w:eastAsia="Arial" w:hAnsi="Arial" w:cs="Arial"/>
          <w:color w:val="000000" w:themeColor="text1"/>
        </w:rPr>
        <w:t xml:space="preserve"> this proposes the id</w:t>
      </w:r>
      <w:r w:rsidR="002A3C99" w:rsidRPr="00513E7A">
        <w:rPr>
          <w:rFonts w:ascii="Arial" w:eastAsia="Arial" w:hAnsi="Arial" w:cs="Arial"/>
          <w:color w:val="000000" w:themeColor="text1"/>
        </w:rPr>
        <w:t>e</w:t>
      </w:r>
      <w:r w:rsidR="004819ED" w:rsidRPr="00513E7A">
        <w:rPr>
          <w:rFonts w:ascii="Arial" w:eastAsia="Arial" w:hAnsi="Arial" w:cs="Arial"/>
          <w:color w:val="000000" w:themeColor="text1"/>
        </w:rPr>
        <w:t>a that effective teamwork comes from having high levels of communication and high levels of flexibility</w:t>
      </w:r>
      <w:r w:rsidR="002A3C99" w:rsidRPr="00513E7A">
        <w:rPr>
          <w:rFonts w:ascii="Arial" w:eastAsia="Arial" w:hAnsi="Arial" w:cs="Arial"/>
          <w:color w:val="000000" w:themeColor="text1"/>
        </w:rPr>
        <w:t>, without this</w:t>
      </w:r>
      <w:r w:rsidR="00582F74" w:rsidRPr="00513E7A">
        <w:rPr>
          <w:rFonts w:ascii="Arial" w:eastAsia="Arial" w:hAnsi="Arial" w:cs="Arial"/>
          <w:color w:val="000000" w:themeColor="text1"/>
        </w:rPr>
        <w:t>,</w:t>
      </w:r>
      <w:r w:rsidR="002A3C99" w:rsidRPr="00513E7A">
        <w:rPr>
          <w:rFonts w:ascii="Arial" w:eastAsia="Arial" w:hAnsi="Arial" w:cs="Arial"/>
          <w:color w:val="000000" w:themeColor="text1"/>
        </w:rPr>
        <w:t xml:space="preserve"> team members lack motivation and initiative and</w:t>
      </w:r>
      <w:r w:rsidR="00582F74" w:rsidRPr="00513E7A">
        <w:rPr>
          <w:rFonts w:ascii="Arial" w:eastAsia="Arial" w:hAnsi="Arial" w:cs="Arial"/>
          <w:color w:val="000000" w:themeColor="text1"/>
        </w:rPr>
        <w:t>,</w:t>
      </w:r>
      <w:r w:rsidR="002A3C99" w:rsidRPr="00513E7A">
        <w:rPr>
          <w:rFonts w:ascii="Arial" w:eastAsia="Arial" w:hAnsi="Arial" w:cs="Arial"/>
          <w:color w:val="000000" w:themeColor="text1"/>
        </w:rPr>
        <w:t xml:space="preserve"> as a result</w:t>
      </w:r>
      <w:r w:rsidR="00582F74" w:rsidRPr="00513E7A">
        <w:rPr>
          <w:rFonts w:ascii="Arial" w:eastAsia="Arial" w:hAnsi="Arial" w:cs="Arial"/>
          <w:color w:val="000000" w:themeColor="text1"/>
        </w:rPr>
        <w:t>,</w:t>
      </w:r>
      <w:r w:rsidR="002A3C99" w:rsidRPr="00513E7A">
        <w:rPr>
          <w:rFonts w:ascii="Arial" w:eastAsia="Arial" w:hAnsi="Arial" w:cs="Arial"/>
          <w:color w:val="000000" w:themeColor="text1"/>
        </w:rPr>
        <w:t xml:space="preserve"> fail to suc</w:t>
      </w:r>
      <w:r w:rsidR="00582F74" w:rsidRPr="00513E7A">
        <w:rPr>
          <w:rFonts w:ascii="Arial" w:eastAsia="Arial" w:hAnsi="Arial" w:cs="Arial"/>
          <w:color w:val="000000" w:themeColor="text1"/>
        </w:rPr>
        <w:t>c</w:t>
      </w:r>
      <w:r w:rsidR="002A3C99" w:rsidRPr="00513E7A">
        <w:rPr>
          <w:rFonts w:ascii="Arial" w:eastAsia="Arial" w:hAnsi="Arial" w:cs="Arial"/>
          <w:color w:val="000000" w:themeColor="text1"/>
        </w:rPr>
        <w:t xml:space="preserve">eed. </w:t>
      </w:r>
    </w:p>
    <w:p w14:paraId="4AB9AA4F" w14:textId="77777777" w:rsidR="001142F9" w:rsidRPr="00513E7A" w:rsidRDefault="001142F9" w:rsidP="00513E7A">
      <w:pPr>
        <w:spacing w:line="360" w:lineRule="auto"/>
        <w:jc w:val="both"/>
        <w:rPr>
          <w:rFonts w:ascii="Arial" w:eastAsia="Arial" w:hAnsi="Arial" w:cs="Arial"/>
          <w:color w:val="000000" w:themeColor="text1"/>
        </w:rPr>
      </w:pPr>
    </w:p>
    <w:p w14:paraId="2176D214" w14:textId="3D9CCC3D" w:rsidR="00780203" w:rsidRPr="00513E7A" w:rsidRDefault="002B475D" w:rsidP="00513E7A">
      <w:pPr>
        <w:pStyle w:val="NoSpacing"/>
        <w:spacing w:line="360" w:lineRule="auto"/>
        <w:jc w:val="both"/>
        <w:rPr>
          <w:rFonts w:ascii="Arial" w:hAnsi="Arial" w:cs="Arial"/>
        </w:rPr>
      </w:pPr>
      <w:r w:rsidRPr="00513E7A">
        <w:rPr>
          <w:rFonts w:ascii="Arial" w:eastAsia="Arial" w:hAnsi="Arial" w:cs="Arial"/>
        </w:rPr>
        <w:t xml:space="preserve">During the event planning process, we worked </w:t>
      </w:r>
      <w:r w:rsidR="00820418" w:rsidRPr="00513E7A">
        <w:rPr>
          <w:rFonts w:ascii="Arial" w:eastAsia="Arial" w:hAnsi="Arial" w:cs="Arial"/>
        </w:rPr>
        <w:t>effectively as a group; deadlines were being met, however</w:t>
      </w:r>
      <w:r w:rsidR="00780203" w:rsidRPr="00513E7A">
        <w:rPr>
          <w:rFonts w:ascii="Arial" w:eastAsia="Arial" w:hAnsi="Arial" w:cs="Arial"/>
        </w:rPr>
        <w:t>,</w:t>
      </w:r>
      <w:r w:rsidR="00820418" w:rsidRPr="00513E7A">
        <w:rPr>
          <w:rFonts w:ascii="Arial" w:eastAsia="Arial" w:hAnsi="Arial" w:cs="Arial"/>
        </w:rPr>
        <w:t xml:space="preserve"> as the eve</w:t>
      </w:r>
      <w:r w:rsidR="00780203" w:rsidRPr="00513E7A">
        <w:rPr>
          <w:rFonts w:ascii="Arial" w:eastAsia="Arial" w:hAnsi="Arial" w:cs="Arial"/>
        </w:rPr>
        <w:t>nt</w:t>
      </w:r>
      <w:r w:rsidR="00820418" w:rsidRPr="00513E7A">
        <w:rPr>
          <w:rFonts w:ascii="Arial" w:eastAsia="Arial" w:hAnsi="Arial" w:cs="Arial"/>
        </w:rPr>
        <w:t xml:space="preserve"> date got closer</w:t>
      </w:r>
      <w:r w:rsidR="00780203" w:rsidRPr="00513E7A">
        <w:rPr>
          <w:rFonts w:ascii="Arial" w:eastAsia="Arial" w:hAnsi="Arial" w:cs="Arial"/>
        </w:rPr>
        <w:t>,</w:t>
      </w:r>
      <w:r w:rsidR="00820418" w:rsidRPr="00513E7A">
        <w:rPr>
          <w:rFonts w:ascii="Arial" w:eastAsia="Arial" w:hAnsi="Arial" w:cs="Arial"/>
        </w:rPr>
        <w:t xml:space="preserve"> tension arose and caused conflict amo</w:t>
      </w:r>
      <w:r w:rsidR="00780203" w:rsidRPr="00513E7A">
        <w:rPr>
          <w:rFonts w:ascii="Arial" w:eastAsia="Arial" w:hAnsi="Arial" w:cs="Arial"/>
        </w:rPr>
        <w:t>ng</w:t>
      </w:r>
      <w:r w:rsidR="00D07EED" w:rsidRPr="00513E7A">
        <w:rPr>
          <w:rFonts w:ascii="Arial" w:eastAsia="Arial" w:hAnsi="Arial" w:cs="Arial"/>
        </w:rPr>
        <w:t>st</w:t>
      </w:r>
      <w:r w:rsidR="00820418" w:rsidRPr="00513E7A">
        <w:rPr>
          <w:rFonts w:ascii="Arial" w:eastAsia="Arial" w:hAnsi="Arial" w:cs="Arial"/>
        </w:rPr>
        <w:t xml:space="preserve"> the group. </w:t>
      </w:r>
      <w:r w:rsidR="00780203" w:rsidRPr="00513E7A">
        <w:rPr>
          <w:rFonts w:ascii="Arial" w:eastAsia="Times New Roman" w:hAnsi="Arial" w:cs="Arial"/>
          <w:kern w:val="0"/>
          <w:lang w:eastAsia="en-GB"/>
          <w14:ligatures w14:val="none"/>
        </w:rPr>
        <w:t> </w:t>
      </w:r>
      <w:r w:rsidR="00780203" w:rsidRPr="00513E7A">
        <w:rPr>
          <w:rFonts w:ascii="Arial" w:eastAsia="Times New Roman" w:hAnsi="Arial" w:cs="Arial"/>
          <w:kern w:val="0"/>
          <w:lang w:eastAsia="en-GB"/>
          <w14:ligatures w14:val="none"/>
        </w:rPr>
        <w:t>“</w:t>
      </w:r>
      <w:r w:rsidR="00780203" w:rsidRPr="00513E7A">
        <w:rPr>
          <w:rFonts w:ascii="Arial" w:eastAsia="Times New Roman" w:hAnsi="Arial" w:cs="Arial"/>
          <w:kern w:val="0"/>
          <w:lang w:eastAsia="en-GB"/>
          <w14:ligatures w14:val="none"/>
        </w:rPr>
        <w:t>While diversity is a strength, it can also lead to conflicting viewpoints.</w:t>
      </w:r>
      <w:r w:rsidR="00780203" w:rsidRPr="00513E7A">
        <w:rPr>
          <w:rFonts w:ascii="Arial" w:eastAsia="Times New Roman" w:hAnsi="Arial" w:cs="Arial"/>
          <w:kern w:val="0"/>
          <w:lang w:eastAsia="en-GB"/>
          <w14:ligatures w14:val="none"/>
        </w:rPr>
        <w:t xml:space="preserve"> </w:t>
      </w:r>
      <w:r w:rsidR="00780203" w:rsidRPr="00513E7A">
        <w:rPr>
          <w:rFonts w:ascii="Arial" w:eastAsia="Times New Roman" w:hAnsi="Arial" w:cs="Arial"/>
          <w:kern w:val="0"/>
          <w:lang w:eastAsia="en-GB"/>
          <w14:ligatures w14:val="none"/>
        </w:rPr>
        <w:t>Tight deadlines and high stakes can heighten tensions and increase the likelihood of disputes.</w:t>
      </w:r>
      <w:r w:rsidR="00780203" w:rsidRPr="00513E7A">
        <w:rPr>
          <w:rFonts w:ascii="Arial" w:eastAsia="Times New Roman" w:hAnsi="Arial" w:cs="Arial"/>
          <w:kern w:val="0"/>
          <w:lang w:eastAsia="en-GB"/>
          <w14:ligatures w14:val="none"/>
        </w:rPr>
        <w:t xml:space="preserve"> </w:t>
      </w:r>
      <w:r w:rsidR="00780203" w:rsidRPr="00513E7A">
        <w:rPr>
          <w:rFonts w:ascii="Arial" w:eastAsia="Times New Roman" w:hAnsi="Arial" w:cs="Arial"/>
          <w:kern w:val="0"/>
          <w:lang w:eastAsia="en-GB"/>
          <w14:ligatures w14:val="none"/>
        </w:rPr>
        <w:t>Misunderstandings and lack of clear communication can escalate into conflicts.</w:t>
      </w:r>
      <w:r w:rsidR="00780203" w:rsidRPr="00513E7A">
        <w:rPr>
          <w:rFonts w:ascii="Arial" w:eastAsia="Times New Roman" w:hAnsi="Arial" w:cs="Arial"/>
          <w:kern w:val="0"/>
          <w:lang w:eastAsia="en-GB"/>
          <w14:ligatures w14:val="none"/>
        </w:rPr>
        <w:t>” (</w:t>
      </w:r>
      <w:proofErr w:type="spellStart"/>
      <w:r w:rsidR="00780203" w:rsidRPr="00513E7A">
        <w:rPr>
          <w:rFonts w:ascii="Arial" w:eastAsia="Times New Roman" w:hAnsi="Arial" w:cs="Arial"/>
          <w:kern w:val="0"/>
          <w:lang w:eastAsia="en-GB"/>
          <w14:ligatures w14:val="none"/>
        </w:rPr>
        <w:t>Nufuture</w:t>
      </w:r>
      <w:proofErr w:type="spellEnd"/>
      <w:r w:rsidR="00780203" w:rsidRPr="00513E7A">
        <w:rPr>
          <w:rFonts w:ascii="Arial" w:eastAsia="Times New Roman" w:hAnsi="Arial" w:cs="Arial"/>
          <w:kern w:val="0"/>
          <w:lang w:eastAsia="en-GB"/>
          <w14:ligatures w14:val="none"/>
        </w:rPr>
        <w:t xml:space="preserve">, 2025). </w:t>
      </w:r>
      <w:r w:rsidR="00AF23C3" w:rsidRPr="00513E7A">
        <w:rPr>
          <w:rFonts w:ascii="Arial" w:eastAsia="Times New Roman" w:hAnsi="Arial" w:cs="Arial"/>
          <w:kern w:val="0"/>
          <w:lang w:eastAsia="en-GB"/>
          <w14:ligatures w14:val="none"/>
        </w:rPr>
        <w:t xml:space="preserve">Through effective management tactics and heightened communication, we worked through the issues and became more effective. </w:t>
      </w:r>
      <w:r w:rsidR="00CA6D53" w:rsidRPr="00513E7A">
        <w:rPr>
          <w:rFonts w:ascii="Arial" w:eastAsia="Times New Roman" w:hAnsi="Arial" w:cs="Arial"/>
          <w:kern w:val="0"/>
          <w:lang w:eastAsia="en-GB"/>
          <w14:ligatures w14:val="none"/>
        </w:rPr>
        <w:t>Within the Belbin team role model, he suggests that “</w:t>
      </w:r>
      <w:r w:rsidR="00CA6D53" w:rsidRPr="00513E7A">
        <w:rPr>
          <w:rFonts w:ascii="Arial" w:hAnsi="Arial" w:cs="Arial"/>
        </w:rPr>
        <w:t>Disagreements within the team provide opportunities for learning and growth</w:t>
      </w:r>
      <w:r w:rsidR="00CA6D53" w:rsidRPr="00513E7A">
        <w:rPr>
          <w:rFonts w:ascii="Arial" w:hAnsi="Arial" w:cs="Arial"/>
        </w:rPr>
        <w:t>”</w:t>
      </w:r>
      <w:r w:rsidR="007E2281" w:rsidRPr="00513E7A">
        <w:rPr>
          <w:rFonts w:ascii="Arial" w:hAnsi="Arial" w:cs="Arial"/>
        </w:rPr>
        <w:t xml:space="preserve"> (Belbin, 2025b)</w:t>
      </w:r>
      <w:r w:rsidR="001142F9" w:rsidRPr="00513E7A">
        <w:rPr>
          <w:rFonts w:ascii="Arial" w:hAnsi="Arial" w:cs="Arial"/>
        </w:rPr>
        <w:t xml:space="preserve">. </w:t>
      </w:r>
      <w:r w:rsidR="00DF71D4" w:rsidRPr="00513E7A">
        <w:rPr>
          <w:rFonts w:ascii="Arial" w:hAnsi="Arial" w:cs="Arial"/>
        </w:rPr>
        <w:t xml:space="preserve">This was definitely the case with our group. </w:t>
      </w:r>
    </w:p>
    <w:p w14:paraId="37A61E4F" w14:textId="77777777" w:rsidR="00DF71D4" w:rsidRPr="00513E7A" w:rsidRDefault="00DF71D4" w:rsidP="00513E7A">
      <w:pPr>
        <w:pStyle w:val="NoSpacing"/>
        <w:spacing w:line="360" w:lineRule="auto"/>
        <w:jc w:val="both"/>
        <w:rPr>
          <w:rFonts w:ascii="Arial" w:hAnsi="Arial" w:cs="Arial"/>
        </w:rPr>
      </w:pPr>
    </w:p>
    <w:p w14:paraId="0B00947D" w14:textId="3CCBE4FE" w:rsidR="00DF71D4" w:rsidRPr="00513E7A" w:rsidRDefault="00DF71D4" w:rsidP="00513E7A">
      <w:pPr>
        <w:pStyle w:val="NoSpacing"/>
        <w:spacing w:line="360" w:lineRule="auto"/>
        <w:jc w:val="both"/>
        <w:rPr>
          <w:rFonts w:ascii="Arial" w:hAnsi="Arial" w:cs="Arial"/>
        </w:rPr>
      </w:pPr>
      <w:r w:rsidRPr="00513E7A">
        <w:rPr>
          <w:rFonts w:ascii="Arial" w:hAnsi="Arial" w:cs="Arial"/>
        </w:rPr>
        <w:t>Jacqui Jones, the programme director</w:t>
      </w:r>
      <w:r w:rsidR="00E95ED3" w:rsidRPr="00513E7A">
        <w:rPr>
          <w:rFonts w:ascii="Arial" w:hAnsi="Arial" w:cs="Arial"/>
        </w:rPr>
        <w:t>,</w:t>
      </w:r>
      <w:r w:rsidRPr="00513E7A">
        <w:rPr>
          <w:rFonts w:ascii="Arial" w:hAnsi="Arial" w:cs="Arial"/>
        </w:rPr>
        <w:t xml:space="preserve"> </w:t>
      </w:r>
      <w:r w:rsidR="00E95ED3" w:rsidRPr="00513E7A">
        <w:rPr>
          <w:rFonts w:ascii="Arial" w:hAnsi="Arial" w:cs="Arial"/>
        </w:rPr>
        <w:t>was the leader of the group. When she was unable to work or attend meeting</w:t>
      </w:r>
      <w:r w:rsidR="007B4DB4" w:rsidRPr="00513E7A">
        <w:rPr>
          <w:rFonts w:ascii="Arial" w:hAnsi="Arial" w:cs="Arial"/>
        </w:rPr>
        <w:t>s,</w:t>
      </w:r>
      <w:r w:rsidR="00E95ED3" w:rsidRPr="00513E7A">
        <w:rPr>
          <w:rFonts w:ascii="Arial" w:hAnsi="Arial" w:cs="Arial"/>
        </w:rPr>
        <w:t xml:space="preserve"> we had to work even harder as a team to </w:t>
      </w:r>
      <w:r w:rsidR="007B4DB4" w:rsidRPr="00513E7A">
        <w:rPr>
          <w:rFonts w:ascii="Arial" w:hAnsi="Arial" w:cs="Arial"/>
        </w:rPr>
        <w:t xml:space="preserve">stay on track with our goals. </w:t>
      </w:r>
    </w:p>
    <w:p w14:paraId="3F24277B" w14:textId="77777777" w:rsidR="009A3088" w:rsidRPr="00513E7A" w:rsidRDefault="009A3088" w:rsidP="00513E7A">
      <w:pPr>
        <w:spacing w:line="360" w:lineRule="auto"/>
        <w:jc w:val="both"/>
        <w:rPr>
          <w:rFonts w:ascii="Arial" w:hAnsi="Arial" w:cs="Arial"/>
          <w:color w:val="000000" w:themeColor="text1"/>
        </w:rPr>
      </w:pPr>
    </w:p>
    <w:p w14:paraId="5AF1B85E" w14:textId="34629EAE" w:rsidR="00206ADD" w:rsidRPr="00513E7A" w:rsidRDefault="002A2B3C" w:rsidP="00513E7A">
      <w:pPr>
        <w:pStyle w:val="Heading1"/>
        <w:spacing w:line="360" w:lineRule="auto"/>
        <w:jc w:val="both"/>
        <w:rPr>
          <w:rFonts w:ascii="Arial" w:hAnsi="Arial" w:cs="Arial"/>
          <w:b/>
          <w:bCs/>
          <w:color w:val="000000" w:themeColor="text1"/>
          <w:sz w:val="24"/>
          <w:szCs w:val="24"/>
          <w:u w:val="single"/>
        </w:rPr>
      </w:pPr>
      <w:bookmarkStart w:id="2" w:name="_Toc191032355"/>
      <w:r w:rsidRPr="00513E7A">
        <w:rPr>
          <w:rFonts w:ascii="Arial" w:hAnsi="Arial" w:cs="Arial"/>
          <w:b/>
          <w:bCs/>
          <w:color w:val="000000" w:themeColor="text1"/>
          <w:sz w:val="24"/>
          <w:szCs w:val="24"/>
          <w:u w:val="single"/>
        </w:rPr>
        <w:lastRenderedPageBreak/>
        <w:t>Pre-event planning</w:t>
      </w:r>
      <w:bookmarkEnd w:id="2"/>
      <w:r w:rsidRPr="00513E7A">
        <w:rPr>
          <w:rFonts w:ascii="Arial" w:hAnsi="Arial" w:cs="Arial"/>
          <w:b/>
          <w:bCs/>
          <w:color w:val="000000" w:themeColor="text1"/>
          <w:sz w:val="24"/>
          <w:szCs w:val="24"/>
          <w:u w:val="single"/>
        </w:rPr>
        <w:t xml:space="preserve"> </w:t>
      </w:r>
    </w:p>
    <w:p w14:paraId="4A876787" w14:textId="10B7DAA1" w:rsidR="00721142" w:rsidRPr="00513E7A" w:rsidRDefault="00E15A8C" w:rsidP="00513E7A">
      <w:pPr>
        <w:spacing w:line="360" w:lineRule="auto"/>
        <w:jc w:val="both"/>
        <w:rPr>
          <w:rFonts w:ascii="Arial" w:hAnsi="Arial" w:cs="Arial"/>
        </w:rPr>
      </w:pPr>
      <w:r w:rsidRPr="00513E7A">
        <w:rPr>
          <w:rFonts w:ascii="Arial" w:hAnsi="Arial" w:cs="Arial"/>
        </w:rPr>
        <w:t xml:space="preserve">ITT Future You is aimed at school and college students between the ages of 15 and 18 who are looking to develop their </w:t>
      </w:r>
      <w:r w:rsidR="001A1D5B" w:rsidRPr="00513E7A">
        <w:rPr>
          <w:rFonts w:ascii="Arial" w:hAnsi="Arial" w:cs="Arial"/>
        </w:rPr>
        <w:t xml:space="preserve">networking skills within the travel, tourism, events and hospitality industries. </w:t>
      </w:r>
      <w:r w:rsidR="00E550DF" w:rsidRPr="00513E7A">
        <w:rPr>
          <w:rFonts w:ascii="Arial" w:hAnsi="Arial" w:cs="Arial"/>
        </w:rPr>
        <w:t xml:space="preserve">It is a great opportunity for them to develop their professional </w:t>
      </w:r>
      <w:r w:rsidR="001010E2" w:rsidRPr="00513E7A">
        <w:rPr>
          <w:rFonts w:ascii="Arial" w:hAnsi="Arial" w:cs="Arial"/>
        </w:rPr>
        <w:t xml:space="preserve">and </w:t>
      </w:r>
      <w:r w:rsidR="000E5A2E" w:rsidRPr="00513E7A">
        <w:rPr>
          <w:rFonts w:ascii="Arial" w:hAnsi="Arial" w:cs="Arial"/>
        </w:rPr>
        <w:t xml:space="preserve">social skills for their future career pathways. </w:t>
      </w:r>
    </w:p>
    <w:p w14:paraId="2576E5F9" w14:textId="77777777" w:rsidR="00D504CD" w:rsidRPr="00513E7A" w:rsidRDefault="00D504CD" w:rsidP="00513E7A">
      <w:pPr>
        <w:spacing w:line="360" w:lineRule="auto"/>
        <w:jc w:val="both"/>
        <w:rPr>
          <w:rFonts w:ascii="Arial" w:hAnsi="Arial" w:cs="Arial"/>
        </w:rPr>
      </w:pPr>
    </w:p>
    <w:p w14:paraId="45A83D88" w14:textId="55295A73" w:rsidR="00E436C6" w:rsidRPr="00513E7A" w:rsidRDefault="001A1BD9" w:rsidP="00513E7A">
      <w:pPr>
        <w:spacing w:line="360" w:lineRule="auto"/>
        <w:jc w:val="both"/>
        <w:rPr>
          <w:rFonts w:ascii="Arial" w:hAnsi="Arial" w:cs="Arial"/>
        </w:rPr>
      </w:pPr>
      <w:r w:rsidRPr="00513E7A">
        <w:rPr>
          <w:rFonts w:ascii="Arial" w:hAnsi="Arial" w:cs="Arial"/>
          <w:color w:val="000000" w:themeColor="text1"/>
        </w:rPr>
        <w:t xml:space="preserve">According to </w:t>
      </w:r>
      <w:proofErr w:type="spellStart"/>
      <w:r w:rsidRPr="00513E7A">
        <w:rPr>
          <w:rFonts w:ascii="Arial" w:hAnsi="Arial" w:cs="Arial"/>
          <w:color w:val="000000" w:themeColor="text1"/>
        </w:rPr>
        <w:t>Gaiv</w:t>
      </w:r>
      <w:r w:rsidR="00A95E9E" w:rsidRPr="00513E7A">
        <w:rPr>
          <w:rFonts w:ascii="Arial" w:hAnsi="Arial" w:cs="Arial"/>
          <w:color w:val="000000" w:themeColor="text1"/>
        </w:rPr>
        <w:t>or</w:t>
      </w:r>
      <w:r w:rsidRPr="00513E7A">
        <w:rPr>
          <w:rFonts w:ascii="Arial" w:hAnsi="Arial" w:cs="Arial"/>
          <w:color w:val="000000" w:themeColor="text1"/>
        </w:rPr>
        <w:t>onskaya</w:t>
      </w:r>
      <w:proofErr w:type="spellEnd"/>
      <w:r w:rsidRPr="00513E7A">
        <w:rPr>
          <w:rFonts w:ascii="Arial" w:hAnsi="Arial" w:cs="Arial"/>
          <w:color w:val="000000" w:themeColor="text1"/>
        </w:rPr>
        <w:t xml:space="preserve"> </w:t>
      </w:r>
      <w:r w:rsidR="00A95E9E" w:rsidRPr="00513E7A">
        <w:rPr>
          <w:rFonts w:ascii="Arial" w:hAnsi="Arial" w:cs="Arial"/>
          <w:color w:val="000000" w:themeColor="text1"/>
        </w:rPr>
        <w:t xml:space="preserve">(2023), market segmentation is “the process of </w:t>
      </w:r>
      <w:r w:rsidR="008E73BC" w:rsidRPr="00513E7A">
        <w:rPr>
          <w:rFonts w:ascii="Arial" w:hAnsi="Arial" w:cs="Arial"/>
          <w:color w:val="000000" w:themeColor="text1"/>
        </w:rPr>
        <w:t>dividing a larger market into smaller groups of people with similar needs and characteristics</w:t>
      </w:r>
      <w:r w:rsidR="00E823D4" w:rsidRPr="00513E7A">
        <w:rPr>
          <w:rFonts w:ascii="Arial" w:hAnsi="Arial" w:cs="Arial"/>
          <w:color w:val="000000" w:themeColor="text1"/>
        </w:rPr>
        <w:t>”</w:t>
      </w:r>
      <w:r w:rsidR="00E436C6" w:rsidRPr="00513E7A">
        <w:rPr>
          <w:rFonts w:ascii="Arial" w:hAnsi="Arial" w:cs="Arial"/>
          <w:color w:val="000000" w:themeColor="text1"/>
        </w:rPr>
        <w:t xml:space="preserve">. </w:t>
      </w:r>
      <w:r w:rsidR="00E436C6" w:rsidRPr="00513E7A">
        <w:rPr>
          <w:rFonts w:ascii="Arial" w:hAnsi="Arial" w:cs="Arial"/>
        </w:rPr>
        <w:t>Using market segmentation theory, we were able to refine our target market and reach students who are interested in the travel, tourism, events and hospitality industries</w:t>
      </w:r>
      <w:r w:rsidR="00E436C6" w:rsidRPr="00513E7A">
        <w:rPr>
          <w:rFonts w:ascii="Arial" w:hAnsi="Arial" w:cs="Arial"/>
        </w:rPr>
        <w:t xml:space="preserve">. </w:t>
      </w:r>
    </w:p>
    <w:p w14:paraId="7827FDE9" w14:textId="77777777" w:rsidR="00CE6007" w:rsidRPr="00513E7A" w:rsidRDefault="00CE6007" w:rsidP="00513E7A">
      <w:pPr>
        <w:spacing w:line="360" w:lineRule="auto"/>
        <w:jc w:val="both"/>
        <w:rPr>
          <w:rFonts w:ascii="Arial" w:hAnsi="Arial" w:cs="Arial"/>
        </w:rPr>
      </w:pPr>
    </w:p>
    <w:p w14:paraId="39972188" w14:textId="6ABAB2FF" w:rsidR="009653E9" w:rsidRPr="00513E7A" w:rsidRDefault="00CE6007" w:rsidP="00513E7A">
      <w:pPr>
        <w:spacing w:line="360" w:lineRule="auto"/>
        <w:jc w:val="both"/>
        <w:rPr>
          <w:rFonts w:ascii="Arial" w:hAnsi="Arial" w:cs="Arial"/>
        </w:rPr>
      </w:pPr>
      <w:r w:rsidRPr="00513E7A">
        <w:rPr>
          <w:rFonts w:ascii="Arial" w:hAnsi="Arial" w:cs="Arial"/>
        </w:rPr>
        <w:t>Due to the age group of this event, as a group</w:t>
      </w:r>
      <w:r w:rsidR="00384B97" w:rsidRPr="00513E7A">
        <w:rPr>
          <w:rFonts w:ascii="Arial" w:hAnsi="Arial" w:cs="Arial"/>
        </w:rPr>
        <w:t>,</w:t>
      </w:r>
      <w:r w:rsidRPr="00513E7A">
        <w:rPr>
          <w:rFonts w:ascii="Arial" w:hAnsi="Arial" w:cs="Arial"/>
        </w:rPr>
        <w:t xml:space="preserve"> we decided that Instagram </w:t>
      </w:r>
      <w:r w:rsidR="00E213DD" w:rsidRPr="00513E7A">
        <w:rPr>
          <w:rFonts w:ascii="Arial" w:hAnsi="Arial" w:cs="Arial"/>
        </w:rPr>
        <w:t xml:space="preserve">and </w:t>
      </w:r>
      <w:r w:rsidR="00384B97" w:rsidRPr="00513E7A">
        <w:rPr>
          <w:rFonts w:ascii="Arial" w:hAnsi="Arial" w:cs="Arial"/>
        </w:rPr>
        <w:t>TikT</w:t>
      </w:r>
      <w:r w:rsidR="00E213DD" w:rsidRPr="00513E7A">
        <w:rPr>
          <w:rFonts w:ascii="Arial" w:hAnsi="Arial" w:cs="Arial"/>
        </w:rPr>
        <w:t>ok would be the best platform</w:t>
      </w:r>
      <w:r w:rsidR="00384B97" w:rsidRPr="00513E7A">
        <w:rPr>
          <w:rFonts w:ascii="Arial" w:hAnsi="Arial" w:cs="Arial"/>
        </w:rPr>
        <w:t>s</w:t>
      </w:r>
      <w:r w:rsidR="00E213DD" w:rsidRPr="00513E7A">
        <w:rPr>
          <w:rFonts w:ascii="Arial" w:hAnsi="Arial" w:cs="Arial"/>
        </w:rPr>
        <w:t xml:space="preserve"> to market our event. We worked together in the initial stages of social media marketing to produce </w:t>
      </w:r>
      <w:r w:rsidR="00384B97" w:rsidRPr="00513E7A">
        <w:rPr>
          <w:rFonts w:ascii="Arial" w:hAnsi="Arial" w:cs="Arial"/>
        </w:rPr>
        <w:t>individual introduction videos explaining who we are, what our roles are and what the event is all about. We received</w:t>
      </w:r>
      <w:r w:rsidR="000D1EE8" w:rsidRPr="00513E7A">
        <w:rPr>
          <w:rFonts w:ascii="Arial" w:hAnsi="Arial" w:cs="Arial"/>
        </w:rPr>
        <w:t xml:space="preserve"> high levels of engagement and over 4,000 views and interactions on Instagram. I believe that this was the best way to reach our target audience for this event.  </w:t>
      </w:r>
    </w:p>
    <w:p w14:paraId="0BB330E3" w14:textId="77777777" w:rsidR="00115120" w:rsidRPr="00513E7A" w:rsidRDefault="00115120" w:rsidP="00513E7A">
      <w:pPr>
        <w:spacing w:line="360" w:lineRule="auto"/>
        <w:jc w:val="both"/>
        <w:rPr>
          <w:rFonts w:ascii="Arial" w:hAnsi="Arial" w:cs="Arial"/>
        </w:rPr>
      </w:pPr>
    </w:p>
    <w:p w14:paraId="2CF1729F" w14:textId="601E1CDB" w:rsidR="00206ADD" w:rsidRPr="00513E7A" w:rsidRDefault="00206ADD" w:rsidP="00513E7A">
      <w:pPr>
        <w:pStyle w:val="Heading2"/>
        <w:spacing w:line="360" w:lineRule="auto"/>
        <w:jc w:val="both"/>
        <w:rPr>
          <w:rFonts w:ascii="Arial" w:hAnsi="Arial" w:cs="Arial"/>
          <w:b/>
          <w:bCs/>
          <w:color w:val="000000" w:themeColor="text1"/>
          <w:sz w:val="24"/>
          <w:szCs w:val="24"/>
        </w:rPr>
      </w:pPr>
      <w:bookmarkStart w:id="3" w:name="_Toc191032356"/>
      <w:r w:rsidRPr="00513E7A">
        <w:rPr>
          <w:rFonts w:ascii="Arial" w:hAnsi="Arial" w:cs="Arial"/>
          <w:b/>
          <w:bCs/>
          <w:color w:val="000000" w:themeColor="text1"/>
          <w:sz w:val="24"/>
          <w:szCs w:val="24"/>
        </w:rPr>
        <w:t>SMART Goals</w:t>
      </w:r>
      <w:bookmarkEnd w:id="3"/>
    </w:p>
    <w:p w14:paraId="67C9A83D" w14:textId="50808E1F" w:rsidR="00686BBE" w:rsidRPr="00513E7A" w:rsidRDefault="002A2B3C" w:rsidP="00513E7A">
      <w:pPr>
        <w:spacing w:line="360" w:lineRule="auto"/>
        <w:jc w:val="both"/>
        <w:rPr>
          <w:rFonts w:ascii="Arial" w:hAnsi="Arial" w:cs="Arial"/>
        </w:rPr>
      </w:pPr>
      <w:r w:rsidRPr="00513E7A">
        <w:rPr>
          <w:rFonts w:ascii="Arial" w:hAnsi="Arial" w:cs="Arial"/>
        </w:rPr>
        <w:t>In the initial stages of the event planning process, I developed a SMART event plan</w:t>
      </w:r>
      <w:r w:rsidR="00EF48E1" w:rsidRPr="00513E7A">
        <w:rPr>
          <w:rFonts w:ascii="Arial" w:hAnsi="Arial" w:cs="Arial"/>
        </w:rPr>
        <w:t>.</w:t>
      </w:r>
      <w:r w:rsidR="00290217" w:rsidRPr="00513E7A">
        <w:rPr>
          <w:rFonts w:ascii="Arial" w:hAnsi="Arial" w:cs="Arial"/>
        </w:rPr>
        <w:t xml:space="preserve"> Having clear </w:t>
      </w:r>
      <w:r w:rsidR="00721883" w:rsidRPr="00513E7A">
        <w:rPr>
          <w:rFonts w:ascii="Arial" w:hAnsi="Arial" w:cs="Arial"/>
        </w:rPr>
        <w:t>goals in place improves decision</w:t>
      </w:r>
      <w:r w:rsidR="00892E4B" w:rsidRPr="00513E7A">
        <w:rPr>
          <w:rFonts w:ascii="Arial" w:hAnsi="Arial" w:cs="Arial"/>
        </w:rPr>
        <w:t>-</w:t>
      </w:r>
      <w:r w:rsidR="00721883" w:rsidRPr="00513E7A">
        <w:rPr>
          <w:rFonts w:ascii="Arial" w:hAnsi="Arial" w:cs="Arial"/>
        </w:rPr>
        <w:t>making, meaning that you can make informed decisions and give direction confidently (Indeed, 2025)</w:t>
      </w:r>
      <w:r w:rsidR="00892E4B" w:rsidRPr="00513E7A">
        <w:rPr>
          <w:rFonts w:ascii="Arial" w:hAnsi="Arial" w:cs="Arial"/>
        </w:rPr>
        <w:t xml:space="preserve">. </w:t>
      </w:r>
      <w:r w:rsidR="00892E4B" w:rsidRPr="00513E7A">
        <w:rPr>
          <w:rFonts w:ascii="Arial" w:hAnsi="Arial" w:cs="Arial"/>
        </w:rPr>
        <w:t>SMART stands for Specific, Measurable, Achievable, Relevant and Time-bound</w:t>
      </w:r>
      <w:r w:rsidR="00892E4B" w:rsidRPr="00513E7A">
        <w:rPr>
          <w:rFonts w:ascii="Arial" w:hAnsi="Arial" w:cs="Arial"/>
        </w:rPr>
        <w:t>.</w:t>
      </w:r>
    </w:p>
    <w:tbl>
      <w:tblPr>
        <w:tblStyle w:val="TableGrid"/>
        <w:tblW w:w="0" w:type="auto"/>
        <w:tblLook w:val="04A0" w:firstRow="1" w:lastRow="0" w:firstColumn="1" w:lastColumn="0" w:noHBand="0" w:noVBand="1"/>
      </w:tblPr>
      <w:tblGrid>
        <w:gridCol w:w="2689"/>
        <w:gridCol w:w="6327"/>
      </w:tblGrid>
      <w:tr w:rsidR="00414B0C" w:rsidRPr="00513E7A" w14:paraId="7D3F1C34" w14:textId="77777777" w:rsidTr="00C9546D">
        <w:tc>
          <w:tcPr>
            <w:tcW w:w="2689" w:type="dxa"/>
            <w:shd w:val="clear" w:color="auto" w:fill="E78691"/>
          </w:tcPr>
          <w:p w14:paraId="47F78E2A" w14:textId="065D02DD" w:rsidR="00414B0C" w:rsidRPr="00513E7A" w:rsidRDefault="00414B0C" w:rsidP="00262D73">
            <w:pPr>
              <w:spacing w:line="360" w:lineRule="auto"/>
              <w:rPr>
                <w:rFonts w:ascii="Arial" w:hAnsi="Arial" w:cs="Arial"/>
              </w:rPr>
            </w:pPr>
            <w:r w:rsidRPr="00513E7A">
              <w:rPr>
                <w:rFonts w:ascii="Arial" w:hAnsi="Arial" w:cs="Arial"/>
              </w:rPr>
              <w:t xml:space="preserve">Objective </w:t>
            </w:r>
          </w:p>
        </w:tc>
        <w:tc>
          <w:tcPr>
            <w:tcW w:w="6327" w:type="dxa"/>
            <w:shd w:val="clear" w:color="auto" w:fill="E78691"/>
          </w:tcPr>
          <w:p w14:paraId="7F15AA9C" w14:textId="4E3BC4EA" w:rsidR="00414B0C" w:rsidRPr="00513E7A" w:rsidRDefault="00414B0C" w:rsidP="00513E7A">
            <w:pPr>
              <w:spacing w:line="360" w:lineRule="auto"/>
              <w:jc w:val="both"/>
              <w:rPr>
                <w:rFonts w:ascii="Arial" w:hAnsi="Arial" w:cs="Arial"/>
              </w:rPr>
            </w:pPr>
            <w:r w:rsidRPr="00513E7A">
              <w:rPr>
                <w:rFonts w:ascii="Arial" w:hAnsi="Arial" w:cs="Arial"/>
              </w:rPr>
              <w:t>SMART Breakdown</w:t>
            </w:r>
          </w:p>
        </w:tc>
      </w:tr>
      <w:tr w:rsidR="00414B0C" w:rsidRPr="00513E7A" w14:paraId="34C2E7E0" w14:textId="77777777" w:rsidTr="00C9546D">
        <w:tc>
          <w:tcPr>
            <w:tcW w:w="2689" w:type="dxa"/>
            <w:shd w:val="clear" w:color="auto" w:fill="E78691"/>
          </w:tcPr>
          <w:p w14:paraId="7929E88E" w14:textId="7E967EB6" w:rsidR="00414B0C" w:rsidRPr="00513E7A" w:rsidRDefault="007F39D9" w:rsidP="00262D73">
            <w:pPr>
              <w:spacing w:line="360" w:lineRule="auto"/>
              <w:rPr>
                <w:rFonts w:ascii="Arial" w:hAnsi="Arial" w:cs="Arial"/>
              </w:rPr>
            </w:pPr>
            <w:r w:rsidRPr="00513E7A">
              <w:rPr>
                <w:rFonts w:ascii="Arial" w:hAnsi="Arial" w:cs="Arial"/>
              </w:rPr>
              <w:t xml:space="preserve">Ensuring attendee engagement </w:t>
            </w:r>
          </w:p>
        </w:tc>
        <w:tc>
          <w:tcPr>
            <w:tcW w:w="6327" w:type="dxa"/>
          </w:tcPr>
          <w:p w14:paraId="3419F185" w14:textId="6519F331" w:rsidR="00E70DA1" w:rsidRPr="00513E7A" w:rsidRDefault="00EB5D85" w:rsidP="00513E7A">
            <w:pPr>
              <w:spacing w:line="360" w:lineRule="auto"/>
              <w:jc w:val="both"/>
              <w:rPr>
                <w:rFonts w:ascii="Arial" w:hAnsi="Arial" w:cs="Arial"/>
              </w:rPr>
            </w:pPr>
            <w:r w:rsidRPr="00513E7A">
              <w:rPr>
                <w:rFonts w:ascii="Arial" w:hAnsi="Arial" w:cs="Arial"/>
              </w:rPr>
              <w:t xml:space="preserve">S </w:t>
            </w:r>
            <w:r w:rsidR="00E70DA1" w:rsidRPr="00513E7A">
              <w:rPr>
                <w:rFonts w:ascii="Arial" w:hAnsi="Arial" w:cs="Arial"/>
              </w:rPr>
              <w:t>–</w:t>
            </w:r>
            <w:r w:rsidRPr="00513E7A">
              <w:rPr>
                <w:rFonts w:ascii="Arial" w:hAnsi="Arial" w:cs="Arial"/>
              </w:rPr>
              <w:t xml:space="preserve"> </w:t>
            </w:r>
            <w:r w:rsidR="00E70DA1" w:rsidRPr="00513E7A">
              <w:rPr>
                <w:rFonts w:ascii="Arial" w:hAnsi="Arial" w:cs="Arial"/>
              </w:rPr>
              <w:t>I</w:t>
            </w:r>
            <w:r w:rsidR="002D5A41" w:rsidRPr="00513E7A">
              <w:rPr>
                <w:rFonts w:ascii="Arial" w:hAnsi="Arial" w:cs="Arial"/>
              </w:rPr>
              <w:t>ntera</w:t>
            </w:r>
            <w:r w:rsidR="00E70DA1" w:rsidRPr="00513E7A">
              <w:rPr>
                <w:rFonts w:ascii="Arial" w:hAnsi="Arial" w:cs="Arial"/>
              </w:rPr>
              <w:t xml:space="preserve">ctive treasure </w:t>
            </w:r>
            <w:r w:rsidR="005E1E0C" w:rsidRPr="00513E7A">
              <w:rPr>
                <w:rFonts w:ascii="Arial" w:hAnsi="Arial" w:cs="Arial"/>
              </w:rPr>
              <w:t>hunt</w:t>
            </w:r>
            <w:r w:rsidR="00E70DA1" w:rsidRPr="00513E7A">
              <w:rPr>
                <w:rFonts w:ascii="Arial" w:hAnsi="Arial" w:cs="Arial"/>
              </w:rPr>
              <w:t xml:space="preserve"> style quiz</w:t>
            </w:r>
            <w:r w:rsidR="0072015D" w:rsidRPr="00513E7A">
              <w:rPr>
                <w:rFonts w:ascii="Arial" w:hAnsi="Arial" w:cs="Arial"/>
              </w:rPr>
              <w:t xml:space="preserve">, </w:t>
            </w:r>
            <w:r w:rsidR="00E70DA1" w:rsidRPr="00513E7A">
              <w:rPr>
                <w:rFonts w:ascii="Arial" w:hAnsi="Arial" w:cs="Arial"/>
              </w:rPr>
              <w:t>High impact exhibitors to network with</w:t>
            </w:r>
            <w:r w:rsidR="0072015D" w:rsidRPr="00513E7A">
              <w:rPr>
                <w:rFonts w:ascii="Arial" w:hAnsi="Arial" w:cs="Arial"/>
              </w:rPr>
              <w:t>.</w:t>
            </w:r>
          </w:p>
          <w:p w14:paraId="1F9F4AF2" w14:textId="734E0CF6" w:rsidR="00EB5D85" w:rsidRPr="00513E7A" w:rsidRDefault="00EB5D85" w:rsidP="00513E7A">
            <w:pPr>
              <w:spacing w:line="360" w:lineRule="auto"/>
              <w:jc w:val="both"/>
              <w:rPr>
                <w:rFonts w:ascii="Arial" w:hAnsi="Arial" w:cs="Arial"/>
              </w:rPr>
            </w:pPr>
            <w:r w:rsidRPr="00513E7A">
              <w:rPr>
                <w:rFonts w:ascii="Arial" w:hAnsi="Arial" w:cs="Arial"/>
              </w:rPr>
              <w:t xml:space="preserve">M </w:t>
            </w:r>
            <w:r w:rsidR="001F0B7C" w:rsidRPr="00513E7A">
              <w:rPr>
                <w:rFonts w:ascii="Arial" w:hAnsi="Arial" w:cs="Arial"/>
              </w:rPr>
              <w:t>–</w:t>
            </w:r>
            <w:r w:rsidRPr="00513E7A">
              <w:rPr>
                <w:rFonts w:ascii="Arial" w:hAnsi="Arial" w:cs="Arial"/>
              </w:rPr>
              <w:t xml:space="preserve"> </w:t>
            </w:r>
            <w:r w:rsidR="0072015D" w:rsidRPr="00513E7A">
              <w:rPr>
                <w:rFonts w:ascii="Arial" w:hAnsi="Arial" w:cs="Arial"/>
              </w:rPr>
              <w:t>M</w:t>
            </w:r>
            <w:r w:rsidR="001F0B7C" w:rsidRPr="00513E7A">
              <w:rPr>
                <w:rFonts w:ascii="Arial" w:hAnsi="Arial" w:cs="Arial"/>
              </w:rPr>
              <w:t xml:space="preserve">easure engagement through analytics of treasure </w:t>
            </w:r>
            <w:r w:rsidR="005E1E0C" w:rsidRPr="00513E7A">
              <w:rPr>
                <w:rFonts w:ascii="Arial" w:hAnsi="Arial" w:cs="Arial"/>
              </w:rPr>
              <w:t>hunt</w:t>
            </w:r>
            <w:r w:rsidR="0072015D" w:rsidRPr="00513E7A">
              <w:rPr>
                <w:rFonts w:ascii="Arial" w:hAnsi="Arial" w:cs="Arial"/>
              </w:rPr>
              <w:t>. Post-event surveys</w:t>
            </w:r>
            <w:r w:rsidR="005E1E0C" w:rsidRPr="00513E7A">
              <w:rPr>
                <w:rFonts w:ascii="Arial" w:hAnsi="Arial" w:cs="Arial"/>
              </w:rPr>
              <w:t>.</w:t>
            </w:r>
          </w:p>
          <w:p w14:paraId="492D1998" w14:textId="61BC3FB5" w:rsidR="00EB5D85" w:rsidRPr="00513E7A" w:rsidRDefault="00EB5D85" w:rsidP="00513E7A">
            <w:pPr>
              <w:spacing w:line="360" w:lineRule="auto"/>
              <w:jc w:val="both"/>
              <w:rPr>
                <w:rFonts w:ascii="Arial" w:hAnsi="Arial" w:cs="Arial"/>
              </w:rPr>
            </w:pPr>
            <w:r w:rsidRPr="00513E7A">
              <w:rPr>
                <w:rFonts w:ascii="Arial" w:hAnsi="Arial" w:cs="Arial"/>
              </w:rPr>
              <w:t xml:space="preserve">A </w:t>
            </w:r>
            <w:r w:rsidR="00736092" w:rsidRPr="00513E7A">
              <w:rPr>
                <w:rFonts w:ascii="Arial" w:hAnsi="Arial" w:cs="Arial"/>
              </w:rPr>
              <w:t>–</w:t>
            </w:r>
            <w:r w:rsidRPr="00513E7A">
              <w:rPr>
                <w:rFonts w:ascii="Arial" w:hAnsi="Arial" w:cs="Arial"/>
              </w:rPr>
              <w:t xml:space="preserve"> </w:t>
            </w:r>
            <w:r w:rsidR="0072015D" w:rsidRPr="00513E7A">
              <w:rPr>
                <w:rFonts w:ascii="Arial" w:hAnsi="Arial" w:cs="Arial"/>
              </w:rPr>
              <w:t>U</w:t>
            </w:r>
            <w:r w:rsidR="00736092" w:rsidRPr="00513E7A">
              <w:rPr>
                <w:rFonts w:ascii="Arial" w:hAnsi="Arial" w:cs="Arial"/>
              </w:rPr>
              <w:t xml:space="preserve">sing social media to promote </w:t>
            </w:r>
            <w:r w:rsidR="0072015D" w:rsidRPr="00513E7A">
              <w:rPr>
                <w:rFonts w:ascii="Arial" w:hAnsi="Arial" w:cs="Arial"/>
              </w:rPr>
              <w:t>the event</w:t>
            </w:r>
            <w:r w:rsidR="005E1E0C" w:rsidRPr="00513E7A">
              <w:rPr>
                <w:rFonts w:ascii="Arial" w:hAnsi="Arial" w:cs="Arial"/>
              </w:rPr>
              <w:t>, provide incentives for attendees that to the treasure hunt</w:t>
            </w:r>
          </w:p>
          <w:p w14:paraId="08FC828B" w14:textId="30C9AB3C" w:rsidR="00EB5D85" w:rsidRPr="00513E7A" w:rsidRDefault="00EB5D85" w:rsidP="00513E7A">
            <w:pPr>
              <w:spacing w:line="360" w:lineRule="auto"/>
              <w:jc w:val="both"/>
              <w:rPr>
                <w:rFonts w:ascii="Arial" w:hAnsi="Arial" w:cs="Arial"/>
              </w:rPr>
            </w:pPr>
            <w:r w:rsidRPr="00513E7A">
              <w:rPr>
                <w:rFonts w:ascii="Arial" w:hAnsi="Arial" w:cs="Arial"/>
              </w:rPr>
              <w:t xml:space="preserve">R </w:t>
            </w:r>
            <w:r w:rsidR="006773E0" w:rsidRPr="00513E7A">
              <w:rPr>
                <w:rFonts w:ascii="Arial" w:hAnsi="Arial" w:cs="Arial"/>
              </w:rPr>
              <w:t>–</w:t>
            </w:r>
            <w:r w:rsidRPr="00513E7A">
              <w:rPr>
                <w:rFonts w:ascii="Arial" w:hAnsi="Arial" w:cs="Arial"/>
              </w:rPr>
              <w:t xml:space="preserve"> </w:t>
            </w:r>
            <w:r w:rsidR="006773E0" w:rsidRPr="00513E7A">
              <w:rPr>
                <w:rFonts w:ascii="Arial" w:hAnsi="Arial" w:cs="Arial"/>
              </w:rPr>
              <w:t xml:space="preserve">Supports students career growth, builds connections with future employers </w:t>
            </w:r>
          </w:p>
          <w:p w14:paraId="57CB7E8E" w14:textId="1B7BC99B" w:rsidR="00EB5D85" w:rsidRPr="00513E7A" w:rsidRDefault="00EB5D85" w:rsidP="00513E7A">
            <w:pPr>
              <w:spacing w:line="360" w:lineRule="auto"/>
              <w:jc w:val="both"/>
              <w:rPr>
                <w:rFonts w:ascii="Arial" w:hAnsi="Arial" w:cs="Arial"/>
              </w:rPr>
            </w:pPr>
            <w:r w:rsidRPr="00513E7A">
              <w:rPr>
                <w:rFonts w:ascii="Arial" w:hAnsi="Arial" w:cs="Arial"/>
              </w:rPr>
              <w:lastRenderedPageBreak/>
              <w:t xml:space="preserve">T </w:t>
            </w:r>
            <w:r w:rsidR="00EA6A3A" w:rsidRPr="00513E7A">
              <w:rPr>
                <w:rFonts w:ascii="Arial" w:hAnsi="Arial" w:cs="Arial"/>
              </w:rPr>
              <w:t>–</w:t>
            </w:r>
            <w:r w:rsidRPr="00513E7A">
              <w:rPr>
                <w:rFonts w:ascii="Arial" w:hAnsi="Arial" w:cs="Arial"/>
              </w:rPr>
              <w:t xml:space="preserve"> </w:t>
            </w:r>
            <w:r w:rsidR="00EA6A3A" w:rsidRPr="00513E7A">
              <w:rPr>
                <w:rFonts w:ascii="Arial" w:hAnsi="Arial" w:cs="Arial"/>
              </w:rPr>
              <w:t xml:space="preserve">start marketing 3-4 months prior to the event, </w:t>
            </w:r>
            <w:r w:rsidR="00EF48E1" w:rsidRPr="00513E7A">
              <w:rPr>
                <w:rFonts w:ascii="Arial" w:hAnsi="Arial" w:cs="Arial"/>
              </w:rPr>
              <w:t>open registration 2 months prior to the event, request surveys immediately after the event</w:t>
            </w:r>
          </w:p>
        </w:tc>
      </w:tr>
      <w:tr w:rsidR="00414B0C" w:rsidRPr="00513E7A" w14:paraId="1169C9F3" w14:textId="77777777" w:rsidTr="00C9546D">
        <w:tc>
          <w:tcPr>
            <w:tcW w:w="2689" w:type="dxa"/>
            <w:shd w:val="clear" w:color="auto" w:fill="E78691"/>
          </w:tcPr>
          <w:p w14:paraId="3446517F" w14:textId="4F6A4370" w:rsidR="00414B0C" w:rsidRPr="00513E7A" w:rsidRDefault="00B346BC" w:rsidP="00262D73">
            <w:pPr>
              <w:spacing w:line="360" w:lineRule="auto"/>
              <w:rPr>
                <w:rFonts w:ascii="Arial" w:hAnsi="Arial" w:cs="Arial"/>
              </w:rPr>
            </w:pPr>
            <w:r w:rsidRPr="00513E7A">
              <w:rPr>
                <w:rFonts w:ascii="Arial" w:hAnsi="Arial" w:cs="Arial"/>
              </w:rPr>
              <w:lastRenderedPageBreak/>
              <w:t>Identify and mitigate operational risks</w:t>
            </w:r>
          </w:p>
        </w:tc>
        <w:tc>
          <w:tcPr>
            <w:tcW w:w="6327" w:type="dxa"/>
          </w:tcPr>
          <w:p w14:paraId="4218C1A0" w14:textId="21B89318" w:rsidR="00A4303F" w:rsidRPr="00513E7A" w:rsidRDefault="00A4303F" w:rsidP="00513E7A">
            <w:pPr>
              <w:spacing w:line="360" w:lineRule="auto"/>
              <w:jc w:val="both"/>
              <w:rPr>
                <w:rFonts w:ascii="Arial" w:hAnsi="Arial" w:cs="Arial"/>
              </w:rPr>
            </w:pPr>
            <w:r w:rsidRPr="00513E7A">
              <w:rPr>
                <w:rFonts w:ascii="Arial" w:hAnsi="Arial" w:cs="Arial"/>
              </w:rPr>
              <w:t xml:space="preserve">S </w:t>
            </w:r>
            <w:r w:rsidR="00F51F89" w:rsidRPr="00513E7A">
              <w:rPr>
                <w:rFonts w:ascii="Arial" w:hAnsi="Arial" w:cs="Arial"/>
              </w:rPr>
              <w:t>–</w:t>
            </w:r>
            <w:r w:rsidRPr="00513E7A">
              <w:rPr>
                <w:rFonts w:ascii="Arial" w:hAnsi="Arial" w:cs="Arial"/>
              </w:rPr>
              <w:t xml:space="preserve"> </w:t>
            </w:r>
            <w:r w:rsidR="00F51F89" w:rsidRPr="00513E7A">
              <w:rPr>
                <w:rFonts w:ascii="Arial" w:hAnsi="Arial" w:cs="Arial"/>
              </w:rPr>
              <w:t>develop a comprehensive risk assessment</w:t>
            </w:r>
            <w:r w:rsidR="001D53F8" w:rsidRPr="00513E7A">
              <w:rPr>
                <w:rFonts w:ascii="Arial" w:hAnsi="Arial" w:cs="Arial"/>
              </w:rPr>
              <w:t>, include safety hazards and logistics</w:t>
            </w:r>
          </w:p>
          <w:p w14:paraId="4AC8E1D4" w14:textId="6584C0DA" w:rsidR="00A4303F" w:rsidRPr="00513E7A" w:rsidRDefault="00A4303F" w:rsidP="00513E7A">
            <w:pPr>
              <w:spacing w:line="360" w:lineRule="auto"/>
              <w:jc w:val="both"/>
              <w:rPr>
                <w:rFonts w:ascii="Arial" w:hAnsi="Arial" w:cs="Arial"/>
              </w:rPr>
            </w:pPr>
            <w:r w:rsidRPr="00513E7A">
              <w:rPr>
                <w:rFonts w:ascii="Arial" w:hAnsi="Arial" w:cs="Arial"/>
              </w:rPr>
              <w:t xml:space="preserve">M </w:t>
            </w:r>
            <w:r w:rsidR="001D53F8" w:rsidRPr="00513E7A">
              <w:rPr>
                <w:rFonts w:ascii="Arial" w:hAnsi="Arial" w:cs="Arial"/>
              </w:rPr>
              <w:t>–</w:t>
            </w:r>
            <w:r w:rsidRPr="00513E7A">
              <w:rPr>
                <w:rFonts w:ascii="Arial" w:hAnsi="Arial" w:cs="Arial"/>
              </w:rPr>
              <w:t xml:space="preserve"> </w:t>
            </w:r>
            <w:r w:rsidR="00664986" w:rsidRPr="00513E7A">
              <w:rPr>
                <w:rFonts w:ascii="Arial" w:hAnsi="Arial" w:cs="Arial"/>
              </w:rPr>
              <w:t>C</w:t>
            </w:r>
            <w:r w:rsidR="001D53F8" w:rsidRPr="00513E7A">
              <w:rPr>
                <w:rFonts w:ascii="Arial" w:hAnsi="Arial" w:cs="Arial"/>
              </w:rPr>
              <w:t xml:space="preserve">onduct </w:t>
            </w:r>
            <w:r w:rsidR="00664986" w:rsidRPr="00513E7A">
              <w:rPr>
                <w:rFonts w:ascii="Arial" w:hAnsi="Arial" w:cs="Arial"/>
              </w:rPr>
              <w:t xml:space="preserve">a risk assessment meeting with the venue prior to the event </w:t>
            </w:r>
          </w:p>
          <w:p w14:paraId="178C5F87" w14:textId="5226B32D" w:rsidR="00A4303F" w:rsidRPr="00513E7A" w:rsidRDefault="00A4303F" w:rsidP="00513E7A">
            <w:pPr>
              <w:spacing w:line="360" w:lineRule="auto"/>
              <w:jc w:val="both"/>
              <w:rPr>
                <w:rFonts w:ascii="Arial" w:hAnsi="Arial" w:cs="Arial"/>
              </w:rPr>
            </w:pPr>
            <w:r w:rsidRPr="00513E7A">
              <w:rPr>
                <w:rFonts w:ascii="Arial" w:hAnsi="Arial" w:cs="Arial"/>
              </w:rPr>
              <w:t xml:space="preserve">A </w:t>
            </w:r>
            <w:r w:rsidR="00CB49AB" w:rsidRPr="00513E7A">
              <w:rPr>
                <w:rFonts w:ascii="Arial" w:hAnsi="Arial" w:cs="Arial"/>
              </w:rPr>
              <w:t>–</w:t>
            </w:r>
            <w:r w:rsidRPr="00513E7A">
              <w:rPr>
                <w:rFonts w:ascii="Arial" w:hAnsi="Arial" w:cs="Arial"/>
              </w:rPr>
              <w:t xml:space="preserve"> </w:t>
            </w:r>
            <w:r w:rsidR="00CB49AB" w:rsidRPr="00513E7A">
              <w:rPr>
                <w:rFonts w:ascii="Arial" w:hAnsi="Arial" w:cs="Arial"/>
              </w:rPr>
              <w:t>utilise check lists and contingency plans to address risks</w:t>
            </w:r>
          </w:p>
          <w:p w14:paraId="7F398BE4" w14:textId="3F503F36" w:rsidR="00A4303F" w:rsidRPr="00513E7A" w:rsidRDefault="00A4303F" w:rsidP="00513E7A">
            <w:pPr>
              <w:spacing w:line="360" w:lineRule="auto"/>
              <w:jc w:val="both"/>
              <w:rPr>
                <w:rFonts w:ascii="Arial" w:hAnsi="Arial" w:cs="Arial"/>
              </w:rPr>
            </w:pPr>
            <w:r w:rsidRPr="00513E7A">
              <w:rPr>
                <w:rFonts w:ascii="Arial" w:hAnsi="Arial" w:cs="Arial"/>
              </w:rPr>
              <w:t xml:space="preserve">R </w:t>
            </w:r>
            <w:r w:rsidR="00A63754" w:rsidRPr="00513E7A">
              <w:rPr>
                <w:rFonts w:ascii="Arial" w:hAnsi="Arial" w:cs="Arial"/>
              </w:rPr>
              <w:t>–</w:t>
            </w:r>
            <w:r w:rsidRPr="00513E7A">
              <w:rPr>
                <w:rFonts w:ascii="Arial" w:hAnsi="Arial" w:cs="Arial"/>
              </w:rPr>
              <w:t xml:space="preserve"> </w:t>
            </w:r>
            <w:r w:rsidR="00A63754" w:rsidRPr="00513E7A">
              <w:rPr>
                <w:rFonts w:ascii="Arial" w:hAnsi="Arial" w:cs="Arial"/>
              </w:rPr>
              <w:t xml:space="preserve">ensure risk mitigation strategies align with events goal of </w:t>
            </w:r>
            <w:r w:rsidR="00753BC3" w:rsidRPr="00513E7A">
              <w:rPr>
                <w:rFonts w:ascii="Arial" w:hAnsi="Arial" w:cs="Arial"/>
              </w:rPr>
              <w:t xml:space="preserve">providing safe and seamless experience for attendees. </w:t>
            </w:r>
          </w:p>
          <w:p w14:paraId="08B135CE" w14:textId="22C7B7B6" w:rsidR="00414B0C" w:rsidRPr="00513E7A" w:rsidRDefault="00A4303F" w:rsidP="00513E7A">
            <w:pPr>
              <w:spacing w:line="360" w:lineRule="auto"/>
              <w:jc w:val="both"/>
              <w:rPr>
                <w:rFonts w:ascii="Arial" w:hAnsi="Arial" w:cs="Arial"/>
              </w:rPr>
            </w:pPr>
            <w:r w:rsidRPr="00513E7A">
              <w:rPr>
                <w:rFonts w:ascii="Arial" w:hAnsi="Arial" w:cs="Arial"/>
              </w:rPr>
              <w:t>T -</w:t>
            </w:r>
            <w:r w:rsidR="00753BC3" w:rsidRPr="00513E7A">
              <w:rPr>
                <w:rFonts w:ascii="Arial" w:hAnsi="Arial" w:cs="Arial"/>
              </w:rPr>
              <w:t>complete risk assessments at least 1 month before the event</w:t>
            </w:r>
          </w:p>
        </w:tc>
      </w:tr>
      <w:tr w:rsidR="00414B0C" w:rsidRPr="00513E7A" w14:paraId="2901B2D2" w14:textId="77777777" w:rsidTr="00C9546D">
        <w:tc>
          <w:tcPr>
            <w:tcW w:w="2689" w:type="dxa"/>
            <w:shd w:val="clear" w:color="auto" w:fill="E78691"/>
          </w:tcPr>
          <w:p w14:paraId="227525E7" w14:textId="18491F4A" w:rsidR="00414B0C" w:rsidRPr="00513E7A" w:rsidRDefault="00DA23F8" w:rsidP="00262D73">
            <w:pPr>
              <w:spacing w:line="360" w:lineRule="auto"/>
              <w:rPr>
                <w:rFonts w:ascii="Arial" w:hAnsi="Arial" w:cs="Arial"/>
              </w:rPr>
            </w:pPr>
            <w:r w:rsidRPr="00513E7A">
              <w:rPr>
                <w:rFonts w:ascii="Arial" w:hAnsi="Arial" w:cs="Arial"/>
              </w:rPr>
              <w:t xml:space="preserve">Ensure </w:t>
            </w:r>
            <w:r w:rsidR="00F521AA" w:rsidRPr="00513E7A">
              <w:rPr>
                <w:rFonts w:ascii="Arial" w:hAnsi="Arial" w:cs="Arial"/>
              </w:rPr>
              <w:t xml:space="preserve">exhibitors are in attendance </w:t>
            </w:r>
          </w:p>
        </w:tc>
        <w:tc>
          <w:tcPr>
            <w:tcW w:w="6327" w:type="dxa"/>
          </w:tcPr>
          <w:p w14:paraId="72867B8C" w14:textId="49A131A1" w:rsidR="00A4303F" w:rsidRPr="00513E7A" w:rsidRDefault="00A4303F" w:rsidP="00513E7A">
            <w:pPr>
              <w:spacing w:line="360" w:lineRule="auto"/>
              <w:jc w:val="both"/>
              <w:rPr>
                <w:rFonts w:ascii="Arial" w:hAnsi="Arial" w:cs="Arial"/>
              </w:rPr>
            </w:pPr>
            <w:r w:rsidRPr="00513E7A">
              <w:rPr>
                <w:rFonts w:ascii="Arial" w:hAnsi="Arial" w:cs="Arial"/>
              </w:rPr>
              <w:t xml:space="preserve">S </w:t>
            </w:r>
            <w:r w:rsidR="00F85C4A" w:rsidRPr="00513E7A">
              <w:rPr>
                <w:rFonts w:ascii="Arial" w:hAnsi="Arial" w:cs="Arial"/>
              </w:rPr>
              <w:t>–</w:t>
            </w:r>
            <w:r w:rsidRPr="00513E7A">
              <w:rPr>
                <w:rFonts w:ascii="Arial" w:hAnsi="Arial" w:cs="Arial"/>
              </w:rPr>
              <w:t xml:space="preserve"> </w:t>
            </w:r>
            <w:r w:rsidR="00F85C4A" w:rsidRPr="00513E7A">
              <w:rPr>
                <w:rFonts w:ascii="Arial" w:hAnsi="Arial" w:cs="Arial"/>
              </w:rPr>
              <w:t xml:space="preserve">secure at least 50 exhibitors </w:t>
            </w:r>
            <w:r w:rsidR="009B2E36" w:rsidRPr="00513E7A">
              <w:rPr>
                <w:rFonts w:ascii="Arial" w:hAnsi="Arial" w:cs="Arial"/>
              </w:rPr>
              <w:t>from industries and actively engage with them</w:t>
            </w:r>
          </w:p>
          <w:p w14:paraId="2C3E9A41" w14:textId="3A6AA568" w:rsidR="00A4303F" w:rsidRPr="00513E7A" w:rsidRDefault="00A4303F" w:rsidP="00513E7A">
            <w:pPr>
              <w:spacing w:line="360" w:lineRule="auto"/>
              <w:jc w:val="both"/>
              <w:rPr>
                <w:rFonts w:ascii="Arial" w:hAnsi="Arial" w:cs="Arial"/>
              </w:rPr>
            </w:pPr>
            <w:r w:rsidRPr="00513E7A">
              <w:rPr>
                <w:rFonts w:ascii="Arial" w:hAnsi="Arial" w:cs="Arial"/>
              </w:rPr>
              <w:t xml:space="preserve">M </w:t>
            </w:r>
            <w:r w:rsidR="009B2E36" w:rsidRPr="00513E7A">
              <w:rPr>
                <w:rFonts w:ascii="Arial" w:hAnsi="Arial" w:cs="Arial"/>
              </w:rPr>
              <w:t>–</w:t>
            </w:r>
            <w:r w:rsidRPr="00513E7A">
              <w:rPr>
                <w:rFonts w:ascii="Arial" w:hAnsi="Arial" w:cs="Arial"/>
              </w:rPr>
              <w:t xml:space="preserve"> </w:t>
            </w:r>
            <w:r w:rsidR="009B2E36" w:rsidRPr="00513E7A">
              <w:rPr>
                <w:rFonts w:ascii="Arial" w:hAnsi="Arial" w:cs="Arial"/>
              </w:rPr>
              <w:t>track registration on Eventbrite and check emails for confirmation</w:t>
            </w:r>
          </w:p>
          <w:p w14:paraId="78B074C5" w14:textId="397C7DFB" w:rsidR="00A4303F" w:rsidRPr="00513E7A" w:rsidRDefault="00A4303F" w:rsidP="00513E7A">
            <w:pPr>
              <w:spacing w:line="360" w:lineRule="auto"/>
              <w:jc w:val="both"/>
              <w:rPr>
                <w:rFonts w:ascii="Arial" w:hAnsi="Arial" w:cs="Arial"/>
              </w:rPr>
            </w:pPr>
            <w:r w:rsidRPr="00513E7A">
              <w:rPr>
                <w:rFonts w:ascii="Arial" w:hAnsi="Arial" w:cs="Arial"/>
              </w:rPr>
              <w:t xml:space="preserve">A </w:t>
            </w:r>
            <w:r w:rsidR="0060307A" w:rsidRPr="00513E7A">
              <w:rPr>
                <w:rFonts w:ascii="Arial" w:hAnsi="Arial" w:cs="Arial"/>
              </w:rPr>
              <w:t>–</w:t>
            </w:r>
            <w:r w:rsidRPr="00513E7A">
              <w:rPr>
                <w:rFonts w:ascii="Arial" w:hAnsi="Arial" w:cs="Arial"/>
              </w:rPr>
              <w:t xml:space="preserve"> </w:t>
            </w:r>
            <w:r w:rsidR="0060307A" w:rsidRPr="00513E7A">
              <w:rPr>
                <w:rFonts w:ascii="Arial" w:hAnsi="Arial" w:cs="Arial"/>
              </w:rPr>
              <w:t xml:space="preserve">provide exhibitors with all event details, networking opportunities </w:t>
            </w:r>
            <w:r w:rsidR="00D305E0" w:rsidRPr="00513E7A">
              <w:rPr>
                <w:rFonts w:ascii="Arial" w:hAnsi="Arial" w:cs="Arial"/>
              </w:rPr>
              <w:t>and remain friendly and professional</w:t>
            </w:r>
          </w:p>
          <w:p w14:paraId="247C9C82" w14:textId="45FC524A" w:rsidR="00A4303F" w:rsidRPr="00513E7A" w:rsidRDefault="00A4303F" w:rsidP="00513E7A">
            <w:pPr>
              <w:spacing w:line="360" w:lineRule="auto"/>
              <w:jc w:val="both"/>
              <w:rPr>
                <w:rFonts w:ascii="Arial" w:hAnsi="Arial" w:cs="Arial"/>
              </w:rPr>
            </w:pPr>
            <w:r w:rsidRPr="00513E7A">
              <w:rPr>
                <w:rFonts w:ascii="Arial" w:hAnsi="Arial" w:cs="Arial"/>
              </w:rPr>
              <w:t xml:space="preserve">R </w:t>
            </w:r>
            <w:r w:rsidR="00D305E0" w:rsidRPr="00513E7A">
              <w:rPr>
                <w:rFonts w:ascii="Arial" w:hAnsi="Arial" w:cs="Arial"/>
              </w:rPr>
              <w:t>–</w:t>
            </w:r>
            <w:r w:rsidRPr="00513E7A">
              <w:rPr>
                <w:rFonts w:ascii="Arial" w:hAnsi="Arial" w:cs="Arial"/>
              </w:rPr>
              <w:t xml:space="preserve"> </w:t>
            </w:r>
            <w:r w:rsidR="00D305E0" w:rsidRPr="00513E7A">
              <w:rPr>
                <w:rFonts w:ascii="Arial" w:hAnsi="Arial" w:cs="Arial"/>
              </w:rPr>
              <w:t>high exhibitor attendance means more opportunities for students</w:t>
            </w:r>
          </w:p>
          <w:p w14:paraId="033BD25C" w14:textId="1AA22546" w:rsidR="00414B0C" w:rsidRPr="00513E7A" w:rsidRDefault="00A4303F" w:rsidP="00513E7A">
            <w:pPr>
              <w:spacing w:line="360" w:lineRule="auto"/>
              <w:jc w:val="both"/>
              <w:rPr>
                <w:rFonts w:ascii="Arial" w:hAnsi="Arial" w:cs="Arial"/>
              </w:rPr>
            </w:pPr>
            <w:r w:rsidRPr="00513E7A">
              <w:rPr>
                <w:rFonts w:ascii="Arial" w:hAnsi="Arial" w:cs="Arial"/>
              </w:rPr>
              <w:t xml:space="preserve">T </w:t>
            </w:r>
            <w:r w:rsidR="00BD6122" w:rsidRPr="00513E7A">
              <w:rPr>
                <w:rFonts w:ascii="Arial" w:hAnsi="Arial" w:cs="Arial"/>
              </w:rPr>
              <w:t>–</w:t>
            </w:r>
            <w:r w:rsidR="00D305E0" w:rsidRPr="00513E7A">
              <w:rPr>
                <w:rFonts w:ascii="Arial" w:hAnsi="Arial" w:cs="Arial"/>
              </w:rPr>
              <w:t xml:space="preserve"> </w:t>
            </w:r>
            <w:r w:rsidR="00BD6122" w:rsidRPr="00513E7A">
              <w:rPr>
                <w:rFonts w:ascii="Arial" w:hAnsi="Arial" w:cs="Arial"/>
              </w:rPr>
              <w:t>secure 90% of exhibitor attendee conformation 1month prior to the event</w:t>
            </w:r>
          </w:p>
        </w:tc>
      </w:tr>
    </w:tbl>
    <w:p w14:paraId="46F16807" w14:textId="1D2712BB" w:rsidR="00DD67F5" w:rsidRPr="00513E7A" w:rsidRDefault="00DD67F5" w:rsidP="00513E7A">
      <w:pPr>
        <w:spacing w:line="360" w:lineRule="auto"/>
        <w:jc w:val="both"/>
        <w:rPr>
          <w:rFonts w:ascii="Arial" w:hAnsi="Arial" w:cs="Arial"/>
        </w:rPr>
      </w:pPr>
    </w:p>
    <w:p w14:paraId="1BA8C996" w14:textId="77777777" w:rsidR="00262D73" w:rsidRDefault="00892E4B" w:rsidP="00262D73">
      <w:pPr>
        <w:spacing w:line="360" w:lineRule="auto"/>
        <w:jc w:val="both"/>
        <w:rPr>
          <w:rFonts w:ascii="Arial" w:hAnsi="Arial" w:cs="Arial"/>
        </w:rPr>
      </w:pPr>
      <w:r w:rsidRPr="00513E7A">
        <w:rPr>
          <w:rFonts w:ascii="Arial" w:hAnsi="Arial" w:cs="Arial"/>
        </w:rPr>
        <w:t xml:space="preserve">These </w:t>
      </w:r>
      <w:r w:rsidR="00845A2A" w:rsidRPr="00513E7A">
        <w:rPr>
          <w:rFonts w:ascii="Arial" w:hAnsi="Arial" w:cs="Arial"/>
        </w:rPr>
        <w:t xml:space="preserve">SMART </w:t>
      </w:r>
      <w:r w:rsidRPr="00513E7A">
        <w:rPr>
          <w:rFonts w:ascii="Arial" w:hAnsi="Arial" w:cs="Arial"/>
        </w:rPr>
        <w:t>objectives changed as the event progressed</w:t>
      </w:r>
      <w:r w:rsidR="00845A2A" w:rsidRPr="00513E7A">
        <w:rPr>
          <w:rFonts w:ascii="Arial" w:hAnsi="Arial" w:cs="Arial"/>
        </w:rPr>
        <w:t xml:space="preserve">. </w:t>
      </w:r>
      <w:r w:rsidRPr="00513E7A">
        <w:rPr>
          <w:rFonts w:ascii="Arial" w:hAnsi="Arial" w:cs="Arial"/>
        </w:rPr>
        <w:t xml:space="preserve"> </w:t>
      </w:r>
      <w:r w:rsidR="00845A2A" w:rsidRPr="00513E7A">
        <w:rPr>
          <w:rFonts w:ascii="Arial" w:hAnsi="Arial" w:cs="Arial"/>
        </w:rPr>
        <w:t xml:space="preserve">Time-bound </w:t>
      </w:r>
      <w:r w:rsidR="00C811C7" w:rsidRPr="00513E7A">
        <w:rPr>
          <w:rFonts w:ascii="Arial" w:hAnsi="Arial" w:cs="Arial"/>
        </w:rPr>
        <w:t>is</w:t>
      </w:r>
      <w:r w:rsidR="00845A2A" w:rsidRPr="00513E7A">
        <w:rPr>
          <w:rFonts w:ascii="Arial" w:hAnsi="Arial" w:cs="Arial"/>
        </w:rPr>
        <w:t xml:space="preserve"> the </w:t>
      </w:r>
      <w:r w:rsidR="00C811C7" w:rsidRPr="00513E7A">
        <w:rPr>
          <w:rFonts w:ascii="Arial" w:hAnsi="Arial" w:cs="Arial"/>
        </w:rPr>
        <w:t xml:space="preserve">problem area among these goals. Gathering registration from students and exhibitors proved to be difficult </w:t>
      </w:r>
      <w:r w:rsidR="00C80AF9" w:rsidRPr="00513E7A">
        <w:rPr>
          <w:rFonts w:ascii="Arial" w:hAnsi="Arial" w:cs="Arial"/>
        </w:rPr>
        <w:t xml:space="preserve">in the early stages of the event, most confirmed attendance less than one week prior to the event. This made </w:t>
      </w:r>
      <w:r w:rsidR="00A52D66" w:rsidRPr="00513E7A">
        <w:rPr>
          <w:rFonts w:ascii="Arial" w:hAnsi="Arial" w:cs="Arial"/>
        </w:rPr>
        <w:t>contingency and risk management much harder as attendee number</w:t>
      </w:r>
      <w:r w:rsidR="00885944" w:rsidRPr="00513E7A">
        <w:rPr>
          <w:rFonts w:ascii="Arial" w:hAnsi="Arial" w:cs="Arial"/>
        </w:rPr>
        <w:t>s</w:t>
      </w:r>
      <w:r w:rsidR="00A52D66" w:rsidRPr="00513E7A">
        <w:rPr>
          <w:rFonts w:ascii="Arial" w:hAnsi="Arial" w:cs="Arial"/>
        </w:rPr>
        <w:t xml:space="preserve"> were not confirmed. </w:t>
      </w:r>
    </w:p>
    <w:p w14:paraId="7CB44D31" w14:textId="77777777" w:rsidR="00262D73" w:rsidRDefault="00262D73" w:rsidP="00262D73">
      <w:pPr>
        <w:spacing w:line="360" w:lineRule="auto"/>
        <w:jc w:val="both"/>
        <w:rPr>
          <w:rFonts w:ascii="Arial" w:hAnsi="Arial" w:cs="Arial"/>
        </w:rPr>
      </w:pPr>
    </w:p>
    <w:p w14:paraId="6D7D810B" w14:textId="77777777" w:rsidR="00262D73" w:rsidRDefault="00262D73" w:rsidP="00262D73">
      <w:pPr>
        <w:spacing w:line="360" w:lineRule="auto"/>
        <w:jc w:val="both"/>
        <w:rPr>
          <w:rFonts w:ascii="Arial" w:hAnsi="Arial" w:cs="Arial"/>
        </w:rPr>
      </w:pPr>
    </w:p>
    <w:p w14:paraId="773756B6" w14:textId="77777777" w:rsidR="00262D73" w:rsidRDefault="00262D73" w:rsidP="00262D73">
      <w:pPr>
        <w:spacing w:line="360" w:lineRule="auto"/>
        <w:jc w:val="both"/>
        <w:rPr>
          <w:rFonts w:ascii="Arial" w:hAnsi="Arial" w:cs="Arial"/>
        </w:rPr>
      </w:pPr>
    </w:p>
    <w:p w14:paraId="0F042971" w14:textId="77777777" w:rsidR="00262D73" w:rsidRDefault="00262D73" w:rsidP="00262D73">
      <w:pPr>
        <w:spacing w:line="360" w:lineRule="auto"/>
        <w:jc w:val="both"/>
        <w:rPr>
          <w:rFonts w:ascii="Arial" w:hAnsi="Arial" w:cs="Arial"/>
        </w:rPr>
      </w:pPr>
    </w:p>
    <w:p w14:paraId="2C10D052" w14:textId="21067005" w:rsidR="00C83A47" w:rsidRPr="00262D73" w:rsidRDefault="00C83A47" w:rsidP="00262D73">
      <w:pPr>
        <w:pStyle w:val="Heading2"/>
        <w:rPr>
          <w:rFonts w:ascii="Arial" w:hAnsi="Arial" w:cs="Arial"/>
          <w:b/>
          <w:bCs/>
          <w:color w:val="000000" w:themeColor="text1"/>
          <w:sz w:val="24"/>
          <w:szCs w:val="24"/>
          <w:u w:val="single"/>
        </w:rPr>
      </w:pPr>
      <w:bookmarkStart w:id="4" w:name="_Toc191032357"/>
      <w:r w:rsidRPr="00262D73">
        <w:rPr>
          <w:rFonts w:ascii="Arial" w:hAnsi="Arial" w:cs="Arial"/>
          <w:b/>
          <w:bCs/>
          <w:color w:val="000000" w:themeColor="text1"/>
          <w:sz w:val="24"/>
          <w:szCs w:val="24"/>
          <w:u w:val="single"/>
        </w:rPr>
        <w:lastRenderedPageBreak/>
        <w:t>Event Schedule</w:t>
      </w:r>
      <w:bookmarkEnd w:id="4"/>
      <w:r w:rsidRPr="00262D73">
        <w:rPr>
          <w:rFonts w:ascii="Arial" w:hAnsi="Arial" w:cs="Arial"/>
          <w:b/>
          <w:bCs/>
          <w:color w:val="000000" w:themeColor="text1"/>
          <w:sz w:val="24"/>
          <w:szCs w:val="24"/>
          <w:u w:val="single"/>
        </w:rPr>
        <w:t xml:space="preserve"> </w:t>
      </w:r>
    </w:p>
    <w:p w14:paraId="5FFFC762" w14:textId="466495D9" w:rsidR="00C83A47" w:rsidRPr="00513E7A" w:rsidRDefault="003D1FFF" w:rsidP="00513E7A">
      <w:pPr>
        <w:spacing w:line="360" w:lineRule="auto"/>
        <w:jc w:val="both"/>
        <w:rPr>
          <w:rFonts w:ascii="Arial" w:hAnsi="Arial" w:cs="Arial"/>
        </w:rPr>
      </w:pPr>
      <w:r w:rsidRPr="00513E7A">
        <w:rPr>
          <w:rFonts w:ascii="Arial" w:hAnsi="Arial" w:cs="Arial"/>
        </w:rPr>
        <w:t>Creating a detailed timeline for the event planning process</w:t>
      </w:r>
      <w:r w:rsidR="00C775FD" w:rsidRPr="00513E7A">
        <w:rPr>
          <w:rFonts w:ascii="Arial" w:hAnsi="Arial" w:cs="Arial"/>
        </w:rPr>
        <w:t xml:space="preserve"> </w:t>
      </w:r>
      <w:r w:rsidR="00362677" w:rsidRPr="00513E7A">
        <w:rPr>
          <w:rFonts w:ascii="Arial" w:hAnsi="Arial" w:cs="Arial"/>
        </w:rPr>
        <w:t>enables clear direction leading up to the day of the event.</w:t>
      </w:r>
      <w:r w:rsidR="003A4E58" w:rsidRPr="00513E7A">
        <w:rPr>
          <w:rFonts w:ascii="Arial" w:hAnsi="Arial" w:cs="Arial"/>
        </w:rPr>
        <w:t xml:space="preserve"> </w:t>
      </w:r>
      <w:r w:rsidR="003A4E58" w:rsidRPr="00513E7A">
        <w:rPr>
          <w:rFonts w:ascii="Arial" w:hAnsi="Arial" w:cs="Arial"/>
        </w:rPr>
        <w:t xml:space="preserve">Andrew Stepanov (2024) says that Gantt charts are “great for project planning and management purposes, they allow for progress tracking and a big picture visualisation”. </w:t>
      </w:r>
      <w:r w:rsidR="009E69FC" w:rsidRPr="00513E7A">
        <w:rPr>
          <w:rFonts w:ascii="Arial" w:hAnsi="Arial" w:cs="Arial"/>
        </w:rPr>
        <w:t xml:space="preserve">Using the chart I </w:t>
      </w:r>
      <w:proofErr w:type="gramStart"/>
      <w:r w:rsidR="003519FB" w:rsidRPr="00513E7A">
        <w:rPr>
          <w:rFonts w:ascii="Arial" w:hAnsi="Arial" w:cs="Arial"/>
        </w:rPr>
        <w:t>created</w:t>
      </w:r>
      <w:r w:rsidR="003A4E58" w:rsidRPr="00513E7A">
        <w:rPr>
          <w:rFonts w:ascii="Arial" w:hAnsi="Arial" w:cs="Arial"/>
        </w:rPr>
        <w:t>,</w:t>
      </w:r>
      <w:proofErr w:type="gramEnd"/>
      <w:r w:rsidR="009E69FC" w:rsidRPr="00513E7A">
        <w:rPr>
          <w:rFonts w:ascii="Arial" w:hAnsi="Arial" w:cs="Arial"/>
        </w:rPr>
        <w:t xml:space="preserve"> I have been able to track the event’s progress and identify areas that need improvement. </w:t>
      </w:r>
      <w:r w:rsidR="003519FB" w:rsidRPr="00513E7A">
        <w:rPr>
          <w:rFonts w:ascii="Arial" w:hAnsi="Arial" w:cs="Arial"/>
        </w:rPr>
        <w:t xml:space="preserve">Below is the </w:t>
      </w:r>
      <w:r w:rsidR="006C2A19" w:rsidRPr="00513E7A">
        <w:rPr>
          <w:rFonts w:ascii="Arial" w:hAnsi="Arial" w:cs="Arial"/>
        </w:rPr>
        <w:t>G</w:t>
      </w:r>
      <w:r w:rsidR="003519FB" w:rsidRPr="00513E7A">
        <w:rPr>
          <w:rFonts w:ascii="Arial" w:hAnsi="Arial" w:cs="Arial"/>
        </w:rPr>
        <w:t xml:space="preserve">antt chart created </w:t>
      </w:r>
      <w:r w:rsidR="006C2A19" w:rsidRPr="00513E7A">
        <w:rPr>
          <w:rFonts w:ascii="Arial" w:hAnsi="Arial" w:cs="Arial"/>
        </w:rPr>
        <w:t xml:space="preserve">3 months prior to the event. </w:t>
      </w:r>
    </w:p>
    <w:p w14:paraId="4AECD295" w14:textId="5F1DCA69" w:rsidR="009E69FC" w:rsidRPr="00513E7A" w:rsidRDefault="00262D73" w:rsidP="00513E7A">
      <w:pPr>
        <w:spacing w:line="360" w:lineRule="auto"/>
        <w:jc w:val="both"/>
        <w:rPr>
          <w:rFonts w:ascii="Arial" w:hAnsi="Arial" w:cs="Arial"/>
        </w:rPr>
      </w:pPr>
      <w:r w:rsidRPr="00513E7A">
        <w:rPr>
          <w:rFonts w:ascii="Arial" w:hAnsi="Arial" w:cs="Arial"/>
          <w:noProof/>
        </w:rPr>
        <w:drawing>
          <wp:anchor distT="0" distB="0" distL="114300" distR="114300" simplePos="0" relativeHeight="251681792" behindDoc="1" locked="0" layoutInCell="1" allowOverlap="1" wp14:anchorId="68298906" wp14:editId="50A41638">
            <wp:simplePos x="0" y="0"/>
            <wp:positionH relativeFrom="column">
              <wp:posOffset>-564184</wp:posOffset>
            </wp:positionH>
            <wp:positionV relativeFrom="paragraph">
              <wp:posOffset>166223</wp:posOffset>
            </wp:positionV>
            <wp:extent cx="6663690" cy="1762760"/>
            <wp:effectExtent l="0" t="0" r="0" b="2540"/>
            <wp:wrapTight wrapText="bothSides">
              <wp:wrapPolygon edited="0">
                <wp:start x="165" y="0"/>
                <wp:lineTo x="165" y="21476"/>
                <wp:lineTo x="21407" y="21476"/>
                <wp:lineTo x="21489" y="622"/>
                <wp:lineTo x="3581" y="0"/>
                <wp:lineTo x="165" y="0"/>
              </wp:wrapPolygon>
            </wp:wrapTight>
            <wp:docPr id="534900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00443" name="Picture 534900443"/>
                    <pic:cNvPicPr/>
                  </pic:nvPicPr>
                  <pic:blipFill>
                    <a:blip r:embed="rId7"/>
                    <a:stretch>
                      <a:fillRect/>
                    </a:stretch>
                  </pic:blipFill>
                  <pic:spPr>
                    <a:xfrm>
                      <a:off x="0" y="0"/>
                      <a:ext cx="6663690" cy="1762760"/>
                    </a:xfrm>
                    <a:prstGeom prst="rect">
                      <a:avLst/>
                    </a:prstGeom>
                  </pic:spPr>
                </pic:pic>
              </a:graphicData>
            </a:graphic>
            <wp14:sizeRelH relativeFrom="page">
              <wp14:pctWidth>0</wp14:pctWidth>
            </wp14:sizeRelH>
            <wp14:sizeRelV relativeFrom="page">
              <wp14:pctHeight>0</wp14:pctHeight>
            </wp14:sizeRelV>
          </wp:anchor>
        </w:drawing>
      </w:r>
    </w:p>
    <w:p w14:paraId="0683F73D" w14:textId="77777777" w:rsidR="00262D73" w:rsidRDefault="00262D73" w:rsidP="00513E7A">
      <w:pPr>
        <w:pStyle w:val="Heading2"/>
        <w:spacing w:line="360" w:lineRule="auto"/>
        <w:jc w:val="both"/>
        <w:rPr>
          <w:rFonts w:ascii="Arial" w:hAnsi="Arial" w:cs="Arial"/>
          <w:b/>
          <w:bCs/>
          <w:color w:val="000000" w:themeColor="text1"/>
          <w:sz w:val="24"/>
          <w:szCs w:val="24"/>
        </w:rPr>
      </w:pPr>
    </w:p>
    <w:p w14:paraId="0540DA05" w14:textId="77777777" w:rsidR="00262D73" w:rsidRDefault="00262D73" w:rsidP="00513E7A">
      <w:pPr>
        <w:pStyle w:val="Heading2"/>
        <w:spacing w:line="360" w:lineRule="auto"/>
        <w:jc w:val="both"/>
        <w:rPr>
          <w:rFonts w:ascii="Arial" w:hAnsi="Arial" w:cs="Arial"/>
          <w:b/>
          <w:bCs/>
          <w:color w:val="000000" w:themeColor="text1"/>
          <w:sz w:val="24"/>
          <w:szCs w:val="24"/>
        </w:rPr>
      </w:pPr>
    </w:p>
    <w:p w14:paraId="18F45928" w14:textId="0FB09B42" w:rsidR="00892E4B" w:rsidRPr="00262D73" w:rsidRDefault="00A52D66" w:rsidP="00513E7A">
      <w:pPr>
        <w:pStyle w:val="Heading2"/>
        <w:spacing w:line="360" w:lineRule="auto"/>
        <w:jc w:val="both"/>
        <w:rPr>
          <w:rFonts w:ascii="Arial" w:hAnsi="Arial" w:cs="Arial"/>
          <w:b/>
          <w:bCs/>
          <w:color w:val="000000" w:themeColor="text1"/>
          <w:sz w:val="24"/>
          <w:szCs w:val="24"/>
          <w:u w:val="single"/>
        </w:rPr>
      </w:pPr>
      <w:bookmarkStart w:id="5" w:name="_Toc191032358"/>
      <w:r w:rsidRPr="00262D73">
        <w:rPr>
          <w:rFonts w:ascii="Arial" w:hAnsi="Arial" w:cs="Arial"/>
          <w:b/>
          <w:bCs/>
          <w:color w:val="000000" w:themeColor="text1"/>
          <w:sz w:val="24"/>
          <w:szCs w:val="24"/>
          <w:u w:val="single"/>
        </w:rPr>
        <w:t xml:space="preserve">Event </w:t>
      </w:r>
      <w:r w:rsidRPr="00262D73">
        <w:rPr>
          <w:rFonts w:ascii="Arial" w:hAnsi="Arial" w:cs="Arial"/>
          <w:b/>
          <w:bCs/>
          <w:color w:val="000000" w:themeColor="text1"/>
          <w:sz w:val="24"/>
          <w:szCs w:val="24"/>
          <w:u w:val="single"/>
        </w:rPr>
        <w:t>C</w:t>
      </w:r>
      <w:r w:rsidRPr="00262D73">
        <w:rPr>
          <w:rFonts w:ascii="Arial" w:hAnsi="Arial" w:cs="Arial"/>
          <w:b/>
          <w:bCs/>
          <w:color w:val="000000" w:themeColor="text1"/>
          <w:sz w:val="24"/>
          <w:szCs w:val="24"/>
          <w:u w:val="single"/>
        </w:rPr>
        <w:t xml:space="preserve">ompliance and </w:t>
      </w:r>
      <w:r w:rsidRPr="00262D73">
        <w:rPr>
          <w:rFonts w:ascii="Arial" w:hAnsi="Arial" w:cs="Arial"/>
          <w:b/>
          <w:bCs/>
          <w:color w:val="000000" w:themeColor="text1"/>
          <w:sz w:val="24"/>
          <w:szCs w:val="24"/>
          <w:u w:val="single"/>
        </w:rPr>
        <w:t>R</w:t>
      </w:r>
      <w:r w:rsidRPr="00262D73">
        <w:rPr>
          <w:rFonts w:ascii="Arial" w:hAnsi="Arial" w:cs="Arial"/>
          <w:b/>
          <w:bCs/>
          <w:color w:val="000000" w:themeColor="text1"/>
          <w:sz w:val="24"/>
          <w:szCs w:val="24"/>
          <w:u w:val="single"/>
        </w:rPr>
        <w:t xml:space="preserve">isk </w:t>
      </w:r>
      <w:r w:rsidRPr="00262D73">
        <w:rPr>
          <w:rFonts w:ascii="Arial" w:hAnsi="Arial" w:cs="Arial"/>
          <w:b/>
          <w:bCs/>
          <w:color w:val="000000" w:themeColor="text1"/>
          <w:sz w:val="24"/>
          <w:szCs w:val="24"/>
          <w:u w:val="single"/>
        </w:rPr>
        <w:t>M</w:t>
      </w:r>
      <w:r w:rsidRPr="00262D73">
        <w:rPr>
          <w:rFonts w:ascii="Arial" w:hAnsi="Arial" w:cs="Arial"/>
          <w:b/>
          <w:bCs/>
          <w:color w:val="000000" w:themeColor="text1"/>
          <w:sz w:val="24"/>
          <w:szCs w:val="24"/>
          <w:u w:val="single"/>
        </w:rPr>
        <w:t>anagement</w:t>
      </w:r>
      <w:bookmarkEnd w:id="5"/>
    </w:p>
    <w:p w14:paraId="16761B97" w14:textId="710D0129" w:rsidR="009331FF" w:rsidRPr="00513E7A" w:rsidRDefault="009331FF" w:rsidP="00513E7A">
      <w:pPr>
        <w:spacing w:line="360" w:lineRule="auto"/>
        <w:jc w:val="both"/>
        <w:rPr>
          <w:rFonts w:ascii="Arial" w:hAnsi="Arial" w:cs="Arial"/>
        </w:rPr>
      </w:pPr>
      <w:r w:rsidRPr="00513E7A">
        <w:rPr>
          <w:rFonts w:ascii="Arial" w:hAnsi="Arial" w:cs="Arial"/>
        </w:rPr>
        <w:t xml:space="preserve">Event compliance and risk management are vital </w:t>
      </w:r>
      <w:r w:rsidR="0046003D" w:rsidRPr="00513E7A">
        <w:rPr>
          <w:rFonts w:ascii="Arial" w:hAnsi="Arial" w:cs="Arial"/>
        </w:rPr>
        <w:t xml:space="preserve">for </w:t>
      </w:r>
      <w:r w:rsidRPr="00513E7A">
        <w:rPr>
          <w:rFonts w:ascii="Arial" w:hAnsi="Arial" w:cs="Arial"/>
        </w:rPr>
        <w:t xml:space="preserve">any event. </w:t>
      </w:r>
      <w:r w:rsidR="00244841" w:rsidRPr="00513E7A">
        <w:rPr>
          <w:rFonts w:ascii="Arial" w:hAnsi="Arial" w:cs="Arial"/>
        </w:rPr>
        <w:t xml:space="preserve">These components ensure your event is safe, legally sound and successful. Not </w:t>
      </w:r>
      <w:r w:rsidR="00682E79" w:rsidRPr="00513E7A">
        <w:rPr>
          <w:rFonts w:ascii="Arial" w:hAnsi="Arial" w:cs="Arial"/>
        </w:rPr>
        <w:t xml:space="preserve">including </w:t>
      </w:r>
      <w:r w:rsidR="00244841" w:rsidRPr="00513E7A">
        <w:rPr>
          <w:rFonts w:ascii="Arial" w:hAnsi="Arial" w:cs="Arial"/>
        </w:rPr>
        <w:t xml:space="preserve">event compliance and risk management </w:t>
      </w:r>
      <w:r w:rsidR="00682E79" w:rsidRPr="00513E7A">
        <w:rPr>
          <w:rFonts w:ascii="Arial" w:hAnsi="Arial" w:cs="Arial"/>
        </w:rPr>
        <w:t xml:space="preserve">in event plans </w:t>
      </w:r>
      <w:r w:rsidR="00244841" w:rsidRPr="00513E7A">
        <w:rPr>
          <w:rFonts w:ascii="Arial" w:hAnsi="Arial" w:cs="Arial"/>
        </w:rPr>
        <w:t xml:space="preserve">can lead to financial loss, legal issues and accidents that cause harm to attendees, staff and the general public. </w:t>
      </w:r>
    </w:p>
    <w:p w14:paraId="5818FC75" w14:textId="77777777" w:rsidR="00682E79" w:rsidRPr="00513E7A" w:rsidRDefault="00682E79" w:rsidP="00513E7A">
      <w:pPr>
        <w:spacing w:line="360" w:lineRule="auto"/>
        <w:jc w:val="both"/>
        <w:rPr>
          <w:rFonts w:ascii="Arial" w:hAnsi="Arial" w:cs="Arial"/>
        </w:rPr>
      </w:pPr>
    </w:p>
    <w:p w14:paraId="35E8E0DA" w14:textId="50FCC9D5" w:rsidR="00C9546D" w:rsidRPr="00513E7A" w:rsidRDefault="00682E79" w:rsidP="00513E7A">
      <w:pPr>
        <w:spacing w:line="360" w:lineRule="auto"/>
        <w:jc w:val="both"/>
        <w:rPr>
          <w:rFonts w:ascii="Arial" w:hAnsi="Arial" w:cs="Arial"/>
        </w:rPr>
      </w:pPr>
      <w:r w:rsidRPr="00513E7A">
        <w:rPr>
          <w:rFonts w:ascii="Arial" w:hAnsi="Arial" w:cs="Arial"/>
        </w:rPr>
        <w:t xml:space="preserve">Risk management ensures legal and regulatory compliance, which can </w:t>
      </w:r>
      <w:r w:rsidR="000B3E2A" w:rsidRPr="00513E7A">
        <w:rPr>
          <w:rFonts w:ascii="Arial" w:hAnsi="Arial" w:cs="Arial"/>
        </w:rPr>
        <w:t>enhance</w:t>
      </w:r>
      <w:r w:rsidRPr="00513E7A">
        <w:rPr>
          <w:rFonts w:ascii="Arial" w:hAnsi="Arial" w:cs="Arial"/>
        </w:rPr>
        <w:t xml:space="preserve"> an event</w:t>
      </w:r>
      <w:r w:rsidR="000B3E2A" w:rsidRPr="00513E7A">
        <w:rPr>
          <w:rFonts w:ascii="Arial" w:hAnsi="Arial" w:cs="Arial"/>
        </w:rPr>
        <w:t xml:space="preserve">’s prestige. </w:t>
      </w:r>
      <w:r w:rsidR="00EC5763" w:rsidRPr="00513E7A">
        <w:rPr>
          <w:rFonts w:ascii="Arial" w:hAnsi="Arial" w:cs="Arial"/>
        </w:rPr>
        <w:t xml:space="preserve">Identifying both internal and external risks </w:t>
      </w:r>
      <w:r w:rsidR="00555821" w:rsidRPr="00513E7A">
        <w:rPr>
          <w:rFonts w:ascii="Arial" w:hAnsi="Arial" w:cs="Arial"/>
        </w:rPr>
        <w:t xml:space="preserve">is the best way to prevent harm to attendees. </w:t>
      </w:r>
      <w:r w:rsidR="00206ADD" w:rsidRPr="00513E7A">
        <w:rPr>
          <w:rFonts w:ascii="Arial" w:hAnsi="Arial" w:cs="Arial"/>
        </w:rPr>
        <w:t>Swansea Building Society Arena ha</w:t>
      </w:r>
      <w:r w:rsidR="008C6F4F" w:rsidRPr="00513E7A">
        <w:rPr>
          <w:rFonts w:ascii="Arial" w:hAnsi="Arial" w:cs="Arial"/>
        </w:rPr>
        <w:t>s</w:t>
      </w:r>
      <w:r w:rsidR="00206ADD" w:rsidRPr="00513E7A">
        <w:rPr>
          <w:rFonts w:ascii="Arial" w:hAnsi="Arial" w:cs="Arial"/>
        </w:rPr>
        <w:t xml:space="preserve"> </w:t>
      </w:r>
      <w:r w:rsidR="008C6F4F" w:rsidRPr="00513E7A">
        <w:rPr>
          <w:rFonts w:ascii="Arial" w:hAnsi="Arial" w:cs="Arial"/>
        </w:rPr>
        <w:t>its</w:t>
      </w:r>
      <w:r w:rsidR="00206ADD" w:rsidRPr="00513E7A">
        <w:rPr>
          <w:rFonts w:ascii="Arial" w:hAnsi="Arial" w:cs="Arial"/>
        </w:rPr>
        <w:t xml:space="preserve"> own event risk assessments and contingency plans in place, aligning the </w:t>
      </w:r>
      <w:r w:rsidR="007343CB" w:rsidRPr="00513E7A">
        <w:rPr>
          <w:rFonts w:ascii="Arial" w:hAnsi="Arial" w:cs="Arial"/>
        </w:rPr>
        <w:t>ones created specifically for this event with the one</w:t>
      </w:r>
      <w:r w:rsidR="008C6F4F" w:rsidRPr="00513E7A">
        <w:rPr>
          <w:rFonts w:ascii="Arial" w:hAnsi="Arial" w:cs="Arial"/>
        </w:rPr>
        <w:t>s</w:t>
      </w:r>
      <w:r w:rsidR="007343CB" w:rsidRPr="00513E7A">
        <w:rPr>
          <w:rFonts w:ascii="Arial" w:hAnsi="Arial" w:cs="Arial"/>
        </w:rPr>
        <w:t xml:space="preserve"> that the arena already ha</w:t>
      </w:r>
      <w:r w:rsidR="008C6F4F" w:rsidRPr="00513E7A">
        <w:rPr>
          <w:rFonts w:ascii="Arial" w:hAnsi="Arial" w:cs="Arial"/>
        </w:rPr>
        <w:t>d</w:t>
      </w:r>
      <w:r w:rsidR="007343CB" w:rsidRPr="00513E7A">
        <w:rPr>
          <w:rFonts w:ascii="Arial" w:hAnsi="Arial" w:cs="Arial"/>
        </w:rPr>
        <w:t xml:space="preserve"> in place was vital.</w:t>
      </w:r>
      <w:r w:rsidR="008C6F4F" w:rsidRPr="00513E7A">
        <w:rPr>
          <w:rFonts w:ascii="Arial" w:hAnsi="Arial" w:cs="Arial"/>
        </w:rPr>
        <w:t xml:space="preserve"> Below is evidence of the risk assessment that </w:t>
      </w:r>
      <w:r w:rsidR="00F97C95" w:rsidRPr="00513E7A">
        <w:rPr>
          <w:rFonts w:ascii="Arial" w:hAnsi="Arial" w:cs="Arial"/>
        </w:rPr>
        <w:t>Mia and I</w:t>
      </w:r>
      <w:r w:rsidR="008C6F4F" w:rsidRPr="00513E7A">
        <w:rPr>
          <w:rFonts w:ascii="Arial" w:hAnsi="Arial" w:cs="Arial"/>
        </w:rPr>
        <w:t xml:space="preserve"> created. </w:t>
      </w:r>
    </w:p>
    <w:p w14:paraId="1CD2845A" w14:textId="77777777" w:rsidR="00C9546D" w:rsidRDefault="00C9546D" w:rsidP="00513E7A">
      <w:pPr>
        <w:spacing w:line="360" w:lineRule="auto"/>
        <w:jc w:val="both"/>
        <w:rPr>
          <w:rFonts w:ascii="Arial" w:hAnsi="Arial" w:cs="Arial"/>
        </w:rPr>
      </w:pPr>
    </w:p>
    <w:p w14:paraId="35897602" w14:textId="77777777" w:rsidR="00262D73" w:rsidRDefault="00262D73" w:rsidP="00513E7A">
      <w:pPr>
        <w:spacing w:line="360" w:lineRule="auto"/>
        <w:jc w:val="both"/>
        <w:rPr>
          <w:rFonts w:ascii="Arial" w:hAnsi="Arial" w:cs="Arial"/>
        </w:rPr>
      </w:pPr>
    </w:p>
    <w:p w14:paraId="6F5CFA15" w14:textId="77777777" w:rsidR="00262D73" w:rsidRDefault="00262D73" w:rsidP="00513E7A">
      <w:pPr>
        <w:spacing w:line="360" w:lineRule="auto"/>
        <w:jc w:val="both"/>
        <w:rPr>
          <w:rFonts w:ascii="Arial" w:hAnsi="Arial" w:cs="Arial"/>
        </w:rPr>
      </w:pPr>
    </w:p>
    <w:p w14:paraId="7ACA62F4" w14:textId="77777777" w:rsidR="00262D73" w:rsidRPr="00513E7A" w:rsidRDefault="00262D73" w:rsidP="00513E7A">
      <w:pPr>
        <w:spacing w:line="360" w:lineRule="auto"/>
        <w:jc w:val="both"/>
        <w:rPr>
          <w:rFonts w:ascii="Arial" w:hAnsi="Arial" w:cs="Arial"/>
        </w:rPr>
      </w:pPr>
    </w:p>
    <w:p w14:paraId="59246B73" w14:textId="4C0689F8" w:rsidR="00DD326E"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lastRenderedPageBreak/>
        <w:t>Event Name: ITT Future you </w:t>
      </w:r>
      <w:r w:rsidRPr="00D655B6">
        <w:rPr>
          <w:rFonts w:ascii="Arial" w:eastAsia="Times New Roman" w:hAnsi="Arial" w:cs="Arial"/>
          <w:kern w:val="0"/>
          <w:lang w:eastAsia="en-GB"/>
          <w14:ligatures w14:val="none"/>
        </w:rPr>
        <w:t> </w:t>
      </w:r>
    </w:p>
    <w:p w14:paraId="07CFAC9F"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Date: 11 February 2025</w:t>
      </w:r>
      <w:r w:rsidRPr="00D655B6">
        <w:rPr>
          <w:rFonts w:ascii="Arial" w:eastAsia="Times New Roman" w:hAnsi="Arial" w:cs="Arial"/>
          <w:kern w:val="0"/>
          <w:lang w:eastAsia="en-GB"/>
          <w14:ligatures w14:val="none"/>
        </w:rPr>
        <w:t> </w:t>
      </w:r>
    </w:p>
    <w:p w14:paraId="451E1213" w14:textId="1C31F599"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 xml:space="preserve">Location: Swansea </w:t>
      </w:r>
      <w:r w:rsidR="009D0DEC" w:rsidRPr="00513E7A">
        <w:rPr>
          <w:rFonts w:ascii="Arial" w:eastAsia="Times New Roman" w:hAnsi="Arial" w:cs="Arial"/>
          <w:kern w:val="0"/>
          <w:lang w:val="en-US" w:eastAsia="en-GB"/>
          <w14:ligatures w14:val="none"/>
        </w:rPr>
        <w:t>A</w:t>
      </w:r>
      <w:r w:rsidRPr="00D655B6">
        <w:rPr>
          <w:rFonts w:ascii="Arial" w:eastAsia="Times New Roman" w:hAnsi="Arial" w:cs="Arial"/>
          <w:kern w:val="0"/>
          <w:lang w:val="en-US" w:eastAsia="en-GB"/>
          <w14:ligatures w14:val="none"/>
        </w:rPr>
        <w:t>rena</w:t>
      </w:r>
      <w:r w:rsidRPr="00D655B6">
        <w:rPr>
          <w:rFonts w:ascii="Arial" w:eastAsia="Times New Roman" w:hAnsi="Arial" w:cs="Arial"/>
          <w:kern w:val="0"/>
          <w:lang w:eastAsia="en-GB"/>
          <w14:ligatures w14:val="none"/>
        </w:rPr>
        <w:t> </w:t>
      </w:r>
    </w:p>
    <w:p w14:paraId="2DA8333A"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Attendees: TBC school and college students</w:t>
      </w:r>
      <w:r w:rsidRPr="00D655B6">
        <w:rPr>
          <w:rFonts w:ascii="Arial" w:eastAsia="Times New Roman" w:hAnsi="Arial" w:cs="Arial"/>
          <w:kern w:val="0"/>
          <w:lang w:eastAsia="en-GB"/>
          <w14:ligatures w14:val="none"/>
        </w:rPr>
        <w:t> </w:t>
      </w:r>
    </w:p>
    <w:p w14:paraId="28C2071F" w14:textId="21FC5215" w:rsidR="00D655B6" w:rsidRPr="00D655B6" w:rsidRDefault="00D655B6" w:rsidP="00513E7A">
      <w:pPr>
        <w:spacing w:line="360" w:lineRule="auto"/>
        <w:jc w:val="both"/>
        <w:textAlignment w:val="baseline"/>
        <w:rPr>
          <w:rFonts w:ascii="Arial" w:eastAsia="Times New Roman" w:hAnsi="Arial" w:cs="Arial"/>
          <w:kern w:val="0"/>
          <w:lang w:val="en-US" w:eastAsia="en-GB"/>
          <w14:ligatures w14:val="none"/>
        </w:rPr>
      </w:pPr>
      <w:r w:rsidRPr="00D655B6">
        <w:rPr>
          <w:rFonts w:ascii="Arial" w:eastAsia="Times New Roman" w:hAnsi="Arial" w:cs="Arial"/>
          <w:kern w:val="0"/>
          <w:lang w:val="en-US" w:eastAsia="en-GB"/>
          <w14:ligatures w14:val="none"/>
        </w:rPr>
        <w:t>Key Activities: conference</w:t>
      </w:r>
      <w:r w:rsidR="00436D48">
        <w:rPr>
          <w:rFonts w:ascii="Arial" w:eastAsia="Times New Roman" w:hAnsi="Arial" w:cs="Arial"/>
          <w:kern w:val="0"/>
          <w:lang w:val="en-US" w:eastAsia="en-GB"/>
          <w14:ligatures w14:val="none"/>
        </w:rPr>
        <w:t xml:space="preserve"> and</w:t>
      </w:r>
      <w:r w:rsidRPr="00D655B6">
        <w:rPr>
          <w:rFonts w:ascii="Arial" w:eastAsia="Times New Roman" w:hAnsi="Arial" w:cs="Arial"/>
          <w:kern w:val="0"/>
          <w:lang w:val="en-US" w:eastAsia="en-GB"/>
          <w14:ligatures w14:val="none"/>
        </w:rPr>
        <w:t xml:space="preserve"> Exhibition</w:t>
      </w:r>
    </w:p>
    <w:tbl>
      <w:tblPr>
        <w:tblW w:w="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8"/>
        <w:gridCol w:w="2237"/>
        <w:gridCol w:w="2217"/>
        <w:gridCol w:w="2288"/>
      </w:tblGrid>
      <w:tr w:rsidR="00D655B6" w:rsidRPr="00D655B6" w14:paraId="3A06032F"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697FBF1"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Risk</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FA9118E" w14:textId="312BDE62" w:rsidR="00D655B6" w:rsidRPr="00D655B6" w:rsidRDefault="00DD326E" w:rsidP="00513E7A">
            <w:pPr>
              <w:spacing w:line="360" w:lineRule="auto"/>
              <w:jc w:val="both"/>
              <w:textAlignment w:val="baseline"/>
              <w:rPr>
                <w:rFonts w:ascii="Arial" w:eastAsia="Times New Roman" w:hAnsi="Arial" w:cs="Arial"/>
                <w:kern w:val="0"/>
                <w:lang w:eastAsia="en-GB"/>
                <w14:ligatures w14:val="none"/>
              </w:rPr>
            </w:pPr>
            <w:r w:rsidRPr="00513E7A">
              <w:rPr>
                <w:rFonts w:ascii="Arial" w:eastAsia="Times New Roman" w:hAnsi="Arial" w:cs="Arial"/>
                <w:kern w:val="0"/>
                <w:lang w:val="en-US" w:eastAsia="en-GB"/>
                <w14:ligatures w14:val="none"/>
              </w:rPr>
              <w:t>Likelihood</w:t>
            </w:r>
            <w:r w:rsidR="00D655B6"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4137FF5"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Impact</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B2087C9"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Contingency plan</w:t>
            </w:r>
            <w:r w:rsidRPr="00D655B6">
              <w:rPr>
                <w:rFonts w:ascii="Arial" w:eastAsia="Times New Roman" w:hAnsi="Arial" w:cs="Arial"/>
                <w:kern w:val="0"/>
                <w:lang w:eastAsia="en-GB"/>
                <w14:ligatures w14:val="none"/>
              </w:rPr>
              <w:t> </w:t>
            </w:r>
          </w:p>
        </w:tc>
      </w:tr>
      <w:tr w:rsidR="00D655B6" w:rsidRPr="00D655B6" w14:paraId="6FB2BD84"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3B501C3"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Weather </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2114798"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BF45D13"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High</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8A366FD"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 xml:space="preserve">If </w:t>
            </w:r>
            <w:proofErr w:type="spellStart"/>
            <w:r w:rsidRPr="00D655B6">
              <w:rPr>
                <w:rFonts w:ascii="Arial" w:eastAsia="Times New Roman" w:hAnsi="Arial" w:cs="Arial"/>
                <w:kern w:val="0"/>
                <w:lang w:val="en-US" w:eastAsia="en-GB"/>
                <w14:ligatures w14:val="none"/>
              </w:rPr>
              <w:t>its</w:t>
            </w:r>
            <w:proofErr w:type="spellEnd"/>
            <w:r w:rsidRPr="00D655B6">
              <w:rPr>
                <w:rFonts w:ascii="Arial" w:eastAsia="Times New Roman" w:hAnsi="Arial" w:cs="Arial"/>
                <w:kern w:val="0"/>
                <w:lang w:val="en-US" w:eastAsia="en-GB"/>
                <w14:ligatures w14:val="none"/>
              </w:rPr>
              <w:t xml:space="preserve"> </w:t>
            </w:r>
            <w:proofErr w:type="gramStart"/>
            <w:r w:rsidRPr="00D655B6">
              <w:rPr>
                <w:rFonts w:ascii="Arial" w:eastAsia="Times New Roman" w:hAnsi="Arial" w:cs="Arial"/>
                <w:kern w:val="0"/>
                <w:lang w:val="en-US" w:eastAsia="en-GB"/>
                <w14:ligatures w14:val="none"/>
              </w:rPr>
              <w:t>raining</w:t>
            </w:r>
            <w:proofErr w:type="gramEnd"/>
            <w:r w:rsidRPr="00D655B6">
              <w:rPr>
                <w:rFonts w:ascii="Arial" w:eastAsia="Times New Roman" w:hAnsi="Arial" w:cs="Arial"/>
                <w:kern w:val="0"/>
                <w:lang w:val="en-US" w:eastAsia="en-GB"/>
                <w14:ligatures w14:val="none"/>
              </w:rPr>
              <w:t xml:space="preserve"> ensure wet floor signs and matts are out to soak up water.</w:t>
            </w:r>
            <w:r w:rsidRPr="00D655B6">
              <w:rPr>
                <w:rFonts w:ascii="Arial" w:eastAsia="Times New Roman" w:hAnsi="Arial" w:cs="Arial"/>
                <w:kern w:val="0"/>
                <w:lang w:eastAsia="en-GB"/>
                <w14:ligatures w14:val="none"/>
              </w:rPr>
              <w:t> </w:t>
            </w:r>
          </w:p>
        </w:tc>
      </w:tr>
      <w:tr w:rsidR="00D655B6" w:rsidRPr="00D655B6" w14:paraId="0C969305"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71D6757"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Technical failures</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E124E24"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Low</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F4CBD9B"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High</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79B8693" w14:textId="77777777" w:rsidR="00C9546D" w:rsidRPr="00513E7A" w:rsidRDefault="00D655B6" w:rsidP="00513E7A">
            <w:pPr>
              <w:spacing w:line="360" w:lineRule="auto"/>
              <w:jc w:val="both"/>
              <w:textAlignment w:val="baseline"/>
              <w:rPr>
                <w:rFonts w:ascii="Arial" w:eastAsia="Times New Roman" w:hAnsi="Arial" w:cs="Arial"/>
                <w:kern w:val="0"/>
                <w:lang w:val="en-US" w:eastAsia="en-GB"/>
                <w14:ligatures w14:val="none"/>
              </w:rPr>
            </w:pPr>
            <w:r w:rsidRPr="00D655B6">
              <w:rPr>
                <w:rFonts w:ascii="Arial" w:eastAsia="Times New Roman" w:hAnsi="Arial" w:cs="Arial"/>
                <w:kern w:val="0"/>
                <w:lang w:val="en-US" w:eastAsia="en-GB"/>
                <w14:ligatures w14:val="none"/>
              </w:rPr>
              <w:t xml:space="preserve">Arrange for backup equipment or on-site technicians. </w:t>
            </w:r>
          </w:p>
          <w:p w14:paraId="5E12A6D1" w14:textId="3853882A"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Test equipment the day before sound, lights, mics.</w:t>
            </w:r>
            <w:r w:rsidRPr="00D655B6">
              <w:rPr>
                <w:rFonts w:ascii="Arial" w:eastAsia="Times New Roman" w:hAnsi="Arial" w:cs="Arial"/>
                <w:kern w:val="0"/>
                <w:lang w:eastAsia="en-GB"/>
                <w14:ligatures w14:val="none"/>
              </w:rPr>
              <w:t> </w:t>
            </w:r>
          </w:p>
        </w:tc>
      </w:tr>
      <w:tr w:rsidR="00D655B6" w:rsidRPr="00D655B6" w14:paraId="5BECB2ED"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792DA4C"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Health Emergency</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7CD40EB"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Low</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84050C4"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6671711"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 xml:space="preserve">Have first-aid kits and trained staff </w:t>
            </w:r>
            <w:proofErr w:type="gramStart"/>
            <w:r w:rsidRPr="00D655B6">
              <w:rPr>
                <w:rFonts w:ascii="Arial" w:eastAsia="Times New Roman" w:hAnsi="Arial" w:cs="Arial"/>
                <w:kern w:val="0"/>
                <w:lang w:val="en-US" w:eastAsia="en-GB"/>
                <w14:ligatures w14:val="none"/>
              </w:rPr>
              <w:t>are</w:t>
            </w:r>
            <w:proofErr w:type="gramEnd"/>
            <w:r w:rsidRPr="00D655B6">
              <w:rPr>
                <w:rFonts w:ascii="Arial" w:eastAsia="Times New Roman" w:hAnsi="Arial" w:cs="Arial"/>
                <w:kern w:val="0"/>
                <w:lang w:val="en-US" w:eastAsia="en-GB"/>
                <w14:ligatures w14:val="none"/>
              </w:rPr>
              <w:t xml:space="preserve"> available.</w:t>
            </w:r>
            <w:r w:rsidRPr="00D655B6">
              <w:rPr>
                <w:rFonts w:ascii="Arial" w:eastAsia="Times New Roman" w:hAnsi="Arial" w:cs="Arial"/>
                <w:kern w:val="0"/>
                <w:lang w:eastAsia="en-GB"/>
                <w14:ligatures w14:val="none"/>
              </w:rPr>
              <w:t> </w:t>
            </w:r>
          </w:p>
        </w:tc>
      </w:tr>
      <w:tr w:rsidR="00D655B6" w:rsidRPr="00D655B6" w14:paraId="5EE8735F"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2992071"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Logistical problems</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77E4991"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Low</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2D93A8E"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2A85598"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Assign student ambassadors to guide groups and answer questions.</w:t>
            </w:r>
            <w:r w:rsidRPr="00D655B6">
              <w:rPr>
                <w:rFonts w:ascii="Arial" w:eastAsia="Times New Roman" w:hAnsi="Arial" w:cs="Arial"/>
                <w:kern w:val="0"/>
                <w:lang w:eastAsia="en-GB"/>
                <w14:ligatures w14:val="none"/>
              </w:rPr>
              <w:t> </w:t>
            </w:r>
          </w:p>
        </w:tc>
      </w:tr>
      <w:tr w:rsidR="00D655B6" w:rsidRPr="00D655B6" w14:paraId="4106273B"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EB030F9" w14:textId="77777777" w:rsidR="00C9546D" w:rsidRPr="00513E7A" w:rsidRDefault="00D655B6" w:rsidP="00513E7A">
            <w:pPr>
              <w:spacing w:line="360" w:lineRule="auto"/>
              <w:jc w:val="both"/>
              <w:textAlignment w:val="baseline"/>
              <w:rPr>
                <w:rFonts w:ascii="Arial" w:eastAsia="Times New Roman" w:hAnsi="Arial" w:cs="Arial"/>
                <w:kern w:val="0"/>
                <w:lang w:val="en-US" w:eastAsia="en-GB"/>
                <w14:ligatures w14:val="none"/>
              </w:rPr>
            </w:pPr>
            <w:r w:rsidRPr="00D655B6">
              <w:rPr>
                <w:rFonts w:ascii="Arial" w:eastAsia="Times New Roman" w:hAnsi="Arial" w:cs="Arial"/>
                <w:kern w:val="0"/>
                <w:lang w:val="en-US" w:eastAsia="en-GB"/>
                <w14:ligatures w14:val="none"/>
              </w:rPr>
              <w:t xml:space="preserve">Cancellations or </w:t>
            </w:r>
          </w:p>
          <w:p w14:paraId="169EE479" w14:textId="23A29162"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no shows</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8AFAB14"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Low</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6431627"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6B5A19F"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Have standby performers, speakers, or vendors.</w:t>
            </w:r>
            <w:r w:rsidRPr="00D655B6">
              <w:rPr>
                <w:rFonts w:ascii="Arial" w:eastAsia="Times New Roman" w:hAnsi="Arial" w:cs="Arial"/>
                <w:kern w:val="0"/>
                <w:lang w:eastAsia="en-GB"/>
                <w14:ligatures w14:val="none"/>
              </w:rPr>
              <w:t> </w:t>
            </w:r>
          </w:p>
        </w:tc>
      </w:tr>
      <w:tr w:rsidR="00D655B6" w:rsidRPr="00D655B6" w14:paraId="6C0CBAC8"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41BCD70"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Transport Delays</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9A514B5"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D18477C"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High</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77B30D3"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Set up a holding area with refreshments and activities for early or delayed arrivals.</w:t>
            </w:r>
            <w:r w:rsidRPr="00D655B6">
              <w:rPr>
                <w:rFonts w:ascii="Arial" w:eastAsia="Times New Roman" w:hAnsi="Arial" w:cs="Arial"/>
                <w:kern w:val="0"/>
                <w:lang w:eastAsia="en-GB"/>
                <w14:ligatures w14:val="none"/>
              </w:rPr>
              <w:t> </w:t>
            </w:r>
          </w:p>
        </w:tc>
      </w:tr>
      <w:tr w:rsidR="00D655B6" w:rsidRPr="00D655B6" w14:paraId="60044CB9" w14:textId="77777777" w:rsidTr="00C9546D">
        <w:trPr>
          <w:trHeight w:val="300"/>
          <w:jc w:val="center"/>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ACC88A2" w14:textId="77777777" w:rsidR="00C9546D" w:rsidRPr="00513E7A" w:rsidRDefault="003E4599" w:rsidP="00513E7A">
            <w:pPr>
              <w:spacing w:line="360" w:lineRule="auto"/>
              <w:jc w:val="both"/>
              <w:textAlignment w:val="baseline"/>
              <w:rPr>
                <w:rFonts w:ascii="Arial" w:eastAsia="Times New Roman" w:hAnsi="Arial" w:cs="Arial"/>
                <w:kern w:val="0"/>
                <w:lang w:val="en-US" w:eastAsia="en-GB"/>
                <w14:ligatures w14:val="none"/>
              </w:rPr>
            </w:pPr>
            <w:r w:rsidRPr="00513E7A">
              <w:rPr>
                <w:rFonts w:ascii="Arial" w:eastAsia="Times New Roman" w:hAnsi="Arial" w:cs="Arial"/>
                <w:kern w:val="0"/>
                <w:lang w:val="en-US" w:eastAsia="en-GB"/>
                <w14:ligatures w14:val="none"/>
              </w:rPr>
              <w:t>Confusion</w:t>
            </w:r>
            <w:r w:rsidR="00C9546D" w:rsidRPr="00513E7A">
              <w:rPr>
                <w:rFonts w:ascii="Arial" w:eastAsia="Times New Roman" w:hAnsi="Arial" w:cs="Arial"/>
                <w:kern w:val="0"/>
                <w:lang w:val="en-US" w:eastAsia="en-GB"/>
                <w14:ligatures w14:val="none"/>
              </w:rPr>
              <w:t xml:space="preserve"> </w:t>
            </w:r>
          </w:p>
          <w:p w14:paraId="3F668A56" w14:textId="059F4952"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and overcrowding</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BD5CC7F"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4131A60"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Medium</w:t>
            </w:r>
            <w:r w:rsidRPr="00D655B6">
              <w:rPr>
                <w:rFonts w:ascii="Arial" w:eastAsia="Times New Roman" w:hAnsi="Arial" w:cs="Arial"/>
                <w:kern w:val="0"/>
                <w:lang w:eastAsia="en-GB"/>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BE7A07A" w14:textId="77777777" w:rsidR="00D655B6" w:rsidRPr="00D655B6" w:rsidRDefault="00D655B6" w:rsidP="00513E7A">
            <w:pPr>
              <w:spacing w:line="360" w:lineRule="auto"/>
              <w:jc w:val="both"/>
              <w:textAlignment w:val="baseline"/>
              <w:rPr>
                <w:rFonts w:ascii="Arial" w:eastAsia="Times New Roman" w:hAnsi="Arial" w:cs="Arial"/>
                <w:kern w:val="0"/>
                <w:lang w:eastAsia="en-GB"/>
                <w14:ligatures w14:val="none"/>
              </w:rPr>
            </w:pPr>
            <w:r w:rsidRPr="00D655B6">
              <w:rPr>
                <w:rFonts w:ascii="Arial" w:eastAsia="Times New Roman" w:hAnsi="Arial" w:cs="Arial"/>
                <w:kern w:val="0"/>
                <w:lang w:val="en-US" w:eastAsia="en-GB"/>
                <w14:ligatures w14:val="none"/>
              </w:rPr>
              <w:t xml:space="preserve">Use clear signage and provide printed </w:t>
            </w:r>
            <w:r w:rsidRPr="00D655B6">
              <w:rPr>
                <w:rFonts w:ascii="Arial" w:eastAsia="Times New Roman" w:hAnsi="Arial" w:cs="Arial"/>
                <w:kern w:val="0"/>
                <w:lang w:val="en-US" w:eastAsia="en-GB"/>
                <w14:ligatures w14:val="none"/>
              </w:rPr>
              <w:lastRenderedPageBreak/>
              <w:t>schedules/maps at registration.</w:t>
            </w:r>
            <w:r w:rsidRPr="00D655B6">
              <w:rPr>
                <w:rFonts w:ascii="Arial" w:eastAsia="Times New Roman" w:hAnsi="Arial" w:cs="Arial"/>
                <w:kern w:val="0"/>
                <w:lang w:eastAsia="en-GB"/>
                <w14:ligatures w14:val="none"/>
              </w:rPr>
              <w:t> </w:t>
            </w:r>
          </w:p>
        </w:tc>
      </w:tr>
    </w:tbl>
    <w:p w14:paraId="55F97111" w14:textId="77777777" w:rsidR="00D655B6" w:rsidRPr="00513E7A" w:rsidRDefault="00D655B6" w:rsidP="00513E7A">
      <w:pPr>
        <w:spacing w:line="360" w:lineRule="auto"/>
        <w:jc w:val="both"/>
        <w:rPr>
          <w:rFonts w:ascii="Arial" w:hAnsi="Arial" w:cs="Arial"/>
        </w:rPr>
      </w:pPr>
    </w:p>
    <w:p w14:paraId="605A8475" w14:textId="543019D3" w:rsidR="003E4599" w:rsidRPr="00513E7A" w:rsidRDefault="003E4599" w:rsidP="00513E7A">
      <w:pPr>
        <w:pStyle w:val="paragraph"/>
        <w:spacing w:before="0" w:beforeAutospacing="0" w:after="0" w:afterAutospacing="0" w:line="360" w:lineRule="auto"/>
        <w:jc w:val="both"/>
        <w:textAlignment w:val="baseline"/>
        <w:rPr>
          <w:rFonts w:ascii="Arial" w:hAnsi="Arial" w:cs="Arial"/>
          <w:b/>
          <w:bCs/>
        </w:rPr>
      </w:pPr>
      <w:r w:rsidRPr="00513E7A">
        <w:rPr>
          <w:rStyle w:val="normaltextrun"/>
          <w:rFonts w:ascii="Arial" w:eastAsiaTheme="majorEastAsia" w:hAnsi="Arial" w:cs="Arial"/>
          <w:b/>
          <w:bCs/>
          <w:lang w:val="en-US"/>
        </w:rPr>
        <w:t>A</w:t>
      </w:r>
      <w:r w:rsidRPr="00513E7A">
        <w:rPr>
          <w:rStyle w:val="normaltextrun"/>
          <w:rFonts w:ascii="Arial" w:eastAsiaTheme="majorEastAsia" w:hAnsi="Arial" w:cs="Arial"/>
          <w:b/>
          <w:bCs/>
          <w:lang w:val="en-US"/>
        </w:rPr>
        <w:t>ssign</w:t>
      </w:r>
      <w:r w:rsidRPr="00513E7A">
        <w:rPr>
          <w:rStyle w:val="normaltextrun"/>
          <w:rFonts w:ascii="Arial" w:eastAsiaTheme="majorEastAsia" w:hAnsi="Arial" w:cs="Arial"/>
          <w:b/>
          <w:bCs/>
          <w:lang w:val="en-US"/>
        </w:rPr>
        <w:t>ed</w:t>
      </w:r>
      <w:r w:rsidRPr="00513E7A">
        <w:rPr>
          <w:rStyle w:val="normaltextrun"/>
          <w:rFonts w:ascii="Arial" w:eastAsiaTheme="majorEastAsia" w:hAnsi="Arial" w:cs="Arial"/>
          <w:b/>
          <w:bCs/>
          <w:lang w:val="en-US"/>
        </w:rPr>
        <w:t xml:space="preserve"> Responsibilities</w:t>
      </w:r>
      <w:r w:rsidRPr="00513E7A">
        <w:rPr>
          <w:rStyle w:val="eop"/>
          <w:rFonts w:ascii="Arial" w:eastAsiaTheme="majorEastAsia" w:hAnsi="Arial" w:cs="Arial"/>
          <w:b/>
          <w:bCs/>
        </w:rPr>
        <w:t> </w:t>
      </w:r>
    </w:p>
    <w:p w14:paraId="0B986602" w14:textId="5F82E890" w:rsidR="003E4599" w:rsidRPr="00513E7A" w:rsidRDefault="003E4599" w:rsidP="00513E7A">
      <w:pPr>
        <w:pStyle w:val="paragraph"/>
        <w:spacing w:before="0" w:beforeAutospacing="0" w:after="0" w:afterAutospacing="0" w:line="360" w:lineRule="auto"/>
        <w:jc w:val="both"/>
        <w:textAlignment w:val="baseline"/>
        <w:rPr>
          <w:rStyle w:val="eop"/>
          <w:rFonts w:ascii="Arial" w:eastAsiaTheme="majorEastAsia" w:hAnsi="Arial" w:cs="Arial"/>
        </w:rPr>
      </w:pPr>
      <w:r w:rsidRPr="00513E7A">
        <w:rPr>
          <w:rStyle w:val="normaltextrun"/>
          <w:rFonts w:ascii="Arial" w:eastAsiaTheme="majorEastAsia" w:hAnsi="Arial" w:cs="Arial"/>
          <w:lang w:val="en-US"/>
        </w:rPr>
        <w:t xml:space="preserve">Who will communicate with attendees or </w:t>
      </w:r>
      <w:r w:rsidR="004D697B" w:rsidRPr="00513E7A">
        <w:rPr>
          <w:rStyle w:val="normaltextrun"/>
          <w:rFonts w:ascii="Arial" w:eastAsiaTheme="majorEastAsia" w:hAnsi="Arial" w:cs="Arial"/>
          <w:lang w:val="en-US"/>
        </w:rPr>
        <w:t>exhibitors</w:t>
      </w:r>
      <w:r w:rsidRPr="00513E7A">
        <w:rPr>
          <w:rStyle w:val="normaltextrun"/>
          <w:rFonts w:ascii="Arial" w:eastAsiaTheme="majorEastAsia" w:hAnsi="Arial" w:cs="Arial"/>
          <w:lang w:val="en-US"/>
        </w:rPr>
        <w:t>?</w:t>
      </w:r>
      <w:r w:rsidRPr="00513E7A">
        <w:rPr>
          <w:rStyle w:val="eop"/>
          <w:rFonts w:ascii="Arial" w:eastAsiaTheme="majorEastAsia" w:hAnsi="Arial" w:cs="Arial"/>
        </w:rPr>
        <w:t> </w:t>
      </w:r>
    </w:p>
    <w:p w14:paraId="03385EFB" w14:textId="77777777" w:rsidR="003E4599" w:rsidRPr="00513E7A" w:rsidRDefault="003E4599" w:rsidP="00513E7A">
      <w:pPr>
        <w:pStyle w:val="paragraph"/>
        <w:spacing w:before="0" w:beforeAutospacing="0" w:after="0" w:afterAutospacing="0" w:line="360" w:lineRule="auto"/>
        <w:jc w:val="both"/>
        <w:textAlignment w:val="baseline"/>
        <w:rPr>
          <w:rFonts w:ascii="Arial" w:hAnsi="Arial" w:cs="Arial"/>
          <w:b/>
          <w:bCs/>
        </w:rPr>
      </w:pPr>
      <w:r w:rsidRPr="00513E7A">
        <w:rPr>
          <w:rStyle w:val="eop"/>
          <w:rFonts w:ascii="Arial" w:eastAsiaTheme="majorEastAsia" w:hAnsi="Arial" w:cs="Arial"/>
          <w:b/>
          <w:bCs/>
        </w:rPr>
        <w:t xml:space="preserve">Mia </w:t>
      </w:r>
    </w:p>
    <w:p w14:paraId="708E049C" w14:textId="5D7D5902" w:rsidR="003E4599" w:rsidRPr="00513E7A" w:rsidRDefault="003E4599" w:rsidP="00513E7A">
      <w:pPr>
        <w:pStyle w:val="paragraph"/>
        <w:spacing w:before="0" w:beforeAutospacing="0" w:after="0" w:afterAutospacing="0" w:line="360" w:lineRule="auto"/>
        <w:jc w:val="both"/>
        <w:textAlignment w:val="baseline"/>
        <w:rPr>
          <w:rStyle w:val="eop"/>
          <w:rFonts w:ascii="Arial" w:eastAsiaTheme="majorEastAsia" w:hAnsi="Arial" w:cs="Arial"/>
        </w:rPr>
      </w:pPr>
      <w:r w:rsidRPr="00513E7A">
        <w:rPr>
          <w:rStyle w:val="normaltextrun"/>
          <w:rFonts w:ascii="Arial" w:eastAsiaTheme="majorEastAsia" w:hAnsi="Arial" w:cs="Arial"/>
          <w:lang w:val="en-US"/>
        </w:rPr>
        <w:t>Who will handle emergency situations?</w:t>
      </w:r>
      <w:r w:rsidRPr="00513E7A">
        <w:rPr>
          <w:rStyle w:val="eop"/>
          <w:rFonts w:ascii="Arial" w:eastAsiaTheme="majorEastAsia" w:hAnsi="Arial" w:cs="Arial"/>
        </w:rPr>
        <w:t> </w:t>
      </w:r>
    </w:p>
    <w:p w14:paraId="3CA14FCD" w14:textId="72A9FF6C" w:rsidR="003E4599" w:rsidRPr="00513E7A" w:rsidRDefault="003E4599" w:rsidP="00513E7A">
      <w:pPr>
        <w:pStyle w:val="paragraph"/>
        <w:spacing w:before="0" w:beforeAutospacing="0" w:after="0" w:afterAutospacing="0" w:line="360" w:lineRule="auto"/>
        <w:jc w:val="both"/>
        <w:textAlignment w:val="baseline"/>
        <w:rPr>
          <w:rFonts w:ascii="Arial" w:hAnsi="Arial" w:cs="Arial"/>
          <w:b/>
          <w:bCs/>
        </w:rPr>
      </w:pPr>
      <w:r w:rsidRPr="00513E7A">
        <w:rPr>
          <w:rStyle w:val="eop"/>
          <w:rFonts w:ascii="Arial" w:eastAsiaTheme="majorEastAsia" w:hAnsi="Arial" w:cs="Arial"/>
          <w:b/>
          <w:bCs/>
        </w:rPr>
        <w:t xml:space="preserve">Grace </w:t>
      </w:r>
    </w:p>
    <w:p w14:paraId="1353C31F" w14:textId="77777777" w:rsidR="003E4599" w:rsidRPr="00513E7A" w:rsidRDefault="003E4599" w:rsidP="00513E7A">
      <w:pPr>
        <w:pStyle w:val="paragraph"/>
        <w:spacing w:before="0" w:beforeAutospacing="0" w:after="0" w:afterAutospacing="0" w:line="360" w:lineRule="auto"/>
        <w:jc w:val="both"/>
        <w:textAlignment w:val="baseline"/>
        <w:rPr>
          <w:rStyle w:val="normaltextrun"/>
          <w:rFonts w:ascii="Arial" w:eastAsiaTheme="majorEastAsia" w:hAnsi="Arial" w:cs="Arial"/>
          <w:lang w:val="en-US"/>
        </w:rPr>
      </w:pPr>
      <w:r w:rsidRPr="00513E7A">
        <w:rPr>
          <w:rStyle w:val="normaltextrun"/>
          <w:rFonts w:ascii="Arial" w:eastAsiaTheme="majorEastAsia" w:hAnsi="Arial" w:cs="Arial"/>
          <w:lang w:val="en-US"/>
        </w:rPr>
        <w:t>Who will lead the evacuation plan if necessary</w:t>
      </w:r>
    </w:p>
    <w:p w14:paraId="1CB79AC5" w14:textId="752D2D20" w:rsidR="00C9546D" w:rsidRPr="00513E7A" w:rsidRDefault="003E4599" w:rsidP="00513E7A">
      <w:pPr>
        <w:pStyle w:val="paragraph"/>
        <w:spacing w:before="0" w:beforeAutospacing="0" w:after="0" w:afterAutospacing="0" w:line="360" w:lineRule="auto"/>
        <w:jc w:val="both"/>
        <w:textAlignment w:val="baseline"/>
        <w:rPr>
          <w:rStyle w:val="normaltextrun"/>
          <w:rFonts w:ascii="Arial" w:eastAsiaTheme="majorEastAsia" w:hAnsi="Arial" w:cs="Arial"/>
          <w:b/>
          <w:bCs/>
          <w:lang w:val="en-US"/>
        </w:rPr>
      </w:pPr>
      <w:r w:rsidRPr="00513E7A">
        <w:rPr>
          <w:rStyle w:val="normaltextrun"/>
          <w:rFonts w:ascii="Arial" w:eastAsiaTheme="majorEastAsia" w:hAnsi="Arial" w:cs="Arial"/>
          <w:b/>
          <w:bCs/>
          <w:lang w:val="en-US"/>
        </w:rPr>
        <w:t xml:space="preserve">Grace, Mia and Swansea Building Society Arena Staff </w:t>
      </w:r>
    </w:p>
    <w:p w14:paraId="5646F334" w14:textId="77777777" w:rsidR="00A408E2" w:rsidRPr="00513E7A" w:rsidRDefault="00A408E2" w:rsidP="00513E7A">
      <w:pPr>
        <w:pStyle w:val="paragraph"/>
        <w:spacing w:before="0" w:beforeAutospacing="0" w:after="0" w:afterAutospacing="0" w:line="360" w:lineRule="auto"/>
        <w:jc w:val="both"/>
        <w:textAlignment w:val="baseline"/>
        <w:rPr>
          <w:rFonts w:ascii="Arial" w:hAnsi="Arial" w:cs="Arial"/>
        </w:rPr>
      </w:pPr>
      <w:r w:rsidRPr="00513E7A">
        <w:rPr>
          <w:rStyle w:val="normaltextrun"/>
          <w:rFonts w:ascii="Arial" w:eastAsiaTheme="majorEastAsia" w:hAnsi="Arial" w:cs="Arial"/>
          <w:lang w:val="en-US"/>
        </w:rPr>
        <w:t> Gather Essential Resources:</w:t>
      </w:r>
      <w:r w:rsidRPr="00513E7A">
        <w:rPr>
          <w:rStyle w:val="eop"/>
          <w:rFonts w:ascii="Arial" w:eastAsiaTheme="majorEastAsia" w:hAnsi="Arial" w:cs="Arial"/>
        </w:rPr>
        <w:t> </w:t>
      </w:r>
    </w:p>
    <w:p w14:paraId="0777AA83" w14:textId="70C41AE4" w:rsidR="00900769" w:rsidRPr="00513E7A" w:rsidRDefault="00A408E2" w:rsidP="00513E7A">
      <w:pPr>
        <w:pStyle w:val="paragraph"/>
        <w:numPr>
          <w:ilvl w:val="0"/>
          <w:numId w:val="2"/>
        </w:numPr>
        <w:spacing w:before="0" w:beforeAutospacing="0" w:after="0" w:afterAutospacing="0" w:line="360" w:lineRule="auto"/>
        <w:jc w:val="both"/>
        <w:textAlignment w:val="baseline"/>
        <w:rPr>
          <w:rFonts w:ascii="Arial" w:hAnsi="Arial" w:cs="Arial"/>
        </w:rPr>
      </w:pPr>
      <w:r w:rsidRPr="00513E7A">
        <w:rPr>
          <w:rStyle w:val="normaltextrun"/>
          <w:rFonts w:ascii="Arial" w:eastAsiaTheme="majorEastAsia" w:hAnsi="Arial" w:cs="Arial"/>
          <w:lang w:val="en-US"/>
        </w:rPr>
        <w:t xml:space="preserve">Ensuring First-aid kits are in a place </w:t>
      </w:r>
      <w:r w:rsidR="006277EB" w:rsidRPr="00513E7A">
        <w:rPr>
          <w:rStyle w:val="normaltextrun"/>
          <w:rFonts w:ascii="Arial" w:eastAsiaTheme="majorEastAsia" w:hAnsi="Arial" w:cs="Arial"/>
          <w:lang w:val="en-US"/>
        </w:rPr>
        <w:t xml:space="preserve">that is </w:t>
      </w:r>
      <w:r w:rsidRPr="00513E7A">
        <w:rPr>
          <w:rStyle w:val="normaltextrun"/>
          <w:rFonts w:ascii="Arial" w:eastAsiaTheme="majorEastAsia" w:hAnsi="Arial" w:cs="Arial"/>
          <w:lang w:val="en-US"/>
        </w:rPr>
        <w:t xml:space="preserve">easy to </w:t>
      </w:r>
      <w:proofErr w:type="gramStart"/>
      <w:r w:rsidRPr="00513E7A">
        <w:rPr>
          <w:rStyle w:val="normaltextrun"/>
          <w:rFonts w:ascii="Arial" w:eastAsiaTheme="majorEastAsia" w:hAnsi="Arial" w:cs="Arial"/>
          <w:lang w:val="en-US"/>
        </w:rPr>
        <w:t>grab</w:t>
      </w:r>
      <w:proofErr w:type="gramEnd"/>
      <w:r w:rsidRPr="00513E7A">
        <w:rPr>
          <w:rStyle w:val="normaltextrun"/>
          <w:rFonts w:ascii="Arial" w:eastAsiaTheme="majorEastAsia" w:hAnsi="Arial" w:cs="Arial"/>
          <w:lang w:val="en-US"/>
        </w:rPr>
        <w:t xml:space="preserve"> and people know the location in </w:t>
      </w:r>
      <w:r w:rsidR="006277EB" w:rsidRPr="00513E7A">
        <w:rPr>
          <w:rStyle w:val="normaltextrun"/>
          <w:rFonts w:ascii="Arial" w:eastAsiaTheme="majorEastAsia" w:hAnsi="Arial" w:cs="Arial"/>
          <w:lang w:val="en-US"/>
        </w:rPr>
        <w:t xml:space="preserve">case of </w:t>
      </w:r>
      <w:r w:rsidRPr="00513E7A">
        <w:rPr>
          <w:rStyle w:val="normaltextrun"/>
          <w:rFonts w:ascii="Arial" w:eastAsiaTheme="majorEastAsia" w:hAnsi="Arial" w:cs="Arial"/>
          <w:lang w:val="en-US"/>
        </w:rPr>
        <w:t>an emergency</w:t>
      </w:r>
      <w:r w:rsidR="00900769" w:rsidRPr="00513E7A">
        <w:rPr>
          <w:rStyle w:val="normaltextrun"/>
          <w:rFonts w:ascii="Arial" w:eastAsiaTheme="majorEastAsia" w:hAnsi="Arial" w:cs="Arial"/>
          <w:lang w:val="en-US"/>
        </w:rPr>
        <w:t>.</w:t>
      </w:r>
    </w:p>
    <w:p w14:paraId="71918EC5" w14:textId="19F5D84C" w:rsidR="00A408E2" w:rsidRPr="00513E7A" w:rsidRDefault="00A408E2" w:rsidP="00513E7A">
      <w:pPr>
        <w:pStyle w:val="paragraph"/>
        <w:numPr>
          <w:ilvl w:val="0"/>
          <w:numId w:val="2"/>
        </w:numPr>
        <w:spacing w:before="0" w:beforeAutospacing="0" w:after="0" w:afterAutospacing="0" w:line="360" w:lineRule="auto"/>
        <w:jc w:val="both"/>
        <w:textAlignment w:val="baseline"/>
        <w:rPr>
          <w:rFonts w:ascii="Arial" w:hAnsi="Arial" w:cs="Arial"/>
        </w:rPr>
      </w:pPr>
      <w:r w:rsidRPr="00513E7A">
        <w:rPr>
          <w:rStyle w:val="normaltextrun"/>
          <w:rFonts w:ascii="Arial" w:eastAsiaTheme="majorEastAsia" w:hAnsi="Arial" w:cs="Arial"/>
          <w:lang w:val="en-US"/>
        </w:rPr>
        <w:t>Keep contact information for key vendors, contractors, and emergency services readily available if anything w</w:t>
      </w:r>
      <w:r w:rsidR="006277EB" w:rsidRPr="00513E7A">
        <w:rPr>
          <w:rStyle w:val="normaltextrun"/>
          <w:rFonts w:ascii="Arial" w:eastAsiaTheme="majorEastAsia" w:hAnsi="Arial" w:cs="Arial"/>
          <w:lang w:val="en-US"/>
        </w:rPr>
        <w:t>ere</w:t>
      </w:r>
      <w:r w:rsidRPr="00513E7A">
        <w:rPr>
          <w:rStyle w:val="normaltextrun"/>
          <w:rFonts w:ascii="Arial" w:eastAsiaTheme="majorEastAsia" w:hAnsi="Arial" w:cs="Arial"/>
          <w:lang w:val="en-US"/>
        </w:rPr>
        <w:t xml:space="preserve"> to go wrong</w:t>
      </w:r>
      <w:r w:rsidR="006277EB" w:rsidRPr="00513E7A">
        <w:rPr>
          <w:rStyle w:val="normaltextrun"/>
          <w:rFonts w:ascii="Arial" w:eastAsiaTheme="majorEastAsia" w:hAnsi="Arial" w:cs="Arial"/>
          <w:lang w:val="en-US"/>
        </w:rPr>
        <w:t>.</w:t>
      </w:r>
    </w:p>
    <w:p w14:paraId="149DF946" w14:textId="77777777" w:rsidR="00A408E2" w:rsidRPr="00513E7A" w:rsidRDefault="00A408E2" w:rsidP="00513E7A">
      <w:pPr>
        <w:pStyle w:val="paragraph"/>
        <w:spacing w:before="0" w:beforeAutospacing="0" w:after="0" w:afterAutospacing="0" w:line="360" w:lineRule="auto"/>
        <w:jc w:val="both"/>
        <w:textAlignment w:val="baseline"/>
        <w:rPr>
          <w:rFonts w:ascii="Arial" w:hAnsi="Arial" w:cs="Arial"/>
        </w:rPr>
      </w:pPr>
    </w:p>
    <w:p w14:paraId="34632DB4" w14:textId="77777777" w:rsidR="00600290" w:rsidRPr="00513E7A" w:rsidRDefault="00600290" w:rsidP="00513E7A">
      <w:pPr>
        <w:pStyle w:val="paragraph"/>
        <w:spacing w:before="0" w:beforeAutospacing="0" w:after="0" w:afterAutospacing="0" w:line="360" w:lineRule="auto"/>
        <w:jc w:val="both"/>
        <w:textAlignment w:val="baseline"/>
        <w:rPr>
          <w:rFonts w:ascii="Arial" w:hAnsi="Arial" w:cs="Arial"/>
        </w:rPr>
      </w:pPr>
      <w:r w:rsidRPr="00513E7A">
        <w:rPr>
          <w:rStyle w:val="normaltextrun"/>
          <w:rFonts w:ascii="Arial" w:eastAsiaTheme="majorEastAsia" w:hAnsi="Arial" w:cs="Arial"/>
          <w:lang w:val="en-US"/>
        </w:rPr>
        <w:t>Essential Resources and prep for the day:</w:t>
      </w:r>
      <w:r w:rsidRPr="00513E7A">
        <w:rPr>
          <w:rStyle w:val="eop"/>
          <w:rFonts w:ascii="Arial" w:eastAsiaTheme="majorEastAsia" w:hAnsi="Arial" w:cs="Arial"/>
        </w:rPr>
        <w:t> </w:t>
      </w:r>
    </w:p>
    <w:p w14:paraId="5BDD2D0D" w14:textId="77777777" w:rsidR="00600290" w:rsidRPr="00513E7A" w:rsidRDefault="00600290" w:rsidP="00513E7A">
      <w:pPr>
        <w:pStyle w:val="paragraph"/>
        <w:numPr>
          <w:ilvl w:val="0"/>
          <w:numId w:val="8"/>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Printed maps, event schedules, and signage.</w:t>
      </w:r>
      <w:r w:rsidRPr="00513E7A">
        <w:rPr>
          <w:rStyle w:val="eop"/>
          <w:rFonts w:ascii="Arial" w:eastAsiaTheme="majorEastAsia" w:hAnsi="Arial" w:cs="Arial"/>
        </w:rPr>
        <w:t> </w:t>
      </w:r>
    </w:p>
    <w:p w14:paraId="4F1643AF" w14:textId="77777777" w:rsidR="00600290" w:rsidRPr="00513E7A" w:rsidRDefault="00600290" w:rsidP="00513E7A">
      <w:pPr>
        <w:pStyle w:val="paragraph"/>
        <w:numPr>
          <w:ilvl w:val="0"/>
          <w:numId w:val="9"/>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Backup IT equipment (laptops, microphones, projectors).</w:t>
      </w:r>
      <w:r w:rsidRPr="00513E7A">
        <w:rPr>
          <w:rStyle w:val="eop"/>
          <w:rFonts w:ascii="Arial" w:eastAsiaTheme="majorEastAsia" w:hAnsi="Arial" w:cs="Arial"/>
        </w:rPr>
        <w:t> </w:t>
      </w:r>
    </w:p>
    <w:p w14:paraId="242F62FF" w14:textId="78F615A1" w:rsidR="00600290" w:rsidRPr="00513E7A" w:rsidRDefault="00600290" w:rsidP="00513E7A">
      <w:pPr>
        <w:pStyle w:val="paragraph"/>
        <w:numPr>
          <w:ilvl w:val="0"/>
          <w:numId w:val="10"/>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 xml:space="preserve">First-aid kits and contact information </w:t>
      </w:r>
    </w:p>
    <w:p w14:paraId="48F5A2FC" w14:textId="77777777" w:rsidR="00600290" w:rsidRPr="00513E7A" w:rsidRDefault="00600290" w:rsidP="00513E7A">
      <w:pPr>
        <w:pStyle w:val="paragraph"/>
        <w:numPr>
          <w:ilvl w:val="0"/>
          <w:numId w:val="11"/>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Before the event, double-check the contingency plan for any new risks or changes in circumstances.</w:t>
      </w:r>
      <w:r w:rsidRPr="00513E7A">
        <w:rPr>
          <w:rStyle w:val="eop"/>
          <w:rFonts w:ascii="Arial" w:eastAsiaTheme="majorEastAsia" w:hAnsi="Arial" w:cs="Arial"/>
        </w:rPr>
        <w:t> </w:t>
      </w:r>
    </w:p>
    <w:p w14:paraId="127A68EE" w14:textId="06A44C56" w:rsidR="00600290" w:rsidRPr="00513E7A" w:rsidRDefault="00600290" w:rsidP="00513E7A">
      <w:pPr>
        <w:pStyle w:val="paragraph"/>
        <w:numPr>
          <w:ilvl w:val="0"/>
          <w:numId w:val="12"/>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Ensure there is a list of roles allocated to volunteers is known also</w:t>
      </w:r>
      <w:r w:rsidR="00900769" w:rsidRPr="00513E7A">
        <w:rPr>
          <w:rStyle w:val="normaltextrun"/>
          <w:rFonts w:ascii="Arial" w:eastAsiaTheme="majorEastAsia" w:hAnsi="Arial" w:cs="Arial"/>
          <w:lang w:val="en-US"/>
        </w:rPr>
        <w:t>,</w:t>
      </w:r>
      <w:r w:rsidRPr="00513E7A">
        <w:rPr>
          <w:rStyle w:val="normaltextrun"/>
          <w:rFonts w:ascii="Arial" w:eastAsiaTheme="majorEastAsia" w:hAnsi="Arial" w:cs="Arial"/>
          <w:lang w:val="en-US"/>
        </w:rPr>
        <w:t xml:space="preserve"> have it printed in the </w:t>
      </w:r>
      <w:r w:rsidR="00900769" w:rsidRPr="00513E7A">
        <w:rPr>
          <w:rStyle w:val="normaltextrun"/>
          <w:rFonts w:ascii="Arial" w:eastAsiaTheme="majorEastAsia" w:hAnsi="Arial" w:cs="Arial"/>
          <w:lang w:val="en-US"/>
        </w:rPr>
        <w:t>break</w:t>
      </w:r>
      <w:r w:rsidRPr="00513E7A">
        <w:rPr>
          <w:rStyle w:val="normaltextrun"/>
          <w:rFonts w:ascii="Arial" w:eastAsiaTheme="majorEastAsia" w:hAnsi="Arial" w:cs="Arial"/>
          <w:lang w:val="en-US"/>
        </w:rPr>
        <w:t xml:space="preserve"> room</w:t>
      </w:r>
      <w:r w:rsidRPr="00513E7A">
        <w:rPr>
          <w:rStyle w:val="eop"/>
          <w:rFonts w:ascii="Arial" w:eastAsiaTheme="majorEastAsia" w:hAnsi="Arial" w:cs="Arial"/>
        </w:rPr>
        <w:t> </w:t>
      </w:r>
    </w:p>
    <w:p w14:paraId="7D181B98" w14:textId="122F132F" w:rsidR="00600290" w:rsidRPr="00513E7A" w:rsidRDefault="00600290" w:rsidP="00513E7A">
      <w:pPr>
        <w:pStyle w:val="paragraph"/>
        <w:numPr>
          <w:ilvl w:val="0"/>
          <w:numId w:val="13"/>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 xml:space="preserve">Plan for a </w:t>
      </w:r>
      <w:r w:rsidR="00475FC2" w:rsidRPr="00513E7A">
        <w:rPr>
          <w:rStyle w:val="normaltextrun"/>
          <w:rFonts w:ascii="Arial" w:eastAsiaTheme="majorEastAsia" w:hAnsi="Arial" w:cs="Arial"/>
          <w:lang w:val="en-US"/>
        </w:rPr>
        <w:t xml:space="preserve">briefing </w:t>
      </w:r>
      <w:r w:rsidRPr="00513E7A">
        <w:rPr>
          <w:rStyle w:val="normaltextrun"/>
          <w:rFonts w:ascii="Arial" w:eastAsiaTheme="majorEastAsia" w:hAnsi="Arial" w:cs="Arial"/>
          <w:lang w:val="en-US"/>
        </w:rPr>
        <w:t>before the event.</w:t>
      </w:r>
      <w:r w:rsidRPr="00513E7A">
        <w:rPr>
          <w:rStyle w:val="eop"/>
          <w:rFonts w:ascii="Arial" w:eastAsiaTheme="majorEastAsia" w:hAnsi="Arial" w:cs="Arial"/>
        </w:rPr>
        <w:t> </w:t>
      </w:r>
    </w:p>
    <w:p w14:paraId="4ECBA8A0" w14:textId="1FB7C6AD" w:rsidR="0069204A" w:rsidRDefault="00600290" w:rsidP="00513E7A">
      <w:pPr>
        <w:pStyle w:val="paragraph"/>
        <w:numPr>
          <w:ilvl w:val="0"/>
          <w:numId w:val="14"/>
        </w:numPr>
        <w:spacing w:before="0" w:beforeAutospacing="0" w:after="0" w:afterAutospacing="0" w:line="360" w:lineRule="auto"/>
        <w:ind w:left="1080" w:firstLine="0"/>
        <w:jc w:val="both"/>
        <w:textAlignment w:val="baseline"/>
        <w:rPr>
          <w:rFonts w:ascii="Arial" w:hAnsi="Arial" w:cs="Arial"/>
        </w:rPr>
      </w:pPr>
      <w:r w:rsidRPr="00513E7A">
        <w:rPr>
          <w:rStyle w:val="normaltextrun"/>
          <w:rFonts w:ascii="Arial" w:eastAsiaTheme="majorEastAsia" w:hAnsi="Arial" w:cs="Arial"/>
          <w:lang w:val="en-US"/>
        </w:rPr>
        <w:t>Ensure staff understand the contingency protocols and their roles.</w:t>
      </w:r>
      <w:r w:rsidRPr="00513E7A">
        <w:rPr>
          <w:rStyle w:val="eop"/>
          <w:rFonts w:ascii="Arial" w:eastAsiaTheme="majorEastAsia" w:hAnsi="Arial" w:cs="Arial"/>
        </w:rPr>
        <w:t> </w:t>
      </w:r>
    </w:p>
    <w:p w14:paraId="63E9B84D" w14:textId="77777777" w:rsidR="008F040C" w:rsidRPr="00513E7A" w:rsidRDefault="008F040C" w:rsidP="00513E7A">
      <w:pPr>
        <w:spacing w:line="360" w:lineRule="auto"/>
        <w:jc w:val="both"/>
        <w:rPr>
          <w:rFonts w:ascii="Arial" w:hAnsi="Arial" w:cs="Arial"/>
        </w:rPr>
      </w:pPr>
    </w:p>
    <w:p w14:paraId="6238CCCC" w14:textId="034C4140" w:rsidR="00730FDC" w:rsidRPr="00262D73" w:rsidRDefault="00730FDC" w:rsidP="00262D73">
      <w:pPr>
        <w:pStyle w:val="Heading2"/>
        <w:rPr>
          <w:rFonts w:ascii="Arial" w:hAnsi="Arial" w:cs="Arial"/>
          <w:b/>
          <w:bCs/>
          <w:color w:val="000000" w:themeColor="text1"/>
          <w:sz w:val="24"/>
          <w:szCs w:val="24"/>
          <w:u w:val="single"/>
        </w:rPr>
      </w:pPr>
      <w:bookmarkStart w:id="6" w:name="_Toc191032359"/>
      <w:r w:rsidRPr="00262D73">
        <w:rPr>
          <w:rFonts w:ascii="Arial" w:hAnsi="Arial" w:cs="Arial"/>
          <w:b/>
          <w:bCs/>
          <w:color w:val="000000" w:themeColor="text1"/>
          <w:sz w:val="24"/>
          <w:szCs w:val="24"/>
          <w:u w:val="single"/>
        </w:rPr>
        <w:t xml:space="preserve">Risks identified </w:t>
      </w:r>
      <w:r w:rsidR="00E824F0" w:rsidRPr="00262D73">
        <w:rPr>
          <w:rFonts w:ascii="Arial" w:hAnsi="Arial" w:cs="Arial"/>
          <w:b/>
          <w:bCs/>
          <w:color w:val="000000" w:themeColor="text1"/>
          <w:sz w:val="24"/>
          <w:szCs w:val="24"/>
          <w:u w:val="single"/>
        </w:rPr>
        <w:t>after the initial risk assessment</w:t>
      </w:r>
      <w:bookmarkEnd w:id="6"/>
      <w:r w:rsidR="00E824F0" w:rsidRPr="00262D73">
        <w:rPr>
          <w:rFonts w:ascii="Arial" w:hAnsi="Arial" w:cs="Arial"/>
          <w:b/>
          <w:bCs/>
          <w:color w:val="000000" w:themeColor="text1"/>
          <w:sz w:val="24"/>
          <w:szCs w:val="24"/>
          <w:u w:val="single"/>
        </w:rPr>
        <w:t xml:space="preserve"> </w:t>
      </w:r>
    </w:p>
    <w:p w14:paraId="65081605" w14:textId="631CED10" w:rsidR="00F4658A" w:rsidRPr="00513E7A" w:rsidRDefault="00F4658A" w:rsidP="00513E7A">
      <w:pPr>
        <w:spacing w:line="360" w:lineRule="auto"/>
        <w:jc w:val="both"/>
        <w:rPr>
          <w:rFonts w:ascii="Arial" w:hAnsi="Arial" w:cs="Arial"/>
        </w:rPr>
      </w:pPr>
      <w:r w:rsidRPr="00513E7A">
        <w:rPr>
          <w:rFonts w:ascii="Arial" w:hAnsi="Arial" w:cs="Arial"/>
        </w:rPr>
        <w:t>Three days prior to the event, extreme weather warnings had been issued for South Wales, as a team, we had to decide whether the event should still go ahead, so we decided to wait a day or two to see how the weather progressed. By chance, the weather forecast changed, and this external risk had been reduced on our risk assessment from highly likely to medium likely.</w:t>
      </w:r>
    </w:p>
    <w:p w14:paraId="29630136" w14:textId="698B6EAF" w:rsidR="00F97C95" w:rsidRPr="00513E7A" w:rsidRDefault="001F2896" w:rsidP="00513E7A">
      <w:pPr>
        <w:spacing w:line="360" w:lineRule="auto"/>
        <w:jc w:val="both"/>
        <w:rPr>
          <w:rFonts w:ascii="Arial" w:hAnsi="Arial" w:cs="Arial"/>
        </w:rPr>
      </w:pPr>
      <w:r w:rsidRPr="00513E7A">
        <w:rPr>
          <w:rFonts w:ascii="Arial" w:hAnsi="Arial" w:cs="Arial"/>
        </w:rPr>
        <w:lastRenderedPageBreak/>
        <w:t xml:space="preserve">One point not identified in the original risk assessment is photography consent. </w:t>
      </w:r>
      <w:r w:rsidR="00F97C95" w:rsidRPr="00513E7A">
        <w:rPr>
          <w:rFonts w:ascii="Arial" w:hAnsi="Arial" w:cs="Arial"/>
        </w:rPr>
        <w:t>ITT Future</w:t>
      </w:r>
      <w:r w:rsidRPr="00513E7A">
        <w:rPr>
          <w:rFonts w:ascii="Arial" w:hAnsi="Arial" w:cs="Arial"/>
        </w:rPr>
        <w:t xml:space="preserve"> </w:t>
      </w:r>
      <w:r w:rsidR="00F97C95" w:rsidRPr="00513E7A">
        <w:rPr>
          <w:rFonts w:ascii="Arial" w:hAnsi="Arial" w:cs="Arial"/>
        </w:rPr>
        <w:t xml:space="preserve">You attendees are mostly under the age of </w:t>
      </w:r>
      <w:r w:rsidR="004A6153" w:rsidRPr="00513E7A">
        <w:rPr>
          <w:rFonts w:ascii="Arial" w:hAnsi="Arial" w:cs="Arial"/>
        </w:rPr>
        <w:t xml:space="preserve">18. As a result of this, </w:t>
      </w:r>
      <w:r w:rsidR="00226702" w:rsidRPr="00513E7A">
        <w:rPr>
          <w:rFonts w:ascii="Arial" w:hAnsi="Arial" w:cs="Arial"/>
        </w:rPr>
        <w:t xml:space="preserve">parental </w:t>
      </w:r>
      <w:r w:rsidR="004A6153" w:rsidRPr="00513E7A">
        <w:rPr>
          <w:rFonts w:ascii="Arial" w:hAnsi="Arial" w:cs="Arial"/>
        </w:rPr>
        <w:t xml:space="preserve">consent is </w:t>
      </w:r>
      <w:r w:rsidR="002A3976" w:rsidRPr="00513E7A">
        <w:rPr>
          <w:rFonts w:ascii="Arial" w:hAnsi="Arial" w:cs="Arial"/>
        </w:rPr>
        <w:t>required for any photography to be taken at the event</w:t>
      </w:r>
      <w:r w:rsidR="00226702" w:rsidRPr="00513E7A">
        <w:rPr>
          <w:rFonts w:ascii="Arial" w:hAnsi="Arial" w:cs="Arial"/>
        </w:rPr>
        <w:t xml:space="preserve"> for use on social media</w:t>
      </w:r>
      <w:r w:rsidR="002A3976" w:rsidRPr="00513E7A">
        <w:rPr>
          <w:rFonts w:ascii="Arial" w:hAnsi="Arial" w:cs="Arial"/>
        </w:rPr>
        <w:t>.</w:t>
      </w:r>
      <w:r w:rsidR="00550783" w:rsidRPr="00513E7A">
        <w:rPr>
          <w:rFonts w:ascii="Arial" w:hAnsi="Arial" w:cs="Arial"/>
        </w:rPr>
        <w:t xml:space="preserve"> Although it is not illegal, it is highly recommended to do so for child safeguarding purposes</w:t>
      </w:r>
      <w:r w:rsidR="009932E2" w:rsidRPr="00513E7A">
        <w:rPr>
          <w:rFonts w:ascii="Arial" w:hAnsi="Arial" w:cs="Arial"/>
        </w:rPr>
        <w:t xml:space="preserve"> (NSPCC, 2024)</w:t>
      </w:r>
      <w:r w:rsidR="00550783" w:rsidRPr="00513E7A">
        <w:rPr>
          <w:rFonts w:ascii="Arial" w:hAnsi="Arial" w:cs="Arial"/>
        </w:rPr>
        <w:t>.</w:t>
      </w:r>
      <w:r w:rsidR="00670B56" w:rsidRPr="00513E7A">
        <w:rPr>
          <w:rFonts w:ascii="Arial" w:hAnsi="Arial" w:cs="Arial"/>
        </w:rPr>
        <w:t xml:space="preserve"> </w:t>
      </w:r>
      <w:r w:rsidR="002A3976" w:rsidRPr="00513E7A">
        <w:rPr>
          <w:rFonts w:ascii="Arial" w:hAnsi="Arial" w:cs="Arial"/>
        </w:rPr>
        <w:t>Because of this, emails were sent to all sc</w:t>
      </w:r>
      <w:r w:rsidR="00550783" w:rsidRPr="00513E7A">
        <w:rPr>
          <w:rFonts w:ascii="Arial" w:hAnsi="Arial" w:cs="Arial"/>
        </w:rPr>
        <w:t>h</w:t>
      </w:r>
      <w:r w:rsidR="002A3976" w:rsidRPr="00513E7A">
        <w:rPr>
          <w:rFonts w:ascii="Arial" w:hAnsi="Arial" w:cs="Arial"/>
        </w:rPr>
        <w:t xml:space="preserve">ools and colleges to inform them to contact </w:t>
      </w:r>
      <w:r w:rsidR="00550783" w:rsidRPr="00513E7A">
        <w:rPr>
          <w:rFonts w:ascii="Arial" w:hAnsi="Arial" w:cs="Arial"/>
        </w:rPr>
        <w:t xml:space="preserve">a member of the team if they had any concerns. </w:t>
      </w:r>
    </w:p>
    <w:p w14:paraId="024DBDD2" w14:textId="77777777" w:rsidR="00047A5D" w:rsidRPr="00513E7A" w:rsidRDefault="00047A5D" w:rsidP="00513E7A">
      <w:pPr>
        <w:spacing w:line="360" w:lineRule="auto"/>
        <w:jc w:val="both"/>
        <w:rPr>
          <w:rFonts w:ascii="Arial" w:hAnsi="Arial" w:cs="Arial"/>
        </w:rPr>
      </w:pPr>
    </w:p>
    <w:p w14:paraId="3E699D8B" w14:textId="44320406" w:rsidR="00047A5D" w:rsidRPr="00513E7A" w:rsidRDefault="00997E0D" w:rsidP="00513E7A">
      <w:pPr>
        <w:spacing w:line="360" w:lineRule="auto"/>
        <w:jc w:val="both"/>
        <w:rPr>
          <w:rFonts w:ascii="Arial" w:hAnsi="Arial" w:cs="Arial"/>
        </w:rPr>
      </w:pPr>
      <w:r w:rsidRPr="00513E7A">
        <w:rPr>
          <w:rFonts w:ascii="Arial" w:hAnsi="Arial" w:cs="Arial"/>
        </w:rPr>
        <w:t>Registration for the event was required a minimum of 48 hours prior to the event to allow for risk assessment planning. On Monday, the 10</w:t>
      </w:r>
      <w:r w:rsidRPr="00513E7A">
        <w:rPr>
          <w:rFonts w:ascii="Arial" w:hAnsi="Arial" w:cs="Arial"/>
          <w:vertAlign w:val="superscript"/>
        </w:rPr>
        <w:t>th</w:t>
      </w:r>
      <w:r w:rsidRPr="00513E7A">
        <w:rPr>
          <w:rFonts w:ascii="Arial" w:hAnsi="Arial" w:cs="Arial"/>
        </w:rPr>
        <w:t xml:space="preserve"> of February, we had 480 students registered for attendance on Eventbrite. Due to </w:t>
      </w:r>
      <w:r w:rsidR="006C0997" w:rsidRPr="00513E7A">
        <w:rPr>
          <w:rFonts w:ascii="Arial" w:hAnsi="Arial" w:cs="Arial"/>
        </w:rPr>
        <w:t>the</w:t>
      </w:r>
      <w:r w:rsidRPr="00513E7A">
        <w:rPr>
          <w:rFonts w:ascii="Arial" w:hAnsi="Arial" w:cs="Arial"/>
        </w:rPr>
        <w:t xml:space="preserve"> </w:t>
      </w:r>
      <w:r w:rsidR="006C0997" w:rsidRPr="00513E7A">
        <w:rPr>
          <w:rFonts w:ascii="Arial" w:hAnsi="Arial" w:cs="Arial"/>
        </w:rPr>
        <w:t>last-min</w:t>
      </w:r>
      <w:r w:rsidRPr="00513E7A">
        <w:rPr>
          <w:rFonts w:ascii="Arial" w:hAnsi="Arial" w:cs="Arial"/>
        </w:rPr>
        <w:t xml:space="preserve">ute </w:t>
      </w:r>
      <w:r w:rsidR="00791462" w:rsidRPr="00513E7A">
        <w:rPr>
          <w:rFonts w:ascii="Arial" w:hAnsi="Arial" w:cs="Arial"/>
        </w:rPr>
        <w:t>arrivals on the day of the event, we had approximately 700 students in attendance</w:t>
      </w:r>
      <w:r w:rsidR="00AE5BEE" w:rsidRPr="00513E7A">
        <w:rPr>
          <w:rFonts w:ascii="Arial" w:hAnsi="Arial" w:cs="Arial"/>
        </w:rPr>
        <w:t>,</w:t>
      </w:r>
      <w:r w:rsidR="00791462" w:rsidRPr="00513E7A">
        <w:rPr>
          <w:rFonts w:ascii="Arial" w:hAnsi="Arial" w:cs="Arial"/>
        </w:rPr>
        <w:t xml:space="preserve"> making it the biggest ITT Future You conference in Wales th</w:t>
      </w:r>
      <w:r w:rsidR="00AE5BEE" w:rsidRPr="00513E7A">
        <w:rPr>
          <w:rFonts w:ascii="Arial" w:hAnsi="Arial" w:cs="Arial"/>
        </w:rPr>
        <w:t>u</w:t>
      </w:r>
      <w:r w:rsidR="00791462" w:rsidRPr="00513E7A">
        <w:rPr>
          <w:rFonts w:ascii="Arial" w:hAnsi="Arial" w:cs="Arial"/>
        </w:rPr>
        <w:t xml:space="preserve">s far. Although this is an excellent achievement, risk assessments actioned by the arena were not prepared for this influx in </w:t>
      </w:r>
      <w:r w:rsidR="00B326BE" w:rsidRPr="00513E7A">
        <w:rPr>
          <w:rFonts w:ascii="Arial" w:hAnsi="Arial" w:cs="Arial"/>
        </w:rPr>
        <w:t>attendees</w:t>
      </w:r>
      <w:r w:rsidR="00791462" w:rsidRPr="00513E7A">
        <w:rPr>
          <w:rFonts w:ascii="Arial" w:hAnsi="Arial" w:cs="Arial"/>
        </w:rPr>
        <w:t xml:space="preserve">. </w:t>
      </w:r>
      <w:r w:rsidR="00600B0A" w:rsidRPr="00513E7A">
        <w:rPr>
          <w:rFonts w:ascii="Arial" w:hAnsi="Arial" w:cs="Arial"/>
        </w:rPr>
        <w:t xml:space="preserve">As a result of this unexpected turnout, </w:t>
      </w:r>
      <w:r w:rsidR="006A1171" w:rsidRPr="00513E7A">
        <w:rPr>
          <w:rFonts w:ascii="Arial" w:hAnsi="Arial" w:cs="Arial"/>
        </w:rPr>
        <w:t xml:space="preserve">blockading occurred outside of the arena as we were not fully equipped to get all of the students in quickly enough. </w:t>
      </w:r>
      <w:r w:rsidR="00B326BE" w:rsidRPr="00513E7A">
        <w:rPr>
          <w:rFonts w:ascii="Arial" w:hAnsi="Arial" w:cs="Arial"/>
        </w:rPr>
        <w:t xml:space="preserve">To resolve this, </w:t>
      </w:r>
      <w:r w:rsidR="0050429B" w:rsidRPr="00513E7A">
        <w:rPr>
          <w:rFonts w:ascii="Arial" w:hAnsi="Arial" w:cs="Arial"/>
        </w:rPr>
        <w:t xml:space="preserve">we </w:t>
      </w:r>
      <w:r w:rsidR="00152929" w:rsidRPr="00513E7A">
        <w:rPr>
          <w:rFonts w:ascii="Arial" w:hAnsi="Arial" w:cs="Arial"/>
        </w:rPr>
        <w:t xml:space="preserve">acted quickly and </w:t>
      </w:r>
      <w:r w:rsidR="0050429B" w:rsidRPr="00513E7A">
        <w:rPr>
          <w:rFonts w:ascii="Arial" w:hAnsi="Arial" w:cs="Arial"/>
        </w:rPr>
        <w:t xml:space="preserve">prevented access to the exhibition to allow time for everyone to register for </w:t>
      </w:r>
      <w:r w:rsidR="005A7CDF" w:rsidRPr="00513E7A">
        <w:rPr>
          <w:rFonts w:ascii="Arial" w:hAnsi="Arial" w:cs="Arial"/>
        </w:rPr>
        <w:t>the event. Doing this also meant that security at the doors of the exhibition w</w:t>
      </w:r>
      <w:r w:rsidR="00DB7BCB" w:rsidRPr="00513E7A">
        <w:rPr>
          <w:rFonts w:ascii="Arial" w:hAnsi="Arial" w:cs="Arial"/>
        </w:rPr>
        <w:t>ere</w:t>
      </w:r>
      <w:r w:rsidR="005A7CDF" w:rsidRPr="00513E7A">
        <w:rPr>
          <w:rFonts w:ascii="Arial" w:hAnsi="Arial" w:cs="Arial"/>
        </w:rPr>
        <w:t xml:space="preserve"> able to </w:t>
      </w:r>
      <w:r w:rsidR="00B916D5" w:rsidRPr="00513E7A">
        <w:rPr>
          <w:rFonts w:ascii="Arial" w:hAnsi="Arial" w:cs="Arial"/>
        </w:rPr>
        <w:t xml:space="preserve">attend to the blockading at the arena doors. </w:t>
      </w:r>
    </w:p>
    <w:p w14:paraId="6C8383F8" w14:textId="77777777" w:rsidR="00DB7BCB" w:rsidRPr="00513E7A" w:rsidRDefault="00DB7BCB" w:rsidP="00513E7A">
      <w:pPr>
        <w:spacing w:line="360" w:lineRule="auto"/>
        <w:jc w:val="both"/>
        <w:rPr>
          <w:rFonts w:ascii="Arial" w:hAnsi="Arial" w:cs="Arial"/>
        </w:rPr>
      </w:pPr>
    </w:p>
    <w:p w14:paraId="76A3110F" w14:textId="47716F05" w:rsidR="00DB7BCB" w:rsidRPr="00513E7A" w:rsidRDefault="00DB7BCB" w:rsidP="00513E7A">
      <w:pPr>
        <w:spacing w:line="360" w:lineRule="auto"/>
        <w:jc w:val="both"/>
        <w:rPr>
          <w:rFonts w:ascii="Arial" w:hAnsi="Arial" w:cs="Arial"/>
        </w:rPr>
      </w:pPr>
      <w:r w:rsidRPr="00513E7A">
        <w:rPr>
          <w:rFonts w:ascii="Arial" w:hAnsi="Arial" w:cs="Arial"/>
        </w:rPr>
        <w:t xml:space="preserve">Individual registration for the event was vital </w:t>
      </w:r>
      <w:r w:rsidR="00A1326A" w:rsidRPr="00513E7A">
        <w:rPr>
          <w:rFonts w:ascii="Arial" w:hAnsi="Arial" w:cs="Arial"/>
        </w:rPr>
        <w:t xml:space="preserve">for student safety at the event. Having all attendees registered on Eventbrite meant that we </w:t>
      </w:r>
      <w:r w:rsidR="00A91EA7" w:rsidRPr="00513E7A">
        <w:rPr>
          <w:rFonts w:ascii="Arial" w:hAnsi="Arial" w:cs="Arial"/>
        </w:rPr>
        <w:t>ha</w:t>
      </w:r>
      <w:r w:rsidR="00A1326A" w:rsidRPr="00513E7A">
        <w:rPr>
          <w:rFonts w:ascii="Arial" w:hAnsi="Arial" w:cs="Arial"/>
        </w:rPr>
        <w:t xml:space="preserve">d exact numbers </w:t>
      </w:r>
      <w:r w:rsidR="00A91EA7" w:rsidRPr="00513E7A">
        <w:rPr>
          <w:rFonts w:ascii="Arial" w:hAnsi="Arial" w:cs="Arial"/>
        </w:rPr>
        <w:t xml:space="preserve">in case of an emergency evacuation. </w:t>
      </w:r>
      <w:r w:rsidR="004B45E5" w:rsidRPr="00513E7A">
        <w:rPr>
          <w:rFonts w:ascii="Arial" w:hAnsi="Arial" w:cs="Arial"/>
        </w:rPr>
        <w:t xml:space="preserve">We announced that there were no planned fire drills </w:t>
      </w:r>
      <w:r w:rsidR="00EB4CFB" w:rsidRPr="00513E7A">
        <w:rPr>
          <w:rFonts w:ascii="Arial" w:hAnsi="Arial" w:cs="Arial"/>
        </w:rPr>
        <w:t xml:space="preserve">and to leave the arena via </w:t>
      </w:r>
      <w:r w:rsidR="0057106F" w:rsidRPr="00513E7A">
        <w:rPr>
          <w:rFonts w:ascii="Arial" w:hAnsi="Arial" w:cs="Arial"/>
        </w:rPr>
        <w:t xml:space="preserve">the </w:t>
      </w:r>
      <w:r w:rsidR="00EB4CFB" w:rsidRPr="00513E7A">
        <w:rPr>
          <w:rFonts w:ascii="Arial" w:hAnsi="Arial" w:cs="Arial"/>
        </w:rPr>
        <w:t xml:space="preserve">closest fire exit </w:t>
      </w:r>
      <w:r w:rsidR="004B45E5" w:rsidRPr="00513E7A">
        <w:rPr>
          <w:rFonts w:ascii="Arial" w:hAnsi="Arial" w:cs="Arial"/>
        </w:rPr>
        <w:t>upon entry to the conference</w:t>
      </w:r>
      <w:r w:rsidR="0057106F" w:rsidRPr="00513E7A">
        <w:rPr>
          <w:rFonts w:ascii="Arial" w:hAnsi="Arial" w:cs="Arial"/>
        </w:rPr>
        <w:t xml:space="preserve"> so that all staff, students and exhibitors were aware it is not a drill. </w:t>
      </w:r>
      <w:r w:rsidR="0057106F" w:rsidRPr="00513E7A">
        <w:rPr>
          <w:rFonts w:ascii="Arial" w:hAnsi="Arial" w:cs="Arial"/>
        </w:rPr>
        <w:tab/>
      </w:r>
    </w:p>
    <w:p w14:paraId="0EEFCA04" w14:textId="77777777" w:rsidR="001F2896" w:rsidRPr="00513E7A" w:rsidRDefault="001F2896" w:rsidP="00513E7A">
      <w:pPr>
        <w:spacing w:line="360" w:lineRule="auto"/>
        <w:jc w:val="both"/>
        <w:rPr>
          <w:rFonts w:ascii="Arial" w:hAnsi="Arial" w:cs="Arial"/>
        </w:rPr>
      </w:pPr>
    </w:p>
    <w:p w14:paraId="1B7F3E54" w14:textId="77777777" w:rsidR="0057106F" w:rsidRPr="00513E7A" w:rsidRDefault="0057106F" w:rsidP="00513E7A">
      <w:pPr>
        <w:spacing w:line="360" w:lineRule="auto"/>
        <w:jc w:val="both"/>
        <w:rPr>
          <w:rFonts w:ascii="Arial" w:hAnsi="Arial" w:cs="Arial"/>
        </w:rPr>
      </w:pPr>
    </w:p>
    <w:p w14:paraId="60411AA6" w14:textId="57B9B57A" w:rsidR="00936A73" w:rsidRPr="00262D73" w:rsidRDefault="00936A73" w:rsidP="00262D73">
      <w:pPr>
        <w:pStyle w:val="Heading2"/>
        <w:rPr>
          <w:rFonts w:ascii="Arial" w:hAnsi="Arial" w:cs="Arial"/>
          <w:b/>
          <w:bCs/>
          <w:color w:val="000000" w:themeColor="text1"/>
          <w:sz w:val="24"/>
          <w:szCs w:val="24"/>
          <w:u w:val="single"/>
        </w:rPr>
      </w:pPr>
      <w:bookmarkStart w:id="7" w:name="_Toc191032360"/>
      <w:r w:rsidRPr="00262D73">
        <w:rPr>
          <w:rFonts w:ascii="Arial" w:hAnsi="Arial" w:cs="Arial"/>
          <w:b/>
          <w:bCs/>
          <w:color w:val="000000" w:themeColor="text1"/>
          <w:sz w:val="24"/>
          <w:szCs w:val="24"/>
          <w:u w:val="single"/>
        </w:rPr>
        <w:t>Exhibitor</w:t>
      </w:r>
      <w:r w:rsidR="00047A5D" w:rsidRPr="00262D73">
        <w:rPr>
          <w:rFonts w:ascii="Arial" w:hAnsi="Arial" w:cs="Arial"/>
          <w:b/>
          <w:bCs/>
          <w:color w:val="000000" w:themeColor="text1"/>
          <w:sz w:val="24"/>
          <w:szCs w:val="24"/>
          <w:u w:val="single"/>
        </w:rPr>
        <w:t xml:space="preserve"> Engagement</w:t>
      </w:r>
      <w:bookmarkEnd w:id="7"/>
      <w:r w:rsidR="00047A5D" w:rsidRPr="00262D73">
        <w:rPr>
          <w:rFonts w:ascii="Arial" w:hAnsi="Arial" w:cs="Arial"/>
          <w:b/>
          <w:bCs/>
          <w:color w:val="000000" w:themeColor="text1"/>
          <w:sz w:val="24"/>
          <w:szCs w:val="24"/>
          <w:u w:val="single"/>
        </w:rPr>
        <w:t xml:space="preserve"> </w:t>
      </w:r>
    </w:p>
    <w:p w14:paraId="40A88772" w14:textId="77777777" w:rsidR="00CD59D8" w:rsidRPr="00513E7A" w:rsidRDefault="009F313C" w:rsidP="00513E7A">
      <w:pPr>
        <w:spacing w:line="360" w:lineRule="auto"/>
        <w:jc w:val="both"/>
        <w:rPr>
          <w:rFonts w:ascii="Arial" w:hAnsi="Arial" w:cs="Arial"/>
        </w:rPr>
      </w:pPr>
      <w:r w:rsidRPr="00513E7A">
        <w:rPr>
          <w:rFonts w:ascii="Arial" w:hAnsi="Arial" w:cs="Arial"/>
        </w:rPr>
        <w:t>Due to time constraints as a result of Christmas</w:t>
      </w:r>
      <w:r w:rsidR="00D5768E" w:rsidRPr="00513E7A">
        <w:rPr>
          <w:rFonts w:ascii="Arial" w:hAnsi="Arial" w:cs="Arial"/>
        </w:rPr>
        <w:t xml:space="preserve"> and Jacqui being out of action</w:t>
      </w:r>
      <w:r w:rsidRPr="00513E7A">
        <w:rPr>
          <w:rFonts w:ascii="Arial" w:hAnsi="Arial" w:cs="Arial"/>
        </w:rPr>
        <w:t>, we worked together as a group to contact as many exhibitors as possible</w:t>
      </w:r>
      <w:r w:rsidR="00D5768E" w:rsidRPr="00513E7A">
        <w:rPr>
          <w:rFonts w:ascii="Arial" w:hAnsi="Arial" w:cs="Arial"/>
        </w:rPr>
        <w:t xml:space="preserve">. </w:t>
      </w:r>
      <w:r w:rsidR="005D5963" w:rsidRPr="00513E7A">
        <w:rPr>
          <w:rFonts w:ascii="Arial" w:hAnsi="Arial" w:cs="Arial"/>
        </w:rPr>
        <w:t xml:space="preserve">Although this should have been a task for me and Mia, we pulled together as a group to get it done </w:t>
      </w:r>
      <w:r w:rsidR="00600395" w:rsidRPr="00513E7A">
        <w:rPr>
          <w:rFonts w:ascii="Arial" w:hAnsi="Arial" w:cs="Arial"/>
        </w:rPr>
        <w:t xml:space="preserve">on schedule to avoid disappointment. </w:t>
      </w:r>
    </w:p>
    <w:p w14:paraId="4D73780C" w14:textId="77777777" w:rsidR="00CD59D8" w:rsidRPr="00513E7A" w:rsidRDefault="00CD59D8" w:rsidP="00513E7A">
      <w:pPr>
        <w:spacing w:line="360" w:lineRule="auto"/>
        <w:jc w:val="both"/>
        <w:rPr>
          <w:rFonts w:ascii="Arial" w:hAnsi="Arial" w:cs="Arial"/>
        </w:rPr>
      </w:pPr>
    </w:p>
    <w:p w14:paraId="69BAC9E3" w14:textId="3BEB311C" w:rsidR="0040136C" w:rsidRPr="00513E7A" w:rsidRDefault="00CD59D8" w:rsidP="00513E7A">
      <w:pPr>
        <w:spacing w:line="360" w:lineRule="auto"/>
        <w:jc w:val="both"/>
        <w:rPr>
          <w:rFonts w:ascii="Arial" w:hAnsi="Arial" w:cs="Arial"/>
        </w:rPr>
      </w:pPr>
      <w:r w:rsidRPr="00513E7A">
        <w:rPr>
          <w:rFonts w:ascii="Arial" w:hAnsi="Arial" w:cs="Arial"/>
        </w:rPr>
        <w:lastRenderedPageBreak/>
        <w:t xml:space="preserve">We created a working document </w:t>
      </w:r>
      <w:r w:rsidR="007802AE" w:rsidRPr="00513E7A">
        <w:rPr>
          <w:rFonts w:ascii="Arial" w:hAnsi="Arial" w:cs="Arial"/>
        </w:rPr>
        <w:t>i</w:t>
      </w:r>
      <w:r w:rsidRPr="00513E7A">
        <w:rPr>
          <w:rFonts w:ascii="Arial" w:hAnsi="Arial" w:cs="Arial"/>
        </w:rPr>
        <w:t xml:space="preserve">n Excel </w:t>
      </w:r>
      <w:r w:rsidR="007802AE" w:rsidRPr="00513E7A">
        <w:rPr>
          <w:rFonts w:ascii="Arial" w:hAnsi="Arial" w:cs="Arial"/>
        </w:rPr>
        <w:t xml:space="preserve">to track the event’s progress. This was a key document in the group’s communication as we all had access, we could view who had been contacted and who hadn’t. </w:t>
      </w:r>
      <w:r w:rsidR="00046A1A" w:rsidRPr="00513E7A">
        <w:rPr>
          <w:rFonts w:ascii="Arial" w:hAnsi="Arial" w:cs="Arial"/>
        </w:rPr>
        <w:t xml:space="preserve">Although my name is not on the spreadsheet specifically, </w:t>
      </w:r>
      <w:r w:rsidR="00B92160" w:rsidRPr="00513E7A">
        <w:rPr>
          <w:rFonts w:ascii="Arial" w:hAnsi="Arial" w:cs="Arial"/>
        </w:rPr>
        <w:t xml:space="preserve">I worked closely with Jacqui to update her emails and respond to those </w:t>
      </w:r>
      <w:r w:rsidR="00895FD1" w:rsidRPr="00513E7A">
        <w:rPr>
          <w:rFonts w:ascii="Arial" w:hAnsi="Arial" w:cs="Arial"/>
        </w:rPr>
        <w:t xml:space="preserve">that </w:t>
      </w:r>
      <w:r w:rsidR="00B92160" w:rsidRPr="00513E7A">
        <w:rPr>
          <w:rFonts w:ascii="Arial" w:hAnsi="Arial" w:cs="Arial"/>
        </w:rPr>
        <w:t xml:space="preserve">she was unable to </w:t>
      </w:r>
      <w:r w:rsidR="002115F4" w:rsidRPr="00513E7A">
        <w:rPr>
          <w:rFonts w:ascii="Arial" w:hAnsi="Arial" w:cs="Arial"/>
        </w:rPr>
        <w:t xml:space="preserve">do </w:t>
      </w:r>
      <w:r w:rsidR="00B92160" w:rsidRPr="00513E7A">
        <w:rPr>
          <w:rFonts w:ascii="Arial" w:hAnsi="Arial" w:cs="Arial"/>
        </w:rPr>
        <w:t>due to her</w:t>
      </w:r>
      <w:r w:rsidR="00895FD1" w:rsidRPr="00513E7A">
        <w:rPr>
          <w:rFonts w:ascii="Arial" w:hAnsi="Arial" w:cs="Arial"/>
        </w:rPr>
        <w:t xml:space="preserve"> being out of work. </w:t>
      </w:r>
    </w:p>
    <w:p w14:paraId="32CF3CF0" w14:textId="77777777" w:rsidR="002115F4" w:rsidRPr="00513E7A" w:rsidRDefault="002115F4" w:rsidP="00513E7A">
      <w:pPr>
        <w:spacing w:line="360" w:lineRule="auto"/>
        <w:jc w:val="both"/>
        <w:rPr>
          <w:rFonts w:ascii="Arial" w:hAnsi="Arial" w:cs="Arial"/>
        </w:rPr>
      </w:pPr>
    </w:p>
    <w:p w14:paraId="15645FA3" w14:textId="72368A0F" w:rsidR="00482E7E" w:rsidRPr="00513E7A" w:rsidRDefault="0040136C" w:rsidP="00513E7A">
      <w:pPr>
        <w:spacing w:line="360" w:lineRule="auto"/>
        <w:jc w:val="both"/>
        <w:rPr>
          <w:rFonts w:ascii="Arial" w:hAnsi="Arial" w:cs="Arial"/>
        </w:rPr>
      </w:pPr>
      <w:r w:rsidRPr="00513E7A">
        <w:rPr>
          <w:rFonts w:ascii="Arial" w:hAnsi="Arial" w:cs="Arial"/>
        </w:rPr>
        <w:t>As a group</w:t>
      </w:r>
      <w:r w:rsidR="00D71E85" w:rsidRPr="00513E7A">
        <w:rPr>
          <w:rFonts w:ascii="Arial" w:hAnsi="Arial" w:cs="Arial"/>
        </w:rPr>
        <w:t>,</w:t>
      </w:r>
      <w:r w:rsidRPr="00513E7A">
        <w:rPr>
          <w:rFonts w:ascii="Arial" w:hAnsi="Arial" w:cs="Arial"/>
        </w:rPr>
        <w:t xml:space="preserve"> we collectively contacted over 180 potential exhibitors. </w:t>
      </w:r>
      <w:r w:rsidR="00517E30" w:rsidRPr="00513E7A">
        <w:rPr>
          <w:rFonts w:ascii="Arial" w:hAnsi="Arial" w:cs="Arial"/>
        </w:rPr>
        <w:t>Due to the time of year</w:t>
      </w:r>
      <w:r w:rsidR="00482E7E" w:rsidRPr="00513E7A">
        <w:rPr>
          <w:rFonts w:ascii="Arial" w:hAnsi="Arial" w:cs="Arial"/>
        </w:rPr>
        <w:t>,</w:t>
      </w:r>
      <w:r w:rsidR="00D71E85" w:rsidRPr="00513E7A">
        <w:rPr>
          <w:rFonts w:ascii="Arial" w:hAnsi="Arial" w:cs="Arial"/>
        </w:rPr>
        <w:t xml:space="preserve"> we received many automated emails </w:t>
      </w:r>
      <w:r w:rsidR="00482E7E" w:rsidRPr="00513E7A">
        <w:rPr>
          <w:rFonts w:ascii="Arial" w:hAnsi="Arial" w:cs="Arial"/>
        </w:rPr>
        <w:t>as</w:t>
      </w:r>
      <w:r w:rsidR="00517E30" w:rsidRPr="00513E7A">
        <w:rPr>
          <w:rFonts w:ascii="Arial" w:hAnsi="Arial" w:cs="Arial"/>
        </w:rPr>
        <w:t xml:space="preserve"> companies within the travel, tourism, hospitality and events industr</w:t>
      </w:r>
      <w:r w:rsidR="00D71E85" w:rsidRPr="00513E7A">
        <w:rPr>
          <w:rFonts w:ascii="Arial" w:hAnsi="Arial" w:cs="Arial"/>
        </w:rPr>
        <w:t xml:space="preserve">y were overrun </w:t>
      </w:r>
      <w:r w:rsidR="00482E7E" w:rsidRPr="00513E7A">
        <w:rPr>
          <w:rFonts w:ascii="Arial" w:hAnsi="Arial" w:cs="Arial"/>
        </w:rPr>
        <w:t>with Christmas obligations. This resulted in a backlog of responses</w:t>
      </w:r>
      <w:r w:rsidR="00166BE7" w:rsidRPr="00513E7A">
        <w:rPr>
          <w:rFonts w:ascii="Arial" w:hAnsi="Arial" w:cs="Arial"/>
        </w:rPr>
        <w:t>,</w:t>
      </w:r>
      <w:r w:rsidR="00482E7E" w:rsidRPr="00513E7A">
        <w:rPr>
          <w:rFonts w:ascii="Arial" w:hAnsi="Arial" w:cs="Arial"/>
        </w:rPr>
        <w:t xml:space="preserve"> some never answering at all. Despite this</w:t>
      </w:r>
      <w:r w:rsidR="00166BE7" w:rsidRPr="00513E7A">
        <w:rPr>
          <w:rFonts w:ascii="Arial" w:hAnsi="Arial" w:cs="Arial"/>
        </w:rPr>
        <w:t>,</w:t>
      </w:r>
      <w:r w:rsidR="00482E7E" w:rsidRPr="00513E7A">
        <w:rPr>
          <w:rFonts w:ascii="Arial" w:hAnsi="Arial" w:cs="Arial"/>
        </w:rPr>
        <w:t xml:space="preserve"> we received confirmation from 52 </w:t>
      </w:r>
      <w:r w:rsidR="00E43ECF" w:rsidRPr="00513E7A">
        <w:rPr>
          <w:rFonts w:ascii="Arial" w:hAnsi="Arial" w:cs="Arial"/>
        </w:rPr>
        <w:t xml:space="preserve">exhibitors, </w:t>
      </w:r>
      <w:r w:rsidR="00166BE7" w:rsidRPr="00513E7A">
        <w:rPr>
          <w:rFonts w:ascii="Arial" w:hAnsi="Arial" w:cs="Arial"/>
        </w:rPr>
        <w:t>which</w:t>
      </w:r>
      <w:r w:rsidR="00E43ECF" w:rsidRPr="00513E7A">
        <w:rPr>
          <w:rFonts w:ascii="Arial" w:hAnsi="Arial" w:cs="Arial"/>
        </w:rPr>
        <w:t xml:space="preserve"> is more than previously held at ITT Future You in Wales. </w:t>
      </w:r>
    </w:p>
    <w:p w14:paraId="4F0CBDE7" w14:textId="77777777" w:rsidR="0065065E" w:rsidRPr="00513E7A" w:rsidRDefault="0065065E" w:rsidP="00513E7A">
      <w:pPr>
        <w:spacing w:line="360" w:lineRule="auto"/>
        <w:jc w:val="both"/>
        <w:rPr>
          <w:rFonts w:ascii="Arial" w:hAnsi="Arial" w:cs="Arial"/>
        </w:rPr>
      </w:pPr>
    </w:p>
    <w:p w14:paraId="36DE324B" w14:textId="77777777" w:rsidR="0065065E" w:rsidRPr="00513E7A" w:rsidRDefault="0065065E" w:rsidP="00513E7A">
      <w:pPr>
        <w:spacing w:line="360" w:lineRule="auto"/>
        <w:jc w:val="both"/>
        <w:rPr>
          <w:rFonts w:ascii="Arial" w:hAnsi="Arial" w:cs="Arial"/>
        </w:rPr>
      </w:pPr>
      <w:r w:rsidRPr="00513E7A">
        <w:rPr>
          <w:rFonts w:ascii="Arial" w:hAnsi="Arial" w:cs="Arial"/>
        </w:rPr>
        <w:t xml:space="preserve">See Appendix 2 for evidence of this spreadsheet. </w:t>
      </w:r>
    </w:p>
    <w:p w14:paraId="288C5E4F" w14:textId="77777777" w:rsidR="00497A64" w:rsidRPr="00513E7A" w:rsidRDefault="00497A64" w:rsidP="00513E7A">
      <w:pPr>
        <w:spacing w:line="360" w:lineRule="auto"/>
        <w:jc w:val="both"/>
        <w:rPr>
          <w:rFonts w:ascii="Arial" w:hAnsi="Arial" w:cs="Arial"/>
        </w:rPr>
      </w:pPr>
    </w:p>
    <w:p w14:paraId="36FA9C20" w14:textId="72C3E231" w:rsidR="00497A64" w:rsidRPr="00513E7A" w:rsidRDefault="00497A64" w:rsidP="00513E7A">
      <w:pPr>
        <w:spacing w:line="360" w:lineRule="auto"/>
        <w:jc w:val="both"/>
        <w:rPr>
          <w:rFonts w:ascii="Arial" w:hAnsi="Arial" w:cs="Arial"/>
        </w:rPr>
      </w:pPr>
      <w:r w:rsidRPr="00513E7A">
        <w:rPr>
          <w:rFonts w:ascii="Arial" w:hAnsi="Arial" w:cs="Arial"/>
        </w:rPr>
        <w:t xml:space="preserve">We sent out </w:t>
      </w:r>
      <w:r w:rsidR="00784782" w:rsidRPr="00513E7A">
        <w:rPr>
          <w:rFonts w:ascii="Arial" w:hAnsi="Arial" w:cs="Arial"/>
        </w:rPr>
        <w:t>three</w:t>
      </w:r>
      <w:r w:rsidRPr="00513E7A">
        <w:rPr>
          <w:rFonts w:ascii="Arial" w:hAnsi="Arial" w:cs="Arial"/>
        </w:rPr>
        <w:t xml:space="preserve"> separate follow</w:t>
      </w:r>
      <w:r w:rsidR="00784782" w:rsidRPr="00513E7A">
        <w:rPr>
          <w:rFonts w:ascii="Arial" w:hAnsi="Arial" w:cs="Arial"/>
        </w:rPr>
        <w:t>-</w:t>
      </w:r>
      <w:r w:rsidRPr="00513E7A">
        <w:rPr>
          <w:rFonts w:ascii="Arial" w:hAnsi="Arial" w:cs="Arial"/>
        </w:rPr>
        <w:t xml:space="preserve">up emails to the confirmed exhibitors </w:t>
      </w:r>
      <w:r w:rsidR="00784782" w:rsidRPr="00513E7A">
        <w:rPr>
          <w:rFonts w:ascii="Arial" w:hAnsi="Arial" w:cs="Arial"/>
        </w:rPr>
        <w:t>i</w:t>
      </w:r>
      <w:r w:rsidRPr="00513E7A">
        <w:rPr>
          <w:rFonts w:ascii="Arial" w:hAnsi="Arial" w:cs="Arial"/>
        </w:rPr>
        <w:t>n the lead</w:t>
      </w:r>
      <w:r w:rsidR="00784782" w:rsidRPr="00513E7A">
        <w:rPr>
          <w:rFonts w:ascii="Arial" w:hAnsi="Arial" w:cs="Arial"/>
        </w:rPr>
        <w:t>-</w:t>
      </w:r>
      <w:r w:rsidRPr="00513E7A">
        <w:rPr>
          <w:rFonts w:ascii="Arial" w:hAnsi="Arial" w:cs="Arial"/>
        </w:rPr>
        <w:t>up to the event, this email included stand requirements, information on parking avai</w:t>
      </w:r>
      <w:r w:rsidR="00784782" w:rsidRPr="00513E7A">
        <w:rPr>
          <w:rFonts w:ascii="Arial" w:hAnsi="Arial" w:cs="Arial"/>
        </w:rPr>
        <w:t>lab</w:t>
      </w:r>
      <w:r w:rsidRPr="00513E7A">
        <w:rPr>
          <w:rFonts w:ascii="Arial" w:hAnsi="Arial" w:cs="Arial"/>
        </w:rPr>
        <w:t>le,</w:t>
      </w:r>
      <w:r w:rsidR="00E0508C" w:rsidRPr="00513E7A">
        <w:rPr>
          <w:rFonts w:ascii="Arial" w:hAnsi="Arial" w:cs="Arial"/>
        </w:rPr>
        <w:t xml:space="preserve"> </w:t>
      </w:r>
      <w:r w:rsidR="00784782" w:rsidRPr="00513E7A">
        <w:rPr>
          <w:rFonts w:ascii="Arial" w:hAnsi="Arial" w:cs="Arial"/>
        </w:rPr>
        <w:t>as well as the overall itinerary on how the day will run. These emails were cl</w:t>
      </w:r>
      <w:r w:rsidR="00E0508C" w:rsidRPr="00513E7A">
        <w:rPr>
          <w:rFonts w:ascii="Arial" w:hAnsi="Arial" w:cs="Arial"/>
        </w:rPr>
        <w:t xml:space="preserve">ear, professional and friendly. This </w:t>
      </w:r>
      <w:r w:rsidR="00920423" w:rsidRPr="00513E7A">
        <w:rPr>
          <w:rFonts w:ascii="Arial" w:hAnsi="Arial" w:cs="Arial"/>
        </w:rPr>
        <w:t>style of communication strengthened relationships between local bu</w:t>
      </w:r>
      <w:r w:rsidR="0065065E" w:rsidRPr="00513E7A">
        <w:rPr>
          <w:rFonts w:ascii="Arial" w:hAnsi="Arial" w:cs="Arial"/>
        </w:rPr>
        <w:t>si</w:t>
      </w:r>
      <w:r w:rsidR="00920423" w:rsidRPr="00513E7A">
        <w:rPr>
          <w:rFonts w:ascii="Arial" w:hAnsi="Arial" w:cs="Arial"/>
        </w:rPr>
        <w:t xml:space="preserve">nesses and allowed me to </w:t>
      </w:r>
      <w:r w:rsidR="0065065E" w:rsidRPr="00513E7A">
        <w:rPr>
          <w:rFonts w:ascii="Arial" w:hAnsi="Arial" w:cs="Arial"/>
        </w:rPr>
        <w:t xml:space="preserve">meet their needs effectively. </w:t>
      </w:r>
    </w:p>
    <w:p w14:paraId="53A219E8" w14:textId="77777777" w:rsidR="00936A73" w:rsidRPr="00513E7A" w:rsidRDefault="00936A73" w:rsidP="00513E7A">
      <w:pPr>
        <w:spacing w:line="360" w:lineRule="auto"/>
        <w:jc w:val="both"/>
        <w:rPr>
          <w:rFonts w:ascii="Arial" w:hAnsi="Arial" w:cs="Arial"/>
        </w:rPr>
      </w:pPr>
    </w:p>
    <w:p w14:paraId="10057405" w14:textId="0F096269" w:rsidR="006C1123" w:rsidRPr="00262D73" w:rsidRDefault="00262D73" w:rsidP="00262D73">
      <w:pPr>
        <w:pStyle w:val="Heading2"/>
        <w:rPr>
          <w:rFonts w:ascii="Arial" w:hAnsi="Arial" w:cs="Arial"/>
          <w:b/>
          <w:bCs/>
          <w:color w:val="000000" w:themeColor="text1"/>
          <w:sz w:val="24"/>
          <w:szCs w:val="24"/>
        </w:rPr>
      </w:pPr>
      <w:bookmarkStart w:id="8" w:name="_Toc191032361"/>
      <w:r w:rsidRPr="00262D73">
        <w:rPr>
          <w:rFonts w:ascii="Arial" w:hAnsi="Arial" w:cs="Arial"/>
          <w:b/>
          <w:bCs/>
          <w:color w:val="000000" w:themeColor="text1"/>
          <w:sz w:val="24"/>
          <w:szCs w:val="24"/>
        </w:rPr>
        <w:t>F</w:t>
      </w:r>
      <w:r w:rsidR="006C1123" w:rsidRPr="00262D73">
        <w:rPr>
          <w:rFonts w:ascii="Arial" w:hAnsi="Arial" w:cs="Arial"/>
          <w:b/>
          <w:bCs/>
          <w:color w:val="000000" w:themeColor="text1"/>
          <w:sz w:val="24"/>
          <w:szCs w:val="24"/>
        </w:rPr>
        <w:t>loor plans and exhibitor requirements</w:t>
      </w:r>
      <w:bookmarkEnd w:id="8"/>
    </w:p>
    <w:p w14:paraId="3C409C9D" w14:textId="77777777" w:rsidR="006C1123" w:rsidRPr="00513E7A" w:rsidRDefault="006C1123" w:rsidP="00513E7A">
      <w:pPr>
        <w:spacing w:line="360" w:lineRule="auto"/>
        <w:jc w:val="both"/>
        <w:rPr>
          <w:rFonts w:ascii="Arial" w:hAnsi="Arial" w:cs="Arial"/>
        </w:rPr>
      </w:pPr>
      <w:r w:rsidRPr="00513E7A">
        <w:rPr>
          <w:rFonts w:ascii="Arial" w:hAnsi="Arial" w:cs="Arial"/>
        </w:rPr>
        <w:t xml:space="preserve">Once exhibitors have been confirmed, the next step is to add them to the floor plan spreadsheet. Mia worked with Jacqui to create a rough floor plan prior to the event set up. The day before the event, once the tables were set up, we realised that lots of tables had to be moved. I then developed a finalised, colour-coded guide for all staff and exhibitors to use on the day. See Appendix 3 for this. </w:t>
      </w:r>
    </w:p>
    <w:p w14:paraId="4094CA0D" w14:textId="77777777" w:rsidR="00C9546D" w:rsidRPr="00513E7A" w:rsidRDefault="00C9546D" w:rsidP="00513E7A">
      <w:pPr>
        <w:spacing w:line="360" w:lineRule="auto"/>
        <w:jc w:val="both"/>
        <w:rPr>
          <w:rFonts w:ascii="Arial" w:hAnsi="Arial" w:cs="Arial"/>
        </w:rPr>
      </w:pPr>
    </w:p>
    <w:p w14:paraId="0172C904" w14:textId="77777777" w:rsidR="00FD0AE0" w:rsidRPr="00262D73" w:rsidRDefault="00FD0AE0" w:rsidP="00262D73">
      <w:pPr>
        <w:pStyle w:val="Heading2"/>
        <w:rPr>
          <w:rFonts w:ascii="Arial" w:hAnsi="Arial" w:cs="Arial"/>
          <w:b/>
          <w:bCs/>
          <w:sz w:val="24"/>
          <w:szCs w:val="24"/>
          <w:u w:val="single"/>
        </w:rPr>
      </w:pPr>
      <w:bookmarkStart w:id="9" w:name="_Toc191032362"/>
      <w:r w:rsidRPr="00262D73">
        <w:rPr>
          <w:rFonts w:ascii="Arial" w:hAnsi="Arial" w:cs="Arial"/>
          <w:b/>
          <w:bCs/>
          <w:color w:val="000000" w:themeColor="text1"/>
          <w:sz w:val="24"/>
          <w:szCs w:val="24"/>
          <w:u w:val="single"/>
        </w:rPr>
        <w:t>Volunteers</w:t>
      </w:r>
      <w:bookmarkEnd w:id="9"/>
      <w:r w:rsidRPr="00262D73">
        <w:rPr>
          <w:rFonts w:ascii="Arial" w:hAnsi="Arial" w:cs="Arial"/>
          <w:b/>
          <w:bCs/>
          <w:sz w:val="24"/>
          <w:szCs w:val="24"/>
          <w:u w:val="single"/>
        </w:rPr>
        <w:t xml:space="preserve"> </w:t>
      </w:r>
    </w:p>
    <w:p w14:paraId="2B963CA7" w14:textId="6AD0651E" w:rsidR="00FD0AE0" w:rsidRPr="00513E7A" w:rsidRDefault="00FD0AE0" w:rsidP="00513E7A">
      <w:pPr>
        <w:spacing w:line="360" w:lineRule="auto"/>
        <w:jc w:val="both"/>
        <w:rPr>
          <w:rFonts w:ascii="Arial" w:hAnsi="Arial" w:cs="Arial"/>
        </w:rPr>
      </w:pPr>
      <w:r w:rsidRPr="00513E7A">
        <w:rPr>
          <w:rFonts w:ascii="Arial" w:hAnsi="Arial" w:cs="Arial"/>
        </w:rPr>
        <w:t xml:space="preserve">I took on the role of volunteer communication. </w:t>
      </w:r>
      <w:r w:rsidR="002A320F" w:rsidRPr="00513E7A">
        <w:rPr>
          <w:rFonts w:ascii="Arial" w:hAnsi="Arial" w:cs="Arial"/>
        </w:rPr>
        <w:t xml:space="preserve">One month prior to the event </w:t>
      </w:r>
      <w:r w:rsidRPr="00513E7A">
        <w:rPr>
          <w:rFonts w:ascii="Arial" w:hAnsi="Arial" w:cs="Arial"/>
        </w:rPr>
        <w:t xml:space="preserve">I leased with the first- and </w:t>
      </w:r>
      <w:proofErr w:type="gramStart"/>
      <w:r w:rsidRPr="00513E7A">
        <w:rPr>
          <w:rFonts w:ascii="Arial" w:hAnsi="Arial" w:cs="Arial"/>
        </w:rPr>
        <w:t>second-years</w:t>
      </w:r>
      <w:proofErr w:type="gramEnd"/>
      <w:r w:rsidRPr="00513E7A">
        <w:rPr>
          <w:rFonts w:ascii="Arial" w:hAnsi="Arial" w:cs="Arial"/>
        </w:rPr>
        <w:t xml:space="preserve"> studying events and tourism management for their help with this event. I started by giving them a list of jobs that needed to be filled, and they then notified me of their preferences for the day. I then created a WhatsApp group </w:t>
      </w:r>
      <w:r w:rsidRPr="00513E7A">
        <w:rPr>
          <w:rFonts w:ascii="Arial" w:hAnsi="Arial" w:cs="Arial"/>
        </w:rPr>
        <w:lastRenderedPageBreak/>
        <w:t xml:space="preserve">chat with everyone involved in the event to ensure clear lines of communication were available. </w:t>
      </w:r>
    </w:p>
    <w:p w14:paraId="33A3B12A" w14:textId="77777777" w:rsidR="007636E0" w:rsidRPr="00513E7A" w:rsidRDefault="007636E0" w:rsidP="00513E7A">
      <w:pPr>
        <w:spacing w:line="360" w:lineRule="auto"/>
        <w:jc w:val="both"/>
        <w:rPr>
          <w:rFonts w:ascii="Arial" w:hAnsi="Arial" w:cs="Arial"/>
        </w:rPr>
      </w:pPr>
    </w:p>
    <w:p w14:paraId="385AACEF" w14:textId="4E137AEA" w:rsidR="007636E0" w:rsidRPr="00513E7A" w:rsidRDefault="007636E0" w:rsidP="00513E7A">
      <w:pPr>
        <w:spacing w:line="360" w:lineRule="auto"/>
        <w:jc w:val="both"/>
        <w:rPr>
          <w:rFonts w:ascii="Arial" w:hAnsi="Arial" w:cs="Arial"/>
        </w:rPr>
      </w:pPr>
      <w:r w:rsidRPr="00513E7A">
        <w:rPr>
          <w:rFonts w:ascii="Arial" w:hAnsi="Arial" w:cs="Arial"/>
        </w:rPr>
        <w:t xml:space="preserve">After this, I arranged a plan of action document that was sent out to all volunteers. This document was effective in ensuring everybody had a task </w:t>
      </w:r>
      <w:r w:rsidR="00EA26E2" w:rsidRPr="00513E7A">
        <w:rPr>
          <w:rFonts w:ascii="Arial" w:hAnsi="Arial" w:cs="Arial"/>
        </w:rPr>
        <w:t xml:space="preserve">and knew what they had to do in order to complete it. See Appendix 4 for this document. </w:t>
      </w:r>
      <w:r w:rsidRPr="00513E7A">
        <w:rPr>
          <w:rFonts w:ascii="Arial" w:hAnsi="Arial" w:cs="Arial"/>
        </w:rPr>
        <w:t xml:space="preserve"> </w:t>
      </w:r>
    </w:p>
    <w:p w14:paraId="3DA18DDD" w14:textId="77777777" w:rsidR="00FD0AE0" w:rsidRPr="00513E7A" w:rsidRDefault="00FD0AE0" w:rsidP="00513E7A">
      <w:pPr>
        <w:spacing w:line="360" w:lineRule="auto"/>
        <w:jc w:val="both"/>
        <w:rPr>
          <w:rFonts w:ascii="Arial" w:hAnsi="Arial" w:cs="Arial"/>
        </w:rPr>
      </w:pPr>
    </w:p>
    <w:p w14:paraId="79CC294A" w14:textId="77777777" w:rsidR="00FD0AE0" w:rsidRPr="00513E7A" w:rsidRDefault="00FD0AE0" w:rsidP="00513E7A">
      <w:pPr>
        <w:spacing w:line="360" w:lineRule="auto"/>
        <w:jc w:val="both"/>
        <w:rPr>
          <w:rFonts w:ascii="Arial" w:hAnsi="Arial" w:cs="Arial"/>
        </w:rPr>
      </w:pPr>
      <w:r w:rsidRPr="00513E7A">
        <w:rPr>
          <w:rFonts w:ascii="Arial" w:hAnsi="Arial" w:cs="Arial"/>
        </w:rPr>
        <w:t xml:space="preserve">The day before the event, I supervised the decoration of the event space, the table layouts of the exhibition centre and the bag packing for attendees. This rapport built with the first and second years ensured the smooth running of this process. Everyone was aware of their roles, and the tasks were completed efficiently. </w:t>
      </w:r>
    </w:p>
    <w:p w14:paraId="42BE5C0E" w14:textId="77777777" w:rsidR="00BA181D" w:rsidRPr="00513E7A" w:rsidRDefault="00BA181D" w:rsidP="00513E7A">
      <w:pPr>
        <w:spacing w:line="360" w:lineRule="auto"/>
        <w:jc w:val="both"/>
        <w:rPr>
          <w:rFonts w:ascii="Arial" w:hAnsi="Arial" w:cs="Arial"/>
        </w:rPr>
      </w:pPr>
    </w:p>
    <w:p w14:paraId="3F48209D" w14:textId="107EFC27" w:rsidR="00BA181D" w:rsidRPr="00513E7A" w:rsidRDefault="00BA181D" w:rsidP="00513E7A">
      <w:pPr>
        <w:spacing w:line="360" w:lineRule="auto"/>
        <w:jc w:val="both"/>
        <w:rPr>
          <w:rFonts w:ascii="Arial" w:hAnsi="Arial" w:cs="Arial"/>
        </w:rPr>
      </w:pPr>
      <w:r w:rsidRPr="00513E7A">
        <w:rPr>
          <w:rFonts w:ascii="Arial" w:hAnsi="Arial" w:cs="Arial"/>
        </w:rPr>
        <w:t xml:space="preserve">On the day of the event, </w:t>
      </w:r>
      <w:r w:rsidR="00051152" w:rsidRPr="00513E7A">
        <w:rPr>
          <w:rFonts w:ascii="Arial" w:hAnsi="Arial" w:cs="Arial"/>
        </w:rPr>
        <w:t xml:space="preserve">I started the morning with a safety briefing session, reminding volunteers that there are no planned fire drills and </w:t>
      </w:r>
      <w:r w:rsidR="00D957CF" w:rsidRPr="00513E7A">
        <w:rPr>
          <w:rFonts w:ascii="Arial" w:hAnsi="Arial" w:cs="Arial"/>
        </w:rPr>
        <w:t>to meet outside of the arena if the alarm sounds. In this briefing, I reminded everyone of their roles an</w:t>
      </w:r>
      <w:r w:rsidR="00F71486" w:rsidRPr="00513E7A">
        <w:rPr>
          <w:rFonts w:ascii="Arial" w:hAnsi="Arial" w:cs="Arial"/>
        </w:rPr>
        <w:t>d answered any questions that they had. After this briefing.</w:t>
      </w:r>
      <w:r w:rsidR="00D957CF" w:rsidRPr="00513E7A">
        <w:rPr>
          <w:rFonts w:ascii="Arial" w:hAnsi="Arial" w:cs="Arial"/>
        </w:rPr>
        <w:t xml:space="preserve"> </w:t>
      </w:r>
      <w:r w:rsidRPr="00513E7A">
        <w:rPr>
          <w:rFonts w:ascii="Arial" w:hAnsi="Arial" w:cs="Arial"/>
        </w:rPr>
        <w:t xml:space="preserve">I checked in regularly with the volunteers and was able to </w:t>
      </w:r>
      <w:r w:rsidR="007335AD" w:rsidRPr="00513E7A">
        <w:rPr>
          <w:rFonts w:ascii="Arial" w:hAnsi="Arial" w:cs="Arial"/>
        </w:rPr>
        <w:t xml:space="preserve">track their progress using the WhatsApp group created. </w:t>
      </w:r>
    </w:p>
    <w:p w14:paraId="285907DA" w14:textId="77777777" w:rsidR="00FD0AE0" w:rsidRPr="00513E7A" w:rsidRDefault="00FD0AE0" w:rsidP="00513E7A">
      <w:pPr>
        <w:spacing w:line="360" w:lineRule="auto"/>
        <w:jc w:val="both"/>
        <w:rPr>
          <w:rFonts w:ascii="Arial" w:hAnsi="Arial" w:cs="Arial"/>
          <w:b/>
          <w:bCs/>
          <w:u w:val="single"/>
        </w:rPr>
      </w:pPr>
    </w:p>
    <w:p w14:paraId="1B1D4502" w14:textId="77777777" w:rsidR="009E68D1" w:rsidRPr="00262D73" w:rsidRDefault="00635B37" w:rsidP="00262D73">
      <w:pPr>
        <w:pStyle w:val="Heading2"/>
        <w:rPr>
          <w:rFonts w:ascii="Arial" w:hAnsi="Arial" w:cs="Arial"/>
          <w:b/>
          <w:bCs/>
          <w:color w:val="000000" w:themeColor="text1"/>
          <w:sz w:val="24"/>
          <w:szCs w:val="24"/>
          <w:u w:val="single"/>
        </w:rPr>
      </w:pPr>
      <w:bookmarkStart w:id="10" w:name="_Toc191032363"/>
      <w:r w:rsidRPr="00262D73">
        <w:rPr>
          <w:rFonts w:ascii="Arial" w:hAnsi="Arial" w:cs="Arial"/>
          <w:b/>
          <w:bCs/>
          <w:color w:val="000000" w:themeColor="text1"/>
          <w:sz w:val="24"/>
          <w:szCs w:val="24"/>
          <w:u w:val="single"/>
        </w:rPr>
        <w:t xml:space="preserve">Event </w:t>
      </w:r>
      <w:r w:rsidR="009E68D1" w:rsidRPr="00262D73">
        <w:rPr>
          <w:rFonts w:ascii="Arial" w:hAnsi="Arial" w:cs="Arial"/>
          <w:b/>
          <w:bCs/>
          <w:color w:val="000000" w:themeColor="text1"/>
          <w:sz w:val="24"/>
          <w:szCs w:val="24"/>
          <w:u w:val="single"/>
        </w:rPr>
        <w:t>venue collaboration</w:t>
      </w:r>
      <w:bookmarkEnd w:id="10"/>
      <w:r w:rsidR="009E68D1" w:rsidRPr="00262D73">
        <w:rPr>
          <w:rFonts w:ascii="Arial" w:hAnsi="Arial" w:cs="Arial"/>
          <w:b/>
          <w:bCs/>
          <w:color w:val="000000" w:themeColor="text1"/>
          <w:sz w:val="24"/>
          <w:szCs w:val="24"/>
          <w:u w:val="single"/>
        </w:rPr>
        <w:t xml:space="preserve"> </w:t>
      </w:r>
    </w:p>
    <w:p w14:paraId="2B134792" w14:textId="200A8E9B" w:rsidR="004E403A" w:rsidRPr="00513E7A" w:rsidRDefault="00D34CAD" w:rsidP="00513E7A">
      <w:pPr>
        <w:spacing w:line="360" w:lineRule="auto"/>
        <w:jc w:val="both"/>
        <w:rPr>
          <w:rFonts w:ascii="Arial" w:hAnsi="Arial" w:cs="Arial"/>
        </w:rPr>
      </w:pPr>
      <w:r w:rsidRPr="00513E7A">
        <w:rPr>
          <w:rFonts w:ascii="Arial" w:hAnsi="Arial" w:cs="Arial"/>
        </w:rPr>
        <w:t xml:space="preserve">Swansea Building Society Arena works closely with the university to provide events and tourism students with valuable experience in a venue of </w:t>
      </w:r>
      <w:r w:rsidR="00B44FE9" w:rsidRPr="00513E7A">
        <w:rPr>
          <w:rFonts w:ascii="Arial" w:hAnsi="Arial" w:cs="Arial"/>
        </w:rPr>
        <w:t>its size. Being able to work with arena staff to organise this event was an experience li</w:t>
      </w:r>
      <w:r w:rsidR="00023739" w:rsidRPr="00513E7A">
        <w:rPr>
          <w:rFonts w:ascii="Arial" w:hAnsi="Arial" w:cs="Arial"/>
        </w:rPr>
        <w:t>ke</w:t>
      </w:r>
      <w:r w:rsidR="00B44FE9" w:rsidRPr="00513E7A">
        <w:rPr>
          <w:rFonts w:ascii="Arial" w:hAnsi="Arial" w:cs="Arial"/>
        </w:rPr>
        <w:t xml:space="preserve"> no other. </w:t>
      </w:r>
    </w:p>
    <w:p w14:paraId="335A129D" w14:textId="77777777" w:rsidR="00023739" w:rsidRPr="00513E7A" w:rsidRDefault="00023739" w:rsidP="00513E7A">
      <w:pPr>
        <w:spacing w:line="360" w:lineRule="auto"/>
        <w:jc w:val="both"/>
        <w:rPr>
          <w:rFonts w:ascii="Arial" w:hAnsi="Arial" w:cs="Arial"/>
        </w:rPr>
      </w:pPr>
    </w:p>
    <w:p w14:paraId="36D4B808" w14:textId="6DC91D79" w:rsidR="001D2894" w:rsidRPr="00513E7A" w:rsidRDefault="005E6D10" w:rsidP="00513E7A">
      <w:pPr>
        <w:spacing w:line="360" w:lineRule="auto"/>
        <w:jc w:val="both"/>
        <w:rPr>
          <w:rFonts w:ascii="Arial" w:hAnsi="Arial" w:cs="Arial"/>
        </w:rPr>
      </w:pPr>
      <w:r w:rsidRPr="00513E7A">
        <w:rPr>
          <w:rFonts w:ascii="Arial" w:hAnsi="Arial" w:cs="Arial"/>
        </w:rPr>
        <w:t>Two</w:t>
      </w:r>
      <w:r w:rsidR="004E403A" w:rsidRPr="00513E7A">
        <w:rPr>
          <w:rFonts w:ascii="Arial" w:hAnsi="Arial" w:cs="Arial"/>
        </w:rPr>
        <w:t xml:space="preserve"> weeks prior to the event,</w:t>
      </w:r>
      <w:r w:rsidRPr="00513E7A">
        <w:rPr>
          <w:rFonts w:ascii="Arial" w:hAnsi="Arial" w:cs="Arial"/>
        </w:rPr>
        <w:t xml:space="preserve"> Mia, Jacqui and I </w:t>
      </w:r>
      <w:r w:rsidR="004E403A" w:rsidRPr="00513E7A">
        <w:rPr>
          <w:rFonts w:ascii="Arial" w:hAnsi="Arial" w:cs="Arial"/>
        </w:rPr>
        <w:t>a</w:t>
      </w:r>
      <w:r w:rsidRPr="00513E7A">
        <w:rPr>
          <w:rFonts w:ascii="Arial" w:hAnsi="Arial" w:cs="Arial"/>
        </w:rPr>
        <w:t>ttended a</w:t>
      </w:r>
      <w:r w:rsidR="004E403A" w:rsidRPr="00513E7A">
        <w:rPr>
          <w:rFonts w:ascii="Arial" w:hAnsi="Arial" w:cs="Arial"/>
        </w:rPr>
        <w:t xml:space="preserve"> meeting with the events </w:t>
      </w:r>
      <w:r w:rsidRPr="00513E7A">
        <w:rPr>
          <w:rFonts w:ascii="Arial" w:hAnsi="Arial" w:cs="Arial"/>
        </w:rPr>
        <w:t>coordinator,</w:t>
      </w:r>
      <w:r w:rsidR="004E403A" w:rsidRPr="00513E7A">
        <w:rPr>
          <w:rFonts w:ascii="Arial" w:hAnsi="Arial" w:cs="Arial"/>
        </w:rPr>
        <w:t xml:space="preserve"> Mikaela</w:t>
      </w:r>
      <w:r w:rsidRPr="00513E7A">
        <w:rPr>
          <w:rFonts w:ascii="Arial" w:hAnsi="Arial" w:cs="Arial"/>
        </w:rPr>
        <w:t>,</w:t>
      </w:r>
      <w:r w:rsidR="004E403A" w:rsidRPr="00513E7A">
        <w:rPr>
          <w:rFonts w:ascii="Arial" w:hAnsi="Arial" w:cs="Arial"/>
        </w:rPr>
        <w:t xml:space="preserve"> </w:t>
      </w:r>
      <w:r w:rsidRPr="00513E7A">
        <w:rPr>
          <w:rFonts w:ascii="Arial" w:hAnsi="Arial" w:cs="Arial"/>
        </w:rPr>
        <w:t xml:space="preserve">at Swansea Arena. </w:t>
      </w:r>
      <w:r w:rsidR="00E45808" w:rsidRPr="00513E7A">
        <w:rPr>
          <w:rFonts w:ascii="Arial" w:hAnsi="Arial" w:cs="Arial"/>
        </w:rPr>
        <w:t xml:space="preserve">In this meeting, we discussed the logistical set-up of the arena for the day of the event. Notes from this meeting can be seen in Appendix 5. </w:t>
      </w:r>
      <w:r w:rsidR="001D2894" w:rsidRPr="00513E7A">
        <w:rPr>
          <w:rFonts w:ascii="Arial" w:hAnsi="Arial" w:cs="Arial"/>
        </w:rPr>
        <w:t xml:space="preserve">Another meeting was held 3 days before the event to ensure all details were correct before </w:t>
      </w:r>
      <w:proofErr w:type="gramStart"/>
      <w:r w:rsidR="001D2894" w:rsidRPr="00513E7A">
        <w:rPr>
          <w:rFonts w:ascii="Arial" w:hAnsi="Arial" w:cs="Arial"/>
        </w:rPr>
        <w:t>set</w:t>
      </w:r>
      <w:proofErr w:type="gramEnd"/>
      <w:r w:rsidR="001D2894" w:rsidRPr="00513E7A">
        <w:rPr>
          <w:rFonts w:ascii="Arial" w:hAnsi="Arial" w:cs="Arial"/>
        </w:rPr>
        <w:t xml:space="preserve"> up began. </w:t>
      </w:r>
    </w:p>
    <w:p w14:paraId="079489B4" w14:textId="77777777" w:rsidR="005A7048" w:rsidRPr="00513E7A" w:rsidRDefault="005A7048" w:rsidP="00513E7A">
      <w:pPr>
        <w:spacing w:line="360" w:lineRule="auto"/>
        <w:jc w:val="both"/>
        <w:rPr>
          <w:rFonts w:ascii="Arial" w:hAnsi="Arial" w:cs="Arial"/>
        </w:rPr>
      </w:pPr>
    </w:p>
    <w:p w14:paraId="604C57C0" w14:textId="0820EC37" w:rsidR="005A7048" w:rsidRPr="00513E7A" w:rsidRDefault="00167D07" w:rsidP="00513E7A">
      <w:pPr>
        <w:spacing w:line="360" w:lineRule="auto"/>
        <w:jc w:val="both"/>
        <w:rPr>
          <w:rFonts w:ascii="Arial" w:hAnsi="Arial" w:cs="Arial"/>
        </w:rPr>
      </w:pPr>
      <w:r w:rsidRPr="00513E7A">
        <w:rPr>
          <w:rFonts w:ascii="Arial" w:hAnsi="Arial" w:cs="Arial"/>
        </w:rPr>
        <w:t>The day before the event, I met with Andy, the man who helped with the layout of the exhibition room, conference room and the 1</w:t>
      </w:r>
      <w:r w:rsidRPr="00513E7A">
        <w:rPr>
          <w:rFonts w:ascii="Arial" w:hAnsi="Arial" w:cs="Arial"/>
          <w:vertAlign w:val="superscript"/>
        </w:rPr>
        <w:t>st</w:t>
      </w:r>
      <w:r w:rsidRPr="00513E7A">
        <w:rPr>
          <w:rFonts w:ascii="Arial" w:hAnsi="Arial" w:cs="Arial"/>
        </w:rPr>
        <w:t xml:space="preserve"> 2</w:t>
      </w:r>
      <w:r w:rsidRPr="00513E7A">
        <w:rPr>
          <w:rFonts w:ascii="Arial" w:hAnsi="Arial" w:cs="Arial"/>
          <w:vertAlign w:val="superscript"/>
        </w:rPr>
        <w:t>nd</w:t>
      </w:r>
      <w:r w:rsidRPr="00513E7A">
        <w:rPr>
          <w:rFonts w:ascii="Arial" w:hAnsi="Arial" w:cs="Arial"/>
        </w:rPr>
        <w:t xml:space="preserve"> and 3</w:t>
      </w:r>
      <w:r w:rsidRPr="00513E7A">
        <w:rPr>
          <w:rFonts w:ascii="Arial" w:hAnsi="Arial" w:cs="Arial"/>
          <w:vertAlign w:val="superscript"/>
        </w:rPr>
        <w:t>rd</w:t>
      </w:r>
      <w:r w:rsidRPr="00513E7A">
        <w:rPr>
          <w:rFonts w:ascii="Arial" w:hAnsi="Arial" w:cs="Arial"/>
        </w:rPr>
        <w:t xml:space="preserve"> concourses. I had to ensure that all </w:t>
      </w:r>
      <w:r w:rsidR="005A7048" w:rsidRPr="00513E7A">
        <w:rPr>
          <w:rFonts w:ascii="Arial" w:hAnsi="Arial" w:cs="Arial"/>
        </w:rPr>
        <w:t>furniture was in the correct place and that we had enough seating for all of our attendees.</w:t>
      </w:r>
    </w:p>
    <w:p w14:paraId="53559F00" w14:textId="77777777" w:rsidR="003C5C26" w:rsidRPr="00513E7A" w:rsidRDefault="003C5C26" w:rsidP="00513E7A">
      <w:pPr>
        <w:spacing w:line="360" w:lineRule="auto"/>
        <w:jc w:val="both"/>
        <w:rPr>
          <w:rFonts w:ascii="Arial" w:hAnsi="Arial" w:cs="Arial"/>
        </w:rPr>
      </w:pPr>
    </w:p>
    <w:p w14:paraId="13B7A58F" w14:textId="6AE6E464" w:rsidR="001A16C8" w:rsidRPr="00513E7A" w:rsidRDefault="00635B37" w:rsidP="00513E7A">
      <w:pPr>
        <w:spacing w:line="360" w:lineRule="auto"/>
        <w:jc w:val="both"/>
        <w:rPr>
          <w:rFonts w:ascii="Arial" w:hAnsi="Arial" w:cs="Arial"/>
        </w:rPr>
      </w:pPr>
      <w:r w:rsidRPr="00513E7A">
        <w:rPr>
          <w:rFonts w:ascii="Arial" w:hAnsi="Arial" w:cs="Arial"/>
        </w:rPr>
        <w:t>Swansea</w:t>
      </w:r>
      <w:r w:rsidR="00C9546D" w:rsidRPr="00513E7A">
        <w:rPr>
          <w:rFonts w:ascii="Arial" w:hAnsi="Arial" w:cs="Arial"/>
        </w:rPr>
        <w:t xml:space="preserve"> </w:t>
      </w:r>
      <w:r w:rsidR="00730FDC" w:rsidRPr="00513E7A">
        <w:rPr>
          <w:rFonts w:ascii="Arial" w:hAnsi="Arial" w:cs="Arial"/>
        </w:rPr>
        <w:t>A</w:t>
      </w:r>
      <w:r w:rsidRPr="00513E7A">
        <w:rPr>
          <w:rFonts w:ascii="Arial" w:hAnsi="Arial" w:cs="Arial"/>
        </w:rPr>
        <w:t>rena provided us with</w:t>
      </w:r>
      <w:r w:rsidR="00E42879" w:rsidRPr="00513E7A">
        <w:rPr>
          <w:rFonts w:ascii="Arial" w:hAnsi="Arial" w:cs="Arial"/>
        </w:rPr>
        <w:t xml:space="preserve"> event</w:t>
      </w:r>
      <w:r w:rsidRPr="00513E7A">
        <w:rPr>
          <w:rFonts w:ascii="Arial" w:hAnsi="Arial" w:cs="Arial"/>
        </w:rPr>
        <w:t xml:space="preserve"> security for the da</w:t>
      </w:r>
      <w:r w:rsidR="00730FDC" w:rsidRPr="00513E7A">
        <w:rPr>
          <w:rFonts w:ascii="Arial" w:hAnsi="Arial" w:cs="Arial"/>
        </w:rPr>
        <w:t>y. D</w:t>
      </w:r>
      <w:r w:rsidRPr="00513E7A">
        <w:rPr>
          <w:rFonts w:ascii="Arial" w:hAnsi="Arial" w:cs="Arial"/>
        </w:rPr>
        <w:t xml:space="preserve">ue to the </w:t>
      </w:r>
      <w:r w:rsidR="00730FDC" w:rsidRPr="00513E7A">
        <w:rPr>
          <w:rFonts w:ascii="Arial" w:hAnsi="Arial" w:cs="Arial"/>
        </w:rPr>
        <w:t xml:space="preserve">high attendance rates and the age range of the attendees, bag searches were applied upon entry. </w:t>
      </w:r>
      <w:r w:rsidR="00033400" w:rsidRPr="00513E7A">
        <w:rPr>
          <w:rFonts w:ascii="Arial" w:hAnsi="Arial" w:cs="Arial"/>
        </w:rPr>
        <w:t xml:space="preserve">This is </w:t>
      </w:r>
      <w:r w:rsidR="00C02963" w:rsidRPr="00513E7A">
        <w:rPr>
          <w:rFonts w:ascii="Arial" w:hAnsi="Arial" w:cs="Arial"/>
        </w:rPr>
        <w:t>in line</w:t>
      </w:r>
      <w:r w:rsidR="00033400" w:rsidRPr="00513E7A">
        <w:rPr>
          <w:rFonts w:ascii="Arial" w:hAnsi="Arial" w:cs="Arial"/>
        </w:rPr>
        <w:t xml:space="preserve"> with </w:t>
      </w:r>
      <w:r w:rsidR="00C02963" w:rsidRPr="00513E7A">
        <w:rPr>
          <w:rFonts w:ascii="Arial" w:hAnsi="Arial" w:cs="Arial"/>
        </w:rPr>
        <w:t>Martyn’s</w:t>
      </w:r>
      <w:r w:rsidR="00033400" w:rsidRPr="00513E7A">
        <w:rPr>
          <w:rFonts w:ascii="Arial" w:hAnsi="Arial" w:cs="Arial"/>
        </w:rPr>
        <w:t xml:space="preserve"> law</w:t>
      </w:r>
      <w:r w:rsidR="00297226" w:rsidRPr="00513E7A">
        <w:rPr>
          <w:rFonts w:ascii="Arial" w:hAnsi="Arial" w:cs="Arial"/>
        </w:rPr>
        <w:t xml:space="preserve">, a bill </w:t>
      </w:r>
      <w:r w:rsidR="00C02963" w:rsidRPr="00513E7A">
        <w:rPr>
          <w:rFonts w:ascii="Arial" w:hAnsi="Arial" w:cs="Arial"/>
        </w:rPr>
        <w:t xml:space="preserve">enforced to “increase preparedness for and protection from terrorist attacks at public venues” </w:t>
      </w:r>
      <w:r w:rsidR="001220F5" w:rsidRPr="00513E7A">
        <w:rPr>
          <w:rFonts w:ascii="Arial" w:hAnsi="Arial" w:cs="Arial"/>
        </w:rPr>
        <w:t>(GOV.UK, 2024)</w:t>
      </w:r>
      <w:r w:rsidR="00C9546D" w:rsidRPr="00513E7A">
        <w:rPr>
          <w:rFonts w:ascii="Arial" w:hAnsi="Arial" w:cs="Arial"/>
        </w:rPr>
        <w:t xml:space="preserve">. </w:t>
      </w:r>
      <w:r w:rsidR="00A51AF1" w:rsidRPr="00513E7A">
        <w:rPr>
          <w:rFonts w:ascii="Arial" w:hAnsi="Arial" w:cs="Arial"/>
        </w:rPr>
        <w:t xml:space="preserve">This law has provided </w:t>
      </w:r>
      <w:r w:rsidR="00AC139D" w:rsidRPr="00513E7A">
        <w:rPr>
          <w:rFonts w:ascii="Arial" w:hAnsi="Arial" w:cs="Arial"/>
        </w:rPr>
        <w:t xml:space="preserve">extra security </w:t>
      </w:r>
      <w:r w:rsidR="00E01725" w:rsidRPr="00513E7A">
        <w:rPr>
          <w:rFonts w:ascii="Arial" w:hAnsi="Arial" w:cs="Arial"/>
        </w:rPr>
        <w:t xml:space="preserve">for the public although this event is </w:t>
      </w:r>
      <w:r w:rsidR="00A95B6B" w:rsidRPr="00513E7A">
        <w:rPr>
          <w:rFonts w:ascii="Arial" w:hAnsi="Arial" w:cs="Arial"/>
        </w:rPr>
        <w:t xml:space="preserve">a </w:t>
      </w:r>
      <w:r w:rsidR="00E01725" w:rsidRPr="00513E7A">
        <w:rPr>
          <w:rFonts w:ascii="Arial" w:hAnsi="Arial" w:cs="Arial"/>
        </w:rPr>
        <w:t xml:space="preserve">low risk of terrorism, it is an extra precaution for the safety of our attendees. </w:t>
      </w:r>
    </w:p>
    <w:p w14:paraId="61072377" w14:textId="77777777" w:rsidR="00CC742C" w:rsidRPr="00513E7A" w:rsidRDefault="00CC742C" w:rsidP="00513E7A">
      <w:pPr>
        <w:spacing w:line="360" w:lineRule="auto"/>
        <w:jc w:val="both"/>
        <w:rPr>
          <w:rFonts w:ascii="Arial" w:hAnsi="Arial" w:cs="Arial"/>
        </w:rPr>
      </w:pPr>
    </w:p>
    <w:p w14:paraId="19A7E794" w14:textId="0F4C9040" w:rsidR="00023739" w:rsidRPr="00513E7A" w:rsidRDefault="00CC742C" w:rsidP="00513E7A">
      <w:pPr>
        <w:spacing w:line="360" w:lineRule="auto"/>
        <w:jc w:val="both"/>
        <w:rPr>
          <w:rFonts w:ascii="Arial" w:hAnsi="Arial" w:cs="Arial"/>
        </w:rPr>
      </w:pPr>
      <w:r w:rsidRPr="00513E7A">
        <w:rPr>
          <w:rFonts w:ascii="Arial" w:hAnsi="Arial" w:cs="Arial"/>
        </w:rPr>
        <w:t xml:space="preserve">On the day of the event, my group </w:t>
      </w:r>
      <w:r w:rsidR="00C96D33" w:rsidRPr="00513E7A">
        <w:rPr>
          <w:rFonts w:ascii="Arial" w:hAnsi="Arial" w:cs="Arial"/>
        </w:rPr>
        <w:t xml:space="preserve">and I </w:t>
      </w:r>
      <w:r w:rsidRPr="00513E7A">
        <w:rPr>
          <w:rFonts w:ascii="Arial" w:hAnsi="Arial" w:cs="Arial"/>
        </w:rPr>
        <w:t xml:space="preserve">attended a security briefing with the staff at Swansea </w:t>
      </w:r>
      <w:r w:rsidR="00C96D33" w:rsidRPr="00513E7A">
        <w:rPr>
          <w:rFonts w:ascii="Arial" w:hAnsi="Arial" w:cs="Arial"/>
        </w:rPr>
        <w:t>A</w:t>
      </w:r>
      <w:r w:rsidRPr="00513E7A">
        <w:rPr>
          <w:rFonts w:ascii="Arial" w:hAnsi="Arial" w:cs="Arial"/>
        </w:rPr>
        <w:t>rena, we were informed of door</w:t>
      </w:r>
      <w:r w:rsidR="00C96D33" w:rsidRPr="00513E7A">
        <w:rPr>
          <w:rFonts w:ascii="Arial" w:hAnsi="Arial" w:cs="Arial"/>
        </w:rPr>
        <w:t>-</w:t>
      </w:r>
      <w:r w:rsidRPr="00513E7A">
        <w:rPr>
          <w:rFonts w:ascii="Arial" w:hAnsi="Arial" w:cs="Arial"/>
        </w:rPr>
        <w:t xml:space="preserve">opening procedures and advised on the best exits in case of an emergency. </w:t>
      </w:r>
      <w:r w:rsidR="00C96D33" w:rsidRPr="00513E7A">
        <w:rPr>
          <w:rFonts w:ascii="Arial" w:hAnsi="Arial" w:cs="Arial"/>
        </w:rPr>
        <w:t xml:space="preserve">I was well-informed on the procedures and protocols used by the arena </w:t>
      </w:r>
      <w:r w:rsidR="00866866" w:rsidRPr="00513E7A">
        <w:rPr>
          <w:rFonts w:ascii="Arial" w:hAnsi="Arial" w:cs="Arial"/>
        </w:rPr>
        <w:t xml:space="preserve">staff so that I could ensure the safety of my attendees. </w:t>
      </w:r>
    </w:p>
    <w:p w14:paraId="1A50FF64" w14:textId="20073508" w:rsidR="001A16C8" w:rsidRPr="00513E7A" w:rsidRDefault="001A16C8" w:rsidP="00513E7A">
      <w:pPr>
        <w:spacing w:line="360" w:lineRule="auto"/>
        <w:jc w:val="both"/>
        <w:rPr>
          <w:rFonts w:ascii="Arial" w:hAnsi="Arial" w:cs="Arial"/>
        </w:rPr>
      </w:pPr>
    </w:p>
    <w:p w14:paraId="793323D8" w14:textId="77777777" w:rsidR="001A16C8" w:rsidRPr="00262D73" w:rsidRDefault="001A16C8" w:rsidP="00262D73">
      <w:pPr>
        <w:pStyle w:val="Heading2"/>
        <w:rPr>
          <w:rFonts w:ascii="Arial" w:hAnsi="Arial" w:cs="Arial"/>
          <w:b/>
          <w:bCs/>
          <w:color w:val="000000" w:themeColor="text1"/>
          <w:sz w:val="24"/>
          <w:szCs w:val="24"/>
          <w:u w:val="single"/>
        </w:rPr>
      </w:pPr>
      <w:bookmarkStart w:id="11" w:name="_Toc191032364"/>
      <w:r w:rsidRPr="00262D73">
        <w:rPr>
          <w:rFonts w:ascii="Arial" w:hAnsi="Arial" w:cs="Arial"/>
          <w:b/>
          <w:bCs/>
          <w:color w:val="000000" w:themeColor="text1"/>
          <w:sz w:val="24"/>
          <w:szCs w:val="24"/>
          <w:u w:val="single"/>
        </w:rPr>
        <w:t>Treasure map</w:t>
      </w:r>
      <w:bookmarkEnd w:id="11"/>
      <w:r w:rsidRPr="00262D73">
        <w:rPr>
          <w:rFonts w:ascii="Arial" w:hAnsi="Arial" w:cs="Arial"/>
          <w:b/>
          <w:bCs/>
          <w:color w:val="000000" w:themeColor="text1"/>
          <w:sz w:val="24"/>
          <w:szCs w:val="24"/>
          <w:u w:val="single"/>
        </w:rPr>
        <w:t xml:space="preserve"> </w:t>
      </w:r>
    </w:p>
    <w:p w14:paraId="32C98D01" w14:textId="78811A35" w:rsidR="001A16C8" w:rsidRPr="00513E7A" w:rsidRDefault="00F16303" w:rsidP="00513E7A">
      <w:pPr>
        <w:spacing w:line="360" w:lineRule="auto"/>
        <w:jc w:val="both"/>
        <w:rPr>
          <w:rFonts w:ascii="Arial" w:hAnsi="Arial" w:cs="Arial"/>
        </w:rPr>
      </w:pPr>
      <w:r w:rsidRPr="00513E7A">
        <w:rPr>
          <w:rFonts w:ascii="Arial" w:hAnsi="Arial" w:cs="Arial"/>
        </w:rPr>
        <w:t xml:space="preserve">One of the SMART goals identified in the early stages of the event planning process was to keep the attendees engaged. To do this, I came up with the idea of a treasure hunt-style quiz to be utilised in the exhibition during the second half of the event. The premise of this was to get </w:t>
      </w:r>
      <w:r w:rsidR="00942FF5" w:rsidRPr="00513E7A">
        <w:rPr>
          <w:rFonts w:ascii="Arial" w:hAnsi="Arial" w:cs="Arial"/>
        </w:rPr>
        <w:t xml:space="preserve">the </w:t>
      </w:r>
      <w:r w:rsidRPr="00513E7A">
        <w:rPr>
          <w:rFonts w:ascii="Arial" w:hAnsi="Arial" w:cs="Arial"/>
        </w:rPr>
        <w:t>student</w:t>
      </w:r>
      <w:r w:rsidR="00942FF5" w:rsidRPr="00513E7A">
        <w:rPr>
          <w:rFonts w:ascii="Arial" w:hAnsi="Arial" w:cs="Arial"/>
        </w:rPr>
        <w:t xml:space="preserve">s engaging and networking with </w:t>
      </w:r>
      <w:r w:rsidR="0001688F" w:rsidRPr="00513E7A">
        <w:rPr>
          <w:rFonts w:ascii="Arial" w:hAnsi="Arial" w:cs="Arial"/>
        </w:rPr>
        <w:t xml:space="preserve">exhibitors to gain a further understanding of the event. </w:t>
      </w:r>
    </w:p>
    <w:p w14:paraId="5E718F4F" w14:textId="77777777" w:rsidR="003A4AEC" w:rsidRPr="00513E7A" w:rsidRDefault="003A4AEC" w:rsidP="00513E7A">
      <w:pPr>
        <w:spacing w:line="360" w:lineRule="auto"/>
        <w:jc w:val="both"/>
        <w:rPr>
          <w:rFonts w:ascii="Arial" w:hAnsi="Arial" w:cs="Arial"/>
        </w:rPr>
      </w:pPr>
    </w:p>
    <w:p w14:paraId="4C0F95A4" w14:textId="34FF8141" w:rsidR="003A4AEC" w:rsidRPr="00513E7A" w:rsidRDefault="003A4AEC" w:rsidP="00513E7A">
      <w:pPr>
        <w:spacing w:line="360" w:lineRule="auto"/>
        <w:jc w:val="both"/>
        <w:rPr>
          <w:rFonts w:ascii="Arial" w:hAnsi="Arial" w:cs="Arial"/>
        </w:rPr>
      </w:pPr>
      <w:r w:rsidRPr="00513E7A">
        <w:rPr>
          <w:rFonts w:ascii="Arial" w:hAnsi="Arial" w:cs="Arial"/>
        </w:rPr>
        <w:t>The treasure hunt</w:t>
      </w:r>
      <w:r w:rsidR="00517B37" w:rsidRPr="00513E7A">
        <w:rPr>
          <w:rFonts w:ascii="Arial" w:hAnsi="Arial" w:cs="Arial"/>
        </w:rPr>
        <w:t>-</w:t>
      </w:r>
      <w:r w:rsidRPr="00513E7A">
        <w:rPr>
          <w:rFonts w:ascii="Arial" w:hAnsi="Arial" w:cs="Arial"/>
        </w:rPr>
        <w:t xml:space="preserve">style quiz was created using an app called </w:t>
      </w:r>
      <w:proofErr w:type="spellStart"/>
      <w:r w:rsidR="00120FD2" w:rsidRPr="00513E7A">
        <w:rPr>
          <w:rFonts w:ascii="Arial" w:hAnsi="Arial" w:cs="Arial"/>
        </w:rPr>
        <w:t>Actionb</w:t>
      </w:r>
      <w:r w:rsidRPr="00513E7A">
        <w:rPr>
          <w:rFonts w:ascii="Arial" w:hAnsi="Arial" w:cs="Arial"/>
        </w:rPr>
        <w:t>ound</w:t>
      </w:r>
      <w:proofErr w:type="spellEnd"/>
      <w:r w:rsidRPr="00513E7A">
        <w:rPr>
          <w:rFonts w:ascii="Arial" w:hAnsi="Arial" w:cs="Arial"/>
        </w:rPr>
        <w:t xml:space="preserve">, it </w:t>
      </w:r>
      <w:r w:rsidR="00517B37" w:rsidRPr="00513E7A">
        <w:rPr>
          <w:rFonts w:ascii="Arial" w:hAnsi="Arial" w:cs="Arial"/>
        </w:rPr>
        <w:t>was completely digital and allowed me to track players</w:t>
      </w:r>
      <w:r w:rsidR="00120FD2" w:rsidRPr="00513E7A">
        <w:rPr>
          <w:rFonts w:ascii="Arial" w:hAnsi="Arial" w:cs="Arial"/>
        </w:rPr>
        <w:t>’</w:t>
      </w:r>
      <w:r w:rsidR="00517B37" w:rsidRPr="00513E7A">
        <w:rPr>
          <w:rFonts w:ascii="Arial" w:hAnsi="Arial" w:cs="Arial"/>
        </w:rPr>
        <w:t xml:space="preserve"> progress </w:t>
      </w:r>
      <w:r w:rsidR="00120FD2" w:rsidRPr="00513E7A">
        <w:rPr>
          <w:rFonts w:ascii="Arial" w:hAnsi="Arial" w:cs="Arial"/>
        </w:rPr>
        <w:t xml:space="preserve">throughout </w:t>
      </w:r>
      <w:r w:rsidR="00517B37" w:rsidRPr="00513E7A">
        <w:rPr>
          <w:rFonts w:ascii="Arial" w:hAnsi="Arial" w:cs="Arial"/>
        </w:rPr>
        <w:t xml:space="preserve">the day. </w:t>
      </w:r>
      <w:r w:rsidR="008955C8">
        <w:rPr>
          <w:rFonts w:ascii="Arial" w:hAnsi="Arial" w:cs="Arial"/>
        </w:rPr>
        <w:t>The hunt starts by scanning the QR code that is generated</w:t>
      </w:r>
      <w:r w:rsidR="00960A62">
        <w:rPr>
          <w:rFonts w:ascii="Arial" w:hAnsi="Arial" w:cs="Arial"/>
        </w:rPr>
        <w:t>.</w:t>
      </w:r>
      <w:r w:rsidR="008955C8">
        <w:rPr>
          <w:rFonts w:ascii="Arial" w:hAnsi="Arial" w:cs="Arial"/>
        </w:rPr>
        <w:t xml:space="preserve"> </w:t>
      </w:r>
      <w:r w:rsidR="00960A62">
        <w:rPr>
          <w:rFonts w:ascii="Arial" w:hAnsi="Arial" w:cs="Arial"/>
        </w:rPr>
        <w:t>T</w:t>
      </w:r>
      <w:r w:rsidR="008955C8">
        <w:rPr>
          <w:rFonts w:ascii="Arial" w:hAnsi="Arial" w:cs="Arial"/>
        </w:rPr>
        <w:t>o play into the travel theme of the event</w:t>
      </w:r>
      <w:r w:rsidR="00960A62">
        <w:rPr>
          <w:rFonts w:ascii="Arial" w:hAnsi="Arial" w:cs="Arial"/>
        </w:rPr>
        <w:t>,</w:t>
      </w:r>
      <w:r w:rsidR="008955C8">
        <w:rPr>
          <w:rFonts w:ascii="Arial" w:hAnsi="Arial" w:cs="Arial"/>
        </w:rPr>
        <w:t xml:space="preserve"> I worked with </w:t>
      </w:r>
      <w:r w:rsidR="00960A62">
        <w:rPr>
          <w:rFonts w:ascii="Arial" w:hAnsi="Arial" w:cs="Arial"/>
        </w:rPr>
        <w:t>Ethan,</w:t>
      </w:r>
      <w:r w:rsidR="008955C8">
        <w:rPr>
          <w:rFonts w:ascii="Arial" w:hAnsi="Arial" w:cs="Arial"/>
        </w:rPr>
        <w:t xml:space="preserve"> the theming and branding manager</w:t>
      </w:r>
      <w:r w:rsidR="00960A62">
        <w:rPr>
          <w:rFonts w:ascii="Arial" w:hAnsi="Arial" w:cs="Arial"/>
        </w:rPr>
        <w:t>,</w:t>
      </w:r>
      <w:r w:rsidR="008955C8">
        <w:rPr>
          <w:rFonts w:ascii="Arial" w:hAnsi="Arial" w:cs="Arial"/>
        </w:rPr>
        <w:t xml:space="preserve"> to </w:t>
      </w:r>
      <w:r w:rsidR="00960A62">
        <w:rPr>
          <w:rFonts w:ascii="Arial" w:hAnsi="Arial" w:cs="Arial"/>
        </w:rPr>
        <w:t xml:space="preserve">place the QR code on a boarding pass for each individual attendee. </w:t>
      </w:r>
      <w:r w:rsidR="008972F0">
        <w:rPr>
          <w:rFonts w:ascii="Arial" w:hAnsi="Arial" w:cs="Arial"/>
        </w:rPr>
        <w:t xml:space="preserve">This boarding pass can be found in appendix 7. </w:t>
      </w:r>
    </w:p>
    <w:p w14:paraId="68A59B90" w14:textId="77777777" w:rsidR="00F22762" w:rsidRPr="00513E7A" w:rsidRDefault="00F22762" w:rsidP="00513E7A">
      <w:pPr>
        <w:spacing w:line="360" w:lineRule="auto"/>
        <w:jc w:val="both"/>
        <w:rPr>
          <w:rFonts w:ascii="Arial" w:hAnsi="Arial" w:cs="Arial"/>
        </w:rPr>
      </w:pPr>
    </w:p>
    <w:p w14:paraId="2F86A277" w14:textId="03782F11" w:rsidR="00247F01" w:rsidRPr="00513E7A" w:rsidRDefault="00F22762" w:rsidP="00513E7A">
      <w:pPr>
        <w:spacing w:line="360" w:lineRule="auto"/>
        <w:jc w:val="both"/>
        <w:rPr>
          <w:rFonts w:ascii="Arial" w:hAnsi="Arial" w:cs="Arial"/>
        </w:rPr>
      </w:pPr>
      <w:r w:rsidRPr="00513E7A">
        <w:rPr>
          <w:rFonts w:ascii="Arial" w:hAnsi="Arial" w:cs="Arial"/>
        </w:rPr>
        <w:t xml:space="preserve">I researched </w:t>
      </w:r>
      <w:r w:rsidR="00662007" w:rsidRPr="00513E7A">
        <w:rPr>
          <w:rFonts w:ascii="Arial" w:hAnsi="Arial" w:cs="Arial"/>
        </w:rPr>
        <w:t>10 different companies that were attending the ITT Future You conference and created a question for each one</w:t>
      </w:r>
      <w:r w:rsidR="00702D1F" w:rsidRPr="00513E7A">
        <w:rPr>
          <w:rFonts w:ascii="Arial" w:hAnsi="Arial" w:cs="Arial"/>
        </w:rPr>
        <w:t>;</w:t>
      </w:r>
      <w:r w:rsidR="00662007" w:rsidRPr="00513E7A">
        <w:rPr>
          <w:rFonts w:ascii="Arial" w:hAnsi="Arial" w:cs="Arial"/>
        </w:rPr>
        <w:t xml:space="preserve"> these questions were </w:t>
      </w:r>
      <w:r w:rsidR="00702D1F" w:rsidRPr="00513E7A">
        <w:rPr>
          <w:rFonts w:ascii="Arial" w:hAnsi="Arial" w:cs="Arial"/>
        </w:rPr>
        <w:t>designed</w:t>
      </w:r>
      <w:r w:rsidR="00662007" w:rsidRPr="00513E7A">
        <w:rPr>
          <w:rFonts w:ascii="Arial" w:hAnsi="Arial" w:cs="Arial"/>
        </w:rPr>
        <w:t xml:space="preserve"> to be fun and </w:t>
      </w:r>
      <w:r w:rsidR="00702D1F" w:rsidRPr="00513E7A">
        <w:rPr>
          <w:rFonts w:ascii="Arial" w:hAnsi="Arial" w:cs="Arial"/>
        </w:rPr>
        <w:t>educational for attendees. Some questions were trickier than others, and as a result</w:t>
      </w:r>
      <w:r w:rsidR="00092B6B" w:rsidRPr="00513E7A">
        <w:rPr>
          <w:rFonts w:ascii="Arial" w:hAnsi="Arial" w:cs="Arial"/>
        </w:rPr>
        <w:t>,</w:t>
      </w:r>
      <w:r w:rsidR="00702D1F" w:rsidRPr="00513E7A">
        <w:rPr>
          <w:rFonts w:ascii="Arial" w:hAnsi="Arial" w:cs="Arial"/>
        </w:rPr>
        <w:t xml:space="preserve"> players would have to go and talk to the exhibition stand holders to find out the answers. Some questions included </w:t>
      </w:r>
      <w:r w:rsidR="00092B6B" w:rsidRPr="00513E7A">
        <w:rPr>
          <w:rFonts w:ascii="Arial" w:hAnsi="Arial" w:cs="Arial"/>
        </w:rPr>
        <w:t xml:space="preserve">QR codes hidden around the arena, </w:t>
      </w:r>
      <w:r w:rsidR="00811C27" w:rsidRPr="00513E7A">
        <w:rPr>
          <w:rFonts w:ascii="Arial" w:hAnsi="Arial" w:cs="Arial"/>
        </w:rPr>
        <w:t xml:space="preserve">and some </w:t>
      </w:r>
      <w:r w:rsidR="00811C27" w:rsidRPr="00513E7A">
        <w:rPr>
          <w:rFonts w:ascii="Arial" w:hAnsi="Arial" w:cs="Arial"/>
        </w:rPr>
        <w:lastRenderedPageBreak/>
        <w:t xml:space="preserve">had </w:t>
      </w:r>
      <w:r w:rsidR="00092B6B" w:rsidRPr="00513E7A">
        <w:rPr>
          <w:rFonts w:ascii="Arial" w:hAnsi="Arial" w:cs="Arial"/>
        </w:rPr>
        <w:t>p</w:t>
      </w:r>
      <w:r w:rsidR="00811C27" w:rsidRPr="00513E7A">
        <w:rPr>
          <w:rFonts w:ascii="Arial" w:hAnsi="Arial" w:cs="Arial"/>
        </w:rPr>
        <w:t>hoto</w:t>
      </w:r>
      <w:r w:rsidR="00092B6B" w:rsidRPr="00513E7A">
        <w:rPr>
          <w:rFonts w:ascii="Arial" w:hAnsi="Arial" w:cs="Arial"/>
        </w:rPr>
        <w:t xml:space="preserve"> challenges. </w:t>
      </w:r>
      <w:r w:rsidR="00517B37" w:rsidRPr="00513E7A">
        <w:rPr>
          <w:rFonts w:ascii="Arial" w:hAnsi="Arial" w:cs="Arial"/>
        </w:rPr>
        <w:t>At the end of the treasure hunt</w:t>
      </w:r>
      <w:r w:rsidR="00120FD2" w:rsidRPr="00513E7A">
        <w:rPr>
          <w:rFonts w:ascii="Arial" w:hAnsi="Arial" w:cs="Arial"/>
        </w:rPr>
        <w:t>,</w:t>
      </w:r>
      <w:r w:rsidR="00517B37" w:rsidRPr="00513E7A">
        <w:rPr>
          <w:rFonts w:ascii="Arial" w:hAnsi="Arial" w:cs="Arial"/>
        </w:rPr>
        <w:t xml:space="preserve"> I included </w:t>
      </w:r>
      <w:r w:rsidR="00EC139F" w:rsidRPr="00513E7A">
        <w:rPr>
          <w:rFonts w:ascii="Arial" w:hAnsi="Arial" w:cs="Arial"/>
        </w:rPr>
        <w:t xml:space="preserve">a questionnaire to gain valuable feedback on the </w:t>
      </w:r>
      <w:r w:rsidR="00E56868" w:rsidRPr="00513E7A">
        <w:rPr>
          <w:rFonts w:ascii="Arial" w:hAnsi="Arial" w:cs="Arial"/>
        </w:rPr>
        <w:t>success of the event</w:t>
      </w:r>
      <w:r w:rsidR="00EC139F" w:rsidRPr="00513E7A">
        <w:rPr>
          <w:rFonts w:ascii="Arial" w:hAnsi="Arial" w:cs="Arial"/>
        </w:rPr>
        <w:t xml:space="preserve">. </w:t>
      </w:r>
    </w:p>
    <w:p w14:paraId="39615399" w14:textId="77777777" w:rsidR="00DE173B" w:rsidRPr="00513E7A" w:rsidRDefault="00DE173B" w:rsidP="00513E7A">
      <w:pPr>
        <w:spacing w:line="360" w:lineRule="auto"/>
        <w:jc w:val="both"/>
        <w:rPr>
          <w:rFonts w:ascii="Arial" w:hAnsi="Arial" w:cs="Arial"/>
        </w:rPr>
      </w:pPr>
    </w:p>
    <w:p w14:paraId="3E0D6694" w14:textId="57044999" w:rsidR="00916121" w:rsidRPr="00513E7A" w:rsidRDefault="00364F2A" w:rsidP="00513E7A">
      <w:pPr>
        <w:spacing w:line="360" w:lineRule="auto"/>
        <w:jc w:val="both"/>
        <w:rPr>
          <w:rFonts w:ascii="Arial" w:hAnsi="Arial" w:cs="Arial"/>
        </w:rPr>
      </w:pPr>
      <w:r w:rsidRPr="00513E7A">
        <w:rPr>
          <w:rFonts w:ascii="Arial" w:hAnsi="Arial" w:cs="Arial"/>
        </w:rPr>
        <w:t xml:space="preserve">The link </w:t>
      </w:r>
      <w:r w:rsidR="00247F01" w:rsidRPr="00513E7A">
        <w:rPr>
          <w:rFonts w:ascii="Arial" w:hAnsi="Arial" w:cs="Arial"/>
        </w:rPr>
        <w:t>f</w:t>
      </w:r>
      <w:r w:rsidRPr="00513E7A">
        <w:rPr>
          <w:rFonts w:ascii="Arial" w:hAnsi="Arial" w:cs="Arial"/>
        </w:rPr>
        <w:t>or</w:t>
      </w:r>
      <w:r w:rsidR="00247F01" w:rsidRPr="00513E7A">
        <w:rPr>
          <w:rFonts w:ascii="Arial" w:hAnsi="Arial" w:cs="Arial"/>
        </w:rPr>
        <w:t xml:space="preserve"> this treasure map can be found in </w:t>
      </w:r>
      <w:r w:rsidR="006218BF" w:rsidRPr="00513E7A">
        <w:rPr>
          <w:rFonts w:ascii="Arial" w:hAnsi="Arial" w:cs="Arial"/>
        </w:rPr>
        <w:t>A</w:t>
      </w:r>
      <w:r w:rsidR="00247F01" w:rsidRPr="00513E7A">
        <w:rPr>
          <w:rFonts w:ascii="Arial" w:hAnsi="Arial" w:cs="Arial"/>
        </w:rPr>
        <w:t xml:space="preserve">ppendix 1. </w:t>
      </w:r>
    </w:p>
    <w:p w14:paraId="4D99AAE6" w14:textId="77777777" w:rsidR="00DE173B" w:rsidRPr="00513E7A" w:rsidRDefault="00DE173B" w:rsidP="00513E7A">
      <w:pPr>
        <w:spacing w:line="360" w:lineRule="auto"/>
        <w:jc w:val="both"/>
        <w:rPr>
          <w:rFonts w:ascii="Arial" w:hAnsi="Arial" w:cs="Arial"/>
        </w:rPr>
      </w:pPr>
    </w:p>
    <w:p w14:paraId="369205D7" w14:textId="3F68F7E9" w:rsidR="00DE173B" w:rsidRPr="00513E7A" w:rsidRDefault="00DE173B" w:rsidP="00513E7A">
      <w:pPr>
        <w:spacing w:line="360" w:lineRule="auto"/>
        <w:jc w:val="both"/>
        <w:rPr>
          <w:rFonts w:ascii="Arial" w:hAnsi="Arial" w:cs="Arial"/>
        </w:rPr>
      </w:pPr>
      <w:r w:rsidRPr="00513E7A">
        <w:rPr>
          <w:rFonts w:ascii="Arial" w:hAnsi="Arial" w:cs="Arial"/>
        </w:rPr>
        <w:t xml:space="preserve">Unfortunately, on the day of the event, not as many people played the treasure map as I had expected. </w:t>
      </w:r>
      <w:r w:rsidR="00B33E4D" w:rsidRPr="00513E7A">
        <w:rPr>
          <w:rFonts w:ascii="Arial" w:hAnsi="Arial" w:cs="Arial"/>
        </w:rPr>
        <w:t xml:space="preserve">This meant that the feedback I wanted to have gathered had not been collected. </w:t>
      </w:r>
    </w:p>
    <w:p w14:paraId="35469F82" w14:textId="77777777" w:rsidR="009C55A6" w:rsidRPr="00513E7A" w:rsidRDefault="009C55A6" w:rsidP="00513E7A">
      <w:pPr>
        <w:spacing w:line="360" w:lineRule="auto"/>
        <w:jc w:val="both"/>
        <w:rPr>
          <w:rFonts w:ascii="Arial" w:hAnsi="Arial" w:cs="Arial"/>
          <w:b/>
          <w:bCs/>
          <w:u w:val="single"/>
        </w:rPr>
      </w:pPr>
    </w:p>
    <w:p w14:paraId="12966F28" w14:textId="709223E7" w:rsidR="00244841" w:rsidRPr="00262D73" w:rsidRDefault="00866866" w:rsidP="00262D73">
      <w:pPr>
        <w:pStyle w:val="Heading1"/>
        <w:rPr>
          <w:rFonts w:ascii="Arial" w:hAnsi="Arial" w:cs="Arial"/>
          <w:b/>
          <w:bCs/>
          <w:color w:val="000000" w:themeColor="text1"/>
          <w:sz w:val="24"/>
          <w:szCs w:val="24"/>
          <w:u w:val="single"/>
        </w:rPr>
      </w:pPr>
      <w:bookmarkStart w:id="12" w:name="_Toc191032365"/>
      <w:r w:rsidRPr="00262D73">
        <w:rPr>
          <w:rFonts w:ascii="Arial" w:hAnsi="Arial" w:cs="Arial"/>
          <w:b/>
          <w:bCs/>
          <w:color w:val="000000" w:themeColor="text1"/>
          <w:sz w:val="24"/>
          <w:szCs w:val="24"/>
          <w:u w:val="single"/>
        </w:rPr>
        <w:t>E</w:t>
      </w:r>
      <w:r w:rsidR="00810746" w:rsidRPr="00262D73">
        <w:rPr>
          <w:rFonts w:ascii="Arial" w:hAnsi="Arial" w:cs="Arial"/>
          <w:b/>
          <w:bCs/>
          <w:color w:val="000000" w:themeColor="text1"/>
          <w:sz w:val="24"/>
          <w:szCs w:val="24"/>
          <w:u w:val="single"/>
        </w:rPr>
        <w:t>vent setup, operation</w:t>
      </w:r>
      <w:r w:rsidR="00BD1369" w:rsidRPr="00262D73">
        <w:rPr>
          <w:rFonts w:ascii="Arial" w:hAnsi="Arial" w:cs="Arial"/>
          <w:b/>
          <w:bCs/>
          <w:color w:val="000000" w:themeColor="text1"/>
          <w:sz w:val="24"/>
          <w:szCs w:val="24"/>
          <w:u w:val="single"/>
        </w:rPr>
        <w:t>s</w:t>
      </w:r>
      <w:r w:rsidR="00810746" w:rsidRPr="00262D73">
        <w:rPr>
          <w:rFonts w:ascii="Arial" w:hAnsi="Arial" w:cs="Arial"/>
          <w:b/>
          <w:bCs/>
          <w:color w:val="000000" w:themeColor="text1"/>
          <w:sz w:val="24"/>
          <w:szCs w:val="24"/>
          <w:u w:val="single"/>
        </w:rPr>
        <w:t xml:space="preserve"> and set dow</w:t>
      </w:r>
      <w:r w:rsidR="005F1A93" w:rsidRPr="00262D73">
        <w:rPr>
          <w:rFonts w:ascii="Arial" w:hAnsi="Arial" w:cs="Arial"/>
          <w:b/>
          <w:bCs/>
          <w:color w:val="000000" w:themeColor="text1"/>
          <w:sz w:val="24"/>
          <w:szCs w:val="24"/>
          <w:u w:val="single"/>
        </w:rPr>
        <w:t>n</w:t>
      </w:r>
      <w:bookmarkEnd w:id="12"/>
    </w:p>
    <w:p w14:paraId="0F97526D" w14:textId="77777777" w:rsidR="00504138" w:rsidRPr="00513E7A" w:rsidRDefault="001E2998" w:rsidP="00513E7A">
      <w:pPr>
        <w:spacing w:line="360" w:lineRule="auto"/>
        <w:jc w:val="both"/>
        <w:rPr>
          <w:rFonts w:ascii="Arial" w:hAnsi="Arial" w:cs="Arial"/>
        </w:rPr>
      </w:pPr>
      <w:r w:rsidRPr="00513E7A">
        <w:rPr>
          <w:rFonts w:ascii="Arial" w:hAnsi="Arial" w:cs="Arial"/>
        </w:rPr>
        <w:t xml:space="preserve">On </w:t>
      </w:r>
      <w:r w:rsidR="00E60FD8" w:rsidRPr="00513E7A">
        <w:rPr>
          <w:rFonts w:ascii="Arial" w:hAnsi="Arial" w:cs="Arial"/>
        </w:rPr>
        <w:t>Tuesday</w:t>
      </w:r>
      <w:r w:rsidR="005F1A93" w:rsidRPr="00513E7A">
        <w:rPr>
          <w:rFonts w:ascii="Arial" w:hAnsi="Arial" w:cs="Arial"/>
        </w:rPr>
        <w:t>,</w:t>
      </w:r>
      <w:r w:rsidRPr="00513E7A">
        <w:rPr>
          <w:rFonts w:ascii="Arial" w:hAnsi="Arial" w:cs="Arial"/>
        </w:rPr>
        <w:t xml:space="preserve"> the 11</w:t>
      </w:r>
      <w:r w:rsidRPr="00513E7A">
        <w:rPr>
          <w:rFonts w:ascii="Arial" w:hAnsi="Arial" w:cs="Arial"/>
          <w:vertAlign w:val="superscript"/>
        </w:rPr>
        <w:t>th</w:t>
      </w:r>
      <w:r w:rsidRPr="00513E7A">
        <w:rPr>
          <w:rFonts w:ascii="Arial" w:hAnsi="Arial" w:cs="Arial"/>
        </w:rPr>
        <w:t xml:space="preserve"> of February</w:t>
      </w:r>
      <w:r w:rsidR="005F1A93" w:rsidRPr="00513E7A">
        <w:rPr>
          <w:rFonts w:ascii="Arial" w:hAnsi="Arial" w:cs="Arial"/>
        </w:rPr>
        <w:t xml:space="preserve">, we were allowed to access the arena </w:t>
      </w:r>
      <w:r w:rsidR="00E60FD8" w:rsidRPr="00513E7A">
        <w:rPr>
          <w:rFonts w:ascii="Arial" w:hAnsi="Arial" w:cs="Arial"/>
        </w:rPr>
        <w:t>from</w:t>
      </w:r>
      <w:r w:rsidR="005F1A93" w:rsidRPr="00513E7A">
        <w:rPr>
          <w:rFonts w:ascii="Arial" w:hAnsi="Arial" w:cs="Arial"/>
        </w:rPr>
        <w:t xml:space="preserve"> 8 am. </w:t>
      </w:r>
    </w:p>
    <w:p w14:paraId="6825C7BE" w14:textId="36548991" w:rsidR="00504138" w:rsidRPr="00513E7A" w:rsidRDefault="00504138" w:rsidP="00513E7A">
      <w:pPr>
        <w:spacing w:line="360" w:lineRule="auto"/>
        <w:jc w:val="both"/>
        <w:rPr>
          <w:rFonts w:ascii="Arial" w:hAnsi="Arial" w:cs="Arial"/>
        </w:rPr>
      </w:pPr>
      <w:r w:rsidRPr="00513E7A">
        <w:rPr>
          <w:rFonts w:ascii="Arial" w:hAnsi="Arial" w:cs="Arial"/>
        </w:rPr>
        <w:t xml:space="preserve">We began the morning with a safety briefing for all staff members and volunteers. </w:t>
      </w:r>
    </w:p>
    <w:p w14:paraId="088C0C08" w14:textId="632ECCA8" w:rsidR="001E2998" w:rsidRPr="00513E7A" w:rsidRDefault="005F1A93" w:rsidP="00513E7A">
      <w:pPr>
        <w:spacing w:line="360" w:lineRule="auto"/>
        <w:jc w:val="both"/>
        <w:rPr>
          <w:rFonts w:ascii="Arial" w:hAnsi="Arial" w:cs="Arial"/>
        </w:rPr>
      </w:pPr>
      <w:r w:rsidRPr="00513E7A">
        <w:rPr>
          <w:rFonts w:ascii="Arial" w:hAnsi="Arial" w:cs="Arial"/>
        </w:rPr>
        <w:t>From this point</w:t>
      </w:r>
      <w:r w:rsidR="00E60FD8" w:rsidRPr="00513E7A">
        <w:rPr>
          <w:rFonts w:ascii="Arial" w:hAnsi="Arial" w:cs="Arial"/>
        </w:rPr>
        <w:t>,</w:t>
      </w:r>
      <w:r w:rsidRPr="00513E7A">
        <w:rPr>
          <w:rFonts w:ascii="Arial" w:hAnsi="Arial" w:cs="Arial"/>
        </w:rPr>
        <w:t xml:space="preserve"> </w:t>
      </w:r>
      <w:r w:rsidR="00BE77FC" w:rsidRPr="00513E7A">
        <w:rPr>
          <w:rFonts w:ascii="Arial" w:hAnsi="Arial" w:cs="Arial"/>
        </w:rPr>
        <w:t>Mia</w:t>
      </w:r>
      <w:r w:rsidR="00025613" w:rsidRPr="00513E7A">
        <w:rPr>
          <w:rFonts w:ascii="Arial" w:hAnsi="Arial" w:cs="Arial"/>
        </w:rPr>
        <w:t xml:space="preserve"> and </w:t>
      </w:r>
      <w:r w:rsidR="00BE77FC" w:rsidRPr="00513E7A">
        <w:rPr>
          <w:rFonts w:ascii="Arial" w:hAnsi="Arial" w:cs="Arial"/>
        </w:rPr>
        <w:t>I</w:t>
      </w:r>
      <w:r w:rsidR="00025613" w:rsidRPr="00513E7A">
        <w:rPr>
          <w:rFonts w:ascii="Arial" w:hAnsi="Arial" w:cs="Arial"/>
        </w:rPr>
        <w:t xml:space="preserve"> worked together</w:t>
      </w:r>
      <w:r w:rsidR="00FD0B89" w:rsidRPr="00513E7A">
        <w:rPr>
          <w:rFonts w:ascii="Arial" w:hAnsi="Arial" w:cs="Arial"/>
        </w:rPr>
        <w:t xml:space="preserve"> using the floor plan</w:t>
      </w:r>
      <w:r w:rsidR="00025613" w:rsidRPr="00513E7A">
        <w:rPr>
          <w:rFonts w:ascii="Arial" w:hAnsi="Arial" w:cs="Arial"/>
        </w:rPr>
        <w:t xml:space="preserve"> to ensure that exhibitors were directed to the right tables </w:t>
      </w:r>
      <w:r w:rsidR="00BE77FC" w:rsidRPr="00513E7A">
        <w:rPr>
          <w:rFonts w:ascii="Arial" w:hAnsi="Arial" w:cs="Arial"/>
        </w:rPr>
        <w:t>and that they had everything they needed for the day.</w:t>
      </w:r>
      <w:r w:rsidR="00E72EFB" w:rsidRPr="00513E7A">
        <w:rPr>
          <w:rFonts w:ascii="Arial" w:hAnsi="Arial" w:cs="Arial"/>
        </w:rPr>
        <w:t xml:space="preserve"> Notes of stand requirement attained from p</w:t>
      </w:r>
      <w:r w:rsidR="00DE21BA" w:rsidRPr="00513E7A">
        <w:rPr>
          <w:rFonts w:ascii="Arial" w:hAnsi="Arial" w:cs="Arial"/>
        </w:rPr>
        <w:t>re</w:t>
      </w:r>
      <w:r w:rsidR="00E72EFB" w:rsidRPr="00513E7A">
        <w:rPr>
          <w:rFonts w:ascii="Arial" w:hAnsi="Arial" w:cs="Arial"/>
        </w:rPr>
        <w:t>vious communication w</w:t>
      </w:r>
      <w:r w:rsidR="00DE21BA" w:rsidRPr="00513E7A">
        <w:rPr>
          <w:rFonts w:ascii="Arial" w:hAnsi="Arial" w:cs="Arial"/>
        </w:rPr>
        <w:t>ere</w:t>
      </w:r>
      <w:r w:rsidR="00E72EFB" w:rsidRPr="00513E7A">
        <w:rPr>
          <w:rFonts w:ascii="Arial" w:hAnsi="Arial" w:cs="Arial"/>
        </w:rPr>
        <w:t xml:space="preserve"> actioned here. Any need for tablecloth</w:t>
      </w:r>
      <w:r w:rsidR="00DE21BA" w:rsidRPr="00513E7A">
        <w:rPr>
          <w:rFonts w:ascii="Arial" w:hAnsi="Arial" w:cs="Arial"/>
        </w:rPr>
        <w:t xml:space="preserve">s, WIFI or charging of devices was communicated in this part of the day. </w:t>
      </w:r>
      <w:r w:rsidR="00BE77FC" w:rsidRPr="00513E7A">
        <w:rPr>
          <w:rFonts w:ascii="Arial" w:hAnsi="Arial" w:cs="Arial"/>
        </w:rPr>
        <w:t xml:space="preserve">This was a great opportunity for me and </w:t>
      </w:r>
      <w:r w:rsidR="00BA720E" w:rsidRPr="00513E7A">
        <w:rPr>
          <w:rFonts w:ascii="Arial" w:hAnsi="Arial" w:cs="Arial"/>
        </w:rPr>
        <w:t>M</w:t>
      </w:r>
      <w:r w:rsidR="00BE77FC" w:rsidRPr="00513E7A">
        <w:rPr>
          <w:rFonts w:ascii="Arial" w:hAnsi="Arial" w:cs="Arial"/>
        </w:rPr>
        <w:t>ia to talk to the people that we had been in contact with f</w:t>
      </w:r>
      <w:r w:rsidR="00344BEA" w:rsidRPr="00513E7A">
        <w:rPr>
          <w:rFonts w:ascii="Arial" w:hAnsi="Arial" w:cs="Arial"/>
        </w:rPr>
        <w:t xml:space="preserve">rom the initial planning stages in October. </w:t>
      </w:r>
    </w:p>
    <w:p w14:paraId="417E05AB" w14:textId="77777777" w:rsidR="00344BEA" w:rsidRPr="00513E7A" w:rsidRDefault="00344BEA" w:rsidP="00513E7A">
      <w:pPr>
        <w:spacing w:line="360" w:lineRule="auto"/>
        <w:jc w:val="both"/>
        <w:rPr>
          <w:rFonts w:ascii="Arial" w:hAnsi="Arial" w:cs="Arial"/>
        </w:rPr>
      </w:pPr>
    </w:p>
    <w:p w14:paraId="303ADAED" w14:textId="4C18363D" w:rsidR="005560B4" w:rsidRPr="00513E7A" w:rsidRDefault="00200440" w:rsidP="00513E7A">
      <w:pPr>
        <w:spacing w:line="360" w:lineRule="auto"/>
        <w:jc w:val="both"/>
        <w:rPr>
          <w:rFonts w:ascii="Arial" w:hAnsi="Arial" w:cs="Arial"/>
        </w:rPr>
      </w:pPr>
      <w:r w:rsidRPr="00513E7A">
        <w:rPr>
          <w:rFonts w:ascii="Arial" w:hAnsi="Arial" w:cs="Arial"/>
        </w:rPr>
        <w:t xml:space="preserve">During the setup of the exhibition, </w:t>
      </w:r>
      <w:r w:rsidR="004A4333" w:rsidRPr="00513E7A">
        <w:rPr>
          <w:rFonts w:ascii="Arial" w:hAnsi="Arial" w:cs="Arial"/>
        </w:rPr>
        <w:t>4 of our stands decided not to attend the event. This meant that tables in the exhibition centre had to be removed to avoid the area looking empty</w:t>
      </w:r>
      <w:r w:rsidR="00F80C81" w:rsidRPr="00513E7A">
        <w:rPr>
          <w:rFonts w:ascii="Arial" w:hAnsi="Arial" w:cs="Arial"/>
        </w:rPr>
        <w:t xml:space="preserve">. During the conference, </w:t>
      </w:r>
      <w:r w:rsidR="005560B4" w:rsidRPr="00513E7A">
        <w:rPr>
          <w:rFonts w:ascii="Arial" w:hAnsi="Arial" w:cs="Arial"/>
        </w:rPr>
        <w:t>Mia</w:t>
      </w:r>
      <w:r w:rsidR="00F80C81" w:rsidRPr="00513E7A">
        <w:rPr>
          <w:rFonts w:ascii="Arial" w:hAnsi="Arial" w:cs="Arial"/>
        </w:rPr>
        <w:t xml:space="preserve"> and </w:t>
      </w:r>
      <w:r w:rsidR="005560B4" w:rsidRPr="00513E7A">
        <w:rPr>
          <w:rFonts w:ascii="Arial" w:hAnsi="Arial" w:cs="Arial"/>
        </w:rPr>
        <w:t>I</w:t>
      </w:r>
      <w:r w:rsidR="00F80C81" w:rsidRPr="00513E7A">
        <w:rPr>
          <w:rFonts w:ascii="Arial" w:hAnsi="Arial" w:cs="Arial"/>
        </w:rPr>
        <w:t xml:space="preserve"> moved the tables out of the wa</w:t>
      </w:r>
      <w:r w:rsidR="005560B4" w:rsidRPr="00513E7A">
        <w:rPr>
          <w:rFonts w:ascii="Arial" w:hAnsi="Arial" w:cs="Arial"/>
        </w:rPr>
        <w:t>y</w:t>
      </w:r>
      <w:r w:rsidR="00F80C81" w:rsidRPr="00513E7A">
        <w:rPr>
          <w:rFonts w:ascii="Arial" w:hAnsi="Arial" w:cs="Arial"/>
        </w:rPr>
        <w:t xml:space="preserve"> and re-arranged the exhibition centre to allow room for the excess students that had arrived. </w:t>
      </w:r>
      <w:r w:rsidR="006577F3" w:rsidRPr="00513E7A">
        <w:rPr>
          <w:rFonts w:ascii="Arial" w:hAnsi="Arial" w:cs="Arial"/>
        </w:rPr>
        <w:t>As a result of this, many of the stands moved tables, and the floor plan I had created was now obsolete.</w:t>
      </w:r>
      <w:r w:rsidR="006577F3" w:rsidRPr="00513E7A">
        <w:rPr>
          <w:rFonts w:ascii="Arial" w:hAnsi="Arial" w:cs="Arial"/>
        </w:rPr>
        <w:t xml:space="preserve"> </w:t>
      </w:r>
      <w:r w:rsidR="006577F3" w:rsidRPr="00513E7A">
        <w:rPr>
          <w:rFonts w:ascii="Arial" w:hAnsi="Arial" w:cs="Arial"/>
        </w:rPr>
        <w:t>Prior to the attendee’s arrival, I created an updated floor plan to avoid confusion for the volunteers</w:t>
      </w:r>
      <w:r w:rsidR="006577F3" w:rsidRPr="00513E7A">
        <w:rPr>
          <w:rFonts w:ascii="Arial" w:hAnsi="Arial" w:cs="Arial"/>
        </w:rPr>
        <w:t xml:space="preserve">. </w:t>
      </w:r>
      <w:r w:rsidR="005560B4" w:rsidRPr="00513E7A">
        <w:rPr>
          <w:rFonts w:ascii="Arial" w:hAnsi="Arial" w:cs="Arial"/>
        </w:rPr>
        <w:t xml:space="preserve">My day was spent attending to exhibitor needs and </w:t>
      </w:r>
      <w:r w:rsidR="0057647D" w:rsidRPr="00513E7A">
        <w:rPr>
          <w:rFonts w:ascii="Arial" w:hAnsi="Arial" w:cs="Arial"/>
        </w:rPr>
        <w:t xml:space="preserve">addressing any issues or concerns they encountered. </w:t>
      </w:r>
    </w:p>
    <w:p w14:paraId="20B8057D" w14:textId="77777777" w:rsidR="006577F3" w:rsidRPr="00513E7A" w:rsidRDefault="006577F3" w:rsidP="00513E7A">
      <w:pPr>
        <w:spacing w:line="360" w:lineRule="auto"/>
        <w:jc w:val="both"/>
        <w:rPr>
          <w:rFonts w:ascii="Arial" w:hAnsi="Arial" w:cs="Arial"/>
        </w:rPr>
      </w:pPr>
    </w:p>
    <w:p w14:paraId="00729DAF" w14:textId="2205CCCC" w:rsidR="00981B05" w:rsidRPr="00513E7A" w:rsidRDefault="00981B05" w:rsidP="00513E7A">
      <w:pPr>
        <w:spacing w:line="360" w:lineRule="auto"/>
        <w:jc w:val="both"/>
        <w:rPr>
          <w:rFonts w:ascii="Arial" w:hAnsi="Arial" w:cs="Arial"/>
        </w:rPr>
      </w:pPr>
      <w:r w:rsidRPr="00513E7A">
        <w:rPr>
          <w:rFonts w:ascii="Arial" w:hAnsi="Arial" w:cs="Arial"/>
        </w:rPr>
        <w:t>The conference ran over time</w:t>
      </w:r>
      <w:r w:rsidR="006C7FC0" w:rsidRPr="00513E7A">
        <w:rPr>
          <w:rFonts w:ascii="Arial" w:hAnsi="Arial" w:cs="Arial"/>
        </w:rPr>
        <w:t>,</w:t>
      </w:r>
      <w:r w:rsidRPr="00513E7A">
        <w:rPr>
          <w:rFonts w:ascii="Arial" w:hAnsi="Arial" w:cs="Arial"/>
        </w:rPr>
        <w:t xml:space="preserve"> and as a result, </w:t>
      </w:r>
      <w:r w:rsidR="00F21C93" w:rsidRPr="00513E7A">
        <w:rPr>
          <w:rFonts w:ascii="Arial" w:hAnsi="Arial" w:cs="Arial"/>
        </w:rPr>
        <w:t>attendees did not attend the afternoon session of the exhibition. Many sc</w:t>
      </w:r>
      <w:r w:rsidR="006C7FC0" w:rsidRPr="00513E7A">
        <w:rPr>
          <w:rFonts w:ascii="Arial" w:hAnsi="Arial" w:cs="Arial"/>
        </w:rPr>
        <w:t>hools</w:t>
      </w:r>
      <w:r w:rsidR="00F21C93" w:rsidRPr="00513E7A">
        <w:rPr>
          <w:rFonts w:ascii="Arial" w:hAnsi="Arial" w:cs="Arial"/>
        </w:rPr>
        <w:t xml:space="preserve"> and coll</w:t>
      </w:r>
      <w:r w:rsidR="006C7FC0" w:rsidRPr="00513E7A">
        <w:rPr>
          <w:rFonts w:ascii="Arial" w:hAnsi="Arial" w:cs="Arial"/>
        </w:rPr>
        <w:t>e</w:t>
      </w:r>
      <w:r w:rsidR="00F21C93" w:rsidRPr="00513E7A">
        <w:rPr>
          <w:rFonts w:ascii="Arial" w:hAnsi="Arial" w:cs="Arial"/>
        </w:rPr>
        <w:t>ges left early</w:t>
      </w:r>
      <w:r w:rsidR="006C7FC0" w:rsidRPr="00513E7A">
        <w:rPr>
          <w:rFonts w:ascii="Arial" w:hAnsi="Arial" w:cs="Arial"/>
        </w:rPr>
        <w:t>,</w:t>
      </w:r>
      <w:r w:rsidR="00F21C93" w:rsidRPr="00513E7A">
        <w:rPr>
          <w:rFonts w:ascii="Arial" w:hAnsi="Arial" w:cs="Arial"/>
        </w:rPr>
        <w:t xml:space="preserve"> which </w:t>
      </w:r>
      <w:r w:rsidR="006C7FC0" w:rsidRPr="00513E7A">
        <w:rPr>
          <w:rFonts w:ascii="Arial" w:hAnsi="Arial" w:cs="Arial"/>
        </w:rPr>
        <w:t xml:space="preserve">resulted in an early event finish time. </w:t>
      </w:r>
    </w:p>
    <w:p w14:paraId="248D31AB" w14:textId="18CA1C08" w:rsidR="00344BEA" w:rsidRPr="00513E7A" w:rsidRDefault="00981B05" w:rsidP="00513E7A">
      <w:pPr>
        <w:spacing w:line="360" w:lineRule="auto"/>
        <w:jc w:val="both"/>
        <w:rPr>
          <w:rFonts w:ascii="Arial" w:hAnsi="Arial" w:cs="Arial"/>
        </w:rPr>
      </w:pPr>
      <w:r w:rsidRPr="00513E7A">
        <w:rPr>
          <w:rFonts w:ascii="Arial" w:hAnsi="Arial" w:cs="Arial"/>
        </w:rPr>
        <w:lastRenderedPageBreak/>
        <w:t xml:space="preserve">The set down of the event consisted of removing all items that had been brought to the arena by </w:t>
      </w:r>
      <w:proofErr w:type="gramStart"/>
      <w:r w:rsidRPr="00513E7A">
        <w:rPr>
          <w:rFonts w:ascii="Arial" w:hAnsi="Arial" w:cs="Arial"/>
        </w:rPr>
        <w:t>ourselves</w:t>
      </w:r>
      <w:proofErr w:type="gramEnd"/>
      <w:r w:rsidR="006C7FC0" w:rsidRPr="00513E7A">
        <w:rPr>
          <w:rFonts w:ascii="Arial" w:hAnsi="Arial" w:cs="Arial"/>
        </w:rPr>
        <w:t xml:space="preserve"> and cleaning any major mess that had been left behind. The arena cleaning staff conducted a deep clean after our departure. </w:t>
      </w:r>
    </w:p>
    <w:p w14:paraId="7AD58D6B" w14:textId="77777777" w:rsidR="00C32948" w:rsidRPr="00513E7A" w:rsidRDefault="00C32948" w:rsidP="00513E7A">
      <w:pPr>
        <w:spacing w:line="360" w:lineRule="auto"/>
        <w:jc w:val="both"/>
        <w:rPr>
          <w:rFonts w:ascii="Arial" w:hAnsi="Arial" w:cs="Arial"/>
        </w:rPr>
      </w:pPr>
    </w:p>
    <w:p w14:paraId="7752F050" w14:textId="7CA75117" w:rsidR="00533FE1" w:rsidRPr="00262D73" w:rsidRDefault="00533FE1" w:rsidP="00262D73">
      <w:pPr>
        <w:pStyle w:val="Heading2"/>
        <w:rPr>
          <w:rFonts w:ascii="Arial" w:hAnsi="Arial" w:cs="Arial"/>
          <w:b/>
          <w:bCs/>
          <w:color w:val="000000" w:themeColor="text1"/>
          <w:sz w:val="24"/>
          <w:szCs w:val="24"/>
          <w:u w:val="single"/>
        </w:rPr>
      </w:pPr>
      <w:bookmarkStart w:id="13" w:name="_Toc191032366"/>
      <w:r w:rsidRPr="00262D73">
        <w:rPr>
          <w:rFonts w:ascii="Arial" w:hAnsi="Arial" w:cs="Arial"/>
          <w:b/>
          <w:bCs/>
          <w:color w:val="000000" w:themeColor="text1"/>
          <w:sz w:val="24"/>
          <w:szCs w:val="24"/>
          <w:u w:val="single"/>
        </w:rPr>
        <w:t>Post-event Success</w:t>
      </w:r>
      <w:bookmarkEnd w:id="13"/>
      <w:r w:rsidRPr="00262D73">
        <w:rPr>
          <w:rFonts w:ascii="Arial" w:hAnsi="Arial" w:cs="Arial"/>
          <w:b/>
          <w:bCs/>
          <w:color w:val="000000" w:themeColor="text1"/>
          <w:sz w:val="24"/>
          <w:szCs w:val="24"/>
          <w:u w:val="single"/>
        </w:rPr>
        <w:t xml:space="preserve"> </w:t>
      </w:r>
    </w:p>
    <w:p w14:paraId="10A870CF" w14:textId="4B77C38C" w:rsidR="00C32948" w:rsidRPr="00513E7A" w:rsidRDefault="00C32948" w:rsidP="00513E7A">
      <w:pPr>
        <w:spacing w:line="360" w:lineRule="auto"/>
        <w:jc w:val="both"/>
        <w:rPr>
          <w:rFonts w:ascii="Arial" w:hAnsi="Arial" w:cs="Arial"/>
        </w:rPr>
      </w:pPr>
      <w:r w:rsidRPr="00513E7A">
        <w:rPr>
          <w:rFonts w:ascii="Arial" w:hAnsi="Arial" w:cs="Arial"/>
        </w:rPr>
        <w:t xml:space="preserve">Since the event, we </w:t>
      </w:r>
      <w:r w:rsidR="005A4AE0" w:rsidRPr="00513E7A">
        <w:rPr>
          <w:rFonts w:ascii="Arial" w:hAnsi="Arial" w:cs="Arial"/>
        </w:rPr>
        <w:t>have received excellent feedback from attendees</w:t>
      </w:r>
      <w:r w:rsidR="00533FE1" w:rsidRPr="00513E7A">
        <w:rPr>
          <w:rFonts w:ascii="Arial" w:hAnsi="Arial" w:cs="Arial"/>
        </w:rPr>
        <w:t>, Swansea arena staff, exhibitors, guest speakers and</w:t>
      </w:r>
      <w:r w:rsidR="005A4AE0" w:rsidRPr="00513E7A">
        <w:rPr>
          <w:rFonts w:ascii="Arial" w:hAnsi="Arial" w:cs="Arial"/>
        </w:rPr>
        <w:t xml:space="preserve"> the dean of the university. The event was a huge suc</w:t>
      </w:r>
      <w:r w:rsidR="00533FE1" w:rsidRPr="00513E7A">
        <w:rPr>
          <w:rFonts w:ascii="Arial" w:hAnsi="Arial" w:cs="Arial"/>
        </w:rPr>
        <w:t>c</w:t>
      </w:r>
      <w:r w:rsidR="005A4AE0" w:rsidRPr="00513E7A">
        <w:rPr>
          <w:rFonts w:ascii="Arial" w:hAnsi="Arial" w:cs="Arial"/>
        </w:rPr>
        <w:t xml:space="preserve">ess and bigger and better than ever before. See </w:t>
      </w:r>
      <w:r w:rsidR="00533FE1" w:rsidRPr="00513E7A">
        <w:rPr>
          <w:rFonts w:ascii="Arial" w:hAnsi="Arial" w:cs="Arial"/>
        </w:rPr>
        <w:t>A</w:t>
      </w:r>
      <w:r w:rsidR="005A4AE0" w:rsidRPr="00513E7A">
        <w:rPr>
          <w:rFonts w:ascii="Arial" w:hAnsi="Arial" w:cs="Arial"/>
        </w:rPr>
        <w:t>ppendix 6 for the congratulat</w:t>
      </w:r>
      <w:r w:rsidR="00533FE1" w:rsidRPr="00513E7A">
        <w:rPr>
          <w:rFonts w:ascii="Arial" w:hAnsi="Arial" w:cs="Arial"/>
        </w:rPr>
        <w:t>i</w:t>
      </w:r>
      <w:r w:rsidR="005A4AE0" w:rsidRPr="00513E7A">
        <w:rPr>
          <w:rFonts w:ascii="Arial" w:hAnsi="Arial" w:cs="Arial"/>
        </w:rPr>
        <w:t xml:space="preserve">ons email from the </w:t>
      </w:r>
      <w:r w:rsidR="00423F58" w:rsidRPr="00513E7A">
        <w:rPr>
          <w:rFonts w:ascii="Arial" w:hAnsi="Arial" w:cs="Arial"/>
        </w:rPr>
        <w:t>d</w:t>
      </w:r>
      <w:r w:rsidR="005A4AE0" w:rsidRPr="00513E7A">
        <w:rPr>
          <w:rFonts w:ascii="Arial" w:hAnsi="Arial" w:cs="Arial"/>
        </w:rPr>
        <w:t xml:space="preserve">ean. </w:t>
      </w:r>
    </w:p>
    <w:p w14:paraId="608B2C98" w14:textId="77777777" w:rsidR="005A4AE0" w:rsidRPr="00513E7A" w:rsidRDefault="005A4AE0" w:rsidP="00513E7A">
      <w:pPr>
        <w:spacing w:line="360" w:lineRule="auto"/>
        <w:jc w:val="both"/>
        <w:rPr>
          <w:rFonts w:ascii="Arial" w:hAnsi="Arial" w:cs="Arial"/>
        </w:rPr>
      </w:pPr>
    </w:p>
    <w:p w14:paraId="24937880" w14:textId="6B7D4377" w:rsidR="005A4AE0" w:rsidRPr="00262D73" w:rsidRDefault="00533FE1" w:rsidP="00262D73">
      <w:pPr>
        <w:pStyle w:val="Heading1"/>
        <w:rPr>
          <w:rFonts w:ascii="Arial" w:hAnsi="Arial" w:cs="Arial"/>
          <w:b/>
          <w:bCs/>
          <w:color w:val="000000" w:themeColor="text1"/>
          <w:sz w:val="24"/>
          <w:szCs w:val="24"/>
          <w:u w:val="single"/>
        </w:rPr>
      </w:pPr>
      <w:bookmarkStart w:id="14" w:name="_Toc191032367"/>
      <w:r w:rsidRPr="00262D73">
        <w:rPr>
          <w:rFonts w:ascii="Arial" w:hAnsi="Arial" w:cs="Arial"/>
          <w:b/>
          <w:bCs/>
          <w:color w:val="000000" w:themeColor="text1"/>
          <w:sz w:val="24"/>
          <w:szCs w:val="24"/>
          <w:u w:val="single"/>
        </w:rPr>
        <w:t>Conclusion</w:t>
      </w:r>
      <w:bookmarkEnd w:id="14"/>
      <w:r w:rsidRPr="00262D73">
        <w:rPr>
          <w:rFonts w:ascii="Arial" w:hAnsi="Arial" w:cs="Arial"/>
          <w:b/>
          <w:bCs/>
          <w:color w:val="000000" w:themeColor="text1"/>
          <w:sz w:val="24"/>
          <w:szCs w:val="24"/>
          <w:u w:val="single"/>
        </w:rPr>
        <w:t xml:space="preserve"> </w:t>
      </w:r>
    </w:p>
    <w:p w14:paraId="4D4A4E08" w14:textId="512BC40C" w:rsidR="004B3A91" w:rsidRPr="00513E7A" w:rsidRDefault="00C32948" w:rsidP="00513E7A">
      <w:pPr>
        <w:spacing w:line="360" w:lineRule="auto"/>
        <w:jc w:val="both"/>
        <w:rPr>
          <w:rFonts w:ascii="Arial" w:hAnsi="Arial" w:cs="Arial"/>
        </w:rPr>
      </w:pPr>
      <w:r w:rsidRPr="00513E7A">
        <w:rPr>
          <w:rFonts w:ascii="Arial" w:hAnsi="Arial" w:cs="Arial"/>
        </w:rPr>
        <w:t>The ITT Future You event was a valuable learning experience, providing an opportunity to apply theoretical knowledge to a real-world event management scenario. Through careful planning, collaboration, and problem-solving, we successfully executed an engaging and well-attended conference at Swansea Building Society Arena.</w:t>
      </w:r>
    </w:p>
    <w:p w14:paraId="4155326E" w14:textId="3EFBE3DF" w:rsidR="004B3A91" w:rsidRPr="00513E7A" w:rsidRDefault="004B3A91" w:rsidP="00513E7A">
      <w:pPr>
        <w:spacing w:line="360" w:lineRule="auto"/>
        <w:jc w:val="both"/>
        <w:rPr>
          <w:rFonts w:ascii="Arial" w:hAnsi="Arial" w:cs="Arial"/>
        </w:rPr>
      </w:pPr>
      <w:r w:rsidRPr="00513E7A">
        <w:rPr>
          <w:rFonts w:ascii="Arial" w:hAnsi="Arial" w:cs="Arial"/>
        </w:rPr>
        <w:t>Working with industry professionals, such as Swansea Arena staff and our programme manager, Jacqui Jones, gave us firsthand insight into large-scale event logistics, risk management, and compliance. The event’s success, with over 700 attendees and a record number of exhibitors, highlights the effectiveness of our teamwork and strategic planning.</w:t>
      </w:r>
    </w:p>
    <w:p w14:paraId="4FE385C6" w14:textId="4AF0D828" w:rsidR="004B3A91" w:rsidRPr="00513E7A" w:rsidRDefault="00A758A5" w:rsidP="00513E7A">
      <w:pPr>
        <w:spacing w:line="360" w:lineRule="auto"/>
        <w:jc w:val="both"/>
        <w:rPr>
          <w:rFonts w:ascii="Arial" w:hAnsi="Arial" w:cs="Arial"/>
        </w:rPr>
      </w:pPr>
      <w:r w:rsidRPr="00513E7A">
        <w:rPr>
          <w:rFonts w:ascii="Arial" w:hAnsi="Arial" w:cs="Arial"/>
        </w:rPr>
        <w:t xml:space="preserve">The experience I have gained for ITT Future You has been invaluable for developing my skills for a future career in the events industry. </w:t>
      </w:r>
    </w:p>
    <w:p w14:paraId="12799367" w14:textId="77777777" w:rsidR="00FD0B89" w:rsidRPr="00513E7A" w:rsidRDefault="00FD0B89" w:rsidP="00513E7A">
      <w:pPr>
        <w:spacing w:line="360" w:lineRule="auto"/>
        <w:jc w:val="both"/>
        <w:rPr>
          <w:rFonts w:ascii="Arial" w:hAnsi="Arial" w:cs="Arial"/>
        </w:rPr>
      </w:pPr>
    </w:p>
    <w:p w14:paraId="154E9B40" w14:textId="77777777" w:rsidR="00FD0B89" w:rsidRPr="00513E7A" w:rsidRDefault="00FD0B89" w:rsidP="00513E7A">
      <w:pPr>
        <w:spacing w:line="360" w:lineRule="auto"/>
        <w:jc w:val="both"/>
        <w:rPr>
          <w:rFonts w:ascii="Arial" w:hAnsi="Arial" w:cs="Arial"/>
        </w:rPr>
      </w:pPr>
    </w:p>
    <w:p w14:paraId="21AA5811" w14:textId="77777777" w:rsidR="002774E9" w:rsidRPr="00513E7A" w:rsidRDefault="002774E9" w:rsidP="00513E7A">
      <w:pPr>
        <w:spacing w:line="360" w:lineRule="auto"/>
        <w:jc w:val="both"/>
        <w:rPr>
          <w:rFonts w:ascii="Arial" w:hAnsi="Arial" w:cs="Arial"/>
        </w:rPr>
      </w:pPr>
    </w:p>
    <w:p w14:paraId="1086A7E4" w14:textId="77777777" w:rsidR="002774E9" w:rsidRPr="00513E7A" w:rsidRDefault="002774E9" w:rsidP="00513E7A">
      <w:pPr>
        <w:spacing w:line="360" w:lineRule="auto"/>
        <w:jc w:val="both"/>
        <w:rPr>
          <w:rFonts w:ascii="Arial" w:hAnsi="Arial" w:cs="Arial"/>
        </w:rPr>
      </w:pPr>
    </w:p>
    <w:p w14:paraId="5D7D6B9A" w14:textId="77777777" w:rsidR="00571FD9" w:rsidRPr="00513E7A" w:rsidRDefault="00571FD9" w:rsidP="00513E7A">
      <w:pPr>
        <w:spacing w:line="360" w:lineRule="auto"/>
        <w:jc w:val="both"/>
        <w:rPr>
          <w:rFonts w:ascii="Arial" w:hAnsi="Arial" w:cs="Arial"/>
        </w:rPr>
      </w:pPr>
    </w:p>
    <w:p w14:paraId="33A82628" w14:textId="77777777" w:rsidR="00571FD9" w:rsidRPr="00513E7A" w:rsidRDefault="00571FD9" w:rsidP="00513E7A">
      <w:pPr>
        <w:spacing w:line="360" w:lineRule="auto"/>
        <w:jc w:val="both"/>
        <w:rPr>
          <w:rFonts w:ascii="Arial" w:hAnsi="Arial" w:cs="Arial"/>
        </w:rPr>
      </w:pPr>
    </w:p>
    <w:p w14:paraId="4BF19714" w14:textId="77777777" w:rsidR="00571FD9" w:rsidRPr="00513E7A" w:rsidRDefault="00571FD9" w:rsidP="00513E7A">
      <w:pPr>
        <w:spacing w:line="360" w:lineRule="auto"/>
        <w:jc w:val="both"/>
        <w:rPr>
          <w:rFonts w:ascii="Arial" w:hAnsi="Arial" w:cs="Arial"/>
        </w:rPr>
      </w:pPr>
    </w:p>
    <w:p w14:paraId="72D9A2F5" w14:textId="4B8DE54C" w:rsidR="00571FD9" w:rsidRDefault="004108BE" w:rsidP="004108BE">
      <w:pPr>
        <w:pStyle w:val="Heading1"/>
        <w:rPr>
          <w:rFonts w:ascii="Arial" w:hAnsi="Arial" w:cs="Arial"/>
          <w:b/>
          <w:bCs/>
          <w:color w:val="000000" w:themeColor="text1"/>
          <w:sz w:val="24"/>
          <w:szCs w:val="24"/>
          <w:u w:val="single"/>
        </w:rPr>
      </w:pPr>
      <w:bookmarkStart w:id="15" w:name="_Toc191032368"/>
      <w:r w:rsidRPr="004108BE">
        <w:rPr>
          <w:rFonts w:ascii="Arial" w:hAnsi="Arial" w:cs="Arial"/>
          <w:b/>
          <w:bCs/>
          <w:color w:val="000000" w:themeColor="text1"/>
          <w:sz w:val="24"/>
          <w:szCs w:val="24"/>
          <w:u w:val="single"/>
        </w:rPr>
        <w:t>Bibliography</w:t>
      </w:r>
      <w:bookmarkEnd w:id="15"/>
      <w:r w:rsidRPr="004108BE">
        <w:rPr>
          <w:rFonts w:ascii="Arial" w:hAnsi="Arial" w:cs="Arial"/>
          <w:b/>
          <w:bCs/>
          <w:color w:val="000000" w:themeColor="text1"/>
          <w:sz w:val="24"/>
          <w:szCs w:val="24"/>
          <w:u w:val="single"/>
        </w:rPr>
        <w:t xml:space="preserve"> </w:t>
      </w:r>
    </w:p>
    <w:p w14:paraId="27C4646B" w14:textId="77777777" w:rsidR="00DD5E7E" w:rsidRPr="00DD5E7E" w:rsidRDefault="00DD5E7E" w:rsidP="00DD5E7E">
      <w:pPr>
        <w:spacing w:line="360" w:lineRule="auto"/>
        <w:rPr>
          <w:rFonts w:ascii="Arial" w:hAnsi="Arial" w:cs="Arial"/>
        </w:rPr>
      </w:pPr>
    </w:p>
    <w:p w14:paraId="412EC09A" w14:textId="6ACBCEAB" w:rsidR="00DD5E7E" w:rsidRPr="00DD5E7E" w:rsidRDefault="00DD5E7E" w:rsidP="00DD5E7E">
      <w:pPr>
        <w:spacing w:line="360" w:lineRule="auto"/>
        <w:rPr>
          <w:rFonts w:ascii="Arial" w:eastAsia="Times New Roman" w:hAnsi="Arial" w:cs="Arial"/>
          <w:kern w:val="0"/>
          <w:lang w:eastAsia="en-GB"/>
          <w14:ligatures w14:val="none"/>
        </w:rPr>
      </w:pPr>
      <w:r w:rsidRPr="00DD5E7E">
        <w:rPr>
          <w:rFonts w:ascii="Arial" w:hAnsi="Arial" w:cs="Arial"/>
        </w:rPr>
        <w:lastRenderedPageBreak/>
        <w:t xml:space="preserve">Belbin, M. (2025a) </w:t>
      </w:r>
      <w:r w:rsidRPr="00DD5E7E">
        <w:rPr>
          <w:rFonts w:ascii="Arial" w:hAnsi="Arial" w:cs="Arial"/>
          <w:i/>
          <w:iCs/>
        </w:rPr>
        <w:t>The Nine Belbin Team Roles</w:t>
      </w:r>
      <w:r w:rsidRPr="00DD5E7E">
        <w:rPr>
          <w:rFonts w:ascii="Arial" w:hAnsi="Arial" w:cs="Arial"/>
        </w:rPr>
        <w:t xml:space="preserve">. Available at: </w:t>
      </w:r>
      <w:hyperlink r:id="rId8" w:history="1">
        <w:r w:rsidRPr="00DD5E7E">
          <w:rPr>
            <w:rStyle w:val="Hyperlink"/>
            <w:rFonts w:ascii="Arial" w:hAnsi="Arial" w:cs="Arial"/>
          </w:rPr>
          <w:t>https://www.belbin.com/about/belbin-team-roles</w:t>
        </w:r>
      </w:hyperlink>
      <w:r w:rsidRPr="00DD5E7E">
        <w:rPr>
          <w:rFonts w:ascii="Arial" w:hAnsi="Arial" w:cs="Arial"/>
        </w:rPr>
        <w:t xml:space="preserve"> </w:t>
      </w:r>
      <w:r w:rsidRPr="00DD5E7E">
        <w:rPr>
          <w:rFonts w:ascii="Arial" w:eastAsia="Times New Roman" w:hAnsi="Arial" w:cs="Arial"/>
          <w:kern w:val="0"/>
          <w:lang w:eastAsia="en-GB"/>
          <w14:ligatures w14:val="none"/>
        </w:rPr>
        <w:t>(Accessed: 20/02/2025).</w:t>
      </w:r>
    </w:p>
    <w:p w14:paraId="0DA0DF2D" w14:textId="77777777" w:rsidR="00DD5E7E" w:rsidRPr="00DD5E7E" w:rsidRDefault="00DD5E7E" w:rsidP="00DD5E7E">
      <w:pPr>
        <w:spacing w:line="360" w:lineRule="auto"/>
        <w:rPr>
          <w:rFonts w:ascii="Arial" w:hAnsi="Arial" w:cs="Arial"/>
        </w:rPr>
      </w:pPr>
    </w:p>
    <w:p w14:paraId="399FBA86" w14:textId="77777777" w:rsidR="00DD5E7E" w:rsidRPr="00DD5E7E" w:rsidRDefault="00DD5E7E" w:rsidP="00DD5E7E">
      <w:pPr>
        <w:spacing w:line="360" w:lineRule="auto"/>
        <w:rPr>
          <w:rFonts w:ascii="Arial" w:hAnsi="Arial" w:cs="Arial"/>
          <w:lang w:eastAsia="en-GB"/>
        </w:rPr>
      </w:pPr>
      <w:r w:rsidRPr="00DD5E7E">
        <w:rPr>
          <w:rFonts w:ascii="Arial" w:hAnsi="Arial" w:cs="Arial"/>
        </w:rPr>
        <w:t xml:space="preserve">Belbin, M. (2025b) </w:t>
      </w:r>
      <w:r w:rsidRPr="00DD5E7E">
        <w:rPr>
          <w:rFonts w:ascii="Arial" w:hAnsi="Arial" w:cs="Arial"/>
          <w:i/>
          <w:iCs/>
        </w:rPr>
        <w:t>Managing conflict with Belbin</w:t>
      </w:r>
      <w:r w:rsidRPr="00DD5E7E">
        <w:rPr>
          <w:rFonts w:ascii="Arial" w:hAnsi="Arial" w:cs="Arial"/>
        </w:rPr>
        <w:t xml:space="preserve">. Available at: </w:t>
      </w:r>
      <w:hyperlink r:id="rId9" w:history="1">
        <w:r w:rsidRPr="00DD5E7E">
          <w:rPr>
            <w:rStyle w:val="Hyperlink"/>
            <w:rFonts w:ascii="Arial" w:hAnsi="Arial" w:cs="Arial"/>
          </w:rPr>
          <w:t>https://www.belbin.com/conflict#:~:text=Positive%20team%20conflict&amp;text=Research%20has%20shown%20that%2C%20whilst,opportunities%20for%20learning%20and%20growth</w:t>
        </w:r>
      </w:hyperlink>
      <w:r w:rsidRPr="00DD5E7E">
        <w:rPr>
          <w:rFonts w:ascii="Arial" w:hAnsi="Arial" w:cs="Arial"/>
        </w:rPr>
        <w:t xml:space="preserve">. </w:t>
      </w:r>
      <w:r w:rsidRPr="00DD5E7E">
        <w:rPr>
          <w:rFonts w:ascii="Arial" w:hAnsi="Arial" w:cs="Arial"/>
          <w:lang w:eastAsia="en-GB"/>
        </w:rPr>
        <w:t xml:space="preserve">(Accessed: 21/02/2025). </w:t>
      </w:r>
    </w:p>
    <w:p w14:paraId="2F0B3C45" w14:textId="77777777" w:rsidR="00DD5E7E" w:rsidRPr="00DD5E7E" w:rsidRDefault="00DD5E7E" w:rsidP="00DD5E7E">
      <w:pPr>
        <w:spacing w:line="360" w:lineRule="auto"/>
        <w:rPr>
          <w:rFonts w:ascii="Arial" w:hAnsi="Arial" w:cs="Arial"/>
          <w:color w:val="1D2327"/>
        </w:rPr>
      </w:pPr>
    </w:p>
    <w:p w14:paraId="3FC373B5" w14:textId="77777777" w:rsidR="00DD5E7E" w:rsidRPr="00DD5E7E" w:rsidRDefault="00DD5E7E" w:rsidP="00DD5E7E">
      <w:pPr>
        <w:spacing w:line="360" w:lineRule="auto"/>
        <w:rPr>
          <w:rFonts w:ascii="Arial" w:hAnsi="Arial" w:cs="Arial"/>
          <w:lang w:eastAsia="en-GB"/>
        </w:rPr>
      </w:pPr>
      <w:r w:rsidRPr="00DD5E7E">
        <w:rPr>
          <w:rFonts w:ascii="Arial" w:hAnsi="Arial" w:cs="Arial"/>
          <w:lang w:eastAsia="en-GB"/>
        </w:rPr>
        <w:t xml:space="preserve">Deci, E. and Ryan, R. (2012) </w:t>
      </w:r>
      <w:r w:rsidRPr="00DD5E7E">
        <w:rPr>
          <w:rFonts w:ascii="Arial" w:hAnsi="Arial" w:cs="Arial"/>
          <w:i/>
          <w:iCs/>
          <w:lang w:eastAsia="en-GB"/>
        </w:rPr>
        <w:t>Self-determination theory</w:t>
      </w:r>
      <w:r w:rsidRPr="00DD5E7E">
        <w:rPr>
          <w:rFonts w:ascii="Arial" w:hAnsi="Arial" w:cs="Arial"/>
          <w:lang w:eastAsia="en-GB"/>
        </w:rPr>
        <w:t xml:space="preserve">. Available at: </w:t>
      </w:r>
      <w:hyperlink r:id="rId10" w:history="1">
        <w:r w:rsidRPr="00DD5E7E">
          <w:rPr>
            <w:rStyle w:val="Hyperlink"/>
            <w:rFonts w:ascii="Arial" w:eastAsia="Times New Roman" w:hAnsi="Arial" w:cs="Arial"/>
            <w:kern w:val="0"/>
            <w:lang w:eastAsia="en-GB"/>
            <w14:ligatures w14:val="none"/>
          </w:rPr>
          <w:t>https://www.torrossa.com/en/resource</w:t>
        </w:r>
        <w:r w:rsidRPr="00DD5E7E">
          <w:rPr>
            <w:rStyle w:val="Hyperlink"/>
            <w:rFonts w:ascii="Arial" w:eastAsia="Times New Roman" w:hAnsi="Arial" w:cs="Arial"/>
            <w:kern w:val="0"/>
            <w:lang w:eastAsia="en-GB"/>
            <w14:ligatures w14:val="none"/>
          </w:rPr>
          <w:t>s</w:t>
        </w:r>
        <w:r w:rsidRPr="00DD5E7E">
          <w:rPr>
            <w:rStyle w:val="Hyperlink"/>
            <w:rFonts w:ascii="Arial" w:eastAsia="Times New Roman" w:hAnsi="Arial" w:cs="Arial"/>
            <w:kern w:val="0"/>
            <w:lang w:eastAsia="en-GB"/>
            <w14:ligatures w14:val="none"/>
          </w:rPr>
          <w:t>/an/4912667#page=438</w:t>
        </w:r>
      </w:hyperlink>
      <w:r w:rsidRPr="00DD5E7E">
        <w:rPr>
          <w:rFonts w:ascii="Arial" w:hAnsi="Arial" w:cs="Arial"/>
          <w:lang w:eastAsia="en-GB"/>
        </w:rPr>
        <w:t xml:space="preserve"> (Accessed: 20/02/2025).</w:t>
      </w:r>
    </w:p>
    <w:p w14:paraId="4674DEFF" w14:textId="77777777" w:rsidR="00DD5E7E" w:rsidRPr="00DD5E7E" w:rsidRDefault="00DD5E7E" w:rsidP="00DD5E7E">
      <w:pPr>
        <w:spacing w:line="360" w:lineRule="auto"/>
        <w:rPr>
          <w:rFonts w:ascii="Arial" w:hAnsi="Arial" w:cs="Arial"/>
          <w:lang w:eastAsia="en-GB"/>
        </w:rPr>
      </w:pPr>
    </w:p>
    <w:p w14:paraId="483AB61A" w14:textId="77777777" w:rsidR="00DD5E7E" w:rsidRPr="00DD5E7E" w:rsidRDefault="00DD5E7E" w:rsidP="00DD5E7E">
      <w:pPr>
        <w:spacing w:line="360" w:lineRule="auto"/>
        <w:rPr>
          <w:rFonts w:ascii="Arial" w:hAnsi="Arial" w:cs="Arial"/>
          <w:lang w:eastAsia="en-GB"/>
        </w:rPr>
      </w:pPr>
      <w:proofErr w:type="spellStart"/>
      <w:r w:rsidRPr="00DD5E7E">
        <w:rPr>
          <w:rFonts w:ascii="Arial" w:hAnsi="Arial" w:cs="Arial"/>
        </w:rPr>
        <w:t>Gaivoronskaya</w:t>
      </w:r>
      <w:proofErr w:type="spellEnd"/>
      <w:r w:rsidRPr="00DD5E7E">
        <w:rPr>
          <w:rFonts w:ascii="Arial" w:hAnsi="Arial" w:cs="Arial"/>
        </w:rPr>
        <w:t>, K. (2023)</w:t>
      </w:r>
      <w:r w:rsidRPr="00DD5E7E">
        <w:rPr>
          <w:rFonts w:ascii="Arial" w:hAnsi="Arial" w:cs="Arial"/>
          <w:color w:val="1D2327"/>
        </w:rPr>
        <w:t xml:space="preserve"> </w:t>
      </w:r>
      <w:r w:rsidRPr="00DD5E7E">
        <w:rPr>
          <w:rFonts w:ascii="Arial" w:hAnsi="Arial" w:cs="Arial"/>
          <w:i/>
          <w:iCs/>
          <w:color w:val="1D2327"/>
        </w:rPr>
        <w:t>Event industry FAQs: Are market segmentation and positioning not required for event marketing?</w:t>
      </w:r>
      <w:r w:rsidRPr="00DD5E7E">
        <w:rPr>
          <w:rFonts w:ascii="Arial" w:hAnsi="Arial" w:cs="Arial"/>
          <w:color w:val="1D2327"/>
        </w:rPr>
        <w:t xml:space="preserve"> Available at: </w:t>
      </w:r>
      <w:hyperlink r:id="rId11" w:history="1">
        <w:r w:rsidRPr="00DD5E7E">
          <w:rPr>
            <w:rStyle w:val="Hyperlink"/>
            <w:rFonts w:ascii="Arial" w:hAnsi="Arial" w:cs="Arial"/>
          </w:rPr>
          <w:t>https://www.splento.com/blog/events/event-industry-faqs-are-market-segmentation-and-positioning-not-required-for-event-marketing/#:~:text=in%20event%20marketing%3F-,Market%20segmentation%20is%20the%20process%20of%20dividing%20a%20larger%20market,and%20marketing%20messages%20more%20effectively</w:t>
        </w:r>
      </w:hyperlink>
      <w:r w:rsidRPr="00DD5E7E">
        <w:rPr>
          <w:rFonts w:ascii="Arial" w:hAnsi="Arial" w:cs="Arial"/>
          <w:color w:val="1D2327"/>
        </w:rPr>
        <w:t xml:space="preserve">. </w:t>
      </w:r>
      <w:r w:rsidRPr="00DD5E7E">
        <w:rPr>
          <w:rFonts w:ascii="Arial" w:hAnsi="Arial" w:cs="Arial"/>
          <w:lang w:eastAsia="en-GB"/>
        </w:rPr>
        <w:t>(Accessed: 20/02/2025).</w:t>
      </w:r>
    </w:p>
    <w:p w14:paraId="4CFC14C2" w14:textId="77777777" w:rsidR="00DD5E7E" w:rsidRPr="00DD5E7E" w:rsidRDefault="00DD5E7E" w:rsidP="00DD5E7E">
      <w:pPr>
        <w:spacing w:line="360" w:lineRule="auto"/>
        <w:rPr>
          <w:rFonts w:ascii="Arial" w:hAnsi="Arial" w:cs="Arial"/>
          <w:lang w:eastAsia="en-GB"/>
        </w:rPr>
      </w:pPr>
    </w:p>
    <w:p w14:paraId="0F68EB00" w14:textId="77777777" w:rsidR="00DD5E7E" w:rsidRPr="00DD5E7E" w:rsidRDefault="00DD5E7E" w:rsidP="00DD5E7E">
      <w:pPr>
        <w:spacing w:line="360" w:lineRule="auto"/>
        <w:rPr>
          <w:rFonts w:ascii="Arial" w:eastAsia="Times New Roman" w:hAnsi="Arial" w:cs="Arial"/>
          <w:kern w:val="0"/>
          <w:lang w:eastAsia="en-GB"/>
          <w14:ligatures w14:val="none"/>
        </w:rPr>
      </w:pPr>
      <w:r w:rsidRPr="00DD5E7E">
        <w:rPr>
          <w:rFonts w:ascii="Arial" w:eastAsia="Times New Roman" w:hAnsi="Arial" w:cs="Arial"/>
          <w:kern w:val="0"/>
          <w:lang w:eastAsia="en-GB"/>
          <w14:ligatures w14:val="none"/>
        </w:rPr>
        <w:t xml:space="preserve">GOV.UK (2024) </w:t>
      </w:r>
      <w:r w:rsidRPr="00DD5E7E">
        <w:rPr>
          <w:rFonts w:ascii="Arial" w:hAnsi="Arial" w:cs="Arial"/>
          <w:i/>
          <w:iCs/>
        </w:rPr>
        <w:t>'Martyn’s Law' introduced in Parliament to better protect the public from terrorism.</w:t>
      </w:r>
      <w:r w:rsidRPr="00DD5E7E">
        <w:rPr>
          <w:rFonts w:ascii="Arial" w:hAnsi="Arial" w:cs="Arial"/>
        </w:rPr>
        <w:t xml:space="preserve"> Available at: </w:t>
      </w:r>
      <w:hyperlink r:id="rId12" w:history="1">
        <w:r w:rsidRPr="00DD5E7E">
          <w:rPr>
            <w:rStyle w:val="Hyperlink"/>
            <w:rFonts w:ascii="Arial" w:hAnsi="Arial" w:cs="Arial"/>
          </w:rPr>
          <w:t>https://www.gov.uk/government/news/martyns-law-introduced-to-parliament-to-better-protect-the-public-from-terrorism</w:t>
        </w:r>
      </w:hyperlink>
      <w:r w:rsidRPr="00DD5E7E">
        <w:rPr>
          <w:rFonts w:ascii="Arial" w:hAnsi="Arial" w:cs="Arial"/>
        </w:rPr>
        <w:t xml:space="preserve"> </w:t>
      </w:r>
      <w:r w:rsidRPr="00DD5E7E">
        <w:rPr>
          <w:rFonts w:ascii="Arial" w:eastAsia="Times New Roman" w:hAnsi="Arial" w:cs="Arial"/>
          <w:kern w:val="0"/>
          <w:lang w:eastAsia="en-GB"/>
          <w14:ligatures w14:val="none"/>
        </w:rPr>
        <w:t>(Accessed: 20/02/2025).</w:t>
      </w:r>
    </w:p>
    <w:p w14:paraId="2CC8F10E" w14:textId="77777777" w:rsidR="00DD5E7E" w:rsidRPr="00DD5E7E" w:rsidRDefault="00DD5E7E" w:rsidP="00DD5E7E">
      <w:pPr>
        <w:spacing w:line="360" w:lineRule="auto"/>
        <w:rPr>
          <w:rFonts w:ascii="Arial" w:hAnsi="Arial" w:cs="Arial"/>
          <w:lang w:eastAsia="en-GB"/>
        </w:rPr>
      </w:pPr>
    </w:p>
    <w:p w14:paraId="470C1386" w14:textId="77777777" w:rsidR="00DD5E7E" w:rsidRPr="00DD5E7E" w:rsidRDefault="00DD5E7E" w:rsidP="00DD5E7E">
      <w:pPr>
        <w:spacing w:line="360" w:lineRule="auto"/>
        <w:rPr>
          <w:rFonts w:ascii="Arial" w:hAnsi="Arial" w:cs="Arial"/>
          <w:lang w:eastAsia="en-GB"/>
        </w:rPr>
      </w:pPr>
      <w:r w:rsidRPr="00DD5E7E">
        <w:rPr>
          <w:rFonts w:ascii="Arial" w:hAnsi="Arial" w:cs="Arial"/>
        </w:rPr>
        <w:t xml:space="preserve">Hirschi, I. (2023) </w:t>
      </w:r>
      <w:r w:rsidRPr="00DD5E7E">
        <w:rPr>
          <w:rFonts w:ascii="Arial" w:hAnsi="Arial" w:cs="Arial"/>
          <w:i/>
          <w:iCs/>
        </w:rPr>
        <w:t>The ultimate leadership formula for 2023</w:t>
      </w:r>
      <w:r w:rsidRPr="00DD5E7E">
        <w:rPr>
          <w:rFonts w:ascii="Arial" w:hAnsi="Arial" w:cs="Arial"/>
        </w:rPr>
        <w:t xml:space="preserve">. Available at: </w:t>
      </w:r>
      <w:hyperlink r:id="rId13" w:history="1">
        <w:r w:rsidRPr="00DD5E7E">
          <w:rPr>
            <w:rStyle w:val="Hyperlink"/>
            <w:rFonts w:ascii="Arial" w:hAnsi="Arial" w:cs="Arial"/>
          </w:rPr>
          <w:t>https://ivonahirschi.substack.com/p/the-ultimate-leadership-formula-for</w:t>
        </w:r>
      </w:hyperlink>
      <w:r w:rsidRPr="00DD5E7E">
        <w:rPr>
          <w:rFonts w:ascii="Arial" w:hAnsi="Arial" w:cs="Arial"/>
        </w:rPr>
        <w:t xml:space="preserve">  </w:t>
      </w:r>
      <w:r w:rsidRPr="00DD5E7E">
        <w:rPr>
          <w:rFonts w:ascii="Arial" w:hAnsi="Arial" w:cs="Arial"/>
          <w:lang w:eastAsia="en-GB"/>
        </w:rPr>
        <w:t xml:space="preserve">(Accessed: 20/02/2025). </w:t>
      </w:r>
    </w:p>
    <w:p w14:paraId="7670E47B" w14:textId="77777777" w:rsidR="00DD5E7E" w:rsidRPr="00DD5E7E" w:rsidRDefault="00DD5E7E" w:rsidP="00DD5E7E">
      <w:pPr>
        <w:spacing w:line="360" w:lineRule="auto"/>
        <w:rPr>
          <w:rFonts w:ascii="Arial" w:hAnsi="Arial" w:cs="Arial"/>
          <w:color w:val="1D2327"/>
        </w:rPr>
      </w:pPr>
    </w:p>
    <w:p w14:paraId="3555E22F" w14:textId="77777777" w:rsidR="00DD5E7E" w:rsidRPr="00DD5E7E" w:rsidRDefault="00DD5E7E" w:rsidP="00DD5E7E">
      <w:pPr>
        <w:spacing w:line="360" w:lineRule="auto"/>
        <w:rPr>
          <w:rFonts w:ascii="Arial" w:hAnsi="Arial" w:cs="Arial"/>
          <w:lang w:eastAsia="en-GB"/>
        </w:rPr>
      </w:pPr>
      <w:r w:rsidRPr="00DD5E7E">
        <w:rPr>
          <w:rFonts w:ascii="Arial" w:hAnsi="Arial" w:cs="Arial"/>
        </w:rPr>
        <w:t xml:space="preserve">Indeed (2025) </w:t>
      </w:r>
      <w:r w:rsidRPr="00DD5E7E">
        <w:rPr>
          <w:rFonts w:ascii="Arial" w:hAnsi="Arial" w:cs="Arial"/>
          <w:i/>
          <w:iCs/>
        </w:rPr>
        <w:t>How to Create SMART Goals for Event Planning</w:t>
      </w:r>
      <w:r w:rsidRPr="00DD5E7E">
        <w:rPr>
          <w:rFonts w:ascii="Arial" w:hAnsi="Arial" w:cs="Arial"/>
        </w:rPr>
        <w:t xml:space="preserve">. Available at: </w:t>
      </w:r>
      <w:hyperlink r:id="rId14" w:history="1">
        <w:r w:rsidRPr="00DD5E7E">
          <w:rPr>
            <w:rStyle w:val="Hyperlink"/>
            <w:rFonts w:ascii="Arial" w:hAnsi="Arial" w:cs="Arial"/>
          </w:rPr>
          <w:t>https://www.indeed.com/career-advice/career-development/smart-goals-for-event-planning#:~:text=The%20benefits%20of%20SMART%20goals%20for%20event%20</w:t>
        </w:r>
        <w:r w:rsidRPr="00DD5E7E">
          <w:rPr>
            <w:rStyle w:val="Hyperlink"/>
            <w:rFonts w:ascii="Arial" w:hAnsi="Arial" w:cs="Arial"/>
          </w:rPr>
          <w:lastRenderedPageBreak/>
          <w:t>planning&amp;text=Decision%2Dmaking%20%3A%20You%20can%20make,planning%20organized%2C%20achievable%20and%20controlled</w:t>
        </w:r>
      </w:hyperlink>
      <w:r w:rsidRPr="00DD5E7E">
        <w:rPr>
          <w:rFonts w:ascii="Arial" w:hAnsi="Arial" w:cs="Arial"/>
        </w:rPr>
        <w:t xml:space="preserve">. </w:t>
      </w:r>
      <w:r w:rsidRPr="00DD5E7E">
        <w:rPr>
          <w:rFonts w:ascii="Arial" w:hAnsi="Arial" w:cs="Arial"/>
          <w:lang w:eastAsia="en-GB"/>
        </w:rPr>
        <w:t>(Accessed: 21/02/2025).</w:t>
      </w:r>
    </w:p>
    <w:p w14:paraId="0ED9FEC6" w14:textId="77777777" w:rsidR="00DD5E7E" w:rsidRPr="00DD5E7E" w:rsidRDefault="00DD5E7E" w:rsidP="00DD5E7E">
      <w:pPr>
        <w:spacing w:line="360" w:lineRule="auto"/>
        <w:rPr>
          <w:rFonts w:ascii="Arial" w:hAnsi="Arial" w:cs="Arial"/>
        </w:rPr>
      </w:pPr>
    </w:p>
    <w:p w14:paraId="3AD2EB22" w14:textId="77777777" w:rsidR="00DD5E7E" w:rsidRPr="00DD5E7E" w:rsidRDefault="00DD5E7E" w:rsidP="00DD5E7E">
      <w:pPr>
        <w:spacing w:line="360" w:lineRule="auto"/>
        <w:rPr>
          <w:rFonts w:ascii="Arial" w:eastAsia="Times New Roman" w:hAnsi="Arial" w:cs="Arial"/>
          <w:kern w:val="0"/>
          <w:lang w:eastAsia="en-GB"/>
          <w14:ligatures w14:val="none"/>
        </w:rPr>
      </w:pPr>
      <w:r w:rsidRPr="00DD5E7E">
        <w:rPr>
          <w:rFonts w:ascii="Arial" w:hAnsi="Arial" w:cs="Arial"/>
        </w:rPr>
        <w:t xml:space="preserve">ITT Future You (2025) </w:t>
      </w:r>
      <w:r w:rsidRPr="00DD5E7E">
        <w:rPr>
          <w:rFonts w:ascii="Arial" w:eastAsia="Times New Roman" w:hAnsi="Arial" w:cs="Arial"/>
          <w:i/>
          <w:iCs/>
          <w:kern w:val="0"/>
          <w:lang w:eastAsia="en-GB"/>
          <w14:ligatures w14:val="none"/>
        </w:rPr>
        <w:t>Conference.</w:t>
      </w:r>
      <w:r w:rsidRPr="00DD5E7E">
        <w:rPr>
          <w:rFonts w:ascii="Arial" w:eastAsia="Times New Roman" w:hAnsi="Arial" w:cs="Arial"/>
          <w:kern w:val="0"/>
          <w:lang w:eastAsia="en-GB"/>
          <w14:ligatures w14:val="none"/>
        </w:rPr>
        <w:t xml:space="preserve"> Available at: </w:t>
      </w:r>
      <w:hyperlink r:id="rId15" w:history="1">
        <w:r w:rsidRPr="00DD5E7E">
          <w:rPr>
            <w:rStyle w:val="Hyperlink"/>
            <w:rFonts w:ascii="Arial" w:eastAsia="Times New Roman" w:hAnsi="Arial" w:cs="Arial"/>
            <w:kern w:val="0"/>
            <w:lang w:eastAsia="en-GB"/>
            <w14:ligatures w14:val="none"/>
          </w:rPr>
          <w:t>https://www.ittfutureyou.com/</w:t>
        </w:r>
      </w:hyperlink>
      <w:r w:rsidRPr="00DD5E7E">
        <w:rPr>
          <w:rFonts w:ascii="Arial" w:eastAsia="Times New Roman" w:hAnsi="Arial" w:cs="Arial"/>
          <w:kern w:val="0"/>
          <w:lang w:eastAsia="en-GB"/>
          <w14:ligatures w14:val="none"/>
        </w:rPr>
        <w:t xml:space="preserve"> (Accessed: 20/02/2025).</w:t>
      </w:r>
    </w:p>
    <w:p w14:paraId="48934AD2" w14:textId="77777777" w:rsidR="00DD5E7E" w:rsidRDefault="00DD5E7E" w:rsidP="00DD5E7E">
      <w:pPr>
        <w:spacing w:line="360" w:lineRule="auto"/>
        <w:rPr>
          <w:rFonts w:ascii="Arial" w:eastAsia="Times New Roman" w:hAnsi="Arial" w:cs="Arial"/>
          <w:kern w:val="0"/>
          <w:lang w:eastAsia="en-GB"/>
          <w14:ligatures w14:val="none"/>
        </w:rPr>
      </w:pPr>
      <w:r w:rsidRPr="00DD5E7E">
        <w:rPr>
          <w:rFonts w:ascii="Arial" w:hAnsi="Arial" w:cs="Arial"/>
        </w:rPr>
        <w:t xml:space="preserve">NSPCC (2024) </w:t>
      </w:r>
      <w:r w:rsidRPr="00DD5E7E">
        <w:rPr>
          <w:rFonts w:ascii="Arial" w:hAnsi="Arial" w:cs="Arial"/>
          <w:i/>
          <w:iCs/>
        </w:rPr>
        <w:t xml:space="preserve">Photographing and filming children. </w:t>
      </w:r>
      <w:r w:rsidRPr="00DD5E7E">
        <w:rPr>
          <w:rFonts w:ascii="Arial" w:hAnsi="Arial" w:cs="Arial"/>
        </w:rPr>
        <w:t xml:space="preserve">Available at: </w:t>
      </w:r>
      <w:hyperlink r:id="rId16" w:history="1">
        <w:r w:rsidRPr="00DD5E7E">
          <w:rPr>
            <w:rStyle w:val="Hyperlink"/>
            <w:rFonts w:ascii="Arial" w:hAnsi="Arial" w:cs="Arial"/>
            <w:color w:val="000000" w:themeColor="text1"/>
          </w:rPr>
          <w:t>https://learning.nspcc.org.uk/online-safety/photographing-filming-children#:~:text=For%20young%20people%20under%2016,carer%20or%20the%20local%20aut</w:t>
        </w:r>
        <w:r w:rsidRPr="00DD5E7E">
          <w:rPr>
            <w:rStyle w:val="Hyperlink"/>
            <w:rFonts w:ascii="Arial" w:hAnsi="Arial" w:cs="Arial"/>
            <w:color w:val="000000" w:themeColor="text1"/>
          </w:rPr>
          <w:t>h</w:t>
        </w:r>
        <w:r w:rsidRPr="00DD5E7E">
          <w:rPr>
            <w:rStyle w:val="Hyperlink"/>
            <w:rFonts w:ascii="Arial" w:hAnsi="Arial" w:cs="Arial"/>
            <w:color w:val="000000" w:themeColor="text1"/>
          </w:rPr>
          <w:t>ority</w:t>
        </w:r>
      </w:hyperlink>
      <w:r w:rsidRPr="00DD5E7E">
        <w:rPr>
          <w:rFonts w:ascii="Arial" w:hAnsi="Arial" w:cs="Arial"/>
        </w:rPr>
        <w:t xml:space="preserve"> </w:t>
      </w:r>
      <w:r w:rsidRPr="00DD5E7E">
        <w:rPr>
          <w:rFonts w:ascii="Arial" w:eastAsia="Times New Roman" w:hAnsi="Arial" w:cs="Arial"/>
          <w:kern w:val="0"/>
          <w:lang w:eastAsia="en-GB"/>
          <w14:ligatures w14:val="none"/>
        </w:rPr>
        <w:t>(Accessed: 20/02/2025).</w:t>
      </w:r>
    </w:p>
    <w:p w14:paraId="647AEB31" w14:textId="77777777" w:rsidR="00A730E9" w:rsidRPr="00DD5E7E" w:rsidRDefault="00A730E9" w:rsidP="00DD5E7E">
      <w:pPr>
        <w:spacing w:line="360" w:lineRule="auto"/>
        <w:rPr>
          <w:rFonts w:ascii="Arial" w:hAnsi="Arial" w:cs="Arial"/>
        </w:rPr>
      </w:pPr>
    </w:p>
    <w:p w14:paraId="55AA4177" w14:textId="77777777" w:rsidR="00DD5E7E" w:rsidRPr="00DD5E7E" w:rsidRDefault="00DD5E7E" w:rsidP="00DD5E7E">
      <w:pPr>
        <w:spacing w:line="360" w:lineRule="auto"/>
        <w:rPr>
          <w:rFonts w:ascii="Arial" w:hAnsi="Arial" w:cs="Arial"/>
          <w:lang w:eastAsia="en-GB"/>
        </w:rPr>
      </w:pPr>
      <w:proofErr w:type="spellStart"/>
      <w:r w:rsidRPr="00DD5E7E">
        <w:rPr>
          <w:rFonts w:ascii="Arial" w:hAnsi="Arial" w:cs="Arial"/>
        </w:rPr>
        <w:t>Nufuture</w:t>
      </w:r>
      <w:proofErr w:type="spellEnd"/>
      <w:r w:rsidRPr="00DD5E7E">
        <w:rPr>
          <w:rFonts w:ascii="Arial" w:hAnsi="Arial" w:cs="Arial"/>
        </w:rPr>
        <w:t xml:space="preserve"> (2025) </w:t>
      </w:r>
      <w:r w:rsidRPr="00DD5E7E">
        <w:rPr>
          <w:rFonts w:ascii="Arial" w:hAnsi="Arial" w:cs="Arial"/>
          <w:i/>
          <w:iCs/>
          <w:color w:val="000000"/>
        </w:rPr>
        <w:t>Strategies for Effective Conflict Resolution in High-Performing Tech Teams.</w:t>
      </w:r>
      <w:r w:rsidRPr="00DD5E7E">
        <w:rPr>
          <w:rFonts w:ascii="Arial" w:hAnsi="Arial" w:cs="Arial"/>
          <w:color w:val="000000"/>
        </w:rPr>
        <w:t xml:space="preserve"> Available at: </w:t>
      </w:r>
      <w:hyperlink r:id="rId17" w:history="1">
        <w:r w:rsidRPr="00DD5E7E">
          <w:rPr>
            <w:rStyle w:val="Hyperlink"/>
            <w:rFonts w:ascii="Arial" w:hAnsi="Arial" w:cs="Arial"/>
          </w:rPr>
          <w:t>https://www.nufuture.co.uk/blog/view/207/strategies-for-effectice-conflict-resolution--in-high-performing-tech-teams#:~:text=While%20diversity%20is%20a%20strength,communication%20can%20escalate%20into%20conflicts</w:t>
        </w:r>
      </w:hyperlink>
      <w:r w:rsidRPr="00DD5E7E">
        <w:rPr>
          <w:rFonts w:ascii="Arial" w:hAnsi="Arial" w:cs="Arial"/>
          <w:color w:val="000000"/>
        </w:rPr>
        <w:t xml:space="preserve">. </w:t>
      </w:r>
      <w:r w:rsidRPr="00DD5E7E">
        <w:rPr>
          <w:rFonts w:ascii="Arial" w:hAnsi="Arial" w:cs="Arial"/>
          <w:lang w:eastAsia="en-GB"/>
        </w:rPr>
        <w:t xml:space="preserve">(Accessed: 21/02/2025). </w:t>
      </w:r>
    </w:p>
    <w:p w14:paraId="5E6082ED" w14:textId="77777777" w:rsidR="00DD5E7E" w:rsidRPr="00DD5E7E" w:rsidRDefault="00DD5E7E" w:rsidP="00DD5E7E">
      <w:pPr>
        <w:spacing w:line="360" w:lineRule="auto"/>
        <w:rPr>
          <w:rFonts w:ascii="Arial" w:hAnsi="Arial" w:cs="Arial"/>
          <w:color w:val="1D2327"/>
        </w:rPr>
      </w:pPr>
    </w:p>
    <w:p w14:paraId="7F9E50A3" w14:textId="77777777" w:rsidR="00DD5E7E" w:rsidRPr="00DD5E7E" w:rsidRDefault="00DD5E7E" w:rsidP="00DD5E7E">
      <w:pPr>
        <w:spacing w:line="360" w:lineRule="auto"/>
        <w:rPr>
          <w:rFonts w:ascii="Arial" w:eastAsia="Times New Roman" w:hAnsi="Arial" w:cs="Arial"/>
          <w:kern w:val="0"/>
          <w:lang w:eastAsia="en-GB"/>
          <w14:ligatures w14:val="none"/>
        </w:rPr>
      </w:pPr>
      <w:r w:rsidRPr="00DD5E7E">
        <w:rPr>
          <w:rFonts w:ascii="Arial" w:hAnsi="Arial" w:cs="Arial"/>
        </w:rPr>
        <w:t xml:space="preserve">Stepanov, A. (2024) </w:t>
      </w:r>
      <w:r w:rsidRPr="00DD5E7E">
        <w:rPr>
          <w:rFonts w:ascii="Arial" w:hAnsi="Arial" w:cs="Arial"/>
          <w:i/>
          <w:iCs/>
        </w:rPr>
        <w:t>Benefits of Gantt Charts: Project Managers Share Their Experience</w:t>
      </w:r>
      <w:r w:rsidRPr="00DD5E7E">
        <w:rPr>
          <w:rFonts w:ascii="Arial" w:hAnsi="Arial" w:cs="Arial"/>
        </w:rPr>
        <w:t xml:space="preserve">. Available at: </w:t>
      </w:r>
      <w:hyperlink r:id="rId18" w:history="1">
        <w:r w:rsidRPr="00DD5E7E">
          <w:rPr>
            <w:rStyle w:val="Hyperlink"/>
            <w:rFonts w:ascii="Arial" w:hAnsi="Arial" w:cs="Arial"/>
          </w:rPr>
          <w:t>https://blog.ganttpro.com/en/benefits-gantt-chart-experts-experience/</w:t>
        </w:r>
      </w:hyperlink>
      <w:r w:rsidRPr="00DD5E7E">
        <w:rPr>
          <w:rFonts w:ascii="Arial" w:hAnsi="Arial" w:cs="Arial"/>
        </w:rPr>
        <w:t xml:space="preserve"> </w:t>
      </w:r>
      <w:r w:rsidRPr="00DD5E7E">
        <w:rPr>
          <w:rFonts w:ascii="Arial" w:eastAsia="Times New Roman" w:hAnsi="Arial" w:cs="Arial"/>
          <w:kern w:val="0"/>
          <w:lang w:eastAsia="en-GB"/>
          <w14:ligatures w14:val="none"/>
        </w:rPr>
        <w:t>(Accessed: 20/02/2025).</w:t>
      </w:r>
    </w:p>
    <w:p w14:paraId="05475636" w14:textId="77777777" w:rsidR="00DD5E7E" w:rsidRPr="00DD5E7E" w:rsidRDefault="00DD5E7E" w:rsidP="00DD5E7E">
      <w:pPr>
        <w:spacing w:line="360" w:lineRule="auto"/>
        <w:rPr>
          <w:rFonts w:ascii="Arial" w:eastAsia="Times New Roman" w:hAnsi="Arial" w:cs="Arial"/>
          <w:kern w:val="0"/>
          <w:lang w:eastAsia="en-GB"/>
          <w14:ligatures w14:val="none"/>
        </w:rPr>
      </w:pPr>
    </w:p>
    <w:p w14:paraId="77887852" w14:textId="77777777" w:rsidR="00DD5E7E" w:rsidRPr="00DD5E7E" w:rsidRDefault="00DD5E7E" w:rsidP="00DD5E7E">
      <w:pPr>
        <w:spacing w:line="360" w:lineRule="auto"/>
        <w:rPr>
          <w:rFonts w:ascii="Arial" w:eastAsia="Times New Roman" w:hAnsi="Arial" w:cs="Arial"/>
          <w:kern w:val="0"/>
          <w:lang w:eastAsia="en-GB"/>
          <w14:ligatures w14:val="none"/>
        </w:rPr>
      </w:pPr>
      <w:r w:rsidRPr="00DD5E7E">
        <w:rPr>
          <w:rFonts w:ascii="Arial" w:hAnsi="Arial" w:cs="Arial"/>
        </w:rPr>
        <w:t xml:space="preserve">Sweeney, A., Clarke, N., &amp; Higgs, M. (2019). </w:t>
      </w:r>
      <w:r w:rsidRPr="00DD5E7E">
        <w:rPr>
          <w:rFonts w:ascii="Arial" w:hAnsi="Arial" w:cs="Arial"/>
          <w:i/>
          <w:iCs/>
        </w:rPr>
        <w:t>Shared Leadership in Commercial Organizations: A Systematic Review of Definitions, Theoretical Frameworks and Event Leadership Matters 17 Organizational Outcomes</w:t>
      </w:r>
      <w:r w:rsidRPr="00DD5E7E">
        <w:rPr>
          <w:rFonts w:ascii="Arial" w:hAnsi="Arial" w:cs="Arial"/>
        </w:rPr>
        <w:t xml:space="preserve">. International Journal of Management Reviews, 21(1), pp. 115–136. Available at:  </w:t>
      </w:r>
      <w:hyperlink r:id="rId19" w:history="1">
        <w:r w:rsidRPr="00DD5E7E">
          <w:rPr>
            <w:rStyle w:val="Hyperlink"/>
            <w:rFonts w:ascii="Arial" w:hAnsi="Arial" w:cs="Arial"/>
          </w:rPr>
          <w:t>https://doi.org/10.11</w:t>
        </w:r>
        <w:r w:rsidRPr="00DD5E7E">
          <w:rPr>
            <w:rStyle w:val="Hyperlink"/>
            <w:rFonts w:ascii="Arial" w:hAnsi="Arial" w:cs="Arial"/>
          </w:rPr>
          <w:t>1</w:t>
        </w:r>
        <w:r w:rsidRPr="00DD5E7E">
          <w:rPr>
            <w:rStyle w:val="Hyperlink"/>
            <w:rFonts w:ascii="Arial" w:hAnsi="Arial" w:cs="Arial"/>
          </w:rPr>
          <w:t>1/ijmr.12181</w:t>
        </w:r>
      </w:hyperlink>
      <w:r w:rsidRPr="00DD5E7E">
        <w:rPr>
          <w:rFonts w:ascii="Arial" w:hAnsi="Arial" w:cs="Arial"/>
        </w:rPr>
        <w:t xml:space="preserve"> </w:t>
      </w:r>
      <w:r w:rsidRPr="00DD5E7E">
        <w:rPr>
          <w:rFonts w:ascii="Arial" w:eastAsia="Times New Roman" w:hAnsi="Arial" w:cs="Arial"/>
          <w:kern w:val="0"/>
          <w:lang w:eastAsia="en-GB"/>
          <w14:ligatures w14:val="none"/>
        </w:rPr>
        <w:t>(Accessed: 20/02/2025).</w:t>
      </w:r>
    </w:p>
    <w:p w14:paraId="0DA81526" w14:textId="77777777" w:rsidR="00571FD9" w:rsidRPr="00DD5E7E" w:rsidRDefault="00571FD9" w:rsidP="00DD5E7E">
      <w:pPr>
        <w:spacing w:line="360" w:lineRule="auto"/>
        <w:rPr>
          <w:rFonts w:ascii="Arial" w:hAnsi="Arial" w:cs="Arial"/>
        </w:rPr>
      </w:pPr>
    </w:p>
    <w:p w14:paraId="283ABE73" w14:textId="77777777" w:rsidR="00571FD9" w:rsidRPr="00DD5E7E" w:rsidRDefault="00571FD9" w:rsidP="00DD5E7E">
      <w:pPr>
        <w:spacing w:line="360" w:lineRule="auto"/>
        <w:rPr>
          <w:rFonts w:ascii="Arial" w:hAnsi="Arial" w:cs="Arial"/>
        </w:rPr>
      </w:pPr>
    </w:p>
    <w:p w14:paraId="1FE92CDA" w14:textId="77777777" w:rsidR="00571FD9" w:rsidRPr="00DD5E7E" w:rsidRDefault="00571FD9" w:rsidP="00DD5E7E">
      <w:pPr>
        <w:spacing w:line="360" w:lineRule="auto"/>
        <w:rPr>
          <w:rFonts w:ascii="Arial" w:hAnsi="Arial" w:cs="Arial"/>
        </w:rPr>
      </w:pPr>
    </w:p>
    <w:p w14:paraId="4C281A85" w14:textId="77777777" w:rsidR="00DD5E7E" w:rsidRPr="00DD5E7E" w:rsidRDefault="00DD5E7E" w:rsidP="00DD5E7E">
      <w:pPr>
        <w:spacing w:line="360" w:lineRule="auto"/>
        <w:rPr>
          <w:rFonts w:ascii="Arial" w:hAnsi="Arial" w:cs="Arial"/>
        </w:rPr>
      </w:pPr>
    </w:p>
    <w:p w14:paraId="2003A616" w14:textId="77777777" w:rsidR="00DD5E7E" w:rsidRPr="00DD5E7E" w:rsidRDefault="00DD5E7E" w:rsidP="00DD5E7E">
      <w:pPr>
        <w:spacing w:line="360" w:lineRule="auto"/>
        <w:rPr>
          <w:rFonts w:ascii="Arial" w:hAnsi="Arial" w:cs="Arial"/>
        </w:rPr>
      </w:pPr>
    </w:p>
    <w:p w14:paraId="0A66C553" w14:textId="77777777" w:rsidR="00571FD9" w:rsidRPr="00DD5E7E" w:rsidRDefault="00571FD9" w:rsidP="00DD5E7E">
      <w:pPr>
        <w:spacing w:line="360" w:lineRule="auto"/>
        <w:rPr>
          <w:rFonts w:ascii="Arial" w:hAnsi="Arial" w:cs="Arial"/>
        </w:rPr>
      </w:pPr>
    </w:p>
    <w:p w14:paraId="5CA11E70" w14:textId="0EC07F2E" w:rsidR="00F01DF9" w:rsidRPr="009F19C6" w:rsidRDefault="00247F01" w:rsidP="009F19C6">
      <w:pPr>
        <w:pStyle w:val="Heading1"/>
        <w:rPr>
          <w:rFonts w:ascii="Arial" w:hAnsi="Arial" w:cs="Arial"/>
          <w:b/>
          <w:bCs/>
          <w:color w:val="000000" w:themeColor="text1"/>
          <w:sz w:val="24"/>
          <w:szCs w:val="24"/>
          <w:u w:val="single"/>
        </w:rPr>
      </w:pPr>
      <w:bookmarkStart w:id="16" w:name="_Toc191032369"/>
      <w:r w:rsidRPr="009F19C6">
        <w:rPr>
          <w:rFonts w:ascii="Arial" w:hAnsi="Arial" w:cs="Arial"/>
          <w:b/>
          <w:bCs/>
          <w:color w:val="000000" w:themeColor="text1"/>
          <w:sz w:val="24"/>
          <w:szCs w:val="24"/>
          <w:u w:val="single"/>
        </w:rPr>
        <w:t>Appendices</w:t>
      </w:r>
      <w:bookmarkEnd w:id="16"/>
      <w:r w:rsidRPr="009F19C6">
        <w:rPr>
          <w:rFonts w:ascii="Arial" w:hAnsi="Arial" w:cs="Arial"/>
          <w:b/>
          <w:bCs/>
          <w:color w:val="000000" w:themeColor="text1"/>
          <w:sz w:val="24"/>
          <w:szCs w:val="24"/>
          <w:u w:val="single"/>
        </w:rPr>
        <w:t xml:space="preserve"> </w:t>
      </w:r>
    </w:p>
    <w:p w14:paraId="6DB56106" w14:textId="3FBBF51C" w:rsidR="00BB0F56" w:rsidRPr="00513E7A" w:rsidRDefault="00364F2A" w:rsidP="00513E7A">
      <w:pPr>
        <w:spacing w:line="360" w:lineRule="auto"/>
        <w:jc w:val="both"/>
        <w:rPr>
          <w:rFonts w:ascii="Arial" w:hAnsi="Arial" w:cs="Arial"/>
        </w:rPr>
      </w:pPr>
      <w:r w:rsidRPr="00513E7A">
        <w:rPr>
          <w:rFonts w:ascii="Arial" w:hAnsi="Arial" w:cs="Arial"/>
        </w:rPr>
        <w:t>A</w:t>
      </w:r>
      <w:r w:rsidR="00EA26E2" w:rsidRPr="00513E7A">
        <w:rPr>
          <w:rFonts w:ascii="Arial" w:hAnsi="Arial" w:cs="Arial"/>
        </w:rPr>
        <w:t>ppendix 1.</w:t>
      </w:r>
    </w:p>
    <w:p w14:paraId="793C4571" w14:textId="2F2D96F3" w:rsidR="008B4E0E" w:rsidRPr="00513E7A" w:rsidRDefault="00120930" w:rsidP="00513E7A">
      <w:pPr>
        <w:spacing w:line="360" w:lineRule="auto"/>
        <w:jc w:val="both"/>
        <w:rPr>
          <w:rFonts w:ascii="Arial" w:hAnsi="Arial" w:cs="Arial"/>
        </w:rPr>
      </w:pPr>
      <w:hyperlink r:id="rId20" w:history="1">
        <w:r w:rsidRPr="00513E7A">
          <w:rPr>
            <w:rStyle w:val="Hyperlink"/>
            <w:rFonts w:ascii="Arial" w:hAnsi="Arial" w:cs="Arial"/>
          </w:rPr>
          <w:t>https://www.canva.com/design/DAGePNzKilA/tdSFwoEFqNuGgznU-EDHIA/edit?utm_con</w:t>
        </w:r>
        <w:r w:rsidRPr="00513E7A">
          <w:rPr>
            <w:rStyle w:val="Hyperlink"/>
            <w:rFonts w:ascii="Arial" w:hAnsi="Arial" w:cs="Arial"/>
          </w:rPr>
          <w:t>t</w:t>
        </w:r>
        <w:r w:rsidRPr="00513E7A">
          <w:rPr>
            <w:rStyle w:val="Hyperlink"/>
            <w:rFonts w:ascii="Arial" w:hAnsi="Arial" w:cs="Arial"/>
          </w:rPr>
          <w:t>ent=DAGePNzKilA&amp;utm_campaign=designshare&amp;utm_medium=link2&amp;utm_source=sharebutton</w:t>
        </w:r>
      </w:hyperlink>
      <w:r w:rsidRPr="00513E7A">
        <w:rPr>
          <w:rFonts w:ascii="Arial" w:hAnsi="Arial" w:cs="Arial"/>
        </w:rPr>
        <w:t xml:space="preserve"> </w:t>
      </w:r>
    </w:p>
    <w:p w14:paraId="11EFC123" w14:textId="77777777" w:rsidR="008B4E0E" w:rsidRPr="00513E7A" w:rsidRDefault="008B4E0E" w:rsidP="00513E7A">
      <w:pPr>
        <w:spacing w:line="360" w:lineRule="auto"/>
        <w:jc w:val="both"/>
        <w:rPr>
          <w:rFonts w:ascii="Arial" w:hAnsi="Arial" w:cs="Arial"/>
        </w:rPr>
      </w:pPr>
    </w:p>
    <w:p w14:paraId="3248E511" w14:textId="2BA5B293" w:rsidR="008B4E0E" w:rsidRPr="00513E7A" w:rsidRDefault="00364F2A" w:rsidP="00513E7A">
      <w:pPr>
        <w:spacing w:line="360" w:lineRule="auto"/>
        <w:jc w:val="both"/>
        <w:rPr>
          <w:rFonts w:ascii="Arial" w:hAnsi="Arial" w:cs="Arial"/>
        </w:rPr>
      </w:pPr>
      <w:r w:rsidRPr="00513E7A">
        <w:rPr>
          <w:rFonts w:ascii="Arial" w:hAnsi="Arial" w:cs="Arial"/>
          <w:noProof/>
        </w:rPr>
        <w:drawing>
          <wp:anchor distT="0" distB="0" distL="114300" distR="114300" simplePos="0" relativeHeight="251673600" behindDoc="0" locked="0" layoutInCell="1" allowOverlap="1" wp14:anchorId="1788A650" wp14:editId="4F247BE8">
            <wp:simplePos x="0" y="0"/>
            <wp:positionH relativeFrom="column">
              <wp:posOffset>-164465</wp:posOffset>
            </wp:positionH>
            <wp:positionV relativeFrom="paragraph">
              <wp:posOffset>260276</wp:posOffset>
            </wp:positionV>
            <wp:extent cx="5731510" cy="2424430"/>
            <wp:effectExtent l="0" t="0" r="0" b="1270"/>
            <wp:wrapSquare wrapText="bothSides"/>
            <wp:docPr id="198099005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90056" name="Picture 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424430"/>
                    </a:xfrm>
                    <a:prstGeom prst="rect">
                      <a:avLst/>
                    </a:prstGeom>
                  </pic:spPr>
                </pic:pic>
              </a:graphicData>
            </a:graphic>
            <wp14:sizeRelH relativeFrom="page">
              <wp14:pctWidth>0</wp14:pctWidth>
            </wp14:sizeRelH>
            <wp14:sizeRelV relativeFrom="page">
              <wp14:pctHeight>0</wp14:pctHeight>
            </wp14:sizeRelV>
          </wp:anchor>
        </w:drawing>
      </w:r>
      <w:r w:rsidR="008B4E0E" w:rsidRPr="00513E7A">
        <w:rPr>
          <w:rFonts w:ascii="Arial" w:hAnsi="Arial" w:cs="Arial"/>
        </w:rPr>
        <w:t xml:space="preserve">Appendix 2. </w:t>
      </w:r>
    </w:p>
    <w:p w14:paraId="4C9FAD8B" w14:textId="1FEBD95B" w:rsidR="00040159" w:rsidRPr="00513E7A" w:rsidRDefault="00364F2A" w:rsidP="00513E7A">
      <w:pPr>
        <w:spacing w:line="360" w:lineRule="auto"/>
        <w:jc w:val="both"/>
        <w:rPr>
          <w:rFonts w:ascii="Arial" w:hAnsi="Arial" w:cs="Arial"/>
        </w:rPr>
      </w:pPr>
      <w:r w:rsidRPr="00513E7A">
        <w:rPr>
          <w:rFonts w:ascii="Arial" w:hAnsi="Arial" w:cs="Arial"/>
          <w:noProof/>
        </w:rPr>
        <w:drawing>
          <wp:anchor distT="0" distB="0" distL="114300" distR="114300" simplePos="0" relativeHeight="251674624" behindDoc="1" locked="0" layoutInCell="1" allowOverlap="1" wp14:anchorId="77753B92" wp14:editId="77794328">
            <wp:simplePos x="0" y="0"/>
            <wp:positionH relativeFrom="column">
              <wp:posOffset>-162948</wp:posOffset>
            </wp:positionH>
            <wp:positionV relativeFrom="paragraph">
              <wp:posOffset>2683823</wp:posOffset>
            </wp:positionV>
            <wp:extent cx="5731510" cy="2432685"/>
            <wp:effectExtent l="0" t="0" r="0" b="5715"/>
            <wp:wrapTight wrapText="bothSides">
              <wp:wrapPolygon edited="0">
                <wp:start x="0" y="0"/>
                <wp:lineTo x="0" y="21538"/>
                <wp:lineTo x="21538" y="21538"/>
                <wp:lineTo x="21538" y="0"/>
                <wp:lineTo x="0" y="0"/>
              </wp:wrapPolygon>
            </wp:wrapTight>
            <wp:docPr id="11119796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979635" name="Picture 111197963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432685"/>
                    </a:xfrm>
                    <a:prstGeom prst="rect">
                      <a:avLst/>
                    </a:prstGeom>
                  </pic:spPr>
                </pic:pic>
              </a:graphicData>
            </a:graphic>
            <wp14:sizeRelH relativeFrom="page">
              <wp14:pctWidth>0</wp14:pctWidth>
            </wp14:sizeRelH>
            <wp14:sizeRelV relativeFrom="page">
              <wp14:pctHeight>0</wp14:pctHeight>
            </wp14:sizeRelV>
          </wp:anchor>
        </w:drawing>
      </w:r>
    </w:p>
    <w:p w14:paraId="17D1226E" w14:textId="12FC4412" w:rsidR="00040159" w:rsidRPr="00513E7A" w:rsidRDefault="00040159" w:rsidP="00513E7A">
      <w:pPr>
        <w:spacing w:line="360" w:lineRule="auto"/>
        <w:jc w:val="both"/>
        <w:rPr>
          <w:rFonts w:ascii="Arial" w:hAnsi="Arial" w:cs="Arial"/>
        </w:rPr>
      </w:pPr>
    </w:p>
    <w:p w14:paraId="3C0B4986" w14:textId="1B29DDE1" w:rsidR="00364F2A" w:rsidRPr="00513E7A" w:rsidRDefault="00364F2A" w:rsidP="00513E7A">
      <w:pPr>
        <w:spacing w:line="360" w:lineRule="auto"/>
        <w:jc w:val="both"/>
        <w:rPr>
          <w:rFonts w:ascii="Arial" w:hAnsi="Arial" w:cs="Arial"/>
        </w:rPr>
      </w:pPr>
    </w:p>
    <w:p w14:paraId="4DCF4BE3" w14:textId="10F5F11B" w:rsidR="00364F2A" w:rsidRPr="00513E7A" w:rsidRDefault="00364F2A" w:rsidP="00513E7A">
      <w:pPr>
        <w:spacing w:line="360" w:lineRule="auto"/>
        <w:jc w:val="both"/>
        <w:rPr>
          <w:rFonts w:ascii="Arial" w:hAnsi="Arial" w:cs="Arial"/>
        </w:rPr>
      </w:pPr>
      <w:r w:rsidRPr="00513E7A">
        <w:rPr>
          <w:rFonts w:ascii="Arial" w:hAnsi="Arial" w:cs="Arial"/>
          <w:noProof/>
        </w:rPr>
        <w:lastRenderedPageBreak/>
        <w:drawing>
          <wp:anchor distT="0" distB="0" distL="114300" distR="114300" simplePos="0" relativeHeight="251675648" behindDoc="1" locked="0" layoutInCell="1" allowOverlap="1" wp14:anchorId="21552899" wp14:editId="4A942BFC">
            <wp:simplePos x="0" y="0"/>
            <wp:positionH relativeFrom="column">
              <wp:posOffset>-164465</wp:posOffset>
            </wp:positionH>
            <wp:positionV relativeFrom="paragraph">
              <wp:posOffset>0</wp:posOffset>
            </wp:positionV>
            <wp:extent cx="5405120" cy="2320925"/>
            <wp:effectExtent l="0" t="0" r="5080" b="3175"/>
            <wp:wrapTight wrapText="bothSides">
              <wp:wrapPolygon edited="0">
                <wp:start x="0" y="0"/>
                <wp:lineTo x="0" y="21511"/>
                <wp:lineTo x="21570" y="21511"/>
                <wp:lineTo x="21570" y="0"/>
                <wp:lineTo x="0" y="0"/>
              </wp:wrapPolygon>
            </wp:wrapTight>
            <wp:docPr id="28272716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727169" name="Picture 18"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5120" cy="2320925"/>
                    </a:xfrm>
                    <a:prstGeom prst="rect">
                      <a:avLst/>
                    </a:prstGeom>
                  </pic:spPr>
                </pic:pic>
              </a:graphicData>
            </a:graphic>
            <wp14:sizeRelH relativeFrom="page">
              <wp14:pctWidth>0</wp14:pctWidth>
            </wp14:sizeRelH>
            <wp14:sizeRelV relativeFrom="page">
              <wp14:pctHeight>0</wp14:pctHeight>
            </wp14:sizeRelV>
          </wp:anchor>
        </w:drawing>
      </w:r>
    </w:p>
    <w:p w14:paraId="3D00D41A" w14:textId="77777777" w:rsidR="00364F2A" w:rsidRPr="00513E7A" w:rsidRDefault="00364F2A" w:rsidP="00513E7A">
      <w:pPr>
        <w:spacing w:line="360" w:lineRule="auto"/>
        <w:jc w:val="both"/>
        <w:rPr>
          <w:rFonts w:ascii="Arial" w:hAnsi="Arial" w:cs="Arial"/>
        </w:rPr>
      </w:pPr>
    </w:p>
    <w:p w14:paraId="43D97E83" w14:textId="1A91BC8D" w:rsidR="00040159" w:rsidRPr="00513E7A" w:rsidRDefault="00040159" w:rsidP="00513E7A">
      <w:pPr>
        <w:spacing w:line="360" w:lineRule="auto"/>
        <w:jc w:val="both"/>
        <w:rPr>
          <w:rFonts w:ascii="Arial" w:hAnsi="Arial" w:cs="Arial"/>
        </w:rPr>
      </w:pPr>
      <w:r w:rsidRPr="00513E7A">
        <w:rPr>
          <w:rFonts w:ascii="Arial" w:hAnsi="Arial" w:cs="Arial"/>
        </w:rPr>
        <w:t xml:space="preserve">Appendix 3- </w:t>
      </w:r>
    </w:p>
    <w:p w14:paraId="2040FE4B" w14:textId="0326BE97" w:rsidR="00040159" w:rsidRPr="00513E7A" w:rsidRDefault="00364F2A" w:rsidP="00513E7A">
      <w:pPr>
        <w:spacing w:line="360" w:lineRule="auto"/>
        <w:jc w:val="both"/>
        <w:rPr>
          <w:rFonts w:ascii="Arial" w:hAnsi="Arial" w:cs="Arial"/>
        </w:rPr>
      </w:pPr>
      <w:r w:rsidRPr="00513E7A">
        <w:rPr>
          <w:rFonts w:ascii="Arial" w:hAnsi="Arial" w:cs="Arial"/>
          <w:noProof/>
        </w:rPr>
        <w:drawing>
          <wp:anchor distT="0" distB="0" distL="114300" distR="114300" simplePos="0" relativeHeight="251676672" behindDoc="1" locked="0" layoutInCell="1" allowOverlap="1" wp14:anchorId="45EB26A3" wp14:editId="4BFD3CFF">
            <wp:simplePos x="0" y="0"/>
            <wp:positionH relativeFrom="column">
              <wp:posOffset>-328295</wp:posOffset>
            </wp:positionH>
            <wp:positionV relativeFrom="paragraph">
              <wp:posOffset>155575</wp:posOffset>
            </wp:positionV>
            <wp:extent cx="2582545" cy="1827530"/>
            <wp:effectExtent l="0" t="0" r="0" b="1270"/>
            <wp:wrapTight wrapText="bothSides">
              <wp:wrapPolygon edited="0">
                <wp:start x="0" y="1051"/>
                <wp:lineTo x="0" y="21465"/>
                <wp:lineTo x="21457" y="21465"/>
                <wp:lineTo x="21457" y="1051"/>
                <wp:lineTo x="0" y="1051"/>
              </wp:wrapPolygon>
            </wp:wrapTight>
            <wp:docPr id="193830690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06909" name="Picture 1938306909"/>
                    <pic:cNvPicPr/>
                  </pic:nvPicPr>
                  <pic:blipFill rotWithShape="1">
                    <a:blip r:embed="rId24"/>
                    <a:srcRect b="49899"/>
                    <a:stretch/>
                  </pic:blipFill>
                  <pic:spPr bwMode="auto">
                    <a:xfrm>
                      <a:off x="0" y="0"/>
                      <a:ext cx="2582545" cy="1827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D9D3ED" w14:textId="006A5E88" w:rsidR="00040159" w:rsidRPr="00513E7A" w:rsidRDefault="00364F2A" w:rsidP="00513E7A">
      <w:pPr>
        <w:spacing w:line="360" w:lineRule="auto"/>
        <w:jc w:val="both"/>
        <w:rPr>
          <w:rFonts w:ascii="Arial" w:hAnsi="Arial" w:cs="Arial"/>
        </w:rPr>
      </w:pPr>
      <w:r w:rsidRPr="00513E7A">
        <w:rPr>
          <w:rFonts w:ascii="Arial" w:hAnsi="Arial" w:cs="Arial"/>
          <w:noProof/>
        </w:rPr>
        <w:drawing>
          <wp:anchor distT="0" distB="0" distL="114300" distR="114300" simplePos="0" relativeHeight="251677696" behindDoc="0" locked="0" layoutInCell="1" allowOverlap="1" wp14:anchorId="7640B762" wp14:editId="3BB95859">
            <wp:simplePos x="0" y="0"/>
            <wp:positionH relativeFrom="column">
              <wp:posOffset>2848610</wp:posOffset>
            </wp:positionH>
            <wp:positionV relativeFrom="paragraph">
              <wp:posOffset>161925</wp:posOffset>
            </wp:positionV>
            <wp:extent cx="2453640" cy="1557655"/>
            <wp:effectExtent l="0" t="0" r="0" b="0"/>
            <wp:wrapSquare wrapText="bothSides"/>
            <wp:docPr id="17496508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06909" name="Picture 1938306909"/>
                    <pic:cNvPicPr/>
                  </pic:nvPicPr>
                  <pic:blipFill rotWithShape="1">
                    <a:blip r:embed="rId25"/>
                    <a:srcRect t="49718" b="5341"/>
                    <a:stretch/>
                  </pic:blipFill>
                  <pic:spPr bwMode="auto">
                    <a:xfrm>
                      <a:off x="0" y="0"/>
                      <a:ext cx="2453640" cy="1557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D87B7C" w14:textId="77777777" w:rsidR="00364F2A" w:rsidRPr="00513E7A" w:rsidRDefault="00364F2A" w:rsidP="00513E7A">
      <w:pPr>
        <w:spacing w:line="360" w:lineRule="auto"/>
        <w:jc w:val="both"/>
        <w:rPr>
          <w:rFonts w:ascii="Arial" w:hAnsi="Arial" w:cs="Arial"/>
        </w:rPr>
      </w:pPr>
    </w:p>
    <w:p w14:paraId="57A2E56F" w14:textId="77777777" w:rsidR="00364F2A" w:rsidRPr="00513E7A" w:rsidRDefault="00364F2A" w:rsidP="00513E7A">
      <w:pPr>
        <w:spacing w:line="360" w:lineRule="auto"/>
        <w:jc w:val="both"/>
        <w:rPr>
          <w:rFonts w:ascii="Arial" w:hAnsi="Arial" w:cs="Arial"/>
        </w:rPr>
      </w:pPr>
    </w:p>
    <w:p w14:paraId="0AE6776A" w14:textId="1B06316D" w:rsidR="000E41CB" w:rsidRPr="00513E7A" w:rsidRDefault="00EA26E2" w:rsidP="00513E7A">
      <w:pPr>
        <w:spacing w:line="360" w:lineRule="auto"/>
        <w:jc w:val="both"/>
        <w:rPr>
          <w:rFonts w:ascii="Arial" w:hAnsi="Arial" w:cs="Arial"/>
        </w:rPr>
      </w:pPr>
      <w:r w:rsidRPr="00513E7A">
        <w:rPr>
          <w:rFonts w:ascii="Arial" w:hAnsi="Arial" w:cs="Arial"/>
        </w:rPr>
        <w:t xml:space="preserve">Appendix </w:t>
      </w:r>
      <w:proofErr w:type="gramStart"/>
      <w:r w:rsidRPr="00513E7A">
        <w:rPr>
          <w:rFonts w:ascii="Arial" w:hAnsi="Arial" w:cs="Arial"/>
        </w:rPr>
        <w:t>4 .</w:t>
      </w:r>
      <w:proofErr w:type="gramEnd"/>
      <w:r w:rsidRPr="00513E7A">
        <w:rPr>
          <w:rFonts w:ascii="Arial" w:hAnsi="Arial" w:cs="Arial"/>
        </w:rPr>
        <w:t xml:space="preserve"> </w:t>
      </w:r>
    </w:p>
    <w:p w14:paraId="1C2DC829" w14:textId="05C8B2AA" w:rsidR="00E45808" w:rsidRPr="00513E7A" w:rsidRDefault="00E45808" w:rsidP="00513E7A">
      <w:pPr>
        <w:spacing w:line="360" w:lineRule="auto"/>
        <w:jc w:val="both"/>
        <w:rPr>
          <w:rFonts w:ascii="Arial" w:hAnsi="Arial" w:cs="Arial"/>
        </w:rPr>
      </w:pPr>
    </w:p>
    <w:p w14:paraId="63247C98" w14:textId="03927DDF" w:rsidR="00E45808" w:rsidRPr="00513E7A" w:rsidRDefault="00364F2A" w:rsidP="00513E7A">
      <w:pPr>
        <w:spacing w:line="360" w:lineRule="auto"/>
        <w:jc w:val="both"/>
        <w:rPr>
          <w:rFonts w:ascii="Arial" w:hAnsi="Arial" w:cs="Arial"/>
        </w:rPr>
      </w:pPr>
      <w:r w:rsidRPr="00513E7A">
        <w:rPr>
          <w:rFonts w:ascii="Arial" w:hAnsi="Arial" w:cs="Arial"/>
          <w:noProof/>
        </w:rPr>
        <w:drawing>
          <wp:anchor distT="0" distB="0" distL="114300" distR="114300" simplePos="0" relativeHeight="251678720" behindDoc="0" locked="0" layoutInCell="1" allowOverlap="1" wp14:anchorId="5D3FAE81" wp14:editId="0573E7E7">
            <wp:simplePos x="0" y="0"/>
            <wp:positionH relativeFrom="column">
              <wp:posOffset>-23935</wp:posOffset>
            </wp:positionH>
            <wp:positionV relativeFrom="paragraph">
              <wp:posOffset>-210576</wp:posOffset>
            </wp:positionV>
            <wp:extent cx="2277745" cy="3200400"/>
            <wp:effectExtent l="0" t="0" r="0" b="0"/>
            <wp:wrapThrough wrapText="bothSides">
              <wp:wrapPolygon edited="0">
                <wp:start x="0" y="0"/>
                <wp:lineTo x="0" y="21514"/>
                <wp:lineTo x="21437" y="21514"/>
                <wp:lineTo x="21437" y="0"/>
                <wp:lineTo x="0" y="0"/>
              </wp:wrapPolygon>
            </wp:wrapThrough>
            <wp:docPr id="538966433" name="Picture 20"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66433" name="Picture 20" descr="A white paper with black tex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277745" cy="3200400"/>
                    </a:xfrm>
                    <a:prstGeom prst="rect">
                      <a:avLst/>
                    </a:prstGeom>
                  </pic:spPr>
                </pic:pic>
              </a:graphicData>
            </a:graphic>
            <wp14:sizeRelH relativeFrom="page">
              <wp14:pctWidth>0</wp14:pctWidth>
            </wp14:sizeRelH>
            <wp14:sizeRelV relativeFrom="page">
              <wp14:pctHeight>0</wp14:pctHeight>
            </wp14:sizeRelV>
          </wp:anchor>
        </w:drawing>
      </w:r>
    </w:p>
    <w:p w14:paraId="0E459109" w14:textId="3C0645F8" w:rsidR="00E45808" w:rsidRPr="00513E7A" w:rsidRDefault="00E45808" w:rsidP="00513E7A">
      <w:pPr>
        <w:spacing w:line="360" w:lineRule="auto"/>
        <w:jc w:val="both"/>
        <w:rPr>
          <w:rFonts w:ascii="Arial" w:hAnsi="Arial" w:cs="Arial"/>
        </w:rPr>
      </w:pPr>
    </w:p>
    <w:p w14:paraId="45921C3B" w14:textId="5205F215" w:rsidR="00E45808" w:rsidRPr="00513E7A" w:rsidRDefault="00E45808" w:rsidP="00513E7A">
      <w:pPr>
        <w:spacing w:line="360" w:lineRule="auto"/>
        <w:jc w:val="both"/>
        <w:rPr>
          <w:rFonts w:ascii="Arial" w:hAnsi="Arial" w:cs="Arial"/>
        </w:rPr>
      </w:pPr>
    </w:p>
    <w:p w14:paraId="0B9FE3BF" w14:textId="77777777" w:rsidR="00E45808" w:rsidRPr="00513E7A" w:rsidRDefault="00E45808" w:rsidP="00513E7A">
      <w:pPr>
        <w:spacing w:line="360" w:lineRule="auto"/>
        <w:jc w:val="both"/>
        <w:rPr>
          <w:rFonts w:ascii="Arial" w:hAnsi="Arial" w:cs="Arial"/>
        </w:rPr>
      </w:pPr>
    </w:p>
    <w:p w14:paraId="21830BB8" w14:textId="77777777" w:rsidR="00E45808" w:rsidRPr="00513E7A" w:rsidRDefault="00E45808" w:rsidP="00513E7A">
      <w:pPr>
        <w:spacing w:line="360" w:lineRule="auto"/>
        <w:jc w:val="both"/>
        <w:rPr>
          <w:rFonts w:ascii="Arial" w:hAnsi="Arial" w:cs="Arial"/>
        </w:rPr>
      </w:pPr>
    </w:p>
    <w:p w14:paraId="3C45B13B" w14:textId="77777777" w:rsidR="00E45808" w:rsidRPr="00513E7A" w:rsidRDefault="00E45808" w:rsidP="00513E7A">
      <w:pPr>
        <w:spacing w:line="360" w:lineRule="auto"/>
        <w:jc w:val="both"/>
        <w:rPr>
          <w:rFonts w:ascii="Arial" w:hAnsi="Arial" w:cs="Arial"/>
        </w:rPr>
      </w:pPr>
    </w:p>
    <w:p w14:paraId="7E6D2311" w14:textId="77777777" w:rsidR="00E45808" w:rsidRPr="00513E7A" w:rsidRDefault="00E45808" w:rsidP="00513E7A">
      <w:pPr>
        <w:spacing w:line="360" w:lineRule="auto"/>
        <w:jc w:val="both"/>
        <w:rPr>
          <w:rFonts w:ascii="Arial" w:hAnsi="Arial" w:cs="Arial"/>
        </w:rPr>
      </w:pPr>
    </w:p>
    <w:p w14:paraId="2FB50D25" w14:textId="4CCA6F9A" w:rsidR="00E45808" w:rsidRPr="00513E7A" w:rsidRDefault="00E45808" w:rsidP="00513E7A">
      <w:pPr>
        <w:spacing w:line="360" w:lineRule="auto"/>
        <w:jc w:val="both"/>
        <w:rPr>
          <w:rFonts w:ascii="Arial" w:hAnsi="Arial" w:cs="Arial"/>
        </w:rPr>
      </w:pPr>
    </w:p>
    <w:p w14:paraId="7CF4F3CD" w14:textId="77777777" w:rsidR="00E45808" w:rsidRPr="00513E7A" w:rsidRDefault="00E45808" w:rsidP="00513E7A">
      <w:pPr>
        <w:spacing w:line="360" w:lineRule="auto"/>
        <w:jc w:val="both"/>
        <w:rPr>
          <w:rFonts w:ascii="Arial" w:hAnsi="Arial" w:cs="Arial"/>
        </w:rPr>
      </w:pPr>
    </w:p>
    <w:p w14:paraId="379C86D3" w14:textId="77777777" w:rsidR="00E45808" w:rsidRPr="00513E7A" w:rsidRDefault="00E45808" w:rsidP="00513E7A">
      <w:pPr>
        <w:spacing w:line="360" w:lineRule="auto"/>
        <w:jc w:val="both"/>
        <w:rPr>
          <w:rFonts w:ascii="Arial" w:hAnsi="Arial" w:cs="Arial"/>
        </w:rPr>
      </w:pPr>
    </w:p>
    <w:p w14:paraId="436C89AA" w14:textId="77777777" w:rsidR="00E45808" w:rsidRPr="00513E7A" w:rsidRDefault="00E45808" w:rsidP="00513E7A">
      <w:pPr>
        <w:spacing w:line="360" w:lineRule="auto"/>
        <w:jc w:val="both"/>
        <w:rPr>
          <w:rFonts w:ascii="Arial" w:hAnsi="Arial" w:cs="Arial"/>
        </w:rPr>
      </w:pPr>
    </w:p>
    <w:p w14:paraId="7305FCFF" w14:textId="77777777" w:rsidR="00E45808" w:rsidRPr="00513E7A" w:rsidRDefault="00E45808" w:rsidP="00513E7A">
      <w:pPr>
        <w:spacing w:line="360" w:lineRule="auto"/>
        <w:jc w:val="both"/>
        <w:rPr>
          <w:rFonts w:ascii="Arial" w:hAnsi="Arial" w:cs="Arial"/>
        </w:rPr>
      </w:pPr>
    </w:p>
    <w:p w14:paraId="1208E55E" w14:textId="77777777" w:rsidR="00E45808" w:rsidRPr="00513E7A" w:rsidRDefault="00E45808" w:rsidP="00513E7A">
      <w:pPr>
        <w:spacing w:line="360" w:lineRule="auto"/>
        <w:jc w:val="both"/>
        <w:rPr>
          <w:rFonts w:ascii="Arial" w:hAnsi="Arial" w:cs="Arial"/>
        </w:rPr>
      </w:pPr>
    </w:p>
    <w:p w14:paraId="7DF41A3C" w14:textId="34EFB8EE" w:rsidR="00E45808" w:rsidRPr="00513E7A" w:rsidRDefault="00364F2A" w:rsidP="00513E7A">
      <w:pPr>
        <w:spacing w:line="360" w:lineRule="auto"/>
        <w:jc w:val="both"/>
        <w:rPr>
          <w:rFonts w:ascii="Arial" w:hAnsi="Arial" w:cs="Arial"/>
        </w:rPr>
      </w:pPr>
      <w:r w:rsidRPr="00513E7A">
        <w:rPr>
          <w:rFonts w:ascii="Arial" w:hAnsi="Arial" w:cs="Arial"/>
          <w:noProof/>
        </w:rPr>
        <w:lastRenderedPageBreak/>
        <w:drawing>
          <wp:anchor distT="0" distB="0" distL="114300" distR="114300" simplePos="0" relativeHeight="251679744" behindDoc="1" locked="0" layoutInCell="1" allowOverlap="1" wp14:anchorId="1EAAE9CD" wp14:editId="67ECE0AB">
            <wp:simplePos x="0" y="0"/>
            <wp:positionH relativeFrom="column">
              <wp:posOffset>-130917</wp:posOffset>
            </wp:positionH>
            <wp:positionV relativeFrom="paragraph">
              <wp:posOffset>307975</wp:posOffset>
            </wp:positionV>
            <wp:extent cx="2695575" cy="3879215"/>
            <wp:effectExtent l="0" t="0" r="0" b="0"/>
            <wp:wrapTight wrapText="bothSides">
              <wp:wrapPolygon edited="0">
                <wp:start x="0" y="0"/>
                <wp:lineTo x="0" y="21497"/>
                <wp:lineTo x="21473" y="21497"/>
                <wp:lineTo x="21473" y="0"/>
                <wp:lineTo x="0" y="0"/>
              </wp:wrapPolygon>
            </wp:wrapTight>
            <wp:docPr id="16175894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8946" name="Picture 16175894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95575" cy="3879215"/>
                    </a:xfrm>
                    <a:prstGeom prst="rect">
                      <a:avLst/>
                    </a:prstGeom>
                  </pic:spPr>
                </pic:pic>
              </a:graphicData>
            </a:graphic>
            <wp14:sizeRelH relativeFrom="page">
              <wp14:pctWidth>0</wp14:pctWidth>
            </wp14:sizeRelH>
            <wp14:sizeRelV relativeFrom="page">
              <wp14:pctHeight>0</wp14:pctHeight>
            </wp14:sizeRelV>
          </wp:anchor>
        </w:drawing>
      </w:r>
      <w:r w:rsidRPr="00513E7A">
        <w:rPr>
          <w:rFonts w:ascii="Arial" w:hAnsi="Arial" w:cs="Arial"/>
          <w:noProof/>
        </w:rPr>
        <w:drawing>
          <wp:anchor distT="0" distB="0" distL="114300" distR="114300" simplePos="0" relativeHeight="251680768" behindDoc="0" locked="0" layoutInCell="1" allowOverlap="1" wp14:anchorId="23D22B87" wp14:editId="39F43047">
            <wp:simplePos x="0" y="0"/>
            <wp:positionH relativeFrom="column">
              <wp:posOffset>3110840</wp:posOffset>
            </wp:positionH>
            <wp:positionV relativeFrom="paragraph">
              <wp:posOffset>377190</wp:posOffset>
            </wp:positionV>
            <wp:extent cx="2647950" cy="3810635"/>
            <wp:effectExtent l="0" t="0" r="6350" b="0"/>
            <wp:wrapThrough wrapText="bothSides">
              <wp:wrapPolygon edited="0">
                <wp:start x="0" y="0"/>
                <wp:lineTo x="0" y="21524"/>
                <wp:lineTo x="21548" y="21524"/>
                <wp:lineTo x="21548" y="0"/>
                <wp:lineTo x="0" y="0"/>
              </wp:wrapPolygon>
            </wp:wrapThrough>
            <wp:docPr id="206261209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12097" name="Picture 206261209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647950" cy="3810635"/>
                    </a:xfrm>
                    <a:prstGeom prst="rect">
                      <a:avLst/>
                    </a:prstGeom>
                  </pic:spPr>
                </pic:pic>
              </a:graphicData>
            </a:graphic>
            <wp14:sizeRelH relativeFrom="page">
              <wp14:pctWidth>0</wp14:pctWidth>
            </wp14:sizeRelH>
            <wp14:sizeRelV relativeFrom="page">
              <wp14:pctHeight>0</wp14:pctHeight>
            </wp14:sizeRelV>
          </wp:anchor>
        </w:drawing>
      </w:r>
      <w:r w:rsidR="00E45808" w:rsidRPr="00513E7A">
        <w:rPr>
          <w:rFonts w:ascii="Arial" w:hAnsi="Arial" w:cs="Arial"/>
        </w:rPr>
        <w:t>Appendi</w:t>
      </w:r>
      <w:r w:rsidR="00EA4FD5" w:rsidRPr="00513E7A">
        <w:rPr>
          <w:rFonts w:ascii="Arial" w:hAnsi="Arial" w:cs="Arial"/>
        </w:rPr>
        <w:t xml:space="preserve">x </w:t>
      </w:r>
      <w:r w:rsidR="00E45808" w:rsidRPr="00513E7A">
        <w:rPr>
          <w:rFonts w:ascii="Arial" w:hAnsi="Arial" w:cs="Arial"/>
        </w:rPr>
        <w:t xml:space="preserve">5. </w:t>
      </w:r>
    </w:p>
    <w:p w14:paraId="007CDD60" w14:textId="77777777" w:rsidR="00423F58" w:rsidRPr="00513E7A" w:rsidRDefault="00423F58" w:rsidP="00513E7A">
      <w:pPr>
        <w:spacing w:line="360" w:lineRule="auto"/>
        <w:jc w:val="both"/>
        <w:rPr>
          <w:rFonts w:ascii="Arial" w:hAnsi="Arial" w:cs="Arial"/>
        </w:rPr>
      </w:pPr>
    </w:p>
    <w:p w14:paraId="6D9B8F0A" w14:textId="77777777" w:rsidR="00423F58" w:rsidRPr="00513E7A" w:rsidRDefault="00423F58" w:rsidP="00513E7A">
      <w:pPr>
        <w:spacing w:line="360" w:lineRule="auto"/>
        <w:jc w:val="both"/>
        <w:rPr>
          <w:rFonts w:ascii="Arial" w:hAnsi="Arial" w:cs="Arial"/>
        </w:rPr>
      </w:pPr>
    </w:p>
    <w:p w14:paraId="2B49D839" w14:textId="77777777" w:rsidR="00423F58" w:rsidRPr="00513E7A" w:rsidRDefault="00423F58" w:rsidP="00513E7A">
      <w:pPr>
        <w:spacing w:line="360" w:lineRule="auto"/>
        <w:jc w:val="both"/>
        <w:rPr>
          <w:rFonts w:ascii="Arial" w:hAnsi="Arial" w:cs="Arial"/>
        </w:rPr>
      </w:pPr>
    </w:p>
    <w:p w14:paraId="4593F6AA" w14:textId="77777777" w:rsidR="00423F58" w:rsidRPr="00513E7A" w:rsidRDefault="00423F58" w:rsidP="00513E7A">
      <w:pPr>
        <w:spacing w:line="360" w:lineRule="auto"/>
        <w:jc w:val="both"/>
        <w:rPr>
          <w:rFonts w:ascii="Arial" w:hAnsi="Arial" w:cs="Arial"/>
        </w:rPr>
      </w:pPr>
    </w:p>
    <w:p w14:paraId="1045EB18" w14:textId="77777777" w:rsidR="00423F58" w:rsidRPr="00513E7A" w:rsidRDefault="00423F58" w:rsidP="00513E7A">
      <w:pPr>
        <w:spacing w:line="360" w:lineRule="auto"/>
        <w:jc w:val="both"/>
        <w:rPr>
          <w:rFonts w:ascii="Arial" w:hAnsi="Arial" w:cs="Arial"/>
        </w:rPr>
      </w:pPr>
    </w:p>
    <w:p w14:paraId="15CC0D6B" w14:textId="77777777" w:rsidR="00423F58" w:rsidRPr="00513E7A" w:rsidRDefault="00423F58" w:rsidP="00513E7A">
      <w:pPr>
        <w:spacing w:line="360" w:lineRule="auto"/>
        <w:jc w:val="both"/>
        <w:rPr>
          <w:rFonts w:ascii="Arial" w:hAnsi="Arial" w:cs="Arial"/>
        </w:rPr>
      </w:pPr>
    </w:p>
    <w:p w14:paraId="2D2515CF" w14:textId="77777777" w:rsidR="00423F58" w:rsidRPr="00513E7A" w:rsidRDefault="00423F58" w:rsidP="00513E7A">
      <w:pPr>
        <w:spacing w:line="360" w:lineRule="auto"/>
        <w:jc w:val="both"/>
        <w:rPr>
          <w:rFonts w:ascii="Arial" w:hAnsi="Arial" w:cs="Arial"/>
        </w:rPr>
      </w:pPr>
    </w:p>
    <w:p w14:paraId="788C0A43" w14:textId="77777777" w:rsidR="00423F58" w:rsidRPr="00513E7A" w:rsidRDefault="00423F58" w:rsidP="00513E7A">
      <w:pPr>
        <w:spacing w:line="360" w:lineRule="auto"/>
        <w:jc w:val="both"/>
        <w:rPr>
          <w:rFonts w:ascii="Arial" w:hAnsi="Arial" w:cs="Arial"/>
        </w:rPr>
      </w:pPr>
    </w:p>
    <w:p w14:paraId="5BB72B97" w14:textId="77777777" w:rsidR="00423F58" w:rsidRPr="00513E7A" w:rsidRDefault="00423F58" w:rsidP="00513E7A">
      <w:pPr>
        <w:spacing w:line="360" w:lineRule="auto"/>
        <w:jc w:val="both"/>
        <w:rPr>
          <w:rFonts w:ascii="Arial" w:hAnsi="Arial" w:cs="Arial"/>
        </w:rPr>
      </w:pPr>
    </w:p>
    <w:p w14:paraId="0D51F7DE" w14:textId="77777777" w:rsidR="00423F58" w:rsidRPr="00513E7A" w:rsidRDefault="00423F58" w:rsidP="00513E7A">
      <w:pPr>
        <w:spacing w:line="360" w:lineRule="auto"/>
        <w:jc w:val="both"/>
        <w:rPr>
          <w:rFonts w:ascii="Arial" w:hAnsi="Arial" w:cs="Arial"/>
        </w:rPr>
      </w:pPr>
    </w:p>
    <w:p w14:paraId="0DD7D4FC" w14:textId="77777777" w:rsidR="00423F58" w:rsidRPr="00513E7A" w:rsidRDefault="00423F58" w:rsidP="00513E7A">
      <w:pPr>
        <w:spacing w:line="360" w:lineRule="auto"/>
        <w:jc w:val="both"/>
        <w:rPr>
          <w:rFonts w:ascii="Arial" w:hAnsi="Arial" w:cs="Arial"/>
        </w:rPr>
      </w:pPr>
    </w:p>
    <w:p w14:paraId="5B235111" w14:textId="77777777" w:rsidR="00423F58" w:rsidRPr="00513E7A" w:rsidRDefault="00423F58" w:rsidP="00513E7A">
      <w:pPr>
        <w:spacing w:line="360" w:lineRule="auto"/>
        <w:jc w:val="both"/>
        <w:rPr>
          <w:rFonts w:ascii="Arial" w:hAnsi="Arial" w:cs="Arial"/>
        </w:rPr>
      </w:pPr>
    </w:p>
    <w:p w14:paraId="4C0B92B3" w14:textId="77777777" w:rsidR="00423F58" w:rsidRPr="00513E7A" w:rsidRDefault="00423F58" w:rsidP="00513E7A">
      <w:pPr>
        <w:spacing w:line="360" w:lineRule="auto"/>
        <w:jc w:val="both"/>
        <w:rPr>
          <w:rFonts w:ascii="Arial" w:hAnsi="Arial" w:cs="Arial"/>
        </w:rPr>
      </w:pPr>
    </w:p>
    <w:p w14:paraId="09587BD3" w14:textId="77777777" w:rsidR="00423F58" w:rsidRPr="00513E7A" w:rsidRDefault="00423F58" w:rsidP="00513E7A">
      <w:pPr>
        <w:spacing w:line="360" w:lineRule="auto"/>
        <w:jc w:val="both"/>
        <w:rPr>
          <w:rFonts w:ascii="Arial" w:hAnsi="Arial" w:cs="Arial"/>
        </w:rPr>
      </w:pPr>
    </w:p>
    <w:p w14:paraId="7DE1122C" w14:textId="77777777" w:rsidR="00423F58" w:rsidRPr="00513E7A" w:rsidRDefault="00423F58" w:rsidP="00513E7A">
      <w:pPr>
        <w:spacing w:line="360" w:lineRule="auto"/>
        <w:jc w:val="both"/>
        <w:rPr>
          <w:rFonts w:ascii="Arial" w:hAnsi="Arial" w:cs="Arial"/>
        </w:rPr>
      </w:pPr>
    </w:p>
    <w:p w14:paraId="47842008" w14:textId="77777777" w:rsidR="00423F58" w:rsidRPr="00513E7A" w:rsidRDefault="00423F58" w:rsidP="00513E7A">
      <w:pPr>
        <w:spacing w:line="360" w:lineRule="auto"/>
        <w:jc w:val="both"/>
        <w:rPr>
          <w:rFonts w:ascii="Arial" w:hAnsi="Arial" w:cs="Arial"/>
        </w:rPr>
      </w:pPr>
    </w:p>
    <w:p w14:paraId="14B9EBF8" w14:textId="77777777" w:rsidR="00423F58" w:rsidRPr="00513E7A" w:rsidRDefault="00423F58" w:rsidP="00513E7A">
      <w:pPr>
        <w:spacing w:line="360" w:lineRule="auto"/>
        <w:jc w:val="both"/>
        <w:rPr>
          <w:rFonts w:ascii="Arial" w:hAnsi="Arial" w:cs="Arial"/>
        </w:rPr>
      </w:pPr>
    </w:p>
    <w:p w14:paraId="41C7691F" w14:textId="001CFA16" w:rsidR="008972F0" w:rsidRDefault="008972F0" w:rsidP="00A27C80">
      <w:pPr>
        <w:spacing w:line="360" w:lineRule="auto"/>
        <w:rPr>
          <w:rFonts w:ascii="Arial" w:hAnsi="Arial" w:cs="Arial"/>
        </w:rPr>
      </w:pPr>
      <w:r>
        <w:rPr>
          <w:rFonts w:ascii="Arial" w:hAnsi="Arial" w:cs="Arial"/>
          <w:noProof/>
        </w:rPr>
        <w:drawing>
          <wp:anchor distT="0" distB="0" distL="114300" distR="114300" simplePos="0" relativeHeight="251682816" behindDoc="1" locked="0" layoutInCell="1" allowOverlap="1" wp14:anchorId="31A0ACC4" wp14:editId="2B3612EE">
            <wp:simplePos x="0" y="0"/>
            <wp:positionH relativeFrom="column">
              <wp:posOffset>0</wp:posOffset>
            </wp:positionH>
            <wp:positionV relativeFrom="paragraph">
              <wp:posOffset>325929</wp:posOffset>
            </wp:positionV>
            <wp:extent cx="5731510" cy="2875915"/>
            <wp:effectExtent l="0" t="0" r="0" b="0"/>
            <wp:wrapTight wrapText="bothSides">
              <wp:wrapPolygon edited="0">
                <wp:start x="0" y="0"/>
                <wp:lineTo x="0" y="21462"/>
                <wp:lineTo x="21538" y="21462"/>
                <wp:lineTo x="21538" y="0"/>
                <wp:lineTo x="0" y="0"/>
              </wp:wrapPolygon>
            </wp:wrapTight>
            <wp:docPr id="458035289"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35289" name="Picture 23"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875915"/>
                    </a:xfrm>
                    <a:prstGeom prst="rect">
                      <a:avLst/>
                    </a:prstGeom>
                  </pic:spPr>
                </pic:pic>
              </a:graphicData>
            </a:graphic>
            <wp14:sizeRelH relativeFrom="page">
              <wp14:pctWidth>0</wp14:pctWidth>
            </wp14:sizeRelH>
            <wp14:sizeRelV relativeFrom="page">
              <wp14:pctHeight>0</wp14:pctHeight>
            </wp14:sizeRelV>
          </wp:anchor>
        </w:drawing>
      </w:r>
      <w:r w:rsidR="00423F58" w:rsidRPr="00513E7A">
        <w:rPr>
          <w:rFonts w:ascii="Arial" w:hAnsi="Arial" w:cs="Arial"/>
        </w:rPr>
        <w:t>Appendix 6.</w:t>
      </w:r>
      <w:r w:rsidR="00423F58">
        <w:rPr>
          <w:rFonts w:ascii="Arial" w:hAnsi="Arial" w:cs="Arial"/>
        </w:rPr>
        <w:t xml:space="preserve"> </w:t>
      </w:r>
    </w:p>
    <w:p w14:paraId="3BBBA961" w14:textId="6D1FAF2E" w:rsidR="008972F0" w:rsidRDefault="008972F0" w:rsidP="00A27C80">
      <w:pPr>
        <w:spacing w:line="360" w:lineRule="auto"/>
        <w:rPr>
          <w:rFonts w:ascii="Arial" w:hAnsi="Arial" w:cs="Arial"/>
        </w:rPr>
      </w:pPr>
    </w:p>
    <w:p w14:paraId="0E8970AA" w14:textId="6D3F8513" w:rsidR="008972F0" w:rsidRDefault="008972F0" w:rsidP="00A27C80">
      <w:pPr>
        <w:spacing w:line="360" w:lineRule="auto"/>
        <w:rPr>
          <w:rFonts w:ascii="Arial" w:hAnsi="Arial" w:cs="Arial"/>
        </w:rPr>
      </w:pPr>
    </w:p>
    <w:p w14:paraId="14E1D0F9" w14:textId="22900C6F" w:rsidR="008972F0" w:rsidRDefault="008972F0" w:rsidP="00A27C80">
      <w:pPr>
        <w:spacing w:line="360" w:lineRule="auto"/>
        <w:rPr>
          <w:rFonts w:ascii="Arial" w:hAnsi="Arial" w:cs="Arial"/>
        </w:rPr>
      </w:pPr>
    </w:p>
    <w:p w14:paraId="33459989" w14:textId="404FCEA5" w:rsidR="008972F0" w:rsidRDefault="00436D48" w:rsidP="00A27C80">
      <w:pPr>
        <w:spacing w:line="360" w:lineRule="auto"/>
        <w:rPr>
          <w:rFonts w:ascii="Arial" w:hAnsi="Arial" w:cs="Arial"/>
        </w:rPr>
      </w:pPr>
      <w:r>
        <w:rPr>
          <w:noProof/>
        </w:rPr>
        <w:lastRenderedPageBreak/>
        <w:drawing>
          <wp:anchor distT="0" distB="0" distL="114300" distR="114300" simplePos="0" relativeHeight="251684864" behindDoc="0" locked="0" layoutInCell="1" allowOverlap="1" wp14:anchorId="62C8189C" wp14:editId="0E9E1857">
            <wp:simplePos x="0" y="0"/>
            <wp:positionH relativeFrom="column">
              <wp:posOffset>-241282</wp:posOffset>
            </wp:positionH>
            <wp:positionV relativeFrom="paragraph">
              <wp:posOffset>384723</wp:posOffset>
            </wp:positionV>
            <wp:extent cx="6235065" cy="2237105"/>
            <wp:effectExtent l="0" t="0" r="635" b="0"/>
            <wp:wrapTopAndBottom/>
            <wp:docPr id="1808062839" name="Picture 1" descr="A green car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62839" name="Picture 1" descr="A green card with white tex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6235065" cy="2237105"/>
                    </a:xfrm>
                    <a:prstGeom prst="rect">
                      <a:avLst/>
                    </a:prstGeom>
                  </pic:spPr>
                </pic:pic>
              </a:graphicData>
            </a:graphic>
            <wp14:sizeRelH relativeFrom="margin">
              <wp14:pctWidth>0</wp14:pctWidth>
            </wp14:sizeRelH>
            <wp14:sizeRelV relativeFrom="margin">
              <wp14:pctHeight>0</wp14:pctHeight>
            </wp14:sizeRelV>
          </wp:anchor>
        </w:drawing>
      </w:r>
      <w:r w:rsidR="008972F0">
        <w:rPr>
          <w:rFonts w:ascii="Arial" w:hAnsi="Arial" w:cs="Arial"/>
        </w:rPr>
        <w:t xml:space="preserve">Appendix 7. </w:t>
      </w:r>
    </w:p>
    <w:p w14:paraId="314AFE20" w14:textId="6F4F2DA6" w:rsidR="008972F0" w:rsidRDefault="008972F0" w:rsidP="00A27C80">
      <w:pPr>
        <w:spacing w:line="360" w:lineRule="auto"/>
        <w:rPr>
          <w:rFonts w:ascii="Arial" w:hAnsi="Arial" w:cs="Arial"/>
        </w:rPr>
      </w:pPr>
    </w:p>
    <w:p w14:paraId="4454F2DF" w14:textId="3CA27ADA" w:rsidR="00423F58" w:rsidRPr="00EA26E2" w:rsidRDefault="00423F58" w:rsidP="00A27C80">
      <w:pPr>
        <w:spacing w:line="360" w:lineRule="auto"/>
        <w:rPr>
          <w:rFonts w:ascii="Arial" w:hAnsi="Arial" w:cs="Arial"/>
        </w:rPr>
      </w:pPr>
    </w:p>
    <w:sectPr w:rsidR="00423F58" w:rsidRPr="00EA2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C1742"/>
    <w:multiLevelType w:val="multilevel"/>
    <w:tmpl w:val="CB8C63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A42154"/>
    <w:multiLevelType w:val="hybridMultilevel"/>
    <w:tmpl w:val="F506A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693D40"/>
    <w:multiLevelType w:val="hybridMultilevel"/>
    <w:tmpl w:val="0256F878"/>
    <w:lvl w:ilvl="0" w:tplc="1AD847E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15871"/>
    <w:multiLevelType w:val="hybridMultilevel"/>
    <w:tmpl w:val="1E5C2550"/>
    <w:lvl w:ilvl="0" w:tplc="EE74978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E6AAC"/>
    <w:multiLevelType w:val="multilevel"/>
    <w:tmpl w:val="1C9E5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735DF7"/>
    <w:multiLevelType w:val="multilevel"/>
    <w:tmpl w:val="3E523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E776DC"/>
    <w:multiLevelType w:val="multilevel"/>
    <w:tmpl w:val="4A02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8E5689"/>
    <w:multiLevelType w:val="multilevel"/>
    <w:tmpl w:val="31608D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0F5170"/>
    <w:multiLevelType w:val="multilevel"/>
    <w:tmpl w:val="04B05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640658"/>
    <w:multiLevelType w:val="hybridMultilevel"/>
    <w:tmpl w:val="CBFC1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8D68BB"/>
    <w:multiLevelType w:val="multilevel"/>
    <w:tmpl w:val="44ECA6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744D1F"/>
    <w:multiLevelType w:val="multilevel"/>
    <w:tmpl w:val="DEB8CD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E76E3C"/>
    <w:multiLevelType w:val="multilevel"/>
    <w:tmpl w:val="75DE5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922B56"/>
    <w:multiLevelType w:val="multilevel"/>
    <w:tmpl w:val="99CED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8DC6D8F"/>
    <w:multiLevelType w:val="multilevel"/>
    <w:tmpl w:val="BCA22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7F5F45"/>
    <w:multiLevelType w:val="multilevel"/>
    <w:tmpl w:val="59767B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9F2738"/>
    <w:multiLevelType w:val="multilevel"/>
    <w:tmpl w:val="7012D03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6200154">
    <w:abstractNumId w:val="2"/>
  </w:num>
  <w:num w:numId="2" w16cid:durableId="1258715220">
    <w:abstractNumId w:val="3"/>
  </w:num>
  <w:num w:numId="3" w16cid:durableId="1471358793">
    <w:abstractNumId w:val="14"/>
  </w:num>
  <w:num w:numId="4" w16cid:durableId="1266885628">
    <w:abstractNumId w:val="13"/>
  </w:num>
  <w:num w:numId="5" w16cid:durableId="158927502">
    <w:abstractNumId w:val="5"/>
  </w:num>
  <w:num w:numId="6" w16cid:durableId="882212195">
    <w:abstractNumId w:val="8"/>
  </w:num>
  <w:num w:numId="7" w16cid:durableId="2076976448">
    <w:abstractNumId w:val="4"/>
  </w:num>
  <w:num w:numId="8" w16cid:durableId="595485670">
    <w:abstractNumId w:val="12"/>
  </w:num>
  <w:num w:numId="9" w16cid:durableId="443496764">
    <w:abstractNumId w:val="0"/>
  </w:num>
  <w:num w:numId="10" w16cid:durableId="1681541260">
    <w:abstractNumId w:val="11"/>
  </w:num>
  <w:num w:numId="11" w16cid:durableId="88545805">
    <w:abstractNumId w:val="15"/>
  </w:num>
  <w:num w:numId="12" w16cid:durableId="1254437203">
    <w:abstractNumId w:val="7"/>
  </w:num>
  <w:num w:numId="13" w16cid:durableId="641806884">
    <w:abstractNumId w:val="10"/>
  </w:num>
  <w:num w:numId="14" w16cid:durableId="1336834471">
    <w:abstractNumId w:val="16"/>
  </w:num>
  <w:num w:numId="15" w16cid:durableId="1034229323">
    <w:abstractNumId w:val="1"/>
  </w:num>
  <w:num w:numId="16" w16cid:durableId="1573540144">
    <w:abstractNumId w:val="9"/>
  </w:num>
  <w:num w:numId="17" w16cid:durableId="3513442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BB"/>
    <w:rsid w:val="00000F12"/>
    <w:rsid w:val="000029BB"/>
    <w:rsid w:val="00007807"/>
    <w:rsid w:val="00010101"/>
    <w:rsid w:val="0001688F"/>
    <w:rsid w:val="00023739"/>
    <w:rsid w:val="00025613"/>
    <w:rsid w:val="00033400"/>
    <w:rsid w:val="00033DA8"/>
    <w:rsid w:val="00040159"/>
    <w:rsid w:val="0004425D"/>
    <w:rsid w:val="00045C9F"/>
    <w:rsid w:val="00046A1A"/>
    <w:rsid w:val="00047A5D"/>
    <w:rsid w:val="00051152"/>
    <w:rsid w:val="00074A75"/>
    <w:rsid w:val="00074D5A"/>
    <w:rsid w:val="00080503"/>
    <w:rsid w:val="00092B6B"/>
    <w:rsid w:val="00096E68"/>
    <w:rsid w:val="000A2716"/>
    <w:rsid w:val="000B266B"/>
    <w:rsid w:val="000B3E2A"/>
    <w:rsid w:val="000B5C93"/>
    <w:rsid w:val="000C6282"/>
    <w:rsid w:val="000D1EE8"/>
    <w:rsid w:val="000E1A36"/>
    <w:rsid w:val="000E41CB"/>
    <w:rsid w:val="000E5A2E"/>
    <w:rsid w:val="000F24CA"/>
    <w:rsid w:val="001010E2"/>
    <w:rsid w:val="001142F9"/>
    <w:rsid w:val="00115120"/>
    <w:rsid w:val="001165AC"/>
    <w:rsid w:val="00120930"/>
    <w:rsid w:val="00120FD2"/>
    <w:rsid w:val="001218A4"/>
    <w:rsid w:val="001220F5"/>
    <w:rsid w:val="001270B3"/>
    <w:rsid w:val="00147CF0"/>
    <w:rsid w:val="00152929"/>
    <w:rsid w:val="0015317B"/>
    <w:rsid w:val="001638F6"/>
    <w:rsid w:val="00166BE7"/>
    <w:rsid w:val="00167D07"/>
    <w:rsid w:val="001747EE"/>
    <w:rsid w:val="00193067"/>
    <w:rsid w:val="001939F4"/>
    <w:rsid w:val="001A16C8"/>
    <w:rsid w:val="001A1BD9"/>
    <w:rsid w:val="001A1D5B"/>
    <w:rsid w:val="001B537A"/>
    <w:rsid w:val="001B6AC5"/>
    <w:rsid w:val="001C1BAE"/>
    <w:rsid w:val="001D2894"/>
    <w:rsid w:val="001D28BB"/>
    <w:rsid w:val="001D53F8"/>
    <w:rsid w:val="001D6806"/>
    <w:rsid w:val="001E2998"/>
    <w:rsid w:val="001F0B7C"/>
    <w:rsid w:val="001F1C38"/>
    <w:rsid w:val="001F2896"/>
    <w:rsid w:val="001F53B6"/>
    <w:rsid w:val="00200440"/>
    <w:rsid w:val="00206ADD"/>
    <w:rsid w:val="002115F4"/>
    <w:rsid w:val="002137CF"/>
    <w:rsid w:val="00216882"/>
    <w:rsid w:val="00226702"/>
    <w:rsid w:val="00240CBC"/>
    <w:rsid w:val="00244841"/>
    <w:rsid w:val="00247F01"/>
    <w:rsid w:val="00251C18"/>
    <w:rsid w:val="002603FF"/>
    <w:rsid w:val="00262D73"/>
    <w:rsid w:val="00264AA4"/>
    <w:rsid w:val="002774E9"/>
    <w:rsid w:val="00290217"/>
    <w:rsid w:val="00296489"/>
    <w:rsid w:val="00297226"/>
    <w:rsid w:val="002A2B3C"/>
    <w:rsid w:val="002A320F"/>
    <w:rsid w:val="002A3976"/>
    <w:rsid w:val="002A3C99"/>
    <w:rsid w:val="002B475D"/>
    <w:rsid w:val="002C373A"/>
    <w:rsid w:val="002D261B"/>
    <w:rsid w:val="002D5A41"/>
    <w:rsid w:val="002E68DA"/>
    <w:rsid w:val="00305F87"/>
    <w:rsid w:val="00313574"/>
    <w:rsid w:val="00323BE2"/>
    <w:rsid w:val="00344BEA"/>
    <w:rsid w:val="0034706B"/>
    <w:rsid w:val="003502CC"/>
    <w:rsid w:val="003519FB"/>
    <w:rsid w:val="00352F43"/>
    <w:rsid w:val="00362677"/>
    <w:rsid w:val="00364F2A"/>
    <w:rsid w:val="0037296C"/>
    <w:rsid w:val="003841A8"/>
    <w:rsid w:val="00384B97"/>
    <w:rsid w:val="00394A6B"/>
    <w:rsid w:val="003A203C"/>
    <w:rsid w:val="003A444D"/>
    <w:rsid w:val="003A4AEC"/>
    <w:rsid w:val="003A4E58"/>
    <w:rsid w:val="003B04E9"/>
    <w:rsid w:val="003C5C26"/>
    <w:rsid w:val="003C7B74"/>
    <w:rsid w:val="003D1FFF"/>
    <w:rsid w:val="003E4599"/>
    <w:rsid w:val="003F2335"/>
    <w:rsid w:val="003F6485"/>
    <w:rsid w:val="0040136C"/>
    <w:rsid w:val="00402D9B"/>
    <w:rsid w:val="004033DE"/>
    <w:rsid w:val="00407911"/>
    <w:rsid w:val="004108BE"/>
    <w:rsid w:val="00414B0C"/>
    <w:rsid w:val="00421C69"/>
    <w:rsid w:val="00423F58"/>
    <w:rsid w:val="00425E0E"/>
    <w:rsid w:val="00436D48"/>
    <w:rsid w:val="00442BAE"/>
    <w:rsid w:val="0046003D"/>
    <w:rsid w:val="00475FC2"/>
    <w:rsid w:val="00477DA8"/>
    <w:rsid w:val="004819ED"/>
    <w:rsid w:val="00482E7E"/>
    <w:rsid w:val="0048438A"/>
    <w:rsid w:val="0048792A"/>
    <w:rsid w:val="00497A64"/>
    <w:rsid w:val="004A4333"/>
    <w:rsid w:val="004A4FE7"/>
    <w:rsid w:val="004A6153"/>
    <w:rsid w:val="004B2415"/>
    <w:rsid w:val="004B3A91"/>
    <w:rsid w:val="004B45E5"/>
    <w:rsid w:val="004B6124"/>
    <w:rsid w:val="004B6E1F"/>
    <w:rsid w:val="004C3FD5"/>
    <w:rsid w:val="004D697B"/>
    <w:rsid w:val="004E403A"/>
    <w:rsid w:val="00502D2E"/>
    <w:rsid w:val="00504138"/>
    <w:rsid w:val="0050429B"/>
    <w:rsid w:val="00513E7A"/>
    <w:rsid w:val="00514F7E"/>
    <w:rsid w:val="0051621C"/>
    <w:rsid w:val="00517B37"/>
    <w:rsid w:val="00517E30"/>
    <w:rsid w:val="00520871"/>
    <w:rsid w:val="00520E57"/>
    <w:rsid w:val="00523035"/>
    <w:rsid w:val="00526EDB"/>
    <w:rsid w:val="00533B22"/>
    <w:rsid w:val="00533FE1"/>
    <w:rsid w:val="00535C58"/>
    <w:rsid w:val="0053663D"/>
    <w:rsid w:val="005424C5"/>
    <w:rsid w:val="005501ED"/>
    <w:rsid w:val="00550783"/>
    <w:rsid w:val="00555821"/>
    <w:rsid w:val="005560B4"/>
    <w:rsid w:val="0057106F"/>
    <w:rsid w:val="00571FD9"/>
    <w:rsid w:val="0057647D"/>
    <w:rsid w:val="00582F74"/>
    <w:rsid w:val="005A4AE0"/>
    <w:rsid w:val="005A7048"/>
    <w:rsid w:val="005A7CDF"/>
    <w:rsid w:val="005B3A4A"/>
    <w:rsid w:val="005C7EC1"/>
    <w:rsid w:val="005D54D6"/>
    <w:rsid w:val="005D5963"/>
    <w:rsid w:val="005E1E0C"/>
    <w:rsid w:val="005E55E4"/>
    <w:rsid w:val="005E6D10"/>
    <w:rsid w:val="005F1328"/>
    <w:rsid w:val="005F18A1"/>
    <w:rsid w:val="005F1A93"/>
    <w:rsid w:val="00600290"/>
    <w:rsid w:val="00600395"/>
    <w:rsid w:val="00600B0A"/>
    <w:rsid w:val="0060182A"/>
    <w:rsid w:val="0060307A"/>
    <w:rsid w:val="00605EB8"/>
    <w:rsid w:val="006218BF"/>
    <w:rsid w:val="006277EB"/>
    <w:rsid w:val="00635B37"/>
    <w:rsid w:val="0065065E"/>
    <w:rsid w:val="006577F3"/>
    <w:rsid w:val="00662007"/>
    <w:rsid w:val="00663A59"/>
    <w:rsid w:val="00664986"/>
    <w:rsid w:val="00664B28"/>
    <w:rsid w:val="00670B56"/>
    <w:rsid w:val="00671038"/>
    <w:rsid w:val="00675A7D"/>
    <w:rsid w:val="00675C6C"/>
    <w:rsid w:val="006773E0"/>
    <w:rsid w:val="006800B1"/>
    <w:rsid w:val="006817E0"/>
    <w:rsid w:val="00682E79"/>
    <w:rsid w:val="00683CBB"/>
    <w:rsid w:val="0068509C"/>
    <w:rsid w:val="00686BBE"/>
    <w:rsid w:val="0069154E"/>
    <w:rsid w:val="0069204A"/>
    <w:rsid w:val="006A1171"/>
    <w:rsid w:val="006A2E96"/>
    <w:rsid w:val="006A5B7C"/>
    <w:rsid w:val="006B0D50"/>
    <w:rsid w:val="006B14F6"/>
    <w:rsid w:val="006B1FF6"/>
    <w:rsid w:val="006B5E65"/>
    <w:rsid w:val="006C0231"/>
    <w:rsid w:val="006C0997"/>
    <w:rsid w:val="006C1123"/>
    <w:rsid w:val="006C2A19"/>
    <w:rsid w:val="006C39F8"/>
    <w:rsid w:val="006C7FC0"/>
    <w:rsid w:val="006D46BC"/>
    <w:rsid w:val="006E6CC0"/>
    <w:rsid w:val="006F369D"/>
    <w:rsid w:val="006F5D84"/>
    <w:rsid w:val="00702D1F"/>
    <w:rsid w:val="00705036"/>
    <w:rsid w:val="00707056"/>
    <w:rsid w:val="007151C2"/>
    <w:rsid w:val="00716946"/>
    <w:rsid w:val="00717E12"/>
    <w:rsid w:val="0072015D"/>
    <w:rsid w:val="00721142"/>
    <w:rsid w:val="00721883"/>
    <w:rsid w:val="00730FDC"/>
    <w:rsid w:val="007335AD"/>
    <w:rsid w:val="0073437D"/>
    <w:rsid w:val="007343CB"/>
    <w:rsid w:val="00736092"/>
    <w:rsid w:val="00753BC3"/>
    <w:rsid w:val="0076207B"/>
    <w:rsid w:val="007636E0"/>
    <w:rsid w:val="00767A16"/>
    <w:rsid w:val="00780203"/>
    <w:rsid w:val="007802AE"/>
    <w:rsid w:val="00782CE4"/>
    <w:rsid w:val="00783ACF"/>
    <w:rsid w:val="00784782"/>
    <w:rsid w:val="00785AD2"/>
    <w:rsid w:val="00791462"/>
    <w:rsid w:val="00793E71"/>
    <w:rsid w:val="007B4DB4"/>
    <w:rsid w:val="007C3228"/>
    <w:rsid w:val="007E2281"/>
    <w:rsid w:val="007F276A"/>
    <w:rsid w:val="007F39D9"/>
    <w:rsid w:val="008063F1"/>
    <w:rsid w:val="00810746"/>
    <w:rsid w:val="00811C13"/>
    <w:rsid w:val="00811C27"/>
    <w:rsid w:val="00820418"/>
    <w:rsid w:val="00823D25"/>
    <w:rsid w:val="00824E99"/>
    <w:rsid w:val="00825C8E"/>
    <w:rsid w:val="00834BD0"/>
    <w:rsid w:val="00844195"/>
    <w:rsid w:val="00845A2A"/>
    <w:rsid w:val="00850240"/>
    <w:rsid w:val="00855187"/>
    <w:rsid w:val="008660B2"/>
    <w:rsid w:val="00866866"/>
    <w:rsid w:val="00871A76"/>
    <w:rsid w:val="00875F8A"/>
    <w:rsid w:val="00885944"/>
    <w:rsid w:val="00892E4B"/>
    <w:rsid w:val="008955C8"/>
    <w:rsid w:val="00895FD1"/>
    <w:rsid w:val="008972F0"/>
    <w:rsid w:val="008A0B43"/>
    <w:rsid w:val="008A2011"/>
    <w:rsid w:val="008A37ED"/>
    <w:rsid w:val="008B4E0E"/>
    <w:rsid w:val="008C28E2"/>
    <w:rsid w:val="008C34DE"/>
    <w:rsid w:val="008C3602"/>
    <w:rsid w:val="008C6F4F"/>
    <w:rsid w:val="008D6DD0"/>
    <w:rsid w:val="008D75BA"/>
    <w:rsid w:val="008E73BC"/>
    <w:rsid w:val="008E745F"/>
    <w:rsid w:val="008F040C"/>
    <w:rsid w:val="00900769"/>
    <w:rsid w:val="00916121"/>
    <w:rsid w:val="00920423"/>
    <w:rsid w:val="00924AC8"/>
    <w:rsid w:val="00924ED6"/>
    <w:rsid w:val="009331FF"/>
    <w:rsid w:val="00936A73"/>
    <w:rsid w:val="00941A11"/>
    <w:rsid w:val="00942FF5"/>
    <w:rsid w:val="00944BD4"/>
    <w:rsid w:val="00946134"/>
    <w:rsid w:val="00957582"/>
    <w:rsid w:val="00960A62"/>
    <w:rsid w:val="009653E9"/>
    <w:rsid w:val="00971471"/>
    <w:rsid w:val="0097513D"/>
    <w:rsid w:val="00981B05"/>
    <w:rsid w:val="009845AB"/>
    <w:rsid w:val="009849FA"/>
    <w:rsid w:val="00984B97"/>
    <w:rsid w:val="009929D9"/>
    <w:rsid w:val="009932E2"/>
    <w:rsid w:val="00997E0D"/>
    <w:rsid w:val="009A05E9"/>
    <w:rsid w:val="009A3088"/>
    <w:rsid w:val="009A452A"/>
    <w:rsid w:val="009A5862"/>
    <w:rsid w:val="009A75E1"/>
    <w:rsid w:val="009B2E36"/>
    <w:rsid w:val="009C0013"/>
    <w:rsid w:val="009C55A6"/>
    <w:rsid w:val="009D0DEC"/>
    <w:rsid w:val="009E620F"/>
    <w:rsid w:val="009E68D1"/>
    <w:rsid w:val="009E69FC"/>
    <w:rsid w:val="009F19C6"/>
    <w:rsid w:val="009F313C"/>
    <w:rsid w:val="009F35A6"/>
    <w:rsid w:val="00A0234A"/>
    <w:rsid w:val="00A07A9C"/>
    <w:rsid w:val="00A1326A"/>
    <w:rsid w:val="00A27C80"/>
    <w:rsid w:val="00A31D69"/>
    <w:rsid w:val="00A343A8"/>
    <w:rsid w:val="00A408E2"/>
    <w:rsid w:val="00A42320"/>
    <w:rsid w:val="00A4303F"/>
    <w:rsid w:val="00A51AF1"/>
    <w:rsid w:val="00A52D66"/>
    <w:rsid w:val="00A55312"/>
    <w:rsid w:val="00A63754"/>
    <w:rsid w:val="00A730E9"/>
    <w:rsid w:val="00A758A5"/>
    <w:rsid w:val="00A91EA7"/>
    <w:rsid w:val="00A95B6B"/>
    <w:rsid w:val="00A95E9E"/>
    <w:rsid w:val="00A96315"/>
    <w:rsid w:val="00AA1E73"/>
    <w:rsid w:val="00AA5F2C"/>
    <w:rsid w:val="00AB7512"/>
    <w:rsid w:val="00AC0743"/>
    <w:rsid w:val="00AC139D"/>
    <w:rsid w:val="00AC4539"/>
    <w:rsid w:val="00AD0E14"/>
    <w:rsid w:val="00AD38F0"/>
    <w:rsid w:val="00AE0D0D"/>
    <w:rsid w:val="00AE5BEE"/>
    <w:rsid w:val="00AF23C3"/>
    <w:rsid w:val="00B326BE"/>
    <w:rsid w:val="00B33E4D"/>
    <w:rsid w:val="00B346BC"/>
    <w:rsid w:val="00B44FE9"/>
    <w:rsid w:val="00B67239"/>
    <w:rsid w:val="00B73B0D"/>
    <w:rsid w:val="00B916D5"/>
    <w:rsid w:val="00B92160"/>
    <w:rsid w:val="00B93CE9"/>
    <w:rsid w:val="00BA12A2"/>
    <w:rsid w:val="00BA181D"/>
    <w:rsid w:val="00BA676C"/>
    <w:rsid w:val="00BA720E"/>
    <w:rsid w:val="00BB0F56"/>
    <w:rsid w:val="00BC131C"/>
    <w:rsid w:val="00BD08EB"/>
    <w:rsid w:val="00BD1369"/>
    <w:rsid w:val="00BD6122"/>
    <w:rsid w:val="00BE77FC"/>
    <w:rsid w:val="00C02963"/>
    <w:rsid w:val="00C03F2E"/>
    <w:rsid w:val="00C2620F"/>
    <w:rsid w:val="00C26D64"/>
    <w:rsid w:val="00C32948"/>
    <w:rsid w:val="00C35F4C"/>
    <w:rsid w:val="00C4534D"/>
    <w:rsid w:val="00C5581E"/>
    <w:rsid w:val="00C65A00"/>
    <w:rsid w:val="00C775FD"/>
    <w:rsid w:val="00C80AF9"/>
    <w:rsid w:val="00C811C7"/>
    <w:rsid w:val="00C83A47"/>
    <w:rsid w:val="00C84E3B"/>
    <w:rsid w:val="00C9546D"/>
    <w:rsid w:val="00C96D33"/>
    <w:rsid w:val="00CA30A8"/>
    <w:rsid w:val="00CA3566"/>
    <w:rsid w:val="00CA6D53"/>
    <w:rsid w:val="00CB49AB"/>
    <w:rsid w:val="00CC742C"/>
    <w:rsid w:val="00CD4C05"/>
    <w:rsid w:val="00CD59D8"/>
    <w:rsid w:val="00CE6007"/>
    <w:rsid w:val="00CF15F1"/>
    <w:rsid w:val="00CF5138"/>
    <w:rsid w:val="00D07EED"/>
    <w:rsid w:val="00D126CC"/>
    <w:rsid w:val="00D27C75"/>
    <w:rsid w:val="00D305E0"/>
    <w:rsid w:val="00D32BF6"/>
    <w:rsid w:val="00D33C1C"/>
    <w:rsid w:val="00D34CAD"/>
    <w:rsid w:val="00D36046"/>
    <w:rsid w:val="00D504CD"/>
    <w:rsid w:val="00D50F71"/>
    <w:rsid w:val="00D54A9F"/>
    <w:rsid w:val="00D5768E"/>
    <w:rsid w:val="00D64A4E"/>
    <w:rsid w:val="00D655B6"/>
    <w:rsid w:val="00D67107"/>
    <w:rsid w:val="00D67F90"/>
    <w:rsid w:val="00D71E85"/>
    <w:rsid w:val="00D77497"/>
    <w:rsid w:val="00D83FA3"/>
    <w:rsid w:val="00D917A6"/>
    <w:rsid w:val="00D9410F"/>
    <w:rsid w:val="00D957CF"/>
    <w:rsid w:val="00D9648F"/>
    <w:rsid w:val="00DA23F8"/>
    <w:rsid w:val="00DB006B"/>
    <w:rsid w:val="00DB2AE4"/>
    <w:rsid w:val="00DB36D2"/>
    <w:rsid w:val="00DB7BCB"/>
    <w:rsid w:val="00DD326E"/>
    <w:rsid w:val="00DD5D37"/>
    <w:rsid w:val="00DD5E7E"/>
    <w:rsid w:val="00DD67F5"/>
    <w:rsid w:val="00DE173B"/>
    <w:rsid w:val="00DE21BA"/>
    <w:rsid w:val="00DF71D4"/>
    <w:rsid w:val="00E01725"/>
    <w:rsid w:val="00E0508C"/>
    <w:rsid w:val="00E051BC"/>
    <w:rsid w:val="00E0547B"/>
    <w:rsid w:val="00E15A8C"/>
    <w:rsid w:val="00E213DD"/>
    <w:rsid w:val="00E22284"/>
    <w:rsid w:val="00E2376D"/>
    <w:rsid w:val="00E325FD"/>
    <w:rsid w:val="00E355DE"/>
    <w:rsid w:val="00E36330"/>
    <w:rsid w:val="00E42879"/>
    <w:rsid w:val="00E435EF"/>
    <w:rsid w:val="00E436C6"/>
    <w:rsid w:val="00E43ECF"/>
    <w:rsid w:val="00E45808"/>
    <w:rsid w:val="00E46CDA"/>
    <w:rsid w:val="00E550DF"/>
    <w:rsid w:val="00E56868"/>
    <w:rsid w:val="00E60FD8"/>
    <w:rsid w:val="00E64370"/>
    <w:rsid w:val="00E70853"/>
    <w:rsid w:val="00E70DA1"/>
    <w:rsid w:val="00E72EFB"/>
    <w:rsid w:val="00E823D4"/>
    <w:rsid w:val="00E824F0"/>
    <w:rsid w:val="00E86283"/>
    <w:rsid w:val="00E95ED3"/>
    <w:rsid w:val="00EA26E2"/>
    <w:rsid w:val="00EA4FD5"/>
    <w:rsid w:val="00EA6A3A"/>
    <w:rsid w:val="00EB4CFB"/>
    <w:rsid w:val="00EB5D85"/>
    <w:rsid w:val="00EC139F"/>
    <w:rsid w:val="00EC5763"/>
    <w:rsid w:val="00EC58EC"/>
    <w:rsid w:val="00ED2136"/>
    <w:rsid w:val="00ED31BA"/>
    <w:rsid w:val="00ED34C9"/>
    <w:rsid w:val="00EF19BF"/>
    <w:rsid w:val="00EF44AC"/>
    <w:rsid w:val="00EF48E1"/>
    <w:rsid w:val="00EF7ED0"/>
    <w:rsid w:val="00F01DF9"/>
    <w:rsid w:val="00F16303"/>
    <w:rsid w:val="00F21C93"/>
    <w:rsid w:val="00F22762"/>
    <w:rsid w:val="00F256B1"/>
    <w:rsid w:val="00F26D58"/>
    <w:rsid w:val="00F27C52"/>
    <w:rsid w:val="00F33A8F"/>
    <w:rsid w:val="00F4216F"/>
    <w:rsid w:val="00F4658A"/>
    <w:rsid w:val="00F51C3A"/>
    <w:rsid w:val="00F51F89"/>
    <w:rsid w:val="00F521AA"/>
    <w:rsid w:val="00F53423"/>
    <w:rsid w:val="00F57B4D"/>
    <w:rsid w:val="00F614EF"/>
    <w:rsid w:val="00F6281D"/>
    <w:rsid w:val="00F645FF"/>
    <w:rsid w:val="00F71486"/>
    <w:rsid w:val="00F80C81"/>
    <w:rsid w:val="00F85C4A"/>
    <w:rsid w:val="00F97C95"/>
    <w:rsid w:val="00FB16D0"/>
    <w:rsid w:val="00FD0AE0"/>
    <w:rsid w:val="00FD0B89"/>
    <w:rsid w:val="00FD54C8"/>
    <w:rsid w:val="00FE1A00"/>
    <w:rsid w:val="00FE413E"/>
    <w:rsid w:val="00FF229E"/>
    <w:rsid w:val="00FF5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AC726"/>
  <w15:chartTrackingRefBased/>
  <w15:docId w15:val="{A87901F8-45A8-8943-92C7-7A78806D3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C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3C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C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C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C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C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C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C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C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C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3C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C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C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C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C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C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C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CBB"/>
    <w:rPr>
      <w:rFonts w:eastAsiaTheme="majorEastAsia" w:cstheme="majorBidi"/>
      <w:color w:val="272727" w:themeColor="text1" w:themeTint="D8"/>
    </w:rPr>
  </w:style>
  <w:style w:type="paragraph" w:styleId="Title">
    <w:name w:val="Title"/>
    <w:basedOn w:val="Normal"/>
    <w:next w:val="Normal"/>
    <w:link w:val="TitleChar"/>
    <w:uiPriority w:val="10"/>
    <w:qFormat/>
    <w:rsid w:val="00683C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C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C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C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C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3CBB"/>
    <w:rPr>
      <w:i/>
      <w:iCs/>
      <w:color w:val="404040" w:themeColor="text1" w:themeTint="BF"/>
    </w:rPr>
  </w:style>
  <w:style w:type="paragraph" w:styleId="ListParagraph">
    <w:name w:val="List Paragraph"/>
    <w:basedOn w:val="Normal"/>
    <w:uiPriority w:val="34"/>
    <w:qFormat/>
    <w:rsid w:val="00683CBB"/>
    <w:pPr>
      <w:ind w:left="720"/>
      <w:contextualSpacing/>
    </w:pPr>
  </w:style>
  <w:style w:type="character" w:styleId="IntenseEmphasis">
    <w:name w:val="Intense Emphasis"/>
    <w:basedOn w:val="DefaultParagraphFont"/>
    <w:uiPriority w:val="21"/>
    <w:qFormat/>
    <w:rsid w:val="00683CBB"/>
    <w:rPr>
      <w:i/>
      <w:iCs/>
      <w:color w:val="0F4761" w:themeColor="accent1" w:themeShade="BF"/>
    </w:rPr>
  </w:style>
  <w:style w:type="paragraph" w:styleId="IntenseQuote">
    <w:name w:val="Intense Quote"/>
    <w:basedOn w:val="Normal"/>
    <w:next w:val="Normal"/>
    <w:link w:val="IntenseQuoteChar"/>
    <w:uiPriority w:val="30"/>
    <w:qFormat/>
    <w:rsid w:val="00683C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CBB"/>
    <w:rPr>
      <w:i/>
      <w:iCs/>
      <w:color w:val="0F4761" w:themeColor="accent1" w:themeShade="BF"/>
    </w:rPr>
  </w:style>
  <w:style w:type="character" w:styleId="IntenseReference">
    <w:name w:val="Intense Reference"/>
    <w:basedOn w:val="DefaultParagraphFont"/>
    <w:uiPriority w:val="32"/>
    <w:qFormat/>
    <w:rsid w:val="00683CBB"/>
    <w:rPr>
      <w:b/>
      <w:bCs/>
      <w:smallCaps/>
      <w:color w:val="0F4761" w:themeColor="accent1" w:themeShade="BF"/>
      <w:spacing w:val="5"/>
    </w:rPr>
  </w:style>
  <w:style w:type="paragraph" w:styleId="NoSpacing">
    <w:name w:val="No Spacing"/>
    <w:uiPriority w:val="1"/>
    <w:qFormat/>
    <w:rsid w:val="00BA12A2"/>
  </w:style>
  <w:style w:type="table" w:styleId="TableGrid">
    <w:name w:val="Table Grid"/>
    <w:basedOn w:val="TableNormal"/>
    <w:uiPriority w:val="39"/>
    <w:rsid w:val="00414B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D655B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655B6"/>
  </w:style>
  <w:style w:type="character" w:customStyle="1" w:styleId="eop">
    <w:name w:val="eop"/>
    <w:basedOn w:val="DefaultParagraphFont"/>
    <w:rsid w:val="00D655B6"/>
  </w:style>
  <w:style w:type="character" w:styleId="Strong">
    <w:name w:val="Strong"/>
    <w:basedOn w:val="DefaultParagraphFont"/>
    <w:uiPriority w:val="22"/>
    <w:qFormat/>
    <w:rsid w:val="00780203"/>
    <w:rPr>
      <w:b/>
      <w:bCs/>
    </w:rPr>
  </w:style>
  <w:style w:type="character" w:styleId="Hyperlink">
    <w:name w:val="Hyperlink"/>
    <w:basedOn w:val="DefaultParagraphFont"/>
    <w:uiPriority w:val="99"/>
    <w:unhideWhenUsed/>
    <w:rsid w:val="00120930"/>
    <w:rPr>
      <w:color w:val="467886" w:themeColor="hyperlink"/>
      <w:u w:val="single"/>
    </w:rPr>
  </w:style>
  <w:style w:type="character" w:styleId="UnresolvedMention">
    <w:name w:val="Unresolved Mention"/>
    <w:basedOn w:val="DefaultParagraphFont"/>
    <w:uiPriority w:val="99"/>
    <w:semiHidden/>
    <w:unhideWhenUsed/>
    <w:rsid w:val="00120930"/>
    <w:rPr>
      <w:color w:val="605E5C"/>
      <w:shd w:val="clear" w:color="auto" w:fill="E1DFDD"/>
    </w:rPr>
  </w:style>
  <w:style w:type="character" w:styleId="FollowedHyperlink">
    <w:name w:val="FollowedHyperlink"/>
    <w:basedOn w:val="DefaultParagraphFont"/>
    <w:uiPriority w:val="99"/>
    <w:semiHidden/>
    <w:unhideWhenUsed/>
    <w:rsid w:val="00120930"/>
    <w:rPr>
      <w:color w:val="96607D" w:themeColor="followedHyperlink"/>
      <w:u w:val="single"/>
    </w:rPr>
  </w:style>
  <w:style w:type="paragraph" w:styleId="TOCHeading">
    <w:name w:val="TOC Heading"/>
    <w:basedOn w:val="Heading1"/>
    <w:next w:val="Normal"/>
    <w:uiPriority w:val="39"/>
    <w:unhideWhenUsed/>
    <w:qFormat/>
    <w:rsid w:val="00262D7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62D73"/>
    <w:pPr>
      <w:spacing w:before="120"/>
    </w:pPr>
    <w:rPr>
      <w:b/>
      <w:bCs/>
      <w:i/>
      <w:iCs/>
    </w:rPr>
  </w:style>
  <w:style w:type="paragraph" w:styleId="TOC2">
    <w:name w:val="toc 2"/>
    <w:basedOn w:val="Normal"/>
    <w:next w:val="Normal"/>
    <w:autoRedefine/>
    <w:uiPriority w:val="39"/>
    <w:unhideWhenUsed/>
    <w:rsid w:val="00262D73"/>
    <w:pPr>
      <w:spacing w:before="120"/>
      <w:ind w:left="240"/>
    </w:pPr>
    <w:rPr>
      <w:b/>
      <w:bCs/>
      <w:sz w:val="22"/>
      <w:szCs w:val="22"/>
    </w:rPr>
  </w:style>
  <w:style w:type="paragraph" w:styleId="TOC3">
    <w:name w:val="toc 3"/>
    <w:basedOn w:val="Normal"/>
    <w:next w:val="Normal"/>
    <w:autoRedefine/>
    <w:uiPriority w:val="39"/>
    <w:semiHidden/>
    <w:unhideWhenUsed/>
    <w:rsid w:val="00262D73"/>
    <w:pPr>
      <w:ind w:left="480"/>
    </w:pPr>
    <w:rPr>
      <w:sz w:val="20"/>
      <w:szCs w:val="20"/>
    </w:rPr>
  </w:style>
  <w:style w:type="paragraph" w:styleId="TOC4">
    <w:name w:val="toc 4"/>
    <w:basedOn w:val="Normal"/>
    <w:next w:val="Normal"/>
    <w:autoRedefine/>
    <w:uiPriority w:val="39"/>
    <w:semiHidden/>
    <w:unhideWhenUsed/>
    <w:rsid w:val="00262D73"/>
    <w:pPr>
      <w:ind w:left="720"/>
    </w:pPr>
    <w:rPr>
      <w:sz w:val="20"/>
      <w:szCs w:val="20"/>
    </w:rPr>
  </w:style>
  <w:style w:type="paragraph" w:styleId="TOC5">
    <w:name w:val="toc 5"/>
    <w:basedOn w:val="Normal"/>
    <w:next w:val="Normal"/>
    <w:autoRedefine/>
    <w:uiPriority w:val="39"/>
    <w:semiHidden/>
    <w:unhideWhenUsed/>
    <w:rsid w:val="00262D73"/>
    <w:pPr>
      <w:ind w:left="960"/>
    </w:pPr>
    <w:rPr>
      <w:sz w:val="20"/>
      <w:szCs w:val="20"/>
    </w:rPr>
  </w:style>
  <w:style w:type="paragraph" w:styleId="TOC6">
    <w:name w:val="toc 6"/>
    <w:basedOn w:val="Normal"/>
    <w:next w:val="Normal"/>
    <w:autoRedefine/>
    <w:uiPriority w:val="39"/>
    <w:semiHidden/>
    <w:unhideWhenUsed/>
    <w:rsid w:val="00262D73"/>
    <w:pPr>
      <w:ind w:left="1200"/>
    </w:pPr>
    <w:rPr>
      <w:sz w:val="20"/>
      <w:szCs w:val="20"/>
    </w:rPr>
  </w:style>
  <w:style w:type="paragraph" w:styleId="TOC7">
    <w:name w:val="toc 7"/>
    <w:basedOn w:val="Normal"/>
    <w:next w:val="Normal"/>
    <w:autoRedefine/>
    <w:uiPriority w:val="39"/>
    <w:semiHidden/>
    <w:unhideWhenUsed/>
    <w:rsid w:val="00262D73"/>
    <w:pPr>
      <w:ind w:left="1440"/>
    </w:pPr>
    <w:rPr>
      <w:sz w:val="20"/>
      <w:szCs w:val="20"/>
    </w:rPr>
  </w:style>
  <w:style w:type="paragraph" w:styleId="TOC8">
    <w:name w:val="toc 8"/>
    <w:basedOn w:val="Normal"/>
    <w:next w:val="Normal"/>
    <w:autoRedefine/>
    <w:uiPriority w:val="39"/>
    <w:semiHidden/>
    <w:unhideWhenUsed/>
    <w:rsid w:val="00262D73"/>
    <w:pPr>
      <w:ind w:left="1680"/>
    </w:pPr>
    <w:rPr>
      <w:sz w:val="20"/>
      <w:szCs w:val="20"/>
    </w:rPr>
  </w:style>
  <w:style w:type="paragraph" w:styleId="TOC9">
    <w:name w:val="toc 9"/>
    <w:basedOn w:val="Normal"/>
    <w:next w:val="Normal"/>
    <w:autoRedefine/>
    <w:uiPriority w:val="39"/>
    <w:semiHidden/>
    <w:unhideWhenUsed/>
    <w:rsid w:val="00262D7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619231">
      <w:bodyDiv w:val="1"/>
      <w:marLeft w:val="0"/>
      <w:marRight w:val="0"/>
      <w:marTop w:val="0"/>
      <w:marBottom w:val="0"/>
      <w:divBdr>
        <w:top w:val="none" w:sz="0" w:space="0" w:color="auto"/>
        <w:left w:val="none" w:sz="0" w:space="0" w:color="auto"/>
        <w:bottom w:val="none" w:sz="0" w:space="0" w:color="auto"/>
        <w:right w:val="none" w:sz="0" w:space="0" w:color="auto"/>
      </w:divBdr>
    </w:div>
    <w:div w:id="719209677">
      <w:bodyDiv w:val="1"/>
      <w:marLeft w:val="0"/>
      <w:marRight w:val="0"/>
      <w:marTop w:val="0"/>
      <w:marBottom w:val="0"/>
      <w:divBdr>
        <w:top w:val="none" w:sz="0" w:space="0" w:color="auto"/>
        <w:left w:val="none" w:sz="0" w:space="0" w:color="auto"/>
        <w:bottom w:val="none" w:sz="0" w:space="0" w:color="auto"/>
        <w:right w:val="none" w:sz="0" w:space="0" w:color="auto"/>
      </w:divBdr>
    </w:div>
    <w:div w:id="752971066">
      <w:bodyDiv w:val="1"/>
      <w:marLeft w:val="0"/>
      <w:marRight w:val="0"/>
      <w:marTop w:val="0"/>
      <w:marBottom w:val="0"/>
      <w:divBdr>
        <w:top w:val="none" w:sz="0" w:space="0" w:color="auto"/>
        <w:left w:val="none" w:sz="0" w:space="0" w:color="auto"/>
        <w:bottom w:val="none" w:sz="0" w:space="0" w:color="auto"/>
        <w:right w:val="none" w:sz="0" w:space="0" w:color="auto"/>
      </w:divBdr>
      <w:divsChild>
        <w:div w:id="1388144412">
          <w:marLeft w:val="0"/>
          <w:marRight w:val="0"/>
          <w:marTop w:val="0"/>
          <w:marBottom w:val="0"/>
          <w:divBdr>
            <w:top w:val="none" w:sz="0" w:space="0" w:color="auto"/>
            <w:left w:val="none" w:sz="0" w:space="0" w:color="auto"/>
            <w:bottom w:val="none" w:sz="0" w:space="0" w:color="auto"/>
            <w:right w:val="none" w:sz="0" w:space="0" w:color="auto"/>
          </w:divBdr>
        </w:div>
        <w:div w:id="1271232468">
          <w:marLeft w:val="0"/>
          <w:marRight w:val="0"/>
          <w:marTop w:val="0"/>
          <w:marBottom w:val="0"/>
          <w:divBdr>
            <w:top w:val="none" w:sz="0" w:space="0" w:color="auto"/>
            <w:left w:val="none" w:sz="0" w:space="0" w:color="auto"/>
            <w:bottom w:val="none" w:sz="0" w:space="0" w:color="auto"/>
            <w:right w:val="none" w:sz="0" w:space="0" w:color="auto"/>
          </w:divBdr>
        </w:div>
        <w:div w:id="1028724372">
          <w:marLeft w:val="0"/>
          <w:marRight w:val="0"/>
          <w:marTop w:val="0"/>
          <w:marBottom w:val="0"/>
          <w:divBdr>
            <w:top w:val="none" w:sz="0" w:space="0" w:color="auto"/>
            <w:left w:val="none" w:sz="0" w:space="0" w:color="auto"/>
            <w:bottom w:val="none" w:sz="0" w:space="0" w:color="auto"/>
            <w:right w:val="none" w:sz="0" w:space="0" w:color="auto"/>
          </w:divBdr>
        </w:div>
        <w:div w:id="1166899243">
          <w:marLeft w:val="0"/>
          <w:marRight w:val="0"/>
          <w:marTop w:val="0"/>
          <w:marBottom w:val="0"/>
          <w:divBdr>
            <w:top w:val="none" w:sz="0" w:space="0" w:color="auto"/>
            <w:left w:val="none" w:sz="0" w:space="0" w:color="auto"/>
            <w:bottom w:val="none" w:sz="0" w:space="0" w:color="auto"/>
            <w:right w:val="none" w:sz="0" w:space="0" w:color="auto"/>
          </w:divBdr>
        </w:div>
        <w:div w:id="634871119">
          <w:marLeft w:val="0"/>
          <w:marRight w:val="0"/>
          <w:marTop w:val="0"/>
          <w:marBottom w:val="0"/>
          <w:divBdr>
            <w:top w:val="none" w:sz="0" w:space="0" w:color="auto"/>
            <w:left w:val="none" w:sz="0" w:space="0" w:color="auto"/>
            <w:bottom w:val="none" w:sz="0" w:space="0" w:color="auto"/>
            <w:right w:val="none" w:sz="0" w:space="0" w:color="auto"/>
          </w:divBdr>
        </w:div>
        <w:div w:id="1682972996">
          <w:marLeft w:val="0"/>
          <w:marRight w:val="0"/>
          <w:marTop w:val="0"/>
          <w:marBottom w:val="0"/>
          <w:divBdr>
            <w:top w:val="none" w:sz="0" w:space="0" w:color="auto"/>
            <w:left w:val="none" w:sz="0" w:space="0" w:color="auto"/>
            <w:bottom w:val="none" w:sz="0" w:space="0" w:color="auto"/>
            <w:right w:val="none" w:sz="0" w:space="0" w:color="auto"/>
          </w:divBdr>
          <w:divsChild>
            <w:div w:id="1505821015">
              <w:marLeft w:val="0"/>
              <w:marRight w:val="0"/>
              <w:marTop w:val="30"/>
              <w:marBottom w:val="30"/>
              <w:divBdr>
                <w:top w:val="none" w:sz="0" w:space="0" w:color="auto"/>
                <w:left w:val="none" w:sz="0" w:space="0" w:color="auto"/>
                <w:bottom w:val="none" w:sz="0" w:space="0" w:color="auto"/>
                <w:right w:val="none" w:sz="0" w:space="0" w:color="auto"/>
              </w:divBdr>
              <w:divsChild>
                <w:div w:id="420836057">
                  <w:marLeft w:val="0"/>
                  <w:marRight w:val="0"/>
                  <w:marTop w:val="0"/>
                  <w:marBottom w:val="0"/>
                  <w:divBdr>
                    <w:top w:val="none" w:sz="0" w:space="0" w:color="auto"/>
                    <w:left w:val="none" w:sz="0" w:space="0" w:color="auto"/>
                    <w:bottom w:val="none" w:sz="0" w:space="0" w:color="auto"/>
                    <w:right w:val="none" w:sz="0" w:space="0" w:color="auto"/>
                  </w:divBdr>
                  <w:divsChild>
                    <w:div w:id="1131480579">
                      <w:marLeft w:val="0"/>
                      <w:marRight w:val="0"/>
                      <w:marTop w:val="0"/>
                      <w:marBottom w:val="0"/>
                      <w:divBdr>
                        <w:top w:val="none" w:sz="0" w:space="0" w:color="auto"/>
                        <w:left w:val="none" w:sz="0" w:space="0" w:color="auto"/>
                        <w:bottom w:val="none" w:sz="0" w:space="0" w:color="auto"/>
                        <w:right w:val="none" w:sz="0" w:space="0" w:color="auto"/>
                      </w:divBdr>
                      <w:divsChild>
                        <w:div w:id="116813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907172">
                  <w:marLeft w:val="0"/>
                  <w:marRight w:val="0"/>
                  <w:marTop w:val="0"/>
                  <w:marBottom w:val="0"/>
                  <w:divBdr>
                    <w:top w:val="none" w:sz="0" w:space="0" w:color="auto"/>
                    <w:left w:val="none" w:sz="0" w:space="0" w:color="auto"/>
                    <w:bottom w:val="none" w:sz="0" w:space="0" w:color="auto"/>
                    <w:right w:val="none" w:sz="0" w:space="0" w:color="auto"/>
                  </w:divBdr>
                  <w:divsChild>
                    <w:div w:id="1276017368">
                      <w:marLeft w:val="0"/>
                      <w:marRight w:val="0"/>
                      <w:marTop w:val="0"/>
                      <w:marBottom w:val="0"/>
                      <w:divBdr>
                        <w:top w:val="none" w:sz="0" w:space="0" w:color="auto"/>
                        <w:left w:val="none" w:sz="0" w:space="0" w:color="auto"/>
                        <w:bottom w:val="none" w:sz="0" w:space="0" w:color="auto"/>
                        <w:right w:val="none" w:sz="0" w:space="0" w:color="auto"/>
                      </w:divBdr>
                      <w:divsChild>
                        <w:div w:id="31610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73093">
                  <w:marLeft w:val="0"/>
                  <w:marRight w:val="0"/>
                  <w:marTop w:val="0"/>
                  <w:marBottom w:val="0"/>
                  <w:divBdr>
                    <w:top w:val="none" w:sz="0" w:space="0" w:color="auto"/>
                    <w:left w:val="none" w:sz="0" w:space="0" w:color="auto"/>
                    <w:bottom w:val="none" w:sz="0" w:space="0" w:color="auto"/>
                    <w:right w:val="none" w:sz="0" w:space="0" w:color="auto"/>
                  </w:divBdr>
                  <w:divsChild>
                    <w:div w:id="420293542">
                      <w:marLeft w:val="0"/>
                      <w:marRight w:val="0"/>
                      <w:marTop w:val="0"/>
                      <w:marBottom w:val="0"/>
                      <w:divBdr>
                        <w:top w:val="none" w:sz="0" w:space="0" w:color="auto"/>
                        <w:left w:val="none" w:sz="0" w:space="0" w:color="auto"/>
                        <w:bottom w:val="none" w:sz="0" w:space="0" w:color="auto"/>
                        <w:right w:val="none" w:sz="0" w:space="0" w:color="auto"/>
                      </w:divBdr>
                      <w:divsChild>
                        <w:div w:id="88232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735402">
                  <w:marLeft w:val="0"/>
                  <w:marRight w:val="0"/>
                  <w:marTop w:val="0"/>
                  <w:marBottom w:val="0"/>
                  <w:divBdr>
                    <w:top w:val="none" w:sz="0" w:space="0" w:color="auto"/>
                    <w:left w:val="none" w:sz="0" w:space="0" w:color="auto"/>
                    <w:bottom w:val="none" w:sz="0" w:space="0" w:color="auto"/>
                    <w:right w:val="none" w:sz="0" w:space="0" w:color="auto"/>
                  </w:divBdr>
                  <w:divsChild>
                    <w:div w:id="2012832744">
                      <w:marLeft w:val="0"/>
                      <w:marRight w:val="0"/>
                      <w:marTop w:val="0"/>
                      <w:marBottom w:val="0"/>
                      <w:divBdr>
                        <w:top w:val="none" w:sz="0" w:space="0" w:color="auto"/>
                        <w:left w:val="none" w:sz="0" w:space="0" w:color="auto"/>
                        <w:bottom w:val="none" w:sz="0" w:space="0" w:color="auto"/>
                        <w:right w:val="none" w:sz="0" w:space="0" w:color="auto"/>
                      </w:divBdr>
                      <w:divsChild>
                        <w:div w:id="18795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1924">
                  <w:marLeft w:val="0"/>
                  <w:marRight w:val="0"/>
                  <w:marTop w:val="0"/>
                  <w:marBottom w:val="0"/>
                  <w:divBdr>
                    <w:top w:val="none" w:sz="0" w:space="0" w:color="auto"/>
                    <w:left w:val="none" w:sz="0" w:space="0" w:color="auto"/>
                    <w:bottom w:val="none" w:sz="0" w:space="0" w:color="auto"/>
                    <w:right w:val="none" w:sz="0" w:space="0" w:color="auto"/>
                  </w:divBdr>
                  <w:divsChild>
                    <w:div w:id="1226989151">
                      <w:marLeft w:val="0"/>
                      <w:marRight w:val="0"/>
                      <w:marTop w:val="0"/>
                      <w:marBottom w:val="0"/>
                      <w:divBdr>
                        <w:top w:val="none" w:sz="0" w:space="0" w:color="auto"/>
                        <w:left w:val="none" w:sz="0" w:space="0" w:color="auto"/>
                        <w:bottom w:val="none" w:sz="0" w:space="0" w:color="auto"/>
                        <w:right w:val="none" w:sz="0" w:space="0" w:color="auto"/>
                      </w:divBdr>
                      <w:divsChild>
                        <w:div w:id="192572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526831">
                  <w:marLeft w:val="0"/>
                  <w:marRight w:val="0"/>
                  <w:marTop w:val="0"/>
                  <w:marBottom w:val="0"/>
                  <w:divBdr>
                    <w:top w:val="none" w:sz="0" w:space="0" w:color="auto"/>
                    <w:left w:val="none" w:sz="0" w:space="0" w:color="auto"/>
                    <w:bottom w:val="none" w:sz="0" w:space="0" w:color="auto"/>
                    <w:right w:val="none" w:sz="0" w:space="0" w:color="auto"/>
                  </w:divBdr>
                  <w:divsChild>
                    <w:div w:id="1436435650">
                      <w:marLeft w:val="0"/>
                      <w:marRight w:val="0"/>
                      <w:marTop w:val="0"/>
                      <w:marBottom w:val="0"/>
                      <w:divBdr>
                        <w:top w:val="none" w:sz="0" w:space="0" w:color="auto"/>
                        <w:left w:val="none" w:sz="0" w:space="0" w:color="auto"/>
                        <w:bottom w:val="none" w:sz="0" w:space="0" w:color="auto"/>
                        <w:right w:val="none" w:sz="0" w:space="0" w:color="auto"/>
                      </w:divBdr>
                      <w:divsChild>
                        <w:div w:id="124029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843350">
                  <w:marLeft w:val="0"/>
                  <w:marRight w:val="0"/>
                  <w:marTop w:val="0"/>
                  <w:marBottom w:val="0"/>
                  <w:divBdr>
                    <w:top w:val="none" w:sz="0" w:space="0" w:color="auto"/>
                    <w:left w:val="none" w:sz="0" w:space="0" w:color="auto"/>
                    <w:bottom w:val="none" w:sz="0" w:space="0" w:color="auto"/>
                    <w:right w:val="none" w:sz="0" w:space="0" w:color="auto"/>
                  </w:divBdr>
                  <w:divsChild>
                    <w:div w:id="1649555604">
                      <w:marLeft w:val="0"/>
                      <w:marRight w:val="0"/>
                      <w:marTop w:val="0"/>
                      <w:marBottom w:val="0"/>
                      <w:divBdr>
                        <w:top w:val="none" w:sz="0" w:space="0" w:color="auto"/>
                        <w:left w:val="none" w:sz="0" w:space="0" w:color="auto"/>
                        <w:bottom w:val="none" w:sz="0" w:space="0" w:color="auto"/>
                        <w:right w:val="none" w:sz="0" w:space="0" w:color="auto"/>
                      </w:divBdr>
                      <w:divsChild>
                        <w:div w:id="130064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925391">
                  <w:marLeft w:val="0"/>
                  <w:marRight w:val="0"/>
                  <w:marTop w:val="0"/>
                  <w:marBottom w:val="0"/>
                  <w:divBdr>
                    <w:top w:val="none" w:sz="0" w:space="0" w:color="auto"/>
                    <w:left w:val="none" w:sz="0" w:space="0" w:color="auto"/>
                    <w:bottom w:val="none" w:sz="0" w:space="0" w:color="auto"/>
                    <w:right w:val="none" w:sz="0" w:space="0" w:color="auto"/>
                  </w:divBdr>
                  <w:divsChild>
                    <w:div w:id="1244072371">
                      <w:marLeft w:val="0"/>
                      <w:marRight w:val="0"/>
                      <w:marTop w:val="0"/>
                      <w:marBottom w:val="0"/>
                      <w:divBdr>
                        <w:top w:val="none" w:sz="0" w:space="0" w:color="auto"/>
                        <w:left w:val="none" w:sz="0" w:space="0" w:color="auto"/>
                        <w:bottom w:val="none" w:sz="0" w:space="0" w:color="auto"/>
                        <w:right w:val="none" w:sz="0" w:space="0" w:color="auto"/>
                      </w:divBdr>
                      <w:divsChild>
                        <w:div w:id="91713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0585">
                  <w:marLeft w:val="0"/>
                  <w:marRight w:val="0"/>
                  <w:marTop w:val="0"/>
                  <w:marBottom w:val="0"/>
                  <w:divBdr>
                    <w:top w:val="none" w:sz="0" w:space="0" w:color="auto"/>
                    <w:left w:val="none" w:sz="0" w:space="0" w:color="auto"/>
                    <w:bottom w:val="none" w:sz="0" w:space="0" w:color="auto"/>
                    <w:right w:val="none" w:sz="0" w:space="0" w:color="auto"/>
                  </w:divBdr>
                  <w:divsChild>
                    <w:div w:id="76220537">
                      <w:marLeft w:val="0"/>
                      <w:marRight w:val="0"/>
                      <w:marTop w:val="0"/>
                      <w:marBottom w:val="0"/>
                      <w:divBdr>
                        <w:top w:val="none" w:sz="0" w:space="0" w:color="auto"/>
                        <w:left w:val="none" w:sz="0" w:space="0" w:color="auto"/>
                        <w:bottom w:val="none" w:sz="0" w:space="0" w:color="auto"/>
                        <w:right w:val="none" w:sz="0" w:space="0" w:color="auto"/>
                      </w:divBdr>
                      <w:divsChild>
                        <w:div w:id="155237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195539">
                  <w:marLeft w:val="0"/>
                  <w:marRight w:val="0"/>
                  <w:marTop w:val="0"/>
                  <w:marBottom w:val="0"/>
                  <w:divBdr>
                    <w:top w:val="none" w:sz="0" w:space="0" w:color="auto"/>
                    <w:left w:val="none" w:sz="0" w:space="0" w:color="auto"/>
                    <w:bottom w:val="none" w:sz="0" w:space="0" w:color="auto"/>
                    <w:right w:val="none" w:sz="0" w:space="0" w:color="auto"/>
                  </w:divBdr>
                  <w:divsChild>
                    <w:div w:id="963081706">
                      <w:marLeft w:val="0"/>
                      <w:marRight w:val="0"/>
                      <w:marTop w:val="0"/>
                      <w:marBottom w:val="0"/>
                      <w:divBdr>
                        <w:top w:val="none" w:sz="0" w:space="0" w:color="auto"/>
                        <w:left w:val="none" w:sz="0" w:space="0" w:color="auto"/>
                        <w:bottom w:val="none" w:sz="0" w:space="0" w:color="auto"/>
                        <w:right w:val="none" w:sz="0" w:space="0" w:color="auto"/>
                      </w:divBdr>
                      <w:divsChild>
                        <w:div w:id="212927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545338">
                  <w:marLeft w:val="0"/>
                  <w:marRight w:val="0"/>
                  <w:marTop w:val="0"/>
                  <w:marBottom w:val="0"/>
                  <w:divBdr>
                    <w:top w:val="none" w:sz="0" w:space="0" w:color="auto"/>
                    <w:left w:val="none" w:sz="0" w:space="0" w:color="auto"/>
                    <w:bottom w:val="none" w:sz="0" w:space="0" w:color="auto"/>
                    <w:right w:val="none" w:sz="0" w:space="0" w:color="auto"/>
                  </w:divBdr>
                  <w:divsChild>
                    <w:div w:id="691810326">
                      <w:marLeft w:val="0"/>
                      <w:marRight w:val="0"/>
                      <w:marTop w:val="0"/>
                      <w:marBottom w:val="0"/>
                      <w:divBdr>
                        <w:top w:val="none" w:sz="0" w:space="0" w:color="auto"/>
                        <w:left w:val="none" w:sz="0" w:space="0" w:color="auto"/>
                        <w:bottom w:val="none" w:sz="0" w:space="0" w:color="auto"/>
                        <w:right w:val="none" w:sz="0" w:space="0" w:color="auto"/>
                      </w:divBdr>
                      <w:divsChild>
                        <w:div w:id="179236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774125">
                  <w:marLeft w:val="0"/>
                  <w:marRight w:val="0"/>
                  <w:marTop w:val="0"/>
                  <w:marBottom w:val="0"/>
                  <w:divBdr>
                    <w:top w:val="none" w:sz="0" w:space="0" w:color="auto"/>
                    <w:left w:val="none" w:sz="0" w:space="0" w:color="auto"/>
                    <w:bottom w:val="none" w:sz="0" w:space="0" w:color="auto"/>
                    <w:right w:val="none" w:sz="0" w:space="0" w:color="auto"/>
                  </w:divBdr>
                  <w:divsChild>
                    <w:div w:id="91826135">
                      <w:marLeft w:val="0"/>
                      <w:marRight w:val="0"/>
                      <w:marTop w:val="0"/>
                      <w:marBottom w:val="0"/>
                      <w:divBdr>
                        <w:top w:val="none" w:sz="0" w:space="0" w:color="auto"/>
                        <w:left w:val="none" w:sz="0" w:space="0" w:color="auto"/>
                        <w:bottom w:val="none" w:sz="0" w:space="0" w:color="auto"/>
                        <w:right w:val="none" w:sz="0" w:space="0" w:color="auto"/>
                      </w:divBdr>
                      <w:divsChild>
                        <w:div w:id="197533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95727">
                  <w:marLeft w:val="0"/>
                  <w:marRight w:val="0"/>
                  <w:marTop w:val="0"/>
                  <w:marBottom w:val="0"/>
                  <w:divBdr>
                    <w:top w:val="none" w:sz="0" w:space="0" w:color="auto"/>
                    <w:left w:val="none" w:sz="0" w:space="0" w:color="auto"/>
                    <w:bottom w:val="none" w:sz="0" w:space="0" w:color="auto"/>
                    <w:right w:val="none" w:sz="0" w:space="0" w:color="auto"/>
                  </w:divBdr>
                  <w:divsChild>
                    <w:div w:id="1730379531">
                      <w:marLeft w:val="0"/>
                      <w:marRight w:val="0"/>
                      <w:marTop w:val="0"/>
                      <w:marBottom w:val="0"/>
                      <w:divBdr>
                        <w:top w:val="none" w:sz="0" w:space="0" w:color="auto"/>
                        <w:left w:val="none" w:sz="0" w:space="0" w:color="auto"/>
                        <w:bottom w:val="none" w:sz="0" w:space="0" w:color="auto"/>
                        <w:right w:val="none" w:sz="0" w:space="0" w:color="auto"/>
                      </w:divBdr>
                      <w:divsChild>
                        <w:div w:id="115063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031806">
                  <w:marLeft w:val="0"/>
                  <w:marRight w:val="0"/>
                  <w:marTop w:val="0"/>
                  <w:marBottom w:val="0"/>
                  <w:divBdr>
                    <w:top w:val="none" w:sz="0" w:space="0" w:color="auto"/>
                    <w:left w:val="none" w:sz="0" w:space="0" w:color="auto"/>
                    <w:bottom w:val="none" w:sz="0" w:space="0" w:color="auto"/>
                    <w:right w:val="none" w:sz="0" w:space="0" w:color="auto"/>
                  </w:divBdr>
                  <w:divsChild>
                    <w:div w:id="917666696">
                      <w:marLeft w:val="0"/>
                      <w:marRight w:val="0"/>
                      <w:marTop w:val="0"/>
                      <w:marBottom w:val="0"/>
                      <w:divBdr>
                        <w:top w:val="none" w:sz="0" w:space="0" w:color="auto"/>
                        <w:left w:val="none" w:sz="0" w:space="0" w:color="auto"/>
                        <w:bottom w:val="none" w:sz="0" w:space="0" w:color="auto"/>
                        <w:right w:val="none" w:sz="0" w:space="0" w:color="auto"/>
                      </w:divBdr>
                      <w:divsChild>
                        <w:div w:id="212272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505913">
                  <w:marLeft w:val="0"/>
                  <w:marRight w:val="0"/>
                  <w:marTop w:val="0"/>
                  <w:marBottom w:val="0"/>
                  <w:divBdr>
                    <w:top w:val="none" w:sz="0" w:space="0" w:color="auto"/>
                    <w:left w:val="none" w:sz="0" w:space="0" w:color="auto"/>
                    <w:bottom w:val="none" w:sz="0" w:space="0" w:color="auto"/>
                    <w:right w:val="none" w:sz="0" w:space="0" w:color="auto"/>
                  </w:divBdr>
                  <w:divsChild>
                    <w:div w:id="1167941918">
                      <w:marLeft w:val="0"/>
                      <w:marRight w:val="0"/>
                      <w:marTop w:val="0"/>
                      <w:marBottom w:val="0"/>
                      <w:divBdr>
                        <w:top w:val="none" w:sz="0" w:space="0" w:color="auto"/>
                        <w:left w:val="none" w:sz="0" w:space="0" w:color="auto"/>
                        <w:bottom w:val="none" w:sz="0" w:space="0" w:color="auto"/>
                        <w:right w:val="none" w:sz="0" w:space="0" w:color="auto"/>
                      </w:divBdr>
                      <w:divsChild>
                        <w:div w:id="12212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0801">
                  <w:marLeft w:val="0"/>
                  <w:marRight w:val="0"/>
                  <w:marTop w:val="0"/>
                  <w:marBottom w:val="0"/>
                  <w:divBdr>
                    <w:top w:val="none" w:sz="0" w:space="0" w:color="auto"/>
                    <w:left w:val="none" w:sz="0" w:space="0" w:color="auto"/>
                    <w:bottom w:val="none" w:sz="0" w:space="0" w:color="auto"/>
                    <w:right w:val="none" w:sz="0" w:space="0" w:color="auto"/>
                  </w:divBdr>
                  <w:divsChild>
                    <w:div w:id="661471947">
                      <w:marLeft w:val="0"/>
                      <w:marRight w:val="0"/>
                      <w:marTop w:val="0"/>
                      <w:marBottom w:val="0"/>
                      <w:divBdr>
                        <w:top w:val="none" w:sz="0" w:space="0" w:color="auto"/>
                        <w:left w:val="none" w:sz="0" w:space="0" w:color="auto"/>
                        <w:bottom w:val="none" w:sz="0" w:space="0" w:color="auto"/>
                        <w:right w:val="none" w:sz="0" w:space="0" w:color="auto"/>
                      </w:divBdr>
                      <w:divsChild>
                        <w:div w:id="160538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767363">
                  <w:marLeft w:val="0"/>
                  <w:marRight w:val="0"/>
                  <w:marTop w:val="0"/>
                  <w:marBottom w:val="0"/>
                  <w:divBdr>
                    <w:top w:val="none" w:sz="0" w:space="0" w:color="auto"/>
                    <w:left w:val="none" w:sz="0" w:space="0" w:color="auto"/>
                    <w:bottom w:val="none" w:sz="0" w:space="0" w:color="auto"/>
                    <w:right w:val="none" w:sz="0" w:space="0" w:color="auto"/>
                  </w:divBdr>
                  <w:divsChild>
                    <w:div w:id="1104303190">
                      <w:marLeft w:val="0"/>
                      <w:marRight w:val="0"/>
                      <w:marTop w:val="0"/>
                      <w:marBottom w:val="0"/>
                      <w:divBdr>
                        <w:top w:val="none" w:sz="0" w:space="0" w:color="auto"/>
                        <w:left w:val="none" w:sz="0" w:space="0" w:color="auto"/>
                        <w:bottom w:val="none" w:sz="0" w:space="0" w:color="auto"/>
                        <w:right w:val="none" w:sz="0" w:space="0" w:color="auto"/>
                      </w:divBdr>
                      <w:divsChild>
                        <w:div w:id="198758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639709">
                  <w:marLeft w:val="0"/>
                  <w:marRight w:val="0"/>
                  <w:marTop w:val="0"/>
                  <w:marBottom w:val="0"/>
                  <w:divBdr>
                    <w:top w:val="none" w:sz="0" w:space="0" w:color="auto"/>
                    <w:left w:val="none" w:sz="0" w:space="0" w:color="auto"/>
                    <w:bottom w:val="none" w:sz="0" w:space="0" w:color="auto"/>
                    <w:right w:val="none" w:sz="0" w:space="0" w:color="auto"/>
                  </w:divBdr>
                  <w:divsChild>
                    <w:div w:id="1525434321">
                      <w:marLeft w:val="0"/>
                      <w:marRight w:val="0"/>
                      <w:marTop w:val="0"/>
                      <w:marBottom w:val="0"/>
                      <w:divBdr>
                        <w:top w:val="none" w:sz="0" w:space="0" w:color="auto"/>
                        <w:left w:val="none" w:sz="0" w:space="0" w:color="auto"/>
                        <w:bottom w:val="none" w:sz="0" w:space="0" w:color="auto"/>
                        <w:right w:val="none" w:sz="0" w:space="0" w:color="auto"/>
                      </w:divBdr>
                      <w:divsChild>
                        <w:div w:id="186373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612343">
                  <w:marLeft w:val="0"/>
                  <w:marRight w:val="0"/>
                  <w:marTop w:val="0"/>
                  <w:marBottom w:val="0"/>
                  <w:divBdr>
                    <w:top w:val="none" w:sz="0" w:space="0" w:color="auto"/>
                    <w:left w:val="none" w:sz="0" w:space="0" w:color="auto"/>
                    <w:bottom w:val="none" w:sz="0" w:space="0" w:color="auto"/>
                    <w:right w:val="none" w:sz="0" w:space="0" w:color="auto"/>
                  </w:divBdr>
                  <w:divsChild>
                    <w:div w:id="530189506">
                      <w:marLeft w:val="0"/>
                      <w:marRight w:val="0"/>
                      <w:marTop w:val="0"/>
                      <w:marBottom w:val="0"/>
                      <w:divBdr>
                        <w:top w:val="none" w:sz="0" w:space="0" w:color="auto"/>
                        <w:left w:val="none" w:sz="0" w:space="0" w:color="auto"/>
                        <w:bottom w:val="none" w:sz="0" w:space="0" w:color="auto"/>
                        <w:right w:val="none" w:sz="0" w:space="0" w:color="auto"/>
                      </w:divBdr>
                      <w:divsChild>
                        <w:div w:id="24661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851700">
                  <w:marLeft w:val="0"/>
                  <w:marRight w:val="0"/>
                  <w:marTop w:val="0"/>
                  <w:marBottom w:val="0"/>
                  <w:divBdr>
                    <w:top w:val="none" w:sz="0" w:space="0" w:color="auto"/>
                    <w:left w:val="none" w:sz="0" w:space="0" w:color="auto"/>
                    <w:bottom w:val="none" w:sz="0" w:space="0" w:color="auto"/>
                    <w:right w:val="none" w:sz="0" w:space="0" w:color="auto"/>
                  </w:divBdr>
                  <w:divsChild>
                    <w:div w:id="117839538">
                      <w:marLeft w:val="0"/>
                      <w:marRight w:val="0"/>
                      <w:marTop w:val="0"/>
                      <w:marBottom w:val="0"/>
                      <w:divBdr>
                        <w:top w:val="none" w:sz="0" w:space="0" w:color="auto"/>
                        <w:left w:val="none" w:sz="0" w:space="0" w:color="auto"/>
                        <w:bottom w:val="none" w:sz="0" w:space="0" w:color="auto"/>
                        <w:right w:val="none" w:sz="0" w:space="0" w:color="auto"/>
                      </w:divBdr>
                      <w:divsChild>
                        <w:div w:id="145381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756400">
                  <w:marLeft w:val="0"/>
                  <w:marRight w:val="0"/>
                  <w:marTop w:val="0"/>
                  <w:marBottom w:val="0"/>
                  <w:divBdr>
                    <w:top w:val="none" w:sz="0" w:space="0" w:color="auto"/>
                    <w:left w:val="none" w:sz="0" w:space="0" w:color="auto"/>
                    <w:bottom w:val="none" w:sz="0" w:space="0" w:color="auto"/>
                    <w:right w:val="none" w:sz="0" w:space="0" w:color="auto"/>
                  </w:divBdr>
                  <w:divsChild>
                    <w:div w:id="248076979">
                      <w:marLeft w:val="0"/>
                      <w:marRight w:val="0"/>
                      <w:marTop w:val="0"/>
                      <w:marBottom w:val="0"/>
                      <w:divBdr>
                        <w:top w:val="none" w:sz="0" w:space="0" w:color="auto"/>
                        <w:left w:val="none" w:sz="0" w:space="0" w:color="auto"/>
                        <w:bottom w:val="none" w:sz="0" w:space="0" w:color="auto"/>
                        <w:right w:val="none" w:sz="0" w:space="0" w:color="auto"/>
                      </w:divBdr>
                      <w:divsChild>
                        <w:div w:id="191404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564776">
                  <w:marLeft w:val="0"/>
                  <w:marRight w:val="0"/>
                  <w:marTop w:val="0"/>
                  <w:marBottom w:val="0"/>
                  <w:divBdr>
                    <w:top w:val="none" w:sz="0" w:space="0" w:color="auto"/>
                    <w:left w:val="none" w:sz="0" w:space="0" w:color="auto"/>
                    <w:bottom w:val="none" w:sz="0" w:space="0" w:color="auto"/>
                    <w:right w:val="none" w:sz="0" w:space="0" w:color="auto"/>
                  </w:divBdr>
                  <w:divsChild>
                    <w:div w:id="35282451">
                      <w:marLeft w:val="0"/>
                      <w:marRight w:val="0"/>
                      <w:marTop w:val="0"/>
                      <w:marBottom w:val="0"/>
                      <w:divBdr>
                        <w:top w:val="none" w:sz="0" w:space="0" w:color="auto"/>
                        <w:left w:val="none" w:sz="0" w:space="0" w:color="auto"/>
                        <w:bottom w:val="none" w:sz="0" w:space="0" w:color="auto"/>
                        <w:right w:val="none" w:sz="0" w:space="0" w:color="auto"/>
                      </w:divBdr>
                      <w:divsChild>
                        <w:div w:id="169511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110638">
                  <w:marLeft w:val="0"/>
                  <w:marRight w:val="0"/>
                  <w:marTop w:val="0"/>
                  <w:marBottom w:val="0"/>
                  <w:divBdr>
                    <w:top w:val="none" w:sz="0" w:space="0" w:color="auto"/>
                    <w:left w:val="none" w:sz="0" w:space="0" w:color="auto"/>
                    <w:bottom w:val="none" w:sz="0" w:space="0" w:color="auto"/>
                    <w:right w:val="none" w:sz="0" w:space="0" w:color="auto"/>
                  </w:divBdr>
                  <w:divsChild>
                    <w:div w:id="841506352">
                      <w:marLeft w:val="0"/>
                      <w:marRight w:val="0"/>
                      <w:marTop w:val="0"/>
                      <w:marBottom w:val="0"/>
                      <w:divBdr>
                        <w:top w:val="none" w:sz="0" w:space="0" w:color="auto"/>
                        <w:left w:val="none" w:sz="0" w:space="0" w:color="auto"/>
                        <w:bottom w:val="none" w:sz="0" w:space="0" w:color="auto"/>
                        <w:right w:val="none" w:sz="0" w:space="0" w:color="auto"/>
                      </w:divBdr>
                      <w:divsChild>
                        <w:div w:id="139404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883206">
                  <w:marLeft w:val="0"/>
                  <w:marRight w:val="0"/>
                  <w:marTop w:val="0"/>
                  <w:marBottom w:val="0"/>
                  <w:divBdr>
                    <w:top w:val="none" w:sz="0" w:space="0" w:color="auto"/>
                    <w:left w:val="none" w:sz="0" w:space="0" w:color="auto"/>
                    <w:bottom w:val="none" w:sz="0" w:space="0" w:color="auto"/>
                    <w:right w:val="none" w:sz="0" w:space="0" w:color="auto"/>
                  </w:divBdr>
                  <w:divsChild>
                    <w:div w:id="1659572653">
                      <w:marLeft w:val="0"/>
                      <w:marRight w:val="0"/>
                      <w:marTop w:val="0"/>
                      <w:marBottom w:val="0"/>
                      <w:divBdr>
                        <w:top w:val="none" w:sz="0" w:space="0" w:color="auto"/>
                        <w:left w:val="none" w:sz="0" w:space="0" w:color="auto"/>
                        <w:bottom w:val="none" w:sz="0" w:space="0" w:color="auto"/>
                        <w:right w:val="none" w:sz="0" w:space="0" w:color="auto"/>
                      </w:divBdr>
                      <w:divsChild>
                        <w:div w:id="84189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10926">
                  <w:marLeft w:val="0"/>
                  <w:marRight w:val="0"/>
                  <w:marTop w:val="0"/>
                  <w:marBottom w:val="0"/>
                  <w:divBdr>
                    <w:top w:val="none" w:sz="0" w:space="0" w:color="auto"/>
                    <w:left w:val="none" w:sz="0" w:space="0" w:color="auto"/>
                    <w:bottom w:val="none" w:sz="0" w:space="0" w:color="auto"/>
                    <w:right w:val="none" w:sz="0" w:space="0" w:color="auto"/>
                  </w:divBdr>
                  <w:divsChild>
                    <w:div w:id="455880111">
                      <w:marLeft w:val="0"/>
                      <w:marRight w:val="0"/>
                      <w:marTop w:val="0"/>
                      <w:marBottom w:val="0"/>
                      <w:divBdr>
                        <w:top w:val="none" w:sz="0" w:space="0" w:color="auto"/>
                        <w:left w:val="none" w:sz="0" w:space="0" w:color="auto"/>
                        <w:bottom w:val="none" w:sz="0" w:space="0" w:color="auto"/>
                        <w:right w:val="none" w:sz="0" w:space="0" w:color="auto"/>
                      </w:divBdr>
                      <w:divsChild>
                        <w:div w:id="88160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18225">
                  <w:marLeft w:val="0"/>
                  <w:marRight w:val="0"/>
                  <w:marTop w:val="0"/>
                  <w:marBottom w:val="0"/>
                  <w:divBdr>
                    <w:top w:val="none" w:sz="0" w:space="0" w:color="auto"/>
                    <w:left w:val="none" w:sz="0" w:space="0" w:color="auto"/>
                    <w:bottom w:val="none" w:sz="0" w:space="0" w:color="auto"/>
                    <w:right w:val="none" w:sz="0" w:space="0" w:color="auto"/>
                  </w:divBdr>
                  <w:divsChild>
                    <w:div w:id="1173840640">
                      <w:marLeft w:val="0"/>
                      <w:marRight w:val="0"/>
                      <w:marTop w:val="0"/>
                      <w:marBottom w:val="0"/>
                      <w:divBdr>
                        <w:top w:val="none" w:sz="0" w:space="0" w:color="auto"/>
                        <w:left w:val="none" w:sz="0" w:space="0" w:color="auto"/>
                        <w:bottom w:val="none" w:sz="0" w:space="0" w:color="auto"/>
                        <w:right w:val="none" w:sz="0" w:space="0" w:color="auto"/>
                      </w:divBdr>
                      <w:divsChild>
                        <w:div w:id="80550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783790">
                  <w:marLeft w:val="0"/>
                  <w:marRight w:val="0"/>
                  <w:marTop w:val="0"/>
                  <w:marBottom w:val="0"/>
                  <w:divBdr>
                    <w:top w:val="none" w:sz="0" w:space="0" w:color="auto"/>
                    <w:left w:val="none" w:sz="0" w:space="0" w:color="auto"/>
                    <w:bottom w:val="none" w:sz="0" w:space="0" w:color="auto"/>
                    <w:right w:val="none" w:sz="0" w:space="0" w:color="auto"/>
                  </w:divBdr>
                  <w:divsChild>
                    <w:div w:id="1305041210">
                      <w:marLeft w:val="0"/>
                      <w:marRight w:val="0"/>
                      <w:marTop w:val="0"/>
                      <w:marBottom w:val="0"/>
                      <w:divBdr>
                        <w:top w:val="none" w:sz="0" w:space="0" w:color="auto"/>
                        <w:left w:val="none" w:sz="0" w:space="0" w:color="auto"/>
                        <w:bottom w:val="none" w:sz="0" w:space="0" w:color="auto"/>
                        <w:right w:val="none" w:sz="0" w:space="0" w:color="auto"/>
                      </w:divBdr>
                      <w:divsChild>
                        <w:div w:id="186833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07920">
                  <w:marLeft w:val="0"/>
                  <w:marRight w:val="0"/>
                  <w:marTop w:val="0"/>
                  <w:marBottom w:val="0"/>
                  <w:divBdr>
                    <w:top w:val="none" w:sz="0" w:space="0" w:color="auto"/>
                    <w:left w:val="none" w:sz="0" w:space="0" w:color="auto"/>
                    <w:bottom w:val="none" w:sz="0" w:space="0" w:color="auto"/>
                    <w:right w:val="none" w:sz="0" w:space="0" w:color="auto"/>
                  </w:divBdr>
                  <w:divsChild>
                    <w:div w:id="1674525153">
                      <w:marLeft w:val="0"/>
                      <w:marRight w:val="0"/>
                      <w:marTop w:val="0"/>
                      <w:marBottom w:val="0"/>
                      <w:divBdr>
                        <w:top w:val="none" w:sz="0" w:space="0" w:color="auto"/>
                        <w:left w:val="none" w:sz="0" w:space="0" w:color="auto"/>
                        <w:bottom w:val="none" w:sz="0" w:space="0" w:color="auto"/>
                        <w:right w:val="none" w:sz="0" w:space="0" w:color="auto"/>
                      </w:divBdr>
                      <w:divsChild>
                        <w:div w:id="11940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302643">
                  <w:marLeft w:val="0"/>
                  <w:marRight w:val="0"/>
                  <w:marTop w:val="0"/>
                  <w:marBottom w:val="0"/>
                  <w:divBdr>
                    <w:top w:val="none" w:sz="0" w:space="0" w:color="auto"/>
                    <w:left w:val="none" w:sz="0" w:space="0" w:color="auto"/>
                    <w:bottom w:val="none" w:sz="0" w:space="0" w:color="auto"/>
                    <w:right w:val="none" w:sz="0" w:space="0" w:color="auto"/>
                  </w:divBdr>
                  <w:divsChild>
                    <w:div w:id="1302465980">
                      <w:marLeft w:val="0"/>
                      <w:marRight w:val="0"/>
                      <w:marTop w:val="0"/>
                      <w:marBottom w:val="0"/>
                      <w:divBdr>
                        <w:top w:val="none" w:sz="0" w:space="0" w:color="auto"/>
                        <w:left w:val="none" w:sz="0" w:space="0" w:color="auto"/>
                        <w:bottom w:val="none" w:sz="0" w:space="0" w:color="auto"/>
                        <w:right w:val="none" w:sz="0" w:space="0" w:color="auto"/>
                      </w:divBdr>
                      <w:divsChild>
                        <w:div w:id="29892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008937">
                  <w:marLeft w:val="0"/>
                  <w:marRight w:val="0"/>
                  <w:marTop w:val="0"/>
                  <w:marBottom w:val="0"/>
                  <w:divBdr>
                    <w:top w:val="none" w:sz="0" w:space="0" w:color="auto"/>
                    <w:left w:val="none" w:sz="0" w:space="0" w:color="auto"/>
                    <w:bottom w:val="none" w:sz="0" w:space="0" w:color="auto"/>
                    <w:right w:val="none" w:sz="0" w:space="0" w:color="auto"/>
                  </w:divBdr>
                  <w:divsChild>
                    <w:div w:id="474572258">
                      <w:marLeft w:val="0"/>
                      <w:marRight w:val="0"/>
                      <w:marTop w:val="0"/>
                      <w:marBottom w:val="0"/>
                      <w:divBdr>
                        <w:top w:val="none" w:sz="0" w:space="0" w:color="auto"/>
                        <w:left w:val="none" w:sz="0" w:space="0" w:color="auto"/>
                        <w:bottom w:val="none" w:sz="0" w:space="0" w:color="auto"/>
                        <w:right w:val="none" w:sz="0" w:space="0" w:color="auto"/>
                      </w:divBdr>
                      <w:divsChild>
                        <w:div w:id="141566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28311">
                  <w:marLeft w:val="0"/>
                  <w:marRight w:val="0"/>
                  <w:marTop w:val="0"/>
                  <w:marBottom w:val="0"/>
                  <w:divBdr>
                    <w:top w:val="none" w:sz="0" w:space="0" w:color="auto"/>
                    <w:left w:val="none" w:sz="0" w:space="0" w:color="auto"/>
                    <w:bottom w:val="none" w:sz="0" w:space="0" w:color="auto"/>
                    <w:right w:val="none" w:sz="0" w:space="0" w:color="auto"/>
                  </w:divBdr>
                  <w:divsChild>
                    <w:div w:id="334571743">
                      <w:marLeft w:val="0"/>
                      <w:marRight w:val="0"/>
                      <w:marTop w:val="0"/>
                      <w:marBottom w:val="0"/>
                      <w:divBdr>
                        <w:top w:val="none" w:sz="0" w:space="0" w:color="auto"/>
                        <w:left w:val="none" w:sz="0" w:space="0" w:color="auto"/>
                        <w:bottom w:val="none" w:sz="0" w:space="0" w:color="auto"/>
                        <w:right w:val="none" w:sz="0" w:space="0" w:color="auto"/>
                      </w:divBdr>
                      <w:divsChild>
                        <w:div w:id="56919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382869">
                  <w:marLeft w:val="0"/>
                  <w:marRight w:val="0"/>
                  <w:marTop w:val="0"/>
                  <w:marBottom w:val="0"/>
                  <w:divBdr>
                    <w:top w:val="none" w:sz="0" w:space="0" w:color="auto"/>
                    <w:left w:val="none" w:sz="0" w:space="0" w:color="auto"/>
                    <w:bottom w:val="none" w:sz="0" w:space="0" w:color="auto"/>
                    <w:right w:val="none" w:sz="0" w:space="0" w:color="auto"/>
                  </w:divBdr>
                  <w:divsChild>
                    <w:div w:id="292905020">
                      <w:marLeft w:val="0"/>
                      <w:marRight w:val="0"/>
                      <w:marTop w:val="0"/>
                      <w:marBottom w:val="0"/>
                      <w:divBdr>
                        <w:top w:val="none" w:sz="0" w:space="0" w:color="auto"/>
                        <w:left w:val="none" w:sz="0" w:space="0" w:color="auto"/>
                        <w:bottom w:val="none" w:sz="0" w:space="0" w:color="auto"/>
                        <w:right w:val="none" w:sz="0" w:space="0" w:color="auto"/>
                      </w:divBdr>
                      <w:divsChild>
                        <w:div w:id="83356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1365736">
      <w:bodyDiv w:val="1"/>
      <w:marLeft w:val="0"/>
      <w:marRight w:val="0"/>
      <w:marTop w:val="0"/>
      <w:marBottom w:val="0"/>
      <w:divBdr>
        <w:top w:val="none" w:sz="0" w:space="0" w:color="auto"/>
        <w:left w:val="none" w:sz="0" w:space="0" w:color="auto"/>
        <w:bottom w:val="none" w:sz="0" w:space="0" w:color="auto"/>
        <w:right w:val="none" w:sz="0" w:space="0" w:color="auto"/>
      </w:divBdr>
    </w:div>
    <w:div w:id="1186989380">
      <w:bodyDiv w:val="1"/>
      <w:marLeft w:val="0"/>
      <w:marRight w:val="0"/>
      <w:marTop w:val="0"/>
      <w:marBottom w:val="0"/>
      <w:divBdr>
        <w:top w:val="none" w:sz="0" w:space="0" w:color="auto"/>
        <w:left w:val="none" w:sz="0" w:space="0" w:color="auto"/>
        <w:bottom w:val="none" w:sz="0" w:space="0" w:color="auto"/>
        <w:right w:val="none" w:sz="0" w:space="0" w:color="auto"/>
      </w:divBdr>
    </w:div>
    <w:div w:id="1988514052">
      <w:bodyDiv w:val="1"/>
      <w:marLeft w:val="0"/>
      <w:marRight w:val="0"/>
      <w:marTop w:val="0"/>
      <w:marBottom w:val="0"/>
      <w:divBdr>
        <w:top w:val="none" w:sz="0" w:space="0" w:color="auto"/>
        <w:left w:val="none" w:sz="0" w:space="0" w:color="auto"/>
        <w:bottom w:val="none" w:sz="0" w:space="0" w:color="auto"/>
        <w:right w:val="none" w:sz="0" w:space="0" w:color="auto"/>
      </w:divBdr>
      <w:divsChild>
        <w:div w:id="1007292379">
          <w:marLeft w:val="0"/>
          <w:marRight w:val="0"/>
          <w:marTop w:val="0"/>
          <w:marBottom w:val="0"/>
          <w:divBdr>
            <w:top w:val="none" w:sz="0" w:space="0" w:color="auto"/>
            <w:left w:val="none" w:sz="0" w:space="0" w:color="auto"/>
            <w:bottom w:val="none" w:sz="0" w:space="0" w:color="auto"/>
            <w:right w:val="none" w:sz="0" w:space="0" w:color="auto"/>
          </w:divBdr>
          <w:divsChild>
            <w:div w:id="1475634065">
              <w:marLeft w:val="0"/>
              <w:marRight w:val="0"/>
              <w:marTop w:val="0"/>
              <w:marBottom w:val="0"/>
              <w:divBdr>
                <w:top w:val="none" w:sz="0" w:space="0" w:color="auto"/>
                <w:left w:val="none" w:sz="0" w:space="0" w:color="auto"/>
                <w:bottom w:val="none" w:sz="0" w:space="0" w:color="auto"/>
                <w:right w:val="none" w:sz="0" w:space="0" w:color="auto"/>
              </w:divBdr>
            </w:div>
            <w:div w:id="1217619331">
              <w:marLeft w:val="0"/>
              <w:marRight w:val="0"/>
              <w:marTop w:val="0"/>
              <w:marBottom w:val="0"/>
              <w:divBdr>
                <w:top w:val="none" w:sz="0" w:space="0" w:color="auto"/>
                <w:left w:val="none" w:sz="0" w:space="0" w:color="auto"/>
                <w:bottom w:val="none" w:sz="0" w:space="0" w:color="auto"/>
                <w:right w:val="none" w:sz="0" w:space="0" w:color="auto"/>
              </w:divBdr>
            </w:div>
            <w:div w:id="2019111224">
              <w:marLeft w:val="0"/>
              <w:marRight w:val="0"/>
              <w:marTop w:val="0"/>
              <w:marBottom w:val="0"/>
              <w:divBdr>
                <w:top w:val="none" w:sz="0" w:space="0" w:color="auto"/>
                <w:left w:val="none" w:sz="0" w:space="0" w:color="auto"/>
                <w:bottom w:val="none" w:sz="0" w:space="0" w:color="auto"/>
                <w:right w:val="none" w:sz="0" w:space="0" w:color="auto"/>
              </w:divBdr>
            </w:div>
            <w:div w:id="1981349994">
              <w:marLeft w:val="0"/>
              <w:marRight w:val="0"/>
              <w:marTop w:val="0"/>
              <w:marBottom w:val="0"/>
              <w:divBdr>
                <w:top w:val="none" w:sz="0" w:space="0" w:color="auto"/>
                <w:left w:val="none" w:sz="0" w:space="0" w:color="auto"/>
                <w:bottom w:val="none" w:sz="0" w:space="0" w:color="auto"/>
                <w:right w:val="none" w:sz="0" w:space="0" w:color="auto"/>
              </w:divBdr>
            </w:div>
            <w:div w:id="712193846">
              <w:marLeft w:val="0"/>
              <w:marRight w:val="0"/>
              <w:marTop w:val="0"/>
              <w:marBottom w:val="0"/>
              <w:divBdr>
                <w:top w:val="none" w:sz="0" w:space="0" w:color="auto"/>
                <w:left w:val="none" w:sz="0" w:space="0" w:color="auto"/>
                <w:bottom w:val="none" w:sz="0" w:space="0" w:color="auto"/>
                <w:right w:val="none" w:sz="0" w:space="0" w:color="auto"/>
              </w:divBdr>
            </w:div>
            <w:div w:id="1869945753">
              <w:marLeft w:val="0"/>
              <w:marRight w:val="0"/>
              <w:marTop w:val="0"/>
              <w:marBottom w:val="0"/>
              <w:divBdr>
                <w:top w:val="none" w:sz="0" w:space="0" w:color="auto"/>
                <w:left w:val="none" w:sz="0" w:space="0" w:color="auto"/>
                <w:bottom w:val="none" w:sz="0" w:space="0" w:color="auto"/>
                <w:right w:val="none" w:sz="0" w:space="0" w:color="auto"/>
              </w:divBdr>
            </w:div>
            <w:div w:id="1318223157">
              <w:marLeft w:val="0"/>
              <w:marRight w:val="0"/>
              <w:marTop w:val="0"/>
              <w:marBottom w:val="0"/>
              <w:divBdr>
                <w:top w:val="none" w:sz="0" w:space="0" w:color="auto"/>
                <w:left w:val="none" w:sz="0" w:space="0" w:color="auto"/>
                <w:bottom w:val="none" w:sz="0" w:space="0" w:color="auto"/>
                <w:right w:val="none" w:sz="0" w:space="0" w:color="auto"/>
              </w:divBdr>
            </w:div>
            <w:div w:id="1127698803">
              <w:marLeft w:val="0"/>
              <w:marRight w:val="0"/>
              <w:marTop w:val="0"/>
              <w:marBottom w:val="0"/>
              <w:divBdr>
                <w:top w:val="none" w:sz="0" w:space="0" w:color="auto"/>
                <w:left w:val="none" w:sz="0" w:space="0" w:color="auto"/>
                <w:bottom w:val="none" w:sz="0" w:space="0" w:color="auto"/>
                <w:right w:val="none" w:sz="0" w:space="0" w:color="auto"/>
              </w:divBdr>
            </w:div>
          </w:divsChild>
        </w:div>
        <w:div w:id="1616983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hyperlink" Target="https://ivonahirschi.substack.com/p/the-ultimate-leadership-formula-for" TargetMode="External"/><Relationship Id="rId18" Type="http://schemas.openxmlformats.org/officeDocument/2006/relationships/hyperlink" Target="https://blog.ganttpro.com/en/benefits-gantt-chart-experts-experience/"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image" Target="media/image2.emf"/><Relationship Id="rId12" Type="http://schemas.openxmlformats.org/officeDocument/2006/relationships/hyperlink" Target="https://www.gov.uk/government/news/martyns-law-introduced-to-parliament-to-better-protect-the-public-from-terrorism" TargetMode="External"/><Relationship Id="rId17" Type="http://schemas.openxmlformats.org/officeDocument/2006/relationships/hyperlink" Target="https://www.nufuture.co.uk/blog/view/207/strategies-for-effectice-conflict-resolution--in-high-performing-tech-teams#:~:text=While%20diversity%20is%20a%20strength,communication%20can%20escalate%20into%20conflicts" TargetMode="External"/><Relationship Id="rId25"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hyperlink" Target="https://learning.nspcc.org.uk/online-safety/photographing-filming-children#:~:text=For%20young%20people%20under%2016,carer%20or%20the%20local%20authority" TargetMode="External"/><Relationship Id="rId20" Type="http://schemas.openxmlformats.org/officeDocument/2006/relationships/hyperlink" Target="https://www.canva.com/design/DAGePNzKilA/tdSFwoEFqNuGgznU-EDHIA/edit?utm_content=DAGePNzKilA&amp;utm_campaign=designshare&amp;utm_medium=link2&amp;utm_source=sharebutton"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plento.com/blog/events/event-industry-faqs-are-market-segmentation-and-positioning-not-required-for-event-marketing/#:~:text=in%20event%20marketing%3F-,Market%20segmentation%20is%20the%20process%20of%20dividing%20a%20larger%20market,and%20marketing%20messages%20more%20effectively" TargetMode="External"/><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ttfutureyou.com/"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https://www.torrossa.com/en/resources/an/4912667#page=438" TargetMode="External"/><Relationship Id="rId19" Type="http://schemas.openxmlformats.org/officeDocument/2006/relationships/hyperlink" Target="https://doi.org/10.1111/ijmr.1218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lbin.com/conflict#:~:text=Positive%20team%20conflict&amp;text=Research%20has%20shown%20that%2C%20whilst,opportunities%20for%20learning%20and%20growth" TargetMode="External"/><Relationship Id="rId14" Type="http://schemas.openxmlformats.org/officeDocument/2006/relationships/hyperlink" Target="https://www.indeed.com/career-advice/career-development/smart-goals-for-event-planning#:~:text=The%20benefits%20of%20SMART%20goals%20for%20event%20planning&amp;text=Decision%2Dmaking%20%3A%20You%20can%20make,planning%20organized%2C%20achievable%20and%20controlled"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3E6F0-3CF1-3340-8857-5464032F9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926</TotalTime>
  <Pages>22</Pages>
  <Words>4647</Words>
  <Characters>26492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504</cp:revision>
  <dcterms:created xsi:type="dcterms:W3CDTF">2025-02-19T10:13:00Z</dcterms:created>
  <dcterms:modified xsi:type="dcterms:W3CDTF">2025-02-21T12:12:00Z</dcterms:modified>
</cp:coreProperties>
</file>