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37CF" w:rsidRDefault="00350C97" w:rsidP="00A4033E">
      <w:pPr>
        <w:spacing w:line="360" w:lineRule="auto"/>
        <w:jc w:val="both"/>
        <w:rPr>
          <w:rFonts w:ascii="Arial" w:hAnsi="Arial" w:cs="Arial"/>
          <w:b/>
          <w:i/>
        </w:rPr>
      </w:pPr>
      <w:r>
        <w:rPr>
          <w:rFonts w:ascii="Arial" w:hAnsi="Arial" w:cs="Arial"/>
          <w:b/>
          <w:i/>
        </w:rPr>
        <w:t xml:space="preserve"> </w:t>
      </w:r>
    </w:p>
    <w:p w:rsidR="000562C2" w:rsidRPr="0058351D" w:rsidRDefault="006B6948" w:rsidP="00A4033E">
      <w:pPr>
        <w:spacing w:line="360" w:lineRule="auto"/>
        <w:jc w:val="both"/>
        <w:rPr>
          <w:rFonts w:ascii="Arial" w:hAnsi="Arial" w:cs="Arial"/>
          <w:b/>
        </w:rPr>
      </w:pPr>
      <w:proofErr w:type="spellStart"/>
      <w:r w:rsidRPr="0058351D">
        <w:rPr>
          <w:rFonts w:ascii="Arial" w:hAnsi="Arial" w:cs="Arial"/>
          <w:b/>
        </w:rPr>
        <w:t>Saima</w:t>
      </w:r>
      <w:proofErr w:type="spellEnd"/>
      <w:r w:rsidRPr="0058351D">
        <w:rPr>
          <w:rFonts w:ascii="Arial" w:hAnsi="Arial" w:cs="Arial"/>
          <w:b/>
        </w:rPr>
        <w:t xml:space="preserve"> </w:t>
      </w:r>
      <w:proofErr w:type="spellStart"/>
      <w:r w:rsidRPr="0058351D">
        <w:rPr>
          <w:rFonts w:ascii="Arial" w:hAnsi="Arial" w:cs="Arial"/>
          <w:b/>
        </w:rPr>
        <w:t>Hussain</w:t>
      </w:r>
      <w:proofErr w:type="spellEnd"/>
    </w:p>
    <w:p w:rsidR="00383A25" w:rsidRPr="0058351D" w:rsidRDefault="00383A25" w:rsidP="00A4033E">
      <w:pPr>
        <w:spacing w:line="360" w:lineRule="auto"/>
        <w:jc w:val="both"/>
        <w:rPr>
          <w:rFonts w:ascii="Arial" w:hAnsi="Arial" w:cs="Arial"/>
          <w:b/>
        </w:rPr>
      </w:pPr>
      <w:r w:rsidRPr="0058351D">
        <w:rPr>
          <w:rFonts w:ascii="Arial" w:hAnsi="Arial" w:cs="Arial"/>
          <w:b/>
        </w:rPr>
        <w:t>Dr Mark Gallagher-Read</w:t>
      </w:r>
    </w:p>
    <w:p w:rsidR="00383A25" w:rsidRPr="0058351D" w:rsidRDefault="00383A25" w:rsidP="00A4033E">
      <w:pPr>
        <w:spacing w:line="360" w:lineRule="auto"/>
        <w:jc w:val="both"/>
        <w:rPr>
          <w:rFonts w:ascii="Arial" w:hAnsi="Arial" w:cs="Arial"/>
          <w:b/>
        </w:rPr>
      </w:pPr>
      <w:r w:rsidRPr="0058351D">
        <w:rPr>
          <w:rFonts w:ascii="Arial" w:hAnsi="Arial" w:cs="Arial"/>
          <w:b/>
        </w:rPr>
        <w:t>BMHP 5004</w:t>
      </w:r>
    </w:p>
    <w:p w:rsidR="00383A25" w:rsidRPr="0058351D" w:rsidRDefault="00383A25" w:rsidP="00A4033E">
      <w:pPr>
        <w:spacing w:line="360" w:lineRule="auto"/>
        <w:jc w:val="both"/>
        <w:rPr>
          <w:rFonts w:ascii="Arial" w:hAnsi="Arial" w:cs="Arial"/>
          <w:b/>
        </w:rPr>
      </w:pPr>
      <w:r w:rsidRPr="0058351D">
        <w:rPr>
          <w:rFonts w:ascii="Arial" w:hAnsi="Arial" w:cs="Arial"/>
          <w:b/>
        </w:rPr>
        <w:t>Supporting Paper (</w:t>
      </w:r>
      <w:r w:rsidR="002B0A28" w:rsidRPr="0058351D">
        <w:rPr>
          <w:rFonts w:ascii="Arial" w:hAnsi="Arial" w:cs="Arial"/>
          <w:b/>
        </w:rPr>
        <w:t>Presentation</w:t>
      </w:r>
      <w:r w:rsidRPr="0058351D">
        <w:rPr>
          <w:rFonts w:ascii="Arial" w:hAnsi="Arial" w:cs="Arial"/>
          <w:b/>
        </w:rPr>
        <w:t>)</w:t>
      </w:r>
    </w:p>
    <w:p w:rsidR="006B6948" w:rsidRPr="0058351D" w:rsidRDefault="00383A25" w:rsidP="00A4033E">
      <w:pPr>
        <w:spacing w:line="360" w:lineRule="auto"/>
        <w:jc w:val="both"/>
        <w:rPr>
          <w:rFonts w:ascii="Arial" w:hAnsi="Arial" w:cs="Arial"/>
          <w:b/>
        </w:rPr>
      </w:pPr>
      <w:r w:rsidRPr="0058351D">
        <w:rPr>
          <w:rFonts w:ascii="Arial" w:hAnsi="Arial" w:cs="Arial"/>
          <w:b/>
        </w:rPr>
        <w:t>Introduction</w:t>
      </w:r>
    </w:p>
    <w:p w:rsidR="00456AA2" w:rsidRPr="00220519" w:rsidRDefault="008679CE" w:rsidP="00A4033E">
      <w:pPr>
        <w:spacing w:line="360" w:lineRule="auto"/>
        <w:jc w:val="both"/>
        <w:rPr>
          <w:rFonts w:ascii="Arial" w:hAnsi="Arial" w:cs="Arial"/>
        </w:rPr>
      </w:pPr>
      <w:r w:rsidRPr="00220519">
        <w:rPr>
          <w:rFonts w:ascii="Arial" w:hAnsi="Arial" w:cs="Arial"/>
        </w:rPr>
        <w:t>As a part of this group exercise we were ask to get into groups of 4-5 people, to discuss and evaluate</w:t>
      </w:r>
      <w:r w:rsidR="00CC191E" w:rsidRPr="00220519">
        <w:rPr>
          <w:rFonts w:ascii="Arial" w:hAnsi="Arial" w:cs="Arial"/>
        </w:rPr>
        <w:t xml:space="preserve"> family</w:t>
      </w:r>
      <w:r w:rsidR="00FD5F44" w:rsidRPr="00220519">
        <w:rPr>
          <w:rFonts w:ascii="Arial" w:hAnsi="Arial" w:cs="Arial"/>
        </w:rPr>
        <w:t xml:space="preserve"> case study A</w:t>
      </w:r>
      <w:r w:rsidR="006B015B">
        <w:rPr>
          <w:rFonts w:ascii="Arial" w:hAnsi="Arial" w:cs="Arial"/>
        </w:rPr>
        <w:t xml:space="preserve">.  </w:t>
      </w:r>
      <w:r w:rsidR="00456AA2" w:rsidRPr="00220519">
        <w:rPr>
          <w:rFonts w:ascii="Arial" w:hAnsi="Arial" w:cs="Arial"/>
        </w:rPr>
        <w:t>This case study is looking at a family which co</w:t>
      </w:r>
      <w:r w:rsidR="00CC191E" w:rsidRPr="00220519">
        <w:rPr>
          <w:rFonts w:ascii="Arial" w:hAnsi="Arial" w:cs="Arial"/>
        </w:rPr>
        <w:t xml:space="preserve">nsists of five members, a </w:t>
      </w:r>
      <w:r w:rsidR="00496AF9" w:rsidRPr="00220519">
        <w:rPr>
          <w:rFonts w:ascii="Arial" w:hAnsi="Arial" w:cs="Arial"/>
        </w:rPr>
        <w:t>mother</w:t>
      </w:r>
      <w:r w:rsidR="00456AA2" w:rsidRPr="00220519">
        <w:rPr>
          <w:rFonts w:ascii="Arial" w:hAnsi="Arial" w:cs="Arial"/>
        </w:rPr>
        <w:t>,</w:t>
      </w:r>
      <w:r w:rsidR="00CC191E" w:rsidRPr="00220519">
        <w:rPr>
          <w:rFonts w:ascii="Arial" w:hAnsi="Arial" w:cs="Arial"/>
        </w:rPr>
        <w:t xml:space="preserve"> a</w:t>
      </w:r>
      <w:r w:rsidR="00496AF9" w:rsidRPr="00220519">
        <w:rPr>
          <w:rFonts w:ascii="Arial" w:hAnsi="Arial" w:cs="Arial"/>
        </w:rPr>
        <w:t xml:space="preserve"> father</w:t>
      </w:r>
      <w:r w:rsidR="00456AA2" w:rsidRPr="00220519">
        <w:rPr>
          <w:rFonts w:ascii="Arial" w:hAnsi="Arial" w:cs="Arial"/>
        </w:rPr>
        <w:t>,</w:t>
      </w:r>
      <w:r w:rsidR="00CC191E" w:rsidRPr="00220519">
        <w:rPr>
          <w:rFonts w:ascii="Arial" w:hAnsi="Arial" w:cs="Arial"/>
        </w:rPr>
        <w:t xml:space="preserve"> a</w:t>
      </w:r>
      <w:r w:rsidR="00456AA2" w:rsidRPr="00220519">
        <w:rPr>
          <w:rFonts w:ascii="Arial" w:hAnsi="Arial" w:cs="Arial"/>
        </w:rPr>
        <w:t xml:space="preserve"> teenage daughter,</w:t>
      </w:r>
      <w:r w:rsidR="00CC191E" w:rsidRPr="00220519">
        <w:rPr>
          <w:rFonts w:ascii="Arial" w:hAnsi="Arial" w:cs="Arial"/>
        </w:rPr>
        <w:t xml:space="preserve"> a</w:t>
      </w:r>
      <w:r w:rsidR="00456AA2" w:rsidRPr="00220519">
        <w:rPr>
          <w:rFonts w:ascii="Arial" w:hAnsi="Arial" w:cs="Arial"/>
        </w:rPr>
        <w:t xml:space="preserve"> primary school age</w:t>
      </w:r>
      <w:r w:rsidR="00CC191E" w:rsidRPr="00220519">
        <w:rPr>
          <w:rFonts w:ascii="Arial" w:hAnsi="Arial" w:cs="Arial"/>
        </w:rPr>
        <w:t>d</w:t>
      </w:r>
      <w:r w:rsidR="00456AA2" w:rsidRPr="00220519">
        <w:rPr>
          <w:rFonts w:ascii="Arial" w:hAnsi="Arial" w:cs="Arial"/>
        </w:rPr>
        <w:t xml:space="preserve"> daughter </w:t>
      </w:r>
      <w:r w:rsidR="00CC191E" w:rsidRPr="00220519">
        <w:rPr>
          <w:rFonts w:ascii="Arial" w:hAnsi="Arial" w:cs="Arial"/>
        </w:rPr>
        <w:t xml:space="preserve">and </w:t>
      </w:r>
      <w:r w:rsidR="00456AA2" w:rsidRPr="00220519">
        <w:rPr>
          <w:rFonts w:ascii="Arial" w:hAnsi="Arial" w:cs="Arial"/>
        </w:rPr>
        <w:t>a primary aged son.</w:t>
      </w:r>
    </w:p>
    <w:p w:rsidR="00456AA2" w:rsidRPr="00220519" w:rsidRDefault="00456AA2" w:rsidP="00A4033E">
      <w:pPr>
        <w:spacing w:line="360" w:lineRule="auto"/>
        <w:jc w:val="both"/>
        <w:rPr>
          <w:rFonts w:ascii="Arial" w:hAnsi="Arial" w:cs="Arial"/>
        </w:rPr>
      </w:pPr>
      <w:r w:rsidRPr="00220519">
        <w:rPr>
          <w:rFonts w:ascii="Arial" w:hAnsi="Arial" w:cs="Arial"/>
        </w:rPr>
        <w:t xml:space="preserve">The issue regarding this case is a focus </w:t>
      </w:r>
      <w:r w:rsidR="00F326D6" w:rsidRPr="00220519">
        <w:rPr>
          <w:rFonts w:ascii="Arial" w:hAnsi="Arial" w:cs="Arial"/>
        </w:rPr>
        <w:t>referral of the son who</w:t>
      </w:r>
      <w:r w:rsidRPr="00220519">
        <w:rPr>
          <w:rFonts w:ascii="Arial" w:hAnsi="Arial" w:cs="Arial"/>
        </w:rPr>
        <w:t xml:space="preserve"> they are saying has behavioural </w:t>
      </w:r>
      <w:r w:rsidR="00F326D6" w:rsidRPr="00220519">
        <w:rPr>
          <w:rFonts w:ascii="Arial" w:hAnsi="Arial" w:cs="Arial"/>
        </w:rPr>
        <w:t>problems which were</w:t>
      </w:r>
      <w:r w:rsidRPr="00220519">
        <w:rPr>
          <w:rFonts w:ascii="Arial" w:hAnsi="Arial" w:cs="Arial"/>
        </w:rPr>
        <w:t xml:space="preserve"> referred by the antisocial team.  As a group, we will be discussing this further as we believe there are other underlying issues not mentioned or visible in the written case.</w:t>
      </w:r>
    </w:p>
    <w:p w:rsidR="002B0A28" w:rsidRPr="0058351D" w:rsidRDefault="002B0A28" w:rsidP="00A4033E">
      <w:pPr>
        <w:spacing w:line="360" w:lineRule="auto"/>
        <w:jc w:val="both"/>
        <w:rPr>
          <w:rFonts w:ascii="Arial" w:hAnsi="Arial" w:cs="Arial"/>
          <w:b/>
        </w:rPr>
      </w:pPr>
      <w:r w:rsidRPr="0058351D">
        <w:rPr>
          <w:rFonts w:ascii="Arial" w:hAnsi="Arial" w:cs="Arial"/>
          <w:b/>
        </w:rPr>
        <w:t>Tasks</w:t>
      </w:r>
    </w:p>
    <w:p w:rsidR="005C7E21" w:rsidRPr="00220519" w:rsidRDefault="00232995" w:rsidP="00A4033E">
      <w:pPr>
        <w:spacing w:line="360" w:lineRule="auto"/>
        <w:jc w:val="both"/>
        <w:rPr>
          <w:rFonts w:ascii="Arial" w:hAnsi="Arial" w:cs="Arial"/>
        </w:rPr>
      </w:pPr>
      <w:r w:rsidRPr="00220519">
        <w:rPr>
          <w:rFonts w:ascii="Arial" w:hAnsi="Arial" w:cs="Arial"/>
        </w:rPr>
        <w:t>There were 5 key areas to be discussed as stated in the task description.  As a group we looked at the task descriptio</w:t>
      </w:r>
      <w:r w:rsidR="006B015B">
        <w:rPr>
          <w:rFonts w:ascii="Arial" w:hAnsi="Arial" w:cs="Arial"/>
        </w:rPr>
        <w:t>n in detail.</w:t>
      </w:r>
    </w:p>
    <w:p w:rsidR="00DE4163" w:rsidRPr="00220519" w:rsidRDefault="00241666" w:rsidP="00A4033E">
      <w:pPr>
        <w:spacing w:line="360" w:lineRule="auto"/>
        <w:jc w:val="both"/>
        <w:rPr>
          <w:rFonts w:ascii="Arial" w:hAnsi="Arial" w:cs="Arial"/>
        </w:rPr>
      </w:pPr>
      <w:r w:rsidRPr="00220519">
        <w:rPr>
          <w:rFonts w:ascii="Arial" w:hAnsi="Arial" w:cs="Arial"/>
        </w:rPr>
        <w:t>There are many factors about the reason why the child, young person and/or family where in a position of vulnerability. One of these factors could be domestic abuse. D</w:t>
      </w:r>
      <w:r w:rsidR="00DE4163" w:rsidRPr="00220519">
        <w:rPr>
          <w:rFonts w:ascii="Arial" w:hAnsi="Arial" w:cs="Arial"/>
        </w:rPr>
        <w:t>omestic</w:t>
      </w:r>
      <w:r w:rsidRPr="00220519">
        <w:rPr>
          <w:rFonts w:ascii="Arial" w:hAnsi="Arial" w:cs="Arial"/>
        </w:rPr>
        <w:t xml:space="preserve"> abuse </w:t>
      </w:r>
      <w:r w:rsidR="00113FC3" w:rsidRPr="00220519">
        <w:rPr>
          <w:rFonts w:ascii="Arial" w:hAnsi="Arial" w:cs="Arial"/>
        </w:rPr>
        <w:t xml:space="preserve">covers many different aspects </w:t>
      </w:r>
      <w:proofErr w:type="gramStart"/>
      <w:r w:rsidR="00113FC3" w:rsidRPr="00220519">
        <w:rPr>
          <w:rFonts w:ascii="Arial" w:hAnsi="Arial" w:cs="Arial"/>
        </w:rPr>
        <w:t>For</w:t>
      </w:r>
      <w:proofErr w:type="gramEnd"/>
      <w:r w:rsidR="00113FC3" w:rsidRPr="00220519">
        <w:rPr>
          <w:rFonts w:ascii="Arial" w:hAnsi="Arial" w:cs="Arial"/>
        </w:rPr>
        <w:t xml:space="preserve"> example emotional,</w:t>
      </w:r>
      <w:r w:rsidR="00432115" w:rsidRPr="00220519">
        <w:rPr>
          <w:rFonts w:ascii="Arial" w:hAnsi="Arial" w:cs="Arial"/>
        </w:rPr>
        <w:t xml:space="preserve"> physical, financial, sexual and</w:t>
      </w:r>
      <w:r w:rsidR="00285CEE" w:rsidRPr="00220519">
        <w:rPr>
          <w:rFonts w:ascii="Arial" w:hAnsi="Arial" w:cs="Arial"/>
        </w:rPr>
        <w:t xml:space="preserve"> psychological abuse.  This has an impact if witnessed or experienced regularly.</w:t>
      </w:r>
      <w:r w:rsidR="00113FC3" w:rsidRPr="00220519">
        <w:rPr>
          <w:rFonts w:ascii="Arial" w:hAnsi="Arial" w:cs="Arial"/>
        </w:rPr>
        <w:t xml:space="preserve"> This could c</w:t>
      </w:r>
      <w:r w:rsidR="00432115" w:rsidRPr="00220519">
        <w:rPr>
          <w:rFonts w:ascii="Arial" w:hAnsi="Arial" w:cs="Arial"/>
        </w:rPr>
        <w:t xml:space="preserve">hange the behaviour of </w:t>
      </w:r>
      <w:r w:rsidR="00285CEE" w:rsidRPr="00220519">
        <w:rPr>
          <w:rFonts w:ascii="Arial" w:hAnsi="Arial" w:cs="Arial"/>
        </w:rPr>
        <w:t>a child</w:t>
      </w:r>
      <w:r w:rsidR="00432115" w:rsidRPr="00220519">
        <w:rPr>
          <w:rFonts w:ascii="Arial" w:hAnsi="Arial" w:cs="Arial"/>
        </w:rPr>
        <w:t xml:space="preserve"> which can then affect the parents and the way they bring up their children.  Family A at this </w:t>
      </w:r>
      <w:r w:rsidR="0030219E" w:rsidRPr="00220519">
        <w:rPr>
          <w:rFonts w:ascii="Arial" w:hAnsi="Arial" w:cs="Arial"/>
        </w:rPr>
        <w:t xml:space="preserve">time </w:t>
      </w:r>
      <w:r w:rsidR="00432115" w:rsidRPr="00220519">
        <w:rPr>
          <w:rFonts w:ascii="Arial" w:hAnsi="Arial" w:cs="Arial"/>
        </w:rPr>
        <w:t>is going through a difficult period</w:t>
      </w:r>
      <w:r w:rsidR="0030219E" w:rsidRPr="00220519">
        <w:rPr>
          <w:rFonts w:ascii="Arial" w:hAnsi="Arial" w:cs="Arial"/>
        </w:rPr>
        <w:t xml:space="preserve"> of time with many</w:t>
      </w:r>
      <w:r w:rsidR="00021581" w:rsidRPr="00220519">
        <w:rPr>
          <w:rFonts w:ascii="Arial" w:hAnsi="Arial" w:cs="Arial"/>
        </w:rPr>
        <w:t xml:space="preserve"> different</w:t>
      </w:r>
      <w:r w:rsidR="0030219E" w:rsidRPr="00220519">
        <w:rPr>
          <w:rFonts w:ascii="Arial" w:hAnsi="Arial" w:cs="Arial"/>
        </w:rPr>
        <w:t xml:space="preserve"> concerns which</w:t>
      </w:r>
      <w:r w:rsidR="007B2C27" w:rsidRPr="00220519">
        <w:rPr>
          <w:rFonts w:ascii="Arial" w:hAnsi="Arial" w:cs="Arial"/>
        </w:rPr>
        <w:t xml:space="preserve"> is </w:t>
      </w:r>
      <w:r w:rsidR="0030219E" w:rsidRPr="00220519">
        <w:rPr>
          <w:rFonts w:ascii="Arial" w:hAnsi="Arial" w:cs="Arial"/>
        </w:rPr>
        <w:t>affect</w:t>
      </w:r>
      <w:r w:rsidR="007B2C27" w:rsidRPr="00220519">
        <w:rPr>
          <w:rFonts w:ascii="Arial" w:hAnsi="Arial" w:cs="Arial"/>
        </w:rPr>
        <w:t>ing</w:t>
      </w:r>
      <w:r w:rsidR="0030219E" w:rsidRPr="00220519">
        <w:rPr>
          <w:rFonts w:ascii="Arial" w:hAnsi="Arial" w:cs="Arial"/>
        </w:rPr>
        <w:t xml:space="preserve"> everyone.</w:t>
      </w:r>
    </w:p>
    <w:p w:rsidR="0048157B" w:rsidRPr="00220519" w:rsidRDefault="00285CEE" w:rsidP="00A4033E">
      <w:pPr>
        <w:spacing w:line="360" w:lineRule="auto"/>
        <w:jc w:val="both"/>
        <w:rPr>
          <w:rFonts w:ascii="Arial" w:hAnsi="Arial" w:cs="Arial"/>
        </w:rPr>
      </w:pPr>
      <w:r w:rsidRPr="00220519">
        <w:rPr>
          <w:rFonts w:ascii="Arial" w:hAnsi="Arial" w:cs="Arial"/>
        </w:rPr>
        <w:t xml:space="preserve">From the information we have </w:t>
      </w:r>
      <w:r w:rsidR="00B652C2" w:rsidRPr="00220519">
        <w:rPr>
          <w:rFonts w:ascii="Arial" w:hAnsi="Arial" w:cs="Arial"/>
        </w:rPr>
        <w:t xml:space="preserve">on the family there are also </w:t>
      </w:r>
      <w:r w:rsidR="000F5F81" w:rsidRPr="00220519">
        <w:rPr>
          <w:rFonts w:ascii="Arial" w:hAnsi="Arial" w:cs="Arial"/>
        </w:rPr>
        <w:t>on-going</w:t>
      </w:r>
      <w:r w:rsidRPr="00220519">
        <w:rPr>
          <w:rFonts w:ascii="Arial" w:hAnsi="Arial" w:cs="Arial"/>
        </w:rPr>
        <w:t xml:space="preserve"> concerns </w:t>
      </w:r>
      <w:r w:rsidR="0048157B" w:rsidRPr="00220519">
        <w:rPr>
          <w:rFonts w:ascii="Arial" w:hAnsi="Arial" w:cs="Arial"/>
        </w:rPr>
        <w:t>in</w:t>
      </w:r>
      <w:r w:rsidR="00B652C2" w:rsidRPr="00220519">
        <w:rPr>
          <w:rFonts w:ascii="Arial" w:hAnsi="Arial" w:cs="Arial"/>
        </w:rPr>
        <w:t xml:space="preserve"> the </w:t>
      </w:r>
      <w:r w:rsidR="000F5F81" w:rsidRPr="00220519">
        <w:rPr>
          <w:rFonts w:ascii="Arial" w:hAnsi="Arial" w:cs="Arial"/>
        </w:rPr>
        <w:t>children’s</w:t>
      </w:r>
      <w:r w:rsidR="0048157B" w:rsidRPr="00220519">
        <w:rPr>
          <w:rFonts w:ascii="Arial" w:hAnsi="Arial" w:cs="Arial"/>
        </w:rPr>
        <w:t xml:space="preserve"> education which is why the education services are involved.</w:t>
      </w:r>
      <w:r w:rsidR="00BB6F17" w:rsidRPr="00220519">
        <w:rPr>
          <w:rFonts w:ascii="Arial" w:hAnsi="Arial" w:cs="Arial"/>
        </w:rPr>
        <w:t xml:space="preserve">  </w:t>
      </w:r>
      <w:r w:rsidR="00AE3CA7" w:rsidRPr="00220519">
        <w:rPr>
          <w:rFonts w:ascii="Arial" w:hAnsi="Arial" w:cs="Arial"/>
        </w:rPr>
        <w:t>In this case t</w:t>
      </w:r>
      <w:r w:rsidR="00B652C2" w:rsidRPr="00220519">
        <w:rPr>
          <w:rFonts w:ascii="Arial" w:hAnsi="Arial" w:cs="Arial"/>
        </w:rPr>
        <w:t>here is also involvement from</w:t>
      </w:r>
      <w:r w:rsidR="00BB6F17" w:rsidRPr="00220519">
        <w:rPr>
          <w:rFonts w:ascii="Arial" w:hAnsi="Arial" w:cs="Arial"/>
        </w:rPr>
        <w:t xml:space="preserve"> the neighbour</w:t>
      </w:r>
      <w:r w:rsidR="00AE3CA7" w:rsidRPr="00220519">
        <w:rPr>
          <w:rFonts w:ascii="Arial" w:hAnsi="Arial" w:cs="Arial"/>
        </w:rPr>
        <w:t xml:space="preserve">hood services, </w:t>
      </w:r>
      <w:r w:rsidR="009E7E6C" w:rsidRPr="00220519">
        <w:rPr>
          <w:rFonts w:ascii="Arial" w:hAnsi="Arial" w:cs="Arial"/>
        </w:rPr>
        <w:t xml:space="preserve">for </w:t>
      </w:r>
      <w:r w:rsidR="00DA40B1" w:rsidRPr="00220519">
        <w:rPr>
          <w:rFonts w:ascii="Arial" w:hAnsi="Arial" w:cs="Arial"/>
        </w:rPr>
        <w:t>many different reasons for example</w:t>
      </w:r>
      <w:r w:rsidR="00747451" w:rsidRPr="00220519">
        <w:rPr>
          <w:rFonts w:ascii="Arial" w:hAnsi="Arial" w:cs="Arial"/>
        </w:rPr>
        <w:t xml:space="preserve"> </w:t>
      </w:r>
      <w:proofErr w:type="spellStart"/>
      <w:r w:rsidRPr="00220519">
        <w:rPr>
          <w:rFonts w:ascii="Arial" w:hAnsi="Arial" w:cs="Arial"/>
        </w:rPr>
        <w:t xml:space="preserve">non </w:t>
      </w:r>
      <w:r w:rsidR="00747451" w:rsidRPr="00220519">
        <w:rPr>
          <w:rFonts w:ascii="Arial" w:hAnsi="Arial" w:cs="Arial"/>
        </w:rPr>
        <w:t>payment</w:t>
      </w:r>
      <w:proofErr w:type="spellEnd"/>
      <w:r w:rsidR="00747451" w:rsidRPr="00220519">
        <w:rPr>
          <w:rFonts w:ascii="Arial" w:hAnsi="Arial" w:cs="Arial"/>
        </w:rPr>
        <w:t xml:space="preserve"> of rent.</w:t>
      </w:r>
      <w:r w:rsidR="00AE3CA7" w:rsidRPr="00220519">
        <w:rPr>
          <w:rFonts w:ascii="Arial" w:hAnsi="Arial" w:cs="Arial"/>
        </w:rPr>
        <w:t xml:space="preserve">  The neighbourhood service </w:t>
      </w:r>
      <w:r w:rsidRPr="00220519">
        <w:rPr>
          <w:rFonts w:ascii="Arial" w:hAnsi="Arial" w:cs="Arial"/>
        </w:rPr>
        <w:t xml:space="preserve">provides assistants to people who require support in maintaining their </w:t>
      </w:r>
      <w:r w:rsidR="001A5316">
        <w:rPr>
          <w:rFonts w:ascii="Arial" w:hAnsi="Arial" w:cs="Arial"/>
        </w:rPr>
        <w:t>accommodation i</w:t>
      </w:r>
      <w:r w:rsidRPr="00220519">
        <w:rPr>
          <w:rFonts w:ascii="Arial" w:hAnsi="Arial" w:cs="Arial"/>
        </w:rPr>
        <w:t xml:space="preserve">t consists of </w:t>
      </w:r>
      <w:r w:rsidR="00DA40B1" w:rsidRPr="00220519">
        <w:rPr>
          <w:rFonts w:ascii="Arial" w:hAnsi="Arial" w:cs="Arial"/>
        </w:rPr>
        <w:t>professional</w:t>
      </w:r>
      <w:r w:rsidR="001A5316">
        <w:rPr>
          <w:rFonts w:ascii="Arial" w:hAnsi="Arial" w:cs="Arial"/>
        </w:rPr>
        <w:t xml:space="preserve">s </w:t>
      </w:r>
      <w:r w:rsidRPr="00220519">
        <w:rPr>
          <w:rFonts w:ascii="Arial" w:hAnsi="Arial" w:cs="Arial"/>
        </w:rPr>
        <w:t xml:space="preserve">which include   </w:t>
      </w:r>
      <w:r w:rsidR="009E7E6C" w:rsidRPr="00220519">
        <w:rPr>
          <w:rFonts w:ascii="Arial" w:hAnsi="Arial" w:cs="Arial"/>
        </w:rPr>
        <w:t>management maintenance.</w:t>
      </w:r>
      <w:r w:rsidR="00711699">
        <w:rPr>
          <w:rFonts w:ascii="Arial" w:hAnsi="Arial" w:cs="Arial"/>
        </w:rPr>
        <w:t xml:space="preserve">  </w:t>
      </w:r>
      <w:proofErr w:type="spellStart"/>
      <w:proofErr w:type="gramStart"/>
      <w:r w:rsidR="00711699">
        <w:rPr>
          <w:rFonts w:ascii="Arial" w:hAnsi="Arial" w:cs="Arial"/>
        </w:rPr>
        <w:t>Zwirlein</w:t>
      </w:r>
      <w:proofErr w:type="spellEnd"/>
      <w:r w:rsidR="00711699">
        <w:rPr>
          <w:rFonts w:ascii="Arial" w:hAnsi="Arial" w:cs="Arial"/>
        </w:rPr>
        <w:t xml:space="preserve"> (</w:t>
      </w:r>
      <w:proofErr w:type="spellStart"/>
      <w:r w:rsidR="00711699">
        <w:rPr>
          <w:rFonts w:ascii="Arial" w:hAnsi="Arial" w:cs="Arial"/>
        </w:rPr>
        <w:t>nd</w:t>
      </w:r>
      <w:proofErr w:type="spellEnd"/>
      <w:r w:rsidR="00711699">
        <w:rPr>
          <w:rFonts w:ascii="Arial" w:hAnsi="Arial" w:cs="Arial"/>
        </w:rPr>
        <w:t>).</w:t>
      </w:r>
      <w:proofErr w:type="gramEnd"/>
      <w:r w:rsidR="00711699">
        <w:rPr>
          <w:rFonts w:ascii="Arial" w:hAnsi="Arial" w:cs="Arial"/>
        </w:rPr>
        <w:t xml:space="preserve">  </w:t>
      </w:r>
      <w:r w:rsidR="00F82CF9" w:rsidRPr="00220519">
        <w:rPr>
          <w:rFonts w:ascii="Arial" w:hAnsi="Arial" w:cs="Arial"/>
        </w:rPr>
        <w:t>In this c</w:t>
      </w:r>
      <w:r w:rsidR="00B652C2" w:rsidRPr="00220519">
        <w:rPr>
          <w:rFonts w:ascii="Arial" w:hAnsi="Arial" w:cs="Arial"/>
        </w:rPr>
        <w:t xml:space="preserve">ase the support the family received </w:t>
      </w:r>
      <w:r w:rsidR="00F82CF9" w:rsidRPr="00220519">
        <w:rPr>
          <w:rFonts w:ascii="Arial" w:hAnsi="Arial" w:cs="Arial"/>
        </w:rPr>
        <w:t xml:space="preserve">was </w:t>
      </w:r>
      <w:r w:rsidR="004053C5" w:rsidRPr="00220519">
        <w:rPr>
          <w:rFonts w:ascii="Arial" w:hAnsi="Arial" w:cs="Arial"/>
        </w:rPr>
        <w:lastRenderedPageBreak/>
        <w:t xml:space="preserve">success </w:t>
      </w:r>
      <w:r w:rsidR="00ED1669" w:rsidRPr="00220519">
        <w:rPr>
          <w:rFonts w:ascii="Arial" w:hAnsi="Arial" w:cs="Arial"/>
        </w:rPr>
        <w:t>because they had considerable rent arrears</w:t>
      </w:r>
      <w:r w:rsidR="00F82CF9" w:rsidRPr="00220519">
        <w:rPr>
          <w:rFonts w:ascii="Arial" w:hAnsi="Arial" w:cs="Arial"/>
        </w:rPr>
        <w:t xml:space="preserve">, when this issue was highlighted the neighbourhood service was able to support them by reducing the rent. </w:t>
      </w:r>
    </w:p>
    <w:p w:rsidR="003A7B21" w:rsidRDefault="0025184D" w:rsidP="00A4033E">
      <w:pPr>
        <w:spacing w:line="360" w:lineRule="auto"/>
        <w:jc w:val="both"/>
        <w:rPr>
          <w:rFonts w:ascii="Arial" w:hAnsi="Arial" w:cs="Arial"/>
        </w:rPr>
      </w:pPr>
      <w:r w:rsidRPr="00220519">
        <w:rPr>
          <w:rFonts w:ascii="Arial" w:hAnsi="Arial" w:cs="Arial"/>
        </w:rPr>
        <w:t xml:space="preserve">Another issue which arose </w:t>
      </w:r>
      <w:r w:rsidR="00BF2598" w:rsidRPr="00220519">
        <w:rPr>
          <w:rFonts w:ascii="Arial" w:hAnsi="Arial" w:cs="Arial"/>
        </w:rPr>
        <w:t xml:space="preserve">as part of this case study </w:t>
      </w:r>
      <w:r w:rsidRPr="00220519">
        <w:rPr>
          <w:rFonts w:ascii="Arial" w:hAnsi="Arial" w:cs="Arial"/>
        </w:rPr>
        <w:t>was</w:t>
      </w:r>
      <w:r w:rsidR="00BF2598" w:rsidRPr="00220519">
        <w:rPr>
          <w:rFonts w:ascii="Arial" w:hAnsi="Arial" w:cs="Arial"/>
        </w:rPr>
        <w:t xml:space="preserve"> that </w:t>
      </w:r>
      <w:r w:rsidRPr="00220519">
        <w:rPr>
          <w:rFonts w:ascii="Arial" w:hAnsi="Arial" w:cs="Arial"/>
        </w:rPr>
        <w:t xml:space="preserve">of </w:t>
      </w:r>
      <w:r w:rsidR="00BF2598" w:rsidRPr="00220519">
        <w:rPr>
          <w:rFonts w:ascii="Arial" w:hAnsi="Arial" w:cs="Arial"/>
        </w:rPr>
        <w:t>p</w:t>
      </w:r>
      <w:r w:rsidR="000F54E0" w:rsidRPr="00220519">
        <w:rPr>
          <w:rFonts w:ascii="Arial" w:hAnsi="Arial" w:cs="Arial"/>
        </w:rPr>
        <w:t>arenting</w:t>
      </w:r>
      <w:r w:rsidR="00BF2598" w:rsidRPr="00220519">
        <w:rPr>
          <w:rFonts w:ascii="Arial" w:hAnsi="Arial" w:cs="Arial"/>
        </w:rPr>
        <w:t xml:space="preserve">.  We </w:t>
      </w:r>
      <w:r w:rsidR="00160306" w:rsidRPr="00220519">
        <w:rPr>
          <w:rFonts w:ascii="Arial" w:hAnsi="Arial" w:cs="Arial"/>
        </w:rPr>
        <w:t>discussed</w:t>
      </w:r>
      <w:r w:rsidR="00BF2598" w:rsidRPr="00220519">
        <w:rPr>
          <w:rFonts w:ascii="Arial" w:hAnsi="Arial" w:cs="Arial"/>
        </w:rPr>
        <w:t xml:space="preserve"> </w:t>
      </w:r>
      <w:r w:rsidR="00160306" w:rsidRPr="00220519">
        <w:rPr>
          <w:rFonts w:ascii="Arial" w:hAnsi="Arial" w:cs="Arial"/>
        </w:rPr>
        <w:t xml:space="preserve">that although in some situations both parents working this can have a strain on bringing up children, as both parents may not be round at the same, we discussed that in these cases disciplining a child may </w:t>
      </w:r>
      <w:r w:rsidR="001A5316">
        <w:rPr>
          <w:rFonts w:ascii="Arial" w:hAnsi="Arial" w:cs="Arial"/>
        </w:rPr>
        <w:t xml:space="preserve">be difficult.  In family A </w:t>
      </w:r>
      <w:r w:rsidR="003A7B21">
        <w:rPr>
          <w:rFonts w:ascii="Arial" w:hAnsi="Arial" w:cs="Arial"/>
        </w:rPr>
        <w:t xml:space="preserve">there </w:t>
      </w:r>
      <w:r w:rsidR="001A5316">
        <w:rPr>
          <w:rFonts w:ascii="Arial" w:hAnsi="Arial" w:cs="Arial"/>
        </w:rPr>
        <w:t>was not much information given about the father, which could mean he did not have any association with the family.</w:t>
      </w:r>
    </w:p>
    <w:p w:rsidR="008C1558" w:rsidRPr="00220519" w:rsidRDefault="00FA5CB0" w:rsidP="00A4033E">
      <w:pPr>
        <w:spacing w:line="360" w:lineRule="auto"/>
        <w:jc w:val="both"/>
        <w:rPr>
          <w:rFonts w:ascii="Arial" w:hAnsi="Arial" w:cs="Arial"/>
        </w:rPr>
      </w:pPr>
      <w:r w:rsidRPr="00220519">
        <w:rPr>
          <w:rFonts w:ascii="Arial" w:hAnsi="Arial" w:cs="Arial"/>
        </w:rPr>
        <w:t>In this case study one of the children was placed on an ASBO and refereed to CAHMS</w:t>
      </w:r>
      <w:r w:rsidR="000B43D6">
        <w:rPr>
          <w:rFonts w:ascii="Arial" w:hAnsi="Arial" w:cs="Arial"/>
        </w:rPr>
        <w:t xml:space="preserve">. </w:t>
      </w:r>
    </w:p>
    <w:p w:rsidR="008C1558" w:rsidRPr="00220519" w:rsidRDefault="003A7B21" w:rsidP="00A4033E">
      <w:pPr>
        <w:spacing w:line="360" w:lineRule="auto"/>
        <w:jc w:val="both"/>
        <w:rPr>
          <w:rFonts w:ascii="Arial" w:hAnsi="Arial" w:cs="Arial"/>
        </w:rPr>
      </w:pPr>
      <w:r>
        <w:rPr>
          <w:rFonts w:ascii="Arial" w:hAnsi="Arial" w:cs="Arial"/>
        </w:rPr>
        <w:t xml:space="preserve">According to </w:t>
      </w:r>
      <w:r w:rsidR="00FF4942">
        <w:rPr>
          <w:rFonts w:ascii="Arial" w:hAnsi="Arial" w:cs="Arial"/>
        </w:rPr>
        <w:t>Riley (2007</w:t>
      </w:r>
      <w:proofErr w:type="gramStart"/>
      <w:r w:rsidR="00FF4942">
        <w:rPr>
          <w:rFonts w:ascii="Arial" w:hAnsi="Arial" w:cs="Arial"/>
        </w:rPr>
        <w:t>)</w:t>
      </w:r>
      <w:r w:rsidR="00F6679E">
        <w:rPr>
          <w:rFonts w:ascii="Arial" w:hAnsi="Arial" w:cs="Arial"/>
        </w:rPr>
        <w:t xml:space="preserve">  a</w:t>
      </w:r>
      <w:r w:rsidR="00ED5482" w:rsidRPr="00220519">
        <w:rPr>
          <w:rFonts w:ascii="Arial" w:hAnsi="Arial" w:cs="Arial"/>
        </w:rPr>
        <w:t>n</w:t>
      </w:r>
      <w:proofErr w:type="gramEnd"/>
      <w:r w:rsidR="00ED5482" w:rsidRPr="00220519">
        <w:rPr>
          <w:rFonts w:ascii="Arial" w:hAnsi="Arial" w:cs="Arial"/>
        </w:rPr>
        <w:t xml:space="preserve"> antisocial behaviour order (ASBO) is an order, given out by a court, to stop a person from behaving in certain ways or doing certain things. It's not meant to be a punishment - the idea is to prevent further distress and alarm caused by antisocial behaviour. An ASBO is a civil court </w:t>
      </w:r>
      <w:r w:rsidR="00836744" w:rsidRPr="00220519">
        <w:rPr>
          <w:rFonts w:ascii="Arial" w:hAnsi="Arial" w:cs="Arial"/>
        </w:rPr>
        <w:t>order, this is part of the parliament in s 1 (i</w:t>
      </w:r>
      <w:proofErr w:type="gramStart"/>
      <w:r w:rsidR="00836744" w:rsidRPr="00220519">
        <w:rPr>
          <w:rFonts w:ascii="Arial" w:hAnsi="Arial" w:cs="Arial"/>
        </w:rPr>
        <w:t>)(</w:t>
      </w:r>
      <w:proofErr w:type="gramEnd"/>
      <w:r w:rsidR="00836744" w:rsidRPr="00220519">
        <w:rPr>
          <w:rFonts w:ascii="Arial" w:hAnsi="Arial" w:cs="Arial"/>
        </w:rPr>
        <w:t xml:space="preserve">a) of the Crime and Disorder Act 1998. </w:t>
      </w:r>
      <w:r w:rsidR="00266143">
        <w:rPr>
          <w:rFonts w:ascii="Arial" w:hAnsi="Arial" w:cs="Arial"/>
        </w:rPr>
        <w:t>As a group we did find out that an ASBO cannot be given to a child under the age of 10, therefore this should not have been put in place for the boy.</w:t>
      </w:r>
    </w:p>
    <w:p w:rsidR="00B46F97" w:rsidRPr="00220519" w:rsidRDefault="00711699" w:rsidP="00A4033E">
      <w:pPr>
        <w:spacing w:line="360" w:lineRule="auto"/>
        <w:jc w:val="both"/>
        <w:rPr>
          <w:rFonts w:ascii="Arial" w:hAnsi="Arial" w:cs="Arial"/>
        </w:rPr>
      </w:pPr>
      <w:r>
        <w:rPr>
          <w:rFonts w:ascii="Arial" w:hAnsi="Arial" w:cs="Arial"/>
        </w:rPr>
        <w:t>According to YOUNGMINDS (</w:t>
      </w:r>
      <w:proofErr w:type="spellStart"/>
      <w:r>
        <w:rPr>
          <w:rFonts w:ascii="Arial" w:hAnsi="Arial" w:cs="Arial"/>
        </w:rPr>
        <w:t>nd</w:t>
      </w:r>
      <w:proofErr w:type="spellEnd"/>
      <w:r>
        <w:rPr>
          <w:rFonts w:ascii="Arial" w:hAnsi="Arial" w:cs="Arial"/>
        </w:rPr>
        <w:t>)</w:t>
      </w:r>
      <w:r w:rsidR="00A9400E" w:rsidRPr="00220519">
        <w:rPr>
          <w:rFonts w:ascii="Arial" w:hAnsi="Arial" w:cs="Arial"/>
        </w:rPr>
        <w:t xml:space="preserve"> </w:t>
      </w:r>
      <w:r w:rsidR="00DB6C68" w:rsidRPr="00220519">
        <w:rPr>
          <w:rFonts w:ascii="Arial" w:hAnsi="Arial" w:cs="Arial"/>
        </w:rPr>
        <w:t xml:space="preserve">(Child and adolescent Metal Health Services) short for CAHMS </w:t>
      </w:r>
      <w:r w:rsidR="008C1558" w:rsidRPr="00220519">
        <w:rPr>
          <w:rFonts w:ascii="Arial" w:hAnsi="Arial" w:cs="Arial"/>
        </w:rPr>
        <w:t>is a service</w:t>
      </w:r>
      <w:r w:rsidR="004517CE">
        <w:rPr>
          <w:rFonts w:ascii="Arial" w:hAnsi="Arial" w:cs="Arial"/>
        </w:rPr>
        <w:t xml:space="preserve"> which is provided by the NHS</w:t>
      </w:r>
      <w:r w:rsidR="008C1558" w:rsidRPr="00220519">
        <w:rPr>
          <w:rFonts w:ascii="Arial" w:hAnsi="Arial" w:cs="Arial"/>
        </w:rPr>
        <w:t xml:space="preserve"> that measures and gives young people with emotional, behavioural </w:t>
      </w:r>
      <w:r w:rsidR="00DE273F" w:rsidRPr="00220519">
        <w:rPr>
          <w:rFonts w:ascii="Arial" w:hAnsi="Arial" w:cs="Arial"/>
        </w:rPr>
        <w:t>or mental</w:t>
      </w:r>
      <w:r w:rsidR="003A7B21">
        <w:rPr>
          <w:rFonts w:ascii="Arial" w:hAnsi="Arial" w:cs="Arial"/>
        </w:rPr>
        <w:t xml:space="preserve"> health difficulties.  There is</w:t>
      </w:r>
      <w:r w:rsidR="00DE273F" w:rsidRPr="00220519">
        <w:rPr>
          <w:rFonts w:ascii="Arial" w:hAnsi="Arial" w:cs="Arial"/>
        </w:rPr>
        <w:t xml:space="preserve"> also n</w:t>
      </w:r>
      <w:r w:rsidR="006372C8" w:rsidRPr="00220519">
        <w:rPr>
          <w:rFonts w:ascii="Arial" w:hAnsi="Arial" w:cs="Arial"/>
        </w:rPr>
        <w:t xml:space="preserve">on NHS support like local youth </w:t>
      </w:r>
      <w:r w:rsidR="00DE273F" w:rsidRPr="00220519">
        <w:rPr>
          <w:rFonts w:ascii="Arial" w:hAnsi="Arial" w:cs="Arial"/>
        </w:rPr>
        <w:t>counselling, charities or school programmes.</w:t>
      </w:r>
      <w:r w:rsidR="00266143">
        <w:rPr>
          <w:rFonts w:ascii="Arial" w:hAnsi="Arial" w:cs="Arial"/>
        </w:rPr>
        <w:t xml:space="preserve">  Overall we felt that CAHMS should have followed up there appointment and referral for a better outcome.</w:t>
      </w:r>
    </w:p>
    <w:p w:rsidR="008A440F" w:rsidRPr="00220519" w:rsidRDefault="008A440F" w:rsidP="00A4033E">
      <w:pPr>
        <w:spacing w:line="360" w:lineRule="auto"/>
        <w:jc w:val="both"/>
        <w:rPr>
          <w:rFonts w:ascii="Arial" w:hAnsi="Arial" w:cs="Arial"/>
        </w:rPr>
      </w:pPr>
    </w:p>
    <w:p w:rsidR="003A7B21" w:rsidRDefault="003A7B21" w:rsidP="00A4033E">
      <w:pPr>
        <w:spacing w:line="360" w:lineRule="auto"/>
        <w:jc w:val="both"/>
        <w:rPr>
          <w:rFonts w:ascii="Arial" w:hAnsi="Arial" w:cs="Arial"/>
          <w:b/>
        </w:rPr>
      </w:pPr>
    </w:p>
    <w:p w:rsidR="003A7B21" w:rsidRDefault="003A7B21" w:rsidP="00A4033E">
      <w:pPr>
        <w:spacing w:line="360" w:lineRule="auto"/>
        <w:jc w:val="both"/>
        <w:rPr>
          <w:rFonts w:ascii="Arial" w:hAnsi="Arial" w:cs="Arial"/>
          <w:b/>
        </w:rPr>
      </w:pPr>
    </w:p>
    <w:p w:rsidR="003A7B21" w:rsidRDefault="003A7B21" w:rsidP="00A4033E">
      <w:pPr>
        <w:spacing w:line="360" w:lineRule="auto"/>
        <w:jc w:val="both"/>
        <w:rPr>
          <w:rFonts w:ascii="Arial" w:hAnsi="Arial" w:cs="Arial"/>
          <w:b/>
        </w:rPr>
      </w:pPr>
    </w:p>
    <w:p w:rsidR="003A7B21" w:rsidRDefault="003A7B21" w:rsidP="00A4033E">
      <w:pPr>
        <w:spacing w:line="360" w:lineRule="auto"/>
        <w:jc w:val="both"/>
        <w:rPr>
          <w:rFonts w:ascii="Arial" w:hAnsi="Arial" w:cs="Arial"/>
          <w:b/>
        </w:rPr>
      </w:pPr>
    </w:p>
    <w:p w:rsidR="00D44F95" w:rsidRDefault="00D44F95" w:rsidP="00A4033E">
      <w:pPr>
        <w:spacing w:line="360" w:lineRule="auto"/>
        <w:jc w:val="both"/>
        <w:rPr>
          <w:rFonts w:ascii="Arial" w:hAnsi="Arial" w:cs="Arial"/>
          <w:b/>
        </w:rPr>
      </w:pPr>
    </w:p>
    <w:p w:rsidR="00D44F95" w:rsidRDefault="00D44F95" w:rsidP="00A4033E">
      <w:pPr>
        <w:spacing w:line="360" w:lineRule="auto"/>
        <w:jc w:val="both"/>
        <w:rPr>
          <w:rFonts w:ascii="Arial" w:hAnsi="Arial" w:cs="Arial"/>
          <w:b/>
        </w:rPr>
      </w:pPr>
    </w:p>
    <w:p w:rsidR="00711699" w:rsidRDefault="00711699" w:rsidP="00A4033E">
      <w:pPr>
        <w:spacing w:line="360" w:lineRule="auto"/>
        <w:jc w:val="both"/>
        <w:rPr>
          <w:rFonts w:ascii="Arial" w:hAnsi="Arial" w:cs="Arial"/>
          <w:b/>
        </w:rPr>
      </w:pPr>
    </w:p>
    <w:p w:rsidR="00711699" w:rsidRDefault="00711699" w:rsidP="00A4033E">
      <w:pPr>
        <w:spacing w:line="360" w:lineRule="auto"/>
        <w:jc w:val="both"/>
        <w:rPr>
          <w:rFonts w:ascii="Arial" w:hAnsi="Arial" w:cs="Arial"/>
          <w:b/>
        </w:rPr>
      </w:pPr>
    </w:p>
    <w:p w:rsidR="00711699" w:rsidRDefault="00711699" w:rsidP="00A4033E">
      <w:pPr>
        <w:spacing w:line="360" w:lineRule="auto"/>
        <w:jc w:val="both"/>
        <w:rPr>
          <w:rFonts w:ascii="Arial" w:hAnsi="Arial" w:cs="Arial"/>
          <w:b/>
        </w:rPr>
      </w:pPr>
    </w:p>
    <w:p w:rsidR="00785F4E" w:rsidRPr="0058351D" w:rsidRDefault="0058351D" w:rsidP="00A4033E">
      <w:pPr>
        <w:spacing w:line="360" w:lineRule="auto"/>
        <w:jc w:val="both"/>
        <w:rPr>
          <w:rFonts w:ascii="Arial" w:hAnsi="Arial" w:cs="Arial"/>
          <w:b/>
        </w:rPr>
      </w:pPr>
      <w:r>
        <w:rPr>
          <w:rFonts w:ascii="Arial" w:hAnsi="Arial" w:cs="Arial"/>
          <w:b/>
        </w:rPr>
        <w:lastRenderedPageBreak/>
        <w:t>Conclusion</w:t>
      </w:r>
    </w:p>
    <w:p w:rsidR="00785F4E" w:rsidRPr="00220519" w:rsidRDefault="00785F4E" w:rsidP="00A4033E">
      <w:pPr>
        <w:spacing w:line="360" w:lineRule="auto"/>
        <w:jc w:val="both"/>
        <w:rPr>
          <w:rFonts w:ascii="Arial" w:hAnsi="Arial" w:cs="Arial"/>
        </w:rPr>
      </w:pPr>
      <w:r w:rsidRPr="00220519">
        <w:rPr>
          <w:rFonts w:ascii="Arial" w:hAnsi="Arial" w:cs="Arial"/>
        </w:rPr>
        <w:t xml:space="preserve">We feel that by doing the research and exploring into three key agencies that we thought would have the most involvement with the family. We came to this conclusion, that certain issues have not been addressed on the topics appropriately.  For example; as there are family relationship breakdowns’, assisting the mother to get a second job is not recommended.  </w:t>
      </w:r>
      <w:proofErr w:type="gramStart"/>
      <w:r w:rsidRPr="00220519">
        <w:rPr>
          <w:rFonts w:ascii="Arial" w:hAnsi="Arial" w:cs="Arial"/>
        </w:rPr>
        <w:t>Due to the</w:t>
      </w:r>
      <w:r w:rsidR="00792869" w:rsidRPr="00220519">
        <w:rPr>
          <w:rFonts w:ascii="Arial" w:hAnsi="Arial" w:cs="Arial"/>
        </w:rPr>
        <w:t xml:space="preserve"> fact, of </w:t>
      </w:r>
      <w:r w:rsidRPr="00220519">
        <w:rPr>
          <w:rFonts w:ascii="Arial" w:hAnsi="Arial" w:cs="Arial"/>
        </w:rPr>
        <w:t>the mother not being able to spend much needed quality time with her children.</w:t>
      </w:r>
      <w:proofErr w:type="gramEnd"/>
      <w:r w:rsidRPr="00220519">
        <w:rPr>
          <w:rFonts w:ascii="Arial" w:hAnsi="Arial" w:cs="Arial"/>
        </w:rPr>
        <w:t xml:space="preserve">  It will have an immense impact on the children, as there will be a lack of communication. By communication I mean, not talking to each other, listening to any concerns that family members may have. Another thing that will be affected is the family not participating in family activities together. This in turn means that there will be no day trips, no going to the park or beach and spending time as a family together.  Another thing that will be affected is the cleanliness of the home due to the mother suffering from exhaustion and sleep deprivation. This will be making chores less desirable than usual.  Due to this being a major concern we as a group feel that if the youth offending team had not got involved when they did to support the other agencies, which was involved previously. Then without a doubt   the family would have not received the extra support or services.   Therefore there would have been substantial safe guarding issues also mental and physical trauma to the family as a whole. </w:t>
      </w:r>
    </w:p>
    <w:p w:rsidR="00BF6DA2" w:rsidRDefault="00785F4E" w:rsidP="00A4033E">
      <w:pPr>
        <w:spacing w:line="360" w:lineRule="auto"/>
        <w:jc w:val="both"/>
        <w:rPr>
          <w:rFonts w:ascii="Arial" w:hAnsi="Arial" w:cs="Arial"/>
        </w:rPr>
      </w:pPr>
      <w:r w:rsidRPr="00220519">
        <w:rPr>
          <w:rFonts w:ascii="Arial" w:hAnsi="Arial" w:cs="Arial"/>
        </w:rPr>
        <w:t>Therefore by having not just the key agencies we have explored and discussed but by having the extra support from all agencies involved there has been a positive impact within the family and more so ever on the primary aged son who as benefitted the most from having the added agencies involved.</w:t>
      </w:r>
      <w:r w:rsidR="00792869" w:rsidRPr="00220519">
        <w:rPr>
          <w:rFonts w:ascii="Arial" w:hAnsi="Arial" w:cs="Arial"/>
        </w:rPr>
        <w:t xml:space="preserve">  </w:t>
      </w:r>
      <w:r w:rsidR="00FA1866" w:rsidRPr="00220519">
        <w:rPr>
          <w:rFonts w:ascii="Arial" w:hAnsi="Arial" w:cs="Arial"/>
        </w:rPr>
        <w:t>We also think that the key agencies involved should still stay in contact with the family and continue working together</w:t>
      </w:r>
      <w:r w:rsidR="0008408A" w:rsidRPr="00220519">
        <w:rPr>
          <w:rFonts w:ascii="Arial" w:hAnsi="Arial" w:cs="Arial"/>
        </w:rPr>
        <w:t xml:space="preserve"> through assessments</w:t>
      </w:r>
      <w:r w:rsidR="003E2548" w:rsidRPr="00220519">
        <w:rPr>
          <w:rFonts w:ascii="Arial" w:hAnsi="Arial" w:cs="Arial"/>
        </w:rPr>
        <w:t xml:space="preserve"> and</w:t>
      </w:r>
      <w:r w:rsidR="00FA1866" w:rsidRPr="00220519">
        <w:rPr>
          <w:rFonts w:ascii="Arial" w:hAnsi="Arial" w:cs="Arial"/>
        </w:rPr>
        <w:t xml:space="preserve"> </w:t>
      </w:r>
      <w:r w:rsidR="0008408A" w:rsidRPr="00220519">
        <w:rPr>
          <w:rFonts w:ascii="Arial" w:hAnsi="Arial" w:cs="Arial"/>
        </w:rPr>
        <w:t>counselling</w:t>
      </w:r>
      <w:r w:rsidR="004D001A" w:rsidRPr="00220519">
        <w:rPr>
          <w:rFonts w:ascii="Arial" w:hAnsi="Arial" w:cs="Arial"/>
        </w:rPr>
        <w:t>.</w:t>
      </w:r>
    </w:p>
    <w:p w:rsidR="00FD5F44" w:rsidRPr="00220519" w:rsidRDefault="00FD5F44" w:rsidP="00A4033E">
      <w:pPr>
        <w:spacing w:line="360" w:lineRule="auto"/>
        <w:jc w:val="both"/>
        <w:rPr>
          <w:rFonts w:ascii="Arial" w:hAnsi="Arial" w:cs="Arial"/>
        </w:rPr>
      </w:pPr>
      <w:r w:rsidRPr="00220519">
        <w:rPr>
          <w:rFonts w:ascii="Arial" w:hAnsi="Arial" w:cs="Arial"/>
        </w:rPr>
        <w:t>As a group we worked well toge</w:t>
      </w:r>
      <w:r w:rsidR="00BF38CB">
        <w:rPr>
          <w:rFonts w:ascii="Arial" w:hAnsi="Arial" w:cs="Arial"/>
        </w:rPr>
        <w:t xml:space="preserve">ther and respected each other.  I felt confident working within this group as we all knew each other.  </w:t>
      </w:r>
      <w:r w:rsidRPr="00220519">
        <w:rPr>
          <w:rFonts w:ascii="Arial" w:hAnsi="Arial" w:cs="Arial"/>
        </w:rPr>
        <w:t>There were a number of different opinions which some of us agreed with and others disagreed, however we took on board wh</w:t>
      </w:r>
      <w:r w:rsidR="00D44F95">
        <w:rPr>
          <w:rFonts w:ascii="Arial" w:hAnsi="Arial" w:cs="Arial"/>
        </w:rPr>
        <w:t xml:space="preserve">at </w:t>
      </w:r>
      <w:r w:rsidR="00BF6DA2">
        <w:rPr>
          <w:rFonts w:ascii="Arial" w:hAnsi="Arial" w:cs="Arial"/>
        </w:rPr>
        <w:t xml:space="preserve">each other were </w:t>
      </w:r>
      <w:r w:rsidR="00BF38CB">
        <w:rPr>
          <w:rFonts w:ascii="Arial" w:hAnsi="Arial" w:cs="Arial"/>
        </w:rPr>
        <w:t>saying which helped us with</w:t>
      </w:r>
      <w:r w:rsidR="00F76349">
        <w:rPr>
          <w:rFonts w:ascii="Arial" w:hAnsi="Arial" w:cs="Arial"/>
        </w:rPr>
        <w:t xml:space="preserve"> the</w:t>
      </w:r>
      <w:r w:rsidR="00BF38CB">
        <w:rPr>
          <w:rFonts w:ascii="Arial" w:hAnsi="Arial" w:cs="Arial"/>
        </w:rPr>
        <w:t xml:space="preserve"> preparation of our presentation.</w:t>
      </w:r>
      <w:r w:rsidR="00F76349">
        <w:rPr>
          <w:rFonts w:ascii="Arial" w:hAnsi="Arial" w:cs="Arial"/>
        </w:rPr>
        <w:t xml:space="preserve">  Working within a group gives everyone an opportunity to voice their</w:t>
      </w:r>
      <w:bookmarkStart w:id="0" w:name="_GoBack"/>
      <w:bookmarkEnd w:id="0"/>
      <w:r w:rsidR="00F76349">
        <w:rPr>
          <w:rFonts w:ascii="Arial" w:hAnsi="Arial" w:cs="Arial"/>
        </w:rPr>
        <w:t xml:space="preserve"> opinions which benefitted us as a group.</w:t>
      </w:r>
      <w:r w:rsidR="00A8057B">
        <w:rPr>
          <w:rFonts w:ascii="Arial" w:hAnsi="Arial" w:cs="Arial"/>
        </w:rPr>
        <w:t xml:space="preserve">  </w:t>
      </w:r>
      <w:r w:rsidR="00BF38CB">
        <w:rPr>
          <w:rFonts w:ascii="Arial" w:hAnsi="Arial" w:cs="Arial"/>
        </w:rPr>
        <w:t xml:space="preserve"> </w:t>
      </w:r>
    </w:p>
    <w:p w:rsidR="00D44F95" w:rsidRDefault="00D44F95" w:rsidP="00A4033E">
      <w:pPr>
        <w:spacing w:line="360" w:lineRule="auto"/>
        <w:jc w:val="both"/>
        <w:rPr>
          <w:rFonts w:ascii="Arial" w:hAnsi="Arial" w:cs="Arial"/>
        </w:rPr>
      </w:pPr>
    </w:p>
    <w:p w:rsidR="00D44F95" w:rsidRDefault="00D44F95" w:rsidP="00A4033E">
      <w:pPr>
        <w:spacing w:line="360" w:lineRule="auto"/>
        <w:jc w:val="both"/>
        <w:rPr>
          <w:rFonts w:ascii="Arial" w:hAnsi="Arial" w:cs="Arial"/>
        </w:rPr>
      </w:pPr>
    </w:p>
    <w:p w:rsidR="00D44F95" w:rsidRDefault="00D44F95" w:rsidP="00A4033E">
      <w:pPr>
        <w:spacing w:line="360" w:lineRule="auto"/>
        <w:jc w:val="both"/>
        <w:rPr>
          <w:rFonts w:ascii="Arial" w:hAnsi="Arial" w:cs="Arial"/>
        </w:rPr>
      </w:pPr>
    </w:p>
    <w:p w:rsidR="00D44F95" w:rsidRDefault="00D44F95" w:rsidP="00A4033E">
      <w:pPr>
        <w:spacing w:line="360" w:lineRule="auto"/>
        <w:jc w:val="both"/>
        <w:rPr>
          <w:rFonts w:ascii="Arial" w:hAnsi="Arial" w:cs="Arial"/>
        </w:rPr>
      </w:pPr>
    </w:p>
    <w:p w:rsidR="00D44F95" w:rsidRDefault="00D44F95" w:rsidP="00A4033E">
      <w:pPr>
        <w:spacing w:line="360" w:lineRule="auto"/>
        <w:jc w:val="both"/>
        <w:rPr>
          <w:rFonts w:ascii="Arial" w:hAnsi="Arial" w:cs="Arial"/>
        </w:rPr>
      </w:pPr>
    </w:p>
    <w:p w:rsidR="00D44F95" w:rsidRDefault="00D44F95" w:rsidP="00A4033E">
      <w:pPr>
        <w:spacing w:line="360" w:lineRule="auto"/>
        <w:jc w:val="both"/>
        <w:rPr>
          <w:rFonts w:ascii="Arial" w:hAnsi="Arial" w:cs="Arial"/>
        </w:rPr>
      </w:pPr>
    </w:p>
    <w:p w:rsidR="002A65CD" w:rsidRPr="00711699" w:rsidRDefault="00D44F95" w:rsidP="00A4033E">
      <w:pPr>
        <w:spacing w:line="360" w:lineRule="auto"/>
        <w:jc w:val="both"/>
        <w:rPr>
          <w:rFonts w:ascii="Arial" w:hAnsi="Arial" w:cs="Arial"/>
          <w:b/>
        </w:rPr>
      </w:pPr>
      <w:r w:rsidRPr="00711699">
        <w:rPr>
          <w:rFonts w:ascii="Arial" w:hAnsi="Arial" w:cs="Arial"/>
          <w:b/>
        </w:rPr>
        <w:t>References</w:t>
      </w:r>
    </w:p>
    <w:p w:rsidR="00F6679E" w:rsidRPr="00F6679E" w:rsidRDefault="008B5BCD" w:rsidP="00F6679E">
      <w:pPr>
        <w:spacing w:line="360" w:lineRule="auto"/>
        <w:jc w:val="both"/>
        <w:rPr>
          <w:rFonts w:ascii="Arial" w:hAnsi="Arial" w:cs="Arial"/>
        </w:rPr>
      </w:pPr>
      <w:r>
        <w:rPr>
          <w:rFonts w:ascii="Arial" w:hAnsi="Arial" w:cs="Arial"/>
        </w:rPr>
        <w:t xml:space="preserve">Riley, D. (2007) Scholar.google.co.uk.  </w:t>
      </w:r>
      <w:r w:rsidR="00F6679E" w:rsidRPr="00F6679E">
        <w:rPr>
          <w:rFonts w:ascii="Arial" w:hAnsi="Arial" w:cs="Arial"/>
        </w:rPr>
        <w:t> Anti-social behaviour: children, school</w:t>
      </w:r>
      <w:r w:rsidR="00D44F95">
        <w:rPr>
          <w:rFonts w:ascii="Arial" w:hAnsi="Arial" w:cs="Arial"/>
        </w:rPr>
        <w:t>s and parents.  [</w:t>
      </w:r>
      <w:proofErr w:type="gramStart"/>
      <w:r w:rsidR="00D44F95">
        <w:rPr>
          <w:rFonts w:ascii="Arial" w:hAnsi="Arial" w:cs="Arial"/>
        </w:rPr>
        <w:t>online</w:t>
      </w:r>
      <w:proofErr w:type="gramEnd"/>
      <w:r w:rsidR="00D44F95">
        <w:rPr>
          <w:rFonts w:ascii="Arial" w:hAnsi="Arial" w:cs="Arial"/>
        </w:rPr>
        <w:t xml:space="preserve">] Available at: </w:t>
      </w:r>
      <w:hyperlink r:id="rId6" w:history="1">
        <w:r w:rsidR="00D44F95" w:rsidRPr="006D20CC">
          <w:rPr>
            <w:rStyle w:val="Hyperlink"/>
            <w:rFonts w:ascii="Arial" w:hAnsi="Arial" w:cs="Arial"/>
          </w:rPr>
          <w:t>https://scholar.google.co.uk/scholar?g=dan+riley+2007</w:t>
        </w:r>
      </w:hyperlink>
      <w:r w:rsidR="00D44F95">
        <w:rPr>
          <w:rFonts w:ascii="Arial" w:hAnsi="Arial" w:cs="Arial"/>
        </w:rPr>
        <w:t xml:space="preserve"> [Accessed 14 March 2020].</w:t>
      </w:r>
    </w:p>
    <w:p w:rsidR="007B37CF" w:rsidRDefault="002A65CD" w:rsidP="00A4033E">
      <w:pPr>
        <w:spacing w:line="360" w:lineRule="auto"/>
        <w:jc w:val="both"/>
        <w:rPr>
          <w:rFonts w:ascii="Arial" w:hAnsi="Arial" w:cs="Arial"/>
        </w:rPr>
      </w:pPr>
      <w:proofErr w:type="gramStart"/>
      <w:r w:rsidRPr="00220519">
        <w:rPr>
          <w:rFonts w:ascii="Arial" w:hAnsi="Arial" w:cs="Arial"/>
        </w:rPr>
        <w:t>YOUNGMINDS</w:t>
      </w:r>
      <w:r w:rsidR="00D44F95">
        <w:rPr>
          <w:rFonts w:ascii="Arial" w:hAnsi="Arial" w:cs="Arial"/>
        </w:rPr>
        <w:t>.</w:t>
      </w:r>
      <w:proofErr w:type="gramEnd"/>
      <w:r w:rsidR="00D44F95">
        <w:rPr>
          <w:rFonts w:ascii="Arial" w:hAnsi="Arial" w:cs="Arial"/>
        </w:rPr>
        <w:t xml:space="preserve"> (</w:t>
      </w:r>
      <w:proofErr w:type="spellStart"/>
      <w:proofErr w:type="gramStart"/>
      <w:r w:rsidR="00D44F95">
        <w:rPr>
          <w:rFonts w:ascii="Arial" w:hAnsi="Arial" w:cs="Arial"/>
        </w:rPr>
        <w:t>nd</w:t>
      </w:r>
      <w:proofErr w:type="spellEnd"/>
      <w:proofErr w:type="gramEnd"/>
      <w:r w:rsidR="00D44F95">
        <w:rPr>
          <w:rFonts w:ascii="Arial" w:hAnsi="Arial" w:cs="Arial"/>
        </w:rPr>
        <w:t xml:space="preserve">) </w:t>
      </w:r>
      <w:r w:rsidR="00C42225" w:rsidRPr="00220519">
        <w:rPr>
          <w:rFonts w:ascii="Arial" w:hAnsi="Arial" w:cs="Arial"/>
        </w:rPr>
        <w:t>Guide to CAHMS</w:t>
      </w:r>
      <w:r w:rsidR="00D44F95">
        <w:rPr>
          <w:rFonts w:ascii="Arial" w:hAnsi="Arial" w:cs="Arial"/>
        </w:rPr>
        <w:t>. [</w:t>
      </w:r>
      <w:proofErr w:type="gramStart"/>
      <w:r w:rsidR="00D44F95">
        <w:rPr>
          <w:rFonts w:ascii="Arial" w:hAnsi="Arial" w:cs="Arial"/>
        </w:rPr>
        <w:t>online</w:t>
      </w:r>
      <w:proofErr w:type="gramEnd"/>
      <w:r w:rsidR="00D44F95">
        <w:rPr>
          <w:rFonts w:ascii="Arial" w:hAnsi="Arial" w:cs="Arial"/>
        </w:rPr>
        <w:t xml:space="preserve">] Available at: </w:t>
      </w:r>
      <w:hyperlink r:id="rId7" w:history="1">
        <w:r w:rsidRPr="00220519">
          <w:rPr>
            <w:rStyle w:val="Hyperlink"/>
            <w:rFonts w:ascii="Arial" w:hAnsi="Arial" w:cs="Arial"/>
          </w:rPr>
          <w:t>https://youngminds.org.uk/find-help/your-guide-to-support/guide-to-camhs/</w:t>
        </w:r>
      </w:hyperlink>
      <w:r w:rsidR="00FA1866" w:rsidRPr="00220519">
        <w:rPr>
          <w:rFonts w:ascii="Arial" w:hAnsi="Arial" w:cs="Arial"/>
        </w:rPr>
        <w:t xml:space="preserve"> </w:t>
      </w:r>
      <w:r w:rsidR="007B37CF" w:rsidRPr="00220519">
        <w:rPr>
          <w:rFonts w:ascii="Arial" w:hAnsi="Arial" w:cs="Arial"/>
        </w:rPr>
        <w:t xml:space="preserve"> </w:t>
      </w:r>
      <w:r w:rsidR="00D44F95">
        <w:rPr>
          <w:rFonts w:ascii="Arial" w:hAnsi="Arial" w:cs="Arial"/>
        </w:rPr>
        <w:t>[Accessed 20 March 2020].</w:t>
      </w:r>
    </w:p>
    <w:p w:rsidR="00711699" w:rsidRDefault="00847F35" w:rsidP="00A4033E">
      <w:pPr>
        <w:spacing w:line="360" w:lineRule="auto"/>
        <w:jc w:val="both"/>
        <w:rPr>
          <w:rFonts w:ascii="Arial" w:hAnsi="Arial" w:cs="Arial"/>
        </w:rPr>
      </w:pPr>
      <w:proofErr w:type="spellStart"/>
      <w:proofErr w:type="gramStart"/>
      <w:r>
        <w:rPr>
          <w:rFonts w:ascii="Arial" w:hAnsi="Arial" w:cs="Arial"/>
        </w:rPr>
        <w:t>Zwirlein</w:t>
      </w:r>
      <w:proofErr w:type="spellEnd"/>
      <w:r>
        <w:rPr>
          <w:rFonts w:ascii="Arial" w:hAnsi="Arial" w:cs="Arial"/>
        </w:rPr>
        <w:t>, E.</w:t>
      </w:r>
      <w:proofErr w:type="gramEnd"/>
      <w:r>
        <w:rPr>
          <w:rFonts w:ascii="Arial" w:hAnsi="Arial" w:cs="Arial"/>
        </w:rPr>
        <w:t xml:space="preserve">  (</w:t>
      </w:r>
      <w:proofErr w:type="spellStart"/>
      <w:proofErr w:type="gramStart"/>
      <w:r>
        <w:rPr>
          <w:rFonts w:ascii="Arial" w:hAnsi="Arial" w:cs="Arial"/>
        </w:rPr>
        <w:t>nd</w:t>
      </w:r>
      <w:proofErr w:type="spellEnd"/>
      <w:proofErr w:type="gramEnd"/>
      <w:r>
        <w:rPr>
          <w:rFonts w:ascii="Arial" w:hAnsi="Arial" w:cs="Arial"/>
        </w:rPr>
        <w:t>) dundeecity.gov.uk. [</w:t>
      </w:r>
      <w:proofErr w:type="gramStart"/>
      <w:r>
        <w:rPr>
          <w:rFonts w:ascii="Arial" w:hAnsi="Arial" w:cs="Arial"/>
        </w:rPr>
        <w:t>online</w:t>
      </w:r>
      <w:proofErr w:type="gramEnd"/>
      <w:r>
        <w:rPr>
          <w:rFonts w:ascii="Arial" w:hAnsi="Arial" w:cs="Arial"/>
        </w:rPr>
        <w:t>] Available</w:t>
      </w:r>
      <w:r w:rsidR="00154F83">
        <w:rPr>
          <w:rFonts w:ascii="Arial" w:hAnsi="Arial" w:cs="Arial"/>
        </w:rPr>
        <w:t xml:space="preserve"> at:</w:t>
      </w:r>
      <w:r w:rsidR="003822ED">
        <w:rPr>
          <w:rFonts w:ascii="Arial" w:hAnsi="Arial" w:cs="Arial"/>
        </w:rPr>
        <w:t xml:space="preserve"> </w:t>
      </w:r>
      <w:hyperlink r:id="rId8" w:history="1">
        <w:r w:rsidR="003822ED" w:rsidRPr="006D20CC">
          <w:rPr>
            <w:rStyle w:val="Hyperlink"/>
            <w:rFonts w:ascii="Arial" w:hAnsi="Arial" w:cs="Arial"/>
          </w:rPr>
          <w:t>https://wwwdundeecity.gov.uk/services-area/neigbourhood-sevices</w:t>
        </w:r>
      </w:hyperlink>
      <w:r w:rsidR="003822ED">
        <w:rPr>
          <w:rFonts w:ascii="Arial" w:hAnsi="Arial" w:cs="Arial"/>
        </w:rPr>
        <w:t xml:space="preserve"> [Accessed 17 March 2020].</w:t>
      </w:r>
    </w:p>
    <w:p w:rsidR="00BD57FB" w:rsidRPr="00220519" w:rsidRDefault="00BD57FB" w:rsidP="00A4033E">
      <w:pPr>
        <w:spacing w:line="360" w:lineRule="auto"/>
        <w:jc w:val="both"/>
        <w:rPr>
          <w:rFonts w:ascii="Arial" w:hAnsi="Arial" w:cs="Arial"/>
        </w:rPr>
      </w:pPr>
    </w:p>
    <w:sectPr w:rsidR="00BD57FB" w:rsidRPr="002205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D96FBD"/>
    <w:multiLevelType w:val="multilevel"/>
    <w:tmpl w:val="F26A8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6AA2"/>
    <w:rsid w:val="0001334A"/>
    <w:rsid w:val="00021581"/>
    <w:rsid w:val="000267FA"/>
    <w:rsid w:val="00033E62"/>
    <w:rsid w:val="00035CD9"/>
    <w:rsid w:val="000562C2"/>
    <w:rsid w:val="0008408A"/>
    <w:rsid w:val="000B43D6"/>
    <w:rsid w:val="000D0745"/>
    <w:rsid w:val="000F0DC8"/>
    <w:rsid w:val="000F538D"/>
    <w:rsid w:val="000F54E0"/>
    <w:rsid w:val="000F5F81"/>
    <w:rsid w:val="00106D42"/>
    <w:rsid w:val="00113FC3"/>
    <w:rsid w:val="00154F83"/>
    <w:rsid w:val="00160306"/>
    <w:rsid w:val="00186218"/>
    <w:rsid w:val="001A5316"/>
    <w:rsid w:val="001E370B"/>
    <w:rsid w:val="002070E0"/>
    <w:rsid w:val="00220519"/>
    <w:rsid w:val="00232995"/>
    <w:rsid w:val="00241666"/>
    <w:rsid w:val="00247DF6"/>
    <w:rsid w:val="0025184D"/>
    <w:rsid w:val="00266143"/>
    <w:rsid w:val="00285CEE"/>
    <w:rsid w:val="002A65CD"/>
    <w:rsid w:val="002B0A28"/>
    <w:rsid w:val="0030219E"/>
    <w:rsid w:val="00350C97"/>
    <w:rsid w:val="003531BF"/>
    <w:rsid w:val="00370C18"/>
    <w:rsid w:val="003712AC"/>
    <w:rsid w:val="003822ED"/>
    <w:rsid w:val="00383A25"/>
    <w:rsid w:val="003A7B21"/>
    <w:rsid w:val="003E2548"/>
    <w:rsid w:val="003E3C44"/>
    <w:rsid w:val="003F4C2E"/>
    <w:rsid w:val="004053C5"/>
    <w:rsid w:val="00414CD4"/>
    <w:rsid w:val="00432115"/>
    <w:rsid w:val="004366B2"/>
    <w:rsid w:val="004503A2"/>
    <w:rsid w:val="004517CE"/>
    <w:rsid w:val="00454357"/>
    <w:rsid w:val="00456AA2"/>
    <w:rsid w:val="0048157B"/>
    <w:rsid w:val="00496AF9"/>
    <w:rsid w:val="004D001A"/>
    <w:rsid w:val="004E5F52"/>
    <w:rsid w:val="0052777D"/>
    <w:rsid w:val="005652C2"/>
    <w:rsid w:val="00574084"/>
    <w:rsid w:val="0058351D"/>
    <w:rsid w:val="005C7E21"/>
    <w:rsid w:val="0061472F"/>
    <w:rsid w:val="006372C8"/>
    <w:rsid w:val="00673B6E"/>
    <w:rsid w:val="006B015B"/>
    <w:rsid w:val="006B6948"/>
    <w:rsid w:val="006D22B7"/>
    <w:rsid w:val="006F6708"/>
    <w:rsid w:val="00711699"/>
    <w:rsid w:val="00712807"/>
    <w:rsid w:val="007279C2"/>
    <w:rsid w:val="00747451"/>
    <w:rsid w:val="00785F4E"/>
    <w:rsid w:val="00792869"/>
    <w:rsid w:val="00795C3A"/>
    <w:rsid w:val="007B2C27"/>
    <w:rsid w:val="007B37CF"/>
    <w:rsid w:val="007E0FDF"/>
    <w:rsid w:val="007F2C10"/>
    <w:rsid w:val="00807E59"/>
    <w:rsid w:val="00836744"/>
    <w:rsid w:val="00845F51"/>
    <w:rsid w:val="00847F35"/>
    <w:rsid w:val="008679CE"/>
    <w:rsid w:val="00893652"/>
    <w:rsid w:val="008A440F"/>
    <w:rsid w:val="008B500B"/>
    <w:rsid w:val="008B5BCD"/>
    <w:rsid w:val="008C1558"/>
    <w:rsid w:val="00932A91"/>
    <w:rsid w:val="009E7E6C"/>
    <w:rsid w:val="00A4033E"/>
    <w:rsid w:val="00A43246"/>
    <w:rsid w:val="00A57E1A"/>
    <w:rsid w:val="00A74221"/>
    <w:rsid w:val="00A76967"/>
    <w:rsid w:val="00A8057B"/>
    <w:rsid w:val="00A9400E"/>
    <w:rsid w:val="00A94A66"/>
    <w:rsid w:val="00AD25DA"/>
    <w:rsid w:val="00AE3CA7"/>
    <w:rsid w:val="00B104B3"/>
    <w:rsid w:val="00B30416"/>
    <w:rsid w:val="00B31D7F"/>
    <w:rsid w:val="00B46F97"/>
    <w:rsid w:val="00B51920"/>
    <w:rsid w:val="00B61063"/>
    <w:rsid w:val="00B652C2"/>
    <w:rsid w:val="00B92BE8"/>
    <w:rsid w:val="00BB5CB3"/>
    <w:rsid w:val="00BB6F17"/>
    <w:rsid w:val="00BD57FB"/>
    <w:rsid w:val="00BF2598"/>
    <w:rsid w:val="00BF38CB"/>
    <w:rsid w:val="00BF6DA2"/>
    <w:rsid w:val="00C14360"/>
    <w:rsid w:val="00C42225"/>
    <w:rsid w:val="00C95968"/>
    <w:rsid w:val="00C96D87"/>
    <w:rsid w:val="00CB5181"/>
    <w:rsid w:val="00CC191E"/>
    <w:rsid w:val="00CD6D83"/>
    <w:rsid w:val="00CE2831"/>
    <w:rsid w:val="00D16355"/>
    <w:rsid w:val="00D44F95"/>
    <w:rsid w:val="00D5087D"/>
    <w:rsid w:val="00D5561F"/>
    <w:rsid w:val="00D775A9"/>
    <w:rsid w:val="00DA40B1"/>
    <w:rsid w:val="00DB6C68"/>
    <w:rsid w:val="00DE273F"/>
    <w:rsid w:val="00DE4163"/>
    <w:rsid w:val="00E06BB4"/>
    <w:rsid w:val="00E50495"/>
    <w:rsid w:val="00E907CF"/>
    <w:rsid w:val="00EA0A4E"/>
    <w:rsid w:val="00ED1669"/>
    <w:rsid w:val="00ED5482"/>
    <w:rsid w:val="00EE6A03"/>
    <w:rsid w:val="00EF7473"/>
    <w:rsid w:val="00F326D6"/>
    <w:rsid w:val="00F560E8"/>
    <w:rsid w:val="00F6679E"/>
    <w:rsid w:val="00F74DCE"/>
    <w:rsid w:val="00F76349"/>
    <w:rsid w:val="00F82CF9"/>
    <w:rsid w:val="00FA1866"/>
    <w:rsid w:val="00FA5CB0"/>
    <w:rsid w:val="00FD5F44"/>
    <w:rsid w:val="00FE6931"/>
    <w:rsid w:val="00FF4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15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C1558"/>
    <w:rPr>
      <w:b/>
      <w:bCs/>
    </w:rPr>
  </w:style>
  <w:style w:type="character" w:styleId="Hyperlink">
    <w:name w:val="Hyperlink"/>
    <w:basedOn w:val="DefaultParagraphFont"/>
    <w:uiPriority w:val="99"/>
    <w:unhideWhenUsed/>
    <w:rsid w:val="002A65CD"/>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15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C1558"/>
    <w:rPr>
      <w:b/>
      <w:bCs/>
    </w:rPr>
  </w:style>
  <w:style w:type="character" w:styleId="Hyperlink">
    <w:name w:val="Hyperlink"/>
    <w:basedOn w:val="DefaultParagraphFont"/>
    <w:uiPriority w:val="99"/>
    <w:unhideWhenUsed/>
    <w:rsid w:val="002A65C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491642">
      <w:bodyDiv w:val="1"/>
      <w:marLeft w:val="0"/>
      <w:marRight w:val="0"/>
      <w:marTop w:val="0"/>
      <w:marBottom w:val="0"/>
      <w:divBdr>
        <w:top w:val="none" w:sz="0" w:space="0" w:color="auto"/>
        <w:left w:val="none" w:sz="0" w:space="0" w:color="auto"/>
        <w:bottom w:val="none" w:sz="0" w:space="0" w:color="auto"/>
        <w:right w:val="none" w:sz="0" w:space="0" w:color="auto"/>
      </w:divBdr>
      <w:divsChild>
        <w:div w:id="1890608292">
          <w:marLeft w:val="0"/>
          <w:marRight w:val="0"/>
          <w:marTop w:val="0"/>
          <w:marBottom w:val="0"/>
          <w:divBdr>
            <w:top w:val="none" w:sz="0" w:space="0" w:color="auto"/>
            <w:left w:val="none" w:sz="0" w:space="0" w:color="auto"/>
            <w:bottom w:val="none" w:sz="0" w:space="0" w:color="auto"/>
            <w:right w:val="none" w:sz="0" w:space="0" w:color="auto"/>
          </w:divBdr>
        </w:div>
      </w:divsChild>
    </w:div>
    <w:div w:id="210578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undeecity.gov.uk/services-area/neigbourhood-sevices" TargetMode="External"/><Relationship Id="rId3" Type="http://schemas.microsoft.com/office/2007/relationships/stylesWithEffects" Target="stylesWithEffects.xml"/><Relationship Id="rId7" Type="http://schemas.openxmlformats.org/officeDocument/2006/relationships/hyperlink" Target="https://youngminds.org.uk/find-help/your-guide-to-support/guide-to-camh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holar.google.co.uk/scholar?g=dan+riley+2007"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1009</Words>
  <Characters>5752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2020-03-26T22:05:00Z</dcterms:created>
  <dcterms:modified xsi:type="dcterms:W3CDTF">2020-03-26T22:05:00Z</dcterms:modified>
</cp:coreProperties>
</file>