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7A05" w:rsidRDefault="00D07A05" w:rsidP="00D07A05">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rsidR="00D07A05" w:rsidRPr="008A27A7" w:rsidRDefault="00D07A05" w:rsidP="00D07A05">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rsidR="00D07A05" w:rsidRPr="00550B5D" w:rsidRDefault="00D07A05" w:rsidP="00D07A05">
      <w:pPr>
        <w:jc w:val="both"/>
        <w:rPr>
          <w:rFonts w:cstheme="minorHAnsi"/>
        </w:rPr>
      </w:pPr>
      <w:r w:rsidRPr="00550B5D">
        <w:rPr>
          <w:rFonts w:cstheme="minorHAnsi"/>
        </w:rPr>
        <w:t>In this essay, I am going to discuss the role of independent bodies such as the IOPC,  HMICFRS and professional standards and how they hold police accountable to the people they serve.</w:t>
      </w:r>
    </w:p>
    <w:p w:rsidR="00D07A05" w:rsidRPr="00550B5D" w:rsidRDefault="00D07A05" w:rsidP="00D07A05">
      <w:pPr>
        <w:rPr>
          <w:rFonts w:cstheme="minorHAnsi"/>
        </w:rPr>
      </w:pPr>
      <w:r w:rsidRPr="00550B5D">
        <w:rPr>
          <w:rFonts w:cstheme="minorHAnsi"/>
        </w:rPr>
        <w:t>Accountability is defined as ‘the fact of being responsible for what you do and able to give a satisfactory reason for it, or the degree to which this happens’. (Cambridge dictionary)</w:t>
      </w:r>
    </w:p>
    <w:p w:rsidR="00D07A05" w:rsidRPr="00550B5D" w:rsidRDefault="00D07A05" w:rsidP="00D07A05">
      <w:pPr>
        <w:rPr>
          <w:rFonts w:cstheme="minorHAnsi"/>
        </w:rPr>
      </w:pPr>
      <w:r w:rsidRPr="00550B5D">
        <w:rPr>
          <w:rFonts w:cstheme="minorHAnsi"/>
        </w:rPr>
        <w:t>In 1892, Sir Robert Peele set out his 9 Policing Principles which were aimed to demonstrate the purpose and mission of the force and the people they serve.  The Principles outline the effectiveness of policing by consent and that ‘The Police are the people and the people are the police.( Robert Peele 1829).</w:t>
      </w:r>
    </w:p>
    <w:p w:rsidR="00D07A05" w:rsidRPr="00550B5D" w:rsidRDefault="00D07A05" w:rsidP="00D07A05">
      <w:pPr>
        <w:rPr>
          <w:rFonts w:cstheme="minorHAnsi"/>
        </w:rPr>
      </w:pPr>
      <w:r w:rsidRPr="00550B5D">
        <w:rPr>
          <w:rFonts w:cstheme="minorHAnsi"/>
        </w:rPr>
        <w:t xml:space="preserve">Accountability within the Police force is vital as highlighted in the 9 Peelian principles, for policing to be effective then relationships with the public must be positive for the public to have trust, </w:t>
      </w:r>
      <w:r w:rsidR="00E47EBC" w:rsidRPr="00550B5D">
        <w:rPr>
          <w:rFonts w:cstheme="minorHAnsi"/>
        </w:rPr>
        <w:t>respect for</w:t>
      </w:r>
      <w:r w:rsidRPr="00550B5D">
        <w:rPr>
          <w:rFonts w:cstheme="minorHAnsi"/>
        </w:rPr>
        <w:t xml:space="preserve"> the police in the job they are doing to protect them. </w:t>
      </w:r>
    </w:p>
    <w:p w:rsidR="00D07A05" w:rsidRPr="00550B5D" w:rsidRDefault="00D07A05" w:rsidP="00D07A05">
      <w:pPr>
        <w:rPr>
          <w:rFonts w:cstheme="minorHAnsi"/>
        </w:rPr>
      </w:pPr>
      <w:r w:rsidRPr="00550B5D">
        <w:rPr>
          <w:rFonts w:cstheme="minorHAnsi"/>
        </w:rPr>
        <w:t xml:space="preserve">Along with the 9 Peelian Principles, there is the code of ethics which was produced by the college of policing in 2014 and aims to set the standard for the behaviour for all policing employees. The Code of ethics is a reinforcement of the values and standards and encourages responsibility, personal judgement and enables all police officers do the right thing by analysing the decision making process. </w:t>
      </w:r>
      <w:r w:rsidRPr="00550B5D">
        <w:rPr>
          <w:rFonts w:cstheme="minorHAnsi"/>
          <w:color w:val="000000"/>
          <w:shd w:val="clear" w:color="auto" w:fill="FFFFFF"/>
        </w:rPr>
        <w:t>(Lentz and Chaires, 2007) The code of ethics are broke</w:t>
      </w:r>
      <w:r>
        <w:rPr>
          <w:rFonts w:cstheme="minorHAnsi"/>
          <w:color w:val="000000"/>
          <w:shd w:val="clear" w:color="auto" w:fill="FFFFFF"/>
        </w:rPr>
        <w:t>n down in to</w:t>
      </w:r>
      <w:r w:rsidRPr="00550B5D">
        <w:rPr>
          <w:rFonts w:cstheme="minorHAnsi"/>
          <w:color w:val="000000"/>
          <w:shd w:val="clear" w:color="auto" w:fill="FFFFFF"/>
        </w:rPr>
        <w:t xml:space="preserve"> standards being; integrity, fairness, leadership, respect, honesty, accountability, openness, objectivity and selflessness.(college of policing 2014) </w:t>
      </w:r>
    </w:p>
    <w:p w:rsidR="00D07A05" w:rsidRPr="00550B5D" w:rsidRDefault="00D07A05" w:rsidP="00D07A05">
      <w:pPr>
        <w:rPr>
          <w:rFonts w:cstheme="minorHAnsi"/>
        </w:rPr>
      </w:pPr>
      <w:r w:rsidRPr="00550B5D">
        <w:rPr>
          <w:rFonts w:cstheme="minorHAnsi"/>
        </w:rPr>
        <w:t xml:space="preserve">If the public do not have the confidence to trust the police to be fair, acting ethically and in their best interests, they are less likely to assist the police in upholding the law. </w:t>
      </w:r>
    </w:p>
    <w:p w:rsidR="00D07A05" w:rsidRPr="00550B5D" w:rsidRDefault="00D07A05" w:rsidP="00D07A05">
      <w:pPr>
        <w:rPr>
          <w:rFonts w:cstheme="minorHAnsi"/>
        </w:rPr>
      </w:pPr>
      <w:r w:rsidRPr="00550B5D">
        <w:rPr>
          <w:rFonts w:cstheme="minorHAnsi"/>
        </w:rPr>
        <w:t xml:space="preserve">As a police officer, there are many </w:t>
      </w:r>
      <w:r w:rsidR="00E47EBC" w:rsidRPr="00550B5D">
        <w:rPr>
          <w:rFonts w:cstheme="minorHAnsi"/>
        </w:rPr>
        <w:t>things, which</w:t>
      </w:r>
      <w:r w:rsidRPr="00550B5D">
        <w:rPr>
          <w:rFonts w:cstheme="minorHAnsi"/>
        </w:rPr>
        <w:t xml:space="preserve"> hold us accountable for our actions such as the use of body cameras. Body cameras are not only able to catch the best evidence to support a prosecution, but they are a way for police officers to be transparent in their decisions</w:t>
      </w:r>
      <w:r>
        <w:rPr>
          <w:rFonts w:cstheme="minorHAnsi"/>
        </w:rPr>
        <w:t xml:space="preserve"> and actions</w:t>
      </w:r>
      <w:r w:rsidRPr="00550B5D">
        <w:rPr>
          <w:rFonts w:cstheme="minorHAnsi"/>
        </w:rPr>
        <w:t>. Should a complaint be made by a member of the public, or someone who has been in contact with the police for a unknown reason for the use of force. The body</w:t>
      </w:r>
      <w:r>
        <w:rPr>
          <w:rFonts w:cstheme="minorHAnsi"/>
        </w:rPr>
        <w:t xml:space="preserve"> </w:t>
      </w:r>
      <w:r w:rsidRPr="00550B5D">
        <w:rPr>
          <w:rFonts w:cstheme="minorHAnsi"/>
        </w:rPr>
        <w:t>worn</w:t>
      </w:r>
      <w:r>
        <w:rPr>
          <w:rFonts w:cstheme="minorHAnsi"/>
        </w:rPr>
        <w:t xml:space="preserve"> camera</w:t>
      </w:r>
      <w:r w:rsidRPr="00550B5D">
        <w:rPr>
          <w:rFonts w:cstheme="minorHAnsi"/>
        </w:rPr>
        <w:t xml:space="preserve"> footage can be viewed and all actions carried out by the officer can be explained and the reasons why. </w:t>
      </w:r>
    </w:p>
    <w:p w:rsidR="00D07A05" w:rsidRPr="00550B5D" w:rsidRDefault="00D07A05" w:rsidP="00D07A05">
      <w:pPr>
        <w:jc w:val="both"/>
        <w:rPr>
          <w:rFonts w:cstheme="minorHAnsi"/>
        </w:rPr>
      </w:pPr>
      <w:r w:rsidRPr="00550B5D">
        <w:rPr>
          <w:rFonts w:cstheme="minorHAnsi"/>
        </w:rPr>
        <w:t xml:space="preserve">The </w:t>
      </w:r>
      <w:r w:rsidR="00E47EBC" w:rsidRPr="00550B5D">
        <w:rPr>
          <w:rFonts w:cstheme="minorHAnsi"/>
        </w:rPr>
        <w:t>IOPC (</w:t>
      </w:r>
      <w:r w:rsidRPr="00550B5D">
        <w:rPr>
          <w:rFonts w:cstheme="minorHAnsi"/>
        </w:rPr>
        <w:t xml:space="preserve">Independent office for police complaints) are an independent body are responsible for overseeing the more serious and sensitive complaints made by members of the public in England and Wales. They investigate cases like death after police contact and how the police have dealt with cases like domestic abuse and child sexual abuse, </w:t>
      </w:r>
      <w:r w:rsidR="00E47EBC" w:rsidRPr="00550B5D">
        <w:rPr>
          <w:rFonts w:cstheme="minorHAnsi"/>
        </w:rPr>
        <w:t>and</w:t>
      </w:r>
      <w:r w:rsidRPr="00550B5D">
        <w:rPr>
          <w:rFonts w:cstheme="minorHAnsi"/>
        </w:rPr>
        <w:t xml:space="preserve"> set the standard for the police to handle any complaint.</w:t>
      </w:r>
    </w:p>
    <w:p w:rsidR="00D07A05" w:rsidRPr="00550B5D" w:rsidRDefault="00D07A05" w:rsidP="00D07A05">
      <w:pPr>
        <w:jc w:val="both"/>
        <w:rPr>
          <w:rFonts w:cstheme="minorHAnsi"/>
        </w:rPr>
      </w:pPr>
      <w:r w:rsidRPr="00550B5D">
        <w:rPr>
          <w:rFonts w:cstheme="minorHAnsi"/>
        </w:rPr>
        <w:t>The IOPC also carry out research into all aspects of policing, publishing statistics to the public on the complaints received by the police and the outcomes of investigations for forces to learn and act on to ensure the same complaint is not received again.</w:t>
      </w:r>
    </w:p>
    <w:p w:rsidR="00D07A05" w:rsidRPr="00550B5D" w:rsidRDefault="00D07A05" w:rsidP="00D07A05">
      <w:pPr>
        <w:pStyle w:val="ListParagraph"/>
        <w:jc w:val="both"/>
        <w:rPr>
          <w:rFonts w:cstheme="minorHAnsi"/>
        </w:rPr>
      </w:pPr>
    </w:p>
    <w:p w:rsidR="00D07A05" w:rsidRPr="00550B5D" w:rsidRDefault="00D07A05" w:rsidP="00D07A05">
      <w:pPr>
        <w:jc w:val="both"/>
        <w:rPr>
          <w:rFonts w:cstheme="minorHAnsi"/>
        </w:rPr>
      </w:pPr>
      <w:r w:rsidRPr="00550B5D">
        <w:rPr>
          <w:rFonts w:cstheme="minorHAnsi"/>
        </w:rPr>
        <w:t>Members of the public can make a complaint if they feel like they have experienced inappropriate behaviour from a police officer or staff member, how a police force Is run o have been adversely effected by the conduct of a police officer or staff member.</w:t>
      </w:r>
    </w:p>
    <w:p w:rsidR="00D07A05" w:rsidRPr="00550B5D" w:rsidRDefault="00D07A05" w:rsidP="00D07A05">
      <w:pPr>
        <w:rPr>
          <w:rFonts w:cstheme="minorHAnsi"/>
        </w:rPr>
      </w:pPr>
      <w:r w:rsidRPr="00550B5D">
        <w:rPr>
          <w:rFonts w:cstheme="minorHAnsi"/>
        </w:rPr>
        <w:lastRenderedPageBreak/>
        <w:t>Forces are expected to deal with complaints in a </w:t>
      </w:r>
      <w:r w:rsidRPr="00550B5D">
        <w:rPr>
          <w:rStyle w:val="taxonomy-tooltip-element"/>
          <w:rFonts w:cstheme="minorHAnsi"/>
          <w:color w:val="4A4A4A"/>
          <w:bdr w:val="none" w:sz="0" w:space="0" w:color="auto" w:frame="1"/>
        </w:rPr>
        <w:t>reasonable and proportionate</w:t>
      </w:r>
      <w:r w:rsidRPr="00550B5D">
        <w:rPr>
          <w:rFonts w:cstheme="minorHAnsi"/>
        </w:rPr>
        <w:t> way by doing what is appropriate in the circumstances, taking into account the facts and the context in which the complaint has been raised, within the framework of legislation and guidance.</w:t>
      </w:r>
    </w:p>
    <w:p w:rsidR="00D07A05" w:rsidRPr="00550B5D" w:rsidRDefault="00D07A05" w:rsidP="00D07A05">
      <w:pPr>
        <w:rPr>
          <w:rFonts w:cstheme="minorHAnsi"/>
        </w:rPr>
      </w:pPr>
      <w:r w:rsidRPr="00550B5D">
        <w:rPr>
          <w:rFonts w:cstheme="minorHAnsi"/>
        </w:rPr>
        <w:t>Once a complaint is made to the IOPC, they are responsible for gathering all the evidence and circumstances surrounding the incident and complaint.</w:t>
      </w:r>
    </w:p>
    <w:p w:rsidR="00D07A05" w:rsidRPr="00550B5D" w:rsidRDefault="00D07A05" w:rsidP="00D07A05">
      <w:pPr>
        <w:rPr>
          <w:rFonts w:cstheme="minorHAnsi"/>
        </w:rPr>
      </w:pPr>
      <w:r w:rsidRPr="00550B5D">
        <w:rPr>
          <w:rFonts w:cstheme="minorHAnsi"/>
        </w:rPr>
        <w:t>At the end of the investigation, an investigation report is released which sets out what happened, what they investigated and how, and their analysis of the evidence.</w:t>
      </w:r>
    </w:p>
    <w:p w:rsidR="00D07A05" w:rsidRPr="00550B5D" w:rsidRDefault="00D07A05" w:rsidP="00D07A05">
      <w:pPr>
        <w:rPr>
          <w:rFonts w:cstheme="minorHAnsi"/>
        </w:rPr>
      </w:pPr>
      <w:r w:rsidRPr="00550B5D">
        <w:rPr>
          <w:rFonts w:cstheme="minorHAnsi"/>
        </w:rPr>
        <w:t>During the course of investigating an incident, areas for improvement are highlighted.  Learning recommendations which could include training of police officers, updating or introducing policies and procedures, the use of powers</w:t>
      </w:r>
    </w:p>
    <w:p w:rsidR="00D07A05" w:rsidRPr="00550B5D" w:rsidRDefault="00D07A05" w:rsidP="00D07A05">
      <w:pPr>
        <w:rPr>
          <w:rFonts w:cstheme="minorHAnsi"/>
        </w:rPr>
      </w:pPr>
      <w:r w:rsidRPr="00550B5D">
        <w:rPr>
          <w:rFonts w:cstheme="minorHAnsi"/>
        </w:rPr>
        <w:t xml:space="preserve">An example of how the IOPC are holding the police accountable is the investigation in to the death of Sarah Everard. Each aspect of the investigation is online, for the general </w:t>
      </w:r>
      <w:bookmarkStart w:id="0" w:name="_GoBack"/>
      <w:bookmarkEnd w:id="0"/>
      <w:r w:rsidRPr="00550B5D">
        <w:rPr>
          <w:rFonts w:cstheme="minorHAnsi"/>
        </w:rPr>
        <w:t>public to see which holds the police accountable in every decision they have made.</w:t>
      </w:r>
    </w:p>
    <w:p w:rsidR="00D07A05" w:rsidRPr="00550B5D" w:rsidRDefault="00D07A05" w:rsidP="00D07A05">
      <w:pPr>
        <w:rPr>
          <w:rFonts w:cstheme="minorHAnsi"/>
        </w:rPr>
      </w:pPr>
      <w:r w:rsidRPr="00550B5D">
        <w:rPr>
          <w:rFonts w:cstheme="minorHAnsi"/>
        </w:rPr>
        <w:t xml:space="preserve">The HMICFRS </w:t>
      </w:r>
      <w:r w:rsidRPr="00550B5D">
        <w:rPr>
          <w:rStyle w:val="Strong"/>
          <w:rFonts w:cstheme="minorHAnsi"/>
          <w:color w:val="111111"/>
          <w:shd w:val="clear" w:color="auto" w:fill="FFFFFF"/>
        </w:rPr>
        <w:t xml:space="preserve">Her Majesty’s Inspectorate of Constabulary and Fire &amp; Rescue Service </w:t>
      </w:r>
      <w:r w:rsidRPr="00550B5D">
        <w:rPr>
          <w:rFonts w:cstheme="minorHAnsi"/>
          <w:color w:val="111111"/>
          <w:shd w:val="clear" w:color="auto" w:fill="FFFFFF"/>
        </w:rPr>
        <w:t xml:space="preserve">independently assesses the effectiveness and efficiency of police forces and fire &amp; rescue services which is in the public interest. </w:t>
      </w:r>
      <w:r>
        <w:rPr>
          <w:rFonts w:ascii="Arial" w:hAnsi="Arial" w:cs="Arial"/>
          <w:color w:val="000000"/>
          <w:sz w:val="20"/>
          <w:szCs w:val="20"/>
          <w:shd w:val="clear" w:color="auto" w:fill="FFFFFF"/>
        </w:rPr>
        <w:t>( HMICFRS, 2021)</w:t>
      </w:r>
    </w:p>
    <w:p w:rsidR="00D07A05" w:rsidRPr="00550B5D" w:rsidRDefault="00D07A05" w:rsidP="00D07A05">
      <w:pPr>
        <w:pStyle w:val="NormalWeb"/>
        <w:rPr>
          <w:rFonts w:asciiTheme="minorHAnsi" w:hAnsiTheme="minorHAnsi" w:cstheme="minorHAnsi"/>
          <w:color w:val="282828"/>
          <w:sz w:val="22"/>
          <w:szCs w:val="22"/>
        </w:rPr>
      </w:pPr>
      <w:r w:rsidRPr="00550B5D">
        <w:rPr>
          <w:rFonts w:asciiTheme="minorHAnsi" w:hAnsiTheme="minorHAnsi" w:cstheme="minorHAnsi"/>
          <w:color w:val="282828"/>
          <w:sz w:val="22"/>
          <w:szCs w:val="22"/>
        </w:rPr>
        <w:t>The public want the police a</w:t>
      </w:r>
      <w:r>
        <w:rPr>
          <w:rFonts w:asciiTheme="minorHAnsi" w:hAnsiTheme="minorHAnsi" w:cstheme="minorHAnsi"/>
          <w:color w:val="282828"/>
          <w:sz w:val="22"/>
          <w:szCs w:val="22"/>
        </w:rPr>
        <w:t>nd fire &amp; rescue services</w:t>
      </w:r>
      <w:r w:rsidRPr="00550B5D">
        <w:rPr>
          <w:rFonts w:asciiTheme="minorHAnsi" w:hAnsiTheme="minorHAnsi" w:cstheme="minorHAnsi"/>
          <w:color w:val="282828"/>
          <w:sz w:val="22"/>
          <w:szCs w:val="22"/>
        </w:rPr>
        <w:t xml:space="preserve"> to succeed in their duties to keep people safe and secure. It is in the public interest that the quality of policing and fire &amp; rescue in England, Wales and Northern Ireland keeps improving.</w:t>
      </w:r>
    </w:p>
    <w:p w:rsidR="00D07A05" w:rsidRPr="00550B5D" w:rsidRDefault="00D07A05" w:rsidP="00D07A05">
      <w:pPr>
        <w:pStyle w:val="NormalWeb"/>
        <w:rPr>
          <w:rFonts w:asciiTheme="minorHAnsi" w:hAnsiTheme="minorHAnsi" w:cstheme="minorHAnsi"/>
          <w:color w:val="282828"/>
          <w:sz w:val="22"/>
          <w:szCs w:val="22"/>
        </w:rPr>
      </w:pPr>
      <w:r w:rsidRPr="00550B5D">
        <w:rPr>
          <w:rFonts w:asciiTheme="minorHAnsi" w:hAnsiTheme="minorHAnsi" w:cstheme="minorHAnsi"/>
          <w:color w:val="282828"/>
          <w:sz w:val="22"/>
          <w:szCs w:val="22"/>
        </w:rPr>
        <w:t>HMICFRS, inspect, monitor and report on the efficiency and effectiveness of the police and fire service, aiming to make improvements. The HMICFRS make the results accessible for the general public to ensure the findings are transparent but will also motivate the forces to improve in areas highlighted needing improvement.</w:t>
      </w:r>
    </w:p>
    <w:p w:rsidR="00D07A05" w:rsidRPr="00550B5D" w:rsidRDefault="00D07A05" w:rsidP="00D07A05">
      <w:pPr>
        <w:pStyle w:val="NormalWeb"/>
        <w:rPr>
          <w:rFonts w:asciiTheme="minorHAnsi" w:hAnsiTheme="minorHAnsi" w:cstheme="minorHAnsi"/>
          <w:color w:val="282828"/>
          <w:sz w:val="22"/>
          <w:szCs w:val="22"/>
        </w:rPr>
      </w:pPr>
      <w:r w:rsidRPr="00550B5D">
        <w:rPr>
          <w:rFonts w:asciiTheme="minorHAnsi" w:hAnsiTheme="minorHAnsi" w:cstheme="minorHAnsi"/>
          <w:color w:val="282828"/>
          <w:sz w:val="22"/>
          <w:szCs w:val="22"/>
        </w:rPr>
        <w:t xml:space="preserve">HMICFRS obtain information by using consumer ‘watchdog’ tactics for example surveys to the public regarding any areas of policing that they feel needs improvement and mystery shopping. </w:t>
      </w:r>
    </w:p>
    <w:p w:rsidR="00D07A05" w:rsidRPr="00550B5D" w:rsidRDefault="00D07A05" w:rsidP="00D07A05">
      <w:pPr>
        <w:pStyle w:val="NormalWeb"/>
        <w:rPr>
          <w:rFonts w:asciiTheme="minorHAnsi" w:hAnsiTheme="minorHAnsi" w:cstheme="minorHAnsi"/>
          <w:color w:val="282828"/>
          <w:sz w:val="22"/>
          <w:szCs w:val="22"/>
        </w:rPr>
      </w:pPr>
      <w:r w:rsidRPr="00550B5D">
        <w:rPr>
          <w:rFonts w:asciiTheme="minorHAnsi" w:hAnsiTheme="minorHAnsi" w:cstheme="minorHAnsi"/>
          <w:color w:val="282828"/>
          <w:sz w:val="22"/>
          <w:szCs w:val="22"/>
        </w:rPr>
        <w:t>The outcome of the inspection</w:t>
      </w:r>
      <w:r>
        <w:rPr>
          <w:rFonts w:asciiTheme="minorHAnsi" w:hAnsiTheme="minorHAnsi" w:cstheme="minorHAnsi"/>
          <w:color w:val="282828"/>
          <w:sz w:val="22"/>
          <w:szCs w:val="22"/>
        </w:rPr>
        <w:t xml:space="preserve">s are collated and is called a PEEL programme, which stands for Police, Effectiveness, efficiency, and legitimacy programme. The outcome </w:t>
      </w:r>
      <w:r w:rsidRPr="00550B5D">
        <w:rPr>
          <w:rFonts w:asciiTheme="minorHAnsi" w:hAnsiTheme="minorHAnsi" w:cstheme="minorHAnsi"/>
          <w:color w:val="282828"/>
          <w:sz w:val="22"/>
          <w:szCs w:val="22"/>
        </w:rPr>
        <w:t>is made which contains facts, statistics and information a</w:t>
      </w:r>
      <w:r>
        <w:rPr>
          <w:rFonts w:asciiTheme="minorHAnsi" w:hAnsiTheme="minorHAnsi" w:cstheme="minorHAnsi"/>
          <w:color w:val="282828"/>
          <w:sz w:val="22"/>
          <w:szCs w:val="22"/>
        </w:rPr>
        <w:t>ccessible to the general public which aims to promote improvements and make the public safer.</w:t>
      </w:r>
    </w:p>
    <w:p w:rsidR="00D07A05" w:rsidRPr="00550B5D" w:rsidRDefault="00D07A05" w:rsidP="00D07A05">
      <w:pPr>
        <w:pStyle w:val="NormalWeb"/>
        <w:rPr>
          <w:rFonts w:asciiTheme="minorHAnsi" w:hAnsiTheme="minorHAnsi" w:cstheme="minorHAnsi"/>
          <w:color w:val="282828"/>
          <w:sz w:val="22"/>
          <w:szCs w:val="22"/>
        </w:rPr>
      </w:pPr>
      <w:r>
        <w:rPr>
          <w:rFonts w:asciiTheme="minorHAnsi" w:hAnsiTheme="minorHAnsi" w:cstheme="minorHAnsi"/>
          <w:color w:val="282828"/>
          <w:sz w:val="22"/>
          <w:szCs w:val="22"/>
        </w:rPr>
        <w:t>(923 words)</w:t>
      </w:r>
    </w:p>
    <w:p w:rsidR="00D07A05" w:rsidRPr="00BC461A" w:rsidRDefault="00D07A05" w:rsidP="00D07A05">
      <w:pPr>
        <w:pStyle w:val="ListParagraph"/>
        <w:overflowPunct w:val="0"/>
        <w:autoSpaceDE w:val="0"/>
        <w:autoSpaceDN w:val="0"/>
        <w:adjustRightInd w:val="0"/>
        <w:spacing w:before="240" w:after="0" w:line="240" w:lineRule="auto"/>
        <w:ind w:left="360"/>
        <w:textAlignment w:val="baseline"/>
        <w:rPr>
          <w:rFonts w:ascii="Arial" w:eastAsia="Times New Roman" w:hAnsi="Arial" w:cs="Arial"/>
          <w:b/>
          <w:sz w:val="24"/>
          <w:szCs w:val="24"/>
          <w:lang w:eastAsia="en-GB"/>
        </w:rPr>
      </w:pPr>
      <w:r w:rsidRPr="00BC461A">
        <w:rPr>
          <w:rFonts w:ascii="Arial" w:eastAsia="Times New Roman" w:hAnsi="Arial" w:cs="Arial"/>
          <w:i/>
          <w:iCs/>
          <w:lang w:eastAsia="en-GB"/>
        </w:rPr>
        <w:t xml:space="preserve">. </w:t>
      </w:r>
    </w:p>
    <w:p w:rsidR="00D07A05" w:rsidRDefault="00D07A05" w:rsidP="00D07A05">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rsidR="00D07A05" w:rsidRDefault="00D07A05" w:rsidP="00D07A05">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rsidR="00D07A05" w:rsidRDefault="00D07A05" w:rsidP="00D07A05">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D07A05" w:rsidRPr="00550B5D" w:rsidRDefault="00D07A05" w:rsidP="00D07A05">
      <w:pPr>
        <w:rPr>
          <w:rFonts w:cstheme="minorHAnsi"/>
        </w:rPr>
      </w:pPr>
      <w:r w:rsidRPr="00550B5D">
        <w:rPr>
          <w:rFonts w:cstheme="minorHAnsi"/>
        </w:rPr>
        <w:t xml:space="preserve">In this essay I am going to examine the ethical dimension of ‘real time’ operational decisions as a police officer. </w:t>
      </w:r>
    </w:p>
    <w:p w:rsidR="00D07A05" w:rsidRPr="00550B5D" w:rsidRDefault="00D07A05" w:rsidP="00D07A05">
      <w:pPr>
        <w:rPr>
          <w:rFonts w:cstheme="minorHAnsi"/>
        </w:rPr>
      </w:pPr>
      <w:r w:rsidRPr="00550B5D">
        <w:rPr>
          <w:rFonts w:cstheme="minorHAnsi"/>
        </w:rPr>
        <w:t xml:space="preserve">The legitimacy, authority and even effectiveness of the police depend on the exercise of ethical decision making. (Blackstones Handbook 2020) Members of the public will rely on the police to </w:t>
      </w:r>
      <w:r w:rsidRPr="00550B5D">
        <w:rPr>
          <w:rFonts w:cstheme="minorHAnsi"/>
        </w:rPr>
        <w:lastRenderedPageBreak/>
        <w:t xml:space="preserve">resolve a situation, based on a number decisions which are all justified, proportionate, legal, accountable, necessary and ethical in the correct situation. </w:t>
      </w:r>
    </w:p>
    <w:p w:rsidR="00D07A05" w:rsidRPr="00550B5D" w:rsidRDefault="00D07A05" w:rsidP="00D07A05">
      <w:pPr>
        <w:rPr>
          <w:rFonts w:cstheme="minorHAnsi"/>
        </w:rPr>
      </w:pPr>
      <w:r w:rsidRPr="00550B5D">
        <w:rPr>
          <w:rFonts w:cstheme="minorHAnsi"/>
        </w:rPr>
        <w:t xml:space="preserve">Police officers often have to make difficult decisions in fast paced situations, sometimes where information is minimal and the level of threat is high. Officers have to make the correct ethical decisions as if decisions made are not ethical, then the police service will be undermined and the publics trust of the police and the law will diminish. </w:t>
      </w:r>
    </w:p>
    <w:p w:rsidR="00D07A05" w:rsidRPr="00550B5D" w:rsidRDefault="00D07A05" w:rsidP="00D07A05">
      <w:pPr>
        <w:rPr>
          <w:rFonts w:cstheme="minorHAnsi"/>
        </w:rPr>
      </w:pPr>
      <w:r w:rsidRPr="00550B5D">
        <w:rPr>
          <w:rFonts w:cstheme="minorHAnsi"/>
        </w:rPr>
        <w:t xml:space="preserve">To make ethical decisions in the police a model called The National Decisional Model (NDM) is used. The NDM is used to assist officers in decision making, and to build confidence that decisions are being made with the code of ethics at heart. The NDM is used to structure a rationale of what they did during an incident and why, this can also be easily reviewed by management in the event of a complaint.  </w:t>
      </w:r>
    </w:p>
    <w:p w:rsidR="00D07A05" w:rsidRPr="00550B5D" w:rsidRDefault="00D07A05" w:rsidP="00D07A05">
      <w:pPr>
        <w:rPr>
          <w:rFonts w:cstheme="minorHAnsi"/>
        </w:rPr>
      </w:pPr>
      <w:r w:rsidRPr="00550B5D">
        <w:rPr>
          <w:rFonts w:cstheme="minorHAnsi"/>
        </w:rPr>
        <w:t xml:space="preserve">The NDM consists of 6 different stages of decision making with the Code of ethics being central bringing all decisions together. The code of ethics is central as it is vital that every decision made while using the NDM is consistent with the code of ethics. The NDM should be used in all types of incidents whether they are planned operations or emergency calls. </w:t>
      </w:r>
    </w:p>
    <w:p w:rsidR="00D07A05" w:rsidRPr="00550B5D" w:rsidRDefault="00D07A05" w:rsidP="00D07A05">
      <w:pPr>
        <w:rPr>
          <w:rFonts w:cstheme="minorHAnsi"/>
        </w:rPr>
      </w:pPr>
      <w:r w:rsidRPr="00550B5D">
        <w:rPr>
          <w:rFonts w:cstheme="minorHAnsi"/>
        </w:rPr>
        <w:t xml:space="preserve">When attending an incident, all the information and intelligence already in hand should be analysed for potential threat, harm and risk involved to all parties including the victim, suspect and officers prior to attending that call. When officers attend the location, each aspect of the NDM should be considered while making the next decision. </w:t>
      </w:r>
    </w:p>
    <w:p w:rsidR="00D07A05" w:rsidRPr="00550B5D" w:rsidRDefault="00D07A05" w:rsidP="00D07A05">
      <w:pPr>
        <w:rPr>
          <w:rFonts w:cstheme="minorHAnsi"/>
        </w:rPr>
      </w:pPr>
      <w:r w:rsidRPr="00550B5D">
        <w:rPr>
          <w:rFonts w:cstheme="minorHAnsi"/>
        </w:rPr>
        <w:t xml:space="preserve">As many incidents are fast paced, dynamic risk assessments should be carried out a things change. This is the process of continually observing and analysing risks in a changing environment, enabling the risks to be controlled and removed to avoid the situation escalating.  </w:t>
      </w:r>
    </w:p>
    <w:p w:rsidR="00D07A05" w:rsidRPr="00550B5D" w:rsidRDefault="00D07A05" w:rsidP="00D07A05">
      <w:pPr>
        <w:rPr>
          <w:rFonts w:cstheme="minorHAnsi"/>
        </w:rPr>
      </w:pPr>
      <w:r w:rsidRPr="00550B5D">
        <w:rPr>
          <w:rFonts w:cstheme="minorHAnsi"/>
        </w:rPr>
        <w:t>Many incidents that the police are called to are then declared as a major incident, a major incident is defined as;</w:t>
      </w:r>
    </w:p>
    <w:p w:rsidR="00D07A05" w:rsidRPr="00550B5D" w:rsidRDefault="00D07A05" w:rsidP="00D07A05">
      <w:pPr>
        <w:rPr>
          <w:rFonts w:cstheme="minorHAnsi"/>
        </w:rPr>
      </w:pPr>
      <w:r w:rsidRPr="00550B5D">
        <w:rPr>
          <w:rFonts w:cstheme="minorHAnsi"/>
        </w:rPr>
        <w:t xml:space="preserve">A major incident is an event or situation requiring a response under one or more of the emergency services’ major incident plans. This will usually include involving large numbers of people, either directly or indirectly. (College of Policing 2021) These would include serious threats to life, serious harm and widespread floods or widespread illnesses. </w:t>
      </w:r>
    </w:p>
    <w:p w:rsidR="00D07A05" w:rsidRPr="00550B5D" w:rsidRDefault="00D07A05" w:rsidP="00D07A05">
      <w:pPr>
        <w:rPr>
          <w:rFonts w:cstheme="minorHAnsi"/>
        </w:rPr>
      </w:pPr>
      <w:r w:rsidRPr="00550B5D">
        <w:rPr>
          <w:rFonts w:cstheme="minorHAnsi"/>
        </w:rPr>
        <w:t xml:space="preserve">An example of this is the 2019 London Bridge stabbing where five people were stabbed resulting in two of them dying. Real time decisions had to be made in this incident as a plain clothed police officer partially disarmed the suspect before firearms units attended and shot the suspect.  If real time decisions were not made by officers at scene, numerous people could have ended up critically ill, deceased or the suspect could have been left unlawful at large continually offending.  (NIPA, 2011). </w:t>
      </w:r>
    </w:p>
    <w:p w:rsidR="00D07A05" w:rsidRPr="00550B5D" w:rsidRDefault="00D07A05" w:rsidP="00D07A05">
      <w:pPr>
        <w:rPr>
          <w:rFonts w:cstheme="minorHAnsi"/>
        </w:rPr>
      </w:pPr>
      <w:r w:rsidRPr="00550B5D">
        <w:rPr>
          <w:rFonts w:cstheme="minorHAnsi"/>
        </w:rPr>
        <w:t>Once a critical incident has taken place, a management plan is created to understand why public confidence has been lost and ways to restore it. This may include dealing with the issues raised and being seen to deal with them in a prompt, equitable and transparent manner by those people most closely affected. The police service needs to learn from its mistakes and take positive steps to prevent them from happening again. Failure to respond competently and diplomatically to complaints may compound the situation and cause another critical incident. (College of policing 2021).</w:t>
      </w:r>
    </w:p>
    <w:p w:rsidR="00D07A05" w:rsidRPr="00550B5D" w:rsidRDefault="00D07A05" w:rsidP="00D07A05">
      <w:pPr>
        <w:rPr>
          <w:rFonts w:cstheme="minorHAnsi"/>
        </w:rPr>
      </w:pPr>
      <w:r w:rsidRPr="00550B5D">
        <w:rPr>
          <w:rFonts w:cstheme="minorHAnsi"/>
        </w:rPr>
        <w:lastRenderedPageBreak/>
        <w:t>One major/critical incident was the death of George Ffloyd on May 25</w:t>
      </w:r>
      <w:r w:rsidRPr="00550B5D">
        <w:rPr>
          <w:rFonts w:cstheme="minorHAnsi"/>
          <w:vertAlign w:val="superscript"/>
        </w:rPr>
        <w:t>th</w:t>
      </w:r>
      <w:r w:rsidRPr="00550B5D">
        <w:rPr>
          <w:rFonts w:cstheme="minorHAnsi"/>
        </w:rPr>
        <w:t xml:space="preserve"> 2020. This is an example of when ‘real time’ decisions were made incorrectly and resulted in the worst outcome for everyone involved. In this case, the US officer Derek Chauvin restrained a  46 year old, black male in the street for over 9 minutes by kneeling on his neck rendering him unconscious and subsequently deceased. Derek Chauvin was later sentenced</w:t>
      </w:r>
      <w:r w:rsidRPr="00550B5D">
        <w:rPr>
          <w:rFonts w:cstheme="minorHAnsi"/>
        </w:rPr>
        <w:tab/>
        <w:t xml:space="preserve"> to 22.5 years in prison for the murder of George Floyd.</w:t>
      </w:r>
    </w:p>
    <w:p w:rsidR="00D07A05" w:rsidRPr="00550B5D" w:rsidRDefault="00D07A05" w:rsidP="00D07A05">
      <w:pPr>
        <w:rPr>
          <w:rFonts w:cstheme="minorHAnsi"/>
        </w:rPr>
      </w:pPr>
      <w:r w:rsidRPr="00550B5D">
        <w:rPr>
          <w:rFonts w:cstheme="minorHAnsi"/>
        </w:rPr>
        <w:t xml:space="preserve">The decisions made by Derek Chauvin caused extensive damage to the trust in the police, in particularly members of the Black Asian Minority Ethnic (BAME) members of the public. Floyds murder resulted in worldwide protests against police brutality, racism and police accountability. This led up to the black lives matter movement of 2020 where many peaceful protests ended up in looting and riots. Many businesses and police stations were burned down and many people injured.  The poor decision making of Derek Chauvin will live with all police forces worldwide as that was seen as by members of the public as one of many poor decisions made by the police which has resulted in death. </w:t>
      </w:r>
    </w:p>
    <w:p w:rsidR="00D07A05" w:rsidRPr="00550B5D" w:rsidRDefault="00D07A05" w:rsidP="00D07A05">
      <w:pPr>
        <w:rPr>
          <w:rFonts w:cstheme="minorHAnsi"/>
        </w:rPr>
      </w:pPr>
      <w:r w:rsidRPr="00550B5D">
        <w:rPr>
          <w:rFonts w:cstheme="minorHAnsi"/>
        </w:rPr>
        <w:t xml:space="preserve">The publics perception of the police is vital for the police to carry out their duties as ‘The police are the public and the public are the police’ (Robert Peele). Strong relationships and trust between the police and the community they serve is vital to maintain public safety and enable police to carry out their duties lawfully. The police rely on the public to obtain information and intelligence regarding crime in their neighbourhood and to come up with solutions to tackle issues. Community members willingness to trust the police will in hand depend on whether they believe actions taken by the police reflect on community values.  </w:t>
      </w:r>
      <w:r w:rsidRPr="00550B5D">
        <w:rPr>
          <w:rFonts w:cstheme="minorHAnsi"/>
          <w:color w:val="000000"/>
          <w:shd w:val="clear" w:color="auto" w:fill="FFFFFF"/>
        </w:rPr>
        <w:t>(Justice.gov 2021)</w:t>
      </w:r>
    </w:p>
    <w:p w:rsidR="00D07A05" w:rsidRDefault="00D07A05" w:rsidP="00D07A05">
      <w:pPr>
        <w:overflowPunct w:val="0"/>
        <w:autoSpaceDE w:val="0"/>
        <w:autoSpaceDN w:val="0"/>
        <w:adjustRightInd w:val="0"/>
        <w:spacing w:before="240" w:after="0" w:line="240" w:lineRule="auto"/>
        <w:textAlignment w:val="baseline"/>
        <w:rPr>
          <w:rFonts w:cstheme="minorHAnsi"/>
        </w:rPr>
      </w:pPr>
      <w:r w:rsidRPr="00550B5D">
        <w:rPr>
          <w:rFonts w:cstheme="minorHAnsi"/>
        </w:rPr>
        <w:t>For example, public perception is key when dealing with cases of a domestic violence nature.  The ‘real time’ decisions made by officers at a domestic related incident could change a victims life forever and could safeguard that victim avoiding further violence. On the other hand,  If a victim is dealt with badly, their views about the police would change and could result in them living in fear for the rest of their lives due to their experience and not wanting to phone the police for help. This in turn will put not only that victim at risk of further crime, but also children and other members of the public if the correct decisions are not made at that point.</w:t>
      </w:r>
      <w:r>
        <w:rPr>
          <w:rFonts w:cstheme="minorHAnsi"/>
        </w:rPr>
        <w:t xml:space="preserve"> </w:t>
      </w:r>
    </w:p>
    <w:p w:rsidR="00D07A05" w:rsidRPr="00D07A05" w:rsidRDefault="00D07A05" w:rsidP="00D07A05">
      <w:pPr>
        <w:overflowPunct w:val="0"/>
        <w:autoSpaceDE w:val="0"/>
        <w:autoSpaceDN w:val="0"/>
        <w:adjustRightInd w:val="0"/>
        <w:spacing w:before="240" w:after="0" w:line="240" w:lineRule="auto"/>
        <w:textAlignment w:val="baseline"/>
        <w:rPr>
          <w:rFonts w:cstheme="minorHAnsi"/>
        </w:rPr>
      </w:pPr>
      <w:r>
        <w:rPr>
          <w:rFonts w:cstheme="minorHAnsi"/>
        </w:rPr>
        <w:t>(1040 words)</w:t>
      </w:r>
    </w:p>
    <w:p w:rsidR="00D07A05" w:rsidRDefault="00D07A05" w:rsidP="00D07A0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07A05" w:rsidRDefault="00D07A05" w:rsidP="00D07A05">
      <w:pPr>
        <w:rPr>
          <w:rFonts w:ascii="Arial" w:eastAsia="Times New Roman" w:hAnsi="Arial" w:cs="Arial"/>
          <w:b/>
          <w:bCs/>
          <w:lang w:eastAsia="en-GB"/>
        </w:rPr>
      </w:pPr>
      <w:r>
        <w:rPr>
          <w:rFonts w:ascii="Arial" w:eastAsia="Times New Roman" w:hAnsi="Arial" w:cs="Arial"/>
          <w:b/>
          <w:bCs/>
          <w:lang w:eastAsia="en-GB"/>
        </w:rPr>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rsidR="00D07A05" w:rsidRPr="00E70F18" w:rsidRDefault="00D07A05" w:rsidP="00D07A05">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rsidR="00D07A05" w:rsidRPr="00550B5D" w:rsidRDefault="00D07A05" w:rsidP="00D07A05">
      <w:pPr>
        <w:rPr>
          <w:rFonts w:cstheme="minorHAnsi"/>
        </w:rPr>
      </w:pPr>
      <w:r w:rsidRPr="00550B5D">
        <w:rPr>
          <w:rFonts w:cstheme="minorHAnsi"/>
        </w:rPr>
        <w:t xml:space="preserve">In this essay, I am going to assess the impact of organisational justice on police agency. </w:t>
      </w:r>
    </w:p>
    <w:p w:rsidR="00D07A05" w:rsidRPr="00550B5D" w:rsidRDefault="00D07A05" w:rsidP="00D07A05">
      <w:pPr>
        <w:rPr>
          <w:rFonts w:cstheme="minorHAnsi"/>
        </w:rPr>
      </w:pPr>
      <w:r w:rsidRPr="00550B5D">
        <w:rPr>
          <w:rFonts w:cstheme="minorHAnsi"/>
        </w:rPr>
        <w:t xml:space="preserve">Greenberg (1987) introduced the concept of organizational justice with regard to how an employee judges the behaviour of the organization and the employee's resulting attitude and behaviour. </w:t>
      </w:r>
    </w:p>
    <w:p w:rsidR="00D07A05" w:rsidRPr="00550B5D" w:rsidRDefault="00D07A05" w:rsidP="00D07A05">
      <w:pPr>
        <w:rPr>
          <w:rFonts w:cstheme="minorHAnsi"/>
        </w:rPr>
      </w:pPr>
      <w:r w:rsidRPr="00550B5D">
        <w:rPr>
          <w:rFonts w:cstheme="minorHAnsi"/>
        </w:rPr>
        <w:t>Individuals react to actions and decisions made by organisations every day. Their perceptions of these decisions as fair or unfair can influence the individual's attitudes and behaviour. Fairness is often of central interest to organisations because the implications of perceptions of injustice can impact job attitudes and behaviours at work. Justice in organisations can include issues related to perceptions of fair pay, equal opportunities for promotion, and personnel selection procedures.</w:t>
      </w:r>
    </w:p>
    <w:p w:rsidR="00D07A05" w:rsidRPr="00550B5D" w:rsidRDefault="00D07A05" w:rsidP="00D07A05">
      <w:pPr>
        <w:spacing w:before="100" w:beforeAutospacing="1" w:after="100" w:afterAutospacing="1" w:line="240" w:lineRule="auto"/>
        <w:rPr>
          <w:rFonts w:eastAsia="Times New Roman" w:cstheme="minorHAnsi"/>
          <w:color w:val="333333"/>
          <w:lang w:eastAsia="en-GB"/>
        </w:rPr>
      </w:pPr>
      <w:r w:rsidRPr="00550B5D">
        <w:rPr>
          <w:rFonts w:cstheme="minorHAnsi"/>
        </w:rPr>
        <w:t xml:space="preserve">Organisational justice is more so important within the police force. One of the main roles of a police officer is </w:t>
      </w:r>
      <w:r w:rsidRPr="00550B5D">
        <w:rPr>
          <w:rFonts w:eastAsia="Times New Roman" w:cstheme="minorHAnsi"/>
          <w:color w:val="333333"/>
          <w:lang w:eastAsia="en-GB"/>
        </w:rPr>
        <w:t xml:space="preserve">bringing offenders to justice. (College of policing 2018) The ability of the police force to </w:t>
      </w:r>
      <w:r w:rsidRPr="00550B5D">
        <w:rPr>
          <w:rFonts w:eastAsia="Times New Roman" w:cstheme="minorHAnsi"/>
          <w:color w:val="333333"/>
          <w:lang w:eastAsia="en-GB"/>
        </w:rPr>
        <w:lastRenderedPageBreak/>
        <w:t xml:space="preserve">uphold justice within the organisation will determine how well justice and fairness is upheld in society. </w:t>
      </w:r>
    </w:p>
    <w:p w:rsidR="00D07A05" w:rsidRPr="00550B5D" w:rsidRDefault="00D07A05" w:rsidP="00D07A05">
      <w:pPr>
        <w:spacing w:before="100" w:beforeAutospacing="1" w:after="100" w:afterAutospacing="1" w:line="240" w:lineRule="auto"/>
        <w:rPr>
          <w:rFonts w:eastAsia="Times New Roman" w:cstheme="minorHAnsi"/>
          <w:color w:val="333333"/>
          <w:lang w:eastAsia="en-GB"/>
        </w:rPr>
      </w:pPr>
      <w:r w:rsidRPr="00550B5D">
        <w:rPr>
          <w:rFonts w:eastAsia="Times New Roman" w:cstheme="minorHAnsi"/>
          <w:color w:val="333333"/>
          <w:lang w:eastAsia="en-GB"/>
        </w:rPr>
        <w:t xml:space="preserve">There are three main components of organisational justice which are distributive, procedural, and interactional which all combined, are referred to as the equality principle.  (Greenberg, 1987).These components analyse how employees feel and how are treated by the higher members of the hierarchy, job opportunity, salary and how they see other employees being treated. </w:t>
      </w:r>
      <w:r w:rsidRPr="00550B5D">
        <w:rPr>
          <w:rFonts w:cstheme="minorHAnsi"/>
          <w:color w:val="000000"/>
          <w:shd w:val="clear" w:color="auto" w:fill="FFFFFF"/>
        </w:rPr>
        <w:t>(The benefits of organizational justice and practical ways how to improve it | CQ Net - Management skills for everyone, 2021)</w:t>
      </w:r>
    </w:p>
    <w:p w:rsidR="00D07A05" w:rsidRPr="00550B5D" w:rsidRDefault="00D07A05" w:rsidP="00D07A05">
      <w:pPr>
        <w:rPr>
          <w:rFonts w:cstheme="minorHAnsi"/>
        </w:rPr>
      </w:pPr>
      <w:r w:rsidRPr="00550B5D">
        <w:rPr>
          <w:rFonts w:cstheme="minorHAnsi"/>
        </w:rPr>
        <w:t>When working in a demanding working environment like the police force, team work is key.  Teamwork can increase safety when dealing with potentially dangerous individuals or scenarios, improve effectiveness, strengthen communication, boost morale, and make the outcomes more successful for the victims of crime.  Effective team work is vital in the creating of relationships with the members of public we serve. Without team work, confidence will be lost, and morale of the workforce will be lost.</w:t>
      </w:r>
      <w:r w:rsidRPr="00550B5D">
        <w:rPr>
          <w:rFonts w:cstheme="minorHAnsi"/>
        </w:rPr>
        <w:tab/>
      </w:r>
    </w:p>
    <w:p w:rsidR="00D07A05" w:rsidRPr="00550B5D" w:rsidRDefault="00D07A05" w:rsidP="00D07A05">
      <w:pPr>
        <w:rPr>
          <w:rFonts w:cstheme="minorHAnsi"/>
        </w:rPr>
      </w:pPr>
      <w:r w:rsidRPr="00550B5D">
        <w:rPr>
          <w:rFonts w:cstheme="minorHAnsi"/>
        </w:rPr>
        <w:t xml:space="preserve">Some jobs within the police force can be challenging and potentially stressful. Police officers and staff have little control over what they are going to come across on day to day basis. Often dealing with traumatic incidents which could potentially have a negative effect on that officer/ staff members wellbeing and mental or physical health. It is important that these issues are picked up by occupational health and tackled early on as this could have an effect on how that person deals with future incidents and their decision making. This could also be effected by shift working and not getting the work/ life balance correct. </w:t>
      </w:r>
    </w:p>
    <w:p w:rsidR="00D07A05" w:rsidRPr="00550B5D" w:rsidRDefault="00D07A05" w:rsidP="00D07A05">
      <w:pPr>
        <w:rPr>
          <w:rFonts w:cstheme="minorHAnsi"/>
          <w:color w:val="000000"/>
          <w:shd w:val="clear" w:color="auto" w:fill="FFFFFF"/>
        </w:rPr>
      </w:pPr>
      <w:r w:rsidRPr="00550B5D">
        <w:rPr>
          <w:rFonts w:cstheme="minorHAnsi"/>
          <w:color w:val="000000"/>
          <w:spacing w:val="3"/>
        </w:rPr>
        <w:t xml:space="preserve">Working in law enforcement can be life-threatening, and not just because of violent encounters. Researchers have linked policing careers to high rates of depression, PTSD, and substance abuse, along with physical ailments like sleeplessness, diabetes, and sudden cardiac death. Officers are more prone to attempt suicide than the general population, and more likely to kill themselves than get killed on duty. </w:t>
      </w:r>
      <w:r w:rsidRPr="00550B5D">
        <w:rPr>
          <w:rFonts w:cstheme="minorHAnsi"/>
          <w:color w:val="000000"/>
          <w:shd w:val="clear" w:color="auto" w:fill="FFFFFF"/>
        </w:rPr>
        <w:t>(Wilkinson, 2010)</w:t>
      </w:r>
    </w:p>
    <w:p w:rsidR="00D07A05" w:rsidRPr="00550B5D" w:rsidRDefault="00D07A05" w:rsidP="00D07A05">
      <w:pPr>
        <w:pStyle w:val="ListParagraph"/>
        <w:rPr>
          <w:rFonts w:cstheme="minorHAnsi"/>
          <w:color w:val="000000"/>
          <w:shd w:val="clear" w:color="auto" w:fill="FFFFFF"/>
        </w:rPr>
      </w:pPr>
    </w:p>
    <w:p w:rsidR="00D07A05" w:rsidRPr="00550B5D" w:rsidRDefault="00D07A05" w:rsidP="00D07A05">
      <w:pPr>
        <w:rPr>
          <w:rFonts w:cstheme="minorHAnsi"/>
          <w:color w:val="000000"/>
          <w:shd w:val="clear" w:color="auto" w:fill="FFFFFF"/>
        </w:rPr>
      </w:pPr>
      <w:r w:rsidRPr="00550B5D">
        <w:rPr>
          <w:rFonts w:cstheme="minorHAnsi"/>
        </w:rPr>
        <w:t>Response officers and staff form the largest group in policing and account for most sickness absence. In 2017, a police workforce report showed that there were 2,358 full-time officers on long-term sick, a further 4,426 on recuperative duties and 4,111 in adjusted/restricted duty posts (Home Office 2017).</w:t>
      </w:r>
    </w:p>
    <w:p w:rsidR="00D07A05" w:rsidRPr="00550B5D" w:rsidRDefault="00D07A05" w:rsidP="00D07A05">
      <w:pPr>
        <w:rPr>
          <w:rFonts w:cstheme="minorHAnsi"/>
          <w:color w:val="000000"/>
          <w:shd w:val="clear" w:color="auto" w:fill="FFFFFF"/>
        </w:rPr>
      </w:pPr>
      <w:r w:rsidRPr="00550B5D">
        <w:rPr>
          <w:rFonts w:cstheme="minorHAnsi"/>
          <w:color w:val="000000"/>
          <w:shd w:val="clear" w:color="auto" w:fill="FFFFFF"/>
        </w:rPr>
        <w:t>Organisational justice is important from the first step in to your career of policing, the recruitment process. In current times, the focus from police forces is to increase of black, Asian and minority ethnic (BAME)</w:t>
      </w:r>
      <w:r w:rsidRPr="00550B5D">
        <w:rPr>
          <w:rFonts w:cstheme="minorHAnsi"/>
        </w:rPr>
        <w:t xml:space="preserve"> </w:t>
      </w:r>
      <w:r w:rsidRPr="00550B5D">
        <w:rPr>
          <w:rFonts w:cstheme="minorHAnsi"/>
          <w:color w:val="000000"/>
          <w:shd w:val="clear" w:color="auto" w:fill="FFFFFF"/>
        </w:rPr>
        <w:t xml:space="preserve">and female representation in policing, acknowledging that 7% of all officers identify as BAME and women represent only about 30% of officers. (Home office 2019). It is vital that police forces aim to be a true representation of the people they serve. The recent George Floyd and the Black lives Matter movement is a reminder of why being a representative workforce, which is fair and equal, is important for organisational justice. </w:t>
      </w:r>
    </w:p>
    <w:p w:rsidR="00D07A05" w:rsidRPr="00550B5D" w:rsidRDefault="00D07A05" w:rsidP="00D07A05">
      <w:pPr>
        <w:rPr>
          <w:rFonts w:cstheme="minorHAnsi"/>
          <w:color w:val="000000"/>
          <w:shd w:val="clear" w:color="auto" w:fill="FFFFFF"/>
        </w:rPr>
      </w:pPr>
      <w:r w:rsidRPr="00550B5D">
        <w:rPr>
          <w:rFonts w:cstheme="minorHAnsi"/>
          <w:color w:val="000000"/>
          <w:shd w:val="clear" w:color="auto" w:fill="FFFFFF"/>
        </w:rPr>
        <w:t xml:space="preserve">The determination of creating a representative workforce came around after the Brixton Riots 1981 where there was a disproportionate and what was seen as racist discrimination towards black people by the abuse of the ‘stop and search’ power. </w:t>
      </w:r>
    </w:p>
    <w:p w:rsidR="00D07A05" w:rsidRPr="00550B5D" w:rsidRDefault="00D07A05" w:rsidP="00D07A05">
      <w:pPr>
        <w:rPr>
          <w:rFonts w:cstheme="minorHAnsi"/>
          <w:color w:val="000000"/>
          <w:shd w:val="clear" w:color="auto" w:fill="FFFFFF"/>
        </w:rPr>
      </w:pPr>
      <w:r w:rsidRPr="00550B5D">
        <w:rPr>
          <w:rFonts w:cstheme="minorHAnsi"/>
          <w:color w:val="000000"/>
          <w:shd w:val="clear" w:color="auto" w:fill="FFFFFF"/>
        </w:rPr>
        <w:t xml:space="preserve">Lord Scarman called for a new emphasis on community policing and said more people from ethnic minorities should be recruited to the force. </w:t>
      </w:r>
    </w:p>
    <w:p w:rsidR="00D07A05" w:rsidRPr="00550B5D" w:rsidRDefault="00D07A05" w:rsidP="00D07A05">
      <w:pPr>
        <w:rPr>
          <w:rFonts w:cstheme="minorHAnsi"/>
          <w:color w:val="000000"/>
          <w:shd w:val="clear" w:color="auto" w:fill="FFFFFF"/>
        </w:rPr>
      </w:pPr>
      <w:r w:rsidRPr="00550B5D">
        <w:rPr>
          <w:rFonts w:cstheme="minorHAnsi"/>
          <w:color w:val="000000"/>
          <w:shd w:val="clear" w:color="auto" w:fill="FFFFFF"/>
        </w:rPr>
        <w:lastRenderedPageBreak/>
        <w:t>He also advised the government to end racial disadvantage and tackle the disproportionately high level of unemployment among young black men - as high as 50% in Brixton. (BBC ON THIS DAY | 25 | 1981: Brixton riots report blames racial tension, 2021)</w:t>
      </w:r>
    </w:p>
    <w:p w:rsidR="00D07A05" w:rsidRPr="00550B5D" w:rsidRDefault="00D07A05" w:rsidP="00D07A05">
      <w:pPr>
        <w:rPr>
          <w:rFonts w:cstheme="minorHAnsi"/>
          <w:color w:val="000000"/>
          <w:shd w:val="clear" w:color="auto" w:fill="FFFFFF"/>
        </w:rPr>
      </w:pPr>
      <w:r w:rsidRPr="00550B5D">
        <w:rPr>
          <w:rFonts w:cstheme="minorHAnsi"/>
          <w:color w:val="000000"/>
          <w:shd w:val="clear" w:color="auto" w:fill="FFFFFF"/>
        </w:rPr>
        <w:t xml:space="preserve">I have now been a serving police officer for nearly a year and half. During this time I have felt I have been treated fairly and in line with the code of ethics. As a student officer within my probation, I have had to deal with the difficulties of learning the number of legislations and putting what I have learned in training in to practice. I have also had to adapt to the shift pattern required to carry out the role as a police officer which can cause stress. I have found that building positive relationships with team members creates a better working environment to deal with the kind of things officers have to deal with. </w:t>
      </w:r>
    </w:p>
    <w:p w:rsidR="00D07A05" w:rsidRPr="00550B5D" w:rsidRDefault="00D07A05" w:rsidP="00D07A05">
      <w:pPr>
        <w:rPr>
          <w:rFonts w:cstheme="minorHAnsi"/>
          <w:color w:val="000000"/>
          <w:shd w:val="clear" w:color="auto" w:fill="FFFFFF"/>
        </w:rPr>
      </w:pPr>
      <w:r w:rsidRPr="00550B5D">
        <w:rPr>
          <w:rFonts w:cstheme="minorHAnsi"/>
          <w:color w:val="000000"/>
          <w:shd w:val="clear" w:color="auto" w:fill="FFFFFF"/>
        </w:rPr>
        <w:t xml:space="preserve">As a police officer, I have been subject to a referral to PSD after a decision I have made. During this process I feel I have been treated fairly. I have been kept up to date and where there were learning outcomes this has been carried out. I feel as a police officer that is young in service, this can be quite daunting and can be seen as injustice but I feel accountability is key and I was supported by not only my team but supervisors to learn and educate myself on the topic to ensure the same mistake does not happen again. </w:t>
      </w:r>
    </w:p>
    <w:p w:rsidR="00D07A05" w:rsidRPr="00D07A05" w:rsidRDefault="00D07A05" w:rsidP="00D07A05">
      <w:pPr>
        <w:overflowPunct w:val="0"/>
        <w:autoSpaceDE w:val="0"/>
        <w:autoSpaceDN w:val="0"/>
        <w:adjustRightInd w:val="0"/>
        <w:spacing w:before="240" w:after="0" w:line="240" w:lineRule="auto"/>
        <w:textAlignment w:val="baseline"/>
        <w:rPr>
          <w:rFonts w:eastAsia="Times New Roman" w:cstheme="minorHAnsi"/>
          <w:iCs/>
          <w:lang w:eastAsia="en-GB"/>
        </w:rPr>
      </w:pPr>
      <w:r>
        <w:rPr>
          <w:rFonts w:eastAsia="Times New Roman" w:cstheme="minorHAnsi"/>
          <w:iCs/>
          <w:lang w:eastAsia="en-GB"/>
        </w:rPr>
        <w:t>(</w:t>
      </w:r>
      <w:r w:rsidRPr="00D07A05">
        <w:rPr>
          <w:rFonts w:eastAsia="Times New Roman" w:cstheme="minorHAnsi"/>
          <w:iCs/>
          <w:lang w:eastAsia="en-GB"/>
        </w:rPr>
        <w:t>958 words</w:t>
      </w:r>
      <w:r>
        <w:rPr>
          <w:rFonts w:eastAsia="Times New Roman" w:cstheme="minorHAnsi"/>
          <w:iCs/>
          <w:lang w:eastAsia="en-GB"/>
        </w:rPr>
        <w:t>)</w:t>
      </w:r>
      <w:r w:rsidRPr="00D07A05">
        <w:rPr>
          <w:rFonts w:eastAsia="Times New Roman" w:cstheme="minorHAnsi"/>
          <w:iCs/>
          <w:lang w:eastAsia="en-GB"/>
        </w:rPr>
        <w:t xml:space="preserve"> </w:t>
      </w:r>
    </w:p>
    <w:p w:rsidR="00D07A05" w:rsidRDefault="00D07A05" w:rsidP="00D07A05">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rsidR="00D07A05" w:rsidRPr="00BC461A" w:rsidRDefault="00D07A05" w:rsidP="00D07A05">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rsidR="00487E30" w:rsidRDefault="00487E30"/>
    <w:p w:rsidR="00D07A05" w:rsidRPr="00D07A05" w:rsidRDefault="00D07A05" w:rsidP="00D07A05">
      <w:pPr>
        <w:rPr>
          <w:rFonts w:cstheme="minorHAnsi"/>
        </w:rPr>
      </w:pPr>
      <w:r w:rsidRPr="00D07A05">
        <w:rPr>
          <w:rFonts w:cstheme="minorHAnsi"/>
        </w:rPr>
        <w:t xml:space="preserve">In this essay I will be analysing the links between serious and organised crime and public protection issues. </w:t>
      </w:r>
    </w:p>
    <w:p w:rsidR="00D07A05" w:rsidRPr="00D07A05" w:rsidRDefault="00D07A05" w:rsidP="00D07A05">
      <w:pPr>
        <w:rPr>
          <w:rFonts w:cstheme="minorHAnsi"/>
          <w:shd w:val="clear" w:color="auto" w:fill="FFFFFF"/>
        </w:rPr>
      </w:pPr>
      <w:r w:rsidRPr="00D07A05">
        <w:rPr>
          <w:rFonts w:cstheme="minorHAnsi"/>
          <w:shd w:val="clear" w:color="auto" w:fill="FFFFFF"/>
        </w:rPr>
        <w:t>Organised Crime is defined as planned and co-ordinated criminal behaviour and conduct by people working together on a continuing basis. Their motivation is often, but not always, financial gain. Organised crime in this and other countries recognises neither national borders nor national interests. (CPS.GOV 2021)</w:t>
      </w:r>
    </w:p>
    <w:p w:rsidR="00D07A05" w:rsidRPr="00D07A05" w:rsidRDefault="00D07A05" w:rsidP="00D07A05">
      <w:pPr>
        <w:rPr>
          <w:rFonts w:cstheme="minorHAnsi"/>
          <w:shd w:val="clear" w:color="auto" w:fill="FFFFFF"/>
        </w:rPr>
      </w:pPr>
      <w:r w:rsidRPr="00D07A05">
        <w:rPr>
          <w:rFonts w:cstheme="minorHAnsi"/>
          <w:shd w:val="clear" w:color="auto" w:fill="FFFFFF"/>
        </w:rPr>
        <w:t>Organised crime groups are currently operating all over the world, the types of criminal activities include class A drug dealing, child criminal/ sexual exploitation, cyber-crime, the use of weapons and violence and human trafficking.  There are currently 4,500+ identified organised crime groups operating in the UK. The government estimated that the annual social and economic cost of</w:t>
      </w:r>
    </w:p>
    <w:p w:rsidR="00D07A05" w:rsidRPr="00D07A05" w:rsidRDefault="00D07A05" w:rsidP="00D07A05">
      <w:pPr>
        <w:rPr>
          <w:rFonts w:cstheme="minorHAnsi"/>
          <w:shd w:val="clear" w:color="auto" w:fill="FFFFFF"/>
        </w:rPr>
      </w:pPr>
      <w:r w:rsidRPr="00D07A05">
        <w:rPr>
          <w:rFonts w:cstheme="minorHAnsi"/>
          <w:shd w:val="clear" w:color="auto" w:fill="FFFFFF"/>
        </w:rPr>
        <w:t>serious and organised crime was £37 billion in 2015-16. This included a cost of £20 billion</w:t>
      </w:r>
    </w:p>
    <w:p w:rsidR="00D07A05" w:rsidRPr="00D07A05" w:rsidRDefault="00D07A05" w:rsidP="00D07A05">
      <w:pPr>
        <w:rPr>
          <w:rFonts w:cstheme="minorHAnsi"/>
          <w:shd w:val="clear" w:color="auto" w:fill="FFFFFF"/>
        </w:rPr>
      </w:pPr>
      <w:r w:rsidRPr="00D07A05">
        <w:rPr>
          <w:rFonts w:cstheme="minorHAnsi"/>
          <w:shd w:val="clear" w:color="auto" w:fill="FFFFFF"/>
        </w:rPr>
        <w:t>resulting from drugs crimes, including from drug-related deaths and hospital treatments,</w:t>
      </w:r>
    </w:p>
    <w:p w:rsidR="00D07A05" w:rsidRPr="00D07A05" w:rsidRDefault="00D07A05" w:rsidP="00D07A05">
      <w:pPr>
        <w:rPr>
          <w:rFonts w:cstheme="minorHAnsi"/>
          <w:shd w:val="clear" w:color="auto" w:fill="FFFFFF"/>
        </w:rPr>
      </w:pPr>
      <w:r w:rsidRPr="00D07A05">
        <w:rPr>
          <w:rFonts w:cstheme="minorHAnsi"/>
          <w:shd w:val="clear" w:color="auto" w:fill="FFFFFF"/>
        </w:rPr>
        <w:t xml:space="preserve">and a cost of £8 billion from economic crime. (National Audit office, 2021). </w:t>
      </w:r>
    </w:p>
    <w:p w:rsidR="00D07A05" w:rsidRPr="00D07A05" w:rsidRDefault="00D07A05" w:rsidP="00D07A05">
      <w:pPr>
        <w:rPr>
          <w:rFonts w:cstheme="minorHAnsi"/>
          <w:shd w:val="clear" w:color="auto" w:fill="FFFFFF"/>
        </w:rPr>
      </w:pPr>
    </w:p>
    <w:p w:rsidR="00D07A05" w:rsidRPr="00D07A05" w:rsidRDefault="00D07A05" w:rsidP="00D07A05">
      <w:pPr>
        <w:rPr>
          <w:rFonts w:cstheme="minorHAnsi"/>
          <w:shd w:val="clear" w:color="auto" w:fill="FFFFFF"/>
        </w:rPr>
      </w:pPr>
      <w:r w:rsidRPr="00D07A05">
        <w:rPr>
          <w:rFonts w:cstheme="minorHAnsi"/>
          <w:shd w:val="clear" w:color="auto" w:fill="FFFFFF"/>
        </w:rPr>
        <w:t xml:space="preserve">These groups use violence and intimidation tactics and always pray on the vulnerable members of society which are often children and young adults often with mental health or addiction problems. Protecting the vulnerable from serious and organised crime is very difficult, as the amount of gangs and people getting involved in these types of activities is growing rapidly year on year. </w:t>
      </w:r>
    </w:p>
    <w:p w:rsidR="00D07A05" w:rsidRPr="00D07A05" w:rsidRDefault="00D07A05" w:rsidP="00D07A05">
      <w:pPr>
        <w:rPr>
          <w:rFonts w:cstheme="minorHAnsi"/>
          <w:shd w:val="clear" w:color="auto" w:fill="FFFFFF"/>
        </w:rPr>
      </w:pPr>
      <w:r w:rsidRPr="00D07A05">
        <w:rPr>
          <w:rFonts w:cstheme="minorHAnsi"/>
          <w:shd w:val="clear" w:color="auto" w:fill="FFFFFF"/>
        </w:rPr>
        <w:lastRenderedPageBreak/>
        <w:t>Children displaying vulnerabilities such as poverty, looked after status, family breakdowns, frequent missing person episodes, behavioural and developmental disorders are frequently targeted as they attract to the sense of belonging and the structure they have been missing growing up.</w:t>
      </w:r>
    </w:p>
    <w:p w:rsidR="00D07A05" w:rsidRPr="00D07A05" w:rsidRDefault="00D07A05" w:rsidP="00D07A05">
      <w:pPr>
        <w:rPr>
          <w:rFonts w:cstheme="minorHAnsi"/>
          <w:shd w:val="clear" w:color="auto" w:fill="FFFFFF"/>
        </w:rPr>
      </w:pPr>
      <w:r w:rsidRPr="00D07A05">
        <w:rPr>
          <w:rFonts w:cstheme="minorHAnsi"/>
          <w:shd w:val="clear" w:color="auto" w:fill="FFFFFF"/>
        </w:rPr>
        <w:t xml:space="preserve">Tackling county lines remains extremely difficult not only for the police but for other partner agencies such as social services as the criminals arranging the criminal activity rarely carry out the actions themselves, getting the vulnerable children and adults to do all the ‘running’ to detach the main drug dealers from the risk of getting exposed.  </w:t>
      </w:r>
    </w:p>
    <w:p w:rsidR="00D07A05" w:rsidRPr="00D07A05" w:rsidRDefault="00D07A05" w:rsidP="00D07A05">
      <w:pPr>
        <w:rPr>
          <w:rFonts w:cstheme="minorHAnsi"/>
          <w:shd w:val="clear" w:color="auto" w:fill="FFFFFF"/>
        </w:rPr>
      </w:pPr>
      <w:r w:rsidRPr="00D07A05">
        <w:rPr>
          <w:rFonts w:cstheme="minorHAnsi"/>
          <w:shd w:val="clear" w:color="auto" w:fill="FFFFFF"/>
        </w:rPr>
        <w:t xml:space="preserve">‘County Lines’ is a term used for organised illegal drug-dealing networks, usually controlled by a person using a single telephone number or ‘deal line’ usually operating from major cities and distributing illegal drugs across the country via ‘runners’. </w:t>
      </w:r>
    </w:p>
    <w:p w:rsidR="00D07A05" w:rsidRPr="00D07A05" w:rsidRDefault="00D07A05" w:rsidP="00D07A05">
      <w:pPr>
        <w:rPr>
          <w:rFonts w:cstheme="minorHAnsi"/>
          <w:shd w:val="clear" w:color="auto" w:fill="FFFFFF"/>
        </w:rPr>
      </w:pPr>
      <w:r w:rsidRPr="00D07A05">
        <w:rPr>
          <w:rFonts w:cstheme="minorHAnsi"/>
          <w:shd w:val="clear" w:color="auto" w:fill="FFFFFF"/>
        </w:rPr>
        <w:t>Criminal gangs establish a base in a particular location, sometimes by taking over the homes of local vulnerable adults by force or coercion in a practice referred to as ‘cuckooing’. They then target vulnerable local children and adults to become involved in selling drugs through a process of grooming. Once someone is involved with a criminal gang, it becomes difficult for them to escape.</w:t>
      </w:r>
    </w:p>
    <w:p w:rsidR="00D07A05" w:rsidRPr="00D07A05" w:rsidRDefault="00D07A05" w:rsidP="00D07A05">
      <w:pPr>
        <w:rPr>
          <w:rFonts w:cstheme="minorHAnsi"/>
          <w:shd w:val="clear" w:color="auto" w:fill="FFFFFF"/>
        </w:rPr>
      </w:pPr>
      <w:r w:rsidRPr="00D07A05">
        <w:rPr>
          <w:rFonts w:cstheme="minorHAnsi"/>
          <w:shd w:val="clear" w:color="auto" w:fill="FFFFFF"/>
        </w:rPr>
        <w:t xml:space="preserve">Victims of exploitation via county lines are at risk of falling in to the ‘gang culture’ where there is a strong link between county lines and knife and gun crime and child sexual exploitation. The gangs that operate the lines often put the runners in fear of violence often involving firearms and knives and threats towards family members. Particularly when the victim tries to leave the offending network which the victims are too scared to report and carry on with the criminal activity as they are coerced in to doing so. </w:t>
      </w:r>
    </w:p>
    <w:p w:rsidR="00D07A05" w:rsidRPr="00D07A05" w:rsidRDefault="00D07A05" w:rsidP="00D07A05">
      <w:pPr>
        <w:rPr>
          <w:rFonts w:cstheme="minorHAnsi"/>
          <w:shd w:val="clear" w:color="auto" w:fill="FFFFFF"/>
        </w:rPr>
      </w:pPr>
      <w:r w:rsidRPr="00D07A05">
        <w:rPr>
          <w:rFonts w:cstheme="minorHAnsi"/>
          <w:shd w:val="clear" w:color="auto" w:fill="FFFFFF"/>
        </w:rPr>
        <w:t>Offenders recruit victims by initially offering payments and buying them gifts that they would not be able to purchase themselves.  Female victims are often abused sexually as a method of control. (National Crime Agency)</w:t>
      </w:r>
    </w:p>
    <w:p w:rsidR="00D07A05" w:rsidRPr="00D07A05" w:rsidRDefault="00D07A05" w:rsidP="00D07A05">
      <w:pPr>
        <w:rPr>
          <w:rFonts w:cstheme="minorHAnsi"/>
          <w:shd w:val="clear" w:color="auto" w:fill="FFFFFF"/>
        </w:rPr>
      </w:pPr>
      <w:r w:rsidRPr="00D07A05">
        <w:rPr>
          <w:rFonts w:cstheme="minorHAnsi"/>
          <w:shd w:val="clear" w:color="auto" w:fill="FFFFFF"/>
        </w:rPr>
        <w:t>Cuckooing is a practice where people take over a person’s home and use the property to facilitate exploitation. (Oxford Dictionary)</w:t>
      </w:r>
    </w:p>
    <w:p w:rsidR="00D07A05" w:rsidRPr="00D07A05" w:rsidRDefault="00D07A05" w:rsidP="00D07A05">
      <w:pPr>
        <w:rPr>
          <w:rFonts w:cstheme="minorHAnsi"/>
          <w:shd w:val="clear" w:color="auto" w:fill="FFFFFF"/>
        </w:rPr>
      </w:pPr>
      <w:r w:rsidRPr="00D07A05">
        <w:rPr>
          <w:rFonts w:cstheme="minorHAnsi"/>
          <w:shd w:val="clear" w:color="auto" w:fill="FFFFFF"/>
        </w:rPr>
        <w:t xml:space="preserve">Organised crime groups often use cuckooing to store, cut and bag drugs and often children and vulnerable adults are forced to move to these addresses to carry out criminal activity where they have no access to food, healthcare and are living in poor conditions which causes many health issues. </w:t>
      </w:r>
    </w:p>
    <w:p w:rsidR="00D07A05" w:rsidRPr="00D07A05" w:rsidRDefault="00D07A05" w:rsidP="00D07A05">
      <w:pPr>
        <w:rPr>
          <w:rFonts w:cstheme="minorHAnsi"/>
          <w:shd w:val="clear" w:color="auto" w:fill="FFFFFF"/>
        </w:rPr>
      </w:pPr>
      <w:r w:rsidRPr="00D07A05">
        <w:rPr>
          <w:rFonts w:cstheme="minorHAnsi"/>
          <w:shd w:val="clear" w:color="auto" w:fill="FFFFFF"/>
        </w:rPr>
        <w:t xml:space="preserve">As well as being used to transport drugs, county lines gangs may sexually abuse and exploit children of any gender (National Crime Agency, 2019). </w:t>
      </w:r>
    </w:p>
    <w:p w:rsidR="00D07A05" w:rsidRPr="00D07A05" w:rsidRDefault="00D07A05" w:rsidP="00D07A05">
      <w:pPr>
        <w:rPr>
          <w:rFonts w:cstheme="minorHAnsi"/>
          <w:shd w:val="clear" w:color="auto" w:fill="FFFFFF"/>
        </w:rPr>
      </w:pPr>
      <w:r w:rsidRPr="00D07A05">
        <w:rPr>
          <w:rFonts w:cstheme="minorHAnsi"/>
          <w:shd w:val="clear" w:color="auto" w:fill="FFFFFF"/>
        </w:rPr>
        <w:t>Child sexual exploitation (CSE) Is when a child or young person is exploited by being given things such as drugs, gifts, money, affection in exchange of performing sexual activities. Children and young people are often tricked into believing they're in a loving and consensual relationship. This is called grooming. They may trust their abuser and not understand that they're being abused. (NSPCC)</w:t>
      </w:r>
    </w:p>
    <w:p w:rsidR="00D07A05" w:rsidRPr="00D07A05" w:rsidRDefault="00D07A05" w:rsidP="00D07A05">
      <w:pPr>
        <w:rPr>
          <w:rFonts w:cstheme="minorHAnsi"/>
          <w:shd w:val="clear" w:color="auto" w:fill="FFFFFF"/>
        </w:rPr>
      </w:pPr>
      <w:r w:rsidRPr="00D07A05">
        <w:rPr>
          <w:rFonts w:cstheme="minorHAnsi"/>
          <w:shd w:val="clear" w:color="auto" w:fill="FFFFFF"/>
        </w:rPr>
        <w:t xml:space="preserve">CSE has many negative effects on children which include the risk of them dropping out of education resulting in unemployment in their future life, taking part in criminal activities and involved in drug and alcohol abuse resulting in homelessness and possibly a decline in their mental health and physical health. </w:t>
      </w:r>
    </w:p>
    <w:p w:rsidR="00D07A05" w:rsidRPr="00D07A05" w:rsidRDefault="00D07A05" w:rsidP="00D07A05">
      <w:pPr>
        <w:rPr>
          <w:rFonts w:cstheme="minorHAnsi"/>
          <w:shd w:val="clear" w:color="auto" w:fill="FFFFFF"/>
        </w:rPr>
      </w:pPr>
      <w:r w:rsidRPr="00D07A05">
        <w:rPr>
          <w:rFonts w:cstheme="minorHAnsi"/>
          <w:shd w:val="clear" w:color="auto" w:fill="FFFFFF"/>
        </w:rPr>
        <w:t xml:space="preserve">Children and young people are often too scared to discuss sexual exploitation with a family member or even the police though the fear of not being believed, many children may feel embarrassed and </w:t>
      </w:r>
      <w:r w:rsidRPr="00D07A05">
        <w:rPr>
          <w:rFonts w:cstheme="minorHAnsi"/>
          <w:shd w:val="clear" w:color="auto" w:fill="FFFFFF"/>
        </w:rPr>
        <w:lastRenderedPageBreak/>
        <w:t xml:space="preserve">other children essentially live in fear and believe that if they disclose to any agency about the sexual exploitation then physical harm will come to them or their family. </w:t>
      </w:r>
    </w:p>
    <w:p w:rsidR="00D07A05" w:rsidRPr="00D07A05" w:rsidRDefault="00D07A05" w:rsidP="00D07A05">
      <w:pPr>
        <w:rPr>
          <w:rFonts w:cstheme="minorHAnsi"/>
          <w:shd w:val="clear" w:color="auto" w:fill="FFFFFF"/>
        </w:rPr>
      </w:pPr>
      <w:r w:rsidRPr="00D07A05">
        <w:rPr>
          <w:rFonts w:cstheme="minorHAnsi"/>
          <w:shd w:val="clear" w:color="auto" w:fill="FFFFFF"/>
        </w:rPr>
        <w:t>A multi-agency response is needed to tackle county lines and protect any children involved from further exploitation. This should include participation from local authority children’s social care, the local authority community safety team, schools, police and youth offending teams.(nspcc 21)</w:t>
      </w:r>
    </w:p>
    <w:p w:rsidR="00D07A05" w:rsidRPr="00D07A05" w:rsidRDefault="00D07A05" w:rsidP="00D07A05">
      <w:pPr>
        <w:rPr>
          <w:rFonts w:cstheme="minorHAnsi"/>
          <w:shd w:val="clear" w:color="auto" w:fill="FFFFFF"/>
        </w:rPr>
      </w:pPr>
      <w:r w:rsidRPr="00D07A05">
        <w:rPr>
          <w:rFonts w:cstheme="minorHAnsi"/>
          <w:shd w:val="clear" w:color="auto" w:fill="FFFFFF"/>
        </w:rPr>
        <w:t xml:space="preserve">To tackle the impact of serious organised crime on vulnerable people, prevention is key. </w:t>
      </w:r>
    </w:p>
    <w:p w:rsidR="00D07A05" w:rsidRPr="00D07A05" w:rsidRDefault="00D07A05" w:rsidP="00D07A05">
      <w:pPr>
        <w:rPr>
          <w:rFonts w:cstheme="minorHAnsi"/>
          <w:shd w:val="clear" w:color="auto" w:fill="FCFCFC"/>
        </w:rPr>
      </w:pPr>
      <w:r w:rsidRPr="00D07A05">
        <w:rPr>
          <w:rFonts w:cstheme="minorHAnsi"/>
          <w:shd w:val="clear" w:color="auto" w:fill="FFFFFF"/>
        </w:rPr>
        <w:t>Schools and education settings should help raise awareness of the impact and how children and young people are targeted by gangs, the tactics used by the individuals and the consequences of ending up living a life of crime. An arrangement used by the police, probation service, and prison service is the Multi-agency public protection arrangements which is used to</w:t>
      </w:r>
      <w:r w:rsidRPr="00D07A05">
        <w:rPr>
          <w:rFonts w:cstheme="minorHAnsi"/>
          <w:shd w:val="clear" w:color="auto" w:fill="FCFCFC"/>
        </w:rPr>
        <w:t xml:space="preserve"> manage the risks posed by violent and sexual offenders living in the community in order to protect the public. </w:t>
      </w:r>
    </w:p>
    <w:p w:rsidR="00D07A05" w:rsidRPr="00D07A05" w:rsidRDefault="00D07A05" w:rsidP="00D07A05">
      <w:pPr>
        <w:rPr>
          <w:rFonts w:cstheme="minorHAnsi"/>
          <w:shd w:val="clear" w:color="auto" w:fill="FFFFFF"/>
        </w:rPr>
      </w:pPr>
      <w:r w:rsidRPr="00D07A05">
        <w:rPr>
          <w:rFonts w:cstheme="minorHAnsi"/>
          <w:shd w:val="clear" w:color="auto" w:fill="FCFCFC"/>
        </w:rPr>
        <w:t>A multi agency approach to dealing with organised crime is vital for the protection of vulnerable members of the community who cannot protect themselves.</w:t>
      </w:r>
    </w:p>
    <w:p w:rsidR="00D07A05" w:rsidRDefault="00D07A05">
      <w:r w:rsidRPr="00D07A05">
        <w:t>(966 words)</w:t>
      </w:r>
    </w:p>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p w:rsidR="00D07A05" w:rsidRDefault="00D07A05">
      <w:r>
        <w:lastRenderedPageBreak/>
        <w:t xml:space="preserve">BIBLIOGRAPHY </w:t>
      </w:r>
    </w:p>
    <w:p w:rsidR="00D07A05" w:rsidRDefault="00D07A05" w:rsidP="00D07A05"/>
    <w:p w:rsidR="00D07A05" w:rsidRDefault="00D07A05" w:rsidP="00D07A05">
      <w:r>
        <w:t>Lentz, S. and Chaires, R., 2007. The invention of Peel's principles: A study of policing ‘textbook’ history. Journal of Criminal Justice, 35(1), pp.69-79.</w:t>
      </w:r>
    </w:p>
    <w:p w:rsidR="00D07A05" w:rsidRDefault="00D07A05" w:rsidP="00D07A05"/>
    <w:p w:rsidR="00D07A05" w:rsidRDefault="00D07A05" w:rsidP="00D07A05">
      <w:hyperlink r:id="rId6" w:history="1">
        <w:r>
          <w:rPr>
            <w:rStyle w:val="Hyperlink"/>
          </w:rPr>
          <w:t>Independent Office for Police Conduct</w:t>
        </w:r>
      </w:hyperlink>
      <w:r>
        <w:t xml:space="preserve"> (policeconduct.gov.uk) 2021</w:t>
      </w:r>
    </w:p>
    <w:p w:rsidR="00D07A05" w:rsidRDefault="00D07A05" w:rsidP="00D07A05"/>
    <w:p w:rsidR="00D07A05" w:rsidRDefault="00D07A05" w:rsidP="00D07A05">
      <w:hyperlink r:id="rId7" w:history="1">
        <w:r>
          <w:rPr>
            <w:rStyle w:val="Hyperlink"/>
          </w:rPr>
          <w:t>HMICFRS - Home (justiceinspectorates.gov.uk)</w:t>
        </w:r>
      </w:hyperlink>
      <w:r>
        <w:t xml:space="preserve"> 2021</w:t>
      </w:r>
    </w:p>
    <w:p w:rsidR="00D07A05" w:rsidRDefault="00D07A05" w:rsidP="00D07A05"/>
    <w:p w:rsidR="00D07A05" w:rsidRDefault="00D07A05" w:rsidP="00D07A05">
      <w:hyperlink r:id="rId8" w:history="1">
        <w:r>
          <w:rPr>
            <w:rStyle w:val="Hyperlink"/>
          </w:rPr>
          <w:t>Introduction (college.police.uk)</w:t>
        </w:r>
      </w:hyperlink>
      <w:r>
        <w:t xml:space="preserve"> 2021</w:t>
      </w:r>
    </w:p>
    <w:p w:rsidR="00D07A05" w:rsidRDefault="00D07A05" w:rsidP="00D07A05"/>
    <w:p w:rsidR="00D07A05" w:rsidRPr="00D07A05" w:rsidRDefault="00D07A05" w:rsidP="00D07A05">
      <w:hyperlink r:id="rId9" w:history="1">
        <w:r w:rsidRPr="00D07A05">
          <w:rPr>
            <w:rStyle w:val="Hyperlink"/>
            <w:color w:val="auto"/>
            <w:u w:val="none"/>
          </w:rPr>
          <w:t>Mindful Policing: The Future of Force - M</w:t>
        </w:r>
        <w:r w:rsidRPr="00D07A05">
          <w:rPr>
            <w:rStyle w:val="Hyperlink"/>
            <w:color w:val="auto"/>
            <w:u w:val="none"/>
          </w:rPr>
          <w:t>i</w:t>
        </w:r>
        <w:r w:rsidRPr="00D07A05">
          <w:rPr>
            <w:rStyle w:val="Hyperlink"/>
            <w:color w:val="auto"/>
            <w:u w:val="none"/>
          </w:rPr>
          <w:t>ndful</w:t>
        </w:r>
      </w:hyperlink>
      <w:r w:rsidRPr="00D07A05">
        <w:t xml:space="preserve">  - </w:t>
      </w:r>
      <w:hyperlink r:id="rId10" w:history="1">
        <w:r w:rsidRPr="00D07A05">
          <w:rPr>
            <w:rStyle w:val="Hyperlink"/>
            <w:color w:val="auto"/>
            <w:u w:val="none"/>
          </w:rPr>
          <w:t>https://www.mindful.org/mindful-policing-the-future-of-force/</w:t>
        </w:r>
      </w:hyperlink>
      <w:r w:rsidRPr="00D07A05">
        <w:t xml:space="preserve"> (2021)</w:t>
      </w:r>
    </w:p>
    <w:p w:rsidR="00D07A05" w:rsidRDefault="00D07A05" w:rsidP="00D07A05"/>
    <w:p w:rsidR="00D07A05" w:rsidRDefault="00D07A05" w:rsidP="00D07A05">
      <w:hyperlink r:id="rId11" w:history="1">
        <w:r>
          <w:rPr>
            <w:rStyle w:val="Hyperlink"/>
          </w:rPr>
          <w:t>Responding_to_trauma_in_policing_eVersion150218.pdf (oscarkilo.org.uk)</w:t>
        </w:r>
      </w:hyperlink>
      <w:r>
        <w:t xml:space="preserve"> 2021</w:t>
      </w:r>
    </w:p>
    <w:p w:rsidR="00D07A05" w:rsidRDefault="00D07A05" w:rsidP="00D07A05"/>
    <w:p w:rsidR="00D07A05" w:rsidRDefault="00D07A05" w:rsidP="00D07A05">
      <w:hyperlink r:id="rId12" w:history="1">
        <w:r>
          <w:rPr>
            <w:rStyle w:val="Hyperlink"/>
          </w:rPr>
          <w:t>Organised Crime - Strategy | The Crown Prosecution Service (cps.gov.uk)</w:t>
        </w:r>
      </w:hyperlink>
      <w:r>
        <w:t xml:space="preserve"> 2021</w:t>
      </w:r>
    </w:p>
    <w:p w:rsidR="00D07A05" w:rsidRDefault="00D07A05" w:rsidP="00D07A05"/>
    <w:p w:rsidR="00D07A05" w:rsidRDefault="00D07A05" w:rsidP="00D07A05">
      <w:hyperlink r:id="rId13" w:history="1">
        <w:r>
          <w:rPr>
            <w:rStyle w:val="Hyperlink"/>
          </w:rPr>
          <w:t>Tackling serious and organised crime - National Audit Offic</w:t>
        </w:r>
        <w:r>
          <w:rPr>
            <w:rStyle w:val="Hyperlink"/>
          </w:rPr>
          <w:t>e</w:t>
        </w:r>
        <w:r>
          <w:rPr>
            <w:rStyle w:val="Hyperlink"/>
          </w:rPr>
          <w:t xml:space="preserve"> (NAO) Report</w:t>
        </w:r>
      </w:hyperlink>
      <w:r>
        <w:t xml:space="preserve"> -</w:t>
      </w:r>
      <w:r w:rsidRPr="00D07A05">
        <w:t>https://www.nao.org.uk/report/serious-and-organised-crime/</w:t>
      </w:r>
      <w:r>
        <w:t xml:space="preserve"> 2021</w:t>
      </w:r>
    </w:p>
    <w:p w:rsidR="00D07A05" w:rsidRDefault="00D07A05" w:rsidP="00D07A05"/>
    <w:p w:rsidR="00D07A05" w:rsidRDefault="00D07A05" w:rsidP="00D07A05">
      <w:hyperlink r:id="rId14" w:history="1">
        <w:r>
          <w:rPr>
            <w:rStyle w:val="Hyperlink"/>
          </w:rPr>
          <w:t>Child sexual abuse and exploitation - Nati</w:t>
        </w:r>
        <w:r>
          <w:rPr>
            <w:rStyle w:val="Hyperlink"/>
          </w:rPr>
          <w:t>o</w:t>
        </w:r>
        <w:r>
          <w:rPr>
            <w:rStyle w:val="Hyperlink"/>
          </w:rPr>
          <w:t>nal Crime Agency</w:t>
        </w:r>
      </w:hyperlink>
      <w:r>
        <w:t xml:space="preserve"> –</w:t>
      </w:r>
    </w:p>
    <w:p w:rsidR="00D07A05" w:rsidRDefault="00D07A05" w:rsidP="00D07A05">
      <w:pPr>
        <w:rPr>
          <w:rFonts w:eastAsiaTheme="minorEastAsia"/>
          <w:noProof/>
          <w:color w:val="1F497D"/>
          <w:lang w:eastAsia="en-GB"/>
        </w:rPr>
      </w:pPr>
      <w:r>
        <w:rPr>
          <w:rFonts w:eastAsiaTheme="minorEastAsia"/>
          <w:noProof/>
          <w:color w:val="1F497D"/>
          <w:lang w:eastAsia="en-GB"/>
        </w:rPr>
        <w:t>https://nationalcrimeagency.gov.uk/what-we-do/crime-threats/child-sexual-abuse-and-exploitation</w:t>
      </w:r>
    </w:p>
    <w:p w:rsidR="00D07A05" w:rsidRDefault="00D07A05" w:rsidP="00D07A05">
      <w:r>
        <w:t>2021</w:t>
      </w:r>
    </w:p>
    <w:p w:rsidR="00D07A05" w:rsidRDefault="00D07A05" w:rsidP="00D07A05"/>
    <w:p w:rsidR="00D07A05" w:rsidRDefault="00D07A05" w:rsidP="00D07A05">
      <w:hyperlink r:id="rId15" w:history="1">
        <w:r>
          <w:rPr>
            <w:rStyle w:val="Hyperlink"/>
          </w:rPr>
          <w:t>Oxford Learner's Dictionaries | Find definitions, translations, and grammar explanations at Oxford Learner's Dictionaries (oxfordlearnersdictionaries.com)</w:t>
        </w:r>
      </w:hyperlink>
      <w:r>
        <w:t xml:space="preserve"> 2021</w:t>
      </w:r>
    </w:p>
    <w:p w:rsidR="00D07A05" w:rsidRDefault="00D07A05" w:rsidP="00D07A05"/>
    <w:p w:rsidR="00D07A05" w:rsidRDefault="00D07A05" w:rsidP="00D07A05">
      <w:hyperlink r:id="rId16" w:history="1">
        <w:r>
          <w:rPr>
            <w:rStyle w:val="Hyperlink"/>
          </w:rPr>
          <w:t>What is Child Abuse &amp; How to Keep Your Child Protected | NSPCC</w:t>
        </w:r>
      </w:hyperlink>
    </w:p>
    <w:p w:rsidR="00D07A05" w:rsidRDefault="00D07A05" w:rsidP="00D07A05">
      <w:r>
        <w:t>App.college.police.uk. 2021. National Decision Model. [online] Available at: &lt;https://www.app.college.police.uk/app-content/national-decision-model/the-national-decision-model/&gt; [Accessed 25 October 2021].</w:t>
      </w:r>
    </w:p>
    <w:p w:rsidR="00D07A05" w:rsidRDefault="00D07A05" w:rsidP="00D07A05"/>
    <w:p w:rsidR="00D07A05" w:rsidRDefault="00D07A05" w:rsidP="00D07A05">
      <w:r>
        <w:lastRenderedPageBreak/>
        <w:t>Policeconduct.gov.uk. 2021. Independent Office for Police Conduct. [online] Available at: &lt;https://policeconduct.gov.uk/&gt; [Accessed 25 October 2021].</w:t>
      </w:r>
    </w:p>
    <w:p w:rsidR="00D07A05" w:rsidRDefault="00D07A05" w:rsidP="00D07A05"/>
    <w:p w:rsidR="00D07A05" w:rsidRDefault="00D07A05" w:rsidP="00D07A05">
      <w:r>
        <w:t>Law Enforcement Action Partnership. 2021. [online] Available at: &lt;https://lawenforcementactionpartnership.org/peel-policing-principles/&gt; [Accessed 25 October 2021].</w:t>
      </w:r>
    </w:p>
    <w:p w:rsidR="00D07A05" w:rsidRPr="00D07A05" w:rsidRDefault="00D07A05"/>
    <w:sectPr w:rsidR="00D07A05" w:rsidRPr="00D07A05" w:rsidSect="00093AB2">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7B30" w:rsidRDefault="00557B30" w:rsidP="00093AB2">
      <w:pPr>
        <w:spacing w:after="0" w:line="240" w:lineRule="auto"/>
      </w:pPr>
      <w:r>
        <w:separator/>
      </w:r>
    </w:p>
  </w:endnote>
  <w:endnote w:type="continuationSeparator" w:id="0">
    <w:p w:rsidR="00557B30" w:rsidRDefault="00557B30" w:rsidP="00093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0D63" w:rsidRDefault="00E47EBC" w:rsidP="00E47EBC">
    <w:pPr>
      <w:pStyle w:val="Footer"/>
      <w:rPr>
        <w:color w:val="000000"/>
        <w:sz w:val="17"/>
      </w:rPr>
    </w:pPr>
    <w:bookmarkStart w:id="3" w:name="TITUS1FooterEvenPages"/>
    <w:r>
      <w:rPr>
        <w:color w:val="000000"/>
        <w:sz w:val="17"/>
      </w:rPr>
      <w:t> </w:t>
    </w:r>
  </w:p>
  <w:bookmarkEnd w:id="3"/>
  <w:p w:rsidR="00130D63" w:rsidRDefault="00130D63" w:rsidP="00130D63">
    <w:pPr>
      <w:pStyle w:val="Footer"/>
    </w:pPr>
  </w:p>
  <w:p w:rsidR="00557B30" w:rsidRDefault="00557B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7B30" w:rsidRDefault="00E47EBC" w:rsidP="00E47EBC">
    <w:pPr>
      <w:pStyle w:val="Footer"/>
      <w:rPr>
        <w:color w:val="000000"/>
        <w:sz w:val="17"/>
      </w:rPr>
    </w:pPr>
    <w:bookmarkStart w:id="4" w:name="TITUS1FooterPrimary"/>
    <w:r>
      <w:rPr>
        <w:color w:val="000000"/>
        <w:sz w:val="17"/>
      </w:rPr>
      <w:t> </w:t>
    </w:r>
  </w:p>
  <w:bookmarkEnd w:id="4"/>
  <w:p w:rsidR="00557B30" w:rsidRDefault="00557B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7B30" w:rsidRDefault="00E47EBC" w:rsidP="00E47EBC">
    <w:pPr>
      <w:pStyle w:val="Footer"/>
      <w:rPr>
        <w:color w:val="000000"/>
        <w:sz w:val="17"/>
      </w:rPr>
    </w:pPr>
    <w:bookmarkStart w:id="6" w:name="TITUS1FooterFirstPage"/>
    <w:r>
      <w:rPr>
        <w:color w:val="000000"/>
        <w:sz w:val="17"/>
      </w:rPr>
      <w:t> </w:t>
    </w:r>
  </w:p>
  <w:bookmarkEnd w:id="6"/>
  <w:p w:rsidR="00557B30" w:rsidRDefault="00557B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7B30" w:rsidRDefault="00557B30" w:rsidP="00093AB2">
      <w:pPr>
        <w:spacing w:after="0" w:line="240" w:lineRule="auto"/>
      </w:pPr>
      <w:r>
        <w:separator/>
      </w:r>
    </w:p>
  </w:footnote>
  <w:footnote w:type="continuationSeparator" w:id="0">
    <w:p w:rsidR="00557B30" w:rsidRDefault="00557B30" w:rsidP="00093A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0D63" w:rsidRDefault="00E47EBC" w:rsidP="00E47EBC">
    <w:pPr>
      <w:pStyle w:val="Header"/>
      <w:rPr>
        <w:color w:val="000000"/>
        <w:sz w:val="17"/>
      </w:rPr>
    </w:pPr>
    <w:bookmarkStart w:id="1" w:name="TITUS1HeaderEvenPages"/>
    <w:r>
      <w:rPr>
        <w:color w:val="000000"/>
        <w:sz w:val="17"/>
      </w:rPr>
      <w:t> </w:t>
    </w:r>
  </w:p>
  <w:bookmarkEnd w:id="1"/>
  <w:p w:rsidR="00130D63" w:rsidRDefault="00130D63" w:rsidP="00130D63">
    <w:pPr>
      <w:pStyle w:val="Header"/>
    </w:pPr>
  </w:p>
  <w:p w:rsidR="00557B30" w:rsidRDefault="00557B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7B30" w:rsidRDefault="00E47EBC" w:rsidP="00E47EBC">
    <w:pPr>
      <w:pStyle w:val="Header"/>
      <w:rPr>
        <w:color w:val="000000"/>
        <w:sz w:val="17"/>
      </w:rPr>
    </w:pPr>
    <w:bookmarkStart w:id="2" w:name="TITUS1HeaderPrimary"/>
    <w:r>
      <w:rPr>
        <w:color w:val="000000"/>
        <w:sz w:val="17"/>
      </w:rPr>
      <w:t> </w:t>
    </w:r>
  </w:p>
  <w:bookmarkEnd w:id="2"/>
  <w:p w:rsidR="00557B30" w:rsidRDefault="00557B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7B30" w:rsidRDefault="00E47EBC" w:rsidP="00E47EBC">
    <w:pPr>
      <w:pStyle w:val="Header"/>
      <w:rPr>
        <w:color w:val="000000"/>
        <w:sz w:val="17"/>
      </w:rPr>
    </w:pPr>
    <w:bookmarkStart w:id="5" w:name="TITUS1HeaderFirstPage"/>
    <w:r>
      <w:rPr>
        <w:color w:val="000000"/>
        <w:sz w:val="17"/>
      </w:rPr>
      <w:t> </w:t>
    </w:r>
  </w:p>
  <w:bookmarkEnd w:id="5"/>
  <w:p w:rsidR="00557B30" w:rsidRDefault="00557B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5"/>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7A05"/>
    <w:rsid w:val="00093AB2"/>
    <w:rsid w:val="00130D63"/>
    <w:rsid w:val="001468E7"/>
    <w:rsid w:val="00487E30"/>
    <w:rsid w:val="00557B30"/>
    <w:rsid w:val="00691194"/>
    <w:rsid w:val="00D07A05"/>
    <w:rsid w:val="00E47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7F5BB5"/>
  <w15:chartTrackingRefBased/>
  <w15:docId w15:val="{1676AF6C-618E-4823-947F-710F15B51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7A0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7A05"/>
    <w:pPr>
      <w:ind w:left="720"/>
      <w:contextualSpacing/>
    </w:pPr>
  </w:style>
  <w:style w:type="paragraph" w:styleId="NormalWeb">
    <w:name w:val="Normal (Web)"/>
    <w:basedOn w:val="Normal"/>
    <w:uiPriority w:val="99"/>
    <w:unhideWhenUsed/>
    <w:rsid w:val="00D07A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xonomy-tooltip-element">
    <w:name w:val="taxonomy-tooltip-element"/>
    <w:basedOn w:val="DefaultParagraphFont"/>
    <w:rsid w:val="00D07A05"/>
  </w:style>
  <w:style w:type="character" w:styleId="Strong">
    <w:name w:val="Strong"/>
    <w:basedOn w:val="DefaultParagraphFont"/>
    <w:uiPriority w:val="22"/>
    <w:qFormat/>
    <w:rsid w:val="00D07A05"/>
    <w:rPr>
      <w:b/>
      <w:bCs/>
    </w:rPr>
  </w:style>
  <w:style w:type="character" w:styleId="Hyperlink">
    <w:name w:val="Hyperlink"/>
    <w:basedOn w:val="DefaultParagraphFont"/>
    <w:uiPriority w:val="99"/>
    <w:unhideWhenUsed/>
    <w:rsid w:val="00D07A05"/>
    <w:rPr>
      <w:color w:val="0563C1" w:themeColor="hyperlink"/>
      <w:u w:val="single"/>
    </w:rPr>
  </w:style>
  <w:style w:type="character" w:styleId="FollowedHyperlink">
    <w:name w:val="FollowedHyperlink"/>
    <w:basedOn w:val="DefaultParagraphFont"/>
    <w:uiPriority w:val="99"/>
    <w:semiHidden/>
    <w:unhideWhenUsed/>
    <w:rsid w:val="00D07A05"/>
    <w:rPr>
      <w:color w:val="954F72" w:themeColor="followedHyperlink"/>
      <w:u w:val="single"/>
    </w:rPr>
  </w:style>
  <w:style w:type="paragraph" w:styleId="Header">
    <w:name w:val="header"/>
    <w:basedOn w:val="Normal"/>
    <w:link w:val="HeaderChar"/>
    <w:uiPriority w:val="99"/>
    <w:unhideWhenUsed/>
    <w:rsid w:val="00093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AB2"/>
  </w:style>
  <w:style w:type="paragraph" w:styleId="Footer">
    <w:name w:val="footer"/>
    <w:basedOn w:val="Normal"/>
    <w:link w:val="FooterChar"/>
    <w:uiPriority w:val="99"/>
    <w:unhideWhenUsed/>
    <w:rsid w:val="00093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A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9460648">
      <w:bodyDiv w:val="1"/>
      <w:marLeft w:val="0"/>
      <w:marRight w:val="0"/>
      <w:marTop w:val="0"/>
      <w:marBottom w:val="0"/>
      <w:divBdr>
        <w:top w:val="none" w:sz="0" w:space="0" w:color="auto"/>
        <w:left w:val="none" w:sz="0" w:space="0" w:color="auto"/>
        <w:bottom w:val="none" w:sz="0" w:space="0" w:color="auto"/>
        <w:right w:val="none" w:sz="0" w:space="0" w:color="auto"/>
      </w:divBdr>
    </w:div>
    <w:div w:id="1661889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critical-incident-management/types-of-critical-incident/" TargetMode="External"/><Relationship Id="rId13" Type="http://schemas.openxmlformats.org/officeDocument/2006/relationships/hyperlink" Target="https://www.nao.org.uk/report/serious-and-organised-crime/" TargetMode="External"/><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hyperlink" Target="https://www.justiceinspectorates.gov.uk/hmicfrs/" TargetMode="External"/><Relationship Id="rId12" Type="http://schemas.openxmlformats.org/officeDocument/2006/relationships/hyperlink" Target="https://www.cps.gov.uk/organised-crime-strategy"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nspcc.org.uk/what-is-child-abuse/"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policeconduct.gov.uk/" TargetMode="External"/><Relationship Id="rId11" Type="http://schemas.openxmlformats.org/officeDocument/2006/relationships/hyperlink" Target="https://oscarkilo.org.uk/app/uploads/2018/02/Responding_to_trauma_in_policing_eVersion150218.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oxfordlearnersdictionaries.com/" TargetMode="External"/><Relationship Id="rId23" Type="http://schemas.openxmlformats.org/officeDocument/2006/relationships/fontTable" Target="fontTable.xml"/><Relationship Id="rId10" Type="http://schemas.openxmlformats.org/officeDocument/2006/relationships/hyperlink" Target="https://www.mindful.org/mindful-policing-the-future-of-force/"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mindful.org/mindful-policing-the-future-of-force/" TargetMode="External"/><Relationship Id="rId14" Type="http://schemas.openxmlformats.org/officeDocument/2006/relationships/hyperlink" Target="https://nationalcrimeagency.gov.uk/what-we-do/crime-threats/child-sexual-abuse-and-exploitation"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4029</Words>
  <Characters>22971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Bugler,Bethan swp6737</dc:creator>
  <cp:keywords/>
  <dc:description/>
  <cp:lastModifiedBy>Bugler,Bethan swp6737</cp:lastModifiedBy>
  <cp:revision>4</cp:revision>
  <dcterms:created xsi:type="dcterms:W3CDTF">2021-10-25T02:10:00Z</dcterms:created>
  <dcterms:modified xsi:type="dcterms:W3CDTF">2021-10-25T02:14:00Z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85e16385-787b-4bbd-b69e-5c6a53f180b5</vt:lpwstr>
  </property>
  <property fmtid="{D5CDD505-2E9C-101B-9397-08002B2CF9AE}" pid="3" name="Classification">
    <vt:lpwstr>OFFICIAL</vt:lpwstr>
  </property>
  <property fmtid="{D5CDD505-2E9C-101B-9397-08002B2CF9AE}" pid="4" name="Visibility">
    <vt:lpwstr>NOT VISIBLE</vt:lpwstr>
  </property>
</Properties>
</file>