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E009E6" w14:textId="41DDC389" w:rsidR="007A7C90" w:rsidRDefault="009D04A3">
      <w:pPr>
        <w:rPr>
          <w:rFonts w:ascii="Times New Roman" w:hAnsi="Times New Roman" w:cs="Times New Roman"/>
          <w:b/>
          <w:bCs/>
          <w:sz w:val="28"/>
          <w:szCs w:val="28"/>
        </w:rPr>
      </w:pPr>
      <w:r>
        <w:rPr>
          <w:rFonts w:ascii="Times New Roman" w:hAnsi="Times New Roman" w:cs="Times New Roman"/>
          <w:sz w:val="28"/>
          <w:szCs w:val="28"/>
        </w:rPr>
        <w:t xml:space="preserve">Q. </w:t>
      </w:r>
      <w:bookmarkStart w:id="0" w:name="_Hlk34406767"/>
      <w:r w:rsidR="007A7C90" w:rsidRPr="009D04A3">
        <w:rPr>
          <w:rFonts w:ascii="Times New Roman" w:hAnsi="Times New Roman" w:cs="Times New Roman"/>
          <w:b/>
          <w:bCs/>
          <w:sz w:val="28"/>
          <w:szCs w:val="28"/>
        </w:rPr>
        <w:t>Discuss the role of the UK Ministry of Defence in the recovery of military heritage remains</w:t>
      </w:r>
      <w:bookmarkEnd w:id="0"/>
      <w:r w:rsidR="007A7C90" w:rsidRPr="009D04A3">
        <w:rPr>
          <w:rFonts w:ascii="Times New Roman" w:hAnsi="Times New Roman" w:cs="Times New Roman"/>
          <w:b/>
          <w:bCs/>
          <w:sz w:val="28"/>
          <w:szCs w:val="28"/>
        </w:rPr>
        <w:t>?</w:t>
      </w:r>
    </w:p>
    <w:p w14:paraId="73A32A85" w14:textId="55A322A8" w:rsidR="0012412E" w:rsidRDefault="0012412E">
      <w:pPr>
        <w:rPr>
          <w:rFonts w:ascii="Times New Roman" w:hAnsi="Times New Roman" w:cs="Times New Roman"/>
          <w:b/>
          <w:bCs/>
          <w:sz w:val="28"/>
          <w:szCs w:val="28"/>
        </w:rPr>
      </w:pPr>
    </w:p>
    <w:p w14:paraId="6E756810" w14:textId="77777777" w:rsidR="0012412E" w:rsidRPr="007A7C90" w:rsidRDefault="0012412E">
      <w:pPr>
        <w:rPr>
          <w:rFonts w:ascii="Times New Roman" w:hAnsi="Times New Roman" w:cs="Times New Roman"/>
          <w:sz w:val="28"/>
          <w:szCs w:val="28"/>
        </w:rPr>
      </w:pPr>
    </w:p>
    <w:p w14:paraId="1D0CB47E" w14:textId="77936649" w:rsidR="008A7120" w:rsidRPr="000E05D3" w:rsidRDefault="008A7120">
      <w:pPr>
        <w:rPr>
          <w:rFonts w:ascii="Times New Roman" w:hAnsi="Times New Roman" w:cs="Times New Roman"/>
          <w:sz w:val="28"/>
          <w:szCs w:val="28"/>
        </w:rPr>
      </w:pPr>
      <w:r w:rsidRPr="000E05D3">
        <w:rPr>
          <w:rFonts w:ascii="Times New Roman" w:hAnsi="Times New Roman" w:cs="Times New Roman"/>
          <w:sz w:val="28"/>
          <w:szCs w:val="28"/>
        </w:rPr>
        <w:t>This essay will focus on the</w:t>
      </w:r>
      <w:r w:rsidR="00E652C1" w:rsidRPr="000E05D3">
        <w:rPr>
          <w:rFonts w:ascii="Times New Roman" w:hAnsi="Times New Roman" w:cs="Times New Roman"/>
          <w:sz w:val="28"/>
          <w:szCs w:val="28"/>
        </w:rPr>
        <w:t xml:space="preserve"> r</w:t>
      </w:r>
      <w:r w:rsidRPr="000E05D3">
        <w:rPr>
          <w:rFonts w:ascii="Times New Roman" w:hAnsi="Times New Roman" w:cs="Times New Roman"/>
          <w:sz w:val="28"/>
          <w:szCs w:val="28"/>
        </w:rPr>
        <w:t xml:space="preserve">ole of the UK Ministry of Defence in recovering military heritage remains on land and sea around the British Isles but will not look at British MOD involvement in recovery outside of UK waters. The essay will start by </w:t>
      </w:r>
      <w:r w:rsidR="004024E0" w:rsidRPr="000E05D3">
        <w:rPr>
          <w:rFonts w:ascii="Times New Roman" w:hAnsi="Times New Roman" w:cs="Times New Roman"/>
          <w:sz w:val="28"/>
          <w:szCs w:val="28"/>
        </w:rPr>
        <w:t xml:space="preserve">investigating </w:t>
      </w:r>
      <w:r w:rsidRPr="000E05D3">
        <w:rPr>
          <w:rFonts w:ascii="Times New Roman" w:hAnsi="Times New Roman" w:cs="Times New Roman"/>
          <w:sz w:val="28"/>
          <w:szCs w:val="28"/>
        </w:rPr>
        <w:t xml:space="preserve">what the MOD says about its </w:t>
      </w:r>
      <w:r w:rsidR="004024E0" w:rsidRPr="000E05D3">
        <w:rPr>
          <w:rFonts w:ascii="Times New Roman" w:hAnsi="Times New Roman" w:cs="Times New Roman"/>
          <w:sz w:val="28"/>
          <w:szCs w:val="28"/>
        </w:rPr>
        <w:t xml:space="preserve">own </w:t>
      </w:r>
      <w:r w:rsidRPr="000E05D3">
        <w:rPr>
          <w:rFonts w:ascii="Times New Roman" w:hAnsi="Times New Roman" w:cs="Times New Roman"/>
          <w:sz w:val="28"/>
          <w:szCs w:val="28"/>
        </w:rPr>
        <w:t xml:space="preserve">interest and involvement </w:t>
      </w:r>
      <w:r w:rsidR="00BB20DC" w:rsidRPr="000E05D3">
        <w:rPr>
          <w:rFonts w:ascii="Times New Roman" w:hAnsi="Times New Roman" w:cs="Times New Roman"/>
          <w:sz w:val="28"/>
          <w:szCs w:val="28"/>
        </w:rPr>
        <w:t xml:space="preserve">in the </w:t>
      </w:r>
      <w:r w:rsidRPr="000E05D3">
        <w:rPr>
          <w:rFonts w:ascii="Times New Roman" w:hAnsi="Times New Roman" w:cs="Times New Roman"/>
          <w:sz w:val="28"/>
          <w:szCs w:val="28"/>
        </w:rPr>
        <w:t>recovery of military heritage remains</w:t>
      </w:r>
      <w:r w:rsidR="004024E0" w:rsidRPr="000E05D3">
        <w:rPr>
          <w:rFonts w:ascii="Times New Roman" w:hAnsi="Times New Roman" w:cs="Times New Roman"/>
          <w:sz w:val="28"/>
          <w:szCs w:val="28"/>
        </w:rPr>
        <w:t>, what they say about their responsibility under the Acts of Parliament that they highlight as illustrate the MOD responsibilities to be with regard to recovery of military heritage remains and review how it may appear that the government assists the MOD to relinquish some of the duties, as detailed in an Act of Parliament, by handing over some of their responsibilities to</w:t>
      </w:r>
      <w:r w:rsidR="008528BD">
        <w:rPr>
          <w:rFonts w:ascii="Times New Roman" w:hAnsi="Times New Roman" w:cs="Times New Roman"/>
          <w:sz w:val="28"/>
          <w:szCs w:val="28"/>
        </w:rPr>
        <w:t xml:space="preserve"> charity, lottery funded and Commonwealth supported organisations. </w:t>
      </w:r>
      <w:r w:rsidR="008528BD">
        <w:rPr>
          <w:rFonts w:ascii="Times New Roman" w:eastAsia="Times New Roman" w:hAnsi="Times New Roman" w:cs="Times New Roman"/>
          <w:color w:val="0B0C0C"/>
          <w:sz w:val="28"/>
          <w:szCs w:val="28"/>
          <w:lang w:eastAsia="en-GB"/>
        </w:rPr>
        <w:t>Following this I will provide examples and illustrate the progress and non-progress by the MOD.</w:t>
      </w:r>
    </w:p>
    <w:p w14:paraId="759293EB" w14:textId="3518CFFA" w:rsidR="008649A3" w:rsidRPr="000E05D3" w:rsidRDefault="007A7C90" w:rsidP="008649A3">
      <w:pPr>
        <w:pStyle w:val="gem-c-document-listattribute"/>
        <w:shd w:val="clear" w:color="auto" w:fill="FFFFFF"/>
        <w:spacing w:before="0" w:beforeAutospacing="0" w:after="0" w:afterAutospacing="0"/>
        <w:rPr>
          <w:color w:val="0B0C0C"/>
          <w:sz w:val="28"/>
          <w:szCs w:val="28"/>
        </w:rPr>
      </w:pPr>
      <w:r w:rsidRPr="000E05D3">
        <w:rPr>
          <w:sz w:val="28"/>
          <w:szCs w:val="28"/>
        </w:rPr>
        <w:t>The UK Ministry of Defence advises that their role is to ‘</w:t>
      </w:r>
      <w:r w:rsidRPr="000E05D3">
        <w:rPr>
          <w:color w:val="0B0C0C"/>
          <w:sz w:val="28"/>
          <w:szCs w:val="28"/>
          <w:shd w:val="clear" w:color="auto" w:fill="FFFFFF"/>
        </w:rPr>
        <w:t xml:space="preserve">work for a secure and prosperous United Kingdom with global reach and influence’ and their function is to </w:t>
      </w:r>
      <w:r w:rsidR="008A7120" w:rsidRPr="000E05D3">
        <w:rPr>
          <w:color w:val="0B0C0C"/>
          <w:sz w:val="28"/>
          <w:szCs w:val="28"/>
          <w:shd w:val="clear" w:color="auto" w:fill="FFFFFF"/>
        </w:rPr>
        <w:t xml:space="preserve">protect the people of the UK and its </w:t>
      </w:r>
      <w:r w:rsidRPr="000E05D3">
        <w:rPr>
          <w:color w:val="0B0C0C"/>
          <w:sz w:val="28"/>
          <w:szCs w:val="28"/>
          <w:shd w:val="clear" w:color="auto" w:fill="FFFFFF"/>
        </w:rPr>
        <w:t xml:space="preserve">‘territories, values and interests at home and overseas, through strong armed forces and in partnership with allies’ and this </w:t>
      </w:r>
      <w:r w:rsidR="008A7120" w:rsidRPr="000E05D3">
        <w:rPr>
          <w:color w:val="0B0C0C"/>
          <w:sz w:val="28"/>
          <w:szCs w:val="28"/>
          <w:shd w:val="clear" w:color="auto" w:fill="FFFFFF"/>
        </w:rPr>
        <w:t xml:space="preserve">will be done </w:t>
      </w:r>
      <w:r w:rsidRPr="000E05D3">
        <w:rPr>
          <w:color w:val="0B0C0C"/>
          <w:sz w:val="28"/>
          <w:szCs w:val="28"/>
          <w:shd w:val="clear" w:color="auto" w:fill="FFFFFF"/>
        </w:rPr>
        <w:t xml:space="preserve">with the aim to </w:t>
      </w:r>
      <w:r w:rsidR="008A7120" w:rsidRPr="000E05D3">
        <w:rPr>
          <w:color w:val="0B0C0C"/>
          <w:sz w:val="28"/>
          <w:szCs w:val="28"/>
          <w:shd w:val="clear" w:color="auto" w:fill="FFFFFF"/>
        </w:rPr>
        <w:t xml:space="preserve">ensure the </w:t>
      </w:r>
      <w:r w:rsidRPr="000E05D3">
        <w:rPr>
          <w:color w:val="0B0C0C"/>
          <w:sz w:val="28"/>
          <w:szCs w:val="28"/>
          <w:shd w:val="clear" w:color="auto" w:fill="FFFFFF"/>
        </w:rPr>
        <w:t>security</w:t>
      </w:r>
      <w:r w:rsidR="008A7120" w:rsidRPr="000E05D3">
        <w:rPr>
          <w:color w:val="0B0C0C"/>
          <w:sz w:val="28"/>
          <w:szCs w:val="28"/>
          <w:shd w:val="clear" w:color="auto" w:fill="FFFFFF"/>
        </w:rPr>
        <w:t xml:space="preserve"> and support of the </w:t>
      </w:r>
      <w:r w:rsidR="003C0158" w:rsidRPr="000E05D3">
        <w:rPr>
          <w:color w:val="0B0C0C"/>
          <w:sz w:val="28"/>
          <w:szCs w:val="28"/>
          <w:shd w:val="clear" w:color="auto" w:fill="FFFFFF"/>
        </w:rPr>
        <w:t>‘n</w:t>
      </w:r>
      <w:r w:rsidRPr="000E05D3">
        <w:rPr>
          <w:color w:val="0B0C0C"/>
          <w:sz w:val="28"/>
          <w:szCs w:val="28"/>
          <w:shd w:val="clear" w:color="auto" w:fill="FFFFFF"/>
        </w:rPr>
        <w:t>ational interests</w:t>
      </w:r>
      <w:r w:rsidR="003C0158" w:rsidRPr="000E05D3">
        <w:rPr>
          <w:color w:val="0B0C0C"/>
          <w:sz w:val="28"/>
          <w:szCs w:val="28"/>
          <w:shd w:val="clear" w:color="auto" w:fill="FFFFFF"/>
        </w:rPr>
        <w:t xml:space="preserve">’ also to </w:t>
      </w:r>
      <w:r w:rsidRPr="000E05D3">
        <w:rPr>
          <w:color w:val="0B0C0C"/>
          <w:sz w:val="28"/>
          <w:szCs w:val="28"/>
          <w:shd w:val="clear" w:color="auto" w:fill="FFFFFF"/>
        </w:rPr>
        <w:t xml:space="preserve">safeguard </w:t>
      </w:r>
      <w:r w:rsidR="003C0158" w:rsidRPr="000E05D3">
        <w:rPr>
          <w:color w:val="0B0C0C"/>
          <w:sz w:val="28"/>
          <w:szCs w:val="28"/>
          <w:shd w:val="clear" w:color="auto" w:fill="FFFFFF"/>
        </w:rPr>
        <w:t xml:space="preserve">the </w:t>
      </w:r>
      <w:r w:rsidRPr="000E05D3">
        <w:rPr>
          <w:color w:val="0B0C0C"/>
          <w:sz w:val="28"/>
          <w:szCs w:val="28"/>
          <w:shd w:val="clear" w:color="auto" w:fill="FFFFFF"/>
        </w:rPr>
        <w:t>prosperity</w:t>
      </w:r>
      <w:r w:rsidR="003C0158" w:rsidRPr="000E05D3">
        <w:rPr>
          <w:color w:val="0B0C0C"/>
          <w:sz w:val="28"/>
          <w:szCs w:val="28"/>
          <w:shd w:val="clear" w:color="auto" w:fill="FFFFFF"/>
        </w:rPr>
        <w:t xml:space="preserve"> of the UK</w:t>
      </w:r>
      <w:r w:rsidRPr="000E05D3">
        <w:rPr>
          <w:color w:val="0B0C0C"/>
          <w:sz w:val="28"/>
          <w:szCs w:val="28"/>
          <w:shd w:val="clear" w:color="auto" w:fill="FFFFFF"/>
        </w:rPr>
        <w:t>.</w:t>
      </w:r>
      <w:r w:rsidR="009B52F7" w:rsidRPr="000E05D3">
        <w:rPr>
          <w:rStyle w:val="FootnoteReference"/>
          <w:color w:val="0B0C0C"/>
          <w:sz w:val="28"/>
          <w:szCs w:val="28"/>
          <w:shd w:val="clear" w:color="auto" w:fill="FFFFFF"/>
        </w:rPr>
        <w:footnoteReference w:id="1"/>
      </w:r>
      <w:r w:rsidRPr="000E05D3">
        <w:rPr>
          <w:color w:val="0B0C0C"/>
          <w:sz w:val="28"/>
          <w:szCs w:val="28"/>
          <w:shd w:val="clear" w:color="auto" w:fill="FFFFFF"/>
        </w:rPr>
        <w:t xml:space="preserve"> </w:t>
      </w:r>
      <w:r w:rsidR="003C0158" w:rsidRPr="000E05D3">
        <w:rPr>
          <w:color w:val="0B0C0C"/>
          <w:sz w:val="28"/>
          <w:szCs w:val="28"/>
          <w:shd w:val="clear" w:color="auto" w:fill="FFFFFF"/>
        </w:rPr>
        <w:t xml:space="preserve">Unfortunately, in their </w:t>
      </w:r>
      <w:r w:rsidR="00185FC1" w:rsidRPr="000E05D3">
        <w:rPr>
          <w:color w:val="0B0C0C"/>
          <w:sz w:val="28"/>
          <w:szCs w:val="28"/>
          <w:shd w:val="clear" w:color="auto" w:fill="FFFFFF"/>
        </w:rPr>
        <w:t>m</w:t>
      </w:r>
      <w:r w:rsidR="003C0158" w:rsidRPr="000E05D3">
        <w:rPr>
          <w:color w:val="0B0C0C"/>
          <w:sz w:val="28"/>
          <w:szCs w:val="28"/>
          <w:shd w:val="clear" w:color="auto" w:fill="FFFFFF"/>
        </w:rPr>
        <w:t xml:space="preserve">ission </w:t>
      </w:r>
      <w:r w:rsidR="00185FC1" w:rsidRPr="000E05D3">
        <w:rPr>
          <w:color w:val="0B0C0C"/>
          <w:sz w:val="28"/>
          <w:szCs w:val="28"/>
          <w:shd w:val="clear" w:color="auto" w:fill="FFFFFF"/>
        </w:rPr>
        <w:t>s</w:t>
      </w:r>
      <w:r w:rsidR="003C0158" w:rsidRPr="000E05D3">
        <w:rPr>
          <w:color w:val="0B0C0C"/>
          <w:sz w:val="28"/>
          <w:szCs w:val="28"/>
          <w:shd w:val="clear" w:color="auto" w:fill="FFFFFF"/>
        </w:rPr>
        <w:t>tatement, t</w:t>
      </w:r>
      <w:r w:rsidRPr="000E05D3">
        <w:rPr>
          <w:color w:val="0B0C0C"/>
          <w:sz w:val="28"/>
          <w:szCs w:val="28"/>
          <w:shd w:val="clear" w:color="auto" w:fill="FFFFFF"/>
        </w:rPr>
        <w:t xml:space="preserve">he recovery of military remains does not feature as a priority </w:t>
      </w:r>
      <w:r w:rsidR="003C0158" w:rsidRPr="000E05D3">
        <w:rPr>
          <w:color w:val="0B0C0C"/>
          <w:sz w:val="28"/>
          <w:szCs w:val="28"/>
          <w:shd w:val="clear" w:color="auto" w:fill="FFFFFF"/>
        </w:rPr>
        <w:t>for the</w:t>
      </w:r>
      <w:r w:rsidR="008A7120" w:rsidRPr="000E05D3">
        <w:rPr>
          <w:color w:val="0B0C0C"/>
          <w:sz w:val="28"/>
          <w:szCs w:val="28"/>
          <w:shd w:val="clear" w:color="auto" w:fill="FFFFFF"/>
        </w:rPr>
        <w:t xml:space="preserve"> MOD</w:t>
      </w:r>
      <w:r w:rsidR="003C0158" w:rsidRPr="000E05D3">
        <w:rPr>
          <w:color w:val="0B0C0C"/>
          <w:sz w:val="28"/>
          <w:szCs w:val="28"/>
          <w:shd w:val="clear" w:color="auto" w:fill="FFFFFF"/>
        </w:rPr>
        <w:t xml:space="preserve"> and there is no easy route to discovery of information available which lead</w:t>
      </w:r>
      <w:r w:rsidR="00E652C1" w:rsidRPr="000E05D3">
        <w:rPr>
          <w:color w:val="0B0C0C"/>
          <w:sz w:val="28"/>
          <w:szCs w:val="28"/>
          <w:shd w:val="clear" w:color="auto" w:fill="FFFFFF"/>
        </w:rPr>
        <w:t>s</w:t>
      </w:r>
      <w:r w:rsidR="003C0158" w:rsidRPr="000E05D3">
        <w:rPr>
          <w:color w:val="0B0C0C"/>
          <w:sz w:val="28"/>
          <w:szCs w:val="28"/>
          <w:shd w:val="clear" w:color="auto" w:fill="FFFFFF"/>
        </w:rPr>
        <w:t xml:space="preserve"> to the</w:t>
      </w:r>
      <w:r w:rsidR="00E652C1" w:rsidRPr="000E05D3">
        <w:rPr>
          <w:color w:val="0B0C0C"/>
          <w:sz w:val="28"/>
          <w:szCs w:val="28"/>
          <w:shd w:val="clear" w:color="auto" w:fill="FFFFFF"/>
        </w:rPr>
        <w:t xml:space="preserve"> need to</w:t>
      </w:r>
      <w:r w:rsidR="003C0158" w:rsidRPr="000E05D3">
        <w:rPr>
          <w:color w:val="0B0C0C"/>
          <w:sz w:val="28"/>
          <w:szCs w:val="28"/>
          <w:shd w:val="clear" w:color="auto" w:fill="FFFFFF"/>
        </w:rPr>
        <w:t xml:space="preserve"> use the criteria of </w:t>
      </w:r>
      <w:r w:rsidR="008A7120" w:rsidRPr="000E05D3">
        <w:rPr>
          <w:color w:val="0B0C0C"/>
          <w:sz w:val="28"/>
          <w:szCs w:val="28"/>
          <w:shd w:val="clear" w:color="auto" w:fill="FFFFFF"/>
        </w:rPr>
        <w:t>‘</w:t>
      </w:r>
      <w:r w:rsidRPr="000E05D3">
        <w:rPr>
          <w:color w:val="0B0C0C"/>
          <w:sz w:val="28"/>
          <w:szCs w:val="28"/>
          <w:shd w:val="clear" w:color="auto" w:fill="FFFFFF"/>
        </w:rPr>
        <w:t>relevance</w:t>
      </w:r>
      <w:r w:rsidR="008A7120" w:rsidRPr="000E05D3">
        <w:rPr>
          <w:color w:val="0B0C0C"/>
          <w:sz w:val="28"/>
          <w:szCs w:val="28"/>
          <w:shd w:val="clear" w:color="auto" w:fill="FFFFFF"/>
        </w:rPr>
        <w:t>’</w:t>
      </w:r>
      <w:r w:rsidRPr="000E05D3">
        <w:rPr>
          <w:color w:val="0B0C0C"/>
          <w:sz w:val="28"/>
          <w:szCs w:val="28"/>
          <w:shd w:val="clear" w:color="auto" w:fill="FFFFFF"/>
        </w:rPr>
        <w:t xml:space="preserve"> </w:t>
      </w:r>
      <w:r w:rsidR="003C0158" w:rsidRPr="000E05D3">
        <w:rPr>
          <w:color w:val="0B0C0C"/>
          <w:sz w:val="28"/>
          <w:szCs w:val="28"/>
          <w:shd w:val="clear" w:color="auto" w:fill="FFFFFF"/>
        </w:rPr>
        <w:t xml:space="preserve">in the </w:t>
      </w:r>
      <w:r w:rsidR="008A7120" w:rsidRPr="000E05D3">
        <w:rPr>
          <w:color w:val="0B0C0C"/>
          <w:sz w:val="28"/>
          <w:szCs w:val="28"/>
          <w:shd w:val="clear" w:color="auto" w:fill="FFFFFF"/>
        </w:rPr>
        <w:t>search</w:t>
      </w:r>
      <w:r w:rsidR="003C0158" w:rsidRPr="000E05D3">
        <w:rPr>
          <w:color w:val="0B0C0C"/>
          <w:sz w:val="28"/>
          <w:szCs w:val="28"/>
          <w:shd w:val="clear" w:color="auto" w:fill="FFFFFF"/>
        </w:rPr>
        <w:t xml:space="preserve"> feature</w:t>
      </w:r>
      <w:r w:rsidRPr="000E05D3">
        <w:rPr>
          <w:color w:val="0B0C0C"/>
          <w:sz w:val="28"/>
          <w:szCs w:val="28"/>
          <w:shd w:val="clear" w:color="auto" w:fill="FFFFFF"/>
        </w:rPr>
        <w:t xml:space="preserve"> on the MOD website</w:t>
      </w:r>
      <w:r w:rsidR="003C0158" w:rsidRPr="000E05D3">
        <w:rPr>
          <w:color w:val="0B0C0C"/>
          <w:sz w:val="28"/>
          <w:szCs w:val="28"/>
          <w:shd w:val="clear" w:color="auto" w:fill="FFFFFF"/>
        </w:rPr>
        <w:t xml:space="preserve">. Searching the search-box for </w:t>
      </w:r>
      <w:r w:rsidRPr="000E05D3">
        <w:rPr>
          <w:color w:val="0B0C0C"/>
          <w:sz w:val="28"/>
          <w:szCs w:val="28"/>
          <w:shd w:val="clear" w:color="auto" w:fill="FFFFFF"/>
        </w:rPr>
        <w:t xml:space="preserve">‘military heritage remains’ bought up </w:t>
      </w:r>
      <w:r w:rsidR="008A7120" w:rsidRPr="000E05D3">
        <w:rPr>
          <w:color w:val="0B0C0C"/>
          <w:sz w:val="28"/>
          <w:szCs w:val="28"/>
          <w:shd w:val="clear" w:color="auto" w:fill="FFFFFF"/>
        </w:rPr>
        <w:t xml:space="preserve">only ‘Wreck and Salvage Law’ which was last updated in 2018 by </w:t>
      </w:r>
      <w:r w:rsidR="00E652C1" w:rsidRPr="000E05D3">
        <w:rPr>
          <w:color w:val="0B0C0C"/>
          <w:sz w:val="28"/>
          <w:szCs w:val="28"/>
          <w:shd w:val="clear" w:color="auto" w:fill="FFFFFF"/>
        </w:rPr>
        <w:t xml:space="preserve">the </w:t>
      </w:r>
      <w:r w:rsidR="008A7120" w:rsidRPr="000E05D3">
        <w:rPr>
          <w:color w:val="0B0C0C"/>
          <w:sz w:val="28"/>
          <w:szCs w:val="28"/>
        </w:rPr>
        <w:t>Maritime and Coastguard Agency. The other 49</w:t>
      </w:r>
      <w:r w:rsidR="00A87DC4">
        <w:rPr>
          <w:color w:val="0B0C0C"/>
          <w:sz w:val="28"/>
          <w:szCs w:val="28"/>
        </w:rPr>
        <w:t>,</w:t>
      </w:r>
      <w:r w:rsidR="008A7120" w:rsidRPr="000E05D3">
        <w:rPr>
          <w:color w:val="0B0C0C"/>
          <w:sz w:val="28"/>
          <w:szCs w:val="28"/>
        </w:rPr>
        <w:t xml:space="preserve">965 items on the MOD website apparently have no relevance to Military Heritage Remains so </w:t>
      </w:r>
      <w:r w:rsidR="009B52F7" w:rsidRPr="000E05D3">
        <w:rPr>
          <w:color w:val="0B0C0C"/>
          <w:sz w:val="28"/>
          <w:szCs w:val="28"/>
        </w:rPr>
        <w:t xml:space="preserve">it may be that </w:t>
      </w:r>
      <w:r w:rsidR="008A7120" w:rsidRPr="000E05D3">
        <w:rPr>
          <w:color w:val="0B0C0C"/>
          <w:sz w:val="28"/>
          <w:szCs w:val="28"/>
        </w:rPr>
        <w:t>the</w:t>
      </w:r>
      <w:r w:rsidR="009B52F7" w:rsidRPr="000E05D3">
        <w:rPr>
          <w:color w:val="0B0C0C"/>
          <w:sz w:val="28"/>
          <w:szCs w:val="28"/>
        </w:rPr>
        <w:t xml:space="preserve"> MOD is </w:t>
      </w:r>
      <w:r w:rsidR="008A7120" w:rsidRPr="000E05D3">
        <w:rPr>
          <w:color w:val="0B0C0C"/>
          <w:sz w:val="28"/>
          <w:szCs w:val="28"/>
        </w:rPr>
        <w:t>disinterest</w:t>
      </w:r>
      <w:r w:rsidR="009B52F7" w:rsidRPr="000E05D3">
        <w:rPr>
          <w:color w:val="0B0C0C"/>
          <w:sz w:val="28"/>
          <w:szCs w:val="28"/>
        </w:rPr>
        <w:t xml:space="preserve">ed in research of this kind. </w:t>
      </w:r>
      <w:r w:rsidR="008A7120" w:rsidRPr="000E05D3">
        <w:rPr>
          <w:color w:val="0B0C0C"/>
          <w:sz w:val="28"/>
          <w:szCs w:val="28"/>
        </w:rPr>
        <w:t xml:space="preserve"> </w:t>
      </w:r>
    </w:p>
    <w:p w14:paraId="10071F13" w14:textId="456E67AB" w:rsidR="00027F40" w:rsidRPr="000E05D3" w:rsidRDefault="00E652C1" w:rsidP="00634A0C">
      <w:pPr>
        <w:pStyle w:val="NormalWeb"/>
        <w:shd w:val="clear" w:color="auto" w:fill="FFFFFF"/>
        <w:spacing w:before="300" w:beforeAutospacing="0" w:after="300" w:afterAutospacing="0"/>
        <w:rPr>
          <w:color w:val="0B0C0C"/>
          <w:sz w:val="28"/>
          <w:szCs w:val="28"/>
        </w:rPr>
      </w:pPr>
      <w:r w:rsidRPr="000E05D3">
        <w:rPr>
          <w:color w:val="0B0C0C"/>
          <w:sz w:val="28"/>
          <w:szCs w:val="28"/>
        </w:rPr>
        <w:t>On following the link to Wreck and Salvage Law</w:t>
      </w:r>
      <w:r w:rsidR="008649A3" w:rsidRPr="000E05D3">
        <w:rPr>
          <w:color w:val="0B0C0C"/>
          <w:sz w:val="28"/>
          <w:szCs w:val="28"/>
        </w:rPr>
        <w:t xml:space="preserve">, the only information which specifically mentioned the MOD was advise on </w:t>
      </w:r>
      <w:r w:rsidR="00BB20DC" w:rsidRPr="000E05D3">
        <w:rPr>
          <w:color w:val="0B0C0C"/>
          <w:sz w:val="28"/>
          <w:szCs w:val="28"/>
        </w:rPr>
        <w:t xml:space="preserve">the </w:t>
      </w:r>
      <w:r w:rsidR="008649A3" w:rsidRPr="000E05D3">
        <w:rPr>
          <w:color w:val="0B0C0C"/>
          <w:sz w:val="28"/>
          <w:szCs w:val="28"/>
        </w:rPr>
        <w:t>Protection of Military Remains Act 1986 which explained that th</w:t>
      </w:r>
      <w:r w:rsidR="00BB20DC" w:rsidRPr="000E05D3">
        <w:rPr>
          <w:color w:val="0B0C0C"/>
          <w:sz w:val="28"/>
          <w:szCs w:val="28"/>
        </w:rPr>
        <w:t>is</w:t>
      </w:r>
      <w:r w:rsidR="008649A3" w:rsidRPr="000E05D3">
        <w:rPr>
          <w:color w:val="0B0C0C"/>
          <w:sz w:val="28"/>
          <w:szCs w:val="28"/>
        </w:rPr>
        <w:t xml:space="preserve"> act of parliament deals with wrecks, aircraft and ships and stated that all military aircraft wrecks are automatically protected by legislation. The guidance also stated that the </w:t>
      </w:r>
      <w:r w:rsidR="008649A3" w:rsidRPr="000E05D3">
        <w:rPr>
          <w:color w:val="0B0C0C"/>
          <w:sz w:val="28"/>
          <w:szCs w:val="28"/>
        </w:rPr>
        <w:lastRenderedPageBreak/>
        <w:t xml:space="preserve">administration of the act is conducted by the MOD, specifically the Royal Air Force for aircraft and Royal Navy for ships and vessels. Further, that webpage advises that under the 1986 act, vessels might be, but are not always, designated as a ‘protected place or as a controlled site’. When </w:t>
      </w:r>
      <w:r w:rsidR="009D04A3" w:rsidRPr="000E05D3">
        <w:rPr>
          <w:color w:val="0B0C0C"/>
          <w:sz w:val="28"/>
          <w:szCs w:val="28"/>
        </w:rPr>
        <w:t xml:space="preserve">the site is an </w:t>
      </w:r>
      <w:r w:rsidR="008649A3" w:rsidRPr="000E05D3">
        <w:rPr>
          <w:color w:val="0B0C0C"/>
          <w:sz w:val="28"/>
          <w:szCs w:val="28"/>
        </w:rPr>
        <w:t>underwater</w:t>
      </w:r>
      <w:r w:rsidR="009D04A3" w:rsidRPr="000E05D3">
        <w:rPr>
          <w:color w:val="0B0C0C"/>
          <w:sz w:val="28"/>
          <w:szCs w:val="28"/>
        </w:rPr>
        <w:t xml:space="preserve"> one</w:t>
      </w:r>
      <w:r w:rsidR="008649A3" w:rsidRPr="000E05D3">
        <w:rPr>
          <w:color w:val="0B0C0C"/>
          <w:sz w:val="28"/>
          <w:szCs w:val="28"/>
        </w:rPr>
        <w:t>,</w:t>
      </w:r>
      <w:r w:rsidR="009D04A3" w:rsidRPr="000E05D3">
        <w:rPr>
          <w:color w:val="0B0C0C"/>
          <w:sz w:val="28"/>
          <w:szCs w:val="28"/>
        </w:rPr>
        <w:t xml:space="preserve"> a</w:t>
      </w:r>
      <w:r w:rsidR="008649A3" w:rsidRPr="000E05D3">
        <w:rPr>
          <w:color w:val="0B0C0C"/>
          <w:sz w:val="28"/>
          <w:szCs w:val="28"/>
        </w:rPr>
        <w:t xml:space="preserve"> diver may visit a </w:t>
      </w:r>
      <w:r w:rsidR="009D04A3" w:rsidRPr="000E05D3">
        <w:rPr>
          <w:color w:val="0B0C0C"/>
          <w:sz w:val="28"/>
          <w:szCs w:val="28"/>
        </w:rPr>
        <w:t xml:space="preserve">site designated as a </w:t>
      </w:r>
      <w:r w:rsidR="008649A3" w:rsidRPr="000E05D3">
        <w:rPr>
          <w:color w:val="0B0C0C"/>
          <w:sz w:val="28"/>
          <w:szCs w:val="28"/>
        </w:rPr>
        <w:t xml:space="preserve">protected place </w:t>
      </w:r>
      <w:r w:rsidR="009D04A3" w:rsidRPr="000E05D3">
        <w:rPr>
          <w:color w:val="0B0C0C"/>
          <w:sz w:val="28"/>
          <w:szCs w:val="28"/>
        </w:rPr>
        <w:t>to</w:t>
      </w:r>
      <w:r w:rsidR="008649A3" w:rsidRPr="000E05D3">
        <w:rPr>
          <w:color w:val="0B0C0C"/>
          <w:sz w:val="28"/>
          <w:szCs w:val="28"/>
        </w:rPr>
        <w:t xml:space="preserve"> ‘look but don’t touch’, but divers ‘are prohibited from visiting controlled sites’.</w:t>
      </w:r>
      <w:r w:rsidR="009D04A3" w:rsidRPr="000E05D3">
        <w:rPr>
          <w:rStyle w:val="FootnoteReference"/>
          <w:color w:val="0B0C0C"/>
          <w:sz w:val="28"/>
          <w:szCs w:val="28"/>
        </w:rPr>
        <w:footnoteReference w:id="2"/>
      </w:r>
      <w:r w:rsidR="009D04A3" w:rsidRPr="000E05D3">
        <w:rPr>
          <w:color w:val="0B0C0C"/>
          <w:sz w:val="28"/>
          <w:szCs w:val="28"/>
        </w:rPr>
        <w:t xml:space="preserve"> </w:t>
      </w:r>
    </w:p>
    <w:p w14:paraId="514138FC" w14:textId="56B7163F" w:rsidR="00027F40" w:rsidRPr="000E05D3" w:rsidRDefault="00027F40" w:rsidP="00027F40">
      <w:pPr>
        <w:shd w:val="clear" w:color="auto" w:fill="FFFFFF"/>
        <w:spacing w:before="300" w:after="300" w:line="240" w:lineRule="auto"/>
        <w:rPr>
          <w:rFonts w:ascii="Times New Roman" w:eastAsia="Times New Roman" w:hAnsi="Times New Roman" w:cs="Times New Roman"/>
          <w:color w:val="0B0C0C"/>
          <w:sz w:val="28"/>
          <w:szCs w:val="28"/>
          <w:lang w:eastAsia="en-GB"/>
        </w:rPr>
      </w:pPr>
      <w:r w:rsidRPr="000E05D3">
        <w:rPr>
          <w:rFonts w:ascii="Times New Roman" w:eastAsia="Times New Roman" w:hAnsi="Times New Roman" w:cs="Times New Roman"/>
          <w:color w:val="0B0C0C"/>
          <w:sz w:val="28"/>
          <w:szCs w:val="28"/>
          <w:lang w:eastAsia="en-GB"/>
        </w:rPr>
        <w:t xml:space="preserve">This website also defines a controlled site to be a ‘specifically designated area’ where ‘the remains of a military aircraft or a vessel’ which has been either </w:t>
      </w:r>
      <w:r w:rsidR="00BB20DC" w:rsidRPr="000E05D3">
        <w:rPr>
          <w:rFonts w:ascii="Times New Roman" w:eastAsia="Times New Roman" w:hAnsi="Times New Roman" w:cs="Times New Roman"/>
          <w:color w:val="0B0C0C"/>
          <w:sz w:val="28"/>
          <w:szCs w:val="28"/>
          <w:lang w:eastAsia="en-GB"/>
        </w:rPr>
        <w:t xml:space="preserve">been </w:t>
      </w:r>
      <w:r w:rsidRPr="000E05D3">
        <w:rPr>
          <w:rFonts w:ascii="Times New Roman" w:eastAsia="Times New Roman" w:hAnsi="Times New Roman" w:cs="Times New Roman"/>
          <w:color w:val="0B0C0C"/>
          <w:sz w:val="28"/>
          <w:szCs w:val="28"/>
          <w:lang w:eastAsia="en-GB"/>
        </w:rPr>
        <w:t>‘sunk or stranded’ in the last 200 year</w:t>
      </w:r>
      <w:r w:rsidR="004D0559">
        <w:rPr>
          <w:rFonts w:ascii="Times New Roman" w:eastAsia="Times New Roman" w:hAnsi="Times New Roman" w:cs="Times New Roman"/>
          <w:color w:val="0B0C0C"/>
          <w:sz w:val="28"/>
          <w:szCs w:val="28"/>
          <w:lang w:eastAsia="en-GB"/>
        </w:rPr>
        <w:t>s</w:t>
      </w:r>
      <w:r w:rsidRPr="000E05D3">
        <w:rPr>
          <w:rFonts w:ascii="Times New Roman" w:eastAsia="Times New Roman" w:hAnsi="Times New Roman" w:cs="Times New Roman"/>
          <w:color w:val="0B0C0C"/>
          <w:sz w:val="28"/>
          <w:szCs w:val="28"/>
          <w:lang w:eastAsia="en-GB"/>
        </w:rPr>
        <w:t xml:space="preserve"> and while in military service. It advises that divers can visit a controlled site but not enter it without having authorisation and a special licence and further states that it is illegal to salvage, excavate or record the remains on such a site. To open or enter a hatch is prohibited as is tampering with, damaging, moving or unearthing any remains but as there is </w:t>
      </w:r>
      <w:r w:rsidR="00BB20DC" w:rsidRPr="000E05D3">
        <w:rPr>
          <w:rFonts w:ascii="Times New Roman" w:eastAsia="Times New Roman" w:hAnsi="Times New Roman" w:cs="Times New Roman"/>
          <w:color w:val="0B0C0C"/>
          <w:sz w:val="28"/>
          <w:szCs w:val="28"/>
          <w:lang w:eastAsia="en-GB"/>
        </w:rPr>
        <w:t xml:space="preserve">no </w:t>
      </w:r>
      <w:r w:rsidRPr="000E05D3">
        <w:rPr>
          <w:rFonts w:ascii="Times New Roman" w:eastAsia="Times New Roman" w:hAnsi="Times New Roman" w:cs="Times New Roman"/>
          <w:color w:val="0B0C0C"/>
          <w:sz w:val="28"/>
          <w:szCs w:val="28"/>
          <w:lang w:eastAsia="en-GB"/>
        </w:rPr>
        <w:t xml:space="preserve">fulltime guard on the site it is unlikely that such activities would be discovered unless reported by another diver or interested party. </w:t>
      </w:r>
    </w:p>
    <w:p w14:paraId="531D0BFA" w14:textId="56FC5690" w:rsidR="00BB20DC" w:rsidRPr="000E05D3" w:rsidRDefault="009D04A3" w:rsidP="00BB20DC">
      <w:pPr>
        <w:pStyle w:val="NormalWeb"/>
        <w:shd w:val="clear" w:color="auto" w:fill="FFFFFF"/>
        <w:spacing w:before="300" w:beforeAutospacing="0" w:after="300" w:afterAutospacing="0"/>
        <w:rPr>
          <w:color w:val="0B0C0C"/>
          <w:sz w:val="28"/>
          <w:szCs w:val="28"/>
        </w:rPr>
      </w:pPr>
      <w:r w:rsidRPr="000E05D3">
        <w:rPr>
          <w:color w:val="0B0C0C"/>
          <w:sz w:val="28"/>
          <w:szCs w:val="28"/>
        </w:rPr>
        <w:t xml:space="preserve">On the Government website this appears to be where interest runs out. </w:t>
      </w:r>
      <w:r w:rsidR="008528BD">
        <w:rPr>
          <w:color w:val="0B0C0C"/>
          <w:sz w:val="28"/>
          <w:szCs w:val="28"/>
        </w:rPr>
        <w:t xml:space="preserve">They offer distractions </w:t>
      </w:r>
      <w:r w:rsidRPr="000E05D3">
        <w:rPr>
          <w:color w:val="0B0C0C"/>
          <w:sz w:val="28"/>
          <w:szCs w:val="28"/>
        </w:rPr>
        <w:t xml:space="preserve">such as providing a definition of a wreck found in or on the sea shore or in tidal water, as assigned at section 255 of the Merchant Shipping Act 1995, includes “jetsam, flotsam, lagan and derelict” and it goes on to describe </w:t>
      </w:r>
      <w:r w:rsidR="00634A0C" w:rsidRPr="000E05D3">
        <w:rPr>
          <w:color w:val="0B0C0C"/>
          <w:sz w:val="28"/>
          <w:szCs w:val="28"/>
        </w:rPr>
        <w:t>of what each of these is defined to be and tells us that boat</w:t>
      </w:r>
      <w:r w:rsidR="00BB20DC" w:rsidRPr="000E05D3">
        <w:rPr>
          <w:color w:val="0B0C0C"/>
          <w:sz w:val="28"/>
          <w:szCs w:val="28"/>
        </w:rPr>
        <w:t>s</w:t>
      </w:r>
      <w:r w:rsidR="00634A0C" w:rsidRPr="000E05D3">
        <w:rPr>
          <w:color w:val="0B0C0C"/>
          <w:sz w:val="28"/>
          <w:szCs w:val="28"/>
        </w:rPr>
        <w:t xml:space="preserve"> which have come off their mooring and ha</w:t>
      </w:r>
      <w:r w:rsidR="00BB20DC" w:rsidRPr="000E05D3">
        <w:rPr>
          <w:color w:val="0B0C0C"/>
          <w:sz w:val="28"/>
          <w:szCs w:val="28"/>
        </w:rPr>
        <w:t>ve</w:t>
      </w:r>
      <w:r w:rsidR="00634A0C" w:rsidRPr="000E05D3">
        <w:rPr>
          <w:color w:val="0B0C0C"/>
          <w:sz w:val="28"/>
          <w:szCs w:val="28"/>
        </w:rPr>
        <w:t xml:space="preserve"> not been abandoned ‘without hope of recovery, </w:t>
      </w:r>
      <w:r w:rsidR="00BB20DC" w:rsidRPr="000E05D3">
        <w:rPr>
          <w:color w:val="0B0C0C"/>
          <w:sz w:val="28"/>
          <w:szCs w:val="28"/>
        </w:rPr>
        <w:t>are</w:t>
      </w:r>
      <w:r w:rsidR="00634A0C" w:rsidRPr="000E05D3">
        <w:rPr>
          <w:color w:val="0B0C0C"/>
          <w:sz w:val="28"/>
          <w:szCs w:val="28"/>
        </w:rPr>
        <w:t xml:space="preserve"> not generally classified as a wreck but if a fishing</w:t>
      </w:r>
      <w:r w:rsidRPr="000E05D3">
        <w:rPr>
          <w:color w:val="0B0C0C"/>
          <w:sz w:val="28"/>
          <w:szCs w:val="28"/>
        </w:rPr>
        <w:t xml:space="preserve"> buoys</w:t>
      </w:r>
      <w:r w:rsidR="00634A0C" w:rsidRPr="000E05D3">
        <w:rPr>
          <w:color w:val="0B0C0C"/>
          <w:sz w:val="28"/>
          <w:szCs w:val="28"/>
        </w:rPr>
        <w:t xml:space="preserve"> is adrift, this may be classed as a wrec</w:t>
      </w:r>
      <w:r w:rsidR="00BB20DC" w:rsidRPr="000E05D3">
        <w:rPr>
          <w:color w:val="0B0C0C"/>
          <w:sz w:val="28"/>
          <w:szCs w:val="28"/>
        </w:rPr>
        <w:t xml:space="preserve">k, </w:t>
      </w:r>
      <w:r w:rsidR="00634A0C" w:rsidRPr="000E05D3">
        <w:rPr>
          <w:color w:val="0B0C0C"/>
          <w:sz w:val="28"/>
          <w:szCs w:val="28"/>
        </w:rPr>
        <w:t>though no given explanation of why this is</w:t>
      </w:r>
      <w:r w:rsidR="008528BD">
        <w:rPr>
          <w:color w:val="0B0C0C"/>
          <w:sz w:val="28"/>
          <w:szCs w:val="28"/>
        </w:rPr>
        <w:t xml:space="preserve"> </w:t>
      </w:r>
      <w:r w:rsidR="00785740">
        <w:rPr>
          <w:color w:val="0B0C0C"/>
          <w:sz w:val="28"/>
          <w:szCs w:val="28"/>
        </w:rPr>
        <w:t xml:space="preserve">or why it is included as </w:t>
      </w:r>
      <w:r w:rsidR="008528BD">
        <w:rPr>
          <w:color w:val="0B0C0C"/>
          <w:sz w:val="28"/>
          <w:szCs w:val="28"/>
        </w:rPr>
        <w:t xml:space="preserve">and it bears no relation to </w:t>
      </w:r>
      <w:r w:rsidR="00785740">
        <w:rPr>
          <w:color w:val="0B0C0C"/>
          <w:sz w:val="28"/>
          <w:szCs w:val="28"/>
        </w:rPr>
        <w:t xml:space="preserve">the search made on </w:t>
      </w:r>
      <w:r w:rsidR="008528BD">
        <w:rPr>
          <w:color w:val="0B0C0C"/>
          <w:sz w:val="28"/>
          <w:szCs w:val="28"/>
        </w:rPr>
        <w:t>the recovery of military heritage remains</w:t>
      </w:r>
      <w:r w:rsidR="00634A0C" w:rsidRPr="000E05D3">
        <w:rPr>
          <w:color w:val="0B0C0C"/>
          <w:sz w:val="28"/>
          <w:szCs w:val="28"/>
        </w:rPr>
        <w:t>.</w:t>
      </w:r>
    </w:p>
    <w:p w14:paraId="1E63FB49" w14:textId="2BB6858F" w:rsidR="00785740" w:rsidRDefault="00027F40" w:rsidP="00785740">
      <w:pPr>
        <w:pStyle w:val="NormalWeb"/>
        <w:shd w:val="clear" w:color="auto" w:fill="FFFFFF"/>
        <w:spacing w:before="300" w:beforeAutospacing="0" w:after="300" w:afterAutospacing="0"/>
        <w:rPr>
          <w:color w:val="0B0C0C"/>
          <w:sz w:val="28"/>
          <w:szCs w:val="28"/>
          <w:shd w:val="clear" w:color="auto" w:fill="FFFFFF"/>
        </w:rPr>
      </w:pPr>
      <w:r w:rsidRPr="000E05D3">
        <w:rPr>
          <w:color w:val="0B0C0C"/>
          <w:sz w:val="28"/>
          <w:szCs w:val="28"/>
        </w:rPr>
        <w:t xml:space="preserve">The final statement on the </w:t>
      </w:r>
      <w:r w:rsidR="007F0117" w:rsidRPr="000E05D3">
        <w:rPr>
          <w:color w:val="0B0C0C"/>
          <w:sz w:val="28"/>
          <w:szCs w:val="28"/>
        </w:rPr>
        <w:t xml:space="preserve">Wreck and Salvage Law </w:t>
      </w:r>
      <w:r w:rsidRPr="000E05D3">
        <w:rPr>
          <w:color w:val="0B0C0C"/>
          <w:sz w:val="28"/>
          <w:szCs w:val="28"/>
        </w:rPr>
        <w:t>webpage is that the Mini</w:t>
      </w:r>
      <w:r w:rsidRPr="000E05D3">
        <w:rPr>
          <w:color w:val="0B0C0C"/>
          <w:sz w:val="28"/>
          <w:szCs w:val="28"/>
          <w:shd w:val="clear" w:color="auto" w:fill="FFFFFF"/>
        </w:rPr>
        <w:t>stry of Defence deals with wrecks of military vessels and aircraft</w:t>
      </w:r>
      <w:r w:rsidR="007F0117" w:rsidRPr="000E05D3">
        <w:rPr>
          <w:color w:val="0B0C0C"/>
          <w:sz w:val="28"/>
          <w:szCs w:val="28"/>
          <w:shd w:val="clear" w:color="auto" w:fill="FFFFFF"/>
        </w:rPr>
        <w:t xml:space="preserve"> and the</w:t>
      </w:r>
      <w:r w:rsidR="00785740">
        <w:rPr>
          <w:color w:val="0B0C0C"/>
          <w:sz w:val="28"/>
          <w:szCs w:val="28"/>
          <w:shd w:val="clear" w:color="auto" w:fill="FFFFFF"/>
        </w:rPr>
        <w:t>y offer</w:t>
      </w:r>
      <w:r w:rsidR="007F0117" w:rsidRPr="000E05D3">
        <w:rPr>
          <w:color w:val="0B0C0C"/>
          <w:sz w:val="28"/>
          <w:szCs w:val="28"/>
          <w:shd w:val="clear" w:color="auto" w:fill="FFFFFF"/>
        </w:rPr>
        <w:t xml:space="preserve"> a link to gain additional information.</w:t>
      </w:r>
      <w:r w:rsidR="007F0117" w:rsidRPr="000E05D3">
        <w:rPr>
          <w:rStyle w:val="FootnoteReference"/>
          <w:color w:val="0B0C0C"/>
          <w:sz w:val="28"/>
          <w:szCs w:val="28"/>
          <w:shd w:val="clear" w:color="auto" w:fill="FFFFFF"/>
        </w:rPr>
        <w:footnoteReference w:id="3"/>
      </w:r>
      <w:r w:rsidR="007F0117" w:rsidRPr="000E05D3">
        <w:rPr>
          <w:color w:val="0B0C0C"/>
          <w:sz w:val="28"/>
          <w:szCs w:val="28"/>
          <w:shd w:val="clear" w:color="auto" w:fill="FFFFFF"/>
        </w:rPr>
        <w:t xml:space="preserve"> </w:t>
      </w:r>
      <w:r w:rsidR="00785740">
        <w:rPr>
          <w:color w:val="0B0C0C"/>
          <w:sz w:val="28"/>
          <w:szCs w:val="28"/>
          <w:shd w:val="clear" w:color="auto" w:fill="FFFFFF"/>
        </w:rPr>
        <w:t xml:space="preserve">This </w:t>
      </w:r>
      <w:r w:rsidR="007F0117" w:rsidRPr="000E05D3">
        <w:rPr>
          <w:color w:val="0B0C0C"/>
          <w:sz w:val="28"/>
          <w:szCs w:val="28"/>
          <w:shd w:val="clear" w:color="auto" w:fill="FFFFFF"/>
        </w:rPr>
        <w:t xml:space="preserve">link </w:t>
      </w:r>
      <w:r w:rsidR="00785740">
        <w:rPr>
          <w:color w:val="0B0C0C"/>
          <w:sz w:val="28"/>
          <w:szCs w:val="28"/>
          <w:shd w:val="clear" w:color="auto" w:fill="FFFFFF"/>
        </w:rPr>
        <w:t xml:space="preserve">purports to lead </w:t>
      </w:r>
      <w:r w:rsidR="007F0117" w:rsidRPr="000E05D3">
        <w:rPr>
          <w:color w:val="0B0C0C"/>
          <w:sz w:val="28"/>
          <w:szCs w:val="28"/>
          <w:shd w:val="clear" w:color="auto" w:fill="FFFFFF"/>
        </w:rPr>
        <w:t xml:space="preserve">to </w:t>
      </w:r>
      <w:r w:rsidR="00785740">
        <w:rPr>
          <w:color w:val="0B0C0C"/>
          <w:sz w:val="28"/>
          <w:szCs w:val="28"/>
          <w:shd w:val="clear" w:color="auto" w:fill="FFFFFF"/>
        </w:rPr>
        <w:t xml:space="preserve">details on the </w:t>
      </w:r>
      <w:r w:rsidR="007F0117" w:rsidRPr="000E05D3">
        <w:rPr>
          <w:color w:val="0B0C0C"/>
          <w:sz w:val="28"/>
          <w:szCs w:val="28"/>
          <w:shd w:val="clear" w:color="auto" w:fill="FFFFFF"/>
        </w:rPr>
        <w:t xml:space="preserve">recovery of military heritage </w:t>
      </w:r>
      <w:r w:rsidR="00785740">
        <w:rPr>
          <w:color w:val="0B0C0C"/>
          <w:sz w:val="28"/>
          <w:szCs w:val="28"/>
          <w:shd w:val="clear" w:color="auto" w:fill="FFFFFF"/>
        </w:rPr>
        <w:t>but there is nothing until</w:t>
      </w:r>
      <w:r w:rsidR="00BB20DC" w:rsidRPr="000E05D3">
        <w:rPr>
          <w:color w:val="0B0C0C"/>
          <w:sz w:val="28"/>
          <w:szCs w:val="28"/>
          <w:shd w:val="clear" w:color="auto" w:fill="FFFFFF"/>
        </w:rPr>
        <w:t xml:space="preserve"> the bottom of the page, </w:t>
      </w:r>
      <w:r w:rsidR="00785740">
        <w:rPr>
          <w:color w:val="0B0C0C"/>
          <w:sz w:val="28"/>
          <w:szCs w:val="28"/>
          <w:shd w:val="clear" w:color="auto" w:fill="FFFFFF"/>
        </w:rPr>
        <w:t>w</w:t>
      </w:r>
      <w:r w:rsidR="004024E0" w:rsidRPr="000E05D3">
        <w:rPr>
          <w:color w:val="0B0C0C"/>
          <w:sz w:val="28"/>
          <w:szCs w:val="28"/>
          <w:shd w:val="clear" w:color="auto" w:fill="FFFFFF"/>
        </w:rPr>
        <w:t xml:space="preserve">here a new link </w:t>
      </w:r>
      <w:r w:rsidR="00785740">
        <w:rPr>
          <w:color w:val="0B0C0C"/>
          <w:sz w:val="28"/>
          <w:szCs w:val="28"/>
          <w:shd w:val="clear" w:color="auto" w:fill="FFFFFF"/>
        </w:rPr>
        <w:t>journeys, t</w:t>
      </w:r>
      <w:r w:rsidR="007F0117" w:rsidRPr="000E05D3">
        <w:rPr>
          <w:color w:val="0B0C0C"/>
          <w:sz w:val="28"/>
          <w:szCs w:val="28"/>
          <w:shd w:val="clear" w:color="auto" w:fill="FFFFFF"/>
        </w:rPr>
        <w:t xml:space="preserve">hrough several </w:t>
      </w:r>
      <w:r w:rsidR="004024E0" w:rsidRPr="000E05D3">
        <w:rPr>
          <w:color w:val="0B0C0C"/>
          <w:sz w:val="28"/>
          <w:szCs w:val="28"/>
          <w:shd w:val="clear" w:color="auto" w:fill="FFFFFF"/>
        </w:rPr>
        <w:t xml:space="preserve">other </w:t>
      </w:r>
      <w:r w:rsidR="007F0117" w:rsidRPr="000E05D3">
        <w:rPr>
          <w:color w:val="0B0C0C"/>
          <w:sz w:val="28"/>
          <w:szCs w:val="28"/>
          <w:shd w:val="clear" w:color="auto" w:fill="FFFFFF"/>
        </w:rPr>
        <w:t>links</w:t>
      </w:r>
      <w:r w:rsidR="00785740">
        <w:rPr>
          <w:color w:val="0B0C0C"/>
          <w:sz w:val="28"/>
          <w:szCs w:val="28"/>
          <w:shd w:val="clear" w:color="auto" w:fill="FFFFFF"/>
        </w:rPr>
        <w:t xml:space="preserve">, and </w:t>
      </w:r>
      <w:r w:rsidR="007F0117" w:rsidRPr="000E05D3">
        <w:rPr>
          <w:color w:val="0B0C0C"/>
          <w:sz w:val="28"/>
          <w:szCs w:val="28"/>
          <w:shd w:val="clear" w:color="auto" w:fill="FFFFFF"/>
        </w:rPr>
        <w:t>give</w:t>
      </w:r>
      <w:r w:rsidR="00785740">
        <w:rPr>
          <w:color w:val="0B0C0C"/>
          <w:sz w:val="28"/>
          <w:szCs w:val="28"/>
          <w:shd w:val="clear" w:color="auto" w:fill="FFFFFF"/>
        </w:rPr>
        <w:t>s</w:t>
      </w:r>
      <w:r w:rsidR="007F0117" w:rsidRPr="000E05D3">
        <w:rPr>
          <w:color w:val="0B0C0C"/>
          <w:sz w:val="28"/>
          <w:szCs w:val="28"/>
          <w:shd w:val="clear" w:color="auto" w:fill="FFFFFF"/>
        </w:rPr>
        <w:t xml:space="preserve"> us </w:t>
      </w:r>
      <w:r w:rsidR="00D567D1" w:rsidRPr="000E05D3">
        <w:rPr>
          <w:color w:val="0B0C0C"/>
          <w:sz w:val="28"/>
          <w:szCs w:val="28"/>
          <w:shd w:val="clear" w:color="auto" w:fill="FFFFFF"/>
        </w:rPr>
        <w:t xml:space="preserve">some old news from 2015 that the Prime Minister has involved himself in heritage and Sir Peter Luff, ex-Minister for Defence Equipment, Support and Technology, has been appointed to chair the </w:t>
      </w:r>
      <w:r w:rsidR="00D567D1" w:rsidRPr="000E05D3">
        <w:rPr>
          <w:color w:val="0B0C0C"/>
          <w:sz w:val="28"/>
          <w:szCs w:val="28"/>
        </w:rPr>
        <w:t>National Heritage Memorial Fund and Heritage Lottery Fund</w:t>
      </w:r>
      <w:r w:rsidR="00785740">
        <w:rPr>
          <w:color w:val="0B0C0C"/>
          <w:sz w:val="28"/>
          <w:szCs w:val="28"/>
        </w:rPr>
        <w:t xml:space="preserve">. This indicates that </w:t>
      </w:r>
      <w:r w:rsidR="00D567D1" w:rsidRPr="000E05D3">
        <w:rPr>
          <w:color w:val="0B0C0C"/>
          <w:sz w:val="28"/>
          <w:szCs w:val="28"/>
        </w:rPr>
        <w:t xml:space="preserve">some military heritage responsibility </w:t>
      </w:r>
      <w:r w:rsidR="00785740">
        <w:rPr>
          <w:color w:val="0B0C0C"/>
          <w:sz w:val="28"/>
          <w:szCs w:val="28"/>
        </w:rPr>
        <w:t xml:space="preserve">is being moved </w:t>
      </w:r>
      <w:r w:rsidR="00D567D1" w:rsidRPr="000E05D3">
        <w:rPr>
          <w:color w:val="0B0C0C"/>
          <w:sz w:val="28"/>
          <w:szCs w:val="28"/>
        </w:rPr>
        <w:t xml:space="preserve">away from the MOD into the domain of charity and lottery funding. </w:t>
      </w:r>
      <w:r w:rsidR="00385C4E" w:rsidRPr="000E05D3">
        <w:rPr>
          <w:color w:val="0B0C0C"/>
          <w:sz w:val="28"/>
          <w:szCs w:val="28"/>
        </w:rPr>
        <w:t xml:space="preserve">A </w:t>
      </w:r>
      <w:r w:rsidR="00385C4E" w:rsidRPr="000E05D3">
        <w:rPr>
          <w:color w:val="0B0C0C"/>
          <w:sz w:val="28"/>
          <w:szCs w:val="28"/>
        </w:rPr>
        <w:lastRenderedPageBreak/>
        <w:t xml:space="preserve">further link </w:t>
      </w:r>
      <w:r w:rsidR="004024E0" w:rsidRPr="000E05D3">
        <w:rPr>
          <w:color w:val="0B0C0C"/>
          <w:sz w:val="28"/>
          <w:szCs w:val="28"/>
        </w:rPr>
        <w:t xml:space="preserve">goes </w:t>
      </w:r>
      <w:r w:rsidR="00385C4E" w:rsidRPr="000E05D3">
        <w:rPr>
          <w:color w:val="0B0C0C"/>
          <w:sz w:val="28"/>
          <w:szCs w:val="28"/>
        </w:rPr>
        <w:t xml:space="preserve">to the website of the </w:t>
      </w:r>
      <w:r w:rsidR="00385C4E" w:rsidRPr="000E05D3">
        <w:rPr>
          <w:color w:val="333333"/>
          <w:sz w:val="28"/>
          <w:szCs w:val="28"/>
          <w:shd w:val="clear" w:color="auto" w:fill="FFFFFF"/>
        </w:rPr>
        <w:t>National Lottery Heritage Fund and National Heritage Memorial Fund and</w:t>
      </w:r>
      <w:r w:rsidR="00385C4E" w:rsidRPr="000E05D3">
        <w:rPr>
          <w:color w:val="0B0C0C"/>
          <w:sz w:val="28"/>
          <w:szCs w:val="28"/>
        </w:rPr>
        <w:t xml:space="preserve"> explains how </w:t>
      </w:r>
      <w:r w:rsidR="00785740">
        <w:rPr>
          <w:color w:val="0B0C0C"/>
          <w:sz w:val="28"/>
          <w:szCs w:val="28"/>
        </w:rPr>
        <w:t xml:space="preserve">unquantified amounts of </w:t>
      </w:r>
      <w:r w:rsidR="00385C4E" w:rsidRPr="000E05D3">
        <w:rPr>
          <w:color w:val="0B0C0C"/>
          <w:sz w:val="28"/>
          <w:szCs w:val="28"/>
        </w:rPr>
        <w:t>money f</w:t>
      </w:r>
      <w:r w:rsidR="00D567D1" w:rsidRPr="000E05D3">
        <w:rPr>
          <w:color w:val="0B0C0C"/>
          <w:sz w:val="28"/>
          <w:szCs w:val="28"/>
        </w:rPr>
        <w:t xml:space="preserve">rom these funds was assigned </w:t>
      </w:r>
      <w:r w:rsidR="00385C4E" w:rsidRPr="000E05D3">
        <w:rPr>
          <w:color w:val="0B0C0C"/>
          <w:sz w:val="28"/>
          <w:szCs w:val="28"/>
        </w:rPr>
        <w:t xml:space="preserve">non-specifically </w:t>
      </w:r>
      <w:r w:rsidR="00D567D1" w:rsidRPr="000E05D3">
        <w:rPr>
          <w:color w:val="0B0C0C"/>
          <w:sz w:val="28"/>
          <w:szCs w:val="28"/>
        </w:rPr>
        <w:t xml:space="preserve">to </w:t>
      </w:r>
      <w:r w:rsidR="00385C4E" w:rsidRPr="000E05D3">
        <w:rPr>
          <w:color w:val="0B0C0C"/>
          <w:sz w:val="28"/>
          <w:szCs w:val="28"/>
        </w:rPr>
        <w:t xml:space="preserve">the </w:t>
      </w:r>
      <w:r w:rsidR="00D567D1" w:rsidRPr="000E05D3">
        <w:rPr>
          <w:color w:val="0B0C0C"/>
          <w:sz w:val="28"/>
          <w:szCs w:val="28"/>
        </w:rPr>
        <w:t xml:space="preserve">First World War </w:t>
      </w:r>
      <w:r w:rsidR="00385C4E" w:rsidRPr="000E05D3">
        <w:rPr>
          <w:color w:val="0B0C0C"/>
          <w:sz w:val="28"/>
          <w:szCs w:val="28"/>
        </w:rPr>
        <w:t xml:space="preserve">Centenary </w:t>
      </w:r>
      <w:r w:rsidR="004024E0" w:rsidRPr="000E05D3">
        <w:rPr>
          <w:color w:val="0B0C0C"/>
          <w:sz w:val="28"/>
          <w:szCs w:val="28"/>
        </w:rPr>
        <w:t xml:space="preserve">efforts </w:t>
      </w:r>
      <w:r w:rsidR="00385C4E" w:rsidRPr="000E05D3">
        <w:rPr>
          <w:color w:val="0B0C0C"/>
          <w:sz w:val="28"/>
          <w:szCs w:val="28"/>
        </w:rPr>
        <w:t>and</w:t>
      </w:r>
      <w:r w:rsidR="00D567D1" w:rsidRPr="000E05D3">
        <w:rPr>
          <w:color w:val="0B0C0C"/>
          <w:sz w:val="28"/>
          <w:szCs w:val="28"/>
        </w:rPr>
        <w:t xml:space="preserve"> </w:t>
      </w:r>
      <w:r w:rsidR="004024E0" w:rsidRPr="000E05D3">
        <w:rPr>
          <w:color w:val="0B0C0C"/>
          <w:sz w:val="28"/>
          <w:szCs w:val="28"/>
        </w:rPr>
        <w:t xml:space="preserve">it </w:t>
      </w:r>
      <w:r w:rsidR="00385C4E" w:rsidRPr="000E05D3">
        <w:rPr>
          <w:color w:val="0B0C0C"/>
          <w:sz w:val="28"/>
          <w:szCs w:val="28"/>
        </w:rPr>
        <w:t xml:space="preserve">displays </w:t>
      </w:r>
      <w:r w:rsidR="00D567D1" w:rsidRPr="000E05D3">
        <w:rPr>
          <w:color w:val="0B0C0C"/>
          <w:sz w:val="28"/>
          <w:szCs w:val="28"/>
        </w:rPr>
        <w:t xml:space="preserve">a </w:t>
      </w:r>
      <w:r w:rsidR="00385C4E" w:rsidRPr="000E05D3">
        <w:rPr>
          <w:color w:val="0B0C0C"/>
          <w:sz w:val="28"/>
          <w:szCs w:val="28"/>
        </w:rPr>
        <w:t xml:space="preserve">2019 </w:t>
      </w:r>
      <w:r w:rsidR="00D567D1" w:rsidRPr="000E05D3">
        <w:rPr>
          <w:color w:val="0B0C0C"/>
          <w:sz w:val="28"/>
          <w:szCs w:val="28"/>
        </w:rPr>
        <w:t>p</w:t>
      </w:r>
      <w:r w:rsidR="00385C4E" w:rsidRPr="000E05D3">
        <w:rPr>
          <w:color w:val="0B0C0C"/>
          <w:sz w:val="28"/>
          <w:szCs w:val="28"/>
        </w:rPr>
        <w:t>hotograph</w:t>
      </w:r>
      <w:r w:rsidR="00D567D1" w:rsidRPr="000E05D3">
        <w:rPr>
          <w:color w:val="0B0C0C"/>
          <w:sz w:val="28"/>
          <w:szCs w:val="28"/>
        </w:rPr>
        <w:t xml:space="preserve"> of Luff at Bovington Tank museum </w:t>
      </w:r>
      <w:r w:rsidR="00385C4E" w:rsidRPr="000E05D3">
        <w:rPr>
          <w:color w:val="0B0C0C"/>
          <w:sz w:val="28"/>
          <w:szCs w:val="28"/>
        </w:rPr>
        <w:t xml:space="preserve">although </w:t>
      </w:r>
      <w:r w:rsidR="004024E0" w:rsidRPr="000E05D3">
        <w:rPr>
          <w:color w:val="0B0C0C"/>
          <w:sz w:val="28"/>
          <w:szCs w:val="28"/>
        </w:rPr>
        <w:t xml:space="preserve">there is </w:t>
      </w:r>
      <w:r w:rsidR="00385C4E" w:rsidRPr="000E05D3">
        <w:rPr>
          <w:color w:val="0B0C0C"/>
          <w:sz w:val="28"/>
          <w:szCs w:val="28"/>
        </w:rPr>
        <w:t xml:space="preserve">no mention of why </w:t>
      </w:r>
      <w:r w:rsidR="00785740">
        <w:rPr>
          <w:color w:val="0B0C0C"/>
          <w:sz w:val="28"/>
          <w:szCs w:val="28"/>
        </w:rPr>
        <w:t>Luff</w:t>
      </w:r>
      <w:r w:rsidR="00385C4E" w:rsidRPr="000E05D3">
        <w:rPr>
          <w:color w:val="0B0C0C"/>
          <w:sz w:val="28"/>
          <w:szCs w:val="28"/>
        </w:rPr>
        <w:t xml:space="preserve"> is standing there with his spade.</w:t>
      </w:r>
      <w:r w:rsidR="00785740">
        <w:rPr>
          <w:color w:val="0B0C0C"/>
          <w:sz w:val="28"/>
          <w:szCs w:val="28"/>
        </w:rPr>
        <w:t xml:space="preserve"> This appears to be an operation intended to misappropriate or distract or confuse and a</w:t>
      </w:r>
      <w:r w:rsidR="00785740" w:rsidRPr="000E05D3">
        <w:rPr>
          <w:color w:val="0B0C0C"/>
          <w:sz w:val="28"/>
          <w:szCs w:val="28"/>
          <w:shd w:val="clear" w:color="auto" w:fill="FFFFFF"/>
        </w:rPr>
        <w:t>t this point the direct trail from the MOD really does run cold as</w:t>
      </w:r>
      <w:r w:rsidR="00785740">
        <w:rPr>
          <w:color w:val="0B0C0C"/>
          <w:sz w:val="28"/>
          <w:szCs w:val="28"/>
          <w:shd w:val="clear" w:color="auto" w:fill="FFFFFF"/>
        </w:rPr>
        <w:t>,</w:t>
      </w:r>
      <w:r w:rsidR="00785740" w:rsidRPr="000E05D3">
        <w:rPr>
          <w:color w:val="0B0C0C"/>
          <w:sz w:val="28"/>
          <w:szCs w:val="28"/>
          <w:shd w:val="clear" w:color="auto" w:fill="FFFFFF"/>
        </w:rPr>
        <w:t xml:space="preserve"> </w:t>
      </w:r>
      <w:r w:rsidR="00785740">
        <w:rPr>
          <w:color w:val="0B0C0C"/>
          <w:sz w:val="28"/>
          <w:szCs w:val="28"/>
          <w:shd w:val="clear" w:color="auto" w:fill="FFFFFF"/>
        </w:rPr>
        <w:t xml:space="preserve">in 2019, </w:t>
      </w:r>
      <w:r w:rsidR="00785740" w:rsidRPr="000E05D3">
        <w:rPr>
          <w:color w:val="0B0C0C"/>
          <w:sz w:val="28"/>
          <w:szCs w:val="28"/>
          <w:shd w:val="clear" w:color="auto" w:fill="FFFFFF"/>
        </w:rPr>
        <w:t>Peter Luff retires on grounds of ill health and the promise of the appointment of a</w:t>
      </w:r>
      <w:r w:rsidR="00785740">
        <w:rPr>
          <w:color w:val="0B0C0C"/>
          <w:sz w:val="28"/>
          <w:szCs w:val="28"/>
          <w:shd w:val="clear" w:color="auto" w:fill="FFFFFF"/>
        </w:rPr>
        <w:t xml:space="preserve"> replacement</w:t>
      </w:r>
      <w:r w:rsidR="00785740" w:rsidRPr="000E05D3">
        <w:rPr>
          <w:color w:val="0B0C0C"/>
          <w:sz w:val="28"/>
          <w:szCs w:val="28"/>
          <w:shd w:val="clear" w:color="auto" w:fill="FFFFFF"/>
        </w:rPr>
        <w:t xml:space="preserve"> Chairperson will not be made until </w:t>
      </w:r>
      <w:r w:rsidR="00785740">
        <w:rPr>
          <w:color w:val="0B0C0C"/>
          <w:sz w:val="28"/>
          <w:szCs w:val="28"/>
          <w:shd w:val="clear" w:color="auto" w:fill="FFFFFF"/>
        </w:rPr>
        <w:t>an unspecified point</w:t>
      </w:r>
      <w:r w:rsidR="00785740" w:rsidRPr="000E05D3">
        <w:rPr>
          <w:color w:val="0B0C0C"/>
          <w:sz w:val="28"/>
          <w:szCs w:val="28"/>
          <w:shd w:val="clear" w:color="auto" w:fill="FFFFFF"/>
        </w:rPr>
        <w:t xml:space="preserve"> in 2020</w:t>
      </w:r>
      <w:r w:rsidR="00785740">
        <w:rPr>
          <w:color w:val="0B0C0C"/>
          <w:sz w:val="28"/>
          <w:szCs w:val="28"/>
          <w:shd w:val="clear" w:color="auto" w:fill="FFFFFF"/>
        </w:rPr>
        <w:t>:</w:t>
      </w:r>
      <w:r w:rsidR="00785740" w:rsidRPr="000E05D3">
        <w:rPr>
          <w:color w:val="0B0C0C"/>
          <w:sz w:val="28"/>
          <w:szCs w:val="28"/>
          <w:shd w:val="clear" w:color="auto" w:fill="FFFFFF"/>
        </w:rPr>
        <w:t xml:space="preserve"> </w:t>
      </w:r>
      <w:r w:rsidR="00785740">
        <w:rPr>
          <w:color w:val="0B0C0C"/>
          <w:sz w:val="28"/>
          <w:szCs w:val="28"/>
          <w:shd w:val="clear" w:color="auto" w:fill="FFFFFF"/>
        </w:rPr>
        <w:t>So much for MOD responsibility for the recovery of military remains.</w:t>
      </w:r>
    </w:p>
    <w:p w14:paraId="1138FDD5" w14:textId="435AFF5E" w:rsidR="00D567D1" w:rsidRPr="000E05D3" w:rsidRDefault="00D567D1" w:rsidP="00BB20DC">
      <w:pPr>
        <w:pStyle w:val="NormalWeb"/>
        <w:shd w:val="clear" w:color="auto" w:fill="FFFFFF"/>
        <w:spacing w:before="300" w:beforeAutospacing="0" w:after="300" w:afterAutospacing="0"/>
        <w:rPr>
          <w:color w:val="0B0C0C"/>
          <w:sz w:val="28"/>
          <w:szCs w:val="28"/>
        </w:rPr>
      </w:pPr>
    </w:p>
    <w:p w14:paraId="2BD39AE0" w14:textId="19E59095" w:rsidR="007F0117" w:rsidRPr="000E05D3" w:rsidRDefault="00D567D1" w:rsidP="000E05D3">
      <w:pPr>
        <w:pStyle w:val="NormalWeb"/>
        <w:shd w:val="clear" w:color="auto" w:fill="FFFFFF"/>
        <w:spacing w:before="300" w:beforeAutospacing="0" w:after="300" w:afterAutospacing="0"/>
        <w:jc w:val="center"/>
        <w:rPr>
          <w:color w:val="0B0C0C"/>
          <w:sz w:val="28"/>
          <w:szCs w:val="28"/>
          <w:shd w:val="clear" w:color="auto" w:fill="FFFFFF"/>
        </w:rPr>
      </w:pPr>
      <w:r w:rsidRPr="000E05D3">
        <w:rPr>
          <w:noProof/>
          <w:sz w:val="28"/>
          <w:szCs w:val="28"/>
        </w:rPr>
        <w:drawing>
          <wp:inline distT="0" distB="0" distL="0" distR="0" wp14:anchorId="16E85DC0" wp14:editId="2C3D94AB">
            <wp:extent cx="3105150" cy="2261487"/>
            <wp:effectExtent l="0" t="0" r="0" b="5715"/>
            <wp:docPr id="8" name="Picture 8" descr="Three men dig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ree men digg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29000" cy="2278857"/>
                    </a:xfrm>
                    <a:prstGeom prst="rect">
                      <a:avLst/>
                    </a:prstGeom>
                    <a:noFill/>
                    <a:ln>
                      <a:noFill/>
                    </a:ln>
                  </pic:spPr>
                </pic:pic>
              </a:graphicData>
            </a:graphic>
          </wp:inline>
        </w:drawing>
      </w:r>
    </w:p>
    <w:p w14:paraId="64EF2C91" w14:textId="5342323F" w:rsidR="007F0117" w:rsidRPr="000E05D3" w:rsidRDefault="000E05D3" w:rsidP="00634A0C">
      <w:pPr>
        <w:pStyle w:val="NormalWeb"/>
        <w:shd w:val="clear" w:color="auto" w:fill="FFFFFF"/>
        <w:spacing w:before="300" w:beforeAutospacing="0" w:after="300" w:afterAutospacing="0"/>
        <w:rPr>
          <w:color w:val="0B0C0C"/>
          <w:sz w:val="28"/>
          <w:szCs w:val="28"/>
          <w:shd w:val="clear" w:color="auto" w:fill="FFFFFF"/>
        </w:rPr>
      </w:pPr>
      <w:r>
        <w:rPr>
          <w:color w:val="0B0C0C"/>
          <w:sz w:val="28"/>
          <w:szCs w:val="28"/>
          <w:shd w:val="clear" w:color="auto" w:fill="FFFFFF"/>
        </w:rPr>
        <w:t xml:space="preserve">                            </w:t>
      </w:r>
      <w:r w:rsidR="00D567D1" w:rsidRPr="000E05D3">
        <w:rPr>
          <w:rStyle w:val="FootnoteReference"/>
          <w:color w:val="0B0C0C"/>
          <w:sz w:val="28"/>
          <w:szCs w:val="28"/>
          <w:shd w:val="clear" w:color="auto" w:fill="FFFFFF"/>
        </w:rPr>
        <w:footnoteReference w:id="4"/>
      </w:r>
      <w:r w:rsidR="00385C4E" w:rsidRPr="000E05D3">
        <w:rPr>
          <w:color w:val="0B0C0C"/>
          <w:sz w:val="28"/>
          <w:szCs w:val="28"/>
          <w:shd w:val="clear" w:color="auto" w:fill="FFFFFF"/>
        </w:rPr>
        <w:t xml:space="preserve"> </w:t>
      </w:r>
      <w:r w:rsidR="00385C4E" w:rsidRPr="000E05D3">
        <w:rPr>
          <w:color w:val="0B0C0C"/>
          <w:sz w:val="28"/>
          <w:szCs w:val="28"/>
          <w:u w:val="single"/>
          <w:shd w:val="clear" w:color="auto" w:fill="FFFFFF"/>
        </w:rPr>
        <w:t>Sir Peter Luff at Bovington Tank Museum.</w:t>
      </w:r>
    </w:p>
    <w:p w14:paraId="22B84E88" w14:textId="06751DCA" w:rsidR="00546A22" w:rsidRPr="000E05D3" w:rsidRDefault="0012412E" w:rsidP="00634A0C">
      <w:pPr>
        <w:pStyle w:val="NormalWeb"/>
        <w:shd w:val="clear" w:color="auto" w:fill="FFFFFF"/>
        <w:spacing w:before="300" w:beforeAutospacing="0" w:after="300" w:afterAutospacing="0"/>
        <w:rPr>
          <w:color w:val="0B0C0C"/>
          <w:sz w:val="28"/>
          <w:szCs w:val="28"/>
        </w:rPr>
      </w:pPr>
      <w:r>
        <w:rPr>
          <w:color w:val="0B0C0C"/>
          <w:sz w:val="28"/>
          <w:szCs w:val="28"/>
          <w:shd w:val="clear" w:color="auto" w:fill="FFFFFF"/>
        </w:rPr>
        <w:t xml:space="preserve">From this point onwards, on </w:t>
      </w:r>
      <w:r w:rsidR="00785740">
        <w:rPr>
          <w:color w:val="0B0C0C"/>
          <w:sz w:val="28"/>
          <w:szCs w:val="28"/>
          <w:shd w:val="clear" w:color="auto" w:fill="FFFFFF"/>
        </w:rPr>
        <w:t xml:space="preserve">none of </w:t>
      </w:r>
      <w:r>
        <w:rPr>
          <w:color w:val="0B0C0C"/>
          <w:sz w:val="28"/>
          <w:szCs w:val="28"/>
          <w:shd w:val="clear" w:color="auto" w:fill="FFFFFF"/>
        </w:rPr>
        <w:t xml:space="preserve">the </w:t>
      </w:r>
      <w:r w:rsidR="00785740">
        <w:rPr>
          <w:color w:val="0B0C0C"/>
          <w:sz w:val="28"/>
          <w:szCs w:val="28"/>
          <w:shd w:val="clear" w:color="auto" w:fill="FFFFFF"/>
        </w:rPr>
        <w:t xml:space="preserve">linked </w:t>
      </w:r>
      <w:r>
        <w:rPr>
          <w:color w:val="0B0C0C"/>
          <w:sz w:val="28"/>
          <w:szCs w:val="28"/>
          <w:shd w:val="clear" w:color="auto" w:fill="FFFFFF"/>
        </w:rPr>
        <w:t>website</w:t>
      </w:r>
      <w:r w:rsidR="00785740">
        <w:rPr>
          <w:color w:val="0B0C0C"/>
          <w:sz w:val="28"/>
          <w:szCs w:val="28"/>
          <w:shd w:val="clear" w:color="auto" w:fill="FFFFFF"/>
        </w:rPr>
        <w:t>s</w:t>
      </w:r>
      <w:r>
        <w:rPr>
          <w:color w:val="0B0C0C"/>
          <w:sz w:val="28"/>
          <w:szCs w:val="28"/>
          <w:shd w:val="clear" w:color="auto" w:fill="FFFFFF"/>
        </w:rPr>
        <w:t xml:space="preserve">, </w:t>
      </w:r>
      <w:r w:rsidR="00785740">
        <w:rPr>
          <w:color w:val="0B0C0C"/>
          <w:sz w:val="28"/>
          <w:szCs w:val="28"/>
          <w:shd w:val="clear" w:color="auto" w:fill="FFFFFF"/>
        </w:rPr>
        <w:t>can be seen any additional</w:t>
      </w:r>
      <w:r w:rsidR="00BB20DC" w:rsidRPr="000E05D3">
        <w:rPr>
          <w:color w:val="0B0C0C"/>
          <w:sz w:val="28"/>
          <w:szCs w:val="28"/>
          <w:shd w:val="clear" w:color="auto" w:fill="FFFFFF"/>
        </w:rPr>
        <w:t xml:space="preserve"> mention of MOD interest in the recovery of military heritage remains</w:t>
      </w:r>
      <w:r>
        <w:rPr>
          <w:color w:val="0B0C0C"/>
          <w:sz w:val="28"/>
          <w:szCs w:val="28"/>
          <w:shd w:val="clear" w:color="auto" w:fill="FFFFFF"/>
        </w:rPr>
        <w:t xml:space="preserve">, </w:t>
      </w:r>
      <w:r w:rsidR="00CE6151" w:rsidRPr="000E05D3">
        <w:rPr>
          <w:color w:val="0B0C0C"/>
          <w:sz w:val="28"/>
          <w:szCs w:val="28"/>
          <w:shd w:val="clear" w:color="auto" w:fill="FFFFFF"/>
        </w:rPr>
        <w:t>even</w:t>
      </w:r>
      <w:r>
        <w:rPr>
          <w:color w:val="0B0C0C"/>
          <w:sz w:val="28"/>
          <w:szCs w:val="28"/>
          <w:shd w:val="clear" w:color="auto" w:fill="FFFFFF"/>
        </w:rPr>
        <w:t xml:space="preserve"> though the</w:t>
      </w:r>
      <w:r w:rsidR="00772913" w:rsidRPr="000E05D3">
        <w:rPr>
          <w:color w:val="0B0C0C"/>
          <w:sz w:val="28"/>
          <w:szCs w:val="28"/>
          <w:shd w:val="clear" w:color="auto" w:fill="FFFFFF"/>
        </w:rPr>
        <w:t xml:space="preserve"> </w:t>
      </w:r>
      <w:r w:rsidR="00772913" w:rsidRPr="000E05D3">
        <w:rPr>
          <w:color w:val="0B0C0C"/>
          <w:sz w:val="28"/>
          <w:szCs w:val="28"/>
        </w:rPr>
        <w:t xml:space="preserve">Protection of Military Remains Act 1986 </w:t>
      </w:r>
      <w:r w:rsidR="00785740">
        <w:rPr>
          <w:color w:val="0B0C0C"/>
          <w:sz w:val="28"/>
          <w:szCs w:val="28"/>
        </w:rPr>
        <w:t xml:space="preserve">advises that </w:t>
      </w:r>
      <w:r>
        <w:rPr>
          <w:color w:val="0B0C0C"/>
          <w:sz w:val="28"/>
          <w:szCs w:val="28"/>
        </w:rPr>
        <w:t>the stated duty of</w:t>
      </w:r>
      <w:r w:rsidR="00772913" w:rsidRPr="000E05D3">
        <w:rPr>
          <w:color w:val="0B0C0C"/>
          <w:sz w:val="28"/>
          <w:szCs w:val="28"/>
        </w:rPr>
        <w:t xml:space="preserve"> the MOD</w:t>
      </w:r>
      <w:r>
        <w:rPr>
          <w:color w:val="0B0C0C"/>
          <w:sz w:val="28"/>
          <w:szCs w:val="28"/>
        </w:rPr>
        <w:t xml:space="preserve"> </w:t>
      </w:r>
      <w:r w:rsidR="00785740">
        <w:rPr>
          <w:color w:val="0B0C0C"/>
          <w:sz w:val="28"/>
          <w:szCs w:val="28"/>
        </w:rPr>
        <w:t xml:space="preserve">is </w:t>
      </w:r>
      <w:r>
        <w:rPr>
          <w:color w:val="0B0C0C"/>
          <w:sz w:val="28"/>
          <w:szCs w:val="28"/>
        </w:rPr>
        <w:t xml:space="preserve">to be responsible for </w:t>
      </w:r>
      <w:r w:rsidR="00772913" w:rsidRPr="000E05D3">
        <w:rPr>
          <w:color w:val="0B0C0C"/>
          <w:sz w:val="28"/>
          <w:szCs w:val="28"/>
        </w:rPr>
        <w:t xml:space="preserve">sites </w:t>
      </w:r>
      <w:r>
        <w:rPr>
          <w:color w:val="0B0C0C"/>
          <w:sz w:val="28"/>
          <w:szCs w:val="28"/>
        </w:rPr>
        <w:t>housing military heritage remains</w:t>
      </w:r>
      <w:r w:rsidR="00CE6151" w:rsidRPr="000E05D3">
        <w:rPr>
          <w:color w:val="0B0C0C"/>
          <w:sz w:val="28"/>
          <w:szCs w:val="28"/>
        </w:rPr>
        <w:t xml:space="preserve">. </w:t>
      </w:r>
      <w:r>
        <w:rPr>
          <w:color w:val="0B0C0C"/>
          <w:sz w:val="28"/>
          <w:szCs w:val="28"/>
        </w:rPr>
        <w:t xml:space="preserve">It may be </w:t>
      </w:r>
      <w:r w:rsidR="00785740">
        <w:rPr>
          <w:color w:val="0B0C0C"/>
          <w:sz w:val="28"/>
          <w:szCs w:val="28"/>
        </w:rPr>
        <w:t xml:space="preserve">that </w:t>
      </w:r>
      <w:r>
        <w:rPr>
          <w:color w:val="0B0C0C"/>
          <w:sz w:val="28"/>
          <w:szCs w:val="28"/>
        </w:rPr>
        <w:t xml:space="preserve">due to passage of time, </w:t>
      </w:r>
      <w:r w:rsidR="00546A22" w:rsidRPr="000E05D3">
        <w:rPr>
          <w:color w:val="0B0C0C"/>
          <w:sz w:val="28"/>
          <w:szCs w:val="28"/>
        </w:rPr>
        <w:t xml:space="preserve">these sites might </w:t>
      </w:r>
      <w:r w:rsidR="00772913" w:rsidRPr="000E05D3">
        <w:rPr>
          <w:color w:val="0B0C0C"/>
          <w:sz w:val="28"/>
          <w:szCs w:val="28"/>
        </w:rPr>
        <w:t xml:space="preserve">better </w:t>
      </w:r>
      <w:r w:rsidR="00B94E5B">
        <w:rPr>
          <w:color w:val="0B0C0C"/>
          <w:sz w:val="28"/>
          <w:szCs w:val="28"/>
        </w:rPr>
        <w:t xml:space="preserve">be handed over </w:t>
      </w:r>
      <w:r w:rsidR="00785740">
        <w:rPr>
          <w:color w:val="0B0C0C"/>
          <w:sz w:val="28"/>
          <w:szCs w:val="28"/>
        </w:rPr>
        <w:t xml:space="preserve">in their entirety </w:t>
      </w:r>
      <w:r w:rsidR="00B94E5B">
        <w:rPr>
          <w:color w:val="0B0C0C"/>
          <w:sz w:val="28"/>
          <w:szCs w:val="28"/>
        </w:rPr>
        <w:t xml:space="preserve">from the MOD to </w:t>
      </w:r>
      <w:r w:rsidR="00785740">
        <w:rPr>
          <w:color w:val="0B0C0C"/>
          <w:sz w:val="28"/>
          <w:szCs w:val="28"/>
        </w:rPr>
        <w:t>the ownership of</w:t>
      </w:r>
      <w:bookmarkStart w:id="1" w:name="_GoBack"/>
      <w:bookmarkEnd w:id="1"/>
      <w:r w:rsidR="00772913" w:rsidRPr="000E05D3">
        <w:rPr>
          <w:color w:val="0B0C0C"/>
          <w:sz w:val="28"/>
          <w:szCs w:val="28"/>
        </w:rPr>
        <w:t xml:space="preserve"> the </w:t>
      </w:r>
      <w:r w:rsidR="00665A31" w:rsidRPr="000E05D3">
        <w:rPr>
          <w:color w:val="0B0C0C"/>
          <w:sz w:val="28"/>
          <w:szCs w:val="28"/>
        </w:rPr>
        <w:t xml:space="preserve">combined Commonwealth government funded charity, the </w:t>
      </w:r>
      <w:r w:rsidR="00772913" w:rsidRPr="000E05D3">
        <w:rPr>
          <w:color w:val="0B0C0C"/>
          <w:sz w:val="28"/>
          <w:szCs w:val="28"/>
        </w:rPr>
        <w:t>Commonwealth War Grave Commission</w:t>
      </w:r>
      <w:r w:rsidR="00CE6151" w:rsidRPr="000E05D3">
        <w:rPr>
          <w:color w:val="0B0C0C"/>
          <w:sz w:val="28"/>
          <w:szCs w:val="28"/>
        </w:rPr>
        <w:t xml:space="preserve"> who are</w:t>
      </w:r>
      <w:r w:rsidR="00546A22" w:rsidRPr="000E05D3">
        <w:rPr>
          <w:color w:val="0B0C0C"/>
          <w:sz w:val="28"/>
          <w:szCs w:val="28"/>
        </w:rPr>
        <w:t xml:space="preserve"> primarily responsible for</w:t>
      </w:r>
      <w:r w:rsidR="00772913" w:rsidRPr="000E05D3">
        <w:rPr>
          <w:color w:val="0B0C0C"/>
          <w:sz w:val="28"/>
          <w:szCs w:val="28"/>
        </w:rPr>
        <w:t xml:space="preserve"> </w:t>
      </w:r>
      <w:r w:rsidR="00546A22" w:rsidRPr="000E05D3">
        <w:rPr>
          <w:color w:val="0B0C0C"/>
          <w:sz w:val="28"/>
          <w:szCs w:val="28"/>
        </w:rPr>
        <w:t>the preservation of war graves on land</w:t>
      </w:r>
      <w:r w:rsidR="00B94E5B">
        <w:rPr>
          <w:color w:val="0B0C0C"/>
          <w:sz w:val="28"/>
          <w:szCs w:val="28"/>
        </w:rPr>
        <w:t>. This body is purposeful in its duties and has t</w:t>
      </w:r>
      <w:r w:rsidR="00772913" w:rsidRPr="000E05D3">
        <w:rPr>
          <w:color w:val="0B0C0C"/>
          <w:sz w:val="28"/>
          <w:szCs w:val="28"/>
        </w:rPr>
        <w:t>eam</w:t>
      </w:r>
      <w:r w:rsidR="00546A22" w:rsidRPr="000E05D3">
        <w:rPr>
          <w:color w:val="0B0C0C"/>
          <w:sz w:val="28"/>
          <w:szCs w:val="28"/>
        </w:rPr>
        <w:t>s</w:t>
      </w:r>
      <w:r w:rsidR="00772913" w:rsidRPr="000E05D3">
        <w:rPr>
          <w:color w:val="0B0C0C"/>
          <w:sz w:val="28"/>
          <w:szCs w:val="28"/>
        </w:rPr>
        <w:t xml:space="preserve"> in place for exhumation and repatriation of bodies of service men and women lost during </w:t>
      </w:r>
      <w:r w:rsidR="00B94E5B">
        <w:rPr>
          <w:color w:val="0B0C0C"/>
          <w:sz w:val="28"/>
          <w:szCs w:val="28"/>
        </w:rPr>
        <w:lastRenderedPageBreak/>
        <w:t>the World W</w:t>
      </w:r>
      <w:r w:rsidR="00772913" w:rsidRPr="000E05D3">
        <w:rPr>
          <w:color w:val="0B0C0C"/>
          <w:sz w:val="28"/>
          <w:szCs w:val="28"/>
        </w:rPr>
        <w:t>ars</w:t>
      </w:r>
      <w:r w:rsidR="00665A31" w:rsidRPr="000E05D3">
        <w:rPr>
          <w:color w:val="0B0C0C"/>
          <w:sz w:val="28"/>
          <w:szCs w:val="28"/>
        </w:rPr>
        <w:t xml:space="preserve">. Unlike the MOD, however, </w:t>
      </w:r>
      <w:r w:rsidR="00772913" w:rsidRPr="000E05D3">
        <w:rPr>
          <w:color w:val="0B0C0C"/>
          <w:sz w:val="28"/>
          <w:szCs w:val="28"/>
        </w:rPr>
        <w:t xml:space="preserve">the Commonwealth War Graves Commission </w:t>
      </w:r>
      <w:r w:rsidR="00546A22" w:rsidRPr="000E05D3">
        <w:rPr>
          <w:color w:val="0B0C0C"/>
          <w:sz w:val="28"/>
          <w:szCs w:val="28"/>
        </w:rPr>
        <w:t>is funded not solely by the UK government</w:t>
      </w:r>
      <w:r w:rsidR="00665A31" w:rsidRPr="000E05D3">
        <w:rPr>
          <w:color w:val="0B0C0C"/>
          <w:sz w:val="28"/>
          <w:szCs w:val="28"/>
        </w:rPr>
        <w:t>. Each year they</w:t>
      </w:r>
      <w:r w:rsidR="00546A22" w:rsidRPr="000E05D3">
        <w:rPr>
          <w:color w:val="0B0C0C"/>
          <w:sz w:val="28"/>
          <w:szCs w:val="28"/>
        </w:rPr>
        <w:t xml:space="preserve"> draw down</w:t>
      </w:r>
      <w:r w:rsidR="00665A31" w:rsidRPr="000E05D3">
        <w:rPr>
          <w:color w:val="0B0C0C"/>
          <w:sz w:val="28"/>
          <w:szCs w:val="28"/>
        </w:rPr>
        <w:t xml:space="preserve"> about</w:t>
      </w:r>
      <w:r w:rsidR="00546A22" w:rsidRPr="000E05D3">
        <w:rPr>
          <w:color w:val="0B0C0C"/>
          <w:sz w:val="28"/>
          <w:szCs w:val="28"/>
        </w:rPr>
        <w:t xml:space="preserve"> twenty percent of </w:t>
      </w:r>
      <w:r w:rsidR="00665A31" w:rsidRPr="000E05D3">
        <w:rPr>
          <w:color w:val="0B0C0C"/>
          <w:sz w:val="28"/>
          <w:szCs w:val="28"/>
        </w:rPr>
        <w:t>their</w:t>
      </w:r>
      <w:r w:rsidR="00546A22" w:rsidRPr="000E05D3">
        <w:rPr>
          <w:color w:val="0B0C0C"/>
          <w:sz w:val="28"/>
          <w:szCs w:val="28"/>
        </w:rPr>
        <w:t xml:space="preserve"> funding from </w:t>
      </w:r>
      <w:r w:rsidR="00665A31" w:rsidRPr="000E05D3">
        <w:rPr>
          <w:color w:val="0B0C0C"/>
          <w:sz w:val="28"/>
          <w:szCs w:val="28"/>
        </w:rPr>
        <w:t xml:space="preserve">Commonwealth sources and </w:t>
      </w:r>
      <w:r w:rsidR="00546A22" w:rsidRPr="000E05D3">
        <w:rPr>
          <w:color w:val="0B0C0C"/>
          <w:sz w:val="28"/>
          <w:szCs w:val="28"/>
        </w:rPr>
        <w:t>Canada, Australia, New Zealand, South Afr</w:t>
      </w:r>
      <w:r w:rsidR="00665A31" w:rsidRPr="000E05D3">
        <w:rPr>
          <w:color w:val="0B0C0C"/>
          <w:sz w:val="28"/>
          <w:szCs w:val="28"/>
        </w:rPr>
        <w:t>i</w:t>
      </w:r>
      <w:r w:rsidR="00546A22" w:rsidRPr="000E05D3">
        <w:rPr>
          <w:color w:val="0B0C0C"/>
          <w:sz w:val="28"/>
          <w:szCs w:val="28"/>
        </w:rPr>
        <w:t>ca and India</w:t>
      </w:r>
      <w:r w:rsidR="00665A31" w:rsidRPr="000E05D3">
        <w:rPr>
          <w:color w:val="0B0C0C"/>
          <w:sz w:val="28"/>
          <w:szCs w:val="28"/>
        </w:rPr>
        <w:t xml:space="preserve"> all contribute to the work they do</w:t>
      </w:r>
      <w:r w:rsidR="00546A22" w:rsidRPr="000E05D3">
        <w:rPr>
          <w:color w:val="0B0C0C"/>
          <w:sz w:val="28"/>
          <w:szCs w:val="28"/>
        </w:rPr>
        <w:t>.</w:t>
      </w:r>
    </w:p>
    <w:tbl>
      <w:tblPr>
        <w:tblW w:w="8474" w:type="dxa"/>
        <w:jc w:val="center"/>
        <w:tblCellMar>
          <w:left w:w="0" w:type="dxa"/>
          <w:right w:w="0" w:type="dxa"/>
        </w:tblCellMar>
        <w:tblLook w:val="04A0" w:firstRow="1" w:lastRow="0" w:firstColumn="1" w:lastColumn="0" w:noHBand="0" w:noVBand="1"/>
      </w:tblPr>
      <w:tblGrid>
        <w:gridCol w:w="3462"/>
        <w:gridCol w:w="5012"/>
      </w:tblGrid>
      <w:tr w:rsidR="00546A22" w:rsidRPr="000E05D3" w14:paraId="1F25E97E" w14:textId="77777777" w:rsidTr="000E05D3">
        <w:trPr>
          <w:trHeight w:val="526"/>
          <w:jc w:val="center"/>
        </w:trPr>
        <w:tc>
          <w:tcPr>
            <w:tcW w:w="0" w:type="auto"/>
            <w:tcBorders>
              <w:top w:val="single" w:sz="6" w:space="0" w:color="DDDDDD"/>
              <w:left w:val="single" w:sz="6" w:space="0" w:color="DDDDDD"/>
              <w:bottom w:val="single" w:sz="6" w:space="0" w:color="DDDDDD"/>
              <w:right w:val="single" w:sz="6" w:space="0" w:color="DDDDDD"/>
            </w:tcBorders>
            <w:shd w:val="clear" w:color="auto" w:fill="auto"/>
            <w:tcMar>
              <w:top w:w="75" w:type="dxa"/>
              <w:left w:w="75" w:type="dxa"/>
              <w:bottom w:w="75" w:type="dxa"/>
              <w:right w:w="75" w:type="dxa"/>
            </w:tcMar>
            <w:vAlign w:val="center"/>
            <w:hideMark/>
          </w:tcPr>
          <w:p w14:paraId="13A9899B" w14:textId="77777777" w:rsidR="00546A22" w:rsidRPr="000E05D3" w:rsidRDefault="00546A22" w:rsidP="00546A22">
            <w:pPr>
              <w:spacing w:after="0" w:line="240" w:lineRule="auto"/>
              <w:outlineLvl w:val="2"/>
              <w:rPr>
                <w:rFonts w:ascii="Times New Roman" w:eastAsia="Times New Roman" w:hAnsi="Times New Roman" w:cs="Times New Roman"/>
                <w:b/>
                <w:bCs/>
                <w:color w:val="343735"/>
                <w:sz w:val="28"/>
                <w:szCs w:val="28"/>
                <w:lang w:eastAsia="en-GB"/>
              </w:rPr>
            </w:pPr>
            <w:r w:rsidRPr="000E05D3">
              <w:rPr>
                <w:rFonts w:ascii="Times New Roman" w:eastAsia="Times New Roman" w:hAnsi="Times New Roman" w:cs="Times New Roman"/>
                <w:b/>
                <w:bCs/>
                <w:color w:val="343735"/>
                <w:sz w:val="28"/>
                <w:szCs w:val="28"/>
                <w:lang w:eastAsia="en-GB"/>
              </w:rPr>
              <w:t>Governments</w:t>
            </w:r>
          </w:p>
        </w:tc>
        <w:tc>
          <w:tcPr>
            <w:tcW w:w="0" w:type="auto"/>
            <w:tcBorders>
              <w:top w:val="single" w:sz="6" w:space="0" w:color="DDDDDD"/>
              <w:left w:val="single" w:sz="6" w:space="0" w:color="DDDDDD"/>
              <w:bottom w:val="single" w:sz="6" w:space="0" w:color="DDDDDD"/>
              <w:right w:val="single" w:sz="6" w:space="0" w:color="DDDDDD"/>
            </w:tcBorders>
            <w:shd w:val="clear" w:color="auto" w:fill="auto"/>
            <w:tcMar>
              <w:top w:w="75" w:type="dxa"/>
              <w:left w:w="75" w:type="dxa"/>
              <w:bottom w:w="75" w:type="dxa"/>
              <w:right w:w="75" w:type="dxa"/>
            </w:tcMar>
            <w:vAlign w:val="center"/>
            <w:hideMark/>
          </w:tcPr>
          <w:p w14:paraId="6A10BCBF" w14:textId="77777777" w:rsidR="00546A22" w:rsidRPr="000E05D3" w:rsidRDefault="00546A22" w:rsidP="00546A22">
            <w:pPr>
              <w:spacing w:after="0" w:line="240" w:lineRule="auto"/>
              <w:outlineLvl w:val="2"/>
              <w:rPr>
                <w:rFonts w:ascii="Times New Roman" w:eastAsia="Times New Roman" w:hAnsi="Times New Roman" w:cs="Times New Roman"/>
                <w:b/>
                <w:bCs/>
                <w:color w:val="343735"/>
                <w:sz w:val="28"/>
                <w:szCs w:val="28"/>
                <w:lang w:eastAsia="en-GB"/>
              </w:rPr>
            </w:pPr>
            <w:r w:rsidRPr="000E05D3">
              <w:rPr>
                <w:rFonts w:ascii="Times New Roman" w:eastAsia="Times New Roman" w:hAnsi="Times New Roman" w:cs="Times New Roman"/>
                <w:b/>
                <w:bCs/>
                <w:color w:val="343735"/>
                <w:sz w:val="28"/>
                <w:szCs w:val="28"/>
                <w:lang w:eastAsia="en-GB"/>
              </w:rPr>
              <w:t>Percentage Contribution</w:t>
            </w:r>
          </w:p>
        </w:tc>
      </w:tr>
      <w:tr w:rsidR="00546A22" w:rsidRPr="000E05D3" w14:paraId="771507DE" w14:textId="77777777" w:rsidTr="000E05D3">
        <w:trPr>
          <w:trHeight w:val="538"/>
          <w:jc w:val="center"/>
        </w:trPr>
        <w:tc>
          <w:tcPr>
            <w:tcW w:w="0" w:type="auto"/>
            <w:tcBorders>
              <w:top w:val="single" w:sz="6" w:space="0" w:color="DDDDDD"/>
              <w:left w:val="single" w:sz="6" w:space="0" w:color="DDDDDD"/>
              <w:bottom w:val="single" w:sz="6" w:space="0" w:color="DDDDDD"/>
              <w:right w:val="single" w:sz="6" w:space="0" w:color="DDDDDD"/>
            </w:tcBorders>
            <w:shd w:val="clear" w:color="auto" w:fill="auto"/>
            <w:tcMar>
              <w:top w:w="75" w:type="dxa"/>
              <w:left w:w="75" w:type="dxa"/>
              <w:bottom w:w="75" w:type="dxa"/>
              <w:right w:w="75" w:type="dxa"/>
            </w:tcMar>
            <w:vAlign w:val="center"/>
            <w:hideMark/>
          </w:tcPr>
          <w:p w14:paraId="0C7B5527" w14:textId="77777777" w:rsidR="00546A22" w:rsidRPr="000E05D3" w:rsidRDefault="00546A22" w:rsidP="00546A22">
            <w:pPr>
              <w:spacing w:after="0" w:line="240" w:lineRule="auto"/>
              <w:rPr>
                <w:rFonts w:ascii="Times New Roman" w:eastAsia="Times New Roman" w:hAnsi="Times New Roman" w:cs="Times New Roman"/>
                <w:b/>
                <w:bCs/>
                <w:color w:val="384047"/>
                <w:sz w:val="28"/>
                <w:szCs w:val="28"/>
                <w:lang w:eastAsia="en-GB"/>
              </w:rPr>
            </w:pPr>
            <w:r w:rsidRPr="000E05D3">
              <w:rPr>
                <w:rFonts w:ascii="Times New Roman" w:eastAsia="Times New Roman" w:hAnsi="Times New Roman" w:cs="Times New Roman"/>
                <w:b/>
                <w:bCs/>
                <w:color w:val="384047"/>
                <w:sz w:val="28"/>
                <w:szCs w:val="28"/>
                <w:lang w:eastAsia="en-GB"/>
              </w:rPr>
              <w:t>United Kingdom</w:t>
            </w:r>
          </w:p>
        </w:tc>
        <w:tc>
          <w:tcPr>
            <w:tcW w:w="0" w:type="auto"/>
            <w:tcBorders>
              <w:top w:val="single" w:sz="6" w:space="0" w:color="DDDDDD"/>
              <w:left w:val="single" w:sz="6" w:space="0" w:color="DDDDDD"/>
              <w:bottom w:val="single" w:sz="6" w:space="0" w:color="DDDDDD"/>
              <w:right w:val="single" w:sz="6" w:space="0" w:color="DDDDDD"/>
            </w:tcBorders>
            <w:shd w:val="clear" w:color="auto" w:fill="auto"/>
            <w:tcMar>
              <w:top w:w="75" w:type="dxa"/>
              <w:left w:w="75" w:type="dxa"/>
              <w:bottom w:w="75" w:type="dxa"/>
              <w:right w:w="75" w:type="dxa"/>
            </w:tcMar>
            <w:vAlign w:val="center"/>
            <w:hideMark/>
          </w:tcPr>
          <w:p w14:paraId="727E6C7E" w14:textId="77777777" w:rsidR="00546A22" w:rsidRPr="000E05D3" w:rsidRDefault="00546A22" w:rsidP="00546A22">
            <w:pPr>
              <w:spacing w:after="0" w:line="240" w:lineRule="auto"/>
              <w:rPr>
                <w:rFonts w:ascii="Times New Roman" w:eastAsia="Times New Roman" w:hAnsi="Times New Roman" w:cs="Times New Roman"/>
                <w:b/>
                <w:bCs/>
                <w:color w:val="384047"/>
                <w:sz w:val="28"/>
                <w:szCs w:val="28"/>
                <w:lang w:eastAsia="en-GB"/>
              </w:rPr>
            </w:pPr>
            <w:r w:rsidRPr="000E05D3">
              <w:rPr>
                <w:rFonts w:ascii="Times New Roman" w:eastAsia="Times New Roman" w:hAnsi="Times New Roman" w:cs="Times New Roman"/>
                <w:b/>
                <w:bCs/>
                <w:color w:val="384047"/>
                <w:sz w:val="28"/>
                <w:szCs w:val="28"/>
                <w:lang w:eastAsia="en-GB"/>
              </w:rPr>
              <w:t>78.43</w:t>
            </w:r>
          </w:p>
        </w:tc>
      </w:tr>
      <w:tr w:rsidR="00546A22" w:rsidRPr="000E05D3" w14:paraId="4922959D" w14:textId="77777777" w:rsidTr="000E05D3">
        <w:trPr>
          <w:trHeight w:val="256"/>
          <w:jc w:val="center"/>
        </w:trPr>
        <w:tc>
          <w:tcPr>
            <w:tcW w:w="0" w:type="auto"/>
            <w:tcBorders>
              <w:top w:val="single" w:sz="6" w:space="0" w:color="DDDDDD"/>
              <w:left w:val="single" w:sz="6" w:space="0" w:color="DDDDDD"/>
              <w:bottom w:val="single" w:sz="6" w:space="0" w:color="DDDDDD"/>
              <w:right w:val="single" w:sz="6" w:space="0" w:color="DDDDDD"/>
            </w:tcBorders>
            <w:shd w:val="clear" w:color="auto" w:fill="auto"/>
            <w:tcMar>
              <w:top w:w="75" w:type="dxa"/>
              <w:left w:w="75" w:type="dxa"/>
              <w:bottom w:w="75" w:type="dxa"/>
              <w:right w:w="75" w:type="dxa"/>
            </w:tcMar>
            <w:vAlign w:val="center"/>
            <w:hideMark/>
          </w:tcPr>
          <w:p w14:paraId="7CDBD7A4" w14:textId="77777777" w:rsidR="00546A22" w:rsidRPr="000E05D3" w:rsidRDefault="00546A22" w:rsidP="00546A22">
            <w:pPr>
              <w:spacing w:after="0" w:line="240" w:lineRule="auto"/>
              <w:rPr>
                <w:rFonts w:ascii="Times New Roman" w:eastAsia="Times New Roman" w:hAnsi="Times New Roman" w:cs="Times New Roman"/>
                <w:b/>
                <w:bCs/>
                <w:color w:val="384047"/>
                <w:sz w:val="28"/>
                <w:szCs w:val="28"/>
                <w:lang w:eastAsia="en-GB"/>
              </w:rPr>
            </w:pPr>
            <w:r w:rsidRPr="000E05D3">
              <w:rPr>
                <w:rFonts w:ascii="Times New Roman" w:eastAsia="Times New Roman" w:hAnsi="Times New Roman" w:cs="Times New Roman"/>
                <w:b/>
                <w:bCs/>
                <w:color w:val="384047"/>
                <w:sz w:val="28"/>
                <w:szCs w:val="28"/>
                <w:lang w:eastAsia="en-GB"/>
              </w:rPr>
              <w:t>Canada</w:t>
            </w:r>
          </w:p>
        </w:tc>
        <w:tc>
          <w:tcPr>
            <w:tcW w:w="0" w:type="auto"/>
            <w:tcBorders>
              <w:top w:val="single" w:sz="6" w:space="0" w:color="DDDDDD"/>
              <w:left w:val="single" w:sz="6" w:space="0" w:color="DDDDDD"/>
              <w:bottom w:val="single" w:sz="6" w:space="0" w:color="DDDDDD"/>
              <w:right w:val="single" w:sz="6" w:space="0" w:color="DDDDDD"/>
            </w:tcBorders>
            <w:shd w:val="clear" w:color="auto" w:fill="auto"/>
            <w:tcMar>
              <w:top w:w="75" w:type="dxa"/>
              <w:left w:w="75" w:type="dxa"/>
              <w:bottom w:w="75" w:type="dxa"/>
              <w:right w:w="75" w:type="dxa"/>
            </w:tcMar>
            <w:vAlign w:val="center"/>
            <w:hideMark/>
          </w:tcPr>
          <w:p w14:paraId="18ECA27F" w14:textId="77777777" w:rsidR="00546A22" w:rsidRPr="000E05D3" w:rsidRDefault="00546A22" w:rsidP="00546A22">
            <w:pPr>
              <w:spacing w:after="0" w:line="240" w:lineRule="auto"/>
              <w:rPr>
                <w:rFonts w:ascii="Times New Roman" w:eastAsia="Times New Roman" w:hAnsi="Times New Roman" w:cs="Times New Roman"/>
                <w:b/>
                <w:bCs/>
                <w:color w:val="384047"/>
                <w:sz w:val="28"/>
                <w:szCs w:val="28"/>
                <w:lang w:eastAsia="en-GB"/>
              </w:rPr>
            </w:pPr>
            <w:r w:rsidRPr="000E05D3">
              <w:rPr>
                <w:rFonts w:ascii="Times New Roman" w:eastAsia="Times New Roman" w:hAnsi="Times New Roman" w:cs="Times New Roman"/>
                <w:b/>
                <w:bCs/>
                <w:color w:val="384047"/>
                <w:sz w:val="28"/>
                <w:szCs w:val="28"/>
                <w:lang w:eastAsia="en-GB"/>
              </w:rPr>
              <w:t>10.07</w:t>
            </w:r>
          </w:p>
        </w:tc>
      </w:tr>
      <w:tr w:rsidR="00546A22" w:rsidRPr="000E05D3" w14:paraId="7523CFAA" w14:textId="77777777" w:rsidTr="000E05D3">
        <w:trPr>
          <w:trHeight w:val="269"/>
          <w:jc w:val="center"/>
        </w:trPr>
        <w:tc>
          <w:tcPr>
            <w:tcW w:w="0" w:type="auto"/>
            <w:tcBorders>
              <w:top w:val="single" w:sz="6" w:space="0" w:color="DDDDDD"/>
              <w:left w:val="single" w:sz="6" w:space="0" w:color="DDDDDD"/>
              <w:bottom w:val="single" w:sz="6" w:space="0" w:color="DDDDDD"/>
              <w:right w:val="single" w:sz="6" w:space="0" w:color="DDDDDD"/>
            </w:tcBorders>
            <w:shd w:val="clear" w:color="auto" w:fill="auto"/>
            <w:tcMar>
              <w:top w:w="75" w:type="dxa"/>
              <w:left w:w="75" w:type="dxa"/>
              <w:bottom w:w="75" w:type="dxa"/>
              <w:right w:w="75" w:type="dxa"/>
            </w:tcMar>
            <w:vAlign w:val="center"/>
            <w:hideMark/>
          </w:tcPr>
          <w:p w14:paraId="4ED279B5" w14:textId="77777777" w:rsidR="00546A22" w:rsidRPr="000E05D3" w:rsidRDefault="00546A22" w:rsidP="00546A22">
            <w:pPr>
              <w:spacing w:after="0" w:line="240" w:lineRule="auto"/>
              <w:rPr>
                <w:rFonts w:ascii="Times New Roman" w:eastAsia="Times New Roman" w:hAnsi="Times New Roman" w:cs="Times New Roman"/>
                <w:b/>
                <w:bCs/>
                <w:color w:val="384047"/>
                <w:sz w:val="28"/>
                <w:szCs w:val="28"/>
                <w:lang w:eastAsia="en-GB"/>
              </w:rPr>
            </w:pPr>
            <w:r w:rsidRPr="000E05D3">
              <w:rPr>
                <w:rFonts w:ascii="Times New Roman" w:eastAsia="Times New Roman" w:hAnsi="Times New Roman" w:cs="Times New Roman"/>
                <w:b/>
                <w:bCs/>
                <w:color w:val="384047"/>
                <w:sz w:val="28"/>
                <w:szCs w:val="28"/>
                <w:lang w:eastAsia="en-GB"/>
              </w:rPr>
              <w:t>Australia</w:t>
            </w:r>
          </w:p>
        </w:tc>
        <w:tc>
          <w:tcPr>
            <w:tcW w:w="0" w:type="auto"/>
            <w:tcBorders>
              <w:top w:val="single" w:sz="6" w:space="0" w:color="DDDDDD"/>
              <w:left w:val="single" w:sz="6" w:space="0" w:color="DDDDDD"/>
              <w:bottom w:val="single" w:sz="6" w:space="0" w:color="DDDDDD"/>
              <w:right w:val="single" w:sz="6" w:space="0" w:color="DDDDDD"/>
            </w:tcBorders>
            <w:shd w:val="clear" w:color="auto" w:fill="auto"/>
            <w:tcMar>
              <w:top w:w="75" w:type="dxa"/>
              <w:left w:w="75" w:type="dxa"/>
              <w:bottom w:w="75" w:type="dxa"/>
              <w:right w:w="75" w:type="dxa"/>
            </w:tcMar>
            <w:vAlign w:val="center"/>
            <w:hideMark/>
          </w:tcPr>
          <w:p w14:paraId="7B93EE24" w14:textId="77777777" w:rsidR="00546A22" w:rsidRPr="000E05D3" w:rsidRDefault="00546A22" w:rsidP="00546A22">
            <w:pPr>
              <w:spacing w:after="0" w:line="240" w:lineRule="auto"/>
              <w:rPr>
                <w:rFonts w:ascii="Times New Roman" w:eastAsia="Times New Roman" w:hAnsi="Times New Roman" w:cs="Times New Roman"/>
                <w:b/>
                <w:bCs/>
                <w:color w:val="384047"/>
                <w:sz w:val="28"/>
                <w:szCs w:val="28"/>
                <w:lang w:eastAsia="en-GB"/>
              </w:rPr>
            </w:pPr>
            <w:r w:rsidRPr="000E05D3">
              <w:rPr>
                <w:rFonts w:ascii="Times New Roman" w:eastAsia="Times New Roman" w:hAnsi="Times New Roman" w:cs="Times New Roman"/>
                <w:b/>
                <w:bCs/>
                <w:color w:val="384047"/>
                <w:sz w:val="28"/>
                <w:szCs w:val="28"/>
                <w:lang w:eastAsia="en-GB"/>
              </w:rPr>
              <w:t>6.05</w:t>
            </w:r>
          </w:p>
        </w:tc>
      </w:tr>
      <w:tr w:rsidR="00546A22" w:rsidRPr="000E05D3" w14:paraId="40571486" w14:textId="77777777" w:rsidTr="000E05D3">
        <w:trPr>
          <w:trHeight w:val="269"/>
          <w:jc w:val="center"/>
        </w:trPr>
        <w:tc>
          <w:tcPr>
            <w:tcW w:w="0" w:type="auto"/>
            <w:tcBorders>
              <w:top w:val="single" w:sz="6" w:space="0" w:color="DDDDDD"/>
              <w:left w:val="single" w:sz="6" w:space="0" w:color="DDDDDD"/>
              <w:bottom w:val="single" w:sz="6" w:space="0" w:color="DDDDDD"/>
              <w:right w:val="single" w:sz="6" w:space="0" w:color="DDDDDD"/>
            </w:tcBorders>
            <w:shd w:val="clear" w:color="auto" w:fill="auto"/>
            <w:tcMar>
              <w:top w:w="75" w:type="dxa"/>
              <w:left w:w="75" w:type="dxa"/>
              <w:bottom w:w="75" w:type="dxa"/>
              <w:right w:w="75" w:type="dxa"/>
            </w:tcMar>
            <w:vAlign w:val="center"/>
            <w:hideMark/>
          </w:tcPr>
          <w:p w14:paraId="79E29EDF" w14:textId="77777777" w:rsidR="00546A22" w:rsidRPr="000E05D3" w:rsidRDefault="00546A22" w:rsidP="00546A22">
            <w:pPr>
              <w:spacing w:after="0" w:line="240" w:lineRule="auto"/>
              <w:rPr>
                <w:rFonts w:ascii="Times New Roman" w:eastAsia="Times New Roman" w:hAnsi="Times New Roman" w:cs="Times New Roman"/>
                <w:b/>
                <w:bCs/>
                <w:color w:val="384047"/>
                <w:sz w:val="28"/>
                <w:szCs w:val="28"/>
                <w:lang w:eastAsia="en-GB"/>
              </w:rPr>
            </w:pPr>
            <w:r w:rsidRPr="000E05D3">
              <w:rPr>
                <w:rFonts w:ascii="Times New Roman" w:eastAsia="Times New Roman" w:hAnsi="Times New Roman" w:cs="Times New Roman"/>
                <w:b/>
                <w:bCs/>
                <w:color w:val="384047"/>
                <w:sz w:val="28"/>
                <w:szCs w:val="28"/>
                <w:lang w:eastAsia="en-GB"/>
              </w:rPr>
              <w:t>New Zealand</w:t>
            </w:r>
          </w:p>
        </w:tc>
        <w:tc>
          <w:tcPr>
            <w:tcW w:w="0" w:type="auto"/>
            <w:tcBorders>
              <w:top w:val="single" w:sz="6" w:space="0" w:color="DDDDDD"/>
              <w:left w:val="single" w:sz="6" w:space="0" w:color="DDDDDD"/>
              <w:bottom w:val="single" w:sz="6" w:space="0" w:color="DDDDDD"/>
              <w:right w:val="single" w:sz="6" w:space="0" w:color="DDDDDD"/>
            </w:tcBorders>
            <w:shd w:val="clear" w:color="auto" w:fill="auto"/>
            <w:tcMar>
              <w:top w:w="75" w:type="dxa"/>
              <w:left w:w="75" w:type="dxa"/>
              <w:bottom w:w="75" w:type="dxa"/>
              <w:right w:w="75" w:type="dxa"/>
            </w:tcMar>
            <w:vAlign w:val="center"/>
            <w:hideMark/>
          </w:tcPr>
          <w:p w14:paraId="05F5C36E" w14:textId="77777777" w:rsidR="00546A22" w:rsidRPr="000E05D3" w:rsidRDefault="00546A22" w:rsidP="00546A22">
            <w:pPr>
              <w:spacing w:after="0" w:line="240" w:lineRule="auto"/>
              <w:rPr>
                <w:rFonts w:ascii="Times New Roman" w:eastAsia="Times New Roman" w:hAnsi="Times New Roman" w:cs="Times New Roman"/>
                <w:b/>
                <w:bCs/>
                <w:color w:val="384047"/>
                <w:sz w:val="28"/>
                <w:szCs w:val="28"/>
                <w:lang w:eastAsia="en-GB"/>
              </w:rPr>
            </w:pPr>
            <w:r w:rsidRPr="000E05D3">
              <w:rPr>
                <w:rFonts w:ascii="Times New Roman" w:eastAsia="Times New Roman" w:hAnsi="Times New Roman" w:cs="Times New Roman"/>
                <w:b/>
                <w:bCs/>
                <w:color w:val="384047"/>
                <w:sz w:val="28"/>
                <w:szCs w:val="28"/>
                <w:lang w:eastAsia="en-GB"/>
              </w:rPr>
              <w:t>2.14</w:t>
            </w:r>
          </w:p>
        </w:tc>
      </w:tr>
      <w:tr w:rsidR="00546A22" w:rsidRPr="000E05D3" w14:paraId="0F42C1E9" w14:textId="77777777" w:rsidTr="000E05D3">
        <w:trPr>
          <w:trHeight w:val="269"/>
          <w:jc w:val="center"/>
        </w:trPr>
        <w:tc>
          <w:tcPr>
            <w:tcW w:w="0" w:type="auto"/>
            <w:tcBorders>
              <w:top w:val="single" w:sz="6" w:space="0" w:color="DDDDDD"/>
              <w:left w:val="single" w:sz="6" w:space="0" w:color="DDDDDD"/>
              <w:bottom w:val="single" w:sz="6" w:space="0" w:color="DDDDDD"/>
              <w:right w:val="single" w:sz="6" w:space="0" w:color="DDDDDD"/>
            </w:tcBorders>
            <w:shd w:val="clear" w:color="auto" w:fill="auto"/>
            <w:tcMar>
              <w:top w:w="75" w:type="dxa"/>
              <w:left w:w="75" w:type="dxa"/>
              <w:bottom w:w="75" w:type="dxa"/>
              <w:right w:w="75" w:type="dxa"/>
            </w:tcMar>
            <w:vAlign w:val="center"/>
            <w:hideMark/>
          </w:tcPr>
          <w:p w14:paraId="67BB300B" w14:textId="77777777" w:rsidR="00546A22" w:rsidRPr="000E05D3" w:rsidRDefault="00546A22" w:rsidP="00546A22">
            <w:pPr>
              <w:spacing w:after="0" w:line="240" w:lineRule="auto"/>
              <w:rPr>
                <w:rFonts w:ascii="Times New Roman" w:eastAsia="Times New Roman" w:hAnsi="Times New Roman" w:cs="Times New Roman"/>
                <w:b/>
                <w:bCs/>
                <w:color w:val="384047"/>
                <w:sz w:val="28"/>
                <w:szCs w:val="28"/>
                <w:lang w:eastAsia="en-GB"/>
              </w:rPr>
            </w:pPr>
            <w:r w:rsidRPr="000E05D3">
              <w:rPr>
                <w:rFonts w:ascii="Times New Roman" w:eastAsia="Times New Roman" w:hAnsi="Times New Roman" w:cs="Times New Roman"/>
                <w:b/>
                <w:bCs/>
                <w:color w:val="384047"/>
                <w:sz w:val="28"/>
                <w:szCs w:val="28"/>
                <w:lang w:eastAsia="en-GB"/>
              </w:rPr>
              <w:t>South Africa</w:t>
            </w:r>
          </w:p>
        </w:tc>
        <w:tc>
          <w:tcPr>
            <w:tcW w:w="0" w:type="auto"/>
            <w:tcBorders>
              <w:top w:val="single" w:sz="6" w:space="0" w:color="DDDDDD"/>
              <w:left w:val="single" w:sz="6" w:space="0" w:color="DDDDDD"/>
              <w:bottom w:val="single" w:sz="6" w:space="0" w:color="DDDDDD"/>
              <w:right w:val="single" w:sz="6" w:space="0" w:color="DDDDDD"/>
            </w:tcBorders>
            <w:shd w:val="clear" w:color="auto" w:fill="auto"/>
            <w:tcMar>
              <w:top w:w="75" w:type="dxa"/>
              <w:left w:w="75" w:type="dxa"/>
              <w:bottom w:w="75" w:type="dxa"/>
              <w:right w:w="75" w:type="dxa"/>
            </w:tcMar>
            <w:vAlign w:val="center"/>
            <w:hideMark/>
          </w:tcPr>
          <w:p w14:paraId="132F0E42" w14:textId="77777777" w:rsidR="00546A22" w:rsidRPr="000E05D3" w:rsidRDefault="00546A22" w:rsidP="00546A22">
            <w:pPr>
              <w:spacing w:after="0" w:line="240" w:lineRule="auto"/>
              <w:rPr>
                <w:rFonts w:ascii="Times New Roman" w:eastAsia="Times New Roman" w:hAnsi="Times New Roman" w:cs="Times New Roman"/>
                <w:b/>
                <w:bCs/>
                <w:color w:val="384047"/>
                <w:sz w:val="28"/>
                <w:szCs w:val="28"/>
                <w:lang w:eastAsia="en-GB"/>
              </w:rPr>
            </w:pPr>
            <w:r w:rsidRPr="000E05D3">
              <w:rPr>
                <w:rFonts w:ascii="Times New Roman" w:eastAsia="Times New Roman" w:hAnsi="Times New Roman" w:cs="Times New Roman"/>
                <w:b/>
                <w:bCs/>
                <w:color w:val="384047"/>
                <w:sz w:val="28"/>
                <w:szCs w:val="28"/>
                <w:lang w:eastAsia="en-GB"/>
              </w:rPr>
              <w:t>2.11</w:t>
            </w:r>
          </w:p>
        </w:tc>
      </w:tr>
      <w:tr w:rsidR="00546A22" w:rsidRPr="000E05D3" w14:paraId="24FAC639" w14:textId="77777777" w:rsidTr="000E05D3">
        <w:trPr>
          <w:trHeight w:val="256"/>
          <w:jc w:val="center"/>
        </w:trPr>
        <w:tc>
          <w:tcPr>
            <w:tcW w:w="0" w:type="auto"/>
            <w:tcBorders>
              <w:top w:val="single" w:sz="6" w:space="0" w:color="DDDDDD"/>
              <w:left w:val="single" w:sz="6" w:space="0" w:color="DDDDDD"/>
              <w:bottom w:val="single" w:sz="6" w:space="0" w:color="DDDDDD"/>
              <w:right w:val="single" w:sz="6" w:space="0" w:color="DDDDDD"/>
            </w:tcBorders>
            <w:shd w:val="clear" w:color="auto" w:fill="auto"/>
            <w:tcMar>
              <w:top w:w="75" w:type="dxa"/>
              <w:left w:w="75" w:type="dxa"/>
              <w:bottom w:w="75" w:type="dxa"/>
              <w:right w:w="75" w:type="dxa"/>
            </w:tcMar>
            <w:vAlign w:val="center"/>
            <w:hideMark/>
          </w:tcPr>
          <w:p w14:paraId="0F15C983" w14:textId="77777777" w:rsidR="00546A22" w:rsidRPr="000E05D3" w:rsidRDefault="00546A22" w:rsidP="00546A22">
            <w:pPr>
              <w:spacing w:after="0" w:line="240" w:lineRule="auto"/>
              <w:rPr>
                <w:rFonts w:ascii="Times New Roman" w:eastAsia="Times New Roman" w:hAnsi="Times New Roman" w:cs="Times New Roman"/>
                <w:b/>
                <w:bCs/>
                <w:color w:val="384047"/>
                <w:sz w:val="28"/>
                <w:szCs w:val="28"/>
                <w:lang w:eastAsia="en-GB"/>
              </w:rPr>
            </w:pPr>
            <w:r w:rsidRPr="000E05D3">
              <w:rPr>
                <w:rFonts w:ascii="Times New Roman" w:eastAsia="Times New Roman" w:hAnsi="Times New Roman" w:cs="Times New Roman"/>
                <w:b/>
                <w:bCs/>
                <w:color w:val="384047"/>
                <w:sz w:val="28"/>
                <w:szCs w:val="28"/>
                <w:lang w:eastAsia="en-GB"/>
              </w:rPr>
              <w:t>India</w:t>
            </w:r>
          </w:p>
        </w:tc>
        <w:tc>
          <w:tcPr>
            <w:tcW w:w="0" w:type="auto"/>
            <w:tcBorders>
              <w:top w:val="single" w:sz="6" w:space="0" w:color="DDDDDD"/>
              <w:left w:val="single" w:sz="6" w:space="0" w:color="DDDDDD"/>
              <w:bottom w:val="single" w:sz="6" w:space="0" w:color="DDDDDD"/>
              <w:right w:val="single" w:sz="6" w:space="0" w:color="DDDDDD"/>
            </w:tcBorders>
            <w:shd w:val="clear" w:color="auto" w:fill="auto"/>
            <w:tcMar>
              <w:top w:w="75" w:type="dxa"/>
              <w:left w:w="75" w:type="dxa"/>
              <w:bottom w:w="75" w:type="dxa"/>
              <w:right w:w="75" w:type="dxa"/>
            </w:tcMar>
            <w:vAlign w:val="center"/>
            <w:hideMark/>
          </w:tcPr>
          <w:p w14:paraId="51E04D1A" w14:textId="77777777" w:rsidR="00546A22" w:rsidRPr="000E05D3" w:rsidRDefault="00546A22" w:rsidP="00546A22">
            <w:pPr>
              <w:spacing w:after="0" w:line="240" w:lineRule="auto"/>
              <w:rPr>
                <w:rFonts w:ascii="Times New Roman" w:eastAsia="Times New Roman" w:hAnsi="Times New Roman" w:cs="Times New Roman"/>
                <w:b/>
                <w:bCs/>
                <w:color w:val="384047"/>
                <w:sz w:val="28"/>
                <w:szCs w:val="28"/>
                <w:lang w:eastAsia="en-GB"/>
              </w:rPr>
            </w:pPr>
            <w:r w:rsidRPr="000E05D3">
              <w:rPr>
                <w:rFonts w:ascii="Times New Roman" w:eastAsia="Times New Roman" w:hAnsi="Times New Roman" w:cs="Times New Roman"/>
                <w:b/>
                <w:bCs/>
                <w:color w:val="384047"/>
                <w:sz w:val="28"/>
                <w:szCs w:val="28"/>
                <w:lang w:eastAsia="en-GB"/>
              </w:rPr>
              <w:t>1.20</w:t>
            </w:r>
          </w:p>
        </w:tc>
      </w:tr>
    </w:tbl>
    <w:p w14:paraId="6BA1C1E6" w14:textId="77777777" w:rsidR="000E05D3" w:rsidRDefault="00665A31" w:rsidP="000E05D3">
      <w:pPr>
        <w:pStyle w:val="NormalWeb"/>
        <w:shd w:val="clear" w:color="auto" w:fill="FFFFFF"/>
        <w:spacing w:before="0" w:beforeAutospacing="0" w:after="0" w:afterAutospacing="0"/>
        <w:rPr>
          <w:color w:val="0B0C0C"/>
          <w:sz w:val="28"/>
          <w:szCs w:val="28"/>
          <w:u w:val="single"/>
        </w:rPr>
      </w:pPr>
      <w:r w:rsidRPr="000E05D3">
        <w:rPr>
          <w:color w:val="0B0C0C"/>
          <w:sz w:val="28"/>
          <w:szCs w:val="28"/>
        </w:rPr>
        <w:t xml:space="preserve"> </w:t>
      </w:r>
      <w:r w:rsidR="000E05D3">
        <w:rPr>
          <w:color w:val="0B0C0C"/>
          <w:sz w:val="28"/>
          <w:szCs w:val="28"/>
        </w:rPr>
        <w:t xml:space="preserve">           </w:t>
      </w:r>
      <w:r w:rsidRPr="000E05D3">
        <w:rPr>
          <w:rStyle w:val="FootnoteReference"/>
          <w:color w:val="0B0C0C"/>
          <w:sz w:val="28"/>
          <w:szCs w:val="28"/>
        </w:rPr>
        <w:footnoteReference w:id="5"/>
      </w:r>
      <w:r w:rsidRPr="000E05D3">
        <w:rPr>
          <w:color w:val="0B0C0C"/>
          <w:sz w:val="28"/>
          <w:szCs w:val="28"/>
        </w:rPr>
        <w:t xml:space="preserve"> </w:t>
      </w:r>
      <w:r w:rsidRPr="000E05D3">
        <w:rPr>
          <w:color w:val="0B0C0C"/>
          <w:sz w:val="28"/>
          <w:szCs w:val="28"/>
          <w:u w:val="single"/>
        </w:rPr>
        <w:t>Percentage contributions of governments towards the funding</w:t>
      </w:r>
      <w:r w:rsidR="000E05D3" w:rsidRPr="000E05D3">
        <w:rPr>
          <w:color w:val="0B0C0C"/>
          <w:sz w:val="28"/>
          <w:szCs w:val="28"/>
          <w:u w:val="single"/>
        </w:rPr>
        <w:t xml:space="preserve">                                                 </w:t>
      </w:r>
      <w:r w:rsidRPr="000E05D3">
        <w:rPr>
          <w:color w:val="0B0C0C"/>
          <w:sz w:val="28"/>
          <w:szCs w:val="28"/>
          <w:u w:val="single"/>
        </w:rPr>
        <w:t xml:space="preserve"> </w:t>
      </w:r>
      <w:r w:rsidR="000E05D3" w:rsidRPr="000E05D3">
        <w:rPr>
          <w:color w:val="0B0C0C"/>
          <w:sz w:val="28"/>
          <w:szCs w:val="28"/>
          <w:u w:val="single"/>
        </w:rPr>
        <w:t xml:space="preserve">       </w:t>
      </w:r>
    </w:p>
    <w:p w14:paraId="1DABE8B6" w14:textId="16AFFBE9" w:rsidR="004024E0" w:rsidRPr="000E05D3" w:rsidRDefault="000E05D3" w:rsidP="000E05D3">
      <w:pPr>
        <w:pStyle w:val="NormalWeb"/>
        <w:shd w:val="clear" w:color="auto" w:fill="FFFFFF"/>
        <w:spacing w:before="0" w:beforeAutospacing="0" w:after="0" w:afterAutospacing="0"/>
        <w:rPr>
          <w:b/>
          <w:bCs/>
          <w:color w:val="0B0C0C"/>
          <w:sz w:val="28"/>
          <w:szCs w:val="28"/>
          <w:u w:val="single"/>
        </w:rPr>
      </w:pPr>
      <w:r w:rsidRPr="000E05D3">
        <w:rPr>
          <w:color w:val="0B0C0C"/>
          <w:sz w:val="28"/>
          <w:szCs w:val="28"/>
        </w:rPr>
        <w:t xml:space="preserve">                          </w:t>
      </w:r>
      <w:r w:rsidR="00665A31" w:rsidRPr="000E05D3">
        <w:rPr>
          <w:color w:val="0B0C0C"/>
          <w:sz w:val="28"/>
          <w:szCs w:val="28"/>
          <w:u w:val="single"/>
        </w:rPr>
        <w:t>of the Commonwealth War Grave Commission.</w:t>
      </w:r>
    </w:p>
    <w:p w14:paraId="4934C879" w14:textId="5A071D9E" w:rsidR="00546A22" w:rsidRPr="000E05D3" w:rsidRDefault="00665A31" w:rsidP="00634A0C">
      <w:pPr>
        <w:pStyle w:val="NormalWeb"/>
        <w:shd w:val="clear" w:color="auto" w:fill="FFFFFF"/>
        <w:spacing w:before="300" w:beforeAutospacing="0" w:after="300" w:afterAutospacing="0"/>
        <w:rPr>
          <w:color w:val="0B0C0C"/>
          <w:sz w:val="28"/>
          <w:szCs w:val="28"/>
          <w:shd w:val="clear" w:color="auto" w:fill="FFFFFF"/>
        </w:rPr>
      </w:pPr>
      <w:r w:rsidRPr="000E05D3">
        <w:rPr>
          <w:color w:val="0B0C0C"/>
          <w:sz w:val="28"/>
          <w:szCs w:val="28"/>
          <w:shd w:val="clear" w:color="auto" w:fill="FFFFFF"/>
        </w:rPr>
        <w:t xml:space="preserve">The CWGC states their purpose to be to </w:t>
      </w:r>
      <w:r w:rsidRPr="000E05D3">
        <w:rPr>
          <w:color w:val="343735"/>
          <w:sz w:val="28"/>
          <w:szCs w:val="28"/>
        </w:rPr>
        <w:t xml:space="preserve">honour the ‘1.7 million men and women of the Commonwealth forces who died in the First and Second World Wars’ and </w:t>
      </w:r>
      <w:r w:rsidR="00CE6151" w:rsidRPr="000E05D3">
        <w:rPr>
          <w:color w:val="343735"/>
          <w:sz w:val="28"/>
          <w:szCs w:val="28"/>
        </w:rPr>
        <w:t xml:space="preserve">potentially this could be expanded </w:t>
      </w:r>
      <w:r w:rsidRPr="000E05D3">
        <w:rPr>
          <w:color w:val="343735"/>
          <w:sz w:val="28"/>
          <w:szCs w:val="28"/>
        </w:rPr>
        <w:t>to ensure</w:t>
      </w:r>
      <w:r w:rsidR="00CE6151" w:rsidRPr="000E05D3">
        <w:rPr>
          <w:color w:val="343735"/>
          <w:sz w:val="28"/>
          <w:szCs w:val="28"/>
        </w:rPr>
        <w:t xml:space="preserve"> that other</w:t>
      </w:r>
      <w:r w:rsidR="00B94E5B">
        <w:rPr>
          <w:color w:val="343735"/>
          <w:sz w:val="28"/>
          <w:szCs w:val="28"/>
        </w:rPr>
        <w:t xml:space="preserve"> service men and women,</w:t>
      </w:r>
      <w:r w:rsidR="00CE6151" w:rsidRPr="000E05D3">
        <w:rPr>
          <w:color w:val="343735"/>
          <w:sz w:val="28"/>
          <w:szCs w:val="28"/>
        </w:rPr>
        <w:t xml:space="preserve"> as well as </w:t>
      </w:r>
      <w:r w:rsidR="00E2369A" w:rsidRPr="000E05D3">
        <w:rPr>
          <w:color w:val="343735"/>
          <w:sz w:val="28"/>
          <w:szCs w:val="28"/>
        </w:rPr>
        <w:t xml:space="preserve">those who died in the </w:t>
      </w:r>
      <w:r w:rsidR="00CE6151" w:rsidRPr="000E05D3">
        <w:rPr>
          <w:color w:val="343735"/>
          <w:sz w:val="28"/>
          <w:szCs w:val="28"/>
        </w:rPr>
        <w:t xml:space="preserve">World </w:t>
      </w:r>
      <w:r w:rsidR="00E2369A" w:rsidRPr="000E05D3">
        <w:rPr>
          <w:color w:val="343735"/>
          <w:sz w:val="28"/>
          <w:szCs w:val="28"/>
        </w:rPr>
        <w:t>W</w:t>
      </w:r>
      <w:r w:rsidR="00CE6151" w:rsidRPr="000E05D3">
        <w:rPr>
          <w:color w:val="343735"/>
          <w:sz w:val="28"/>
          <w:szCs w:val="28"/>
        </w:rPr>
        <w:t>ar</w:t>
      </w:r>
      <w:r w:rsidR="00E2369A" w:rsidRPr="000E05D3">
        <w:rPr>
          <w:color w:val="343735"/>
          <w:sz w:val="28"/>
          <w:szCs w:val="28"/>
        </w:rPr>
        <w:t>s</w:t>
      </w:r>
      <w:r w:rsidR="00B94E5B">
        <w:rPr>
          <w:color w:val="343735"/>
          <w:sz w:val="28"/>
          <w:szCs w:val="28"/>
        </w:rPr>
        <w:t>,</w:t>
      </w:r>
      <w:r w:rsidRPr="000E05D3">
        <w:rPr>
          <w:color w:val="343735"/>
          <w:sz w:val="28"/>
          <w:szCs w:val="28"/>
        </w:rPr>
        <w:t xml:space="preserve"> ‘will never be forgotten’.</w:t>
      </w:r>
      <w:r w:rsidR="0081103C" w:rsidRPr="000E05D3">
        <w:rPr>
          <w:rStyle w:val="FootnoteReference"/>
          <w:color w:val="343735"/>
          <w:sz w:val="28"/>
          <w:szCs w:val="28"/>
        </w:rPr>
        <w:footnoteReference w:id="6"/>
      </w:r>
      <w:r w:rsidRPr="000E05D3">
        <w:rPr>
          <w:color w:val="343735"/>
          <w:sz w:val="28"/>
          <w:szCs w:val="28"/>
        </w:rPr>
        <w:t xml:space="preserve"> Perhaps some might consider there to be logic in the CWGC unburdening the MOD by taking over </w:t>
      </w:r>
      <w:r w:rsidR="0081103C" w:rsidRPr="000E05D3">
        <w:rPr>
          <w:color w:val="343735"/>
          <w:sz w:val="28"/>
          <w:szCs w:val="28"/>
        </w:rPr>
        <w:t xml:space="preserve">responsibility for the human </w:t>
      </w:r>
      <w:r w:rsidR="00E2369A" w:rsidRPr="000E05D3">
        <w:rPr>
          <w:color w:val="343735"/>
          <w:sz w:val="28"/>
          <w:szCs w:val="28"/>
        </w:rPr>
        <w:t xml:space="preserve">remains </w:t>
      </w:r>
      <w:r w:rsidR="00B94E5B">
        <w:rPr>
          <w:color w:val="343735"/>
          <w:sz w:val="28"/>
          <w:szCs w:val="28"/>
        </w:rPr>
        <w:t xml:space="preserve">and maybe other </w:t>
      </w:r>
      <w:r w:rsidR="0081103C" w:rsidRPr="000E05D3">
        <w:rPr>
          <w:color w:val="343735"/>
          <w:sz w:val="28"/>
          <w:szCs w:val="28"/>
        </w:rPr>
        <w:t xml:space="preserve">aspects of underwater and land-based </w:t>
      </w:r>
      <w:r w:rsidRPr="000E05D3">
        <w:rPr>
          <w:color w:val="343735"/>
          <w:sz w:val="28"/>
          <w:szCs w:val="28"/>
        </w:rPr>
        <w:t>war grave</w:t>
      </w:r>
      <w:r w:rsidR="0081103C" w:rsidRPr="000E05D3">
        <w:rPr>
          <w:color w:val="343735"/>
          <w:sz w:val="28"/>
          <w:szCs w:val="28"/>
        </w:rPr>
        <w:t xml:space="preserve"> sites</w:t>
      </w:r>
      <w:r w:rsidR="00B94E5B">
        <w:rPr>
          <w:color w:val="343735"/>
          <w:sz w:val="28"/>
          <w:szCs w:val="28"/>
        </w:rPr>
        <w:t xml:space="preserve">. This could potentially </w:t>
      </w:r>
      <w:r w:rsidRPr="000E05D3">
        <w:rPr>
          <w:color w:val="343735"/>
          <w:sz w:val="28"/>
          <w:szCs w:val="28"/>
        </w:rPr>
        <w:t>fre</w:t>
      </w:r>
      <w:r w:rsidR="0081103C" w:rsidRPr="000E05D3">
        <w:rPr>
          <w:color w:val="343735"/>
          <w:sz w:val="28"/>
          <w:szCs w:val="28"/>
        </w:rPr>
        <w:t>e up the MOD</w:t>
      </w:r>
      <w:r w:rsidRPr="000E05D3">
        <w:rPr>
          <w:color w:val="343735"/>
          <w:sz w:val="28"/>
          <w:szCs w:val="28"/>
        </w:rPr>
        <w:t xml:space="preserve"> to apply more specific attention to the recovery </w:t>
      </w:r>
      <w:r w:rsidR="0081103C" w:rsidRPr="000E05D3">
        <w:rPr>
          <w:color w:val="343735"/>
          <w:sz w:val="28"/>
          <w:szCs w:val="28"/>
        </w:rPr>
        <w:t xml:space="preserve">and preservation of </w:t>
      </w:r>
      <w:r w:rsidRPr="000E05D3">
        <w:rPr>
          <w:color w:val="343735"/>
          <w:sz w:val="28"/>
          <w:szCs w:val="28"/>
        </w:rPr>
        <w:t>non-human military heritage remains</w:t>
      </w:r>
      <w:r w:rsidR="00B94E5B">
        <w:rPr>
          <w:color w:val="343735"/>
          <w:sz w:val="28"/>
          <w:szCs w:val="28"/>
        </w:rPr>
        <w:t xml:space="preserve"> before they are collected to extinction</w:t>
      </w:r>
      <w:r w:rsidRPr="000E05D3">
        <w:rPr>
          <w:color w:val="343735"/>
          <w:sz w:val="28"/>
          <w:szCs w:val="28"/>
        </w:rPr>
        <w:t>.</w:t>
      </w:r>
      <w:r w:rsidR="0081103C" w:rsidRPr="000E05D3">
        <w:rPr>
          <w:color w:val="343735"/>
          <w:sz w:val="28"/>
          <w:szCs w:val="28"/>
        </w:rPr>
        <w:t xml:space="preserve"> To an extent, a precedent </w:t>
      </w:r>
      <w:r w:rsidR="00B3412B" w:rsidRPr="000E05D3">
        <w:rPr>
          <w:color w:val="343735"/>
          <w:sz w:val="28"/>
          <w:szCs w:val="28"/>
        </w:rPr>
        <w:t xml:space="preserve">has </w:t>
      </w:r>
      <w:r w:rsidR="00B94E5B">
        <w:rPr>
          <w:color w:val="343735"/>
          <w:sz w:val="28"/>
          <w:szCs w:val="28"/>
        </w:rPr>
        <w:t xml:space="preserve">already </w:t>
      </w:r>
      <w:r w:rsidR="00B3412B" w:rsidRPr="000E05D3">
        <w:rPr>
          <w:color w:val="343735"/>
          <w:sz w:val="28"/>
          <w:szCs w:val="28"/>
        </w:rPr>
        <w:t xml:space="preserve">been </w:t>
      </w:r>
      <w:r w:rsidR="0081103C" w:rsidRPr="000E05D3">
        <w:rPr>
          <w:color w:val="343735"/>
          <w:sz w:val="28"/>
          <w:szCs w:val="28"/>
        </w:rPr>
        <w:t xml:space="preserve">set </w:t>
      </w:r>
      <w:r w:rsidR="00B3412B" w:rsidRPr="000E05D3">
        <w:rPr>
          <w:color w:val="343735"/>
          <w:sz w:val="28"/>
          <w:szCs w:val="28"/>
        </w:rPr>
        <w:t xml:space="preserve">CWGC </w:t>
      </w:r>
      <w:r w:rsidR="00B94E5B">
        <w:rPr>
          <w:color w:val="343735"/>
          <w:sz w:val="28"/>
          <w:szCs w:val="28"/>
        </w:rPr>
        <w:t xml:space="preserve">involvement </w:t>
      </w:r>
      <w:r w:rsidR="00B3412B" w:rsidRPr="000E05D3">
        <w:rPr>
          <w:color w:val="343735"/>
          <w:sz w:val="28"/>
          <w:szCs w:val="28"/>
        </w:rPr>
        <w:t xml:space="preserve">because the </w:t>
      </w:r>
      <w:r w:rsidR="0081103C" w:rsidRPr="000E05D3">
        <w:rPr>
          <w:color w:val="343735"/>
          <w:sz w:val="28"/>
          <w:szCs w:val="28"/>
        </w:rPr>
        <w:t xml:space="preserve">CWGC </w:t>
      </w:r>
      <w:r w:rsidR="00B94E5B">
        <w:rPr>
          <w:color w:val="343735"/>
          <w:sz w:val="28"/>
          <w:szCs w:val="28"/>
        </w:rPr>
        <w:t xml:space="preserve">usually </w:t>
      </w:r>
      <w:r w:rsidR="00B3412B" w:rsidRPr="000E05D3">
        <w:rPr>
          <w:color w:val="343735"/>
          <w:sz w:val="28"/>
          <w:szCs w:val="28"/>
        </w:rPr>
        <w:t xml:space="preserve">attend to pay respect to </w:t>
      </w:r>
      <w:r w:rsidR="00E2369A" w:rsidRPr="000E05D3">
        <w:rPr>
          <w:color w:val="343735"/>
          <w:sz w:val="28"/>
          <w:szCs w:val="28"/>
        </w:rPr>
        <w:t xml:space="preserve">dead military </w:t>
      </w:r>
      <w:r w:rsidR="00B3412B" w:rsidRPr="000E05D3">
        <w:rPr>
          <w:color w:val="343735"/>
          <w:sz w:val="28"/>
          <w:szCs w:val="28"/>
        </w:rPr>
        <w:t xml:space="preserve">personnel </w:t>
      </w:r>
      <w:r w:rsidR="00CE6151" w:rsidRPr="000E05D3">
        <w:rPr>
          <w:color w:val="343735"/>
          <w:sz w:val="28"/>
          <w:szCs w:val="28"/>
        </w:rPr>
        <w:t>at anniversary</w:t>
      </w:r>
      <w:r w:rsidR="00B94E5B">
        <w:rPr>
          <w:color w:val="343735"/>
          <w:sz w:val="28"/>
          <w:szCs w:val="28"/>
        </w:rPr>
        <w:t>-</w:t>
      </w:r>
      <w:r w:rsidR="00CE6151" w:rsidRPr="000E05D3">
        <w:rPr>
          <w:color w:val="343735"/>
          <w:sz w:val="28"/>
          <w:szCs w:val="28"/>
        </w:rPr>
        <w:t>events</w:t>
      </w:r>
      <w:r w:rsidR="00B94E5B">
        <w:rPr>
          <w:color w:val="343735"/>
          <w:sz w:val="28"/>
          <w:szCs w:val="28"/>
        </w:rPr>
        <w:t>. An example of this is</w:t>
      </w:r>
      <w:r w:rsidR="00CE6151" w:rsidRPr="000E05D3">
        <w:rPr>
          <w:color w:val="343735"/>
          <w:sz w:val="28"/>
          <w:szCs w:val="28"/>
        </w:rPr>
        <w:t xml:space="preserve"> when the CWGC was</w:t>
      </w:r>
      <w:r w:rsidR="0081103C" w:rsidRPr="000E05D3">
        <w:rPr>
          <w:color w:val="343735"/>
          <w:sz w:val="28"/>
          <w:szCs w:val="28"/>
        </w:rPr>
        <w:t xml:space="preserve"> present</w:t>
      </w:r>
      <w:r w:rsidR="00B94E5B">
        <w:rPr>
          <w:color w:val="343735"/>
          <w:sz w:val="28"/>
          <w:szCs w:val="28"/>
        </w:rPr>
        <w:t xml:space="preserve">, in July 2017, </w:t>
      </w:r>
      <w:r w:rsidR="00CE6151" w:rsidRPr="000E05D3">
        <w:rPr>
          <w:color w:val="343735"/>
          <w:sz w:val="28"/>
          <w:szCs w:val="28"/>
        </w:rPr>
        <w:t xml:space="preserve">at the Centenary </w:t>
      </w:r>
      <w:r w:rsidR="00B94E5B">
        <w:rPr>
          <w:color w:val="343735"/>
          <w:sz w:val="28"/>
          <w:szCs w:val="28"/>
        </w:rPr>
        <w:t>which marked</w:t>
      </w:r>
      <w:r w:rsidR="00CE6151" w:rsidRPr="000E05D3">
        <w:rPr>
          <w:color w:val="343735"/>
          <w:sz w:val="28"/>
          <w:szCs w:val="28"/>
        </w:rPr>
        <w:t xml:space="preserve"> the sinking of the </w:t>
      </w:r>
      <w:r w:rsidR="00E2369A" w:rsidRPr="000E05D3">
        <w:rPr>
          <w:color w:val="343735"/>
          <w:sz w:val="28"/>
          <w:szCs w:val="28"/>
        </w:rPr>
        <w:t xml:space="preserve">HMS </w:t>
      </w:r>
      <w:r w:rsidR="00CE6151" w:rsidRPr="000E05D3">
        <w:rPr>
          <w:color w:val="343735"/>
          <w:sz w:val="28"/>
          <w:szCs w:val="28"/>
        </w:rPr>
        <w:t xml:space="preserve">Vanguard. </w:t>
      </w:r>
      <w:r w:rsidR="0081103C" w:rsidRPr="000E05D3">
        <w:rPr>
          <w:color w:val="343735"/>
          <w:sz w:val="28"/>
          <w:szCs w:val="28"/>
        </w:rPr>
        <w:t xml:space="preserve"> HMS Vanguard </w:t>
      </w:r>
      <w:r w:rsidR="00CE6151" w:rsidRPr="000E05D3">
        <w:rPr>
          <w:color w:val="343735"/>
          <w:sz w:val="28"/>
          <w:szCs w:val="28"/>
        </w:rPr>
        <w:t xml:space="preserve">sunk just off the </w:t>
      </w:r>
      <w:r w:rsidR="0081103C" w:rsidRPr="000E05D3">
        <w:rPr>
          <w:color w:val="343735"/>
          <w:sz w:val="28"/>
          <w:szCs w:val="28"/>
        </w:rPr>
        <w:t>Orkney Islands </w:t>
      </w:r>
      <w:r w:rsidR="00B94E5B">
        <w:rPr>
          <w:color w:val="343735"/>
          <w:sz w:val="28"/>
          <w:szCs w:val="28"/>
        </w:rPr>
        <w:t xml:space="preserve">following </w:t>
      </w:r>
      <w:r w:rsidR="00CE6151" w:rsidRPr="000E05D3">
        <w:rPr>
          <w:color w:val="343735"/>
          <w:sz w:val="28"/>
          <w:szCs w:val="28"/>
        </w:rPr>
        <w:t>a</w:t>
      </w:r>
      <w:r w:rsidR="006A3CF3" w:rsidRPr="000E05D3">
        <w:rPr>
          <w:color w:val="343735"/>
          <w:sz w:val="28"/>
          <w:szCs w:val="28"/>
        </w:rPr>
        <w:t xml:space="preserve"> mid-ships explosion</w:t>
      </w:r>
      <w:r w:rsidR="00B94E5B">
        <w:rPr>
          <w:color w:val="343735"/>
          <w:sz w:val="28"/>
          <w:szCs w:val="28"/>
        </w:rPr>
        <w:t>, this took</w:t>
      </w:r>
      <w:r w:rsidR="006A3CF3" w:rsidRPr="000E05D3">
        <w:rPr>
          <w:color w:val="343735"/>
          <w:sz w:val="28"/>
          <w:szCs w:val="28"/>
        </w:rPr>
        <w:t xml:space="preserve"> place around midnight and </w:t>
      </w:r>
      <w:r w:rsidR="00B94E5B">
        <w:rPr>
          <w:color w:val="343735"/>
          <w:sz w:val="28"/>
          <w:szCs w:val="28"/>
        </w:rPr>
        <w:t xml:space="preserve">in freezing waters </w:t>
      </w:r>
      <w:r w:rsidR="006A3CF3" w:rsidRPr="000E05D3">
        <w:rPr>
          <w:color w:val="343735"/>
          <w:sz w:val="28"/>
          <w:szCs w:val="28"/>
        </w:rPr>
        <w:t>from a crew of 837 men</w:t>
      </w:r>
      <w:r w:rsidR="00CE6151" w:rsidRPr="000E05D3">
        <w:rPr>
          <w:color w:val="343735"/>
          <w:sz w:val="28"/>
          <w:szCs w:val="28"/>
        </w:rPr>
        <w:t>,</w:t>
      </w:r>
      <w:r w:rsidR="006A3CF3" w:rsidRPr="000E05D3">
        <w:rPr>
          <w:color w:val="343735"/>
          <w:sz w:val="28"/>
          <w:szCs w:val="28"/>
        </w:rPr>
        <w:t xml:space="preserve"> on</w:t>
      </w:r>
      <w:r w:rsidR="00CE6151" w:rsidRPr="000E05D3">
        <w:rPr>
          <w:color w:val="343735"/>
          <w:sz w:val="28"/>
          <w:szCs w:val="28"/>
        </w:rPr>
        <w:t>ly</w:t>
      </w:r>
      <w:r w:rsidR="006A3CF3" w:rsidRPr="000E05D3">
        <w:rPr>
          <w:color w:val="343735"/>
          <w:sz w:val="28"/>
          <w:szCs w:val="28"/>
        </w:rPr>
        <w:t xml:space="preserve"> two survived. The enquiry into the </w:t>
      </w:r>
      <w:r w:rsidR="00CE6151" w:rsidRPr="000E05D3">
        <w:rPr>
          <w:color w:val="343735"/>
          <w:sz w:val="28"/>
          <w:szCs w:val="28"/>
        </w:rPr>
        <w:t xml:space="preserve">sinking of the </w:t>
      </w:r>
      <w:r w:rsidR="006A3CF3" w:rsidRPr="000E05D3">
        <w:rPr>
          <w:color w:val="343735"/>
          <w:sz w:val="28"/>
          <w:szCs w:val="28"/>
        </w:rPr>
        <w:lastRenderedPageBreak/>
        <w:t xml:space="preserve">Vanguard was inconclusive </w:t>
      </w:r>
      <w:r w:rsidR="00B94E5B">
        <w:rPr>
          <w:color w:val="343735"/>
          <w:sz w:val="28"/>
          <w:szCs w:val="28"/>
        </w:rPr>
        <w:t>on causation and without firm proof it was as</w:t>
      </w:r>
      <w:r w:rsidR="006A3CF3" w:rsidRPr="000E05D3">
        <w:rPr>
          <w:color w:val="343735"/>
          <w:sz w:val="28"/>
          <w:szCs w:val="28"/>
        </w:rPr>
        <w:t xml:space="preserve">sumed that ‘raised temperature caused spontaneous ignition of cordite, spreading to one of the ship’s main ammunition magazines which then exploded’. </w:t>
      </w:r>
      <w:r w:rsidR="00CE6151" w:rsidRPr="000E05D3">
        <w:rPr>
          <w:color w:val="343735"/>
          <w:sz w:val="28"/>
          <w:szCs w:val="28"/>
        </w:rPr>
        <w:t xml:space="preserve">HMS </w:t>
      </w:r>
      <w:r w:rsidR="006A3CF3" w:rsidRPr="000E05D3">
        <w:rPr>
          <w:color w:val="343735"/>
          <w:sz w:val="28"/>
          <w:szCs w:val="28"/>
        </w:rPr>
        <w:t xml:space="preserve">Vanguard </w:t>
      </w:r>
      <w:r w:rsidR="00B94E5B">
        <w:rPr>
          <w:color w:val="343735"/>
          <w:sz w:val="28"/>
          <w:szCs w:val="28"/>
        </w:rPr>
        <w:t xml:space="preserve">was left unguarded </w:t>
      </w:r>
      <w:r w:rsidR="006A3CF3" w:rsidRPr="000E05D3">
        <w:rPr>
          <w:color w:val="343735"/>
          <w:sz w:val="28"/>
          <w:szCs w:val="28"/>
        </w:rPr>
        <w:t xml:space="preserve">in Scarpa Flow at a depth of just fourteen </w:t>
      </w:r>
      <w:proofErr w:type="gramStart"/>
      <w:r w:rsidR="006A3CF3" w:rsidRPr="000E05D3">
        <w:rPr>
          <w:color w:val="343735"/>
          <w:sz w:val="28"/>
          <w:szCs w:val="28"/>
        </w:rPr>
        <w:t>meters</w:t>
      </w:r>
      <w:proofErr w:type="gramEnd"/>
      <w:r w:rsidR="006A3CF3" w:rsidRPr="000E05D3">
        <w:rPr>
          <w:color w:val="343735"/>
          <w:sz w:val="28"/>
          <w:szCs w:val="28"/>
        </w:rPr>
        <w:t xml:space="preserve"> </w:t>
      </w:r>
      <w:r w:rsidR="00CE6151" w:rsidRPr="000E05D3">
        <w:rPr>
          <w:color w:val="343735"/>
          <w:sz w:val="28"/>
          <w:szCs w:val="28"/>
        </w:rPr>
        <w:t xml:space="preserve">but it is </w:t>
      </w:r>
      <w:r w:rsidR="00B94E5B">
        <w:rPr>
          <w:color w:val="343735"/>
          <w:sz w:val="28"/>
          <w:szCs w:val="28"/>
        </w:rPr>
        <w:t xml:space="preserve">now </w:t>
      </w:r>
      <w:r w:rsidR="00CE6151" w:rsidRPr="000E05D3">
        <w:rPr>
          <w:color w:val="343735"/>
          <w:sz w:val="28"/>
          <w:szCs w:val="28"/>
        </w:rPr>
        <w:t xml:space="preserve">depleted in size as </w:t>
      </w:r>
      <w:r w:rsidR="006A3CF3" w:rsidRPr="000E05D3">
        <w:rPr>
          <w:color w:val="343735"/>
          <w:sz w:val="28"/>
          <w:szCs w:val="28"/>
        </w:rPr>
        <w:t>in the 1</w:t>
      </w:r>
      <w:r w:rsidR="00CE6151" w:rsidRPr="000E05D3">
        <w:rPr>
          <w:color w:val="343735"/>
          <w:sz w:val="28"/>
          <w:szCs w:val="28"/>
        </w:rPr>
        <w:t>9</w:t>
      </w:r>
      <w:r w:rsidR="006A3CF3" w:rsidRPr="000E05D3">
        <w:rPr>
          <w:color w:val="343735"/>
          <w:sz w:val="28"/>
          <w:szCs w:val="28"/>
        </w:rPr>
        <w:t>60’s and 1970’s it was heavily salvaged for non-ferrous metals</w:t>
      </w:r>
      <w:r w:rsidR="00B94E5B">
        <w:rPr>
          <w:color w:val="343735"/>
          <w:sz w:val="28"/>
          <w:szCs w:val="28"/>
        </w:rPr>
        <w:t xml:space="preserve">. The MOD did not declare </w:t>
      </w:r>
      <w:r w:rsidR="00CE6151" w:rsidRPr="000E05D3">
        <w:rPr>
          <w:color w:val="343735"/>
          <w:sz w:val="28"/>
          <w:szCs w:val="28"/>
        </w:rPr>
        <w:t>HMS Vanguard</w:t>
      </w:r>
      <w:r w:rsidR="006A3CF3" w:rsidRPr="000E05D3">
        <w:rPr>
          <w:color w:val="343735"/>
          <w:sz w:val="28"/>
          <w:szCs w:val="28"/>
        </w:rPr>
        <w:t xml:space="preserve"> to be a war grave until 1984</w:t>
      </w:r>
      <w:r w:rsidR="00B94E5B">
        <w:rPr>
          <w:color w:val="343735"/>
          <w:sz w:val="28"/>
          <w:szCs w:val="28"/>
        </w:rPr>
        <w:t xml:space="preserve"> and by that time it was already vandalised and in the main lost</w:t>
      </w:r>
      <w:r w:rsidR="006A3CF3" w:rsidRPr="000E05D3">
        <w:rPr>
          <w:color w:val="343735"/>
          <w:sz w:val="28"/>
          <w:szCs w:val="28"/>
        </w:rPr>
        <w:t>.</w:t>
      </w:r>
      <w:r w:rsidR="006A3CF3" w:rsidRPr="000E05D3">
        <w:rPr>
          <w:rStyle w:val="FootnoteReference"/>
          <w:color w:val="343735"/>
          <w:sz w:val="28"/>
          <w:szCs w:val="28"/>
        </w:rPr>
        <w:footnoteReference w:id="7"/>
      </w:r>
    </w:p>
    <w:p w14:paraId="1DB96555" w14:textId="77777777" w:rsidR="007F0117" w:rsidRPr="000E05D3" w:rsidRDefault="007F0117" w:rsidP="00634A0C">
      <w:pPr>
        <w:pStyle w:val="NormalWeb"/>
        <w:shd w:val="clear" w:color="auto" w:fill="FFFFFF"/>
        <w:spacing w:before="300" w:beforeAutospacing="0" w:after="300" w:afterAutospacing="0"/>
        <w:rPr>
          <w:color w:val="0B0C0C"/>
          <w:sz w:val="28"/>
          <w:szCs w:val="28"/>
          <w:shd w:val="clear" w:color="auto" w:fill="FFFFFF"/>
        </w:rPr>
      </w:pPr>
    </w:p>
    <w:p w14:paraId="4EEAC5C2" w14:textId="1E6FC5DB" w:rsidR="007F0117" w:rsidRPr="000E05D3" w:rsidRDefault="0081103C" w:rsidP="000E05D3">
      <w:pPr>
        <w:pStyle w:val="NormalWeb"/>
        <w:shd w:val="clear" w:color="auto" w:fill="FFFFFF"/>
        <w:spacing w:before="300" w:beforeAutospacing="0" w:after="300" w:afterAutospacing="0"/>
        <w:jc w:val="center"/>
        <w:rPr>
          <w:color w:val="0B0C0C"/>
          <w:sz w:val="28"/>
          <w:szCs w:val="28"/>
          <w:shd w:val="clear" w:color="auto" w:fill="FFFFFF"/>
        </w:rPr>
      </w:pPr>
      <w:r w:rsidRPr="000E05D3">
        <w:rPr>
          <w:noProof/>
          <w:sz w:val="28"/>
          <w:szCs w:val="28"/>
        </w:rPr>
        <w:drawing>
          <wp:inline distT="0" distB="0" distL="0" distR="0" wp14:anchorId="1D821A24" wp14:editId="2D981EA8">
            <wp:extent cx="5731510" cy="25982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598285"/>
                    </a:xfrm>
                    <a:prstGeom prst="rect">
                      <a:avLst/>
                    </a:prstGeom>
                    <a:noFill/>
                    <a:ln>
                      <a:noFill/>
                    </a:ln>
                  </pic:spPr>
                </pic:pic>
              </a:graphicData>
            </a:graphic>
          </wp:inline>
        </w:drawing>
      </w:r>
    </w:p>
    <w:p w14:paraId="41061788" w14:textId="0DFB130A" w:rsidR="006A3CF3" w:rsidRPr="000E05D3" w:rsidRDefault="006A3CF3" w:rsidP="00634A0C">
      <w:pPr>
        <w:pStyle w:val="NormalWeb"/>
        <w:shd w:val="clear" w:color="auto" w:fill="FFFFFF"/>
        <w:spacing w:before="300" w:beforeAutospacing="0" w:after="300" w:afterAutospacing="0"/>
        <w:rPr>
          <w:color w:val="0B0C0C"/>
          <w:sz w:val="28"/>
          <w:szCs w:val="28"/>
          <w:shd w:val="clear" w:color="auto" w:fill="FFFFFF"/>
        </w:rPr>
      </w:pPr>
      <w:r w:rsidRPr="000E05D3">
        <w:rPr>
          <w:rStyle w:val="FootnoteReference"/>
          <w:color w:val="0B0C0C"/>
          <w:sz w:val="28"/>
          <w:szCs w:val="28"/>
          <w:shd w:val="clear" w:color="auto" w:fill="FFFFFF"/>
        </w:rPr>
        <w:footnoteReference w:id="8"/>
      </w:r>
      <w:r w:rsidRPr="000E05D3">
        <w:rPr>
          <w:color w:val="0B0C0C"/>
          <w:sz w:val="28"/>
          <w:szCs w:val="28"/>
          <w:shd w:val="clear" w:color="auto" w:fill="FFFFFF"/>
        </w:rPr>
        <w:t xml:space="preserve"> </w:t>
      </w:r>
      <w:r w:rsidRPr="000E05D3">
        <w:rPr>
          <w:color w:val="0B0C0C"/>
          <w:sz w:val="28"/>
          <w:szCs w:val="28"/>
          <w:u w:val="single"/>
          <w:shd w:val="clear" w:color="auto" w:fill="FFFFFF"/>
        </w:rPr>
        <w:t>HMS Vang</w:t>
      </w:r>
      <w:r w:rsidR="00B3412B" w:rsidRPr="000E05D3">
        <w:rPr>
          <w:color w:val="0B0C0C"/>
          <w:sz w:val="28"/>
          <w:szCs w:val="28"/>
          <w:u w:val="single"/>
          <w:shd w:val="clear" w:color="auto" w:fill="FFFFFF"/>
        </w:rPr>
        <w:t>ua</w:t>
      </w:r>
      <w:r w:rsidRPr="000E05D3">
        <w:rPr>
          <w:color w:val="0B0C0C"/>
          <w:sz w:val="28"/>
          <w:szCs w:val="28"/>
          <w:u w:val="single"/>
          <w:shd w:val="clear" w:color="auto" w:fill="FFFFFF"/>
        </w:rPr>
        <w:t xml:space="preserve">rd which served at the battle of Jutland in May 1917 and </w:t>
      </w:r>
      <w:r w:rsidR="000E05D3">
        <w:rPr>
          <w:color w:val="0B0C0C"/>
          <w:sz w:val="28"/>
          <w:szCs w:val="28"/>
          <w:u w:val="single"/>
          <w:shd w:val="clear" w:color="auto" w:fill="FFFFFF"/>
        </w:rPr>
        <w:t xml:space="preserve">             </w:t>
      </w:r>
      <w:r w:rsidR="000E05D3" w:rsidRPr="000E05D3">
        <w:rPr>
          <w:color w:val="0B0C0C"/>
          <w:sz w:val="28"/>
          <w:szCs w:val="28"/>
          <w:shd w:val="clear" w:color="auto" w:fill="FFFFFF"/>
        </w:rPr>
        <w:t xml:space="preserve">    </w:t>
      </w:r>
      <w:r w:rsidR="000E05D3">
        <w:rPr>
          <w:color w:val="0B0C0C"/>
          <w:sz w:val="28"/>
          <w:szCs w:val="28"/>
          <w:u w:val="single"/>
          <w:shd w:val="clear" w:color="auto" w:fill="FFFFFF"/>
        </w:rPr>
        <w:t xml:space="preserve"> l</w:t>
      </w:r>
      <w:r w:rsidRPr="000E05D3">
        <w:rPr>
          <w:color w:val="0B0C0C"/>
          <w:sz w:val="28"/>
          <w:szCs w:val="28"/>
          <w:u w:val="single"/>
          <w:shd w:val="clear" w:color="auto" w:fill="FFFFFF"/>
        </w:rPr>
        <w:t>ater sunk through unknown causes in Scarpa Flow in July 1917.</w:t>
      </w:r>
    </w:p>
    <w:p w14:paraId="2857533A" w14:textId="77777777" w:rsidR="00A9550F" w:rsidRDefault="00B94E5B" w:rsidP="00634A0C">
      <w:pPr>
        <w:pStyle w:val="NormalWeb"/>
        <w:shd w:val="clear" w:color="auto" w:fill="FFFFFF"/>
        <w:spacing w:before="300" w:beforeAutospacing="0" w:after="300" w:afterAutospacing="0"/>
        <w:rPr>
          <w:color w:val="0B0C0C"/>
          <w:sz w:val="28"/>
          <w:szCs w:val="28"/>
          <w:shd w:val="clear" w:color="auto" w:fill="FFFFFF"/>
        </w:rPr>
      </w:pPr>
      <w:r>
        <w:rPr>
          <w:color w:val="0B0C0C"/>
          <w:sz w:val="28"/>
          <w:szCs w:val="28"/>
          <w:shd w:val="clear" w:color="auto" w:fill="FFFFFF"/>
        </w:rPr>
        <w:t xml:space="preserve">The response of the MOD to </w:t>
      </w:r>
      <w:r w:rsidR="00CE6151" w:rsidRPr="000E05D3">
        <w:rPr>
          <w:color w:val="0B0C0C"/>
          <w:sz w:val="28"/>
          <w:szCs w:val="28"/>
          <w:shd w:val="clear" w:color="auto" w:fill="FFFFFF"/>
        </w:rPr>
        <w:t>the recovery of military heritage aircraft</w:t>
      </w:r>
      <w:r w:rsidR="00A12207" w:rsidRPr="000E05D3">
        <w:rPr>
          <w:color w:val="0B0C0C"/>
          <w:sz w:val="28"/>
          <w:szCs w:val="28"/>
          <w:shd w:val="clear" w:color="auto" w:fill="FFFFFF"/>
        </w:rPr>
        <w:t>,</w:t>
      </w:r>
      <w:r w:rsidR="00CE6151" w:rsidRPr="000E05D3">
        <w:rPr>
          <w:color w:val="0B0C0C"/>
          <w:sz w:val="28"/>
          <w:szCs w:val="28"/>
          <w:shd w:val="clear" w:color="auto" w:fill="FFFFFF"/>
        </w:rPr>
        <w:t xml:space="preserve"> seems equality re</w:t>
      </w:r>
      <w:r>
        <w:rPr>
          <w:color w:val="0B0C0C"/>
          <w:sz w:val="28"/>
          <w:szCs w:val="28"/>
          <w:shd w:val="clear" w:color="auto" w:fill="FFFFFF"/>
        </w:rPr>
        <w:t>-</w:t>
      </w:r>
      <w:r w:rsidR="00CE6151" w:rsidRPr="000E05D3">
        <w:rPr>
          <w:color w:val="0B0C0C"/>
          <w:sz w:val="28"/>
          <w:szCs w:val="28"/>
          <w:shd w:val="clear" w:color="auto" w:fill="FFFFFF"/>
        </w:rPr>
        <w:t>active</w:t>
      </w:r>
      <w:r w:rsidR="00E2369A" w:rsidRPr="000E05D3">
        <w:rPr>
          <w:color w:val="0B0C0C"/>
          <w:sz w:val="28"/>
          <w:szCs w:val="28"/>
          <w:shd w:val="clear" w:color="auto" w:fill="FFFFFF"/>
        </w:rPr>
        <w:t>, or in</w:t>
      </w:r>
      <w:r>
        <w:rPr>
          <w:color w:val="0B0C0C"/>
          <w:sz w:val="28"/>
          <w:szCs w:val="28"/>
          <w:shd w:val="clear" w:color="auto" w:fill="FFFFFF"/>
        </w:rPr>
        <w:t>-</w:t>
      </w:r>
      <w:r w:rsidR="00E2369A" w:rsidRPr="000E05D3">
        <w:rPr>
          <w:color w:val="0B0C0C"/>
          <w:sz w:val="28"/>
          <w:szCs w:val="28"/>
          <w:shd w:val="clear" w:color="auto" w:fill="FFFFFF"/>
        </w:rPr>
        <w:t>active,</w:t>
      </w:r>
      <w:r w:rsidR="00CE6151" w:rsidRPr="000E05D3">
        <w:rPr>
          <w:color w:val="0B0C0C"/>
          <w:sz w:val="28"/>
          <w:szCs w:val="28"/>
          <w:shd w:val="clear" w:color="auto" w:fill="FFFFFF"/>
        </w:rPr>
        <w:t xml:space="preserve"> as it</w:t>
      </w:r>
      <w:r w:rsidR="0022561B">
        <w:rPr>
          <w:color w:val="0B0C0C"/>
          <w:sz w:val="28"/>
          <w:szCs w:val="28"/>
          <w:shd w:val="clear" w:color="auto" w:fill="FFFFFF"/>
        </w:rPr>
        <w:t xml:space="preserve"> was and </w:t>
      </w:r>
      <w:r>
        <w:rPr>
          <w:color w:val="0B0C0C"/>
          <w:sz w:val="28"/>
          <w:szCs w:val="28"/>
          <w:shd w:val="clear" w:color="auto" w:fill="FFFFFF"/>
        </w:rPr>
        <w:t>is</w:t>
      </w:r>
      <w:r w:rsidR="00CE6151" w:rsidRPr="000E05D3">
        <w:rPr>
          <w:color w:val="0B0C0C"/>
          <w:sz w:val="28"/>
          <w:szCs w:val="28"/>
          <w:shd w:val="clear" w:color="auto" w:fill="FFFFFF"/>
        </w:rPr>
        <w:t xml:space="preserve"> to shipwrecks. </w:t>
      </w:r>
      <w:r w:rsidR="0022561B">
        <w:rPr>
          <w:color w:val="0B0C0C"/>
          <w:sz w:val="28"/>
          <w:szCs w:val="28"/>
          <w:shd w:val="clear" w:color="auto" w:fill="FFFFFF"/>
        </w:rPr>
        <w:t>Historically, i</w:t>
      </w:r>
      <w:r w:rsidR="00E2369A" w:rsidRPr="000E05D3">
        <w:rPr>
          <w:color w:val="0B0C0C"/>
          <w:sz w:val="28"/>
          <w:szCs w:val="28"/>
          <w:shd w:val="clear" w:color="auto" w:fill="FFFFFF"/>
        </w:rPr>
        <w:t>t seems that most</w:t>
      </w:r>
      <w:r w:rsidR="00A12207" w:rsidRPr="000E05D3">
        <w:rPr>
          <w:color w:val="0B0C0C"/>
          <w:sz w:val="28"/>
          <w:szCs w:val="28"/>
          <w:shd w:val="clear" w:color="auto" w:fill="FFFFFF"/>
        </w:rPr>
        <w:t xml:space="preserve"> </w:t>
      </w:r>
      <w:r w:rsidR="0022561B">
        <w:rPr>
          <w:color w:val="0B0C0C"/>
          <w:sz w:val="28"/>
          <w:szCs w:val="28"/>
          <w:shd w:val="clear" w:color="auto" w:fill="FFFFFF"/>
        </w:rPr>
        <w:t xml:space="preserve">of the </w:t>
      </w:r>
      <w:r w:rsidR="00A12207" w:rsidRPr="000E05D3">
        <w:rPr>
          <w:color w:val="0B0C0C"/>
          <w:sz w:val="28"/>
          <w:szCs w:val="28"/>
          <w:shd w:val="clear" w:color="auto" w:fill="FFFFFF"/>
        </w:rPr>
        <w:t>legal</w:t>
      </w:r>
      <w:r w:rsidR="00E2369A" w:rsidRPr="000E05D3">
        <w:rPr>
          <w:color w:val="0B0C0C"/>
          <w:sz w:val="28"/>
          <w:szCs w:val="28"/>
          <w:shd w:val="clear" w:color="auto" w:fill="FFFFFF"/>
        </w:rPr>
        <w:t xml:space="preserve"> activity around wreck</w:t>
      </w:r>
      <w:r w:rsidR="0022561B">
        <w:rPr>
          <w:color w:val="0B0C0C"/>
          <w:sz w:val="28"/>
          <w:szCs w:val="28"/>
          <w:shd w:val="clear" w:color="auto" w:fill="FFFFFF"/>
        </w:rPr>
        <w:t xml:space="preserve">s has been </w:t>
      </w:r>
      <w:r w:rsidR="00E2369A" w:rsidRPr="000E05D3">
        <w:rPr>
          <w:color w:val="0B0C0C"/>
          <w:sz w:val="28"/>
          <w:szCs w:val="28"/>
          <w:shd w:val="clear" w:color="auto" w:fill="FFFFFF"/>
        </w:rPr>
        <w:t>more to do with insurance claims tha</w:t>
      </w:r>
      <w:r w:rsidR="00A12207" w:rsidRPr="000E05D3">
        <w:rPr>
          <w:color w:val="0B0C0C"/>
          <w:sz w:val="28"/>
          <w:szCs w:val="28"/>
          <w:shd w:val="clear" w:color="auto" w:fill="FFFFFF"/>
        </w:rPr>
        <w:t>n</w:t>
      </w:r>
      <w:r w:rsidR="00E2369A" w:rsidRPr="000E05D3">
        <w:rPr>
          <w:color w:val="0B0C0C"/>
          <w:sz w:val="28"/>
          <w:szCs w:val="28"/>
          <w:shd w:val="clear" w:color="auto" w:fill="FFFFFF"/>
        </w:rPr>
        <w:t xml:space="preserve"> </w:t>
      </w:r>
      <w:r w:rsidR="0022561B">
        <w:rPr>
          <w:color w:val="0B0C0C"/>
          <w:sz w:val="28"/>
          <w:szCs w:val="28"/>
          <w:shd w:val="clear" w:color="auto" w:fill="FFFFFF"/>
        </w:rPr>
        <w:t xml:space="preserve">from </w:t>
      </w:r>
      <w:r w:rsidR="00E2369A" w:rsidRPr="000E05D3">
        <w:rPr>
          <w:color w:val="0B0C0C"/>
          <w:sz w:val="28"/>
          <w:szCs w:val="28"/>
          <w:shd w:val="clear" w:color="auto" w:fill="FFFFFF"/>
        </w:rPr>
        <w:t>interest</w:t>
      </w:r>
      <w:r w:rsidR="0022561B">
        <w:rPr>
          <w:color w:val="0B0C0C"/>
          <w:sz w:val="28"/>
          <w:szCs w:val="28"/>
          <w:shd w:val="clear" w:color="auto" w:fill="FFFFFF"/>
        </w:rPr>
        <w:t xml:space="preserve"> by </w:t>
      </w:r>
      <w:r w:rsidR="00E2369A" w:rsidRPr="000E05D3">
        <w:rPr>
          <w:color w:val="0B0C0C"/>
          <w:sz w:val="28"/>
          <w:szCs w:val="28"/>
          <w:shd w:val="clear" w:color="auto" w:fill="FFFFFF"/>
        </w:rPr>
        <w:t>the MOD</w:t>
      </w:r>
      <w:r w:rsidR="0022561B">
        <w:rPr>
          <w:color w:val="0B0C0C"/>
          <w:sz w:val="28"/>
          <w:szCs w:val="28"/>
          <w:shd w:val="clear" w:color="auto" w:fill="FFFFFF"/>
        </w:rPr>
        <w:t xml:space="preserve">. When any </w:t>
      </w:r>
      <w:r w:rsidR="00A12207" w:rsidRPr="000E05D3">
        <w:rPr>
          <w:color w:val="0B0C0C"/>
          <w:sz w:val="28"/>
          <w:szCs w:val="28"/>
          <w:shd w:val="clear" w:color="auto" w:fill="FFFFFF"/>
        </w:rPr>
        <w:t xml:space="preserve">enemy military intelligence </w:t>
      </w:r>
      <w:r w:rsidR="0022561B">
        <w:rPr>
          <w:color w:val="0B0C0C"/>
          <w:sz w:val="28"/>
          <w:szCs w:val="28"/>
          <w:shd w:val="clear" w:color="auto" w:fill="FFFFFF"/>
        </w:rPr>
        <w:t xml:space="preserve">was completely </w:t>
      </w:r>
      <w:r w:rsidR="00A12207" w:rsidRPr="000E05D3">
        <w:rPr>
          <w:color w:val="0B0C0C"/>
          <w:sz w:val="28"/>
          <w:szCs w:val="28"/>
          <w:shd w:val="clear" w:color="auto" w:fill="FFFFFF"/>
        </w:rPr>
        <w:t xml:space="preserve">removed from the site, </w:t>
      </w:r>
      <w:r w:rsidR="008678B7">
        <w:rPr>
          <w:color w:val="0B0C0C"/>
          <w:sz w:val="28"/>
          <w:szCs w:val="28"/>
          <w:shd w:val="clear" w:color="auto" w:fill="FFFFFF"/>
        </w:rPr>
        <w:t>the</w:t>
      </w:r>
      <w:r w:rsidR="00A12207" w:rsidRPr="000E05D3">
        <w:rPr>
          <w:color w:val="0B0C0C"/>
          <w:sz w:val="28"/>
          <w:szCs w:val="28"/>
          <w:shd w:val="clear" w:color="auto" w:fill="FFFFFF"/>
        </w:rPr>
        <w:t xml:space="preserve"> MOD </w:t>
      </w:r>
      <w:r w:rsidR="0022561B">
        <w:rPr>
          <w:color w:val="0B0C0C"/>
          <w:sz w:val="28"/>
          <w:szCs w:val="28"/>
          <w:shd w:val="clear" w:color="auto" w:fill="FFFFFF"/>
        </w:rPr>
        <w:t xml:space="preserve">frequently </w:t>
      </w:r>
      <w:r w:rsidR="00A12207" w:rsidRPr="000E05D3">
        <w:rPr>
          <w:color w:val="0B0C0C"/>
          <w:sz w:val="28"/>
          <w:szCs w:val="28"/>
          <w:shd w:val="clear" w:color="auto" w:fill="FFFFFF"/>
        </w:rPr>
        <w:t xml:space="preserve">washed its hands of the collection of human remains, unexploded munitions and salvage and left that to the expert or non-expert contractors who were doing a job for a </w:t>
      </w:r>
      <w:r w:rsidR="00A12207" w:rsidRPr="000E05D3">
        <w:rPr>
          <w:color w:val="0B0C0C"/>
          <w:sz w:val="28"/>
          <w:szCs w:val="28"/>
          <w:shd w:val="clear" w:color="auto" w:fill="FFFFFF"/>
        </w:rPr>
        <w:lastRenderedPageBreak/>
        <w:t>price</w:t>
      </w:r>
      <w:r w:rsidR="00A9550F">
        <w:rPr>
          <w:color w:val="0B0C0C"/>
          <w:sz w:val="28"/>
          <w:szCs w:val="28"/>
          <w:shd w:val="clear" w:color="auto" w:fill="FFFFFF"/>
        </w:rPr>
        <w:t xml:space="preserve"> and responsibility for t</w:t>
      </w:r>
      <w:r w:rsidR="00A12207" w:rsidRPr="000E05D3">
        <w:rPr>
          <w:color w:val="0B0C0C"/>
          <w:sz w:val="28"/>
          <w:szCs w:val="28"/>
          <w:shd w:val="clear" w:color="auto" w:fill="FFFFFF"/>
        </w:rPr>
        <w:t>he sites that have been unearthed are</w:t>
      </w:r>
      <w:r w:rsidR="00A9550F">
        <w:rPr>
          <w:color w:val="0B0C0C"/>
          <w:sz w:val="28"/>
          <w:szCs w:val="28"/>
          <w:shd w:val="clear" w:color="auto" w:fill="FFFFFF"/>
        </w:rPr>
        <w:t xml:space="preserve"> now</w:t>
      </w:r>
      <w:r w:rsidR="00A12207" w:rsidRPr="000E05D3">
        <w:rPr>
          <w:color w:val="0B0C0C"/>
          <w:sz w:val="28"/>
          <w:szCs w:val="28"/>
          <w:shd w:val="clear" w:color="auto" w:fill="FFFFFF"/>
        </w:rPr>
        <w:t xml:space="preserve"> allocated </w:t>
      </w:r>
      <w:r w:rsidR="00A9550F">
        <w:rPr>
          <w:color w:val="0B0C0C"/>
          <w:sz w:val="28"/>
          <w:szCs w:val="28"/>
          <w:shd w:val="clear" w:color="auto" w:fill="FFFFFF"/>
        </w:rPr>
        <w:t xml:space="preserve">to </w:t>
      </w:r>
      <w:r w:rsidR="00A12207" w:rsidRPr="000E05D3">
        <w:rPr>
          <w:color w:val="0B0C0C"/>
          <w:sz w:val="28"/>
          <w:szCs w:val="28"/>
          <w:shd w:val="clear" w:color="auto" w:fill="FFFFFF"/>
        </w:rPr>
        <w:t>bodies such as Historic England</w:t>
      </w:r>
      <w:r w:rsidR="00A9550F">
        <w:rPr>
          <w:color w:val="0B0C0C"/>
          <w:sz w:val="28"/>
          <w:szCs w:val="28"/>
          <w:shd w:val="clear" w:color="auto" w:fill="FFFFFF"/>
        </w:rPr>
        <w:t xml:space="preserve">: </w:t>
      </w:r>
      <w:r w:rsidR="00A12207" w:rsidRPr="000E05D3">
        <w:rPr>
          <w:color w:val="0B0C0C"/>
          <w:sz w:val="28"/>
          <w:szCs w:val="28"/>
          <w:shd w:val="clear" w:color="auto" w:fill="FFFFFF"/>
        </w:rPr>
        <w:t>Wales, Scotland and Ireland ha</w:t>
      </w:r>
      <w:r w:rsidR="00A9550F">
        <w:rPr>
          <w:color w:val="0B0C0C"/>
          <w:sz w:val="28"/>
          <w:szCs w:val="28"/>
          <w:shd w:val="clear" w:color="auto" w:fill="FFFFFF"/>
        </w:rPr>
        <w:t>ve</w:t>
      </w:r>
      <w:r w:rsidR="00A12207" w:rsidRPr="000E05D3">
        <w:rPr>
          <w:color w:val="0B0C0C"/>
          <w:sz w:val="28"/>
          <w:szCs w:val="28"/>
          <w:shd w:val="clear" w:color="auto" w:fill="FFFFFF"/>
        </w:rPr>
        <w:t xml:space="preserve"> their own similar heritage </w:t>
      </w:r>
      <w:r w:rsidR="00A9550F">
        <w:rPr>
          <w:color w:val="0B0C0C"/>
          <w:sz w:val="28"/>
          <w:szCs w:val="28"/>
          <w:shd w:val="clear" w:color="auto" w:fill="FFFFFF"/>
        </w:rPr>
        <w:t>organisations</w:t>
      </w:r>
      <w:r w:rsidR="00A12207" w:rsidRPr="000E05D3">
        <w:rPr>
          <w:color w:val="0B0C0C"/>
          <w:sz w:val="28"/>
          <w:szCs w:val="28"/>
          <w:shd w:val="clear" w:color="auto" w:fill="FFFFFF"/>
        </w:rPr>
        <w:t xml:space="preserve">. </w:t>
      </w:r>
    </w:p>
    <w:p w14:paraId="4829F575" w14:textId="574ADFEE" w:rsidR="007F0117" w:rsidRPr="000E05D3" w:rsidRDefault="00A9550F" w:rsidP="00634A0C">
      <w:pPr>
        <w:pStyle w:val="NormalWeb"/>
        <w:shd w:val="clear" w:color="auto" w:fill="FFFFFF"/>
        <w:spacing w:before="300" w:beforeAutospacing="0" w:after="300" w:afterAutospacing="0"/>
        <w:rPr>
          <w:color w:val="0B0C0C"/>
          <w:sz w:val="28"/>
          <w:szCs w:val="28"/>
          <w:shd w:val="clear" w:color="auto" w:fill="FFFFFF"/>
        </w:rPr>
      </w:pPr>
      <w:r>
        <w:rPr>
          <w:color w:val="0B0C0C"/>
          <w:sz w:val="28"/>
          <w:szCs w:val="28"/>
          <w:shd w:val="clear" w:color="auto" w:fill="FFFFFF"/>
        </w:rPr>
        <w:t>Since 2011, t</w:t>
      </w:r>
      <w:r w:rsidR="00325F84" w:rsidRPr="000E05D3">
        <w:rPr>
          <w:color w:val="0B0C0C"/>
          <w:sz w:val="28"/>
          <w:szCs w:val="28"/>
          <w:shd w:val="clear" w:color="auto" w:fill="FFFFFF"/>
        </w:rPr>
        <w:t xml:space="preserve">he MOD </w:t>
      </w:r>
      <w:r>
        <w:rPr>
          <w:color w:val="0B0C0C"/>
          <w:sz w:val="28"/>
          <w:szCs w:val="28"/>
          <w:shd w:val="clear" w:color="auto" w:fill="FFFFFF"/>
        </w:rPr>
        <w:t xml:space="preserve">has worked with </w:t>
      </w:r>
      <w:r w:rsidR="00325F84" w:rsidRPr="000E05D3">
        <w:rPr>
          <w:color w:val="0B0C0C"/>
          <w:sz w:val="28"/>
          <w:szCs w:val="28"/>
          <w:shd w:val="clear" w:color="auto" w:fill="FFFFFF"/>
        </w:rPr>
        <w:t xml:space="preserve">Historic England on </w:t>
      </w:r>
      <w:r>
        <w:rPr>
          <w:color w:val="0B0C0C"/>
          <w:sz w:val="28"/>
          <w:szCs w:val="28"/>
          <w:shd w:val="clear" w:color="auto" w:fill="FFFFFF"/>
        </w:rPr>
        <w:t>‘</w:t>
      </w:r>
      <w:r w:rsidR="00325F84" w:rsidRPr="000E05D3">
        <w:rPr>
          <w:color w:val="0B0C0C"/>
          <w:sz w:val="28"/>
          <w:szCs w:val="28"/>
          <w:shd w:val="clear" w:color="auto" w:fill="FFFFFF"/>
        </w:rPr>
        <w:t>Operation Nightingale</w:t>
      </w:r>
      <w:r>
        <w:rPr>
          <w:color w:val="0B0C0C"/>
          <w:sz w:val="28"/>
          <w:szCs w:val="28"/>
          <w:shd w:val="clear" w:color="auto" w:fill="FFFFFF"/>
        </w:rPr>
        <w:t>’</w:t>
      </w:r>
      <w:r w:rsidR="00325F84" w:rsidRPr="000E05D3">
        <w:rPr>
          <w:color w:val="0B0C0C"/>
          <w:sz w:val="28"/>
          <w:szCs w:val="28"/>
          <w:shd w:val="clear" w:color="auto" w:fill="FFFFFF"/>
        </w:rPr>
        <w:t xml:space="preserve"> which </w:t>
      </w:r>
      <w:r>
        <w:rPr>
          <w:color w:val="0B0C0C"/>
          <w:sz w:val="28"/>
          <w:szCs w:val="28"/>
          <w:shd w:val="clear" w:color="auto" w:fill="FFFFFF"/>
        </w:rPr>
        <w:t xml:space="preserve">uses the recovery of </w:t>
      </w:r>
      <w:r w:rsidR="00325F84" w:rsidRPr="000E05D3">
        <w:rPr>
          <w:color w:val="0B0C0C"/>
          <w:sz w:val="28"/>
          <w:szCs w:val="28"/>
          <w:shd w:val="clear" w:color="auto" w:fill="FFFFFF"/>
        </w:rPr>
        <w:t xml:space="preserve">military heritage remains as a way </w:t>
      </w:r>
      <w:r>
        <w:rPr>
          <w:color w:val="0B0C0C"/>
          <w:sz w:val="28"/>
          <w:szCs w:val="28"/>
          <w:shd w:val="clear" w:color="auto" w:fill="FFFFFF"/>
        </w:rPr>
        <w:t>to</w:t>
      </w:r>
      <w:r w:rsidR="00325F84" w:rsidRPr="000E05D3">
        <w:rPr>
          <w:color w:val="0B0C0C"/>
          <w:sz w:val="28"/>
          <w:szCs w:val="28"/>
          <w:shd w:val="clear" w:color="auto" w:fill="FFFFFF"/>
        </w:rPr>
        <w:t xml:space="preserve"> rehabilitat</w:t>
      </w:r>
      <w:r>
        <w:rPr>
          <w:color w:val="0B0C0C"/>
          <w:sz w:val="28"/>
          <w:szCs w:val="28"/>
          <w:shd w:val="clear" w:color="auto" w:fill="FFFFFF"/>
        </w:rPr>
        <w:t>e</w:t>
      </w:r>
      <w:r w:rsidR="00325F84" w:rsidRPr="000E05D3">
        <w:rPr>
          <w:color w:val="0B0C0C"/>
          <w:sz w:val="28"/>
          <w:szCs w:val="28"/>
          <w:shd w:val="clear" w:color="auto" w:fill="FFFFFF"/>
        </w:rPr>
        <w:t xml:space="preserve"> </w:t>
      </w:r>
      <w:r>
        <w:rPr>
          <w:color w:val="0B0C0C"/>
          <w:sz w:val="28"/>
          <w:szCs w:val="28"/>
          <w:shd w:val="clear" w:color="auto" w:fill="FFFFFF"/>
        </w:rPr>
        <w:t>se</w:t>
      </w:r>
      <w:r w:rsidR="00325F84" w:rsidRPr="000E05D3">
        <w:rPr>
          <w:color w:val="0B0C0C"/>
          <w:sz w:val="28"/>
          <w:szCs w:val="28"/>
          <w:shd w:val="clear" w:color="auto" w:fill="FFFFFF"/>
        </w:rPr>
        <w:t>rvice</w:t>
      </w:r>
      <w:r>
        <w:rPr>
          <w:color w:val="0B0C0C"/>
          <w:sz w:val="28"/>
          <w:szCs w:val="28"/>
          <w:shd w:val="clear" w:color="auto" w:fill="FFFFFF"/>
        </w:rPr>
        <w:t xml:space="preserve"> </w:t>
      </w:r>
      <w:r w:rsidR="00325F84" w:rsidRPr="000E05D3">
        <w:rPr>
          <w:color w:val="0B0C0C"/>
          <w:sz w:val="28"/>
          <w:szCs w:val="28"/>
          <w:shd w:val="clear" w:color="auto" w:fill="FFFFFF"/>
        </w:rPr>
        <w:t xml:space="preserve">men and women injured </w:t>
      </w:r>
      <w:r>
        <w:rPr>
          <w:color w:val="0B0C0C"/>
          <w:sz w:val="28"/>
          <w:szCs w:val="28"/>
          <w:shd w:val="clear" w:color="auto" w:fill="FFFFFF"/>
        </w:rPr>
        <w:t xml:space="preserve">while </w:t>
      </w:r>
      <w:r w:rsidR="00325F84" w:rsidRPr="000E05D3">
        <w:rPr>
          <w:color w:val="0B0C0C"/>
          <w:sz w:val="28"/>
          <w:szCs w:val="28"/>
          <w:shd w:val="clear" w:color="auto" w:fill="FFFFFF"/>
        </w:rPr>
        <w:t xml:space="preserve">in Military Service. Some might say this is a cheap </w:t>
      </w:r>
      <w:r w:rsidR="008678B7">
        <w:rPr>
          <w:color w:val="0B0C0C"/>
          <w:sz w:val="28"/>
          <w:szCs w:val="28"/>
          <w:shd w:val="clear" w:color="auto" w:fill="FFFFFF"/>
        </w:rPr>
        <w:t>way for</w:t>
      </w:r>
      <w:r w:rsidR="00325F84" w:rsidRPr="000E05D3">
        <w:rPr>
          <w:color w:val="0B0C0C"/>
          <w:sz w:val="28"/>
          <w:szCs w:val="28"/>
          <w:shd w:val="clear" w:color="auto" w:fill="FFFFFF"/>
        </w:rPr>
        <w:t xml:space="preserve"> the MOD to recover </w:t>
      </w:r>
      <w:r w:rsidR="008678B7">
        <w:rPr>
          <w:color w:val="0B0C0C"/>
          <w:sz w:val="28"/>
          <w:szCs w:val="28"/>
          <w:shd w:val="clear" w:color="auto" w:fill="FFFFFF"/>
        </w:rPr>
        <w:t>historically</w:t>
      </w:r>
      <w:r w:rsidR="00325F84" w:rsidRPr="000E05D3">
        <w:rPr>
          <w:color w:val="0B0C0C"/>
          <w:sz w:val="28"/>
          <w:szCs w:val="28"/>
          <w:shd w:val="clear" w:color="auto" w:fill="FFFFFF"/>
        </w:rPr>
        <w:t xml:space="preserve"> crucial, and </w:t>
      </w:r>
      <w:r>
        <w:rPr>
          <w:color w:val="0B0C0C"/>
          <w:sz w:val="28"/>
          <w:szCs w:val="28"/>
          <w:shd w:val="clear" w:color="auto" w:fill="FFFFFF"/>
        </w:rPr>
        <w:t xml:space="preserve">could be </w:t>
      </w:r>
      <w:r w:rsidR="00325F84" w:rsidRPr="000E05D3">
        <w:rPr>
          <w:color w:val="0B0C0C"/>
          <w:sz w:val="28"/>
          <w:szCs w:val="28"/>
          <w:shd w:val="clear" w:color="auto" w:fill="FFFFFF"/>
        </w:rPr>
        <w:t xml:space="preserve">personal, </w:t>
      </w:r>
      <w:r w:rsidR="00BB62FB">
        <w:rPr>
          <w:color w:val="0B0C0C"/>
          <w:sz w:val="28"/>
          <w:szCs w:val="28"/>
          <w:shd w:val="clear" w:color="auto" w:fill="FFFFFF"/>
        </w:rPr>
        <w:t xml:space="preserve">material </w:t>
      </w:r>
      <w:r w:rsidR="00325F84" w:rsidRPr="000E05D3">
        <w:rPr>
          <w:color w:val="0B0C0C"/>
          <w:sz w:val="28"/>
          <w:szCs w:val="28"/>
          <w:shd w:val="clear" w:color="auto" w:fill="FFFFFF"/>
        </w:rPr>
        <w:t xml:space="preserve">that should be </w:t>
      </w:r>
      <w:r w:rsidR="00BB62FB">
        <w:rPr>
          <w:color w:val="0B0C0C"/>
          <w:sz w:val="28"/>
          <w:szCs w:val="28"/>
          <w:shd w:val="clear" w:color="auto" w:fill="FFFFFF"/>
        </w:rPr>
        <w:t xml:space="preserve">professionally </w:t>
      </w:r>
      <w:r w:rsidR="00325F84" w:rsidRPr="000E05D3">
        <w:rPr>
          <w:color w:val="0B0C0C"/>
          <w:sz w:val="28"/>
          <w:szCs w:val="28"/>
          <w:shd w:val="clear" w:color="auto" w:fill="FFFFFF"/>
        </w:rPr>
        <w:t>dug by expert teams</w:t>
      </w:r>
      <w:r w:rsidR="00BB62FB">
        <w:rPr>
          <w:color w:val="0B0C0C"/>
          <w:sz w:val="28"/>
          <w:szCs w:val="28"/>
          <w:shd w:val="clear" w:color="auto" w:fill="FFFFFF"/>
        </w:rPr>
        <w:t xml:space="preserve">. The </w:t>
      </w:r>
      <w:r w:rsidR="00325F84" w:rsidRPr="000E05D3">
        <w:rPr>
          <w:color w:val="0B0C0C"/>
          <w:sz w:val="28"/>
          <w:szCs w:val="28"/>
          <w:shd w:val="clear" w:color="auto" w:fill="FFFFFF"/>
        </w:rPr>
        <w:t>MOD</w:t>
      </w:r>
      <w:r w:rsidR="00BB62FB">
        <w:rPr>
          <w:color w:val="0B0C0C"/>
          <w:sz w:val="28"/>
          <w:szCs w:val="28"/>
          <w:shd w:val="clear" w:color="auto" w:fill="FFFFFF"/>
        </w:rPr>
        <w:t xml:space="preserve">, however, </w:t>
      </w:r>
      <w:r w:rsidR="00325F84" w:rsidRPr="000E05D3">
        <w:rPr>
          <w:color w:val="0B0C0C"/>
          <w:sz w:val="28"/>
          <w:szCs w:val="28"/>
          <w:shd w:val="clear" w:color="auto" w:fill="FFFFFF"/>
        </w:rPr>
        <w:t>are so con</w:t>
      </w:r>
      <w:r w:rsidR="00BB62FB">
        <w:rPr>
          <w:color w:val="0B0C0C"/>
          <w:sz w:val="28"/>
          <w:szCs w:val="28"/>
          <w:shd w:val="clear" w:color="auto" w:fill="FFFFFF"/>
        </w:rPr>
        <w:t xml:space="preserve">trolling </w:t>
      </w:r>
      <w:r w:rsidR="00325F84" w:rsidRPr="000E05D3">
        <w:rPr>
          <w:color w:val="0B0C0C"/>
          <w:sz w:val="28"/>
          <w:szCs w:val="28"/>
          <w:shd w:val="clear" w:color="auto" w:fill="FFFFFF"/>
        </w:rPr>
        <w:t xml:space="preserve">of Operation </w:t>
      </w:r>
      <w:r w:rsidR="00BB62FB">
        <w:rPr>
          <w:color w:val="0B0C0C"/>
          <w:sz w:val="28"/>
          <w:szCs w:val="28"/>
          <w:shd w:val="clear" w:color="auto" w:fill="FFFFFF"/>
        </w:rPr>
        <w:t xml:space="preserve">Nightingale </w:t>
      </w:r>
      <w:r w:rsidR="00325F84" w:rsidRPr="000E05D3">
        <w:rPr>
          <w:color w:val="0B0C0C"/>
          <w:sz w:val="28"/>
          <w:szCs w:val="28"/>
          <w:shd w:val="clear" w:color="auto" w:fill="FFFFFF"/>
        </w:rPr>
        <w:t>that they have Trade Marked the name so they can control</w:t>
      </w:r>
      <w:r w:rsidR="00BB62FB">
        <w:rPr>
          <w:color w:val="0B0C0C"/>
          <w:sz w:val="28"/>
          <w:szCs w:val="28"/>
          <w:shd w:val="clear" w:color="auto" w:fill="FFFFFF"/>
        </w:rPr>
        <w:t xml:space="preserve"> what is said and how it is used</w:t>
      </w:r>
      <w:r w:rsidR="00325F84" w:rsidRPr="000E05D3">
        <w:rPr>
          <w:color w:val="0B0C0C"/>
          <w:sz w:val="28"/>
          <w:szCs w:val="28"/>
          <w:shd w:val="clear" w:color="auto" w:fill="FFFFFF"/>
        </w:rPr>
        <w:t xml:space="preserve">. </w:t>
      </w:r>
      <w:r w:rsidR="00BB62FB">
        <w:rPr>
          <w:color w:val="0B0C0C"/>
          <w:sz w:val="28"/>
          <w:szCs w:val="28"/>
          <w:shd w:val="clear" w:color="auto" w:fill="FFFFFF"/>
        </w:rPr>
        <w:t>The</w:t>
      </w:r>
      <w:r w:rsidR="00325F84" w:rsidRPr="000E05D3">
        <w:rPr>
          <w:color w:val="0B0C0C"/>
          <w:sz w:val="28"/>
          <w:szCs w:val="28"/>
          <w:shd w:val="clear" w:color="auto" w:fill="FFFFFF"/>
        </w:rPr>
        <w:t xml:space="preserve"> </w:t>
      </w:r>
      <w:r w:rsidR="00BB62FB">
        <w:rPr>
          <w:color w:val="0B0C0C"/>
          <w:sz w:val="28"/>
          <w:szCs w:val="28"/>
          <w:shd w:val="clear" w:color="auto" w:fill="FFFFFF"/>
        </w:rPr>
        <w:t xml:space="preserve">MOD </w:t>
      </w:r>
      <w:r w:rsidR="00325F84" w:rsidRPr="000E05D3">
        <w:rPr>
          <w:color w:val="0B0C0C"/>
          <w:sz w:val="28"/>
          <w:szCs w:val="28"/>
          <w:shd w:val="clear" w:color="auto" w:fill="FFFFFF"/>
        </w:rPr>
        <w:t xml:space="preserve">claims </w:t>
      </w:r>
      <w:r w:rsidR="00BB62FB">
        <w:rPr>
          <w:color w:val="0B0C0C"/>
          <w:sz w:val="28"/>
          <w:szCs w:val="28"/>
          <w:shd w:val="clear" w:color="auto" w:fill="FFFFFF"/>
        </w:rPr>
        <w:t>made r</w:t>
      </w:r>
      <w:r w:rsidR="00325F84" w:rsidRPr="000E05D3">
        <w:rPr>
          <w:color w:val="0B0C0C"/>
          <w:sz w:val="28"/>
          <w:szCs w:val="28"/>
          <w:shd w:val="clear" w:color="auto" w:fill="FFFFFF"/>
        </w:rPr>
        <w:t xml:space="preserve">elating to this operation are that </w:t>
      </w:r>
      <w:r w:rsidR="00325F84" w:rsidRPr="000E05D3">
        <w:rPr>
          <w:color w:val="0B0C0C"/>
          <w:sz w:val="28"/>
          <w:szCs w:val="28"/>
          <w:shd w:val="clear" w:color="auto" w:fill="FFFFFF"/>
        </w:rPr>
        <w:t xml:space="preserve">the </w:t>
      </w:r>
      <w:r w:rsidR="00325F84" w:rsidRPr="000E05D3">
        <w:rPr>
          <w:color w:val="0B0C0C"/>
          <w:sz w:val="28"/>
          <w:szCs w:val="28"/>
          <w:shd w:val="clear" w:color="auto" w:fill="FFFFFF"/>
        </w:rPr>
        <w:t>‘</w:t>
      </w:r>
      <w:r w:rsidR="00325F84" w:rsidRPr="000E05D3">
        <w:rPr>
          <w:color w:val="0B0C0C"/>
          <w:sz w:val="28"/>
          <w:szCs w:val="28"/>
          <w:shd w:val="clear" w:color="auto" w:fill="FFFFFF"/>
        </w:rPr>
        <w:t>defence estate holds a lot of the nation’s heritage</w:t>
      </w:r>
      <w:r w:rsidR="00325F84" w:rsidRPr="000E05D3">
        <w:rPr>
          <w:color w:val="0B0C0C"/>
          <w:sz w:val="28"/>
          <w:szCs w:val="28"/>
          <w:shd w:val="clear" w:color="auto" w:fill="FFFFFF"/>
        </w:rPr>
        <w:t>’</w:t>
      </w:r>
      <w:r w:rsidR="00136E42" w:rsidRPr="000E05D3">
        <w:rPr>
          <w:color w:val="0B0C0C"/>
          <w:sz w:val="28"/>
          <w:szCs w:val="28"/>
          <w:shd w:val="clear" w:color="auto" w:fill="FFFFFF"/>
        </w:rPr>
        <w:t xml:space="preserve"> and owns</w:t>
      </w:r>
      <w:r w:rsidR="00325F84" w:rsidRPr="000E05D3">
        <w:rPr>
          <w:color w:val="0B0C0C"/>
          <w:sz w:val="28"/>
          <w:szCs w:val="28"/>
          <w:shd w:val="clear" w:color="auto" w:fill="FFFFFF"/>
        </w:rPr>
        <w:t xml:space="preserve"> ‘</w:t>
      </w:r>
      <w:r w:rsidR="00325F84" w:rsidRPr="000E05D3">
        <w:rPr>
          <w:color w:val="0B0C0C"/>
          <w:sz w:val="28"/>
          <w:szCs w:val="28"/>
          <w:shd w:val="clear" w:color="auto" w:fill="FFFFFF"/>
        </w:rPr>
        <w:t>1% of the UK mainland</w:t>
      </w:r>
      <w:r w:rsidR="00325F84" w:rsidRPr="000E05D3">
        <w:rPr>
          <w:color w:val="0B0C0C"/>
          <w:sz w:val="28"/>
          <w:szCs w:val="28"/>
          <w:shd w:val="clear" w:color="auto" w:fill="FFFFFF"/>
        </w:rPr>
        <w:t>’</w:t>
      </w:r>
      <w:r w:rsidR="00136E42" w:rsidRPr="000E05D3">
        <w:rPr>
          <w:color w:val="0B0C0C"/>
          <w:sz w:val="28"/>
          <w:szCs w:val="28"/>
          <w:shd w:val="clear" w:color="auto" w:fill="FFFFFF"/>
        </w:rPr>
        <w:t xml:space="preserve">, they </w:t>
      </w:r>
      <w:r w:rsidR="008678B7">
        <w:rPr>
          <w:color w:val="0B0C0C"/>
          <w:sz w:val="28"/>
          <w:szCs w:val="28"/>
          <w:shd w:val="clear" w:color="auto" w:fill="FFFFFF"/>
        </w:rPr>
        <w:t xml:space="preserve">say </w:t>
      </w:r>
      <w:r w:rsidR="00BB62FB">
        <w:rPr>
          <w:color w:val="0B0C0C"/>
          <w:sz w:val="28"/>
          <w:szCs w:val="28"/>
          <w:shd w:val="clear" w:color="auto" w:fill="FFFFFF"/>
        </w:rPr>
        <w:t>they have 770</w:t>
      </w:r>
      <w:r w:rsidR="00136E42" w:rsidRPr="000E05D3">
        <w:rPr>
          <w:color w:val="0B0C0C"/>
          <w:sz w:val="28"/>
          <w:szCs w:val="28"/>
          <w:shd w:val="clear" w:color="auto" w:fill="FFFFFF"/>
        </w:rPr>
        <w:t xml:space="preserve"> sch</w:t>
      </w:r>
      <w:r w:rsidR="00325F84" w:rsidRPr="000E05D3">
        <w:rPr>
          <w:color w:val="0B0C0C"/>
          <w:sz w:val="28"/>
          <w:szCs w:val="28"/>
          <w:shd w:val="clear" w:color="auto" w:fill="FFFFFF"/>
        </w:rPr>
        <w:t>eduled monuments</w:t>
      </w:r>
      <w:r w:rsidR="00325F84" w:rsidRPr="000E05D3">
        <w:rPr>
          <w:color w:val="0B0C0C"/>
          <w:sz w:val="28"/>
          <w:szCs w:val="28"/>
          <w:shd w:val="clear" w:color="auto" w:fill="FFFFFF"/>
        </w:rPr>
        <w:t xml:space="preserve"> which are worked on by four a</w:t>
      </w:r>
      <w:r w:rsidR="00136E42" w:rsidRPr="000E05D3">
        <w:rPr>
          <w:color w:val="0B0C0C"/>
          <w:sz w:val="28"/>
          <w:szCs w:val="28"/>
          <w:shd w:val="clear" w:color="auto" w:fill="FFFFFF"/>
        </w:rPr>
        <w:t>rch</w:t>
      </w:r>
      <w:r w:rsidR="00325F84" w:rsidRPr="000E05D3">
        <w:rPr>
          <w:color w:val="0B0C0C"/>
          <w:sz w:val="28"/>
          <w:szCs w:val="28"/>
          <w:shd w:val="clear" w:color="auto" w:fill="FFFFFF"/>
        </w:rPr>
        <w:t xml:space="preserve">aeologists and </w:t>
      </w:r>
      <w:r w:rsidR="00325F84" w:rsidRPr="000E05D3">
        <w:rPr>
          <w:color w:val="0B0C0C"/>
          <w:sz w:val="28"/>
          <w:szCs w:val="28"/>
          <w:shd w:val="clear" w:color="auto" w:fill="FFFFFF"/>
        </w:rPr>
        <w:t>‘hundreds of military personnel’</w:t>
      </w:r>
      <w:r w:rsidR="00136E42" w:rsidRPr="000E05D3">
        <w:rPr>
          <w:color w:val="0B0C0C"/>
          <w:sz w:val="28"/>
          <w:szCs w:val="28"/>
          <w:shd w:val="clear" w:color="auto" w:fill="FFFFFF"/>
        </w:rPr>
        <w:t xml:space="preserve"> </w:t>
      </w:r>
      <w:r w:rsidR="00BB62FB">
        <w:rPr>
          <w:color w:val="0B0C0C"/>
          <w:sz w:val="28"/>
          <w:szCs w:val="28"/>
          <w:shd w:val="clear" w:color="auto" w:fill="FFFFFF"/>
        </w:rPr>
        <w:t xml:space="preserve">[meaning ex-employees retired on medical grounds] which provides </w:t>
      </w:r>
      <w:r w:rsidR="00136E42" w:rsidRPr="000E05D3">
        <w:rPr>
          <w:color w:val="0B0C0C"/>
          <w:sz w:val="28"/>
          <w:szCs w:val="28"/>
          <w:shd w:val="clear" w:color="auto" w:fill="FFFFFF"/>
        </w:rPr>
        <w:t>a ‘</w:t>
      </w:r>
      <w:r w:rsidR="00136E42" w:rsidRPr="000E05D3">
        <w:rPr>
          <w:color w:val="0B0C0C"/>
          <w:sz w:val="28"/>
          <w:szCs w:val="28"/>
          <w:shd w:val="clear" w:color="auto" w:fill="FFFFFF"/>
        </w:rPr>
        <w:t>fabulous opportunity to share cultural heritage opportunities with these volunteers</w:t>
      </w:r>
      <w:r w:rsidR="00136E42" w:rsidRPr="000E05D3">
        <w:rPr>
          <w:color w:val="0B0C0C"/>
          <w:sz w:val="28"/>
          <w:szCs w:val="28"/>
          <w:shd w:val="clear" w:color="auto" w:fill="FFFFFF"/>
        </w:rPr>
        <w:t xml:space="preserve">’. </w:t>
      </w:r>
      <w:r w:rsidR="00BB62FB">
        <w:rPr>
          <w:color w:val="0B0C0C"/>
          <w:sz w:val="28"/>
          <w:szCs w:val="28"/>
          <w:shd w:val="clear" w:color="auto" w:fill="FFFFFF"/>
        </w:rPr>
        <w:t>Additionally, t</w:t>
      </w:r>
      <w:r w:rsidR="00136E42" w:rsidRPr="000E05D3">
        <w:rPr>
          <w:color w:val="0B0C0C"/>
          <w:sz w:val="28"/>
          <w:szCs w:val="28"/>
          <w:shd w:val="clear" w:color="auto" w:fill="FFFFFF"/>
        </w:rPr>
        <w:t xml:space="preserve">he </w:t>
      </w:r>
      <w:r w:rsidR="00BB62FB">
        <w:rPr>
          <w:color w:val="0B0C0C"/>
          <w:sz w:val="28"/>
          <w:szCs w:val="28"/>
          <w:shd w:val="clear" w:color="auto" w:fill="FFFFFF"/>
        </w:rPr>
        <w:t xml:space="preserve">MOD </w:t>
      </w:r>
      <w:r w:rsidR="00136E42" w:rsidRPr="000E05D3">
        <w:rPr>
          <w:color w:val="0B0C0C"/>
          <w:sz w:val="28"/>
          <w:szCs w:val="28"/>
          <w:shd w:val="clear" w:color="auto" w:fill="FFFFFF"/>
        </w:rPr>
        <w:t>claim</w:t>
      </w:r>
      <w:r w:rsidR="00BB62FB">
        <w:rPr>
          <w:color w:val="0B0C0C"/>
          <w:sz w:val="28"/>
          <w:szCs w:val="28"/>
          <w:shd w:val="clear" w:color="auto" w:fill="FFFFFF"/>
        </w:rPr>
        <w:t>s that</w:t>
      </w:r>
      <w:r w:rsidR="00136E42" w:rsidRPr="000E05D3">
        <w:rPr>
          <w:color w:val="0B0C0C"/>
          <w:sz w:val="28"/>
          <w:szCs w:val="28"/>
          <w:shd w:val="clear" w:color="auto" w:fill="FFFFFF"/>
        </w:rPr>
        <w:t xml:space="preserve"> Operation Nightingale has contributed to the ‘</w:t>
      </w:r>
      <w:r w:rsidR="00136E42" w:rsidRPr="000E05D3">
        <w:rPr>
          <w:color w:val="0B0C0C"/>
          <w:sz w:val="28"/>
          <w:szCs w:val="28"/>
          <w:shd w:val="clear" w:color="auto" w:fill="FFFFFF"/>
        </w:rPr>
        <w:t>wellbeing of participants</w:t>
      </w:r>
      <w:r w:rsidR="00136E42" w:rsidRPr="000E05D3">
        <w:rPr>
          <w:color w:val="0B0C0C"/>
          <w:sz w:val="28"/>
          <w:szCs w:val="28"/>
          <w:shd w:val="clear" w:color="auto" w:fill="FFFFFF"/>
        </w:rPr>
        <w:t xml:space="preserve">’ as well as supporting the MOD </w:t>
      </w:r>
      <w:r w:rsidR="00BB62FB">
        <w:rPr>
          <w:color w:val="0B0C0C"/>
          <w:sz w:val="28"/>
          <w:szCs w:val="28"/>
          <w:shd w:val="clear" w:color="auto" w:fill="FFFFFF"/>
        </w:rPr>
        <w:t>in</w:t>
      </w:r>
      <w:r w:rsidR="00136E42" w:rsidRPr="000E05D3">
        <w:rPr>
          <w:color w:val="0B0C0C"/>
          <w:sz w:val="28"/>
          <w:szCs w:val="28"/>
          <w:shd w:val="clear" w:color="auto" w:fill="FFFFFF"/>
        </w:rPr>
        <w:t xml:space="preserve"> the</w:t>
      </w:r>
      <w:r w:rsidR="00BB62FB">
        <w:rPr>
          <w:color w:val="0B0C0C"/>
          <w:sz w:val="28"/>
          <w:szCs w:val="28"/>
          <w:shd w:val="clear" w:color="auto" w:fill="FFFFFF"/>
        </w:rPr>
        <w:t>ir</w:t>
      </w:r>
      <w:r w:rsidR="00136E42" w:rsidRPr="000E05D3">
        <w:rPr>
          <w:color w:val="0B0C0C"/>
          <w:sz w:val="28"/>
          <w:szCs w:val="28"/>
          <w:shd w:val="clear" w:color="auto" w:fill="FFFFFF"/>
        </w:rPr>
        <w:t xml:space="preserve"> </w:t>
      </w:r>
      <w:r w:rsidR="00136E42" w:rsidRPr="000E05D3">
        <w:rPr>
          <w:color w:val="0B0C0C"/>
          <w:sz w:val="28"/>
          <w:szCs w:val="28"/>
          <w:shd w:val="clear" w:color="auto" w:fill="FFFFFF"/>
        </w:rPr>
        <w:t>‘</w:t>
      </w:r>
      <w:r w:rsidR="00136E42" w:rsidRPr="000E05D3">
        <w:rPr>
          <w:color w:val="0B0C0C"/>
          <w:sz w:val="28"/>
          <w:szCs w:val="28"/>
          <w:shd w:val="clear" w:color="auto" w:fill="FFFFFF"/>
        </w:rPr>
        <w:t>stewardship</w:t>
      </w:r>
      <w:r w:rsidR="00BB62FB">
        <w:rPr>
          <w:color w:val="0B0C0C"/>
          <w:sz w:val="28"/>
          <w:szCs w:val="28"/>
          <w:shd w:val="clear" w:color="auto" w:fill="FFFFFF"/>
        </w:rPr>
        <w:t>’</w:t>
      </w:r>
      <w:r w:rsidR="00136E42" w:rsidRPr="000E05D3">
        <w:rPr>
          <w:color w:val="0B0C0C"/>
          <w:sz w:val="28"/>
          <w:szCs w:val="28"/>
          <w:shd w:val="clear" w:color="auto" w:fill="FFFFFF"/>
        </w:rPr>
        <w:t xml:space="preserve"> of</w:t>
      </w:r>
      <w:r w:rsidR="00BB62FB">
        <w:rPr>
          <w:color w:val="0B0C0C"/>
          <w:sz w:val="28"/>
          <w:szCs w:val="28"/>
          <w:shd w:val="clear" w:color="auto" w:fill="FFFFFF"/>
        </w:rPr>
        <w:t xml:space="preserve"> the British ‘</w:t>
      </w:r>
      <w:r w:rsidR="00136E42" w:rsidRPr="000E05D3">
        <w:rPr>
          <w:color w:val="0B0C0C"/>
          <w:sz w:val="28"/>
          <w:szCs w:val="28"/>
          <w:shd w:val="clear" w:color="auto" w:fill="FFFFFF"/>
        </w:rPr>
        <w:t>historic estate</w:t>
      </w:r>
      <w:r w:rsidR="00136E42" w:rsidRPr="000E05D3">
        <w:rPr>
          <w:color w:val="0B0C0C"/>
          <w:sz w:val="28"/>
          <w:szCs w:val="28"/>
          <w:shd w:val="clear" w:color="auto" w:fill="FFFFFF"/>
        </w:rPr>
        <w:t xml:space="preserve">’ </w:t>
      </w:r>
      <w:r w:rsidR="00BB62FB">
        <w:rPr>
          <w:color w:val="0B0C0C"/>
          <w:sz w:val="28"/>
          <w:szCs w:val="28"/>
          <w:shd w:val="clear" w:color="auto" w:fill="FFFFFF"/>
        </w:rPr>
        <w:t>which has also</w:t>
      </w:r>
      <w:r w:rsidR="008678B7">
        <w:rPr>
          <w:color w:val="0B0C0C"/>
          <w:sz w:val="28"/>
          <w:szCs w:val="28"/>
          <w:shd w:val="clear" w:color="auto" w:fill="FFFFFF"/>
        </w:rPr>
        <w:t xml:space="preserve"> led</w:t>
      </w:r>
      <w:r w:rsidR="00136E42" w:rsidRPr="000E05D3">
        <w:rPr>
          <w:color w:val="0B0C0C"/>
          <w:sz w:val="28"/>
          <w:szCs w:val="28"/>
          <w:shd w:val="clear" w:color="auto" w:fill="FFFFFF"/>
        </w:rPr>
        <w:t xml:space="preserve"> to cooperation with ‘</w:t>
      </w:r>
      <w:r w:rsidR="00136E42" w:rsidRPr="000E05D3">
        <w:rPr>
          <w:color w:val="0B0C0C"/>
          <w:sz w:val="28"/>
          <w:szCs w:val="28"/>
          <w:shd w:val="clear" w:color="auto" w:fill="FFFFFF"/>
        </w:rPr>
        <w:t>several military related charities</w:t>
      </w:r>
      <w:r w:rsidR="00136E42" w:rsidRPr="000E05D3">
        <w:rPr>
          <w:color w:val="0B0C0C"/>
          <w:sz w:val="28"/>
          <w:szCs w:val="28"/>
          <w:shd w:val="clear" w:color="auto" w:fill="FFFFFF"/>
        </w:rPr>
        <w:t>’ to e</w:t>
      </w:r>
      <w:r w:rsidR="00136E42" w:rsidRPr="000E05D3">
        <w:rPr>
          <w:color w:val="0B0C0C"/>
          <w:sz w:val="28"/>
          <w:szCs w:val="28"/>
          <w:shd w:val="clear" w:color="auto" w:fill="FFFFFF"/>
        </w:rPr>
        <w:t>xcavat</w:t>
      </w:r>
      <w:r w:rsidR="00136E42" w:rsidRPr="000E05D3">
        <w:rPr>
          <w:color w:val="0B0C0C"/>
          <w:sz w:val="28"/>
          <w:szCs w:val="28"/>
          <w:shd w:val="clear" w:color="auto" w:fill="FFFFFF"/>
        </w:rPr>
        <w:t>e</w:t>
      </w:r>
      <w:r w:rsidR="00136E42" w:rsidRPr="000E05D3">
        <w:rPr>
          <w:color w:val="0B0C0C"/>
          <w:sz w:val="28"/>
          <w:szCs w:val="28"/>
          <w:shd w:val="clear" w:color="auto" w:fill="FFFFFF"/>
        </w:rPr>
        <w:t xml:space="preserve"> </w:t>
      </w:r>
      <w:r w:rsidR="00136E42" w:rsidRPr="000E05D3">
        <w:rPr>
          <w:color w:val="0B0C0C"/>
          <w:sz w:val="28"/>
          <w:szCs w:val="28"/>
          <w:shd w:val="clear" w:color="auto" w:fill="FFFFFF"/>
        </w:rPr>
        <w:t>sites</w:t>
      </w:r>
      <w:r w:rsidR="00136E42" w:rsidRPr="000E05D3">
        <w:rPr>
          <w:color w:val="0B0C0C"/>
          <w:sz w:val="28"/>
          <w:szCs w:val="28"/>
          <w:shd w:val="clear" w:color="auto" w:fill="FFFFFF"/>
        </w:rPr>
        <w:t xml:space="preserve"> </w:t>
      </w:r>
      <w:r w:rsidR="00BB62FB">
        <w:rPr>
          <w:color w:val="0B0C0C"/>
          <w:sz w:val="28"/>
          <w:szCs w:val="28"/>
          <w:shd w:val="clear" w:color="auto" w:fill="FFFFFF"/>
        </w:rPr>
        <w:t xml:space="preserve">and </w:t>
      </w:r>
      <w:r w:rsidR="00136E42" w:rsidRPr="000E05D3">
        <w:rPr>
          <w:color w:val="0B0C0C"/>
          <w:sz w:val="28"/>
          <w:szCs w:val="28"/>
          <w:shd w:val="clear" w:color="auto" w:fill="FFFFFF"/>
        </w:rPr>
        <w:t xml:space="preserve">led to </w:t>
      </w:r>
      <w:r w:rsidR="00136E42" w:rsidRPr="000E05D3">
        <w:rPr>
          <w:color w:val="0B0C0C"/>
          <w:sz w:val="28"/>
          <w:szCs w:val="28"/>
          <w:shd w:val="clear" w:color="auto" w:fill="FFFFFF"/>
        </w:rPr>
        <w:t>numerous publications</w:t>
      </w:r>
      <w:r w:rsidR="00136E42" w:rsidRPr="000E05D3">
        <w:rPr>
          <w:color w:val="0B0C0C"/>
          <w:sz w:val="28"/>
          <w:szCs w:val="28"/>
          <w:shd w:val="clear" w:color="auto" w:fill="FFFFFF"/>
        </w:rPr>
        <w:t xml:space="preserve">, perhaps such as the statutory reports required for such digs, </w:t>
      </w:r>
      <w:r w:rsidR="00136E42" w:rsidRPr="000E05D3">
        <w:rPr>
          <w:color w:val="0B0C0C"/>
          <w:sz w:val="28"/>
          <w:szCs w:val="28"/>
          <w:shd w:val="clear" w:color="auto" w:fill="FFFFFF"/>
        </w:rPr>
        <w:t>a</w:t>
      </w:r>
      <w:r w:rsidR="00BB62FB">
        <w:rPr>
          <w:color w:val="0B0C0C"/>
          <w:sz w:val="28"/>
          <w:szCs w:val="28"/>
          <w:shd w:val="clear" w:color="auto" w:fill="FFFFFF"/>
        </w:rPr>
        <w:t>lso</w:t>
      </w:r>
      <w:r w:rsidR="00136E42" w:rsidRPr="000E05D3">
        <w:rPr>
          <w:color w:val="0B0C0C"/>
          <w:sz w:val="28"/>
          <w:szCs w:val="28"/>
          <w:shd w:val="clear" w:color="auto" w:fill="FFFFFF"/>
        </w:rPr>
        <w:t xml:space="preserve"> </w:t>
      </w:r>
      <w:r w:rsidR="00136E42" w:rsidRPr="000E05D3">
        <w:rPr>
          <w:color w:val="0B0C0C"/>
          <w:sz w:val="28"/>
          <w:szCs w:val="28"/>
          <w:shd w:val="clear" w:color="auto" w:fill="FFFFFF"/>
        </w:rPr>
        <w:t xml:space="preserve">uncovered artefacts which are now </w:t>
      </w:r>
      <w:r w:rsidR="00136E42" w:rsidRPr="000E05D3">
        <w:rPr>
          <w:color w:val="0B0C0C"/>
          <w:sz w:val="28"/>
          <w:szCs w:val="28"/>
          <w:shd w:val="clear" w:color="auto" w:fill="FFFFFF"/>
        </w:rPr>
        <w:t>being displayed in museum galleries.</w:t>
      </w:r>
      <w:r w:rsidR="00136E42" w:rsidRPr="000E05D3">
        <w:rPr>
          <w:rStyle w:val="FootnoteReference"/>
          <w:color w:val="0B0C0C"/>
          <w:sz w:val="28"/>
          <w:szCs w:val="28"/>
          <w:shd w:val="clear" w:color="auto" w:fill="FFFFFF"/>
        </w:rPr>
        <w:footnoteReference w:id="9"/>
      </w:r>
      <w:r w:rsidR="00136E42" w:rsidRPr="000E05D3">
        <w:rPr>
          <w:color w:val="0B0C0C"/>
          <w:sz w:val="28"/>
          <w:szCs w:val="28"/>
          <w:shd w:val="clear" w:color="auto" w:fill="FFFFFF"/>
        </w:rPr>
        <w:t xml:space="preserve"> Perhaps this could be taken by a sceptic as the MOD using funds collected for the welfare of damaged veterans to pay for </w:t>
      </w:r>
      <w:r w:rsidR="00BB62FB">
        <w:rPr>
          <w:color w:val="0B0C0C"/>
          <w:sz w:val="28"/>
          <w:szCs w:val="28"/>
          <w:shd w:val="clear" w:color="auto" w:fill="FFFFFF"/>
        </w:rPr>
        <w:t xml:space="preserve">MOD </w:t>
      </w:r>
      <w:r w:rsidR="00136E42" w:rsidRPr="000E05D3">
        <w:rPr>
          <w:color w:val="0B0C0C"/>
          <w:sz w:val="28"/>
          <w:szCs w:val="28"/>
          <w:shd w:val="clear" w:color="auto" w:fill="FFFFFF"/>
        </w:rPr>
        <w:t xml:space="preserve">digs, to stretch four </w:t>
      </w:r>
      <w:r w:rsidR="00BB62FB">
        <w:rPr>
          <w:color w:val="0B0C0C"/>
          <w:sz w:val="28"/>
          <w:szCs w:val="28"/>
          <w:shd w:val="clear" w:color="auto" w:fill="FFFFFF"/>
        </w:rPr>
        <w:t xml:space="preserve">MOD appointed </w:t>
      </w:r>
      <w:r w:rsidR="00136E42" w:rsidRPr="000E05D3">
        <w:rPr>
          <w:color w:val="0B0C0C"/>
          <w:sz w:val="28"/>
          <w:szCs w:val="28"/>
          <w:shd w:val="clear" w:color="auto" w:fill="FFFFFF"/>
        </w:rPr>
        <w:t xml:space="preserve">archaeologists over nearly 800 sites in England, to use the men and women who are receiving war pensions to perform unpaid work for their previous employer without increasing </w:t>
      </w:r>
      <w:r w:rsidR="00BA12B4" w:rsidRPr="000E05D3">
        <w:rPr>
          <w:color w:val="0B0C0C"/>
          <w:sz w:val="28"/>
          <w:szCs w:val="28"/>
          <w:shd w:val="clear" w:color="auto" w:fill="FFFFFF"/>
        </w:rPr>
        <w:t>their</w:t>
      </w:r>
      <w:r w:rsidR="00136E42" w:rsidRPr="000E05D3">
        <w:rPr>
          <w:color w:val="0B0C0C"/>
          <w:sz w:val="28"/>
          <w:szCs w:val="28"/>
          <w:shd w:val="clear" w:color="auto" w:fill="FFFFFF"/>
        </w:rPr>
        <w:t xml:space="preserve"> </w:t>
      </w:r>
      <w:r w:rsidR="00BA12B4" w:rsidRPr="000E05D3">
        <w:rPr>
          <w:color w:val="0B0C0C"/>
          <w:sz w:val="28"/>
          <w:szCs w:val="28"/>
          <w:shd w:val="clear" w:color="auto" w:fill="FFFFFF"/>
        </w:rPr>
        <w:t>pension fund</w:t>
      </w:r>
      <w:r w:rsidR="00136E42" w:rsidRPr="000E05D3">
        <w:rPr>
          <w:color w:val="0B0C0C"/>
          <w:sz w:val="28"/>
          <w:szCs w:val="28"/>
          <w:shd w:val="clear" w:color="auto" w:fill="FFFFFF"/>
        </w:rPr>
        <w:t xml:space="preserve"> or contributing to their </w:t>
      </w:r>
      <w:r w:rsidR="00BA12B4" w:rsidRPr="000E05D3">
        <w:rPr>
          <w:color w:val="0B0C0C"/>
          <w:sz w:val="28"/>
          <w:szCs w:val="28"/>
          <w:shd w:val="clear" w:color="auto" w:fill="FFFFFF"/>
        </w:rPr>
        <w:t>N</w:t>
      </w:r>
      <w:r w:rsidR="00136E42" w:rsidRPr="000E05D3">
        <w:rPr>
          <w:color w:val="0B0C0C"/>
          <w:sz w:val="28"/>
          <w:szCs w:val="28"/>
          <w:shd w:val="clear" w:color="auto" w:fill="FFFFFF"/>
        </w:rPr>
        <w:t>ational Insurance payments</w:t>
      </w:r>
      <w:r w:rsidR="00BA12B4" w:rsidRPr="000E05D3">
        <w:rPr>
          <w:color w:val="0B0C0C"/>
          <w:sz w:val="28"/>
          <w:szCs w:val="28"/>
          <w:shd w:val="clear" w:color="auto" w:fill="FFFFFF"/>
        </w:rPr>
        <w:t xml:space="preserve"> while putting them in danger of further injury, or possible death, from unexploded munitions</w:t>
      </w:r>
      <w:r w:rsidR="00BB62FB">
        <w:rPr>
          <w:color w:val="0B0C0C"/>
          <w:sz w:val="28"/>
          <w:szCs w:val="28"/>
          <w:shd w:val="clear" w:color="auto" w:fill="FFFFFF"/>
        </w:rPr>
        <w:t xml:space="preserve"> and to transfer the burden of restoration and storage of artefacts to the already overstretched budgets of museum authorities</w:t>
      </w:r>
      <w:r w:rsidR="00136E42" w:rsidRPr="000E05D3">
        <w:rPr>
          <w:color w:val="0B0C0C"/>
          <w:sz w:val="28"/>
          <w:szCs w:val="28"/>
          <w:shd w:val="clear" w:color="auto" w:fill="FFFFFF"/>
        </w:rPr>
        <w:t xml:space="preserve">. </w:t>
      </w:r>
    </w:p>
    <w:p w14:paraId="5E7F0962" w14:textId="7862588F" w:rsidR="00FE37FB" w:rsidRPr="000E05D3" w:rsidRDefault="00FE37FB" w:rsidP="000E05D3">
      <w:pPr>
        <w:pStyle w:val="NormalWeb"/>
        <w:shd w:val="clear" w:color="auto" w:fill="FFFFFF"/>
        <w:spacing w:before="300" w:beforeAutospacing="0" w:after="300" w:afterAutospacing="0"/>
        <w:jc w:val="center"/>
        <w:rPr>
          <w:color w:val="0B0C0C"/>
          <w:sz w:val="28"/>
          <w:szCs w:val="28"/>
          <w:shd w:val="clear" w:color="auto" w:fill="FFFFFF"/>
        </w:rPr>
      </w:pPr>
      <w:r w:rsidRPr="000E05D3">
        <w:rPr>
          <w:noProof/>
          <w:sz w:val="28"/>
          <w:szCs w:val="28"/>
        </w:rPr>
        <w:lastRenderedPageBreak/>
        <w:drawing>
          <wp:inline distT="0" distB="0" distL="0" distR="0" wp14:anchorId="43CC938C" wp14:editId="5A0217B5">
            <wp:extent cx="4610100" cy="3048813"/>
            <wp:effectExtent l="0" t="0" r="0" b="0"/>
            <wp:docPr id="2" name="Picture 2" descr="Rare German bomber plane the Dornier 17 is believed to be the only intact example of its kind in the world. Picture: Trustees of the Royal Air Force Mus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are German bomber plane the Dornier 17 is believed to be the only intact example of its kind in the world. Picture: Trustees of the Royal Air Force Museu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35275" cy="3197729"/>
                    </a:xfrm>
                    <a:prstGeom prst="rect">
                      <a:avLst/>
                    </a:prstGeom>
                    <a:noFill/>
                    <a:ln>
                      <a:noFill/>
                    </a:ln>
                  </pic:spPr>
                </pic:pic>
              </a:graphicData>
            </a:graphic>
          </wp:inline>
        </w:drawing>
      </w:r>
    </w:p>
    <w:p w14:paraId="6FFA054D" w14:textId="49925B87" w:rsidR="000E05D3" w:rsidRPr="000E05D3" w:rsidRDefault="00FE37FB" w:rsidP="000E05D3">
      <w:pPr>
        <w:pStyle w:val="NormalWeb"/>
        <w:shd w:val="clear" w:color="auto" w:fill="FFFFFF"/>
        <w:spacing w:before="300" w:beforeAutospacing="0" w:after="300" w:afterAutospacing="0"/>
        <w:rPr>
          <w:color w:val="0B0C0C"/>
          <w:sz w:val="28"/>
          <w:szCs w:val="28"/>
          <w:shd w:val="clear" w:color="auto" w:fill="FFFFFF"/>
        </w:rPr>
      </w:pPr>
      <w:r w:rsidRPr="000E05D3">
        <w:rPr>
          <w:rStyle w:val="FootnoteReference"/>
          <w:color w:val="0B0C0C"/>
          <w:sz w:val="28"/>
          <w:szCs w:val="28"/>
          <w:shd w:val="clear" w:color="auto" w:fill="FFFFFF"/>
        </w:rPr>
        <w:footnoteReference w:id="10"/>
      </w:r>
      <w:r w:rsidR="007F0117" w:rsidRPr="000E05D3">
        <w:rPr>
          <w:color w:val="0B0C0C"/>
          <w:sz w:val="28"/>
          <w:szCs w:val="28"/>
          <w:shd w:val="clear" w:color="auto" w:fill="FFFFFF"/>
        </w:rPr>
        <w:t xml:space="preserve"> </w:t>
      </w:r>
      <w:r w:rsidRPr="000E05D3">
        <w:rPr>
          <w:color w:val="0B0C0C"/>
          <w:sz w:val="28"/>
          <w:szCs w:val="28"/>
          <w:u w:val="single"/>
          <w:shd w:val="clear" w:color="auto" w:fill="FFFFFF"/>
        </w:rPr>
        <w:t>Dornier 17 German Bomber</w:t>
      </w:r>
      <w:r w:rsidR="000E05D3" w:rsidRPr="000E05D3">
        <w:rPr>
          <w:color w:val="0B0C0C"/>
          <w:sz w:val="28"/>
          <w:szCs w:val="28"/>
          <w:u w:val="single"/>
          <w:shd w:val="clear" w:color="auto" w:fill="FFFFFF"/>
        </w:rPr>
        <w:t xml:space="preserve">, </w:t>
      </w:r>
      <w:r w:rsidRPr="000E05D3">
        <w:rPr>
          <w:color w:val="0B0C0C"/>
          <w:sz w:val="28"/>
          <w:szCs w:val="28"/>
          <w:u w:val="single"/>
          <w:shd w:val="clear" w:color="auto" w:fill="FFFFFF"/>
        </w:rPr>
        <w:t xml:space="preserve">believed to be only intact model of its kind </w:t>
      </w:r>
      <w:r w:rsidR="000E05D3" w:rsidRPr="000E05D3">
        <w:rPr>
          <w:color w:val="0B0C0C"/>
          <w:sz w:val="28"/>
          <w:szCs w:val="28"/>
          <w:u w:val="single"/>
          <w:shd w:val="clear" w:color="auto" w:fill="FFFFFF"/>
        </w:rPr>
        <w:t>worldwide, is raised to the surface in Kent, near Deal.</w:t>
      </w:r>
      <w:r w:rsidR="000E05D3" w:rsidRPr="000E05D3">
        <w:rPr>
          <w:color w:val="0B0C0C"/>
          <w:sz w:val="28"/>
          <w:szCs w:val="28"/>
          <w:shd w:val="clear" w:color="auto" w:fill="FFFFFF"/>
        </w:rPr>
        <w:t xml:space="preserve"> </w:t>
      </w:r>
    </w:p>
    <w:p w14:paraId="63325BA4" w14:textId="0454EE45" w:rsidR="00BF6D27" w:rsidRDefault="00FE37FB" w:rsidP="000E05D3">
      <w:pPr>
        <w:pStyle w:val="NormalWeb"/>
        <w:shd w:val="clear" w:color="auto" w:fill="FFFFFF"/>
        <w:spacing w:before="300" w:beforeAutospacing="0" w:after="300" w:afterAutospacing="0"/>
        <w:rPr>
          <w:color w:val="0B0C0C"/>
          <w:sz w:val="28"/>
          <w:szCs w:val="28"/>
          <w:shd w:val="clear" w:color="auto" w:fill="FFFFFF"/>
        </w:rPr>
      </w:pPr>
      <w:r w:rsidRPr="000E05D3">
        <w:rPr>
          <w:color w:val="0B0C0C"/>
          <w:sz w:val="28"/>
          <w:szCs w:val="28"/>
          <w:shd w:val="clear" w:color="auto" w:fill="FFFFFF"/>
        </w:rPr>
        <w:t xml:space="preserve">It also seems strange that </w:t>
      </w:r>
      <w:r w:rsidR="00BB62FB">
        <w:rPr>
          <w:color w:val="0B0C0C"/>
          <w:sz w:val="28"/>
          <w:szCs w:val="28"/>
          <w:shd w:val="clear" w:color="auto" w:fill="FFFFFF"/>
        </w:rPr>
        <w:t xml:space="preserve">in Kent </w:t>
      </w:r>
      <w:r w:rsidRPr="000E05D3">
        <w:rPr>
          <w:color w:val="0B0C0C"/>
          <w:sz w:val="28"/>
          <w:szCs w:val="28"/>
          <w:shd w:val="clear" w:color="auto" w:fill="FFFFFF"/>
        </w:rPr>
        <w:t>the Partner of the MOD, on this work, states that it is working on six-hundred land based wreck</w:t>
      </w:r>
      <w:r w:rsidR="000E05D3" w:rsidRPr="000E05D3">
        <w:rPr>
          <w:color w:val="0B0C0C"/>
          <w:sz w:val="28"/>
          <w:szCs w:val="28"/>
          <w:shd w:val="clear" w:color="auto" w:fill="FFFFFF"/>
        </w:rPr>
        <w:t>s</w:t>
      </w:r>
      <w:r w:rsidRPr="000E05D3">
        <w:rPr>
          <w:color w:val="0B0C0C"/>
          <w:sz w:val="28"/>
          <w:szCs w:val="28"/>
          <w:shd w:val="clear" w:color="auto" w:fill="FFFFFF"/>
        </w:rPr>
        <w:t xml:space="preserve"> and three-hundred sea based wrecks in and around Kent </w:t>
      </w:r>
      <w:r w:rsidR="00BB62FB">
        <w:rPr>
          <w:color w:val="0B0C0C"/>
          <w:sz w:val="28"/>
          <w:szCs w:val="28"/>
          <w:shd w:val="clear" w:color="auto" w:fill="FFFFFF"/>
        </w:rPr>
        <w:t xml:space="preserve">coast </w:t>
      </w:r>
      <w:r w:rsidRPr="000E05D3">
        <w:rPr>
          <w:color w:val="0B0C0C"/>
          <w:sz w:val="28"/>
          <w:szCs w:val="28"/>
          <w:shd w:val="clear" w:color="auto" w:fill="FFFFFF"/>
        </w:rPr>
        <w:t xml:space="preserve">alone and yet the MOD are only working on a total of eight hundred projects </w:t>
      </w:r>
      <w:r w:rsidR="00BB62FB">
        <w:rPr>
          <w:color w:val="0B0C0C"/>
          <w:sz w:val="28"/>
          <w:szCs w:val="28"/>
          <w:shd w:val="clear" w:color="auto" w:fill="FFFFFF"/>
        </w:rPr>
        <w:t>in Britain</w:t>
      </w:r>
      <w:r w:rsidR="000E05D3" w:rsidRPr="000E05D3">
        <w:rPr>
          <w:color w:val="0B0C0C"/>
          <w:sz w:val="28"/>
          <w:szCs w:val="28"/>
          <w:shd w:val="clear" w:color="auto" w:fill="FFFFFF"/>
        </w:rPr>
        <w:t>,</w:t>
      </w:r>
      <w:r w:rsidRPr="000E05D3">
        <w:rPr>
          <w:color w:val="0B0C0C"/>
          <w:sz w:val="28"/>
          <w:szCs w:val="28"/>
          <w:shd w:val="clear" w:color="auto" w:fill="FFFFFF"/>
        </w:rPr>
        <w:t xml:space="preserve"> even though they </w:t>
      </w:r>
      <w:r w:rsidR="00BF6D27">
        <w:rPr>
          <w:color w:val="0B0C0C"/>
          <w:sz w:val="28"/>
          <w:szCs w:val="28"/>
          <w:shd w:val="clear" w:color="auto" w:fill="FFFFFF"/>
        </w:rPr>
        <w:t xml:space="preserve">now </w:t>
      </w:r>
      <w:r w:rsidRPr="000E05D3">
        <w:rPr>
          <w:color w:val="0B0C0C"/>
          <w:sz w:val="28"/>
          <w:szCs w:val="28"/>
          <w:shd w:val="clear" w:color="auto" w:fill="FFFFFF"/>
        </w:rPr>
        <w:t>have hundreds of</w:t>
      </w:r>
      <w:r w:rsidR="008678B7">
        <w:rPr>
          <w:color w:val="0B0C0C"/>
          <w:sz w:val="28"/>
          <w:szCs w:val="28"/>
          <w:shd w:val="clear" w:color="auto" w:fill="FFFFFF"/>
        </w:rPr>
        <w:t xml:space="preserve"> </w:t>
      </w:r>
      <w:r w:rsidR="008528BD">
        <w:rPr>
          <w:color w:val="0B0C0C"/>
          <w:sz w:val="28"/>
          <w:szCs w:val="28"/>
          <w:shd w:val="clear" w:color="auto" w:fill="FFFFFF"/>
        </w:rPr>
        <w:t xml:space="preserve">unpaid </w:t>
      </w:r>
      <w:r w:rsidRPr="000E05D3">
        <w:rPr>
          <w:color w:val="0B0C0C"/>
          <w:sz w:val="28"/>
          <w:szCs w:val="28"/>
          <w:shd w:val="clear" w:color="auto" w:fill="FFFFFF"/>
        </w:rPr>
        <w:t>personnel</w:t>
      </w:r>
      <w:r w:rsidR="008528BD">
        <w:rPr>
          <w:color w:val="0B0C0C"/>
          <w:sz w:val="28"/>
          <w:szCs w:val="28"/>
          <w:shd w:val="clear" w:color="auto" w:fill="FFFFFF"/>
        </w:rPr>
        <w:t xml:space="preserve"> available to conduct recovery operations</w:t>
      </w:r>
      <w:r w:rsidR="00BF6D27">
        <w:rPr>
          <w:color w:val="0B0C0C"/>
          <w:sz w:val="28"/>
          <w:szCs w:val="28"/>
          <w:shd w:val="clear" w:color="auto" w:fill="FFFFFF"/>
        </w:rPr>
        <w:t>: These</w:t>
      </w:r>
      <w:r w:rsidRPr="000E05D3">
        <w:rPr>
          <w:color w:val="0B0C0C"/>
          <w:sz w:val="28"/>
          <w:szCs w:val="28"/>
          <w:shd w:val="clear" w:color="auto" w:fill="FFFFFF"/>
        </w:rPr>
        <w:t xml:space="preserve"> figures do not tally well. </w:t>
      </w:r>
      <w:r w:rsidRPr="000E05D3">
        <w:rPr>
          <w:rStyle w:val="FootnoteReference"/>
          <w:color w:val="0B0C0C"/>
          <w:sz w:val="28"/>
          <w:szCs w:val="28"/>
          <w:shd w:val="clear" w:color="auto" w:fill="FFFFFF"/>
        </w:rPr>
        <w:footnoteReference w:id="11"/>
      </w:r>
      <w:r w:rsidR="000E05D3">
        <w:rPr>
          <w:color w:val="0B0C0C"/>
          <w:sz w:val="28"/>
          <w:szCs w:val="28"/>
          <w:shd w:val="clear" w:color="auto" w:fill="FFFFFF"/>
        </w:rPr>
        <w:t xml:space="preserve"> </w:t>
      </w:r>
    </w:p>
    <w:p w14:paraId="2F84D9B6" w14:textId="5D176DB6" w:rsidR="00BB20DC" w:rsidRDefault="000E05D3" w:rsidP="000E05D3">
      <w:pPr>
        <w:pStyle w:val="NormalWeb"/>
        <w:shd w:val="clear" w:color="auto" w:fill="FFFFFF"/>
        <w:spacing w:before="300" w:beforeAutospacing="0" w:after="300" w:afterAutospacing="0"/>
        <w:rPr>
          <w:color w:val="0B0C0C"/>
          <w:sz w:val="28"/>
          <w:szCs w:val="28"/>
          <w:shd w:val="clear" w:color="auto" w:fill="FFFFFF"/>
        </w:rPr>
      </w:pPr>
      <w:r>
        <w:rPr>
          <w:color w:val="0B0C0C"/>
          <w:sz w:val="28"/>
          <w:szCs w:val="28"/>
          <w:shd w:val="clear" w:color="auto" w:fill="FFFFFF"/>
        </w:rPr>
        <w:t>A</w:t>
      </w:r>
      <w:r>
        <w:rPr>
          <w:color w:val="0B0C0C"/>
          <w:sz w:val="28"/>
          <w:szCs w:val="28"/>
          <w:shd w:val="clear" w:color="auto" w:fill="FFFFFF"/>
        </w:rPr>
        <w:t>t the end of the Second World</w:t>
      </w:r>
      <w:r>
        <w:rPr>
          <w:color w:val="0B0C0C"/>
          <w:sz w:val="28"/>
          <w:szCs w:val="28"/>
          <w:shd w:val="clear" w:color="auto" w:fill="FFFFFF"/>
        </w:rPr>
        <w:t xml:space="preserve"> War</w:t>
      </w:r>
      <w:r w:rsidR="00A85E1E">
        <w:rPr>
          <w:color w:val="0B0C0C"/>
          <w:sz w:val="28"/>
          <w:szCs w:val="28"/>
          <w:shd w:val="clear" w:color="auto" w:fill="FFFFFF"/>
        </w:rPr>
        <w:t xml:space="preserve">, the RAF set up </w:t>
      </w:r>
      <w:r>
        <w:rPr>
          <w:color w:val="0B0C0C"/>
          <w:sz w:val="28"/>
          <w:szCs w:val="28"/>
          <w:shd w:val="clear" w:color="auto" w:fill="FFFFFF"/>
        </w:rPr>
        <w:t xml:space="preserve">a body called </w:t>
      </w:r>
      <w:r w:rsidR="00072FC0">
        <w:rPr>
          <w:color w:val="0B0C0C"/>
          <w:sz w:val="28"/>
          <w:szCs w:val="28"/>
          <w:shd w:val="clear" w:color="auto" w:fill="FFFFFF"/>
        </w:rPr>
        <w:t xml:space="preserve">the ‘Missing </w:t>
      </w:r>
      <w:r w:rsidR="00A85E1E">
        <w:rPr>
          <w:color w:val="0B0C0C"/>
          <w:sz w:val="28"/>
          <w:szCs w:val="28"/>
          <w:shd w:val="clear" w:color="auto" w:fill="FFFFFF"/>
        </w:rPr>
        <w:t>R</w:t>
      </w:r>
      <w:r w:rsidR="00072FC0">
        <w:rPr>
          <w:color w:val="0B0C0C"/>
          <w:sz w:val="28"/>
          <w:szCs w:val="28"/>
          <w:shd w:val="clear" w:color="auto" w:fill="FFFFFF"/>
        </w:rPr>
        <w:t xml:space="preserve">esearch and Enquiry Service’ </w:t>
      </w:r>
      <w:r w:rsidR="00A85E1E">
        <w:rPr>
          <w:color w:val="0B0C0C"/>
          <w:sz w:val="28"/>
          <w:szCs w:val="28"/>
          <w:shd w:val="clear" w:color="auto" w:fill="FFFFFF"/>
        </w:rPr>
        <w:t xml:space="preserve">it was staffed by dedicated amateurs and ran until 1952 by which time it had accounted for </w:t>
      </w:r>
      <w:r w:rsidR="00BF6D27">
        <w:rPr>
          <w:color w:val="0B0C0C"/>
          <w:sz w:val="28"/>
          <w:szCs w:val="28"/>
          <w:shd w:val="clear" w:color="auto" w:fill="FFFFFF"/>
        </w:rPr>
        <w:t>most</w:t>
      </w:r>
      <w:r w:rsidR="00A85E1E">
        <w:rPr>
          <w:color w:val="0B0C0C"/>
          <w:sz w:val="28"/>
          <w:szCs w:val="28"/>
          <w:shd w:val="clear" w:color="auto" w:fill="FFFFFF"/>
        </w:rPr>
        <w:t xml:space="preserve"> of the </w:t>
      </w:r>
      <w:r w:rsidR="008528BD">
        <w:rPr>
          <w:color w:val="0B0C0C"/>
          <w:sz w:val="28"/>
          <w:szCs w:val="28"/>
          <w:shd w:val="clear" w:color="auto" w:fill="FFFFFF"/>
        </w:rPr>
        <w:t xml:space="preserve">RAF </w:t>
      </w:r>
      <w:r w:rsidR="00A85E1E">
        <w:rPr>
          <w:color w:val="0B0C0C"/>
          <w:sz w:val="28"/>
          <w:szCs w:val="28"/>
          <w:shd w:val="clear" w:color="auto" w:fill="FFFFFF"/>
        </w:rPr>
        <w:t>airmen lost worldwide.</w:t>
      </w:r>
      <w:r w:rsidR="008528BD">
        <w:rPr>
          <w:rStyle w:val="FootnoteReference"/>
          <w:color w:val="0B0C0C"/>
          <w:sz w:val="28"/>
          <w:szCs w:val="28"/>
          <w:shd w:val="clear" w:color="auto" w:fill="FFFFFF"/>
        </w:rPr>
        <w:footnoteReference w:id="12"/>
      </w:r>
      <w:r w:rsidR="00A85E1E">
        <w:rPr>
          <w:color w:val="0B0C0C"/>
          <w:sz w:val="28"/>
          <w:szCs w:val="28"/>
          <w:shd w:val="clear" w:color="auto" w:fill="FFFFFF"/>
        </w:rPr>
        <w:t xml:space="preserve"> Since that time</w:t>
      </w:r>
      <w:r w:rsidR="008528BD">
        <w:rPr>
          <w:color w:val="0B0C0C"/>
          <w:sz w:val="28"/>
          <w:szCs w:val="28"/>
          <w:shd w:val="clear" w:color="auto" w:fill="FFFFFF"/>
        </w:rPr>
        <w:t>,</w:t>
      </w:r>
      <w:r w:rsidR="00A85E1E">
        <w:rPr>
          <w:color w:val="0B0C0C"/>
          <w:sz w:val="28"/>
          <w:szCs w:val="28"/>
          <w:shd w:val="clear" w:color="auto" w:fill="FFFFFF"/>
        </w:rPr>
        <w:t xml:space="preserve"> things have slowed considerably, both in the search </w:t>
      </w:r>
      <w:r w:rsidR="008528BD">
        <w:rPr>
          <w:color w:val="0B0C0C"/>
          <w:sz w:val="28"/>
          <w:szCs w:val="28"/>
          <w:shd w:val="clear" w:color="auto" w:fill="FFFFFF"/>
        </w:rPr>
        <w:t>to recover</w:t>
      </w:r>
      <w:r w:rsidR="00A85E1E">
        <w:rPr>
          <w:color w:val="0B0C0C"/>
          <w:sz w:val="28"/>
          <w:szCs w:val="28"/>
          <w:shd w:val="clear" w:color="auto" w:fill="FFFFFF"/>
        </w:rPr>
        <w:t xml:space="preserve"> men and </w:t>
      </w:r>
      <w:r w:rsidR="00BF6D27">
        <w:rPr>
          <w:color w:val="0B0C0C"/>
          <w:sz w:val="28"/>
          <w:szCs w:val="28"/>
          <w:shd w:val="clear" w:color="auto" w:fill="FFFFFF"/>
        </w:rPr>
        <w:t xml:space="preserve">the search for </w:t>
      </w:r>
      <w:r w:rsidR="00A85E1E">
        <w:rPr>
          <w:color w:val="0B0C0C"/>
          <w:sz w:val="28"/>
          <w:szCs w:val="28"/>
          <w:shd w:val="clear" w:color="auto" w:fill="FFFFFF"/>
        </w:rPr>
        <w:t>aircraft</w:t>
      </w:r>
      <w:r w:rsidR="00BF6D27">
        <w:rPr>
          <w:color w:val="0B0C0C"/>
          <w:sz w:val="28"/>
          <w:szCs w:val="28"/>
          <w:shd w:val="clear" w:color="auto" w:fill="FFFFFF"/>
        </w:rPr>
        <w:t xml:space="preserve">. It was the given duty of the </w:t>
      </w:r>
      <w:r>
        <w:rPr>
          <w:color w:val="0B0C0C"/>
          <w:sz w:val="28"/>
          <w:szCs w:val="28"/>
          <w:shd w:val="clear" w:color="auto" w:fill="FFFFFF"/>
        </w:rPr>
        <w:t xml:space="preserve">Royal Air Force </w:t>
      </w:r>
      <w:r w:rsidR="00BF6D27">
        <w:rPr>
          <w:color w:val="0B0C0C"/>
          <w:sz w:val="28"/>
          <w:szCs w:val="28"/>
          <w:shd w:val="clear" w:color="auto" w:fill="FFFFFF"/>
        </w:rPr>
        <w:t xml:space="preserve">to </w:t>
      </w:r>
      <w:r>
        <w:rPr>
          <w:color w:val="0B0C0C"/>
          <w:sz w:val="28"/>
          <w:szCs w:val="28"/>
          <w:shd w:val="clear" w:color="auto" w:fill="FFFFFF"/>
        </w:rPr>
        <w:t xml:space="preserve">clear the landscape of wrecked aircraft </w:t>
      </w:r>
      <w:r w:rsidR="00072FC0">
        <w:rPr>
          <w:color w:val="0B0C0C"/>
          <w:sz w:val="28"/>
          <w:szCs w:val="28"/>
          <w:shd w:val="clear" w:color="auto" w:fill="FFFFFF"/>
        </w:rPr>
        <w:t xml:space="preserve">and </w:t>
      </w:r>
      <w:r w:rsidR="00BF6D27">
        <w:rPr>
          <w:color w:val="0B0C0C"/>
          <w:sz w:val="28"/>
          <w:szCs w:val="28"/>
          <w:shd w:val="clear" w:color="auto" w:fill="FFFFFF"/>
        </w:rPr>
        <w:t>to trace</w:t>
      </w:r>
      <w:r w:rsidR="00072FC0">
        <w:rPr>
          <w:color w:val="0B0C0C"/>
          <w:sz w:val="28"/>
          <w:szCs w:val="28"/>
          <w:shd w:val="clear" w:color="auto" w:fill="FFFFFF"/>
        </w:rPr>
        <w:t xml:space="preserve"> the </w:t>
      </w:r>
      <w:r w:rsidR="00A85E1E">
        <w:rPr>
          <w:color w:val="0B0C0C"/>
          <w:sz w:val="28"/>
          <w:szCs w:val="28"/>
          <w:shd w:val="clear" w:color="auto" w:fill="FFFFFF"/>
        </w:rPr>
        <w:lastRenderedPageBreak/>
        <w:t>remaining nineteen thousand lost airmen</w:t>
      </w:r>
      <w:r w:rsidR="008528BD">
        <w:rPr>
          <w:color w:val="0B0C0C"/>
          <w:sz w:val="28"/>
          <w:szCs w:val="28"/>
          <w:shd w:val="clear" w:color="auto" w:fill="FFFFFF"/>
        </w:rPr>
        <w:t>:</w:t>
      </w:r>
      <w:r w:rsidR="00BF6D27">
        <w:rPr>
          <w:color w:val="0B0C0C"/>
          <w:sz w:val="28"/>
          <w:szCs w:val="28"/>
          <w:shd w:val="clear" w:color="auto" w:fill="FFFFFF"/>
        </w:rPr>
        <w:t xml:space="preserve"> Y</w:t>
      </w:r>
      <w:r w:rsidR="00A85E1E">
        <w:rPr>
          <w:color w:val="0B0C0C"/>
          <w:sz w:val="28"/>
          <w:szCs w:val="28"/>
          <w:shd w:val="clear" w:color="auto" w:fill="FFFFFF"/>
        </w:rPr>
        <w:t>ear on year</w:t>
      </w:r>
      <w:r w:rsidR="00BF6D27">
        <w:rPr>
          <w:color w:val="0B0C0C"/>
          <w:sz w:val="28"/>
          <w:szCs w:val="28"/>
          <w:shd w:val="clear" w:color="auto" w:fill="FFFFFF"/>
        </w:rPr>
        <w:t xml:space="preserve">, however, </w:t>
      </w:r>
      <w:r w:rsidR="00A85E1E">
        <w:rPr>
          <w:color w:val="0B0C0C"/>
          <w:sz w:val="28"/>
          <w:szCs w:val="28"/>
          <w:shd w:val="clear" w:color="auto" w:fill="FFFFFF"/>
        </w:rPr>
        <w:t>there is little progress</w:t>
      </w:r>
      <w:r w:rsidR="008528BD">
        <w:rPr>
          <w:color w:val="0B0C0C"/>
          <w:sz w:val="28"/>
          <w:szCs w:val="28"/>
          <w:shd w:val="clear" w:color="auto" w:fill="FFFFFF"/>
        </w:rPr>
        <w:t>. Added to this is the problem of</w:t>
      </w:r>
      <w:r w:rsidR="00BF6D27">
        <w:rPr>
          <w:color w:val="0B0C0C"/>
          <w:sz w:val="28"/>
          <w:szCs w:val="28"/>
          <w:shd w:val="clear" w:color="auto" w:fill="FFFFFF"/>
        </w:rPr>
        <w:t xml:space="preserve"> </w:t>
      </w:r>
      <w:r w:rsidR="00A85E1E">
        <w:rPr>
          <w:color w:val="0B0C0C"/>
          <w:sz w:val="28"/>
          <w:szCs w:val="28"/>
          <w:shd w:val="clear" w:color="auto" w:fill="FFFFFF"/>
        </w:rPr>
        <w:t>deterioration</w:t>
      </w:r>
      <w:r w:rsidR="00BF6D27">
        <w:rPr>
          <w:color w:val="0B0C0C"/>
          <w:sz w:val="28"/>
          <w:szCs w:val="28"/>
          <w:shd w:val="clear" w:color="auto" w:fill="FFFFFF"/>
        </w:rPr>
        <w:t>,</w:t>
      </w:r>
      <w:r w:rsidR="00A85E1E">
        <w:rPr>
          <w:color w:val="0B0C0C"/>
          <w:sz w:val="28"/>
          <w:szCs w:val="28"/>
          <w:shd w:val="clear" w:color="auto" w:fill="FFFFFF"/>
        </w:rPr>
        <w:t xml:space="preserve"> </w:t>
      </w:r>
      <w:r w:rsidR="00BF6D27">
        <w:rPr>
          <w:color w:val="0B0C0C"/>
          <w:sz w:val="28"/>
          <w:szCs w:val="28"/>
          <w:shd w:val="clear" w:color="auto" w:fill="FFFFFF"/>
        </w:rPr>
        <w:t xml:space="preserve">brought on by the passage of time, </w:t>
      </w:r>
      <w:r w:rsidR="008528BD">
        <w:rPr>
          <w:color w:val="0B0C0C"/>
          <w:sz w:val="28"/>
          <w:szCs w:val="28"/>
          <w:shd w:val="clear" w:color="auto" w:fill="FFFFFF"/>
        </w:rPr>
        <w:t xml:space="preserve">which </w:t>
      </w:r>
      <w:r w:rsidR="00A85E1E">
        <w:rPr>
          <w:color w:val="0B0C0C"/>
          <w:sz w:val="28"/>
          <w:szCs w:val="28"/>
          <w:shd w:val="clear" w:color="auto" w:fill="FFFFFF"/>
        </w:rPr>
        <w:t xml:space="preserve">makes the recovery </w:t>
      </w:r>
      <w:r w:rsidR="00BF6D27">
        <w:rPr>
          <w:color w:val="0B0C0C"/>
          <w:sz w:val="28"/>
          <w:szCs w:val="28"/>
          <w:shd w:val="clear" w:color="auto" w:fill="FFFFFF"/>
        </w:rPr>
        <w:t xml:space="preserve">of the </w:t>
      </w:r>
      <w:r w:rsidR="008528BD">
        <w:rPr>
          <w:color w:val="0B0C0C"/>
          <w:sz w:val="28"/>
          <w:szCs w:val="28"/>
          <w:shd w:val="clear" w:color="auto" w:fill="FFFFFF"/>
        </w:rPr>
        <w:t xml:space="preserve">bodies of </w:t>
      </w:r>
      <w:proofErr w:type="gramStart"/>
      <w:r w:rsidR="00BF6D27">
        <w:rPr>
          <w:color w:val="0B0C0C"/>
          <w:sz w:val="28"/>
          <w:szCs w:val="28"/>
          <w:shd w:val="clear" w:color="auto" w:fill="FFFFFF"/>
        </w:rPr>
        <w:t>missing</w:t>
      </w:r>
      <w:r w:rsidR="008528BD">
        <w:rPr>
          <w:color w:val="0B0C0C"/>
          <w:sz w:val="28"/>
          <w:szCs w:val="28"/>
          <w:shd w:val="clear" w:color="auto" w:fill="FFFFFF"/>
        </w:rPr>
        <w:t>-</w:t>
      </w:r>
      <w:r w:rsidR="00BF6D27">
        <w:rPr>
          <w:color w:val="0B0C0C"/>
          <w:sz w:val="28"/>
          <w:szCs w:val="28"/>
          <w:shd w:val="clear" w:color="auto" w:fill="FFFFFF"/>
        </w:rPr>
        <w:t>airmen</w:t>
      </w:r>
      <w:proofErr w:type="gramEnd"/>
      <w:r w:rsidR="00BF6D27">
        <w:rPr>
          <w:color w:val="0B0C0C"/>
          <w:sz w:val="28"/>
          <w:szCs w:val="28"/>
          <w:shd w:val="clear" w:color="auto" w:fill="FFFFFF"/>
        </w:rPr>
        <w:t xml:space="preserve"> who still have </w:t>
      </w:r>
      <w:r w:rsidR="00A85E1E">
        <w:rPr>
          <w:color w:val="0B0C0C"/>
          <w:sz w:val="28"/>
          <w:szCs w:val="28"/>
          <w:shd w:val="clear" w:color="auto" w:fill="FFFFFF"/>
        </w:rPr>
        <w:t>living relatives</w:t>
      </w:r>
      <w:r w:rsidR="00BF6D27">
        <w:rPr>
          <w:color w:val="0B0C0C"/>
          <w:sz w:val="28"/>
          <w:szCs w:val="28"/>
          <w:shd w:val="clear" w:color="auto" w:fill="FFFFFF"/>
        </w:rPr>
        <w:t>,</w:t>
      </w:r>
      <w:r w:rsidR="00A85E1E">
        <w:rPr>
          <w:color w:val="0B0C0C"/>
          <w:sz w:val="28"/>
          <w:szCs w:val="28"/>
          <w:shd w:val="clear" w:color="auto" w:fill="FFFFFF"/>
        </w:rPr>
        <w:t xml:space="preserve"> to who</w:t>
      </w:r>
      <w:r w:rsidR="00BF6D27">
        <w:rPr>
          <w:color w:val="0B0C0C"/>
          <w:sz w:val="28"/>
          <w:szCs w:val="28"/>
          <w:shd w:val="clear" w:color="auto" w:fill="FFFFFF"/>
        </w:rPr>
        <w:t>m</w:t>
      </w:r>
      <w:r w:rsidR="00A85E1E">
        <w:rPr>
          <w:color w:val="0B0C0C"/>
          <w:sz w:val="28"/>
          <w:szCs w:val="28"/>
          <w:shd w:val="clear" w:color="auto" w:fill="FFFFFF"/>
        </w:rPr>
        <w:t xml:space="preserve"> closure can be brought, </w:t>
      </w:r>
      <w:r w:rsidR="00BF6D27">
        <w:rPr>
          <w:color w:val="0B0C0C"/>
          <w:sz w:val="28"/>
          <w:szCs w:val="28"/>
          <w:shd w:val="clear" w:color="auto" w:fill="FFFFFF"/>
        </w:rPr>
        <w:t xml:space="preserve">annually </w:t>
      </w:r>
      <w:r w:rsidR="00A85E1E">
        <w:rPr>
          <w:color w:val="0B0C0C"/>
          <w:sz w:val="28"/>
          <w:szCs w:val="28"/>
          <w:shd w:val="clear" w:color="auto" w:fill="FFFFFF"/>
        </w:rPr>
        <w:t>more remote</w:t>
      </w:r>
      <w:r w:rsidR="00072FC0">
        <w:rPr>
          <w:color w:val="0B0C0C"/>
          <w:sz w:val="28"/>
          <w:szCs w:val="28"/>
          <w:shd w:val="clear" w:color="auto" w:fill="FFFFFF"/>
        </w:rPr>
        <w:t>. Th</w:t>
      </w:r>
      <w:r w:rsidR="00A85E1E">
        <w:rPr>
          <w:color w:val="0B0C0C"/>
          <w:sz w:val="28"/>
          <w:szCs w:val="28"/>
          <w:shd w:val="clear" w:color="auto" w:fill="FFFFFF"/>
        </w:rPr>
        <w:t>at said, th</w:t>
      </w:r>
      <w:r w:rsidR="00072FC0">
        <w:rPr>
          <w:color w:val="0B0C0C"/>
          <w:sz w:val="28"/>
          <w:szCs w:val="28"/>
          <w:shd w:val="clear" w:color="auto" w:fill="FFFFFF"/>
        </w:rPr>
        <w:t xml:space="preserve">e task of recovery is not an easy one </w:t>
      </w:r>
      <w:r w:rsidR="00A85E1E">
        <w:rPr>
          <w:color w:val="0B0C0C"/>
          <w:sz w:val="28"/>
          <w:szCs w:val="28"/>
          <w:shd w:val="clear" w:color="auto" w:fill="FFFFFF"/>
        </w:rPr>
        <w:t xml:space="preserve">as </w:t>
      </w:r>
      <w:r w:rsidR="00072FC0">
        <w:rPr>
          <w:color w:val="0B0C0C"/>
          <w:sz w:val="28"/>
          <w:szCs w:val="28"/>
          <w:shd w:val="clear" w:color="auto" w:fill="FFFFFF"/>
        </w:rPr>
        <w:t xml:space="preserve">the recording of events </w:t>
      </w:r>
      <w:r w:rsidR="00BF6D27">
        <w:rPr>
          <w:color w:val="0B0C0C"/>
          <w:sz w:val="28"/>
          <w:szCs w:val="28"/>
          <w:shd w:val="clear" w:color="auto" w:fill="FFFFFF"/>
        </w:rPr>
        <w:t xml:space="preserve">may be </w:t>
      </w:r>
      <w:r w:rsidR="00072FC0">
        <w:rPr>
          <w:color w:val="0B0C0C"/>
          <w:sz w:val="28"/>
          <w:szCs w:val="28"/>
          <w:shd w:val="clear" w:color="auto" w:fill="FFFFFF"/>
        </w:rPr>
        <w:t xml:space="preserve">unclear, </w:t>
      </w:r>
      <w:r w:rsidR="00BF6D27">
        <w:rPr>
          <w:color w:val="0B0C0C"/>
          <w:sz w:val="28"/>
          <w:szCs w:val="28"/>
          <w:shd w:val="clear" w:color="auto" w:fill="FFFFFF"/>
        </w:rPr>
        <w:t xml:space="preserve">some </w:t>
      </w:r>
      <w:r w:rsidR="00072FC0">
        <w:rPr>
          <w:color w:val="0B0C0C"/>
          <w:sz w:val="28"/>
          <w:szCs w:val="28"/>
          <w:shd w:val="clear" w:color="auto" w:fill="FFFFFF"/>
        </w:rPr>
        <w:t>aircraft hit the ground head</w:t>
      </w:r>
      <w:r w:rsidR="00A85E1E">
        <w:rPr>
          <w:color w:val="0B0C0C"/>
          <w:sz w:val="28"/>
          <w:szCs w:val="28"/>
          <w:shd w:val="clear" w:color="auto" w:fill="FFFFFF"/>
        </w:rPr>
        <w:t>-</w:t>
      </w:r>
      <w:r w:rsidR="00072FC0">
        <w:rPr>
          <w:color w:val="0B0C0C"/>
          <w:sz w:val="28"/>
          <w:szCs w:val="28"/>
          <w:shd w:val="clear" w:color="auto" w:fill="FFFFFF"/>
        </w:rPr>
        <w:t xml:space="preserve">on and disappeared complete with ordinance, and some locations are remote and awkward to reach but </w:t>
      </w:r>
      <w:r w:rsidR="00BF6D27">
        <w:rPr>
          <w:color w:val="0B0C0C"/>
          <w:sz w:val="28"/>
          <w:szCs w:val="28"/>
          <w:shd w:val="clear" w:color="auto" w:fill="FFFFFF"/>
        </w:rPr>
        <w:t xml:space="preserve">as all of these are potential </w:t>
      </w:r>
      <w:r w:rsidR="00A85E1E">
        <w:rPr>
          <w:color w:val="0B0C0C"/>
          <w:sz w:val="28"/>
          <w:szCs w:val="28"/>
          <w:shd w:val="clear" w:color="auto" w:fill="FFFFFF"/>
        </w:rPr>
        <w:t>war graves</w:t>
      </w:r>
      <w:r w:rsidR="00BF6D27">
        <w:rPr>
          <w:color w:val="0B0C0C"/>
          <w:sz w:val="28"/>
          <w:szCs w:val="28"/>
          <w:shd w:val="clear" w:color="auto" w:fill="FFFFFF"/>
        </w:rPr>
        <w:t xml:space="preserve">, </w:t>
      </w:r>
      <w:r w:rsidR="00072FC0">
        <w:rPr>
          <w:color w:val="0B0C0C"/>
          <w:sz w:val="28"/>
          <w:szCs w:val="28"/>
          <w:shd w:val="clear" w:color="auto" w:fill="FFFFFF"/>
        </w:rPr>
        <w:t xml:space="preserve">queries must be made about </w:t>
      </w:r>
      <w:r w:rsidR="00A85E1E">
        <w:rPr>
          <w:color w:val="0B0C0C"/>
          <w:sz w:val="28"/>
          <w:szCs w:val="28"/>
          <w:shd w:val="clear" w:color="auto" w:fill="FFFFFF"/>
        </w:rPr>
        <w:t>the</w:t>
      </w:r>
      <w:r w:rsidR="00072FC0">
        <w:rPr>
          <w:color w:val="0B0C0C"/>
          <w:sz w:val="28"/>
          <w:szCs w:val="28"/>
          <w:shd w:val="clear" w:color="auto" w:fill="FFFFFF"/>
        </w:rPr>
        <w:t xml:space="preserve"> responsibility of the </w:t>
      </w:r>
      <w:r w:rsidR="00A85E1E">
        <w:rPr>
          <w:color w:val="0B0C0C"/>
          <w:sz w:val="28"/>
          <w:szCs w:val="28"/>
          <w:shd w:val="clear" w:color="auto" w:fill="FFFFFF"/>
        </w:rPr>
        <w:t xml:space="preserve">RAF as an </w:t>
      </w:r>
      <w:r w:rsidR="00072FC0">
        <w:rPr>
          <w:color w:val="0B0C0C"/>
          <w:sz w:val="28"/>
          <w:szCs w:val="28"/>
          <w:shd w:val="clear" w:color="auto" w:fill="FFFFFF"/>
        </w:rPr>
        <w:t xml:space="preserve">employer to </w:t>
      </w:r>
      <w:r w:rsidR="00A85E1E">
        <w:rPr>
          <w:color w:val="0B0C0C"/>
          <w:sz w:val="28"/>
          <w:szCs w:val="28"/>
          <w:shd w:val="clear" w:color="auto" w:fill="FFFFFF"/>
        </w:rPr>
        <w:t>its employees</w:t>
      </w:r>
      <w:r w:rsidR="00072FC0">
        <w:rPr>
          <w:color w:val="0B0C0C"/>
          <w:sz w:val="28"/>
          <w:szCs w:val="28"/>
          <w:shd w:val="clear" w:color="auto" w:fill="FFFFFF"/>
        </w:rPr>
        <w:t>. If any other employer had lost 4</w:t>
      </w:r>
      <w:r w:rsidR="00A85E1E">
        <w:rPr>
          <w:color w:val="0B0C0C"/>
          <w:sz w:val="28"/>
          <w:szCs w:val="28"/>
          <w:shd w:val="clear" w:color="auto" w:fill="FFFFFF"/>
        </w:rPr>
        <w:t>2</w:t>
      </w:r>
      <w:r w:rsidR="00072FC0">
        <w:rPr>
          <w:color w:val="0B0C0C"/>
          <w:sz w:val="28"/>
          <w:szCs w:val="28"/>
          <w:shd w:val="clear" w:color="auto" w:fill="FFFFFF"/>
        </w:rPr>
        <w:t xml:space="preserve">,000 people in disasters over a </w:t>
      </w:r>
      <w:r w:rsidR="006F19CA">
        <w:rPr>
          <w:color w:val="0B0C0C"/>
          <w:sz w:val="28"/>
          <w:szCs w:val="28"/>
          <w:shd w:val="clear" w:color="auto" w:fill="FFFFFF"/>
        </w:rPr>
        <w:t>six-year</w:t>
      </w:r>
      <w:r w:rsidR="00072FC0">
        <w:rPr>
          <w:color w:val="0B0C0C"/>
          <w:sz w:val="28"/>
          <w:szCs w:val="28"/>
          <w:shd w:val="clear" w:color="auto" w:fill="FFFFFF"/>
        </w:rPr>
        <w:t xml:space="preserve"> period and only recovered 19,000 of them, there would be public uproar and an enquiry would be demanded but because it is the RAF, </w:t>
      </w:r>
      <w:r w:rsidR="00BF6D27">
        <w:rPr>
          <w:color w:val="0B0C0C"/>
          <w:sz w:val="28"/>
          <w:szCs w:val="28"/>
          <w:shd w:val="clear" w:color="auto" w:fill="FFFFFF"/>
        </w:rPr>
        <w:t xml:space="preserve">a lack of duty of care </w:t>
      </w:r>
      <w:r w:rsidR="00072FC0">
        <w:rPr>
          <w:color w:val="0B0C0C"/>
          <w:sz w:val="28"/>
          <w:szCs w:val="28"/>
          <w:shd w:val="clear" w:color="auto" w:fill="FFFFFF"/>
        </w:rPr>
        <w:t>for the people it employ</w:t>
      </w:r>
      <w:r w:rsidR="00BF6D27">
        <w:rPr>
          <w:color w:val="0B0C0C"/>
          <w:sz w:val="28"/>
          <w:szCs w:val="28"/>
          <w:shd w:val="clear" w:color="auto" w:fill="FFFFFF"/>
        </w:rPr>
        <w:t>ed</w:t>
      </w:r>
      <w:r w:rsidR="00072FC0">
        <w:rPr>
          <w:color w:val="0B0C0C"/>
          <w:sz w:val="28"/>
          <w:szCs w:val="28"/>
          <w:shd w:val="clear" w:color="auto" w:fill="FFFFFF"/>
        </w:rPr>
        <w:t xml:space="preserve"> seems to be accepted. </w:t>
      </w:r>
    </w:p>
    <w:p w14:paraId="2769DCD8" w14:textId="60F98CED" w:rsidR="00072FC0" w:rsidRPr="00072FC0" w:rsidRDefault="00072FC0" w:rsidP="000E05D3">
      <w:pPr>
        <w:pStyle w:val="NormalWeb"/>
        <w:shd w:val="clear" w:color="auto" w:fill="FFFFFF"/>
        <w:spacing w:before="300" w:beforeAutospacing="0" w:after="300" w:afterAutospacing="0"/>
        <w:rPr>
          <w:color w:val="0B0C0C"/>
          <w:sz w:val="28"/>
          <w:szCs w:val="28"/>
          <w:shd w:val="clear" w:color="auto" w:fill="FFFFFF"/>
        </w:rPr>
      </w:pPr>
      <w:r w:rsidRPr="00072FC0">
        <w:rPr>
          <w:color w:val="0B0C0C"/>
          <w:sz w:val="28"/>
          <w:szCs w:val="28"/>
          <w:shd w:val="clear" w:color="auto" w:fill="FFFFFF"/>
        </w:rPr>
        <w:t>In this essay I have not had space to fully d</w:t>
      </w:r>
      <w:r w:rsidRPr="00072FC0">
        <w:rPr>
          <w:sz w:val="28"/>
          <w:szCs w:val="28"/>
        </w:rPr>
        <w:t>iscuss the role of the UK Ministry of Defence in the recovery of military heritage remains</w:t>
      </w:r>
      <w:r>
        <w:rPr>
          <w:sz w:val="28"/>
          <w:szCs w:val="28"/>
        </w:rPr>
        <w:t xml:space="preserve"> but I have tried to illustrate some of the </w:t>
      </w:r>
      <w:r w:rsidR="006F19CA">
        <w:rPr>
          <w:sz w:val="28"/>
          <w:szCs w:val="28"/>
        </w:rPr>
        <w:t>apparent</w:t>
      </w:r>
      <w:r w:rsidR="00A85E1E">
        <w:rPr>
          <w:sz w:val="28"/>
          <w:szCs w:val="28"/>
        </w:rPr>
        <w:t xml:space="preserve"> </w:t>
      </w:r>
      <w:r w:rsidR="0073494A">
        <w:rPr>
          <w:sz w:val="28"/>
          <w:szCs w:val="28"/>
        </w:rPr>
        <w:t>occlusion</w:t>
      </w:r>
      <w:r w:rsidR="00A85E1E">
        <w:rPr>
          <w:sz w:val="28"/>
          <w:szCs w:val="28"/>
        </w:rPr>
        <w:t xml:space="preserve"> tactics</w:t>
      </w:r>
      <w:r w:rsidR="0073494A">
        <w:rPr>
          <w:sz w:val="28"/>
          <w:szCs w:val="28"/>
        </w:rPr>
        <w:t xml:space="preserve"> which make it hard</w:t>
      </w:r>
      <w:r w:rsidR="00BF6D27">
        <w:rPr>
          <w:sz w:val="28"/>
          <w:szCs w:val="28"/>
        </w:rPr>
        <w:t>,</w:t>
      </w:r>
      <w:r w:rsidR="0073494A">
        <w:rPr>
          <w:sz w:val="28"/>
          <w:szCs w:val="28"/>
        </w:rPr>
        <w:t xml:space="preserve"> if not impossible</w:t>
      </w:r>
      <w:r w:rsidR="00BF6D27">
        <w:rPr>
          <w:sz w:val="28"/>
          <w:szCs w:val="28"/>
        </w:rPr>
        <w:t>,</w:t>
      </w:r>
      <w:r w:rsidR="0073494A">
        <w:rPr>
          <w:sz w:val="28"/>
          <w:szCs w:val="28"/>
        </w:rPr>
        <w:t xml:space="preserve"> to follow a path through the information provided</w:t>
      </w:r>
      <w:r w:rsidR="00A85E1E">
        <w:rPr>
          <w:sz w:val="28"/>
          <w:szCs w:val="28"/>
        </w:rPr>
        <w:t xml:space="preserve">, </w:t>
      </w:r>
      <w:r w:rsidR="0073494A">
        <w:rPr>
          <w:sz w:val="28"/>
          <w:szCs w:val="28"/>
        </w:rPr>
        <w:t xml:space="preserve">the </w:t>
      </w:r>
      <w:r w:rsidR="006F19CA">
        <w:rPr>
          <w:sz w:val="28"/>
          <w:szCs w:val="28"/>
        </w:rPr>
        <w:t>omission of statements of responsibility, derogation</w:t>
      </w:r>
      <w:r>
        <w:rPr>
          <w:sz w:val="28"/>
          <w:szCs w:val="28"/>
        </w:rPr>
        <w:t xml:space="preserve"> of duties</w:t>
      </w:r>
      <w:r w:rsidR="006F19CA">
        <w:rPr>
          <w:sz w:val="28"/>
          <w:szCs w:val="28"/>
        </w:rPr>
        <w:t xml:space="preserve"> and collusion with the government to pass responsibility on to charities </w:t>
      </w:r>
      <w:r w:rsidR="00BF6D27">
        <w:rPr>
          <w:sz w:val="28"/>
          <w:szCs w:val="28"/>
        </w:rPr>
        <w:t xml:space="preserve">for </w:t>
      </w:r>
      <w:r w:rsidR="0073494A">
        <w:rPr>
          <w:sz w:val="28"/>
          <w:szCs w:val="28"/>
        </w:rPr>
        <w:t xml:space="preserve">the job which the MOD is </w:t>
      </w:r>
      <w:r w:rsidR="00BF6D27">
        <w:rPr>
          <w:sz w:val="28"/>
          <w:szCs w:val="28"/>
        </w:rPr>
        <w:t xml:space="preserve">legally </w:t>
      </w:r>
      <w:r w:rsidR="0073494A">
        <w:rPr>
          <w:sz w:val="28"/>
          <w:szCs w:val="28"/>
        </w:rPr>
        <w:t xml:space="preserve">required to perform </w:t>
      </w:r>
      <w:r w:rsidR="006F19CA">
        <w:rPr>
          <w:sz w:val="28"/>
          <w:szCs w:val="28"/>
        </w:rPr>
        <w:t xml:space="preserve">and with this, </w:t>
      </w:r>
      <w:r w:rsidR="0073494A">
        <w:rPr>
          <w:sz w:val="28"/>
          <w:szCs w:val="28"/>
        </w:rPr>
        <w:t xml:space="preserve">the </w:t>
      </w:r>
      <w:r w:rsidR="006F19CA">
        <w:rPr>
          <w:sz w:val="28"/>
          <w:szCs w:val="28"/>
        </w:rPr>
        <w:t>associated misuse of funds raised by charitable collection</w:t>
      </w:r>
      <w:r w:rsidR="00BF6D27">
        <w:rPr>
          <w:sz w:val="28"/>
          <w:szCs w:val="28"/>
        </w:rPr>
        <w:t>s</w:t>
      </w:r>
      <w:r w:rsidR="006F19CA">
        <w:rPr>
          <w:sz w:val="28"/>
          <w:szCs w:val="28"/>
        </w:rPr>
        <w:t xml:space="preserve">, the </w:t>
      </w:r>
      <w:r w:rsidR="00BF6D27">
        <w:rPr>
          <w:sz w:val="28"/>
          <w:szCs w:val="28"/>
        </w:rPr>
        <w:t xml:space="preserve">obvious and </w:t>
      </w:r>
      <w:r w:rsidR="006F19CA">
        <w:rPr>
          <w:sz w:val="28"/>
          <w:szCs w:val="28"/>
        </w:rPr>
        <w:t xml:space="preserve">continued insufficient ratio of </w:t>
      </w:r>
      <w:r w:rsidR="00BF6D27">
        <w:rPr>
          <w:sz w:val="28"/>
          <w:szCs w:val="28"/>
        </w:rPr>
        <w:t xml:space="preserve">trained </w:t>
      </w:r>
      <w:r w:rsidR="006F19CA">
        <w:rPr>
          <w:sz w:val="28"/>
          <w:szCs w:val="28"/>
        </w:rPr>
        <w:t xml:space="preserve">archaeologists to untrained </w:t>
      </w:r>
      <w:r w:rsidR="0073494A">
        <w:rPr>
          <w:sz w:val="28"/>
          <w:szCs w:val="28"/>
        </w:rPr>
        <w:t xml:space="preserve">and </w:t>
      </w:r>
      <w:r w:rsidR="00BF6D27">
        <w:rPr>
          <w:sz w:val="28"/>
          <w:szCs w:val="28"/>
        </w:rPr>
        <w:t>injured</w:t>
      </w:r>
      <w:r w:rsidR="006F19CA">
        <w:rPr>
          <w:sz w:val="28"/>
          <w:szCs w:val="28"/>
        </w:rPr>
        <w:t xml:space="preserve"> amateurs by the MOD on digs of historical significance</w:t>
      </w:r>
      <w:r w:rsidR="00202233">
        <w:rPr>
          <w:sz w:val="28"/>
          <w:szCs w:val="28"/>
        </w:rPr>
        <w:t xml:space="preserve"> and the </w:t>
      </w:r>
      <w:r w:rsidR="006F19CA">
        <w:rPr>
          <w:sz w:val="28"/>
          <w:szCs w:val="28"/>
        </w:rPr>
        <w:t>endanger</w:t>
      </w:r>
      <w:r w:rsidR="00202233">
        <w:rPr>
          <w:sz w:val="28"/>
          <w:szCs w:val="28"/>
        </w:rPr>
        <w:t>ing</w:t>
      </w:r>
      <w:r w:rsidR="006F19CA">
        <w:rPr>
          <w:sz w:val="28"/>
          <w:szCs w:val="28"/>
        </w:rPr>
        <w:t xml:space="preserve"> of injured ex-military personne</w:t>
      </w:r>
      <w:r w:rsidR="00A85E1E">
        <w:rPr>
          <w:sz w:val="28"/>
          <w:szCs w:val="28"/>
        </w:rPr>
        <w:t>l. I have also tried</w:t>
      </w:r>
      <w:r w:rsidR="008528BD">
        <w:rPr>
          <w:sz w:val="28"/>
          <w:szCs w:val="28"/>
        </w:rPr>
        <w:t xml:space="preserve"> to</w:t>
      </w:r>
      <w:r w:rsidR="00A85E1E">
        <w:rPr>
          <w:sz w:val="28"/>
          <w:szCs w:val="28"/>
        </w:rPr>
        <w:t xml:space="preserve"> include </w:t>
      </w:r>
      <w:r w:rsidR="00202233">
        <w:rPr>
          <w:sz w:val="28"/>
          <w:szCs w:val="28"/>
        </w:rPr>
        <w:t xml:space="preserve">pertinent </w:t>
      </w:r>
      <w:r w:rsidR="006F19CA">
        <w:rPr>
          <w:sz w:val="28"/>
          <w:szCs w:val="28"/>
        </w:rPr>
        <w:t xml:space="preserve">instances of sea and land wrecks and </w:t>
      </w:r>
      <w:r w:rsidR="00202233">
        <w:rPr>
          <w:sz w:val="28"/>
          <w:szCs w:val="28"/>
        </w:rPr>
        <w:t xml:space="preserve">illustrate </w:t>
      </w:r>
      <w:r w:rsidR="006F19CA">
        <w:rPr>
          <w:sz w:val="28"/>
          <w:szCs w:val="28"/>
        </w:rPr>
        <w:t xml:space="preserve">the consequences </w:t>
      </w:r>
      <w:r w:rsidR="00202233">
        <w:rPr>
          <w:sz w:val="28"/>
          <w:szCs w:val="28"/>
        </w:rPr>
        <w:t xml:space="preserve">of </w:t>
      </w:r>
      <w:r w:rsidR="006F19CA">
        <w:rPr>
          <w:sz w:val="28"/>
          <w:szCs w:val="28"/>
        </w:rPr>
        <w:t>non</w:t>
      </w:r>
      <w:r w:rsidR="00A85E1E">
        <w:rPr>
          <w:sz w:val="28"/>
          <w:szCs w:val="28"/>
        </w:rPr>
        <w:t>-</w:t>
      </w:r>
      <w:r w:rsidR="006F19CA">
        <w:rPr>
          <w:sz w:val="28"/>
          <w:szCs w:val="28"/>
        </w:rPr>
        <w:t xml:space="preserve">assignment </w:t>
      </w:r>
      <w:r w:rsidR="008528BD">
        <w:rPr>
          <w:sz w:val="28"/>
          <w:szCs w:val="28"/>
        </w:rPr>
        <w:t>of</w:t>
      </w:r>
      <w:r w:rsidR="00202233">
        <w:rPr>
          <w:sz w:val="28"/>
          <w:szCs w:val="28"/>
        </w:rPr>
        <w:t xml:space="preserve"> MOD </w:t>
      </w:r>
      <w:r w:rsidR="008528BD">
        <w:rPr>
          <w:sz w:val="28"/>
          <w:szCs w:val="28"/>
        </w:rPr>
        <w:t xml:space="preserve">site </w:t>
      </w:r>
      <w:r w:rsidR="006F19CA">
        <w:rPr>
          <w:sz w:val="28"/>
          <w:szCs w:val="28"/>
        </w:rPr>
        <w:t>protection and</w:t>
      </w:r>
      <w:r w:rsidR="00202233">
        <w:rPr>
          <w:sz w:val="28"/>
          <w:szCs w:val="28"/>
        </w:rPr>
        <w:t xml:space="preserve"> show </w:t>
      </w:r>
      <w:r w:rsidR="00A9550F">
        <w:rPr>
          <w:sz w:val="28"/>
          <w:szCs w:val="28"/>
        </w:rPr>
        <w:t>how deterioration</w:t>
      </w:r>
      <w:r w:rsidR="00202233">
        <w:rPr>
          <w:sz w:val="28"/>
          <w:szCs w:val="28"/>
        </w:rPr>
        <w:t xml:space="preserve">, caused by time, has negative all round affects. </w:t>
      </w:r>
      <w:r w:rsidR="006F19CA">
        <w:rPr>
          <w:sz w:val="28"/>
          <w:szCs w:val="28"/>
        </w:rPr>
        <w:t xml:space="preserve">This subject has inspired me to conduct future research and I hope, at a later date to re-visit it, from a more knowledgeable viewpoint.   </w:t>
      </w:r>
    </w:p>
    <w:p w14:paraId="3344C1D4" w14:textId="77777777" w:rsidR="00BB20DC" w:rsidRDefault="00BB20DC" w:rsidP="007F0117">
      <w:pPr>
        <w:pStyle w:val="FootnoteText"/>
        <w:rPr>
          <w:rFonts w:ascii="Times New Roman" w:hAnsi="Times New Roman" w:cs="Times New Roman"/>
          <w:color w:val="0B0C0C"/>
          <w:sz w:val="29"/>
          <w:szCs w:val="29"/>
          <w:shd w:val="clear" w:color="auto" w:fill="FFFFFF"/>
        </w:rPr>
      </w:pPr>
    </w:p>
    <w:p w14:paraId="1D1BA90D" w14:textId="77777777" w:rsidR="00BB20DC" w:rsidRDefault="00BB20DC" w:rsidP="007F0117">
      <w:pPr>
        <w:pStyle w:val="FootnoteText"/>
        <w:rPr>
          <w:rFonts w:ascii="Times New Roman" w:hAnsi="Times New Roman" w:cs="Times New Roman"/>
          <w:color w:val="0B0C0C"/>
          <w:sz w:val="29"/>
          <w:szCs w:val="29"/>
          <w:shd w:val="clear" w:color="auto" w:fill="FFFFFF"/>
        </w:rPr>
      </w:pPr>
    </w:p>
    <w:p w14:paraId="1F285495" w14:textId="596B9C95" w:rsidR="007F0117" w:rsidRDefault="007F0117" w:rsidP="007F0117">
      <w:pPr>
        <w:pStyle w:val="FootnoteText"/>
        <w:rPr>
          <w:rFonts w:ascii="Times New Roman" w:hAnsi="Times New Roman" w:cs="Times New Roman"/>
          <w:color w:val="000000"/>
          <w:sz w:val="28"/>
          <w:szCs w:val="28"/>
          <w:shd w:val="clear" w:color="auto" w:fill="FFFFFF"/>
        </w:rPr>
      </w:pPr>
      <w:r w:rsidRPr="00BB20DC">
        <w:rPr>
          <w:rFonts w:ascii="Times New Roman" w:hAnsi="Times New Roman" w:cs="Times New Roman"/>
          <w:color w:val="000000"/>
          <w:sz w:val="28"/>
          <w:szCs w:val="28"/>
          <w:shd w:val="clear" w:color="auto" w:fill="FFFFFF"/>
        </w:rPr>
        <w:t xml:space="preserve">BIBLIOGRAPHY </w:t>
      </w:r>
    </w:p>
    <w:p w14:paraId="1062D8C6" w14:textId="58C17F32" w:rsidR="0081103C" w:rsidRDefault="0081103C" w:rsidP="007F0117">
      <w:pPr>
        <w:pStyle w:val="FootnoteText"/>
        <w:rPr>
          <w:rFonts w:ascii="Times New Roman" w:hAnsi="Times New Roman" w:cs="Times New Roman"/>
          <w:color w:val="000000"/>
          <w:sz w:val="28"/>
          <w:szCs w:val="28"/>
          <w:shd w:val="clear" w:color="auto" w:fill="FFFFFF"/>
        </w:rPr>
      </w:pPr>
    </w:p>
    <w:p w14:paraId="12398FE9" w14:textId="4CCD1BDA" w:rsidR="00BA12B4" w:rsidRDefault="00BA12B4" w:rsidP="007F0117">
      <w:pPr>
        <w:pStyle w:val="FootnoteText"/>
        <w:rPr>
          <w:color w:val="000000"/>
          <w:sz w:val="29"/>
          <w:szCs w:val="29"/>
          <w:shd w:val="clear" w:color="auto" w:fill="FFFFFF"/>
        </w:rPr>
      </w:pPr>
      <w:r>
        <w:rPr>
          <w:color w:val="000000"/>
          <w:sz w:val="29"/>
          <w:szCs w:val="29"/>
          <w:shd w:val="clear" w:color="auto" w:fill="FFFFFF"/>
        </w:rPr>
        <w:t>, </w:t>
      </w:r>
      <w:r>
        <w:rPr>
          <w:i/>
          <w:iCs/>
          <w:color w:val="000000"/>
          <w:sz w:val="29"/>
          <w:szCs w:val="29"/>
          <w:shd w:val="clear" w:color="auto" w:fill="FFFFFF"/>
        </w:rPr>
        <w:t>About Op Nightingale</w:t>
      </w:r>
      <w:r>
        <w:rPr>
          <w:color w:val="000000"/>
          <w:sz w:val="29"/>
          <w:szCs w:val="29"/>
          <w:shd w:val="clear" w:color="auto" w:fill="FFFFFF"/>
        </w:rPr>
        <w:t> (2020) &lt;https://www.gov.uk/guidance/operation-nightingale&gt; [accessed 6 March 2020].</w:t>
      </w:r>
    </w:p>
    <w:p w14:paraId="73B24D37" w14:textId="77777777" w:rsidR="00BA12B4" w:rsidRPr="0081103C" w:rsidRDefault="00BA12B4" w:rsidP="007F0117">
      <w:pPr>
        <w:pStyle w:val="FootnoteText"/>
        <w:rPr>
          <w:rFonts w:ascii="Times New Roman" w:hAnsi="Times New Roman" w:cs="Times New Roman"/>
          <w:color w:val="000000"/>
          <w:sz w:val="28"/>
          <w:szCs w:val="28"/>
          <w:shd w:val="clear" w:color="auto" w:fill="FFFFFF"/>
        </w:rPr>
      </w:pPr>
    </w:p>
    <w:p w14:paraId="254C138E" w14:textId="0042D46F" w:rsidR="0081103C" w:rsidRPr="0081103C" w:rsidRDefault="0081103C" w:rsidP="007F0117">
      <w:pPr>
        <w:pStyle w:val="FootnoteText"/>
        <w:rPr>
          <w:rFonts w:ascii="Times New Roman" w:hAnsi="Times New Roman" w:cs="Times New Roman"/>
          <w:color w:val="000000"/>
          <w:sz w:val="28"/>
          <w:szCs w:val="28"/>
          <w:shd w:val="clear" w:color="auto" w:fill="FFFFFF"/>
        </w:rPr>
      </w:pPr>
      <w:r w:rsidRPr="0081103C">
        <w:rPr>
          <w:rFonts w:ascii="Times New Roman" w:hAnsi="Times New Roman" w:cs="Times New Roman"/>
          <w:color w:val="000000"/>
          <w:sz w:val="28"/>
          <w:szCs w:val="28"/>
          <w:shd w:val="clear" w:color="auto" w:fill="FFFFFF"/>
        </w:rPr>
        <w:t>Commonwealth War Graves Commission, </w:t>
      </w:r>
      <w:r w:rsidRPr="0081103C">
        <w:rPr>
          <w:rFonts w:ascii="Times New Roman" w:hAnsi="Times New Roman" w:cs="Times New Roman"/>
          <w:i/>
          <w:iCs/>
          <w:color w:val="000000"/>
          <w:sz w:val="28"/>
          <w:szCs w:val="28"/>
          <w:shd w:val="clear" w:color="auto" w:fill="FFFFFF"/>
        </w:rPr>
        <w:t>Commemorating the Fallen</w:t>
      </w:r>
      <w:r w:rsidRPr="0081103C">
        <w:rPr>
          <w:rFonts w:ascii="Times New Roman" w:hAnsi="Times New Roman" w:cs="Times New Roman"/>
          <w:color w:val="000000"/>
          <w:sz w:val="28"/>
          <w:szCs w:val="28"/>
          <w:shd w:val="clear" w:color="auto" w:fill="FFFFFF"/>
        </w:rPr>
        <w:t> (2020) &lt;https://www.cwgc.org/&gt; [accessed 6 March 2020].</w:t>
      </w:r>
    </w:p>
    <w:p w14:paraId="653D7775" w14:textId="021CBB2B" w:rsidR="0081103C" w:rsidRPr="00B3412B" w:rsidRDefault="0081103C" w:rsidP="007F0117">
      <w:pPr>
        <w:pStyle w:val="FootnoteText"/>
        <w:rPr>
          <w:rFonts w:ascii="Times New Roman" w:hAnsi="Times New Roman" w:cs="Times New Roman"/>
          <w:color w:val="000000"/>
          <w:sz w:val="28"/>
          <w:szCs w:val="28"/>
          <w:shd w:val="clear" w:color="auto" w:fill="FFFFFF"/>
        </w:rPr>
      </w:pPr>
    </w:p>
    <w:p w14:paraId="2345172C" w14:textId="31B8F83F" w:rsidR="0081103C" w:rsidRDefault="0081103C" w:rsidP="007F0117">
      <w:pPr>
        <w:pStyle w:val="FootnoteText"/>
        <w:rPr>
          <w:rFonts w:ascii="Times New Roman" w:hAnsi="Times New Roman" w:cs="Times New Roman"/>
          <w:color w:val="000000"/>
          <w:sz w:val="28"/>
          <w:szCs w:val="28"/>
          <w:shd w:val="clear" w:color="auto" w:fill="FFFFFF"/>
        </w:rPr>
      </w:pPr>
      <w:r w:rsidRPr="00B3412B">
        <w:rPr>
          <w:rFonts w:ascii="Times New Roman" w:hAnsi="Times New Roman" w:cs="Times New Roman"/>
          <w:color w:val="000000"/>
          <w:sz w:val="28"/>
          <w:szCs w:val="28"/>
          <w:shd w:val="clear" w:color="auto" w:fill="FFFFFF"/>
        </w:rPr>
        <w:t>Commonwealth War Graves Commission, </w:t>
      </w:r>
      <w:proofErr w:type="gramStart"/>
      <w:r w:rsidRPr="00B3412B">
        <w:rPr>
          <w:rFonts w:ascii="Times New Roman" w:hAnsi="Times New Roman" w:cs="Times New Roman"/>
          <w:i/>
          <w:iCs/>
          <w:color w:val="000000"/>
          <w:sz w:val="28"/>
          <w:szCs w:val="28"/>
          <w:shd w:val="clear" w:color="auto" w:fill="FFFFFF"/>
        </w:rPr>
        <w:t>How</w:t>
      </w:r>
      <w:proofErr w:type="gramEnd"/>
      <w:r w:rsidRPr="00B3412B">
        <w:rPr>
          <w:rFonts w:ascii="Times New Roman" w:hAnsi="Times New Roman" w:cs="Times New Roman"/>
          <w:i/>
          <w:iCs/>
          <w:color w:val="000000"/>
          <w:sz w:val="28"/>
          <w:szCs w:val="28"/>
          <w:shd w:val="clear" w:color="auto" w:fill="FFFFFF"/>
        </w:rPr>
        <w:t xml:space="preserve"> we are funded</w:t>
      </w:r>
      <w:r w:rsidRPr="00B3412B">
        <w:rPr>
          <w:rFonts w:ascii="Times New Roman" w:hAnsi="Times New Roman" w:cs="Times New Roman"/>
          <w:color w:val="000000"/>
          <w:sz w:val="28"/>
          <w:szCs w:val="28"/>
          <w:shd w:val="clear" w:color="auto" w:fill="FFFFFF"/>
        </w:rPr>
        <w:t> (2020) &lt;https://www.cwgc.org/about-us/how-we-are-funded&gt; [accessed 6 March 2020].</w:t>
      </w:r>
    </w:p>
    <w:p w14:paraId="20184DF9" w14:textId="5F740F10" w:rsidR="00FE37FB" w:rsidRDefault="00FE37FB" w:rsidP="007F0117">
      <w:pPr>
        <w:pStyle w:val="FootnoteText"/>
        <w:rPr>
          <w:rFonts w:ascii="Times New Roman" w:hAnsi="Times New Roman" w:cs="Times New Roman"/>
          <w:color w:val="000000"/>
          <w:sz w:val="28"/>
          <w:szCs w:val="28"/>
          <w:shd w:val="clear" w:color="auto" w:fill="FFFFFF"/>
        </w:rPr>
      </w:pPr>
    </w:p>
    <w:p w14:paraId="0272CF34" w14:textId="768A7F3A" w:rsidR="00FE37FB" w:rsidRPr="00B3412B" w:rsidRDefault="00FE37FB" w:rsidP="007F0117">
      <w:pPr>
        <w:pStyle w:val="FootnoteText"/>
        <w:rPr>
          <w:rFonts w:ascii="Times New Roman" w:hAnsi="Times New Roman" w:cs="Times New Roman"/>
          <w:color w:val="000000"/>
          <w:sz w:val="28"/>
          <w:szCs w:val="28"/>
          <w:shd w:val="clear" w:color="auto" w:fill="FFFFFF"/>
        </w:rPr>
      </w:pPr>
      <w:r>
        <w:rPr>
          <w:color w:val="000000"/>
          <w:sz w:val="29"/>
          <w:szCs w:val="29"/>
          <w:shd w:val="clear" w:color="auto" w:fill="FFFFFF"/>
        </w:rPr>
        <w:t>Historic England 2020, </w:t>
      </w:r>
      <w:r>
        <w:rPr>
          <w:i/>
          <w:iCs/>
          <w:color w:val="000000"/>
          <w:sz w:val="29"/>
          <w:szCs w:val="29"/>
          <w:shd w:val="clear" w:color="auto" w:fill="FFFFFF"/>
        </w:rPr>
        <w:t>Military Aircraft Crash Sites</w:t>
      </w:r>
      <w:r>
        <w:rPr>
          <w:color w:val="000000"/>
          <w:sz w:val="29"/>
          <w:szCs w:val="29"/>
          <w:shd w:val="clear" w:color="auto" w:fill="FFFFFF"/>
        </w:rPr>
        <w:t> (2020) &lt;https://historicengland.org.uk/research/current/discover-and-understand/military/aircraft-crash-sites/&gt; [accessed 6 March 2020].</w:t>
      </w:r>
    </w:p>
    <w:p w14:paraId="03BDA79D" w14:textId="1DD3D69A" w:rsidR="00B3412B" w:rsidRPr="00B3412B" w:rsidRDefault="00B3412B" w:rsidP="007F0117">
      <w:pPr>
        <w:pStyle w:val="FootnoteText"/>
        <w:rPr>
          <w:rFonts w:ascii="Times New Roman" w:hAnsi="Times New Roman" w:cs="Times New Roman"/>
          <w:color w:val="000000"/>
          <w:sz w:val="28"/>
          <w:szCs w:val="28"/>
          <w:shd w:val="clear" w:color="auto" w:fill="FFFFFF"/>
        </w:rPr>
      </w:pPr>
    </w:p>
    <w:p w14:paraId="62DC9DFF" w14:textId="3828C4CE" w:rsidR="00B3412B" w:rsidRPr="00B3412B" w:rsidRDefault="00B3412B" w:rsidP="007F0117">
      <w:pPr>
        <w:pStyle w:val="FootnoteText"/>
        <w:rPr>
          <w:rFonts w:ascii="Times New Roman" w:hAnsi="Times New Roman" w:cs="Times New Roman"/>
          <w:color w:val="000000"/>
          <w:sz w:val="28"/>
          <w:szCs w:val="28"/>
          <w:shd w:val="clear" w:color="auto" w:fill="FFFFFF"/>
        </w:rPr>
      </w:pPr>
      <w:r w:rsidRPr="00B3412B">
        <w:rPr>
          <w:rFonts w:ascii="Times New Roman" w:hAnsi="Times New Roman" w:cs="Times New Roman"/>
          <w:color w:val="000000"/>
          <w:sz w:val="28"/>
          <w:szCs w:val="28"/>
          <w:shd w:val="clear" w:color="auto" w:fill="FFFFFF"/>
        </w:rPr>
        <w:t>IWM, </w:t>
      </w:r>
      <w:r w:rsidRPr="00B3412B">
        <w:rPr>
          <w:rFonts w:ascii="Times New Roman" w:hAnsi="Times New Roman" w:cs="Times New Roman"/>
          <w:i/>
          <w:iCs/>
          <w:color w:val="000000"/>
          <w:sz w:val="28"/>
          <w:szCs w:val="28"/>
          <w:shd w:val="clear" w:color="auto" w:fill="FFFFFF"/>
        </w:rPr>
        <w:t>HMS VANGUARD on completion: Photograph by Symonds &amp; Co: 1910</w:t>
      </w:r>
      <w:r w:rsidRPr="00B3412B">
        <w:rPr>
          <w:rFonts w:ascii="Times New Roman" w:hAnsi="Times New Roman" w:cs="Times New Roman"/>
          <w:color w:val="000000"/>
          <w:sz w:val="28"/>
          <w:szCs w:val="28"/>
          <w:shd w:val="clear" w:color="auto" w:fill="FFFFFF"/>
        </w:rPr>
        <w:t> (2020) &lt;https://www.iwm.org.uk/collections/item/object/205022604&gt; [accessed 6 March 2020].</w:t>
      </w:r>
    </w:p>
    <w:p w14:paraId="6E924021" w14:textId="77777777" w:rsidR="00BB20DC" w:rsidRPr="00B3412B" w:rsidRDefault="00BB20DC" w:rsidP="007F0117">
      <w:pPr>
        <w:pStyle w:val="FootnoteText"/>
        <w:rPr>
          <w:rFonts w:ascii="Times New Roman" w:hAnsi="Times New Roman" w:cs="Times New Roman"/>
          <w:color w:val="000000"/>
          <w:sz w:val="28"/>
          <w:szCs w:val="28"/>
          <w:shd w:val="clear" w:color="auto" w:fill="FFFFFF"/>
        </w:rPr>
      </w:pPr>
    </w:p>
    <w:p w14:paraId="69419A5D" w14:textId="2785E09E" w:rsidR="007F0117" w:rsidRPr="00B3412B" w:rsidRDefault="00BB20DC" w:rsidP="007F0117">
      <w:pPr>
        <w:pStyle w:val="FootnoteText"/>
        <w:rPr>
          <w:rFonts w:ascii="Times New Roman" w:hAnsi="Times New Roman" w:cs="Times New Roman"/>
          <w:sz w:val="28"/>
          <w:szCs w:val="28"/>
          <w:shd w:val="clear" w:color="auto" w:fill="FFFFFF"/>
        </w:rPr>
      </w:pPr>
      <w:r w:rsidRPr="00B3412B">
        <w:rPr>
          <w:rFonts w:ascii="Times New Roman" w:hAnsi="Times New Roman" w:cs="Times New Roman"/>
          <w:sz w:val="28"/>
          <w:szCs w:val="28"/>
        </w:rPr>
        <w:t xml:space="preserve">Jeff Gilbert, 2019, Image, Sir Peter at Bovington Tank Museum, </w:t>
      </w:r>
      <w:hyperlink r:id="rId11" w:history="1">
        <w:r w:rsidRPr="00B3412B">
          <w:rPr>
            <w:rStyle w:val="Hyperlink"/>
            <w:rFonts w:ascii="Times New Roman" w:hAnsi="Times New Roman" w:cs="Times New Roman"/>
            <w:color w:val="auto"/>
            <w:sz w:val="28"/>
            <w:szCs w:val="28"/>
            <w:u w:val="none"/>
          </w:rPr>
          <w:t>https://www.heritagefund.org.uk/news/sir-peter-luff-stand-down-chair</w:t>
        </w:r>
      </w:hyperlink>
      <w:r w:rsidRPr="00B3412B">
        <w:rPr>
          <w:rFonts w:ascii="Times New Roman" w:hAnsi="Times New Roman" w:cs="Times New Roman"/>
          <w:sz w:val="28"/>
          <w:szCs w:val="28"/>
        </w:rPr>
        <w:t xml:space="preserve"> </w:t>
      </w:r>
      <w:r w:rsidRPr="00B3412B">
        <w:rPr>
          <w:rFonts w:ascii="Times New Roman" w:hAnsi="Times New Roman" w:cs="Times New Roman"/>
          <w:sz w:val="28"/>
          <w:szCs w:val="28"/>
          <w:shd w:val="clear" w:color="auto" w:fill="FFFFFF"/>
        </w:rPr>
        <w:t>&gt; [accessed 5 March 2020].</w:t>
      </w:r>
    </w:p>
    <w:p w14:paraId="5606D0D5" w14:textId="77777777" w:rsidR="0081103C" w:rsidRPr="00B3412B" w:rsidRDefault="0081103C" w:rsidP="007F0117">
      <w:pPr>
        <w:pStyle w:val="FootnoteText"/>
        <w:rPr>
          <w:rFonts w:ascii="Times New Roman" w:hAnsi="Times New Roman" w:cs="Times New Roman"/>
          <w:color w:val="000000"/>
          <w:sz w:val="28"/>
          <w:szCs w:val="28"/>
          <w:shd w:val="clear" w:color="auto" w:fill="FFFFFF"/>
        </w:rPr>
      </w:pPr>
    </w:p>
    <w:p w14:paraId="14CBD182" w14:textId="50A860EF" w:rsidR="007F0117" w:rsidRPr="00B3412B" w:rsidRDefault="007F0117" w:rsidP="007F0117">
      <w:pPr>
        <w:pStyle w:val="FootnoteText"/>
        <w:rPr>
          <w:rFonts w:ascii="Times New Roman" w:hAnsi="Times New Roman" w:cs="Times New Roman"/>
          <w:sz w:val="28"/>
          <w:szCs w:val="28"/>
        </w:rPr>
      </w:pPr>
      <w:r w:rsidRPr="00B3412B">
        <w:rPr>
          <w:rFonts w:ascii="Times New Roman" w:hAnsi="Times New Roman" w:cs="Times New Roman"/>
          <w:color w:val="000000"/>
          <w:sz w:val="28"/>
          <w:szCs w:val="28"/>
          <w:shd w:val="clear" w:color="auto" w:fill="FFFFFF"/>
        </w:rPr>
        <w:t>Maritime and Coastguard Agency, </w:t>
      </w:r>
      <w:r w:rsidRPr="00B3412B">
        <w:rPr>
          <w:rFonts w:ascii="Times New Roman" w:hAnsi="Times New Roman" w:cs="Times New Roman"/>
          <w:i/>
          <w:iCs/>
          <w:color w:val="000000"/>
          <w:sz w:val="28"/>
          <w:szCs w:val="28"/>
          <w:shd w:val="clear" w:color="auto" w:fill="FFFFFF"/>
        </w:rPr>
        <w:t>Guidance Wreck and Salvage Law</w:t>
      </w:r>
      <w:r w:rsidRPr="00B3412B">
        <w:rPr>
          <w:rFonts w:ascii="Times New Roman" w:hAnsi="Times New Roman" w:cs="Times New Roman"/>
          <w:color w:val="000000"/>
          <w:sz w:val="28"/>
          <w:szCs w:val="28"/>
          <w:shd w:val="clear" w:color="auto" w:fill="FFFFFF"/>
        </w:rPr>
        <w:t> (2020) &lt;https://www.gov.uk/guidance/wreck-and-salvage-law&gt; [accessed 5 March 2020].</w:t>
      </w:r>
      <w:r w:rsidRPr="00B3412B">
        <w:rPr>
          <w:rFonts w:ascii="Times New Roman" w:hAnsi="Times New Roman" w:cs="Times New Roman"/>
          <w:sz w:val="28"/>
          <w:szCs w:val="28"/>
        </w:rPr>
        <w:t xml:space="preserve"> </w:t>
      </w:r>
    </w:p>
    <w:p w14:paraId="669B8411" w14:textId="77777777" w:rsidR="007F0117" w:rsidRPr="00B3412B" w:rsidRDefault="007F0117" w:rsidP="007F0117">
      <w:pPr>
        <w:pStyle w:val="FootnoteText"/>
        <w:rPr>
          <w:rFonts w:ascii="Times New Roman" w:hAnsi="Times New Roman" w:cs="Times New Roman"/>
          <w:sz w:val="28"/>
          <w:szCs w:val="28"/>
        </w:rPr>
      </w:pPr>
    </w:p>
    <w:p w14:paraId="6A311508" w14:textId="404FAA68" w:rsidR="007F0117" w:rsidRDefault="008528BD" w:rsidP="007F0117">
      <w:pPr>
        <w:pStyle w:val="FootnoteText"/>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MOD</w:t>
      </w:r>
      <w:r w:rsidR="007F0117" w:rsidRPr="00B3412B">
        <w:rPr>
          <w:rFonts w:ascii="Times New Roman" w:hAnsi="Times New Roman" w:cs="Times New Roman"/>
          <w:color w:val="000000"/>
          <w:sz w:val="28"/>
          <w:szCs w:val="28"/>
          <w:shd w:val="clear" w:color="auto" w:fill="FFFFFF"/>
        </w:rPr>
        <w:t>, </w:t>
      </w:r>
      <w:r w:rsidR="007F0117" w:rsidRPr="00B3412B">
        <w:rPr>
          <w:rFonts w:ascii="Times New Roman" w:hAnsi="Times New Roman" w:cs="Times New Roman"/>
          <w:i/>
          <w:iCs/>
          <w:color w:val="000000"/>
          <w:sz w:val="28"/>
          <w:szCs w:val="28"/>
          <w:shd w:val="clear" w:color="auto" w:fill="FFFFFF"/>
        </w:rPr>
        <w:t>Ministry of Defence: About us</w:t>
      </w:r>
      <w:r w:rsidR="007F0117" w:rsidRPr="00B3412B">
        <w:rPr>
          <w:rFonts w:ascii="Times New Roman" w:hAnsi="Times New Roman" w:cs="Times New Roman"/>
          <w:color w:val="000000"/>
          <w:sz w:val="28"/>
          <w:szCs w:val="28"/>
          <w:shd w:val="clear" w:color="auto" w:fill="FFFFFF"/>
        </w:rPr>
        <w:t> (2020) &lt;https://www.gov.uk/government/organisations/ministry-of-defence/about&gt; [accessed 5 March 2020].</w:t>
      </w:r>
    </w:p>
    <w:p w14:paraId="1C42738B" w14:textId="3C575318" w:rsidR="008528BD" w:rsidRDefault="008528BD" w:rsidP="007F0117">
      <w:pPr>
        <w:pStyle w:val="FootnoteText"/>
        <w:rPr>
          <w:rFonts w:ascii="Times New Roman" w:hAnsi="Times New Roman" w:cs="Times New Roman"/>
          <w:color w:val="000000"/>
          <w:sz w:val="28"/>
          <w:szCs w:val="28"/>
          <w:shd w:val="clear" w:color="auto" w:fill="FFFFFF"/>
        </w:rPr>
      </w:pPr>
    </w:p>
    <w:p w14:paraId="7D1B9103" w14:textId="6556570E" w:rsidR="008528BD" w:rsidRPr="00B3412B" w:rsidRDefault="008528BD" w:rsidP="007F0117">
      <w:pPr>
        <w:pStyle w:val="FootnoteText"/>
        <w:rPr>
          <w:rFonts w:ascii="Times New Roman" w:hAnsi="Times New Roman" w:cs="Times New Roman"/>
          <w:color w:val="000000"/>
          <w:sz w:val="28"/>
          <w:szCs w:val="28"/>
          <w:shd w:val="clear" w:color="auto" w:fill="FFFFFF"/>
        </w:rPr>
      </w:pPr>
      <w:r w:rsidRPr="008528BD">
        <w:rPr>
          <w:rFonts w:ascii="Times New Roman" w:hAnsi="Times New Roman" w:cs="Times New Roman"/>
          <w:color w:val="000000"/>
          <w:sz w:val="28"/>
          <w:szCs w:val="28"/>
          <w:shd w:val="clear" w:color="auto" w:fill="FFFFFF"/>
        </w:rPr>
        <w:t>MOD, </w:t>
      </w:r>
      <w:r w:rsidRPr="008528BD">
        <w:rPr>
          <w:rFonts w:ascii="Times New Roman" w:hAnsi="Times New Roman" w:cs="Times New Roman"/>
          <w:i/>
          <w:iCs/>
          <w:color w:val="000000"/>
          <w:sz w:val="28"/>
          <w:szCs w:val="28"/>
          <w:shd w:val="clear" w:color="auto" w:fill="FFFFFF"/>
        </w:rPr>
        <w:t>The Royal Air Force Missing Research and Enquiry Service 1944 - 1952</w:t>
      </w:r>
      <w:r w:rsidRPr="008528BD">
        <w:rPr>
          <w:rFonts w:ascii="Times New Roman" w:hAnsi="Times New Roman" w:cs="Times New Roman"/>
          <w:color w:val="000000"/>
          <w:sz w:val="28"/>
          <w:szCs w:val="28"/>
          <w:shd w:val="clear" w:color="auto" w:fill="FFFFFF"/>
        </w:rPr>
        <w:t> (2020) &lt;https://www.rafmuseum.org.uk/research/online-exhibitions/lest-we-forget/the-royal-air-force-missing-research-and-enquiry-service-1944-1952.aspx&gt; [accessed 6 March 2020].</w:t>
      </w:r>
    </w:p>
    <w:p w14:paraId="06E89A0A" w14:textId="0A2E6DBC" w:rsidR="007A7C90" w:rsidRPr="008649A3" w:rsidRDefault="007A7C90">
      <w:pPr>
        <w:rPr>
          <w:rFonts w:ascii="Times New Roman" w:hAnsi="Times New Roman" w:cs="Times New Roman"/>
          <w:sz w:val="28"/>
          <w:szCs w:val="28"/>
        </w:rPr>
      </w:pPr>
    </w:p>
    <w:sectPr w:rsidR="007A7C90" w:rsidRPr="008649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D0D48F" w14:textId="77777777" w:rsidR="00B04E04" w:rsidRDefault="00B04E04" w:rsidP="009B52F7">
      <w:pPr>
        <w:spacing w:after="0" w:line="240" w:lineRule="auto"/>
      </w:pPr>
      <w:r>
        <w:separator/>
      </w:r>
    </w:p>
  </w:endnote>
  <w:endnote w:type="continuationSeparator" w:id="0">
    <w:p w14:paraId="47B237F0" w14:textId="77777777" w:rsidR="00B04E04" w:rsidRDefault="00B04E04" w:rsidP="009B52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9CB9BE" w14:textId="77777777" w:rsidR="00B04E04" w:rsidRDefault="00B04E04" w:rsidP="009B52F7">
      <w:pPr>
        <w:spacing w:after="0" w:line="240" w:lineRule="auto"/>
      </w:pPr>
      <w:r>
        <w:separator/>
      </w:r>
    </w:p>
  </w:footnote>
  <w:footnote w:type="continuationSeparator" w:id="0">
    <w:p w14:paraId="5B1987D5" w14:textId="77777777" w:rsidR="00B04E04" w:rsidRDefault="00B04E04" w:rsidP="009B52F7">
      <w:pPr>
        <w:spacing w:after="0" w:line="240" w:lineRule="auto"/>
      </w:pPr>
      <w:r>
        <w:continuationSeparator/>
      </w:r>
    </w:p>
  </w:footnote>
  <w:footnote w:id="1">
    <w:p w14:paraId="554C8BC5" w14:textId="0E2E0BF9" w:rsidR="00CE6151" w:rsidRPr="00B3412B" w:rsidRDefault="00CE6151">
      <w:pPr>
        <w:pStyle w:val="FootnoteText"/>
        <w:rPr>
          <w:rFonts w:ascii="Times New Roman" w:hAnsi="Times New Roman" w:cs="Times New Roman"/>
          <w:sz w:val="28"/>
          <w:szCs w:val="28"/>
        </w:rPr>
      </w:pPr>
      <w:r w:rsidRPr="00B3412B">
        <w:rPr>
          <w:rStyle w:val="FootnoteReference"/>
          <w:rFonts w:ascii="Times New Roman" w:hAnsi="Times New Roman" w:cs="Times New Roman"/>
          <w:sz w:val="28"/>
          <w:szCs w:val="28"/>
        </w:rPr>
        <w:footnoteRef/>
      </w:r>
      <w:r w:rsidRPr="00B3412B">
        <w:rPr>
          <w:rFonts w:ascii="Times New Roman" w:hAnsi="Times New Roman" w:cs="Times New Roman"/>
          <w:sz w:val="28"/>
          <w:szCs w:val="28"/>
        </w:rPr>
        <w:t xml:space="preserve"> </w:t>
      </w:r>
      <w:r w:rsidRPr="00B3412B">
        <w:rPr>
          <w:rFonts w:ascii="Times New Roman" w:hAnsi="Times New Roman" w:cs="Times New Roman"/>
          <w:color w:val="000000"/>
          <w:sz w:val="28"/>
          <w:szCs w:val="28"/>
          <w:shd w:val="clear" w:color="auto" w:fill="FFFFFF"/>
        </w:rPr>
        <w:t>, </w:t>
      </w:r>
      <w:r w:rsidRPr="00B3412B">
        <w:rPr>
          <w:rFonts w:ascii="Times New Roman" w:hAnsi="Times New Roman" w:cs="Times New Roman"/>
          <w:i/>
          <w:iCs/>
          <w:color w:val="000000"/>
          <w:sz w:val="28"/>
          <w:szCs w:val="28"/>
          <w:shd w:val="clear" w:color="auto" w:fill="FFFFFF"/>
        </w:rPr>
        <w:t>Ministry of Defence: About us</w:t>
      </w:r>
      <w:r w:rsidRPr="00B3412B">
        <w:rPr>
          <w:rFonts w:ascii="Times New Roman" w:hAnsi="Times New Roman" w:cs="Times New Roman"/>
          <w:color w:val="000000"/>
          <w:sz w:val="28"/>
          <w:szCs w:val="28"/>
          <w:shd w:val="clear" w:color="auto" w:fill="FFFFFF"/>
        </w:rPr>
        <w:t> (2020) &lt;https://www.gov.uk/government/organisations/ministry-of-defence/about&gt; [accessed 5 March 2020].</w:t>
      </w:r>
    </w:p>
  </w:footnote>
  <w:footnote w:id="2">
    <w:p w14:paraId="16A17760" w14:textId="1DFFE816" w:rsidR="00CE6151" w:rsidRPr="00B3412B" w:rsidRDefault="00CE6151">
      <w:pPr>
        <w:pStyle w:val="FootnoteText"/>
        <w:rPr>
          <w:rFonts w:ascii="Times New Roman" w:hAnsi="Times New Roman" w:cs="Times New Roman"/>
          <w:sz w:val="28"/>
          <w:szCs w:val="28"/>
        </w:rPr>
      </w:pPr>
      <w:r w:rsidRPr="00B3412B">
        <w:rPr>
          <w:rStyle w:val="FootnoteReference"/>
          <w:rFonts w:ascii="Times New Roman" w:hAnsi="Times New Roman" w:cs="Times New Roman"/>
          <w:sz w:val="28"/>
          <w:szCs w:val="28"/>
        </w:rPr>
        <w:footnoteRef/>
      </w:r>
      <w:r w:rsidRPr="00B3412B">
        <w:rPr>
          <w:rFonts w:ascii="Times New Roman" w:hAnsi="Times New Roman" w:cs="Times New Roman"/>
          <w:sz w:val="28"/>
          <w:szCs w:val="28"/>
        </w:rPr>
        <w:t xml:space="preserve"> </w:t>
      </w:r>
      <w:r w:rsidRPr="00B3412B">
        <w:rPr>
          <w:rFonts w:ascii="Times New Roman" w:hAnsi="Times New Roman" w:cs="Times New Roman"/>
          <w:color w:val="000000"/>
          <w:sz w:val="28"/>
          <w:szCs w:val="28"/>
          <w:shd w:val="clear" w:color="auto" w:fill="FFFFFF"/>
        </w:rPr>
        <w:t>Maritime and Coastguard Agency, </w:t>
      </w:r>
      <w:r w:rsidRPr="00B3412B">
        <w:rPr>
          <w:rFonts w:ascii="Times New Roman" w:hAnsi="Times New Roman" w:cs="Times New Roman"/>
          <w:i/>
          <w:iCs/>
          <w:color w:val="000000"/>
          <w:sz w:val="28"/>
          <w:szCs w:val="28"/>
          <w:shd w:val="clear" w:color="auto" w:fill="FFFFFF"/>
        </w:rPr>
        <w:t>Guidance Wreck and Salvage Law</w:t>
      </w:r>
      <w:r w:rsidRPr="00B3412B">
        <w:rPr>
          <w:rFonts w:ascii="Times New Roman" w:hAnsi="Times New Roman" w:cs="Times New Roman"/>
          <w:color w:val="000000"/>
          <w:sz w:val="28"/>
          <w:szCs w:val="28"/>
          <w:shd w:val="clear" w:color="auto" w:fill="FFFFFF"/>
        </w:rPr>
        <w:t> (2020) &lt;https://www.gov.uk/guidance/wreck-and-salvage-law&gt; [accessed 5 March 2020].</w:t>
      </w:r>
    </w:p>
  </w:footnote>
  <w:footnote w:id="3">
    <w:p w14:paraId="09115DE1" w14:textId="3FDFADF7" w:rsidR="00CE6151" w:rsidRDefault="00CE6151">
      <w:pPr>
        <w:pStyle w:val="FootnoteText"/>
      </w:pPr>
      <w:r w:rsidRPr="00B3412B">
        <w:rPr>
          <w:rStyle w:val="FootnoteReference"/>
          <w:rFonts w:ascii="Times New Roman" w:hAnsi="Times New Roman" w:cs="Times New Roman"/>
          <w:sz w:val="28"/>
          <w:szCs w:val="28"/>
        </w:rPr>
        <w:footnoteRef/>
      </w:r>
      <w:r w:rsidRPr="00B3412B">
        <w:rPr>
          <w:rFonts w:ascii="Times New Roman" w:hAnsi="Times New Roman" w:cs="Times New Roman"/>
          <w:sz w:val="28"/>
          <w:szCs w:val="28"/>
        </w:rPr>
        <w:t xml:space="preserve"> </w:t>
      </w:r>
      <w:r w:rsidRPr="00B3412B">
        <w:rPr>
          <w:rFonts w:ascii="Times New Roman" w:hAnsi="Times New Roman" w:cs="Times New Roman"/>
          <w:color w:val="000000"/>
          <w:sz w:val="28"/>
          <w:szCs w:val="28"/>
          <w:shd w:val="clear" w:color="auto" w:fill="FFFFFF"/>
        </w:rPr>
        <w:t>ditto</w:t>
      </w:r>
    </w:p>
  </w:footnote>
  <w:footnote w:id="4">
    <w:p w14:paraId="58C08493" w14:textId="77777777" w:rsidR="00CE6151" w:rsidRDefault="00CE6151" w:rsidP="00385C4E">
      <w:pPr>
        <w:pStyle w:val="FootnoteText"/>
      </w:pPr>
      <w:r>
        <w:rPr>
          <w:rStyle w:val="FootnoteReference"/>
        </w:rPr>
        <w:footnoteRef/>
      </w:r>
      <w:r>
        <w:t xml:space="preserve"> </w:t>
      </w:r>
      <w:r w:rsidRPr="00385C4E">
        <w:rPr>
          <w:rFonts w:ascii="Times New Roman" w:hAnsi="Times New Roman" w:cs="Times New Roman"/>
          <w:sz w:val="28"/>
          <w:szCs w:val="28"/>
        </w:rPr>
        <w:t xml:space="preserve">Jeff Gilbert, 2019, Image, Sir Peter at Bovington Tank Museum, </w:t>
      </w:r>
      <w:hyperlink r:id="rId1" w:history="1">
        <w:r w:rsidRPr="00385C4E">
          <w:rPr>
            <w:rStyle w:val="Hyperlink"/>
            <w:rFonts w:ascii="Times New Roman" w:hAnsi="Times New Roman" w:cs="Times New Roman"/>
            <w:color w:val="auto"/>
            <w:sz w:val="28"/>
            <w:szCs w:val="28"/>
            <w:u w:val="none"/>
          </w:rPr>
          <w:t>https://www.heritagefund.org.uk/news/sir-peter-luff-stand-down-chair</w:t>
        </w:r>
      </w:hyperlink>
      <w:r w:rsidRPr="00385C4E">
        <w:rPr>
          <w:rFonts w:ascii="Times New Roman" w:hAnsi="Times New Roman" w:cs="Times New Roman"/>
          <w:sz w:val="28"/>
          <w:szCs w:val="28"/>
        </w:rPr>
        <w:t xml:space="preserve"> </w:t>
      </w:r>
      <w:r w:rsidRPr="00385C4E">
        <w:rPr>
          <w:rFonts w:ascii="Times New Roman" w:hAnsi="Times New Roman" w:cs="Times New Roman"/>
          <w:sz w:val="28"/>
          <w:szCs w:val="28"/>
          <w:shd w:val="clear" w:color="auto" w:fill="FFFFFF"/>
        </w:rPr>
        <w:t>&gt; [accessed 5 March 2020].</w:t>
      </w:r>
    </w:p>
    <w:p w14:paraId="77A189D6" w14:textId="05FC0CB8" w:rsidR="00CE6151" w:rsidRDefault="00CE6151">
      <w:pPr>
        <w:pStyle w:val="FootnoteText"/>
      </w:pPr>
    </w:p>
  </w:footnote>
  <w:footnote w:id="5">
    <w:p w14:paraId="400197BF" w14:textId="0BE5E062" w:rsidR="00CE6151" w:rsidRPr="00B3412B" w:rsidRDefault="00CE6151">
      <w:pPr>
        <w:pStyle w:val="FootnoteText"/>
        <w:rPr>
          <w:rFonts w:ascii="Times New Roman" w:hAnsi="Times New Roman" w:cs="Times New Roman"/>
          <w:sz w:val="28"/>
          <w:szCs w:val="28"/>
        </w:rPr>
      </w:pPr>
      <w:r w:rsidRPr="0081103C">
        <w:rPr>
          <w:rStyle w:val="FootnoteReference"/>
          <w:rFonts w:ascii="Times New Roman" w:hAnsi="Times New Roman" w:cs="Times New Roman"/>
          <w:sz w:val="28"/>
          <w:szCs w:val="28"/>
        </w:rPr>
        <w:footnoteRef/>
      </w:r>
      <w:r w:rsidRPr="0081103C">
        <w:rPr>
          <w:rFonts w:ascii="Times New Roman" w:hAnsi="Times New Roman" w:cs="Times New Roman"/>
          <w:sz w:val="28"/>
          <w:szCs w:val="28"/>
        </w:rPr>
        <w:t xml:space="preserve"> </w:t>
      </w:r>
      <w:r w:rsidRPr="0081103C">
        <w:rPr>
          <w:rFonts w:ascii="Times New Roman" w:hAnsi="Times New Roman" w:cs="Times New Roman"/>
          <w:color w:val="000000"/>
          <w:sz w:val="28"/>
          <w:szCs w:val="28"/>
          <w:shd w:val="clear" w:color="auto" w:fill="FFFFFF"/>
        </w:rPr>
        <w:t>Commonwealth War Graves Commission, </w:t>
      </w:r>
      <w:proofErr w:type="gramStart"/>
      <w:r w:rsidRPr="0081103C">
        <w:rPr>
          <w:rFonts w:ascii="Times New Roman" w:hAnsi="Times New Roman" w:cs="Times New Roman"/>
          <w:i/>
          <w:iCs/>
          <w:color w:val="000000"/>
          <w:sz w:val="28"/>
          <w:szCs w:val="28"/>
          <w:shd w:val="clear" w:color="auto" w:fill="FFFFFF"/>
        </w:rPr>
        <w:t>How</w:t>
      </w:r>
      <w:proofErr w:type="gramEnd"/>
      <w:r w:rsidRPr="0081103C">
        <w:rPr>
          <w:rFonts w:ascii="Times New Roman" w:hAnsi="Times New Roman" w:cs="Times New Roman"/>
          <w:i/>
          <w:iCs/>
          <w:color w:val="000000"/>
          <w:sz w:val="28"/>
          <w:szCs w:val="28"/>
          <w:shd w:val="clear" w:color="auto" w:fill="FFFFFF"/>
        </w:rPr>
        <w:t xml:space="preserve"> we are funded</w:t>
      </w:r>
      <w:r w:rsidRPr="0081103C">
        <w:rPr>
          <w:rFonts w:ascii="Times New Roman" w:hAnsi="Times New Roman" w:cs="Times New Roman"/>
          <w:color w:val="000000"/>
          <w:sz w:val="28"/>
          <w:szCs w:val="28"/>
          <w:shd w:val="clear" w:color="auto" w:fill="FFFFFF"/>
        </w:rPr>
        <w:t> (2020) &lt;</w:t>
      </w:r>
      <w:r w:rsidRPr="00B3412B">
        <w:rPr>
          <w:rFonts w:ascii="Times New Roman" w:hAnsi="Times New Roman" w:cs="Times New Roman"/>
          <w:color w:val="000000"/>
          <w:sz w:val="28"/>
          <w:szCs w:val="28"/>
          <w:shd w:val="clear" w:color="auto" w:fill="FFFFFF"/>
        </w:rPr>
        <w:t>https://www.cwgc.org/about-us/how-we-are-funded&gt; [accessed 6 March 2020].</w:t>
      </w:r>
    </w:p>
  </w:footnote>
  <w:footnote w:id="6">
    <w:p w14:paraId="45F35A70" w14:textId="6AFFA4B7" w:rsidR="00CE6151" w:rsidRPr="00B3412B" w:rsidRDefault="00CE6151">
      <w:pPr>
        <w:pStyle w:val="FootnoteText"/>
        <w:rPr>
          <w:rFonts w:ascii="Times New Roman" w:hAnsi="Times New Roman" w:cs="Times New Roman"/>
          <w:sz w:val="28"/>
          <w:szCs w:val="28"/>
        </w:rPr>
      </w:pPr>
      <w:r w:rsidRPr="00B3412B">
        <w:rPr>
          <w:rStyle w:val="FootnoteReference"/>
          <w:rFonts w:ascii="Times New Roman" w:hAnsi="Times New Roman" w:cs="Times New Roman"/>
          <w:sz w:val="28"/>
          <w:szCs w:val="28"/>
        </w:rPr>
        <w:footnoteRef/>
      </w:r>
      <w:r w:rsidRPr="00B3412B">
        <w:rPr>
          <w:rFonts w:ascii="Times New Roman" w:hAnsi="Times New Roman" w:cs="Times New Roman"/>
          <w:sz w:val="28"/>
          <w:szCs w:val="28"/>
        </w:rPr>
        <w:t xml:space="preserve"> </w:t>
      </w:r>
      <w:r w:rsidRPr="00B3412B">
        <w:rPr>
          <w:rFonts w:ascii="Times New Roman" w:hAnsi="Times New Roman" w:cs="Times New Roman"/>
          <w:color w:val="000000"/>
          <w:sz w:val="28"/>
          <w:szCs w:val="28"/>
          <w:shd w:val="clear" w:color="auto" w:fill="FFFFFF"/>
        </w:rPr>
        <w:t>Commonwealth War Graves Commission, </w:t>
      </w:r>
      <w:r w:rsidRPr="00B3412B">
        <w:rPr>
          <w:rFonts w:ascii="Times New Roman" w:hAnsi="Times New Roman" w:cs="Times New Roman"/>
          <w:i/>
          <w:iCs/>
          <w:color w:val="000000"/>
          <w:sz w:val="28"/>
          <w:szCs w:val="28"/>
          <w:shd w:val="clear" w:color="auto" w:fill="FFFFFF"/>
        </w:rPr>
        <w:t>Commemorating the Fallen</w:t>
      </w:r>
      <w:r w:rsidRPr="00B3412B">
        <w:rPr>
          <w:rFonts w:ascii="Times New Roman" w:hAnsi="Times New Roman" w:cs="Times New Roman"/>
          <w:color w:val="000000"/>
          <w:sz w:val="28"/>
          <w:szCs w:val="28"/>
          <w:shd w:val="clear" w:color="auto" w:fill="FFFFFF"/>
        </w:rPr>
        <w:t> (2020) &lt;https://www.cwgc.org/&gt; [accessed 6 March 2020].</w:t>
      </w:r>
    </w:p>
  </w:footnote>
  <w:footnote w:id="7">
    <w:p w14:paraId="0AEECD3E" w14:textId="78AC4990" w:rsidR="00CE6151" w:rsidRPr="0073494A" w:rsidRDefault="00CE6151">
      <w:pPr>
        <w:pStyle w:val="FootnoteText"/>
        <w:rPr>
          <w:rFonts w:ascii="Times New Roman" w:hAnsi="Times New Roman" w:cs="Times New Roman"/>
          <w:sz w:val="28"/>
          <w:szCs w:val="28"/>
        </w:rPr>
      </w:pPr>
      <w:r w:rsidRPr="00B3412B">
        <w:rPr>
          <w:rStyle w:val="FootnoteReference"/>
          <w:rFonts w:ascii="Times New Roman" w:hAnsi="Times New Roman" w:cs="Times New Roman"/>
          <w:sz w:val="28"/>
          <w:szCs w:val="28"/>
        </w:rPr>
        <w:footnoteRef/>
      </w:r>
      <w:r w:rsidRPr="00B3412B">
        <w:rPr>
          <w:rFonts w:ascii="Times New Roman" w:hAnsi="Times New Roman" w:cs="Times New Roman"/>
          <w:sz w:val="28"/>
          <w:szCs w:val="28"/>
        </w:rPr>
        <w:t xml:space="preserve"> </w:t>
      </w:r>
      <w:r w:rsidRPr="00B3412B">
        <w:rPr>
          <w:rFonts w:ascii="Times New Roman" w:hAnsi="Times New Roman" w:cs="Times New Roman"/>
          <w:color w:val="000000"/>
          <w:sz w:val="28"/>
          <w:szCs w:val="28"/>
          <w:shd w:val="clear" w:color="auto" w:fill="FFFFFF"/>
        </w:rPr>
        <w:t>Commonwealth War Graves Commission, </w:t>
      </w:r>
      <w:r w:rsidRPr="00B3412B">
        <w:rPr>
          <w:rFonts w:ascii="Times New Roman" w:hAnsi="Times New Roman" w:cs="Times New Roman"/>
          <w:i/>
          <w:iCs/>
          <w:color w:val="000000"/>
          <w:sz w:val="28"/>
          <w:szCs w:val="28"/>
          <w:shd w:val="clear" w:color="auto" w:fill="FFFFFF"/>
        </w:rPr>
        <w:t xml:space="preserve">CWGC To Join </w:t>
      </w:r>
      <w:proofErr w:type="spellStart"/>
      <w:r w:rsidRPr="00B3412B">
        <w:rPr>
          <w:rFonts w:ascii="Times New Roman" w:hAnsi="Times New Roman" w:cs="Times New Roman"/>
          <w:i/>
          <w:iCs/>
          <w:color w:val="000000"/>
          <w:sz w:val="28"/>
          <w:szCs w:val="28"/>
          <w:shd w:val="clear" w:color="auto" w:fill="FFFFFF"/>
        </w:rPr>
        <w:t>Commemortaibe</w:t>
      </w:r>
      <w:proofErr w:type="spellEnd"/>
      <w:r w:rsidRPr="00B3412B">
        <w:rPr>
          <w:rFonts w:ascii="Times New Roman" w:hAnsi="Times New Roman" w:cs="Times New Roman"/>
          <w:i/>
          <w:iCs/>
          <w:color w:val="000000"/>
          <w:sz w:val="28"/>
          <w:szCs w:val="28"/>
          <w:shd w:val="clear" w:color="auto" w:fill="FFFFFF"/>
        </w:rPr>
        <w:t xml:space="preserve"> Event to Mark Centenary of the Sinking of HMS Vanguard</w:t>
      </w:r>
      <w:r w:rsidRPr="00B3412B">
        <w:rPr>
          <w:rFonts w:ascii="Times New Roman" w:hAnsi="Times New Roman" w:cs="Times New Roman"/>
          <w:color w:val="000000"/>
          <w:sz w:val="28"/>
          <w:szCs w:val="28"/>
          <w:shd w:val="clear" w:color="auto" w:fill="FFFFFF"/>
        </w:rPr>
        <w:t> (2020) &lt;https://www.cwgc.org/learn/news-and-</w:t>
      </w:r>
      <w:r w:rsidRPr="0073494A">
        <w:rPr>
          <w:rFonts w:ascii="Times New Roman" w:hAnsi="Times New Roman" w:cs="Times New Roman"/>
          <w:color w:val="000000"/>
          <w:sz w:val="28"/>
          <w:szCs w:val="28"/>
          <w:shd w:val="clear" w:color="auto" w:fill="FFFFFF"/>
        </w:rPr>
        <w:t>events/news/2017/08/02/13/41/cwgc-to-join-commemorative-event-to-mark-centenary-of-the-sinking-of-hms-vanguard&gt; [accessed 6 March 2020].</w:t>
      </w:r>
    </w:p>
  </w:footnote>
  <w:footnote w:id="8">
    <w:p w14:paraId="1D17C4C2" w14:textId="472403EC" w:rsidR="00CE6151" w:rsidRPr="00B3412B" w:rsidRDefault="00CE6151">
      <w:pPr>
        <w:pStyle w:val="FootnoteText"/>
        <w:rPr>
          <w:rFonts w:ascii="Times New Roman" w:hAnsi="Times New Roman" w:cs="Times New Roman"/>
          <w:sz w:val="28"/>
          <w:szCs w:val="28"/>
        </w:rPr>
      </w:pPr>
      <w:r w:rsidRPr="0073494A">
        <w:rPr>
          <w:rStyle w:val="FootnoteReference"/>
          <w:rFonts w:ascii="Times New Roman" w:hAnsi="Times New Roman" w:cs="Times New Roman"/>
          <w:sz w:val="28"/>
          <w:szCs w:val="28"/>
        </w:rPr>
        <w:footnoteRef/>
      </w:r>
      <w:r w:rsidRPr="0073494A">
        <w:rPr>
          <w:rFonts w:ascii="Times New Roman" w:hAnsi="Times New Roman" w:cs="Times New Roman"/>
          <w:sz w:val="28"/>
          <w:szCs w:val="28"/>
        </w:rPr>
        <w:t xml:space="preserve"> </w:t>
      </w:r>
      <w:r w:rsidRPr="0073494A">
        <w:rPr>
          <w:rFonts w:ascii="Times New Roman" w:hAnsi="Times New Roman" w:cs="Times New Roman"/>
          <w:color w:val="000000"/>
          <w:sz w:val="28"/>
          <w:szCs w:val="28"/>
          <w:shd w:val="clear" w:color="auto" w:fill="FFFFFF"/>
        </w:rPr>
        <w:t>IWM, </w:t>
      </w:r>
      <w:r w:rsidRPr="0073494A">
        <w:rPr>
          <w:rFonts w:ascii="Times New Roman" w:hAnsi="Times New Roman" w:cs="Times New Roman"/>
          <w:i/>
          <w:iCs/>
          <w:color w:val="000000"/>
          <w:sz w:val="28"/>
          <w:szCs w:val="28"/>
          <w:shd w:val="clear" w:color="auto" w:fill="FFFFFF"/>
        </w:rPr>
        <w:t>HMS VANGUARD on completion: Photograph by Symonds &amp; Co: 1910</w:t>
      </w:r>
      <w:r w:rsidRPr="0073494A">
        <w:rPr>
          <w:rFonts w:ascii="Times New Roman" w:hAnsi="Times New Roman" w:cs="Times New Roman"/>
          <w:color w:val="000000"/>
          <w:sz w:val="28"/>
          <w:szCs w:val="28"/>
          <w:shd w:val="clear" w:color="auto" w:fill="FFFFFF"/>
        </w:rPr>
        <w:t> (2020) &lt;https://www.iwm.org.uk/collections/item/object/205022604&gt; [accessed 6 March 2020].</w:t>
      </w:r>
    </w:p>
  </w:footnote>
  <w:footnote w:id="9">
    <w:p w14:paraId="29ED6633" w14:textId="17787DB9" w:rsidR="00136E42" w:rsidRPr="0073494A" w:rsidRDefault="00136E42">
      <w:pPr>
        <w:pStyle w:val="FootnoteText"/>
        <w:rPr>
          <w:rFonts w:ascii="Times New Roman" w:hAnsi="Times New Roman" w:cs="Times New Roman"/>
          <w:sz w:val="28"/>
          <w:szCs w:val="28"/>
        </w:rPr>
      </w:pPr>
      <w:r w:rsidRPr="0073494A">
        <w:rPr>
          <w:rStyle w:val="FootnoteReference"/>
          <w:rFonts w:ascii="Times New Roman" w:hAnsi="Times New Roman" w:cs="Times New Roman"/>
          <w:sz w:val="28"/>
          <w:szCs w:val="28"/>
        </w:rPr>
        <w:footnoteRef/>
      </w:r>
      <w:r w:rsidRPr="0073494A">
        <w:rPr>
          <w:rFonts w:ascii="Times New Roman" w:hAnsi="Times New Roman" w:cs="Times New Roman"/>
          <w:sz w:val="28"/>
          <w:szCs w:val="28"/>
        </w:rPr>
        <w:t xml:space="preserve"> </w:t>
      </w:r>
      <w:r w:rsidR="00BA12B4" w:rsidRPr="0073494A">
        <w:rPr>
          <w:rFonts w:ascii="Times New Roman" w:hAnsi="Times New Roman" w:cs="Times New Roman"/>
          <w:color w:val="000000"/>
          <w:sz w:val="28"/>
          <w:szCs w:val="28"/>
          <w:shd w:val="clear" w:color="auto" w:fill="FFFFFF"/>
        </w:rPr>
        <w:t>, </w:t>
      </w:r>
      <w:r w:rsidR="00BA12B4" w:rsidRPr="0073494A">
        <w:rPr>
          <w:rFonts w:ascii="Times New Roman" w:hAnsi="Times New Roman" w:cs="Times New Roman"/>
          <w:i/>
          <w:iCs/>
          <w:color w:val="000000"/>
          <w:sz w:val="28"/>
          <w:szCs w:val="28"/>
          <w:shd w:val="clear" w:color="auto" w:fill="FFFFFF"/>
        </w:rPr>
        <w:t>About Op Nightingale</w:t>
      </w:r>
      <w:r w:rsidR="00BA12B4" w:rsidRPr="0073494A">
        <w:rPr>
          <w:rFonts w:ascii="Times New Roman" w:hAnsi="Times New Roman" w:cs="Times New Roman"/>
          <w:color w:val="000000"/>
          <w:sz w:val="28"/>
          <w:szCs w:val="28"/>
          <w:shd w:val="clear" w:color="auto" w:fill="FFFFFF"/>
        </w:rPr>
        <w:t> (2020) &lt;https://www.gov.uk/guidance/operation-nightingale&gt; [accessed 6 March 2020].</w:t>
      </w:r>
    </w:p>
  </w:footnote>
  <w:footnote w:id="10">
    <w:p w14:paraId="3DCE9302" w14:textId="371C6426" w:rsidR="00FE37FB" w:rsidRDefault="00FE37FB">
      <w:pPr>
        <w:pStyle w:val="FootnoteText"/>
      </w:pPr>
      <w:r w:rsidRPr="0073494A">
        <w:rPr>
          <w:rStyle w:val="FootnoteReference"/>
          <w:rFonts w:ascii="Times New Roman" w:hAnsi="Times New Roman" w:cs="Times New Roman"/>
          <w:sz w:val="28"/>
          <w:szCs w:val="28"/>
        </w:rPr>
        <w:footnoteRef/>
      </w:r>
      <w:r w:rsidRPr="0073494A">
        <w:rPr>
          <w:rFonts w:ascii="Times New Roman" w:hAnsi="Times New Roman" w:cs="Times New Roman"/>
          <w:sz w:val="28"/>
          <w:szCs w:val="28"/>
        </w:rPr>
        <w:t xml:space="preserve"> </w:t>
      </w:r>
      <w:r w:rsidR="000E05D3" w:rsidRPr="0073494A">
        <w:rPr>
          <w:rFonts w:ascii="Times New Roman" w:hAnsi="Times New Roman" w:cs="Times New Roman"/>
          <w:color w:val="000000"/>
          <w:sz w:val="28"/>
          <w:szCs w:val="28"/>
          <w:shd w:val="clear" w:color="auto" w:fill="FFFFFF"/>
        </w:rPr>
        <w:t xml:space="preserve">Beth </w:t>
      </w:r>
      <w:proofErr w:type="gramStart"/>
      <w:r w:rsidR="000E05D3" w:rsidRPr="0073494A">
        <w:rPr>
          <w:rFonts w:ascii="Times New Roman" w:hAnsi="Times New Roman" w:cs="Times New Roman"/>
          <w:color w:val="000000"/>
          <w:sz w:val="28"/>
          <w:szCs w:val="28"/>
          <w:shd w:val="clear" w:color="auto" w:fill="FFFFFF"/>
        </w:rPr>
        <w:t>Robson ,</w:t>
      </w:r>
      <w:proofErr w:type="gramEnd"/>
      <w:r w:rsidR="000E05D3" w:rsidRPr="0073494A">
        <w:rPr>
          <w:rFonts w:ascii="Times New Roman" w:hAnsi="Times New Roman" w:cs="Times New Roman"/>
          <w:color w:val="000000"/>
          <w:sz w:val="28"/>
          <w:szCs w:val="28"/>
          <w:shd w:val="clear" w:color="auto" w:fill="FFFFFF"/>
        </w:rPr>
        <w:t> </w:t>
      </w:r>
      <w:r w:rsidR="000E05D3" w:rsidRPr="0073494A">
        <w:rPr>
          <w:rFonts w:ascii="Times New Roman" w:hAnsi="Times New Roman" w:cs="Times New Roman"/>
          <w:i/>
          <w:iCs/>
          <w:color w:val="000000"/>
          <w:sz w:val="28"/>
          <w:szCs w:val="28"/>
          <w:shd w:val="clear" w:color="auto" w:fill="FFFFFF"/>
        </w:rPr>
        <w:t>Dornier 17: 2013 Photograph courtesy Trustees of the Royal Air Force Museum</w:t>
      </w:r>
      <w:r w:rsidR="000E05D3" w:rsidRPr="0073494A">
        <w:rPr>
          <w:rFonts w:ascii="Times New Roman" w:hAnsi="Times New Roman" w:cs="Times New Roman"/>
          <w:color w:val="000000"/>
          <w:sz w:val="28"/>
          <w:szCs w:val="28"/>
          <w:shd w:val="clear" w:color="auto" w:fill="FFFFFF"/>
        </w:rPr>
        <w:t> (2020) &lt;https://www.kentonline.co.uk/deal/news/lift-of-dornier-17-postponed-1772/&gt; [accessed 6 March 2020].</w:t>
      </w:r>
    </w:p>
  </w:footnote>
  <w:footnote w:id="11">
    <w:p w14:paraId="750E4244" w14:textId="1D0C67F6" w:rsidR="00FE37FB" w:rsidRPr="0073494A" w:rsidRDefault="00FE37FB">
      <w:pPr>
        <w:pStyle w:val="FootnoteText"/>
        <w:rPr>
          <w:rFonts w:ascii="Times New Roman" w:hAnsi="Times New Roman" w:cs="Times New Roman"/>
          <w:sz w:val="28"/>
          <w:szCs w:val="28"/>
        </w:rPr>
      </w:pPr>
      <w:r w:rsidRPr="0073494A">
        <w:rPr>
          <w:rStyle w:val="FootnoteReference"/>
          <w:rFonts w:ascii="Times New Roman" w:hAnsi="Times New Roman" w:cs="Times New Roman"/>
          <w:sz w:val="28"/>
          <w:szCs w:val="28"/>
        </w:rPr>
        <w:footnoteRef/>
      </w:r>
      <w:r w:rsidRPr="0073494A">
        <w:rPr>
          <w:rFonts w:ascii="Times New Roman" w:hAnsi="Times New Roman" w:cs="Times New Roman"/>
          <w:sz w:val="28"/>
          <w:szCs w:val="28"/>
        </w:rPr>
        <w:t xml:space="preserve"> </w:t>
      </w:r>
      <w:r w:rsidRPr="0073494A">
        <w:rPr>
          <w:rFonts w:ascii="Times New Roman" w:hAnsi="Times New Roman" w:cs="Times New Roman"/>
          <w:color w:val="000000"/>
          <w:sz w:val="28"/>
          <w:szCs w:val="28"/>
          <w:shd w:val="clear" w:color="auto" w:fill="FFFFFF"/>
        </w:rPr>
        <w:t>Historic England 2020, </w:t>
      </w:r>
      <w:r w:rsidRPr="0073494A">
        <w:rPr>
          <w:rFonts w:ascii="Times New Roman" w:hAnsi="Times New Roman" w:cs="Times New Roman"/>
          <w:i/>
          <w:iCs/>
          <w:color w:val="000000"/>
          <w:sz w:val="28"/>
          <w:szCs w:val="28"/>
          <w:shd w:val="clear" w:color="auto" w:fill="FFFFFF"/>
        </w:rPr>
        <w:t>Military Aircraft Crash Sites</w:t>
      </w:r>
      <w:r w:rsidRPr="0073494A">
        <w:rPr>
          <w:rFonts w:ascii="Times New Roman" w:hAnsi="Times New Roman" w:cs="Times New Roman"/>
          <w:color w:val="000000"/>
          <w:sz w:val="28"/>
          <w:szCs w:val="28"/>
          <w:shd w:val="clear" w:color="auto" w:fill="FFFFFF"/>
        </w:rPr>
        <w:t> (2020) &lt;https://historicengland.org.uk/research/current/discover-and-understand/military/aircraft-crash-sites/&gt; [accessed 6 March 2020].</w:t>
      </w:r>
    </w:p>
  </w:footnote>
  <w:footnote w:id="12">
    <w:p w14:paraId="13147BF0" w14:textId="58326286" w:rsidR="008528BD" w:rsidRPr="008528BD" w:rsidRDefault="008528BD">
      <w:pPr>
        <w:pStyle w:val="FootnoteText"/>
        <w:rPr>
          <w:rFonts w:ascii="Times New Roman" w:hAnsi="Times New Roman" w:cs="Times New Roman"/>
          <w:sz w:val="28"/>
          <w:szCs w:val="28"/>
        </w:rPr>
      </w:pPr>
      <w:bookmarkStart w:id="2" w:name="_Hlk34413111"/>
      <w:r w:rsidRPr="008528BD">
        <w:rPr>
          <w:rStyle w:val="FootnoteReference"/>
          <w:rFonts w:ascii="Times New Roman" w:hAnsi="Times New Roman" w:cs="Times New Roman"/>
          <w:sz w:val="28"/>
          <w:szCs w:val="28"/>
        </w:rPr>
        <w:footnoteRef/>
      </w:r>
      <w:r w:rsidRPr="008528BD">
        <w:rPr>
          <w:rFonts w:ascii="Times New Roman" w:hAnsi="Times New Roman" w:cs="Times New Roman"/>
          <w:sz w:val="28"/>
          <w:szCs w:val="28"/>
        </w:rPr>
        <w:t xml:space="preserve"> </w:t>
      </w:r>
      <w:r w:rsidRPr="008528BD">
        <w:rPr>
          <w:rFonts w:ascii="Times New Roman" w:hAnsi="Times New Roman" w:cs="Times New Roman"/>
          <w:color w:val="000000"/>
          <w:sz w:val="28"/>
          <w:szCs w:val="28"/>
          <w:shd w:val="clear" w:color="auto" w:fill="FFFFFF"/>
        </w:rPr>
        <w:t>MOD, </w:t>
      </w:r>
      <w:r w:rsidRPr="008528BD">
        <w:rPr>
          <w:rFonts w:ascii="Times New Roman" w:hAnsi="Times New Roman" w:cs="Times New Roman"/>
          <w:i/>
          <w:iCs/>
          <w:color w:val="000000"/>
          <w:sz w:val="28"/>
          <w:szCs w:val="28"/>
          <w:shd w:val="clear" w:color="auto" w:fill="FFFFFF"/>
        </w:rPr>
        <w:t>The Royal Air Force Missing Research and Enquiry Service 1944 - 1952</w:t>
      </w:r>
      <w:r w:rsidRPr="008528BD">
        <w:rPr>
          <w:rFonts w:ascii="Times New Roman" w:hAnsi="Times New Roman" w:cs="Times New Roman"/>
          <w:color w:val="000000"/>
          <w:sz w:val="28"/>
          <w:szCs w:val="28"/>
          <w:shd w:val="clear" w:color="auto" w:fill="FFFFFF"/>
        </w:rPr>
        <w:t> (2020) &lt;https://www.rafmuseum.org.uk/research/online-exhibitions/lest-we-forget/the-royal-air-force-missing-research-and-enquiry-service-1944-1952.aspx&gt; [accessed 6 March 2020].</w:t>
      </w:r>
      <w:bookmarkEnd w:id="2"/>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9B7B2D"/>
    <w:multiLevelType w:val="multilevel"/>
    <w:tmpl w:val="6EA40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492664"/>
    <w:multiLevelType w:val="multilevel"/>
    <w:tmpl w:val="EFEAA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C90"/>
    <w:rsid w:val="00027F40"/>
    <w:rsid w:val="00072FC0"/>
    <w:rsid w:val="000E05D3"/>
    <w:rsid w:val="0012412E"/>
    <w:rsid w:val="00136E42"/>
    <w:rsid w:val="00185FC1"/>
    <w:rsid w:val="00202233"/>
    <w:rsid w:val="0022561B"/>
    <w:rsid w:val="00325F84"/>
    <w:rsid w:val="00385C4E"/>
    <w:rsid w:val="003C0158"/>
    <w:rsid w:val="004024E0"/>
    <w:rsid w:val="004D0559"/>
    <w:rsid w:val="00546A22"/>
    <w:rsid w:val="00634A0C"/>
    <w:rsid w:val="00665A31"/>
    <w:rsid w:val="006A3CF3"/>
    <w:rsid w:val="006F19CA"/>
    <w:rsid w:val="0073494A"/>
    <w:rsid w:val="00772913"/>
    <w:rsid w:val="00785740"/>
    <w:rsid w:val="007A7C90"/>
    <w:rsid w:val="007F0117"/>
    <w:rsid w:val="0081103C"/>
    <w:rsid w:val="008528BD"/>
    <w:rsid w:val="008649A3"/>
    <w:rsid w:val="008678B7"/>
    <w:rsid w:val="008A7120"/>
    <w:rsid w:val="009B52F7"/>
    <w:rsid w:val="009D04A3"/>
    <w:rsid w:val="00A12207"/>
    <w:rsid w:val="00A85E1E"/>
    <w:rsid w:val="00A87DC4"/>
    <w:rsid w:val="00A9550F"/>
    <w:rsid w:val="00B04E04"/>
    <w:rsid w:val="00B3412B"/>
    <w:rsid w:val="00B94E5B"/>
    <w:rsid w:val="00BA12B4"/>
    <w:rsid w:val="00BB20DC"/>
    <w:rsid w:val="00BB62FB"/>
    <w:rsid w:val="00BF6D27"/>
    <w:rsid w:val="00CE6151"/>
    <w:rsid w:val="00D567D1"/>
    <w:rsid w:val="00E2369A"/>
    <w:rsid w:val="00E652C1"/>
    <w:rsid w:val="00FE3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D209B"/>
  <w15:chartTrackingRefBased/>
  <w15:docId w15:val="{B1871BDC-02C9-4962-9B45-C8DD04315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D567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649A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em-c-document-listattribute">
    <w:name w:val="gem-c-document-list__attribute"/>
    <w:basedOn w:val="Normal"/>
    <w:rsid w:val="008A71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9B52F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B52F7"/>
    <w:rPr>
      <w:sz w:val="20"/>
      <w:szCs w:val="20"/>
    </w:rPr>
  </w:style>
  <w:style w:type="character" w:styleId="FootnoteReference">
    <w:name w:val="footnote reference"/>
    <w:basedOn w:val="DefaultParagraphFont"/>
    <w:uiPriority w:val="99"/>
    <w:semiHidden/>
    <w:unhideWhenUsed/>
    <w:rsid w:val="009B52F7"/>
    <w:rPr>
      <w:vertAlign w:val="superscript"/>
    </w:rPr>
  </w:style>
  <w:style w:type="character" w:customStyle="1" w:styleId="Heading3Char">
    <w:name w:val="Heading 3 Char"/>
    <w:basedOn w:val="DefaultParagraphFont"/>
    <w:link w:val="Heading3"/>
    <w:uiPriority w:val="9"/>
    <w:semiHidden/>
    <w:rsid w:val="008649A3"/>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649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D567D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385C4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87493">
      <w:bodyDiv w:val="1"/>
      <w:marLeft w:val="0"/>
      <w:marRight w:val="0"/>
      <w:marTop w:val="0"/>
      <w:marBottom w:val="0"/>
      <w:divBdr>
        <w:top w:val="none" w:sz="0" w:space="0" w:color="auto"/>
        <w:left w:val="none" w:sz="0" w:space="0" w:color="auto"/>
        <w:bottom w:val="none" w:sz="0" w:space="0" w:color="auto"/>
        <w:right w:val="none" w:sz="0" w:space="0" w:color="auto"/>
      </w:divBdr>
    </w:div>
    <w:div w:id="370344780">
      <w:bodyDiv w:val="1"/>
      <w:marLeft w:val="0"/>
      <w:marRight w:val="0"/>
      <w:marTop w:val="0"/>
      <w:marBottom w:val="0"/>
      <w:divBdr>
        <w:top w:val="none" w:sz="0" w:space="0" w:color="auto"/>
        <w:left w:val="none" w:sz="0" w:space="0" w:color="auto"/>
        <w:bottom w:val="none" w:sz="0" w:space="0" w:color="auto"/>
        <w:right w:val="none" w:sz="0" w:space="0" w:color="auto"/>
      </w:divBdr>
    </w:div>
    <w:div w:id="1074473381">
      <w:bodyDiv w:val="1"/>
      <w:marLeft w:val="0"/>
      <w:marRight w:val="0"/>
      <w:marTop w:val="0"/>
      <w:marBottom w:val="0"/>
      <w:divBdr>
        <w:top w:val="none" w:sz="0" w:space="0" w:color="auto"/>
        <w:left w:val="none" w:sz="0" w:space="0" w:color="auto"/>
        <w:bottom w:val="none" w:sz="0" w:space="0" w:color="auto"/>
        <w:right w:val="none" w:sz="0" w:space="0" w:color="auto"/>
      </w:divBdr>
    </w:div>
    <w:div w:id="1462455494">
      <w:bodyDiv w:val="1"/>
      <w:marLeft w:val="0"/>
      <w:marRight w:val="0"/>
      <w:marTop w:val="0"/>
      <w:marBottom w:val="0"/>
      <w:divBdr>
        <w:top w:val="none" w:sz="0" w:space="0" w:color="auto"/>
        <w:left w:val="none" w:sz="0" w:space="0" w:color="auto"/>
        <w:bottom w:val="none" w:sz="0" w:space="0" w:color="auto"/>
        <w:right w:val="none" w:sz="0" w:space="0" w:color="auto"/>
      </w:divBdr>
    </w:div>
    <w:div w:id="1587836945">
      <w:bodyDiv w:val="1"/>
      <w:marLeft w:val="0"/>
      <w:marRight w:val="0"/>
      <w:marTop w:val="0"/>
      <w:marBottom w:val="0"/>
      <w:divBdr>
        <w:top w:val="none" w:sz="0" w:space="0" w:color="auto"/>
        <w:left w:val="none" w:sz="0" w:space="0" w:color="auto"/>
        <w:bottom w:val="none" w:sz="0" w:space="0" w:color="auto"/>
        <w:right w:val="none" w:sz="0" w:space="0" w:color="auto"/>
      </w:divBdr>
    </w:div>
    <w:div w:id="1621179874">
      <w:bodyDiv w:val="1"/>
      <w:marLeft w:val="0"/>
      <w:marRight w:val="0"/>
      <w:marTop w:val="0"/>
      <w:marBottom w:val="0"/>
      <w:divBdr>
        <w:top w:val="none" w:sz="0" w:space="0" w:color="auto"/>
        <w:left w:val="none" w:sz="0" w:space="0" w:color="auto"/>
        <w:bottom w:val="none" w:sz="0" w:space="0" w:color="auto"/>
        <w:right w:val="none" w:sz="0" w:space="0" w:color="auto"/>
      </w:divBdr>
    </w:div>
    <w:div w:id="1945336553">
      <w:bodyDiv w:val="1"/>
      <w:marLeft w:val="0"/>
      <w:marRight w:val="0"/>
      <w:marTop w:val="0"/>
      <w:marBottom w:val="0"/>
      <w:divBdr>
        <w:top w:val="none" w:sz="0" w:space="0" w:color="auto"/>
        <w:left w:val="none" w:sz="0" w:space="0" w:color="auto"/>
        <w:bottom w:val="none" w:sz="0" w:space="0" w:color="auto"/>
        <w:right w:val="none" w:sz="0" w:space="0" w:color="auto"/>
      </w:divBdr>
    </w:div>
    <w:div w:id="2055612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ritagefund.org.uk/news/sir-peter-luff-stand-down-chair" TargetMode="Externa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_rels/footnotes.xml.rels><?xml version="1.0" encoding="UTF-8" standalone="yes"?>
<Relationships xmlns="http://schemas.openxmlformats.org/package/2006/relationships"><Relationship Id="rId1" Type="http://schemas.openxmlformats.org/officeDocument/2006/relationships/hyperlink" Target="https://www.heritagefund.org.uk/news/sir-peter-luff-stand-down-chai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D3B4EF-2E6D-4A91-B23B-BB2BC9011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2725</Words>
  <Characters>13954</Characters>
  <Application>Microsoft Office Word</Application>
  <DocSecurity>0</DocSecurity>
  <Lines>268</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 White</dc:creator>
  <cp:keywords/>
  <dc:description/>
  <cp:lastModifiedBy>Jan White</cp:lastModifiedBy>
  <cp:revision>2</cp:revision>
  <dcterms:created xsi:type="dcterms:W3CDTF">2020-03-06T19:07:00Z</dcterms:created>
  <dcterms:modified xsi:type="dcterms:W3CDTF">2020-03-06T19:07:00Z</dcterms:modified>
</cp:coreProperties>
</file>