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EE3F6" w14:textId="075D8DD2" w:rsidR="00870E58" w:rsidRDefault="00870E58" w:rsidP="00870E5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B3968">
        <w:rPr>
          <w:rFonts w:ascii="Times New Roman" w:hAnsi="Times New Roman" w:cs="Times New Roman"/>
          <w:b/>
          <w:sz w:val="32"/>
          <w:szCs w:val="32"/>
        </w:rPr>
        <w:t>HP</w:t>
      </w:r>
      <w:r w:rsidR="003A14C4">
        <w:rPr>
          <w:rFonts w:ascii="Times New Roman" w:hAnsi="Times New Roman" w:cs="Times New Roman"/>
          <w:b/>
          <w:sz w:val="32"/>
          <w:szCs w:val="32"/>
        </w:rPr>
        <w:t>HP4018</w:t>
      </w:r>
      <w:r w:rsidRPr="001B3968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– </w:t>
      </w:r>
      <w:r w:rsidR="003A14C4">
        <w:rPr>
          <w:rFonts w:ascii="Times New Roman" w:hAnsi="Times New Roman" w:cs="Times New Roman"/>
          <w:b/>
          <w:sz w:val="32"/>
          <w:szCs w:val="32"/>
        </w:rPr>
        <w:t>Exploring the Humanities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485C5BB0" w14:textId="77777777" w:rsidR="00870E58" w:rsidRDefault="00870E58" w:rsidP="00870E5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– </w:t>
      </w:r>
      <w:r w:rsidR="0039038C">
        <w:rPr>
          <w:rFonts w:ascii="Times New Roman" w:hAnsi="Times New Roman" w:cs="Times New Roman"/>
          <w:b/>
          <w:sz w:val="32"/>
          <w:szCs w:val="32"/>
        </w:rPr>
        <w:t>“Sexual” imagery</w:t>
      </w:r>
      <w:r w:rsidR="007854FB">
        <w:rPr>
          <w:rFonts w:ascii="Times New Roman" w:hAnsi="Times New Roman" w:cs="Times New Roman"/>
          <w:b/>
          <w:sz w:val="32"/>
          <w:szCs w:val="32"/>
        </w:rPr>
        <w:t xml:space="preserve"> in the Roman world</w:t>
      </w:r>
    </w:p>
    <w:p w14:paraId="1A364A94" w14:textId="77777777" w:rsidR="0046200A" w:rsidRPr="00576D6D" w:rsidRDefault="0046200A" w:rsidP="00870E58">
      <w:pPr>
        <w:rPr>
          <w:rFonts w:ascii="Times New Roman" w:hAnsi="Times New Roman" w:cs="Times New Roman"/>
          <w:sz w:val="10"/>
        </w:rPr>
      </w:pPr>
    </w:p>
    <w:p w14:paraId="2FD7C8DD" w14:textId="77777777" w:rsidR="00576D6D" w:rsidRDefault="004A3185" w:rsidP="00576D6D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inline distT="0" distB="0" distL="0" distR="0" wp14:anchorId="0EE20EC5" wp14:editId="115D67BC">
            <wp:extent cx="2860158" cy="2260553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888" cy="22690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418980" w14:textId="77777777" w:rsidR="00576D6D" w:rsidRPr="00576D6D" w:rsidRDefault="00576D6D" w:rsidP="00576D6D">
      <w:pPr>
        <w:jc w:val="center"/>
        <w:rPr>
          <w:rFonts w:ascii="Times New Roman" w:hAnsi="Times New Roman" w:cs="Times New Roman"/>
          <w:sz w:val="10"/>
        </w:rPr>
      </w:pPr>
    </w:p>
    <w:p w14:paraId="6144A45A" w14:textId="77777777" w:rsidR="00870E58" w:rsidRDefault="007854FB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 this short workshop</w:t>
      </w:r>
      <w:r w:rsidR="00870E58">
        <w:rPr>
          <w:rFonts w:ascii="Times New Roman" w:hAnsi="Times New Roman" w:cs="Times New Roman"/>
          <w:sz w:val="24"/>
        </w:rPr>
        <w:t xml:space="preserve"> we will briefly consider some </w:t>
      </w:r>
      <w:r w:rsidR="00B92E1D">
        <w:rPr>
          <w:rFonts w:ascii="Times New Roman" w:hAnsi="Times New Roman" w:cs="Times New Roman"/>
          <w:sz w:val="24"/>
        </w:rPr>
        <w:t>the representation of, what might be (anachronistically) term sexual imagery</w:t>
      </w:r>
      <w:r w:rsidR="00CD7372">
        <w:rPr>
          <w:rFonts w:ascii="Times New Roman" w:hAnsi="Times New Roman" w:cs="Times New Roman"/>
          <w:sz w:val="24"/>
        </w:rPr>
        <w:t xml:space="preserve">, including </w:t>
      </w:r>
      <w:r w:rsidR="005C1226">
        <w:rPr>
          <w:rFonts w:ascii="Times New Roman" w:hAnsi="Times New Roman" w:cs="Times New Roman"/>
          <w:sz w:val="24"/>
        </w:rPr>
        <w:t xml:space="preserve">on </w:t>
      </w:r>
      <w:r w:rsidR="00CD7372">
        <w:rPr>
          <w:rFonts w:ascii="Times New Roman" w:hAnsi="Times New Roman" w:cs="Times New Roman"/>
          <w:sz w:val="24"/>
        </w:rPr>
        <w:t>wall-painting and material objects</w:t>
      </w:r>
      <w:r w:rsidR="00C5481B">
        <w:rPr>
          <w:rFonts w:ascii="Times New Roman" w:hAnsi="Times New Roman" w:cs="Times New Roman"/>
          <w:sz w:val="24"/>
        </w:rPr>
        <w:t>.</w:t>
      </w:r>
      <w:r w:rsidR="00B92E1D">
        <w:rPr>
          <w:rFonts w:ascii="Times New Roman" w:hAnsi="Times New Roman" w:cs="Times New Roman"/>
          <w:sz w:val="24"/>
        </w:rPr>
        <w:t xml:space="preserve"> A series of images are given below which you should examine in relation to the questions set. In addition, you should read the chapter by John R. Clarke in the </w:t>
      </w:r>
      <w:r w:rsidR="00B92E1D" w:rsidRPr="00B92E1D">
        <w:rPr>
          <w:rFonts w:ascii="Times New Roman" w:hAnsi="Times New Roman" w:cs="Times New Roman"/>
          <w:i/>
          <w:iCs/>
          <w:sz w:val="24"/>
        </w:rPr>
        <w:t>A companion to Greek and Roman sexualities</w:t>
      </w:r>
      <w:r w:rsidR="00B92E1D">
        <w:rPr>
          <w:rFonts w:ascii="Times New Roman" w:hAnsi="Times New Roman" w:cs="Times New Roman"/>
          <w:sz w:val="24"/>
        </w:rPr>
        <w:t xml:space="preserve"> (2014) – see Moodle.</w:t>
      </w:r>
    </w:p>
    <w:p w14:paraId="2161FB05" w14:textId="77777777" w:rsidR="005F691E" w:rsidRPr="004A3185" w:rsidRDefault="005F691E" w:rsidP="00C5481B">
      <w:pPr>
        <w:jc w:val="both"/>
        <w:rPr>
          <w:rFonts w:ascii="Times New Roman" w:hAnsi="Times New Roman" w:cs="Times New Roman"/>
          <w:sz w:val="20"/>
        </w:rPr>
      </w:pPr>
    </w:p>
    <w:p w14:paraId="46E7BEFD" w14:textId="77777777" w:rsidR="005F691E" w:rsidRDefault="005F691E" w:rsidP="00C5481B">
      <w:pPr>
        <w:jc w:val="both"/>
        <w:rPr>
          <w:rFonts w:ascii="Times New Roman" w:hAnsi="Times New Roman" w:cs="Times New Roman"/>
          <w:b/>
          <w:sz w:val="24"/>
        </w:rPr>
      </w:pPr>
      <w:r w:rsidRPr="005F691E">
        <w:rPr>
          <w:rFonts w:ascii="Times New Roman" w:hAnsi="Times New Roman" w:cs="Times New Roman"/>
          <w:b/>
          <w:sz w:val="24"/>
        </w:rPr>
        <w:t>Questions</w:t>
      </w:r>
    </w:p>
    <w:p w14:paraId="4396D763" w14:textId="77777777" w:rsidR="005F691E" w:rsidRDefault="009C0957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1) Why might terracotta imagery be useful for thinking about the wider “sexual” attitudes of the Roman world? What caveats might we need to note? </w:t>
      </w:r>
      <w:r w:rsidR="005F691E">
        <w:rPr>
          <w:rFonts w:ascii="Times New Roman" w:hAnsi="Times New Roman" w:cs="Times New Roman"/>
          <w:sz w:val="24"/>
        </w:rPr>
        <w:t xml:space="preserve"> </w:t>
      </w:r>
    </w:p>
    <w:p w14:paraId="0CD1C4E3" w14:textId="77777777" w:rsidR="005F691E" w:rsidRDefault="005F691E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2) </w:t>
      </w:r>
      <w:r w:rsidR="001D2024">
        <w:rPr>
          <w:rFonts w:ascii="Times New Roman" w:hAnsi="Times New Roman" w:cs="Times New Roman"/>
          <w:sz w:val="24"/>
        </w:rPr>
        <w:t>Do you think artistic images reflect contemporary tastes, artistic conventions, f</w:t>
      </w:r>
      <w:r w:rsidR="001D2024" w:rsidRPr="001D2024">
        <w:rPr>
          <w:rFonts w:ascii="Times New Roman" w:hAnsi="Times New Roman" w:cs="Times New Roman"/>
          <w:sz w:val="24"/>
        </w:rPr>
        <w:t>ossilization</w:t>
      </w:r>
      <w:r w:rsidR="001D2024">
        <w:rPr>
          <w:rFonts w:ascii="Times New Roman" w:hAnsi="Times New Roman" w:cs="Times New Roman"/>
          <w:sz w:val="24"/>
        </w:rPr>
        <w:t xml:space="preserve"> of earlier artistic representations / cultural attitudes or a combination of all of these? </w:t>
      </w:r>
      <w:r w:rsidR="002B6E3B">
        <w:rPr>
          <w:rFonts w:ascii="Times New Roman" w:hAnsi="Times New Roman" w:cs="Times New Roman"/>
          <w:sz w:val="24"/>
        </w:rPr>
        <w:t xml:space="preserve">Is it easy to make these judgements? </w:t>
      </w:r>
    </w:p>
    <w:p w14:paraId="667AFCB9" w14:textId="77777777" w:rsidR="009E2BE2" w:rsidRDefault="000D5D4A" w:rsidP="00C548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How might visual depictions </w:t>
      </w:r>
      <w:r w:rsidR="00D936F3">
        <w:rPr>
          <w:rFonts w:ascii="Times New Roman" w:hAnsi="Times New Roman" w:cs="Times New Roman"/>
          <w:sz w:val="24"/>
          <w:szCs w:val="24"/>
        </w:rPr>
        <w:t xml:space="preserve">both be similar and </w:t>
      </w:r>
      <w:r>
        <w:rPr>
          <w:rFonts w:ascii="Times New Roman" w:hAnsi="Times New Roman" w:cs="Times New Roman"/>
          <w:sz w:val="24"/>
          <w:szCs w:val="24"/>
        </w:rPr>
        <w:t xml:space="preserve">differ from the “attitudes” we see in </w:t>
      </w:r>
      <w:r w:rsidR="008801D0">
        <w:rPr>
          <w:rFonts w:ascii="Times New Roman" w:hAnsi="Times New Roman" w:cs="Times New Roman"/>
          <w:sz w:val="24"/>
          <w:szCs w:val="24"/>
        </w:rPr>
        <w:t>literary sources?</w:t>
      </w:r>
    </w:p>
    <w:p w14:paraId="173E3142" w14:textId="77777777" w:rsidR="00252336" w:rsidRPr="009E2BE2" w:rsidRDefault="00270FE7" w:rsidP="00C548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How might the location of “sexually explicit” wall-paintings in Pompeii and Herculaneum be interpreted? </w:t>
      </w:r>
    </w:p>
    <w:p w14:paraId="47F4619B" w14:textId="77777777" w:rsidR="0079067F" w:rsidRDefault="00920059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427068">
        <w:rPr>
          <w:rFonts w:ascii="Times New Roman" w:hAnsi="Times New Roman" w:cs="Times New Roman"/>
          <w:sz w:val="24"/>
        </w:rPr>
        <w:t xml:space="preserve">) </w:t>
      </w:r>
      <w:r w:rsidR="007B4AF0">
        <w:rPr>
          <w:rFonts w:ascii="Times New Roman" w:hAnsi="Times New Roman" w:cs="Times New Roman"/>
          <w:sz w:val="24"/>
        </w:rPr>
        <w:t xml:space="preserve">What might we learn from depictions of “taboo” sexual acts? </w:t>
      </w:r>
    </w:p>
    <w:p w14:paraId="05514CBB" w14:textId="77777777" w:rsidR="008B51C9" w:rsidRDefault="00A52B4A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6) What function do the sexualised images of pygmies serve? </w:t>
      </w:r>
    </w:p>
    <w:p w14:paraId="1AF9581C" w14:textId="77777777" w:rsidR="00963D66" w:rsidRDefault="008017A7" w:rsidP="004A318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7) What can images of “active” women tell us about attitudes to sex in the Roman world? </w:t>
      </w:r>
      <w:r w:rsidR="00963D66">
        <w:rPr>
          <w:rFonts w:ascii="Times New Roman" w:hAnsi="Times New Roman" w:cs="Times New Roman"/>
          <w:sz w:val="24"/>
        </w:rPr>
        <w:br w:type="page"/>
      </w:r>
    </w:p>
    <w:p w14:paraId="6AB5EA29" w14:textId="77777777" w:rsidR="00963D66" w:rsidRDefault="00963D66" w:rsidP="00963D66">
      <w:pPr>
        <w:jc w:val="center"/>
        <w:rPr>
          <w:rFonts w:ascii="Times New Roman" w:hAnsi="Times New Roman" w:cs="Times New Roman"/>
          <w:b/>
          <w:sz w:val="32"/>
        </w:rPr>
      </w:pPr>
      <w:r w:rsidRPr="00963D66">
        <w:rPr>
          <w:rFonts w:ascii="Times New Roman" w:hAnsi="Times New Roman" w:cs="Times New Roman"/>
          <w:b/>
          <w:sz w:val="32"/>
        </w:rPr>
        <w:lastRenderedPageBreak/>
        <w:t>Imagery</w:t>
      </w:r>
    </w:p>
    <w:p w14:paraId="5FE50561" w14:textId="77777777" w:rsidR="00963D66" w:rsidRDefault="00963D66" w:rsidP="00963D66">
      <w:pPr>
        <w:jc w:val="center"/>
        <w:rPr>
          <w:rFonts w:ascii="Times New Roman" w:hAnsi="Times New Roman" w:cs="Times New Roman"/>
          <w:sz w:val="24"/>
        </w:rPr>
      </w:pPr>
    </w:p>
    <w:p w14:paraId="700C35F3" w14:textId="77777777" w:rsidR="00963D66" w:rsidRPr="00963D66" w:rsidRDefault="00963D66" w:rsidP="00963D66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inline distT="0" distB="0" distL="0" distR="0" wp14:anchorId="47615E6C" wp14:editId="7D7035AF">
            <wp:extent cx="5866410" cy="4939520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8952" t="25362" r="9245" b="4846"/>
                    <a:stretch/>
                  </pic:blipFill>
                  <pic:spPr bwMode="auto">
                    <a:xfrm>
                      <a:off x="0" y="0"/>
                      <a:ext cx="5892961" cy="49618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7E91B5" w14:textId="77777777" w:rsidR="004F6587" w:rsidRDefault="004F6587" w:rsidP="00C5481B">
      <w:pPr>
        <w:jc w:val="both"/>
        <w:rPr>
          <w:rFonts w:ascii="Times New Roman" w:hAnsi="Times New Roman" w:cs="Times New Roman"/>
          <w:sz w:val="24"/>
        </w:rPr>
      </w:pPr>
    </w:p>
    <w:p w14:paraId="55A88BEB" w14:textId="77777777" w:rsidR="00963D66" w:rsidRDefault="00895EED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54C86A24" wp14:editId="279CD2C0">
            <wp:extent cx="5675174" cy="4459184"/>
            <wp:effectExtent l="0" t="0" r="1905" b="0"/>
            <wp:docPr id="3" name="Picture 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9093" cy="446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0C94EE" w14:textId="77777777" w:rsidR="00895EED" w:rsidRDefault="00895EED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Image reference as above</w:t>
      </w:r>
    </w:p>
    <w:p w14:paraId="03BA5125" w14:textId="77777777" w:rsidR="00895EED" w:rsidRDefault="00895EED" w:rsidP="00C5481B">
      <w:pPr>
        <w:jc w:val="both"/>
        <w:rPr>
          <w:rFonts w:ascii="Times New Roman" w:hAnsi="Times New Roman" w:cs="Times New Roman"/>
          <w:sz w:val="24"/>
        </w:rPr>
      </w:pPr>
    </w:p>
    <w:p w14:paraId="1DC7B463" w14:textId="77777777" w:rsidR="00895EED" w:rsidRDefault="00CF7D79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464DEA43" wp14:editId="3620F65D">
            <wp:extent cx="5207330" cy="72792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50039" t="30666" r="21057" b="4682"/>
                    <a:stretch/>
                  </pic:blipFill>
                  <pic:spPr bwMode="auto">
                    <a:xfrm>
                      <a:off x="0" y="0"/>
                      <a:ext cx="5229866" cy="73107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5FF96F" w14:textId="77777777" w:rsidR="00CF7D79" w:rsidRDefault="00CF7D79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inline distT="0" distB="0" distL="0" distR="0" wp14:anchorId="29982873" wp14:editId="4D549560">
            <wp:extent cx="5503084" cy="611579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9473" t="62495" r="10201" b="28556"/>
                    <a:stretch/>
                  </pic:blipFill>
                  <pic:spPr bwMode="auto">
                    <a:xfrm>
                      <a:off x="0" y="0"/>
                      <a:ext cx="5634347" cy="6261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F0C508" w14:textId="77777777" w:rsidR="00CF7D79" w:rsidRDefault="00CF7D79" w:rsidP="00C5481B">
      <w:pPr>
        <w:jc w:val="both"/>
        <w:rPr>
          <w:rFonts w:ascii="Times New Roman" w:hAnsi="Times New Roman" w:cs="Times New Roman"/>
          <w:sz w:val="24"/>
        </w:rPr>
      </w:pPr>
    </w:p>
    <w:p w14:paraId="14C3961B" w14:textId="77777777" w:rsidR="00CF7D79" w:rsidRDefault="00262D0F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40F3564C" wp14:editId="524273F4">
            <wp:extent cx="5349834" cy="4445326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40092" t="23041" r="9661" b="10153"/>
                    <a:stretch/>
                  </pic:blipFill>
                  <pic:spPr bwMode="auto">
                    <a:xfrm>
                      <a:off x="0" y="0"/>
                      <a:ext cx="5366061" cy="4458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624740" w14:textId="77777777" w:rsidR="00262D0F" w:rsidRDefault="00262D0F" w:rsidP="00C5481B">
      <w:pPr>
        <w:jc w:val="both"/>
        <w:rPr>
          <w:rFonts w:ascii="Times New Roman" w:hAnsi="Times New Roman" w:cs="Times New Roman"/>
          <w:sz w:val="24"/>
        </w:rPr>
      </w:pPr>
    </w:p>
    <w:p w14:paraId="0B5439FF" w14:textId="77777777" w:rsidR="00BE4722" w:rsidRDefault="00BE4722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inline distT="0" distB="0" distL="0" distR="0" wp14:anchorId="5A674961" wp14:editId="4777041A">
            <wp:extent cx="5347107" cy="3568700"/>
            <wp:effectExtent l="0" t="0" r="6350" b="0"/>
            <wp:docPr id="7" name="Picture 7" descr="Image result for House of Caecilius iucundus sex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ouse of Caecilius iucundus sexua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152" cy="3605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4193A6" w14:textId="77777777" w:rsidR="00262D0F" w:rsidRDefault="00C77DD7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Pompeii, House of </w:t>
      </w:r>
      <w:proofErr w:type="spellStart"/>
      <w:r>
        <w:rPr>
          <w:rFonts w:ascii="Times New Roman" w:hAnsi="Times New Roman" w:cs="Times New Roman"/>
          <w:sz w:val="24"/>
        </w:rPr>
        <w:t>Caecillius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Iucundus</w:t>
      </w:r>
      <w:proofErr w:type="spellEnd"/>
      <w:r>
        <w:rPr>
          <w:rFonts w:ascii="Times New Roman" w:hAnsi="Times New Roman" w:cs="Times New Roman"/>
          <w:sz w:val="24"/>
        </w:rPr>
        <w:t xml:space="preserve"> (V, 1, 26), peristyle 1, north wall (AD 62-79) </w:t>
      </w:r>
    </w:p>
    <w:p w14:paraId="23CA20FF" w14:textId="77777777" w:rsidR="00D936F3" w:rsidRDefault="00D936F3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3BE52892" wp14:editId="61523BAF">
            <wp:extent cx="5731510" cy="4526448"/>
            <wp:effectExtent l="0" t="0" r="2540" b="7620"/>
            <wp:docPr id="8" name="Picture 8" descr="Image result for Pompeii, House of the Centenary, roo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ompeii, House of the Centenary, room 4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26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609A60" w14:textId="77777777" w:rsidR="00D936F3" w:rsidRDefault="00D936F3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Pompeii, House of the Centenary, room 43, south wall (AD 62-79)</w:t>
      </w:r>
    </w:p>
    <w:p w14:paraId="410F1025" w14:textId="77777777" w:rsidR="00D936F3" w:rsidRDefault="00D936F3" w:rsidP="00C5481B">
      <w:pPr>
        <w:jc w:val="both"/>
        <w:rPr>
          <w:rFonts w:ascii="Times New Roman" w:hAnsi="Times New Roman" w:cs="Times New Roman"/>
          <w:sz w:val="24"/>
        </w:rPr>
      </w:pPr>
    </w:p>
    <w:p w14:paraId="79EB28EA" w14:textId="77777777" w:rsidR="00D936F3" w:rsidRDefault="00E12264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inline distT="0" distB="0" distL="0" distR="0" wp14:anchorId="2AC88FD4" wp14:editId="6B427707">
            <wp:extent cx="5556250" cy="3507308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40217" t="30136" r="8708" b="18277"/>
                    <a:stretch/>
                  </pic:blipFill>
                  <pic:spPr bwMode="auto">
                    <a:xfrm>
                      <a:off x="0" y="0"/>
                      <a:ext cx="5580531" cy="3522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8D922B" w14:textId="77777777" w:rsidR="00E12264" w:rsidRDefault="007B4AF0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6FDD3E87" wp14:editId="15B4ABF8">
            <wp:extent cx="5353050" cy="407737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9552" t="24996" r="10703" b="14377"/>
                    <a:stretch/>
                  </pic:blipFill>
                  <pic:spPr bwMode="auto">
                    <a:xfrm>
                      <a:off x="0" y="0"/>
                      <a:ext cx="5362222" cy="4084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2D4A85" w14:textId="77777777" w:rsidR="007B4AF0" w:rsidRDefault="00400A75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inline distT="0" distB="0" distL="0" distR="0" wp14:anchorId="4F36045D" wp14:editId="66523142">
            <wp:extent cx="4816009" cy="4533900"/>
            <wp:effectExtent l="0" t="0" r="381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51961" t="34037" r="21560" b="26077"/>
                    <a:stretch/>
                  </pic:blipFill>
                  <pic:spPr bwMode="auto">
                    <a:xfrm>
                      <a:off x="0" y="0"/>
                      <a:ext cx="4849098" cy="45650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90B46C" w14:textId="77777777" w:rsidR="00400A75" w:rsidRDefault="00400A75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7A38AA22" wp14:editId="6AE3CF8A">
            <wp:extent cx="5492750" cy="5492750"/>
            <wp:effectExtent l="0" t="0" r="0" b="0"/>
            <wp:docPr id="11" name="Picture 1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750" cy="549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66607D" w14:textId="77777777" w:rsidR="007B4AF0" w:rsidRDefault="00400A75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Same as above [Pompeii, Suburban Baths, room 7, (AD 62-79)]</w:t>
      </w:r>
    </w:p>
    <w:p w14:paraId="4F90594D" w14:textId="77777777" w:rsidR="00400A75" w:rsidRDefault="00400A75" w:rsidP="00C5481B">
      <w:pPr>
        <w:jc w:val="both"/>
        <w:rPr>
          <w:rFonts w:ascii="Times New Roman" w:hAnsi="Times New Roman" w:cs="Times New Roman"/>
          <w:sz w:val="24"/>
        </w:rPr>
      </w:pPr>
    </w:p>
    <w:p w14:paraId="6FBEBA29" w14:textId="77777777" w:rsidR="00A52B4A" w:rsidRDefault="00A52B4A" w:rsidP="00C5481B">
      <w:pPr>
        <w:jc w:val="both"/>
        <w:rPr>
          <w:rFonts w:ascii="Times New Roman" w:hAnsi="Times New Roman" w:cs="Times New Roman"/>
          <w:sz w:val="24"/>
        </w:rPr>
      </w:pPr>
      <w:r w:rsidRPr="00A52B4A">
        <w:rPr>
          <w:rFonts w:ascii="Times New Roman" w:hAnsi="Times New Roman" w:cs="Times New Roman"/>
          <w:noProof/>
          <w:sz w:val="24"/>
        </w:rPr>
        <w:lastRenderedPageBreak/>
        <w:drawing>
          <wp:inline distT="0" distB="0" distL="0" distR="0" wp14:anchorId="409DBE45" wp14:editId="7E992E83">
            <wp:extent cx="5731510" cy="3797580"/>
            <wp:effectExtent l="0" t="0" r="2540" b="0"/>
            <wp:docPr id="13" name="Picture 13" descr="C:\Users\Matt\Desktop\Detail_of_a_fresco_depicting_Nilotic_landscape_with_pygmies,_Naples_National_Archaeological_Museum_(1729670232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tt\Desktop\Detail_of_a_fresco_depicting_Nilotic_landscape_with_pygmies,_Naples_National_Archaeological_Museum_(17296702326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9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F89E60" w14:textId="77777777" w:rsidR="00636840" w:rsidRDefault="00A52B4A" w:rsidP="00C5481B">
      <w:pPr>
        <w:jc w:val="both"/>
        <w:rPr>
          <w:rFonts w:ascii="Times New Roman" w:hAnsi="Times New Roman" w:cs="Times New Roman"/>
          <w:sz w:val="24"/>
        </w:rPr>
      </w:pPr>
      <w:r w:rsidRPr="00A52B4A">
        <w:rPr>
          <w:rFonts w:ascii="Times New Roman" w:hAnsi="Times New Roman" w:cs="Times New Roman"/>
          <w:sz w:val="24"/>
        </w:rPr>
        <w:t>Pompeii,</w:t>
      </w:r>
      <w:r>
        <w:rPr>
          <w:rFonts w:ascii="Times New Roman" w:hAnsi="Times New Roman" w:cs="Times New Roman"/>
          <w:sz w:val="24"/>
        </w:rPr>
        <w:t xml:space="preserve"> </w:t>
      </w:r>
      <w:r w:rsidRPr="00A52B4A"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</w:rPr>
        <w:t xml:space="preserve">asa del Medico (VIII, 5, 24), </w:t>
      </w:r>
      <w:r w:rsidRPr="00A52B4A">
        <w:rPr>
          <w:rFonts w:ascii="Times New Roman" w:hAnsi="Times New Roman" w:cs="Times New Roman"/>
          <w:sz w:val="24"/>
        </w:rPr>
        <w:t>internal decoration of a podium that surrounded the garden</w:t>
      </w:r>
    </w:p>
    <w:p w14:paraId="16E07682" w14:textId="77777777" w:rsidR="00636840" w:rsidRDefault="00636840" w:rsidP="00C5481B">
      <w:pPr>
        <w:jc w:val="both"/>
        <w:rPr>
          <w:rFonts w:ascii="Times New Roman" w:hAnsi="Times New Roman" w:cs="Times New Roman"/>
          <w:sz w:val="24"/>
        </w:rPr>
      </w:pPr>
    </w:p>
    <w:p w14:paraId="3C2F2475" w14:textId="77777777" w:rsidR="00C77DD7" w:rsidRDefault="008E42AB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inline distT="0" distB="0" distL="0" distR="0" wp14:anchorId="559A4270" wp14:editId="19F39D6E">
            <wp:extent cx="4295580" cy="3689350"/>
            <wp:effectExtent l="0" t="0" r="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51518" t="32618" r="21006" b="29622"/>
                    <a:stretch/>
                  </pic:blipFill>
                  <pic:spPr bwMode="auto">
                    <a:xfrm>
                      <a:off x="0" y="0"/>
                      <a:ext cx="4310238" cy="37019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967511" w14:textId="77777777" w:rsidR="008E42AB" w:rsidRDefault="008E42AB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ORTE SCUTUS EST = ‘Look out! That’s a shield.’</w:t>
      </w:r>
    </w:p>
    <w:p w14:paraId="621601D6" w14:textId="77777777" w:rsidR="008E42AB" w:rsidRDefault="008E42AB" w:rsidP="00C5481B">
      <w:pPr>
        <w:jc w:val="both"/>
        <w:rPr>
          <w:rFonts w:ascii="Times New Roman" w:hAnsi="Times New Roman" w:cs="Times New Roman"/>
          <w:sz w:val="24"/>
        </w:rPr>
      </w:pPr>
    </w:p>
    <w:p w14:paraId="015167E8" w14:textId="77777777" w:rsidR="008E42AB" w:rsidRDefault="008E42AB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inline distT="0" distB="0" distL="0" distR="0" wp14:anchorId="31EB372A" wp14:editId="27B0148F">
            <wp:extent cx="5363086" cy="47117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51075" t="32440" r="21560" b="29091"/>
                    <a:stretch/>
                  </pic:blipFill>
                  <pic:spPr bwMode="auto">
                    <a:xfrm>
                      <a:off x="0" y="0"/>
                      <a:ext cx="5375863" cy="4722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0BD7BE" w14:textId="77777777" w:rsidR="008E42AB" w:rsidRDefault="008E42AB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NAVIGIUM VENERIS = ‘The Navigation of Venus’ (‘on course for sex’ / ‘sexual </w:t>
      </w:r>
      <w:proofErr w:type="spellStart"/>
      <w:r>
        <w:rPr>
          <w:rFonts w:ascii="Times New Roman" w:hAnsi="Times New Roman" w:cs="Times New Roman"/>
          <w:sz w:val="24"/>
        </w:rPr>
        <w:t>steersmanship</w:t>
      </w:r>
      <w:proofErr w:type="spellEnd"/>
      <w:r>
        <w:rPr>
          <w:rFonts w:ascii="Times New Roman" w:hAnsi="Times New Roman" w:cs="Times New Roman"/>
          <w:sz w:val="24"/>
        </w:rPr>
        <w:t>’)</w:t>
      </w:r>
    </w:p>
    <w:p w14:paraId="0060712A" w14:textId="77777777" w:rsidR="00C77DD7" w:rsidRPr="00870E58" w:rsidRDefault="00C77DD7" w:rsidP="00C5481B">
      <w:pPr>
        <w:jc w:val="both"/>
        <w:rPr>
          <w:rFonts w:ascii="Times New Roman" w:hAnsi="Times New Roman" w:cs="Times New Roman"/>
          <w:sz w:val="24"/>
        </w:rPr>
      </w:pPr>
    </w:p>
    <w:sectPr w:rsidR="00C77DD7" w:rsidRPr="00870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6C6413"/>
    <w:multiLevelType w:val="hybridMultilevel"/>
    <w:tmpl w:val="91004FCC"/>
    <w:lvl w:ilvl="0" w:tplc="7E2246B2">
      <w:numFmt w:val="bullet"/>
      <w:lvlText w:val="–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M0MDA3NbcwNDAzNjdV0lEKTi0uzszPAykwqgUAmRNlKCwAAAA="/>
  </w:docVars>
  <w:rsids>
    <w:rsidRoot w:val="00870E58"/>
    <w:rsid w:val="0008723E"/>
    <w:rsid w:val="000D4F36"/>
    <w:rsid w:val="000D5D4A"/>
    <w:rsid w:val="001D2024"/>
    <w:rsid w:val="00252336"/>
    <w:rsid w:val="00262D0F"/>
    <w:rsid w:val="00270FE7"/>
    <w:rsid w:val="002B6E3B"/>
    <w:rsid w:val="002F636B"/>
    <w:rsid w:val="0039038C"/>
    <w:rsid w:val="003A14C4"/>
    <w:rsid w:val="00400A75"/>
    <w:rsid w:val="00427068"/>
    <w:rsid w:val="004355AF"/>
    <w:rsid w:val="0046200A"/>
    <w:rsid w:val="004A3185"/>
    <w:rsid w:val="004F42EB"/>
    <w:rsid w:val="004F6587"/>
    <w:rsid w:val="00576D6D"/>
    <w:rsid w:val="005C1226"/>
    <w:rsid w:val="005F069C"/>
    <w:rsid w:val="005F691E"/>
    <w:rsid w:val="00636840"/>
    <w:rsid w:val="006B798E"/>
    <w:rsid w:val="00730BC2"/>
    <w:rsid w:val="0075249A"/>
    <w:rsid w:val="007854FB"/>
    <w:rsid w:val="0079067F"/>
    <w:rsid w:val="00792EC2"/>
    <w:rsid w:val="007B4AF0"/>
    <w:rsid w:val="008017A7"/>
    <w:rsid w:val="00870E58"/>
    <w:rsid w:val="008801D0"/>
    <w:rsid w:val="00895EED"/>
    <w:rsid w:val="008A2435"/>
    <w:rsid w:val="008B00F3"/>
    <w:rsid w:val="008B51C9"/>
    <w:rsid w:val="008E42AB"/>
    <w:rsid w:val="00920059"/>
    <w:rsid w:val="00963D66"/>
    <w:rsid w:val="009C0957"/>
    <w:rsid w:val="009E2BE2"/>
    <w:rsid w:val="00A25126"/>
    <w:rsid w:val="00A52B4A"/>
    <w:rsid w:val="00AB722B"/>
    <w:rsid w:val="00B168EC"/>
    <w:rsid w:val="00B92E1D"/>
    <w:rsid w:val="00BC223A"/>
    <w:rsid w:val="00BE4722"/>
    <w:rsid w:val="00BE66C7"/>
    <w:rsid w:val="00C5481B"/>
    <w:rsid w:val="00C67C02"/>
    <w:rsid w:val="00C77DD7"/>
    <w:rsid w:val="00CD7372"/>
    <w:rsid w:val="00CF7D79"/>
    <w:rsid w:val="00D855A9"/>
    <w:rsid w:val="00D936F3"/>
    <w:rsid w:val="00D94D32"/>
    <w:rsid w:val="00E12264"/>
    <w:rsid w:val="00F139FF"/>
    <w:rsid w:val="00F21D71"/>
    <w:rsid w:val="00FD6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B8258"/>
  <w15:chartTrackingRefBased/>
  <w15:docId w15:val="{050A8571-719F-407C-94B2-A24FFC63A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0E58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0E5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79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98E"/>
    <w:rPr>
      <w:rFonts w:ascii="Segoe UI" w:eastAsiaTheme="minorEastAsia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10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Cobb</dc:creator>
  <cp:keywords/>
  <dc:description/>
  <cp:lastModifiedBy>Matthew Cobb</cp:lastModifiedBy>
  <cp:revision>64</cp:revision>
  <cp:lastPrinted>2019-02-06T15:50:00Z</cp:lastPrinted>
  <dcterms:created xsi:type="dcterms:W3CDTF">2019-02-04T12:20:00Z</dcterms:created>
  <dcterms:modified xsi:type="dcterms:W3CDTF">2021-10-04T18:24:00Z</dcterms:modified>
</cp:coreProperties>
</file>