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3AFDF3" w14:textId="4D9CF9CA" w:rsidR="00081750" w:rsidRDefault="00081750" w:rsidP="001D660C">
      <w:pPr>
        <w:pStyle w:val="paragraph"/>
        <w:spacing w:before="0" w:beforeAutospacing="0" w:after="0" w:afterAutospacing="0" w:line="360" w:lineRule="auto"/>
        <w:jc w:val="both"/>
        <w:textAlignment w:val="baseline"/>
        <w:rPr>
          <w:rStyle w:val="normaltextrun"/>
        </w:rPr>
      </w:pPr>
      <w:r>
        <w:rPr>
          <w:rStyle w:val="normaltextrun"/>
        </w:rPr>
        <w:t>Task 1</w:t>
      </w:r>
    </w:p>
    <w:p w14:paraId="288E311F" w14:textId="1FD38250" w:rsidR="00A917F7" w:rsidRPr="001D660C" w:rsidRDefault="00A917F7" w:rsidP="001D660C">
      <w:pPr>
        <w:pStyle w:val="paragraph"/>
        <w:spacing w:before="0" w:beforeAutospacing="0" w:after="0" w:afterAutospacing="0" w:line="360" w:lineRule="auto"/>
        <w:jc w:val="both"/>
        <w:textAlignment w:val="baseline"/>
      </w:pPr>
      <w:r w:rsidRPr="001D660C">
        <w:rPr>
          <w:rStyle w:val="normaltextrun"/>
        </w:rPr>
        <w:t>Additional learning needs such as autism spectrum disorder (ASD) has seen a rise in both diagnosis and awareness in recent years, so there is an importance in early intervention for children with ASD. Article 23 (children with a disability) A child with a disability has the right to live a full and decent life (Unicef,2021). They say children with disabilities have the right to have a happy fulfilled life with respect and dignity and as much independence as possible. Therefore,</w:t>
      </w:r>
      <w:r w:rsidRPr="001D660C">
        <w:rPr>
          <w:rStyle w:val="normaltextrun"/>
          <w:color w:val="FF0000"/>
        </w:rPr>
        <w:t> </w:t>
      </w:r>
      <w:r w:rsidRPr="001D660C">
        <w:rPr>
          <w:rStyle w:val="normaltextrun"/>
        </w:rPr>
        <w:t>services should fully support children with additional learning needs as well as their families to ensure they have the knowledge and tools to have a for filling a life as possible but supporting and teaching coping techniques when faced with the difficulties of raising a child with ASD, there is no cure for ASD but with the therapies and support children can lead happy for filling lives. </w:t>
      </w:r>
      <w:r w:rsidR="00C827EC" w:rsidRPr="001D660C">
        <w:rPr>
          <w:rStyle w:val="normaltextrun"/>
        </w:rPr>
        <w:t>(University</w:t>
      </w:r>
      <w:r w:rsidRPr="001D660C">
        <w:rPr>
          <w:rStyle w:val="normaltextrun"/>
        </w:rPr>
        <w:t> of Rochester,2021).</w:t>
      </w:r>
      <w:r w:rsidRPr="001D660C">
        <w:rPr>
          <w:rStyle w:val="eop"/>
        </w:rPr>
        <w:t> </w:t>
      </w:r>
    </w:p>
    <w:p w14:paraId="71FF44E8" w14:textId="77777777" w:rsidR="00A917F7" w:rsidRPr="001D660C" w:rsidRDefault="00A917F7" w:rsidP="001D660C">
      <w:pPr>
        <w:pStyle w:val="paragraph"/>
        <w:spacing w:before="0" w:beforeAutospacing="0" w:after="0" w:afterAutospacing="0" w:line="360" w:lineRule="auto"/>
        <w:jc w:val="both"/>
        <w:textAlignment w:val="baseline"/>
      </w:pPr>
      <w:r w:rsidRPr="001D660C">
        <w:rPr>
          <w:rStyle w:val="normaltextrun"/>
        </w:rPr>
        <w:t>Early intervention is argued to be more time and cost productive rather than the “wait and see how things go” attitude as many studies have show effective results with early intervention. ASD has a very broad spectrum which can cause issues in diagnosis as two children presenting almost identical symptoms could be diagnosed differently simply due to the date, they were diagnosed so child A could have ASD specific help with therapies and interventions but child B could not have been diagnosed based on DSM-5 guidelines</w:t>
      </w:r>
      <w:r w:rsidRPr="001D660C">
        <w:rPr>
          <w:rStyle w:val="normaltextrun"/>
          <w:color w:val="FF0000"/>
        </w:rPr>
        <w:t> </w:t>
      </w:r>
      <w:r w:rsidRPr="001D660C">
        <w:rPr>
          <w:rStyle w:val="normaltextrun"/>
        </w:rPr>
        <w:t> (Koegel,et al,20??). However, this could have implications for children's rights where a child's voice should be heard and have a say.</w:t>
      </w:r>
      <w:r w:rsidRPr="001D660C">
        <w:rPr>
          <w:rStyle w:val="eop"/>
        </w:rPr>
        <w:t> </w:t>
      </w:r>
    </w:p>
    <w:p w14:paraId="69035F88" w14:textId="77777777" w:rsidR="00A917F7" w:rsidRPr="001D660C" w:rsidRDefault="00A917F7" w:rsidP="001D660C">
      <w:pPr>
        <w:pStyle w:val="paragraph"/>
        <w:spacing w:before="0" w:beforeAutospacing="0" w:after="0" w:afterAutospacing="0" w:line="360" w:lineRule="auto"/>
        <w:jc w:val="both"/>
        <w:textAlignment w:val="baseline"/>
      </w:pPr>
      <w:r w:rsidRPr="001D660C">
        <w:rPr>
          <w:rStyle w:val="normaltextrun"/>
        </w:rPr>
        <w:t>In later years having a diagnosis for ASD at all was difficult and had extremely poor outcomes for the child with the lack of understanding for the condition many would be institutionalised in a mental facility by their teenage years. However with children’s rights act and more understanding on the disorder there have now been significant developments in the field and now there are effective interventions in place for children with ASD, including parent education courses, school interventions and behaviour management (Baker-enczen,Stahmert burns,2007). There are however some disadvantages to early diagnosis, a number of children diagnosed have learning disabilities which can sometimes prevent children attending mainstream school which can result in bullying and sometimes later on in life being rejected in employment due to discrimination. Autism is challenging with a wide spectrum, however awareness is helping autistic people get more opportunities as people become more accepting (Miller,20216)</w:t>
      </w:r>
      <w:r w:rsidRPr="001D660C">
        <w:rPr>
          <w:rStyle w:val="eop"/>
        </w:rPr>
        <w:t> </w:t>
      </w:r>
    </w:p>
    <w:p w14:paraId="4174C9EF" w14:textId="77777777" w:rsidR="00A917F7" w:rsidRPr="001D660C" w:rsidRDefault="00A917F7" w:rsidP="001D660C">
      <w:pPr>
        <w:pStyle w:val="paragraph"/>
        <w:spacing w:before="0" w:beforeAutospacing="0" w:after="0" w:afterAutospacing="0" w:line="360" w:lineRule="auto"/>
        <w:jc w:val="both"/>
        <w:textAlignment w:val="baseline"/>
      </w:pPr>
      <w:r w:rsidRPr="001D660C">
        <w:rPr>
          <w:rStyle w:val="normaltextrun"/>
          <w:lang w:val="en"/>
        </w:rPr>
        <w:t xml:space="preserve">Article 31 of the UNCRC says that children and young people have the right to enjoy and have fun in the way they want to, whether by playing sports, playing on a digital device, or something completely different. They also have the right to rest when needed and with early </w:t>
      </w:r>
      <w:r w:rsidRPr="001D660C">
        <w:rPr>
          <w:rStyle w:val="normaltextrun"/>
          <w:lang w:val="en"/>
        </w:rPr>
        <w:lastRenderedPageBreak/>
        <w:t>intervention studies show that most children have improved communication and social skills giving children the opportunity to voice what they enjoy to do (autism speaks,2009).</w:t>
      </w:r>
      <w:r w:rsidRPr="001D660C">
        <w:rPr>
          <w:rStyle w:val="eop"/>
        </w:rPr>
        <w:t> </w:t>
      </w:r>
    </w:p>
    <w:p w14:paraId="3873B462" w14:textId="77777777" w:rsidR="00A917F7" w:rsidRPr="001D660C" w:rsidRDefault="00A917F7" w:rsidP="001D660C">
      <w:pPr>
        <w:pStyle w:val="paragraph"/>
        <w:spacing w:before="0" w:beforeAutospacing="0" w:after="0" w:afterAutospacing="0" w:line="360" w:lineRule="auto"/>
        <w:jc w:val="both"/>
        <w:textAlignment w:val="baseline"/>
      </w:pPr>
      <w:r w:rsidRPr="001D660C">
        <w:rPr>
          <w:rStyle w:val="normaltextrun"/>
          <w:lang w:val="en"/>
        </w:rPr>
        <w:t>According to segcenter.org (2021) early intervention has been shown to improve and impact a child’s  life with many parents blogging their successes and experience of early interventions. The purpose of early intervention is to try and reduce core deficits like social skills and behavioral issues, improve independence with teaching of coping and learning life skills and try to reduce or eradicate behavioral problems that can hinder life skills of disorders like ASD, however there is still a lack of resources and big waiting lists for children waiting for diagnosis in the UK (Harrison,2020). Therefore children’s rights are not fulfilled?</w:t>
      </w:r>
      <w:r w:rsidRPr="001D660C">
        <w:rPr>
          <w:rStyle w:val="normaltextrun"/>
          <w:color w:val="FF0000"/>
          <w:lang w:val="en"/>
        </w:rPr>
        <w:t> </w:t>
      </w:r>
      <w:r w:rsidRPr="001D660C">
        <w:rPr>
          <w:rStyle w:val="normaltextrun"/>
          <w:lang w:val="en"/>
        </w:rPr>
        <w:t>Furthermore,</w:t>
      </w:r>
      <w:r w:rsidRPr="001D660C">
        <w:rPr>
          <w:rStyle w:val="normaltextrun"/>
          <w:color w:val="FF0000"/>
          <w:lang w:val="en"/>
        </w:rPr>
        <w:t> </w:t>
      </w:r>
      <w:r w:rsidRPr="001D660C">
        <w:rPr>
          <w:rStyle w:val="normaltextrun"/>
          <w:lang w:val="en"/>
        </w:rPr>
        <w:t>there are other challenges with waiting times as evidence shows that early intervention is key and research shows that early intervention has huge long-term positive outcomes with life skills such as social interaction. The earlier the intervention the better outcome for the child as the brain is still forming when they are still young, later diagnosis of an older child makes it more challenging to change brain development (national institute of health,2021).</w:t>
      </w:r>
      <w:r w:rsidRPr="001D660C">
        <w:rPr>
          <w:rStyle w:val="eop"/>
        </w:rPr>
        <w:t> </w:t>
      </w:r>
    </w:p>
    <w:p w14:paraId="49DBF648" w14:textId="77777777" w:rsidR="00A917F7" w:rsidRPr="001D660C" w:rsidRDefault="00A917F7" w:rsidP="001D660C">
      <w:pPr>
        <w:pStyle w:val="paragraph"/>
        <w:spacing w:before="0" w:beforeAutospacing="0" w:after="0" w:afterAutospacing="0" w:line="360" w:lineRule="auto"/>
        <w:jc w:val="both"/>
        <w:textAlignment w:val="baseline"/>
      </w:pPr>
      <w:r w:rsidRPr="001D660C">
        <w:rPr>
          <w:rStyle w:val="normaltextrun"/>
          <w:lang w:val="en"/>
        </w:rPr>
        <w:t>ASD waiting statistics have increased due to the covid-19 pandemic delaying and cancelling many appointments, the exact extend of the delay is unknown but you can see an increased in waiting from 2019-2020 (NHS,2021). According to The Guardian(2020) a survey claims almost 50% of parents said they had to wait eighteen months or even longer to receive an official diagnosis and some families even reported having to wait up to 3 years, however even after diagnosis some families felt they still did not have the appropriate support their child needed, many parents expressed feeling isolated and helpless with the lack of support, however Wales are bringing out new ALN framework to try and rectify this (gov.uk2018).</w:t>
      </w:r>
      <w:r w:rsidRPr="001D660C">
        <w:rPr>
          <w:rStyle w:val="eop"/>
        </w:rPr>
        <w:t> </w:t>
      </w:r>
    </w:p>
    <w:p w14:paraId="16840A77" w14:textId="77777777" w:rsidR="00A917F7" w:rsidRPr="001D660C" w:rsidRDefault="00A917F7" w:rsidP="001D660C">
      <w:pPr>
        <w:pStyle w:val="paragraph"/>
        <w:spacing w:before="0" w:beforeAutospacing="0" w:after="0" w:afterAutospacing="0" w:line="360" w:lineRule="auto"/>
        <w:jc w:val="both"/>
        <w:textAlignment w:val="baseline"/>
      </w:pPr>
      <w:r w:rsidRPr="001D660C">
        <w:rPr>
          <w:rStyle w:val="normaltextrun"/>
          <w:lang w:val="en"/>
        </w:rPr>
        <w:t>The process of being diagnosed is not always an easy or speedy process however when waiting for a diagnosis you could still receive support, parents can reach out to their GP for information on support groups, National autism society will give families information and advice on local support groups (NHS,2019). According to operation autism (2021) most children get diagnosed around 2-3 years of age as parents start to become aware that their child is different with social interactions or that they are non-verbal or even been verbal but start to regress. </w:t>
      </w:r>
      <w:r w:rsidRPr="001D660C">
        <w:rPr>
          <w:rStyle w:val="normaltextrun"/>
          <w:b/>
          <w:bCs/>
          <w:color w:val="000000"/>
        </w:rPr>
        <w:t> </w:t>
      </w:r>
      <w:r w:rsidRPr="001D660C">
        <w:rPr>
          <w:rStyle w:val="normaltextrun"/>
          <w:color w:val="000000"/>
        </w:rPr>
        <w:t xml:space="preserve">Article 12- Every child has the right to express their views, feelings and wishes in all matters affecting them, and to have their views considered and taken seriously. (Unicef). Working together inline to safeguard children (2015), states that ‘every assessment on a child must be informed by the views of a child as well as the family’ The voice of the </w:t>
      </w:r>
      <w:r w:rsidRPr="001D660C">
        <w:rPr>
          <w:rStyle w:val="normaltextrun"/>
          <w:color w:val="000000"/>
        </w:rPr>
        <w:lastRenderedPageBreak/>
        <w:t>child is to ensure the safety and wellbeing while helping them on their learning and development journey.</w:t>
      </w:r>
      <w:r w:rsidRPr="001D660C">
        <w:rPr>
          <w:rStyle w:val="eop"/>
          <w:color w:val="000000"/>
        </w:rPr>
        <w:t> </w:t>
      </w:r>
    </w:p>
    <w:p w14:paraId="433BD47C" w14:textId="0B03F472" w:rsidR="000E73AB" w:rsidRPr="001D660C" w:rsidRDefault="00417E4D" w:rsidP="001D660C">
      <w:pPr>
        <w:spacing w:line="360" w:lineRule="auto"/>
        <w:jc w:val="both"/>
        <w:rPr>
          <w:rFonts w:ascii="Times New Roman" w:hAnsi="Times New Roman" w:cs="Times New Roman"/>
          <w:sz w:val="24"/>
          <w:szCs w:val="24"/>
        </w:rPr>
      </w:pPr>
    </w:p>
    <w:p w14:paraId="31C56699" w14:textId="7CFDC35C" w:rsidR="00FF4FFC" w:rsidRPr="001D660C" w:rsidRDefault="00FF4FFC" w:rsidP="001D660C">
      <w:pPr>
        <w:spacing w:line="360" w:lineRule="auto"/>
        <w:jc w:val="both"/>
        <w:rPr>
          <w:rFonts w:ascii="Times New Roman" w:hAnsi="Times New Roman" w:cs="Times New Roman"/>
          <w:sz w:val="24"/>
          <w:szCs w:val="24"/>
        </w:rPr>
      </w:pPr>
    </w:p>
    <w:p w14:paraId="2E3CA113" w14:textId="66FC2B18" w:rsidR="00FF4FFC" w:rsidRPr="001D660C" w:rsidRDefault="00FF4FFC" w:rsidP="001D660C">
      <w:pPr>
        <w:spacing w:line="360" w:lineRule="auto"/>
        <w:jc w:val="both"/>
        <w:rPr>
          <w:rFonts w:ascii="Times New Roman" w:hAnsi="Times New Roman" w:cs="Times New Roman"/>
          <w:sz w:val="24"/>
          <w:szCs w:val="24"/>
        </w:rPr>
      </w:pPr>
    </w:p>
    <w:p w14:paraId="730E25B6" w14:textId="00C9A9D6" w:rsidR="00FF4FFC" w:rsidRPr="001D660C" w:rsidRDefault="00FF4FFC" w:rsidP="001D660C">
      <w:pPr>
        <w:spacing w:line="360" w:lineRule="auto"/>
        <w:jc w:val="both"/>
        <w:rPr>
          <w:rFonts w:ascii="Times New Roman" w:hAnsi="Times New Roman" w:cs="Times New Roman"/>
          <w:sz w:val="24"/>
          <w:szCs w:val="24"/>
        </w:rPr>
      </w:pPr>
    </w:p>
    <w:p w14:paraId="53852DD0" w14:textId="373B71CF" w:rsidR="00FF4FFC" w:rsidRPr="001D660C" w:rsidRDefault="00FF4FFC" w:rsidP="001D660C">
      <w:pPr>
        <w:spacing w:line="360" w:lineRule="auto"/>
        <w:jc w:val="both"/>
        <w:rPr>
          <w:rFonts w:ascii="Times New Roman" w:hAnsi="Times New Roman" w:cs="Times New Roman"/>
          <w:sz w:val="24"/>
          <w:szCs w:val="24"/>
        </w:rPr>
      </w:pPr>
    </w:p>
    <w:p w14:paraId="7E89F10E" w14:textId="0CF1A4A5" w:rsidR="00FF4FFC" w:rsidRPr="001D660C" w:rsidRDefault="00FF4FFC" w:rsidP="001D660C">
      <w:pPr>
        <w:spacing w:line="360" w:lineRule="auto"/>
        <w:jc w:val="both"/>
        <w:rPr>
          <w:rFonts w:ascii="Times New Roman" w:hAnsi="Times New Roman" w:cs="Times New Roman"/>
          <w:sz w:val="24"/>
          <w:szCs w:val="24"/>
        </w:rPr>
      </w:pPr>
    </w:p>
    <w:p w14:paraId="2D45F97A" w14:textId="70808540" w:rsidR="00FF4FFC" w:rsidRPr="001D660C" w:rsidRDefault="00FF4FFC" w:rsidP="001D660C">
      <w:pPr>
        <w:spacing w:line="360" w:lineRule="auto"/>
        <w:jc w:val="both"/>
        <w:rPr>
          <w:rFonts w:ascii="Times New Roman" w:hAnsi="Times New Roman" w:cs="Times New Roman"/>
          <w:sz w:val="24"/>
          <w:szCs w:val="24"/>
        </w:rPr>
      </w:pPr>
    </w:p>
    <w:p w14:paraId="0D84D07B" w14:textId="3B3EA546" w:rsidR="00FF4FFC" w:rsidRPr="001D660C" w:rsidRDefault="00FF4FFC" w:rsidP="001D660C">
      <w:pPr>
        <w:spacing w:line="360" w:lineRule="auto"/>
        <w:jc w:val="both"/>
        <w:rPr>
          <w:rFonts w:ascii="Times New Roman" w:hAnsi="Times New Roman" w:cs="Times New Roman"/>
          <w:sz w:val="24"/>
          <w:szCs w:val="24"/>
        </w:rPr>
      </w:pPr>
    </w:p>
    <w:p w14:paraId="6D5736CF" w14:textId="45DE8EDF" w:rsidR="00FF4FFC" w:rsidRPr="001D660C" w:rsidRDefault="00FF4FFC" w:rsidP="001D660C">
      <w:pPr>
        <w:spacing w:line="360" w:lineRule="auto"/>
        <w:jc w:val="both"/>
        <w:rPr>
          <w:rFonts w:ascii="Times New Roman" w:hAnsi="Times New Roman" w:cs="Times New Roman"/>
          <w:sz w:val="24"/>
          <w:szCs w:val="24"/>
        </w:rPr>
      </w:pPr>
    </w:p>
    <w:p w14:paraId="061BDB9B" w14:textId="75C46D92" w:rsidR="00FF4FFC" w:rsidRPr="001D660C" w:rsidRDefault="00FF4FFC" w:rsidP="001D660C">
      <w:pPr>
        <w:spacing w:line="360" w:lineRule="auto"/>
        <w:jc w:val="both"/>
        <w:rPr>
          <w:rFonts w:ascii="Times New Roman" w:hAnsi="Times New Roman" w:cs="Times New Roman"/>
          <w:sz w:val="24"/>
          <w:szCs w:val="24"/>
        </w:rPr>
      </w:pPr>
    </w:p>
    <w:p w14:paraId="0BAC76F3" w14:textId="725BF3F5" w:rsidR="00FF4FFC" w:rsidRPr="001D660C" w:rsidRDefault="00FF4FFC" w:rsidP="001D660C">
      <w:pPr>
        <w:spacing w:line="360" w:lineRule="auto"/>
        <w:jc w:val="both"/>
        <w:rPr>
          <w:rFonts w:ascii="Times New Roman" w:hAnsi="Times New Roman" w:cs="Times New Roman"/>
          <w:sz w:val="24"/>
          <w:szCs w:val="24"/>
        </w:rPr>
      </w:pPr>
    </w:p>
    <w:p w14:paraId="4CAAFA3C" w14:textId="564EAFEE" w:rsidR="00FF4FFC" w:rsidRPr="001D660C" w:rsidRDefault="00FF4FFC" w:rsidP="001D660C">
      <w:pPr>
        <w:spacing w:line="360" w:lineRule="auto"/>
        <w:jc w:val="both"/>
        <w:rPr>
          <w:rFonts w:ascii="Times New Roman" w:hAnsi="Times New Roman" w:cs="Times New Roman"/>
          <w:sz w:val="24"/>
          <w:szCs w:val="24"/>
        </w:rPr>
      </w:pPr>
    </w:p>
    <w:p w14:paraId="23C01906" w14:textId="1B8CD3AC" w:rsidR="00FF4FFC" w:rsidRPr="001D660C" w:rsidRDefault="00FF4FFC" w:rsidP="001D660C">
      <w:pPr>
        <w:spacing w:line="360" w:lineRule="auto"/>
        <w:jc w:val="both"/>
        <w:rPr>
          <w:rFonts w:ascii="Times New Roman" w:hAnsi="Times New Roman" w:cs="Times New Roman"/>
          <w:sz w:val="24"/>
          <w:szCs w:val="24"/>
        </w:rPr>
      </w:pPr>
    </w:p>
    <w:p w14:paraId="04A134D2" w14:textId="37740CC5" w:rsidR="00FF4FFC" w:rsidRPr="001D660C" w:rsidRDefault="00FF4FFC" w:rsidP="001D660C">
      <w:pPr>
        <w:spacing w:line="360" w:lineRule="auto"/>
        <w:jc w:val="both"/>
        <w:rPr>
          <w:rFonts w:ascii="Times New Roman" w:hAnsi="Times New Roman" w:cs="Times New Roman"/>
          <w:sz w:val="24"/>
          <w:szCs w:val="24"/>
        </w:rPr>
      </w:pPr>
    </w:p>
    <w:p w14:paraId="7A1AA90B" w14:textId="6BD41623" w:rsidR="00FF4FFC" w:rsidRPr="001D660C" w:rsidRDefault="00FF4FFC" w:rsidP="001D660C">
      <w:pPr>
        <w:spacing w:line="360" w:lineRule="auto"/>
        <w:jc w:val="both"/>
        <w:rPr>
          <w:rFonts w:ascii="Times New Roman" w:hAnsi="Times New Roman" w:cs="Times New Roman"/>
          <w:sz w:val="24"/>
          <w:szCs w:val="24"/>
        </w:rPr>
      </w:pPr>
    </w:p>
    <w:p w14:paraId="42622265" w14:textId="49CE42E6" w:rsidR="00FF4FFC" w:rsidRPr="001D660C" w:rsidRDefault="00FF4FFC" w:rsidP="001D660C">
      <w:pPr>
        <w:spacing w:line="360" w:lineRule="auto"/>
        <w:jc w:val="both"/>
        <w:rPr>
          <w:rFonts w:ascii="Times New Roman" w:hAnsi="Times New Roman" w:cs="Times New Roman"/>
          <w:sz w:val="24"/>
          <w:szCs w:val="24"/>
        </w:rPr>
      </w:pPr>
    </w:p>
    <w:p w14:paraId="08E952F7" w14:textId="7A20864C" w:rsidR="00FF4FFC" w:rsidRPr="001D660C" w:rsidRDefault="00FF4FFC" w:rsidP="001D660C">
      <w:pPr>
        <w:spacing w:line="360" w:lineRule="auto"/>
        <w:jc w:val="both"/>
        <w:rPr>
          <w:rFonts w:ascii="Times New Roman" w:hAnsi="Times New Roman" w:cs="Times New Roman"/>
          <w:sz w:val="24"/>
          <w:szCs w:val="24"/>
        </w:rPr>
      </w:pPr>
    </w:p>
    <w:p w14:paraId="4CCD1722" w14:textId="72FD4133" w:rsidR="00FF4FFC" w:rsidRPr="001D660C" w:rsidRDefault="00FF4FFC" w:rsidP="001D660C">
      <w:pPr>
        <w:spacing w:line="360" w:lineRule="auto"/>
        <w:jc w:val="both"/>
        <w:rPr>
          <w:rFonts w:ascii="Times New Roman" w:hAnsi="Times New Roman" w:cs="Times New Roman"/>
          <w:sz w:val="24"/>
          <w:szCs w:val="24"/>
        </w:rPr>
      </w:pPr>
    </w:p>
    <w:p w14:paraId="78BB3729" w14:textId="414026FE" w:rsidR="00FF4FFC" w:rsidRPr="001D660C" w:rsidRDefault="00FF4FFC" w:rsidP="001D660C">
      <w:pPr>
        <w:spacing w:line="360" w:lineRule="auto"/>
        <w:jc w:val="both"/>
        <w:rPr>
          <w:rFonts w:ascii="Times New Roman" w:hAnsi="Times New Roman" w:cs="Times New Roman"/>
          <w:sz w:val="24"/>
          <w:szCs w:val="24"/>
        </w:rPr>
      </w:pPr>
    </w:p>
    <w:p w14:paraId="5524A4EE" w14:textId="79D82350" w:rsidR="00FF4FFC" w:rsidRPr="001D660C" w:rsidRDefault="00FF4FFC" w:rsidP="001D660C">
      <w:pPr>
        <w:spacing w:line="360" w:lineRule="auto"/>
        <w:jc w:val="both"/>
        <w:rPr>
          <w:rFonts w:ascii="Times New Roman" w:hAnsi="Times New Roman" w:cs="Times New Roman"/>
          <w:sz w:val="24"/>
          <w:szCs w:val="24"/>
        </w:rPr>
      </w:pPr>
    </w:p>
    <w:p w14:paraId="2B2367BD" w14:textId="77777777" w:rsidR="00C827EC" w:rsidRDefault="00C827EC" w:rsidP="001D660C">
      <w:pPr>
        <w:spacing w:before="240" w:line="360" w:lineRule="auto"/>
        <w:jc w:val="both"/>
        <w:rPr>
          <w:rFonts w:ascii="Times New Roman" w:hAnsi="Times New Roman" w:cs="Times New Roman"/>
          <w:sz w:val="24"/>
          <w:szCs w:val="24"/>
        </w:rPr>
      </w:pPr>
    </w:p>
    <w:p w14:paraId="6EAACFBB" w14:textId="77777777" w:rsidR="00C827EC" w:rsidRDefault="00C827EC" w:rsidP="001D660C">
      <w:pPr>
        <w:spacing w:before="240" w:line="360" w:lineRule="auto"/>
        <w:jc w:val="both"/>
        <w:rPr>
          <w:rFonts w:ascii="Times New Roman" w:hAnsi="Times New Roman" w:cs="Times New Roman"/>
          <w:sz w:val="24"/>
          <w:szCs w:val="24"/>
        </w:rPr>
      </w:pPr>
    </w:p>
    <w:p w14:paraId="00316104" w14:textId="77777777" w:rsidR="00C827EC" w:rsidRDefault="00C827EC" w:rsidP="001D660C">
      <w:pPr>
        <w:spacing w:before="240" w:line="360" w:lineRule="auto"/>
        <w:jc w:val="both"/>
        <w:rPr>
          <w:rFonts w:ascii="Times New Roman" w:hAnsi="Times New Roman" w:cs="Times New Roman"/>
          <w:sz w:val="24"/>
          <w:szCs w:val="24"/>
        </w:rPr>
      </w:pPr>
    </w:p>
    <w:p w14:paraId="46CADFEF" w14:textId="60567C29" w:rsidR="00FF4FFC" w:rsidRPr="001D660C" w:rsidRDefault="00FF4FFC" w:rsidP="001D660C">
      <w:pPr>
        <w:spacing w:before="240" w:line="360" w:lineRule="auto"/>
        <w:jc w:val="both"/>
        <w:rPr>
          <w:rFonts w:ascii="Times New Roman" w:hAnsi="Times New Roman" w:cs="Times New Roman"/>
          <w:sz w:val="24"/>
          <w:szCs w:val="24"/>
        </w:rPr>
      </w:pPr>
      <w:r w:rsidRPr="001D660C">
        <w:rPr>
          <w:rFonts w:ascii="Times New Roman" w:hAnsi="Times New Roman" w:cs="Times New Roman"/>
          <w:sz w:val="24"/>
          <w:szCs w:val="24"/>
        </w:rPr>
        <w:t xml:space="preserve">Task </w:t>
      </w:r>
      <w:r w:rsidR="00C827EC">
        <w:rPr>
          <w:rFonts w:ascii="Times New Roman" w:hAnsi="Times New Roman" w:cs="Times New Roman"/>
          <w:sz w:val="24"/>
          <w:szCs w:val="24"/>
        </w:rPr>
        <w:t>2</w:t>
      </w:r>
    </w:p>
    <w:p w14:paraId="6FFDA4F8" w14:textId="77777777" w:rsidR="00FF4FFC" w:rsidRPr="001D660C" w:rsidRDefault="00FF4FFC" w:rsidP="001D660C">
      <w:pPr>
        <w:spacing w:before="240" w:line="360" w:lineRule="auto"/>
        <w:jc w:val="both"/>
        <w:rPr>
          <w:rFonts w:ascii="Times New Roman" w:hAnsi="Times New Roman" w:cs="Times New Roman"/>
          <w:sz w:val="24"/>
          <w:szCs w:val="24"/>
        </w:rPr>
      </w:pPr>
      <w:r w:rsidRPr="001D660C">
        <w:rPr>
          <w:rFonts w:ascii="Times New Roman" w:hAnsi="Times New Roman" w:cs="Times New Roman"/>
          <w:sz w:val="24"/>
          <w:szCs w:val="24"/>
        </w:rPr>
        <w:t>Barriers identified in children are behaviour abilities academic environment and teacher skills and qualities (Mcdougal,2020).</w:t>
      </w:r>
    </w:p>
    <w:p w14:paraId="70AEB36E" w14:textId="77777777" w:rsidR="00FF4FFC" w:rsidRPr="001D660C" w:rsidRDefault="00FF4FFC" w:rsidP="001D660C">
      <w:pPr>
        <w:spacing w:before="240" w:line="360" w:lineRule="auto"/>
        <w:jc w:val="both"/>
        <w:rPr>
          <w:rFonts w:ascii="Times New Roman" w:hAnsi="Times New Roman" w:cs="Times New Roman"/>
          <w:sz w:val="24"/>
          <w:szCs w:val="24"/>
        </w:rPr>
      </w:pPr>
      <w:r w:rsidRPr="001D660C">
        <w:rPr>
          <w:rFonts w:ascii="Times New Roman" w:hAnsi="Times New Roman" w:cs="Times New Roman"/>
          <w:sz w:val="24"/>
          <w:szCs w:val="24"/>
        </w:rPr>
        <w:t>one barrier a child with ASD may face is the social/communication barriers with many children with ASD having some kind of speech and language difficulties, although each individual child’s progress is uneven some children on the spectrum may have good memory for things they see or hear while others can read before the age of five years old even if they cant understand what they may have read, other children  with ASD sometimes not responding to verbal instruction they can be mistaken for being deaf (NIDCD,2020).</w:t>
      </w:r>
    </w:p>
    <w:p w14:paraId="79266E2E" w14:textId="5A232B0C" w:rsidR="00FF4FFC" w:rsidRPr="001D660C" w:rsidRDefault="00FF4FFC" w:rsidP="001D660C">
      <w:pPr>
        <w:spacing w:before="240" w:line="360" w:lineRule="auto"/>
        <w:jc w:val="both"/>
        <w:rPr>
          <w:rFonts w:ascii="Times New Roman" w:hAnsi="Times New Roman" w:cs="Times New Roman"/>
          <w:sz w:val="24"/>
          <w:szCs w:val="24"/>
        </w:rPr>
      </w:pPr>
      <w:r w:rsidRPr="001D660C">
        <w:rPr>
          <w:rFonts w:ascii="Times New Roman" w:hAnsi="Times New Roman" w:cs="Times New Roman"/>
          <w:sz w:val="24"/>
          <w:szCs w:val="24"/>
        </w:rPr>
        <w:t xml:space="preserve">Pudlo and Pisula (2018) suggest that facial and physical gestures can have a big impact on nonverbal autistic children because they are able to see the emotion behind the physical gesture. </w:t>
      </w:r>
      <w:r w:rsidR="00BC6214">
        <w:rPr>
          <w:rFonts w:ascii="Times New Roman" w:hAnsi="Times New Roman" w:cs="Times New Roman"/>
          <w:sz w:val="24"/>
          <w:szCs w:val="24"/>
        </w:rPr>
        <w:t>(</w:t>
      </w:r>
      <w:r w:rsidRPr="001D660C">
        <w:rPr>
          <w:rFonts w:ascii="Times New Roman" w:hAnsi="Times New Roman" w:cs="Times New Roman"/>
          <w:sz w:val="24"/>
          <w:szCs w:val="24"/>
        </w:rPr>
        <w:t>WHO</w:t>
      </w:r>
      <w:r w:rsidR="00BC6214">
        <w:rPr>
          <w:rFonts w:ascii="Times New Roman" w:hAnsi="Times New Roman" w:cs="Times New Roman"/>
          <w:sz w:val="24"/>
          <w:szCs w:val="24"/>
        </w:rPr>
        <w:t>,</w:t>
      </w:r>
      <w:r w:rsidRPr="001D660C">
        <w:rPr>
          <w:rFonts w:ascii="Times New Roman" w:hAnsi="Times New Roman" w:cs="Times New Roman"/>
          <w:sz w:val="24"/>
          <w:szCs w:val="24"/>
        </w:rPr>
        <w:t>1992</w:t>
      </w:r>
      <w:r w:rsidR="00BC6214">
        <w:rPr>
          <w:rFonts w:ascii="Times New Roman" w:hAnsi="Times New Roman" w:cs="Times New Roman"/>
          <w:sz w:val="24"/>
          <w:szCs w:val="24"/>
        </w:rPr>
        <w:t>)</w:t>
      </w:r>
      <w:r w:rsidRPr="001D660C">
        <w:rPr>
          <w:rFonts w:ascii="Times New Roman" w:hAnsi="Times New Roman" w:cs="Times New Roman"/>
          <w:sz w:val="24"/>
          <w:szCs w:val="24"/>
        </w:rPr>
        <w:t xml:space="preserve"> suggests impairment of gesture use and recognition of gesture is one of the most significant symptoms of ASD.</w:t>
      </w:r>
    </w:p>
    <w:p w14:paraId="525DD837" w14:textId="06DE2592" w:rsidR="00FF4FFC" w:rsidRPr="001D660C" w:rsidRDefault="00FF4FFC" w:rsidP="001D660C">
      <w:pPr>
        <w:spacing w:before="240" w:line="360" w:lineRule="auto"/>
        <w:jc w:val="both"/>
        <w:rPr>
          <w:rFonts w:ascii="Times New Roman" w:hAnsi="Times New Roman" w:cs="Times New Roman"/>
          <w:sz w:val="24"/>
          <w:szCs w:val="24"/>
        </w:rPr>
      </w:pPr>
      <w:r w:rsidRPr="001D660C">
        <w:rPr>
          <w:rFonts w:ascii="Times New Roman" w:hAnsi="Times New Roman" w:cs="Times New Roman"/>
          <w:sz w:val="24"/>
          <w:szCs w:val="24"/>
        </w:rPr>
        <w:t>Difficulties in nonverbal communications are predictors of delayed verbal communication development in children diagnosed with children with ASD (Smith</w:t>
      </w:r>
      <w:r w:rsidR="00BC6214">
        <w:rPr>
          <w:rFonts w:ascii="Times New Roman" w:hAnsi="Times New Roman" w:cs="Times New Roman"/>
          <w:sz w:val="24"/>
          <w:szCs w:val="24"/>
        </w:rPr>
        <w:t>,</w:t>
      </w:r>
      <w:r w:rsidRPr="001D660C">
        <w:rPr>
          <w:rFonts w:ascii="Times New Roman" w:hAnsi="Times New Roman" w:cs="Times New Roman"/>
          <w:sz w:val="24"/>
          <w:szCs w:val="24"/>
        </w:rPr>
        <w:t xml:space="preserve"> merenda</w:t>
      </w:r>
      <w:r w:rsidR="00BC6214">
        <w:rPr>
          <w:rFonts w:ascii="Times New Roman" w:hAnsi="Times New Roman" w:cs="Times New Roman"/>
          <w:sz w:val="24"/>
          <w:szCs w:val="24"/>
        </w:rPr>
        <w:t>,</w:t>
      </w:r>
      <w:r w:rsidRPr="001D660C">
        <w:rPr>
          <w:rFonts w:ascii="Times New Roman" w:hAnsi="Times New Roman" w:cs="Times New Roman"/>
          <w:sz w:val="24"/>
          <w:szCs w:val="24"/>
        </w:rPr>
        <w:t>ziadmin</w:t>
      </w:r>
      <w:r w:rsidR="00BC6214">
        <w:rPr>
          <w:rFonts w:ascii="Times New Roman" w:hAnsi="Times New Roman" w:cs="Times New Roman"/>
          <w:sz w:val="24"/>
          <w:szCs w:val="24"/>
        </w:rPr>
        <w:t>-</w:t>
      </w:r>
      <w:r w:rsidRPr="001D660C">
        <w:rPr>
          <w:rFonts w:ascii="Times New Roman" w:hAnsi="Times New Roman" w:cs="Times New Roman"/>
          <w:sz w:val="24"/>
          <w:szCs w:val="24"/>
        </w:rPr>
        <w:t>ziat 2007) because of the benefits of verbal communication social and cognitive development one of the things practitioners could do for intervention for children with ASD may be to teach gesture imitation (Ingersoll, Lewis and Korman,2007).</w:t>
      </w:r>
    </w:p>
    <w:p w14:paraId="753C9968" w14:textId="636E1AD1" w:rsidR="00FF4FFC" w:rsidRPr="001D660C" w:rsidRDefault="00FF4FFC" w:rsidP="001D660C">
      <w:pPr>
        <w:spacing w:before="240" w:line="360" w:lineRule="auto"/>
        <w:jc w:val="both"/>
        <w:rPr>
          <w:rFonts w:ascii="Times New Roman" w:hAnsi="Times New Roman" w:cs="Times New Roman"/>
          <w:sz w:val="24"/>
          <w:szCs w:val="24"/>
        </w:rPr>
      </w:pPr>
      <w:r w:rsidRPr="001D660C">
        <w:rPr>
          <w:rFonts w:ascii="Times New Roman" w:hAnsi="Times New Roman" w:cs="Times New Roman"/>
          <w:sz w:val="24"/>
          <w:szCs w:val="24"/>
        </w:rPr>
        <w:t>Visual attention ques like the hands of the communicator guid the observing child to a target commanding attention is also important in imitating gestures as it is a part of the responsive joint attention process needed to gain the skill of using gestures (Ingersol</w:t>
      </w:r>
      <w:r w:rsidR="00BC6214">
        <w:rPr>
          <w:rFonts w:ascii="Times New Roman" w:hAnsi="Times New Roman" w:cs="Times New Roman"/>
          <w:sz w:val="24"/>
          <w:szCs w:val="24"/>
        </w:rPr>
        <w:t>l</w:t>
      </w:r>
      <w:r w:rsidRPr="001D660C">
        <w:rPr>
          <w:rFonts w:ascii="Times New Roman" w:hAnsi="Times New Roman" w:cs="Times New Roman"/>
          <w:sz w:val="24"/>
          <w:szCs w:val="24"/>
        </w:rPr>
        <w:t>, et.al.,2007).</w:t>
      </w:r>
    </w:p>
    <w:p w14:paraId="30D62C69" w14:textId="77777777" w:rsidR="00FF4FFC" w:rsidRPr="001D660C" w:rsidRDefault="00FF4FFC" w:rsidP="001D660C">
      <w:pPr>
        <w:spacing w:before="240" w:line="360" w:lineRule="auto"/>
        <w:jc w:val="both"/>
        <w:rPr>
          <w:rFonts w:ascii="Times New Roman" w:hAnsi="Times New Roman" w:cs="Times New Roman"/>
          <w:sz w:val="24"/>
          <w:szCs w:val="24"/>
        </w:rPr>
      </w:pPr>
      <w:r w:rsidRPr="001D660C">
        <w:rPr>
          <w:rFonts w:ascii="Times New Roman" w:hAnsi="Times New Roman" w:cs="Times New Roman"/>
          <w:sz w:val="24"/>
          <w:szCs w:val="24"/>
        </w:rPr>
        <w:t>Some skill strategies that practitioners could use to overcome the barriers are to focus on the unique child and their thoughts and feeling giving them your full attention. Pay attention to nonverbal signals the child will be displaying and notice a change in body language and nonverbal ques to be able to understand the child’s needs and feeling in that moment and be prepared to adjust the environment to suit their emotional needs.(Georgescu, et al 2014).</w:t>
      </w:r>
    </w:p>
    <w:p w14:paraId="237274EA" w14:textId="77777777" w:rsidR="00FF4FFC" w:rsidRPr="001D660C" w:rsidRDefault="00FF4FFC" w:rsidP="001D660C">
      <w:pPr>
        <w:spacing w:before="240" w:line="360" w:lineRule="auto"/>
        <w:jc w:val="both"/>
        <w:rPr>
          <w:rFonts w:ascii="Times New Roman" w:hAnsi="Times New Roman" w:cs="Times New Roman"/>
          <w:sz w:val="24"/>
          <w:szCs w:val="24"/>
        </w:rPr>
      </w:pPr>
      <w:r w:rsidRPr="001D660C">
        <w:rPr>
          <w:rFonts w:ascii="Times New Roman" w:hAnsi="Times New Roman" w:cs="Times New Roman"/>
          <w:sz w:val="24"/>
          <w:szCs w:val="24"/>
        </w:rPr>
        <w:lastRenderedPageBreak/>
        <w:t>Research has shown that children with ASD often find difficulty with non verbal signals such as eye contact (shwartz,et al 2010) meaning that practitioners may need to find new ways to be able to communicate with children nonverbally such as hand gestures or picture cards.</w:t>
      </w:r>
    </w:p>
    <w:p w14:paraId="78FBF465" w14:textId="1139A6F5" w:rsidR="00FF4FFC" w:rsidRPr="001D660C" w:rsidRDefault="00FF4FFC" w:rsidP="001D660C">
      <w:pPr>
        <w:spacing w:before="240" w:line="360" w:lineRule="auto"/>
        <w:jc w:val="both"/>
        <w:rPr>
          <w:rFonts w:ascii="Times New Roman" w:hAnsi="Times New Roman" w:cs="Times New Roman"/>
          <w:color w:val="363636"/>
          <w:sz w:val="24"/>
          <w:szCs w:val="24"/>
          <w:shd w:val="clear" w:color="auto" w:fill="FFFFFF"/>
        </w:rPr>
      </w:pPr>
      <w:r w:rsidRPr="001D660C">
        <w:rPr>
          <w:rFonts w:ascii="Times New Roman" w:hAnsi="Times New Roman" w:cs="Times New Roman"/>
          <w:sz w:val="24"/>
          <w:szCs w:val="24"/>
        </w:rPr>
        <w:t xml:space="preserve">Children with ASD may not develop in the same way as ‘normal’ children develop, many children with ASD have difficulties communicating with limited use of language some children may cope or repeat words they hear from others or television but do so often without understanding or knowing meaning and voice things in one tone. This is called Echolalia, they often repeat or make up words in a way to communicate however this can be difficult for families and practitioners to understand (Raising children, 2021). While waiting for diagnosis or therapy appointments there are helpful courses and therapies online also, Gemini (2021) </w:t>
      </w:r>
      <w:r w:rsidRPr="007C7D9D">
        <w:rPr>
          <w:rFonts w:ascii="Times New Roman" w:hAnsi="Times New Roman" w:cs="Times New Roman"/>
          <w:b/>
          <w:bCs/>
          <w:sz w:val="24"/>
          <w:szCs w:val="24"/>
        </w:rPr>
        <w:t>states “</w:t>
      </w:r>
      <w:r w:rsidRPr="007C7D9D">
        <w:rPr>
          <w:rStyle w:val="Strong"/>
          <w:rFonts w:ascii="Times New Roman" w:hAnsi="Times New Roman" w:cs="Times New Roman"/>
          <w:b w:val="0"/>
          <w:bCs w:val="0"/>
          <w:color w:val="363636"/>
          <w:sz w:val="24"/>
          <w:szCs w:val="24"/>
          <w:shd w:val="clear" w:color="auto" w:fill="FFFFFF"/>
        </w:rPr>
        <w:t xml:space="preserve">Gemiini is a clinically proven program that provides 100% web-based, on-demand therapy through research-based video </w:t>
      </w:r>
      <w:r w:rsidR="007C7D9D" w:rsidRPr="007C7D9D">
        <w:rPr>
          <w:rStyle w:val="Strong"/>
          <w:rFonts w:ascii="Times New Roman" w:hAnsi="Times New Roman" w:cs="Times New Roman"/>
          <w:b w:val="0"/>
          <w:bCs w:val="0"/>
          <w:color w:val="363636"/>
          <w:sz w:val="24"/>
          <w:szCs w:val="24"/>
          <w:shd w:val="clear" w:color="auto" w:fill="FFFFFF"/>
        </w:rPr>
        <w:t>modelling</w:t>
      </w:r>
      <w:r w:rsidRPr="007C7D9D">
        <w:rPr>
          <w:rFonts w:ascii="Times New Roman" w:hAnsi="Times New Roman" w:cs="Times New Roman"/>
          <w:b/>
          <w:bCs/>
          <w:color w:val="363636"/>
          <w:sz w:val="24"/>
          <w:szCs w:val="24"/>
          <w:shd w:val="clear" w:color="auto" w:fill="FFFFFF"/>
        </w:rPr>
        <w:t> for</w:t>
      </w:r>
      <w:r w:rsidRPr="001D660C">
        <w:rPr>
          <w:rFonts w:ascii="Times New Roman" w:hAnsi="Times New Roman" w:cs="Times New Roman"/>
          <w:color w:val="363636"/>
          <w:sz w:val="24"/>
          <w:szCs w:val="24"/>
          <w:shd w:val="clear" w:color="auto" w:fill="FFFFFF"/>
        </w:rPr>
        <w:t xml:space="preserve"> learners with and without exceptionalities. With content in language, social skills, life skills, and reading, Gemiini makes integrating effective therapy possible and delivers unlimited access to therapy anytime and anywhere”. This had many great reviews and results and overcoming barriers as it can be used anywhere and anytime. </w:t>
      </w:r>
    </w:p>
    <w:p w14:paraId="74DBBA27" w14:textId="77777777" w:rsidR="00FF4FFC" w:rsidRPr="001D660C" w:rsidRDefault="00FF4FFC" w:rsidP="001D660C">
      <w:pPr>
        <w:spacing w:before="240" w:line="360" w:lineRule="auto"/>
        <w:jc w:val="both"/>
        <w:rPr>
          <w:rFonts w:ascii="Times New Roman" w:hAnsi="Times New Roman" w:cs="Times New Roman"/>
          <w:color w:val="363636"/>
          <w:sz w:val="24"/>
          <w:szCs w:val="24"/>
          <w:shd w:val="clear" w:color="auto" w:fill="FFFFFF"/>
        </w:rPr>
      </w:pPr>
      <w:r w:rsidRPr="001D660C">
        <w:rPr>
          <w:rFonts w:ascii="Times New Roman" w:hAnsi="Times New Roman" w:cs="Times New Roman"/>
          <w:color w:val="363636"/>
          <w:sz w:val="24"/>
          <w:szCs w:val="24"/>
          <w:shd w:val="clear" w:color="auto" w:fill="FFFFFF"/>
        </w:rPr>
        <w:t>Despite the fact that researchers are learning more about language development in children with ASD opinions continue to change on whether to consider language and social interaction as the same or separate issues (Denworth,2018).</w:t>
      </w:r>
    </w:p>
    <w:p w14:paraId="2C8166ED" w14:textId="77777777" w:rsidR="00FF4FFC" w:rsidRPr="001D660C" w:rsidRDefault="00FF4FFC" w:rsidP="001D660C">
      <w:pPr>
        <w:spacing w:before="240" w:line="360" w:lineRule="auto"/>
        <w:jc w:val="both"/>
        <w:rPr>
          <w:rFonts w:ascii="Times New Roman" w:hAnsi="Times New Roman" w:cs="Times New Roman"/>
          <w:color w:val="363636"/>
          <w:sz w:val="24"/>
          <w:szCs w:val="24"/>
          <w:shd w:val="clear" w:color="auto" w:fill="FFFFFF"/>
        </w:rPr>
      </w:pPr>
      <w:r w:rsidRPr="001D660C">
        <w:rPr>
          <w:rFonts w:ascii="Times New Roman" w:hAnsi="Times New Roman" w:cs="Times New Roman"/>
          <w:color w:val="363636"/>
          <w:sz w:val="24"/>
          <w:szCs w:val="24"/>
          <w:shd w:val="clear" w:color="auto" w:fill="FFFFFF"/>
        </w:rPr>
        <w:t>Cutting (2018) has suggested some ways to overcome barriers in education and to stop exclusion for children with ASD by aiming to decrease the child’s stress or anxiety so that they are comfortable enough to want to learn and by getting to know the child you will become familiar with what may trigger their anxiety, it’s important to build and maintain good relationships to gain mutual trust. Parents will best know their child’s needs and dislikes; practitioners should use this to understand the needs of each individual child. Good working relationships with educational and other therapy groups such as S.A.L.T  or occupational therapies is key to successful futures. To try and eliminate some barriers Gov.uk (2009) established an inclusion development program to support children with ASD, the objective of the program is to improve awareness and understanding amongst practitioners sharing practices so that settings and services can make changes to policy, practice and procedures ensuring better outcomes for students with ASD.</w:t>
      </w:r>
    </w:p>
    <w:p w14:paraId="7B565634" w14:textId="344B3320" w:rsidR="00FF4FFC" w:rsidRDefault="00FF4FFC" w:rsidP="001D660C">
      <w:pPr>
        <w:spacing w:before="240" w:line="360" w:lineRule="auto"/>
        <w:jc w:val="both"/>
        <w:rPr>
          <w:rFonts w:ascii="Times New Roman" w:hAnsi="Times New Roman" w:cs="Times New Roman"/>
          <w:color w:val="363636"/>
          <w:sz w:val="24"/>
          <w:szCs w:val="24"/>
          <w:shd w:val="clear" w:color="auto" w:fill="FFFFFF"/>
        </w:rPr>
      </w:pPr>
      <w:r w:rsidRPr="001D660C">
        <w:rPr>
          <w:rFonts w:ascii="Times New Roman" w:hAnsi="Times New Roman" w:cs="Times New Roman"/>
          <w:color w:val="363636"/>
          <w:sz w:val="24"/>
          <w:szCs w:val="24"/>
          <w:shd w:val="clear" w:color="auto" w:fill="FFFFFF"/>
        </w:rPr>
        <w:lastRenderedPageBreak/>
        <w:t>The equality act (2010) says public services need to expect and prevent discrimination against anyone with disabilities including ASD and learning disabilities. Though a number of people with autism need support with communication and if neglected could be at a disadvantage in later life (nhs.uk,2021).</w:t>
      </w:r>
    </w:p>
    <w:p w14:paraId="02F54500" w14:textId="77777777" w:rsidR="001D660C" w:rsidRPr="001D660C" w:rsidRDefault="001D660C" w:rsidP="001D660C">
      <w:pPr>
        <w:spacing w:before="240" w:line="360" w:lineRule="auto"/>
        <w:jc w:val="both"/>
        <w:rPr>
          <w:rFonts w:ascii="Times New Roman" w:hAnsi="Times New Roman" w:cs="Times New Roman"/>
          <w:color w:val="363636"/>
          <w:sz w:val="24"/>
          <w:szCs w:val="24"/>
          <w:shd w:val="clear" w:color="auto" w:fill="FFFFFF"/>
        </w:rPr>
      </w:pPr>
    </w:p>
    <w:p w14:paraId="3A360D5D" w14:textId="77777777" w:rsidR="00FF4FFC" w:rsidRPr="001D660C" w:rsidRDefault="00FF4FFC" w:rsidP="001D660C">
      <w:pPr>
        <w:spacing w:before="240" w:line="360" w:lineRule="auto"/>
        <w:jc w:val="both"/>
        <w:rPr>
          <w:rFonts w:ascii="Times New Roman" w:hAnsi="Times New Roman" w:cs="Times New Roman"/>
          <w:color w:val="363636"/>
          <w:sz w:val="24"/>
          <w:szCs w:val="24"/>
          <w:shd w:val="clear" w:color="auto" w:fill="FFFFFF"/>
        </w:rPr>
      </w:pPr>
    </w:p>
    <w:p w14:paraId="46AB8805" w14:textId="77777777" w:rsidR="00FF4FFC" w:rsidRPr="001D660C" w:rsidRDefault="00FF4FFC" w:rsidP="001D660C">
      <w:pPr>
        <w:spacing w:before="240" w:line="360" w:lineRule="auto"/>
        <w:jc w:val="both"/>
        <w:rPr>
          <w:rFonts w:ascii="Times New Roman" w:hAnsi="Times New Roman" w:cs="Times New Roman"/>
          <w:color w:val="363636"/>
          <w:sz w:val="24"/>
          <w:szCs w:val="24"/>
          <w:shd w:val="clear" w:color="auto" w:fill="FFFFFF"/>
        </w:rPr>
      </w:pPr>
      <w:r w:rsidRPr="001D660C">
        <w:rPr>
          <w:rFonts w:ascii="Times New Roman" w:hAnsi="Times New Roman" w:cs="Times New Roman"/>
          <w:color w:val="363636"/>
          <w:sz w:val="24"/>
          <w:szCs w:val="24"/>
          <w:shd w:val="clear" w:color="auto" w:fill="FFFFFF"/>
        </w:rPr>
        <w:t>Task 3</w:t>
      </w:r>
    </w:p>
    <w:p w14:paraId="3D8DFC7C" w14:textId="77777777" w:rsidR="00FF4FFC" w:rsidRPr="001D660C" w:rsidRDefault="00FF4FFC" w:rsidP="001D660C">
      <w:pPr>
        <w:spacing w:before="240" w:line="360" w:lineRule="auto"/>
        <w:jc w:val="both"/>
        <w:rPr>
          <w:rFonts w:ascii="Times New Roman" w:hAnsi="Times New Roman" w:cs="Times New Roman"/>
          <w:color w:val="363636"/>
          <w:sz w:val="24"/>
          <w:szCs w:val="24"/>
          <w:shd w:val="clear" w:color="auto" w:fill="FFFFFF"/>
        </w:rPr>
      </w:pPr>
      <w:r w:rsidRPr="001D660C">
        <w:rPr>
          <w:rFonts w:ascii="Times New Roman" w:hAnsi="Times New Roman" w:cs="Times New Roman"/>
          <w:color w:val="363636"/>
          <w:sz w:val="24"/>
          <w:szCs w:val="24"/>
          <w:shd w:val="clear" w:color="auto" w:fill="FFFFFF"/>
        </w:rPr>
        <w:t>Children with autism in a main stream school sometimes will have additional support of a one to one teaching or support assistant, there are many benefits to a one to one support assistant for a child with autism. Children with ASD exhibit attention difficulties whiles learning and tend to focus on relevant information and can be easily distracted, which is why one to one support teaching will give fewer distractions can be a support.</w:t>
      </w:r>
    </w:p>
    <w:p w14:paraId="0B1C04A1" w14:textId="77777777" w:rsidR="00FF4FFC" w:rsidRPr="001D660C" w:rsidRDefault="00FF4FFC" w:rsidP="001D660C">
      <w:pPr>
        <w:spacing w:before="240" w:line="360" w:lineRule="auto"/>
        <w:jc w:val="both"/>
        <w:rPr>
          <w:rFonts w:ascii="Times New Roman" w:hAnsi="Times New Roman" w:cs="Times New Roman"/>
          <w:color w:val="363636"/>
          <w:sz w:val="24"/>
          <w:szCs w:val="24"/>
          <w:shd w:val="clear" w:color="auto" w:fill="FFFFFF"/>
        </w:rPr>
      </w:pPr>
      <w:r w:rsidRPr="001D660C">
        <w:rPr>
          <w:rFonts w:ascii="Times New Roman" w:hAnsi="Times New Roman" w:cs="Times New Roman"/>
          <w:color w:val="363636"/>
          <w:sz w:val="24"/>
          <w:szCs w:val="24"/>
          <w:shd w:val="clear" w:color="auto" w:fill="FFFFFF"/>
        </w:rPr>
        <w:t>The benefits of a one to one is that the child will have the sole attention of a person though out the day so there will be less distraction to the other children in the classroom. They will also have more support throughout their learning and someone to ask questions to if they feel unsure about the work they need to complete. Some children with ASD do not have very good handwriting skills so they could be rectified by possibly offering them time on a computer or tablet instead. By having a one to one in mainstream school this will also help with transition when moving classes every year as they will have the same one to one move with them making the transition or change in environment easier to deal with. Being a mainstream setting will also help with inclusion and behavioural skills as being around children without ASD will teach them what is acceptable learning behaviours in an inclusive environment ( Kluth,2010).</w:t>
      </w:r>
    </w:p>
    <w:p w14:paraId="4CEA5753" w14:textId="3CEAEB17" w:rsidR="00FF4FFC" w:rsidRPr="001D660C" w:rsidRDefault="00FF4FFC" w:rsidP="001D660C">
      <w:pPr>
        <w:spacing w:before="240" w:line="360" w:lineRule="auto"/>
        <w:jc w:val="both"/>
        <w:rPr>
          <w:rFonts w:ascii="Times New Roman" w:hAnsi="Times New Roman" w:cs="Times New Roman"/>
          <w:color w:val="363636"/>
          <w:sz w:val="24"/>
          <w:szCs w:val="24"/>
          <w:shd w:val="clear" w:color="auto" w:fill="FFFFFF"/>
        </w:rPr>
      </w:pPr>
      <w:r w:rsidRPr="001D660C">
        <w:rPr>
          <w:rFonts w:ascii="Times New Roman" w:hAnsi="Times New Roman" w:cs="Times New Roman"/>
          <w:color w:val="363636"/>
          <w:sz w:val="24"/>
          <w:szCs w:val="24"/>
          <w:shd w:val="clear" w:color="auto" w:fill="FFFFFF"/>
        </w:rPr>
        <w:t>However, having a one to one may not always make the child feel like they are in an inclusive environment with some children standing out as different because they need the extra support and can sometime target them to be singled out and possible bullied. If the child is academically capable they will study the same curriculum as the rest of the class but maybe as a slower rate again excluding them from other children in the classroom, some children may need other therapies also like speech and language therapy occupational or physical therapy again taking them out of the classroom environment not being inclusive in the setting. (Rudy,2020)</w:t>
      </w:r>
      <w:r w:rsidR="001D660C">
        <w:rPr>
          <w:rFonts w:ascii="Times New Roman" w:hAnsi="Times New Roman" w:cs="Times New Roman"/>
          <w:color w:val="363636"/>
          <w:sz w:val="24"/>
          <w:szCs w:val="24"/>
          <w:shd w:val="clear" w:color="auto" w:fill="FFFFFF"/>
        </w:rPr>
        <w:t>.</w:t>
      </w:r>
    </w:p>
    <w:p w14:paraId="0BEB6905" w14:textId="77777777" w:rsidR="002C4213" w:rsidRPr="00AB7440" w:rsidRDefault="002C4213" w:rsidP="002C4213">
      <w:pPr>
        <w:spacing w:line="360" w:lineRule="auto"/>
        <w:jc w:val="both"/>
        <w:rPr>
          <w:rFonts w:ascii="Times New Roman" w:hAnsi="Times New Roman" w:cs="Times New Roman"/>
          <w:sz w:val="24"/>
          <w:szCs w:val="24"/>
        </w:rPr>
      </w:pPr>
      <w:r w:rsidRPr="00AB7440">
        <w:rPr>
          <w:rFonts w:ascii="Times New Roman" w:hAnsi="Times New Roman" w:cs="Times New Roman"/>
          <w:i/>
          <w:iCs/>
          <w:sz w:val="24"/>
          <w:szCs w:val="24"/>
        </w:rPr>
        <w:lastRenderedPageBreak/>
        <w:t>ALN Transformation</w:t>
      </w:r>
      <w:r w:rsidRPr="00AB7440">
        <w:rPr>
          <w:rFonts w:ascii="Times New Roman" w:hAnsi="Times New Roman" w:cs="Times New Roman"/>
          <w:sz w:val="24"/>
          <w:szCs w:val="24"/>
        </w:rPr>
        <w:t xml:space="preserve">.(2018). [online] . Available at: </w:t>
      </w:r>
      <w:hyperlink r:id="rId6" w:history="1">
        <w:r w:rsidRPr="00AB7440">
          <w:rPr>
            <w:rStyle w:val="Hyperlink"/>
            <w:rFonts w:ascii="Times New Roman" w:hAnsi="Times New Roman" w:cs="Times New Roman"/>
            <w:sz w:val="24"/>
            <w:szCs w:val="24"/>
          </w:rPr>
          <w:t>https://www.flintshire.gov.uk/en/PDFFiles/Lifelong-Learning/Schools/Children--Young-People-with-ALN/ALN-transformation.pdf</w:t>
        </w:r>
      </w:hyperlink>
      <w:r w:rsidRPr="00AB7440">
        <w:rPr>
          <w:rFonts w:ascii="Times New Roman" w:hAnsi="Times New Roman" w:cs="Times New Roman"/>
          <w:sz w:val="24"/>
          <w:szCs w:val="24"/>
        </w:rPr>
        <w:t>. Accessed:05.06.21</w:t>
      </w:r>
    </w:p>
    <w:p w14:paraId="61289332" w14:textId="77777777" w:rsidR="002C4213" w:rsidRPr="00AB7440" w:rsidRDefault="002C4213" w:rsidP="002C4213">
      <w:pPr>
        <w:spacing w:line="360" w:lineRule="auto"/>
        <w:jc w:val="both"/>
        <w:rPr>
          <w:rFonts w:ascii="Times New Roman" w:hAnsi="Times New Roman" w:cs="Times New Roman"/>
          <w:color w:val="000000"/>
          <w:sz w:val="24"/>
          <w:szCs w:val="24"/>
          <w:shd w:val="clear" w:color="auto" w:fill="FFFFFF"/>
        </w:rPr>
      </w:pPr>
      <w:r w:rsidRPr="00AB7440">
        <w:rPr>
          <w:rFonts w:ascii="Times New Roman" w:hAnsi="Times New Roman" w:cs="Times New Roman"/>
          <w:color w:val="000000"/>
          <w:sz w:val="24"/>
          <w:szCs w:val="24"/>
          <w:shd w:val="clear" w:color="auto" w:fill="FFFFFF"/>
        </w:rPr>
        <w:t>Autism Speaks. 2009. </w:t>
      </w:r>
      <w:r w:rsidRPr="00AB7440">
        <w:rPr>
          <w:rFonts w:ascii="Times New Roman" w:hAnsi="Times New Roman" w:cs="Times New Roman"/>
          <w:i/>
          <w:iCs/>
          <w:color w:val="000000"/>
          <w:sz w:val="24"/>
          <w:szCs w:val="24"/>
          <w:shd w:val="clear" w:color="auto" w:fill="FFFFFF"/>
        </w:rPr>
        <w:t>Study Finds Early Intervention Highly Effective | Autism Speaks</w:t>
      </w:r>
      <w:r w:rsidRPr="00AB7440">
        <w:rPr>
          <w:rFonts w:ascii="Times New Roman" w:hAnsi="Times New Roman" w:cs="Times New Roman"/>
          <w:color w:val="000000"/>
          <w:sz w:val="24"/>
          <w:szCs w:val="24"/>
          <w:shd w:val="clear" w:color="auto" w:fill="FFFFFF"/>
        </w:rPr>
        <w:t xml:space="preserve">. [online] Available at: </w:t>
      </w:r>
      <w:hyperlink r:id="rId7" w:history="1">
        <w:r w:rsidRPr="00AB7440">
          <w:rPr>
            <w:rStyle w:val="Hyperlink"/>
            <w:rFonts w:ascii="Times New Roman" w:hAnsi="Times New Roman" w:cs="Times New Roman"/>
            <w:sz w:val="24"/>
            <w:szCs w:val="24"/>
            <w:shd w:val="clear" w:color="auto" w:fill="FFFFFF"/>
          </w:rPr>
          <w:t>https://www.autismspeaks.org/science-news/early-intervention-toddlers-autism-highly-effective-study-finds</w:t>
        </w:r>
      </w:hyperlink>
      <w:r w:rsidRPr="00AB7440">
        <w:rPr>
          <w:rFonts w:ascii="Times New Roman" w:hAnsi="Times New Roman" w:cs="Times New Roman"/>
          <w:color w:val="000000"/>
          <w:sz w:val="24"/>
          <w:szCs w:val="24"/>
          <w:shd w:val="clear" w:color="auto" w:fill="FFFFFF"/>
        </w:rPr>
        <w:t xml:space="preserve">  [Accessed 11 June 2021].</w:t>
      </w:r>
    </w:p>
    <w:p w14:paraId="6CA3CFB6" w14:textId="77777777" w:rsidR="002C4213" w:rsidRPr="00AB7440" w:rsidRDefault="002C4213" w:rsidP="002C4213">
      <w:pPr>
        <w:spacing w:line="360" w:lineRule="auto"/>
        <w:jc w:val="both"/>
        <w:rPr>
          <w:rFonts w:ascii="Times New Roman" w:hAnsi="Times New Roman" w:cs="Times New Roman"/>
          <w:sz w:val="24"/>
          <w:szCs w:val="24"/>
        </w:rPr>
      </w:pPr>
      <w:r w:rsidRPr="00AB7440">
        <w:rPr>
          <w:rFonts w:ascii="Times New Roman" w:hAnsi="Times New Roman" w:cs="Times New Roman"/>
          <w:color w:val="000000"/>
          <w:sz w:val="24"/>
          <w:szCs w:val="24"/>
          <w:shd w:val="clear" w:color="auto" w:fill="FFFFFF"/>
        </w:rPr>
        <w:t>Centre for Teaching Excellence. 2021. </w:t>
      </w:r>
      <w:r w:rsidRPr="00AB7440">
        <w:rPr>
          <w:rFonts w:ascii="Times New Roman" w:hAnsi="Times New Roman" w:cs="Times New Roman"/>
          <w:i/>
          <w:iCs/>
          <w:color w:val="000000"/>
          <w:sz w:val="24"/>
          <w:szCs w:val="24"/>
          <w:shd w:val="clear" w:color="auto" w:fill="FFFFFF"/>
        </w:rPr>
        <w:t>Effective Communication: Barriers and Strategies | Centre for Teaching Excellence</w:t>
      </w:r>
      <w:r w:rsidRPr="00AB7440">
        <w:rPr>
          <w:rFonts w:ascii="Times New Roman" w:hAnsi="Times New Roman" w:cs="Times New Roman"/>
          <w:color w:val="000000"/>
          <w:sz w:val="24"/>
          <w:szCs w:val="24"/>
          <w:shd w:val="clear" w:color="auto" w:fill="FFFFFF"/>
        </w:rPr>
        <w:t xml:space="preserve">. [online] Available at: </w:t>
      </w:r>
      <w:hyperlink r:id="rId8" w:history="1">
        <w:r w:rsidRPr="00AB7440">
          <w:rPr>
            <w:rStyle w:val="Hyperlink"/>
            <w:rFonts w:ascii="Times New Roman" w:hAnsi="Times New Roman" w:cs="Times New Roman"/>
            <w:sz w:val="24"/>
            <w:szCs w:val="24"/>
            <w:shd w:val="clear" w:color="auto" w:fill="FFFFFF"/>
          </w:rPr>
          <w:t>https://uwaterloo.ca/centre-for-teaching-excellence/teaching-resources/teaching-tips/communicating-students/telling/effective-communication-barriers-and-strategies</w:t>
        </w:r>
      </w:hyperlink>
      <w:r w:rsidRPr="00AB7440">
        <w:rPr>
          <w:rFonts w:ascii="Times New Roman" w:hAnsi="Times New Roman" w:cs="Times New Roman"/>
          <w:color w:val="000000"/>
          <w:sz w:val="24"/>
          <w:szCs w:val="24"/>
          <w:shd w:val="clear" w:color="auto" w:fill="FFFFFF"/>
        </w:rPr>
        <w:t xml:space="preserve">  [Accessed 10 June 2021].</w:t>
      </w:r>
    </w:p>
    <w:p w14:paraId="63645E32" w14:textId="77777777" w:rsidR="002C4213" w:rsidRPr="00AB7440" w:rsidRDefault="002C4213" w:rsidP="002C4213">
      <w:pPr>
        <w:spacing w:line="360" w:lineRule="auto"/>
        <w:jc w:val="both"/>
        <w:rPr>
          <w:rFonts w:ascii="Times New Roman" w:hAnsi="Times New Roman" w:cs="Times New Roman"/>
          <w:color w:val="000000"/>
          <w:sz w:val="24"/>
          <w:szCs w:val="24"/>
          <w:shd w:val="clear" w:color="auto" w:fill="FFFFFF"/>
        </w:rPr>
      </w:pPr>
      <w:r w:rsidRPr="00AB7440">
        <w:rPr>
          <w:rFonts w:ascii="Times New Roman" w:hAnsi="Times New Roman" w:cs="Times New Roman"/>
          <w:color w:val="000000"/>
          <w:sz w:val="24"/>
          <w:szCs w:val="24"/>
          <w:shd w:val="clear" w:color="auto" w:fill="FFFFFF"/>
        </w:rPr>
        <w:t>Children’s Commissioner for Wales. 2021. </w:t>
      </w:r>
      <w:r w:rsidRPr="00AB7440">
        <w:rPr>
          <w:rFonts w:ascii="Times New Roman" w:hAnsi="Times New Roman" w:cs="Times New Roman"/>
          <w:i/>
          <w:iCs/>
          <w:color w:val="000000"/>
          <w:sz w:val="24"/>
          <w:szCs w:val="24"/>
          <w:shd w:val="clear" w:color="auto" w:fill="FFFFFF"/>
        </w:rPr>
        <w:t>Children's Rights - Children’s Commissioner for Wales</w:t>
      </w:r>
      <w:r w:rsidRPr="00AB7440">
        <w:rPr>
          <w:rFonts w:ascii="Times New Roman" w:hAnsi="Times New Roman" w:cs="Times New Roman"/>
          <w:color w:val="000000"/>
          <w:sz w:val="24"/>
          <w:szCs w:val="24"/>
          <w:shd w:val="clear" w:color="auto" w:fill="FFFFFF"/>
        </w:rPr>
        <w:t xml:space="preserve">. [online] Available at: </w:t>
      </w:r>
      <w:hyperlink r:id="rId9" w:history="1">
        <w:r w:rsidRPr="00AB7440">
          <w:rPr>
            <w:rStyle w:val="Hyperlink"/>
            <w:rFonts w:ascii="Times New Roman" w:hAnsi="Times New Roman" w:cs="Times New Roman"/>
            <w:sz w:val="24"/>
            <w:szCs w:val="24"/>
          </w:rPr>
          <w:t>Children's Rights - Children’s Commissioner for Wales (childcomwales.org.uk)</w:t>
        </w:r>
      </w:hyperlink>
      <w:r w:rsidRPr="00AB7440">
        <w:rPr>
          <w:rFonts w:ascii="Times New Roman" w:hAnsi="Times New Roman" w:cs="Times New Roman"/>
          <w:color w:val="000000"/>
          <w:sz w:val="24"/>
          <w:szCs w:val="24"/>
          <w:shd w:val="clear" w:color="auto" w:fill="FFFFFF"/>
        </w:rPr>
        <w:t>. [Accessed 8 June 2021].</w:t>
      </w:r>
    </w:p>
    <w:p w14:paraId="1C7E7F5B" w14:textId="77777777" w:rsidR="002C4213" w:rsidRPr="00AB7440" w:rsidRDefault="002C4213" w:rsidP="002C4213">
      <w:pPr>
        <w:spacing w:line="360" w:lineRule="auto"/>
        <w:jc w:val="both"/>
        <w:rPr>
          <w:rFonts w:ascii="Times New Roman" w:hAnsi="Times New Roman" w:cs="Times New Roman"/>
          <w:sz w:val="24"/>
          <w:szCs w:val="24"/>
        </w:rPr>
      </w:pPr>
      <w:r w:rsidRPr="00AB7440">
        <w:rPr>
          <w:rFonts w:ascii="Times New Roman" w:hAnsi="Times New Roman" w:cs="Times New Roman"/>
          <w:sz w:val="24"/>
          <w:szCs w:val="24"/>
        </w:rPr>
        <w:t xml:space="preserve">Children’s Commissioner for Wales (2019) </w:t>
      </w:r>
      <w:r w:rsidRPr="00AB7440">
        <w:rPr>
          <w:rFonts w:ascii="Times New Roman" w:hAnsi="Times New Roman" w:cs="Times New Roman"/>
          <w:i/>
          <w:iCs/>
          <w:sz w:val="24"/>
          <w:szCs w:val="24"/>
        </w:rPr>
        <w:t xml:space="preserve">The right way, children’s rights approach. </w:t>
      </w:r>
      <w:r w:rsidRPr="00AB7440">
        <w:rPr>
          <w:rFonts w:ascii="Times New Roman" w:hAnsi="Times New Roman" w:cs="Times New Roman"/>
          <w:sz w:val="24"/>
          <w:szCs w:val="24"/>
        </w:rPr>
        <w:t xml:space="preserve">Available at: </w:t>
      </w:r>
      <w:hyperlink r:id="rId10" w:history="1">
        <w:r w:rsidRPr="00AB7440">
          <w:rPr>
            <w:rStyle w:val="Hyperlink"/>
            <w:rFonts w:ascii="Times New Roman" w:hAnsi="Times New Roman" w:cs="Times New Roman"/>
            <w:sz w:val="24"/>
            <w:szCs w:val="24"/>
          </w:rPr>
          <w:t>https://www.childcomwales.org.uk/resources/childrens-rights-approach/right-way-childrens-rights-approach-wales/</w:t>
        </w:r>
      </w:hyperlink>
      <w:r w:rsidRPr="00AB7440">
        <w:rPr>
          <w:rFonts w:ascii="Times New Roman" w:hAnsi="Times New Roman" w:cs="Times New Roman"/>
          <w:sz w:val="24"/>
          <w:szCs w:val="24"/>
        </w:rPr>
        <w:t xml:space="preserve"> (Accessed: 7</w:t>
      </w:r>
      <w:r w:rsidRPr="00AB7440">
        <w:rPr>
          <w:rFonts w:ascii="Times New Roman" w:hAnsi="Times New Roman" w:cs="Times New Roman"/>
          <w:sz w:val="24"/>
          <w:szCs w:val="24"/>
          <w:vertAlign w:val="superscript"/>
        </w:rPr>
        <w:t>th</w:t>
      </w:r>
      <w:r w:rsidRPr="00AB7440">
        <w:rPr>
          <w:rFonts w:ascii="Times New Roman" w:hAnsi="Times New Roman" w:cs="Times New Roman"/>
          <w:sz w:val="24"/>
          <w:szCs w:val="24"/>
        </w:rPr>
        <w:t xml:space="preserve"> June2021).</w:t>
      </w:r>
    </w:p>
    <w:p w14:paraId="3BE87BB5" w14:textId="77777777" w:rsidR="002C4213" w:rsidRPr="00AB7440" w:rsidRDefault="002C4213" w:rsidP="002C4213">
      <w:pPr>
        <w:spacing w:line="360" w:lineRule="auto"/>
        <w:jc w:val="both"/>
        <w:rPr>
          <w:rFonts w:ascii="Times New Roman" w:hAnsi="Times New Roman" w:cs="Times New Roman"/>
          <w:color w:val="000000"/>
          <w:sz w:val="24"/>
          <w:szCs w:val="24"/>
          <w:shd w:val="clear" w:color="auto" w:fill="FFFFFF"/>
        </w:rPr>
      </w:pPr>
      <w:r w:rsidRPr="00AB7440">
        <w:rPr>
          <w:rFonts w:ascii="Times New Roman" w:hAnsi="Times New Roman" w:cs="Times New Roman"/>
          <w:color w:val="000000"/>
          <w:sz w:val="24"/>
          <w:szCs w:val="24"/>
          <w:shd w:val="clear" w:color="auto" w:fill="FFFFFF"/>
        </w:rPr>
        <w:t>Cutting, A., 2018. </w:t>
      </w:r>
      <w:r w:rsidRPr="00AB7440">
        <w:rPr>
          <w:rFonts w:ascii="Times New Roman" w:hAnsi="Times New Roman" w:cs="Times New Roman"/>
          <w:i/>
          <w:iCs/>
          <w:color w:val="000000"/>
          <w:sz w:val="24"/>
          <w:szCs w:val="24"/>
          <w:shd w:val="clear" w:color="auto" w:fill="FFFFFF"/>
        </w:rPr>
        <w:t>Top 5 autism tips: inclusion in education</w:t>
      </w:r>
      <w:r w:rsidRPr="00AB7440">
        <w:rPr>
          <w:rFonts w:ascii="Times New Roman" w:hAnsi="Times New Roman" w:cs="Times New Roman"/>
          <w:color w:val="000000"/>
          <w:sz w:val="24"/>
          <w:szCs w:val="24"/>
          <w:shd w:val="clear" w:color="auto" w:fill="FFFFFF"/>
        </w:rPr>
        <w:t xml:space="preserve">. [online] Autism.org.uk. Available at: </w:t>
      </w:r>
      <w:hyperlink r:id="rId11" w:history="1">
        <w:r w:rsidRPr="00AB7440">
          <w:rPr>
            <w:rStyle w:val="Hyperlink"/>
            <w:rFonts w:ascii="Times New Roman" w:hAnsi="Times New Roman" w:cs="Times New Roman"/>
            <w:sz w:val="24"/>
            <w:szCs w:val="24"/>
            <w:shd w:val="clear" w:color="auto" w:fill="FFFFFF"/>
          </w:rPr>
          <w:t>https://www.autism.org.uk/advice-and-guidance/professional-practice/school-inclusion</w:t>
        </w:r>
      </w:hyperlink>
      <w:r w:rsidRPr="00AB7440">
        <w:rPr>
          <w:rFonts w:ascii="Times New Roman" w:hAnsi="Times New Roman" w:cs="Times New Roman"/>
          <w:color w:val="000000"/>
          <w:sz w:val="24"/>
          <w:szCs w:val="24"/>
          <w:shd w:val="clear" w:color="auto" w:fill="FFFFFF"/>
        </w:rPr>
        <w:t xml:space="preserve">  [Accessed 9 June 2021].</w:t>
      </w:r>
    </w:p>
    <w:p w14:paraId="60DEAAB0" w14:textId="77777777" w:rsidR="002C4213" w:rsidRPr="00AB7440" w:rsidRDefault="002C4213" w:rsidP="002C4213">
      <w:pPr>
        <w:spacing w:line="360" w:lineRule="auto"/>
        <w:jc w:val="both"/>
        <w:rPr>
          <w:rFonts w:ascii="Times New Roman" w:hAnsi="Times New Roman" w:cs="Times New Roman"/>
          <w:sz w:val="24"/>
          <w:szCs w:val="24"/>
        </w:rPr>
      </w:pPr>
      <w:r w:rsidRPr="00AB7440">
        <w:rPr>
          <w:rFonts w:ascii="Times New Roman" w:hAnsi="Times New Roman" w:cs="Times New Roman"/>
          <w:color w:val="000000"/>
          <w:sz w:val="24"/>
          <w:szCs w:val="24"/>
          <w:shd w:val="clear" w:color="auto" w:fill="FFFFFF"/>
        </w:rPr>
        <w:t>Dauncey, M., 2018. </w:t>
      </w:r>
      <w:r w:rsidRPr="00AB7440">
        <w:rPr>
          <w:rFonts w:ascii="Times New Roman" w:hAnsi="Times New Roman" w:cs="Times New Roman"/>
          <w:i/>
          <w:iCs/>
          <w:color w:val="000000"/>
          <w:sz w:val="24"/>
          <w:szCs w:val="24"/>
          <w:shd w:val="clear" w:color="auto" w:fill="FFFFFF"/>
        </w:rPr>
        <w:t>Act Summary: Additional Learning Needs and Education Tribunal (Wales) Act 2018</w:t>
      </w:r>
      <w:r w:rsidRPr="00AB7440">
        <w:rPr>
          <w:rFonts w:ascii="Times New Roman" w:hAnsi="Times New Roman" w:cs="Times New Roman"/>
          <w:color w:val="000000"/>
          <w:sz w:val="24"/>
          <w:szCs w:val="24"/>
          <w:shd w:val="clear" w:color="auto" w:fill="FFFFFF"/>
        </w:rPr>
        <w:t xml:space="preserve">. [online] Moodle.uwtsd.ac.uk. Available at: </w:t>
      </w:r>
      <w:hyperlink r:id="rId12" w:history="1">
        <w:r w:rsidRPr="00AB7440">
          <w:rPr>
            <w:rStyle w:val="Hyperlink"/>
            <w:rFonts w:ascii="Times New Roman" w:hAnsi="Times New Roman" w:cs="Times New Roman"/>
            <w:sz w:val="24"/>
            <w:szCs w:val="24"/>
            <w:shd w:val="clear" w:color="auto" w:fill="FFFFFF"/>
          </w:rPr>
          <w:t>https://moodle.uwtsd.ac.uk/pluginfile.php/470606/mod_resource/content/1/Dauncey%20March%202018%20Act%20Summary%20ALN%20%20Ed%20Tribunal%20%28Wales%29%20Act.pdf</w:t>
        </w:r>
      </w:hyperlink>
      <w:r w:rsidRPr="00AB7440">
        <w:rPr>
          <w:rFonts w:ascii="Times New Roman" w:hAnsi="Times New Roman" w:cs="Times New Roman"/>
          <w:color w:val="000000"/>
          <w:sz w:val="24"/>
          <w:szCs w:val="24"/>
          <w:shd w:val="clear" w:color="auto" w:fill="FFFFFF"/>
        </w:rPr>
        <w:t xml:space="preserve"> [Accessed 9 June 2021].</w:t>
      </w:r>
    </w:p>
    <w:p w14:paraId="59471D45" w14:textId="77777777" w:rsidR="002C4213" w:rsidRPr="00AB7440" w:rsidRDefault="002C4213" w:rsidP="002C4213">
      <w:pPr>
        <w:spacing w:line="360" w:lineRule="auto"/>
        <w:jc w:val="both"/>
        <w:rPr>
          <w:rFonts w:ascii="Times New Roman" w:hAnsi="Times New Roman" w:cs="Times New Roman"/>
          <w:color w:val="000000"/>
          <w:sz w:val="24"/>
          <w:szCs w:val="24"/>
          <w:shd w:val="clear" w:color="auto" w:fill="FFFFFF"/>
        </w:rPr>
      </w:pPr>
      <w:r w:rsidRPr="00AB7440">
        <w:rPr>
          <w:rFonts w:ascii="Times New Roman" w:hAnsi="Times New Roman" w:cs="Times New Roman"/>
          <w:color w:val="000000"/>
          <w:sz w:val="24"/>
          <w:szCs w:val="24"/>
          <w:shd w:val="clear" w:color="auto" w:fill="FFFFFF"/>
        </w:rPr>
        <w:t>Denworth, L., 2018. </w:t>
      </w:r>
      <w:r w:rsidRPr="00AB7440">
        <w:rPr>
          <w:rFonts w:ascii="Times New Roman" w:hAnsi="Times New Roman" w:cs="Times New Roman"/>
          <w:i/>
          <w:iCs/>
          <w:color w:val="000000"/>
          <w:sz w:val="24"/>
          <w:szCs w:val="24"/>
          <w:shd w:val="clear" w:color="auto" w:fill="FFFFFF"/>
        </w:rPr>
        <w:t>Social communication in autism, explained</w:t>
      </w:r>
      <w:r w:rsidRPr="00AB7440">
        <w:rPr>
          <w:rFonts w:ascii="Times New Roman" w:hAnsi="Times New Roman" w:cs="Times New Roman"/>
          <w:color w:val="000000"/>
          <w:sz w:val="24"/>
          <w:szCs w:val="24"/>
          <w:shd w:val="clear" w:color="auto" w:fill="FFFFFF"/>
        </w:rPr>
        <w:t xml:space="preserve">. [online] Spectrum | Autism Research News. Available at: </w:t>
      </w:r>
      <w:hyperlink r:id="rId13" w:history="1">
        <w:r w:rsidRPr="00AB7440">
          <w:rPr>
            <w:rStyle w:val="Hyperlink"/>
            <w:rFonts w:ascii="Times New Roman" w:hAnsi="Times New Roman" w:cs="Times New Roman"/>
            <w:sz w:val="24"/>
            <w:szCs w:val="24"/>
            <w:shd w:val="clear" w:color="auto" w:fill="FFFFFF"/>
          </w:rPr>
          <w:t>https://www.spectrumnews.org/news/social-communication-autism-explained</w:t>
        </w:r>
      </w:hyperlink>
      <w:r w:rsidRPr="00AB7440">
        <w:rPr>
          <w:rFonts w:ascii="Times New Roman" w:hAnsi="Times New Roman" w:cs="Times New Roman"/>
          <w:color w:val="000000"/>
          <w:sz w:val="24"/>
          <w:szCs w:val="24"/>
          <w:shd w:val="clear" w:color="auto" w:fill="FFFFFF"/>
        </w:rPr>
        <w:t xml:space="preserve">  [Accessed 8 June 2021].</w:t>
      </w:r>
    </w:p>
    <w:p w14:paraId="183AB929" w14:textId="77777777" w:rsidR="002C4213" w:rsidRPr="00AB7440" w:rsidRDefault="002C4213" w:rsidP="002C4213">
      <w:pPr>
        <w:spacing w:line="360" w:lineRule="auto"/>
        <w:jc w:val="both"/>
        <w:rPr>
          <w:rFonts w:ascii="Times New Roman" w:hAnsi="Times New Roman" w:cs="Times New Roman"/>
          <w:sz w:val="24"/>
          <w:szCs w:val="24"/>
        </w:rPr>
      </w:pPr>
      <w:r w:rsidRPr="00AB7440">
        <w:rPr>
          <w:rFonts w:ascii="Times New Roman" w:hAnsi="Times New Roman" w:cs="Times New Roman"/>
          <w:i/>
          <w:iCs/>
          <w:sz w:val="24"/>
          <w:szCs w:val="24"/>
        </w:rPr>
        <w:t>Draft Additional Learning Needs Code for Wales</w:t>
      </w:r>
      <w:r w:rsidRPr="00AB7440">
        <w:rPr>
          <w:rFonts w:ascii="Times New Roman" w:hAnsi="Times New Roman" w:cs="Times New Roman"/>
          <w:sz w:val="24"/>
          <w:szCs w:val="24"/>
        </w:rPr>
        <w:t xml:space="preserve">. (2018). [online] . Available at: </w:t>
      </w:r>
      <w:hyperlink r:id="rId14" w:history="1">
        <w:r w:rsidRPr="00AB7440">
          <w:rPr>
            <w:rStyle w:val="Hyperlink"/>
            <w:rFonts w:ascii="Times New Roman" w:hAnsi="Times New Roman" w:cs="Times New Roman"/>
            <w:sz w:val="24"/>
            <w:szCs w:val="24"/>
          </w:rPr>
          <w:t>https://gov.wales/sites/default/files/consultations/2018-12/draft-additional-learning-needs-code-for-wales_0.pdf</w:t>
        </w:r>
      </w:hyperlink>
      <w:r w:rsidRPr="00AB7440">
        <w:rPr>
          <w:rFonts w:ascii="Times New Roman" w:hAnsi="Times New Roman" w:cs="Times New Roman"/>
          <w:sz w:val="24"/>
          <w:szCs w:val="24"/>
        </w:rPr>
        <w:t>. Accessed: 04.06.21</w:t>
      </w:r>
    </w:p>
    <w:p w14:paraId="1FDE0C40" w14:textId="77777777" w:rsidR="002C4213" w:rsidRPr="00AB7440" w:rsidRDefault="002C4213" w:rsidP="002C4213">
      <w:pPr>
        <w:spacing w:line="360" w:lineRule="auto"/>
        <w:jc w:val="both"/>
        <w:rPr>
          <w:rFonts w:ascii="Times New Roman" w:hAnsi="Times New Roman" w:cs="Times New Roman"/>
          <w:sz w:val="24"/>
          <w:szCs w:val="24"/>
        </w:rPr>
      </w:pPr>
      <w:r w:rsidRPr="00AB7440">
        <w:rPr>
          <w:rFonts w:ascii="Times New Roman" w:hAnsi="Times New Roman" w:cs="Times New Roman"/>
          <w:color w:val="000000"/>
          <w:sz w:val="24"/>
          <w:szCs w:val="24"/>
          <w:shd w:val="clear" w:color="auto" w:fill="FFFFFF"/>
        </w:rPr>
        <w:lastRenderedPageBreak/>
        <w:t>Georgescu, A., Kuzmanovic, B., Roth, D., Bente, G. and Vogeley, K., 2014. The Use of Virtual Characters to Assess and Train Non-Verbal Communication in High-Functioning Autism. </w:t>
      </w:r>
      <w:r w:rsidRPr="00AB7440">
        <w:rPr>
          <w:rFonts w:ascii="Times New Roman" w:hAnsi="Times New Roman" w:cs="Times New Roman"/>
          <w:i/>
          <w:iCs/>
          <w:color w:val="000000"/>
          <w:sz w:val="24"/>
          <w:szCs w:val="24"/>
          <w:shd w:val="clear" w:color="auto" w:fill="FFFFFF"/>
        </w:rPr>
        <w:t>Frontiers in Human Neuroscience</w:t>
      </w:r>
      <w:r w:rsidRPr="00AB7440">
        <w:rPr>
          <w:rFonts w:ascii="Times New Roman" w:hAnsi="Times New Roman" w:cs="Times New Roman"/>
          <w:color w:val="000000"/>
          <w:sz w:val="24"/>
          <w:szCs w:val="24"/>
          <w:shd w:val="clear" w:color="auto" w:fill="FFFFFF"/>
        </w:rPr>
        <w:t>, 8.</w:t>
      </w:r>
    </w:p>
    <w:p w14:paraId="2488A920" w14:textId="77777777" w:rsidR="002C4213" w:rsidRPr="00AB7440" w:rsidRDefault="002C4213" w:rsidP="002C4213">
      <w:pPr>
        <w:spacing w:line="360" w:lineRule="auto"/>
        <w:jc w:val="both"/>
        <w:rPr>
          <w:rFonts w:ascii="Times New Roman" w:hAnsi="Times New Roman" w:cs="Times New Roman"/>
          <w:color w:val="000000"/>
          <w:sz w:val="24"/>
          <w:szCs w:val="24"/>
          <w:shd w:val="clear" w:color="auto" w:fill="FFFFFF"/>
        </w:rPr>
      </w:pPr>
    </w:p>
    <w:p w14:paraId="29CCFB1B" w14:textId="77777777" w:rsidR="002C4213" w:rsidRPr="00AB7440" w:rsidRDefault="002C4213" w:rsidP="002C4213">
      <w:pPr>
        <w:spacing w:line="360" w:lineRule="auto"/>
        <w:jc w:val="both"/>
        <w:rPr>
          <w:rFonts w:ascii="Times New Roman" w:hAnsi="Times New Roman" w:cs="Times New Roman"/>
          <w:sz w:val="24"/>
          <w:szCs w:val="24"/>
        </w:rPr>
      </w:pPr>
      <w:r w:rsidRPr="00AB7440">
        <w:rPr>
          <w:rFonts w:ascii="Times New Roman" w:hAnsi="Times New Roman" w:cs="Times New Roman"/>
          <w:color w:val="000000"/>
          <w:sz w:val="24"/>
          <w:szCs w:val="24"/>
          <w:shd w:val="clear" w:color="auto" w:fill="FFFFFF"/>
        </w:rPr>
        <w:t xml:space="preserve">Gov.uk.2021. [online] Available at: </w:t>
      </w:r>
      <w:hyperlink r:id="rId15" w:history="1">
        <w:r w:rsidRPr="00AB7440">
          <w:rPr>
            <w:rStyle w:val="Hyperlink"/>
            <w:rFonts w:ascii="Times New Roman" w:hAnsi="Times New Roman" w:cs="Times New Roman"/>
            <w:sz w:val="24"/>
            <w:szCs w:val="24"/>
            <w:shd w:val="clear" w:color="auto" w:fill="FFFFFF"/>
          </w:rPr>
          <w:t>https://assets.publishing.service.gov.uk/government/uploads/system/uploads/attachment_data/file/190246/00041-2009BKT-EN.pdf</w:t>
        </w:r>
      </w:hyperlink>
      <w:r w:rsidRPr="00AB7440">
        <w:rPr>
          <w:rFonts w:ascii="Times New Roman" w:hAnsi="Times New Roman" w:cs="Times New Roman"/>
          <w:color w:val="000000"/>
          <w:sz w:val="24"/>
          <w:szCs w:val="24"/>
          <w:shd w:val="clear" w:color="auto" w:fill="FFFFFF"/>
        </w:rPr>
        <w:t xml:space="preserve">  [Accessed 11 June 2021].</w:t>
      </w:r>
    </w:p>
    <w:p w14:paraId="37CA036A" w14:textId="77777777" w:rsidR="002C4213" w:rsidRPr="00AB7440" w:rsidRDefault="002C4213" w:rsidP="002C4213">
      <w:pPr>
        <w:spacing w:line="360" w:lineRule="auto"/>
        <w:jc w:val="both"/>
        <w:rPr>
          <w:rFonts w:ascii="Times New Roman" w:hAnsi="Times New Roman" w:cs="Times New Roman"/>
          <w:color w:val="000000"/>
          <w:sz w:val="24"/>
          <w:szCs w:val="24"/>
          <w:shd w:val="clear" w:color="auto" w:fill="FFFFFF"/>
        </w:rPr>
      </w:pPr>
    </w:p>
    <w:p w14:paraId="5BF1D3B8" w14:textId="77777777" w:rsidR="002C4213" w:rsidRPr="00AB7440" w:rsidRDefault="002C4213" w:rsidP="002C4213">
      <w:pPr>
        <w:spacing w:line="360" w:lineRule="auto"/>
        <w:jc w:val="both"/>
        <w:rPr>
          <w:rFonts w:ascii="Times New Roman" w:hAnsi="Times New Roman" w:cs="Times New Roman"/>
          <w:color w:val="000000"/>
          <w:sz w:val="24"/>
          <w:szCs w:val="24"/>
          <w:shd w:val="clear" w:color="auto" w:fill="FFFFFF"/>
        </w:rPr>
      </w:pPr>
      <w:r w:rsidRPr="00AB7440">
        <w:rPr>
          <w:rFonts w:ascii="Times New Roman" w:hAnsi="Times New Roman" w:cs="Times New Roman"/>
          <w:color w:val="000000"/>
          <w:sz w:val="24"/>
          <w:szCs w:val="24"/>
          <w:shd w:val="clear" w:color="auto" w:fill="FFFFFF"/>
        </w:rPr>
        <w:t>Gov. 2021. </w:t>
      </w:r>
      <w:r w:rsidRPr="00AB7440">
        <w:rPr>
          <w:rFonts w:ascii="Times New Roman" w:hAnsi="Times New Roman" w:cs="Times New Roman"/>
          <w:i/>
          <w:iCs/>
          <w:color w:val="000000"/>
          <w:sz w:val="24"/>
          <w:szCs w:val="24"/>
          <w:shd w:val="clear" w:color="auto" w:fill="FFFFFF"/>
        </w:rPr>
        <w:t>Early Intervention for Autism</w:t>
      </w:r>
      <w:r w:rsidRPr="00AB7440">
        <w:rPr>
          <w:rFonts w:ascii="Times New Roman" w:hAnsi="Times New Roman" w:cs="Times New Roman"/>
          <w:color w:val="000000"/>
          <w:sz w:val="24"/>
          <w:szCs w:val="24"/>
          <w:shd w:val="clear" w:color="auto" w:fill="FFFFFF"/>
        </w:rPr>
        <w:t xml:space="preserve">. [online] Available at: </w:t>
      </w:r>
      <w:hyperlink r:id="rId16" w:history="1">
        <w:r w:rsidRPr="00AB7440">
          <w:rPr>
            <w:rStyle w:val="Hyperlink"/>
            <w:rFonts w:ascii="Times New Roman" w:hAnsi="Times New Roman" w:cs="Times New Roman"/>
            <w:sz w:val="24"/>
            <w:szCs w:val="24"/>
            <w:shd w:val="clear" w:color="auto" w:fill="FFFFFF"/>
          </w:rPr>
          <w:t>https://www.nichd.nih.gov/health/topics/autism/conditioninfo/treatments/early-intervention</w:t>
        </w:r>
      </w:hyperlink>
      <w:r w:rsidRPr="00AB7440">
        <w:rPr>
          <w:rFonts w:ascii="Times New Roman" w:hAnsi="Times New Roman" w:cs="Times New Roman"/>
          <w:color w:val="000000"/>
          <w:sz w:val="24"/>
          <w:szCs w:val="24"/>
          <w:shd w:val="clear" w:color="auto" w:fill="FFFFFF"/>
        </w:rPr>
        <w:t xml:space="preserve">  [Accessed 9 June 2021].</w:t>
      </w:r>
    </w:p>
    <w:p w14:paraId="67542E5B" w14:textId="77777777" w:rsidR="002C4213" w:rsidRPr="00AB7440" w:rsidRDefault="002C4213" w:rsidP="002C4213">
      <w:pPr>
        <w:spacing w:line="360" w:lineRule="auto"/>
        <w:jc w:val="both"/>
        <w:rPr>
          <w:rFonts w:ascii="Times New Roman" w:hAnsi="Times New Roman" w:cs="Times New Roman"/>
          <w:color w:val="000000"/>
          <w:sz w:val="24"/>
          <w:szCs w:val="24"/>
          <w:shd w:val="clear" w:color="auto" w:fill="FFFFFF"/>
        </w:rPr>
      </w:pPr>
      <w:r w:rsidRPr="00AB7440">
        <w:rPr>
          <w:rFonts w:ascii="Times New Roman" w:hAnsi="Times New Roman" w:cs="Times New Roman"/>
          <w:color w:val="000000"/>
          <w:sz w:val="24"/>
          <w:szCs w:val="24"/>
          <w:shd w:val="clear" w:color="auto" w:fill="FFFFFF"/>
        </w:rPr>
        <w:t>Gov.wales. 2018. </w:t>
      </w:r>
      <w:r w:rsidRPr="00AB7440">
        <w:rPr>
          <w:rFonts w:ascii="Times New Roman" w:hAnsi="Times New Roman" w:cs="Times New Roman"/>
          <w:i/>
          <w:iCs/>
          <w:color w:val="000000"/>
          <w:sz w:val="24"/>
          <w:szCs w:val="24"/>
          <w:shd w:val="clear" w:color="auto" w:fill="FFFFFF"/>
        </w:rPr>
        <w:t>Implementing the Additional Learning Needs and Education Tribunal (Wales) Act 2018</w:t>
      </w:r>
      <w:r w:rsidRPr="00AB7440">
        <w:rPr>
          <w:rFonts w:ascii="Times New Roman" w:hAnsi="Times New Roman" w:cs="Times New Roman"/>
          <w:color w:val="000000"/>
          <w:sz w:val="24"/>
          <w:szCs w:val="24"/>
          <w:shd w:val="clear" w:color="auto" w:fill="FFFFFF"/>
        </w:rPr>
        <w:t xml:space="preserve">. [online] Available at: </w:t>
      </w:r>
      <w:hyperlink r:id="rId17" w:history="1">
        <w:r w:rsidRPr="00AB7440">
          <w:rPr>
            <w:rStyle w:val="Hyperlink"/>
            <w:rFonts w:ascii="Times New Roman" w:hAnsi="Times New Roman" w:cs="Times New Roman"/>
            <w:sz w:val="24"/>
            <w:szCs w:val="24"/>
            <w:shd w:val="clear" w:color="auto" w:fill="FFFFFF"/>
          </w:rPr>
          <w:t>https://gov.wales/sites/default/files/publications/2018-11/additional-learning-needs-and-education-tribunal-wales-act-2018-implementation-guide-for-individual-development-plans.pdf</w:t>
        </w:r>
      </w:hyperlink>
      <w:r w:rsidRPr="00AB7440">
        <w:rPr>
          <w:rFonts w:ascii="Times New Roman" w:hAnsi="Times New Roman" w:cs="Times New Roman"/>
          <w:color w:val="000000"/>
          <w:sz w:val="24"/>
          <w:szCs w:val="24"/>
          <w:shd w:val="clear" w:color="auto" w:fill="FFFFFF"/>
        </w:rPr>
        <w:t xml:space="preserve">  [Accessed 6 June 2021].</w:t>
      </w:r>
    </w:p>
    <w:p w14:paraId="23834435" w14:textId="77777777" w:rsidR="002C4213" w:rsidRPr="00AB7440" w:rsidRDefault="002C4213" w:rsidP="002C4213">
      <w:pPr>
        <w:spacing w:line="360" w:lineRule="auto"/>
        <w:jc w:val="both"/>
        <w:rPr>
          <w:rFonts w:ascii="Times New Roman" w:hAnsi="Times New Roman" w:cs="Times New Roman"/>
          <w:color w:val="000000"/>
          <w:sz w:val="24"/>
          <w:szCs w:val="24"/>
          <w:shd w:val="clear" w:color="auto" w:fill="FFFFFF"/>
        </w:rPr>
      </w:pPr>
      <w:r w:rsidRPr="00AB7440">
        <w:rPr>
          <w:rFonts w:ascii="Times New Roman" w:hAnsi="Times New Roman" w:cs="Times New Roman"/>
          <w:color w:val="000000"/>
          <w:sz w:val="24"/>
          <w:szCs w:val="24"/>
          <w:shd w:val="clear" w:color="auto" w:fill="FFFFFF"/>
        </w:rPr>
        <w:t>HADDERS-ALGRA, M., 2011. Challenges and limitations in early intervention. </w:t>
      </w:r>
      <w:r w:rsidRPr="00AB7440">
        <w:rPr>
          <w:rFonts w:ascii="Times New Roman" w:hAnsi="Times New Roman" w:cs="Times New Roman"/>
          <w:i/>
          <w:iCs/>
          <w:color w:val="000000"/>
          <w:sz w:val="24"/>
          <w:szCs w:val="24"/>
          <w:shd w:val="clear" w:color="auto" w:fill="FFFFFF"/>
        </w:rPr>
        <w:t>Developmental Medicine &amp; Child Neurology</w:t>
      </w:r>
      <w:r w:rsidRPr="00AB7440">
        <w:rPr>
          <w:rFonts w:ascii="Times New Roman" w:hAnsi="Times New Roman" w:cs="Times New Roman"/>
          <w:color w:val="000000"/>
          <w:sz w:val="24"/>
          <w:szCs w:val="24"/>
          <w:shd w:val="clear" w:color="auto" w:fill="FFFFFF"/>
        </w:rPr>
        <w:t>, 53, pp.52-55.</w:t>
      </w:r>
    </w:p>
    <w:p w14:paraId="7DDC7559" w14:textId="77777777" w:rsidR="002C4213" w:rsidRPr="00AB7440" w:rsidRDefault="002C4213" w:rsidP="002C4213">
      <w:pPr>
        <w:spacing w:line="360" w:lineRule="auto"/>
        <w:jc w:val="both"/>
        <w:rPr>
          <w:rFonts w:ascii="Times New Roman" w:hAnsi="Times New Roman" w:cs="Times New Roman"/>
          <w:color w:val="000000"/>
          <w:sz w:val="24"/>
          <w:szCs w:val="24"/>
          <w:shd w:val="clear" w:color="auto" w:fill="FFFFFF"/>
        </w:rPr>
      </w:pPr>
      <w:r w:rsidRPr="00AB7440">
        <w:rPr>
          <w:rFonts w:ascii="Times New Roman" w:hAnsi="Times New Roman" w:cs="Times New Roman"/>
          <w:color w:val="000000"/>
          <w:sz w:val="24"/>
          <w:szCs w:val="24"/>
          <w:shd w:val="clear" w:color="auto" w:fill="FFFFFF"/>
        </w:rPr>
        <w:t>Harrison, C., 2020. </w:t>
      </w:r>
      <w:r w:rsidRPr="00AB7440">
        <w:rPr>
          <w:rFonts w:ascii="Times New Roman" w:hAnsi="Times New Roman" w:cs="Times New Roman"/>
          <w:i/>
          <w:iCs/>
          <w:color w:val="000000"/>
          <w:sz w:val="24"/>
          <w:szCs w:val="24"/>
          <w:shd w:val="clear" w:color="auto" w:fill="FFFFFF"/>
        </w:rPr>
        <w:t>'Nightmare' at two year wait for autism assessments</w:t>
      </w:r>
      <w:r w:rsidRPr="00AB7440">
        <w:rPr>
          <w:rFonts w:ascii="Times New Roman" w:hAnsi="Times New Roman" w:cs="Times New Roman"/>
          <w:color w:val="000000"/>
          <w:sz w:val="24"/>
          <w:szCs w:val="24"/>
          <w:shd w:val="clear" w:color="auto" w:fill="FFFFFF"/>
        </w:rPr>
        <w:t xml:space="preserve">. [online] CoventryLive. Available at: </w:t>
      </w:r>
      <w:hyperlink r:id="rId18" w:history="1">
        <w:r w:rsidRPr="00AB7440">
          <w:rPr>
            <w:rStyle w:val="Hyperlink"/>
            <w:rFonts w:ascii="Times New Roman" w:hAnsi="Times New Roman" w:cs="Times New Roman"/>
            <w:sz w:val="24"/>
            <w:szCs w:val="24"/>
            <w:shd w:val="clear" w:color="auto" w:fill="FFFFFF"/>
          </w:rPr>
          <w:t>https://www.coventrytelegraph.net/news/coventry-news/nightmare-kids-forced-wait-more-19283559</w:t>
        </w:r>
      </w:hyperlink>
      <w:r w:rsidRPr="00AB7440">
        <w:rPr>
          <w:rFonts w:ascii="Times New Roman" w:hAnsi="Times New Roman" w:cs="Times New Roman"/>
          <w:color w:val="000000"/>
          <w:sz w:val="24"/>
          <w:szCs w:val="24"/>
          <w:shd w:val="clear" w:color="auto" w:fill="FFFFFF"/>
        </w:rPr>
        <w:t xml:space="preserve">  [Accessed 10 June 2021].</w:t>
      </w:r>
    </w:p>
    <w:p w14:paraId="0D8EDE35" w14:textId="77777777" w:rsidR="002C4213" w:rsidRPr="00AB7440" w:rsidRDefault="002C4213" w:rsidP="002C4213">
      <w:pPr>
        <w:spacing w:line="360" w:lineRule="auto"/>
        <w:jc w:val="both"/>
        <w:rPr>
          <w:rFonts w:ascii="Times New Roman" w:hAnsi="Times New Roman" w:cs="Times New Roman"/>
          <w:sz w:val="24"/>
          <w:szCs w:val="24"/>
        </w:rPr>
      </w:pPr>
      <w:r w:rsidRPr="00AB7440">
        <w:rPr>
          <w:rFonts w:ascii="Times New Roman" w:hAnsi="Times New Roman" w:cs="Times New Roman"/>
          <w:i/>
          <w:iCs/>
          <w:sz w:val="24"/>
          <w:szCs w:val="24"/>
        </w:rPr>
        <w:t>Implementing the Additional Learning Needs and Education Tribunal (Wales) Act 2018 A guide to the timeframes for implementing individual development plans for children of compulsory school age and under</w:t>
      </w:r>
      <w:r w:rsidRPr="00AB7440">
        <w:rPr>
          <w:rFonts w:ascii="Times New Roman" w:hAnsi="Times New Roman" w:cs="Times New Roman"/>
          <w:sz w:val="24"/>
          <w:szCs w:val="24"/>
        </w:rPr>
        <w:t xml:space="preserve">. (2018). [online] . Available at: </w:t>
      </w:r>
      <w:hyperlink r:id="rId19" w:history="1">
        <w:r w:rsidRPr="00AB7440">
          <w:rPr>
            <w:rStyle w:val="Hyperlink"/>
            <w:rFonts w:ascii="Times New Roman" w:hAnsi="Times New Roman" w:cs="Times New Roman"/>
            <w:sz w:val="24"/>
            <w:szCs w:val="24"/>
          </w:rPr>
          <w:t>https://gov.wales/sites/default/files/publications/2018-11/additional-learning-needs-and-education-tribunal-wales-act-2018-implementation-guide-for-individual-development-plans.pdf</w:t>
        </w:r>
      </w:hyperlink>
      <w:r w:rsidRPr="00AB7440">
        <w:rPr>
          <w:rFonts w:ascii="Times New Roman" w:hAnsi="Times New Roman" w:cs="Times New Roman"/>
          <w:sz w:val="24"/>
          <w:szCs w:val="24"/>
        </w:rPr>
        <w:t>. Accessed:05.06.21</w:t>
      </w:r>
    </w:p>
    <w:p w14:paraId="3CEF48EF" w14:textId="77777777" w:rsidR="002C4213" w:rsidRPr="00AB7440" w:rsidRDefault="002C4213" w:rsidP="002C4213">
      <w:pPr>
        <w:spacing w:after="0" w:line="360" w:lineRule="auto"/>
        <w:jc w:val="both"/>
        <w:rPr>
          <w:rFonts w:ascii="Times New Roman" w:eastAsia="Times New Roman" w:hAnsi="Times New Roman" w:cs="Times New Roman"/>
          <w:color w:val="333333"/>
          <w:sz w:val="24"/>
          <w:szCs w:val="24"/>
          <w:lang w:eastAsia="en-GB"/>
        </w:rPr>
      </w:pPr>
      <w:r w:rsidRPr="00690BF6">
        <w:rPr>
          <w:rFonts w:ascii="Times New Roman" w:eastAsia="Times New Roman" w:hAnsi="Times New Roman" w:cs="Times New Roman"/>
          <w:color w:val="333333"/>
          <w:sz w:val="24"/>
          <w:szCs w:val="24"/>
          <w:lang w:eastAsia="en-GB"/>
        </w:rPr>
        <w:br/>
        <w:t>Ingersoll, B., Lewis, E., Kroman, E. (2007) Teaching the imitation and spontaneous use of descriptive gestures in young children with autism using a naturalistic behavioral intervention. Journal of Autism and Developmental Disorders 37(8): 1446–1456.</w:t>
      </w:r>
    </w:p>
    <w:p w14:paraId="42CDBCB6" w14:textId="77777777" w:rsidR="002C4213" w:rsidRPr="00AB7440" w:rsidRDefault="002C4213" w:rsidP="002C4213">
      <w:pPr>
        <w:spacing w:line="360" w:lineRule="auto"/>
        <w:jc w:val="both"/>
        <w:rPr>
          <w:rFonts w:ascii="Times New Roman" w:hAnsi="Times New Roman" w:cs="Times New Roman"/>
          <w:color w:val="000000"/>
          <w:sz w:val="24"/>
          <w:szCs w:val="24"/>
          <w:shd w:val="clear" w:color="auto" w:fill="FFFFFF"/>
        </w:rPr>
      </w:pPr>
    </w:p>
    <w:p w14:paraId="69CD5B52" w14:textId="77777777" w:rsidR="002C4213" w:rsidRPr="00AB7440" w:rsidRDefault="002C4213" w:rsidP="002C4213">
      <w:pPr>
        <w:spacing w:line="360" w:lineRule="auto"/>
        <w:jc w:val="both"/>
        <w:rPr>
          <w:rFonts w:ascii="Times New Roman" w:hAnsi="Times New Roman" w:cs="Times New Roman"/>
          <w:color w:val="000000"/>
          <w:sz w:val="24"/>
          <w:szCs w:val="24"/>
          <w:shd w:val="clear" w:color="auto" w:fill="FFFFFF"/>
        </w:rPr>
      </w:pPr>
      <w:r w:rsidRPr="00AB7440">
        <w:rPr>
          <w:rFonts w:ascii="Times New Roman" w:hAnsi="Times New Roman" w:cs="Times New Roman"/>
          <w:color w:val="000000"/>
          <w:sz w:val="24"/>
          <w:szCs w:val="24"/>
          <w:shd w:val="clear" w:color="auto" w:fill="FFFFFF"/>
        </w:rPr>
        <w:t>Kern Koegel, L., Koegel, R., Ashbaugh, K. and Bradshaw, J., 2014. </w:t>
      </w:r>
      <w:r w:rsidRPr="00AB7440">
        <w:rPr>
          <w:rFonts w:ascii="Times New Roman" w:hAnsi="Times New Roman" w:cs="Times New Roman"/>
          <w:i/>
          <w:iCs/>
          <w:color w:val="000000"/>
          <w:sz w:val="24"/>
          <w:szCs w:val="24"/>
          <w:shd w:val="clear" w:color="auto" w:fill="FFFFFF"/>
        </w:rPr>
        <w:t>The importance of early identifi cation and intervention for children with or at risk for autism spectrum disorders</w:t>
      </w:r>
      <w:r w:rsidRPr="00AB7440">
        <w:rPr>
          <w:rFonts w:ascii="Times New Roman" w:hAnsi="Times New Roman" w:cs="Times New Roman"/>
          <w:color w:val="000000"/>
          <w:sz w:val="24"/>
          <w:szCs w:val="24"/>
          <w:shd w:val="clear" w:color="auto" w:fill="FFFFFF"/>
        </w:rPr>
        <w:t xml:space="preserve">. [online] Education.ucsb.edu. Available at: </w:t>
      </w:r>
      <w:hyperlink r:id="rId20" w:history="1">
        <w:r w:rsidRPr="00AB7440">
          <w:rPr>
            <w:rStyle w:val="Hyperlink"/>
            <w:rFonts w:ascii="Times New Roman" w:hAnsi="Times New Roman" w:cs="Times New Roman"/>
            <w:sz w:val="24"/>
            <w:szCs w:val="24"/>
            <w:shd w:val="clear" w:color="auto" w:fill="FFFFFF"/>
          </w:rPr>
          <w:t>http://education.ucsb.edu/sites/default/files/autism_center/images/Koegel,%20Koegel,%20Ashbaugh,%20Bradshaw%20(2014)%20The%20importance%20of%20early%20identification%20and%20intervention%20for%20children%20with%20or%20at%20risk%20for%20autisms%20pectrum%20disorders_0.pdf</w:t>
        </w:r>
      </w:hyperlink>
      <w:r w:rsidRPr="00AB7440">
        <w:rPr>
          <w:rFonts w:ascii="Times New Roman" w:hAnsi="Times New Roman" w:cs="Times New Roman"/>
          <w:color w:val="000000"/>
          <w:sz w:val="24"/>
          <w:szCs w:val="24"/>
          <w:shd w:val="clear" w:color="auto" w:fill="FFFFFF"/>
        </w:rPr>
        <w:t xml:space="preserve">  [Accessed 9 June 2021].</w:t>
      </w:r>
    </w:p>
    <w:p w14:paraId="06354464" w14:textId="77777777" w:rsidR="002C4213" w:rsidRPr="00AB7440" w:rsidRDefault="002C4213" w:rsidP="002C4213">
      <w:pPr>
        <w:spacing w:line="360" w:lineRule="auto"/>
        <w:jc w:val="both"/>
        <w:rPr>
          <w:rFonts w:ascii="Times New Roman" w:hAnsi="Times New Roman" w:cs="Times New Roman"/>
          <w:color w:val="000000"/>
          <w:sz w:val="24"/>
          <w:szCs w:val="24"/>
          <w:shd w:val="clear" w:color="auto" w:fill="FFFFFF"/>
        </w:rPr>
      </w:pPr>
      <w:r w:rsidRPr="00AB7440">
        <w:rPr>
          <w:rFonts w:ascii="Times New Roman" w:hAnsi="Times New Roman" w:cs="Times New Roman"/>
          <w:color w:val="000000"/>
          <w:sz w:val="24"/>
          <w:szCs w:val="24"/>
          <w:shd w:val="clear" w:color="auto" w:fill="FFFFFF"/>
        </w:rPr>
        <w:t>Kluth, P., 2010. </w:t>
      </w:r>
      <w:r w:rsidRPr="00AB7440">
        <w:rPr>
          <w:rFonts w:ascii="Times New Roman" w:hAnsi="Times New Roman" w:cs="Times New Roman"/>
          <w:i/>
          <w:iCs/>
          <w:color w:val="000000"/>
          <w:sz w:val="24"/>
          <w:szCs w:val="24"/>
          <w:shd w:val="clear" w:color="auto" w:fill="FFFFFF"/>
        </w:rPr>
        <w:t>Supporting Students with Autism: 10 Ideas for Inclusive Classrooms</w:t>
      </w:r>
      <w:r w:rsidRPr="00AB7440">
        <w:rPr>
          <w:rFonts w:ascii="Times New Roman" w:hAnsi="Times New Roman" w:cs="Times New Roman"/>
          <w:color w:val="000000"/>
          <w:sz w:val="24"/>
          <w:szCs w:val="24"/>
          <w:shd w:val="clear" w:color="auto" w:fill="FFFFFF"/>
        </w:rPr>
        <w:t xml:space="preserve">. [online] Reading Rockets. Available at: </w:t>
      </w:r>
      <w:hyperlink r:id="rId21" w:history="1">
        <w:r w:rsidRPr="00AB7440">
          <w:rPr>
            <w:rStyle w:val="Hyperlink"/>
            <w:rFonts w:ascii="Times New Roman" w:hAnsi="Times New Roman" w:cs="Times New Roman"/>
            <w:sz w:val="24"/>
            <w:szCs w:val="24"/>
            <w:shd w:val="clear" w:color="auto" w:fill="FFFFFF"/>
          </w:rPr>
          <w:t>https://www.readingrockets.org/article/supporting-students-autism-10-ideas-inclusive-classrooms</w:t>
        </w:r>
      </w:hyperlink>
      <w:r w:rsidRPr="00AB7440">
        <w:rPr>
          <w:rFonts w:ascii="Times New Roman" w:hAnsi="Times New Roman" w:cs="Times New Roman"/>
          <w:color w:val="000000"/>
          <w:sz w:val="24"/>
          <w:szCs w:val="24"/>
          <w:shd w:val="clear" w:color="auto" w:fill="FFFFFF"/>
        </w:rPr>
        <w:t xml:space="preserve"> [Accessed 8 June 2021].</w:t>
      </w:r>
    </w:p>
    <w:p w14:paraId="448D5D83" w14:textId="77777777" w:rsidR="002C4213" w:rsidRPr="00AB7440" w:rsidRDefault="002C4213" w:rsidP="002C4213">
      <w:pPr>
        <w:spacing w:line="360" w:lineRule="auto"/>
        <w:jc w:val="both"/>
        <w:rPr>
          <w:rFonts w:ascii="Times New Roman" w:hAnsi="Times New Roman" w:cs="Times New Roman"/>
          <w:color w:val="000000"/>
          <w:sz w:val="24"/>
          <w:szCs w:val="24"/>
          <w:shd w:val="clear" w:color="auto" w:fill="FFFFFF"/>
        </w:rPr>
      </w:pPr>
      <w:r w:rsidRPr="00AB7440">
        <w:rPr>
          <w:rFonts w:ascii="Times New Roman" w:hAnsi="Times New Roman" w:cs="Times New Roman"/>
          <w:color w:val="000000"/>
          <w:sz w:val="24"/>
          <w:szCs w:val="24"/>
          <w:shd w:val="clear" w:color="auto" w:fill="FFFFFF"/>
        </w:rPr>
        <w:t>McDougal, E., Riby, D. and Hanley, M., 2020. Teacher insights into the barriers and facilitators of learning in autism. </w:t>
      </w:r>
      <w:r w:rsidRPr="00AB7440">
        <w:rPr>
          <w:rFonts w:ascii="Times New Roman" w:hAnsi="Times New Roman" w:cs="Times New Roman"/>
          <w:i/>
          <w:iCs/>
          <w:color w:val="000000"/>
          <w:sz w:val="24"/>
          <w:szCs w:val="24"/>
          <w:shd w:val="clear" w:color="auto" w:fill="FFFFFF"/>
        </w:rPr>
        <w:t>Research in Autism Spectrum Disorders</w:t>
      </w:r>
      <w:r w:rsidRPr="00AB7440">
        <w:rPr>
          <w:rFonts w:ascii="Times New Roman" w:hAnsi="Times New Roman" w:cs="Times New Roman"/>
          <w:color w:val="000000"/>
          <w:sz w:val="24"/>
          <w:szCs w:val="24"/>
          <w:shd w:val="clear" w:color="auto" w:fill="FFFFFF"/>
        </w:rPr>
        <w:t>, 79, p.101674.</w:t>
      </w:r>
    </w:p>
    <w:p w14:paraId="7E49325E" w14:textId="77777777" w:rsidR="002C4213" w:rsidRPr="00AB7440" w:rsidRDefault="002C4213" w:rsidP="002C4213">
      <w:pPr>
        <w:spacing w:line="360" w:lineRule="auto"/>
        <w:jc w:val="both"/>
        <w:rPr>
          <w:rFonts w:ascii="Times New Roman" w:hAnsi="Times New Roman" w:cs="Times New Roman"/>
          <w:color w:val="000000"/>
          <w:sz w:val="24"/>
          <w:szCs w:val="24"/>
          <w:shd w:val="clear" w:color="auto" w:fill="FFFFFF"/>
        </w:rPr>
      </w:pPr>
      <w:r w:rsidRPr="00AB7440">
        <w:rPr>
          <w:rFonts w:ascii="Times New Roman" w:hAnsi="Times New Roman" w:cs="Times New Roman"/>
          <w:color w:val="000000"/>
          <w:sz w:val="24"/>
          <w:szCs w:val="24"/>
          <w:shd w:val="clear" w:color="auto" w:fill="FFFFFF"/>
        </w:rPr>
        <w:t>Miller, B., 2016. </w:t>
      </w:r>
      <w:r w:rsidRPr="00AB7440">
        <w:rPr>
          <w:rFonts w:ascii="Times New Roman" w:hAnsi="Times New Roman" w:cs="Times New Roman"/>
          <w:i/>
          <w:iCs/>
          <w:color w:val="000000"/>
          <w:sz w:val="24"/>
          <w:szCs w:val="24"/>
          <w:shd w:val="clear" w:color="auto" w:fill="FFFFFF"/>
        </w:rPr>
        <w:t>6 Pros and Cons of Autism</w:t>
      </w:r>
      <w:r w:rsidRPr="00AB7440">
        <w:rPr>
          <w:rFonts w:ascii="Times New Roman" w:hAnsi="Times New Roman" w:cs="Times New Roman"/>
          <w:color w:val="000000"/>
          <w:sz w:val="24"/>
          <w:szCs w:val="24"/>
          <w:shd w:val="clear" w:color="auto" w:fill="FFFFFF"/>
        </w:rPr>
        <w:t xml:space="preserve">. [online] Green Garage. Available at: </w:t>
      </w:r>
      <w:hyperlink r:id="rId22" w:anchor=":~:text=%20List%20of%20Cons%20of%20Autism%20%201,disabilities.%203%20Issues%20on%20Medicaid%20Coverage%20More%20" w:history="1">
        <w:r w:rsidRPr="00AB7440">
          <w:rPr>
            <w:rStyle w:val="Hyperlink"/>
            <w:rFonts w:ascii="Times New Roman" w:hAnsi="Times New Roman" w:cs="Times New Roman"/>
            <w:sz w:val="24"/>
            <w:szCs w:val="24"/>
            <w:shd w:val="clear" w:color="auto" w:fill="FFFFFF"/>
          </w:rPr>
          <w:t>https://greengarageblog.org/6-pros-and-cons-of-autism#:~:text=%20List%20of%20Cons%20of%20Autism%20%201,disabilities.%203%20Issues%20on%20Medicaid%20Coverage%20More%20</w:t>
        </w:r>
      </w:hyperlink>
      <w:r w:rsidRPr="00AB7440">
        <w:rPr>
          <w:rFonts w:ascii="Times New Roman" w:hAnsi="Times New Roman" w:cs="Times New Roman"/>
          <w:color w:val="000000"/>
          <w:sz w:val="24"/>
          <w:szCs w:val="24"/>
          <w:shd w:val="clear" w:color="auto" w:fill="FFFFFF"/>
        </w:rPr>
        <w:t xml:space="preserve">  [Accessed 8 June 2021].</w:t>
      </w:r>
    </w:p>
    <w:p w14:paraId="591E40CD" w14:textId="77777777" w:rsidR="002C4213" w:rsidRPr="00AB7440" w:rsidRDefault="002C4213" w:rsidP="002C4213">
      <w:pPr>
        <w:spacing w:line="360" w:lineRule="auto"/>
        <w:jc w:val="both"/>
        <w:rPr>
          <w:rFonts w:ascii="Times New Roman" w:hAnsi="Times New Roman" w:cs="Times New Roman"/>
          <w:color w:val="000000"/>
          <w:sz w:val="24"/>
          <w:szCs w:val="24"/>
          <w:shd w:val="clear" w:color="auto" w:fill="FFFFFF"/>
        </w:rPr>
      </w:pPr>
      <w:r w:rsidRPr="00AB7440">
        <w:rPr>
          <w:rFonts w:ascii="Times New Roman" w:hAnsi="Times New Roman" w:cs="Times New Roman"/>
          <w:color w:val="000000"/>
          <w:sz w:val="24"/>
          <w:szCs w:val="24"/>
          <w:shd w:val="clear" w:color="auto" w:fill="FFFFFF"/>
        </w:rPr>
        <w:t>NIDCD. 2021. </w:t>
      </w:r>
      <w:r w:rsidRPr="00AB7440">
        <w:rPr>
          <w:rFonts w:ascii="Times New Roman" w:hAnsi="Times New Roman" w:cs="Times New Roman"/>
          <w:i/>
          <w:iCs/>
          <w:color w:val="000000"/>
          <w:sz w:val="24"/>
          <w:szCs w:val="24"/>
          <w:shd w:val="clear" w:color="auto" w:fill="FFFFFF"/>
        </w:rPr>
        <w:t>Autism Spectrum Disorder: Communication Problems in Children</w:t>
      </w:r>
      <w:r w:rsidRPr="00AB7440">
        <w:rPr>
          <w:rFonts w:ascii="Times New Roman" w:hAnsi="Times New Roman" w:cs="Times New Roman"/>
          <w:color w:val="000000"/>
          <w:sz w:val="24"/>
          <w:szCs w:val="24"/>
          <w:shd w:val="clear" w:color="auto" w:fill="FFFFFF"/>
        </w:rPr>
        <w:t xml:space="preserve">. [online] Available at: </w:t>
      </w:r>
      <w:hyperlink r:id="rId23" w:history="1">
        <w:r w:rsidRPr="00AB7440">
          <w:rPr>
            <w:rStyle w:val="Hyperlink"/>
            <w:rFonts w:ascii="Times New Roman" w:hAnsi="Times New Roman" w:cs="Times New Roman"/>
            <w:sz w:val="24"/>
            <w:szCs w:val="24"/>
            <w:shd w:val="clear" w:color="auto" w:fill="FFFFFF"/>
          </w:rPr>
          <w:t>https://www.nidcd.nih.gov/health/autism-spectrum-disorder-communication-problems-children</w:t>
        </w:r>
      </w:hyperlink>
      <w:r w:rsidRPr="00AB7440">
        <w:rPr>
          <w:rFonts w:ascii="Times New Roman" w:hAnsi="Times New Roman" w:cs="Times New Roman"/>
          <w:color w:val="000000"/>
          <w:sz w:val="24"/>
          <w:szCs w:val="24"/>
          <w:shd w:val="clear" w:color="auto" w:fill="FFFFFF"/>
        </w:rPr>
        <w:t xml:space="preserve">  [Accessed 9 June 2021].</w:t>
      </w:r>
    </w:p>
    <w:p w14:paraId="78A8CDAA" w14:textId="77777777" w:rsidR="002C4213" w:rsidRPr="00AB7440" w:rsidRDefault="002C4213" w:rsidP="002C4213">
      <w:pPr>
        <w:spacing w:line="360" w:lineRule="auto"/>
        <w:jc w:val="both"/>
        <w:rPr>
          <w:rStyle w:val="selectable"/>
          <w:rFonts w:ascii="Times New Roman" w:hAnsi="Times New Roman" w:cs="Times New Roman"/>
          <w:color w:val="000000"/>
          <w:sz w:val="24"/>
          <w:szCs w:val="24"/>
          <w:shd w:val="clear" w:color="auto" w:fill="FFFFFF"/>
        </w:rPr>
      </w:pPr>
      <w:r w:rsidRPr="00AB7440">
        <w:rPr>
          <w:rStyle w:val="Strong"/>
          <w:rFonts w:ascii="Times New Roman" w:hAnsi="Times New Roman" w:cs="Times New Roman"/>
          <w:color w:val="666666"/>
          <w:sz w:val="24"/>
          <w:szCs w:val="24"/>
          <w:shd w:val="clear" w:color="auto" w:fill="FFFFFF"/>
        </w:rPr>
        <w:t> </w:t>
      </w:r>
      <w:r w:rsidRPr="00AB7440">
        <w:rPr>
          <w:rStyle w:val="selectable"/>
          <w:rFonts w:ascii="Times New Roman" w:hAnsi="Times New Roman" w:cs="Times New Roman"/>
          <w:color w:val="000000"/>
          <w:sz w:val="24"/>
          <w:szCs w:val="24"/>
          <w:shd w:val="clear" w:color="auto" w:fill="FFFFFF"/>
        </w:rPr>
        <w:t>nhs.uk. 2021. </w:t>
      </w:r>
      <w:r w:rsidRPr="00AB7440">
        <w:rPr>
          <w:rStyle w:val="selectable"/>
          <w:rFonts w:ascii="Times New Roman" w:hAnsi="Times New Roman" w:cs="Times New Roman"/>
          <w:i/>
          <w:iCs/>
          <w:color w:val="000000"/>
          <w:sz w:val="24"/>
          <w:szCs w:val="24"/>
          <w:shd w:val="clear" w:color="auto" w:fill="FFFFFF"/>
        </w:rPr>
        <w:t>What happens during an autism assessment</w:t>
      </w:r>
      <w:r w:rsidRPr="00AB7440">
        <w:rPr>
          <w:rStyle w:val="selectable"/>
          <w:rFonts w:ascii="Times New Roman" w:hAnsi="Times New Roman" w:cs="Times New Roman"/>
          <w:color w:val="000000"/>
          <w:sz w:val="24"/>
          <w:szCs w:val="24"/>
          <w:shd w:val="clear" w:color="auto" w:fill="FFFFFF"/>
        </w:rPr>
        <w:t xml:space="preserve">. [online] Available at: </w:t>
      </w:r>
      <w:hyperlink r:id="rId24" w:history="1">
        <w:r w:rsidRPr="00AB7440">
          <w:rPr>
            <w:rStyle w:val="Hyperlink"/>
            <w:rFonts w:ascii="Times New Roman" w:hAnsi="Times New Roman" w:cs="Times New Roman"/>
            <w:sz w:val="24"/>
            <w:szCs w:val="24"/>
            <w:shd w:val="clear" w:color="auto" w:fill="FFFFFF"/>
          </w:rPr>
          <w:t>https://www.nhs.uk/conditions/autism/getting-diagnosed/assessments</w:t>
        </w:r>
      </w:hyperlink>
      <w:r w:rsidRPr="00AB7440">
        <w:rPr>
          <w:rStyle w:val="selectable"/>
          <w:rFonts w:ascii="Times New Roman" w:hAnsi="Times New Roman" w:cs="Times New Roman"/>
          <w:color w:val="000000"/>
          <w:sz w:val="24"/>
          <w:szCs w:val="24"/>
          <w:shd w:val="clear" w:color="auto" w:fill="FFFFFF"/>
        </w:rPr>
        <w:t xml:space="preserve">  [Accessed 11 June 2021].</w:t>
      </w:r>
    </w:p>
    <w:p w14:paraId="7EE6E0C0" w14:textId="77777777" w:rsidR="002C4213" w:rsidRPr="00AB7440" w:rsidRDefault="002C4213" w:rsidP="002C4213">
      <w:pPr>
        <w:spacing w:line="360" w:lineRule="auto"/>
        <w:jc w:val="both"/>
        <w:rPr>
          <w:rStyle w:val="selectable"/>
          <w:rFonts w:ascii="Times New Roman" w:hAnsi="Times New Roman" w:cs="Times New Roman"/>
          <w:color w:val="000000"/>
          <w:sz w:val="24"/>
          <w:szCs w:val="24"/>
          <w:shd w:val="clear" w:color="auto" w:fill="FFFFFF"/>
        </w:rPr>
      </w:pPr>
      <w:r w:rsidRPr="00AB7440">
        <w:rPr>
          <w:rFonts w:ascii="Times New Roman" w:hAnsi="Times New Roman" w:cs="Times New Roman"/>
          <w:color w:val="000000"/>
          <w:sz w:val="24"/>
          <w:szCs w:val="24"/>
          <w:shd w:val="clear" w:color="auto" w:fill="FFFFFF"/>
        </w:rPr>
        <w:t>Odpc.ucsf.edu. 2021. </w:t>
      </w:r>
      <w:r w:rsidRPr="00AB7440">
        <w:rPr>
          <w:rFonts w:ascii="Times New Roman" w:hAnsi="Times New Roman" w:cs="Times New Roman"/>
          <w:i/>
          <w:iCs/>
          <w:color w:val="000000"/>
          <w:sz w:val="24"/>
          <w:szCs w:val="24"/>
          <w:shd w:val="clear" w:color="auto" w:fill="FFFFFF"/>
        </w:rPr>
        <w:t>Medical and Social Models of Disability | Office of Developmental Primary Care</w:t>
      </w:r>
      <w:r w:rsidRPr="00AB7440">
        <w:rPr>
          <w:rFonts w:ascii="Times New Roman" w:hAnsi="Times New Roman" w:cs="Times New Roman"/>
          <w:color w:val="000000"/>
          <w:sz w:val="24"/>
          <w:szCs w:val="24"/>
          <w:shd w:val="clear" w:color="auto" w:fill="FFFFFF"/>
        </w:rPr>
        <w:t xml:space="preserve">. [online] Available at: </w:t>
      </w:r>
      <w:hyperlink r:id="rId25" w:history="1">
        <w:r w:rsidRPr="00AB7440">
          <w:rPr>
            <w:rStyle w:val="Hyperlink"/>
            <w:rFonts w:ascii="Times New Roman" w:hAnsi="Times New Roman" w:cs="Times New Roman"/>
            <w:sz w:val="24"/>
            <w:szCs w:val="24"/>
            <w:shd w:val="clear" w:color="auto" w:fill="FFFFFF"/>
          </w:rPr>
          <w:t>https://odpc.ucsf.edu/clinical/patient-centered-care/medical-and-social-models-of-disability</w:t>
        </w:r>
      </w:hyperlink>
      <w:r w:rsidRPr="00AB7440">
        <w:rPr>
          <w:rFonts w:ascii="Times New Roman" w:hAnsi="Times New Roman" w:cs="Times New Roman"/>
          <w:color w:val="000000"/>
          <w:sz w:val="24"/>
          <w:szCs w:val="24"/>
          <w:shd w:val="clear" w:color="auto" w:fill="FFFFFF"/>
        </w:rPr>
        <w:t xml:space="preserve">  [Accessed 11 June 2021].</w:t>
      </w:r>
    </w:p>
    <w:p w14:paraId="7A491876" w14:textId="77777777" w:rsidR="002C4213" w:rsidRPr="00AB7440" w:rsidRDefault="002C4213" w:rsidP="002C4213">
      <w:pPr>
        <w:spacing w:line="360" w:lineRule="auto"/>
        <w:jc w:val="both"/>
        <w:rPr>
          <w:rFonts w:ascii="Times New Roman" w:hAnsi="Times New Roman" w:cs="Times New Roman"/>
          <w:color w:val="000000"/>
          <w:sz w:val="24"/>
          <w:szCs w:val="24"/>
          <w:shd w:val="clear" w:color="auto" w:fill="FFFFFF"/>
        </w:rPr>
      </w:pPr>
      <w:r w:rsidRPr="00AB7440">
        <w:rPr>
          <w:rFonts w:ascii="Times New Roman" w:hAnsi="Times New Roman" w:cs="Times New Roman"/>
          <w:color w:val="000000"/>
          <w:sz w:val="24"/>
          <w:szCs w:val="24"/>
          <w:shd w:val="clear" w:color="auto" w:fill="FFFFFF"/>
        </w:rPr>
        <w:t>Operationautism.org. 2021. </w:t>
      </w:r>
      <w:r w:rsidRPr="00AB7440">
        <w:rPr>
          <w:rFonts w:ascii="Times New Roman" w:hAnsi="Times New Roman" w:cs="Times New Roman"/>
          <w:i/>
          <w:iCs/>
          <w:color w:val="000000"/>
          <w:sz w:val="24"/>
          <w:szCs w:val="24"/>
          <w:shd w:val="clear" w:color="auto" w:fill="FFFFFF"/>
        </w:rPr>
        <w:t>The Diagnostic Process | Operation Autism</w:t>
      </w:r>
      <w:r w:rsidRPr="00AB7440">
        <w:rPr>
          <w:rFonts w:ascii="Times New Roman" w:hAnsi="Times New Roman" w:cs="Times New Roman"/>
          <w:color w:val="000000"/>
          <w:sz w:val="24"/>
          <w:szCs w:val="24"/>
          <w:shd w:val="clear" w:color="auto" w:fill="FFFFFF"/>
        </w:rPr>
        <w:t xml:space="preserve">. [online] Available at: </w:t>
      </w:r>
      <w:hyperlink r:id="rId26" w:history="1">
        <w:r w:rsidRPr="00AB7440">
          <w:rPr>
            <w:rStyle w:val="Hyperlink"/>
            <w:rFonts w:ascii="Times New Roman" w:hAnsi="Times New Roman" w:cs="Times New Roman"/>
            <w:sz w:val="24"/>
            <w:szCs w:val="24"/>
            <w:shd w:val="clear" w:color="auto" w:fill="FFFFFF"/>
          </w:rPr>
          <w:t>https://operationautism.org/autism-101/the-diagnostic-process</w:t>
        </w:r>
      </w:hyperlink>
      <w:r w:rsidRPr="00AB7440">
        <w:rPr>
          <w:rFonts w:ascii="Times New Roman" w:hAnsi="Times New Roman" w:cs="Times New Roman"/>
          <w:color w:val="000000"/>
          <w:sz w:val="24"/>
          <w:szCs w:val="24"/>
          <w:shd w:val="clear" w:color="auto" w:fill="FFFFFF"/>
        </w:rPr>
        <w:t xml:space="preserve"> [Accessed 11 June 2021].</w:t>
      </w:r>
    </w:p>
    <w:p w14:paraId="613C6AAA" w14:textId="77777777" w:rsidR="002C4213" w:rsidRPr="00AB7440" w:rsidRDefault="002C4213" w:rsidP="002C4213">
      <w:pPr>
        <w:spacing w:line="360" w:lineRule="auto"/>
        <w:jc w:val="both"/>
        <w:rPr>
          <w:rFonts w:ascii="Times New Roman" w:hAnsi="Times New Roman" w:cs="Times New Roman"/>
          <w:color w:val="000000"/>
          <w:sz w:val="24"/>
          <w:szCs w:val="24"/>
          <w:shd w:val="clear" w:color="auto" w:fill="FFFFFF"/>
        </w:rPr>
      </w:pPr>
      <w:r w:rsidRPr="00AB7440">
        <w:rPr>
          <w:rFonts w:ascii="Times New Roman" w:hAnsi="Times New Roman" w:cs="Times New Roman"/>
          <w:color w:val="000000"/>
          <w:sz w:val="24"/>
          <w:szCs w:val="24"/>
          <w:shd w:val="clear" w:color="auto" w:fill="FFFFFF"/>
        </w:rPr>
        <w:lastRenderedPageBreak/>
        <w:t>Pudło, M. and Pisula, E., 2018. The relationship between gestures and non-verbal communication and attentional processing in high-functioning adolescents with autism spectrum disorder. </w:t>
      </w:r>
      <w:r w:rsidRPr="00AB7440">
        <w:rPr>
          <w:rFonts w:ascii="Times New Roman" w:hAnsi="Times New Roman" w:cs="Times New Roman"/>
          <w:i/>
          <w:iCs/>
          <w:color w:val="000000"/>
          <w:sz w:val="24"/>
          <w:szCs w:val="24"/>
          <w:shd w:val="clear" w:color="auto" w:fill="FFFFFF"/>
        </w:rPr>
        <w:t>Autism &amp; Developmental Language Impairments</w:t>
      </w:r>
      <w:r w:rsidRPr="00AB7440">
        <w:rPr>
          <w:rFonts w:ascii="Times New Roman" w:hAnsi="Times New Roman" w:cs="Times New Roman"/>
          <w:color w:val="000000"/>
          <w:sz w:val="24"/>
          <w:szCs w:val="24"/>
          <w:shd w:val="clear" w:color="auto" w:fill="FFFFFF"/>
        </w:rPr>
        <w:t>, 3, p.239694151878713.</w:t>
      </w:r>
    </w:p>
    <w:p w14:paraId="65D4E914" w14:textId="77777777" w:rsidR="002C4213" w:rsidRPr="00AB7440" w:rsidRDefault="002C4213" w:rsidP="002C4213">
      <w:pPr>
        <w:spacing w:line="360" w:lineRule="auto"/>
        <w:jc w:val="both"/>
        <w:rPr>
          <w:rFonts w:ascii="Times New Roman" w:hAnsi="Times New Roman" w:cs="Times New Roman"/>
          <w:color w:val="000000"/>
          <w:sz w:val="24"/>
          <w:szCs w:val="24"/>
          <w:shd w:val="clear" w:color="auto" w:fill="FFFFFF"/>
        </w:rPr>
      </w:pPr>
      <w:r w:rsidRPr="00AB7440">
        <w:rPr>
          <w:rFonts w:ascii="Times New Roman" w:hAnsi="Times New Roman" w:cs="Times New Roman"/>
          <w:color w:val="000000"/>
          <w:sz w:val="24"/>
          <w:szCs w:val="24"/>
          <w:shd w:val="clear" w:color="auto" w:fill="FFFFFF"/>
        </w:rPr>
        <w:t>Rudy, L., 2020. </w:t>
      </w:r>
      <w:r w:rsidRPr="00AB7440">
        <w:rPr>
          <w:rFonts w:ascii="Times New Roman" w:hAnsi="Times New Roman" w:cs="Times New Roman"/>
          <w:i/>
          <w:iCs/>
          <w:color w:val="000000"/>
          <w:sz w:val="24"/>
          <w:szCs w:val="24"/>
          <w:shd w:val="clear" w:color="auto" w:fill="FFFFFF"/>
        </w:rPr>
        <w:t>The Pros and Cons of Sending an Autistic Child to Public School</w:t>
      </w:r>
      <w:r w:rsidRPr="00AB7440">
        <w:rPr>
          <w:rFonts w:ascii="Times New Roman" w:hAnsi="Times New Roman" w:cs="Times New Roman"/>
          <w:color w:val="000000"/>
          <w:sz w:val="24"/>
          <w:szCs w:val="24"/>
          <w:shd w:val="clear" w:color="auto" w:fill="FFFFFF"/>
        </w:rPr>
        <w:t xml:space="preserve">. [online] Verywell Health. Available at: </w:t>
      </w:r>
      <w:hyperlink r:id="rId27" w:history="1">
        <w:r w:rsidRPr="00AB7440">
          <w:rPr>
            <w:rStyle w:val="Hyperlink"/>
            <w:rFonts w:ascii="Times New Roman" w:hAnsi="Times New Roman" w:cs="Times New Roman"/>
            <w:sz w:val="24"/>
            <w:szCs w:val="24"/>
            <w:shd w:val="clear" w:color="auto" w:fill="FFFFFF"/>
          </w:rPr>
          <w:t>https://www.verywellhealth.com/public-school-and-autism-education-pros-and-cons-260395</w:t>
        </w:r>
      </w:hyperlink>
      <w:r w:rsidRPr="00AB7440">
        <w:rPr>
          <w:rFonts w:ascii="Times New Roman" w:hAnsi="Times New Roman" w:cs="Times New Roman"/>
          <w:color w:val="000000"/>
          <w:sz w:val="24"/>
          <w:szCs w:val="24"/>
          <w:shd w:val="clear" w:color="auto" w:fill="FFFFFF"/>
        </w:rPr>
        <w:t xml:space="preserve">  [Accessed 9 June 2021].</w:t>
      </w:r>
    </w:p>
    <w:p w14:paraId="33FE7EA1" w14:textId="77777777" w:rsidR="002C4213" w:rsidRPr="00AB7440" w:rsidRDefault="002C4213" w:rsidP="002C4213">
      <w:pPr>
        <w:spacing w:line="360" w:lineRule="auto"/>
        <w:jc w:val="both"/>
        <w:rPr>
          <w:rFonts w:ascii="Times New Roman" w:hAnsi="Times New Roman" w:cs="Times New Roman"/>
          <w:sz w:val="24"/>
          <w:szCs w:val="24"/>
        </w:rPr>
      </w:pPr>
      <w:r w:rsidRPr="00AB7440">
        <w:rPr>
          <w:rFonts w:ascii="Times New Roman" w:hAnsi="Times New Roman" w:cs="Times New Roman"/>
          <w:i/>
          <w:iCs/>
          <w:sz w:val="24"/>
          <w:szCs w:val="24"/>
        </w:rPr>
        <w:t>Role of the Additional Learning Needs Co-ordinator Non-statutory guidance</w:t>
      </w:r>
      <w:r w:rsidRPr="00AB7440">
        <w:rPr>
          <w:rFonts w:ascii="Times New Roman" w:hAnsi="Times New Roman" w:cs="Times New Roman"/>
          <w:sz w:val="24"/>
          <w:szCs w:val="24"/>
        </w:rPr>
        <w:t xml:space="preserve">. (2021). [online] . Available at: </w:t>
      </w:r>
      <w:hyperlink r:id="rId28" w:history="1">
        <w:r w:rsidRPr="00AB7440">
          <w:rPr>
            <w:rStyle w:val="Hyperlink"/>
            <w:rFonts w:ascii="Times New Roman" w:hAnsi="Times New Roman" w:cs="Times New Roman"/>
            <w:sz w:val="24"/>
            <w:szCs w:val="24"/>
          </w:rPr>
          <w:t>https://gov.wales/sites/default/files/publications/2021-01/role-of-early-years-additional-learning-needs-co-ordinator.pdf</w:t>
        </w:r>
      </w:hyperlink>
      <w:r w:rsidRPr="00AB7440">
        <w:rPr>
          <w:rFonts w:ascii="Times New Roman" w:hAnsi="Times New Roman" w:cs="Times New Roman"/>
          <w:sz w:val="24"/>
          <w:szCs w:val="24"/>
        </w:rPr>
        <w:t>. Accessed:04.06.21</w:t>
      </w:r>
    </w:p>
    <w:p w14:paraId="454CC293" w14:textId="77777777" w:rsidR="002C4213" w:rsidRPr="00AB7440" w:rsidRDefault="002C4213" w:rsidP="002C4213">
      <w:pPr>
        <w:spacing w:line="360" w:lineRule="auto"/>
        <w:jc w:val="both"/>
        <w:rPr>
          <w:rFonts w:ascii="Times New Roman" w:hAnsi="Times New Roman" w:cs="Times New Roman"/>
          <w:color w:val="000000"/>
          <w:sz w:val="24"/>
          <w:szCs w:val="24"/>
          <w:shd w:val="clear" w:color="auto" w:fill="FFFFFF"/>
        </w:rPr>
      </w:pPr>
    </w:p>
    <w:p w14:paraId="2CD1644F" w14:textId="77777777" w:rsidR="002C4213" w:rsidRPr="00AB7440" w:rsidRDefault="002C4213" w:rsidP="002C4213">
      <w:pPr>
        <w:pStyle w:val="NormalWeb"/>
        <w:spacing w:line="360" w:lineRule="auto"/>
        <w:jc w:val="both"/>
      </w:pPr>
      <w:r w:rsidRPr="00AB7440">
        <w:t xml:space="preserve">Rondeau , E. , Klein , L. S. , Masse , A. , Bodeau , N. , Cohen , D. , &amp; Guil é , J. M . (2011) . </w:t>
      </w:r>
      <w:r w:rsidRPr="00AB7440">
        <w:rPr>
          <w:i/>
          <w:iCs/>
        </w:rPr>
        <w:t>Is pervasive developmental disorder not otherwise specified less stable than autistic disorder</w:t>
      </w:r>
      <w:r w:rsidRPr="00AB7440">
        <w:t>? A meta-analysis . Journal of Autism and Developmental Disorders.</w:t>
      </w:r>
    </w:p>
    <w:p w14:paraId="7801FB8B" w14:textId="77777777" w:rsidR="002C4213" w:rsidRPr="00AB7440" w:rsidRDefault="002C4213" w:rsidP="002C4213">
      <w:pPr>
        <w:pStyle w:val="NormalWeb"/>
        <w:spacing w:line="360" w:lineRule="auto"/>
        <w:jc w:val="both"/>
      </w:pPr>
      <w:r w:rsidRPr="00AB7440">
        <w:rPr>
          <w:color w:val="333333"/>
          <w:shd w:val="clear" w:color="auto" w:fill="FFFFFF"/>
        </w:rPr>
        <w:t>Smith, V., Mirenda, P., Zaidman-Zait, A. (</w:t>
      </w:r>
      <w:r w:rsidRPr="00AB7440">
        <w:rPr>
          <w:rStyle w:val="nlmyear"/>
          <w:color w:val="333333"/>
          <w:shd w:val="clear" w:color="auto" w:fill="FFFFFF"/>
        </w:rPr>
        <w:t>2007</w:t>
      </w:r>
      <w:r w:rsidRPr="00AB7440">
        <w:rPr>
          <w:color w:val="333333"/>
          <w:shd w:val="clear" w:color="auto" w:fill="FFFFFF"/>
        </w:rPr>
        <w:t>) </w:t>
      </w:r>
      <w:r w:rsidRPr="00AB7440">
        <w:rPr>
          <w:rStyle w:val="nlmarticle-title"/>
          <w:color w:val="333333"/>
          <w:shd w:val="clear" w:color="auto" w:fill="FFFFFF"/>
        </w:rPr>
        <w:t>Predictors of expressive vocabulary growth in children with autism</w:t>
      </w:r>
      <w:r w:rsidRPr="00AB7440">
        <w:rPr>
          <w:color w:val="333333"/>
          <w:shd w:val="clear" w:color="auto" w:fill="FFFFFF"/>
        </w:rPr>
        <w:t>. Journal of Speech, Language, and Hearing Research 50(1): </w:t>
      </w:r>
      <w:r w:rsidRPr="00AB7440">
        <w:rPr>
          <w:rStyle w:val="nlmfpage"/>
          <w:color w:val="333333"/>
          <w:shd w:val="clear" w:color="auto" w:fill="FFFFFF"/>
        </w:rPr>
        <w:t>149</w:t>
      </w:r>
      <w:r w:rsidRPr="00AB7440">
        <w:rPr>
          <w:color w:val="333333"/>
          <w:shd w:val="clear" w:color="auto" w:fill="FFFFFF"/>
        </w:rPr>
        <w:t>–</w:t>
      </w:r>
      <w:r w:rsidRPr="00AB7440">
        <w:rPr>
          <w:rStyle w:val="nlmlpage"/>
          <w:color w:val="333333"/>
          <w:shd w:val="clear" w:color="auto" w:fill="FFFFFF"/>
        </w:rPr>
        <w:t>160</w:t>
      </w:r>
      <w:r w:rsidRPr="00AB7440">
        <w:rPr>
          <w:color w:val="333333"/>
          <w:shd w:val="clear" w:color="auto" w:fill="FFFFFF"/>
        </w:rPr>
        <w:t>.</w:t>
      </w:r>
    </w:p>
    <w:p w14:paraId="7F1C0352" w14:textId="77777777" w:rsidR="002C4213" w:rsidRPr="00AB7440" w:rsidRDefault="002C4213" w:rsidP="002C4213">
      <w:pPr>
        <w:spacing w:line="360" w:lineRule="auto"/>
        <w:jc w:val="both"/>
        <w:rPr>
          <w:rFonts w:ascii="Times New Roman" w:hAnsi="Times New Roman" w:cs="Times New Roman"/>
          <w:color w:val="000000"/>
          <w:sz w:val="24"/>
          <w:szCs w:val="24"/>
          <w:shd w:val="clear" w:color="auto" w:fill="FFFFFF"/>
        </w:rPr>
      </w:pPr>
    </w:p>
    <w:p w14:paraId="70B85C7E" w14:textId="77777777" w:rsidR="002C4213" w:rsidRPr="00AB7440" w:rsidRDefault="002C4213" w:rsidP="002C4213">
      <w:pPr>
        <w:spacing w:line="360" w:lineRule="auto"/>
        <w:jc w:val="both"/>
        <w:rPr>
          <w:rFonts w:ascii="Times New Roman" w:hAnsi="Times New Roman" w:cs="Times New Roman"/>
          <w:color w:val="000000"/>
          <w:sz w:val="24"/>
          <w:szCs w:val="24"/>
          <w:shd w:val="clear" w:color="auto" w:fill="FFFFFF"/>
        </w:rPr>
      </w:pPr>
      <w:r w:rsidRPr="00AB7440">
        <w:rPr>
          <w:rFonts w:ascii="Times New Roman" w:hAnsi="Times New Roman" w:cs="Times New Roman"/>
          <w:color w:val="000000"/>
          <w:sz w:val="24"/>
          <w:szCs w:val="24"/>
          <w:shd w:val="clear" w:color="auto" w:fill="FFFFFF"/>
        </w:rPr>
        <w:t>Statistics,2020-21. </w:t>
      </w:r>
      <w:r w:rsidRPr="00AB7440">
        <w:rPr>
          <w:rFonts w:ascii="Times New Roman" w:hAnsi="Times New Roman" w:cs="Times New Roman"/>
          <w:i/>
          <w:iCs/>
          <w:color w:val="000000"/>
          <w:sz w:val="24"/>
          <w:szCs w:val="24"/>
          <w:shd w:val="clear" w:color="auto" w:fill="FFFFFF"/>
        </w:rPr>
        <w:t>Limitations of the statistics and interpretation issues - NHS Digital</w:t>
      </w:r>
      <w:r w:rsidRPr="00AB7440">
        <w:rPr>
          <w:rFonts w:ascii="Times New Roman" w:hAnsi="Times New Roman" w:cs="Times New Roman"/>
          <w:color w:val="000000"/>
          <w:sz w:val="24"/>
          <w:szCs w:val="24"/>
          <w:shd w:val="clear" w:color="auto" w:fill="FFFFFF"/>
        </w:rPr>
        <w:t xml:space="preserve">. [online] NHS Digital. Available at: </w:t>
      </w:r>
      <w:hyperlink r:id="rId29" w:history="1">
        <w:r w:rsidRPr="00AB7440">
          <w:rPr>
            <w:rStyle w:val="Hyperlink"/>
            <w:rFonts w:ascii="Times New Roman" w:hAnsi="Times New Roman" w:cs="Times New Roman"/>
            <w:sz w:val="24"/>
            <w:szCs w:val="24"/>
            <w:shd w:val="clear" w:color="auto" w:fill="FFFFFF"/>
          </w:rPr>
          <w:t>https://digital.nhs.uk/data-and-information/publications/statistical/autism-statistics/quarter-3-october-to-december-2020-21/limitations-of-the-statistics-and-interpretation-issues</w:t>
        </w:r>
      </w:hyperlink>
      <w:r w:rsidRPr="00AB7440">
        <w:rPr>
          <w:rFonts w:ascii="Times New Roman" w:hAnsi="Times New Roman" w:cs="Times New Roman"/>
          <w:color w:val="000000"/>
          <w:sz w:val="24"/>
          <w:szCs w:val="24"/>
          <w:shd w:val="clear" w:color="auto" w:fill="FFFFFF"/>
        </w:rPr>
        <w:t xml:space="preserve">  [Accessed 7 June 2021].</w:t>
      </w:r>
    </w:p>
    <w:p w14:paraId="6BC149C7" w14:textId="77777777" w:rsidR="002C4213" w:rsidRPr="00AB7440" w:rsidRDefault="002C4213" w:rsidP="002C4213">
      <w:pPr>
        <w:spacing w:line="360" w:lineRule="auto"/>
        <w:jc w:val="both"/>
        <w:rPr>
          <w:rFonts w:ascii="Times New Roman" w:hAnsi="Times New Roman" w:cs="Times New Roman"/>
          <w:color w:val="000000"/>
          <w:sz w:val="24"/>
          <w:szCs w:val="24"/>
          <w:shd w:val="clear" w:color="auto" w:fill="FFFFFF"/>
        </w:rPr>
      </w:pPr>
      <w:r w:rsidRPr="00AB7440">
        <w:rPr>
          <w:rFonts w:ascii="Times New Roman" w:hAnsi="Times New Roman" w:cs="Times New Roman"/>
          <w:color w:val="000000"/>
          <w:sz w:val="24"/>
          <w:szCs w:val="24"/>
          <w:shd w:val="clear" w:color="auto" w:fill="FFFFFF"/>
        </w:rPr>
        <w:t>SEGcenter. 2021. </w:t>
      </w:r>
      <w:r w:rsidRPr="00AB7440">
        <w:rPr>
          <w:rFonts w:ascii="Times New Roman" w:hAnsi="Times New Roman" w:cs="Times New Roman"/>
          <w:i/>
          <w:iCs/>
          <w:color w:val="000000"/>
          <w:sz w:val="24"/>
          <w:szCs w:val="24"/>
          <w:shd w:val="clear" w:color="auto" w:fill="FFFFFF"/>
        </w:rPr>
        <w:t>What does early intervention mean for autism? - SEGcenter</w:t>
      </w:r>
      <w:r w:rsidRPr="00AB7440">
        <w:rPr>
          <w:rFonts w:ascii="Times New Roman" w:hAnsi="Times New Roman" w:cs="Times New Roman"/>
          <w:color w:val="000000"/>
          <w:sz w:val="24"/>
          <w:szCs w:val="24"/>
          <w:shd w:val="clear" w:color="auto" w:fill="FFFFFF"/>
        </w:rPr>
        <w:t xml:space="preserve">. [online] Available at: </w:t>
      </w:r>
      <w:hyperlink r:id="rId30" w:history="1">
        <w:r w:rsidRPr="00AB7440">
          <w:rPr>
            <w:rStyle w:val="Hyperlink"/>
            <w:rFonts w:ascii="Times New Roman" w:hAnsi="Times New Roman" w:cs="Times New Roman"/>
            <w:sz w:val="24"/>
            <w:szCs w:val="24"/>
            <w:shd w:val="clear" w:color="auto" w:fill="FFFFFF"/>
          </w:rPr>
          <w:t>https://www.segcenter.org/what-does-early-intervention-mean-for-autism</w:t>
        </w:r>
      </w:hyperlink>
      <w:r w:rsidRPr="00AB7440">
        <w:rPr>
          <w:rFonts w:ascii="Times New Roman" w:hAnsi="Times New Roman" w:cs="Times New Roman"/>
          <w:color w:val="000000"/>
          <w:sz w:val="24"/>
          <w:szCs w:val="24"/>
          <w:shd w:val="clear" w:color="auto" w:fill="FFFFFF"/>
        </w:rPr>
        <w:t xml:space="preserve">  [Accessed 9 June 2021].</w:t>
      </w:r>
    </w:p>
    <w:p w14:paraId="713848CF" w14:textId="77777777" w:rsidR="002C4213" w:rsidRPr="00AB7440" w:rsidRDefault="002C4213" w:rsidP="002C4213">
      <w:pPr>
        <w:spacing w:line="360" w:lineRule="auto"/>
        <w:jc w:val="both"/>
        <w:rPr>
          <w:rFonts w:ascii="Times New Roman" w:hAnsi="Times New Roman" w:cs="Times New Roman"/>
          <w:color w:val="000000"/>
          <w:sz w:val="24"/>
          <w:szCs w:val="24"/>
          <w:shd w:val="clear" w:color="auto" w:fill="FFFFFF"/>
        </w:rPr>
      </w:pPr>
      <w:r w:rsidRPr="00AB7440">
        <w:rPr>
          <w:rFonts w:ascii="Times New Roman" w:hAnsi="Times New Roman" w:cs="Times New Roman"/>
          <w:color w:val="000000"/>
          <w:sz w:val="24"/>
          <w:szCs w:val="24"/>
          <w:shd w:val="clear" w:color="auto" w:fill="FFFFFF"/>
        </w:rPr>
        <w:t>The Children and Young People's Commissioner Scotland. 2021. </w:t>
      </w:r>
      <w:r w:rsidRPr="00AB7440">
        <w:rPr>
          <w:rFonts w:ascii="Times New Roman" w:hAnsi="Times New Roman" w:cs="Times New Roman"/>
          <w:i/>
          <w:iCs/>
          <w:color w:val="000000"/>
          <w:sz w:val="24"/>
          <w:szCs w:val="24"/>
          <w:shd w:val="clear" w:color="auto" w:fill="FFFFFF"/>
        </w:rPr>
        <w:t>UNCRC Article 23 - The Children and Young People's Commissioner Scotland</w:t>
      </w:r>
      <w:r w:rsidRPr="00AB7440">
        <w:rPr>
          <w:rFonts w:ascii="Times New Roman" w:hAnsi="Times New Roman" w:cs="Times New Roman"/>
          <w:color w:val="000000"/>
          <w:sz w:val="24"/>
          <w:szCs w:val="24"/>
          <w:shd w:val="clear" w:color="auto" w:fill="FFFFFF"/>
        </w:rPr>
        <w:t xml:space="preserve">. [online] Available at: </w:t>
      </w:r>
      <w:hyperlink r:id="rId31" w:history="1">
        <w:r w:rsidRPr="00AB7440">
          <w:rPr>
            <w:rStyle w:val="Hyperlink"/>
            <w:rFonts w:ascii="Times New Roman" w:hAnsi="Times New Roman" w:cs="Times New Roman"/>
            <w:sz w:val="24"/>
            <w:szCs w:val="24"/>
            <w:shd w:val="clear" w:color="auto" w:fill="FFFFFF"/>
          </w:rPr>
          <w:t>https://cypcs.org.uk/rights/uncrc/articles/article-23</w:t>
        </w:r>
      </w:hyperlink>
      <w:r w:rsidRPr="00AB7440">
        <w:rPr>
          <w:rFonts w:ascii="Times New Roman" w:hAnsi="Times New Roman" w:cs="Times New Roman"/>
          <w:color w:val="000000"/>
          <w:sz w:val="24"/>
          <w:szCs w:val="24"/>
          <w:shd w:val="clear" w:color="auto" w:fill="FFFFFF"/>
        </w:rPr>
        <w:t xml:space="preserve"> [Accessed 11 June 2021].</w:t>
      </w:r>
    </w:p>
    <w:p w14:paraId="174E0E3C" w14:textId="77777777" w:rsidR="002C4213" w:rsidRPr="00AB7440" w:rsidRDefault="002C4213" w:rsidP="002C4213">
      <w:pPr>
        <w:spacing w:line="360" w:lineRule="auto"/>
        <w:jc w:val="both"/>
        <w:rPr>
          <w:rFonts w:ascii="Times New Roman" w:hAnsi="Times New Roman" w:cs="Times New Roman"/>
          <w:color w:val="000000"/>
          <w:sz w:val="24"/>
          <w:szCs w:val="24"/>
          <w:shd w:val="clear" w:color="auto" w:fill="FFFFFF"/>
        </w:rPr>
      </w:pPr>
      <w:r w:rsidRPr="00AB7440">
        <w:rPr>
          <w:rFonts w:ascii="Times New Roman" w:hAnsi="Times New Roman" w:cs="Times New Roman"/>
          <w:color w:val="000000"/>
          <w:sz w:val="24"/>
          <w:szCs w:val="24"/>
          <w:shd w:val="clear" w:color="auto" w:fill="FFFFFF"/>
        </w:rPr>
        <w:t xml:space="preserve"> Unicef.org.uk. 2021. [online] Available at: </w:t>
      </w:r>
      <w:hyperlink r:id="rId32" w:history="1">
        <w:r w:rsidRPr="00AB7440">
          <w:rPr>
            <w:rStyle w:val="Hyperlink"/>
            <w:rFonts w:ascii="Times New Roman" w:hAnsi="Times New Roman" w:cs="Times New Roman"/>
            <w:sz w:val="24"/>
            <w:szCs w:val="24"/>
            <w:shd w:val="clear" w:color="auto" w:fill="FFFFFF"/>
          </w:rPr>
          <w:t>http://www.unicef.org.uk/wp-content/uploads/2010/05/UNCRC_summary-1.pdf</w:t>
        </w:r>
      </w:hyperlink>
      <w:r w:rsidRPr="00AB7440">
        <w:rPr>
          <w:rFonts w:ascii="Times New Roman" w:hAnsi="Times New Roman" w:cs="Times New Roman"/>
          <w:color w:val="000000"/>
          <w:sz w:val="24"/>
          <w:szCs w:val="24"/>
          <w:shd w:val="clear" w:color="auto" w:fill="FFFFFF"/>
        </w:rPr>
        <w:t xml:space="preserve">  [Accessed 9 June 2021].</w:t>
      </w:r>
    </w:p>
    <w:p w14:paraId="2884CFF7" w14:textId="77777777" w:rsidR="002C4213" w:rsidRPr="00AB7440" w:rsidRDefault="002C4213" w:rsidP="002C4213">
      <w:pPr>
        <w:pStyle w:val="NormalWeb"/>
        <w:spacing w:line="360" w:lineRule="auto"/>
        <w:jc w:val="both"/>
        <w:rPr>
          <w:rFonts w:eastAsiaTheme="minorHAnsi"/>
          <w:lang w:eastAsia="en-US"/>
        </w:rPr>
      </w:pPr>
      <w:r w:rsidRPr="00AB7440">
        <w:rPr>
          <w:rStyle w:val="Hyperlink"/>
        </w:rPr>
        <w:lastRenderedPageBreak/>
        <w:t xml:space="preserve">UNCRC (2019) </w:t>
      </w:r>
      <w:r w:rsidRPr="00AB7440">
        <w:rPr>
          <w:rStyle w:val="Hyperlink"/>
          <w:i/>
          <w:iCs/>
        </w:rPr>
        <w:t>Article 31: I have a right to relax and play.</w:t>
      </w:r>
      <w:r w:rsidRPr="00AB7440">
        <w:rPr>
          <w:rStyle w:val="Hyperlink"/>
        </w:rPr>
        <w:t xml:space="preserve">Avalable at: </w:t>
      </w:r>
      <w:hyperlink r:id="rId33" w:history="1">
        <w:r w:rsidRPr="00AB7440">
          <w:rPr>
            <w:rStyle w:val="Hyperlink"/>
            <w:lang w:val="en"/>
          </w:rPr>
          <w:t>https://www.cypcs.org.uk/rights/uncrcarticles/article-31</w:t>
        </w:r>
      </w:hyperlink>
      <w:r w:rsidRPr="00AB7440">
        <w:rPr>
          <w:rStyle w:val="HTMLCite"/>
          <w:lang w:val="en"/>
        </w:rPr>
        <w:t xml:space="preserve"> (Accessed :10th June 2021).</w:t>
      </w:r>
      <w:r w:rsidRPr="00AB7440">
        <w:rPr>
          <w:rFonts w:eastAsiaTheme="minorHAnsi"/>
          <w:lang w:eastAsia="en-US"/>
        </w:rPr>
        <w:t xml:space="preserve"> </w:t>
      </w:r>
    </w:p>
    <w:p w14:paraId="0A2B0B1A" w14:textId="77777777" w:rsidR="002C4213" w:rsidRPr="00AB7440" w:rsidRDefault="002C4213" w:rsidP="002C4213">
      <w:pPr>
        <w:pStyle w:val="NormalWeb"/>
        <w:spacing w:line="360" w:lineRule="auto"/>
        <w:jc w:val="both"/>
        <w:rPr>
          <w:color w:val="000000"/>
          <w:shd w:val="clear" w:color="auto" w:fill="FFFFFF"/>
        </w:rPr>
      </w:pPr>
      <w:r w:rsidRPr="00AB7440">
        <w:rPr>
          <w:color w:val="000000"/>
          <w:shd w:val="clear" w:color="auto" w:fill="FFFFFF"/>
        </w:rPr>
        <w:t>Wecanandmustdobetter.org. 2021. </w:t>
      </w:r>
      <w:r w:rsidRPr="00AB7440">
        <w:rPr>
          <w:i/>
          <w:iCs/>
          <w:color w:val="000000"/>
          <w:shd w:val="clear" w:color="auto" w:fill="FFFFFF"/>
        </w:rPr>
        <w:t>The Medical Model of Disability</w:t>
      </w:r>
      <w:r w:rsidRPr="00AB7440">
        <w:rPr>
          <w:color w:val="000000"/>
          <w:shd w:val="clear" w:color="auto" w:fill="FFFFFF"/>
        </w:rPr>
        <w:t xml:space="preserve">. [online] Available at: </w:t>
      </w:r>
      <w:hyperlink r:id="rId34" w:history="1">
        <w:r w:rsidRPr="00AB7440">
          <w:rPr>
            <w:rStyle w:val="Hyperlink"/>
            <w:shd w:val="clear" w:color="auto" w:fill="FFFFFF"/>
          </w:rPr>
          <w:t>http://www.wecanandmustdobetter.org/files/5914/2626/5339/Models_of_disability.pdf</w:t>
        </w:r>
      </w:hyperlink>
      <w:r w:rsidRPr="00AB7440">
        <w:rPr>
          <w:color w:val="000000"/>
          <w:shd w:val="clear" w:color="auto" w:fill="FFFFFF"/>
        </w:rPr>
        <w:t xml:space="preserve"> [Accessed 10 June 2021].</w:t>
      </w:r>
    </w:p>
    <w:p w14:paraId="3055AC27" w14:textId="77777777" w:rsidR="002C4213" w:rsidRPr="00AB7440" w:rsidRDefault="002C4213" w:rsidP="002C4213">
      <w:pPr>
        <w:pStyle w:val="NormalWeb"/>
        <w:spacing w:line="360" w:lineRule="auto"/>
        <w:jc w:val="both"/>
        <w:rPr>
          <w:rFonts w:eastAsiaTheme="minorHAnsi"/>
          <w:lang w:eastAsia="en-US"/>
        </w:rPr>
      </w:pPr>
      <w:r w:rsidRPr="00AB7440">
        <w:rPr>
          <w:color w:val="333333"/>
          <w:shd w:val="clear" w:color="auto" w:fill="FFFFFF"/>
        </w:rPr>
        <w:t>WHO. (2002). The ICD-10 Classification of Mental and Behavioural Disorders: Diagnostic Criteria for Research. Geneva: WHO.</w:t>
      </w:r>
    </w:p>
    <w:p w14:paraId="61BA277D" w14:textId="77777777" w:rsidR="002C4213" w:rsidRPr="00AB7440" w:rsidRDefault="002C4213" w:rsidP="002C4213">
      <w:pPr>
        <w:pStyle w:val="NormalWeb"/>
        <w:spacing w:line="360" w:lineRule="auto"/>
        <w:jc w:val="both"/>
      </w:pPr>
      <w:r w:rsidRPr="00AB7440">
        <w:rPr>
          <w:rFonts w:eastAsiaTheme="minorHAnsi"/>
          <w:lang w:eastAsia="en-US"/>
        </w:rPr>
        <w:t xml:space="preserve"> </w:t>
      </w:r>
    </w:p>
    <w:p w14:paraId="3D89BFA6" w14:textId="77777777" w:rsidR="002C4213" w:rsidRPr="00AB7440" w:rsidRDefault="002C4213" w:rsidP="002C4213">
      <w:pPr>
        <w:pStyle w:val="NormalWeb"/>
        <w:spacing w:line="360" w:lineRule="auto"/>
        <w:jc w:val="both"/>
        <w:rPr>
          <w:rFonts w:eastAsiaTheme="minorHAnsi"/>
          <w:lang w:eastAsia="en-US"/>
        </w:rPr>
      </w:pPr>
    </w:p>
    <w:p w14:paraId="5524E5E4" w14:textId="77777777" w:rsidR="00FF4FFC" w:rsidRDefault="00FF4FFC" w:rsidP="00FF4FFC">
      <w:pPr>
        <w:spacing w:before="240" w:line="360" w:lineRule="auto"/>
        <w:jc w:val="both"/>
        <w:rPr>
          <w:rFonts w:ascii="Times New Roman" w:hAnsi="Times New Roman" w:cs="Times New Roman"/>
          <w:color w:val="363636"/>
          <w:sz w:val="24"/>
          <w:szCs w:val="24"/>
          <w:shd w:val="clear" w:color="auto" w:fill="FFFFFF"/>
        </w:rPr>
      </w:pPr>
    </w:p>
    <w:p w14:paraId="12ADCADC" w14:textId="77777777" w:rsidR="00FF4FFC" w:rsidRDefault="00FF4FFC"/>
    <w:sectPr w:rsidR="00FF4FFC">
      <w:headerReference w:type="default" r:id="rId35"/>
      <w:footerReference w:type="default" r:id="rId3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2B86D19" w14:textId="77777777" w:rsidR="00417E4D" w:rsidRDefault="00417E4D" w:rsidP="00CE4C15">
      <w:pPr>
        <w:spacing w:after="0" w:line="240" w:lineRule="auto"/>
      </w:pPr>
      <w:r>
        <w:separator/>
      </w:r>
    </w:p>
  </w:endnote>
  <w:endnote w:type="continuationSeparator" w:id="0">
    <w:p w14:paraId="64F6FD70" w14:textId="77777777" w:rsidR="00417E4D" w:rsidRDefault="00417E4D" w:rsidP="00CE4C1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429040" w14:textId="77777777" w:rsidR="00123DD8" w:rsidRDefault="00123DD8">
    <w:pPr>
      <w:pStyle w:val="Footer"/>
      <w:jc w:val="center"/>
      <w:rPr>
        <w:caps/>
        <w:noProof/>
        <w:color w:val="4472C4" w:themeColor="accent1"/>
      </w:rPr>
    </w:pPr>
    <w:r>
      <w:rPr>
        <w:caps/>
        <w:color w:val="4472C4" w:themeColor="accent1"/>
      </w:rPr>
      <w:fldChar w:fldCharType="begin"/>
    </w:r>
    <w:r>
      <w:rPr>
        <w:caps/>
        <w:color w:val="4472C4" w:themeColor="accent1"/>
      </w:rPr>
      <w:instrText xml:space="preserve"> PAGE   \* MERGEFORMAT </w:instrText>
    </w:r>
    <w:r>
      <w:rPr>
        <w:caps/>
        <w:color w:val="4472C4" w:themeColor="accent1"/>
      </w:rPr>
      <w:fldChar w:fldCharType="separate"/>
    </w:r>
    <w:r>
      <w:rPr>
        <w:caps/>
        <w:noProof/>
        <w:color w:val="4472C4" w:themeColor="accent1"/>
      </w:rPr>
      <w:t>2</w:t>
    </w:r>
    <w:r>
      <w:rPr>
        <w:caps/>
        <w:noProof/>
        <w:color w:val="4472C4" w:themeColor="accent1"/>
      </w:rPr>
      <w:fldChar w:fldCharType="end"/>
    </w:r>
  </w:p>
  <w:p w14:paraId="50FE91F1" w14:textId="77777777" w:rsidR="00123DD8" w:rsidRDefault="00123DD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8D3BD18" w14:textId="77777777" w:rsidR="00417E4D" w:rsidRDefault="00417E4D" w:rsidP="00CE4C15">
      <w:pPr>
        <w:spacing w:after="0" w:line="240" w:lineRule="auto"/>
      </w:pPr>
      <w:r>
        <w:separator/>
      </w:r>
    </w:p>
  </w:footnote>
  <w:footnote w:type="continuationSeparator" w:id="0">
    <w:p w14:paraId="405DC1D6" w14:textId="77777777" w:rsidR="00417E4D" w:rsidRDefault="00417E4D" w:rsidP="00CE4C1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A20FC1" w14:textId="5B0B269F" w:rsidR="00CE4C15" w:rsidRDefault="00CE4C15">
    <w:pPr>
      <w:pStyle w:val="Header"/>
    </w:pPr>
    <w:r>
      <w:t>EAEE6002</w:t>
    </w:r>
    <w:r>
      <w:ptab w:relativeTo="margin" w:alignment="center" w:leader="none"/>
    </w:r>
    <w:r>
      <w:t>1907462</w:t>
    </w:r>
    <w:r>
      <w:ptab w:relativeTo="margin" w:alignment="right" w:leader="none"/>
    </w:r>
    <w:r w:rsidR="00123DD8">
      <w:t>2070</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D11CF"/>
    <w:rsid w:val="00037FA3"/>
    <w:rsid w:val="00081750"/>
    <w:rsid w:val="00123DD8"/>
    <w:rsid w:val="001D660C"/>
    <w:rsid w:val="00280375"/>
    <w:rsid w:val="002C4213"/>
    <w:rsid w:val="00417E4D"/>
    <w:rsid w:val="005D11CF"/>
    <w:rsid w:val="007C7D9D"/>
    <w:rsid w:val="00A34B62"/>
    <w:rsid w:val="00A917F7"/>
    <w:rsid w:val="00BC6214"/>
    <w:rsid w:val="00C827EC"/>
    <w:rsid w:val="00CE4C15"/>
    <w:rsid w:val="00FF4FF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57210B"/>
  <w15:chartTrackingRefBased/>
  <w15:docId w15:val="{32EF0BBF-6422-4E7F-A749-58E3734987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A917F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A917F7"/>
  </w:style>
  <w:style w:type="character" w:customStyle="1" w:styleId="eop">
    <w:name w:val="eop"/>
    <w:basedOn w:val="DefaultParagraphFont"/>
    <w:rsid w:val="00A917F7"/>
  </w:style>
  <w:style w:type="character" w:styleId="Strong">
    <w:name w:val="Strong"/>
    <w:basedOn w:val="DefaultParagraphFont"/>
    <w:uiPriority w:val="22"/>
    <w:qFormat/>
    <w:rsid w:val="00FF4FFC"/>
    <w:rPr>
      <w:b/>
      <w:bCs/>
    </w:rPr>
  </w:style>
  <w:style w:type="paragraph" w:styleId="Header">
    <w:name w:val="header"/>
    <w:basedOn w:val="Normal"/>
    <w:link w:val="HeaderChar"/>
    <w:uiPriority w:val="99"/>
    <w:unhideWhenUsed/>
    <w:rsid w:val="00CE4C15"/>
    <w:pPr>
      <w:tabs>
        <w:tab w:val="center" w:pos="4513"/>
        <w:tab w:val="right" w:pos="9026"/>
      </w:tabs>
      <w:spacing w:after="0" w:line="240" w:lineRule="auto"/>
    </w:pPr>
  </w:style>
  <w:style w:type="character" w:customStyle="1" w:styleId="HeaderChar">
    <w:name w:val="Header Char"/>
    <w:basedOn w:val="DefaultParagraphFont"/>
    <w:link w:val="Header"/>
    <w:uiPriority w:val="99"/>
    <w:rsid w:val="00CE4C15"/>
  </w:style>
  <w:style w:type="paragraph" w:styleId="Footer">
    <w:name w:val="footer"/>
    <w:basedOn w:val="Normal"/>
    <w:link w:val="FooterChar"/>
    <w:uiPriority w:val="99"/>
    <w:unhideWhenUsed/>
    <w:rsid w:val="00CE4C15"/>
    <w:pPr>
      <w:tabs>
        <w:tab w:val="center" w:pos="4513"/>
        <w:tab w:val="right" w:pos="9026"/>
      </w:tabs>
      <w:spacing w:after="0" w:line="240" w:lineRule="auto"/>
    </w:pPr>
  </w:style>
  <w:style w:type="character" w:customStyle="1" w:styleId="FooterChar">
    <w:name w:val="Footer Char"/>
    <w:basedOn w:val="DefaultParagraphFont"/>
    <w:link w:val="Footer"/>
    <w:uiPriority w:val="99"/>
    <w:rsid w:val="00CE4C15"/>
  </w:style>
  <w:style w:type="character" w:styleId="Hyperlink">
    <w:name w:val="Hyperlink"/>
    <w:basedOn w:val="DefaultParagraphFont"/>
    <w:uiPriority w:val="99"/>
    <w:unhideWhenUsed/>
    <w:rsid w:val="002C4213"/>
    <w:rPr>
      <w:color w:val="0563C1" w:themeColor="hyperlink"/>
      <w:u w:val="single"/>
    </w:rPr>
  </w:style>
  <w:style w:type="character" w:styleId="HTMLCite">
    <w:name w:val="HTML Cite"/>
    <w:basedOn w:val="DefaultParagraphFont"/>
    <w:uiPriority w:val="99"/>
    <w:semiHidden/>
    <w:unhideWhenUsed/>
    <w:rsid w:val="002C4213"/>
    <w:rPr>
      <w:i w:val="0"/>
      <w:iCs w:val="0"/>
      <w:color w:val="006D21"/>
    </w:rPr>
  </w:style>
  <w:style w:type="paragraph" w:styleId="NormalWeb">
    <w:name w:val="Normal (Web)"/>
    <w:basedOn w:val="Normal"/>
    <w:uiPriority w:val="99"/>
    <w:unhideWhenUsed/>
    <w:rsid w:val="002C421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selectable">
    <w:name w:val="selectable"/>
    <w:basedOn w:val="DefaultParagraphFont"/>
    <w:rsid w:val="002C4213"/>
  </w:style>
  <w:style w:type="character" w:customStyle="1" w:styleId="nlmyear">
    <w:name w:val="nlm_year"/>
    <w:basedOn w:val="DefaultParagraphFont"/>
    <w:rsid w:val="002C4213"/>
  </w:style>
  <w:style w:type="character" w:customStyle="1" w:styleId="nlmarticle-title">
    <w:name w:val="nlm_article-title"/>
    <w:basedOn w:val="DefaultParagraphFont"/>
    <w:rsid w:val="002C4213"/>
  </w:style>
  <w:style w:type="character" w:customStyle="1" w:styleId="nlmfpage">
    <w:name w:val="nlm_fpage"/>
    <w:basedOn w:val="DefaultParagraphFont"/>
    <w:rsid w:val="002C4213"/>
  </w:style>
  <w:style w:type="character" w:customStyle="1" w:styleId="nlmlpage">
    <w:name w:val="nlm_lpage"/>
    <w:basedOn w:val="DefaultParagraphFont"/>
    <w:rsid w:val="002C421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12558871">
      <w:bodyDiv w:val="1"/>
      <w:marLeft w:val="0"/>
      <w:marRight w:val="0"/>
      <w:marTop w:val="0"/>
      <w:marBottom w:val="0"/>
      <w:divBdr>
        <w:top w:val="none" w:sz="0" w:space="0" w:color="auto"/>
        <w:left w:val="none" w:sz="0" w:space="0" w:color="auto"/>
        <w:bottom w:val="none" w:sz="0" w:space="0" w:color="auto"/>
        <w:right w:val="none" w:sz="0" w:space="0" w:color="auto"/>
      </w:divBdr>
      <w:divsChild>
        <w:div w:id="2135823564">
          <w:marLeft w:val="0"/>
          <w:marRight w:val="0"/>
          <w:marTop w:val="0"/>
          <w:marBottom w:val="0"/>
          <w:divBdr>
            <w:top w:val="none" w:sz="0" w:space="0" w:color="auto"/>
            <w:left w:val="none" w:sz="0" w:space="0" w:color="auto"/>
            <w:bottom w:val="none" w:sz="0" w:space="0" w:color="auto"/>
            <w:right w:val="none" w:sz="0" w:space="0" w:color="auto"/>
          </w:divBdr>
        </w:div>
        <w:div w:id="1364477983">
          <w:marLeft w:val="0"/>
          <w:marRight w:val="0"/>
          <w:marTop w:val="0"/>
          <w:marBottom w:val="0"/>
          <w:divBdr>
            <w:top w:val="none" w:sz="0" w:space="0" w:color="auto"/>
            <w:left w:val="none" w:sz="0" w:space="0" w:color="auto"/>
            <w:bottom w:val="none" w:sz="0" w:space="0" w:color="auto"/>
            <w:right w:val="none" w:sz="0" w:space="0" w:color="auto"/>
          </w:divBdr>
        </w:div>
        <w:div w:id="1833134495">
          <w:marLeft w:val="0"/>
          <w:marRight w:val="0"/>
          <w:marTop w:val="0"/>
          <w:marBottom w:val="0"/>
          <w:divBdr>
            <w:top w:val="none" w:sz="0" w:space="0" w:color="auto"/>
            <w:left w:val="none" w:sz="0" w:space="0" w:color="auto"/>
            <w:bottom w:val="none" w:sz="0" w:space="0" w:color="auto"/>
            <w:right w:val="none" w:sz="0" w:space="0" w:color="auto"/>
          </w:divBdr>
        </w:div>
        <w:div w:id="224149882">
          <w:marLeft w:val="0"/>
          <w:marRight w:val="0"/>
          <w:marTop w:val="0"/>
          <w:marBottom w:val="0"/>
          <w:divBdr>
            <w:top w:val="none" w:sz="0" w:space="0" w:color="auto"/>
            <w:left w:val="none" w:sz="0" w:space="0" w:color="auto"/>
            <w:bottom w:val="none" w:sz="0" w:space="0" w:color="auto"/>
            <w:right w:val="none" w:sz="0" w:space="0" w:color="auto"/>
          </w:divBdr>
        </w:div>
        <w:div w:id="2048946939">
          <w:marLeft w:val="0"/>
          <w:marRight w:val="0"/>
          <w:marTop w:val="0"/>
          <w:marBottom w:val="0"/>
          <w:divBdr>
            <w:top w:val="none" w:sz="0" w:space="0" w:color="auto"/>
            <w:left w:val="none" w:sz="0" w:space="0" w:color="auto"/>
            <w:bottom w:val="none" w:sz="0" w:space="0" w:color="auto"/>
            <w:right w:val="none" w:sz="0" w:space="0" w:color="auto"/>
          </w:divBdr>
        </w:div>
        <w:div w:id="642663303">
          <w:marLeft w:val="0"/>
          <w:marRight w:val="0"/>
          <w:marTop w:val="0"/>
          <w:marBottom w:val="0"/>
          <w:divBdr>
            <w:top w:val="none" w:sz="0" w:space="0" w:color="auto"/>
            <w:left w:val="none" w:sz="0" w:space="0" w:color="auto"/>
            <w:bottom w:val="none" w:sz="0" w:space="0" w:color="auto"/>
            <w:right w:val="none" w:sz="0" w:space="0" w:color="auto"/>
          </w:divBdr>
        </w:div>
        <w:div w:id="90460504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spectrumnews.org/news/social-communication-autism-explained" TargetMode="External"/><Relationship Id="rId18" Type="http://schemas.openxmlformats.org/officeDocument/2006/relationships/hyperlink" Target="https://www.coventrytelegraph.net/news/coventry-news/nightmare-kids-forced-wait-more-19283559" TargetMode="External"/><Relationship Id="rId26" Type="http://schemas.openxmlformats.org/officeDocument/2006/relationships/hyperlink" Target="https://operationautism.org/autism-101/the-diagnostic-process" TargetMode="External"/><Relationship Id="rId21" Type="http://schemas.openxmlformats.org/officeDocument/2006/relationships/hyperlink" Target="https://www.readingrockets.org/article/supporting-students-autism-10-ideas-inclusive-classrooms" TargetMode="External"/><Relationship Id="rId34" Type="http://schemas.openxmlformats.org/officeDocument/2006/relationships/hyperlink" Target="http://www.wecanandmustdobetter.org/files/5914/2626/5339/Models_of_disability.pdf" TargetMode="External"/><Relationship Id="rId7" Type="http://schemas.openxmlformats.org/officeDocument/2006/relationships/hyperlink" Target="https://www.autismspeaks.org/science-news/early-intervention-toddlers-autism-highly-effective-study-finds" TargetMode="External"/><Relationship Id="rId12" Type="http://schemas.openxmlformats.org/officeDocument/2006/relationships/hyperlink" Target="https://moodle.uwtsd.ac.uk/pluginfile.php/470606/mod_resource/content/1/Dauncey%20March%202018%20Act%20Summary%20ALN%20%20Ed%20Tribunal%20%28Wales%29%20Act.pdf" TargetMode="External"/><Relationship Id="rId17" Type="http://schemas.openxmlformats.org/officeDocument/2006/relationships/hyperlink" Target="https://gov.wales/sites/default/files/publications/2018-11/additional-learning-needs-and-education-tribunal-wales-act-2018-implementation-guide-for-individual-development-plans.pdf" TargetMode="External"/><Relationship Id="rId25" Type="http://schemas.openxmlformats.org/officeDocument/2006/relationships/hyperlink" Target="https://odpc.ucsf.edu/clinical/patient-centered-care/medical-and-social-models-of-disability" TargetMode="External"/><Relationship Id="rId33" Type="http://schemas.openxmlformats.org/officeDocument/2006/relationships/hyperlink" Target="https://www.cypcs.org.uk/rights/uncrcarticles/article-31" TargetMode="External"/><Relationship Id="rId38"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hyperlink" Target="https://www.nichd.nih.gov/health/topics/autism/conditioninfo/treatments/early-intervention" TargetMode="External"/><Relationship Id="rId20" Type="http://schemas.openxmlformats.org/officeDocument/2006/relationships/hyperlink" Target="http://education.ucsb.edu/sites/default/files/autism_center/images/Koegel,%20Koegel,%20Ashbaugh,%20Bradshaw%20(2014)%20The%20importance%20of%20early%20identification%20and%20intervention%20for%20children%20with%20or%20at%20risk%20for%20autisms%20pectrum%20disorders_0.pdf" TargetMode="External"/><Relationship Id="rId29" Type="http://schemas.openxmlformats.org/officeDocument/2006/relationships/hyperlink" Target="https://digital.nhs.uk/data-and-information/publications/statistical/autism-statistics/quarter-3-october-to-december-2020-21/limitations-of-the-statistics-and-interpretation-issues" TargetMode="External"/><Relationship Id="rId1" Type="http://schemas.openxmlformats.org/officeDocument/2006/relationships/styles" Target="styles.xml"/><Relationship Id="rId6" Type="http://schemas.openxmlformats.org/officeDocument/2006/relationships/hyperlink" Target="https://www.flintshire.gov.uk/en/PDFFiles/Lifelong-Learning/Schools/Children--Young-People-with-ALN/ALN-transformation.pdf" TargetMode="External"/><Relationship Id="rId11" Type="http://schemas.openxmlformats.org/officeDocument/2006/relationships/hyperlink" Target="https://www.autism.org.uk/advice-and-guidance/professional-practice/school-inclusion" TargetMode="External"/><Relationship Id="rId24" Type="http://schemas.openxmlformats.org/officeDocument/2006/relationships/hyperlink" Target="https://www.nhs.uk/conditions/autism/getting-diagnosed/assessments" TargetMode="External"/><Relationship Id="rId32" Type="http://schemas.openxmlformats.org/officeDocument/2006/relationships/hyperlink" Target="http://www.unicef.org.uk/wp-content/uploads/2010/05/UNCRC_summary-1.pdf" TargetMode="External"/><Relationship Id="rId37" Type="http://schemas.openxmlformats.org/officeDocument/2006/relationships/fontTable" Target="fontTable.xml"/><Relationship Id="rId5" Type="http://schemas.openxmlformats.org/officeDocument/2006/relationships/endnotes" Target="endnotes.xml"/><Relationship Id="rId15" Type="http://schemas.openxmlformats.org/officeDocument/2006/relationships/hyperlink" Target="https://assets.publishing.service.gov.uk/government/uploads/system/uploads/attachment_data/file/190246/00041-2009BKT-EN.pdf" TargetMode="External"/><Relationship Id="rId23" Type="http://schemas.openxmlformats.org/officeDocument/2006/relationships/hyperlink" Target="https://www.nidcd.nih.gov/health/autism-spectrum-disorder-communication-problems-children" TargetMode="External"/><Relationship Id="rId28" Type="http://schemas.openxmlformats.org/officeDocument/2006/relationships/hyperlink" Target="https://gov.wales/sites/default/files/publications/2021-01/role-of-early-years-additional-learning-needs-co-ordinator.pdf" TargetMode="External"/><Relationship Id="rId36" Type="http://schemas.openxmlformats.org/officeDocument/2006/relationships/footer" Target="footer1.xml"/><Relationship Id="rId10" Type="http://schemas.openxmlformats.org/officeDocument/2006/relationships/hyperlink" Target="https://www.childcomwales.org.uk/resources/childrens-rights-approach/right-way-childrens-rights-approach-wales/" TargetMode="External"/><Relationship Id="rId19" Type="http://schemas.openxmlformats.org/officeDocument/2006/relationships/hyperlink" Target="https://gov.wales/sites/default/files/publications/2018-11/additional-learning-needs-and-education-tribunal-wales-act-2018-implementation-guide-for-individual-development-plans.pdf" TargetMode="External"/><Relationship Id="rId31" Type="http://schemas.openxmlformats.org/officeDocument/2006/relationships/hyperlink" Target="https://cypcs.org.uk/rights/uncrc/articles/article-23" TargetMode="External"/><Relationship Id="rId4" Type="http://schemas.openxmlformats.org/officeDocument/2006/relationships/footnotes" Target="footnotes.xml"/><Relationship Id="rId9" Type="http://schemas.openxmlformats.org/officeDocument/2006/relationships/hyperlink" Target="https://www.childcomwales.org.uk/uncrc-childrens-rights/" TargetMode="External"/><Relationship Id="rId14" Type="http://schemas.openxmlformats.org/officeDocument/2006/relationships/hyperlink" Target="https://gov.wales/sites/default/files/consultations/2018-12/draft-additional-learning-needs-code-for-wales_0.pdf" TargetMode="External"/><Relationship Id="rId22" Type="http://schemas.openxmlformats.org/officeDocument/2006/relationships/hyperlink" Target="https://greengarageblog.org/6-pros-and-cons-of-autism" TargetMode="External"/><Relationship Id="rId27" Type="http://schemas.openxmlformats.org/officeDocument/2006/relationships/hyperlink" Target="https://www.verywellhealth.com/public-school-and-autism-education-pros-and-cons-260395" TargetMode="External"/><Relationship Id="rId30" Type="http://schemas.openxmlformats.org/officeDocument/2006/relationships/hyperlink" Target="https://www.segcenter.org/what-does-early-intervention-mean-for-autism" TargetMode="External"/><Relationship Id="rId35" Type="http://schemas.openxmlformats.org/officeDocument/2006/relationships/header" Target="header1.xml"/><Relationship Id="rId8" Type="http://schemas.openxmlformats.org/officeDocument/2006/relationships/hyperlink" Target="https://uwaterloo.ca/centre-for-teaching-excellence/teaching-resources/teaching-tips/communicating-students/telling/effective-communication-barriers-and-strategies" TargetMode="External"/><Relationship Id="rId3"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11</Pages>
  <Words>3801</Words>
  <Characters>21666</Characters>
  <Application>Microsoft Office Word</Application>
  <DocSecurity>0</DocSecurity>
  <Lines>180</Lines>
  <Paragraphs>50</Paragraphs>
  <ScaleCrop>false</ScaleCrop>
  <Company/>
  <LinksUpToDate>false</LinksUpToDate>
  <CharactersWithSpaces>25417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kelly Williams</dc:creator>
  <cp:keywords/>
  <dc:description/>
  <cp:lastModifiedBy>kelly Williams</cp:lastModifiedBy>
  <cp:revision>12</cp:revision>
  <dcterms:created xsi:type="dcterms:W3CDTF">2021-06-11T18:57:00Z</dcterms:created>
  <dcterms:modified xsi:type="dcterms:W3CDTF">2021-06-12T13:58:00Z</dcterms:modified>
</cp:coreProperties>
</file>