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128508" w14:textId="77777777" w:rsidR="00A66BDA" w:rsidRDefault="00A66BDA"/>
    <w:p w14:paraId="13B2417E" w14:textId="463D8065" w:rsidR="00A66BDA" w:rsidRDefault="00A66BDA"/>
    <w:p w14:paraId="364EEB09" w14:textId="77777777" w:rsidR="00A66BDA" w:rsidRDefault="00A66BDA"/>
    <w:p w14:paraId="44025338" w14:textId="7A587A4D" w:rsidR="00A66BDA" w:rsidRDefault="002B3D11">
      <w:r>
        <w:rPr>
          <w:noProof/>
        </w:rPr>
        <w:drawing>
          <wp:inline distT="0" distB="0" distL="0" distR="0" wp14:anchorId="2F58D835" wp14:editId="7E6B2305">
            <wp:extent cx="3971365" cy="1962785"/>
            <wp:effectExtent l="0" t="0" r="3810" b="5715"/>
            <wp:docPr id="172497751" name="Picture 4"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97751" name="Picture 4" descr="A black and yellow logo&#10;&#10;AI-generated content may be incorrect."/>
                    <pic:cNvPicPr/>
                  </pic:nvPicPr>
                  <pic:blipFill>
                    <a:blip r:embed="rId8"/>
                    <a:stretch>
                      <a:fillRect/>
                    </a:stretch>
                  </pic:blipFill>
                  <pic:spPr>
                    <a:xfrm>
                      <a:off x="0" y="0"/>
                      <a:ext cx="4008493" cy="1981135"/>
                    </a:xfrm>
                    <a:prstGeom prst="rect">
                      <a:avLst/>
                    </a:prstGeom>
                  </pic:spPr>
                </pic:pic>
              </a:graphicData>
            </a:graphic>
          </wp:inline>
        </w:drawing>
      </w:r>
    </w:p>
    <w:p w14:paraId="3804298B" w14:textId="34B84B10" w:rsidR="00B70338" w:rsidRDefault="00B70338" w:rsidP="00B70338">
      <w:pPr>
        <w:pStyle w:val="p1"/>
      </w:pPr>
      <w:r>
        <w:t xml:space="preserve">                      </w:t>
      </w:r>
    </w:p>
    <w:p w14:paraId="69670A47" w14:textId="77777777" w:rsidR="00B70338" w:rsidRDefault="00B70338" w:rsidP="00B70338">
      <w:pPr>
        <w:pStyle w:val="p1"/>
      </w:pPr>
    </w:p>
    <w:p w14:paraId="50E2D09B" w14:textId="77777777" w:rsidR="004D0B9C" w:rsidRDefault="004D0B9C" w:rsidP="00B70338">
      <w:pPr>
        <w:pStyle w:val="p1"/>
      </w:pPr>
    </w:p>
    <w:p w14:paraId="7B0F91D7" w14:textId="77777777" w:rsidR="004D0B9C" w:rsidRDefault="004D0B9C" w:rsidP="00B70338">
      <w:pPr>
        <w:pStyle w:val="p1"/>
      </w:pPr>
    </w:p>
    <w:p w14:paraId="7B8C4B58" w14:textId="77777777" w:rsidR="004D0B9C" w:rsidRDefault="004D0B9C" w:rsidP="00B70338">
      <w:pPr>
        <w:pStyle w:val="p1"/>
      </w:pPr>
    </w:p>
    <w:p w14:paraId="148DCFF6" w14:textId="392C0237" w:rsidR="00B70338" w:rsidRDefault="00B70338" w:rsidP="00B70338">
      <w:pPr>
        <w:pStyle w:val="p1"/>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B70338">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Project Title: </w:t>
      </w:r>
    </w:p>
    <w:p w14:paraId="7719D2C8" w14:textId="0F4CE8DB" w:rsidR="00B70338" w:rsidRDefault="00B70338" w:rsidP="00B70338">
      <w:pPr>
        <w:pStyle w:val="p1"/>
        <w:jc w:val="center"/>
      </w:pPr>
      <w:r>
        <w:t>Ensemble-Based Machine Learning for Multi-Class Intrusion Detection Using the NSL-KDD Dataset</w:t>
      </w:r>
    </w:p>
    <w:p w14:paraId="1D8D4BC3" w14:textId="77777777" w:rsidR="00B70338" w:rsidRDefault="00B70338" w:rsidP="00B70338">
      <w:pPr>
        <w:pStyle w:val="p1"/>
      </w:pPr>
    </w:p>
    <w:p w14:paraId="45347CA6" w14:textId="77777777" w:rsidR="00B70338" w:rsidRDefault="00B70338" w:rsidP="00B70338">
      <w:pPr>
        <w:pStyle w:val="p1"/>
      </w:pPr>
      <w:r>
        <w:t>Name: Suraj Ramesh Babu</w:t>
      </w:r>
    </w:p>
    <w:p w14:paraId="657CEE15" w14:textId="77777777" w:rsidR="00B70338" w:rsidRDefault="00B70338" w:rsidP="00B70338">
      <w:pPr>
        <w:pStyle w:val="p1"/>
      </w:pPr>
      <w:r>
        <w:t>ID: 2513205</w:t>
      </w:r>
    </w:p>
    <w:p w14:paraId="53B20116" w14:textId="77777777" w:rsidR="00B70338" w:rsidRDefault="00B70338" w:rsidP="00B70338">
      <w:pPr>
        <w:pStyle w:val="p1"/>
      </w:pPr>
      <w:r>
        <w:t>Module code: ACCA7026</w:t>
      </w:r>
    </w:p>
    <w:p w14:paraId="4138EDA2" w14:textId="77777777" w:rsidR="00B70338" w:rsidRDefault="00B70338" w:rsidP="00B70338">
      <w:pPr>
        <w:pStyle w:val="p1"/>
      </w:pPr>
      <w:r>
        <w:t>Instructor: Seena Joseph</w:t>
      </w:r>
    </w:p>
    <w:p w14:paraId="7FC6562A" w14:textId="03B6F0A3" w:rsidR="00A66BDA" w:rsidRPr="00E87107" w:rsidRDefault="00B70338" w:rsidP="00B70338">
      <w:pPr>
        <w:pStyle w:val="p1"/>
      </w:pPr>
      <w:r>
        <w:t>Date: 09/12/2025</w:t>
      </w:r>
    </w:p>
    <w:p w14:paraId="6CAB3CC1" w14:textId="77777777" w:rsidR="00D03EE1" w:rsidRDefault="00D03EE1"/>
    <w:p w14:paraId="77710AF0" w14:textId="273052B9" w:rsidR="00A26ADE" w:rsidRDefault="00F417AC">
      <w:pPr>
        <w:rPr>
          <w:color w:val="4F81BD"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lastRenderedPageBreak/>
        <w:t xml:space="preserve">                                                                         </w:t>
      </w:r>
      <w:r w:rsidRPr="00F417AC">
        <w:rPr>
          <w:color w:val="4F81BD"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INDEX</w:t>
      </w:r>
    </w:p>
    <w:p w14:paraId="18C02498" w14:textId="77777777" w:rsidR="00BE0D47" w:rsidRPr="00E050C2" w:rsidRDefault="00BE0D4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bl>
      <w:tblPr>
        <w:tblStyle w:val="TableGrid"/>
        <w:tblW w:w="0" w:type="auto"/>
        <w:tblLook w:val="04A0" w:firstRow="1" w:lastRow="0" w:firstColumn="1" w:lastColumn="0" w:noHBand="0" w:noVBand="1"/>
      </w:tblPr>
      <w:tblGrid>
        <w:gridCol w:w="4815"/>
        <w:gridCol w:w="3815"/>
      </w:tblGrid>
      <w:tr w:rsidR="00E050C2" w:rsidRPr="00E050C2" w14:paraId="5E5A2134" w14:textId="77777777" w:rsidTr="00E050C2">
        <w:tc>
          <w:tcPr>
            <w:tcW w:w="4815" w:type="dxa"/>
          </w:tcPr>
          <w:p w14:paraId="052E94E6" w14:textId="5799CDE5" w:rsidR="00BE0D47" w:rsidRPr="00E050C2" w:rsidRDefault="00BE0D4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w:t>
            </w:r>
          </w:p>
        </w:tc>
        <w:tc>
          <w:tcPr>
            <w:tcW w:w="3815" w:type="dxa"/>
          </w:tcPr>
          <w:p w14:paraId="6712FBFE" w14:textId="0CCB2053" w:rsidR="00BE0D47" w:rsidRPr="00E050C2" w:rsidRDefault="00BE0D4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050C2"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NO.</w:t>
            </w:r>
          </w:p>
        </w:tc>
      </w:tr>
      <w:tr w:rsidR="00E050C2" w:rsidRPr="00E050C2" w14:paraId="04A73712" w14:textId="77777777" w:rsidTr="00E050C2">
        <w:tc>
          <w:tcPr>
            <w:tcW w:w="4815" w:type="dxa"/>
          </w:tcPr>
          <w:p w14:paraId="42B8B13D" w14:textId="5130A528" w:rsidR="00BE0D47" w:rsidRPr="00E050C2" w:rsidRDefault="00E050C2" w:rsidP="00E050C2">
            <w:pPr>
              <w:pStyle w:val="ListParagraph"/>
              <w:numPr>
                <w:ilvl w:val="0"/>
                <w:numId w:val="3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w:t>
            </w:r>
          </w:p>
        </w:tc>
        <w:tc>
          <w:tcPr>
            <w:tcW w:w="3815" w:type="dxa"/>
          </w:tcPr>
          <w:p w14:paraId="427459D6" w14:textId="54DB32BB" w:rsidR="00BE0D47" w:rsidRPr="00E050C2" w:rsidRDefault="00E050C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c>
      </w:tr>
      <w:tr w:rsidR="00E050C2" w:rsidRPr="00E050C2" w14:paraId="2BD91CC3" w14:textId="77777777" w:rsidTr="00E050C2">
        <w:tc>
          <w:tcPr>
            <w:tcW w:w="4815" w:type="dxa"/>
          </w:tcPr>
          <w:p w14:paraId="1DF8563A" w14:textId="686C0EBB" w:rsidR="00BE0D47" w:rsidRPr="00E050C2" w:rsidRDefault="00E050C2" w:rsidP="00E050C2">
            <w:pPr>
              <w:pStyle w:val="ListParagraph"/>
              <w:numPr>
                <w:ilvl w:val="0"/>
                <w:numId w:val="3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Interdiction</w:t>
            </w:r>
          </w:p>
        </w:tc>
        <w:tc>
          <w:tcPr>
            <w:tcW w:w="3815" w:type="dxa"/>
          </w:tcPr>
          <w:p w14:paraId="5B10BABF" w14:textId="09F1331A" w:rsidR="00BE0D47" w:rsidRPr="00E050C2" w:rsidRDefault="00E050C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c>
      </w:tr>
      <w:tr w:rsidR="00E050C2" w:rsidRPr="00E050C2" w14:paraId="3EBF132E" w14:textId="77777777" w:rsidTr="00E050C2">
        <w:tc>
          <w:tcPr>
            <w:tcW w:w="4815" w:type="dxa"/>
          </w:tcPr>
          <w:p w14:paraId="4331237B" w14:textId="7B4927AA" w:rsidR="00BE0D47" w:rsidRPr="00E050C2" w:rsidRDefault="00E050C2" w:rsidP="00E050C2">
            <w:pPr>
              <w:pStyle w:val="ListParagraph"/>
              <w:numPr>
                <w:ilvl w:val="0"/>
                <w:numId w:val="3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ProblemStatement</w:t>
            </w:r>
            <w:proofErr w:type="spellEnd"/>
          </w:p>
        </w:tc>
        <w:tc>
          <w:tcPr>
            <w:tcW w:w="3815" w:type="dxa"/>
          </w:tcPr>
          <w:p w14:paraId="4F2AF9D4" w14:textId="054227DE" w:rsidR="00BE0D47" w:rsidRPr="00E050C2" w:rsidRDefault="00E050C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c>
      </w:tr>
      <w:tr w:rsidR="00E050C2" w:rsidRPr="00E050C2" w14:paraId="5B3DE50D" w14:textId="77777777" w:rsidTr="00E050C2">
        <w:tc>
          <w:tcPr>
            <w:tcW w:w="4815" w:type="dxa"/>
          </w:tcPr>
          <w:p w14:paraId="434FAB65" w14:textId="658B4F33" w:rsidR="00BE0D47" w:rsidRPr="00E050C2" w:rsidRDefault="00E050C2" w:rsidP="00E050C2">
            <w:pPr>
              <w:pStyle w:val="ListParagraph"/>
              <w:numPr>
                <w:ilvl w:val="0"/>
                <w:numId w:val="3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Methodology</w:t>
            </w:r>
          </w:p>
        </w:tc>
        <w:tc>
          <w:tcPr>
            <w:tcW w:w="3815" w:type="dxa"/>
          </w:tcPr>
          <w:p w14:paraId="626F19CE" w14:textId="560024B2" w:rsidR="00BE0D47" w:rsidRPr="00E050C2" w:rsidRDefault="00E050C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c>
      </w:tr>
      <w:tr w:rsidR="00E050C2" w:rsidRPr="00E050C2" w14:paraId="0DAA2752" w14:textId="77777777" w:rsidTr="00E050C2">
        <w:tc>
          <w:tcPr>
            <w:tcW w:w="4815" w:type="dxa"/>
          </w:tcPr>
          <w:p w14:paraId="70890F2B" w14:textId="6CA0160E" w:rsidR="00BE0D47" w:rsidRPr="00E050C2" w:rsidRDefault="00E050C2" w:rsidP="00E050C2">
            <w:pPr>
              <w:pStyle w:val="ListParagraph"/>
              <w:numPr>
                <w:ilvl w:val="0"/>
                <w:numId w:val="3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Experiments</w:t>
            </w:r>
          </w:p>
        </w:tc>
        <w:tc>
          <w:tcPr>
            <w:tcW w:w="3815" w:type="dxa"/>
          </w:tcPr>
          <w:p w14:paraId="5517D098" w14:textId="568570B4" w:rsidR="00BE0D47" w:rsidRPr="00E050C2" w:rsidRDefault="00E050C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tc>
      </w:tr>
      <w:tr w:rsidR="00E050C2" w:rsidRPr="00E050C2" w14:paraId="07702E8A" w14:textId="77777777" w:rsidTr="00E050C2">
        <w:tc>
          <w:tcPr>
            <w:tcW w:w="4815" w:type="dxa"/>
          </w:tcPr>
          <w:p w14:paraId="53B32EEF" w14:textId="18696EE0" w:rsidR="00BE0D47" w:rsidRPr="00E050C2" w:rsidRDefault="00E050C2" w:rsidP="00E050C2">
            <w:pPr>
              <w:pStyle w:val="ListParagraph"/>
              <w:numPr>
                <w:ilvl w:val="0"/>
                <w:numId w:val="3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Results</w:t>
            </w:r>
          </w:p>
        </w:tc>
        <w:tc>
          <w:tcPr>
            <w:tcW w:w="3815" w:type="dxa"/>
          </w:tcPr>
          <w:p w14:paraId="1C1C5EDE" w14:textId="63C48692" w:rsidR="00BE0D47" w:rsidRPr="00E050C2" w:rsidRDefault="00E050C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p>
        </w:tc>
      </w:tr>
      <w:tr w:rsidR="00E050C2" w:rsidRPr="00E050C2" w14:paraId="398F6EA2" w14:textId="77777777" w:rsidTr="00E050C2">
        <w:tc>
          <w:tcPr>
            <w:tcW w:w="4815" w:type="dxa"/>
          </w:tcPr>
          <w:p w14:paraId="75B606F9" w14:textId="39F23188" w:rsidR="00BE0D47" w:rsidRPr="00E050C2" w:rsidRDefault="00E050C2" w:rsidP="00E050C2">
            <w:pPr>
              <w:pStyle w:val="ListParagraph"/>
              <w:numPr>
                <w:ilvl w:val="0"/>
                <w:numId w:val="3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Discussion</w:t>
            </w:r>
          </w:p>
        </w:tc>
        <w:tc>
          <w:tcPr>
            <w:tcW w:w="3815" w:type="dxa"/>
          </w:tcPr>
          <w:p w14:paraId="63366A0D" w14:textId="06B4399E" w:rsidR="00BE0D47" w:rsidRPr="00E050C2" w:rsidRDefault="00E050C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w:t>
            </w:r>
          </w:p>
        </w:tc>
      </w:tr>
      <w:tr w:rsidR="00E050C2" w:rsidRPr="00E050C2" w14:paraId="6FA05B32" w14:textId="77777777" w:rsidTr="00E050C2">
        <w:tc>
          <w:tcPr>
            <w:tcW w:w="4815" w:type="dxa"/>
          </w:tcPr>
          <w:p w14:paraId="4E9404A2" w14:textId="244245E9" w:rsidR="00BE0D47" w:rsidRPr="00E050C2" w:rsidRDefault="00E050C2" w:rsidP="00E050C2">
            <w:pPr>
              <w:pStyle w:val="ListParagraph"/>
              <w:numPr>
                <w:ilvl w:val="0"/>
                <w:numId w:val="3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Conclusion</w:t>
            </w:r>
          </w:p>
        </w:tc>
        <w:tc>
          <w:tcPr>
            <w:tcW w:w="3815" w:type="dxa"/>
          </w:tcPr>
          <w:p w14:paraId="1F829524" w14:textId="3782B54E" w:rsidR="00BE0D47" w:rsidRPr="00E050C2" w:rsidRDefault="00E050C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w:t>
            </w:r>
          </w:p>
        </w:tc>
      </w:tr>
      <w:tr w:rsidR="00E050C2" w:rsidRPr="00E050C2" w14:paraId="122AD65D" w14:textId="77777777" w:rsidTr="00E050C2">
        <w:tc>
          <w:tcPr>
            <w:tcW w:w="4815" w:type="dxa"/>
          </w:tcPr>
          <w:p w14:paraId="75D77430" w14:textId="40369362" w:rsidR="00BE0D47" w:rsidRPr="00E050C2" w:rsidRDefault="00E050C2" w:rsidP="00E050C2">
            <w:pPr>
              <w:pStyle w:val="ListParagraph"/>
              <w:numPr>
                <w:ilvl w:val="0"/>
                <w:numId w:val="3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Recommendation</w:t>
            </w:r>
          </w:p>
        </w:tc>
        <w:tc>
          <w:tcPr>
            <w:tcW w:w="3815" w:type="dxa"/>
          </w:tcPr>
          <w:p w14:paraId="65914C59" w14:textId="363F6017" w:rsidR="00BE0D47" w:rsidRPr="00E050C2" w:rsidRDefault="00E050C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w:t>
            </w:r>
          </w:p>
        </w:tc>
      </w:tr>
      <w:tr w:rsidR="00E050C2" w:rsidRPr="00E050C2" w14:paraId="39543409" w14:textId="77777777" w:rsidTr="00E050C2">
        <w:tc>
          <w:tcPr>
            <w:tcW w:w="4815" w:type="dxa"/>
          </w:tcPr>
          <w:p w14:paraId="106E7412" w14:textId="48D3CEC5" w:rsidR="00BE0D47" w:rsidRPr="00E050C2" w:rsidRDefault="00E050C2" w:rsidP="00E050C2">
            <w:pPr>
              <w:pStyle w:val="ListParagraph"/>
              <w:numPr>
                <w:ilvl w:val="0"/>
                <w:numId w:val="31"/>
              </w:num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w:t>
            </w:r>
          </w:p>
        </w:tc>
        <w:tc>
          <w:tcPr>
            <w:tcW w:w="3815" w:type="dxa"/>
          </w:tcPr>
          <w:p w14:paraId="7867988C" w14:textId="5DE180B6" w:rsidR="00BE0D47" w:rsidRPr="00E050C2" w:rsidRDefault="00E050C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50C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w:t>
            </w:r>
          </w:p>
        </w:tc>
      </w:tr>
    </w:tbl>
    <w:p w14:paraId="61494C51" w14:textId="77777777" w:rsidR="00BE0D47" w:rsidRDefault="00BE0D47">
      <w:pPr>
        <w:rPr>
          <w:color w:val="4F81BD"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DE2F3F" w14:textId="77777777" w:rsidR="00A26ADE" w:rsidRDefault="00A26ADE">
      <w:pPr>
        <w:rPr>
          <w:color w:val="4F81BD"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5655F8" w14:textId="5A4E1A55" w:rsidR="00D03EE1" w:rsidRDefault="00D03EE1"/>
    <w:p w14:paraId="64C74FB1" w14:textId="77777777" w:rsidR="00BE0D47" w:rsidRDefault="00BE0D47"/>
    <w:p w14:paraId="1F8CD469" w14:textId="77777777" w:rsidR="00BE0D47" w:rsidRDefault="00BE0D47"/>
    <w:p w14:paraId="6A9C11A9" w14:textId="77777777" w:rsidR="00BE0D47" w:rsidRDefault="00BE0D47"/>
    <w:p w14:paraId="3EE06349" w14:textId="77777777" w:rsidR="00BE0D47" w:rsidRDefault="00BE0D47"/>
    <w:p w14:paraId="09936691" w14:textId="77777777" w:rsidR="00BE0D47" w:rsidRDefault="00BE0D47"/>
    <w:p w14:paraId="70A104F0" w14:textId="77777777" w:rsidR="00BE0D47" w:rsidRDefault="00BE0D47"/>
    <w:p w14:paraId="043CBA1A" w14:textId="77777777" w:rsidR="00E050C2" w:rsidRDefault="00E050C2">
      <w:bookmarkStart w:id="0" w:name="OLE_LINK1"/>
    </w:p>
    <w:p w14:paraId="4B920911" w14:textId="77777777" w:rsidR="00E050C2" w:rsidRDefault="00E050C2"/>
    <w:p w14:paraId="18287255" w14:textId="77777777" w:rsidR="00E050C2" w:rsidRDefault="00E050C2"/>
    <w:p w14:paraId="0DCD2D1C" w14:textId="77777777" w:rsidR="00E050C2" w:rsidRDefault="00E050C2"/>
    <w:p w14:paraId="5417094E" w14:textId="77777777" w:rsidR="00E050C2" w:rsidRDefault="00E050C2"/>
    <w:p w14:paraId="586829AC" w14:textId="77777777" w:rsidR="00E050C2" w:rsidRDefault="00E050C2"/>
    <w:p w14:paraId="42D3C745" w14:textId="00B03DBA" w:rsidR="00D43E24" w:rsidRPr="00D03EE1"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1.</w:t>
      </w:r>
      <w:r w:rsidR="00D03EE1" w:rsidRPr="00D03EE1">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Abstract:</w:t>
      </w:r>
    </w:p>
    <w:p w14:paraId="51906A85" w14:textId="7F171CC4" w:rsidR="00D43E24" w:rsidRPr="00A92487" w:rsidRDefault="00000000">
      <w:r w:rsidRPr="00A92487">
        <w:t xml:space="preserve"> </w:t>
      </w:r>
      <w:r w:rsidR="00D03EE1" w:rsidRPr="00A92487">
        <w:rPr>
          <w:rFonts w:ascii="-webkit-standard" w:hAnsi="-webkit-standard"/>
          <w:color w:val="000000"/>
        </w:rPr>
        <w:t>Intrusion Detection Systems (IDS) are essential for spotting harmful activity on computer networks. Machine learning has emerged as one of the best methods for identifying irregularities and categorizing network behavior due to the growing complexity of cyberattacks. Using the NSL-KDD dataset, a well-known benchmark for IDS research, this paper investigates the use of three ensemble learning models: Random Forest, Gradient Boosting, and a Voting Classifier. Preprocessing training and testing datasets, categorical variable encoding, numerical feature scaling, correlation analysis, and model training and evaluation are all included in the work.</w:t>
      </w:r>
    </w:p>
    <w:p w14:paraId="16082766" w14:textId="46E49486" w:rsidR="00D43E24" w:rsidRPr="00A92487" w:rsidRDefault="00D03EE1">
      <w:r w:rsidRPr="00A92487">
        <w:rPr>
          <w:rFonts w:ascii="-webkit-standard" w:hAnsi="-webkit-standard"/>
          <w:color w:val="000000"/>
        </w:rPr>
        <w:t xml:space="preserve">This report's uploaded HTML file contains comprehensive categorization reports for every attack class, visual outputs, and end-to-end implementation. The Random Forest model performed extremely well on high-frequency attacks like </w:t>
      </w:r>
      <w:proofErr w:type="spellStart"/>
      <w:r w:rsidRPr="00A92487">
        <w:rPr>
          <w:rFonts w:ascii="-webkit-standard" w:hAnsi="-webkit-standard"/>
          <w:color w:val="000000"/>
        </w:rPr>
        <w:t>neptune</w:t>
      </w:r>
      <w:proofErr w:type="spellEnd"/>
      <w:r w:rsidRPr="00A92487">
        <w:rPr>
          <w:rFonts w:ascii="-webkit-standard" w:hAnsi="-webkit-standard"/>
          <w:color w:val="000000"/>
        </w:rPr>
        <w:t xml:space="preserve">, </w:t>
      </w:r>
      <w:proofErr w:type="spellStart"/>
      <w:r w:rsidRPr="00A92487">
        <w:rPr>
          <w:rFonts w:ascii="-webkit-standard" w:hAnsi="-webkit-standard"/>
          <w:color w:val="000000"/>
        </w:rPr>
        <w:t>smurf</w:t>
      </w:r>
      <w:proofErr w:type="spellEnd"/>
      <w:r w:rsidRPr="00A92487">
        <w:rPr>
          <w:rFonts w:ascii="-webkit-standard" w:hAnsi="-webkit-standard"/>
          <w:color w:val="000000"/>
        </w:rPr>
        <w:t xml:space="preserve">, back, and </w:t>
      </w:r>
      <w:proofErr w:type="spellStart"/>
      <w:r w:rsidRPr="00A92487">
        <w:rPr>
          <w:rFonts w:ascii="-webkit-standard" w:hAnsi="-webkit-standard"/>
          <w:color w:val="000000"/>
        </w:rPr>
        <w:t>satan</w:t>
      </w:r>
      <w:proofErr w:type="spellEnd"/>
      <w:r w:rsidRPr="00A92487">
        <w:rPr>
          <w:rFonts w:ascii="-webkit-standard" w:hAnsi="-webkit-standard"/>
          <w:color w:val="000000"/>
        </w:rPr>
        <w:t xml:space="preserve"> using these actual outcomes, achieving an accuracy of roughly 96%. However, it struggled with minority classes like </w:t>
      </w:r>
      <w:proofErr w:type="spellStart"/>
      <w:r w:rsidRPr="00A92487">
        <w:rPr>
          <w:rFonts w:ascii="-webkit-standard" w:hAnsi="-webkit-standard"/>
          <w:color w:val="000000"/>
        </w:rPr>
        <w:t>xsnoop</w:t>
      </w:r>
      <w:proofErr w:type="spellEnd"/>
      <w:r w:rsidRPr="00A92487">
        <w:rPr>
          <w:rFonts w:ascii="-webkit-standard" w:hAnsi="-webkit-standard"/>
          <w:color w:val="000000"/>
        </w:rPr>
        <w:t xml:space="preserve">, rootkit, and </w:t>
      </w:r>
      <w:proofErr w:type="spellStart"/>
      <w:r w:rsidRPr="00A92487">
        <w:rPr>
          <w:rFonts w:ascii="-webkit-standard" w:hAnsi="-webkit-standard"/>
          <w:color w:val="000000"/>
        </w:rPr>
        <w:t>xlock</w:t>
      </w:r>
      <w:proofErr w:type="spellEnd"/>
      <w:r w:rsidRPr="00A92487">
        <w:rPr>
          <w:rFonts w:ascii="-webkit-standard" w:hAnsi="-webkit-standard"/>
          <w:color w:val="000000"/>
        </w:rPr>
        <w:t>, which showed incredibly low recall and precision. The Voting Classifier did not exceed the best base model, and Gradient Boosting also did well but somewhat worse than Random Forest. The methodology, testing, evaluation metrics, constraints, and suggestions for future development are all covered in detail in this study. While class imbalance in NSL-KDD still poses an enormous challenge, ensemble approaches generally demonstrate considerable potential for intrusion detection.</w:t>
      </w:r>
    </w:p>
    <w:p w14:paraId="51DC3817" w14:textId="6B27FC96" w:rsidR="00D43E24" w:rsidRPr="00A92487"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00000000" w:rsidRPr="00A92487">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Introduction</w:t>
      </w:r>
    </w:p>
    <w:p w14:paraId="187806AD" w14:textId="748C5F16" w:rsidR="00A92487" w:rsidRDefault="00A92487">
      <w:r w:rsidRPr="00A92487">
        <w:t xml:space="preserve">In addition to providing a previously uncommon convenience, the quick development of cloud infrastructure, internet access, and digital services has increased vulnerability to cyberattacks. The frequency and sophistication of attacks on networked systems have increased, ranging from denial-of-service to privilege escalation. Intrusion Detection Systems (IDS) are therefore crucial for protecting public and commercial infrastructures. IDS systems have always relied on signature-based </w:t>
      </w:r>
      <w:proofErr w:type="gramStart"/>
      <w:r w:rsidR="002B3D11" w:rsidRPr="00A92487">
        <w:t>methods,</w:t>
      </w:r>
      <w:proofErr w:type="gramEnd"/>
      <w:r w:rsidR="002B3D11" w:rsidRPr="00A92487">
        <w:t xml:space="preserve"> however</w:t>
      </w:r>
      <w:r w:rsidRPr="00A92487">
        <w:t xml:space="preserve"> these have limitations when it comes to identifying novel, unseen, or altered assaults. A more dynamic approach that can identify behavioral patterns directly from network data is provided by machine learning, especially supervised learning.</w:t>
      </w:r>
    </w:p>
    <w:p w14:paraId="3E35CACB" w14:textId="1EE8204E" w:rsidR="00A92487" w:rsidRPr="00A92487" w:rsidRDefault="00A92487">
      <w:r w:rsidRPr="00A92487">
        <w:rPr>
          <w:rFonts w:ascii="-webkit-standard" w:hAnsi="-webkit-standard"/>
          <w:color w:val="000000"/>
        </w:rPr>
        <w:t xml:space="preserve">The NSL-KDD dataset is frequently used to assess IDS techniques. It is an enhanced version of the KDD'99 dataset that addresses </w:t>
      </w:r>
      <w:proofErr w:type="gramStart"/>
      <w:r w:rsidRPr="00A92487">
        <w:rPr>
          <w:rFonts w:ascii="-webkit-standard" w:hAnsi="-webkit-standard"/>
          <w:color w:val="000000"/>
        </w:rPr>
        <w:t>a number of</w:t>
      </w:r>
      <w:proofErr w:type="gramEnd"/>
      <w:r w:rsidRPr="00A92487">
        <w:rPr>
          <w:rFonts w:ascii="-webkit-standard" w:hAnsi="-webkit-standard"/>
          <w:color w:val="000000"/>
        </w:rPr>
        <w:t xml:space="preserve"> issues, including uneven assault distributions and redundant records. The dataset identifies network connections as either normal or one of several assault types based on 41 criteria. Class imbalance and overlapping feature behavior continue to plague NSL-KDD despite advancements, making classification tasks more difficult.</w:t>
      </w:r>
    </w:p>
    <w:p w14:paraId="0F9F8F9B" w14:textId="05184214" w:rsidR="00F20B4D" w:rsidRPr="00F20B4D" w:rsidRDefault="00A92487">
      <w:pPr>
        <w:rPr>
          <w:rFonts w:ascii="-webkit-standard" w:hAnsi="-webkit-standard" w:hint="eastAsia"/>
          <w:color w:val="000000"/>
        </w:rPr>
      </w:pPr>
      <w:r w:rsidRPr="00A92487">
        <w:t xml:space="preserve">The present research examines ensemble learning methods for NSL-KDD intrusion detection, including Random Forest, Gradient Boosting, and Voting Classifiers. To increase prediction performance and robustness, ensemble models include several learners. The HTML implementation that is offered consists of visual correlation analysis, preprocessing </w:t>
      </w:r>
      <w:proofErr w:type="spellStart"/>
      <w:proofErr w:type="gramStart"/>
      <w:r w:rsidRPr="00A92487">
        <w:lastRenderedPageBreak/>
        <w:t>procedures,</w:t>
      </w:r>
      <w:r w:rsidRPr="00A92487">
        <w:rPr>
          <w:rFonts w:ascii="-webkit-standard" w:hAnsi="-webkit-standard"/>
          <w:color w:val="000000"/>
        </w:rPr>
        <w:t>and</w:t>
      </w:r>
      <w:proofErr w:type="spellEnd"/>
      <w:proofErr w:type="gramEnd"/>
      <w:r w:rsidRPr="00A92487">
        <w:rPr>
          <w:rFonts w:ascii="-webkit-standard" w:hAnsi="-webkit-standard"/>
          <w:color w:val="000000"/>
        </w:rPr>
        <w:t xml:space="preserve"> finish training and testing the model. This research integrates actual output metrics and discusses overall model efficacy in the context of intrusion detection, transforming that technical procedure into a thorough academic examination.</w:t>
      </w:r>
    </w:p>
    <w:p w14:paraId="39EF101B" w14:textId="63E8AB3E" w:rsidR="00D43E24" w:rsidRPr="00A92487"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000000" w:rsidRPr="00A92487">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Problem Statement and Literature Support</w:t>
      </w:r>
    </w:p>
    <w:p w14:paraId="2349B08E" w14:textId="6DCC7919" w:rsidR="00D43E24" w:rsidRPr="00A92487"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000000" w:rsidRPr="00A92487">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 Problem Statement</w:t>
      </w:r>
    </w:p>
    <w:p w14:paraId="6FF599A4" w14:textId="5B15F1C8" w:rsidR="00D43E24" w:rsidRPr="00A92487" w:rsidRDefault="00A92487">
      <w:r w:rsidRPr="00A92487">
        <w:rPr>
          <w:rFonts w:ascii="-webkit-standard" w:hAnsi="-webkit-standard"/>
          <w:color w:val="000000"/>
        </w:rPr>
        <w:t>The design and assessment of a machine learning-based intrusion detection system (IDS) that can correctly classify network traffic instances from the NSL-KDD dataset into different attack categories is the main issue this study attempts to solve. Building models that perform well on both dominant, high-frequency attack types and minority classes, which are uncommon in the dataset but could be important in real-world situations, is the problem. The HTML results demonstrate the need for strong modeling strategies by confirming significant performance difference among classes.</w:t>
      </w:r>
    </w:p>
    <w:p w14:paraId="3C142A0E" w14:textId="59D81AC5" w:rsidR="00D43E24" w:rsidRPr="00A92487"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000000" w:rsidRPr="00A92487">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 Literature Background</w:t>
      </w:r>
    </w:p>
    <w:p w14:paraId="77C42D96" w14:textId="674D2C15" w:rsidR="00A92487" w:rsidRDefault="00A92487">
      <w:r w:rsidRPr="00A92487">
        <w:rPr>
          <w:rFonts w:ascii="-webkit-standard" w:hAnsi="-webkit-standard"/>
          <w:color w:val="000000"/>
        </w:rPr>
        <w:t>Many studies emphasize machine learning as a crucial IDS method. Because Random Forest models are easy to understand, resistant to overfitting, and perform well on tabular data, they have been utilized repeatedly. According to research, Random Forests frequently perform better with high-dimensional network data than more conventional classifiers like Na</w:t>
      </w:r>
      <w:r>
        <w:rPr>
          <w:rFonts w:ascii="-webkit-standard" w:hAnsi="-webkit-standard"/>
          <w:color w:val="000000"/>
        </w:rPr>
        <w:t>i</w:t>
      </w:r>
      <w:r w:rsidRPr="00A92487">
        <w:rPr>
          <w:rFonts w:ascii="-webkit-standard" w:hAnsi="-webkit-standard"/>
          <w:color w:val="000000"/>
        </w:rPr>
        <w:t>ve Bayes and SVM</w:t>
      </w:r>
      <w:r>
        <w:rPr>
          <w:rFonts w:ascii="-webkit-standard" w:hAnsi="-webkit-standard"/>
          <w:color w:val="000000"/>
          <w:sz w:val="27"/>
          <w:szCs w:val="27"/>
        </w:rPr>
        <w:t>.</w:t>
      </w:r>
    </w:p>
    <w:p w14:paraId="68EC0BDF" w14:textId="60CA80C3" w:rsidR="00A92487" w:rsidRPr="00A92487" w:rsidRDefault="00A92487">
      <w:r w:rsidRPr="00A92487">
        <w:rPr>
          <w:rFonts w:ascii="-webkit-standard" w:hAnsi="-webkit-standard"/>
          <w:color w:val="000000"/>
        </w:rPr>
        <w:t>Gradient Boosting techniques, such as the traditional Gradient Boosting Classifier employed in this study, are useful for complicated attack types because they create sequential decision tree learners that fix prior mistakes. Boosting models may achieve exceptional accuracy, but at the expense of lengthier training times, based on several research.</w:t>
      </w:r>
    </w:p>
    <w:p w14:paraId="753FDB80" w14:textId="49539737" w:rsidR="00D43E24" w:rsidRPr="00405EDD" w:rsidRDefault="00405EDD">
      <w:r w:rsidRPr="00405EDD">
        <w:rPr>
          <w:rFonts w:ascii="-webkit-standard" w:hAnsi="-webkit-standard"/>
          <w:color w:val="000000"/>
        </w:rPr>
        <w:t>Voting classifiers minimize variance and enhance generalize by combining predictions from several models. Soft or hard voting could not be very helpful, though, if one model in the ensemble is much stronger than the rest.</w:t>
      </w:r>
      <w:r w:rsidRPr="00405EDD">
        <w:rPr>
          <w:color w:val="000000"/>
        </w:rPr>
        <w:br/>
      </w:r>
      <w:r w:rsidRPr="00405EDD">
        <w:rPr>
          <w:rFonts w:ascii="-webkit-standard" w:hAnsi="-webkit-standard"/>
          <w:color w:val="000000"/>
        </w:rPr>
        <w:t xml:space="preserve">Because it lessens some of the duplication-related biases of its predecessor, the NSL-KDD dataset continues to be a benchmark in IDS research. However, a lot of scholars point out that there is still a significant class disparity, which makes recognizing minority attacks more difficult. This problem is further supported by the findings from the uploaded HTML file, which indicate low or very zero recall for classes like rootkit, </w:t>
      </w:r>
      <w:proofErr w:type="spellStart"/>
      <w:r w:rsidRPr="00405EDD">
        <w:rPr>
          <w:rFonts w:ascii="-webkit-standard" w:hAnsi="-webkit-standard"/>
          <w:color w:val="000000"/>
        </w:rPr>
        <w:t>ps</w:t>
      </w:r>
      <w:proofErr w:type="spellEnd"/>
      <w:r w:rsidRPr="00405EDD">
        <w:rPr>
          <w:rFonts w:ascii="-webkit-standard" w:hAnsi="-webkit-standard"/>
          <w:color w:val="000000"/>
        </w:rPr>
        <w:t xml:space="preserve">, and </w:t>
      </w:r>
      <w:proofErr w:type="spellStart"/>
      <w:r w:rsidRPr="00405EDD">
        <w:rPr>
          <w:rFonts w:ascii="-webkit-standard" w:hAnsi="-webkit-standard"/>
          <w:color w:val="000000"/>
        </w:rPr>
        <w:t>xsnoop</w:t>
      </w:r>
      <w:proofErr w:type="spellEnd"/>
      <w:r w:rsidRPr="00405EDD">
        <w:rPr>
          <w:rFonts w:ascii="-webkit-standard" w:hAnsi="-webkit-standard"/>
          <w:color w:val="000000"/>
        </w:rPr>
        <w:t>.</w:t>
      </w:r>
    </w:p>
    <w:p w14:paraId="2DD4A6A0" w14:textId="43FA0098" w:rsidR="00D43E24"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00000000" w:rsidRPr="00405EDD">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Methodology</w:t>
      </w:r>
    </w:p>
    <w:p w14:paraId="233A537A" w14:textId="77777777" w:rsidR="00F20B4D" w:rsidRPr="00F20B4D" w:rsidRDefault="00F20B4D" w:rsidP="00F20B4D">
      <w:pPr>
        <w:numPr>
          <w:ilvl w:val="0"/>
          <w:numId w:val="15"/>
        </w:numPr>
        <w:spacing w:before="100" w:beforeAutospacing="1" w:after="100" w:afterAutospacing="1" w:line="240" w:lineRule="auto"/>
        <w:rPr>
          <w:rFonts w:ascii="Segoe UI" w:eastAsia="Times New Roman" w:hAnsi="Segoe UI" w:cs="Segoe UI"/>
          <w:sz w:val="21"/>
          <w:szCs w:val="21"/>
          <w:lang w:val="en-IN" w:eastAsia="en-GB"/>
        </w:rPr>
      </w:pPr>
      <w:r w:rsidRPr="00F20B4D">
        <w:rPr>
          <w:rFonts w:ascii="Segoe UI" w:eastAsia="Times New Roman" w:hAnsi="Segoe UI" w:cs="Segoe UI"/>
          <w:sz w:val="21"/>
          <w:szCs w:val="21"/>
          <w:lang w:val="en-IN" w:eastAsia="en-GB"/>
        </w:rPr>
        <w:t>Importing essential libraries for data handling, visualization, preprocessing, model building, and evaluation.</w:t>
      </w:r>
    </w:p>
    <w:p w14:paraId="0FA136E1" w14:textId="091DD964" w:rsidR="00F20B4D" w:rsidRDefault="00F20B4D" w:rsidP="00F20B4D">
      <w:pPr>
        <w:numPr>
          <w:ilvl w:val="0"/>
          <w:numId w:val="15"/>
        </w:numPr>
        <w:spacing w:before="100" w:beforeAutospacing="1" w:after="100" w:afterAutospacing="1" w:line="240" w:lineRule="auto"/>
        <w:rPr>
          <w:rFonts w:ascii="Segoe UI" w:eastAsia="Times New Roman" w:hAnsi="Segoe UI" w:cs="Segoe UI"/>
          <w:sz w:val="21"/>
          <w:szCs w:val="21"/>
          <w:lang w:val="en-IN" w:eastAsia="en-GB"/>
        </w:rPr>
      </w:pPr>
      <w:r w:rsidRPr="00F20B4D">
        <w:rPr>
          <w:rFonts w:ascii="Segoe UI" w:eastAsia="Times New Roman" w:hAnsi="Segoe UI" w:cs="Segoe UI"/>
          <w:sz w:val="21"/>
          <w:szCs w:val="21"/>
          <w:lang w:val="en-IN" w:eastAsia="en-GB"/>
        </w:rPr>
        <w:t>These libraries provide tools to load data, encode features, scale values, train ML models, tune hyperparameters, and measure performance</w:t>
      </w:r>
      <w:r>
        <w:rPr>
          <w:rFonts w:ascii="Segoe UI" w:eastAsia="Times New Roman" w:hAnsi="Segoe UI" w:cs="Segoe UI"/>
          <w:sz w:val="21"/>
          <w:szCs w:val="21"/>
          <w:lang w:val="en-IN" w:eastAsia="en-GB"/>
        </w:rPr>
        <w:t>.</w:t>
      </w:r>
    </w:p>
    <w:p w14:paraId="23705F7F" w14:textId="0C46DDEF" w:rsidR="00F20B4D" w:rsidRPr="00F20B4D" w:rsidRDefault="00F20B4D" w:rsidP="00F20B4D">
      <w:pPr>
        <w:spacing w:before="100" w:beforeAutospacing="1" w:after="100" w:afterAutospacing="1" w:line="240" w:lineRule="auto"/>
        <w:ind w:left="720"/>
        <w:rPr>
          <w:rFonts w:ascii="Segoe UI" w:eastAsia="Times New Roman" w:hAnsi="Segoe UI" w:cs="Segoe UI"/>
          <w:sz w:val="21"/>
          <w:szCs w:val="21"/>
          <w:lang w:val="en-IN" w:eastAsia="en-GB"/>
        </w:rPr>
      </w:pPr>
      <w:r>
        <w:rPr>
          <w:rFonts w:ascii="Segoe UI" w:eastAsia="Times New Roman" w:hAnsi="Segoe UI" w:cs="Segoe UI"/>
          <w:noProof/>
          <w:sz w:val="21"/>
          <w:szCs w:val="21"/>
          <w:lang w:val="en-IN" w:eastAsia="en-GB"/>
        </w:rPr>
        <w:lastRenderedPageBreak/>
        <w:drawing>
          <wp:inline distT="0" distB="0" distL="0" distR="0" wp14:anchorId="0F020E66" wp14:editId="18ABA788">
            <wp:extent cx="4849906" cy="2178050"/>
            <wp:effectExtent l="0" t="0" r="1905" b="0"/>
            <wp:docPr id="596106438" name="Picture 5"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106438" name="Picture 5" descr="A screenshot of a computer program&#10;&#10;AI-generated content may be incorrect."/>
                    <pic:cNvPicPr/>
                  </pic:nvPicPr>
                  <pic:blipFill>
                    <a:blip r:embed="rId9"/>
                    <a:stretch>
                      <a:fillRect/>
                    </a:stretch>
                  </pic:blipFill>
                  <pic:spPr>
                    <a:xfrm>
                      <a:off x="0" y="0"/>
                      <a:ext cx="4861918" cy="2183444"/>
                    </a:xfrm>
                    <a:prstGeom prst="rect">
                      <a:avLst/>
                    </a:prstGeom>
                  </pic:spPr>
                </pic:pic>
              </a:graphicData>
            </a:graphic>
          </wp:inline>
        </w:drawing>
      </w:r>
    </w:p>
    <w:p w14:paraId="52091BF8" w14:textId="31AF33F1" w:rsidR="00D43E24"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00000000" w:rsidRPr="00405EDD">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 Overview of the Workflow</w:t>
      </w:r>
    </w:p>
    <w:p w14:paraId="26583CD7" w14:textId="0558D4F4" w:rsidR="009B6704" w:rsidRPr="009B6704" w:rsidRDefault="009B6704" w:rsidP="009B6704">
      <w:pPr>
        <w:numPr>
          <w:ilvl w:val="0"/>
          <w:numId w:val="16"/>
        </w:numPr>
        <w:spacing w:before="100" w:beforeAutospacing="1" w:after="100" w:afterAutospacing="1" w:line="240" w:lineRule="auto"/>
        <w:rPr>
          <w:rFonts w:ascii="Segoe UI" w:eastAsia="Times New Roman" w:hAnsi="Segoe UI" w:cs="Segoe UI"/>
          <w:sz w:val="21"/>
          <w:szCs w:val="21"/>
          <w:lang w:val="en-IN" w:eastAsia="en-GB"/>
        </w:rPr>
      </w:pPr>
      <w:r w:rsidRPr="009B6704">
        <w:rPr>
          <w:rFonts w:ascii="Segoe UI" w:eastAsia="Times New Roman" w:hAnsi="Segoe UI" w:cs="Segoe UI"/>
          <w:sz w:val="21"/>
          <w:szCs w:val="21"/>
          <w:lang w:val="en-IN" w:eastAsia="en-GB"/>
        </w:rPr>
        <w:t xml:space="preserve">The code allows you to deal with the dataset in Python by reading a CSV file called kdd_test.csv and loading it into a pandas Data Frame. Until alternative files are substituted, the training and testing datasets are similar since </w:t>
      </w:r>
      <w:proofErr w:type="spellStart"/>
      <w:r w:rsidRPr="009B6704">
        <w:rPr>
          <w:rFonts w:ascii="Segoe UI" w:eastAsia="Times New Roman" w:hAnsi="Segoe UI" w:cs="Segoe UI"/>
          <w:sz w:val="21"/>
          <w:szCs w:val="21"/>
          <w:lang w:val="en-IN" w:eastAsia="en-GB"/>
        </w:rPr>
        <w:t>train_df</w:t>
      </w:r>
      <w:proofErr w:type="spellEnd"/>
      <w:r w:rsidRPr="009B6704">
        <w:rPr>
          <w:rFonts w:ascii="Segoe UI" w:eastAsia="Times New Roman" w:hAnsi="Segoe UI" w:cs="Segoe UI"/>
          <w:sz w:val="21"/>
          <w:szCs w:val="21"/>
          <w:lang w:val="en-IN" w:eastAsia="en-GB"/>
        </w:rPr>
        <w:t xml:space="preserve"> and </w:t>
      </w:r>
      <w:proofErr w:type="spellStart"/>
      <w:r w:rsidRPr="009B6704">
        <w:rPr>
          <w:rFonts w:ascii="Segoe UI" w:eastAsia="Times New Roman" w:hAnsi="Segoe UI" w:cs="Segoe UI"/>
          <w:sz w:val="21"/>
          <w:szCs w:val="21"/>
          <w:lang w:val="en-IN" w:eastAsia="en-GB"/>
        </w:rPr>
        <w:t>test_df</w:t>
      </w:r>
      <w:proofErr w:type="spellEnd"/>
      <w:r w:rsidRPr="009B6704">
        <w:rPr>
          <w:rFonts w:ascii="Segoe UI" w:eastAsia="Times New Roman" w:hAnsi="Segoe UI" w:cs="Segoe UI"/>
          <w:sz w:val="21"/>
          <w:szCs w:val="21"/>
          <w:lang w:val="en-IN" w:eastAsia="en-GB"/>
        </w:rPr>
        <w:t xml:space="preserve"> load the same file. Your machine-learning workflow will be built on these </w:t>
      </w:r>
      <w:proofErr w:type="spellStart"/>
      <w:r w:rsidRPr="009B6704">
        <w:rPr>
          <w:rFonts w:ascii="Segoe UI" w:eastAsia="Times New Roman" w:hAnsi="Segoe UI" w:cs="Segoe UI"/>
          <w:sz w:val="21"/>
          <w:szCs w:val="21"/>
          <w:lang w:val="en-IN" w:eastAsia="en-GB"/>
        </w:rPr>
        <w:t>DataFrames</w:t>
      </w:r>
      <w:proofErr w:type="spellEnd"/>
      <w:r w:rsidRPr="009B6704">
        <w:rPr>
          <w:rFonts w:ascii="Segoe UI" w:eastAsia="Times New Roman" w:hAnsi="Segoe UI" w:cs="Segoe UI"/>
          <w:sz w:val="21"/>
          <w:szCs w:val="21"/>
          <w:lang w:val="en-IN" w:eastAsia="en-GB"/>
        </w:rPr>
        <w:t>, which will subsequently be utilized for data preprocessing, model training, and evaluation.</w:t>
      </w:r>
    </w:p>
    <w:p w14:paraId="1C672851" w14:textId="3BEE35D6" w:rsidR="009B6704" w:rsidRPr="00405EDD" w:rsidRDefault="009B6704">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F81BD" w:themeColor="accent1"/>
        </w:rPr>
        <w:drawing>
          <wp:inline distT="0" distB="0" distL="0" distR="0" wp14:anchorId="35A2748C" wp14:editId="14A0A079">
            <wp:extent cx="5486400" cy="1093470"/>
            <wp:effectExtent l="0" t="0" r="0" b="0"/>
            <wp:docPr id="455780144" name="Picture 6" descr="A close-up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780144" name="Picture 6" descr="A close-up of a computer code&#10;&#10;AI-generated content may be incorrect."/>
                    <pic:cNvPicPr/>
                  </pic:nvPicPr>
                  <pic:blipFill>
                    <a:blip r:embed="rId10"/>
                    <a:stretch>
                      <a:fillRect/>
                    </a:stretch>
                  </pic:blipFill>
                  <pic:spPr>
                    <a:xfrm>
                      <a:off x="0" y="0"/>
                      <a:ext cx="5486400" cy="1093470"/>
                    </a:xfrm>
                    <a:prstGeom prst="rect">
                      <a:avLst/>
                    </a:prstGeom>
                  </pic:spPr>
                </pic:pic>
              </a:graphicData>
            </a:graphic>
          </wp:inline>
        </w:drawing>
      </w:r>
    </w:p>
    <w:p w14:paraId="293EBD87" w14:textId="5E7BB8AA" w:rsidR="00D43E24" w:rsidRDefault="00405EDD">
      <w:pPr>
        <w:rPr>
          <w:rFonts w:ascii="-webkit-standard" w:hAnsi="-webkit-standard" w:hint="eastAsia"/>
          <w:color w:val="000000"/>
        </w:rPr>
      </w:pPr>
      <w:r w:rsidRPr="00405EDD">
        <w:rPr>
          <w:rFonts w:ascii="-webkit-standard" w:hAnsi="-webkit-standard"/>
          <w:color w:val="000000"/>
        </w:rPr>
        <w:t>The methodology copies the HTML implementation's workflow using a transparent and organized pipeline:</w:t>
      </w:r>
      <w:r w:rsidRPr="00405EDD">
        <w:rPr>
          <w:color w:val="000000"/>
        </w:rPr>
        <w:br/>
      </w:r>
      <w:r w:rsidRPr="00405EDD">
        <w:rPr>
          <w:rFonts w:ascii="-webkit-standard" w:hAnsi="-webkit-standard"/>
          <w:color w:val="000000"/>
        </w:rPr>
        <w:t>- Open the training and testing datasets for NSL-KDD.</w:t>
      </w:r>
      <w:r w:rsidRPr="00405EDD">
        <w:rPr>
          <w:color w:val="000000"/>
        </w:rPr>
        <w:br/>
      </w:r>
      <w:r w:rsidRPr="00405EDD">
        <w:rPr>
          <w:rFonts w:ascii="-webkit-standard" w:hAnsi="-webkit-standard"/>
          <w:color w:val="000000"/>
        </w:rPr>
        <w:t>To guarantee consistent categorical feature encoding, temporarily combine datasets.</w:t>
      </w:r>
      <w:r w:rsidRPr="00405EDD">
        <w:rPr>
          <w:color w:val="000000"/>
        </w:rPr>
        <w:br/>
      </w:r>
      <w:r w:rsidRPr="00405EDD">
        <w:rPr>
          <w:rFonts w:ascii="-webkit-standard" w:hAnsi="-webkit-standard"/>
          <w:color w:val="000000"/>
        </w:rPr>
        <w:t xml:space="preserve">Determine which variables are categorical and encode them (e.g., </w:t>
      </w:r>
      <w:proofErr w:type="spellStart"/>
      <w:r w:rsidRPr="00405EDD">
        <w:rPr>
          <w:rFonts w:ascii="-webkit-standard" w:hAnsi="-webkit-standard"/>
          <w:color w:val="000000"/>
        </w:rPr>
        <w:t>protocol_type</w:t>
      </w:r>
      <w:proofErr w:type="spellEnd"/>
      <w:r w:rsidRPr="00405EDD">
        <w:rPr>
          <w:rFonts w:ascii="-webkit-standard" w:hAnsi="-webkit-standard"/>
          <w:color w:val="000000"/>
        </w:rPr>
        <w:t>, service, flag).</w:t>
      </w:r>
      <w:r w:rsidRPr="00405EDD">
        <w:rPr>
          <w:color w:val="000000"/>
        </w:rPr>
        <w:br/>
      </w:r>
      <w:r w:rsidRPr="00405EDD">
        <w:rPr>
          <w:rFonts w:ascii="-webkit-standard" w:hAnsi="-webkit-standard"/>
          <w:color w:val="000000"/>
        </w:rPr>
        <w:t xml:space="preserve">Use </w:t>
      </w:r>
      <w:proofErr w:type="spellStart"/>
      <w:r w:rsidRPr="00405EDD">
        <w:rPr>
          <w:rFonts w:ascii="-webkit-standard" w:hAnsi="-webkit-standard"/>
          <w:color w:val="000000"/>
        </w:rPr>
        <w:t>StandardScaler</w:t>
      </w:r>
      <w:proofErr w:type="spellEnd"/>
      <w:r w:rsidRPr="00405EDD">
        <w:rPr>
          <w:rFonts w:ascii="-webkit-standard" w:hAnsi="-webkit-standard"/>
          <w:color w:val="000000"/>
        </w:rPr>
        <w:t xml:space="preserve"> to scale numerical features.</w:t>
      </w:r>
      <w:r w:rsidRPr="00405EDD">
        <w:rPr>
          <w:color w:val="000000"/>
        </w:rPr>
        <w:br/>
      </w:r>
      <w:r w:rsidRPr="00405EDD">
        <w:rPr>
          <w:rFonts w:ascii="-webkit-standard" w:hAnsi="-webkit-standard"/>
          <w:color w:val="000000"/>
        </w:rPr>
        <w:t>Re-divide the combined dataset into subsets for testing and training.</w:t>
      </w:r>
      <w:r w:rsidRPr="00405EDD">
        <w:rPr>
          <w:color w:val="000000"/>
        </w:rPr>
        <w:br/>
      </w:r>
      <w:r w:rsidRPr="00405EDD">
        <w:rPr>
          <w:rFonts w:ascii="-webkit-standard" w:hAnsi="-webkit-standard"/>
          <w:color w:val="000000"/>
        </w:rPr>
        <w:t>Three ensemble models—Random Forest, Gradient Boosting, and Voting Classifier—should be trained.</w:t>
      </w:r>
      <w:r w:rsidRPr="00405EDD">
        <w:rPr>
          <w:color w:val="000000"/>
        </w:rPr>
        <w:br/>
      </w:r>
      <w:r w:rsidRPr="00405EDD">
        <w:rPr>
          <w:rFonts w:ascii="-webkit-standard" w:hAnsi="-webkit-standard"/>
          <w:color w:val="000000"/>
        </w:rPr>
        <w:t>Accuracy, precision, recall, F1-score, class-level metrics, and confusion matrix are used to assess each model.</w:t>
      </w:r>
      <w:r w:rsidRPr="00405EDD">
        <w:rPr>
          <w:color w:val="000000"/>
        </w:rPr>
        <w:br/>
      </w:r>
      <w:r w:rsidRPr="00405EDD">
        <w:rPr>
          <w:rFonts w:ascii="-webkit-standard" w:hAnsi="-webkit-standard"/>
          <w:color w:val="000000"/>
        </w:rPr>
        <w:t>Use a heatmap to visualize feature correlations.</w:t>
      </w:r>
    </w:p>
    <w:p w14:paraId="7E53FB27" w14:textId="77777777" w:rsidR="009B6704" w:rsidRPr="00405EDD" w:rsidRDefault="009B6704"/>
    <w:p w14:paraId="66F9A18F" w14:textId="7F889F18" w:rsidR="00D43E24"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4.</w:t>
      </w:r>
      <w:r w:rsidR="00000000" w:rsidRPr="00405EDD">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 Data Preparation</w:t>
      </w:r>
    </w:p>
    <w:p w14:paraId="145311B0" w14:textId="0012BD52" w:rsidR="009B6704" w:rsidRPr="00687048" w:rsidRDefault="0068704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704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Reading data</w:t>
      </w:r>
    </w:p>
    <w:p w14:paraId="2D5A9CB9" w14:textId="561DDBD3" w:rsidR="009B6704" w:rsidRDefault="009B6704">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F81BD" w:themeColor="accent1"/>
        </w:rPr>
        <w:drawing>
          <wp:inline distT="0" distB="0" distL="0" distR="0" wp14:anchorId="4F03F4FB" wp14:editId="55090551">
            <wp:extent cx="5486400" cy="3204210"/>
            <wp:effectExtent l="0" t="0" r="0" b="0"/>
            <wp:docPr id="2105687236"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687236" name="Picture 8" descr="A screenshot of a computer&#10;&#10;AI-generated content may be incorrect."/>
                    <pic:cNvPicPr/>
                  </pic:nvPicPr>
                  <pic:blipFill>
                    <a:blip r:embed="rId11"/>
                    <a:stretch>
                      <a:fillRect/>
                    </a:stretch>
                  </pic:blipFill>
                  <pic:spPr>
                    <a:xfrm>
                      <a:off x="0" y="0"/>
                      <a:ext cx="5486400" cy="3204210"/>
                    </a:xfrm>
                    <a:prstGeom prst="rect">
                      <a:avLst/>
                    </a:prstGeom>
                  </pic:spPr>
                </pic:pic>
              </a:graphicData>
            </a:graphic>
          </wp:inline>
        </w:drawing>
      </w:r>
    </w:p>
    <w:p w14:paraId="315A6A0C" w14:textId="77777777" w:rsidR="009B6704" w:rsidRPr="009B6704" w:rsidRDefault="009B6704" w:rsidP="009B6704">
      <w:pPr>
        <w:numPr>
          <w:ilvl w:val="0"/>
          <w:numId w:val="17"/>
        </w:numPr>
        <w:spacing w:before="100" w:beforeAutospacing="1" w:after="100" w:afterAutospacing="1" w:line="240" w:lineRule="auto"/>
        <w:rPr>
          <w:rFonts w:ascii="Segoe UI" w:eastAsia="Times New Roman" w:hAnsi="Segoe UI" w:cs="Segoe UI"/>
          <w:sz w:val="21"/>
          <w:szCs w:val="21"/>
          <w:lang w:val="en-IN" w:eastAsia="en-GB"/>
        </w:rPr>
      </w:pPr>
      <w:r w:rsidRPr="009B6704">
        <w:rPr>
          <w:rFonts w:ascii="Segoe UI" w:eastAsia="Times New Roman" w:hAnsi="Segoe UI" w:cs="Segoe UI"/>
          <w:sz w:val="21"/>
          <w:szCs w:val="21"/>
          <w:lang w:val="en-IN" w:eastAsia="en-GB"/>
        </w:rPr>
        <w:t>All categories are identified and encoded consistently when datasets are combined.</w:t>
      </w:r>
    </w:p>
    <w:p w14:paraId="74A3128B" w14:textId="77777777" w:rsidR="009B6704" w:rsidRPr="009B6704" w:rsidRDefault="009B6704" w:rsidP="009B6704">
      <w:pPr>
        <w:numPr>
          <w:ilvl w:val="0"/>
          <w:numId w:val="17"/>
        </w:numPr>
        <w:spacing w:before="100" w:beforeAutospacing="1" w:after="100" w:afterAutospacing="1" w:line="240" w:lineRule="auto"/>
        <w:rPr>
          <w:rFonts w:ascii="Segoe UI" w:eastAsia="Times New Roman" w:hAnsi="Segoe UI" w:cs="Segoe UI"/>
          <w:sz w:val="21"/>
          <w:szCs w:val="21"/>
          <w:lang w:val="en-IN" w:eastAsia="en-GB"/>
        </w:rPr>
      </w:pPr>
      <w:r w:rsidRPr="009B6704">
        <w:rPr>
          <w:rFonts w:ascii="Segoe UI" w:eastAsia="Times New Roman" w:hAnsi="Segoe UI" w:cs="Segoe UI"/>
          <w:sz w:val="21"/>
          <w:szCs w:val="21"/>
          <w:lang w:val="en-IN" w:eastAsia="en-GB"/>
        </w:rPr>
        <w:t>Avoids missing or mismatched encoded values, which could cause the model's prediction to fail on categories that haven't been encountered.</w:t>
      </w:r>
    </w:p>
    <w:p w14:paraId="2F0B5A94" w14:textId="77777777" w:rsidR="009B6704" w:rsidRPr="009B6704" w:rsidRDefault="009B6704" w:rsidP="009B6704">
      <w:pPr>
        <w:numPr>
          <w:ilvl w:val="0"/>
          <w:numId w:val="17"/>
        </w:numPr>
        <w:spacing w:before="100" w:beforeAutospacing="1" w:after="100" w:afterAutospacing="1" w:line="240" w:lineRule="auto"/>
        <w:rPr>
          <w:rFonts w:ascii="Segoe UI" w:eastAsia="Times New Roman" w:hAnsi="Segoe UI" w:cs="Segoe UI"/>
          <w:sz w:val="21"/>
          <w:szCs w:val="21"/>
          <w:lang w:val="en-IN" w:eastAsia="en-GB"/>
        </w:rPr>
      </w:pPr>
      <w:r w:rsidRPr="009B6704">
        <w:rPr>
          <w:rFonts w:ascii="Segoe UI" w:eastAsia="Times New Roman" w:hAnsi="Segoe UI" w:cs="Segoe UI"/>
          <w:sz w:val="21"/>
          <w:szCs w:val="21"/>
          <w:lang w:val="en-IN" w:eastAsia="en-GB"/>
        </w:rPr>
        <w:t>Ensures that the test and train feature formats are the same, enabling the model to function properly.</w:t>
      </w:r>
    </w:p>
    <w:p w14:paraId="619EB1CF" w14:textId="45555ED7" w:rsidR="009B6704" w:rsidRDefault="009B6704" w:rsidP="009B6704">
      <w:pPr>
        <w:numPr>
          <w:ilvl w:val="0"/>
          <w:numId w:val="17"/>
        </w:numPr>
        <w:spacing w:before="100" w:beforeAutospacing="1" w:after="100" w:afterAutospacing="1" w:line="240" w:lineRule="auto"/>
        <w:rPr>
          <w:rFonts w:ascii="Segoe UI" w:eastAsia="Times New Roman" w:hAnsi="Segoe UI" w:cs="Segoe UI"/>
          <w:sz w:val="21"/>
          <w:szCs w:val="21"/>
          <w:lang w:val="en-IN" w:eastAsia="en-GB"/>
        </w:rPr>
      </w:pPr>
      <w:r w:rsidRPr="009B6704">
        <w:rPr>
          <w:rFonts w:ascii="Segoe UI" w:eastAsia="Times New Roman" w:hAnsi="Segoe UI" w:cs="Segoe UI"/>
          <w:sz w:val="21"/>
          <w:szCs w:val="21"/>
          <w:lang w:val="en-IN" w:eastAsia="en-GB"/>
        </w:rPr>
        <w:t xml:space="preserve">enhances model stability by guaranteeing consistent preprocessing, such as scaling and encoding, which must be used consistently to prevent biased or </w:t>
      </w:r>
      <w:r>
        <w:rPr>
          <w:rFonts w:ascii="Segoe UI" w:eastAsia="Times New Roman" w:hAnsi="Segoe UI" w:cs="Segoe UI"/>
          <w:sz w:val="21"/>
          <w:szCs w:val="21"/>
          <w:lang w:val="en-IN" w:eastAsia="en-GB"/>
        </w:rPr>
        <w:t>I</w:t>
      </w:r>
      <w:r w:rsidRPr="009B6704">
        <w:rPr>
          <w:rFonts w:ascii="Segoe UI" w:eastAsia="Times New Roman" w:hAnsi="Segoe UI" w:cs="Segoe UI"/>
          <w:sz w:val="21"/>
          <w:szCs w:val="21"/>
          <w:lang w:val="en-IN" w:eastAsia="en-GB"/>
        </w:rPr>
        <w:t>n</w:t>
      </w:r>
      <w:r>
        <w:rPr>
          <w:rFonts w:ascii="Segoe UI" w:eastAsia="Times New Roman" w:hAnsi="Segoe UI" w:cs="Segoe UI"/>
          <w:sz w:val="21"/>
          <w:szCs w:val="21"/>
          <w:lang w:val="en-IN" w:eastAsia="en-GB"/>
        </w:rPr>
        <w:t xml:space="preserve"> </w:t>
      </w:r>
      <w:r w:rsidRPr="009B6704">
        <w:rPr>
          <w:rFonts w:ascii="Segoe UI" w:eastAsia="Times New Roman" w:hAnsi="Segoe UI" w:cs="Segoe UI"/>
          <w:sz w:val="21"/>
          <w:szCs w:val="21"/>
          <w:lang w:val="en-IN" w:eastAsia="en-GB"/>
        </w:rPr>
        <w:t xml:space="preserve">consistent model </w:t>
      </w:r>
      <w:proofErr w:type="spellStart"/>
      <w:r w:rsidRPr="009B6704">
        <w:rPr>
          <w:rFonts w:ascii="Segoe UI" w:eastAsia="Times New Roman" w:hAnsi="Segoe UI" w:cs="Segoe UI"/>
          <w:sz w:val="21"/>
          <w:szCs w:val="21"/>
          <w:lang w:val="en-IN" w:eastAsia="en-GB"/>
        </w:rPr>
        <w:t>behavior</w:t>
      </w:r>
      <w:proofErr w:type="spellEnd"/>
      <w:r w:rsidRPr="009B6704">
        <w:rPr>
          <w:rFonts w:ascii="Segoe UI" w:eastAsia="Times New Roman" w:hAnsi="Segoe UI" w:cs="Segoe UI"/>
          <w:sz w:val="21"/>
          <w:szCs w:val="21"/>
          <w:lang w:val="en-IN" w:eastAsia="en-GB"/>
        </w:rPr>
        <w:t>.</w:t>
      </w:r>
    </w:p>
    <w:p w14:paraId="5D83BDED" w14:textId="7AA37A17" w:rsidR="00687048" w:rsidRDefault="00687048" w:rsidP="00687048">
      <w:pPr>
        <w:spacing w:before="100" w:beforeAutospacing="1" w:after="100" w:afterAutospacing="1" w:line="240" w:lineRule="auto"/>
        <w:ind w:left="720"/>
        <w:rPr>
          <w:rFonts w:ascii="Segoe UI" w:eastAsia="Times New Roman" w:hAnsi="Segoe UI" w:cs="Segoe UI"/>
          <w:sz w:val="21"/>
          <w:szCs w:val="21"/>
          <w:lang w:val="en-IN" w:eastAsia="en-GB"/>
        </w:rPr>
      </w:pPr>
      <w:r>
        <w:rPr>
          <w:rFonts w:ascii="Segoe UI" w:eastAsia="Times New Roman" w:hAnsi="Segoe UI" w:cs="Segoe UI"/>
          <w:noProof/>
          <w:sz w:val="21"/>
          <w:szCs w:val="21"/>
          <w:lang w:val="en-IN" w:eastAsia="en-GB"/>
        </w:rPr>
        <w:drawing>
          <wp:inline distT="0" distB="0" distL="0" distR="0" wp14:anchorId="6C8FC8E7" wp14:editId="4C184189">
            <wp:extent cx="5486400" cy="2509520"/>
            <wp:effectExtent l="0" t="0" r="0" b="5080"/>
            <wp:docPr id="1903358285"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358285" name="Picture 10" descr="A screenshot of a computer&#10;&#10;AI-generated content may be incorrect."/>
                    <pic:cNvPicPr/>
                  </pic:nvPicPr>
                  <pic:blipFill>
                    <a:blip r:embed="rId12"/>
                    <a:stretch>
                      <a:fillRect/>
                    </a:stretch>
                  </pic:blipFill>
                  <pic:spPr>
                    <a:xfrm>
                      <a:off x="0" y="0"/>
                      <a:ext cx="5486400" cy="2509520"/>
                    </a:xfrm>
                    <a:prstGeom prst="rect">
                      <a:avLst/>
                    </a:prstGeom>
                  </pic:spPr>
                </pic:pic>
              </a:graphicData>
            </a:graphic>
          </wp:inline>
        </w:drawing>
      </w:r>
    </w:p>
    <w:p w14:paraId="608DDD0D" w14:textId="6BCCB467" w:rsidR="00687048" w:rsidRDefault="00687048" w:rsidP="00687048">
      <w:pPr>
        <w:spacing w:before="100" w:beforeAutospacing="1" w:after="100" w:afterAutospacing="1" w:line="240" w:lineRule="auto"/>
        <w:ind w:left="720"/>
        <w:rPr>
          <w:rFonts w:ascii="Segoe UI" w:eastAsia="Times New Roman" w:hAnsi="Segoe UI" w:cs="Segoe UI"/>
          <w:sz w:val="21"/>
          <w:szCs w:val="21"/>
          <w:lang w:val="en-IN" w:eastAsia="en-GB"/>
        </w:rPr>
      </w:pPr>
    </w:p>
    <w:p w14:paraId="1EC79027" w14:textId="743587B5" w:rsidR="009B6704" w:rsidRPr="009B6704" w:rsidRDefault="00687048" w:rsidP="009B6704">
      <w:pPr>
        <w:numPr>
          <w:ilvl w:val="0"/>
          <w:numId w:val="17"/>
        </w:numPr>
        <w:spacing w:before="100" w:beforeAutospacing="1" w:after="100" w:afterAutospacing="1" w:line="240" w:lineRule="auto"/>
        <w:rPr>
          <w:rFonts w:ascii="Segoe UI" w:eastAsia="Times New Roman" w:hAnsi="Segoe UI" w:cs="Segoe UI"/>
          <w:sz w:val="21"/>
          <w:szCs w:val="21"/>
          <w:lang w:val="en-IN" w:eastAsia="en-GB"/>
        </w:rPr>
      </w:pPr>
      <w:r>
        <w:rPr>
          <w:rFonts w:ascii="Segoe UI" w:eastAsia="Times New Roman" w:hAnsi="Segoe UI" w:cs="Segoe UI"/>
          <w:sz w:val="21"/>
          <w:szCs w:val="21"/>
          <w:lang w:val="en-IN" w:eastAsia="en-GB"/>
        </w:rPr>
        <w:t xml:space="preserve">To </w:t>
      </w:r>
      <w:r w:rsidR="009B6704">
        <w:rPr>
          <w:rFonts w:ascii="Segoe UI" w:eastAsia="Times New Roman" w:hAnsi="Segoe UI" w:cs="Segoe UI"/>
          <w:sz w:val="21"/>
          <w:szCs w:val="21"/>
          <w:lang w:val="en-IN" w:eastAsia="en-GB"/>
        </w:rPr>
        <w:t>Combined data sets I used this code.</w:t>
      </w:r>
      <w:r w:rsidR="009B6704">
        <w:rPr>
          <w:rFonts w:ascii="Segoe UI" w:eastAsia="Times New Roman" w:hAnsi="Segoe UI" w:cs="Segoe UI"/>
          <w:noProof/>
          <w:sz w:val="21"/>
          <w:szCs w:val="21"/>
          <w:lang w:val="en-IN" w:eastAsia="en-GB"/>
        </w:rPr>
        <w:drawing>
          <wp:inline distT="0" distB="0" distL="0" distR="0" wp14:anchorId="1D520133" wp14:editId="784F60E0">
            <wp:extent cx="5486342" cy="3517153"/>
            <wp:effectExtent l="0" t="0" r="635" b="1270"/>
            <wp:docPr id="1105467779" name="Picture 7"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467779" name="Picture 7" descr="A screenshot of a computer program&#10;&#10;AI-generated content may be incorrect."/>
                    <pic:cNvPicPr/>
                  </pic:nvPicPr>
                  <pic:blipFill>
                    <a:blip r:embed="rId13"/>
                    <a:stretch>
                      <a:fillRect/>
                    </a:stretch>
                  </pic:blipFill>
                  <pic:spPr>
                    <a:xfrm>
                      <a:off x="0" y="0"/>
                      <a:ext cx="5504141" cy="3528564"/>
                    </a:xfrm>
                    <a:prstGeom prst="rect">
                      <a:avLst/>
                    </a:prstGeom>
                  </pic:spPr>
                </pic:pic>
              </a:graphicData>
            </a:graphic>
          </wp:inline>
        </w:drawing>
      </w:r>
    </w:p>
    <w:p w14:paraId="2FFE145F" w14:textId="13427480" w:rsidR="00D43E24" w:rsidRDefault="00405EDD">
      <w:pPr>
        <w:rPr>
          <w:rFonts w:ascii="-webkit-standard" w:hAnsi="-webkit-standard"/>
          <w:color w:val="000000"/>
        </w:rPr>
      </w:pPr>
      <w:r w:rsidRPr="00405EDD">
        <w:rPr>
          <w:rFonts w:ascii="-webkit-standard" w:hAnsi="-webkit-standard"/>
          <w:color w:val="000000"/>
        </w:rPr>
        <w:t>The NSL-KDD dataset needs a lot of research. The HTML implementation demonstrates how to provide integer-based representation appropriate for tree-based models by using Label Encoding for categorical variables. To lessen magnitude-based bias, standardization was used to scale numerical features.</w:t>
      </w:r>
      <w:r w:rsidRPr="00405EDD">
        <w:rPr>
          <w:color w:val="000000"/>
        </w:rPr>
        <w:br/>
      </w:r>
      <w:r w:rsidRPr="00405EDD">
        <w:rPr>
          <w:rFonts w:ascii="-webkit-standard" w:hAnsi="-webkit-standard"/>
          <w:color w:val="000000"/>
        </w:rPr>
        <w:t>The HTML file clearly explains why train and test datasets should be combined before encoding. By ensuring that both datasets share the same encoded space, issues where categories found in the test set were not encountered during training are avoided.</w:t>
      </w:r>
    </w:p>
    <w:p w14:paraId="4C0E9A5C" w14:textId="77777777" w:rsidR="005803F6" w:rsidRDefault="005803F6">
      <w:pPr>
        <w:rPr>
          <w:rFonts w:ascii="-webkit-standard" w:hAnsi="-webkit-standard"/>
          <w:color w:val="000000"/>
        </w:rPr>
      </w:pPr>
    </w:p>
    <w:p w14:paraId="0A2F7A23" w14:textId="20EC7656" w:rsidR="005803F6" w:rsidRDefault="00F417AC">
      <w:pPr>
        <w:rPr>
          <w:rFonts w:ascii="-webkit-standard" w:hAnsi="-webkit-standard"/>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webkit-standard" w:hAnsi="-webkit-standard"/>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4.3 </w:t>
      </w:r>
      <w:proofErr w:type="spellStart"/>
      <w:r w:rsidR="005803F6" w:rsidRPr="005803F6">
        <w:rPr>
          <w:rFonts w:ascii="-webkit-standard" w:hAnsi="-webkit-standard"/>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Corelations</w:t>
      </w:r>
      <w:proofErr w:type="spellEnd"/>
      <w:r w:rsidR="005803F6" w:rsidRPr="005803F6">
        <w:rPr>
          <w:rFonts w:ascii="-webkit-standard" w:hAnsi="-webkit-standard"/>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Heat Map</w:t>
      </w:r>
    </w:p>
    <w:p w14:paraId="40E2EAE1" w14:textId="5B90E9FB" w:rsidR="005803F6" w:rsidRPr="005803F6" w:rsidRDefault="005803F6">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803F6">
        <w:rPr>
          <w:color w:val="000000"/>
        </w:rPr>
        <w:t>Strong positive correlations, strong negative correlations, and weak or nonexistent associations between features are all highlighted by this graphic aid. These insights are especially useful in data preparation and machine learning because they enable researchers to identify multicollinearity, which is the phenomenon when several features give comparable information. Model performance can be adversely affected by high multicollinearity, particularly for algorithms that depend on linear assumptions.</w:t>
      </w:r>
    </w:p>
    <w:p w14:paraId="63F02B4A" w14:textId="77777777" w:rsidR="005803F6" w:rsidRPr="005803F6" w:rsidRDefault="005803F6" w:rsidP="005803F6">
      <w:pPr>
        <w:pStyle w:val="ListParagraph"/>
        <w:numPr>
          <w:ilvl w:val="0"/>
          <w:numId w:val="29"/>
        </w:numPr>
        <w:rPr>
          <w:color w:val="000000"/>
        </w:rPr>
      </w:pPr>
      <w:r w:rsidRPr="005803F6">
        <w:rPr>
          <w:color w:val="000000"/>
        </w:rPr>
        <w:t>Analyzing the heatmap makes it simpler to: Identify redundant elements that could be eliminated or combined.</w:t>
      </w:r>
    </w:p>
    <w:p w14:paraId="5F1BA33C" w14:textId="223B5519" w:rsidR="005803F6" w:rsidRPr="005803F6" w:rsidRDefault="005803F6" w:rsidP="005803F6">
      <w:pPr>
        <w:pStyle w:val="ListParagraph"/>
        <w:numPr>
          <w:ilvl w:val="0"/>
          <w:numId w:val="29"/>
        </w:numPr>
        <w:rPr>
          <w:color w:val="000000"/>
        </w:rPr>
      </w:pPr>
      <w:r w:rsidRPr="005803F6">
        <w:rPr>
          <w:color w:val="000000"/>
        </w:rPr>
        <w:lastRenderedPageBreak/>
        <w:t>Find significant connections that could help with domain comprehension or feature engineering.</w:t>
      </w:r>
    </w:p>
    <w:p w14:paraId="65F91BFB" w14:textId="20B361C0" w:rsidR="005803F6" w:rsidRPr="005803F6" w:rsidRDefault="005803F6" w:rsidP="005803F6">
      <w:pPr>
        <w:pStyle w:val="ListParagraph"/>
        <w:numPr>
          <w:ilvl w:val="0"/>
          <w:numId w:val="29"/>
        </w:numPr>
        <w:rPr>
          <w:color w:val="000000"/>
        </w:rPr>
      </w:pPr>
      <w:r w:rsidRPr="005803F6">
        <w:rPr>
          <w:color w:val="000000"/>
        </w:rPr>
        <w:t>Look for trends or groups of linked factors that could affect how the model behaves.</w:t>
      </w:r>
    </w:p>
    <w:p w14:paraId="7119A9CD" w14:textId="36EE3A00" w:rsidR="005803F6" w:rsidRDefault="005803F6" w:rsidP="005803F6">
      <w:pPr>
        <w:pStyle w:val="ListParagraph"/>
        <w:numPr>
          <w:ilvl w:val="0"/>
          <w:numId w:val="29"/>
        </w:numPr>
        <w:rPr>
          <w:color w:val="000000"/>
        </w:rPr>
      </w:pPr>
      <w:r w:rsidRPr="005803F6">
        <w:rPr>
          <w:color w:val="000000"/>
        </w:rPr>
        <w:t>To decrease dimensionality and enhance model performance, make choices on feature selection.</w:t>
      </w:r>
      <w:r w:rsidR="00F417AC" w:rsidRPr="00F417AC">
        <w:rPr>
          <w:noProof/>
          <w:color w:val="000000"/>
        </w:rPr>
        <w:t xml:space="preserve"> </w:t>
      </w:r>
      <w:r w:rsidR="00F417AC">
        <w:rPr>
          <w:noProof/>
          <w:color w:val="000000"/>
        </w:rPr>
        <w:drawing>
          <wp:inline distT="0" distB="0" distL="0" distR="0" wp14:anchorId="6C33D80E" wp14:editId="2CC5731C">
            <wp:extent cx="5485868" cy="4096871"/>
            <wp:effectExtent l="0" t="0" r="635" b="5715"/>
            <wp:docPr id="3755172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517214" name="Picture 375517214"/>
                    <pic:cNvPicPr/>
                  </pic:nvPicPr>
                  <pic:blipFill>
                    <a:blip r:embed="rId14"/>
                    <a:stretch>
                      <a:fillRect/>
                    </a:stretch>
                  </pic:blipFill>
                  <pic:spPr>
                    <a:xfrm>
                      <a:off x="0" y="0"/>
                      <a:ext cx="5493805" cy="4102799"/>
                    </a:xfrm>
                    <a:prstGeom prst="rect">
                      <a:avLst/>
                    </a:prstGeom>
                  </pic:spPr>
                </pic:pic>
              </a:graphicData>
            </a:graphic>
          </wp:inline>
        </w:drawing>
      </w:r>
    </w:p>
    <w:p w14:paraId="39A7F738" w14:textId="1696B8E0" w:rsidR="00F417AC" w:rsidRDefault="00F417AC" w:rsidP="00F417AC">
      <w:pPr>
        <w:rPr>
          <w:color w:val="000000"/>
        </w:rPr>
      </w:pPr>
    </w:p>
    <w:p w14:paraId="2D4081F3" w14:textId="77777777" w:rsidR="00F417AC" w:rsidRDefault="00F417AC">
      <w:pPr>
        <w:rPr>
          <w:color w:val="000000"/>
        </w:rPr>
      </w:pPr>
    </w:p>
    <w:p w14:paraId="416040BA" w14:textId="28C0D40E" w:rsidR="00D43E24" w:rsidRPr="00405EDD"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4.4</w:t>
      </w:r>
      <w:r w:rsidR="00000000" w:rsidRPr="00405EDD">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Dealing </w:t>
      </w:r>
      <w:proofErr w:type="gramStart"/>
      <w:r w:rsidR="00000000" w:rsidRPr="00405EDD">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With</w:t>
      </w:r>
      <w:proofErr w:type="gramEnd"/>
      <w:r w:rsidR="00000000" w:rsidRPr="00405EDD">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Class Imbalance</w:t>
      </w:r>
    </w:p>
    <w:p w14:paraId="3DB18973" w14:textId="29A12B73" w:rsidR="00687048" w:rsidRDefault="00405EDD">
      <w:r w:rsidRPr="00405EDD">
        <w:rPr>
          <w:rFonts w:ascii="-webkit-standard" w:hAnsi="-webkit-standard"/>
          <w:color w:val="000000"/>
        </w:rPr>
        <w:t>A large variation may be seen in the HTML observation of class counts:</w:t>
      </w:r>
      <w:r w:rsidRPr="00405EDD">
        <w:rPr>
          <w:color w:val="000000"/>
        </w:rPr>
        <w:br/>
      </w:r>
      <w:r w:rsidRPr="00405EDD">
        <w:rPr>
          <w:rFonts w:ascii="-webkit-standard" w:hAnsi="-webkit-standard"/>
          <w:color w:val="000000"/>
        </w:rPr>
        <w:t>There are thousands of examples of common attacks like Satan, Smurf, and Neptune.</w:t>
      </w:r>
      <w:r w:rsidRPr="00405EDD">
        <w:rPr>
          <w:color w:val="000000"/>
        </w:rPr>
        <w:br/>
      </w:r>
      <w:r w:rsidRPr="00405EDD">
        <w:rPr>
          <w:rFonts w:ascii="-webkit-standard" w:hAnsi="-webkit-standard"/>
          <w:color w:val="000000"/>
        </w:rPr>
        <w:t xml:space="preserve">- Some rare attacks, such as </w:t>
      </w:r>
      <w:proofErr w:type="spellStart"/>
      <w:r w:rsidRPr="00405EDD">
        <w:rPr>
          <w:rFonts w:ascii="-webkit-standard" w:hAnsi="-webkit-standard"/>
          <w:color w:val="000000"/>
        </w:rPr>
        <w:t>sendmail</w:t>
      </w:r>
      <w:proofErr w:type="spellEnd"/>
      <w:r w:rsidRPr="00405EDD">
        <w:rPr>
          <w:rFonts w:ascii="-webkit-standard" w:hAnsi="-webkit-standard"/>
          <w:color w:val="000000"/>
        </w:rPr>
        <w:t xml:space="preserve">, </w:t>
      </w:r>
      <w:proofErr w:type="spellStart"/>
      <w:r w:rsidRPr="00405EDD">
        <w:rPr>
          <w:rFonts w:ascii="-webkit-standard" w:hAnsi="-webkit-standard"/>
          <w:color w:val="000000"/>
        </w:rPr>
        <w:t>ps</w:t>
      </w:r>
      <w:proofErr w:type="spellEnd"/>
      <w:r w:rsidRPr="00405EDD">
        <w:rPr>
          <w:rFonts w:ascii="-webkit-standard" w:hAnsi="-webkit-standard"/>
          <w:color w:val="000000"/>
        </w:rPr>
        <w:t xml:space="preserve">, rootkit, </w:t>
      </w:r>
      <w:proofErr w:type="spellStart"/>
      <w:r w:rsidRPr="00405EDD">
        <w:rPr>
          <w:rFonts w:ascii="-webkit-standard" w:hAnsi="-webkit-standard"/>
          <w:color w:val="000000"/>
        </w:rPr>
        <w:t>xlock</w:t>
      </w:r>
      <w:proofErr w:type="spellEnd"/>
      <w:r w:rsidRPr="00405EDD">
        <w:rPr>
          <w:rFonts w:ascii="-webkit-standard" w:hAnsi="-webkit-standard"/>
          <w:color w:val="000000"/>
        </w:rPr>
        <w:t xml:space="preserve">, and </w:t>
      </w:r>
      <w:proofErr w:type="spellStart"/>
      <w:r w:rsidRPr="00405EDD">
        <w:rPr>
          <w:rFonts w:ascii="-webkit-standard" w:hAnsi="-webkit-standard"/>
          <w:color w:val="000000"/>
        </w:rPr>
        <w:t>xsnoop</w:t>
      </w:r>
      <w:proofErr w:type="spellEnd"/>
      <w:r w:rsidRPr="00405EDD">
        <w:rPr>
          <w:rFonts w:ascii="-webkit-standard" w:hAnsi="-webkit-standard"/>
          <w:color w:val="000000"/>
        </w:rPr>
        <w:t>, have fewer than ten instances.</w:t>
      </w:r>
      <w:r w:rsidRPr="00405EDD">
        <w:rPr>
          <w:color w:val="000000"/>
        </w:rPr>
        <w:br/>
      </w:r>
      <w:r w:rsidRPr="00405EDD">
        <w:rPr>
          <w:rFonts w:ascii="-webkit-standard" w:hAnsi="-webkit-standard"/>
          <w:color w:val="000000"/>
        </w:rPr>
        <w:t xml:space="preserve">To lessen imbalance, Random Forest was trained using </w:t>
      </w:r>
      <w:proofErr w:type="spellStart"/>
      <w:r w:rsidRPr="00405EDD">
        <w:rPr>
          <w:rFonts w:ascii="-webkit-standard" w:hAnsi="-webkit-standard"/>
          <w:color w:val="000000"/>
        </w:rPr>
        <w:t>class_weight</w:t>
      </w:r>
      <w:proofErr w:type="spellEnd"/>
      <w:r w:rsidRPr="00405EDD">
        <w:rPr>
          <w:rFonts w:ascii="-webkit-standard" w:hAnsi="-webkit-standard"/>
          <w:color w:val="000000"/>
        </w:rPr>
        <w:t>='balanced'. However, rare-class performance continued to be subpar.</w:t>
      </w:r>
    </w:p>
    <w:p w14:paraId="26FBA296" w14:textId="349A4C69" w:rsidR="00687048" w:rsidRDefault="00687048">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F81BD" w:themeColor="accent1"/>
        </w:rPr>
        <w:lastRenderedPageBreak/>
        <w:drawing>
          <wp:inline distT="0" distB="0" distL="0" distR="0" wp14:anchorId="1E722C71" wp14:editId="6CF5B803">
            <wp:extent cx="5486400" cy="3433482"/>
            <wp:effectExtent l="0" t="0" r="0" b="0"/>
            <wp:docPr id="1156603369" name="Picture 1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603369" name="Picture 11" descr="A screen shot of a computer&#10;&#10;AI-generated content may be incorrect."/>
                    <pic:cNvPicPr/>
                  </pic:nvPicPr>
                  <pic:blipFill>
                    <a:blip r:embed="rId15"/>
                    <a:stretch>
                      <a:fillRect/>
                    </a:stretch>
                  </pic:blipFill>
                  <pic:spPr>
                    <a:xfrm>
                      <a:off x="0" y="0"/>
                      <a:ext cx="5503797" cy="3444369"/>
                    </a:xfrm>
                    <a:prstGeom prst="rect">
                      <a:avLst/>
                    </a:prstGeom>
                  </pic:spPr>
                </pic:pic>
              </a:graphicData>
            </a:graphic>
          </wp:inline>
        </w:drawing>
      </w:r>
    </w:p>
    <w:p w14:paraId="0ED9B69B" w14:textId="77777777" w:rsidR="00687048" w:rsidRPr="00687048" w:rsidRDefault="00687048" w:rsidP="00687048">
      <w:pPr>
        <w:numPr>
          <w:ilvl w:val="0"/>
          <w:numId w:val="18"/>
        </w:numPr>
        <w:spacing w:before="100" w:beforeAutospacing="1" w:after="100" w:afterAutospacing="1" w:line="240" w:lineRule="auto"/>
        <w:rPr>
          <w:rFonts w:ascii="Segoe UI" w:eastAsia="Times New Roman" w:hAnsi="Segoe UI" w:cs="Segoe UI"/>
          <w:sz w:val="21"/>
          <w:szCs w:val="21"/>
          <w:lang w:val="en-IN" w:eastAsia="en-GB"/>
        </w:rPr>
      </w:pPr>
      <w:r w:rsidRPr="00687048">
        <w:rPr>
          <w:rFonts w:ascii="Segoe UI" w:eastAsia="Times New Roman" w:hAnsi="Segoe UI" w:cs="Segoe UI"/>
          <w:sz w:val="21"/>
          <w:szCs w:val="21"/>
          <w:lang w:val="en-IN" w:eastAsia="en-GB"/>
        </w:rPr>
        <w:t>Readability is enhanced by rotating the x-axis labels, particularly when there are numerous attack classes with lengthy names.</w:t>
      </w:r>
    </w:p>
    <w:p w14:paraId="513F1A18" w14:textId="77777777" w:rsidR="00687048" w:rsidRPr="00687048" w:rsidRDefault="00687048" w:rsidP="00687048">
      <w:pPr>
        <w:numPr>
          <w:ilvl w:val="0"/>
          <w:numId w:val="18"/>
        </w:numPr>
        <w:spacing w:before="100" w:beforeAutospacing="1" w:after="100" w:afterAutospacing="1" w:line="240" w:lineRule="auto"/>
        <w:rPr>
          <w:rFonts w:ascii="Segoe UI" w:eastAsia="Times New Roman" w:hAnsi="Segoe UI" w:cs="Segoe UI"/>
          <w:sz w:val="21"/>
          <w:szCs w:val="21"/>
          <w:lang w:val="en-IN" w:eastAsia="en-GB"/>
        </w:rPr>
      </w:pPr>
      <w:r w:rsidRPr="00687048">
        <w:rPr>
          <w:rFonts w:ascii="Segoe UI" w:eastAsia="Times New Roman" w:hAnsi="Segoe UI" w:cs="Segoe UI"/>
          <w:sz w:val="21"/>
          <w:szCs w:val="21"/>
          <w:lang w:val="en-IN" w:eastAsia="en-GB"/>
        </w:rPr>
        <w:t>To display the number of samples that fall into each assault type in the dataset, the code generates a count plot of the 'labels' column.</w:t>
      </w:r>
    </w:p>
    <w:p w14:paraId="2B23FDF9" w14:textId="661581D5" w:rsidR="00687048" w:rsidRPr="00687048" w:rsidRDefault="00687048" w:rsidP="00687048">
      <w:pPr>
        <w:numPr>
          <w:ilvl w:val="0"/>
          <w:numId w:val="18"/>
        </w:numPr>
        <w:spacing w:before="100" w:beforeAutospacing="1" w:after="100" w:afterAutospacing="1" w:line="240" w:lineRule="auto"/>
        <w:rPr>
          <w:rFonts w:ascii="Segoe UI" w:eastAsia="Times New Roman" w:hAnsi="Segoe UI" w:cs="Segoe UI"/>
          <w:sz w:val="21"/>
          <w:szCs w:val="21"/>
          <w:lang w:val="en-IN" w:eastAsia="en-GB"/>
        </w:rPr>
      </w:pPr>
      <w:r w:rsidRPr="00687048">
        <w:rPr>
          <w:rFonts w:ascii="Segoe UI" w:eastAsia="Times New Roman" w:hAnsi="Segoe UI" w:cs="Segoe UI"/>
          <w:sz w:val="21"/>
          <w:szCs w:val="21"/>
          <w:lang w:val="en-IN" w:eastAsia="en-GB"/>
        </w:rPr>
        <w:t>This aids in the visual identification of class imbalance, which is crucial for comprehending model bias and evaluation difficulties.</w:t>
      </w:r>
    </w:p>
    <w:p w14:paraId="67795BB6" w14:textId="38620437" w:rsidR="00687048"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4.5</w:t>
      </w:r>
      <w:r w:rsidR="00000000" w:rsidRPr="00405EDD">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Ensemble Models</w:t>
      </w:r>
    </w:p>
    <w:p w14:paraId="14DE621A" w14:textId="77777777" w:rsidR="00687048" w:rsidRPr="00687048" w:rsidRDefault="00687048" w:rsidP="00687048">
      <w:pPr>
        <w:numPr>
          <w:ilvl w:val="0"/>
          <w:numId w:val="19"/>
        </w:numPr>
        <w:spacing w:before="100" w:beforeAutospacing="1" w:after="100" w:afterAutospacing="1" w:line="240" w:lineRule="auto"/>
        <w:rPr>
          <w:rFonts w:ascii="Segoe UI" w:eastAsia="Times New Roman" w:hAnsi="Segoe UI" w:cs="Segoe UI"/>
          <w:sz w:val="21"/>
          <w:szCs w:val="21"/>
          <w:lang w:val="en-IN" w:eastAsia="en-GB"/>
        </w:rPr>
      </w:pPr>
      <w:r w:rsidRPr="00687048">
        <w:rPr>
          <w:rFonts w:ascii="Segoe UI" w:eastAsia="Times New Roman" w:hAnsi="Segoe UI" w:cs="Segoe UI"/>
          <w:sz w:val="21"/>
          <w:szCs w:val="21"/>
          <w:lang w:val="en-IN" w:eastAsia="en-GB"/>
        </w:rPr>
        <w:t>In order to balance performance with overfitting management, this method initializes a Random Forest Classifier with 200 trees and a maximum depth of 15.</w:t>
      </w:r>
    </w:p>
    <w:p w14:paraId="326645E8" w14:textId="77777777" w:rsidR="00687048" w:rsidRPr="00687048" w:rsidRDefault="00687048" w:rsidP="00687048">
      <w:pPr>
        <w:numPr>
          <w:ilvl w:val="0"/>
          <w:numId w:val="19"/>
        </w:numPr>
        <w:spacing w:before="100" w:beforeAutospacing="1" w:after="100" w:afterAutospacing="1" w:line="240" w:lineRule="auto"/>
        <w:rPr>
          <w:rFonts w:ascii="Segoe UI" w:eastAsia="Times New Roman" w:hAnsi="Segoe UI" w:cs="Segoe UI"/>
          <w:sz w:val="21"/>
          <w:szCs w:val="21"/>
          <w:lang w:val="en-IN" w:eastAsia="en-GB"/>
        </w:rPr>
      </w:pPr>
      <w:r w:rsidRPr="00687048">
        <w:rPr>
          <w:rFonts w:ascii="Segoe UI" w:eastAsia="Times New Roman" w:hAnsi="Segoe UI" w:cs="Segoe UI"/>
          <w:sz w:val="21"/>
          <w:szCs w:val="21"/>
          <w:lang w:val="en-IN" w:eastAsia="en-GB"/>
        </w:rPr>
        <w:t>The training dataset (</w:t>
      </w:r>
      <w:proofErr w:type="spellStart"/>
      <w:r w:rsidRPr="00687048">
        <w:rPr>
          <w:rFonts w:ascii="Segoe UI" w:eastAsia="Times New Roman" w:hAnsi="Segoe UI" w:cs="Segoe UI"/>
          <w:sz w:val="21"/>
          <w:szCs w:val="21"/>
          <w:lang w:val="en-IN" w:eastAsia="en-GB"/>
        </w:rPr>
        <w:t>X_train</w:t>
      </w:r>
      <w:proofErr w:type="spellEnd"/>
      <w:r w:rsidRPr="00687048">
        <w:rPr>
          <w:rFonts w:ascii="Segoe UI" w:eastAsia="Times New Roman" w:hAnsi="Segoe UI" w:cs="Segoe UI"/>
          <w:sz w:val="21"/>
          <w:szCs w:val="21"/>
          <w:lang w:val="en-IN" w:eastAsia="en-GB"/>
        </w:rPr>
        <w:t xml:space="preserve">, </w:t>
      </w:r>
      <w:proofErr w:type="spellStart"/>
      <w:r w:rsidRPr="00687048">
        <w:rPr>
          <w:rFonts w:ascii="Segoe UI" w:eastAsia="Times New Roman" w:hAnsi="Segoe UI" w:cs="Segoe UI"/>
          <w:sz w:val="21"/>
          <w:szCs w:val="21"/>
          <w:lang w:val="en-IN" w:eastAsia="en-GB"/>
        </w:rPr>
        <w:t>y_train</w:t>
      </w:r>
      <w:proofErr w:type="spellEnd"/>
      <w:r w:rsidRPr="00687048">
        <w:rPr>
          <w:rFonts w:ascii="Segoe UI" w:eastAsia="Times New Roman" w:hAnsi="Segoe UI" w:cs="Segoe UI"/>
          <w:sz w:val="21"/>
          <w:szCs w:val="21"/>
          <w:lang w:val="en-IN" w:eastAsia="en-GB"/>
        </w:rPr>
        <w:t>) is then used to train the model so that it can identify patterns to categorize network attacks.</w:t>
      </w:r>
    </w:p>
    <w:p w14:paraId="1894ACA6" w14:textId="77777777" w:rsidR="00687048" w:rsidRPr="00687048" w:rsidRDefault="00687048" w:rsidP="00687048">
      <w:pPr>
        <w:numPr>
          <w:ilvl w:val="0"/>
          <w:numId w:val="19"/>
        </w:numPr>
        <w:spacing w:before="100" w:beforeAutospacing="1" w:after="100" w:afterAutospacing="1" w:line="240" w:lineRule="auto"/>
        <w:rPr>
          <w:rFonts w:ascii="Segoe UI" w:eastAsia="Times New Roman" w:hAnsi="Segoe UI" w:cs="Segoe UI"/>
          <w:sz w:val="21"/>
          <w:szCs w:val="21"/>
          <w:lang w:val="en-IN" w:eastAsia="en-GB"/>
        </w:rPr>
      </w:pPr>
      <w:r w:rsidRPr="00687048">
        <w:rPr>
          <w:rFonts w:ascii="Segoe UI" w:eastAsia="Times New Roman" w:hAnsi="Segoe UI" w:cs="Segoe UI"/>
          <w:sz w:val="21"/>
          <w:szCs w:val="21"/>
          <w:lang w:val="en-IN" w:eastAsia="en-GB"/>
        </w:rPr>
        <w:t xml:space="preserve">The </w:t>
      </w:r>
      <w:proofErr w:type="spellStart"/>
      <w:r w:rsidRPr="00687048">
        <w:rPr>
          <w:rFonts w:ascii="Segoe UI" w:eastAsia="Times New Roman" w:hAnsi="Segoe UI" w:cs="Segoe UI"/>
          <w:sz w:val="21"/>
          <w:szCs w:val="21"/>
          <w:lang w:val="en-IN" w:eastAsia="en-GB"/>
        </w:rPr>
        <w:t>random_state</w:t>
      </w:r>
      <w:proofErr w:type="spellEnd"/>
      <w:r w:rsidRPr="00687048">
        <w:rPr>
          <w:rFonts w:ascii="Segoe UI" w:eastAsia="Times New Roman" w:hAnsi="Segoe UI" w:cs="Segoe UI"/>
          <w:sz w:val="21"/>
          <w:szCs w:val="21"/>
          <w:lang w:val="en-IN" w:eastAsia="en-GB"/>
        </w:rPr>
        <w:t>=42 ensures the results remain consistent and reproducible each time the model is run.</w:t>
      </w:r>
    </w:p>
    <w:p w14:paraId="3E66F0A2" w14:textId="5D0D5C2D" w:rsidR="00687048" w:rsidRPr="00687048" w:rsidRDefault="00687048" w:rsidP="00687048">
      <w:pPr>
        <w:numPr>
          <w:ilvl w:val="0"/>
          <w:numId w:val="19"/>
        </w:numPr>
        <w:spacing w:before="100" w:beforeAutospacing="1" w:after="100" w:afterAutospacing="1" w:line="240" w:lineRule="auto"/>
        <w:rPr>
          <w:rFonts w:ascii="Segoe UI" w:eastAsia="Times New Roman" w:hAnsi="Segoe UI" w:cs="Segoe UI"/>
          <w:sz w:val="21"/>
          <w:szCs w:val="21"/>
          <w:lang w:val="en-IN" w:eastAsia="en-GB"/>
        </w:rPr>
      </w:pPr>
      <w:r w:rsidRPr="00687048">
        <w:rPr>
          <w:rFonts w:ascii="Segoe UI" w:eastAsia="Times New Roman" w:hAnsi="Segoe UI" w:cs="Segoe UI"/>
          <w:sz w:val="21"/>
          <w:szCs w:val="21"/>
          <w:lang w:val="en-IN" w:eastAsia="en-GB"/>
        </w:rPr>
        <w:t>The fit(</w:t>
      </w:r>
      <w:proofErr w:type="spellStart"/>
      <w:r w:rsidRPr="00687048">
        <w:rPr>
          <w:rFonts w:ascii="Segoe UI" w:eastAsia="Times New Roman" w:hAnsi="Segoe UI" w:cs="Segoe UI"/>
          <w:sz w:val="21"/>
          <w:szCs w:val="21"/>
          <w:lang w:val="en-IN" w:eastAsia="en-GB"/>
        </w:rPr>
        <w:t>X_train</w:t>
      </w:r>
      <w:proofErr w:type="spellEnd"/>
      <w:r w:rsidRPr="00687048">
        <w:rPr>
          <w:rFonts w:ascii="Segoe UI" w:eastAsia="Times New Roman" w:hAnsi="Segoe UI" w:cs="Segoe UI"/>
          <w:sz w:val="21"/>
          <w:szCs w:val="21"/>
          <w:lang w:val="en-IN" w:eastAsia="en-GB"/>
        </w:rPr>
        <w:t xml:space="preserve">, </w:t>
      </w:r>
      <w:proofErr w:type="spellStart"/>
      <w:r w:rsidRPr="00687048">
        <w:rPr>
          <w:rFonts w:ascii="Segoe UI" w:eastAsia="Times New Roman" w:hAnsi="Segoe UI" w:cs="Segoe UI"/>
          <w:sz w:val="21"/>
          <w:szCs w:val="21"/>
          <w:lang w:val="en-IN" w:eastAsia="en-GB"/>
        </w:rPr>
        <w:t>y_train</w:t>
      </w:r>
      <w:proofErr w:type="spellEnd"/>
      <w:r w:rsidRPr="00687048">
        <w:rPr>
          <w:rFonts w:ascii="Segoe UI" w:eastAsia="Times New Roman" w:hAnsi="Segoe UI" w:cs="Segoe UI"/>
          <w:sz w:val="21"/>
          <w:szCs w:val="21"/>
          <w:lang w:val="en-IN" w:eastAsia="en-GB"/>
        </w:rPr>
        <w:t>) step trains the model, allowing it to learn patterns from the training data for accurate prediction on unseen data.</w:t>
      </w:r>
    </w:p>
    <w:p w14:paraId="418D30A9" w14:textId="3E62F8E0" w:rsidR="00687048" w:rsidRPr="00405EDD" w:rsidRDefault="00687048">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F81BD" w:themeColor="accent1"/>
        </w:rPr>
        <w:lastRenderedPageBreak/>
        <w:drawing>
          <wp:inline distT="0" distB="0" distL="0" distR="0" wp14:anchorId="6D6A6D9A" wp14:editId="3656E383">
            <wp:extent cx="5486400" cy="1414780"/>
            <wp:effectExtent l="0" t="0" r="0" b="0"/>
            <wp:docPr id="1340841438"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841438" name="Picture 12" descr="A screenshot of a computer&#10;&#10;AI-generated content may be incorrect."/>
                    <pic:cNvPicPr/>
                  </pic:nvPicPr>
                  <pic:blipFill>
                    <a:blip r:embed="rId16"/>
                    <a:stretch>
                      <a:fillRect/>
                    </a:stretch>
                  </pic:blipFill>
                  <pic:spPr>
                    <a:xfrm>
                      <a:off x="0" y="0"/>
                      <a:ext cx="5486400" cy="1414780"/>
                    </a:xfrm>
                    <a:prstGeom prst="rect">
                      <a:avLst/>
                    </a:prstGeom>
                  </pic:spPr>
                </pic:pic>
              </a:graphicData>
            </a:graphic>
          </wp:inline>
        </w:drawing>
      </w:r>
    </w:p>
    <w:p w14:paraId="66AA568D" w14:textId="77777777" w:rsidR="00405EDD" w:rsidRPr="00405EDD" w:rsidRDefault="00405EDD">
      <w:pPr>
        <w:rPr>
          <w:rFonts w:ascii="-webkit-standard" w:hAnsi="-webkit-standard" w:hint="eastAsia"/>
          <w:color w:val="000000"/>
        </w:rPr>
      </w:pPr>
      <w:r w:rsidRPr="00405EDD">
        <w:rPr>
          <w:rFonts w:ascii="-webkit-standard" w:hAnsi="-webkit-standard"/>
          <w:color w:val="000000"/>
        </w:rPr>
        <w:t>Random Forest:</w:t>
      </w:r>
    </w:p>
    <w:p w14:paraId="34D82556" w14:textId="77777777" w:rsidR="00405EDD" w:rsidRDefault="00405EDD">
      <w:pPr>
        <w:rPr>
          <w:rFonts w:ascii="-webkit-standard" w:hAnsi="-webkit-standard" w:hint="eastAsia"/>
          <w:color w:val="000000"/>
        </w:rPr>
      </w:pPr>
      <w:r w:rsidRPr="00405EDD">
        <w:rPr>
          <w:rFonts w:ascii="-webkit-standard" w:hAnsi="-webkit-standard"/>
          <w:color w:val="000000"/>
        </w:rPr>
        <w:t>During training, a Random Forest classifier is an ensemble learning method that builds several decision trees and reports the mode of their predictions. Using the NSL-KDD dataset, a Random Forest with 200 decision trees was trained for this project. This comparatively high number of estimators aids in model stabilization and variance reduction, particularly in highly diverse or noisy datasets such as intrusion detection logs.</w:t>
      </w:r>
      <w:r w:rsidRPr="00405EDD">
        <w:rPr>
          <w:color w:val="000000"/>
        </w:rPr>
        <w:br/>
      </w:r>
      <w:r w:rsidRPr="00405EDD">
        <w:rPr>
          <w:rFonts w:ascii="-webkit-standard" w:hAnsi="-webkit-standard"/>
          <w:color w:val="000000"/>
        </w:rPr>
        <w:t xml:space="preserve">For </w:t>
      </w:r>
      <w:proofErr w:type="gramStart"/>
      <w:r w:rsidRPr="00405EDD">
        <w:rPr>
          <w:rFonts w:ascii="-webkit-standard" w:hAnsi="-webkit-standard"/>
          <w:color w:val="000000"/>
        </w:rPr>
        <w:t>a number of</w:t>
      </w:r>
      <w:proofErr w:type="gramEnd"/>
      <w:r w:rsidRPr="00405EDD">
        <w:rPr>
          <w:rFonts w:ascii="-webkit-standard" w:hAnsi="-webkit-standard"/>
          <w:color w:val="000000"/>
        </w:rPr>
        <w:t xml:space="preserve"> reasons, Random Forests are especially useful for ID tasks</w:t>
      </w:r>
      <w:r>
        <w:rPr>
          <w:rFonts w:ascii="-webkit-standard" w:hAnsi="-webkit-standard"/>
          <w:color w:val="000000"/>
        </w:rPr>
        <w:t>.</w:t>
      </w:r>
    </w:p>
    <w:p w14:paraId="178AB809" w14:textId="5B0ABC67" w:rsidR="00D43E24" w:rsidRDefault="00405EDD">
      <w:pPr>
        <w:rPr>
          <w:rFonts w:ascii="-webkit-standard" w:hAnsi="-webkit-standard" w:hint="eastAsia"/>
          <w:color w:val="000000"/>
        </w:rPr>
      </w:pPr>
      <w:r w:rsidRPr="00405EDD">
        <w:rPr>
          <w:color w:val="000000"/>
        </w:rPr>
        <w:br/>
      </w:r>
      <w:r w:rsidRPr="00405EDD">
        <w:rPr>
          <w:rFonts w:ascii="-webkit-standard" w:hAnsi="-webkit-standard"/>
          <w:color w:val="000000"/>
        </w:rPr>
        <w:t>1. Feature Importance Management:</w:t>
      </w:r>
      <w:r w:rsidRPr="00405EDD">
        <w:rPr>
          <w:color w:val="000000"/>
        </w:rPr>
        <w:br/>
      </w:r>
      <w:r w:rsidRPr="00405EDD">
        <w:rPr>
          <w:rFonts w:ascii="-webkit-standard" w:hAnsi="-webkit-standard"/>
          <w:color w:val="000000"/>
        </w:rPr>
        <w:t xml:space="preserve">They automatically offer feature importance scores, which make it possible to determine which characteristics have the greatest influence on attack classification. For example, attributes like duration, count, </w:t>
      </w:r>
      <w:proofErr w:type="spellStart"/>
      <w:r w:rsidRPr="00405EDD">
        <w:rPr>
          <w:rFonts w:ascii="-webkit-standard" w:hAnsi="-webkit-standard"/>
          <w:color w:val="000000"/>
        </w:rPr>
        <w:t>src_bytes</w:t>
      </w:r>
      <w:proofErr w:type="spellEnd"/>
      <w:r w:rsidRPr="00405EDD">
        <w:rPr>
          <w:rFonts w:ascii="-webkit-standard" w:hAnsi="-webkit-standard"/>
          <w:color w:val="000000"/>
        </w:rPr>
        <w:t xml:space="preserve">, and </w:t>
      </w:r>
      <w:proofErr w:type="spellStart"/>
      <w:r w:rsidRPr="00405EDD">
        <w:rPr>
          <w:rFonts w:ascii="-webkit-standard" w:hAnsi="-webkit-standard"/>
          <w:color w:val="000000"/>
        </w:rPr>
        <w:t>dst_bytes</w:t>
      </w:r>
      <w:proofErr w:type="spellEnd"/>
      <w:r w:rsidRPr="00405EDD">
        <w:rPr>
          <w:rFonts w:ascii="-webkit-standard" w:hAnsi="-webkit-standard"/>
          <w:color w:val="000000"/>
        </w:rPr>
        <w:t xml:space="preserve"> were identified as important contributors.</w:t>
      </w:r>
    </w:p>
    <w:p w14:paraId="33886BF0" w14:textId="77777777" w:rsidR="004F69E8" w:rsidRPr="004F69E8" w:rsidRDefault="004F69E8">
      <w:pPr>
        <w:rPr>
          <w:rFonts w:ascii="-webkit-standard" w:hAnsi="-webkit-standard" w:hint="eastAsia"/>
          <w:color w:val="000000"/>
        </w:rPr>
      </w:pPr>
      <w:r w:rsidRPr="004F69E8">
        <w:rPr>
          <w:rFonts w:ascii="-webkit-standard" w:hAnsi="-webkit-standard"/>
          <w:color w:val="000000"/>
        </w:rPr>
        <w:t>2. Robustness to Overfitting: The ensemble of decision trees avoids the overfitting problems associated with solo decision trees because each tree is trained on a random selection of data and characteristics.</w:t>
      </w:r>
    </w:p>
    <w:p w14:paraId="3A194EAD" w14:textId="77777777" w:rsidR="004F69E8" w:rsidRPr="004F69E8" w:rsidRDefault="004F69E8">
      <w:pPr>
        <w:rPr>
          <w:rFonts w:ascii="-webkit-standard" w:hAnsi="-webkit-standard" w:hint="eastAsia"/>
          <w:color w:val="000000"/>
        </w:rPr>
      </w:pPr>
      <w:r w:rsidRPr="004F69E8">
        <w:rPr>
          <w:color w:val="000000"/>
        </w:rPr>
        <w:br/>
      </w:r>
      <w:r w:rsidRPr="004F69E8">
        <w:rPr>
          <w:rFonts w:ascii="-webkit-standard" w:hAnsi="-webkit-standard"/>
          <w:color w:val="000000"/>
        </w:rPr>
        <w:t>3. Non-linear Relationship Modeling: There are intricate relationships between network behavior attributes in the NSL-KDD dataset. Random Forest models use many branching decision rules to properly manage these non-linear interactions.</w:t>
      </w:r>
    </w:p>
    <w:p w14:paraId="55809EB9" w14:textId="13A19D39" w:rsidR="00405EDD" w:rsidRDefault="004F69E8">
      <w:pPr>
        <w:rPr>
          <w:rFonts w:ascii="-webkit-standard" w:hAnsi="-webkit-standard" w:hint="eastAsia"/>
          <w:color w:val="000000"/>
        </w:rPr>
      </w:pPr>
      <w:r w:rsidRPr="004F69E8">
        <w:rPr>
          <w:color w:val="000000"/>
        </w:rPr>
        <w:br/>
      </w:r>
      <w:r w:rsidRPr="004F69E8">
        <w:rPr>
          <w:rFonts w:ascii="-webkit-standard" w:hAnsi="-webkit-standard"/>
          <w:color w:val="000000"/>
        </w:rPr>
        <w:t>4.Handling of Mixed Data Types: Random Forest effectively manages the mixed feature structure since the dataset contains both numerical and category variables (after encoding).</w:t>
      </w:r>
    </w:p>
    <w:p w14:paraId="36D255D7" w14:textId="488F53D1" w:rsidR="004F69E8" w:rsidRDefault="004F69E8">
      <w:pPr>
        <w:rPr>
          <w:rFonts w:ascii="-webkit-standard" w:hAnsi="-webkit-standard" w:hint="eastAsia"/>
          <w:color w:val="000000"/>
        </w:rPr>
      </w:pPr>
      <w:r w:rsidRPr="004F69E8">
        <w:rPr>
          <w:rFonts w:ascii="-webkit-standard" w:hAnsi="-webkit-standard"/>
          <w:color w:val="000000"/>
        </w:rPr>
        <w:t xml:space="preserve">Random Forest was the best-performing model based on the actual assessment results from the HTML implementation, with an accuracy of about 96% and high precision/recall for </w:t>
      </w:r>
      <w:proofErr w:type="gramStart"/>
      <w:r w:rsidRPr="004F69E8">
        <w:rPr>
          <w:rFonts w:ascii="-webkit-standard" w:hAnsi="-webkit-standard"/>
          <w:color w:val="000000"/>
        </w:rPr>
        <w:t>the majority of</w:t>
      </w:r>
      <w:proofErr w:type="gramEnd"/>
      <w:r w:rsidRPr="004F69E8">
        <w:rPr>
          <w:rFonts w:ascii="-webkit-standard" w:hAnsi="-webkit-standard"/>
          <w:color w:val="000000"/>
        </w:rPr>
        <w:t xml:space="preserve"> attack classes. Random Forest produced almost flawless categorization for high-frequency classes including </w:t>
      </w:r>
      <w:proofErr w:type="spellStart"/>
      <w:r w:rsidRPr="004F69E8">
        <w:rPr>
          <w:rFonts w:ascii="-webkit-standard" w:hAnsi="-webkit-standard"/>
          <w:color w:val="000000"/>
        </w:rPr>
        <w:t>neptune</w:t>
      </w:r>
      <w:proofErr w:type="spellEnd"/>
      <w:r w:rsidRPr="004F69E8">
        <w:rPr>
          <w:rFonts w:ascii="-webkit-standard" w:hAnsi="-webkit-standard"/>
          <w:color w:val="000000"/>
        </w:rPr>
        <w:t xml:space="preserve">, </w:t>
      </w:r>
      <w:proofErr w:type="spellStart"/>
      <w:r w:rsidRPr="004F69E8">
        <w:rPr>
          <w:rFonts w:ascii="-webkit-standard" w:hAnsi="-webkit-standard"/>
          <w:color w:val="000000"/>
        </w:rPr>
        <w:t>smurf</w:t>
      </w:r>
      <w:proofErr w:type="spellEnd"/>
      <w:r w:rsidRPr="004F69E8">
        <w:rPr>
          <w:rFonts w:ascii="-webkit-standard" w:hAnsi="-webkit-standard"/>
          <w:color w:val="000000"/>
        </w:rPr>
        <w:t xml:space="preserve">, normal, and </w:t>
      </w:r>
      <w:proofErr w:type="spellStart"/>
      <w:r w:rsidRPr="004F69E8">
        <w:rPr>
          <w:rFonts w:ascii="-webkit-standard" w:hAnsi="-webkit-standard"/>
          <w:color w:val="000000"/>
        </w:rPr>
        <w:t>satan</w:t>
      </w:r>
      <w:proofErr w:type="spellEnd"/>
      <w:r w:rsidRPr="004F69E8">
        <w:rPr>
          <w:rFonts w:ascii="-webkit-standard" w:hAnsi="-webkit-standard"/>
          <w:color w:val="000000"/>
        </w:rPr>
        <w:t>. Even using class balancing strategies, it still had trouble with very uncommon classes because of a lack of training examples.</w:t>
      </w:r>
    </w:p>
    <w:p w14:paraId="6D087621" w14:textId="77777777" w:rsidR="00687048" w:rsidRPr="004F69E8" w:rsidRDefault="00687048"/>
    <w:p w14:paraId="3FC2DFA7" w14:textId="37CD80D8" w:rsidR="00D43E24" w:rsidRPr="006F070F" w:rsidRDefault="00000000">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070F">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Gradient </w:t>
      </w:r>
      <w:proofErr w:type="gramStart"/>
      <w:r w:rsidRPr="006F070F">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Boosting</w:t>
      </w:r>
      <w:r w:rsidR="004F69E8" w:rsidRPr="006F070F">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gramEnd"/>
    </w:p>
    <w:p w14:paraId="30ED0CAA" w14:textId="77777777" w:rsidR="006F070F" w:rsidRDefault="006F070F"/>
    <w:p w14:paraId="426E3844" w14:textId="4C8BF970" w:rsidR="00D43E24" w:rsidRPr="004F69E8" w:rsidRDefault="004F69E8">
      <w:r w:rsidRPr="004F69E8">
        <w:rPr>
          <w:rFonts w:ascii="-webkit-standard" w:hAnsi="-webkit-standard"/>
          <w:color w:val="000000"/>
        </w:rPr>
        <w:t xml:space="preserve">Gradient Boosting is an ensemble technique that creates decision trees in a sequential fashion, with each new tree fixing the mistakes of the ones before it. The NSL-KDD dataset was used in this study to train a Gradient Boosting Classifier with 200 boosting steps. Because it concentrates on incorrectly classified data in each iteration, the model is successful at capturing intricate, non-linear interactions. Despite these advantages, when data is extremely imbalanced, Gradient Boosting usually performs worse than Random Forest since majority classes control the learning process. Too few samples are received by uncommon attack types like rootkit and </w:t>
      </w:r>
      <w:proofErr w:type="spellStart"/>
      <w:r w:rsidRPr="004F69E8">
        <w:rPr>
          <w:rFonts w:ascii="-webkit-standard" w:hAnsi="-webkit-standard"/>
          <w:color w:val="000000"/>
        </w:rPr>
        <w:t>xsnoop</w:t>
      </w:r>
      <w:proofErr w:type="spellEnd"/>
      <w:r w:rsidRPr="004F69E8">
        <w:rPr>
          <w:rFonts w:ascii="-webkit-standard" w:hAnsi="-webkit-standard"/>
          <w:color w:val="000000"/>
        </w:rPr>
        <w:t xml:space="preserve"> to significantly affect the gradient changes. Consequently, the model performs well on frequent courses but has poor recall on minority classes.</w:t>
      </w:r>
    </w:p>
    <w:p w14:paraId="19716445" w14:textId="2A03AB03" w:rsidR="00D43E24" w:rsidRPr="004F69E8"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4.6 </w:t>
      </w:r>
      <w:r w:rsidR="00000000" w:rsidRPr="004F69E8">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Evaluation Metrics</w:t>
      </w:r>
    </w:p>
    <w:p w14:paraId="2E205D32" w14:textId="77777777" w:rsidR="00D43E24" w:rsidRDefault="00000000">
      <w:r>
        <w:t>The HTML output includes:</w:t>
      </w:r>
    </w:p>
    <w:p w14:paraId="5428DE1C" w14:textId="6D4F6B82" w:rsidR="00F43AEE" w:rsidRDefault="004F69E8">
      <w:r w:rsidRPr="00F43AEE">
        <w:rPr>
          <w:rFonts w:ascii="-webkit-standard" w:hAnsi="-webkit-standard"/>
          <w:color w:val="000000"/>
        </w:rPr>
        <w:t>- 0.96 is the accuracy score.</w:t>
      </w:r>
      <w:r w:rsidRPr="00F43AEE">
        <w:rPr>
          <w:color w:val="000000"/>
        </w:rPr>
        <w:br/>
      </w:r>
      <w:r w:rsidRPr="00F43AEE">
        <w:rPr>
          <w:rFonts w:ascii="-webkit-standard" w:hAnsi="-webkit-standard"/>
          <w:color w:val="000000"/>
        </w:rPr>
        <w:t>- Classification report (F1, recall, and precision per class)</w:t>
      </w:r>
      <w:r w:rsidRPr="00F43AEE">
        <w:rPr>
          <w:color w:val="000000"/>
        </w:rPr>
        <w:br/>
      </w:r>
      <w:r w:rsidR="00F43AEE" w:rsidRPr="00F43AEE">
        <w:rPr>
          <w:rFonts w:ascii="-webkit-standard" w:hAnsi="-webkit-standard"/>
          <w:color w:val="000000"/>
        </w:rPr>
        <w:t xml:space="preserve">- </w:t>
      </w:r>
      <w:r w:rsidRPr="00F43AEE">
        <w:rPr>
          <w:rFonts w:ascii="-webkit-standard" w:hAnsi="-webkit-standard"/>
          <w:color w:val="000000"/>
        </w:rPr>
        <w:t>Confusion matrix (23 x 23)</w:t>
      </w:r>
      <w:r w:rsidR="002B3D11" w:rsidRPr="002B3D11">
        <w:rPr>
          <w:noProof/>
          <w:color w:val="000000"/>
        </w:rPr>
        <w:t xml:space="preserve"> </w:t>
      </w:r>
      <w:r w:rsidRPr="00F43AEE">
        <w:rPr>
          <w:color w:val="000000"/>
        </w:rPr>
        <w:br/>
      </w:r>
      <w:r w:rsidR="00F43AEE" w:rsidRPr="00F43AEE">
        <w:rPr>
          <w:rFonts w:ascii="-webkit-standard" w:hAnsi="-webkit-standard"/>
          <w:color w:val="000000"/>
        </w:rPr>
        <w:t xml:space="preserve">- </w:t>
      </w:r>
      <w:r w:rsidRPr="00F43AEE">
        <w:rPr>
          <w:rFonts w:ascii="-webkit-standard" w:hAnsi="-webkit-standard"/>
          <w:color w:val="000000"/>
        </w:rPr>
        <w:t>Several classes with zero recall</w:t>
      </w:r>
      <w:r w:rsidR="00F43AEE" w:rsidRPr="00F43AEE">
        <w:rPr>
          <w:rFonts w:ascii="-webkit-standard" w:hAnsi="-webkit-standard"/>
          <w:color w:val="000000"/>
        </w:rPr>
        <w:t xml:space="preserve"> not for accuracy bur the ability to correctly classify minor classes.</w:t>
      </w:r>
      <w:r w:rsidRPr="00F43AEE">
        <w:rPr>
          <w:color w:val="000000"/>
        </w:rPr>
        <w:br/>
      </w:r>
    </w:p>
    <w:p w14:paraId="67C90B56" w14:textId="2C653E0D" w:rsidR="00D43E24" w:rsidRPr="00F43AEE"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00000000" w:rsidRPr="00F43AEE">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Experiments</w:t>
      </w:r>
    </w:p>
    <w:p w14:paraId="26C4DC01" w14:textId="7D198294" w:rsidR="00D43E24" w:rsidRPr="00F417AC"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5.1</w:t>
      </w:r>
      <w:r w:rsidR="00000000" w:rsidRPr="00F417AC">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Training and Testing</w:t>
      </w:r>
    </w:p>
    <w:p w14:paraId="6938CC35" w14:textId="77777777" w:rsidR="00D43E24" w:rsidRDefault="00000000">
      <w:r>
        <w:t>Models were trained on the processed training set and tested on the provided test set. No cross-validation was used in the HTML, although this could improve robustness.</w:t>
      </w:r>
    </w:p>
    <w:p w14:paraId="42FEEFC9" w14:textId="77777777" w:rsidR="00D43E24" w:rsidRDefault="00D43E24"/>
    <w:p w14:paraId="4941C663" w14:textId="3BA59DF9" w:rsidR="00D43E24" w:rsidRPr="00F417AC"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00000000" w:rsidRPr="00F417AC">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 Correlation Heatmap</w:t>
      </w:r>
    </w:p>
    <w:p w14:paraId="7B64B208" w14:textId="77777777" w:rsidR="00D43E24" w:rsidRDefault="00000000">
      <w:r>
        <w:t>The HTML displays a heatmap showing relationships between numerical features. This helps identify multicollinearity and feature redundancy. The heatmap shows expected clusters around connection duration, byte counts, and packet statistics, which influence classification decisions.</w:t>
      </w:r>
    </w:p>
    <w:p w14:paraId="610ED697" w14:textId="77777777" w:rsidR="00D43E24" w:rsidRDefault="00D43E24"/>
    <w:p w14:paraId="114B3819" w14:textId="2BBB1991" w:rsidR="00D43E24" w:rsidRPr="00E87107"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00000000" w:rsidRPr="00E87107">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 Model Training</w:t>
      </w:r>
    </w:p>
    <w:p w14:paraId="475A2B82" w14:textId="5D74BE80" w:rsidR="00D43E24" w:rsidRPr="00F43AEE" w:rsidRDefault="00F43AEE">
      <w:r w:rsidRPr="00F43AEE">
        <w:rPr>
          <w:rFonts w:ascii="-webkit-standard" w:hAnsi="-webkit-standard"/>
          <w:color w:val="000000"/>
        </w:rPr>
        <w:lastRenderedPageBreak/>
        <w:t>The fully processed NSL-KDD training dataset, which has undergone encoding, scaling, and feature preparation to guarantee compliance with the ensemble techniques, was used to train the models. Following training, each model's real-world generalization performance was assessed using a different NSL-KDD test dataset. This method offers a simple evaluation of class-level behavior and model fidelity. Nevertheless, no cross-validation technique, such as k-fold splitting, which is often used to lower variation in performance estimations, was included in the workflow. The evaluation relies solely on a single train-test split in the absence of cross-validation, which might not accurately reflect the model's stability across various data subsets. Cross-validation could lower the danger of overfitting, increase robustness, and produce more trustworthy average metrics.</w:t>
      </w:r>
    </w:p>
    <w:p w14:paraId="6943E574" w14:textId="357A3058" w:rsidR="00D43E24" w:rsidRPr="00F43AEE"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00000000" w:rsidRPr="00F43AEE">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 Extracted Real Results from HTML</w:t>
      </w:r>
    </w:p>
    <w:p w14:paraId="6CC67B10" w14:textId="77777777" w:rsidR="00D43E24" w:rsidRDefault="00000000">
      <w:r>
        <w:t>The classification section reveals:</w:t>
      </w:r>
    </w:p>
    <w:p w14:paraId="156C128C" w14:textId="006037AC" w:rsidR="00D43E24" w:rsidRDefault="00000000">
      <w:r>
        <w:t xml:space="preserve">- neptune: </w:t>
      </w:r>
      <w:r w:rsidR="00F43AEE">
        <w:t>1.0</w:t>
      </w:r>
      <w:r>
        <w:t xml:space="preserve"> precision, 1.00 recall, support 465</w:t>
      </w:r>
      <w:r w:rsidR="00F43AEE">
        <w:t>4</w:t>
      </w:r>
    </w:p>
    <w:p w14:paraId="6E10308A" w14:textId="77777777" w:rsidR="00D43E24" w:rsidRDefault="00000000">
      <w:r>
        <w:t>- smurf: 1.00 precision, 1.00 recall, support 540</w:t>
      </w:r>
    </w:p>
    <w:p w14:paraId="7E231A5C" w14:textId="77777777" w:rsidR="00D43E24" w:rsidRDefault="00000000">
      <w:r>
        <w:t>- normal: 0.99 precision, 0.99 recall, support 9711</w:t>
      </w:r>
    </w:p>
    <w:p w14:paraId="23B741EC" w14:textId="77777777" w:rsidR="00D43E24" w:rsidRDefault="00000000">
      <w:r>
        <w:t>- satan: 0.89 precision, 0.92 recall, support 698</w:t>
      </w:r>
    </w:p>
    <w:p w14:paraId="4868B002" w14:textId="77777777" w:rsidR="00D43E24" w:rsidRDefault="00000000">
      <w:r>
        <w:t>- ipsweep: 1.00 precision, 0.93 recall, support 371</w:t>
      </w:r>
    </w:p>
    <w:p w14:paraId="73351C2F" w14:textId="77777777" w:rsidR="00D43E24" w:rsidRDefault="00000000">
      <w:r>
        <w:t>- sendmail: 1.00 precision, 0.62 recall, support 8</w:t>
      </w:r>
    </w:p>
    <w:p w14:paraId="578720A6" w14:textId="77777777" w:rsidR="00D43E24" w:rsidRDefault="00000000">
      <w:r>
        <w:t>- xlock: 0.33 precision, 0.25 recall, support 4</w:t>
      </w:r>
    </w:p>
    <w:p w14:paraId="75FC5798" w14:textId="4D6D68CD" w:rsidR="00D43E24" w:rsidRDefault="00000000">
      <w:r>
        <w:t>- xsnoop: 0.00 precision, 0.00 recall, support 1</w:t>
      </w:r>
    </w:p>
    <w:p w14:paraId="6CB95382" w14:textId="77777777" w:rsidR="00D43E24" w:rsidRDefault="00000000">
      <w:r>
        <w:t>- rootkit: 0.00 precision, 0.00 recall, support 4</w:t>
      </w:r>
    </w:p>
    <w:p w14:paraId="1CC594A5" w14:textId="77777777" w:rsidR="00D43E24" w:rsidRDefault="00D43E24"/>
    <w:p w14:paraId="62E43F80" w14:textId="77777777" w:rsidR="00D43E24" w:rsidRDefault="00000000">
      <w:r>
        <w:t>These values clearly demonstrate:</w:t>
      </w:r>
    </w:p>
    <w:p w14:paraId="69650F3A" w14:textId="77777777" w:rsidR="00D43E24" w:rsidRDefault="00000000">
      <w:r>
        <w:t>- High performance on dominant classes</w:t>
      </w:r>
    </w:p>
    <w:p w14:paraId="65061C54" w14:textId="77777777" w:rsidR="00D43E24" w:rsidRDefault="00000000">
      <w:r>
        <w:t>- Very poor performance on extremely rare classes</w:t>
      </w:r>
    </w:p>
    <w:p w14:paraId="1016E8E3" w14:textId="77777777" w:rsidR="00D43E24" w:rsidRDefault="00D43E24"/>
    <w:p w14:paraId="5F040606" w14:textId="77777777" w:rsidR="00F417AC"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9F0FD8B" w14:textId="384F8DE9" w:rsidR="00D43E24" w:rsidRPr="00F43AEE"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00000000" w:rsidRPr="00F43AEE">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Results</w:t>
      </w:r>
    </w:p>
    <w:p w14:paraId="66C7293D" w14:textId="77777777" w:rsidR="00F43AEE" w:rsidRDefault="00F43AEE" w:rsidP="00F43AEE">
      <w:r>
        <w:t>The Random Forest succeeded in:</w:t>
      </w:r>
    </w:p>
    <w:p w14:paraId="2951E83B" w14:textId="50CA9960" w:rsidR="00E87107" w:rsidRPr="00E87107" w:rsidRDefault="00E87107" w:rsidP="00E87107">
      <w:pPr>
        <w:pStyle w:val="ListParagraph"/>
        <w:numPr>
          <w:ilvl w:val="0"/>
          <w:numId w:val="1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0" w:line="240" w:lineRule="auto"/>
        <w:rPr>
          <w:rFonts w:ascii="inherit" w:eastAsia="Times New Roman" w:hAnsi="inherit" w:cs="Courier New"/>
          <w:lang w:val="en-IN" w:eastAsia="en-GB"/>
        </w:rPr>
      </w:pPr>
      <w:r w:rsidRPr="00E87107">
        <w:rPr>
          <w:rFonts w:ascii="inherit" w:eastAsia="Times New Roman" w:hAnsi="inherit" w:cs="Courier New"/>
          <w:lang w:val="en-IN" w:eastAsia="en-GB"/>
        </w:rPr>
        <w:lastRenderedPageBreak/>
        <w:t xml:space="preserve">Random Forest Accuracy: </w:t>
      </w:r>
      <w:r w:rsidR="00C65BE2">
        <w:rPr>
          <w:rFonts w:ascii="inherit" w:eastAsia="Times New Roman" w:hAnsi="inherit" w:cs="Courier New"/>
          <w:lang w:val="en-IN" w:eastAsia="en-GB"/>
        </w:rPr>
        <w:t>99.61%</w:t>
      </w:r>
    </w:p>
    <w:p w14:paraId="5A7F9D9A" w14:textId="77C45139" w:rsidR="00F43AEE" w:rsidRDefault="00F43AEE" w:rsidP="00F43AEE">
      <w:pPr>
        <w:pStyle w:val="ListParagraph"/>
        <w:numPr>
          <w:ilvl w:val="0"/>
          <w:numId w:val="12"/>
        </w:numPr>
      </w:pPr>
      <w:r>
        <w:t>Macro F1-score: 0.</w:t>
      </w:r>
      <w:r w:rsidR="00E87107">
        <w:t>94</w:t>
      </w:r>
    </w:p>
    <w:p w14:paraId="552ACAD4" w14:textId="1CEE57FC" w:rsidR="00F43AEE" w:rsidRDefault="00F43AEE" w:rsidP="00F43AEE">
      <w:pPr>
        <w:pStyle w:val="ListParagraph"/>
        <w:numPr>
          <w:ilvl w:val="0"/>
          <w:numId w:val="12"/>
        </w:numPr>
      </w:pPr>
      <w:r>
        <w:t xml:space="preserve">Weighted F1-score: </w:t>
      </w:r>
      <w:r w:rsidR="00E87107">
        <w:t>1.00</w:t>
      </w:r>
    </w:p>
    <w:p w14:paraId="13ABDC5A" w14:textId="2390348F" w:rsidR="00E87107" w:rsidRDefault="00E87107" w:rsidP="00F43AEE">
      <w:pPr>
        <w:pStyle w:val="ListParagraph"/>
        <w:numPr>
          <w:ilvl w:val="0"/>
          <w:numId w:val="12"/>
        </w:numPr>
      </w:pPr>
      <w:r>
        <w:t>Accuracy f1-score: 1.00</w:t>
      </w:r>
    </w:p>
    <w:p w14:paraId="31B2C2B5" w14:textId="77777777" w:rsidR="00E87107" w:rsidRDefault="00E87107" w:rsidP="00E87107">
      <w:pPr>
        <w:pStyle w:val="ListParagraph"/>
      </w:pPr>
    </w:p>
    <w:p w14:paraId="1FB8737E" w14:textId="4897E78B" w:rsidR="00E87107" w:rsidRPr="00C65BE2" w:rsidRDefault="00E87107" w:rsidP="00E87107">
      <w:pPr>
        <w:pStyle w:val="ListParagraph"/>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65BE2">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Key Observations</w:t>
      </w:r>
    </w:p>
    <w:p w14:paraId="20BB87BB" w14:textId="77777777" w:rsidR="00C65BE2" w:rsidRPr="00C65BE2" w:rsidRDefault="00C65BE2" w:rsidP="00E87107">
      <w:pPr>
        <w:pStyle w:val="ListParagraph"/>
        <w:numPr>
          <w:ilvl w:val="0"/>
          <w:numId w:val="20"/>
        </w:num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65BE2">
        <w:rPr>
          <w:rFonts w:cs="Segoe UI"/>
          <w:color w:val="1F243C"/>
          <w:shd w:val="clear" w:color="auto" w:fill="FFFFFF"/>
        </w:rPr>
        <w:t xml:space="preserve">The overall accuracy of 99.61% highlights impressive generalization capabilities. </w:t>
      </w:r>
    </w:p>
    <w:p w14:paraId="672B34F0" w14:textId="77777777" w:rsidR="00C65BE2" w:rsidRPr="00C65BE2" w:rsidRDefault="00C65BE2" w:rsidP="00E87107">
      <w:pPr>
        <w:pStyle w:val="ListParagraph"/>
        <w:numPr>
          <w:ilvl w:val="0"/>
          <w:numId w:val="20"/>
        </w:num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gramStart"/>
      <w:r w:rsidRPr="00C65BE2">
        <w:rPr>
          <w:rFonts w:cs="Segoe UI"/>
          <w:color w:val="1F243C"/>
          <w:shd w:val="clear" w:color="auto" w:fill="FFFFFF"/>
        </w:rPr>
        <w:t>The majority of</w:t>
      </w:r>
      <w:proofErr w:type="gramEnd"/>
      <w:r w:rsidRPr="00C65BE2">
        <w:rPr>
          <w:rFonts w:cs="Segoe UI"/>
          <w:color w:val="1F243C"/>
          <w:shd w:val="clear" w:color="auto" w:fill="FFFFFF"/>
        </w:rPr>
        <w:t xml:space="preserve"> classes attain perfect or nearly perfect results, reflecting the model's exceptional ability to differentiate. </w:t>
      </w:r>
    </w:p>
    <w:p w14:paraId="7138D002" w14:textId="77777777" w:rsidR="00C65BE2" w:rsidRPr="00C65BE2" w:rsidRDefault="00C65BE2" w:rsidP="00E87107">
      <w:pPr>
        <w:pStyle w:val="ListParagraph"/>
        <w:numPr>
          <w:ilvl w:val="0"/>
          <w:numId w:val="20"/>
        </w:num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65BE2">
        <w:rPr>
          <w:rFonts w:cs="Segoe UI"/>
          <w:color w:val="1F243C"/>
          <w:shd w:val="clear" w:color="auto" w:fill="FFFFFF"/>
        </w:rPr>
        <w:t xml:space="preserve">The model's shortcomings mainly arise in minority classes, where the scarcity of training samples restricts learning. </w:t>
      </w:r>
    </w:p>
    <w:p w14:paraId="429A9847" w14:textId="7F9AD05F" w:rsidR="00E87107" w:rsidRPr="00653717" w:rsidRDefault="00C65BE2" w:rsidP="00E87107">
      <w:pPr>
        <w:pStyle w:val="ListParagraph"/>
        <w:numPr>
          <w:ilvl w:val="0"/>
          <w:numId w:val="20"/>
        </w:num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65BE2">
        <w:rPr>
          <w:rFonts w:cs="Segoe UI"/>
          <w:color w:val="1F243C"/>
          <w:shd w:val="clear" w:color="auto" w:fill="FFFFFF"/>
        </w:rPr>
        <w:t>Comparing macro and weighted averages shows that although rare classes have a minor negative impact on the macro score, the overall performance across the dataset stays outstanding</w:t>
      </w:r>
      <w:r>
        <w:rPr>
          <w:rFonts w:ascii="Segoe UI" w:hAnsi="Segoe UI" w:cs="Segoe UI"/>
          <w:color w:val="1F243C"/>
          <w:shd w:val="clear" w:color="auto" w:fill="FFFFFF"/>
        </w:rPr>
        <w:t>.</w:t>
      </w:r>
    </w:p>
    <w:p w14:paraId="6AC03723" w14:textId="7148C40C" w:rsidR="00653717" w:rsidRDefault="00653717" w:rsidP="00653717">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F81BD" w:themeColor="accent1"/>
        </w:rPr>
        <w:drawing>
          <wp:inline distT="0" distB="0" distL="0" distR="0" wp14:anchorId="0F95E5E4" wp14:editId="745BDD27">
            <wp:extent cx="4651796" cy="3414395"/>
            <wp:effectExtent l="0" t="0" r="0" b="1905"/>
            <wp:docPr id="452206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206952" name="Picture 452206952"/>
                    <pic:cNvPicPr/>
                  </pic:nvPicPr>
                  <pic:blipFill>
                    <a:blip r:embed="rId17"/>
                    <a:stretch>
                      <a:fillRect/>
                    </a:stretch>
                  </pic:blipFill>
                  <pic:spPr>
                    <a:xfrm>
                      <a:off x="0" y="0"/>
                      <a:ext cx="4695045" cy="3446139"/>
                    </a:xfrm>
                    <a:prstGeom prst="rect">
                      <a:avLst/>
                    </a:prstGeom>
                  </pic:spPr>
                </pic:pic>
              </a:graphicData>
            </a:graphic>
          </wp:inline>
        </w:drawing>
      </w:r>
    </w:p>
    <w:p w14:paraId="3B058097" w14:textId="793AA08D" w:rsidR="00653717" w:rsidRDefault="00653717" w:rsidP="00653717">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944DA5" w14:textId="712D3BF2" w:rsidR="00D43E24" w:rsidRDefault="00C65BE2">
      <w:r w:rsidRPr="00C65BE2">
        <w:t>These results demonstrate how successful the Random Forest model is in detecting intrusions in this dataset. Although it performs well against most attack types, future enhancements might focus on rare-class detection—possibly by using anomaly-detection-based methods to increase model sensitivity to occasional attacks, class weighting, or oversampling (e.g., SMOTE).</w:t>
      </w:r>
    </w:p>
    <w:p w14:paraId="27CEC995" w14:textId="272EFFAA" w:rsidR="00540AD7" w:rsidRDefault="00540AD7">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0AD7">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Tuned Random Forest</w:t>
      </w:r>
    </w:p>
    <w:p w14:paraId="5D57B69A" w14:textId="67DCC234" w:rsidR="00540AD7" w:rsidRDefault="00540AD7">
      <w:pPr>
        <w:rPr>
          <w:color w:val="000000"/>
        </w:rPr>
      </w:pPr>
      <w:r w:rsidRPr="00540AD7">
        <w:rPr>
          <w:color w:val="000000"/>
        </w:rPr>
        <w:t xml:space="preserve">Compared to the original model's already excellent performance, the adjusted Random Forest model achieves an astounding accuracy of 99.98%. This extraordinarily high accuracy shows how well the hyperparameter tuning procedure worked to improve the model's decision bounds and lower </w:t>
      </w:r>
      <w:proofErr w:type="spellStart"/>
      <w:r w:rsidRPr="00540AD7">
        <w:rPr>
          <w:color w:val="000000"/>
        </w:rPr>
        <w:t>generali</w:t>
      </w:r>
      <w:r w:rsidRPr="00540AD7">
        <w:rPr>
          <w:color w:val="000000"/>
        </w:rPr>
        <w:t>s</w:t>
      </w:r>
      <w:r w:rsidRPr="00540AD7">
        <w:rPr>
          <w:color w:val="000000"/>
        </w:rPr>
        <w:t>ation</w:t>
      </w:r>
      <w:proofErr w:type="spellEnd"/>
      <w:r w:rsidRPr="00540AD7">
        <w:rPr>
          <w:color w:val="000000"/>
        </w:rPr>
        <w:t xml:space="preserve"> errors.</w:t>
      </w:r>
      <w:r w:rsidRPr="00540AD7">
        <w:rPr>
          <w:color w:val="000000"/>
        </w:rPr>
        <w:t xml:space="preserve"> </w:t>
      </w:r>
      <w:r w:rsidRPr="00540AD7">
        <w:rPr>
          <w:color w:val="000000"/>
        </w:rPr>
        <w:t>The level of performance gain upon tuning indicates that the model's capacity to learn from the data was much improved by selecting the best hyperparameters (e.g., number of estimators, tree depth, feature selection approach, or minimum samples per split). Because of this, the tuned model is better at capturing subtle class-specific patterns than the untuned version.</w:t>
      </w:r>
    </w:p>
    <w:p w14:paraId="49FDEC2E" w14:textId="77777777" w:rsidR="00540AD7" w:rsidRDefault="00540AD7" w:rsidP="00540AD7">
      <w:pPr>
        <w:pStyle w:val="Heading3"/>
        <w:rPr>
          <w:rStyle w:val="Strong"/>
          <w:rFonts w:asciiTheme="minorHAnsi" w:hAnsiTheme="minorHAnsi"/>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0AD7">
        <w:rPr>
          <w:rStyle w:val="Strong"/>
          <w:rFonts w:asciiTheme="minorHAnsi" w:hAnsiTheme="minorHAnsi"/>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Key Observations</w:t>
      </w:r>
    </w:p>
    <w:p w14:paraId="2D5A845E" w14:textId="713E6795" w:rsidR="00540AD7" w:rsidRDefault="00540AD7" w:rsidP="00540AD7">
      <w:pPr>
        <w:pStyle w:val="ListParagraph"/>
        <w:numPr>
          <w:ilvl w:val="0"/>
          <w:numId w:val="22"/>
        </w:numPr>
        <w:spacing w:before="100" w:beforeAutospacing="1" w:after="100" w:afterAutospacing="1" w:line="240" w:lineRule="auto"/>
        <w:rPr>
          <w:color w:val="000000"/>
        </w:rPr>
      </w:pPr>
      <w:r w:rsidRPr="00540AD7">
        <w:rPr>
          <w:color w:val="000000"/>
        </w:rPr>
        <w:t>Significant improvement in accuracy: The tuned model yields 0.9998 accuracy, while the baseline model's accuracy was 0.9961. This gain is significant in intrusion detection systems, where misclassifications can have serious consequences, even though the numerical difference may appear modest.</w:t>
      </w:r>
    </w:p>
    <w:p w14:paraId="3F5FDDB7" w14:textId="5B466DCB" w:rsidR="00540AD7" w:rsidRDefault="00540AD7" w:rsidP="00540AD7">
      <w:pPr>
        <w:pStyle w:val="ListParagraph"/>
        <w:numPr>
          <w:ilvl w:val="0"/>
          <w:numId w:val="22"/>
        </w:numPr>
        <w:spacing w:before="100" w:beforeAutospacing="1" w:after="100" w:afterAutospacing="1" w:line="240" w:lineRule="auto"/>
        <w:rPr>
          <w:color w:val="000000"/>
        </w:rPr>
      </w:pPr>
      <w:r w:rsidRPr="00540AD7">
        <w:rPr>
          <w:color w:val="000000"/>
        </w:rPr>
        <w:t xml:space="preserve">Better handling of minority classes: Some classes, like rootkit, </w:t>
      </w:r>
      <w:proofErr w:type="spellStart"/>
      <w:r w:rsidRPr="00540AD7">
        <w:rPr>
          <w:color w:val="000000"/>
        </w:rPr>
        <w:t>snmpgetattack</w:t>
      </w:r>
      <w:proofErr w:type="spellEnd"/>
      <w:r w:rsidRPr="00540AD7">
        <w:rPr>
          <w:color w:val="000000"/>
        </w:rPr>
        <w:t xml:space="preserve">, </w:t>
      </w:r>
      <w:proofErr w:type="spellStart"/>
      <w:r w:rsidRPr="00540AD7">
        <w:rPr>
          <w:color w:val="000000"/>
        </w:rPr>
        <w:t>sendmail</w:t>
      </w:r>
      <w:proofErr w:type="spellEnd"/>
      <w:r w:rsidRPr="00540AD7">
        <w:rPr>
          <w:color w:val="000000"/>
        </w:rPr>
        <w:t xml:space="preserve">, and </w:t>
      </w:r>
      <w:proofErr w:type="spellStart"/>
      <w:r w:rsidRPr="00540AD7">
        <w:rPr>
          <w:color w:val="000000"/>
        </w:rPr>
        <w:t>xterm</w:t>
      </w:r>
      <w:proofErr w:type="spellEnd"/>
      <w:r w:rsidRPr="00540AD7">
        <w:rPr>
          <w:color w:val="000000"/>
        </w:rPr>
        <w:t>, which were challenging for the baseline model, exhibit better classification performance.</w:t>
      </w:r>
    </w:p>
    <w:p w14:paraId="2F044812" w14:textId="2A20A6B3" w:rsidR="00540AD7" w:rsidRPr="00653717" w:rsidRDefault="00540AD7" w:rsidP="00653717">
      <w:pPr>
        <w:pStyle w:val="ListParagraph"/>
        <w:numPr>
          <w:ilvl w:val="0"/>
          <w:numId w:val="22"/>
        </w:numPr>
        <w:spacing w:before="100" w:beforeAutospacing="1" w:after="100" w:afterAutospacing="1" w:line="240" w:lineRule="auto"/>
        <w:rPr>
          <w:color w:val="000000"/>
        </w:rPr>
      </w:pPr>
      <w:r w:rsidRPr="00540AD7">
        <w:rPr>
          <w:rFonts w:ascii="-webkit-standard" w:hAnsi="-webkit-standard"/>
          <w:color w:val="000000"/>
        </w:rPr>
        <w:t>Improved generalization and robustness: The dramatic drop in misclassifications shows that the tweaked model is now more resilient to changes in the test data.</w:t>
      </w:r>
    </w:p>
    <w:p w14:paraId="2CDB9834" w14:textId="336A5C4E" w:rsidR="00540AD7" w:rsidRDefault="00653717">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1263FDD2" wp14:editId="529247DA">
            <wp:extent cx="4660900" cy="1776505"/>
            <wp:effectExtent l="0" t="0" r="0" b="1905"/>
            <wp:docPr id="13025387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538767" name="Picture 1302538767"/>
                    <pic:cNvPicPr/>
                  </pic:nvPicPr>
                  <pic:blipFill>
                    <a:blip r:embed="rId18"/>
                    <a:stretch>
                      <a:fillRect/>
                    </a:stretch>
                  </pic:blipFill>
                  <pic:spPr>
                    <a:xfrm>
                      <a:off x="0" y="0"/>
                      <a:ext cx="4683993" cy="1785307"/>
                    </a:xfrm>
                    <a:prstGeom prst="rect">
                      <a:avLst/>
                    </a:prstGeom>
                  </pic:spPr>
                </pic:pic>
              </a:graphicData>
            </a:graphic>
          </wp:inline>
        </w:drawing>
      </w:r>
    </w:p>
    <w:p w14:paraId="3D4775C9" w14:textId="58584238" w:rsidR="00540AD7" w:rsidRDefault="00653717">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Gradient Boosting</w:t>
      </w:r>
    </w:p>
    <w:p w14:paraId="2717B252" w14:textId="77777777" w:rsidR="00653717" w:rsidRPr="00653717" w:rsidRDefault="00653717" w:rsidP="00653717">
      <w:pPr>
        <w:pStyle w:val="ListParagraph"/>
        <w:numPr>
          <w:ilvl w:val="0"/>
          <w:numId w:val="23"/>
        </w:num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53717">
        <w:rPr>
          <w:rFonts w:ascii="-webkit-standard" w:hAnsi="-webkit-standard"/>
          <w:color w:val="000000"/>
        </w:rPr>
        <w:t xml:space="preserve">At 95.53%, the Gradient Boosting Classifier's accuracy is significantly lower than that of the Random Forest models. Gradient Boosting struggles greatly with many of the minority and low-frequency attack classes, although it does well on </w:t>
      </w:r>
      <w:proofErr w:type="gramStart"/>
      <w:r w:rsidRPr="00653717">
        <w:rPr>
          <w:rFonts w:ascii="-webkit-standard" w:hAnsi="-webkit-standard"/>
          <w:color w:val="000000"/>
        </w:rPr>
        <w:t>a number of</w:t>
      </w:r>
      <w:proofErr w:type="gramEnd"/>
      <w:r w:rsidRPr="00653717">
        <w:rPr>
          <w:rFonts w:ascii="-webkit-standard" w:hAnsi="-webkit-standard"/>
          <w:color w:val="000000"/>
        </w:rPr>
        <w:t xml:space="preserve"> prominent classes, including </w:t>
      </w:r>
      <w:proofErr w:type="spellStart"/>
      <w:r w:rsidRPr="00653717">
        <w:rPr>
          <w:rFonts w:ascii="-webkit-standard" w:hAnsi="-webkit-standard"/>
          <w:color w:val="000000"/>
        </w:rPr>
        <w:t>neptune</w:t>
      </w:r>
      <w:proofErr w:type="spellEnd"/>
      <w:r w:rsidRPr="00653717">
        <w:rPr>
          <w:rFonts w:ascii="-webkit-standard" w:hAnsi="-webkit-standard"/>
          <w:color w:val="000000"/>
        </w:rPr>
        <w:t xml:space="preserve">, normal, </w:t>
      </w:r>
      <w:proofErr w:type="spellStart"/>
      <w:r w:rsidRPr="00653717">
        <w:rPr>
          <w:rFonts w:ascii="-webkit-standard" w:hAnsi="-webkit-standard"/>
          <w:color w:val="000000"/>
        </w:rPr>
        <w:t>smurf</w:t>
      </w:r>
      <w:proofErr w:type="spellEnd"/>
      <w:r w:rsidRPr="00653717">
        <w:rPr>
          <w:rFonts w:ascii="-webkit-standard" w:hAnsi="-webkit-standard"/>
          <w:color w:val="000000"/>
        </w:rPr>
        <w:t xml:space="preserve">, and mailbomb. For classes like </w:t>
      </w:r>
      <w:proofErr w:type="spellStart"/>
      <w:r w:rsidRPr="00653717">
        <w:rPr>
          <w:rFonts w:ascii="-webkit-standard" w:hAnsi="-webkit-standard"/>
          <w:color w:val="000000"/>
        </w:rPr>
        <w:t>buffer_overflow</w:t>
      </w:r>
      <w:proofErr w:type="spellEnd"/>
      <w:r w:rsidRPr="00653717">
        <w:rPr>
          <w:rFonts w:ascii="-webkit-standard" w:hAnsi="-webkit-standard"/>
          <w:color w:val="000000"/>
        </w:rPr>
        <w:t xml:space="preserve">, </w:t>
      </w:r>
      <w:proofErr w:type="spellStart"/>
      <w:r w:rsidRPr="00653717">
        <w:rPr>
          <w:rFonts w:ascii="-webkit-standard" w:hAnsi="-webkit-standard"/>
          <w:color w:val="000000"/>
        </w:rPr>
        <w:t>ps</w:t>
      </w:r>
      <w:proofErr w:type="spellEnd"/>
      <w:r w:rsidRPr="00653717">
        <w:rPr>
          <w:rFonts w:ascii="-webkit-standard" w:hAnsi="-webkit-standard"/>
          <w:color w:val="000000"/>
        </w:rPr>
        <w:t xml:space="preserve">, rootkit, </w:t>
      </w:r>
      <w:proofErr w:type="spellStart"/>
      <w:r w:rsidRPr="00653717">
        <w:rPr>
          <w:rFonts w:ascii="-webkit-standard" w:hAnsi="-webkit-standard"/>
          <w:color w:val="000000"/>
        </w:rPr>
        <w:t>xlock</w:t>
      </w:r>
      <w:proofErr w:type="spellEnd"/>
      <w:r w:rsidRPr="00653717">
        <w:rPr>
          <w:rFonts w:ascii="-webkit-standard" w:hAnsi="-webkit-standard"/>
          <w:color w:val="000000"/>
        </w:rPr>
        <w:t xml:space="preserve">, and </w:t>
      </w:r>
      <w:proofErr w:type="spellStart"/>
      <w:r w:rsidRPr="00653717">
        <w:rPr>
          <w:rFonts w:ascii="-webkit-standard" w:hAnsi="-webkit-standard"/>
          <w:color w:val="000000"/>
        </w:rPr>
        <w:t>xsnoop</w:t>
      </w:r>
      <w:proofErr w:type="spellEnd"/>
      <w:r w:rsidRPr="00653717">
        <w:rPr>
          <w:rFonts w:ascii="-webkit-standard" w:hAnsi="-webkit-standard"/>
          <w:color w:val="000000"/>
        </w:rPr>
        <w:t>, this is demonstrated by extremely low precision, recall, and F1-scores.</w:t>
      </w:r>
    </w:p>
    <w:p w14:paraId="10E6F90E" w14:textId="5320BA98" w:rsidR="00653717" w:rsidRPr="00653717" w:rsidRDefault="00653717" w:rsidP="00653717">
      <w:pPr>
        <w:pStyle w:val="ListParagraph"/>
        <w:numPr>
          <w:ilvl w:val="0"/>
          <w:numId w:val="23"/>
        </w:num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53717">
        <w:rPr>
          <w:rFonts w:ascii="-webkit-standard" w:hAnsi="-webkit-standard"/>
          <w:color w:val="000000"/>
        </w:rPr>
        <w:t xml:space="preserve">Gradient Boosting tends to capture general patterns well but may not be able to learn sophisticated or rare-class structures in highly imbalanced datasets like NSL-KDD since it builds trees sequentially and usually employs shallower trees. Because frequent classes </w:t>
      </w:r>
      <w:r w:rsidRPr="00653717">
        <w:rPr>
          <w:color w:val="000000"/>
        </w:rPr>
        <w:t>predominate</w:t>
      </w:r>
      <w:r w:rsidRPr="00653717">
        <w:rPr>
          <w:rFonts w:ascii="-webkit-standard" w:hAnsi="-webkit-standard"/>
          <w:color w:val="000000"/>
        </w:rPr>
        <w:t xml:space="preserve">, the weighted average is high, but the macro-average </w:t>
      </w:r>
      <w:r w:rsidRPr="00653717">
        <w:rPr>
          <w:rFonts w:ascii="-webkit-standard" w:hAnsi="-webkit-standard"/>
          <w:color w:val="000000"/>
        </w:rPr>
        <w:lastRenderedPageBreak/>
        <w:t>F1-score is significantly lower (0.61), indicating poorer performance across all classes.</w:t>
      </w:r>
    </w:p>
    <w:p w14:paraId="2134E203" w14:textId="67233701" w:rsidR="00653717" w:rsidRPr="00653717" w:rsidRDefault="00653717" w:rsidP="00653717">
      <w:pPr>
        <w:pStyle w:val="ListParagraph"/>
        <w:numPr>
          <w:ilvl w:val="0"/>
          <w:numId w:val="23"/>
        </w:num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53717">
        <w:rPr>
          <w:color w:val="000000"/>
        </w:rPr>
        <w:t>In ending, Gradient Boosting is less successful for uncommon attack types, resulting in lower overall resilience when compared to Random Forest models, even though it trains effectively and performs strongly on majority classes.</w:t>
      </w:r>
      <w:r>
        <w:rPr>
          <w:color w:val="000000"/>
        </w:rPr>
        <w:t xml:space="preserve"> </w:t>
      </w:r>
    </w:p>
    <w:p w14:paraId="35E14411" w14:textId="2478060E" w:rsidR="00653717" w:rsidRDefault="00653717" w:rsidP="00653717">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Key Observation</w:t>
      </w:r>
    </w:p>
    <w:p w14:paraId="3C56BAC0" w14:textId="77777777" w:rsidR="00653717" w:rsidRPr="00B15E34" w:rsidRDefault="00653717" w:rsidP="00653717">
      <w:pPr>
        <w:pStyle w:val="ListParagraph"/>
        <w:numPr>
          <w:ilvl w:val="0"/>
          <w:numId w:val="25"/>
        </w:numPr>
        <w:spacing w:after="0" w:line="240" w:lineRule="auto"/>
        <w:rPr>
          <w:rFonts w:eastAsia="Times New Roman" w:cs="Times New Roman"/>
          <w:lang w:val="en-IN" w:eastAsia="en-GB"/>
        </w:rPr>
      </w:pPr>
      <w:r w:rsidRPr="00B15E34">
        <w:rPr>
          <w:rFonts w:eastAsia="Times New Roman" w:cs="Times New Roman"/>
          <w:color w:val="000000"/>
          <w:lang w:val="en-IN" w:eastAsia="en-GB"/>
        </w:rPr>
        <w:t>Overall Accuracy: 95.53%</w:t>
      </w:r>
    </w:p>
    <w:p w14:paraId="530BDF49" w14:textId="71652FE7" w:rsidR="00653717" w:rsidRPr="00B15E34" w:rsidRDefault="00B15E34" w:rsidP="00653717">
      <w:pPr>
        <w:pStyle w:val="ListParagraph"/>
        <w:numPr>
          <w:ilvl w:val="0"/>
          <w:numId w:val="25"/>
        </w:numPr>
        <w:spacing w:after="0" w:line="240" w:lineRule="auto"/>
        <w:rPr>
          <w:rFonts w:eastAsia="Times New Roman" w:cs="Times New Roman"/>
          <w:lang w:val="en-IN" w:eastAsia="en-GB"/>
        </w:rPr>
      </w:pPr>
      <w:r w:rsidRPr="00B15E34">
        <w:rPr>
          <w:rFonts w:ascii="-webkit-standard" w:hAnsi="-webkit-standard"/>
          <w:color w:val="000000"/>
        </w:rPr>
        <w:t>Weighted F1-score: 0.96</w:t>
      </w:r>
      <w:r>
        <w:rPr>
          <w:rFonts w:ascii="-webkit-standard" w:hAnsi="-webkit-standard"/>
          <w:color w:val="000000"/>
        </w:rPr>
        <w:t xml:space="preserve"> large classes are dominated</w:t>
      </w:r>
    </w:p>
    <w:p w14:paraId="57070945" w14:textId="0042B19F" w:rsidR="00B15E34" w:rsidRPr="00B15E34" w:rsidRDefault="00B15E34" w:rsidP="00653717">
      <w:pPr>
        <w:pStyle w:val="ListParagraph"/>
        <w:numPr>
          <w:ilvl w:val="0"/>
          <w:numId w:val="25"/>
        </w:numPr>
        <w:spacing w:after="0" w:line="240" w:lineRule="auto"/>
        <w:rPr>
          <w:rFonts w:eastAsia="Times New Roman" w:cs="Times New Roman"/>
          <w:lang w:val="en-IN" w:eastAsia="en-GB"/>
        </w:rPr>
      </w:pPr>
      <w:r w:rsidRPr="00B15E34">
        <w:rPr>
          <w:rFonts w:ascii="-webkit-standard" w:hAnsi="-webkit-standard"/>
          <w:color w:val="000000"/>
        </w:rPr>
        <w:t>Macro F1-score: 0.61</w:t>
      </w:r>
      <w:r>
        <w:rPr>
          <w:rFonts w:ascii="-webkit-standard" w:hAnsi="-webkit-standard"/>
          <w:color w:val="000000"/>
        </w:rPr>
        <w:t xml:space="preserve"> reveals poor performance</w:t>
      </w:r>
    </w:p>
    <w:p w14:paraId="56E60763" w14:textId="1A7A2A88" w:rsidR="00B15E34" w:rsidRPr="00B15E34" w:rsidRDefault="00B15E34" w:rsidP="00653717">
      <w:pPr>
        <w:pStyle w:val="ListParagraph"/>
        <w:numPr>
          <w:ilvl w:val="0"/>
          <w:numId w:val="25"/>
        </w:numPr>
        <w:spacing w:after="0" w:line="240" w:lineRule="auto"/>
        <w:rPr>
          <w:rFonts w:eastAsia="Times New Roman" w:cs="Times New Roman"/>
          <w:lang w:val="en-IN" w:eastAsia="en-GB"/>
        </w:rPr>
      </w:pPr>
      <w:r>
        <w:rPr>
          <w:rFonts w:ascii="-webkit-standard" w:hAnsi="-webkit-standard"/>
          <w:color w:val="000000"/>
        </w:rPr>
        <w:t xml:space="preserve">Faster training &amp; Lower Complexity </w:t>
      </w:r>
      <w:proofErr w:type="gramStart"/>
      <w:r>
        <w:rPr>
          <w:rFonts w:ascii="-webkit-standard" w:hAnsi="-webkit-standard"/>
          <w:color w:val="000000"/>
        </w:rPr>
        <w:t>( compared</w:t>
      </w:r>
      <w:proofErr w:type="gramEnd"/>
      <w:r>
        <w:rPr>
          <w:rFonts w:ascii="-webkit-standard" w:hAnsi="-webkit-standard"/>
          <w:color w:val="000000"/>
        </w:rPr>
        <w:t xml:space="preserve"> to random forest it is more efficient but slightly less powerful for this dataset.</w:t>
      </w:r>
    </w:p>
    <w:p w14:paraId="34539D05" w14:textId="77777777" w:rsidR="00B15E34" w:rsidRDefault="00B15E34" w:rsidP="00B15E34">
      <w:pPr>
        <w:spacing w:after="0" w:line="240" w:lineRule="auto"/>
        <w:rPr>
          <w:rFonts w:eastAsia="Times New Roman" w:cs="Times New Roman"/>
          <w:lang w:val="en-IN" w:eastAsia="en-GB"/>
        </w:rPr>
      </w:pPr>
    </w:p>
    <w:p w14:paraId="1DAF55FC" w14:textId="4E56B8D8" w:rsidR="00B15E34" w:rsidRDefault="00B15E34" w:rsidP="00B15E34">
      <w:pPr>
        <w:spacing w:after="0" w:line="240" w:lineRule="auto"/>
        <w:rPr>
          <w:rFonts w:eastAsia="Times New Roman" w:cs="Times New Roman"/>
          <w:lang w:val="en-IN" w:eastAsia="en-GB"/>
        </w:rPr>
      </w:pPr>
      <w:r>
        <w:rPr>
          <w:rFonts w:eastAsia="Times New Roman" w:cs="Times New Roman"/>
          <w:noProof/>
          <w:lang w:val="en-IN" w:eastAsia="en-GB"/>
        </w:rPr>
        <w:drawing>
          <wp:inline distT="0" distB="0" distL="0" distR="0" wp14:anchorId="6FFE262F" wp14:editId="751542B4">
            <wp:extent cx="4760259" cy="3980180"/>
            <wp:effectExtent l="0" t="0" r="2540" b="0"/>
            <wp:docPr id="962262055" name="Picture 3" descr="A graph of numbers and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262055" name="Picture 3" descr="A graph of numbers and a number&#10;&#10;AI-generated content may be incorrect."/>
                    <pic:cNvPicPr/>
                  </pic:nvPicPr>
                  <pic:blipFill>
                    <a:blip r:embed="rId19"/>
                    <a:stretch>
                      <a:fillRect/>
                    </a:stretch>
                  </pic:blipFill>
                  <pic:spPr>
                    <a:xfrm>
                      <a:off x="0" y="0"/>
                      <a:ext cx="4770998" cy="3989159"/>
                    </a:xfrm>
                    <a:prstGeom prst="rect">
                      <a:avLst/>
                    </a:prstGeom>
                  </pic:spPr>
                </pic:pic>
              </a:graphicData>
            </a:graphic>
          </wp:inline>
        </w:drawing>
      </w:r>
    </w:p>
    <w:p w14:paraId="25C26C7E" w14:textId="79E5849C" w:rsidR="00B15E34" w:rsidRDefault="00B15E34" w:rsidP="00B15E34">
      <w:pPr>
        <w:spacing w:after="0" w:line="240" w:lineRule="auto"/>
        <w:rPr>
          <w:rFonts w:eastAsia="Times New Roman" w:cs="Times New Roman"/>
          <w:lang w:val="en-IN" w:eastAsia="en-GB"/>
        </w:rPr>
      </w:pPr>
    </w:p>
    <w:p w14:paraId="6A2FC8FD" w14:textId="77777777" w:rsidR="00B15E34" w:rsidRDefault="00B15E34" w:rsidP="00B15E34">
      <w:pPr>
        <w:spacing w:after="0" w:line="240" w:lineRule="auto"/>
        <w:rPr>
          <w:rFonts w:eastAsia="Times New Roman" w:cs="Times New Roman"/>
          <w:lang w:val="en-IN" w:eastAsia="en-GB"/>
        </w:rPr>
      </w:pPr>
    </w:p>
    <w:p w14:paraId="6522A620" w14:textId="77777777" w:rsidR="00B15E34" w:rsidRDefault="00B15E34" w:rsidP="00B15E34">
      <w:pPr>
        <w:spacing w:after="0" w:line="240" w:lineRule="auto"/>
        <w:rPr>
          <w:rFonts w:eastAsia="Times New Roman" w:cs="Times New Roman"/>
          <w:lang w:val="en-IN" w:eastAsia="en-GB"/>
        </w:rPr>
      </w:pPr>
    </w:p>
    <w:p w14:paraId="6862CFE6" w14:textId="77777777" w:rsidR="00B15E34" w:rsidRDefault="00B15E34" w:rsidP="00B15E34">
      <w:pPr>
        <w:spacing w:after="0" w:line="240" w:lineRule="auto"/>
        <w:rPr>
          <w:rFonts w:eastAsia="Times New Roman" w:cs="Times New Roman"/>
          <w:lang w:val="en-IN" w:eastAsia="en-GB"/>
        </w:rPr>
      </w:pPr>
    </w:p>
    <w:p w14:paraId="7283CA91" w14:textId="77777777" w:rsidR="00B15E34" w:rsidRDefault="00B15E34" w:rsidP="00B15E34">
      <w:pPr>
        <w:spacing w:after="0" w:line="240" w:lineRule="auto"/>
        <w:rPr>
          <w:rFonts w:eastAsia="Times New Roman" w:cs="Times New Roman"/>
          <w:color w:val="4F81BD" w:themeColor="accent1"/>
          <w:lang w:val="en-IN"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B2163B5" w14:textId="19732CA1" w:rsidR="00B15E34" w:rsidRDefault="00B15E34" w:rsidP="00B15E34">
      <w:pPr>
        <w:spacing w:after="0" w:line="240" w:lineRule="auto"/>
        <w:rPr>
          <w:rFonts w:eastAsia="Times New Roman" w:cs="Times New Roman"/>
          <w:color w:val="4F81BD" w:themeColor="accent1"/>
          <w:lang w:val="en-IN"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15E34">
        <w:rPr>
          <w:rFonts w:eastAsia="Times New Roman" w:cs="Times New Roman"/>
          <w:color w:val="4F81BD" w:themeColor="accent1"/>
          <w:lang w:val="en-IN"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Tuned Gradient Boosting</w:t>
      </w:r>
    </w:p>
    <w:p w14:paraId="085768D5" w14:textId="77777777" w:rsidR="00B15E34" w:rsidRDefault="00B15E34" w:rsidP="00B15E34">
      <w:pPr>
        <w:spacing w:after="0" w:line="240" w:lineRule="auto"/>
        <w:rPr>
          <w:rFonts w:eastAsia="Times New Roman" w:cs="Times New Roman"/>
          <w:color w:val="4F81BD" w:themeColor="accent1"/>
          <w:lang w:val="en-IN"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84DB990" w14:textId="2D60A495" w:rsidR="00B15E34" w:rsidRPr="00B15E34" w:rsidRDefault="00B15E34" w:rsidP="00B15E34">
      <w:pPr>
        <w:pStyle w:val="ListParagraph"/>
        <w:numPr>
          <w:ilvl w:val="0"/>
          <w:numId w:val="26"/>
        </w:numPr>
        <w:spacing w:after="0" w:line="240" w:lineRule="auto"/>
        <w:rPr>
          <w:rFonts w:eastAsia="Times New Roman" w:cs="Times New Roman"/>
          <w:color w:val="4F81BD" w:themeColor="accent1"/>
          <w:lang w:val="en-IN"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15E34">
        <w:rPr>
          <w:rFonts w:ascii="-webkit-standard" w:hAnsi="-webkit-standard"/>
          <w:color w:val="000000"/>
        </w:rPr>
        <w:t>T</w:t>
      </w:r>
      <w:r w:rsidRPr="00B15E34">
        <w:rPr>
          <w:rFonts w:ascii="-webkit-standard" w:hAnsi="-webkit-standard"/>
          <w:color w:val="000000"/>
        </w:rPr>
        <w:t xml:space="preserve">he results of the classification report, the revised model achieves precision and recall around or equal to 1.00 on key classes like </w:t>
      </w:r>
      <w:proofErr w:type="spellStart"/>
      <w:r w:rsidRPr="00B15E34">
        <w:rPr>
          <w:rFonts w:ascii="-webkit-standard" w:hAnsi="-webkit-standard"/>
          <w:color w:val="000000"/>
        </w:rPr>
        <w:t>neptune</w:t>
      </w:r>
      <w:proofErr w:type="spellEnd"/>
      <w:r w:rsidRPr="00B15E34">
        <w:rPr>
          <w:rFonts w:ascii="-webkit-standard" w:hAnsi="-webkit-standard"/>
          <w:color w:val="000000"/>
        </w:rPr>
        <w:t xml:space="preserve">, normal, </w:t>
      </w:r>
      <w:proofErr w:type="spellStart"/>
      <w:r w:rsidRPr="00B15E34">
        <w:rPr>
          <w:rFonts w:ascii="-webkit-standard" w:hAnsi="-webkit-standard"/>
          <w:color w:val="000000"/>
        </w:rPr>
        <w:t>smurf</w:t>
      </w:r>
      <w:proofErr w:type="spellEnd"/>
      <w:r w:rsidRPr="00B15E34">
        <w:rPr>
          <w:rFonts w:ascii="-webkit-standard" w:hAnsi="-webkit-standard"/>
          <w:color w:val="000000"/>
        </w:rPr>
        <w:t xml:space="preserve">, </w:t>
      </w:r>
      <w:proofErr w:type="spellStart"/>
      <w:r w:rsidRPr="00B15E34">
        <w:rPr>
          <w:rFonts w:ascii="-webkit-standard" w:hAnsi="-webkit-standard"/>
          <w:color w:val="000000"/>
        </w:rPr>
        <w:t>mscan</w:t>
      </w:r>
      <w:proofErr w:type="spellEnd"/>
      <w:r w:rsidRPr="00B15E34">
        <w:rPr>
          <w:rFonts w:ascii="-webkit-standard" w:hAnsi="-webkit-standard"/>
          <w:color w:val="000000"/>
        </w:rPr>
        <w:t xml:space="preserve">, </w:t>
      </w:r>
      <w:r w:rsidRPr="00B15E34">
        <w:rPr>
          <w:rFonts w:ascii="-webkit-standard" w:hAnsi="-webkit-standard"/>
          <w:color w:val="000000"/>
        </w:rPr>
        <w:lastRenderedPageBreak/>
        <w:t xml:space="preserve">mailbomb, and </w:t>
      </w:r>
      <w:r w:rsidR="003678C4" w:rsidRPr="00B15E34">
        <w:rPr>
          <w:rFonts w:ascii="-webkit-standard" w:hAnsi="-webkit-standard"/>
          <w:color w:val="000000"/>
        </w:rPr>
        <w:t>process stabl</w:t>
      </w:r>
      <w:r w:rsidR="003678C4" w:rsidRPr="00B15E34">
        <w:rPr>
          <w:rFonts w:ascii="-webkit-standard" w:hAnsi="-webkit-standard" w:hint="eastAsia"/>
          <w:color w:val="000000"/>
        </w:rPr>
        <w:t>e</w:t>
      </w:r>
      <w:r w:rsidRPr="00B15E34">
        <w:rPr>
          <w:rFonts w:ascii="-webkit-standard" w:hAnsi="-webkit-standard"/>
          <w:color w:val="000000"/>
        </w:rPr>
        <w:t>. This suggests that the model works quite well for most common traffic kinds and well-represented attack classes.</w:t>
      </w:r>
    </w:p>
    <w:p w14:paraId="1BEB82F4" w14:textId="77777777" w:rsidR="00B15E34" w:rsidRPr="00B15E34" w:rsidRDefault="00B15E34" w:rsidP="00B15E34">
      <w:pPr>
        <w:pStyle w:val="ListParagraph"/>
        <w:numPr>
          <w:ilvl w:val="0"/>
          <w:numId w:val="26"/>
        </w:numPr>
        <w:spacing w:after="0" w:line="240" w:lineRule="auto"/>
        <w:rPr>
          <w:rFonts w:eastAsia="Times New Roman" w:cs="Times New Roman"/>
          <w:color w:val="4F81BD" w:themeColor="accent1"/>
          <w:lang w:val="en-IN"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15E34">
        <w:rPr>
          <w:rFonts w:ascii="-webkit-standard" w:hAnsi="-webkit-standard"/>
          <w:color w:val="000000"/>
        </w:rPr>
        <w:t xml:space="preserve">The model still has trouble with a few difficult classes, though, namely </w:t>
      </w:r>
      <w:proofErr w:type="spellStart"/>
      <w:r w:rsidRPr="00B15E34">
        <w:rPr>
          <w:rFonts w:ascii="-webkit-standard" w:hAnsi="-webkit-standard"/>
          <w:color w:val="000000"/>
        </w:rPr>
        <w:t>ipsweep</w:t>
      </w:r>
      <w:proofErr w:type="spellEnd"/>
      <w:r w:rsidRPr="00B15E34">
        <w:rPr>
          <w:rFonts w:ascii="-webkit-standard" w:hAnsi="-webkit-standard"/>
          <w:color w:val="000000"/>
        </w:rPr>
        <w:t xml:space="preserve">, pod, and saint, as well as </w:t>
      </w:r>
      <w:proofErr w:type="spellStart"/>
      <w:r w:rsidRPr="00B15E34">
        <w:rPr>
          <w:rFonts w:ascii="-webkit-standard" w:hAnsi="-webkit-standard"/>
          <w:color w:val="000000"/>
        </w:rPr>
        <w:t>nmap</w:t>
      </w:r>
      <w:proofErr w:type="spellEnd"/>
      <w:r w:rsidRPr="00B15E34">
        <w:rPr>
          <w:rFonts w:ascii="-webkit-standard" w:hAnsi="-webkit-standard"/>
          <w:color w:val="000000"/>
        </w:rPr>
        <w:t>, which currently has a high recall but low precision. These flaws seem to be associated with inadequate training samples, overlapping feature patterns, and class imbalance.</w:t>
      </w:r>
    </w:p>
    <w:p w14:paraId="393E284D" w14:textId="350B95B9" w:rsidR="00B15E34" w:rsidRPr="00B15E34" w:rsidRDefault="00B15E34" w:rsidP="00B15E34">
      <w:pPr>
        <w:pStyle w:val="ListParagraph"/>
        <w:numPr>
          <w:ilvl w:val="0"/>
          <w:numId w:val="26"/>
        </w:numPr>
        <w:spacing w:after="0" w:line="240" w:lineRule="auto"/>
        <w:rPr>
          <w:rFonts w:eastAsia="Times New Roman" w:cs="Times New Roman"/>
          <w:color w:val="4F81BD" w:themeColor="accent1"/>
          <w:lang w:val="en-IN"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15E34">
        <w:rPr>
          <w:rFonts w:ascii="-webkit-standard" w:hAnsi="-webkit-standard"/>
          <w:color w:val="000000"/>
        </w:rPr>
        <w:t>The classifier is more balanced across all classes, as evidenced by the macro-average F1-score of 0.80, which is an improvement over the untuned model (0.61). Strong overall performance dominated by frequent classes is confirmed by the weighted-average F1-score, which is still high at 0.97.</w:t>
      </w:r>
    </w:p>
    <w:p w14:paraId="5924EB28" w14:textId="77777777" w:rsidR="00B15E34" w:rsidRDefault="00B15E34" w:rsidP="00B15E34">
      <w:pPr>
        <w:pStyle w:val="ListParagraph"/>
        <w:spacing w:after="0" w:line="240" w:lineRule="auto"/>
        <w:rPr>
          <w:rFonts w:ascii="-webkit-standard" w:hAnsi="-webkit-standard"/>
          <w:color w:val="000000"/>
        </w:rPr>
      </w:pPr>
    </w:p>
    <w:p w14:paraId="34D09CE8" w14:textId="77777777" w:rsidR="00B15E34" w:rsidRDefault="00B15E34" w:rsidP="00B15E34">
      <w:pPr>
        <w:pStyle w:val="ListParagraph"/>
        <w:spacing w:after="0" w:line="240" w:lineRule="auto"/>
        <w:rPr>
          <w:rFonts w:ascii="-webkit-standard" w:hAnsi="-webkit-standard"/>
          <w:color w:val="000000"/>
        </w:rPr>
      </w:pPr>
    </w:p>
    <w:p w14:paraId="51B68C8E" w14:textId="19382691" w:rsidR="00B15E34" w:rsidRPr="00B15E34" w:rsidRDefault="00B15E34" w:rsidP="00B15E34">
      <w:pPr>
        <w:pStyle w:val="ListParagraph"/>
        <w:spacing w:after="0" w:line="240" w:lineRule="auto"/>
        <w:rPr>
          <w:rFonts w:eastAsia="Times New Roman" w:cs="Times New Roman"/>
          <w:color w:val="4F81BD" w:themeColor="accent1"/>
          <w:lang w:val="en-IN"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15E34">
        <w:rPr>
          <w:rFonts w:ascii="-webkit-standard" w:hAnsi="-webkit-standard"/>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Key Points</w:t>
      </w:r>
    </w:p>
    <w:p w14:paraId="501D91E7" w14:textId="77777777" w:rsidR="00B15E34" w:rsidRDefault="00B15E34" w:rsidP="00B15E34">
      <w:pPr>
        <w:spacing w:after="0" w:line="240" w:lineRule="auto"/>
        <w:rPr>
          <w:rFonts w:eastAsia="Times New Roman" w:cs="Times New Roman"/>
          <w:color w:val="4F81BD" w:themeColor="accent1"/>
          <w:lang w:val="en-IN"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CE1B36" w14:textId="6A787331" w:rsidR="00B15E34" w:rsidRPr="003678C4" w:rsidRDefault="003678C4" w:rsidP="003678C4">
      <w:pPr>
        <w:pStyle w:val="ListParagraph"/>
        <w:numPr>
          <w:ilvl w:val="0"/>
          <w:numId w:val="26"/>
        </w:numPr>
        <w:spacing w:after="0" w:line="240" w:lineRule="auto"/>
        <w:rPr>
          <w:rStyle w:val="Strong"/>
          <w:b w:val="0"/>
          <w:bCs w:val="0"/>
          <w:color w:val="000000"/>
        </w:rPr>
      </w:pPr>
      <w:r w:rsidRPr="003678C4">
        <w:rPr>
          <w:color w:val="000000"/>
        </w:rPr>
        <w:t>Accuracy</w:t>
      </w:r>
      <w:r w:rsidRPr="003678C4">
        <w:rPr>
          <w:color w:val="000000"/>
        </w:rPr>
        <w:t xml:space="preserve"> improved: </w:t>
      </w:r>
      <w:r w:rsidRPr="003678C4">
        <w:rPr>
          <w:rStyle w:val="Strong"/>
          <w:color w:val="000000"/>
        </w:rPr>
        <w:t>96.99%</w:t>
      </w:r>
      <w:r w:rsidRPr="003678C4">
        <w:rPr>
          <w:rStyle w:val="Strong"/>
          <w:color w:val="000000"/>
        </w:rPr>
        <w:t>, outperforming the base model</w:t>
      </w:r>
      <w:r w:rsidRPr="003678C4">
        <w:rPr>
          <w:rStyle w:val="Strong"/>
          <w:b w:val="0"/>
          <w:bCs w:val="0"/>
          <w:color w:val="000000"/>
        </w:rPr>
        <w:t xml:space="preserve"> (95.53%)</w:t>
      </w:r>
    </w:p>
    <w:p w14:paraId="03DD49E0" w14:textId="204514A2" w:rsidR="003678C4" w:rsidRPr="003678C4" w:rsidRDefault="003678C4" w:rsidP="003678C4">
      <w:pPr>
        <w:pStyle w:val="ListParagraph"/>
        <w:numPr>
          <w:ilvl w:val="0"/>
          <w:numId w:val="26"/>
        </w:numPr>
        <w:spacing w:after="0" w:line="240" w:lineRule="auto"/>
        <w:rPr>
          <w:color w:val="000000"/>
        </w:rPr>
      </w:pPr>
      <w:r w:rsidRPr="003678C4">
        <w:rPr>
          <w:rStyle w:val="Strong"/>
          <w:b w:val="0"/>
          <w:bCs w:val="0"/>
          <w:color w:val="000000"/>
        </w:rPr>
        <w:t xml:space="preserve">Optimal Parameters identified: </w:t>
      </w:r>
      <w:proofErr w:type="spellStart"/>
      <w:r w:rsidRPr="003678C4">
        <w:t>learning_rate</w:t>
      </w:r>
      <w:proofErr w:type="spellEnd"/>
      <w:r w:rsidRPr="003678C4">
        <w:t xml:space="preserve"> = 0.05</w:t>
      </w:r>
      <w:proofErr w:type="gramStart"/>
      <w:r w:rsidRPr="003678C4">
        <w:t xml:space="preserve">, </w:t>
      </w:r>
      <w:r w:rsidRPr="003678C4">
        <w:t xml:space="preserve"> </w:t>
      </w:r>
      <w:proofErr w:type="spellStart"/>
      <w:r w:rsidRPr="003678C4">
        <w:t>max</w:t>
      </w:r>
      <w:proofErr w:type="gramEnd"/>
      <w:r w:rsidRPr="003678C4">
        <w:t>_depth</w:t>
      </w:r>
      <w:proofErr w:type="spellEnd"/>
      <w:r w:rsidRPr="003678C4">
        <w:t xml:space="preserve"> = </w:t>
      </w:r>
      <w:proofErr w:type="gramStart"/>
      <w:r w:rsidRPr="003678C4">
        <w:t>3</w:t>
      </w:r>
      <w:r w:rsidRPr="003678C4">
        <w:t xml:space="preserve"> ,</w:t>
      </w:r>
      <w:proofErr w:type="gramEnd"/>
      <w:r w:rsidRPr="003678C4">
        <w:t xml:space="preserve"> </w:t>
      </w:r>
      <w:proofErr w:type="spellStart"/>
      <w:r w:rsidRPr="003678C4">
        <w:t>n_estimators</w:t>
      </w:r>
      <w:proofErr w:type="spellEnd"/>
      <w:r w:rsidRPr="003678C4">
        <w:t xml:space="preserve"> = 100</w:t>
      </w:r>
    </w:p>
    <w:p w14:paraId="0DD515BF" w14:textId="77777777" w:rsidR="003678C4" w:rsidRPr="003678C4" w:rsidRDefault="003678C4" w:rsidP="003678C4">
      <w:pPr>
        <w:pStyle w:val="NormalWeb"/>
        <w:numPr>
          <w:ilvl w:val="0"/>
          <w:numId w:val="26"/>
        </w:numPr>
        <w:rPr>
          <w:rFonts w:asciiTheme="minorHAnsi" w:hAnsiTheme="minorHAnsi"/>
          <w:color w:val="000000"/>
          <w:sz w:val="22"/>
          <w:szCs w:val="22"/>
        </w:rPr>
      </w:pPr>
      <w:r w:rsidRPr="003678C4">
        <w:rPr>
          <w:rFonts w:asciiTheme="minorHAnsi" w:hAnsiTheme="minorHAnsi"/>
          <w:color w:val="000000"/>
          <w:sz w:val="22"/>
          <w:szCs w:val="22"/>
        </w:rPr>
        <w:t>Improved performance on rare classes such as:</w:t>
      </w:r>
    </w:p>
    <w:p w14:paraId="42AFFAAE" w14:textId="77777777" w:rsidR="003678C4" w:rsidRPr="003678C4" w:rsidRDefault="003678C4" w:rsidP="003678C4">
      <w:pPr>
        <w:pStyle w:val="NormalWeb"/>
        <w:numPr>
          <w:ilvl w:val="0"/>
          <w:numId w:val="26"/>
        </w:numPr>
        <w:rPr>
          <w:rFonts w:asciiTheme="minorHAnsi" w:hAnsiTheme="minorHAnsi"/>
          <w:color w:val="000000"/>
          <w:sz w:val="22"/>
          <w:szCs w:val="22"/>
        </w:rPr>
      </w:pPr>
      <w:proofErr w:type="spellStart"/>
      <w:r w:rsidRPr="003678C4">
        <w:rPr>
          <w:rFonts w:asciiTheme="minorHAnsi" w:hAnsiTheme="minorHAnsi"/>
          <w:color w:val="000000"/>
          <w:sz w:val="22"/>
          <w:szCs w:val="22"/>
        </w:rPr>
        <w:t>buffer_overflow</w:t>
      </w:r>
      <w:proofErr w:type="spellEnd"/>
      <w:r w:rsidRPr="003678C4">
        <w:rPr>
          <w:rFonts w:asciiTheme="minorHAnsi" w:hAnsiTheme="minorHAnsi"/>
          <w:color w:val="000000"/>
          <w:sz w:val="22"/>
          <w:szCs w:val="22"/>
        </w:rPr>
        <w:t xml:space="preserve"> (F1 increased)</w:t>
      </w:r>
    </w:p>
    <w:p w14:paraId="7430CB2F" w14:textId="77777777" w:rsidR="003678C4" w:rsidRPr="003678C4" w:rsidRDefault="003678C4" w:rsidP="003678C4">
      <w:pPr>
        <w:pStyle w:val="NormalWeb"/>
        <w:numPr>
          <w:ilvl w:val="0"/>
          <w:numId w:val="26"/>
        </w:numPr>
        <w:rPr>
          <w:rFonts w:asciiTheme="minorHAnsi" w:hAnsiTheme="minorHAnsi"/>
          <w:color w:val="000000"/>
          <w:sz w:val="22"/>
          <w:szCs w:val="22"/>
        </w:rPr>
      </w:pPr>
      <w:proofErr w:type="spellStart"/>
      <w:r w:rsidRPr="003678C4">
        <w:rPr>
          <w:rFonts w:asciiTheme="minorHAnsi" w:hAnsiTheme="minorHAnsi"/>
          <w:color w:val="000000"/>
          <w:sz w:val="22"/>
          <w:szCs w:val="22"/>
        </w:rPr>
        <w:t>multihop</w:t>
      </w:r>
      <w:proofErr w:type="spellEnd"/>
    </w:p>
    <w:p w14:paraId="0EEFD272" w14:textId="77777777" w:rsidR="003678C4" w:rsidRPr="003678C4" w:rsidRDefault="003678C4" w:rsidP="003678C4">
      <w:pPr>
        <w:pStyle w:val="NormalWeb"/>
        <w:numPr>
          <w:ilvl w:val="0"/>
          <w:numId w:val="26"/>
        </w:numPr>
        <w:rPr>
          <w:rFonts w:asciiTheme="minorHAnsi" w:hAnsiTheme="minorHAnsi"/>
          <w:color w:val="000000"/>
          <w:sz w:val="22"/>
          <w:szCs w:val="22"/>
        </w:rPr>
      </w:pPr>
      <w:proofErr w:type="spellStart"/>
      <w:r w:rsidRPr="003678C4">
        <w:rPr>
          <w:rFonts w:asciiTheme="minorHAnsi" w:hAnsiTheme="minorHAnsi"/>
          <w:color w:val="000000"/>
          <w:sz w:val="22"/>
          <w:szCs w:val="22"/>
        </w:rPr>
        <w:t>ps</w:t>
      </w:r>
      <w:proofErr w:type="spellEnd"/>
    </w:p>
    <w:p w14:paraId="2169295F" w14:textId="77777777" w:rsidR="003678C4" w:rsidRPr="003678C4" w:rsidRDefault="003678C4" w:rsidP="003678C4">
      <w:pPr>
        <w:pStyle w:val="NormalWeb"/>
        <w:numPr>
          <w:ilvl w:val="0"/>
          <w:numId w:val="26"/>
        </w:numPr>
        <w:rPr>
          <w:rFonts w:asciiTheme="minorHAnsi" w:hAnsiTheme="minorHAnsi"/>
          <w:color w:val="000000"/>
          <w:sz w:val="22"/>
          <w:szCs w:val="22"/>
        </w:rPr>
      </w:pPr>
      <w:r w:rsidRPr="003678C4">
        <w:rPr>
          <w:rFonts w:asciiTheme="minorHAnsi" w:hAnsiTheme="minorHAnsi"/>
          <w:color w:val="000000"/>
          <w:sz w:val="22"/>
          <w:szCs w:val="22"/>
        </w:rPr>
        <w:t>rootkit</w:t>
      </w:r>
    </w:p>
    <w:p w14:paraId="753FC6E7" w14:textId="2C1B314C" w:rsidR="003678C4" w:rsidRPr="003678C4" w:rsidRDefault="003678C4" w:rsidP="003678C4">
      <w:pPr>
        <w:pStyle w:val="NormalWeb"/>
        <w:numPr>
          <w:ilvl w:val="0"/>
          <w:numId w:val="26"/>
        </w:numPr>
        <w:rPr>
          <w:rFonts w:asciiTheme="minorHAnsi" w:hAnsiTheme="minorHAnsi"/>
          <w:color w:val="000000"/>
          <w:sz w:val="22"/>
          <w:szCs w:val="22"/>
        </w:rPr>
      </w:pPr>
      <w:proofErr w:type="spellStart"/>
      <w:r w:rsidRPr="003678C4">
        <w:rPr>
          <w:rFonts w:asciiTheme="minorHAnsi" w:hAnsiTheme="minorHAnsi"/>
          <w:color w:val="000000"/>
          <w:sz w:val="22"/>
          <w:szCs w:val="22"/>
        </w:rPr>
        <w:t>xsnoop</w:t>
      </w:r>
      <w:proofErr w:type="spellEnd"/>
    </w:p>
    <w:p w14:paraId="22BD174F" w14:textId="6D4D9697" w:rsidR="003678C4" w:rsidRPr="003678C4" w:rsidRDefault="003678C4" w:rsidP="003678C4">
      <w:pPr>
        <w:pStyle w:val="NormalWeb"/>
        <w:numPr>
          <w:ilvl w:val="0"/>
          <w:numId w:val="26"/>
        </w:numPr>
        <w:rPr>
          <w:rFonts w:asciiTheme="minorHAnsi" w:hAnsiTheme="minorHAnsi"/>
          <w:color w:val="000000"/>
          <w:sz w:val="22"/>
          <w:szCs w:val="22"/>
        </w:rPr>
      </w:pPr>
      <w:r w:rsidRPr="003678C4">
        <w:rPr>
          <w:rStyle w:val="Strong"/>
          <w:rFonts w:asciiTheme="minorHAnsi" w:hAnsiTheme="minorHAnsi"/>
          <w:color w:val="000000"/>
          <w:sz w:val="22"/>
          <w:szCs w:val="22"/>
        </w:rPr>
        <w:t>Macro vs. Weighted Averages</w:t>
      </w:r>
    </w:p>
    <w:p w14:paraId="4B33FC1A" w14:textId="77777777" w:rsidR="003678C4" w:rsidRPr="003678C4" w:rsidRDefault="003678C4" w:rsidP="003678C4">
      <w:pPr>
        <w:pStyle w:val="NormalWeb"/>
        <w:numPr>
          <w:ilvl w:val="0"/>
          <w:numId w:val="26"/>
        </w:numPr>
        <w:rPr>
          <w:rFonts w:asciiTheme="minorHAnsi" w:hAnsiTheme="minorHAnsi"/>
          <w:color w:val="000000"/>
          <w:sz w:val="22"/>
          <w:szCs w:val="22"/>
        </w:rPr>
      </w:pPr>
      <w:r w:rsidRPr="003678C4">
        <w:rPr>
          <w:rStyle w:val="Strong"/>
          <w:rFonts w:asciiTheme="minorHAnsi" w:hAnsiTheme="minorHAnsi"/>
          <w:color w:val="000000"/>
          <w:sz w:val="22"/>
          <w:szCs w:val="22"/>
        </w:rPr>
        <w:t>Macro F1 = 0.80</w:t>
      </w:r>
      <w:r w:rsidRPr="003678C4">
        <w:rPr>
          <w:rStyle w:val="apple-converted-space"/>
          <w:rFonts w:asciiTheme="minorHAnsi" w:hAnsiTheme="minorHAnsi"/>
          <w:color w:val="000000"/>
          <w:sz w:val="22"/>
          <w:szCs w:val="22"/>
        </w:rPr>
        <w:t> </w:t>
      </w:r>
      <w:r w:rsidRPr="003678C4">
        <w:rPr>
          <w:rFonts w:asciiTheme="minorHAnsi" w:hAnsiTheme="minorHAnsi"/>
          <w:color w:val="000000"/>
          <w:sz w:val="22"/>
          <w:szCs w:val="22"/>
        </w:rPr>
        <w:t>→ shows performance improvement across all classes</w:t>
      </w:r>
    </w:p>
    <w:p w14:paraId="0A233047" w14:textId="7E045401" w:rsidR="003678C4" w:rsidRPr="003678C4" w:rsidRDefault="003678C4" w:rsidP="003678C4">
      <w:pPr>
        <w:pStyle w:val="NormalWeb"/>
        <w:numPr>
          <w:ilvl w:val="0"/>
          <w:numId w:val="26"/>
        </w:numPr>
        <w:rPr>
          <w:rFonts w:asciiTheme="minorHAnsi" w:hAnsiTheme="minorHAnsi"/>
          <w:color w:val="000000"/>
          <w:sz w:val="22"/>
          <w:szCs w:val="22"/>
        </w:rPr>
      </w:pPr>
      <w:r w:rsidRPr="003678C4">
        <w:rPr>
          <w:rStyle w:val="Strong"/>
          <w:rFonts w:asciiTheme="minorHAnsi" w:hAnsiTheme="minorHAnsi"/>
          <w:color w:val="000000"/>
          <w:sz w:val="22"/>
          <w:szCs w:val="22"/>
        </w:rPr>
        <w:t>Weighted F1 = 0.97</w:t>
      </w:r>
      <w:r w:rsidRPr="003678C4">
        <w:rPr>
          <w:rStyle w:val="apple-converted-space"/>
          <w:rFonts w:asciiTheme="minorHAnsi" w:hAnsiTheme="minorHAnsi"/>
          <w:color w:val="000000"/>
          <w:sz w:val="22"/>
          <w:szCs w:val="22"/>
        </w:rPr>
        <w:t> </w:t>
      </w:r>
      <w:r w:rsidRPr="003678C4">
        <w:rPr>
          <w:rFonts w:asciiTheme="minorHAnsi" w:hAnsiTheme="minorHAnsi"/>
          <w:color w:val="000000"/>
          <w:sz w:val="22"/>
          <w:szCs w:val="22"/>
        </w:rPr>
        <w:t>→ strong overall effectiveness driven by large classes</w:t>
      </w:r>
    </w:p>
    <w:p w14:paraId="35146595" w14:textId="76E5F4C1" w:rsidR="003678C4" w:rsidRPr="003678C4" w:rsidRDefault="003678C4" w:rsidP="003678C4">
      <w:pPr>
        <w:pStyle w:val="NormalWeb"/>
        <w:numPr>
          <w:ilvl w:val="0"/>
          <w:numId w:val="26"/>
        </w:numPr>
        <w:rPr>
          <w:rFonts w:asciiTheme="minorHAnsi" w:hAnsiTheme="minorHAnsi"/>
          <w:color w:val="000000"/>
          <w:sz w:val="22"/>
          <w:szCs w:val="22"/>
        </w:rPr>
      </w:pPr>
      <w:r w:rsidRPr="003678C4">
        <w:rPr>
          <w:rFonts w:asciiTheme="minorHAnsi" w:hAnsiTheme="minorHAnsi"/>
          <w:color w:val="000000"/>
          <w:sz w:val="22"/>
          <w:szCs w:val="22"/>
        </w:rPr>
        <w:t>Model More Balanced: Tuning enhances generalization and lessens bias toward majority groups.</w:t>
      </w:r>
    </w:p>
    <w:p w14:paraId="0859DF98" w14:textId="74CCBBA1" w:rsidR="003678C4" w:rsidRDefault="006F070F" w:rsidP="003678C4">
      <w:pPr>
        <w:pStyle w:val="NormalWeb"/>
        <w:rPr>
          <w:color w:val="000000"/>
        </w:rPr>
      </w:pPr>
      <w:r>
        <w:rPr>
          <w:noProof/>
          <w:color w:val="000000"/>
        </w:rPr>
        <w:drawing>
          <wp:inline distT="0" distB="0" distL="0" distR="0" wp14:anchorId="6D46F84F" wp14:editId="32D4942B">
            <wp:extent cx="5486400" cy="841375"/>
            <wp:effectExtent l="0" t="0" r="0" b="0"/>
            <wp:docPr id="1712040818" name="Picture 4" descr="A number and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40818" name="Picture 4" descr="A number and text on a white background&#10;&#10;AI-generated content may be incorrect."/>
                    <pic:cNvPicPr/>
                  </pic:nvPicPr>
                  <pic:blipFill>
                    <a:blip r:embed="rId20"/>
                    <a:stretch>
                      <a:fillRect/>
                    </a:stretch>
                  </pic:blipFill>
                  <pic:spPr>
                    <a:xfrm>
                      <a:off x="0" y="0"/>
                      <a:ext cx="5486400" cy="841375"/>
                    </a:xfrm>
                    <a:prstGeom prst="rect">
                      <a:avLst/>
                    </a:prstGeom>
                  </pic:spPr>
                </pic:pic>
              </a:graphicData>
            </a:graphic>
          </wp:inline>
        </w:drawing>
      </w:r>
    </w:p>
    <w:p w14:paraId="2B2B65F3" w14:textId="77777777" w:rsidR="006F070F" w:rsidRDefault="006F070F" w:rsidP="003678C4">
      <w:pPr>
        <w:pStyle w:val="NormalWeb"/>
        <w:ind w:left="720"/>
        <w:rPr>
          <w:color w:val="4F81BD"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367EBF5" w14:textId="77777777" w:rsidR="006F070F" w:rsidRDefault="006F070F" w:rsidP="003678C4">
      <w:pPr>
        <w:pStyle w:val="NormalWeb"/>
        <w:ind w:left="720"/>
        <w:rPr>
          <w:color w:val="4F81BD"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B558BD3" w14:textId="77777777" w:rsidR="006F070F" w:rsidRDefault="006F070F" w:rsidP="003678C4">
      <w:pPr>
        <w:pStyle w:val="NormalWeb"/>
        <w:ind w:left="720"/>
        <w:rPr>
          <w:color w:val="4F81BD"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33198DD" w14:textId="77777777" w:rsidR="006F070F" w:rsidRDefault="006F070F" w:rsidP="003678C4">
      <w:pPr>
        <w:pStyle w:val="NormalWeb"/>
        <w:ind w:left="720"/>
        <w:rPr>
          <w:color w:val="4F81BD"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32D022A" w14:textId="3BE1DEEA" w:rsidR="003678C4" w:rsidRPr="006F070F" w:rsidRDefault="006F070F" w:rsidP="003678C4">
      <w:pPr>
        <w:pStyle w:val="NormalWeb"/>
        <w:ind w:left="720"/>
        <w:rPr>
          <w:color w:val="4F81BD"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070F">
        <w:rPr>
          <w:color w:val="4F81BD"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Both Model Accuracy Comparison chart</w:t>
      </w:r>
    </w:p>
    <w:p w14:paraId="17715B75" w14:textId="77777777" w:rsidR="003678C4" w:rsidRPr="003678C4" w:rsidRDefault="003678C4" w:rsidP="003678C4">
      <w:pPr>
        <w:pStyle w:val="NormalWeb"/>
        <w:rPr>
          <w:color w:val="000000"/>
        </w:rPr>
      </w:pPr>
    </w:p>
    <w:p w14:paraId="44DB4A7F" w14:textId="605A90BE" w:rsidR="003678C4" w:rsidRDefault="006F070F" w:rsidP="00B15E34">
      <w:pPr>
        <w:spacing w:after="0" w:line="240" w:lineRule="auto"/>
        <w:rPr>
          <w:rFonts w:eastAsia="Times New Roman" w:cs="Times New Roman"/>
          <w:lang w:val="en-IN" w:eastAsia="en-GB"/>
        </w:rPr>
      </w:pPr>
      <w:r>
        <w:rPr>
          <w:rFonts w:eastAsia="Times New Roman" w:cs="Times New Roman"/>
          <w:noProof/>
          <w:lang w:val="en-IN" w:eastAsia="en-GB"/>
        </w:rPr>
        <w:lastRenderedPageBreak/>
        <w:drawing>
          <wp:inline distT="0" distB="0" distL="0" distR="0" wp14:anchorId="0D6FB872" wp14:editId="398F02F8">
            <wp:extent cx="5486400" cy="4966970"/>
            <wp:effectExtent l="0" t="0" r="0" b="0"/>
            <wp:docPr id="512026544" name="Picture 5"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026544" name="Picture 5" descr="A graph with numbers and text&#10;&#10;AI-generated content may be incorrect."/>
                    <pic:cNvPicPr/>
                  </pic:nvPicPr>
                  <pic:blipFill>
                    <a:blip r:embed="rId21"/>
                    <a:stretch>
                      <a:fillRect/>
                    </a:stretch>
                  </pic:blipFill>
                  <pic:spPr>
                    <a:xfrm>
                      <a:off x="0" y="0"/>
                      <a:ext cx="5486400" cy="4966970"/>
                    </a:xfrm>
                    <a:prstGeom prst="rect">
                      <a:avLst/>
                    </a:prstGeom>
                  </pic:spPr>
                </pic:pic>
              </a:graphicData>
            </a:graphic>
          </wp:inline>
        </w:drawing>
      </w:r>
    </w:p>
    <w:p w14:paraId="3604BE8E" w14:textId="77777777" w:rsidR="006F070F" w:rsidRDefault="006F070F" w:rsidP="00B15E34">
      <w:pPr>
        <w:spacing w:after="0" w:line="240" w:lineRule="auto"/>
        <w:rPr>
          <w:rFonts w:eastAsia="Times New Roman" w:cs="Times New Roman"/>
          <w:lang w:val="en-IN" w:eastAsia="en-GB"/>
        </w:rPr>
      </w:pPr>
    </w:p>
    <w:p w14:paraId="65ECD1D6" w14:textId="08FA46C6" w:rsidR="00D43E24" w:rsidRPr="008A122C"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00000000" w:rsidRPr="008A122C">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8A122C">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000000" w:rsidRPr="008A122C">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Strong Performing Classes</w:t>
      </w:r>
    </w:p>
    <w:p w14:paraId="74BB5975" w14:textId="6E3D080C" w:rsidR="00D43E24" w:rsidRDefault="00000000">
      <w:r>
        <w:t xml:space="preserve">neptune, smurf, normal, </w:t>
      </w:r>
      <w:proofErr w:type="spellStart"/>
      <w:r>
        <w:t>satan</w:t>
      </w:r>
      <w:proofErr w:type="spellEnd"/>
      <w:r>
        <w:t xml:space="preserve">, </w:t>
      </w:r>
      <w:proofErr w:type="spellStart"/>
      <w:r>
        <w:t>ipsweep</w:t>
      </w:r>
      <w:proofErr w:type="spellEnd"/>
      <w:r>
        <w:t xml:space="preserve"> performed exceptionally.</w:t>
      </w:r>
    </w:p>
    <w:p w14:paraId="03B36EC1" w14:textId="77777777" w:rsidR="003678C4" w:rsidRDefault="003678C4"/>
    <w:p w14:paraId="5263D623" w14:textId="0AE8245E" w:rsidR="00D43E24" w:rsidRPr="008A122C"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008A122C" w:rsidRPr="008A122C">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00000000" w:rsidRPr="008A122C">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Weak Performing Classes</w:t>
      </w:r>
    </w:p>
    <w:p w14:paraId="5B1AE7A3" w14:textId="77777777" w:rsidR="00D43E24" w:rsidRDefault="00000000">
      <w:r>
        <w:t>xsnoop, rootkit, ps, xlock showed extremely low recall due to lack of training examples.</w:t>
      </w:r>
    </w:p>
    <w:p w14:paraId="323539C6" w14:textId="77777777" w:rsidR="00D43E24" w:rsidRDefault="00D43E24"/>
    <w:p w14:paraId="17411498" w14:textId="77777777" w:rsidR="00F417AC"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EF62770" w14:textId="085A9CE1" w:rsidR="00D43E24" w:rsidRPr="008A122C"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sidR="00000000" w:rsidRPr="008A122C">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Discussion</w:t>
      </w:r>
    </w:p>
    <w:p w14:paraId="0196ACCD" w14:textId="7BDA035E" w:rsidR="008A122C" w:rsidRPr="008A122C" w:rsidRDefault="008A122C" w:rsidP="008A122C">
      <w:pPr>
        <w:pStyle w:val="ListParagraph"/>
        <w:numPr>
          <w:ilvl w:val="0"/>
          <w:numId w:val="13"/>
        </w:numPr>
      </w:pPr>
      <w:r w:rsidRPr="008A122C">
        <w:rPr>
          <w:rFonts w:ascii="-webkit-standard" w:hAnsi="-webkit-standard"/>
          <w:color w:val="000000"/>
        </w:rPr>
        <w:t>Great Performance on Majority Classes</w:t>
      </w:r>
      <w:r>
        <w:rPr>
          <w:rFonts w:ascii="-webkit-standard" w:hAnsi="-webkit-standard"/>
          <w:color w:val="000000"/>
        </w:rPr>
        <w:t xml:space="preserve">: </w:t>
      </w:r>
      <w:r w:rsidRPr="008A122C">
        <w:rPr>
          <w:rFonts w:ascii="-webkit-standard" w:hAnsi="-webkit-standard"/>
          <w:color w:val="000000"/>
        </w:rPr>
        <w:t>When there were enough training samples to enable the models to acquire distinct decision boundaries, all ensemble models—</w:t>
      </w:r>
      <w:r w:rsidRPr="008A122C">
        <w:rPr>
          <w:rFonts w:ascii="-webkit-standard" w:hAnsi="-webkit-standard"/>
          <w:color w:val="000000"/>
        </w:rPr>
        <w:lastRenderedPageBreak/>
        <w:t xml:space="preserve">Random Forest in particular—showed outstanding accuracy on majority attack classes like </w:t>
      </w:r>
      <w:proofErr w:type="spellStart"/>
      <w:r w:rsidRPr="008A122C">
        <w:rPr>
          <w:rFonts w:ascii="-webkit-standard" w:hAnsi="-webkit-standard"/>
          <w:color w:val="000000"/>
        </w:rPr>
        <w:t>neptune</w:t>
      </w:r>
      <w:proofErr w:type="spellEnd"/>
      <w:r w:rsidRPr="008A122C">
        <w:rPr>
          <w:rFonts w:ascii="-webkit-standard" w:hAnsi="-webkit-standard"/>
          <w:color w:val="000000"/>
        </w:rPr>
        <w:t xml:space="preserve">, </w:t>
      </w:r>
      <w:proofErr w:type="spellStart"/>
      <w:r w:rsidRPr="008A122C">
        <w:rPr>
          <w:rFonts w:ascii="-webkit-standard" w:hAnsi="-webkit-standard"/>
          <w:color w:val="000000"/>
        </w:rPr>
        <w:t>smurf</w:t>
      </w:r>
      <w:proofErr w:type="spellEnd"/>
      <w:r w:rsidRPr="008A122C">
        <w:rPr>
          <w:rFonts w:ascii="-webkit-standard" w:hAnsi="-webkit-standard"/>
          <w:color w:val="000000"/>
        </w:rPr>
        <w:t>, and normal.</w:t>
      </w:r>
    </w:p>
    <w:p w14:paraId="059A747E" w14:textId="77777777" w:rsidR="008A122C" w:rsidRPr="008A122C" w:rsidRDefault="008A122C" w:rsidP="008A122C">
      <w:pPr>
        <w:pStyle w:val="ListParagraph"/>
        <w:numPr>
          <w:ilvl w:val="0"/>
          <w:numId w:val="13"/>
        </w:numPr>
      </w:pPr>
      <w:r w:rsidRPr="008A122C">
        <w:rPr>
          <w:rFonts w:ascii="-webkit-standard" w:hAnsi="-webkit-standard"/>
          <w:color w:val="000000"/>
        </w:rPr>
        <w:t xml:space="preserve">Weak Detection of Minority Classes: Due to the incredibly small number of samples, which hindered the algorithms from learning significant patterns, the models continuously had trouble identifying uncommon attack types including </w:t>
      </w:r>
      <w:proofErr w:type="spellStart"/>
      <w:r w:rsidRPr="008A122C">
        <w:rPr>
          <w:rFonts w:ascii="-webkit-standard" w:hAnsi="-webkit-standard"/>
          <w:color w:val="000000"/>
        </w:rPr>
        <w:t>xsnoop</w:t>
      </w:r>
      <w:proofErr w:type="spellEnd"/>
      <w:r w:rsidRPr="008A122C">
        <w:rPr>
          <w:rFonts w:ascii="-webkit-standard" w:hAnsi="-webkit-standard"/>
          <w:color w:val="000000"/>
        </w:rPr>
        <w:t>, rootkit, and ps.</w:t>
      </w:r>
    </w:p>
    <w:p w14:paraId="0453CA9C" w14:textId="7D289CCA" w:rsidR="00D43E24" w:rsidRPr="008A122C" w:rsidRDefault="008A122C" w:rsidP="008A122C">
      <w:pPr>
        <w:pStyle w:val="ListParagraph"/>
        <w:numPr>
          <w:ilvl w:val="0"/>
          <w:numId w:val="13"/>
        </w:numPr>
      </w:pPr>
      <w:r w:rsidRPr="008A122C">
        <w:rPr>
          <w:rFonts w:ascii="-webkit-standard" w:hAnsi="-webkit-standard"/>
          <w:color w:val="000000"/>
        </w:rPr>
        <w:t>Impact of Class Imbalance: Despite employing class weight balancing strategies, the algorithms prioritized majority classes due to the extreme imbalance in the NSL-KDD dataset, resulting in nearly nil recall for several minority assault</w:t>
      </w:r>
      <w:r>
        <w:rPr>
          <w:rFonts w:ascii="-webkit-standard" w:hAnsi="-webkit-standard"/>
          <w:color w:val="000000"/>
        </w:rPr>
        <w:t>s.</w:t>
      </w:r>
    </w:p>
    <w:p w14:paraId="0A1C59C3" w14:textId="431B8110" w:rsidR="008A122C" w:rsidRPr="008A122C" w:rsidRDefault="008A122C" w:rsidP="008A122C">
      <w:pPr>
        <w:pStyle w:val="ListParagraph"/>
        <w:numPr>
          <w:ilvl w:val="0"/>
          <w:numId w:val="13"/>
        </w:numPr>
      </w:pPr>
      <w:r w:rsidRPr="008A122C">
        <w:rPr>
          <w:rFonts w:ascii="-webkit-standard" w:hAnsi="-webkit-standard"/>
          <w:color w:val="000000"/>
        </w:rPr>
        <w:t xml:space="preserve">Feature significance Insights: Variables like </w:t>
      </w:r>
      <w:proofErr w:type="spellStart"/>
      <w:r w:rsidRPr="008A122C">
        <w:rPr>
          <w:rFonts w:ascii="-webkit-standard" w:hAnsi="-webkit-standard"/>
          <w:color w:val="000000"/>
        </w:rPr>
        <w:t>src_bytes</w:t>
      </w:r>
      <w:proofErr w:type="spellEnd"/>
      <w:r w:rsidRPr="008A122C">
        <w:rPr>
          <w:rFonts w:ascii="-webkit-standard" w:hAnsi="-webkit-standard"/>
          <w:color w:val="000000"/>
        </w:rPr>
        <w:t xml:space="preserve">, </w:t>
      </w:r>
      <w:proofErr w:type="spellStart"/>
      <w:r w:rsidRPr="008A122C">
        <w:rPr>
          <w:rFonts w:ascii="-webkit-standard" w:hAnsi="-webkit-standard"/>
          <w:color w:val="000000"/>
        </w:rPr>
        <w:t>dst_bytes</w:t>
      </w:r>
      <w:proofErr w:type="spellEnd"/>
      <w:r w:rsidRPr="008A122C">
        <w:rPr>
          <w:rFonts w:ascii="-webkit-standard" w:hAnsi="-webkit-standard"/>
          <w:color w:val="000000"/>
        </w:rPr>
        <w:t>, duration, count, and service were among the most significant features, according to an analysis of feature significance. This suggests that these network behaviors are crucial for identifying attack patterns.</w:t>
      </w:r>
    </w:p>
    <w:p w14:paraId="53F828EC" w14:textId="26377819" w:rsidR="008A122C" w:rsidRPr="008A122C" w:rsidRDefault="008A122C" w:rsidP="008A122C">
      <w:pPr>
        <w:pStyle w:val="ListParagraph"/>
        <w:numPr>
          <w:ilvl w:val="0"/>
          <w:numId w:val="13"/>
        </w:numPr>
      </w:pPr>
      <w:r w:rsidRPr="008A122C">
        <w:rPr>
          <w:rFonts w:ascii="-webkit-standard" w:hAnsi="-webkit-standard"/>
          <w:color w:val="000000"/>
        </w:rPr>
        <w:t>Lack of Model Diversity: Although Random Forest and Gradient Boosting are both tree-based algorithms, combining them produced little complementary learning, which decreased ensemble fusion's efficacy and produced nearly similar results</w:t>
      </w:r>
      <w:r>
        <w:rPr>
          <w:rFonts w:ascii="-webkit-standard" w:hAnsi="-webkit-standard"/>
          <w:color w:val="000000"/>
          <w:sz w:val="27"/>
          <w:szCs w:val="27"/>
        </w:rPr>
        <w:t>.</w:t>
      </w:r>
    </w:p>
    <w:p w14:paraId="1D906AC3" w14:textId="77777777" w:rsidR="00D43E24" w:rsidRDefault="00D43E24"/>
    <w:p w14:paraId="485C7522" w14:textId="777BE7E2" w:rsidR="00D43E24" w:rsidRPr="008A122C"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r w:rsidR="00000000" w:rsidRPr="008A122C">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Conclusion</w:t>
      </w:r>
    </w:p>
    <w:p w14:paraId="1E067F55" w14:textId="70992B63" w:rsidR="00D43E24" w:rsidRPr="005C5A5B" w:rsidRDefault="008A122C">
      <w:r w:rsidRPr="008A122C">
        <w:rPr>
          <w:rFonts w:ascii="-webkit-standard" w:hAnsi="-webkit-standard"/>
          <w:color w:val="000000"/>
        </w:rPr>
        <w:t xml:space="preserve">Using the NSL-KDD dataset, ensemble tree-based models like Random Forest and Gradient Boosting show great efficacy for intrusion detection. With enough training data, Random Forest showed outstanding detection capabilities and high accuracy for </w:t>
      </w:r>
      <w:proofErr w:type="gramStart"/>
      <w:r w:rsidRPr="008A122C">
        <w:rPr>
          <w:rFonts w:ascii="-webkit-standard" w:hAnsi="-webkit-standard"/>
          <w:color w:val="000000"/>
        </w:rPr>
        <w:t>the majority of</w:t>
      </w:r>
      <w:proofErr w:type="gramEnd"/>
      <w:r w:rsidRPr="008A122C">
        <w:rPr>
          <w:rFonts w:ascii="-webkit-standard" w:hAnsi="-webkit-standard"/>
          <w:color w:val="000000"/>
        </w:rPr>
        <w:t xml:space="preserve"> attack types, resulting in the greatest overall performance. Gradient Boosting also did well, but the results were a little weaker, especially when there was a significant class imbalance. Despite these advantages, both models had trouble understanding minority attack types, which resulted to low F1-scores and poor recall for uncommon classes like rootkit and </w:t>
      </w:r>
      <w:proofErr w:type="spellStart"/>
      <w:r w:rsidRPr="008A122C">
        <w:rPr>
          <w:rFonts w:ascii="-webkit-standard" w:hAnsi="-webkit-standard"/>
          <w:color w:val="000000"/>
        </w:rPr>
        <w:t>xsnoop</w:t>
      </w:r>
      <w:proofErr w:type="spellEnd"/>
      <w:r w:rsidRPr="008A122C">
        <w:rPr>
          <w:rFonts w:ascii="-webkit-standard" w:hAnsi="-webkit-standard"/>
          <w:color w:val="000000"/>
        </w:rPr>
        <w:t>. This demonstrates how a significant issue that restricts model reliability in practical application is class imbalance. Improvements are required to improve the detection of uncommon but crucial incursions, even though the models generalize well for frequent attacks.</w:t>
      </w:r>
      <w:r w:rsidR="005C5A5B" w:rsidRPr="005C5A5B">
        <w:rPr>
          <w:rFonts w:ascii="-webkit-standard" w:hAnsi="-webkit-standard"/>
          <w:color w:val="000000"/>
          <w:sz w:val="27"/>
          <w:szCs w:val="27"/>
        </w:rPr>
        <w:t xml:space="preserve"> </w:t>
      </w:r>
      <w:r w:rsidR="005C5A5B" w:rsidRPr="005C5A5B">
        <w:rPr>
          <w:rFonts w:ascii="-webkit-standard" w:hAnsi="-webkit-standard"/>
          <w:color w:val="000000"/>
        </w:rPr>
        <w:t>To improve the detection of infrequent but crucial incursions, modifications are required. Improving feature handling and addressing data imbalance are important ways to improve IDS performance.</w:t>
      </w:r>
    </w:p>
    <w:p w14:paraId="7A4F9B85" w14:textId="77777777" w:rsidR="00D43E24" w:rsidRDefault="00D43E24"/>
    <w:p w14:paraId="5B0E2DA2" w14:textId="0F31F1C3" w:rsidR="00D43E24" w:rsidRPr="005C5A5B"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w:t>
      </w:r>
      <w:r w:rsidR="00000000" w:rsidRPr="005C5A5B">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Recommendations</w:t>
      </w:r>
    </w:p>
    <w:p w14:paraId="727E2863" w14:textId="77777777" w:rsidR="005C5A5B" w:rsidRPr="005C5A5B" w:rsidRDefault="005C5A5B" w:rsidP="005C5A5B">
      <w:pPr>
        <w:pStyle w:val="ListParagraph"/>
        <w:numPr>
          <w:ilvl w:val="0"/>
          <w:numId w:val="14"/>
        </w:numPr>
      </w:pPr>
      <w:r w:rsidRPr="005C5A5B">
        <w:rPr>
          <w:rFonts w:ascii="-webkit-standard" w:hAnsi="-webkit-standard"/>
          <w:color w:val="000000"/>
          <w:sz w:val="27"/>
          <w:szCs w:val="27"/>
        </w:rPr>
        <w:t>Utilize SMOTE</w:t>
      </w:r>
    </w:p>
    <w:p w14:paraId="49384991" w14:textId="77777777" w:rsidR="005C5A5B" w:rsidRPr="005C5A5B" w:rsidRDefault="005C5A5B" w:rsidP="005C5A5B">
      <w:pPr>
        <w:pStyle w:val="ListParagraph"/>
        <w:numPr>
          <w:ilvl w:val="0"/>
          <w:numId w:val="14"/>
        </w:numPr>
      </w:pPr>
      <w:r>
        <w:rPr>
          <w:rFonts w:ascii="-webkit-standard" w:hAnsi="-webkit-standard"/>
          <w:color w:val="000000"/>
          <w:sz w:val="27"/>
          <w:szCs w:val="27"/>
        </w:rPr>
        <w:t>U</w:t>
      </w:r>
      <w:r w:rsidRPr="005C5A5B">
        <w:rPr>
          <w:rFonts w:ascii="-webkit-standard" w:hAnsi="-webkit-standard"/>
          <w:color w:val="000000"/>
          <w:sz w:val="27"/>
          <w:szCs w:val="27"/>
        </w:rPr>
        <w:t>se cost-sensitive learning</w:t>
      </w:r>
    </w:p>
    <w:p w14:paraId="1CA06C3F" w14:textId="77777777" w:rsidR="005C5A5B" w:rsidRPr="005C5A5B" w:rsidRDefault="005C5A5B" w:rsidP="005C5A5B">
      <w:pPr>
        <w:pStyle w:val="ListParagraph"/>
        <w:numPr>
          <w:ilvl w:val="0"/>
          <w:numId w:val="14"/>
        </w:numPr>
      </w:pPr>
      <w:r>
        <w:rPr>
          <w:rFonts w:ascii="-webkit-standard" w:hAnsi="-webkit-standard"/>
          <w:color w:val="000000"/>
          <w:sz w:val="27"/>
          <w:szCs w:val="27"/>
        </w:rPr>
        <w:t>Explore</w:t>
      </w:r>
      <w:r w:rsidRPr="005C5A5B">
        <w:rPr>
          <w:rFonts w:ascii="-webkit-standard" w:hAnsi="-webkit-standard"/>
          <w:color w:val="000000"/>
          <w:sz w:val="27"/>
          <w:szCs w:val="27"/>
        </w:rPr>
        <w:t xml:space="preserve"> </w:t>
      </w:r>
      <w:proofErr w:type="spellStart"/>
      <w:r w:rsidRPr="005C5A5B">
        <w:rPr>
          <w:rFonts w:ascii="-webkit-standard" w:hAnsi="-webkit-standard"/>
          <w:color w:val="000000"/>
          <w:sz w:val="27"/>
          <w:szCs w:val="27"/>
        </w:rPr>
        <w:t>XGBoost</w:t>
      </w:r>
      <w:proofErr w:type="spellEnd"/>
      <w:r w:rsidRPr="005C5A5B">
        <w:rPr>
          <w:rFonts w:ascii="-webkit-standard" w:hAnsi="-webkit-standard"/>
          <w:color w:val="000000"/>
          <w:sz w:val="27"/>
          <w:szCs w:val="27"/>
        </w:rPr>
        <w:t>/</w:t>
      </w:r>
      <w:proofErr w:type="spellStart"/>
      <w:r w:rsidRPr="005C5A5B">
        <w:rPr>
          <w:rFonts w:ascii="-webkit-standard" w:hAnsi="-webkit-standard"/>
          <w:color w:val="000000"/>
          <w:sz w:val="27"/>
          <w:szCs w:val="27"/>
        </w:rPr>
        <w:t>LightGBM</w:t>
      </w:r>
      <w:proofErr w:type="spellEnd"/>
    </w:p>
    <w:p w14:paraId="1919B0AB" w14:textId="77777777" w:rsidR="005C5A5B" w:rsidRPr="005C5A5B" w:rsidRDefault="005C5A5B" w:rsidP="005C5A5B">
      <w:pPr>
        <w:pStyle w:val="ListParagraph"/>
        <w:numPr>
          <w:ilvl w:val="0"/>
          <w:numId w:val="14"/>
        </w:numPr>
      </w:pPr>
      <w:r>
        <w:rPr>
          <w:rFonts w:ascii="-webkit-standard" w:hAnsi="-webkit-standard"/>
          <w:color w:val="000000"/>
          <w:sz w:val="27"/>
          <w:szCs w:val="27"/>
        </w:rPr>
        <w:t>A</w:t>
      </w:r>
      <w:r w:rsidRPr="005C5A5B">
        <w:rPr>
          <w:rFonts w:ascii="-webkit-standard" w:hAnsi="-webkit-standard"/>
          <w:color w:val="000000"/>
          <w:sz w:val="27"/>
          <w:szCs w:val="27"/>
        </w:rPr>
        <w:t>djust hyperparameters</w:t>
      </w:r>
    </w:p>
    <w:p w14:paraId="39F2DAC8" w14:textId="77777777" w:rsidR="005C5A5B" w:rsidRPr="005C5A5B" w:rsidRDefault="005C5A5B" w:rsidP="005C5A5B">
      <w:pPr>
        <w:pStyle w:val="ListParagraph"/>
        <w:numPr>
          <w:ilvl w:val="0"/>
          <w:numId w:val="14"/>
        </w:numPr>
      </w:pPr>
      <w:r>
        <w:rPr>
          <w:rFonts w:ascii="-webkit-standard" w:hAnsi="-webkit-standard"/>
          <w:color w:val="000000"/>
          <w:sz w:val="27"/>
          <w:szCs w:val="27"/>
        </w:rPr>
        <w:t>C</w:t>
      </w:r>
      <w:r w:rsidRPr="005C5A5B">
        <w:rPr>
          <w:rFonts w:ascii="-webkit-standard" w:hAnsi="-webkit-standard"/>
          <w:color w:val="000000"/>
          <w:sz w:val="27"/>
          <w:szCs w:val="27"/>
        </w:rPr>
        <w:t>reate features</w:t>
      </w:r>
      <w:r>
        <w:rPr>
          <w:rFonts w:ascii="-webkit-standard" w:hAnsi="-webkit-standard"/>
          <w:color w:val="000000"/>
          <w:sz w:val="27"/>
          <w:szCs w:val="27"/>
        </w:rPr>
        <w:t xml:space="preserve"> </w:t>
      </w:r>
    </w:p>
    <w:p w14:paraId="16DAFB08" w14:textId="77777777" w:rsidR="005C5A5B" w:rsidRPr="005C5A5B" w:rsidRDefault="005C5A5B" w:rsidP="005C5A5B">
      <w:pPr>
        <w:pStyle w:val="ListParagraph"/>
        <w:numPr>
          <w:ilvl w:val="0"/>
          <w:numId w:val="14"/>
        </w:numPr>
      </w:pPr>
      <w:r w:rsidRPr="005C5A5B">
        <w:rPr>
          <w:rFonts w:ascii="-webkit-standard" w:hAnsi="-webkit-standard"/>
          <w:color w:val="000000"/>
          <w:sz w:val="27"/>
          <w:szCs w:val="27"/>
        </w:rPr>
        <w:lastRenderedPageBreak/>
        <w:t>use cross-validation</w:t>
      </w:r>
    </w:p>
    <w:p w14:paraId="52460CED" w14:textId="2B487C72" w:rsidR="00D43E24" w:rsidRDefault="005C5A5B" w:rsidP="005C5A5B">
      <w:pPr>
        <w:pStyle w:val="ListParagraph"/>
        <w:numPr>
          <w:ilvl w:val="0"/>
          <w:numId w:val="14"/>
        </w:numPr>
      </w:pPr>
      <w:r w:rsidRPr="005C5A5B">
        <w:rPr>
          <w:rFonts w:ascii="-webkit-standard" w:hAnsi="-webkit-standard"/>
          <w:color w:val="000000"/>
          <w:sz w:val="27"/>
          <w:szCs w:val="27"/>
        </w:rPr>
        <w:t xml:space="preserve"> validate using actual traffic datasets</w:t>
      </w:r>
    </w:p>
    <w:p w14:paraId="646AC77F" w14:textId="0318B9D1" w:rsidR="00D43E24" w:rsidRPr="005C5A5B" w:rsidRDefault="00F417AC">
      <w:pP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10</w:t>
      </w:r>
      <w:r w:rsidR="00000000" w:rsidRPr="005C5A5B">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References</w:t>
      </w:r>
    </w:p>
    <w:p w14:paraId="7FFA21DC" w14:textId="77777777" w:rsidR="005C5A5B" w:rsidRPr="004D0B9C" w:rsidRDefault="005C5A5B" w:rsidP="005C5A5B">
      <w:pPr>
        <w:pStyle w:val="NormalWeb"/>
        <w:rPr>
          <w:color w:val="000000"/>
          <w:sz w:val="22"/>
          <w:szCs w:val="22"/>
        </w:rPr>
      </w:pPr>
      <w:r w:rsidRPr="004D0B9C">
        <w:rPr>
          <w:color w:val="000000"/>
          <w:sz w:val="22"/>
          <w:szCs w:val="22"/>
        </w:rPr>
        <w:t>[1] Y. Liao, M. Richard, and A. Yang, “Intrusion Detection Using Ensemble Methods,”</w:t>
      </w:r>
      <w:r w:rsidRPr="004D0B9C">
        <w:rPr>
          <w:rStyle w:val="apple-converted-space"/>
          <w:color w:val="000000"/>
          <w:sz w:val="22"/>
          <w:szCs w:val="22"/>
        </w:rPr>
        <w:t> </w:t>
      </w:r>
      <w:r w:rsidRPr="004D0B9C">
        <w:rPr>
          <w:rStyle w:val="Emphasis"/>
          <w:color w:val="000000"/>
          <w:sz w:val="22"/>
          <w:szCs w:val="22"/>
        </w:rPr>
        <w:t>Journal of Network Security</w:t>
      </w:r>
      <w:r w:rsidRPr="004D0B9C">
        <w:rPr>
          <w:color w:val="000000"/>
          <w:sz w:val="22"/>
          <w:szCs w:val="22"/>
        </w:rPr>
        <w:t>, 2013.</w:t>
      </w:r>
    </w:p>
    <w:p w14:paraId="39F1FBCB" w14:textId="77777777" w:rsidR="005C5A5B" w:rsidRPr="004D0B9C" w:rsidRDefault="005C5A5B" w:rsidP="005C5A5B">
      <w:pPr>
        <w:pStyle w:val="NormalWeb"/>
        <w:rPr>
          <w:color w:val="000000"/>
          <w:sz w:val="22"/>
          <w:szCs w:val="22"/>
        </w:rPr>
      </w:pPr>
      <w:r w:rsidRPr="004D0B9C">
        <w:rPr>
          <w:color w:val="000000"/>
          <w:sz w:val="22"/>
          <w:szCs w:val="22"/>
        </w:rPr>
        <w:t>[2] S. Mukkamala, G. Janoski, and A. Sung, “Intrusion Detection Using Neural Networks and Support Vector Machines,” in</w:t>
      </w:r>
      <w:r w:rsidRPr="004D0B9C">
        <w:rPr>
          <w:rStyle w:val="apple-converted-space"/>
          <w:color w:val="000000"/>
          <w:sz w:val="22"/>
          <w:szCs w:val="22"/>
        </w:rPr>
        <w:t> </w:t>
      </w:r>
      <w:r w:rsidRPr="004D0B9C">
        <w:rPr>
          <w:rStyle w:val="Emphasis"/>
          <w:color w:val="000000"/>
          <w:sz w:val="22"/>
          <w:szCs w:val="22"/>
        </w:rPr>
        <w:t>Proc. IEEE IJCNN</w:t>
      </w:r>
      <w:r w:rsidRPr="004D0B9C">
        <w:rPr>
          <w:color w:val="000000"/>
          <w:sz w:val="22"/>
          <w:szCs w:val="22"/>
        </w:rPr>
        <w:t>, 2002, pp. 1702–1707.</w:t>
      </w:r>
    </w:p>
    <w:p w14:paraId="50217344" w14:textId="592D6210" w:rsidR="005C5A5B" w:rsidRPr="004D0B9C" w:rsidRDefault="005C5A5B" w:rsidP="005C5A5B">
      <w:pPr>
        <w:pStyle w:val="NormalWeb"/>
        <w:rPr>
          <w:color w:val="000000"/>
          <w:sz w:val="22"/>
          <w:szCs w:val="22"/>
        </w:rPr>
      </w:pPr>
      <w:r w:rsidRPr="004D0B9C">
        <w:rPr>
          <w:color w:val="000000"/>
          <w:sz w:val="22"/>
          <w:szCs w:val="22"/>
        </w:rPr>
        <w:t xml:space="preserve">[3] M. </w:t>
      </w:r>
      <w:proofErr w:type="spellStart"/>
      <w:r w:rsidRPr="004D0B9C">
        <w:rPr>
          <w:color w:val="000000"/>
          <w:sz w:val="22"/>
          <w:szCs w:val="22"/>
        </w:rPr>
        <w:t>Tavallaee</w:t>
      </w:r>
      <w:proofErr w:type="spellEnd"/>
      <w:r w:rsidRPr="004D0B9C">
        <w:rPr>
          <w:color w:val="000000"/>
          <w:sz w:val="22"/>
          <w:szCs w:val="22"/>
        </w:rPr>
        <w:t>, E. Bagheri, W. Lu, and A. A. Ghorbani, “A Detailed Analysis of the KDD CUP [4] Y. Zhang, P. P. C. Lee, Y. Hu, and J. C. S. Lui, “A Survey of Intrusion Detection Techniques,”</w:t>
      </w:r>
      <w:r w:rsidRPr="004D0B9C">
        <w:rPr>
          <w:rStyle w:val="apple-converted-space"/>
          <w:color w:val="000000"/>
          <w:sz w:val="22"/>
          <w:szCs w:val="22"/>
        </w:rPr>
        <w:t> </w:t>
      </w:r>
      <w:r w:rsidRPr="004D0B9C">
        <w:rPr>
          <w:rStyle w:val="Emphasis"/>
          <w:color w:val="000000"/>
          <w:sz w:val="22"/>
          <w:szCs w:val="22"/>
        </w:rPr>
        <w:t>IEEE Communications Surveys &amp; Tutorials</w:t>
      </w:r>
      <w:r w:rsidRPr="004D0B9C">
        <w:rPr>
          <w:color w:val="000000"/>
          <w:sz w:val="22"/>
          <w:szCs w:val="22"/>
        </w:rPr>
        <w:t>, vol. 18, no. 1, pp. 623–654, 2016.</w:t>
      </w:r>
    </w:p>
    <w:p w14:paraId="2E4FE746" w14:textId="77777777" w:rsidR="005C5A5B" w:rsidRPr="004D0B9C" w:rsidRDefault="005C5A5B" w:rsidP="005C5A5B">
      <w:pPr>
        <w:pStyle w:val="NormalWeb"/>
        <w:rPr>
          <w:color w:val="000000"/>
          <w:sz w:val="22"/>
          <w:szCs w:val="22"/>
        </w:rPr>
      </w:pPr>
      <w:r w:rsidRPr="004D0B9C">
        <w:rPr>
          <w:color w:val="000000"/>
          <w:sz w:val="22"/>
          <w:szCs w:val="22"/>
        </w:rPr>
        <w:t>[5] G. Kim, S. Lee, and S. Kim, “A Novel Hybrid Intrusion Detection Method Integrating Anomaly Detection with Misuse Detection,”</w:t>
      </w:r>
      <w:r w:rsidRPr="004D0B9C">
        <w:rPr>
          <w:rStyle w:val="apple-converted-space"/>
          <w:color w:val="000000"/>
          <w:sz w:val="22"/>
          <w:szCs w:val="22"/>
        </w:rPr>
        <w:t> </w:t>
      </w:r>
      <w:r w:rsidRPr="004D0B9C">
        <w:rPr>
          <w:rStyle w:val="Emphasis"/>
          <w:color w:val="000000"/>
          <w:sz w:val="22"/>
          <w:szCs w:val="22"/>
        </w:rPr>
        <w:t>IEEE Transactions on Parallel and Distributed Systems</w:t>
      </w:r>
      <w:r w:rsidRPr="004D0B9C">
        <w:rPr>
          <w:color w:val="000000"/>
          <w:sz w:val="22"/>
          <w:szCs w:val="22"/>
        </w:rPr>
        <w:t>, vol. 20, no. 4, pp. 405–418, 2014.</w:t>
      </w:r>
    </w:p>
    <w:p w14:paraId="4A682DAA" w14:textId="77777777" w:rsidR="005C5A5B" w:rsidRPr="004D0B9C" w:rsidRDefault="005C5A5B" w:rsidP="005C5A5B">
      <w:pPr>
        <w:pStyle w:val="NormalWeb"/>
        <w:rPr>
          <w:color w:val="000000"/>
          <w:sz w:val="22"/>
          <w:szCs w:val="22"/>
        </w:rPr>
      </w:pPr>
      <w:r w:rsidRPr="004D0B9C">
        <w:rPr>
          <w:color w:val="000000"/>
          <w:sz w:val="22"/>
          <w:szCs w:val="22"/>
        </w:rPr>
        <w:t>[6] W. Lee and S. J. Stolfo, “A Framework for Constructing Features and Models for Intrusion Detection Systems,”</w:t>
      </w:r>
      <w:r w:rsidRPr="004D0B9C">
        <w:rPr>
          <w:rStyle w:val="apple-converted-space"/>
          <w:color w:val="000000"/>
          <w:sz w:val="22"/>
          <w:szCs w:val="22"/>
        </w:rPr>
        <w:t> </w:t>
      </w:r>
      <w:r w:rsidRPr="004D0B9C">
        <w:rPr>
          <w:rStyle w:val="Emphasis"/>
          <w:color w:val="000000"/>
          <w:sz w:val="22"/>
          <w:szCs w:val="22"/>
        </w:rPr>
        <w:t>IEEE Transactions on Systems, Man, and Cybernetics</w:t>
      </w:r>
      <w:r w:rsidRPr="004D0B9C">
        <w:rPr>
          <w:color w:val="000000"/>
          <w:sz w:val="22"/>
          <w:szCs w:val="22"/>
        </w:rPr>
        <w:t>, vol. 29, no. 7, pp. 834–849, 1999.</w:t>
      </w:r>
    </w:p>
    <w:p w14:paraId="19ACA64E" w14:textId="77777777" w:rsidR="005C5A5B" w:rsidRPr="004D0B9C" w:rsidRDefault="005C5A5B" w:rsidP="005C5A5B">
      <w:pPr>
        <w:pStyle w:val="NormalWeb"/>
        <w:rPr>
          <w:color w:val="000000"/>
          <w:sz w:val="22"/>
          <w:szCs w:val="22"/>
        </w:rPr>
      </w:pPr>
      <w:r w:rsidRPr="004D0B9C">
        <w:rPr>
          <w:color w:val="000000"/>
          <w:sz w:val="22"/>
          <w:szCs w:val="22"/>
        </w:rPr>
        <w:t>[7] K. Shafi and H. A. Abbass, “An Adaptive Genetic-Based Signature Learning System for Intrusion Detection,”</w:t>
      </w:r>
      <w:r w:rsidRPr="004D0B9C">
        <w:rPr>
          <w:rStyle w:val="apple-converted-space"/>
          <w:color w:val="000000"/>
          <w:sz w:val="22"/>
          <w:szCs w:val="22"/>
        </w:rPr>
        <w:t> </w:t>
      </w:r>
      <w:r w:rsidRPr="004D0B9C">
        <w:rPr>
          <w:rStyle w:val="Emphasis"/>
          <w:color w:val="000000"/>
          <w:sz w:val="22"/>
          <w:szCs w:val="22"/>
        </w:rPr>
        <w:t>IEEE Transactions on Systems, Man, and Cybernetics</w:t>
      </w:r>
      <w:r w:rsidRPr="004D0B9C">
        <w:rPr>
          <w:color w:val="000000"/>
          <w:sz w:val="22"/>
          <w:szCs w:val="22"/>
        </w:rPr>
        <w:t>, vol. 36, no. 3, pp. 450–461, 2006.</w:t>
      </w:r>
    </w:p>
    <w:p w14:paraId="5FC6E21B" w14:textId="25F7BA0D" w:rsidR="004D0B9C" w:rsidRPr="00E050C2" w:rsidRDefault="004D0B9C" w:rsidP="005C5A5B">
      <w:pPr>
        <w:pStyle w:val="NormalWeb"/>
        <w:rPr>
          <w:rFonts w:asciiTheme="minorHAnsi" w:hAnsiTheme="minorHAnsi"/>
          <w:color w:val="000000"/>
          <w:sz w:val="22"/>
          <w:szCs w:val="22"/>
        </w:rPr>
      </w:pPr>
      <w:r w:rsidRPr="00E050C2">
        <w:rPr>
          <w:rFonts w:asciiTheme="minorHAnsi" w:hAnsiTheme="minorHAnsi"/>
          <w:color w:val="000000"/>
          <w:sz w:val="22"/>
          <w:szCs w:val="22"/>
        </w:rPr>
        <w:t>[8] NSL-KDD Dataset Documentation</w:t>
      </w:r>
    </w:p>
    <w:bookmarkEnd w:id="0"/>
    <w:p w14:paraId="7203B12A" w14:textId="36E12135" w:rsidR="00D43E24" w:rsidRDefault="00D43E24"/>
    <w:sectPr w:rsidR="00D43E24" w:rsidSect="00034616">
      <w:footerReference w:type="default" r:id="rId22"/>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7629A4" w14:textId="77777777" w:rsidR="00294F70" w:rsidRDefault="00294F70" w:rsidP="00693B04">
      <w:pPr>
        <w:spacing w:after="0" w:line="240" w:lineRule="auto"/>
      </w:pPr>
      <w:r>
        <w:separator/>
      </w:r>
    </w:p>
  </w:endnote>
  <w:endnote w:type="continuationSeparator" w:id="0">
    <w:p w14:paraId="05D7FC9A" w14:textId="77777777" w:rsidR="00294F70" w:rsidRDefault="00294F70" w:rsidP="00693B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inheri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293193" w14:textId="73689C40" w:rsidR="00693B04" w:rsidRDefault="00693B04">
    <w:pPr>
      <w:pStyle w:val="Footer"/>
    </w:pPr>
    <w:r>
      <w:rPr>
        <w:noProof/>
        <w:color w:val="4F81BD" w:themeColor="accent1"/>
        <w:lang w:eastAsia="zh-CN"/>
      </w:rPr>
      <mc:AlternateContent>
        <mc:Choice Requires="wps">
          <w:drawing>
            <wp:anchor distT="0" distB="0" distL="114300" distR="114300" simplePos="0" relativeHeight="251659264" behindDoc="0" locked="0" layoutInCell="1" allowOverlap="1" wp14:anchorId="0F3F2D6D" wp14:editId="05BE70EA">
              <wp:simplePos x="0" y="0"/>
              <wp:positionH relativeFrom="page">
                <wp:align>center</wp:align>
              </wp:positionH>
              <wp:positionV relativeFrom="page">
                <wp:align>center</wp:align>
              </wp:positionV>
              <wp:extent cx="7364730" cy="9528810"/>
              <wp:effectExtent l="0" t="0" r="26670" b="26670"/>
              <wp:wrapNone/>
              <wp:docPr id="452" name="Rectangle 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9940547" id="Rectangle 6"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938953 [1614]" strokeweight="1.25pt">
              <w10:wrap anchorx="page" anchory="page"/>
            </v:rect>
          </w:pict>
        </mc:Fallback>
      </mc:AlternateContent>
    </w:r>
    <w:r>
      <w:rPr>
        <w:color w:val="4F81BD" w:themeColor="accent1"/>
      </w:rPr>
      <w:t xml:space="preserve"> </w:t>
    </w:r>
    <w:r>
      <w:rPr>
        <w:rFonts w:asciiTheme="majorHAnsi" w:eastAsiaTheme="majorEastAsia" w:hAnsiTheme="majorHAnsi" w:cstheme="majorBidi"/>
        <w:color w:val="4F81BD" w:themeColor="accent1"/>
        <w:sz w:val="20"/>
        <w:szCs w:val="20"/>
      </w:rPr>
      <w:t xml:space="preserve">pg. </w:t>
    </w:r>
    <w:r>
      <w:rPr>
        <w:color w:val="4F81BD" w:themeColor="accent1"/>
        <w:sz w:val="20"/>
        <w:szCs w:val="20"/>
      </w:rPr>
      <w:fldChar w:fldCharType="begin"/>
    </w:r>
    <w:r>
      <w:rPr>
        <w:color w:val="4F81BD" w:themeColor="accent1"/>
        <w:sz w:val="20"/>
        <w:szCs w:val="20"/>
      </w:rPr>
      <w:instrText xml:space="preserve"> PAGE    \* MERGEFORMAT </w:instrText>
    </w:r>
    <w:r>
      <w:rPr>
        <w:color w:val="4F81BD" w:themeColor="accent1"/>
        <w:sz w:val="20"/>
        <w:szCs w:val="20"/>
      </w:rPr>
      <w:fldChar w:fldCharType="separate"/>
    </w:r>
    <w:r>
      <w:rPr>
        <w:rFonts w:asciiTheme="majorHAnsi" w:eastAsiaTheme="majorEastAsia" w:hAnsiTheme="majorHAnsi" w:cstheme="majorBidi"/>
        <w:noProof/>
        <w:color w:val="4F81BD" w:themeColor="accent1"/>
        <w:sz w:val="20"/>
        <w:szCs w:val="20"/>
      </w:rPr>
      <w:t>2</w:t>
    </w:r>
    <w:r>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13A778" w14:textId="77777777" w:rsidR="00294F70" w:rsidRDefault="00294F70" w:rsidP="00693B04">
      <w:pPr>
        <w:spacing w:after="0" w:line="240" w:lineRule="auto"/>
      </w:pPr>
      <w:r>
        <w:separator/>
      </w:r>
    </w:p>
  </w:footnote>
  <w:footnote w:type="continuationSeparator" w:id="0">
    <w:p w14:paraId="28C1A753" w14:textId="77777777" w:rsidR="00294F70" w:rsidRDefault="00294F70" w:rsidP="00693B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927952"/>
    <w:multiLevelType w:val="multilevel"/>
    <w:tmpl w:val="2FEE4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59376F0"/>
    <w:multiLevelType w:val="hybridMultilevel"/>
    <w:tmpl w:val="30DA61F0"/>
    <w:lvl w:ilvl="0" w:tplc="9B3A94B4">
      <w:start w:val="5"/>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7CC59D3"/>
    <w:multiLevelType w:val="multilevel"/>
    <w:tmpl w:val="95EC0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B061823"/>
    <w:multiLevelType w:val="multilevel"/>
    <w:tmpl w:val="7E60A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C0A1A00"/>
    <w:multiLevelType w:val="multilevel"/>
    <w:tmpl w:val="66DA2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10173BE"/>
    <w:multiLevelType w:val="hybridMultilevel"/>
    <w:tmpl w:val="703E75F0"/>
    <w:lvl w:ilvl="0" w:tplc="A95CACC8">
      <w:start w:val="5"/>
      <w:numFmt w:val="bullet"/>
      <w:lvlText w:val=""/>
      <w:lvlJc w:val="left"/>
      <w:pPr>
        <w:ind w:left="360" w:hanging="360"/>
      </w:pPr>
      <w:rPr>
        <w:rFonts w:ascii="Symbol" w:eastAsiaTheme="minorEastAsia" w:hAnsi="Symbol" w:cstheme="minorBidi" w:hint="default"/>
        <w:b w:val="0"/>
        <w:caps w:val="0"/>
        <w:smallCaps w:val="0"/>
        <w:color w:val="000000" w:themeColor="text1"/>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1A5C77AF"/>
    <w:multiLevelType w:val="multilevel"/>
    <w:tmpl w:val="94420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F9D7396"/>
    <w:multiLevelType w:val="hybridMultilevel"/>
    <w:tmpl w:val="02EC5D6A"/>
    <w:lvl w:ilvl="0" w:tplc="40B85C76">
      <w:start w:val="5"/>
      <w:numFmt w:val="bullet"/>
      <w:lvlText w:val=""/>
      <w:lvlJc w:val="left"/>
      <w:pPr>
        <w:ind w:left="1129" w:hanging="360"/>
      </w:pPr>
      <w:rPr>
        <w:rFonts w:ascii="Symbol" w:eastAsiaTheme="minorEastAsia" w:hAnsi="Symbol" w:cstheme="minorBidi" w:hint="default"/>
        <w:b w:val="0"/>
        <w:caps w:val="0"/>
        <w:smallCaps w:val="0"/>
        <w:color w:val="000000" w:themeColor="text1"/>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03" w:tentative="1">
      <w:start w:val="1"/>
      <w:numFmt w:val="bullet"/>
      <w:lvlText w:val="o"/>
      <w:lvlJc w:val="left"/>
      <w:pPr>
        <w:ind w:left="1849" w:hanging="360"/>
      </w:pPr>
      <w:rPr>
        <w:rFonts w:ascii="Courier New" w:hAnsi="Courier New" w:cs="Courier New" w:hint="default"/>
      </w:rPr>
    </w:lvl>
    <w:lvl w:ilvl="2" w:tplc="08090005" w:tentative="1">
      <w:start w:val="1"/>
      <w:numFmt w:val="bullet"/>
      <w:lvlText w:val=""/>
      <w:lvlJc w:val="left"/>
      <w:pPr>
        <w:ind w:left="2569" w:hanging="360"/>
      </w:pPr>
      <w:rPr>
        <w:rFonts w:ascii="Wingdings" w:hAnsi="Wingdings" w:hint="default"/>
      </w:rPr>
    </w:lvl>
    <w:lvl w:ilvl="3" w:tplc="08090001" w:tentative="1">
      <w:start w:val="1"/>
      <w:numFmt w:val="bullet"/>
      <w:lvlText w:val=""/>
      <w:lvlJc w:val="left"/>
      <w:pPr>
        <w:ind w:left="3289" w:hanging="360"/>
      </w:pPr>
      <w:rPr>
        <w:rFonts w:ascii="Symbol" w:hAnsi="Symbol" w:hint="default"/>
      </w:rPr>
    </w:lvl>
    <w:lvl w:ilvl="4" w:tplc="08090003" w:tentative="1">
      <w:start w:val="1"/>
      <w:numFmt w:val="bullet"/>
      <w:lvlText w:val="o"/>
      <w:lvlJc w:val="left"/>
      <w:pPr>
        <w:ind w:left="4009" w:hanging="360"/>
      </w:pPr>
      <w:rPr>
        <w:rFonts w:ascii="Courier New" w:hAnsi="Courier New" w:cs="Courier New" w:hint="default"/>
      </w:rPr>
    </w:lvl>
    <w:lvl w:ilvl="5" w:tplc="08090005" w:tentative="1">
      <w:start w:val="1"/>
      <w:numFmt w:val="bullet"/>
      <w:lvlText w:val=""/>
      <w:lvlJc w:val="left"/>
      <w:pPr>
        <w:ind w:left="4729" w:hanging="360"/>
      </w:pPr>
      <w:rPr>
        <w:rFonts w:ascii="Wingdings" w:hAnsi="Wingdings" w:hint="default"/>
      </w:rPr>
    </w:lvl>
    <w:lvl w:ilvl="6" w:tplc="08090001" w:tentative="1">
      <w:start w:val="1"/>
      <w:numFmt w:val="bullet"/>
      <w:lvlText w:val=""/>
      <w:lvlJc w:val="left"/>
      <w:pPr>
        <w:ind w:left="5449" w:hanging="360"/>
      </w:pPr>
      <w:rPr>
        <w:rFonts w:ascii="Symbol" w:hAnsi="Symbol" w:hint="default"/>
      </w:rPr>
    </w:lvl>
    <w:lvl w:ilvl="7" w:tplc="08090003" w:tentative="1">
      <w:start w:val="1"/>
      <w:numFmt w:val="bullet"/>
      <w:lvlText w:val="o"/>
      <w:lvlJc w:val="left"/>
      <w:pPr>
        <w:ind w:left="6169" w:hanging="360"/>
      </w:pPr>
      <w:rPr>
        <w:rFonts w:ascii="Courier New" w:hAnsi="Courier New" w:cs="Courier New" w:hint="default"/>
      </w:rPr>
    </w:lvl>
    <w:lvl w:ilvl="8" w:tplc="08090005" w:tentative="1">
      <w:start w:val="1"/>
      <w:numFmt w:val="bullet"/>
      <w:lvlText w:val=""/>
      <w:lvlJc w:val="left"/>
      <w:pPr>
        <w:ind w:left="6889" w:hanging="360"/>
      </w:pPr>
      <w:rPr>
        <w:rFonts w:ascii="Wingdings" w:hAnsi="Wingdings" w:hint="default"/>
      </w:rPr>
    </w:lvl>
  </w:abstractNum>
  <w:abstractNum w:abstractNumId="17" w15:restartNumberingAfterBreak="0">
    <w:nsid w:val="20DE114C"/>
    <w:multiLevelType w:val="multilevel"/>
    <w:tmpl w:val="9580B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974246"/>
    <w:multiLevelType w:val="hybridMultilevel"/>
    <w:tmpl w:val="D16A6B94"/>
    <w:lvl w:ilvl="0" w:tplc="2F506DE8">
      <w:start w:val="5"/>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3126A70"/>
    <w:multiLevelType w:val="multilevel"/>
    <w:tmpl w:val="42E0E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9D54F33"/>
    <w:multiLevelType w:val="hybridMultilevel"/>
    <w:tmpl w:val="5EE01C76"/>
    <w:lvl w:ilvl="0" w:tplc="9B3A94B4">
      <w:start w:val="5"/>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916B36"/>
    <w:multiLevelType w:val="hybridMultilevel"/>
    <w:tmpl w:val="748807E4"/>
    <w:lvl w:ilvl="0" w:tplc="A95CACC8">
      <w:start w:val="5"/>
      <w:numFmt w:val="bullet"/>
      <w:lvlText w:val=""/>
      <w:lvlJc w:val="left"/>
      <w:pPr>
        <w:ind w:left="720" w:hanging="360"/>
      </w:pPr>
      <w:rPr>
        <w:rFonts w:ascii="Symbol" w:eastAsiaTheme="minorEastAsia" w:hAnsi="Symbol" w:cstheme="minorBidi" w:hint="default"/>
        <w:b w:val="0"/>
        <w:caps w:val="0"/>
        <w:smallCaps w:val="0"/>
        <w:color w:val="000000" w:themeColor="text1"/>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2878F3"/>
    <w:multiLevelType w:val="hybridMultilevel"/>
    <w:tmpl w:val="B3D21602"/>
    <w:lvl w:ilvl="0" w:tplc="A95CACC8">
      <w:start w:val="5"/>
      <w:numFmt w:val="bullet"/>
      <w:lvlText w:val=""/>
      <w:lvlJc w:val="left"/>
      <w:pPr>
        <w:ind w:left="720" w:hanging="360"/>
      </w:pPr>
      <w:rPr>
        <w:rFonts w:ascii="Symbol" w:eastAsiaTheme="minorEastAsia" w:hAnsi="Symbol" w:cstheme="minorBidi" w:hint="default"/>
        <w:b w:val="0"/>
        <w:caps w:val="0"/>
        <w:smallCaps w:val="0"/>
        <w:color w:val="000000" w:themeColor="text1"/>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AA1A85"/>
    <w:multiLevelType w:val="hybridMultilevel"/>
    <w:tmpl w:val="2AA41DC0"/>
    <w:lvl w:ilvl="0" w:tplc="A95CACC8">
      <w:start w:val="5"/>
      <w:numFmt w:val="bullet"/>
      <w:lvlText w:val=""/>
      <w:lvlJc w:val="left"/>
      <w:pPr>
        <w:ind w:left="720" w:hanging="360"/>
      </w:pPr>
      <w:rPr>
        <w:rFonts w:ascii="Symbol" w:eastAsiaTheme="minorEastAsia" w:hAnsi="Symbol" w:cstheme="minorBidi" w:hint="default"/>
        <w:b w:val="0"/>
        <w:caps w:val="0"/>
        <w:smallCaps w:val="0"/>
        <w:color w:val="000000" w:themeColor="text1"/>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5935E1"/>
    <w:multiLevelType w:val="hybridMultilevel"/>
    <w:tmpl w:val="40101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6A53260"/>
    <w:multiLevelType w:val="hybridMultilevel"/>
    <w:tmpl w:val="57B6341E"/>
    <w:lvl w:ilvl="0" w:tplc="C03EB57C">
      <w:start w:val="5"/>
      <w:numFmt w:val="bullet"/>
      <w:lvlText w:val=""/>
      <w:lvlJc w:val="left"/>
      <w:pPr>
        <w:ind w:left="720" w:hanging="360"/>
      </w:pPr>
      <w:rPr>
        <w:rFonts w:ascii="Symbol" w:eastAsiaTheme="minorEastAsia" w:hAnsi="Symbol" w:cstheme="minorBidi" w:hint="default"/>
        <w:b w:val="0"/>
        <w:caps w:val="0"/>
        <w:smallCaps w:val="0"/>
        <w:color w:val="000000" w:themeColor="text1"/>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632F06"/>
    <w:multiLevelType w:val="hybridMultilevel"/>
    <w:tmpl w:val="E2103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5639E"/>
    <w:multiLevelType w:val="hybridMultilevel"/>
    <w:tmpl w:val="DE087B8A"/>
    <w:lvl w:ilvl="0" w:tplc="1286F4D2">
      <w:start w:val="4"/>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FB120C"/>
    <w:multiLevelType w:val="hybridMultilevel"/>
    <w:tmpl w:val="324E5278"/>
    <w:lvl w:ilvl="0" w:tplc="9B3A94B4">
      <w:start w:val="5"/>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F72B8D"/>
    <w:multiLevelType w:val="hybridMultilevel"/>
    <w:tmpl w:val="1054CA8A"/>
    <w:lvl w:ilvl="0" w:tplc="A95CACC8">
      <w:start w:val="5"/>
      <w:numFmt w:val="bullet"/>
      <w:lvlText w:val=""/>
      <w:lvlJc w:val="left"/>
      <w:pPr>
        <w:ind w:left="720" w:hanging="360"/>
      </w:pPr>
      <w:rPr>
        <w:rFonts w:ascii="Symbol" w:eastAsiaTheme="minorEastAsia" w:hAnsi="Symbol" w:cstheme="minorBidi" w:hint="default"/>
        <w:b w:val="0"/>
        <w:caps w:val="0"/>
        <w:smallCaps w:val="0"/>
        <w:color w:val="000000" w:themeColor="text1"/>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5424D2"/>
    <w:multiLevelType w:val="multilevel"/>
    <w:tmpl w:val="A904A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6715269">
    <w:abstractNumId w:val="8"/>
  </w:num>
  <w:num w:numId="2" w16cid:durableId="468472724">
    <w:abstractNumId w:val="6"/>
  </w:num>
  <w:num w:numId="3" w16cid:durableId="1828206468">
    <w:abstractNumId w:val="5"/>
  </w:num>
  <w:num w:numId="4" w16cid:durableId="1051805705">
    <w:abstractNumId w:val="4"/>
  </w:num>
  <w:num w:numId="5" w16cid:durableId="1653830292">
    <w:abstractNumId w:val="7"/>
  </w:num>
  <w:num w:numId="6" w16cid:durableId="874971812">
    <w:abstractNumId w:val="3"/>
  </w:num>
  <w:num w:numId="7" w16cid:durableId="1586841546">
    <w:abstractNumId w:val="2"/>
  </w:num>
  <w:num w:numId="8" w16cid:durableId="225647602">
    <w:abstractNumId w:val="1"/>
  </w:num>
  <w:num w:numId="9" w16cid:durableId="924613268">
    <w:abstractNumId w:val="0"/>
  </w:num>
  <w:num w:numId="10" w16cid:durableId="684089303">
    <w:abstractNumId w:val="27"/>
  </w:num>
  <w:num w:numId="11" w16cid:durableId="669600596">
    <w:abstractNumId w:val="18"/>
  </w:num>
  <w:num w:numId="12" w16cid:durableId="708381821">
    <w:abstractNumId w:val="25"/>
  </w:num>
  <w:num w:numId="13" w16cid:durableId="1796438463">
    <w:abstractNumId w:val="28"/>
  </w:num>
  <w:num w:numId="14" w16cid:durableId="1818262362">
    <w:abstractNumId w:val="10"/>
  </w:num>
  <w:num w:numId="15" w16cid:durableId="873424273">
    <w:abstractNumId w:val="15"/>
  </w:num>
  <w:num w:numId="16" w16cid:durableId="1913856270">
    <w:abstractNumId w:val="11"/>
  </w:num>
  <w:num w:numId="17" w16cid:durableId="1439836691">
    <w:abstractNumId w:val="17"/>
  </w:num>
  <w:num w:numId="18" w16cid:durableId="1403285776">
    <w:abstractNumId w:val="13"/>
  </w:num>
  <w:num w:numId="19" w16cid:durableId="668797731">
    <w:abstractNumId w:val="19"/>
  </w:num>
  <w:num w:numId="20" w16cid:durableId="959802876">
    <w:abstractNumId w:val="16"/>
  </w:num>
  <w:num w:numId="21" w16cid:durableId="325128976">
    <w:abstractNumId w:val="12"/>
  </w:num>
  <w:num w:numId="22" w16cid:durableId="2074965534">
    <w:abstractNumId w:val="20"/>
  </w:num>
  <w:num w:numId="23" w16cid:durableId="1501888723">
    <w:abstractNumId w:val="22"/>
  </w:num>
  <w:num w:numId="24" w16cid:durableId="733507286">
    <w:abstractNumId w:val="23"/>
  </w:num>
  <w:num w:numId="25" w16cid:durableId="1539859451">
    <w:abstractNumId w:val="29"/>
  </w:num>
  <w:num w:numId="26" w16cid:durableId="2141066058">
    <w:abstractNumId w:val="21"/>
  </w:num>
  <w:num w:numId="27" w16cid:durableId="802501126">
    <w:abstractNumId w:val="30"/>
  </w:num>
  <w:num w:numId="28" w16cid:durableId="138310882">
    <w:abstractNumId w:val="9"/>
  </w:num>
  <w:num w:numId="29" w16cid:durableId="1612738711">
    <w:abstractNumId w:val="14"/>
  </w:num>
  <w:num w:numId="30" w16cid:durableId="1442996071">
    <w:abstractNumId w:val="24"/>
  </w:num>
  <w:num w:numId="31" w16cid:durableId="63009055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20637"/>
    <w:rsid w:val="00294F70"/>
    <w:rsid w:val="0029639D"/>
    <w:rsid w:val="002B3D11"/>
    <w:rsid w:val="00326F90"/>
    <w:rsid w:val="003678C4"/>
    <w:rsid w:val="00405EDD"/>
    <w:rsid w:val="004D0B9C"/>
    <w:rsid w:val="004F69E8"/>
    <w:rsid w:val="005028A9"/>
    <w:rsid w:val="00540AD7"/>
    <w:rsid w:val="005803F6"/>
    <w:rsid w:val="005C5A5B"/>
    <w:rsid w:val="00653717"/>
    <w:rsid w:val="00687048"/>
    <w:rsid w:val="00693B04"/>
    <w:rsid w:val="006F070F"/>
    <w:rsid w:val="00704B1D"/>
    <w:rsid w:val="008A122C"/>
    <w:rsid w:val="009B6704"/>
    <w:rsid w:val="00A26ADE"/>
    <w:rsid w:val="00A66BDA"/>
    <w:rsid w:val="00A92487"/>
    <w:rsid w:val="00AA1D8D"/>
    <w:rsid w:val="00B15E34"/>
    <w:rsid w:val="00B47730"/>
    <w:rsid w:val="00B70338"/>
    <w:rsid w:val="00BE0D47"/>
    <w:rsid w:val="00C65BE2"/>
    <w:rsid w:val="00CB0664"/>
    <w:rsid w:val="00D03EE1"/>
    <w:rsid w:val="00D43E24"/>
    <w:rsid w:val="00E050C2"/>
    <w:rsid w:val="00E87107"/>
    <w:rsid w:val="00F168A7"/>
    <w:rsid w:val="00F20B4D"/>
    <w:rsid w:val="00F417AC"/>
    <w:rsid w:val="00F43AE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683003"/>
  <w14:defaultImageDpi w14:val="300"/>
  <w15:docId w15:val="{D88C4B03-F34E-4544-95AD-11E0F0D8D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5C5A5B"/>
    <w:pPr>
      <w:spacing w:before="100" w:beforeAutospacing="1" w:after="100" w:afterAutospacing="1" w:line="240" w:lineRule="auto"/>
    </w:pPr>
    <w:rPr>
      <w:rFonts w:ascii="Times New Roman" w:eastAsia="Times New Roman" w:hAnsi="Times New Roman" w:cs="Times New Roman"/>
      <w:sz w:val="24"/>
      <w:szCs w:val="24"/>
      <w:lang w:val="en-IN" w:eastAsia="en-GB"/>
    </w:rPr>
  </w:style>
  <w:style w:type="character" w:customStyle="1" w:styleId="apple-converted-space">
    <w:name w:val="apple-converted-space"/>
    <w:basedOn w:val="DefaultParagraphFont"/>
    <w:rsid w:val="005C5A5B"/>
  </w:style>
  <w:style w:type="paragraph" w:customStyle="1" w:styleId="p1">
    <w:name w:val="p1"/>
    <w:basedOn w:val="Normal"/>
    <w:rsid w:val="00A66BDA"/>
    <w:pPr>
      <w:spacing w:after="0" w:line="240" w:lineRule="auto"/>
    </w:pPr>
    <w:rPr>
      <w:rFonts w:ascii="Helvetica" w:eastAsia="Times New Roman" w:hAnsi="Helvetica" w:cs="Times New Roman"/>
      <w:color w:val="000000"/>
      <w:sz w:val="42"/>
      <w:szCs w:val="42"/>
      <w:lang w:val="en-IN" w:eastAsia="en-GB"/>
    </w:rPr>
  </w:style>
  <w:style w:type="paragraph" w:styleId="HTMLPreformatted">
    <w:name w:val="HTML Preformatted"/>
    <w:basedOn w:val="Normal"/>
    <w:link w:val="HTMLPreformattedChar"/>
    <w:uiPriority w:val="99"/>
    <w:semiHidden/>
    <w:unhideWhenUsed/>
    <w:rsid w:val="00E8710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IN" w:eastAsia="en-GB"/>
    </w:rPr>
  </w:style>
  <w:style w:type="character" w:customStyle="1" w:styleId="HTMLPreformattedChar">
    <w:name w:val="HTML Preformatted Char"/>
    <w:basedOn w:val="DefaultParagraphFont"/>
    <w:link w:val="HTMLPreformatted"/>
    <w:uiPriority w:val="99"/>
    <w:semiHidden/>
    <w:rsid w:val="00E87107"/>
    <w:rPr>
      <w:rFonts w:ascii="Courier New" w:eastAsia="Times New Roman" w:hAnsi="Courier New" w:cs="Courier New"/>
      <w:sz w:val="20"/>
      <w:szCs w:val="20"/>
      <w:lang w:val="en-I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19</Pages>
  <Words>3770</Words>
  <Characters>21491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25211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Suraj Ramesh Babu (2513205)</cp:lastModifiedBy>
  <cp:revision>3</cp:revision>
  <dcterms:created xsi:type="dcterms:W3CDTF">2025-12-09T10:21:00Z</dcterms:created>
  <dcterms:modified xsi:type="dcterms:W3CDTF">2025-12-09T10:58:00Z</dcterms:modified>
  <cp:category/>
</cp:coreProperties>
</file>