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282E27" wp14:paraId="5E5787A5" wp14:textId="03A3318A">
      <w:pPr>
        <w:jc w:val="right"/>
      </w:pPr>
      <w:r w:rsidR="52DB7502">
        <w:rPr/>
        <w:t xml:space="preserve">Student Name- maria samis </w:t>
      </w:r>
    </w:p>
    <w:p w:rsidR="52DB7502" w:rsidP="7F282E27" w:rsidRDefault="52DB7502" w14:paraId="2EC0BFEC" w14:textId="3B6A1887">
      <w:pPr>
        <w:jc w:val="right"/>
      </w:pPr>
      <w:r w:rsidR="52DB7502">
        <w:rPr/>
        <w:t>Student number- 2311234</w:t>
      </w:r>
    </w:p>
    <w:p w:rsidR="52DB7502" w:rsidP="7F282E27" w:rsidRDefault="52DB7502" w14:paraId="448E997B" w14:textId="701623AC">
      <w:pPr>
        <w:jc w:val="right"/>
      </w:pPr>
      <w:r w:rsidR="52DB7502">
        <w:rPr/>
        <w:t>Lecture</w:t>
      </w:r>
      <w:r w:rsidR="2B0F0D4E">
        <w:rPr/>
        <w:t>- Felicity</w:t>
      </w:r>
      <w:r w:rsidR="11738751">
        <w:rPr/>
        <w:t xml:space="preserve"> Peacock</w:t>
      </w:r>
    </w:p>
    <w:p w:rsidR="52DB7502" w:rsidP="7F282E27" w:rsidRDefault="52DB7502" w14:paraId="451E84B2" w14:textId="22F8F82E">
      <w:pPr>
        <w:pStyle w:val="Normal"/>
        <w:jc w:val="right"/>
      </w:pPr>
      <w:r w:rsidR="52DB7502">
        <w:rPr/>
        <w:t>Module-</w:t>
      </w:r>
      <w:r w:rsidR="1D1B5858">
        <w:rPr/>
        <w:t xml:space="preserve"> Introduction to Public Health and Wellbeing</w:t>
      </w:r>
    </w:p>
    <w:p w:rsidR="52DB7502" w:rsidP="7F282E27" w:rsidRDefault="52DB7502" w14:paraId="570D3492" w14:textId="743C8106">
      <w:pPr>
        <w:jc w:val="right"/>
      </w:pPr>
      <w:r w:rsidR="52DB7502">
        <w:rPr/>
        <w:t>Module code-</w:t>
      </w:r>
      <w:r w:rsidR="19B4EBBA">
        <w:rPr/>
        <w:t xml:space="preserve"> BMHP4023</w:t>
      </w:r>
    </w:p>
    <w:p w:rsidR="52DB7502" w:rsidP="7F282E27" w:rsidRDefault="52DB7502" w14:paraId="64283CFB" w14:textId="5D6F134A">
      <w:pPr>
        <w:pStyle w:val="Normal"/>
        <w:jc w:val="right"/>
      </w:pPr>
      <w:r w:rsidR="52DB7502">
        <w:rPr/>
        <w:t xml:space="preserve">Assignment title- </w:t>
      </w:r>
      <w:r w:rsidR="5CB561AC">
        <w:rPr/>
        <w:t>Written report</w:t>
      </w:r>
      <w:r w:rsidR="54D9BFA9">
        <w:rPr/>
        <w:t>:</w:t>
      </w:r>
      <w:r w:rsidRPr="7F282E27" w:rsidR="54D9BFA9">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 </w:t>
      </w:r>
    </w:p>
    <w:p w:rsidR="54D9BFA9" w:rsidP="7F282E27" w:rsidRDefault="54D9BFA9" w14:paraId="342D2FBF" w14:textId="6769C4AF">
      <w:pPr>
        <w:pStyle w:val="Normal"/>
        <w:jc w:val="righ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F282E27" w:rsidR="54D9BFA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health promotion initiative addressing a key public health issue in Welsh </w:t>
      </w:r>
      <w:r w:rsidRPr="7F282E27" w:rsidR="54D9BFA9">
        <w:rPr>
          <w:rFonts w:ascii="Calibri" w:hAnsi="Calibri" w:eastAsia="Calibri" w:cs="Calibri"/>
          <w:b w:val="0"/>
          <w:bCs w:val="0"/>
          <w:i w:val="0"/>
          <w:iCs w:val="0"/>
          <w:strike w:val="0"/>
          <w:dstrike w:val="0"/>
          <w:noProof w:val="0"/>
          <w:color w:val="000000" w:themeColor="text1" w:themeTint="FF" w:themeShade="FF"/>
          <w:sz w:val="24"/>
          <w:szCs w:val="24"/>
          <w:u w:val="none"/>
          <w:lang w:val="en-GB"/>
        </w:rPr>
        <w:t>society(</w:t>
      </w:r>
      <w:r w:rsidRPr="7F282E27" w:rsidR="54D9BFA9">
        <w:rPr>
          <w:rFonts w:ascii="Calibri" w:hAnsi="Calibri" w:eastAsia="Calibri" w:cs="Calibri"/>
          <w:b w:val="0"/>
          <w:bCs w:val="0"/>
          <w:i w:val="0"/>
          <w:iCs w:val="0"/>
          <w:strike w:val="0"/>
          <w:dstrike w:val="0"/>
          <w:noProof w:val="0"/>
          <w:color w:val="000000" w:themeColor="text1" w:themeTint="FF" w:themeShade="FF"/>
          <w:sz w:val="24"/>
          <w:szCs w:val="24"/>
          <w:u w:val="none"/>
          <w:lang w:val="en-GB"/>
        </w:rPr>
        <w:t>diabetes</w:t>
      </w:r>
      <w:r w:rsidRPr="7F282E27" w:rsidR="54D9BFA9">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52DB7502" w:rsidP="7F282E27" w:rsidRDefault="52DB7502" w14:paraId="480AFFF1" w14:textId="1802AD60">
      <w:pPr>
        <w:jc w:val="right"/>
      </w:pPr>
      <w:r w:rsidR="52DB7502">
        <w:rPr/>
        <w:t>Word count-</w:t>
      </w:r>
      <w:r w:rsidR="2A6DDD62">
        <w:rPr/>
        <w:t>1500</w:t>
      </w:r>
      <w:r w:rsidR="52DB7502">
        <w:rPr/>
        <w:t xml:space="preserve"> </w:t>
      </w:r>
    </w:p>
    <w:p w:rsidR="7F282E27" w:rsidP="7F282E27" w:rsidRDefault="7F282E27" w14:paraId="16E59531" w14:textId="4EB5ACC4">
      <w:pPr>
        <w:jc w:val="left"/>
      </w:pPr>
    </w:p>
    <w:p w:rsidR="7F282E27" w:rsidP="7F282E27" w:rsidRDefault="7F282E27" w14:paraId="423F2691" w14:textId="6148F748">
      <w:pPr>
        <w:jc w:val="left"/>
      </w:pPr>
    </w:p>
    <w:p w:rsidR="7F282E27" w:rsidP="7F282E27" w:rsidRDefault="7F282E27" w14:paraId="4EA281E2" w14:textId="15EB0F57">
      <w:pPr>
        <w:jc w:val="left"/>
      </w:pPr>
    </w:p>
    <w:p w:rsidR="7F282E27" w:rsidP="7F282E27" w:rsidRDefault="7F282E27" w14:paraId="5D693C98" w14:textId="3B0DBA53">
      <w:pPr>
        <w:jc w:val="left"/>
      </w:pPr>
    </w:p>
    <w:p w:rsidR="7F282E27" w:rsidP="7F282E27" w:rsidRDefault="7F282E27" w14:paraId="15ECF835" w14:textId="3F72D615">
      <w:pPr>
        <w:jc w:val="left"/>
      </w:pPr>
    </w:p>
    <w:p w:rsidR="7F282E27" w:rsidP="7F282E27" w:rsidRDefault="7F282E27" w14:paraId="236C74E7" w14:textId="3F8949AA">
      <w:pPr>
        <w:jc w:val="left"/>
      </w:pPr>
    </w:p>
    <w:p w:rsidR="7F282E27" w:rsidP="7F282E27" w:rsidRDefault="7F282E27" w14:paraId="022125B4" w14:textId="03C873C4">
      <w:pPr>
        <w:jc w:val="left"/>
      </w:pPr>
    </w:p>
    <w:p w:rsidR="7F282E27" w:rsidP="7F282E27" w:rsidRDefault="7F282E27" w14:paraId="76906FD6" w14:textId="0DF69CF9">
      <w:pPr>
        <w:jc w:val="left"/>
      </w:pPr>
    </w:p>
    <w:p w:rsidR="7F282E27" w:rsidP="7F282E27" w:rsidRDefault="7F282E27" w14:paraId="603C857A" w14:textId="02CE1A3E">
      <w:pPr>
        <w:jc w:val="left"/>
      </w:pPr>
    </w:p>
    <w:p w:rsidR="7F282E27" w:rsidP="7F282E27" w:rsidRDefault="7F282E27" w14:paraId="65DDDB63" w14:textId="627E9EA9">
      <w:pPr>
        <w:jc w:val="left"/>
      </w:pPr>
    </w:p>
    <w:p w:rsidR="7F282E27" w:rsidP="7F282E27" w:rsidRDefault="7F282E27" w14:paraId="59BA7804" w14:textId="46A16CC0">
      <w:pPr>
        <w:jc w:val="left"/>
      </w:pPr>
    </w:p>
    <w:p w:rsidR="7F282E27" w:rsidP="7F282E27" w:rsidRDefault="7F282E27" w14:paraId="4C769092" w14:textId="65578B4B">
      <w:pPr>
        <w:jc w:val="left"/>
      </w:pPr>
    </w:p>
    <w:p w:rsidR="7F282E27" w:rsidP="7F282E27" w:rsidRDefault="7F282E27" w14:paraId="18B22D3E" w14:textId="52B98B4E">
      <w:pPr>
        <w:jc w:val="left"/>
      </w:pPr>
    </w:p>
    <w:p w:rsidR="7F282E27" w:rsidP="7F282E27" w:rsidRDefault="7F282E27" w14:paraId="2C55261B" w14:textId="16206562">
      <w:pPr>
        <w:jc w:val="left"/>
      </w:pPr>
    </w:p>
    <w:p w:rsidR="7F282E27" w:rsidP="7F282E27" w:rsidRDefault="7F282E27" w14:paraId="00143485" w14:textId="498B6F87">
      <w:pPr>
        <w:jc w:val="left"/>
      </w:pPr>
    </w:p>
    <w:p w:rsidR="7F282E27" w:rsidP="7F282E27" w:rsidRDefault="7F282E27" w14:paraId="3324C0D2" w14:textId="12F08EA3">
      <w:pPr>
        <w:jc w:val="left"/>
      </w:pPr>
    </w:p>
    <w:p w:rsidR="7F282E27" w:rsidP="7F282E27" w:rsidRDefault="7F282E27" w14:paraId="5FF76ACA" w14:textId="07316A40">
      <w:pPr>
        <w:jc w:val="left"/>
      </w:pPr>
    </w:p>
    <w:p w:rsidR="7F282E27" w:rsidP="7F282E27" w:rsidRDefault="7F282E27" w14:paraId="77D6E512" w14:textId="1158B76C">
      <w:pPr>
        <w:jc w:val="left"/>
      </w:pPr>
    </w:p>
    <w:p w:rsidR="7F282E27" w:rsidP="7F282E27" w:rsidRDefault="7F282E27" w14:paraId="5E891C85" w14:textId="4CE42C50">
      <w:pPr>
        <w:pStyle w:val="Normal"/>
        <w:jc w:val="left"/>
        <w:rPr>
          <w:rFonts w:ascii="Calibri" w:hAnsi="Calibri" w:eastAsia="Calibri" w:cs="Calibri"/>
          <w:b w:val="1"/>
          <w:bCs w:val="1"/>
          <w:noProof w:val="0"/>
          <w:sz w:val="24"/>
          <w:szCs w:val="24"/>
          <w:u w:val="single"/>
          <w:lang w:val="en-GB"/>
        </w:rPr>
      </w:pPr>
    </w:p>
    <w:p w:rsidR="52DB7502" w:rsidP="7F282E27" w:rsidRDefault="52DB7502" w14:paraId="1E1F6FDE" w14:textId="532DE6FE">
      <w:pPr>
        <w:pStyle w:val="Normal"/>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Introduction</w:t>
      </w:r>
    </w:p>
    <w:p w:rsidR="52DB7502" w:rsidP="7F282E27" w:rsidRDefault="52DB7502" w14:paraId="49BC05B3" w14:textId="7EB32158">
      <w:pPr>
        <w:spacing w:before="240" w:beforeAutospacing="off" w:after="240" w:afterAutospacing="off"/>
        <w:jc w:val="left"/>
      </w:pPr>
      <w:r w:rsidRPr="13C7D6A4" w:rsidR="52DB7502">
        <w:rPr>
          <w:rFonts w:ascii="Calibri" w:hAnsi="Calibri" w:eastAsia="Calibri" w:cs="Calibri"/>
          <w:noProof w:val="0"/>
          <w:sz w:val="24"/>
          <w:szCs w:val="24"/>
          <w:lang w:val="en-GB"/>
        </w:rPr>
        <w:t xml:space="preserve">Type 2 diabetes is a big problem for public health in Wales and everywhere in the UK. It is a long-term illness where the body </w:t>
      </w:r>
      <w:r w:rsidRPr="13C7D6A4" w:rsidR="52DB7502">
        <w:rPr>
          <w:rFonts w:ascii="Calibri" w:hAnsi="Calibri" w:eastAsia="Calibri" w:cs="Calibri"/>
          <w:noProof w:val="0"/>
          <w:sz w:val="24"/>
          <w:szCs w:val="24"/>
          <w:lang w:val="en-GB"/>
        </w:rPr>
        <w:t>can’t</w:t>
      </w:r>
      <w:r w:rsidRPr="13C7D6A4" w:rsidR="52DB7502">
        <w:rPr>
          <w:rFonts w:ascii="Calibri" w:hAnsi="Calibri" w:eastAsia="Calibri" w:cs="Calibri"/>
          <w:noProof w:val="0"/>
          <w:sz w:val="24"/>
          <w:szCs w:val="24"/>
          <w:lang w:val="en-GB"/>
        </w:rPr>
        <w:t xml:space="preserve"> control the sugar in the blood very well. This usually happens because of things like eating too much unhealthy food, not doing enough physical activity, and being overweight. Diabetes UK says there are </w:t>
      </w:r>
      <w:r w:rsidRPr="13C7D6A4" w:rsidR="52DB7502">
        <w:rPr>
          <w:rFonts w:ascii="Calibri" w:hAnsi="Calibri" w:eastAsia="Calibri" w:cs="Calibri"/>
          <w:noProof w:val="0"/>
          <w:sz w:val="24"/>
          <w:szCs w:val="24"/>
          <w:lang w:val="en-GB"/>
        </w:rPr>
        <w:t xml:space="preserve">more </w:t>
      </w:r>
      <w:r w:rsidRPr="13C7D6A4" w:rsidR="52DB7502">
        <w:rPr>
          <w:rFonts w:ascii="Calibri" w:hAnsi="Calibri" w:eastAsia="Calibri" w:cs="Calibri"/>
          <w:noProof w:val="0"/>
          <w:sz w:val="24"/>
          <w:szCs w:val="24"/>
          <w:lang w:val="en-GB"/>
        </w:rPr>
        <w:t>people with diabetes every year, and most people have Type 2, which can often be stopped if people live healthier.</w:t>
      </w:r>
    </w:p>
    <w:p w:rsidR="52DB7502" w:rsidP="7F282E27" w:rsidRDefault="52DB7502" w14:paraId="49B9BBBE" w14:textId="32923A15">
      <w:pPr>
        <w:spacing w:before="240" w:beforeAutospacing="off" w:after="240" w:afterAutospacing="off"/>
        <w:jc w:val="left"/>
        <w:rPr>
          <w:rFonts w:ascii="Calibri" w:hAnsi="Calibri" w:eastAsia="Calibri" w:cs="Calibri"/>
          <w:noProof w:val="0"/>
          <w:sz w:val="24"/>
          <w:szCs w:val="24"/>
          <w:lang w:val="en-GB"/>
        </w:rPr>
      </w:pPr>
      <w:r w:rsidRPr="7F282E27" w:rsidR="52DB7502">
        <w:rPr>
          <w:rFonts w:ascii="Calibri" w:hAnsi="Calibri" w:eastAsia="Calibri" w:cs="Calibri"/>
          <w:noProof w:val="0"/>
          <w:sz w:val="24"/>
          <w:szCs w:val="24"/>
          <w:lang w:val="en-GB"/>
        </w:rPr>
        <w:t xml:space="preserve">Health promotion is </w:t>
      </w:r>
      <w:r w:rsidRPr="7F282E27" w:rsidR="52DB7502">
        <w:rPr>
          <w:rFonts w:ascii="Calibri" w:hAnsi="Calibri" w:eastAsia="Calibri" w:cs="Calibri"/>
          <w:noProof w:val="0"/>
          <w:sz w:val="24"/>
          <w:szCs w:val="24"/>
          <w:lang w:val="en-GB"/>
        </w:rPr>
        <w:t>very important</w:t>
      </w:r>
      <w:r w:rsidRPr="7F282E27" w:rsidR="52DB7502">
        <w:rPr>
          <w:rFonts w:ascii="Calibri" w:hAnsi="Calibri" w:eastAsia="Calibri" w:cs="Calibri"/>
          <w:noProof w:val="0"/>
          <w:sz w:val="24"/>
          <w:szCs w:val="24"/>
          <w:lang w:val="en-GB"/>
        </w:rPr>
        <w:t xml:space="preserve"> for stopping diabetes. This means helping people know more about the disease and how to avoid it. In Wales, Public Health Wales and the Welsh Government are trying to help people eat better, move more, and not get overweight. This report is about how health promotion works for Type 2 diabetes in Wales. I will talk about what strategies are used, why they are important, how they look at different people’s needs, and what can be done better in the future.</w:t>
      </w:r>
    </w:p>
    <w:p w:rsidR="7F282E27" w:rsidP="7F282E27" w:rsidRDefault="7F282E27" w14:paraId="503443A1" w14:textId="28E25DAC">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5EB8E1EE" w14:textId="377CDFF7">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21620AC0" w14:textId="1C3CEA45">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36EEBBAB" w14:textId="4CA41D58">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07593363" w14:textId="68BB1021">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61704C5F" w14:textId="3EB6A63A">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44629A66" w14:textId="4B304D3D">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1406553D" w14:textId="3170CC81">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691F31B9" w14:textId="0A0D2990">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30E06F4A" w14:textId="70F2EFD8">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2C54E801" w14:textId="65D272B5">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3386AE28" w14:textId="3087909F">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55ECCE47" w14:textId="1BB12B93">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22F92367" w14:textId="6B964B9E">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5312B27D" w14:textId="60805122">
      <w:pPr>
        <w:spacing w:before="240" w:beforeAutospacing="off" w:after="240" w:afterAutospacing="off"/>
        <w:jc w:val="left"/>
        <w:rPr>
          <w:rFonts w:ascii="Calibri" w:hAnsi="Calibri" w:eastAsia="Calibri" w:cs="Calibri"/>
          <w:noProof w:val="0"/>
          <w:sz w:val="24"/>
          <w:szCs w:val="24"/>
          <w:lang w:val="en-GB"/>
        </w:rPr>
      </w:pPr>
    </w:p>
    <w:p w:rsidR="52DB7502" w:rsidP="7F282E27" w:rsidRDefault="52DB7502" w14:paraId="3CCC03A4" w14:textId="41757F2F">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Overview of Type 2 Diabetes in Wales</w:t>
      </w:r>
    </w:p>
    <w:p w:rsidR="52DB7502" w:rsidP="7F282E27" w:rsidRDefault="52DB7502" w14:paraId="5BA5237D" w14:textId="298142B1">
      <w:pPr>
        <w:spacing w:before="240" w:beforeAutospacing="off" w:after="240" w:afterAutospacing="off"/>
        <w:jc w:val="left"/>
      </w:pPr>
      <w:r w:rsidRPr="7F282E27" w:rsidR="52DB7502">
        <w:rPr>
          <w:rFonts w:ascii="Calibri" w:hAnsi="Calibri" w:eastAsia="Calibri" w:cs="Calibri"/>
          <w:noProof w:val="0"/>
          <w:sz w:val="24"/>
          <w:szCs w:val="24"/>
          <w:lang w:val="en-GB"/>
        </w:rPr>
        <w:t xml:space="preserve">Type 2 diabetes is getting worse in Wales. There are thousands of people living with it, and </w:t>
      </w:r>
      <w:r w:rsidRPr="7F282E27" w:rsidR="52DB7502">
        <w:rPr>
          <w:rFonts w:ascii="Calibri" w:hAnsi="Calibri" w:eastAsia="Calibri" w:cs="Calibri"/>
          <w:noProof w:val="0"/>
          <w:sz w:val="24"/>
          <w:szCs w:val="24"/>
          <w:lang w:val="en-GB"/>
        </w:rPr>
        <w:t>even more who are at risk because of unhealthy lifestyles (Public Health Wales, 2025). The main things that cause diabetes are being overweight, eating too much sugar and fatty food, and not exercising enough. The problem is not just about what people do, but also about where they live and how much money they have. The Dahlgren and Whitehead (1991) model says that health depends not only on personal choices but also on things like income, education, and the environment. If someone lives in a poor area, they might not have enough money to buy healthy food or have a safe place to exercise.</w:t>
      </w:r>
    </w:p>
    <w:p w:rsidR="52DB7502" w:rsidP="7F282E27" w:rsidRDefault="52DB7502" w14:paraId="51CDEFDA" w14:textId="2CAFF824">
      <w:pPr>
        <w:spacing w:before="240" w:beforeAutospacing="off" w:after="240" w:afterAutospacing="off"/>
        <w:jc w:val="left"/>
      </w:pPr>
      <w:r w:rsidRPr="7F282E27" w:rsidR="52DB7502">
        <w:rPr>
          <w:rFonts w:ascii="Calibri" w:hAnsi="Calibri" w:eastAsia="Calibri" w:cs="Calibri"/>
          <w:noProof w:val="0"/>
          <w:sz w:val="24"/>
          <w:szCs w:val="24"/>
          <w:lang w:val="en-GB"/>
        </w:rPr>
        <w:t xml:space="preserve">Bambra (2019) says that health inequalities are a big problem in the UK. People who are poorer or who live in </w:t>
      </w:r>
      <w:r w:rsidRPr="7F282E27" w:rsidR="52DB7502">
        <w:rPr>
          <w:rFonts w:ascii="Calibri" w:hAnsi="Calibri" w:eastAsia="Calibri" w:cs="Calibri"/>
          <w:noProof w:val="0"/>
          <w:sz w:val="24"/>
          <w:szCs w:val="24"/>
          <w:lang w:val="en-GB"/>
        </w:rPr>
        <w:t>bad conditions</w:t>
      </w:r>
      <w:r w:rsidRPr="7F282E27" w:rsidR="52DB7502">
        <w:rPr>
          <w:rFonts w:ascii="Calibri" w:hAnsi="Calibri" w:eastAsia="Calibri" w:cs="Calibri"/>
          <w:noProof w:val="0"/>
          <w:sz w:val="24"/>
          <w:szCs w:val="24"/>
          <w:lang w:val="en-GB"/>
        </w:rPr>
        <w:t xml:space="preserve"> get more illnesses like diabetes. This shows us that if we want to stop diabetes, we need to do more than just tell people to eat less sugar. We </w:t>
      </w:r>
      <w:r w:rsidRPr="7F282E27" w:rsidR="4F6AB5FD">
        <w:rPr>
          <w:rFonts w:ascii="Calibri" w:hAnsi="Calibri" w:eastAsia="Calibri" w:cs="Calibri"/>
          <w:noProof w:val="0"/>
          <w:sz w:val="24"/>
          <w:szCs w:val="24"/>
          <w:lang w:val="en-GB"/>
        </w:rPr>
        <w:t xml:space="preserve">should </w:t>
      </w:r>
      <w:r w:rsidRPr="7F282E27" w:rsidR="52DB7502">
        <w:rPr>
          <w:rFonts w:ascii="Calibri" w:hAnsi="Calibri" w:eastAsia="Calibri" w:cs="Calibri"/>
          <w:noProof w:val="0"/>
          <w:sz w:val="24"/>
          <w:szCs w:val="24"/>
          <w:lang w:val="en-GB"/>
        </w:rPr>
        <w:t>help them live in better conditions too.</w:t>
      </w:r>
    </w:p>
    <w:p w:rsidR="52DB7502" w:rsidP="7F282E27" w:rsidRDefault="52DB7502" w14:paraId="279798C5" w14:textId="2BD89626">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Health Promotion Initiative</w:t>
      </w:r>
    </w:p>
    <w:p w:rsidR="52DB7502" w:rsidP="7F282E27" w:rsidRDefault="52DB7502" w14:paraId="2439FF00" w14:textId="69AE6EF0">
      <w:pPr>
        <w:spacing w:before="240" w:beforeAutospacing="off" w:after="240" w:afterAutospacing="off"/>
        <w:jc w:val="left"/>
      </w:pPr>
      <w:r w:rsidRPr="7F282E27" w:rsidR="52DB7502">
        <w:rPr>
          <w:rFonts w:ascii="Calibri" w:hAnsi="Calibri" w:eastAsia="Calibri" w:cs="Calibri"/>
          <w:noProof w:val="0"/>
          <w:sz w:val="24"/>
          <w:szCs w:val="24"/>
          <w:lang w:val="en-GB"/>
        </w:rPr>
        <w:t>A big way to stop Type 2 diabetes in Wales is by using national health promotion programmes. These are plans and campaigns that try to teach people about eating healthy food, doing more exercise, and keeping a good weight. Public Health Wales is doing things like giving information, running classes, and helping people find ways to change habits.</w:t>
      </w:r>
    </w:p>
    <w:p w:rsidR="52DB7502" w:rsidP="7F282E27" w:rsidRDefault="52DB7502" w14:paraId="45093D10" w14:textId="293371D9">
      <w:pPr>
        <w:spacing w:before="240" w:beforeAutospacing="off" w:after="240" w:afterAutospacing="off"/>
        <w:jc w:val="left"/>
      </w:pPr>
      <w:r w:rsidRPr="7F282E27" w:rsidR="52DB7502">
        <w:rPr>
          <w:rFonts w:ascii="Calibri" w:hAnsi="Calibri" w:eastAsia="Calibri" w:cs="Calibri"/>
          <w:noProof w:val="0"/>
          <w:sz w:val="24"/>
          <w:szCs w:val="24"/>
          <w:lang w:val="en-GB"/>
        </w:rPr>
        <w:t xml:space="preserve">One example is campaigns that </w:t>
      </w:r>
      <w:r w:rsidRPr="7F282E27" w:rsidR="43217051">
        <w:rPr>
          <w:rFonts w:ascii="Calibri" w:hAnsi="Calibri" w:eastAsia="Calibri" w:cs="Calibri"/>
          <w:noProof w:val="0"/>
          <w:sz w:val="24"/>
          <w:szCs w:val="24"/>
          <w:lang w:val="en-GB"/>
        </w:rPr>
        <w:t>say,</w:t>
      </w:r>
      <w:r w:rsidRPr="7F282E27" w:rsidR="52DB7502">
        <w:rPr>
          <w:rFonts w:ascii="Calibri" w:hAnsi="Calibri" w:eastAsia="Calibri" w:cs="Calibri"/>
          <w:noProof w:val="0"/>
          <w:sz w:val="24"/>
          <w:szCs w:val="24"/>
          <w:lang w:val="en-GB"/>
        </w:rPr>
        <w:t xml:space="preserve"> “eat less sugar” or “move more every day.” There are also digital tools and community groups that help people learn what is healthy and what is not (NHS Wales, 2025). The NHS gives support too, like helping people to lose weight or quit smoking.</w:t>
      </w:r>
    </w:p>
    <w:p w:rsidR="52DB7502" w:rsidP="7F282E27" w:rsidRDefault="52DB7502" w14:paraId="197ED738" w14:textId="109845DD">
      <w:pPr>
        <w:spacing w:before="240" w:beforeAutospacing="off" w:after="240" w:afterAutospacing="off"/>
        <w:jc w:val="left"/>
      </w:pPr>
      <w:r w:rsidRPr="7F282E27" w:rsidR="52DB7502">
        <w:rPr>
          <w:rFonts w:ascii="Calibri" w:hAnsi="Calibri" w:eastAsia="Calibri" w:cs="Calibri"/>
          <w:noProof w:val="0"/>
          <w:sz w:val="24"/>
          <w:szCs w:val="24"/>
          <w:lang w:val="en-GB"/>
        </w:rPr>
        <w:t>These programmes are for everyone, but they try to help more the people who are most at risk, like people who are already overweight or who live in poor areas. The idea is to stop diabetes before it starts by making healthy living easier for everyone.</w:t>
      </w:r>
    </w:p>
    <w:p w:rsidR="52DB7502" w:rsidP="7F282E27" w:rsidRDefault="52DB7502" w14:paraId="604C8F26" w14:textId="1B59E1D3">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Rationale for Health Promotion Approaches</w:t>
      </w:r>
    </w:p>
    <w:p w:rsidR="52DB7502" w:rsidP="7F282E27" w:rsidRDefault="52DB7502" w14:paraId="0C72B0CC" w14:textId="39A871B0">
      <w:pPr>
        <w:spacing w:before="240" w:beforeAutospacing="off" w:after="240" w:afterAutospacing="off"/>
        <w:jc w:val="left"/>
      </w:pPr>
      <w:r w:rsidRPr="7F282E27" w:rsidR="52DB7502">
        <w:rPr>
          <w:rFonts w:ascii="Calibri" w:hAnsi="Calibri" w:eastAsia="Calibri" w:cs="Calibri"/>
          <w:noProof w:val="0"/>
          <w:sz w:val="24"/>
          <w:szCs w:val="24"/>
          <w:lang w:val="en-GB"/>
        </w:rPr>
        <w:t xml:space="preserve">The way we do health promotion is based on behaviour change theories. The Health Belief Model, for example, says that people are more likely to do something healthy if they know they are at risk and if they understand </w:t>
      </w:r>
      <w:r w:rsidRPr="7F282E27" w:rsidR="50BCA12C">
        <w:rPr>
          <w:rFonts w:ascii="Calibri" w:hAnsi="Calibri" w:eastAsia="Calibri" w:cs="Calibri"/>
          <w:noProof w:val="0"/>
          <w:sz w:val="24"/>
          <w:szCs w:val="24"/>
          <w:lang w:val="en-GB"/>
        </w:rPr>
        <w:t>why,</w:t>
      </w:r>
      <w:r w:rsidRPr="7F282E27" w:rsidR="52DB7502">
        <w:rPr>
          <w:rFonts w:ascii="Calibri" w:hAnsi="Calibri" w:eastAsia="Calibri" w:cs="Calibri"/>
          <w:noProof w:val="0"/>
          <w:sz w:val="24"/>
          <w:szCs w:val="24"/>
          <w:lang w:val="en-GB"/>
        </w:rPr>
        <w:t xml:space="preserve"> </w:t>
      </w:r>
      <w:r w:rsidRPr="7F282E27" w:rsidR="52DB7502">
        <w:rPr>
          <w:rFonts w:ascii="Calibri" w:hAnsi="Calibri" w:eastAsia="Calibri" w:cs="Calibri"/>
          <w:noProof w:val="0"/>
          <w:sz w:val="24"/>
          <w:szCs w:val="24"/>
          <w:lang w:val="en-GB"/>
        </w:rPr>
        <w:t>it’s</w:t>
      </w:r>
      <w:r w:rsidRPr="7F282E27" w:rsidR="52DB7502">
        <w:rPr>
          <w:rFonts w:ascii="Calibri" w:hAnsi="Calibri" w:eastAsia="Calibri" w:cs="Calibri"/>
          <w:noProof w:val="0"/>
          <w:sz w:val="24"/>
          <w:szCs w:val="24"/>
          <w:lang w:val="en-GB"/>
        </w:rPr>
        <w:t xml:space="preserve"> good to change. So, for diabetes, we must help people see that eating better and moving more will stop them getting sick.</w:t>
      </w:r>
    </w:p>
    <w:p w:rsidR="52DB7502" w:rsidP="7F282E27" w:rsidRDefault="52DB7502" w14:paraId="359C34C2" w14:textId="3D083EBF">
      <w:pPr>
        <w:spacing w:before="240" w:beforeAutospacing="off" w:after="240" w:afterAutospacing="off"/>
        <w:jc w:val="left"/>
      </w:pPr>
      <w:r w:rsidRPr="7F282E27" w:rsidR="52DB7502">
        <w:rPr>
          <w:rFonts w:ascii="Calibri" w:hAnsi="Calibri" w:eastAsia="Calibri" w:cs="Calibri"/>
          <w:noProof w:val="0"/>
          <w:sz w:val="24"/>
          <w:szCs w:val="24"/>
          <w:lang w:val="en-GB"/>
        </w:rPr>
        <w:t>Another theory is Social Cognitive Theory. This says people learn from others. If they see their friends or family eating better or walking more, they will want to do the same (Naidoo and Wills, 2016). Also, people need to feel that the environment supports them, like having parks to walk in or cheap healthy food to buy.</w:t>
      </w:r>
      <w:r w:rsidRPr="7F282E27" w:rsidR="52DB7502">
        <w:rPr>
          <w:rFonts w:ascii="Calibri" w:hAnsi="Calibri" w:eastAsia="Calibri" w:cs="Calibri"/>
          <w:noProof w:val="0"/>
          <w:sz w:val="24"/>
          <w:szCs w:val="24"/>
          <w:lang w:val="en-GB"/>
        </w:rPr>
        <w:t>These theories show us that health promotion is not only about information. It is about making the environment better and helping people help each other to live healthy.</w:t>
      </w:r>
    </w:p>
    <w:p w:rsidR="52DB7502" w:rsidP="7F282E27" w:rsidRDefault="52DB7502" w14:paraId="6204C773" w14:textId="4A789B06">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Diversity and Individual Perspectives</w:t>
      </w:r>
    </w:p>
    <w:p w:rsidR="52DB7502" w:rsidP="7F282E27" w:rsidRDefault="52DB7502" w14:paraId="1B5D1B84" w14:textId="40F82313">
      <w:pPr>
        <w:spacing w:before="240" w:beforeAutospacing="off" w:after="240" w:afterAutospacing="off"/>
        <w:jc w:val="left"/>
      </w:pPr>
      <w:r w:rsidRPr="7F282E27" w:rsidR="52DB7502">
        <w:rPr>
          <w:rFonts w:ascii="Calibri" w:hAnsi="Calibri" w:eastAsia="Calibri" w:cs="Calibri"/>
          <w:noProof w:val="0"/>
          <w:sz w:val="24"/>
          <w:szCs w:val="24"/>
          <w:lang w:val="en-GB"/>
        </w:rPr>
        <w:t>It is very important to think about how different people’s lives are. Not everyone has the same needs or can change the same way. For example, older people might be more in danger of diabetes but maybe they don’t know how to use the internet to get health advice. People with low income might not have money for gym or healthy food. Some cultures eat different foods or think about health in different ways.</w:t>
      </w:r>
    </w:p>
    <w:p w:rsidR="52DB7502" w:rsidP="7F282E27" w:rsidRDefault="52DB7502" w14:paraId="410022D2" w14:textId="10136EA5">
      <w:pPr>
        <w:spacing w:before="240" w:beforeAutospacing="off" w:after="240" w:afterAutospacing="off"/>
        <w:jc w:val="left"/>
      </w:pPr>
      <w:r w:rsidRPr="7F282E27" w:rsidR="52DB7502">
        <w:rPr>
          <w:rFonts w:ascii="Calibri" w:hAnsi="Calibri" w:eastAsia="Calibri" w:cs="Calibri"/>
          <w:noProof w:val="0"/>
          <w:sz w:val="24"/>
          <w:szCs w:val="24"/>
          <w:lang w:val="en-GB"/>
        </w:rPr>
        <w:t xml:space="preserve">NICE says that health promotion needs to be adapted for all types of people. This means using simple words, helping people in their language, and making sure that information is for everyone, not just for middle-class people. If we </w:t>
      </w:r>
      <w:r w:rsidRPr="7F282E27" w:rsidR="52DB7502">
        <w:rPr>
          <w:rFonts w:ascii="Calibri" w:hAnsi="Calibri" w:eastAsia="Calibri" w:cs="Calibri"/>
          <w:noProof w:val="0"/>
          <w:sz w:val="24"/>
          <w:szCs w:val="24"/>
          <w:lang w:val="en-GB"/>
        </w:rPr>
        <w:t>don’t</w:t>
      </w:r>
      <w:r w:rsidRPr="7F282E27" w:rsidR="52DB7502">
        <w:rPr>
          <w:rFonts w:ascii="Calibri" w:hAnsi="Calibri" w:eastAsia="Calibri" w:cs="Calibri"/>
          <w:noProof w:val="0"/>
          <w:sz w:val="24"/>
          <w:szCs w:val="24"/>
          <w:lang w:val="en-GB"/>
        </w:rPr>
        <w:t xml:space="preserve"> do this, health promotion will not work well, and people who need it most will miss out.</w:t>
      </w:r>
    </w:p>
    <w:p w:rsidR="7ADA9D1D" w:rsidP="7F282E27" w:rsidRDefault="7ADA9D1D" w14:paraId="30EC6D98" w14:textId="404018FE">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7ADA9D1D">
        <w:rPr>
          <w:rFonts w:ascii="Calibri" w:hAnsi="Calibri" w:eastAsia="Calibri" w:cs="Calibri"/>
          <w:b w:val="1"/>
          <w:bCs w:val="1"/>
          <w:noProof w:val="0"/>
          <w:sz w:val="24"/>
          <w:szCs w:val="24"/>
          <w:u w:val="single"/>
          <w:lang w:val="en-GB"/>
        </w:rPr>
        <w:t>Digital Health and Access to Care</w:t>
      </w:r>
    </w:p>
    <w:p w:rsidR="7ADA9D1D" w:rsidP="7F282E27" w:rsidRDefault="7ADA9D1D" w14:paraId="2143CCC6" w14:textId="47763B54">
      <w:pPr>
        <w:pStyle w:val="Normal"/>
        <w:spacing w:before="240" w:beforeAutospacing="off" w:after="240" w:afterAutospacing="off"/>
        <w:jc w:val="left"/>
      </w:pPr>
      <w:r w:rsidRPr="7F282E27" w:rsidR="7ADA9D1D">
        <w:rPr>
          <w:rFonts w:ascii="Calibri" w:hAnsi="Calibri" w:eastAsia="Calibri" w:cs="Calibri"/>
          <w:noProof w:val="0"/>
          <w:sz w:val="24"/>
          <w:szCs w:val="24"/>
          <w:lang w:val="en-GB"/>
        </w:rPr>
        <w:t>Digital health is now very important for stopping and managing Type 2 diabetes. In Wales, NHS Wales gives people things like online health information, apps for the phone, and video calls with doctors. These tools help people check their health, get advice, and make changes to their lifestyle easier.</w:t>
      </w:r>
    </w:p>
    <w:p w:rsidR="7ADA9D1D" w:rsidP="7F282E27" w:rsidRDefault="7ADA9D1D" w14:paraId="346F4E3C" w14:textId="5ABEB899">
      <w:pPr>
        <w:pStyle w:val="Normal"/>
        <w:spacing w:before="240" w:beforeAutospacing="off" w:after="240" w:afterAutospacing="off"/>
        <w:jc w:val="left"/>
      </w:pPr>
      <w:r w:rsidRPr="7F282E27" w:rsidR="7ADA9D1D">
        <w:rPr>
          <w:rFonts w:ascii="Calibri" w:hAnsi="Calibri" w:eastAsia="Calibri" w:cs="Calibri"/>
          <w:noProof w:val="0"/>
          <w:sz w:val="24"/>
          <w:szCs w:val="24"/>
          <w:lang w:val="en-GB"/>
        </w:rPr>
        <w:t>For example, with health apps, people can see how much they walk, what they eat, and their blood sugar every day. This helps them know more about their own health and make good choices. NICE says that digital health works best when people also get help from doctors or nurses, not just from the app.</w:t>
      </w:r>
    </w:p>
    <w:p w:rsidR="2D4CE287" w:rsidP="7F282E27" w:rsidRDefault="2D4CE287" w14:paraId="3B04D928" w14:textId="6E9C29F0">
      <w:pPr>
        <w:pStyle w:val="Normal"/>
        <w:spacing w:before="240" w:beforeAutospacing="off" w:after="240" w:afterAutospacing="off"/>
        <w:jc w:val="left"/>
      </w:pPr>
      <w:r w:rsidRPr="7F282E27" w:rsidR="2D4CE287">
        <w:rPr>
          <w:rFonts w:ascii="Calibri" w:hAnsi="Calibri" w:eastAsia="Calibri" w:cs="Calibri"/>
          <w:noProof w:val="0"/>
          <w:sz w:val="24"/>
          <w:szCs w:val="24"/>
          <w:lang w:val="en-GB"/>
        </w:rPr>
        <w:t>But</w:t>
      </w:r>
      <w:r w:rsidRPr="7F282E27" w:rsidR="7ADA9D1D">
        <w:rPr>
          <w:rFonts w:ascii="Calibri" w:hAnsi="Calibri" w:eastAsia="Calibri" w:cs="Calibri"/>
          <w:noProof w:val="0"/>
          <w:sz w:val="24"/>
          <w:szCs w:val="24"/>
          <w:lang w:val="en-GB"/>
        </w:rPr>
        <w:t xml:space="preserve"> there are still problems. Not everyone knows how to use digital tools or has a good phone or internet. Older people, people who </w:t>
      </w:r>
      <w:r w:rsidRPr="7F282E27" w:rsidR="7ADA9D1D">
        <w:rPr>
          <w:rFonts w:ascii="Calibri" w:hAnsi="Calibri" w:eastAsia="Calibri" w:cs="Calibri"/>
          <w:noProof w:val="0"/>
          <w:sz w:val="24"/>
          <w:szCs w:val="24"/>
          <w:lang w:val="en-GB"/>
        </w:rPr>
        <w:t>don’t</w:t>
      </w:r>
      <w:r w:rsidRPr="7F282E27" w:rsidR="7ADA9D1D">
        <w:rPr>
          <w:rFonts w:ascii="Calibri" w:hAnsi="Calibri" w:eastAsia="Calibri" w:cs="Calibri"/>
          <w:noProof w:val="0"/>
          <w:sz w:val="24"/>
          <w:szCs w:val="24"/>
          <w:lang w:val="en-GB"/>
        </w:rPr>
        <w:t xml:space="preserve"> have much money, or who live far from cities, can find it </w:t>
      </w:r>
      <w:r w:rsidRPr="7F282E27" w:rsidR="7ADA9D1D">
        <w:rPr>
          <w:rFonts w:ascii="Calibri" w:hAnsi="Calibri" w:eastAsia="Calibri" w:cs="Calibri"/>
          <w:noProof w:val="0"/>
          <w:sz w:val="24"/>
          <w:szCs w:val="24"/>
          <w:lang w:val="en-GB"/>
        </w:rPr>
        <w:t>really hard</w:t>
      </w:r>
      <w:r w:rsidRPr="7F282E27" w:rsidR="7ADA9D1D">
        <w:rPr>
          <w:rFonts w:ascii="Calibri" w:hAnsi="Calibri" w:eastAsia="Calibri" w:cs="Calibri"/>
          <w:noProof w:val="0"/>
          <w:sz w:val="24"/>
          <w:szCs w:val="24"/>
          <w:lang w:val="en-GB"/>
        </w:rPr>
        <w:t xml:space="preserve"> to use these services. This is called the “digital divide,” and it can make health inequalities worse.</w:t>
      </w:r>
    </w:p>
    <w:p w:rsidR="7ADA9D1D" w:rsidP="7F282E27" w:rsidRDefault="7ADA9D1D" w14:paraId="368AA657" w14:textId="31F01783">
      <w:pPr>
        <w:pStyle w:val="Normal"/>
        <w:spacing w:before="240" w:beforeAutospacing="off" w:after="240" w:afterAutospacing="off"/>
        <w:jc w:val="left"/>
      </w:pPr>
      <w:r w:rsidRPr="7F282E27" w:rsidR="7ADA9D1D">
        <w:rPr>
          <w:rFonts w:ascii="Calibri" w:hAnsi="Calibri" w:eastAsia="Calibri" w:cs="Calibri"/>
          <w:noProof w:val="0"/>
          <w:sz w:val="24"/>
          <w:szCs w:val="24"/>
          <w:lang w:val="en-GB"/>
        </w:rPr>
        <w:t xml:space="preserve">Public Health Wales says we must fix digital exclusion so that everyone can use digital health, not just some people. If we </w:t>
      </w:r>
      <w:r w:rsidRPr="7F282E27" w:rsidR="7ADA9D1D">
        <w:rPr>
          <w:rFonts w:ascii="Calibri" w:hAnsi="Calibri" w:eastAsia="Calibri" w:cs="Calibri"/>
          <w:noProof w:val="0"/>
          <w:sz w:val="24"/>
          <w:szCs w:val="24"/>
          <w:lang w:val="en-GB"/>
        </w:rPr>
        <w:t>don’t</w:t>
      </w:r>
      <w:r w:rsidRPr="7F282E27" w:rsidR="7ADA9D1D">
        <w:rPr>
          <w:rFonts w:ascii="Calibri" w:hAnsi="Calibri" w:eastAsia="Calibri" w:cs="Calibri"/>
          <w:noProof w:val="0"/>
          <w:sz w:val="24"/>
          <w:szCs w:val="24"/>
          <w:lang w:val="en-GB"/>
        </w:rPr>
        <w:t xml:space="preserve">, </w:t>
      </w:r>
      <w:r w:rsidRPr="7F282E27" w:rsidR="7ADA9D1D">
        <w:rPr>
          <w:rFonts w:ascii="Calibri" w:hAnsi="Calibri" w:eastAsia="Calibri" w:cs="Calibri"/>
          <w:noProof w:val="0"/>
          <w:sz w:val="24"/>
          <w:szCs w:val="24"/>
          <w:lang w:val="en-GB"/>
        </w:rPr>
        <w:t>new technology</w:t>
      </w:r>
      <w:r w:rsidRPr="7F282E27" w:rsidR="7ADA9D1D">
        <w:rPr>
          <w:rFonts w:ascii="Calibri" w:hAnsi="Calibri" w:eastAsia="Calibri" w:cs="Calibri"/>
          <w:noProof w:val="0"/>
          <w:sz w:val="24"/>
          <w:szCs w:val="24"/>
          <w:lang w:val="en-GB"/>
        </w:rPr>
        <w:t xml:space="preserve"> will help only those who already have more, and others will be left </w:t>
      </w:r>
      <w:r w:rsidRPr="7F282E27" w:rsidR="74520635">
        <w:rPr>
          <w:rFonts w:ascii="Calibri" w:hAnsi="Calibri" w:eastAsia="Calibri" w:cs="Calibri"/>
          <w:noProof w:val="0"/>
          <w:sz w:val="24"/>
          <w:szCs w:val="24"/>
          <w:lang w:val="en-GB"/>
        </w:rPr>
        <w:t>behind. So</w:t>
      </w:r>
      <w:r w:rsidRPr="7F282E27" w:rsidR="7ADA9D1D">
        <w:rPr>
          <w:rFonts w:ascii="Calibri" w:hAnsi="Calibri" w:eastAsia="Calibri" w:cs="Calibri"/>
          <w:noProof w:val="0"/>
          <w:sz w:val="24"/>
          <w:szCs w:val="24"/>
          <w:lang w:val="en-GB"/>
        </w:rPr>
        <w:t>, digital health is a good chance to help with diabetes, but we also need to make sure everyone can use it. There should be support and training for people who need help, to make access fair for all.</w:t>
      </w:r>
    </w:p>
    <w:p w:rsidR="7F282E27" w:rsidP="7F282E27" w:rsidRDefault="7F282E27" w14:paraId="480F5777" w14:textId="5D24277F">
      <w:pPr>
        <w:pStyle w:val="Normal"/>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42568C27" w14:textId="6A1BBA5D">
      <w:pPr>
        <w:pStyle w:val="Normal"/>
        <w:spacing w:before="240" w:beforeAutospacing="off" w:after="240" w:afterAutospacing="off"/>
        <w:jc w:val="left"/>
        <w:rPr>
          <w:rFonts w:ascii="Calibri" w:hAnsi="Calibri" w:eastAsia="Calibri" w:cs="Calibri"/>
          <w:noProof w:val="0"/>
          <w:sz w:val="24"/>
          <w:szCs w:val="24"/>
          <w:lang w:val="en-GB"/>
        </w:rPr>
      </w:pPr>
    </w:p>
    <w:p w:rsidR="52DB7502" w:rsidP="7F282E27" w:rsidRDefault="52DB7502" w14:paraId="3D4E5FE8" w14:textId="12E3B780">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Evaluation of the Initiative</w:t>
      </w:r>
    </w:p>
    <w:p w:rsidR="52DB7502" w:rsidP="7F282E27" w:rsidRDefault="52DB7502" w14:paraId="0737EB8C" w14:textId="47EC68D6">
      <w:pPr>
        <w:spacing w:before="240" w:beforeAutospacing="off" w:after="240" w:afterAutospacing="off"/>
        <w:jc w:val="left"/>
      </w:pPr>
      <w:r w:rsidRPr="7F282E27" w:rsidR="52DB7502">
        <w:rPr>
          <w:rFonts w:ascii="Calibri" w:hAnsi="Calibri" w:eastAsia="Calibri" w:cs="Calibri"/>
          <w:noProof w:val="0"/>
          <w:sz w:val="24"/>
          <w:szCs w:val="24"/>
          <w:lang w:val="en-GB"/>
        </w:rPr>
        <w:t>Health promotion does a lot of good things. It makes people more aware, helps them change habits, and stops diseases like diabetes before they start. If people are healthier, the NHS does not have to spend so much money on treating people, and people can have a better life (Mullins &amp; Christy, 2016).</w:t>
      </w:r>
    </w:p>
    <w:p w:rsidR="52DB7502" w:rsidP="7F282E27" w:rsidRDefault="52DB7502" w14:paraId="587DBA92" w14:textId="36E00E3A">
      <w:pPr>
        <w:spacing w:before="240" w:beforeAutospacing="off" w:after="240" w:afterAutospacing="off"/>
        <w:jc w:val="left"/>
      </w:pPr>
      <w:r w:rsidRPr="7F282E27" w:rsidR="52DB7502">
        <w:rPr>
          <w:rFonts w:ascii="Calibri" w:hAnsi="Calibri" w:eastAsia="Calibri" w:cs="Calibri"/>
          <w:noProof w:val="0"/>
          <w:sz w:val="24"/>
          <w:szCs w:val="24"/>
          <w:lang w:val="en-GB"/>
        </w:rPr>
        <w:t xml:space="preserve">But there are problems too. It is not easy to change how people eat or move, and many people ignore health messages. If you are poor, you might not be able to buy fruit or go for a run in a safe place. Sometimes people </w:t>
      </w:r>
      <w:r w:rsidRPr="7F282E27" w:rsidR="52DB7502">
        <w:rPr>
          <w:rFonts w:ascii="Calibri" w:hAnsi="Calibri" w:eastAsia="Calibri" w:cs="Calibri"/>
          <w:noProof w:val="0"/>
          <w:sz w:val="24"/>
          <w:szCs w:val="24"/>
          <w:lang w:val="en-GB"/>
        </w:rPr>
        <w:t>don’t</w:t>
      </w:r>
      <w:r w:rsidRPr="7F282E27" w:rsidR="52DB7502">
        <w:rPr>
          <w:rFonts w:ascii="Calibri" w:hAnsi="Calibri" w:eastAsia="Calibri" w:cs="Calibri"/>
          <w:noProof w:val="0"/>
          <w:sz w:val="24"/>
          <w:szCs w:val="24"/>
          <w:lang w:val="en-GB"/>
        </w:rPr>
        <w:t xml:space="preserve"> listen to advice or </w:t>
      </w:r>
      <w:r w:rsidRPr="7F282E27" w:rsidR="52DB7502">
        <w:rPr>
          <w:rFonts w:ascii="Calibri" w:hAnsi="Calibri" w:eastAsia="Calibri" w:cs="Calibri"/>
          <w:noProof w:val="0"/>
          <w:sz w:val="24"/>
          <w:szCs w:val="24"/>
          <w:lang w:val="en-GB"/>
        </w:rPr>
        <w:t>don’t</w:t>
      </w:r>
      <w:r w:rsidRPr="7F282E27" w:rsidR="52DB7502">
        <w:rPr>
          <w:rFonts w:ascii="Calibri" w:hAnsi="Calibri" w:eastAsia="Calibri" w:cs="Calibri"/>
          <w:noProof w:val="0"/>
          <w:sz w:val="24"/>
          <w:szCs w:val="24"/>
          <w:lang w:val="en-GB"/>
        </w:rPr>
        <w:t xml:space="preserve"> see themselves as at </w:t>
      </w:r>
      <w:r w:rsidRPr="7F282E27" w:rsidR="0673DF40">
        <w:rPr>
          <w:rFonts w:ascii="Calibri" w:hAnsi="Calibri" w:eastAsia="Calibri" w:cs="Calibri"/>
          <w:noProof w:val="0"/>
          <w:sz w:val="24"/>
          <w:szCs w:val="24"/>
          <w:lang w:val="en-GB"/>
        </w:rPr>
        <w:t>risk. Also</w:t>
      </w:r>
      <w:r w:rsidRPr="7F282E27" w:rsidR="52DB7502">
        <w:rPr>
          <w:rFonts w:ascii="Calibri" w:hAnsi="Calibri" w:eastAsia="Calibri" w:cs="Calibri"/>
          <w:noProof w:val="0"/>
          <w:sz w:val="24"/>
          <w:szCs w:val="24"/>
          <w:lang w:val="en-GB"/>
        </w:rPr>
        <w:t xml:space="preserve">, the people who are most at risk, like those in </w:t>
      </w:r>
      <w:r w:rsidRPr="7F282E27" w:rsidR="52DB7502">
        <w:rPr>
          <w:rFonts w:ascii="Calibri" w:hAnsi="Calibri" w:eastAsia="Calibri" w:cs="Calibri"/>
          <w:noProof w:val="0"/>
          <w:sz w:val="24"/>
          <w:szCs w:val="24"/>
          <w:lang w:val="en-GB"/>
        </w:rPr>
        <w:t>poor areas</w:t>
      </w:r>
      <w:r w:rsidRPr="7F282E27" w:rsidR="52DB7502">
        <w:rPr>
          <w:rFonts w:ascii="Calibri" w:hAnsi="Calibri" w:eastAsia="Calibri" w:cs="Calibri"/>
          <w:noProof w:val="0"/>
          <w:sz w:val="24"/>
          <w:szCs w:val="24"/>
          <w:lang w:val="en-GB"/>
        </w:rPr>
        <w:t xml:space="preserve">, often </w:t>
      </w:r>
      <w:r w:rsidRPr="7F282E27" w:rsidR="52DB7502">
        <w:rPr>
          <w:rFonts w:ascii="Calibri" w:hAnsi="Calibri" w:eastAsia="Calibri" w:cs="Calibri"/>
          <w:noProof w:val="0"/>
          <w:sz w:val="24"/>
          <w:szCs w:val="24"/>
          <w:lang w:val="en-GB"/>
        </w:rPr>
        <w:t>don’t</w:t>
      </w:r>
      <w:r w:rsidRPr="7F282E27" w:rsidR="52DB7502">
        <w:rPr>
          <w:rFonts w:ascii="Calibri" w:hAnsi="Calibri" w:eastAsia="Calibri" w:cs="Calibri"/>
          <w:noProof w:val="0"/>
          <w:sz w:val="24"/>
          <w:szCs w:val="24"/>
          <w:lang w:val="en-GB"/>
        </w:rPr>
        <w:t xml:space="preserve"> see or use</w:t>
      </w:r>
      <w:r w:rsidRPr="7F282E27" w:rsidR="33AC1A80">
        <w:rPr>
          <w:rFonts w:ascii="Calibri" w:hAnsi="Calibri" w:eastAsia="Calibri" w:cs="Calibri"/>
          <w:noProof w:val="0"/>
          <w:sz w:val="24"/>
          <w:szCs w:val="24"/>
          <w:lang w:val="en-GB"/>
        </w:rPr>
        <w:t xml:space="preserve"> </w:t>
      </w:r>
      <w:r w:rsidRPr="7F282E27" w:rsidR="52DB7502">
        <w:rPr>
          <w:rFonts w:ascii="Calibri" w:hAnsi="Calibri" w:eastAsia="Calibri" w:cs="Calibri"/>
          <w:noProof w:val="0"/>
          <w:sz w:val="24"/>
          <w:szCs w:val="24"/>
          <w:lang w:val="en-GB"/>
        </w:rPr>
        <w:t>these programmes. This shows that health promotion is good, but it is not enough on its own.</w:t>
      </w:r>
    </w:p>
    <w:p w:rsidR="52DB7502" w:rsidP="7F282E27" w:rsidRDefault="52DB7502" w14:paraId="09478CEF" w14:textId="57FBA83D">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Recommendations for Improvement</w:t>
      </w:r>
    </w:p>
    <w:p w:rsidR="52DB7502" w:rsidP="7F282E27" w:rsidRDefault="52DB7502" w14:paraId="6F8B2C2C" w14:textId="033BF317">
      <w:pPr>
        <w:spacing w:before="240" w:beforeAutospacing="off" w:after="240" w:afterAutospacing="off"/>
        <w:jc w:val="left"/>
      </w:pPr>
      <w:r w:rsidRPr="7F282E27" w:rsidR="52DB7502">
        <w:rPr>
          <w:rFonts w:ascii="Calibri" w:hAnsi="Calibri" w:eastAsia="Calibri" w:cs="Calibri"/>
          <w:noProof w:val="0"/>
          <w:sz w:val="24"/>
          <w:szCs w:val="24"/>
          <w:lang w:val="en-GB"/>
        </w:rPr>
        <w:t>To make health promotion better for diabetes in Wales, some things can be changed. First, we need to have more programmes for people who are most at risk, especially in poor places. This can be community events, free health checks, or special clubs for losing weight.</w:t>
      </w:r>
    </w:p>
    <w:p w:rsidR="52DB7502" w:rsidP="7F282E27" w:rsidRDefault="52DB7502" w14:paraId="595F2C1C" w14:textId="551036FC">
      <w:pPr>
        <w:spacing w:before="240" w:beforeAutospacing="off" w:after="240" w:afterAutospacing="off"/>
        <w:jc w:val="left"/>
      </w:pPr>
      <w:r w:rsidRPr="13C7D6A4" w:rsidR="52DB7502">
        <w:rPr>
          <w:rFonts w:ascii="Calibri" w:hAnsi="Calibri" w:eastAsia="Calibri" w:cs="Calibri"/>
          <w:noProof w:val="0"/>
          <w:sz w:val="24"/>
          <w:szCs w:val="24"/>
          <w:lang w:val="en-GB"/>
        </w:rPr>
        <w:t>Second,</w:t>
      </w:r>
      <w:r w:rsidRPr="13C7D6A4" w:rsidR="5F29D0C0">
        <w:rPr>
          <w:rFonts w:ascii="Calibri" w:hAnsi="Calibri" w:eastAsia="Calibri" w:cs="Calibri"/>
          <w:noProof w:val="0"/>
          <w:sz w:val="24"/>
          <w:szCs w:val="24"/>
          <w:lang w:val="en-GB"/>
        </w:rPr>
        <w:t xml:space="preserve"> as</w:t>
      </w:r>
      <w:r w:rsidRPr="13C7D6A4" w:rsidR="52DB7502">
        <w:rPr>
          <w:rFonts w:ascii="Calibri" w:hAnsi="Calibri" w:eastAsia="Calibri" w:cs="Calibri"/>
          <w:noProof w:val="0"/>
          <w:sz w:val="24"/>
          <w:szCs w:val="24"/>
          <w:lang w:val="en-GB"/>
        </w:rPr>
        <w:t xml:space="preserve"> education </w:t>
      </w:r>
      <w:r w:rsidRPr="13C7D6A4" w:rsidR="52DB7502">
        <w:rPr>
          <w:rFonts w:ascii="Calibri" w:hAnsi="Calibri" w:eastAsia="Calibri" w:cs="Calibri"/>
          <w:noProof w:val="0"/>
          <w:sz w:val="24"/>
          <w:szCs w:val="24"/>
          <w:lang w:val="en-GB"/>
        </w:rPr>
        <w:t>must</w:t>
      </w:r>
      <w:r w:rsidRPr="13C7D6A4" w:rsidR="52DB7502">
        <w:rPr>
          <w:rFonts w:ascii="Calibri" w:hAnsi="Calibri" w:eastAsia="Calibri" w:cs="Calibri"/>
          <w:noProof w:val="0"/>
          <w:sz w:val="24"/>
          <w:szCs w:val="24"/>
          <w:lang w:val="en-GB"/>
        </w:rPr>
        <w:t xml:space="preserve"> be better and easier. Schools, workplaces, and local groups can all help by teaching about healthy food and exercise in a way that everyone understands.</w:t>
      </w:r>
    </w:p>
    <w:p w:rsidR="52DB7502" w:rsidP="7F282E27" w:rsidRDefault="52DB7502" w14:paraId="678185BF" w14:textId="49E81CC8">
      <w:pPr>
        <w:spacing w:before="240" w:beforeAutospacing="off" w:after="240" w:afterAutospacing="off"/>
        <w:jc w:val="left"/>
      </w:pPr>
      <w:r w:rsidRPr="7F282E27" w:rsidR="52DB7502">
        <w:rPr>
          <w:rFonts w:ascii="Calibri" w:hAnsi="Calibri" w:eastAsia="Calibri" w:cs="Calibri"/>
          <w:noProof w:val="0"/>
          <w:sz w:val="24"/>
          <w:szCs w:val="24"/>
          <w:lang w:val="en-GB"/>
        </w:rPr>
        <w:t xml:space="preserve">Third, we </w:t>
      </w:r>
      <w:r w:rsidRPr="7F282E27" w:rsidR="52DB7502">
        <w:rPr>
          <w:rFonts w:ascii="Calibri" w:hAnsi="Calibri" w:eastAsia="Calibri" w:cs="Calibri"/>
          <w:noProof w:val="0"/>
          <w:sz w:val="24"/>
          <w:szCs w:val="24"/>
          <w:lang w:val="en-GB"/>
        </w:rPr>
        <w:t>must</w:t>
      </w:r>
      <w:r w:rsidRPr="7F282E27" w:rsidR="52DB7502">
        <w:rPr>
          <w:rFonts w:ascii="Calibri" w:hAnsi="Calibri" w:eastAsia="Calibri" w:cs="Calibri"/>
          <w:noProof w:val="0"/>
          <w:sz w:val="24"/>
          <w:szCs w:val="24"/>
          <w:lang w:val="en-GB"/>
        </w:rPr>
        <w:t xml:space="preserve"> work on the </w:t>
      </w:r>
      <w:r w:rsidRPr="7F282E27" w:rsidR="52DB7502">
        <w:rPr>
          <w:rFonts w:ascii="Calibri" w:hAnsi="Calibri" w:eastAsia="Calibri" w:cs="Calibri"/>
          <w:noProof w:val="0"/>
          <w:sz w:val="24"/>
          <w:szCs w:val="24"/>
          <w:lang w:val="en-GB"/>
        </w:rPr>
        <w:t>big things</w:t>
      </w:r>
      <w:r w:rsidRPr="7F282E27" w:rsidR="52DB7502">
        <w:rPr>
          <w:rFonts w:ascii="Calibri" w:hAnsi="Calibri" w:eastAsia="Calibri" w:cs="Calibri"/>
          <w:noProof w:val="0"/>
          <w:sz w:val="24"/>
          <w:szCs w:val="24"/>
          <w:lang w:val="en-GB"/>
        </w:rPr>
        <w:t xml:space="preserve"> that make people unhealthy, like poverty, bad housing, and not having shops with healthy food. The government needs to make policies that help people have better lives, not just tell them to eat less sugar.</w:t>
      </w:r>
    </w:p>
    <w:p w:rsidR="52DB7502" w:rsidP="7F282E27" w:rsidRDefault="52DB7502" w14:paraId="767DF38C" w14:textId="08F175BE">
      <w:pPr>
        <w:spacing w:before="240" w:beforeAutospacing="off" w:after="240" w:afterAutospacing="off"/>
        <w:jc w:val="left"/>
      </w:pPr>
      <w:r w:rsidRPr="7F282E27" w:rsidR="52DB7502">
        <w:rPr>
          <w:rFonts w:ascii="Calibri" w:hAnsi="Calibri" w:eastAsia="Calibri" w:cs="Calibri"/>
          <w:noProof w:val="0"/>
          <w:sz w:val="24"/>
          <w:szCs w:val="24"/>
          <w:lang w:val="en-GB"/>
        </w:rPr>
        <w:t>Finally, we need to make digital health tools easier for everyone. Some people, especially older or poorer people, need help to use technology to get health advice or join online health programmes.</w:t>
      </w:r>
    </w:p>
    <w:p w:rsidR="7F282E27" w:rsidP="7F282E27" w:rsidRDefault="7F282E27" w14:paraId="1313E036" w14:textId="6DC04EE6">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2688D46C" w14:textId="496606A7">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26B8833A" w14:textId="61A7BEFE">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6DBE4E94" w14:textId="2145B365">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48F71144" w14:textId="32817576">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26B6BE16" w14:textId="1663C3CC">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043DF9E1" w14:textId="7A1EA44D">
      <w:pPr>
        <w:spacing w:before="240" w:beforeAutospacing="off" w:after="240" w:afterAutospacing="off"/>
        <w:jc w:val="left"/>
        <w:rPr>
          <w:rFonts w:ascii="Calibri" w:hAnsi="Calibri" w:eastAsia="Calibri" w:cs="Calibri"/>
          <w:noProof w:val="0"/>
          <w:sz w:val="24"/>
          <w:szCs w:val="24"/>
          <w:lang w:val="en-GB"/>
        </w:rPr>
      </w:pPr>
    </w:p>
    <w:p w:rsidR="52DB7502" w:rsidP="7F282E27" w:rsidRDefault="52DB7502" w14:paraId="45BA8651" w14:textId="7E83E3AF">
      <w:pPr>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52DB7502">
        <w:rPr>
          <w:rFonts w:ascii="Calibri" w:hAnsi="Calibri" w:eastAsia="Calibri" w:cs="Calibri"/>
          <w:b w:val="1"/>
          <w:bCs w:val="1"/>
          <w:noProof w:val="0"/>
          <w:sz w:val="24"/>
          <w:szCs w:val="24"/>
          <w:u w:val="single"/>
          <w:lang w:val="en-GB"/>
        </w:rPr>
        <w:t>Conclusion</w:t>
      </w:r>
    </w:p>
    <w:p w:rsidR="52DB7502" w:rsidP="7F282E27" w:rsidRDefault="52DB7502" w14:paraId="4C9D06E2" w14:textId="5B559EDE">
      <w:pPr>
        <w:spacing w:before="240" w:beforeAutospacing="off" w:after="240" w:afterAutospacing="off"/>
        <w:jc w:val="left"/>
      </w:pPr>
      <w:r w:rsidRPr="13C7D6A4" w:rsidR="52DB7502">
        <w:rPr>
          <w:rFonts w:ascii="Calibri" w:hAnsi="Calibri" w:eastAsia="Calibri" w:cs="Calibri"/>
          <w:noProof w:val="0"/>
          <w:sz w:val="24"/>
          <w:szCs w:val="24"/>
          <w:lang w:val="en-GB"/>
        </w:rPr>
        <w:t xml:space="preserve">Type 2 diabetes is a serious health problem in </w:t>
      </w:r>
      <w:bookmarkStart w:name="_Int_YKoAzwPB" w:id="366622571"/>
      <w:r w:rsidRPr="13C7D6A4" w:rsidR="52DB7502">
        <w:rPr>
          <w:rFonts w:ascii="Calibri" w:hAnsi="Calibri" w:eastAsia="Calibri" w:cs="Calibri"/>
          <w:noProof w:val="0"/>
          <w:sz w:val="24"/>
          <w:szCs w:val="24"/>
          <w:lang w:val="en-GB"/>
        </w:rPr>
        <w:t>Wales</w:t>
      </w:r>
      <w:bookmarkEnd w:id="366622571"/>
      <w:r w:rsidRPr="13C7D6A4" w:rsidR="59F6F94A">
        <w:rPr>
          <w:rFonts w:ascii="Calibri" w:hAnsi="Calibri" w:eastAsia="Calibri" w:cs="Calibri"/>
          <w:noProof w:val="0"/>
          <w:sz w:val="24"/>
          <w:szCs w:val="24"/>
          <w:lang w:val="en-GB"/>
        </w:rPr>
        <w:t xml:space="preserve"> </w:t>
      </w:r>
      <w:r w:rsidRPr="13C7D6A4" w:rsidR="52DB7502">
        <w:rPr>
          <w:rFonts w:ascii="Calibri" w:hAnsi="Calibri" w:eastAsia="Calibri" w:cs="Calibri"/>
          <w:noProof w:val="0"/>
          <w:sz w:val="24"/>
          <w:szCs w:val="24"/>
          <w:lang w:val="en-GB"/>
        </w:rPr>
        <w:t xml:space="preserve">and it is </w:t>
      </w:r>
      <w:r w:rsidRPr="13C7D6A4" w:rsidR="52DB7502">
        <w:rPr>
          <w:rFonts w:ascii="Calibri" w:hAnsi="Calibri" w:eastAsia="Calibri" w:cs="Calibri"/>
          <w:noProof w:val="0"/>
          <w:sz w:val="24"/>
          <w:szCs w:val="24"/>
          <w:lang w:val="en-GB"/>
        </w:rPr>
        <w:t>closely linked</w:t>
      </w:r>
      <w:r w:rsidRPr="13C7D6A4" w:rsidR="52DB7502">
        <w:rPr>
          <w:rFonts w:ascii="Calibri" w:hAnsi="Calibri" w:eastAsia="Calibri" w:cs="Calibri"/>
          <w:noProof w:val="0"/>
          <w:sz w:val="24"/>
          <w:szCs w:val="24"/>
          <w:lang w:val="en-GB"/>
        </w:rPr>
        <w:t xml:space="preserve"> to how people live and the conditions where they live. Health promotion is </w:t>
      </w:r>
      <w:r w:rsidRPr="13C7D6A4" w:rsidR="52DB7502">
        <w:rPr>
          <w:rFonts w:ascii="Calibri" w:hAnsi="Calibri" w:eastAsia="Calibri" w:cs="Calibri"/>
          <w:noProof w:val="0"/>
          <w:sz w:val="24"/>
          <w:szCs w:val="24"/>
          <w:lang w:val="en-GB"/>
        </w:rPr>
        <w:t>very important</w:t>
      </w:r>
      <w:r w:rsidRPr="13C7D6A4" w:rsidR="52DB7502">
        <w:rPr>
          <w:rFonts w:ascii="Calibri" w:hAnsi="Calibri" w:eastAsia="Calibri" w:cs="Calibri"/>
          <w:noProof w:val="0"/>
          <w:sz w:val="24"/>
          <w:szCs w:val="24"/>
          <w:lang w:val="en-GB"/>
        </w:rPr>
        <w:t xml:space="preserve"> because it helps stop people from getting diabetes by teaching them about healthy habits. But, to really make a difference, these programmes need to think about everyone, especially people who have less money or live in poor conditions.</w:t>
      </w:r>
    </w:p>
    <w:p w:rsidR="52DB7502" w:rsidP="7F282E27" w:rsidRDefault="52DB7502" w14:paraId="24B4E90C" w14:textId="3A032942">
      <w:pPr>
        <w:spacing w:before="240" w:beforeAutospacing="off" w:after="240" w:afterAutospacing="off"/>
        <w:jc w:val="left"/>
      </w:pPr>
      <w:r w:rsidRPr="13C7D6A4" w:rsidR="52DB7502">
        <w:rPr>
          <w:rFonts w:ascii="Calibri" w:hAnsi="Calibri" w:eastAsia="Calibri" w:cs="Calibri"/>
          <w:noProof w:val="0"/>
          <w:sz w:val="24"/>
          <w:szCs w:val="24"/>
          <w:lang w:val="en-GB"/>
        </w:rPr>
        <w:t>Just giving advice is not enough. We</w:t>
      </w:r>
      <w:r w:rsidRPr="13C7D6A4" w:rsidR="3DF04C02">
        <w:rPr>
          <w:rFonts w:ascii="Calibri" w:hAnsi="Calibri" w:eastAsia="Calibri" w:cs="Calibri"/>
          <w:noProof w:val="0"/>
          <w:sz w:val="24"/>
          <w:szCs w:val="24"/>
          <w:lang w:val="en-GB"/>
        </w:rPr>
        <w:t xml:space="preserve"> </w:t>
      </w:r>
      <w:r w:rsidRPr="13C7D6A4" w:rsidR="79CF8BF5">
        <w:rPr>
          <w:rFonts w:ascii="Calibri" w:hAnsi="Calibri" w:eastAsia="Calibri" w:cs="Calibri"/>
          <w:noProof w:val="0"/>
          <w:sz w:val="24"/>
          <w:szCs w:val="24"/>
          <w:lang w:val="en-GB"/>
        </w:rPr>
        <w:t>really must</w:t>
      </w:r>
      <w:r w:rsidRPr="13C7D6A4" w:rsidR="52DB7502">
        <w:rPr>
          <w:rFonts w:ascii="Calibri" w:hAnsi="Calibri" w:eastAsia="Calibri" w:cs="Calibri"/>
          <w:noProof w:val="0"/>
          <w:sz w:val="24"/>
          <w:szCs w:val="24"/>
          <w:lang w:val="en-GB"/>
        </w:rPr>
        <w:t xml:space="preserve"> help people change by making it easier for them to be healthy, giving them support, and making sure healthy choices are possible for everyone. If we do this, and if the government and health services work together, health promotion can really help to stop diabetes in Wales and make people’s lives better.</w:t>
      </w:r>
    </w:p>
    <w:p w:rsidR="7F282E27" w:rsidP="7F282E27" w:rsidRDefault="7F282E27" w14:paraId="72FF3054" w14:textId="723EBB75">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4D3109AF" w14:textId="2491B12E">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6CC6AAA2" w14:textId="5053B840">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56531F84" w14:textId="0FE85725">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0BFB26EE" w14:textId="371170C0">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30563ADE" w14:textId="35A64DB2">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6E184DDF" w14:textId="7A44224A">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3A58AA65" w14:textId="3D018DDC">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4BF2EEA3" w14:textId="353D2F22">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506C727A" w14:textId="7D4C5AFE">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2333939C" w14:textId="0273372C">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56D508BD" w14:textId="0FB551DA">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1EA0E7FB" w14:textId="73979673">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7590D3FB" w14:textId="62E3FC09">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0A67D637" w14:textId="1ACF68D3">
      <w:pPr>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6636FC18" w14:textId="05FF7903">
      <w:pPr>
        <w:pStyle w:val="Normal"/>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3417A520" w14:textId="4E37B437">
      <w:pPr>
        <w:pStyle w:val="Normal"/>
        <w:spacing w:before="240" w:beforeAutospacing="off" w:after="240" w:afterAutospacing="off"/>
        <w:jc w:val="left"/>
        <w:rPr>
          <w:rFonts w:ascii="Calibri" w:hAnsi="Calibri" w:eastAsia="Calibri" w:cs="Calibri"/>
          <w:noProof w:val="0"/>
          <w:sz w:val="24"/>
          <w:szCs w:val="24"/>
          <w:lang w:val="en-GB"/>
        </w:rPr>
      </w:pPr>
    </w:p>
    <w:p w:rsidR="6C21E563" w:rsidP="7F282E27" w:rsidRDefault="6C21E563" w14:paraId="188D5DA7" w14:textId="5A7B1413">
      <w:pPr>
        <w:pStyle w:val="Normal"/>
        <w:spacing w:before="240" w:beforeAutospacing="off" w:after="240" w:afterAutospacing="off"/>
        <w:jc w:val="left"/>
        <w:rPr>
          <w:rFonts w:ascii="Calibri" w:hAnsi="Calibri" w:eastAsia="Calibri" w:cs="Calibri"/>
          <w:b w:val="1"/>
          <w:bCs w:val="1"/>
          <w:noProof w:val="0"/>
          <w:sz w:val="24"/>
          <w:szCs w:val="24"/>
          <w:u w:val="single"/>
          <w:lang w:val="en-GB"/>
        </w:rPr>
      </w:pPr>
      <w:r w:rsidRPr="7F282E27" w:rsidR="6C21E563">
        <w:rPr>
          <w:rFonts w:ascii="Calibri" w:hAnsi="Calibri" w:eastAsia="Calibri" w:cs="Calibri"/>
          <w:b w:val="1"/>
          <w:bCs w:val="1"/>
          <w:noProof w:val="0"/>
          <w:sz w:val="24"/>
          <w:szCs w:val="24"/>
          <w:u w:val="single"/>
          <w:lang w:val="en-GB"/>
        </w:rPr>
        <w:t>REFERENCE LIST</w:t>
      </w:r>
    </w:p>
    <w:p w:rsidR="3DBB7826" w:rsidP="7F282E27" w:rsidRDefault="3DBB7826" w14:paraId="16C47EB2" w14:textId="3B810D97">
      <w:pPr>
        <w:pStyle w:val="Normal"/>
        <w:spacing w:before="240" w:beforeAutospacing="off" w:after="240" w:afterAutospacing="off"/>
        <w:jc w:val="left"/>
      </w:pPr>
      <w:r w:rsidRPr="7F282E27" w:rsidR="3DBB7826">
        <w:rPr>
          <w:rFonts w:ascii="Calibri" w:hAnsi="Calibri" w:eastAsia="Calibri" w:cs="Calibri"/>
          <w:noProof w:val="0"/>
          <w:sz w:val="24"/>
          <w:szCs w:val="24"/>
          <w:lang w:val="en-GB"/>
        </w:rPr>
        <w:t>Acheson, D. (1998) Independent Inquiry into Inequalities in Health Report. London: HMSO.</w:t>
      </w:r>
    </w:p>
    <w:p w:rsidR="3DBB7826" w:rsidP="7F282E27" w:rsidRDefault="3DBB7826" w14:paraId="40820C8D" w14:textId="4CD5A711">
      <w:pPr>
        <w:pStyle w:val="Normal"/>
        <w:spacing w:before="240" w:beforeAutospacing="off" w:after="240" w:afterAutospacing="off"/>
        <w:jc w:val="left"/>
      </w:pPr>
      <w:r w:rsidRPr="7F282E27" w:rsidR="3DBB7826">
        <w:rPr>
          <w:rFonts w:ascii="Calibri" w:hAnsi="Calibri" w:eastAsia="Calibri" w:cs="Calibri"/>
          <w:noProof w:val="0"/>
          <w:sz w:val="24"/>
          <w:szCs w:val="24"/>
          <w:lang w:val="en-GB"/>
        </w:rPr>
        <w:t>Black, D. (1980) Inequalities in Health: The Black Report. London: DHSS.</w:t>
      </w:r>
    </w:p>
    <w:p w:rsidR="49DC0D7D" w:rsidP="7F282E27" w:rsidRDefault="49DC0D7D" w14:paraId="111A660C" w14:textId="0ED6CF70">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Bambra, C. (2019) Health in Hard Times: Austerity and Health Inequalities. Bristol: Policy Press.</w:t>
      </w:r>
    </w:p>
    <w:p w:rsidR="49DC0D7D" w:rsidP="7F282E27" w:rsidRDefault="49DC0D7D" w14:paraId="31D2AB23" w14:textId="0B7AB8B0">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Buntin, M.B., Burke, M.F., Hoaglin, M.C. and Blumenthal, D. (2011) ‘The benefits of health information technology’, Health Affairs, 30(3), pp. 464–471.</w:t>
      </w:r>
    </w:p>
    <w:p w:rsidR="49DC0D7D" w:rsidP="7F282E27" w:rsidRDefault="49DC0D7D" w14:paraId="548D6C16" w14:textId="71D668ED">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Cresswell, K.M. and Sheikh, A. (2013) ‘Organisational issues in health technology’, International Journal of Medical Informatics, 82(5), pp. e73–e86.</w:t>
      </w:r>
    </w:p>
    <w:p w:rsidR="1CB24096" w:rsidP="7F282E27" w:rsidRDefault="1CB24096" w14:paraId="161D42C4" w14:textId="1FA55DEA">
      <w:pPr>
        <w:pStyle w:val="Normal"/>
        <w:spacing w:before="240" w:beforeAutospacing="off" w:after="240" w:afterAutospacing="off"/>
        <w:jc w:val="left"/>
        <w:rPr>
          <w:rFonts w:ascii="Calibri" w:hAnsi="Calibri" w:eastAsia="Calibri" w:cs="Calibri"/>
          <w:noProof w:val="0"/>
          <w:sz w:val="24"/>
          <w:szCs w:val="24"/>
          <w:lang w:val="en-GB"/>
        </w:rPr>
      </w:pPr>
      <w:r w:rsidRPr="7F282E27" w:rsidR="1CB24096">
        <w:rPr>
          <w:rFonts w:ascii="Calibri" w:hAnsi="Calibri" w:eastAsia="Calibri" w:cs="Calibri"/>
          <w:noProof w:val="0"/>
          <w:sz w:val="24"/>
          <w:szCs w:val="24"/>
          <w:lang w:val="en-GB"/>
        </w:rPr>
        <w:t>Carey, G. et al. (2017) ‘Systems science and public health’, Annual Review of Public Health, 38, pp. 255–273.</w:t>
      </w:r>
    </w:p>
    <w:p w:rsidR="1CB24096" w:rsidP="7F282E27" w:rsidRDefault="1CB24096" w14:paraId="29C24E93" w14:textId="598EC479">
      <w:pPr>
        <w:pStyle w:val="Normal"/>
        <w:spacing w:before="240" w:beforeAutospacing="off" w:after="240" w:afterAutospacing="off"/>
        <w:jc w:val="left"/>
        <w:rPr>
          <w:rFonts w:ascii="Calibri" w:hAnsi="Calibri" w:eastAsia="Calibri" w:cs="Calibri"/>
          <w:noProof w:val="0"/>
          <w:sz w:val="24"/>
          <w:szCs w:val="24"/>
          <w:lang w:val="en-GB"/>
        </w:rPr>
      </w:pPr>
      <w:r w:rsidRPr="7F282E27" w:rsidR="1CB24096">
        <w:rPr>
          <w:rFonts w:ascii="Calibri" w:hAnsi="Calibri" w:eastAsia="Calibri" w:cs="Calibri"/>
          <w:noProof w:val="0"/>
          <w:sz w:val="24"/>
          <w:szCs w:val="24"/>
          <w:lang w:val="en-GB"/>
        </w:rPr>
        <w:t xml:space="preserve">Diabetes UK (2023) Type 2 diabetes prevention. Available at: </w:t>
      </w:r>
      <w:r w:rsidRPr="7F282E27" w:rsidR="1CB24096">
        <w:rPr>
          <w:rFonts w:ascii="Calibri" w:hAnsi="Calibri" w:eastAsia="Calibri" w:cs="Calibri"/>
          <w:noProof w:val="0"/>
          <w:sz w:val="24"/>
          <w:szCs w:val="24"/>
          <w:lang w:val="en-GB"/>
        </w:rPr>
        <w:t>https://www.diabetes.org.uk</w:t>
      </w:r>
      <w:r w:rsidRPr="7F282E27" w:rsidR="1CB24096">
        <w:rPr>
          <w:rFonts w:ascii="Calibri" w:hAnsi="Calibri" w:eastAsia="Calibri" w:cs="Calibri"/>
          <w:noProof w:val="0"/>
          <w:sz w:val="24"/>
          <w:szCs w:val="24"/>
          <w:lang w:val="en-GB"/>
        </w:rPr>
        <w:t xml:space="preserve"> (accessed on 27 </w:t>
      </w:r>
      <w:r w:rsidRPr="7F282E27" w:rsidR="6B7ED400">
        <w:rPr>
          <w:rFonts w:ascii="Calibri" w:hAnsi="Calibri" w:eastAsia="Calibri" w:cs="Calibri"/>
          <w:noProof w:val="0"/>
          <w:sz w:val="24"/>
          <w:szCs w:val="24"/>
          <w:lang w:val="en-GB"/>
        </w:rPr>
        <w:t>March</w:t>
      </w:r>
      <w:r w:rsidRPr="7F282E27" w:rsidR="1CB24096">
        <w:rPr>
          <w:rFonts w:ascii="Calibri" w:hAnsi="Calibri" w:eastAsia="Calibri" w:cs="Calibri"/>
          <w:noProof w:val="0"/>
          <w:sz w:val="24"/>
          <w:szCs w:val="24"/>
          <w:lang w:val="en-GB"/>
        </w:rPr>
        <w:t xml:space="preserve"> 2026)</w:t>
      </w:r>
    </w:p>
    <w:p w:rsidR="49DC0D7D" w:rsidP="7F282E27" w:rsidRDefault="49DC0D7D" w14:paraId="64BDE093" w14:textId="113E8C37">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Dahlgren, G. and Whitehead, M. (1991) Policies and Strategies to Promote Social Equity in Health. Stockholm: Institute for Futures Studies.</w:t>
      </w:r>
    </w:p>
    <w:p w:rsidR="49DC0D7D" w:rsidP="7F282E27" w:rsidRDefault="49DC0D7D" w14:paraId="40767EFE" w14:textId="3DD1B30F">
      <w:pPr>
        <w:pStyle w:val="Normal"/>
        <w:spacing w:before="240" w:beforeAutospacing="off" w:after="240" w:afterAutospacing="off"/>
        <w:jc w:val="left"/>
        <w:rPr>
          <w:rFonts w:ascii="Calibri" w:hAnsi="Calibri" w:eastAsia="Calibri" w:cs="Calibri"/>
          <w:noProof w:val="0"/>
          <w:sz w:val="24"/>
          <w:szCs w:val="24"/>
          <w:lang w:val="en-GB"/>
        </w:rPr>
      </w:pPr>
      <w:r w:rsidRPr="7F282E27" w:rsidR="49DC0D7D">
        <w:rPr>
          <w:rFonts w:ascii="Calibri" w:hAnsi="Calibri" w:eastAsia="Calibri" w:cs="Calibri"/>
          <w:noProof w:val="0"/>
          <w:sz w:val="24"/>
          <w:szCs w:val="24"/>
          <w:lang w:val="en-GB"/>
        </w:rPr>
        <w:t xml:space="preserve">Diabetes UK (2024) Diabetes statistics UK. Available at: </w:t>
      </w:r>
      <w:r w:rsidRPr="7F282E27" w:rsidR="49DC0D7D">
        <w:rPr>
          <w:rFonts w:ascii="Calibri" w:hAnsi="Calibri" w:eastAsia="Calibri" w:cs="Calibri"/>
          <w:noProof w:val="0"/>
          <w:sz w:val="24"/>
          <w:szCs w:val="24"/>
          <w:lang w:val="en-GB"/>
        </w:rPr>
        <w:t>https://www.diabetes.org.uk</w:t>
      </w:r>
      <w:r w:rsidRPr="7F282E27" w:rsidR="49DC0D7D">
        <w:rPr>
          <w:rFonts w:ascii="Calibri" w:hAnsi="Calibri" w:eastAsia="Calibri" w:cs="Calibri"/>
          <w:noProof w:val="0"/>
          <w:sz w:val="24"/>
          <w:szCs w:val="24"/>
          <w:lang w:val="en-GB"/>
        </w:rPr>
        <w:t xml:space="preserve"> (</w:t>
      </w:r>
      <w:r w:rsidRPr="7F282E27" w:rsidR="4506CB95">
        <w:rPr>
          <w:rFonts w:ascii="Calibri" w:hAnsi="Calibri" w:eastAsia="Calibri" w:cs="Calibri"/>
          <w:noProof w:val="0"/>
          <w:sz w:val="24"/>
          <w:szCs w:val="24"/>
          <w:lang w:val="en-GB"/>
        </w:rPr>
        <w:t>accessed</w:t>
      </w:r>
      <w:r w:rsidRPr="7F282E27" w:rsidR="49DC0D7D">
        <w:rPr>
          <w:rFonts w:ascii="Calibri" w:hAnsi="Calibri" w:eastAsia="Calibri" w:cs="Calibri"/>
          <w:noProof w:val="0"/>
          <w:sz w:val="24"/>
          <w:szCs w:val="24"/>
          <w:lang w:val="en-GB"/>
        </w:rPr>
        <w:t xml:space="preserve"> o</w:t>
      </w:r>
      <w:r w:rsidRPr="7F282E27" w:rsidR="1EA8405A">
        <w:rPr>
          <w:rFonts w:ascii="Calibri" w:hAnsi="Calibri" w:eastAsia="Calibri" w:cs="Calibri"/>
          <w:noProof w:val="0"/>
          <w:sz w:val="24"/>
          <w:szCs w:val="24"/>
          <w:lang w:val="en-GB"/>
        </w:rPr>
        <w:t xml:space="preserve">n </w:t>
      </w:r>
      <w:r w:rsidRPr="7F282E27" w:rsidR="55824C51">
        <w:rPr>
          <w:rFonts w:ascii="Calibri" w:hAnsi="Calibri" w:eastAsia="Calibri" w:cs="Calibri"/>
          <w:noProof w:val="0"/>
          <w:sz w:val="24"/>
          <w:szCs w:val="24"/>
          <w:lang w:val="en-GB"/>
        </w:rPr>
        <w:t xml:space="preserve">25 </w:t>
      </w:r>
      <w:r w:rsidRPr="7F282E27" w:rsidR="6AA64B02">
        <w:rPr>
          <w:rFonts w:ascii="Calibri" w:hAnsi="Calibri" w:eastAsia="Calibri" w:cs="Calibri"/>
          <w:noProof w:val="0"/>
          <w:sz w:val="24"/>
          <w:szCs w:val="24"/>
          <w:lang w:val="en-GB"/>
        </w:rPr>
        <w:t>March</w:t>
      </w:r>
      <w:r w:rsidRPr="7F282E27" w:rsidR="55824C51">
        <w:rPr>
          <w:rFonts w:ascii="Calibri" w:hAnsi="Calibri" w:eastAsia="Calibri" w:cs="Calibri"/>
          <w:noProof w:val="0"/>
          <w:sz w:val="24"/>
          <w:szCs w:val="24"/>
          <w:lang w:val="en-GB"/>
        </w:rPr>
        <w:t xml:space="preserve"> 2026)</w:t>
      </w:r>
    </w:p>
    <w:p w:rsidR="49DC0D7D" w:rsidP="7F282E27" w:rsidRDefault="49DC0D7D" w14:paraId="15E33094" w14:textId="4B1AD0FC">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Green, J. and Tones, K. (2010) Health Promotion: Planning and Strategies. London: Sage.</w:t>
      </w:r>
    </w:p>
    <w:p w:rsidR="49DC0D7D" w:rsidP="7F282E27" w:rsidRDefault="49DC0D7D" w14:paraId="1EADA2B5" w14:textId="72C5A47B">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Haugan, G. and Eriksson, M. (2021) Health Promotion in Health Care. Cham: Springer.</w:t>
      </w:r>
    </w:p>
    <w:p w:rsidR="49DC0D7D" w:rsidP="7F282E27" w:rsidRDefault="49DC0D7D" w14:paraId="53DB800D" w14:textId="6B1FC41A">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Health Education England (2019) The Topol Review.</w:t>
      </w:r>
    </w:p>
    <w:p w:rsidR="49DC0D7D" w:rsidP="7F282E27" w:rsidRDefault="49DC0D7D" w14:paraId="5589BB83" w14:textId="3142869A">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Martin, L.R. and DiMatteo, M.R. (2014) Oxford Handbook of Health Communication. Oxford: OUP.</w:t>
      </w:r>
    </w:p>
    <w:p w:rsidR="49DC0D7D" w:rsidP="7F282E27" w:rsidRDefault="49DC0D7D" w14:paraId="2C0F4C44" w14:textId="4E220C16">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Mullins, L.J. and Christy, G. (2016) Management and Organisational Behaviour. Harlow: Pearson.</w:t>
      </w:r>
    </w:p>
    <w:p w:rsidR="49DC0D7D" w:rsidP="7F282E27" w:rsidRDefault="49DC0D7D" w14:paraId="217E4842" w14:textId="2D5F7E24">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Naidoo, J. and Wills, J. (2016) Foundations for Health Promotion. 4th edn. London: Elsevier.</w:t>
      </w:r>
    </w:p>
    <w:p w:rsidR="21AB2E47" w:rsidP="7F282E27" w:rsidRDefault="21AB2E47" w14:paraId="78E4487D" w14:textId="47B04106">
      <w:pPr>
        <w:pStyle w:val="Normal"/>
        <w:spacing w:before="240" w:beforeAutospacing="off" w:after="240" w:afterAutospacing="off"/>
        <w:jc w:val="left"/>
        <w:rPr>
          <w:rFonts w:ascii="Calibri" w:hAnsi="Calibri" w:eastAsia="Calibri" w:cs="Calibri"/>
          <w:noProof w:val="0"/>
          <w:sz w:val="24"/>
          <w:szCs w:val="24"/>
          <w:lang w:val="en-GB"/>
        </w:rPr>
      </w:pPr>
      <w:r w:rsidRPr="7F282E27" w:rsidR="21AB2E47">
        <w:rPr>
          <w:rFonts w:ascii="Calibri" w:hAnsi="Calibri" w:eastAsia="Calibri" w:cs="Calibri"/>
          <w:noProof w:val="0"/>
          <w:sz w:val="24"/>
          <w:szCs w:val="24"/>
          <w:lang w:val="en-GB"/>
        </w:rPr>
        <w:t xml:space="preserve">NHS England (2019) NHS Long Term Plan. Available at: </w:t>
      </w:r>
      <w:r w:rsidRPr="7F282E27" w:rsidR="21AB2E47">
        <w:rPr>
          <w:rFonts w:ascii="Calibri" w:hAnsi="Calibri" w:eastAsia="Calibri" w:cs="Calibri"/>
          <w:noProof w:val="0"/>
          <w:sz w:val="24"/>
          <w:szCs w:val="24"/>
          <w:lang w:val="en-GB"/>
        </w:rPr>
        <w:t>https://www.longtermplan.nhs.uk</w:t>
      </w:r>
      <w:r w:rsidRPr="7F282E27" w:rsidR="21AB2E47">
        <w:rPr>
          <w:rFonts w:ascii="Calibri" w:hAnsi="Calibri" w:eastAsia="Calibri" w:cs="Calibri"/>
          <w:noProof w:val="0"/>
          <w:sz w:val="24"/>
          <w:szCs w:val="24"/>
          <w:lang w:val="en-GB"/>
        </w:rPr>
        <w:t xml:space="preserve"> </w:t>
      </w:r>
      <w:r w:rsidRPr="7F282E27" w:rsidR="20A4E5BD">
        <w:rPr>
          <w:rFonts w:ascii="Calibri" w:hAnsi="Calibri" w:eastAsia="Calibri" w:cs="Calibri"/>
          <w:noProof w:val="0"/>
          <w:sz w:val="24"/>
          <w:szCs w:val="24"/>
          <w:lang w:val="en-GB"/>
        </w:rPr>
        <w:t xml:space="preserve">(accessed on 29 </w:t>
      </w:r>
      <w:r w:rsidRPr="7F282E27" w:rsidR="5B470A7A">
        <w:rPr>
          <w:rFonts w:ascii="Calibri" w:hAnsi="Calibri" w:eastAsia="Calibri" w:cs="Calibri"/>
          <w:noProof w:val="0"/>
          <w:sz w:val="24"/>
          <w:szCs w:val="24"/>
          <w:lang w:val="en-GB"/>
        </w:rPr>
        <w:t>March</w:t>
      </w:r>
      <w:r w:rsidRPr="7F282E27" w:rsidR="20A4E5BD">
        <w:rPr>
          <w:rFonts w:ascii="Calibri" w:hAnsi="Calibri" w:eastAsia="Calibri" w:cs="Calibri"/>
          <w:noProof w:val="0"/>
          <w:sz w:val="24"/>
          <w:szCs w:val="24"/>
          <w:lang w:val="en-GB"/>
        </w:rPr>
        <w:t xml:space="preserve"> 2026)</w:t>
      </w:r>
    </w:p>
    <w:p w:rsidR="7F282E27" w:rsidP="7F282E27" w:rsidRDefault="7F282E27" w14:paraId="31965726" w14:textId="0FB5A4B7">
      <w:pPr>
        <w:pStyle w:val="Normal"/>
        <w:spacing w:before="240" w:beforeAutospacing="off" w:after="240" w:afterAutospacing="off"/>
        <w:jc w:val="left"/>
        <w:rPr>
          <w:rFonts w:ascii="Calibri" w:hAnsi="Calibri" w:eastAsia="Calibri" w:cs="Calibri"/>
          <w:noProof w:val="0"/>
          <w:sz w:val="24"/>
          <w:szCs w:val="24"/>
          <w:lang w:val="en-GB"/>
        </w:rPr>
      </w:pPr>
    </w:p>
    <w:p w:rsidR="49DC0D7D" w:rsidP="7F282E27" w:rsidRDefault="49DC0D7D" w14:paraId="68FE069F" w14:textId="314B2037">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 xml:space="preserve">NHS Wales (2025) Diabetes prevention and care services. Available at: </w:t>
      </w:r>
      <w:r w:rsidRPr="7F282E27" w:rsidR="49DC0D7D">
        <w:rPr>
          <w:rFonts w:ascii="Calibri" w:hAnsi="Calibri" w:eastAsia="Calibri" w:cs="Calibri"/>
          <w:noProof w:val="0"/>
          <w:sz w:val="24"/>
          <w:szCs w:val="24"/>
          <w:lang w:val="en-GB"/>
        </w:rPr>
        <w:t>https://www.nhs.wales</w:t>
      </w:r>
      <w:r w:rsidRPr="7F282E27" w:rsidR="0CC545C1">
        <w:rPr>
          <w:rFonts w:ascii="Calibri" w:hAnsi="Calibri" w:eastAsia="Calibri" w:cs="Calibri"/>
          <w:noProof w:val="0"/>
          <w:sz w:val="24"/>
          <w:szCs w:val="24"/>
          <w:lang w:val="en-GB"/>
        </w:rPr>
        <w:t xml:space="preserve"> (accessed on 26 </w:t>
      </w:r>
      <w:r w:rsidRPr="7F282E27" w:rsidR="0D00C7C2">
        <w:rPr>
          <w:rFonts w:ascii="Calibri" w:hAnsi="Calibri" w:eastAsia="Calibri" w:cs="Calibri"/>
          <w:noProof w:val="0"/>
          <w:sz w:val="24"/>
          <w:szCs w:val="24"/>
          <w:lang w:val="en-GB"/>
        </w:rPr>
        <w:t>March</w:t>
      </w:r>
      <w:r w:rsidRPr="7F282E27" w:rsidR="0CC545C1">
        <w:rPr>
          <w:rFonts w:ascii="Calibri" w:hAnsi="Calibri" w:eastAsia="Calibri" w:cs="Calibri"/>
          <w:noProof w:val="0"/>
          <w:sz w:val="24"/>
          <w:szCs w:val="24"/>
          <w:lang w:val="en-GB"/>
        </w:rPr>
        <w:t xml:space="preserve"> 2026)</w:t>
      </w:r>
    </w:p>
    <w:p w:rsidR="49DC0D7D" w:rsidP="7F282E27" w:rsidRDefault="49DC0D7D" w14:paraId="5123F676" w14:textId="6BFEF9AF">
      <w:pPr>
        <w:pStyle w:val="Normal"/>
        <w:spacing w:before="240" w:beforeAutospacing="off" w:after="240" w:afterAutospacing="off"/>
        <w:jc w:val="left"/>
        <w:rPr>
          <w:rFonts w:ascii="Calibri" w:hAnsi="Calibri" w:eastAsia="Calibri" w:cs="Calibri"/>
          <w:noProof w:val="0"/>
          <w:sz w:val="24"/>
          <w:szCs w:val="24"/>
          <w:lang w:val="en-GB"/>
        </w:rPr>
      </w:pPr>
      <w:r w:rsidRPr="7F282E27" w:rsidR="49DC0D7D">
        <w:rPr>
          <w:rFonts w:ascii="Calibri" w:hAnsi="Calibri" w:eastAsia="Calibri" w:cs="Calibri"/>
          <w:noProof w:val="0"/>
          <w:sz w:val="24"/>
          <w:szCs w:val="24"/>
          <w:lang w:val="en-GB"/>
        </w:rPr>
        <w:t xml:space="preserve">NICE (2022) Type 2 diabetes prevention guidance. Available at: </w:t>
      </w:r>
      <w:r w:rsidRPr="7F282E27" w:rsidR="49DC0D7D">
        <w:rPr>
          <w:rFonts w:ascii="Calibri" w:hAnsi="Calibri" w:eastAsia="Calibri" w:cs="Calibri"/>
          <w:noProof w:val="0"/>
          <w:sz w:val="24"/>
          <w:szCs w:val="24"/>
          <w:lang w:val="en-GB"/>
        </w:rPr>
        <w:t>https://www.nice.org.uk</w:t>
      </w:r>
      <w:r w:rsidRPr="7F282E27" w:rsidR="4B874711">
        <w:rPr>
          <w:rFonts w:ascii="Calibri" w:hAnsi="Calibri" w:eastAsia="Calibri" w:cs="Calibri"/>
          <w:noProof w:val="0"/>
          <w:sz w:val="24"/>
          <w:szCs w:val="24"/>
          <w:lang w:val="en-GB"/>
        </w:rPr>
        <w:t xml:space="preserve"> (accessed on 26 </w:t>
      </w:r>
      <w:r w:rsidRPr="7F282E27" w:rsidR="35379A50">
        <w:rPr>
          <w:rFonts w:ascii="Calibri" w:hAnsi="Calibri" w:eastAsia="Calibri" w:cs="Calibri"/>
          <w:noProof w:val="0"/>
          <w:sz w:val="24"/>
          <w:szCs w:val="24"/>
          <w:lang w:val="en-GB"/>
        </w:rPr>
        <w:t>March</w:t>
      </w:r>
      <w:r w:rsidRPr="7F282E27" w:rsidR="4B874711">
        <w:rPr>
          <w:rFonts w:ascii="Calibri" w:hAnsi="Calibri" w:eastAsia="Calibri" w:cs="Calibri"/>
          <w:noProof w:val="0"/>
          <w:sz w:val="24"/>
          <w:szCs w:val="24"/>
          <w:lang w:val="en-GB"/>
        </w:rPr>
        <w:t xml:space="preserve"> 2026)</w:t>
      </w:r>
    </w:p>
    <w:p w:rsidR="49DC0D7D" w:rsidP="7F282E27" w:rsidRDefault="49DC0D7D" w14:paraId="24B1FFC2" w14:textId="50BD6AFF">
      <w:pPr>
        <w:pStyle w:val="Normal"/>
        <w:spacing w:before="240" w:beforeAutospacing="off" w:after="240" w:afterAutospacing="off"/>
        <w:jc w:val="left"/>
        <w:rPr>
          <w:rFonts w:ascii="Calibri" w:hAnsi="Calibri" w:eastAsia="Calibri" w:cs="Calibri"/>
          <w:noProof w:val="0"/>
          <w:sz w:val="24"/>
          <w:szCs w:val="24"/>
          <w:lang w:val="en-GB"/>
        </w:rPr>
      </w:pPr>
      <w:r w:rsidRPr="7F282E27" w:rsidR="49DC0D7D">
        <w:rPr>
          <w:rFonts w:ascii="Calibri" w:hAnsi="Calibri" w:eastAsia="Calibri" w:cs="Calibri"/>
          <w:noProof w:val="0"/>
          <w:sz w:val="24"/>
          <w:szCs w:val="24"/>
          <w:lang w:val="en-GB"/>
        </w:rPr>
        <w:t>Public Health Wales (2025) Diabetes and obesity statistics in Wales. Available at: https://phw.nhs.wales</w:t>
      </w:r>
      <w:r w:rsidRPr="7F282E27" w:rsidR="329D0BEF">
        <w:rPr>
          <w:rFonts w:ascii="Calibri" w:hAnsi="Calibri" w:eastAsia="Calibri" w:cs="Calibri"/>
          <w:noProof w:val="0"/>
          <w:sz w:val="24"/>
          <w:szCs w:val="24"/>
          <w:lang w:val="en-GB"/>
        </w:rPr>
        <w:t xml:space="preserve"> (accessed on 28 </w:t>
      </w:r>
      <w:r w:rsidRPr="7F282E27" w:rsidR="362A1E0B">
        <w:rPr>
          <w:rFonts w:ascii="Calibri" w:hAnsi="Calibri" w:eastAsia="Calibri" w:cs="Calibri"/>
          <w:noProof w:val="0"/>
          <w:sz w:val="24"/>
          <w:szCs w:val="24"/>
          <w:lang w:val="en-GB"/>
        </w:rPr>
        <w:t>March</w:t>
      </w:r>
      <w:r w:rsidRPr="7F282E27" w:rsidR="329D0BEF">
        <w:rPr>
          <w:rFonts w:ascii="Calibri" w:hAnsi="Calibri" w:eastAsia="Calibri" w:cs="Calibri"/>
          <w:noProof w:val="0"/>
          <w:sz w:val="24"/>
          <w:szCs w:val="24"/>
          <w:lang w:val="en-GB"/>
        </w:rPr>
        <w:t xml:space="preserve"> 2026)</w:t>
      </w:r>
    </w:p>
    <w:p w:rsidR="49DC0D7D" w:rsidP="7F282E27" w:rsidRDefault="49DC0D7D" w14:paraId="20828E55" w14:textId="3F766E3A">
      <w:pPr>
        <w:pStyle w:val="Normal"/>
        <w:spacing w:before="240" w:beforeAutospacing="off" w:after="240" w:afterAutospacing="off"/>
        <w:jc w:val="left"/>
      </w:pPr>
      <w:r w:rsidRPr="7F282E27" w:rsidR="49DC0D7D">
        <w:rPr>
          <w:rFonts w:ascii="Calibri" w:hAnsi="Calibri" w:eastAsia="Calibri" w:cs="Calibri"/>
          <w:noProof w:val="0"/>
          <w:sz w:val="24"/>
          <w:szCs w:val="24"/>
          <w:lang w:val="en-GB"/>
        </w:rPr>
        <w:t>Robinson, S. (2021) Priorities for Health Promotion and Public Health. London: Routledge.</w:t>
      </w:r>
    </w:p>
    <w:p w:rsidR="49DC0D7D" w:rsidP="7F282E27" w:rsidRDefault="49DC0D7D" w14:paraId="444CF410" w14:textId="0F51D605">
      <w:pPr>
        <w:pStyle w:val="Normal"/>
        <w:spacing w:before="240" w:beforeAutospacing="off" w:after="240" w:afterAutospacing="off"/>
        <w:jc w:val="left"/>
        <w:rPr>
          <w:rFonts w:ascii="Calibri" w:hAnsi="Calibri" w:eastAsia="Calibri" w:cs="Calibri"/>
          <w:noProof w:val="0"/>
          <w:sz w:val="24"/>
          <w:szCs w:val="24"/>
          <w:lang w:val="en-GB"/>
        </w:rPr>
      </w:pPr>
      <w:r w:rsidRPr="7F282E27" w:rsidR="49DC0D7D">
        <w:rPr>
          <w:rFonts w:ascii="Calibri" w:hAnsi="Calibri" w:eastAsia="Calibri" w:cs="Calibri"/>
          <w:noProof w:val="0"/>
          <w:sz w:val="24"/>
          <w:szCs w:val="24"/>
          <w:lang w:val="en-GB"/>
        </w:rPr>
        <w:t xml:space="preserve">Welsh Government (2020) Healthy Weight: Healthy Wales. Available at: </w:t>
      </w:r>
      <w:r w:rsidRPr="7F282E27" w:rsidR="49DC0D7D">
        <w:rPr>
          <w:rFonts w:ascii="Calibri" w:hAnsi="Calibri" w:eastAsia="Calibri" w:cs="Calibri"/>
          <w:noProof w:val="0"/>
          <w:sz w:val="24"/>
          <w:szCs w:val="24"/>
          <w:lang w:val="en-GB"/>
        </w:rPr>
        <w:t>https://www.gov.wales</w:t>
      </w:r>
      <w:r w:rsidRPr="7F282E27" w:rsidR="2362410A">
        <w:rPr>
          <w:rFonts w:ascii="Calibri" w:hAnsi="Calibri" w:eastAsia="Calibri" w:cs="Calibri"/>
          <w:noProof w:val="0"/>
          <w:sz w:val="24"/>
          <w:szCs w:val="24"/>
          <w:lang w:val="en-GB"/>
        </w:rPr>
        <w:t xml:space="preserve"> (accessed on 25 </w:t>
      </w:r>
      <w:r w:rsidRPr="7F282E27" w:rsidR="6D3C6CE7">
        <w:rPr>
          <w:rFonts w:ascii="Calibri" w:hAnsi="Calibri" w:eastAsia="Calibri" w:cs="Calibri"/>
          <w:noProof w:val="0"/>
          <w:sz w:val="24"/>
          <w:szCs w:val="24"/>
          <w:lang w:val="en-GB"/>
        </w:rPr>
        <w:t>March</w:t>
      </w:r>
      <w:r w:rsidRPr="7F282E27" w:rsidR="2362410A">
        <w:rPr>
          <w:rFonts w:ascii="Calibri" w:hAnsi="Calibri" w:eastAsia="Calibri" w:cs="Calibri"/>
          <w:noProof w:val="0"/>
          <w:sz w:val="24"/>
          <w:szCs w:val="24"/>
          <w:lang w:val="en-GB"/>
        </w:rPr>
        <w:t xml:space="preserve"> 2026)</w:t>
      </w:r>
    </w:p>
    <w:p w:rsidR="49DC0D7D" w:rsidP="7F282E27" w:rsidRDefault="49DC0D7D" w14:paraId="6DC753CA" w14:textId="01009763">
      <w:pPr>
        <w:pStyle w:val="Normal"/>
        <w:spacing w:before="240" w:beforeAutospacing="off" w:after="240" w:afterAutospacing="off"/>
        <w:jc w:val="left"/>
        <w:rPr>
          <w:rFonts w:ascii="Calibri" w:hAnsi="Calibri" w:eastAsia="Calibri" w:cs="Calibri"/>
          <w:noProof w:val="0"/>
          <w:sz w:val="24"/>
          <w:szCs w:val="24"/>
          <w:lang w:val="en-GB"/>
        </w:rPr>
      </w:pPr>
      <w:r w:rsidRPr="7F282E27" w:rsidR="49DC0D7D">
        <w:rPr>
          <w:rFonts w:ascii="Calibri" w:hAnsi="Calibri" w:eastAsia="Calibri" w:cs="Calibri"/>
          <w:noProof w:val="0"/>
          <w:sz w:val="24"/>
          <w:szCs w:val="24"/>
          <w:lang w:val="en-GB"/>
        </w:rPr>
        <w:t xml:space="preserve">World Health Organization (2021) Diabetes Fact Sheet. Available at: </w:t>
      </w:r>
      <w:r w:rsidRPr="7F282E27" w:rsidR="49DC0D7D">
        <w:rPr>
          <w:rFonts w:ascii="Calibri" w:hAnsi="Calibri" w:eastAsia="Calibri" w:cs="Calibri"/>
          <w:noProof w:val="0"/>
          <w:sz w:val="24"/>
          <w:szCs w:val="24"/>
          <w:lang w:val="en-GB"/>
        </w:rPr>
        <w:t>https://www.who.int</w:t>
      </w:r>
      <w:r w:rsidRPr="7F282E27" w:rsidR="0F77728F">
        <w:rPr>
          <w:rFonts w:ascii="Calibri" w:hAnsi="Calibri" w:eastAsia="Calibri" w:cs="Calibri"/>
          <w:noProof w:val="0"/>
          <w:sz w:val="24"/>
          <w:szCs w:val="24"/>
          <w:lang w:val="en-GB"/>
        </w:rPr>
        <w:t xml:space="preserve"> (accessed on 1 </w:t>
      </w:r>
      <w:r w:rsidRPr="7F282E27" w:rsidR="0F77728F">
        <w:rPr>
          <w:rFonts w:ascii="Calibri" w:hAnsi="Calibri" w:eastAsia="Calibri" w:cs="Calibri"/>
          <w:noProof w:val="0"/>
          <w:sz w:val="24"/>
          <w:szCs w:val="24"/>
          <w:lang w:val="en-GB"/>
        </w:rPr>
        <w:t>April</w:t>
      </w:r>
      <w:r w:rsidRPr="7F282E27" w:rsidR="0F77728F">
        <w:rPr>
          <w:rFonts w:ascii="Calibri" w:hAnsi="Calibri" w:eastAsia="Calibri" w:cs="Calibri"/>
          <w:noProof w:val="0"/>
          <w:sz w:val="24"/>
          <w:szCs w:val="24"/>
          <w:lang w:val="en-GB"/>
        </w:rPr>
        <w:t xml:space="preserve"> 2026)</w:t>
      </w:r>
    </w:p>
    <w:p w:rsidR="0F77728F" w:rsidP="7F282E27" w:rsidRDefault="0F77728F" w14:paraId="7BB95ABE" w14:textId="62F9E37B">
      <w:pPr>
        <w:pStyle w:val="Normal"/>
        <w:spacing w:before="240" w:beforeAutospacing="off" w:after="240" w:afterAutospacing="off"/>
        <w:jc w:val="left"/>
        <w:rPr>
          <w:rFonts w:ascii="Calibri" w:hAnsi="Calibri" w:eastAsia="Calibri" w:cs="Calibri"/>
          <w:noProof w:val="0"/>
          <w:sz w:val="24"/>
          <w:szCs w:val="24"/>
          <w:lang w:val="en-GB"/>
        </w:rPr>
      </w:pPr>
      <w:r w:rsidRPr="7F282E27" w:rsidR="0F77728F">
        <w:rPr>
          <w:rFonts w:ascii="Calibri" w:hAnsi="Calibri" w:eastAsia="Calibri" w:cs="Calibri"/>
          <w:noProof w:val="0"/>
          <w:sz w:val="24"/>
          <w:szCs w:val="24"/>
          <w:lang w:val="en-GB"/>
        </w:rPr>
        <w:t xml:space="preserve">World Health Organization (2020) Global Report on Diabetes. Available at: https://www.who.int (accessed on </w:t>
      </w:r>
      <w:r w:rsidRPr="7F282E27" w:rsidR="480E24C1">
        <w:rPr>
          <w:rFonts w:ascii="Calibri" w:hAnsi="Calibri" w:eastAsia="Calibri" w:cs="Calibri"/>
          <w:noProof w:val="0"/>
          <w:sz w:val="24"/>
          <w:szCs w:val="24"/>
          <w:lang w:val="en-GB"/>
        </w:rPr>
        <w:t>1 April</w:t>
      </w:r>
      <w:r w:rsidRPr="7F282E27" w:rsidR="0F77728F">
        <w:rPr>
          <w:rFonts w:ascii="Calibri" w:hAnsi="Calibri" w:eastAsia="Calibri" w:cs="Calibri"/>
          <w:noProof w:val="0"/>
          <w:sz w:val="24"/>
          <w:szCs w:val="24"/>
          <w:lang w:val="en-GB"/>
        </w:rPr>
        <w:t xml:space="preserve"> 2026)</w:t>
      </w:r>
    </w:p>
    <w:p w:rsidR="7F282E27" w:rsidP="7F282E27" w:rsidRDefault="7F282E27" w14:paraId="727B397D" w14:textId="38EA6C12">
      <w:pPr>
        <w:pStyle w:val="Normal"/>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76BC411B" w14:textId="6848970D">
      <w:pPr>
        <w:pStyle w:val="Normal"/>
        <w:spacing w:before="240" w:beforeAutospacing="off" w:after="240" w:afterAutospacing="off"/>
        <w:jc w:val="left"/>
        <w:rPr>
          <w:rFonts w:ascii="Calibri" w:hAnsi="Calibri" w:eastAsia="Calibri" w:cs="Calibri"/>
          <w:noProof w:val="0"/>
          <w:sz w:val="24"/>
          <w:szCs w:val="24"/>
          <w:lang w:val="en-GB"/>
        </w:rPr>
      </w:pPr>
    </w:p>
    <w:p w:rsidR="7F282E27" w:rsidP="7F282E27" w:rsidRDefault="7F282E27" w14:paraId="6DDD5EC2" w14:textId="394299D8">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YKoAzwPB" int2:invalidationBookmarkName="" int2:hashCode="/5XcmQuUQMj/GO" int2:id="xhw5kKPa">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074A62"/>
    <w:rsid w:val="0673DF40"/>
    <w:rsid w:val="091A0676"/>
    <w:rsid w:val="0B648CEA"/>
    <w:rsid w:val="0CC545C1"/>
    <w:rsid w:val="0CFB1FEA"/>
    <w:rsid w:val="0D00C7C2"/>
    <w:rsid w:val="0F77728F"/>
    <w:rsid w:val="11738751"/>
    <w:rsid w:val="13C7D6A4"/>
    <w:rsid w:val="13DED167"/>
    <w:rsid w:val="14074A62"/>
    <w:rsid w:val="19B4EBBA"/>
    <w:rsid w:val="1CB24096"/>
    <w:rsid w:val="1D1B5858"/>
    <w:rsid w:val="1D4A7086"/>
    <w:rsid w:val="1EA8405A"/>
    <w:rsid w:val="20A4E5BD"/>
    <w:rsid w:val="21AB2E47"/>
    <w:rsid w:val="2362410A"/>
    <w:rsid w:val="2641EE61"/>
    <w:rsid w:val="27C77A89"/>
    <w:rsid w:val="29533AA8"/>
    <w:rsid w:val="2A6DDD62"/>
    <w:rsid w:val="2B0F0D4E"/>
    <w:rsid w:val="2CCC5847"/>
    <w:rsid w:val="2D4CE287"/>
    <w:rsid w:val="30181265"/>
    <w:rsid w:val="329D0BEF"/>
    <w:rsid w:val="33AC1A80"/>
    <w:rsid w:val="35379A50"/>
    <w:rsid w:val="362A1E0B"/>
    <w:rsid w:val="3C8BA047"/>
    <w:rsid w:val="3CCF32CF"/>
    <w:rsid w:val="3DBB7826"/>
    <w:rsid w:val="3DF04C02"/>
    <w:rsid w:val="41E1049C"/>
    <w:rsid w:val="43217051"/>
    <w:rsid w:val="4506CB95"/>
    <w:rsid w:val="480E24C1"/>
    <w:rsid w:val="49C630B9"/>
    <w:rsid w:val="49DC0D7D"/>
    <w:rsid w:val="4B874711"/>
    <w:rsid w:val="4CBF82B8"/>
    <w:rsid w:val="4F6AB5FD"/>
    <w:rsid w:val="50BCA12C"/>
    <w:rsid w:val="52DB7502"/>
    <w:rsid w:val="54D9BFA9"/>
    <w:rsid w:val="55824C51"/>
    <w:rsid w:val="56AB6629"/>
    <w:rsid w:val="5936F8E4"/>
    <w:rsid w:val="59F6F94A"/>
    <w:rsid w:val="5B470A7A"/>
    <w:rsid w:val="5CB561AC"/>
    <w:rsid w:val="5F29D0C0"/>
    <w:rsid w:val="604C6E32"/>
    <w:rsid w:val="60DBD305"/>
    <w:rsid w:val="66B851FF"/>
    <w:rsid w:val="68312301"/>
    <w:rsid w:val="698ED1A6"/>
    <w:rsid w:val="6AA64B02"/>
    <w:rsid w:val="6B7ED400"/>
    <w:rsid w:val="6C21E563"/>
    <w:rsid w:val="6D3C6CE7"/>
    <w:rsid w:val="6DB589D0"/>
    <w:rsid w:val="74520635"/>
    <w:rsid w:val="75796652"/>
    <w:rsid w:val="79CF8BF5"/>
    <w:rsid w:val="7ADA9D1D"/>
    <w:rsid w:val="7C2A65FE"/>
    <w:rsid w:val="7EE9076F"/>
    <w:rsid w:val="7F282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74A62"/>
  <w15:chartTrackingRefBased/>
  <w15:docId w15:val="{D4E9DC18-E006-4215-A59E-EB64106C8E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54347f349c45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Samis (2311234)</dc:creator>
  <keywords/>
  <dc:description/>
  <lastModifiedBy>Maria Samis (2311234)</lastModifiedBy>
  <revision>3</revision>
  <dcterms:created xsi:type="dcterms:W3CDTF">2026-03-26T23:37:53.0104157Z</dcterms:created>
  <dcterms:modified xsi:type="dcterms:W3CDTF">2026-04-06T12:49:14.0678004Z</dcterms:modified>
</coreProperties>
</file>