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16D0B" w14:textId="77777777" w:rsidR="00F60AC5" w:rsidRDefault="00F60AC5" w:rsidP="00F60AC5">
      <w:pPr>
        <w:jc w:val="center"/>
        <w:rPr>
          <w:rFonts w:ascii="Arial" w:hAnsi="Arial" w:cs="Arial"/>
          <w:b/>
          <w:bCs/>
          <w:sz w:val="36"/>
          <w:szCs w:val="36"/>
        </w:rPr>
      </w:pPr>
      <w:r w:rsidRPr="00F60AC5">
        <w:rPr>
          <w:rFonts w:ascii="Arial" w:hAnsi="Arial" w:cs="Arial"/>
          <w:b/>
          <w:bCs/>
          <w:sz w:val="36"/>
          <w:szCs w:val="36"/>
        </w:rPr>
        <w:t>Leadership and Management Theory and Practice</w:t>
      </w:r>
    </w:p>
    <w:p w14:paraId="4490B4CE" w14:textId="77777777" w:rsidR="00F60AC5" w:rsidRPr="00F60AC5" w:rsidRDefault="00F60AC5" w:rsidP="00F60AC5">
      <w:pPr>
        <w:jc w:val="center"/>
        <w:rPr>
          <w:rFonts w:ascii="Arial" w:hAnsi="Arial" w:cs="Arial"/>
          <w:b/>
          <w:bCs/>
          <w:sz w:val="36"/>
          <w:szCs w:val="36"/>
        </w:rPr>
      </w:pPr>
    </w:p>
    <w:p w14:paraId="2E14DD83" w14:textId="77777777" w:rsidR="00F60AC5" w:rsidRPr="00F60AC5" w:rsidRDefault="00F60AC5" w:rsidP="00F60AC5">
      <w:pPr>
        <w:jc w:val="center"/>
        <w:rPr>
          <w:rFonts w:ascii="Arial" w:hAnsi="Arial" w:cs="Arial"/>
          <w:b/>
          <w:bCs/>
          <w:sz w:val="36"/>
          <w:szCs w:val="36"/>
        </w:rPr>
      </w:pPr>
      <w:r w:rsidRPr="00F60AC5">
        <w:rPr>
          <w:rFonts w:ascii="Arial" w:hAnsi="Arial" w:cs="Arial"/>
          <w:b/>
          <w:bCs/>
          <w:sz w:val="36"/>
          <w:szCs w:val="36"/>
        </w:rPr>
        <w:t>LCBB6003</w:t>
      </w:r>
    </w:p>
    <w:p w14:paraId="3F800F9A" w14:textId="77777777" w:rsidR="00F60AC5" w:rsidRDefault="00F60AC5" w:rsidP="00F60AC5">
      <w:pPr>
        <w:jc w:val="center"/>
        <w:rPr>
          <w:rFonts w:ascii="Arial" w:hAnsi="Arial" w:cs="Arial"/>
          <w:b/>
          <w:bCs/>
          <w:sz w:val="36"/>
          <w:szCs w:val="36"/>
        </w:rPr>
      </w:pPr>
    </w:p>
    <w:p w14:paraId="2482A2EA" w14:textId="77777777" w:rsidR="00F60AC5" w:rsidRDefault="00F60AC5" w:rsidP="00F60AC5">
      <w:pPr>
        <w:jc w:val="center"/>
        <w:rPr>
          <w:rFonts w:ascii="Arial" w:hAnsi="Arial" w:cs="Arial"/>
          <w:b/>
          <w:bCs/>
          <w:sz w:val="36"/>
          <w:szCs w:val="36"/>
        </w:rPr>
      </w:pPr>
    </w:p>
    <w:p w14:paraId="10B09F33" w14:textId="77777777" w:rsidR="00F60AC5" w:rsidRDefault="00F60AC5" w:rsidP="00F60AC5">
      <w:pPr>
        <w:jc w:val="center"/>
        <w:rPr>
          <w:rFonts w:ascii="Arial" w:hAnsi="Arial" w:cs="Arial"/>
          <w:b/>
          <w:bCs/>
          <w:sz w:val="36"/>
          <w:szCs w:val="36"/>
        </w:rPr>
      </w:pPr>
    </w:p>
    <w:p w14:paraId="18937B66" w14:textId="77777777" w:rsidR="00F60AC5" w:rsidRDefault="00F60AC5" w:rsidP="00F60AC5">
      <w:pPr>
        <w:jc w:val="center"/>
        <w:rPr>
          <w:rFonts w:ascii="Arial" w:hAnsi="Arial" w:cs="Arial"/>
          <w:b/>
          <w:bCs/>
          <w:sz w:val="36"/>
          <w:szCs w:val="36"/>
        </w:rPr>
      </w:pPr>
    </w:p>
    <w:p w14:paraId="1025BCDF" w14:textId="77777777" w:rsidR="00F60AC5" w:rsidRDefault="00F60AC5" w:rsidP="00F60AC5">
      <w:pPr>
        <w:jc w:val="center"/>
        <w:rPr>
          <w:rFonts w:ascii="Arial" w:hAnsi="Arial" w:cs="Arial"/>
          <w:b/>
          <w:bCs/>
          <w:sz w:val="36"/>
          <w:szCs w:val="36"/>
        </w:rPr>
      </w:pPr>
    </w:p>
    <w:p w14:paraId="22E33683" w14:textId="77777777" w:rsidR="00F60AC5" w:rsidRDefault="00F60AC5" w:rsidP="00F60AC5">
      <w:pPr>
        <w:jc w:val="center"/>
        <w:rPr>
          <w:rFonts w:ascii="Arial" w:hAnsi="Arial" w:cs="Arial"/>
          <w:b/>
          <w:bCs/>
          <w:sz w:val="36"/>
          <w:szCs w:val="36"/>
        </w:rPr>
      </w:pPr>
    </w:p>
    <w:p w14:paraId="080C10D9" w14:textId="77777777" w:rsidR="00F60AC5" w:rsidRDefault="00F60AC5" w:rsidP="00F60AC5">
      <w:pPr>
        <w:jc w:val="center"/>
        <w:rPr>
          <w:rFonts w:ascii="Arial" w:hAnsi="Arial" w:cs="Arial"/>
          <w:b/>
          <w:bCs/>
          <w:sz w:val="36"/>
          <w:szCs w:val="36"/>
        </w:rPr>
      </w:pPr>
    </w:p>
    <w:p w14:paraId="5BDC1C53" w14:textId="77777777" w:rsidR="00F60AC5" w:rsidRPr="00F60AC5" w:rsidRDefault="00F60AC5" w:rsidP="00F60AC5">
      <w:pPr>
        <w:jc w:val="center"/>
        <w:rPr>
          <w:rFonts w:ascii="Arial" w:hAnsi="Arial" w:cs="Arial"/>
          <w:b/>
          <w:bCs/>
          <w:sz w:val="36"/>
          <w:szCs w:val="36"/>
        </w:rPr>
      </w:pPr>
    </w:p>
    <w:p w14:paraId="0B847A0F" w14:textId="1E26F955" w:rsidR="00F60AC5" w:rsidRDefault="00F60AC5" w:rsidP="00F60AC5">
      <w:pPr>
        <w:jc w:val="center"/>
        <w:rPr>
          <w:rFonts w:ascii="Arial" w:hAnsi="Arial" w:cs="Arial"/>
          <w:b/>
          <w:bCs/>
          <w:sz w:val="32"/>
          <w:szCs w:val="32"/>
        </w:rPr>
      </w:pPr>
      <w:r w:rsidRPr="00F60AC5">
        <w:rPr>
          <w:rFonts w:ascii="Arial" w:hAnsi="Arial" w:cs="Arial"/>
          <w:b/>
          <w:bCs/>
          <w:sz w:val="32"/>
          <w:szCs w:val="32"/>
        </w:rPr>
        <w:t>ASS</w:t>
      </w:r>
      <w:r w:rsidR="004D3219">
        <w:rPr>
          <w:rFonts w:ascii="Arial" w:hAnsi="Arial" w:cs="Arial"/>
          <w:b/>
          <w:bCs/>
          <w:sz w:val="32"/>
          <w:szCs w:val="32"/>
        </w:rPr>
        <w:t>ESSMENT</w:t>
      </w:r>
      <w:r w:rsidRPr="00F60AC5">
        <w:rPr>
          <w:rFonts w:ascii="Arial" w:hAnsi="Arial" w:cs="Arial"/>
          <w:b/>
          <w:bCs/>
          <w:sz w:val="32"/>
          <w:szCs w:val="32"/>
        </w:rPr>
        <w:t xml:space="preserve"> 2</w:t>
      </w:r>
      <w:r w:rsidR="004D3219">
        <w:rPr>
          <w:rFonts w:ascii="Arial" w:hAnsi="Arial" w:cs="Arial"/>
          <w:b/>
          <w:bCs/>
          <w:sz w:val="32"/>
          <w:szCs w:val="32"/>
        </w:rPr>
        <w:t xml:space="preserve"> </w:t>
      </w:r>
    </w:p>
    <w:p w14:paraId="21A34D66" w14:textId="77777777" w:rsidR="00F60AC5" w:rsidRPr="00F60AC5" w:rsidRDefault="00F60AC5" w:rsidP="00F60AC5">
      <w:pPr>
        <w:jc w:val="center"/>
        <w:rPr>
          <w:rFonts w:ascii="Arial" w:hAnsi="Arial" w:cs="Arial"/>
          <w:b/>
          <w:bCs/>
          <w:sz w:val="32"/>
          <w:szCs w:val="32"/>
        </w:rPr>
      </w:pPr>
    </w:p>
    <w:p w14:paraId="7583351D" w14:textId="31512366" w:rsidR="00F60AC5" w:rsidRPr="00811F98" w:rsidRDefault="00F60AC5" w:rsidP="00F60AC5">
      <w:pPr>
        <w:jc w:val="center"/>
        <w:rPr>
          <w:rFonts w:ascii="Arial" w:hAnsi="Arial" w:cs="Arial"/>
          <w:sz w:val="28"/>
          <w:szCs w:val="28"/>
        </w:rPr>
      </w:pPr>
      <w:r w:rsidRPr="00811F98">
        <w:rPr>
          <w:rFonts w:ascii="Arial" w:hAnsi="Arial" w:cs="Arial"/>
          <w:sz w:val="28"/>
          <w:szCs w:val="28"/>
        </w:rPr>
        <w:t>TASK 2 – I</w:t>
      </w:r>
      <w:r w:rsidR="00811F98">
        <w:rPr>
          <w:rFonts w:ascii="Arial" w:hAnsi="Arial" w:cs="Arial"/>
          <w:sz w:val="28"/>
          <w:szCs w:val="28"/>
        </w:rPr>
        <w:t>ndividual</w:t>
      </w:r>
      <w:r w:rsidRPr="00811F98">
        <w:rPr>
          <w:rFonts w:ascii="Arial" w:hAnsi="Arial" w:cs="Arial"/>
          <w:sz w:val="28"/>
          <w:szCs w:val="28"/>
        </w:rPr>
        <w:t xml:space="preserve"> R</w:t>
      </w:r>
      <w:r w:rsidR="00811F98">
        <w:rPr>
          <w:rFonts w:ascii="Arial" w:hAnsi="Arial" w:cs="Arial"/>
          <w:sz w:val="28"/>
          <w:szCs w:val="28"/>
        </w:rPr>
        <w:t>eport</w:t>
      </w:r>
    </w:p>
    <w:p w14:paraId="2F10ABD4" w14:textId="77777777" w:rsidR="00F60AC5" w:rsidRDefault="00F60AC5">
      <w:pPr>
        <w:rPr>
          <w:rFonts w:ascii="Arial" w:hAnsi="Arial" w:cs="Arial"/>
          <w:b/>
          <w:bCs/>
        </w:rPr>
      </w:pPr>
    </w:p>
    <w:p w14:paraId="6D6F174B" w14:textId="77777777" w:rsidR="00F60AC5" w:rsidRDefault="00F60AC5">
      <w:pPr>
        <w:rPr>
          <w:rFonts w:ascii="Arial" w:hAnsi="Arial" w:cs="Arial"/>
          <w:b/>
          <w:bCs/>
        </w:rPr>
      </w:pPr>
    </w:p>
    <w:p w14:paraId="620FE769" w14:textId="77777777" w:rsidR="00F60AC5" w:rsidRDefault="00F60AC5">
      <w:pPr>
        <w:rPr>
          <w:rFonts w:ascii="Arial" w:hAnsi="Arial" w:cs="Arial"/>
          <w:b/>
          <w:bCs/>
        </w:rPr>
      </w:pPr>
    </w:p>
    <w:p w14:paraId="48F926DD" w14:textId="77777777" w:rsidR="00F60AC5" w:rsidRDefault="00F60AC5">
      <w:pPr>
        <w:rPr>
          <w:rFonts w:ascii="Arial" w:hAnsi="Arial" w:cs="Arial"/>
          <w:b/>
          <w:bCs/>
        </w:rPr>
      </w:pPr>
    </w:p>
    <w:p w14:paraId="4B7E6697" w14:textId="64A06707" w:rsidR="00F60AC5" w:rsidRPr="00F60AC5" w:rsidRDefault="00F60AC5" w:rsidP="00F60AC5">
      <w:pPr>
        <w:jc w:val="center"/>
        <w:rPr>
          <w:rFonts w:ascii="Arial" w:hAnsi="Arial" w:cs="Arial"/>
          <w:b/>
          <w:bCs/>
          <w:sz w:val="28"/>
          <w:szCs w:val="28"/>
        </w:rPr>
      </w:pPr>
      <w:proofErr w:type="spellStart"/>
      <w:r w:rsidRPr="00F60AC5">
        <w:rPr>
          <w:rFonts w:ascii="Arial" w:hAnsi="Arial" w:cs="Arial"/>
          <w:b/>
          <w:bCs/>
          <w:sz w:val="28"/>
          <w:szCs w:val="28"/>
        </w:rPr>
        <w:t>Dr.</w:t>
      </w:r>
      <w:proofErr w:type="spellEnd"/>
      <w:r w:rsidRPr="00F60AC5">
        <w:rPr>
          <w:rFonts w:ascii="Arial" w:hAnsi="Arial" w:cs="Arial"/>
          <w:b/>
          <w:bCs/>
          <w:sz w:val="28"/>
          <w:szCs w:val="28"/>
        </w:rPr>
        <w:t xml:space="preserve"> Laila </w:t>
      </w:r>
      <w:proofErr w:type="spellStart"/>
      <w:r w:rsidRPr="00F60AC5">
        <w:rPr>
          <w:rFonts w:ascii="Arial" w:hAnsi="Arial" w:cs="Arial"/>
          <w:b/>
          <w:bCs/>
          <w:sz w:val="28"/>
          <w:szCs w:val="28"/>
        </w:rPr>
        <w:t>Maazouz</w:t>
      </w:r>
      <w:proofErr w:type="spellEnd"/>
    </w:p>
    <w:p w14:paraId="6E5F3310" w14:textId="77777777" w:rsidR="00F60AC5" w:rsidRDefault="00F60AC5" w:rsidP="00F60AC5">
      <w:pPr>
        <w:jc w:val="center"/>
        <w:rPr>
          <w:rFonts w:ascii="Arial" w:hAnsi="Arial" w:cs="Arial"/>
          <w:b/>
          <w:bCs/>
        </w:rPr>
      </w:pPr>
    </w:p>
    <w:p w14:paraId="48D470EB" w14:textId="77777777" w:rsidR="00F60AC5" w:rsidRDefault="00F60AC5" w:rsidP="00F60AC5">
      <w:pPr>
        <w:jc w:val="center"/>
        <w:rPr>
          <w:rFonts w:ascii="Arial" w:hAnsi="Arial" w:cs="Arial"/>
          <w:b/>
          <w:bCs/>
        </w:rPr>
      </w:pPr>
    </w:p>
    <w:p w14:paraId="3148606A" w14:textId="77777777" w:rsidR="00F60AC5" w:rsidRDefault="00F60AC5" w:rsidP="00F60AC5">
      <w:pPr>
        <w:jc w:val="center"/>
        <w:rPr>
          <w:rFonts w:ascii="Arial" w:hAnsi="Arial" w:cs="Arial"/>
          <w:b/>
          <w:bCs/>
        </w:rPr>
      </w:pPr>
    </w:p>
    <w:p w14:paraId="7759E8B1" w14:textId="77777777" w:rsidR="00F60AC5" w:rsidRDefault="00F60AC5" w:rsidP="00F60AC5">
      <w:pPr>
        <w:jc w:val="center"/>
        <w:rPr>
          <w:rFonts w:ascii="Arial" w:hAnsi="Arial" w:cs="Arial"/>
          <w:b/>
          <w:bCs/>
        </w:rPr>
      </w:pPr>
    </w:p>
    <w:p w14:paraId="0541B0FA" w14:textId="77777777" w:rsidR="00F60AC5" w:rsidRDefault="00F60AC5" w:rsidP="00F60AC5">
      <w:pPr>
        <w:jc w:val="center"/>
        <w:rPr>
          <w:rFonts w:ascii="Arial" w:hAnsi="Arial" w:cs="Arial"/>
          <w:b/>
          <w:bCs/>
        </w:rPr>
      </w:pPr>
    </w:p>
    <w:p w14:paraId="5B33A842" w14:textId="77777777" w:rsidR="00F60AC5" w:rsidRDefault="00F60AC5" w:rsidP="00F60AC5">
      <w:pPr>
        <w:jc w:val="center"/>
        <w:rPr>
          <w:rFonts w:ascii="Arial" w:hAnsi="Arial" w:cs="Arial"/>
          <w:b/>
          <w:bCs/>
        </w:rPr>
      </w:pPr>
    </w:p>
    <w:p w14:paraId="6B443B60" w14:textId="77777777" w:rsidR="00F60AC5" w:rsidRDefault="00F60AC5" w:rsidP="00F60AC5">
      <w:pPr>
        <w:jc w:val="center"/>
        <w:rPr>
          <w:rFonts w:ascii="Arial" w:hAnsi="Arial" w:cs="Arial"/>
          <w:b/>
          <w:bCs/>
        </w:rPr>
      </w:pPr>
    </w:p>
    <w:p w14:paraId="3AA7AC93" w14:textId="77777777" w:rsidR="00F60AC5" w:rsidRDefault="00F60AC5" w:rsidP="00F60AC5">
      <w:pPr>
        <w:jc w:val="center"/>
        <w:rPr>
          <w:rFonts w:ascii="Arial" w:hAnsi="Arial" w:cs="Arial"/>
          <w:b/>
          <w:bCs/>
        </w:rPr>
      </w:pPr>
    </w:p>
    <w:p w14:paraId="4C5D2CA4" w14:textId="77777777" w:rsidR="00F60AC5" w:rsidRDefault="00F60AC5" w:rsidP="00F60AC5">
      <w:pPr>
        <w:jc w:val="center"/>
        <w:rPr>
          <w:rFonts w:ascii="Arial" w:hAnsi="Arial" w:cs="Arial"/>
          <w:b/>
          <w:bCs/>
        </w:rPr>
      </w:pPr>
    </w:p>
    <w:p w14:paraId="1719EFF8" w14:textId="77777777" w:rsidR="00F60AC5" w:rsidRDefault="00F60AC5" w:rsidP="00F60AC5">
      <w:pPr>
        <w:jc w:val="center"/>
        <w:rPr>
          <w:rFonts w:ascii="Arial" w:hAnsi="Arial" w:cs="Arial"/>
          <w:b/>
          <w:bCs/>
        </w:rPr>
      </w:pPr>
    </w:p>
    <w:p w14:paraId="007E18F1" w14:textId="77777777" w:rsidR="00F60AC5" w:rsidRDefault="00F60AC5" w:rsidP="00F60AC5">
      <w:pPr>
        <w:jc w:val="center"/>
        <w:rPr>
          <w:rFonts w:ascii="Arial" w:hAnsi="Arial" w:cs="Arial"/>
          <w:b/>
          <w:bCs/>
        </w:rPr>
      </w:pPr>
    </w:p>
    <w:p w14:paraId="5534AD55" w14:textId="77777777" w:rsidR="00F60AC5" w:rsidRPr="00BE7402" w:rsidRDefault="00F60AC5" w:rsidP="00F60AC5">
      <w:pPr>
        <w:jc w:val="center"/>
        <w:rPr>
          <w:rFonts w:ascii="Arial" w:hAnsi="Arial" w:cs="Arial"/>
          <w:sz w:val="28"/>
          <w:szCs w:val="28"/>
        </w:rPr>
      </w:pPr>
      <w:proofErr w:type="spellStart"/>
      <w:r w:rsidRPr="00BE7402">
        <w:rPr>
          <w:rFonts w:ascii="Arial" w:hAnsi="Arial" w:cs="Arial"/>
          <w:sz w:val="28"/>
          <w:szCs w:val="28"/>
        </w:rPr>
        <w:t>Lilija</w:t>
      </w:r>
      <w:proofErr w:type="spellEnd"/>
      <w:r w:rsidRPr="00BE7402">
        <w:rPr>
          <w:rFonts w:ascii="Arial" w:hAnsi="Arial" w:cs="Arial"/>
          <w:sz w:val="28"/>
          <w:szCs w:val="28"/>
        </w:rPr>
        <w:t xml:space="preserve"> </w:t>
      </w:r>
      <w:proofErr w:type="spellStart"/>
      <w:r w:rsidRPr="00BE7402">
        <w:rPr>
          <w:rFonts w:ascii="Arial" w:hAnsi="Arial" w:cs="Arial"/>
          <w:sz w:val="28"/>
          <w:szCs w:val="28"/>
        </w:rPr>
        <w:t>Tconeva</w:t>
      </w:r>
      <w:proofErr w:type="spellEnd"/>
    </w:p>
    <w:p w14:paraId="60EA72F0" w14:textId="77777777" w:rsidR="00F60AC5" w:rsidRPr="00BE7402" w:rsidRDefault="00F60AC5" w:rsidP="00F60AC5">
      <w:pPr>
        <w:jc w:val="center"/>
        <w:rPr>
          <w:rFonts w:ascii="Arial" w:hAnsi="Arial" w:cs="Arial"/>
          <w:sz w:val="28"/>
          <w:szCs w:val="28"/>
        </w:rPr>
      </w:pPr>
      <w:r w:rsidRPr="00BE7402">
        <w:rPr>
          <w:rFonts w:ascii="Arial" w:hAnsi="Arial" w:cs="Arial"/>
          <w:sz w:val="28"/>
          <w:szCs w:val="28"/>
        </w:rPr>
        <w:t>22029799</w:t>
      </w:r>
    </w:p>
    <w:p w14:paraId="1D4851F5" w14:textId="77777777" w:rsidR="00F60AC5" w:rsidRPr="00BE7402" w:rsidRDefault="00F60AC5" w:rsidP="00F60AC5">
      <w:pPr>
        <w:rPr>
          <w:rFonts w:ascii="Arial" w:hAnsi="Arial" w:cs="Arial"/>
          <w:sz w:val="28"/>
          <w:szCs w:val="28"/>
        </w:rPr>
      </w:pPr>
    </w:p>
    <w:p w14:paraId="3715A54A" w14:textId="77777777" w:rsidR="00F60AC5" w:rsidRDefault="00F60AC5">
      <w:pPr>
        <w:rPr>
          <w:rFonts w:ascii="Arial" w:hAnsi="Arial" w:cs="Arial"/>
          <w:b/>
          <w:bCs/>
        </w:rPr>
      </w:pPr>
    </w:p>
    <w:p w14:paraId="56082ADA" w14:textId="77777777" w:rsidR="00F60AC5" w:rsidRDefault="00F60AC5">
      <w:pPr>
        <w:rPr>
          <w:rFonts w:ascii="Arial" w:hAnsi="Arial" w:cs="Arial"/>
          <w:b/>
          <w:bCs/>
        </w:rPr>
      </w:pPr>
    </w:p>
    <w:p w14:paraId="2863F78D" w14:textId="77777777" w:rsidR="00F60AC5" w:rsidRDefault="00F60AC5">
      <w:pPr>
        <w:rPr>
          <w:rFonts w:ascii="Arial" w:hAnsi="Arial" w:cs="Arial"/>
          <w:b/>
          <w:bCs/>
        </w:rPr>
      </w:pPr>
    </w:p>
    <w:p w14:paraId="4D08C66D" w14:textId="77777777" w:rsidR="00F60AC5" w:rsidRDefault="00F60AC5">
      <w:pPr>
        <w:rPr>
          <w:rFonts w:ascii="Arial" w:hAnsi="Arial" w:cs="Arial"/>
          <w:b/>
          <w:bCs/>
        </w:rPr>
      </w:pPr>
    </w:p>
    <w:p w14:paraId="7FA25895" w14:textId="77777777" w:rsidR="00F60AC5" w:rsidRDefault="00F60AC5">
      <w:pPr>
        <w:rPr>
          <w:rFonts w:ascii="Arial" w:hAnsi="Arial" w:cs="Arial"/>
          <w:b/>
          <w:bCs/>
        </w:rPr>
      </w:pPr>
    </w:p>
    <w:p w14:paraId="71264FFB" w14:textId="77777777" w:rsidR="00F60AC5" w:rsidRDefault="00F60AC5">
      <w:pPr>
        <w:rPr>
          <w:rFonts w:ascii="Arial" w:hAnsi="Arial" w:cs="Arial"/>
          <w:b/>
          <w:bCs/>
        </w:rPr>
      </w:pPr>
    </w:p>
    <w:p w14:paraId="6883D405" w14:textId="77777777" w:rsidR="00F60AC5" w:rsidRDefault="00F60AC5">
      <w:pPr>
        <w:rPr>
          <w:rFonts w:ascii="Arial" w:hAnsi="Arial" w:cs="Arial"/>
          <w:b/>
          <w:bCs/>
        </w:rPr>
      </w:pPr>
    </w:p>
    <w:p w14:paraId="08BA03AE" w14:textId="77777777" w:rsidR="00F60AC5" w:rsidRDefault="00F60AC5">
      <w:pPr>
        <w:rPr>
          <w:rFonts w:ascii="Arial" w:hAnsi="Arial" w:cs="Arial"/>
          <w:b/>
          <w:bCs/>
        </w:rPr>
      </w:pPr>
    </w:p>
    <w:p w14:paraId="54D730F3" w14:textId="77777777" w:rsidR="00F60AC5" w:rsidRDefault="00F60AC5">
      <w:pPr>
        <w:rPr>
          <w:rFonts w:ascii="Arial" w:hAnsi="Arial" w:cs="Arial"/>
          <w:b/>
          <w:bCs/>
        </w:rPr>
      </w:pPr>
    </w:p>
    <w:p w14:paraId="6F105C8D" w14:textId="5E7DC619" w:rsidR="00F60AC5" w:rsidRPr="00BE7402" w:rsidRDefault="00F60AC5" w:rsidP="00F60AC5">
      <w:pPr>
        <w:jc w:val="center"/>
        <w:rPr>
          <w:rFonts w:ascii="Arial" w:hAnsi="Arial" w:cs="Arial"/>
        </w:rPr>
      </w:pPr>
      <w:r w:rsidRPr="00BE7402">
        <w:rPr>
          <w:rFonts w:ascii="Arial" w:hAnsi="Arial" w:cs="Arial"/>
        </w:rPr>
        <w:t>November 2023</w:t>
      </w:r>
    </w:p>
    <w:p w14:paraId="2DFDD7E1" w14:textId="3FB5E6B6" w:rsidR="009A03B5" w:rsidRDefault="009A03B5" w:rsidP="009A03B5">
      <w:pPr>
        <w:jc w:val="center"/>
        <w:rPr>
          <w:rFonts w:ascii="Arial" w:hAnsi="Arial" w:cs="Arial"/>
          <w:b/>
          <w:bCs/>
        </w:rPr>
      </w:pPr>
      <w:r>
        <w:rPr>
          <w:rFonts w:ascii="Arial" w:hAnsi="Arial" w:cs="Arial"/>
          <w:b/>
          <w:bCs/>
        </w:rPr>
        <w:lastRenderedPageBreak/>
        <w:t>TABLE OF CONTENTS</w:t>
      </w:r>
    </w:p>
    <w:p w14:paraId="4D07B034" w14:textId="77777777" w:rsidR="009A03B5" w:rsidRDefault="009A03B5" w:rsidP="009A03B5">
      <w:pPr>
        <w:rPr>
          <w:rFonts w:ascii="Arial" w:hAnsi="Arial" w:cs="Arial"/>
          <w:b/>
          <w:bCs/>
        </w:rPr>
      </w:pPr>
    </w:p>
    <w:p w14:paraId="0E12EAED" w14:textId="77777777" w:rsidR="009A03B5" w:rsidRDefault="009A03B5" w:rsidP="009A03B5">
      <w:pPr>
        <w:rPr>
          <w:rFonts w:ascii="Arial" w:hAnsi="Arial" w:cs="Arial"/>
          <w:b/>
          <w:bCs/>
        </w:rPr>
      </w:pPr>
    </w:p>
    <w:p w14:paraId="43B4DF6F" w14:textId="77777777" w:rsidR="009A03B5" w:rsidRDefault="009A03B5" w:rsidP="009A03B5">
      <w:pPr>
        <w:rPr>
          <w:rFonts w:ascii="Arial" w:hAnsi="Arial" w:cs="Arial"/>
          <w:b/>
          <w:bCs/>
        </w:rPr>
      </w:pPr>
    </w:p>
    <w:p w14:paraId="6855BA3D" w14:textId="77777777" w:rsidR="009A03B5" w:rsidRDefault="009A03B5" w:rsidP="009A03B5">
      <w:pPr>
        <w:rPr>
          <w:rFonts w:ascii="Arial" w:hAnsi="Arial" w:cs="Arial"/>
          <w:b/>
          <w:bCs/>
        </w:rPr>
      </w:pPr>
    </w:p>
    <w:p w14:paraId="0BD006C6" w14:textId="77777777" w:rsidR="009A03B5" w:rsidRDefault="009A03B5" w:rsidP="009A03B5">
      <w:pPr>
        <w:rPr>
          <w:rFonts w:ascii="Arial" w:hAnsi="Arial" w:cs="Arial"/>
          <w:b/>
          <w:bCs/>
        </w:rPr>
      </w:pPr>
    </w:p>
    <w:p w14:paraId="3FE211C1" w14:textId="77777777" w:rsidR="009A03B5" w:rsidRDefault="009A03B5" w:rsidP="009A03B5">
      <w:pPr>
        <w:rPr>
          <w:rFonts w:ascii="Arial" w:hAnsi="Arial" w:cs="Arial"/>
          <w:b/>
          <w:bCs/>
        </w:rPr>
      </w:pPr>
    </w:p>
    <w:p w14:paraId="6791CFE0" w14:textId="77777777" w:rsidR="009A03B5" w:rsidRDefault="009A03B5" w:rsidP="009A03B5">
      <w:pPr>
        <w:rPr>
          <w:rFonts w:ascii="Arial" w:hAnsi="Arial" w:cs="Arial"/>
          <w:b/>
          <w:bCs/>
        </w:rPr>
      </w:pPr>
    </w:p>
    <w:p w14:paraId="3BAAFCBE" w14:textId="77777777" w:rsidR="009A03B5" w:rsidRDefault="009A03B5" w:rsidP="009A03B5">
      <w:pPr>
        <w:pStyle w:val="ListParagraph"/>
        <w:numPr>
          <w:ilvl w:val="0"/>
          <w:numId w:val="5"/>
        </w:numPr>
        <w:rPr>
          <w:rFonts w:ascii="Arial" w:hAnsi="Arial" w:cs="Arial"/>
          <w:b/>
          <w:bCs/>
        </w:rPr>
      </w:pPr>
      <w:r>
        <w:rPr>
          <w:rFonts w:ascii="Arial" w:hAnsi="Arial" w:cs="Arial"/>
          <w:b/>
          <w:bCs/>
        </w:rPr>
        <w:t>Introduction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7CA8D9A9" w14:textId="77777777" w:rsidR="009A03B5" w:rsidRDefault="009A03B5" w:rsidP="009A03B5">
      <w:pPr>
        <w:rPr>
          <w:rFonts w:ascii="Arial" w:hAnsi="Arial" w:cs="Arial"/>
          <w:b/>
          <w:bCs/>
        </w:rPr>
      </w:pPr>
    </w:p>
    <w:p w14:paraId="19CFDFC9" w14:textId="77777777" w:rsidR="009A03B5" w:rsidRDefault="009A03B5" w:rsidP="009A03B5">
      <w:pPr>
        <w:rPr>
          <w:rFonts w:ascii="Arial" w:hAnsi="Arial" w:cs="Arial"/>
          <w:b/>
          <w:bCs/>
        </w:rPr>
      </w:pPr>
    </w:p>
    <w:p w14:paraId="506F2BCC" w14:textId="77777777" w:rsidR="009A03B5" w:rsidRDefault="009A03B5" w:rsidP="009A03B5">
      <w:pPr>
        <w:rPr>
          <w:rFonts w:ascii="Arial" w:hAnsi="Arial" w:cs="Arial"/>
          <w:b/>
          <w:bCs/>
        </w:rPr>
      </w:pPr>
    </w:p>
    <w:p w14:paraId="440F2718" w14:textId="45E38B10" w:rsidR="009A03B5" w:rsidRDefault="00BE7402" w:rsidP="009A03B5">
      <w:pPr>
        <w:pStyle w:val="ListParagraph"/>
        <w:numPr>
          <w:ilvl w:val="0"/>
          <w:numId w:val="5"/>
        </w:numPr>
        <w:rPr>
          <w:rFonts w:ascii="Arial" w:hAnsi="Arial" w:cs="Arial"/>
          <w:b/>
          <w:bCs/>
        </w:rPr>
      </w:pPr>
      <w:r>
        <w:rPr>
          <w:rFonts w:ascii="Arial" w:hAnsi="Arial" w:cs="Arial"/>
          <w:b/>
          <w:bCs/>
        </w:rPr>
        <w:t>L</w:t>
      </w:r>
      <w:r w:rsidR="009A03B5">
        <w:rPr>
          <w:rFonts w:ascii="Arial" w:hAnsi="Arial" w:cs="Arial"/>
          <w:b/>
          <w:bCs/>
        </w:rPr>
        <w:t>eadership characteristics</w:t>
      </w:r>
      <w:r w:rsidR="009A03B5">
        <w:rPr>
          <w:rFonts w:ascii="Arial" w:hAnsi="Arial" w:cs="Arial"/>
          <w:b/>
          <w:bCs/>
        </w:rPr>
        <w:tab/>
      </w:r>
      <w:r w:rsidR="009A03B5">
        <w:rPr>
          <w:rFonts w:ascii="Arial" w:hAnsi="Arial" w:cs="Arial"/>
          <w:b/>
          <w:bCs/>
        </w:rPr>
        <w:tab/>
      </w:r>
      <w:r>
        <w:rPr>
          <w:rFonts w:ascii="Arial" w:hAnsi="Arial" w:cs="Arial"/>
          <w:b/>
          <w:bCs/>
        </w:rPr>
        <w:tab/>
      </w:r>
      <w:r w:rsidR="009A03B5">
        <w:rPr>
          <w:rFonts w:ascii="Arial" w:hAnsi="Arial" w:cs="Arial"/>
          <w:b/>
          <w:bCs/>
        </w:rPr>
        <w:t>3</w:t>
      </w:r>
    </w:p>
    <w:p w14:paraId="55621FD7" w14:textId="77777777" w:rsidR="009A03B5" w:rsidRDefault="009A03B5" w:rsidP="009A03B5">
      <w:pPr>
        <w:rPr>
          <w:rFonts w:ascii="Arial" w:hAnsi="Arial" w:cs="Arial"/>
          <w:b/>
          <w:bCs/>
        </w:rPr>
      </w:pPr>
    </w:p>
    <w:p w14:paraId="3C0BD080" w14:textId="77777777" w:rsidR="009A03B5" w:rsidRDefault="009A03B5" w:rsidP="009A03B5">
      <w:pPr>
        <w:rPr>
          <w:rFonts w:ascii="Arial" w:hAnsi="Arial" w:cs="Arial"/>
          <w:b/>
          <w:bCs/>
        </w:rPr>
      </w:pPr>
    </w:p>
    <w:p w14:paraId="49FA7772" w14:textId="77777777" w:rsidR="009A03B5" w:rsidRDefault="009A03B5" w:rsidP="009A03B5">
      <w:pPr>
        <w:rPr>
          <w:rFonts w:ascii="Arial" w:hAnsi="Arial" w:cs="Arial"/>
          <w:b/>
          <w:bCs/>
        </w:rPr>
      </w:pPr>
    </w:p>
    <w:p w14:paraId="627FB8A1" w14:textId="77777777" w:rsidR="009A03B5" w:rsidRDefault="009A03B5" w:rsidP="009A03B5">
      <w:pPr>
        <w:pStyle w:val="ListParagraph"/>
        <w:numPr>
          <w:ilvl w:val="0"/>
          <w:numId w:val="5"/>
        </w:numPr>
        <w:rPr>
          <w:rFonts w:ascii="Arial" w:hAnsi="Arial" w:cs="Arial"/>
          <w:b/>
          <w:bCs/>
        </w:rPr>
      </w:pPr>
      <w:r>
        <w:rPr>
          <w:rFonts w:ascii="Arial" w:hAnsi="Arial" w:cs="Arial"/>
          <w:b/>
          <w:bCs/>
        </w:rPr>
        <w:t>Leadership behaviour</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20869893" w14:textId="77777777" w:rsidR="009A03B5" w:rsidRDefault="009A03B5" w:rsidP="009A03B5">
      <w:pPr>
        <w:rPr>
          <w:rFonts w:ascii="Arial" w:hAnsi="Arial" w:cs="Arial"/>
          <w:b/>
          <w:bCs/>
        </w:rPr>
      </w:pPr>
    </w:p>
    <w:p w14:paraId="71137EF7" w14:textId="77777777" w:rsidR="009A03B5" w:rsidRDefault="009A03B5" w:rsidP="009A03B5">
      <w:pPr>
        <w:rPr>
          <w:rFonts w:ascii="Arial" w:hAnsi="Arial" w:cs="Arial"/>
          <w:b/>
          <w:bCs/>
        </w:rPr>
      </w:pPr>
    </w:p>
    <w:p w14:paraId="1633123C" w14:textId="77777777" w:rsidR="009A03B5" w:rsidRDefault="009A03B5" w:rsidP="009A03B5">
      <w:pPr>
        <w:rPr>
          <w:rFonts w:ascii="Arial" w:hAnsi="Arial" w:cs="Arial"/>
          <w:b/>
          <w:bCs/>
        </w:rPr>
      </w:pPr>
    </w:p>
    <w:p w14:paraId="7BE31E42" w14:textId="77777777" w:rsidR="009A03B5" w:rsidRDefault="009A03B5" w:rsidP="009A03B5">
      <w:pPr>
        <w:pStyle w:val="ListParagraph"/>
        <w:numPr>
          <w:ilvl w:val="0"/>
          <w:numId w:val="5"/>
        </w:numPr>
        <w:rPr>
          <w:rFonts w:ascii="Arial" w:hAnsi="Arial" w:cs="Arial"/>
          <w:b/>
          <w:bCs/>
        </w:rPr>
      </w:pPr>
      <w:r>
        <w:rPr>
          <w:rFonts w:ascii="Arial" w:hAnsi="Arial" w:cs="Arial"/>
          <w:b/>
          <w:bCs/>
        </w:rPr>
        <w:t>Leadership style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4</w:t>
      </w:r>
    </w:p>
    <w:p w14:paraId="022680F8" w14:textId="77777777" w:rsidR="009A03B5" w:rsidRDefault="009A03B5" w:rsidP="009A03B5">
      <w:pPr>
        <w:ind w:left="360"/>
        <w:rPr>
          <w:rFonts w:ascii="Arial" w:hAnsi="Arial" w:cs="Arial"/>
          <w:b/>
          <w:bCs/>
        </w:rPr>
      </w:pPr>
    </w:p>
    <w:p w14:paraId="7D4498AE" w14:textId="77777777" w:rsidR="009A03B5" w:rsidRDefault="009A03B5" w:rsidP="009A03B5">
      <w:pPr>
        <w:ind w:left="360"/>
        <w:rPr>
          <w:rFonts w:ascii="Arial" w:hAnsi="Arial" w:cs="Arial"/>
          <w:b/>
          <w:bCs/>
        </w:rPr>
      </w:pPr>
    </w:p>
    <w:p w14:paraId="2A316A55" w14:textId="77777777" w:rsidR="009A03B5" w:rsidRDefault="009A03B5" w:rsidP="009A03B5">
      <w:pPr>
        <w:ind w:left="360"/>
        <w:rPr>
          <w:rFonts w:ascii="Arial" w:hAnsi="Arial" w:cs="Arial"/>
          <w:b/>
          <w:bCs/>
        </w:rPr>
      </w:pPr>
    </w:p>
    <w:p w14:paraId="2B9B8AEB" w14:textId="77777777" w:rsidR="009A03B5" w:rsidRDefault="009A03B5" w:rsidP="009A03B5">
      <w:pPr>
        <w:pStyle w:val="ListParagraph"/>
        <w:numPr>
          <w:ilvl w:val="0"/>
          <w:numId w:val="5"/>
        </w:numPr>
        <w:rPr>
          <w:rFonts w:ascii="Arial" w:hAnsi="Arial" w:cs="Arial"/>
          <w:b/>
          <w:bCs/>
        </w:rPr>
      </w:pPr>
      <w:r>
        <w:rPr>
          <w:rFonts w:ascii="Arial" w:hAnsi="Arial" w:cs="Arial"/>
          <w:b/>
          <w:bCs/>
        </w:rPr>
        <w:t>Conclusion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4</w:t>
      </w:r>
    </w:p>
    <w:p w14:paraId="76AA400C" w14:textId="77777777" w:rsidR="009A03B5" w:rsidRDefault="009A03B5" w:rsidP="009A03B5">
      <w:pPr>
        <w:ind w:left="360"/>
        <w:rPr>
          <w:rFonts w:ascii="Arial" w:hAnsi="Arial" w:cs="Arial"/>
          <w:b/>
          <w:bCs/>
        </w:rPr>
      </w:pPr>
    </w:p>
    <w:p w14:paraId="3F633A4D" w14:textId="77777777" w:rsidR="009A03B5" w:rsidRDefault="009A03B5" w:rsidP="009A03B5">
      <w:pPr>
        <w:ind w:left="360"/>
        <w:rPr>
          <w:rFonts w:ascii="Arial" w:hAnsi="Arial" w:cs="Arial"/>
          <w:b/>
          <w:bCs/>
        </w:rPr>
      </w:pPr>
    </w:p>
    <w:p w14:paraId="5CE21057" w14:textId="77777777" w:rsidR="009A03B5" w:rsidRDefault="009A03B5" w:rsidP="009A03B5">
      <w:pPr>
        <w:ind w:left="360"/>
        <w:rPr>
          <w:rFonts w:ascii="Arial" w:hAnsi="Arial" w:cs="Arial"/>
          <w:b/>
          <w:bCs/>
        </w:rPr>
      </w:pPr>
    </w:p>
    <w:p w14:paraId="4A2D729B" w14:textId="4246CC2B" w:rsidR="009A03B5" w:rsidRPr="009A03B5" w:rsidRDefault="009A03B5" w:rsidP="009A03B5">
      <w:pPr>
        <w:ind w:left="360"/>
        <w:rPr>
          <w:rFonts w:ascii="Arial" w:hAnsi="Arial" w:cs="Arial"/>
          <w:b/>
          <w:bCs/>
        </w:rPr>
      </w:pPr>
      <w:r>
        <w:rPr>
          <w:rFonts w:ascii="Arial" w:hAnsi="Arial" w:cs="Arial"/>
          <w:b/>
          <w:bCs/>
        </w:rPr>
        <w:t>References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5</w:t>
      </w:r>
      <w:r w:rsidRPr="009A03B5">
        <w:rPr>
          <w:rFonts w:ascii="Arial" w:hAnsi="Arial" w:cs="Arial"/>
          <w:b/>
          <w:bCs/>
        </w:rPr>
        <w:t xml:space="preserve">                                                                                                                 </w:t>
      </w:r>
    </w:p>
    <w:p w14:paraId="42009590" w14:textId="77777777" w:rsidR="009A03B5" w:rsidRDefault="009A03B5" w:rsidP="009A03B5">
      <w:pPr>
        <w:pStyle w:val="ListParagraph"/>
        <w:rPr>
          <w:rFonts w:ascii="Arial" w:hAnsi="Arial" w:cs="Arial"/>
          <w:b/>
          <w:bCs/>
        </w:rPr>
      </w:pPr>
    </w:p>
    <w:p w14:paraId="7CBAEFB8" w14:textId="390DBB67" w:rsidR="009A03B5" w:rsidRPr="009A03B5" w:rsidRDefault="009A03B5" w:rsidP="009A03B5">
      <w:pPr>
        <w:pStyle w:val="ListParagraph"/>
        <w:rPr>
          <w:rFonts w:ascii="Arial" w:hAnsi="Arial" w:cs="Arial"/>
          <w:b/>
          <w:bCs/>
        </w:rPr>
      </w:pPr>
    </w:p>
    <w:p w14:paraId="78EB67C2" w14:textId="77777777" w:rsidR="009A03B5" w:rsidRDefault="009A03B5" w:rsidP="009A03B5">
      <w:pPr>
        <w:rPr>
          <w:rFonts w:ascii="Arial" w:hAnsi="Arial" w:cs="Arial"/>
          <w:b/>
          <w:bCs/>
        </w:rPr>
      </w:pPr>
    </w:p>
    <w:p w14:paraId="4D78C844" w14:textId="77777777" w:rsidR="009A03B5" w:rsidRDefault="009A03B5" w:rsidP="009A03B5">
      <w:pPr>
        <w:rPr>
          <w:rFonts w:ascii="Arial" w:hAnsi="Arial" w:cs="Arial"/>
          <w:b/>
          <w:bCs/>
        </w:rPr>
      </w:pPr>
    </w:p>
    <w:p w14:paraId="6CF3ED87" w14:textId="1D63D85A" w:rsidR="009E334C" w:rsidRDefault="009F1A1B">
      <w:pPr>
        <w:rPr>
          <w:rFonts w:ascii="Arial" w:hAnsi="Arial" w:cs="Arial"/>
          <w:b/>
          <w:bCs/>
        </w:rPr>
      </w:pPr>
      <w:r w:rsidRPr="009A03B5">
        <w:rPr>
          <w:rFonts w:ascii="Arial" w:hAnsi="Arial" w:cs="Arial"/>
          <w:b/>
          <w:bCs/>
        </w:rPr>
        <w:br w:type="page"/>
      </w:r>
    </w:p>
    <w:p w14:paraId="4743CCF8" w14:textId="77777777" w:rsidR="009E334C" w:rsidRDefault="009E334C" w:rsidP="009E334C">
      <w:pPr>
        <w:pStyle w:val="ListParagraph"/>
        <w:numPr>
          <w:ilvl w:val="0"/>
          <w:numId w:val="1"/>
        </w:numPr>
        <w:spacing w:line="360" w:lineRule="auto"/>
        <w:jc w:val="both"/>
        <w:rPr>
          <w:rFonts w:ascii="Arial" w:hAnsi="Arial" w:cs="Arial"/>
          <w:b/>
          <w:bCs/>
        </w:rPr>
      </w:pPr>
      <w:r w:rsidRPr="00A807B7">
        <w:rPr>
          <w:rFonts w:ascii="Arial" w:hAnsi="Arial" w:cs="Arial"/>
          <w:b/>
          <w:bCs/>
        </w:rPr>
        <w:lastRenderedPageBreak/>
        <w:t>INTRODUCTION</w:t>
      </w:r>
    </w:p>
    <w:p w14:paraId="5F5DCF80" w14:textId="74079A27" w:rsidR="009E334C" w:rsidRPr="009E334C" w:rsidRDefault="009E334C" w:rsidP="009E334C">
      <w:pPr>
        <w:spacing w:line="360" w:lineRule="auto"/>
        <w:ind w:left="360"/>
        <w:jc w:val="both"/>
        <w:rPr>
          <w:rFonts w:ascii="Arial" w:hAnsi="Arial" w:cs="Arial"/>
          <w:b/>
          <w:bCs/>
        </w:rPr>
      </w:pPr>
    </w:p>
    <w:p w14:paraId="1DFD7C4A" w14:textId="5801DFDB" w:rsidR="009E334C" w:rsidRDefault="00C64348" w:rsidP="009E334C">
      <w:pPr>
        <w:spacing w:line="360" w:lineRule="auto"/>
        <w:jc w:val="both"/>
        <w:rPr>
          <w:rFonts w:ascii="Arial" w:hAnsi="Arial" w:cs="Arial"/>
        </w:rPr>
      </w:pPr>
      <w:r>
        <w:rPr>
          <w:rFonts w:ascii="Arial" w:hAnsi="Arial" w:cs="Arial"/>
        </w:rPr>
        <w:t>Leadership</w:t>
      </w:r>
      <w:r w:rsidR="009E334C">
        <w:rPr>
          <w:rFonts w:ascii="Arial" w:hAnsi="Arial" w:cs="Arial"/>
        </w:rPr>
        <w:t xml:space="preserve"> means to influence, inspire and guide. The significance of leadership is seen through the impact it has on the organisational climate</w:t>
      </w:r>
      <w:r w:rsidR="0038455E">
        <w:rPr>
          <w:rFonts w:ascii="Arial" w:hAnsi="Arial" w:cs="Arial"/>
        </w:rPr>
        <w:t>,</w:t>
      </w:r>
      <w:r w:rsidR="009E334C">
        <w:rPr>
          <w:rFonts w:ascii="Arial" w:hAnsi="Arial" w:cs="Arial"/>
        </w:rPr>
        <w:t xml:space="preserve"> culture</w:t>
      </w:r>
      <w:r w:rsidR="0038455E">
        <w:rPr>
          <w:rFonts w:ascii="Arial" w:hAnsi="Arial" w:cs="Arial"/>
        </w:rPr>
        <w:t xml:space="preserve"> and</w:t>
      </w:r>
      <w:r w:rsidR="009E334C">
        <w:rPr>
          <w:rFonts w:ascii="Arial" w:hAnsi="Arial" w:cs="Arial"/>
        </w:rPr>
        <w:t xml:space="preserve"> performance</w:t>
      </w:r>
      <w:r w:rsidR="0038455E">
        <w:rPr>
          <w:rFonts w:ascii="Arial" w:hAnsi="Arial" w:cs="Arial"/>
        </w:rPr>
        <w:t>,</w:t>
      </w:r>
      <w:r w:rsidR="009E334C">
        <w:rPr>
          <w:rFonts w:ascii="Arial" w:hAnsi="Arial" w:cs="Arial"/>
        </w:rPr>
        <w:t xml:space="preserve"> directly i</w:t>
      </w:r>
      <w:r w:rsidR="00D2308E">
        <w:rPr>
          <w:rFonts w:ascii="Arial" w:hAnsi="Arial" w:cs="Arial"/>
        </w:rPr>
        <w:t>nfluencing</w:t>
      </w:r>
      <w:r w:rsidR="009E334C">
        <w:rPr>
          <w:rFonts w:ascii="Arial" w:hAnsi="Arial" w:cs="Arial"/>
        </w:rPr>
        <w:t xml:space="preserve"> the financial results of businesses. Leadership behaviour is the difference between success and failure. This report discusses the lessons learnt </w:t>
      </w:r>
      <w:r w:rsidR="00166DA6">
        <w:rPr>
          <w:rFonts w:ascii="Arial" w:hAnsi="Arial" w:cs="Arial"/>
        </w:rPr>
        <w:t>from</w:t>
      </w:r>
      <w:r w:rsidR="009E334C">
        <w:rPr>
          <w:rFonts w:ascii="Arial" w:hAnsi="Arial" w:cs="Arial"/>
        </w:rPr>
        <w:t xml:space="preserve"> evaluating the leadership characteristics of Jack Welch, Steve Jobs, Michelle Obama and Martin Luther King.</w:t>
      </w:r>
    </w:p>
    <w:p w14:paraId="468CC3F5" w14:textId="77777777" w:rsidR="009E334C" w:rsidRDefault="009E334C" w:rsidP="009E334C">
      <w:pPr>
        <w:spacing w:line="360" w:lineRule="auto"/>
        <w:jc w:val="both"/>
        <w:rPr>
          <w:rFonts w:ascii="Arial" w:hAnsi="Arial" w:cs="Arial"/>
        </w:rPr>
      </w:pPr>
    </w:p>
    <w:p w14:paraId="39946D80" w14:textId="1F34971A" w:rsidR="009E334C" w:rsidRDefault="009E334C" w:rsidP="009E334C">
      <w:pPr>
        <w:pStyle w:val="ListParagraph"/>
        <w:numPr>
          <w:ilvl w:val="0"/>
          <w:numId w:val="1"/>
        </w:numPr>
        <w:spacing w:line="360" w:lineRule="auto"/>
        <w:jc w:val="both"/>
        <w:rPr>
          <w:rFonts w:ascii="Arial" w:hAnsi="Arial" w:cs="Arial"/>
          <w:b/>
          <w:bCs/>
        </w:rPr>
      </w:pPr>
      <w:r w:rsidRPr="00A807B7">
        <w:rPr>
          <w:rFonts w:ascii="Arial" w:hAnsi="Arial" w:cs="Arial"/>
          <w:b/>
          <w:bCs/>
        </w:rPr>
        <w:t>LEADERSHIP CHARACTERISTICS</w:t>
      </w:r>
    </w:p>
    <w:p w14:paraId="2321F121" w14:textId="77777777" w:rsidR="009E334C" w:rsidRPr="00B7775E" w:rsidRDefault="009E334C" w:rsidP="009E334C">
      <w:pPr>
        <w:pStyle w:val="ListParagraph"/>
        <w:spacing w:line="360" w:lineRule="auto"/>
        <w:jc w:val="both"/>
        <w:rPr>
          <w:rFonts w:ascii="Arial" w:hAnsi="Arial" w:cs="Arial"/>
          <w:b/>
          <w:bCs/>
        </w:rPr>
      </w:pPr>
    </w:p>
    <w:p w14:paraId="3C1DB43F" w14:textId="33102D6E" w:rsidR="002D388F" w:rsidRDefault="009E334C" w:rsidP="009E334C">
      <w:pPr>
        <w:spacing w:line="360" w:lineRule="auto"/>
        <w:jc w:val="both"/>
        <w:rPr>
          <w:rFonts w:ascii="Arial" w:hAnsi="Arial" w:cs="Arial"/>
        </w:rPr>
      </w:pPr>
      <w:r w:rsidRPr="00940CD5">
        <w:rPr>
          <w:rFonts w:ascii="Arial" w:hAnsi="Arial" w:cs="Arial"/>
        </w:rPr>
        <w:t xml:space="preserve">All </w:t>
      </w:r>
      <w:r>
        <w:rPr>
          <w:rFonts w:ascii="Arial" w:hAnsi="Arial" w:cs="Arial"/>
        </w:rPr>
        <w:t xml:space="preserve">four </w:t>
      </w:r>
      <w:r w:rsidRPr="00940CD5">
        <w:rPr>
          <w:rFonts w:ascii="Arial" w:hAnsi="Arial" w:cs="Arial"/>
        </w:rPr>
        <w:t xml:space="preserve">leaders have distinctive </w:t>
      </w:r>
      <w:r>
        <w:rPr>
          <w:rFonts w:ascii="Arial" w:hAnsi="Arial" w:cs="Arial"/>
        </w:rPr>
        <w:t xml:space="preserve">and common </w:t>
      </w:r>
      <w:r w:rsidRPr="00940CD5">
        <w:rPr>
          <w:rFonts w:ascii="Arial" w:hAnsi="Arial" w:cs="Arial"/>
        </w:rPr>
        <w:t>personal characteristics that explain their success</w:t>
      </w:r>
      <w:r>
        <w:rPr>
          <w:rFonts w:ascii="Arial" w:hAnsi="Arial" w:cs="Arial"/>
        </w:rPr>
        <w:t xml:space="preserve"> such as</w:t>
      </w:r>
      <w:r w:rsidRPr="00940CD5">
        <w:rPr>
          <w:rFonts w:ascii="Arial" w:hAnsi="Arial" w:cs="Arial"/>
        </w:rPr>
        <w:t xml:space="preserve"> self-confiden</w:t>
      </w:r>
      <w:r w:rsidR="00D2308E">
        <w:rPr>
          <w:rFonts w:ascii="Arial" w:hAnsi="Arial" w:cs="Arial"/>
        </w:rPr>
        <w:t>ce</w:t>
      </w:r>
      <w:r w:rsidRPr="00940CD5">
        <w:rPr>
          <w:rFonts w:ascii="Arial" w:hAnsi="Arial" w:cs="Arial"/>
        </w:rPr>
        <w:t>, persisten</w:t>
      </w:r>
      <w:r w:rsidR="00D2308E">
        <w:rPr>
          <w:rFonts w:ascii="Arial" w:hAnsi="Arial" w:cs="Arial"/>
        </w:rPr>
        <w:t>ce</w:t>
      </w:r>
      <w:r w:rsidRPr="00940CD5">
        <w:rPr>
          <w:rFonts w:ascii="Arial" w:hAnsi="Arial" w:cs="Arial"/>
        </w:rPr>
        <w:t xml:space="preserve">, </w:t>
      </w:r>
      <w:r w:rsidR="00D2308E">
        <w:rPr>
          <w:rFonts w:ascii="Arial" w:hAnsi="Arial" w:cs="Arial"/>
        </w:rPr>
        <w:t>extroversion</w:t>
      </w:r>
      <w:r w:rsidRPr="00940CD5">
        <w:rPr>
          <w:rFonts w:ascii="Arial" w:hAnsi="Arial" w:cs="Arial"/>
        </w:rPr>
        <w:t xml:space="preserve">. </w:t>
      </w:r>
      <w:r>
        <w:rPr>
          <w:rFonts w:ascii="Arial" w:hAnsi="Arial" w:cs="Arial"/>
        </w:rPr>
        <w:t>O</w:t>
      </w:r>
      <w:r w:rsidRPr="00940CD5">
        <w:rPr>
          <w:rFonts w:ascii="Arial" w:hAnsi="Arial" w:cs="Arial"/>
        </w:rPr>
        <w:t>ther characteristics associated with leadership can be acquired or developed through experience such as problem solving and social judgement skills.</w:t>
      </w:r>
      <w:r>
        <w:rPr>
          <w:rFonts w:ascii="Arial" w:hAnsi="Arial" w:cs="Arial"/>
        </w:rPr>
        <w:t xml:space="preserve"> </w:t>
      </w:r>
      <w:r w:rsidR="00324D7C">
        <w:rPr>
          <w:rFonts w:ascii="Arial" w:hAnsi="Arial" w:cs="Arial"/>
        </w:rPr>
        <w:t>T</w:t>
      </w:r>
      <w:r>
        <w:rPr>
          <w:rFonts w:ascii="Arial" w:hAnsi="Arial" w:cs="Arial"/>
        </w:rPr>
        <w:t xml:space="preserve">he </w:t>
      </w:r>
      <w:r w:rsidRPr="00940CD5">
        <w:rPr>
          <w:rFonts w:ascii="Arial" w:hAnsi="Arial" w:cs="Arial"/>
        </w:rPr>
        <w:t xml:space="preserve">Trait </w:t>
      </w:r>
      <w:r>
        <w:rPr>
          <w:rFonts w:ascii="Arial" w:hAnsi="Arial" w:cs="Arial"/>
        </w:rPr>
        <w:t>and</w:t>
      </w:r>
      <w:r w:rsidRPr="00940CD5">
        <w:rPr>
          <w:rFonts w:ascii="Arial" w:hAnsi="Arial" w:cs="Arial"/>
        </w:rPr>
        <w:t xml:space="preserve"> </w:t>
      </w:r>
      <w:r w:rsidR="00324D7C">
        <w:rPr>
          <w:rFonts w:ascii="Arial" w:hAnsi="Arial" w:cs="Arial"/>
        </w:rPr>
        <w:t>S</w:t>
      </w:r>
      <w:r w:rsidR="00324D7C" w:rsidRPr="00940CD5">
        <w:rPr>
          <w:rFonts w:ascii="Arial" w:hAnsi="Arial" w:cs="Arial"/>
        </w:rPr>
        <w:t>kills theories,</w:t>
      </w:r>
      <w:r w:rsidRPr="00940CD5">
        <w:rPr>
          <w:rFonts w:ascii="Arial" w:hAnsi="Arial" w:cs="Arial"/>
        </w:rPr>
        <w:t xml:space="preserve"> </w:t>
      </w:r>
      <w:r w:rsidR="00324D7C">
        <w:rPr>
          <w:rFonts w:ascii="Arial" w:hAnsi="Arial" w:cs="Arial"/>
        </w:rPr>
        <w:t>however,</w:t>
      </w:r>
      <w:r>
        <w:rPr>
          <w:rFonts w:ascii="Arial" w:hAnsi="Arial" w:cs="Arial"/>
        </w:rPr>
        <w:t xml:space="preserve"> involv</w:t>
      </w:r>
      <w:r w:rsidR="00324D7C">
        <w:rPr>
          <w:rFonts w:ascii="Arial" w:hAnsi="Arial" w:cs="Arial"/>
        </w:rPr>
        <w:t>e</w:t>
      </w:r>
      <w:r>
        <w:rPr>
          <w:rFonts w:ascii="Arial" w:hAnsi="Arial" w:cs="Arial"/>
        </w:rPr>
        <w:t xml:space="preserve"> inconsistency and risks of overgeneralizing. </w:t>
      </w:r>
      <w:r w:rsidR="002D388F">
        <w:rPr>
          <w:rFonts w:ascii="Arial" w:hAnsi="Arial" w:cs="Arial"/>
        </w:rPr>
        <w:t>For example, i</w:t>
      </w:r>
      <w:r>
        <w:rPr>
          <w:rFonts w:ascii="Arial" w:hAnsi="Arial" w:cs="Arial"/>
        </w:rPr>
        <w:t xml:space="preserve">ndividuals </w:t>
      </w:r>
      <w:r w:rsidR="002D388F">
        <w:rPr>
          <w:rFonts w:ascii="Arial" w:hAnsi="Arial" w:cs="Arial"/>
        </w:rPr>
        <w:t>with</w:t>
      </w:r>
      <w:r>
        <w:rPr>
          <w:rFonts w:ascii="Arial" w:hAnsi="Arial" w:cs="Arial"/>
        </w:rPr>
        <w:t xml:space="preserve"> certain characteristics are more likely to become leaders,</w:t>
      </w:r>
      <w:r w:rsidR="002D388F">
        <w:rPr>
          <w:rFonts w:ascii="Arial" w:hAnsi="Arial" w:cs="Arial"/>
        </w:rPr>
        <w:t xml:space="preserve"> however</w:t>
      </w:r>
      <w:r>
        <w:rPr>
          <w:rFonts w:ascii="Arial" w:hAnsi="Arial" w:cs="Arial"/>
        </w:rPr>
        <w:t xml:space="preserve"> most leaders occasionally display self- doubt, timidity, procrastination. Therefore, personal qualities can be helpful or unhelpful depending on the circumstances. The context is crucially as important in determining leaders- culture, histor</w:t>
      </w:r>
      <w:r w:rsidR="002D388F">
        <w:rPr>
          <w:rFonts w:ascii="Arial" w:hAnsi="Arial" w:cs="Arial"/>
        </w:rPr>
        <w:t>y</w:t>
      </w:r>
      <w:r>
        <w:rPr>
          <w:rFonts w:ascii="Arial" w:hAnsi="Arial" w:cs="Arial"/>
        </w:rPr>
        <w:t>, challenges and features of a specific situation. (Keohane, 2010, p. 84-85)</w:t>
      </w:r>
      <w:r w:rsidR="00324D7C">
        <w:rPr>
          <w:rFonts w:ascii="Arial" w:hAnsi="Arial" w:cs="Arial"/>
        </w:rPr>
        <w:t xml:space="preserve"> </w:t>
      </w:r>
    </w:p>
    <w:p w14:paraId="0E39961A" w14:textId="28843688" w:rsidR="009E334C" w:rsidRDefault="002D388F" w:rsidP="009E334C">
      <w:pPr>
        <w:spacing w:line="360" w:lineRule="auto"/>
        <w:jc w:val="both"/>
        <w:rPr>
          <w:rFonts w:ascii="Arial" w:hAnsi="Arial" w:cs="Arial"/>
        </w:rPr>
      </w:pPr>
      <w:r>
        <w:rPr>
          <w:rFonts w:ascii="Arial" w:hAnsi="Arial" w:cs="Arial"/>
        </w:rPr>
        <w:t>T</w:t>
      </w:r>
      <w:r w:rsidR="00324D7C">
        <w:rPr>
          <w:rFonts w:ascii="Arial" w:hAnsi="Arial" w:cs="Arial"/>
        </w:rPr>
        <w:t xml:space="preserve">he </w:t>
      </w:r>
      <w:r>
        <w:rPr>
          <w:rFonts w:ascii="Arial" w:hAnsi="Arial" w:cs="Arial"/>
        </w:rPr>
        <w:t xml:space="preserve">recent </w:t>
      </w:r>
      <w:r w:rsidR="00324D7C">
        <w:rPr>
          <w:rFonts w:ascii="Arial" w:hAnsi="Arial" w:cs="Arial"/>
        </w:rPr>
        <w:t>acknowledgement of emotional intelligence as a necessary attribute to leaders</w:t>
      </w:r>
      <w:r w:rsidR="005374C8">
        <w:rPr>
          <w:rFonts w:ascii="Arial" w:hAnsi="Arial" w:cs="Arial"/>
        </w:rPr>
        <w:t xml:space="preserve"> and </w:t>
      </w:r>
      <w:r w:rsidR="00324D7C">
        <w:rPr>
          <w:rFonts w:ascii="Arial" w:hAnsi="Arial" w:cs="Arial"/>
        </w:rPr>
        <w:t>establishing a leadership brand</w:t>
      </w:r>
      <w:r w:rsidR="007E20FB">
        <w:rPr>
          <w:rFonts w:ascii="Arial" w:hAnsi="Arial" w:cs="Arial"/>
        </w:rPr>
        <w:t xml:space="preserve"> </w:t>
      </w:r>
      <w:r w:rsidR="008B4055">
        <w:rPr>
          <w:rFonts w:ascii="Arial" w:hAnsi="Arial" w:cs="Arial"/>
        </w:rPr>
        <w:t>t</w:t>
      </w:r>
      <w:r w:rsidR="00D2308E">
        <w:rPr>
          <w:rFonts w:ascii="Arial" w:hAnsi="Arial" w:cs="Arial"/>
        </w:rPr>
        <w:t>hat</w:t>
      </w:r>
      <w:r w:rsidR="008B4055">
        <w:rPr>
          <w:rFonts w:ascii="Arial" w:hAnsi="Arial" w:cs="Arial"/>
        </w:rPr>
        <w:t xml:space="preserve"> help</w:t>
      </w:r>
      <w:r w:rsidR="00D2308E">
        <w:rPr>
          <w:rFonts w:ascii="Arial" w:hAnsi="Arial" w:cs="Arial"/>
        </w:rPr>
        <w:t>s</w:t>
      </w:r>
      <w:r w:rsidR="008B4055">
        <w:rPr>
          <w:rFonts w:ascii="Arial" w:hAnsi="Arial" w:cs="Arial"/>
        </w:rPr>
        <w:t xml:space="preserve"> leaders develop,</w:t>
      </w:r>
      <w:r>
        <w:rPr>
          <w:rFonts w:ascii="Arial" w:hAnsi="Arial" w:cs="Arial"/>
        </w:rPr>
        <w:t xml:space="preserve"> is considered</w:t>
      </w:r>
      <w:r w:rsidR="007E20FB">
        <w:rPr>
          <w:rFonts w:ascii="Arial" w:hAnsi="Arial" w:cs="Arial"/>
        </w:rPr>
        <w:t xml:space="preserve"> a comprehensive approach to leadership. (Armstrong, 2012, p. 9)</w:t>
      </w:r>
    </w:p>
    <w:p w14:paraId="41F6E3BE" w14:textId="77777777" w:rsidR="009E334C" w:rsidRDefault="009E334C" w:rsidP="009E334C">
      <w:pPr>
        <w:spacing w:line="360" w:lineRule="auto"/>
        <w:jc w:val="both"/>
        <w:rPr>
          <w:rFonts w:ascii="Arial" w:hAnsi="Arial" w:cs="Arial"/>
        </w:rPr>
      </w:pPr>
    </w:p>
    <w:p w14:paraId="1FDBA9D5" w14:textId="61D674DC" w:rsidR="009E334C" w:rsidRDefault="009E334C" w:rsidP="00C6270B">
      <w:pPr>
        <w:pStyle w:val="ListParagraph"/>
        <w:numPr>
          <w:ilvl w:val="0"/>
          <w:numId w:val="1"/>
        </w:numPr>
        <w:spacing w:line="360" w:lineRule="auto"/>
        <w:jc w:val="both"/>
        <w:rPr>
          <w:rFonts w:ascii="Arial" w:hAnsi="Arial" w:cs="Arial"/>
          <w:b/>
          <w:bCs/>
        </w:rPr>
      </w:pPr>
      <w:r w:rsidRPr="009E334C">
        <w:rPr>
          <w:rFonts w:ascii="Arial" w:hAnsi="Arial" w:cs="Arial"/>
          <w:b/>
          <w:bCs/>
        </w:rPr>
        <w:t>LEADERSHIP BEHAVIOUR</w:t>
      </w:r>
    </w:p>
    <w:p w14:paraId="4C2E0663" w14:textId="77777777" w:rsidR="00C6270B" w:rsidRDefault="00C6270B" w:rsidP="00C6270B">
      <w:pPr>
        <w:spacing w:line="360" w:lineRule="auto"/>
        <w:jc w:val="both"/>
        <w:rPr>
          <w:rFonts w:ascii="Arial" w:hAnsi="Arial" w:cs="Arial"/>
          <w:b/>
          <w:bCs/>
        </w:rPr>
      </w:pPr>
    </w:p>
    <w:p w14:paraId="4E8411DE" w14:textId="331C46AB" w:rsidR="00BA4F83" w:rsidRPr="008B4055" w:rsidRDefault="00C6270B" w:rsidP="008B4055">
      <w:pPr>
        <w:spacing w:line="360" w:lineRule="auto"/>
        <w:jc w:val="both"/>
        <w:rPr>
          <w:rFonts w:ascii="Arial" w:hAnsi="Arial" w:cs="Arial"/>
        </w:rPr>
      </w:pPr>
      <w:r>
        <w:rPr>
          <w:rFonts w:ascii="Arial" w:hAnsi="Arial" w:cs="Arial"/>
        </w:rPr>
        <w:t>Two dimensions of leadership behaviour</w:t>
      </w:r>
      <w:r w:rsidR="00DE3DC5">
        <w:rPr>
          <w:rFonts w:ascii="Arial" w:hAnsi="Arial" w:cs="Arial"/>
        </w:rPr>
        <w:t xml:space="preserve"> are defined</w:t>
      </w:r>
      <w:r>
        <w:rPr>
          <w:rFonts w:ascii="Arial" w:hAnsi="Arial" w:cs="Arial"/>
        </w:rPr>
        <w:t xml:space="preserve">- </w:t>
      </w:r>
      <w:r w:rsidR="003127AD">
        <w:rPr>
          <w:rFonts w:ascii="Arial" w:hAnsi="Arial" w:cs="Arial"/>
        </w:rPr>
        <w:t>consideration</w:t>
      </w:r>
      <w:r w:rsidR="00DE3DC5">
        <w:rPr>
          <w:rFonts w:ascii="Arial" w:hAnsi="Arial" w:cs="Arial"/>
        </w:rPr>
        <w:t xml:space="preserve"> and task </w:t>
      </w:r>
      <w:r w:rsidR="005374C8">
        <w:rPr>
          <w:rFonts w:ascii="Arial" w:hAnsi="Arial" w:cs="Arial"/>
        </w:rPr>
        <w:t>centred</w:t>
      </w:r>
      <w:r w:rsidR="00DE3DC5">
        <w:rPr>
          <w:rFonts w:ascii="Arial" w:hAnsi="Arial" w:cs="Arial"/>
        </w:rPr>
        <w:t xml:space="preserve"> </w:t>
      </w:r>
      <w:r w:rsidR="007474D1">
        <w:rPr>
          <w:rFonts w:ascii="Arial" w:hAnsi="Arial" w:cs="Arial"/>
        </w:rPr>
        <w:t>completed</w:t>
      </w:r>
      <w:r w:rsidR="00DE3DC5">
        <w:rPr>
          <w:rFonts w:ascii="Arial" w:hAnsi="Arial" w:cs="Arial"/>
        </w:rPr>
        <w:t xml:space="preserve"> by the contingent and situational theories. (Armstrong, 2012, p.</w:t>
      </w:r>
      <w:r w:rsidR="00FF1BE2">
        <w:rPr>
          <w:rFonts w:ascii="Arial" w:hAnsi="Arial" w:cs="Arial"/>
        </w:rPr>
        <w:t xml:space="preserve"> 6-7)</w:t>
      </w:r>
      <w:r w:rsidR="00DE3DC5">
        <w:rPr>
          <w:rFonts w:ascii="Arial" w:hAnsi="Arial" w:cs="Arial"/>
        </w:rPr>
        <w:t xml:space="preserve"> The four leaders behav</w:t>
      </w:r>
      <w:r w:rsidR="007474D1">
        <w:rPr>
          <w:rFonts w:ascii="Arial" w:hAnsi="Arial" w:cs="Arial"/>
        </w:rPr>
        <w:t>e differently</w:t>
      </w:r>
      <w:r w:rsidR="00DE3DC5">
        <w:rPr>
          <w:rFonts w:ascii="Arial" w:hAnsi="Arial" w:cs="Arial"/>
        </w:rPr>
        <w:t xml:space="preserve"> depending on the nature and demand of situation</w:t>
      </w:r>
      <w:r w:rsidR="007474D1">
        <w:rPr>
          <w:rFonts w:ascii="Arial" w:hAnsi="Arial" w:cs="Arial"/>
        </w:rPr>
        <w:t>s</w:t>
      </w:r>
      <w:r w:rsidR="00DE3DC5">
        <w:rPr>
          <w:rFonts w:ascii="Arial" w:hAnsi="Arial" w:cs="Arial"/>
        </w:rPr>
        <w:t xml:space="preserve">. </w:t>
      </w:r>
      <w:r w:rsidR="00FF1BE2">
        <w:rPr>
          <w:rFonts w:ascii="Arial" w:hAnsi="Arial" w:cs="Arial"/>
        </w:rPr>
        <w:t xml:space="preserve">J. Welch and S. Jobs </w:t>
      </w:r>
      <w:r w:rsidR="007474D1">
        <w:rPr>
          <w:rFonts w:ascii="Arial" w:hAnsi="Arial" w:cs="Arial"/>
        </w:rPr>
        <w:t>employ</w:t>
      </w:r>
      <w:r w:rsidR="00FF1BE2">
        <w:rPr>
          <w:rFonts w:ascii="Arial" w:hAnsi="Arial" w:cs="Arial"/>
        </w:rPr>
        <w:t xml:space="preserve"> initiating structure approach</w:t>
      </w:r>
      <w:r w:rsidR="007474D1">
        <w:rPr>
          <w:rFonts w:ascii="Arial" w:hAnsi="Arial" w:cs="Arial"/>
        </w:rPr>
        <w:t>,</w:t>
      </w:r>
      <w:r w:rsidR="00FF1BE2">
        <w:rPr>
          <w:rFonts w:ascii="Arial" w:hAnsi="Arial" w:cs="Arial"/>
        </w:rPr>
        <w:t xml:space="preserve"> while M. Obama and M. L. King use people </w:t>
      </w:r>
      <w:r w:rsidR="003127AD">
        <w:rPr>
          <w:rFonts w:ascii="Arial" w:hAnsi="Arial" w:cs="Arial"/>
        </w:rPr>
        <w:t>centred</w:t>
      </w:r>
      <w:r w:rsidR="00FF1BE2">
        <w:rPr>
          <w:rFonts w:ascii="Arial" w:hAnsi="Arial" w:cs="Arial"/>
        </w:rPr>
        <w:t xml:space="preserve"> approach. Moreover, initiating structure works for leaders </w:t>
      </w:r>
      <w:r w:rsidR="003127AD">
        <w:rPr>
          <w:rFonts w:ascii="Arial" w:hAnsi="Arial" w:cs="Arial"/>
        </w:rPr>
        <w:t>with power and formal backing while considerate leaders do better in ambitious situations and have restricted power.</w:t>
      </w:r>
    </w:p>
    <w:p w14:paraId="37A5D351" w14:textId="77777777" w:rsidR="00C6270B" w:rsidRDefault="00C00BBA" w:rsidP="00C6270B">
      <w:pPr>
        <w:pStyle w:val="ListParagraph"/>
        <w:numPr>
          <w:ilvl w:val="0"/>
          <w:numId w:val="1"/>
        </w:numPr>
        <w:spacing w:line="360" w:lineRule="auto"/>
        <w:jc w:val="both"/>
        <w:rPr>
          <w:rFonts w:ascii="Arial" w:hAnsi="Arial" w:cs="Arial"/>
          <w:b/>
          <w:bCs/>
        </w:rPr>
      </w:pPr>
      <w:r w:rsidRPr="00C00BBA">
        <w:rPr>
          <w:rFonts w:ascii="Arial" w:hAnsi="Arial" w:cs="Arial"/>
          <w:b/>
          <w:bCs/>
        </w:rPr>
        <w:lastRenderedPageBreak/>
        <w:t>LEADERSHIP STYLE</w:t>
      </w:r>
    </w:p>
    <w:p w14:paraId="20610D75" w14:textId="77777777" w:rsidR="00C6270B" w:rsidRDefault="00C6270B" w:rsidP="00C6270B">
      <w:pPr>
        <w:pStyle w:val="ListParagraph"/>
        <w:spacing w:line="360" w:lineRule="auto"/>
        <w:jc w:val="both"/>
        <w:rPr>
          <w:rFonts w:ascii="Arial" w:hAnsi="Arial" w:cs="Arial"/>
          <w:b/>
          <w:bCs/>
        </w:rPr>
      </w:pPr>
    </w:p>
    <w:p w14:paraId="1971305A" w14:textId="020E086C" w:rsidR="00C6270B" w:rsidRDefault="007474D1" w:rsidP="00C6270B">
      <w:pPr>
        <w:spacing w:line="360" w:lineRule="auto"/>
        <w:jc w:val="both"/>
        <w:rPr>
          <w:rFonts w:ascii="Arial" w:hAnsi="Arial" w:cs="Arial"/>
        </w:rPr>
      </w:pPr>
      <w:r>
        <w:rPr>
          <w:rFonts w:ascii="Arial" w:hAnsi="Arial" w:cs="Arial"/>
        </w:rPr>
        <w:t>T</w:t>
      </w:r>
      <w:r w:rsidR="00C6270B" w:rsidRPr="00C6270B">
        <w:rPr>
          <w:rFonts w:ascii="Arial" w:hAnsi="Arial" w:cs="Arial"/>
        </w:rPr>
        <w:t xml:space="preserve">wo core aspects of leadership </w:t>
      </w:r>
      <w:r>
        <w:rPr>
          <w:rFonts w:ascii="Arial" w:hAnsi="Arial" w:cs="Arial"/>
        </w:rPr>
        <w:t>emerge</w:t>
      </w:r>
      <w:r w:rsidR="00A9043C">
        <w:rPr>
          <w:rFonts w:ascii="Arial" w:hAnsi="Arial" w:cs="Arial"/>
        </w:rPr>
        <w:t>- o</w:t>
      </w:r>
      <w:r w:rsidR="00C6270B" w:rsidRPr="00C6270B">
        <w:rPr>
          <w:rFonts w:ascii="Arial" w:hAnsi="Arial" w:cs="Arial"/>
        </w:rPr>
        <w:t>ne, putting ideas forward to accomplishing collective objectives and providing solutions to common problems and two, mobilizing and stimulating members of the group to follow these courses of action. (Keohane, 2010, p.19)</w:t>
      </w:r>
    </w:p>
    <w:p w14:paraId="4695019F" w14:textId="3AAAF5A1" w:rsidR="00BC6544" w:rsidRPr="00C6270B" w:rsidRDefault="00BC6544" w:rsidP="00C6270B">
      <w:pPr>
        <w:spacing w:line="360" w:lineRule="auto"/>
        <w:jc w:val="both"/>
        <w:rPr>
          <w:rFonts w:ascii="Arial" w:hAnsi="Arial" w:cs="Arial"/>
          <w:b/>
          <w:bCs/>
        </w:rPr>
      </w:pPr>
      <w:r>
        <w:rPr>
          <w:rFonts w:ascii="Arial" w:hAnsi="Arial" w:cs="Arial"/>
        </w:rPr>
        <w:t>Welch and Martin-Luther King are transformational leaders able to encourage people to strive for higher goals and make significant changes in the</w:t>
      </w:r>
      <w:r w:rsidR="007474D1">
        <w:rPr>
          <w:rFonts w:ascii="Arial" w:hAnsi="Arial" w:cs="Arial"/>
        </w:rPr>
        <w:t>ir followers’</w:t>
      </w:r>
      <w:r>
        <w:rPr>
          <w:rFonts w:ascii="Arial" w:hAnsi="Arial" w:cs="Arial"/>
        </w:rPr>
        <w:t xml:space="preserve"> behaviour to achieve visions and goals. </w:t>
      </w:r>
      <w:r w:rsidR="006A5214">
        <w:rPr>
          <w:rFonts w:ascii="Arial" w:hAnsi="Arial" w:cs="Arial"/>
        </w:rPr>
        <w:t>M. Obama is a charismatic leader that relies on personality and qualities and motivates followers by setting personal example. S. Jobs is a visionary leader that has a clear vision of exciting future and inspires by successfully conveying that vision.</w:t>
      </w:r>
    </w:p>
    <w:p w14:paraId="432E9BB1" w14:textId="77777777" w:rsidR="00BA4F83" w:rsidRPr="00940CD5" w:rsidRDefault="00BA4F83" w:rsidP="00940CD5">
      <w:pPr>
        <w:spacing w:line="360" w:lineRule="auto"/>
        <w:jc w:val="both"/>
        <w:rPr>
          <w:rFonts w:ascii="Arial" w:hAnsi="Arial" w:cs="Arial"/>
        </w:rPr>
      </w:pPr>
    </w:p>
    <w:p w14:paraId="377E3790" w14:textId="3C396FEB" w:rsidR="00BA4F83" w:rsidRDefault="009E334C" w:rsidP="009E334C">
      <w:pPr>
        <w:pStyle w:val="ListParagraph"/>
        <w:numPr>
          <w:ilvl w:val="0"/>
          <w:numId w:val="1"/>
        </w:numPr>
        <w:spacing w:line="360" w:lineRule="auto"/>
        <w:jc w:val="both"/>
        <w:rPr>
          <w:rFonts w:ascii="Arial" w:hAnsi="Arial" w:cs="Arial"/>
          <w:b/>
          <w:bCs/>
        </w:rPr>
      </w:pPr>
      <w:r w:rsidRPr="009E334C">
        <w:rPr>
          <w:rFonts w:ascii="Arial" w:hAnsi="Arial" w:cs="Arial"/>
          <w:b/>
          <w:bCs/>
        </w:rPr>
        <w:t>CONCLUSION</w:t>
      </w:r>
    </w:p>
    <w:p w14:paraId="57AA21CE" w14:textId="77777777" w:rsidR="009E334C" w:rsidRPr="009E334C" w:rsidRDefault="009E334C" w:rsidP="009E334C">
      <w:pPr>
        <w:pStyle w:val="ListParagraph"/>
        <w:spacing w:line="360" w:lineRule="auto"/>
        <w:jc w:val="both"/>
        <w:rPr>
          <w:rFonts w:ascii="Arial" w:hAnsi="Arial" w:cs="Arial"/>
          <w:b/>
          <w:bCs/>
        </w:rPr>
      </w:pPr>
    </w:p>
    <w:p w14:paraId="5A4409DE" w14:textId="050440C1" w:rsidR="00BA4F83" w:rsidRPr="00BB04B8" w:rsidRDefault="00C753E0" w:rsidP="00BB04B8">
      <w:pPr>
        <w:spacing w:line="360" w:lineRule="auto"/>
        <w:jc w:val="both"/>
        <w:rPr>
          <w:rFonts w:ascii="Arial" w:hAnsi="Arial" w:cs="Arial"/>
        </w:rPr>
      </w:pPr>
      <w:r w:rsidRPr="00BB04B8">
        <w:rPr>
          <w:rFonts w:ascii="Arial" w:hAnsi="Arial" w:cs="Arial"/>
        </w:rPr>
        <w:t xml:space="preserve">In </w:t>
      </w:r>
      <w:r w:rsidR="00CB0DFA">
        <w:rPr>
          <w:rFonts w:ascii="Arial" w:hAnsi="Arial" w:cs="Arial"/>
        </w:rPr>
        <w:t>summary,</w:t>
      </w:r>
      <w:r w:rsidRPr="00BB04B8">
        <w:rPr>
          <w:rFonts w:ascii="Arial" w:hAnsi="Arial" w:cs="Arial"/>
        </w:rPr>
        <w:t xml:space="preserve"> no </w:t>
      </w:r>
      <w:r w:rsidR="00F453A9" w:rsidRPr="00BB04B8">
        <w:rPr>
          <w:rFonts w:ascii="Arial" w:hAnsi="Arial" w:cs="Arial"/>
        </w:rPr>
        <w:t xml:space="preserve">ideal </w:t>
      </w:r>
      <w:r w:rsidRPr="00BB04B8">
        <w:rPr>
          <w:rFonts w:ascii="Arial" w:hAnsi="Arial" w:cs="Arial"/>
        </w:rPr>
        <w:t xml:space="preserve">leadership </w:t>
      </w:r>
      <w:r w:rsidR="00F453A9" w:rsidRPr="00BB04B8">
        <w:rPr>
          <w:rFonts w:ascii="Arial" w:hAnsi="Arial" w:cs="Arial"/>
        </w:rPr>
        <w:t>style</w:t>
      </w:r>
      <w:r w:rsidR="00835B2E">
        <w:rPr>
          <w:rFonts w:ascii="Arial" w:hAnsi="Arial" w:cs="Arial"/>
        </w:rPr>
        <w:t xml:space="preserve"> exists</w:t>
      </w:r>
      <w:r w:rsidR="00F453A9" w:rsidRPr="00BB04B8">
        <w:rPr>
          <w:rFonts w:ascii="Arial" w:hAnsi="Arial" w:cs="Arial"/>
        </w:rPr>
        <w:t>. Effective leaders can flex their style to meet the needs of situations and people. (Armstrong, 2012, p. 12</w:t>
      </w:r>
      <w:r w:rsidR="00A9043C">
        <w:rPr>
          <w:rFonts w:ascii="Arial" w:hAnsi="Arial" w:cs="Arial"/>
        </w:rPr>
        <w:t>)</w:t>
      </w:r>
      <w:r w:rsidR="00CB0DFA">
        <w:rPr>
          <w:rFonts w:ascii="Arial" w:hAnsi="Arial" w:cs="Arial"/>
        </w:rPr>
        <w:t xml:space="preserve"> </w:t>
      </w:r>
      <w:r w:rsidR="00A9043C">
        <w:rPr>
          <w:rFonts w:ascii="Arial" w:hAnsi="Arial" w:cs="Arial"/>
        </w:rPr>
        <w:t>T</w:t>
      </w:r>
      <w:r w:rsidR="00CB0DFA">
        <w:rPr>
          <w:rFonts w:ascii="Arial" w:hAnsi="Arial" w:cs="Arial"/>
        </w:rPr>
        <w:t xml:space="preserve">he primary lessons learnt from analysing the leaders above </w:t>
      </w:r>
      <w:r w:rsidR="00835B2E">
        <w:rPr>
          <w:rFonts w:ascii="Arial" w:hAnsi="Arial" w:cs="Arial"/>
        </w:rPr>
        <w:t>are</w:t>
      </w:r>
      <w:r w:rsidR="00835B2E">
        <w:rPr>
          <w:rFonts w:ascii="Arial" w:hAnsi="Arial" w:cs="Arial"/>
        </w:rPr>
        <w:t xml:space="preserve"> </w:t>
      </w:r>
      <w:r w:rsidR="00835B2E">
        <w:rPr>
          <w:rFonts w:ascii="Arial" w:hAnsi="Arial" w:cs="Arial"/>
        </w:rPr>
        <w:t>to speak with candor</w:t>
      </w:r>
      <w:r w:rsidR="00835B2E">
        <w:rPr>
          <w:rFonts w:ascii="Arial" w:hAnsi="Arial" w:cs="Arial"/>
        </w:rPr>
        <w:t>,</w:t>
      </w:r>
      <w:r w:rsidR="00835B2E">
        <w:rPr>
          <w:rFonts w:ascii="Arial" w:hAnsi="Arial" w:cs="Arial"/>
        </w:rPr>
        <w:t xml:space="preserve"> </w:t>
      </w:r>
      <w:r w:rsidR="00CB0DFA">
        <w:rPr>
          <w:rFonts w:ascii="Arial" w:hAnsi="Arial" w:cs="Arial"/>
        </w:rPr>
        <w:t xml:space="preserve">the </w:t>
      </w:r>
      <w:r w:rsidR="00A9043C">
        <w:rPr>
          <w:rFonts w:ascii="Arial" w:hAnsi="Arial" w:cs="Arial"/>
        </w:rPr>
        <w:t>importance</w:t>
      </w:r>
      <w:r w:rsidR="00CB0DFA">
        <w:rPr>
          <w:rFonts w:ascii="Arial" w:hAnsi="Arial" w:cs="Arial"/>
        </w:rPr>
        <w:t xml:space="preserve"> of </w:t>
      </w:r>
      <w:r w:rsidR="00A9043C">
        <w:rPr>
          <w:rFonts w:ascii="Arial" w:hAnsi="Arial" w:cs="Arial"/>
        </w:rPr>
        <w:t xml:space="preserve">employing </w:t>
      </w:r>
      <w:r w:rsidR="00CB0DFA">
        <w:rPr>
          <w:rFonts w:ascii="Arial" w:hAnsi="Arial" w:cs="Arial"/>
        </w:rPr>
        <w:t xml:space="preserve">the right people at the right positions and </w:t>
      </w:r>
      <w:r w:rsidR="00A9043C">
        <w:rPr>
          <w:rFonts w:ascii="Arial" w:hAnsi="Arial" w:cs="Arial"/>
        </w:rPr>
        <w:t>continuous learning. Furthermore</w:t>
      </w:r>
      <w:r w:rsidR="00B7775E">
        <w:rPr>
          <w:rFonts w:ascii="Arial" w:hAnsi="Arial" w:cs="Arial"/>
        </w:rPr>
        <w:t>,</w:t>
      </w:r>
      <w:r w:rsidR="00BB04B8">
        <w:rPr>
          <w:rFonts w:ascii="Arial" w:hAnsi="Arial" w:cs="Arial"/>
        </w:rPr>
        <w:t xml:space="preserve"> aspiring leaders should </w:t>
      </w:r>
      <w:r w:rsidR="00B7775E">
        <w:rPr>
          <w:rFonts w:ascii="Arial" w:hAnsi="Arial" w:cs="Arial"/>
        </w:rPr>
        <w:t xml:space="preserve">not be discouraged if they don’t </w:t>
      </w:r>
      <w:r w:rsidR="00C00BBA">
        <w:rPr>
          <w:rFonts w:ascii="Arial" w:hAnsi="Arial" w:cs="Arial"/>
        </w:rPr>
        <w:t>possess</w:t>
      </w:r>
      <w:r w:rsidR="00B7775E">
        <w:rPr>
          <w:rFonts w:ascii="Arial" w:hAnsi="Arial" w:cs="Arial"/>
        </w:rPr>
        <w:t xml:space="preserve"> certain leadership </w:t>
      </w:r>
      <w:r w:rsidR="00D40BE7">
        <w:rPr>
          <w:rFonts w:ascii="Arial" w:hAnsi="Arial" w:cs="Arial"/>
        </w:rPr>
        <w:t>characteristics</w:t>
      </w:r>
      <w:r w:rsidR="00B7775E">
        <w:rPr>
          <w:rFonts w:ascii="Arial" w:hAnsi="Arial" w:cs="Arial"/>
        </w:rPr>
        <w:t xml:space="preserve"> but </w:t>
      </w:r>
      <w:r w:rsidR="00BB04B8">
        <w:rPr>
          <w:rFonts w:ascii="Arial" w:hAnsi="Arial" w:cs="Arial"/>
        </w:rPr>
        <w:t xml:space="preserve">examine </w:t>
      </w:r>
      <w:r w:rsidR="00D40BE7">
        <w:rPr>
          <w:rFonts w:ascii="Arial" w:hAnsi="Arial" w:cs="Arial"/>
        </w:rPr>
        <w:t>effective</w:t>
      </w:r>
      <w:r w:rsidR="00BB04B8">
        <w:rPr>
          <w:rFonts w:ascii="Arial" w:hAnsi="Arial" w:cs="Arial"/>
        </w:rPr>
        <w:t xml:space="preserve"> </w:t>
      </w:r>
      <w:r w:rsidR="00B7775E">
        <w:rPr>
          <w:rFonts w:ascii="Arial" w:hAnsi="Arial" w:cs="Arial"/>
        </w:rPr>
        <w:t>leaders</w:t>
      </w:r>
      <w:r w:rsidR="00C00BBA">
        <w:rPr>
          <w:rFonts w:ascii="Arial" w:hAnsi="Arial" w:cs="Arial"/>
        </w:rPr>
        <w:t>,</w:t>
      </w:r>
      <w:r w:rsidR="004E2EDF">
        <w:rPr>
          <w:rFonts w:ascii="Arial" w:hAnsi="Arial" w:cs="Arial"/>
        </w:rPr>
        <w:t xml:space="preserve"> ultimately learning </w:t>
      </w:r>
      <w:r w:rsidR="00C00BBA">
        <w:rPr>
          <w:rFonts w:ascii="Arial" w:hAnsi="Arial" w:cs="Arial"/>
        </w:rPr>
        <w:t>leadership.</w:t>
      </w:r>
    </w:p>
    <w:p w14:paraId="26EB555F" w14:textId="77777777" w:rsidR="00BA4F83" w:rsidRPr="00BB04B8" w:rsidRDefault="00BA4F83" w:rsidP="00BB04B8">
      <w:pPr>
        <w:spacing w:line="360" w:lineRule="auto"/>
        <w:jc w:val="both"/>
        <w:rPr>
          <w:rFonts w:ascii="Arial" w:hAnsi="Arial" w:cs="Arial"/>
        </w:rPr>
      </w:pPr>
    </w:p>
    <w:p w14:paraId="2EFB9D8B" w14:textId="77777777" w:rsidR="00BA4F83" w:rsidRPr="00BA4F83" w:rsidRDefault="00BA4F83" w:rsidP="00BA4F83"/>
    <w:p w14:paraId="3E2B80BA" w14:textId="77777777" w:rsidR="00BA4F83" w:rsidRPr="00BA4F83" w:rsidRDefault="00BA4F83" w:rsidP="00BA4F83"/>
    <w:p w14:paraId="71C045EB" w14:textId="77777777" w:rsidR="00BA4F83" w:rsidRPr="00BA4F83" w:rsidRDefault="00BA4F83" w:rsidP="00BA4F83"/>
    <w:p w14:paraId="5F39DDDC" w14:textId="77777777" w:rsidR="00BA4F83" w:rsidRPr="00BA4F83" w:rsidRDefault="00BA4F83" w:rsidP="00BA4F83"/>
    <w:p w14:paraId="27893B38" w14:textId="77777777" w:rsidR="00BA4F83" w:rsidRPr="00BA4F83" w:rsidRDefault="00BA4F83" w:rsidP="00BA4F83"/>
    <w:p w14:paraId="78CF3B6F" w14:textId="77777777" w:rsidR="00BA4F83" w:rsidRPr="00BA4F83" w:rsidRDefault="00BA4F83" w:rsidP="00BA4F83"/>
    <w:p w14:paraId="37918CAC" w14:textId="77777777" w:rsidR="00BA4F83" w:rsidRDefault="00BA4F83" w:rsidP="00BA4F83"/>
    <w:p w14:paraId="31A568EF" w14:textId="77777777" w:rsidR="009E334C" w:rsidRDefault="009E334C" w:rsidP="00BA4F83"/>
    <w:p w14:paraId="625B3C19" w14:textId="77777777" w:rsidR="009E334C" w:rsidRDefault="009E334C" w:rsidP="00BA4F83"/>
    <w:p w14:paraId="40539C4B" w14:textId="77777777" w:rsidR="009E334C" w:rsidRDefault="009E334C" w:rsidP="00BA4F83"/>
    <w:p w14:paraId="2681CF5D" w14:textId="77777777" w:rsidR="009E334C" w:rsidRDefault="009E334C" w:rsidP="00BA4F83"/>
    <w:p w14:paraId="3ECC574E" w14:textId="77777777" w:rsidR="009E334C" w:rsidRDefault="009E334C" w:rsidP="00BA4F83"/>
    <w:p w14:paraId="01D9A793" w14:textId="77777777" w:rsidR="006A5214" w:rsidRDefault="006A5214" w:rsidP="00BA4F83"/>
    <w:p w14:paraId="59D9AE75" w14:textId="77777777" w:rsidR="006A5214" w:rsidRDefault="006A5214" w:rsidP="00BA4F83"/>
    <w:p w14:paraId="36DCCF99" w14:textId="77777777" w:rsidR="0038455E" w:rsidRDefault="0038455E" w:rsidP="00BA4F83"/>
    <w:p w14:paraId="0C6DE9DE" w14:textId="77777777" w:rsidR="006A5214" w:rsidRDefault="006A5214" w:rsidP="00BA4F83"/>
    <w:p w14:paraId="2C10B66B" w14:textId="48D5464B" w:rsidR="009E334C" w:rsidRDefault="009E334C" w:rsidP="009E334C">
      <w:pPr>
        <w:jc w:val="center"/>
        <w:rPr>
          <w:rFonts w:ascii="Arial" w:hAnsi="Arial" w:cs="Arial"/>
          <w:b/>
          <w:bCs/>
          <w:sz w:val="28"/>
          <w:szCs w:val="28"/>
        </w:rPr>
      </w:pPr>
      <w:r w:rsidRPr="009E334C">
        <w:rPr>
          <w:rFonts w:ascii="Arial" w:hAnsi="Arial" w:cs="Arial"/>
          <w:b/>
          <w:bCs/>
          <w:sz w:val="28"/>
          <w:szCs w:val="28"/>
        </w:rPr>
        <w:lastRenderedPageBreak/>
        <w:t>REFERENCES</w:t>
      </w:r>
    </w:p>
    <w:p w14:paraId="6C81F6F3" w14:textId="77777777" w:rsidR="009E334C" w:rsidRDefault="009E334C" w:rsidP="009E334C">
      <w:pPr>
        <w:jc w:val="center"/>
        <w:rPr>
          <w:rFonts w:ascii="Arial" w:hAnsi="Arial" w:cs="Arial"/>
          <w:b/>
          <w:bCs/>
          <w:sz w:val="28"/>
          <w:szCs w:val="28"/>
        </w:rPr>
      </w:pPr>
    </w:p>
    <w:p w14:paraId="00FB227C" w14:textId="77777777" w:rsidR="009E334C" w:rsidRDefault="009E334C" w:rsidP="009E334C">
      <w:pPr>
        <w:jc w:val="center"/>
        <w:rPr>
          <w:rFonts w:ascii="Arial" w:hAnsi="Arial" w:cs="Arial"/>
          <w:b/>
          <w:bCs/>
          <w:sz w:val="28"/>
          <w:szCs w:val="28"/>
        </w:rPr>
      </w:pPr>
    </w:p>
    <w:p w14:paraId="26C61139" w14:textId="77777777" w:rsidR="009E334C" w:rsidRPr="009E334C" w:rsidRDefault="009E334C" w:rsidP="009A03B5">
      <w:pPr>
        <w:jc w:val="both"/>
        <w:rPr>
          <w:rFonts w:ascii="Arial" w:hAnsi="Arial" w:cs="Arial"/>
          <w:b/>
          <w:bCs/>
          <w:sz w:val="28"/>
          <w:szCs w:val="28"/>
        </w:rPr>
      </w:pPr>
    </w:p>
    <w:p w14:paraId="3CACB786" w14:textId="39717641" w:rsidR="00BA4F83" w:rsidRPr="009E334C" w:rsidRDefault="00683EA6" w:rsidP="009A03B5">
      <w:pPr>
        <w:spacing w:line="360" w:lineRule="auto"/>
        <w:jc w:val="both"/>
        <w:rPr>
          <w:rFonts w:ascii="Arial" w:hAnsi="Arial" w:cs="Arial"/>
        </w:rPr>
      </w:pPr>
      <w:r w:rsidRPr="009E334C">
        <w:rPr>
          <w:rFonts w:ascii="Arial" w:hAnsi="Arial" w:cs="Arial"/>
        </w:rPr>
        <w:t xml:space="preserve">Armstrong, M. (2012) </w:t>
      </w:r>
      <w:r w:rsidRPr="009E334C">
        <w:rPr>
          <w:rFonts w:ascii="Arial" w:hAnsi="Arial" w:cs="Arial"/>
          <w:i/>
          <w:iCs/>
        </w:rPr>
        <w:t>Armstrong’s handbook of management and leadership: developing effective people skills for better leadership and management.</w:t>
      </w:r>
      <w:r w:rsidRPr="009E334C">
        <w:rPr>
          <w:rFonts w:ascii="Arial" w:hAnsi="Arial" w:cs="Arial"/>
        </w:rPr>
        <w:t xml:space="preserve"> 3</w:t>
      </w:r>
      <w:r w:rsidRPr="009E334C">
        <w:rPr>
          <w:rFonts w:ascii="Arial" w:hAnsi="Arial" w:cs="Arial"/>
          <w:vertAlign w:val="superscript"/>
        </w:rPr>
        <w:t>rd</w:t>
      </w:r>
      <w:r w:rsidRPr="009E334C">
        <w:rPr>
          <w:rFonts w:ascii="Arial" w:hAnsi="Arial" w:cs="Arial"/>
        </w:rPr>
        <w:t xml:space="preserve"> Ed. London: Kogan Page</w:t>
      </w:r>
    </w:p>
    <w:p w14:paraId="3B1C4495" w14:textId="77777777" w:rsidR="009E334C" w:rsidRPr="009E334C" w:rsidRDefault="009E334C" w:rsidP="009A03B5">
      <w:pPr>
        <w:spacing w:line="360" w:lineRule="auto"/>
        <w:jc w:val="both"/>
        <w:rPr>
          <w:rFonts w:ascii="Arial" w:hAnsi="Arial" w:cs="Arial"/>
        </w:rPr>
      </w:pPr>
    </w:p>
    <w:p w14:paraId="78318C27" w14:textId="77777777" w:rsidR="009E334C" w:rsidRPr="009E334C" w:rsidRDefault="009E334C" w:rsidP="009A03B5">
      <w:pPr>
        <w:spacing w:line="360" w:lineRule="auto"/>
        <w:jc w:val="both"/>
        <w:rPr>
          <w:rFonts w:ascii="Arial" w:hAnsi="Arial" w:cs="Arial"/>
        </w:rPr>
      </w:pPr>
    </w:p>
    <w:p w14:paraId="09640204" w14:textId="7A375641" w:rsidR="00BA4F83" w:rsidRPr="009E334C" w:rsidRDefault="00BA4F83" w:rsidP="009A03B5">
      <w:pPr>
        <w:spacing w:line="360" w:lineRule="auto"/>
        <w:jc w:val="both"/>
        <w:rPr>
          <w:rFonts w:ascii="Arial" w:hAnsi="Arial" w:cs="Arial"/>
        </w:rPr>
      </w:pPr>
      <w:r w:rsidRPr="009E334C">
        <w:rPr>
          <w:rFonts w:ascii="Arial" w:hAnsi="Arial" w:cs="Arial"/>
        </w:rPr>
        <w:t xml:space="preserve">Keohane, N. (2010) </w:t>
      </w:r>
      <w:r w:rsidRPr="009E334C">
        <w:rPr>
          <w:rFonts w:ascii="Arial" w:hAnsi="Arial" w:cs="Arial"/>
          <w:i/>
          <w:iCs/>
        </w:rPr>
        <w:t>Thinking about leadership.</w:t>
      </w:r>
      <w:r w:rsidRPr="009E334C">
        <w:rPr>
          <w:rFonts w:ascii="Arial" w:hAnsi="Arial" w:cs="Arial"/>
        </w:rPr>
        <w:t xml:space="preserve"> Princeton: Princeton University Press </w:t>
      </w:r>
    </w:p>
    <w:p w14:paraId="1E4667DD" w14:textId="77777777" w:rsidR="00BA4F83" w:rsidRPr="009E334C" w:rsidRDefault="00BA4F83" w:rsidP="009A03B5">
      <w:pPr>
        <w:spacing w:line="360" w:lineRule="auto"/>
        <w:jc w:val="both"/>
        <w:rPr>
          <w:rFonts w:ascii="Arial" w:hAnsi="Arial" w:cs="Arial"/>
        </w:rPr>
      </w:pPr>
    </w:p>
    <w:sectPr w:rsidR="00BA4F83" w:rsidRPr="009E334C" w:rsidSect="009A03B5">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0897D" w14:textId="77777777" w:rsidR="000F04CA" w:rsidRDefault="000F04CA" w:rsidP="009A03B5">
      <w:r>
        <w:separator/>
      </w:r>
    </w:p>
  </w:endnote>
  <w:endnote w:type="continuationSeparator" w:id="0">
    <w:p w14:paraId="3FB90F5F" w14:textId="77777777" w:rsidR="000F04CA" w:rsidRDefault="000F04CA" w:rsidP="009A0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6117950"/>
      <w:docPartObj>
        <w:docPartGallery w:val="Page Numbers (Bottom of Page)"/>
        <w:docPartUnique/>
      </w:docPartObj>
    </w:sdtPr>
    <w:sdtContent>
      <w:p w14:paraId="0C1CD372" w14:textId="1855ACC9" w:rsidR="009A03B5" w:rsidRDefault="009A03B5" w:rsidP="006D23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6A2BBE" w14:textId="77777777" w:rsidR="009A03B5" w:rsidRDefault="009A03B5" w:rsidP="009A03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1229920"/>
      <w:docPartObj>
        <w:docPartGallery w:val="Page Numbers (Bottom of Page)"/>
        <w:docPartUnique/>
      </w:docPartObj>
    </w:sdtPr>
    <w:sdtContent>
      <w:p w14:paraId="5DAFB33C" w14:textId="24D919E7" w:rsidR="009A03B5" w:rsidRDefault="009A03B5" w:rsidP="006D23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CECA62C" w14:textId="77777777" w:rsidR="009A03B5" w:rsidRDefault="009A03B5" w:rsidP="009A03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22272" w14:textId="77777777" w:rsidR="000F04CA" w:rsidRDefault="000F04CA" w:rsidP="009A03B5">
      <w:r>
        <w:separator/>
      </w:r>
    </w:p>
  </w:footnote>
  <w:footnote w:type="continuationSeparator" w:id="0">
    <w:p w14:paraId="78C3F232" w14:textId="77777777" w:rsidR="000F04CA" w:rsidRDefault="000F04CA" w:rsidP="009A0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D494A"/>
    <w:multiLevelType w:val="hybridMultilevel"/>
    <w:tmpl w:val="7A9C4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745DC"/>
    <w:multiLevelType w:val="hybridMultilevel"/>
    <w:tmpl w:val="7A9C4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5AD4B27"/>
    <w:multiLevelType w:val="hybridMultilevel"/>
    <w:tmpl w:val="11F68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062B35"/>
    <w:multiLevelType w:val="hybridMultilevel"/>
    <w:tmpl w:val="7A9C4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04C5596"/>
    <w:multiLevelType w:val="hybridMultilevel"/>
    <w:tmpl w:val="358EE9F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841314402">
    <w:abstractNumId w:val="0"/>
  </w:num>
  <w:num w:numId="2" w16cid:durableId="1321080613">
    <w:abstractNumId w:val="3"/>
  </w:num>
  <w:num w:numId="3" w16cid:durableId="1574467208">
    <w:abstractNumId w:val="1"/>
  </w:num>
  <w:num w:numId="4" w16cid:durableId="1401827960">
    <w:abstractNumId w:val="4"/>
  </w:num>
  <w:num w:numId="5" w16cid:durableId="994260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159"/>
    <w:rsid w:val="00043F96"/>
    <w:rsid w:val="000F04CA"/>
    <w:rsid w:val="00100FA8"/>
    <w:rsid w:val="00166DA6"/>
    <w:rsid w:val="00214C87"/>
    <w:rsid w:val="002420A8"/>
    <w:rsid w:val="002D388F"/>
    <w:rsid w:val="003127AD"/>
    <w:rsid w:val="00324D7C"/>
    <w:rsid w:val="0038455E"/>
    <w:rsid w:val="004D3219"/>
    <w:rsid w:val="004E2EDF"/>
    <w:rsid w:val="005374C8"/>
    <w:rsid w:val="0061486A"/>
    <w:rsid w:val="00683EA6"/>
    <w:rsid w:val="006A5214"/>
    <w:rsid w:val="007474D1"/>
    <w:rsid w:val="00754666"/>
    <w:rsid w:val="007E20FB"/>
    <w:rsid w:val="00811F98"/>
    <w:rsid w:val="00835B2E"/>
    <w:rsid w:val="008B4055"/>
    <w:rsid w:val="008D4471"/>
    <w:rsid w:val="008F464F"/>
    <w:rsid w:val="009253F5"/>
    <w:rsid w:val="00940CD5"/>
    <w:rsid w:val="009657DC"/>
    <w:rsid w:val="009A03B5"/>
    <w:rsid w:val="009E334C"/>
    <w:rsid w:val="009F1A1B"/>
    <w:rsid w:val="00A115FF"/>
    <w:rsid w:val="00A807B7"/>
    <w:rsid w:val="00A9043C"/>
    <w:rsid w:val="00A97142"/>
    <w:rsid w:val="00B7775E"/>
    <w:rsid w:val="00BA4F83"/>
    <w:rsid w:val="00BB04B8"/>
    <w:rsid w:val="00BC6544"/>
    <w:rsid w:val="00BE7402"/>
    <w:rsid w:val="00C00BBA"/>
    <w:rsid w:val="00C21F0B"/>
    <w:rsid w:val="00C6270B"/>
    <w:rsid w:val="00C64348"/>
    <w:rsid w:val="00C753E0"/>
    <w:rsid w:val="00CA03C1"/>
    <w:rsid w:val="00CB0DFA"/>
    <w:rsid w:val="00D2308E"/>
    <w:rsid w:val="00D40BE7"/>
    <w:rsid w:val="00DB24DF"/>
    <w:rsid w:val="00DE3DC5"/>
    <w:rsid w:val="00DE712B"/>
    <w:rsid w:val="00E140CA"/>
    <w:rsid w:val="00E65E0D"/>
    <w:rsid w:val="00EC0159"/>
    <w:rsid w:val="00F242CD"/>
    <w:rsid w:val="00F453A9"/>
    <w:rsid w:val="00F60AC5"/>
    <w:rsid w:val="00FF1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31D3C"/>
  <w15:chartTrackingRefBased/>
  <w15:docId w15:val="{DDA31B65-A67D-C549-A007-08639B2FA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7B7"/>
    <w:pPr>
      <w:ind w:left="720"/>
      <w:contextualSpacing/>
    </w:pPr>
  </w:style>
  <w:style w:type="paragraph" w:styleId="Footer">
    <w:name w:val="footer"/>
    <w:basedOn w:val="Normal"/>
    <w:link w:val="FooterChar"/>
    <w:uiPriority w:val="99"/>
    <w:unhideWhenUsed/>
    <w:rsid w:val="009A03B5"/>
    <w:pPr>
      <w:tabs>
        <w:tab w:val="center" w:pos="4513"/>
        <w:tab w:val="right" w:pos="9026"/>
      </w:tabs>
    </w:pPr>
  </w:style>
  <w:style w:type="character" w:customStyle="1" w:styleId="FooterChar">
    <w:name w:val="Footer Char"/>
    <w:basedOn w:val="DefaultParagraphFont"/>
    <w:link w:val="Footer"/>
    <w:uiPriority w:val="99"/>
    <w:rsid w:val="009A03B5"/>
  </w:style>
  <w:style w:type="character" w:styleId="PageNumber">
    <w:name w:val="page number"/>
    <w:basedOn w:val="DefaultParagraphFont"/>
    <w:uiPriority w:val="99"/>
    <w:semiHidden/>
    <w:unhideWhenUsed/>
    <w:rsid w:val="009A0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8</cp:revision>
  <dcterms:created xsi:type="dcterms:W3CDTF">2023-11-19T18:26:00Z</dcterms:created>
  <dcterms:modified xsi:type="dcterms:W3CDTF">2023-11-20T14:06:00Z</dcterms:modified>
</cp:coreProperties>
</file>