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A78A9" w14:textId="78019E3C" w:rsidR="00543305" w:rsidRPr="00CC37FA" w:rsidRDefault="00543305" w:rsidP="00543305">
      <w:pPr>
        <w:jc w:val="center"/>
      </w:pPr>
      <w:r w:rsidRPr="00CC37FA">
        <w:t>University of Wales Trinity Saint David</w:t>
      </w:r>
    </w:p>
    <w:p w14:paraId="06E84383" w14:textId="63A6EDA1" w:rsidR="00543305" w:rsidRPr="00CC37FA" w:rsidRDefault="00543305" w:rsidP="00543305">
      <w:pPr>
        <w:jc w:val="center"/>
      </w:pPr>
      <w:r w:rsidRPr="00CC37FA">
        <w:rPr>
          <w:noProof/>
        </w:rPr>
        <w:drawing>
          <wp:anchor distT="0" distB="0" distL="114300" distR="114300" simplePos="0" relativeHeight="251658240" behindDoc="0" locked="0" layoutInCell="1" allowOverlap="1" wp14:anchorId="405B5853" wp14:editId="15F72384">
            <wp:simplePos x="0" y="0"/>
            <wp:positionH relativeFrom="margin">
              <wp:align>center</wp:align>
            </wp:positionH>
            <wp:positionV relativeFrom="paragraph">
              <wp:posOffset>629285</wp:posOffset>
            </wp:positionV>
            <wp:extent cx="3493135" cy="1390015"/>
            <wp:effectExtent l="0" t="0" r="0" b="0"/>
            <wp:wrapNone/>
            <wp:docPr id="214684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3135" cy="1390015"/>
                    </a:xfrm>
                    <a:prstGeom prst="rect">
                      <a:avLst/>
                    </a:prstGeom>
                    <a:noFill/>
                  </pic:spPr>
                </pic:pic>
              </a:graphicData>
            </a:graphic>
          </wp:anchor>
        </w:drawing>
      </w:r>
      <w:r w:rsidRPr="00CC37FA">
        <w:t>Wales Institute of Science &amp; Art</w:t>
      </w:r>
    </w:p>
    <w:p w14:paraId="5957CCBC" w14:textId="77777777" w:rsidR="00543305" w:rsidRPr="00CC37FA" w:rsidRDefault="00543305" w:rsidP="00543305"/>
    <w:p w14:paraId="0BD2FAC5" w14:textId="77777777" w:rsidR="00543305" w:rsidRPr="00CC37FA" w:rsidRDefault="00543305" w:rsidP="00543305"/>
    <w:p w14:paraId="4E24E167" w14:textId="77777777" w:rsidR="00543305" w:rsidRPr="00CC37FA" w:rsidRDefault="00543305" w:rsidP="00543305"/>
    <w:p w14:paraId="1AB809FD" w14:textId="77777777" w:rsidR="00543305" w:rsidRPr="00CC37FA" w:rsidRDefault="00543305" w:rsidP="00543305"/>
    <w:p w14:paraId="116670D4" w14:textId="77777777" w:rsidR="00543305" w:rsidRPr="00CC37FA" w:rsidRDefault="00543305" w:rsidP="00543305"/>
    <w:p w14:paraId="6E57B9E4" w14:textId="77777777" w:rsidR="00543305" w:rsidRPr="00CC37FA" w:rsidRDefault="00543305" w:rsidP="00543305"/>
    <w:p w14:paraId="674D3891" w14:textId="4B2B3C84" w:rsidR="00543305" w:rsidRPr="00CC37FA" w:rsidRDefault="00EA0593" w:rsidP="00543305">
      <w:pPr>
        <w:jc w:val="center"/>
      </w:pPr>
      <w:r w:rsidRPr="00CC37FA">
        <w:t>Energy In a Flywheel</w:t>
      </w:r>
    </w:p>
    <w:p w14:paraId="4FADE6EB" w14:textId="63928808" w:rsidR="00543305" w:rsidRPr="00CC37FA" w:rsidRDefault="00EA0593" w:rsidP="00543305">
      <w:pPr>
        <w:jc w:val="center"/>
      </w:pPr>
      <w:r w:rsidRPr="00CC37FA">
        <w:t>Motor Vehicle Engineering Science</w:t>
      </w:r>
    </w:p>
    <w:p w14:paraId="741F2524" w14:textId="2C06ECB2" w:rsidR="00543305" w:rsidRPr="00CC37FA" w:rsidRDefault="00543305" w:rsidP="00543305">
      <w:pPr>
        <w:jc w:val="center"/>
      </w:pPr>
      <w:r w:rsidRPr="00CC37FA">
        <w:t xml:space="preserve"> </w:t>
      </w:r>
      <w:r w:rsidR="00EA0593" w:rsidRPr="00CC37FA">
        <w:t>ACHA4036</w:t>
      </w:r>
    </w:p>
    <w:p w14:paraId="70CED04E" w14:textId="77777777" w:rsidR="00543305" w:rsidRPr="00CC37FA" w:rsidRDefault="00543305" w:rsidP="00543305"/>
    <w:p w14:paraId="0FDFD7CF" w14:textId="77777777" w:rsidR="00543305" w:rsidRPr="00CC37FA" w:rsidRDefault="00543305" w:rsidP="00543305"/>
    <w:p w14:paraId="1C2EDEDB" w14:textId="77777777" w:rsidR="00543305" w:rsidRPr="00CC37FA" w:rsidRDefault="00543305" w:rsidP="00543305"/>
    <w:p w14:paraId="1847329C" w14:textId="77777777" w:rsidR="00543305" w:rsidRPr="00CC37FA" w:rsidRDefault="00543305" w:rsidP="00543305"/>
    <w:p w14:paraId="41071D31" w14:textId="77777777" w:rsidR="00543305" w:rsidRPr="00CC37FA" w:rsidRDefault="00543305" w:rsidP="00543305"/>
    <w:p w14:paraId="6183C579" w14:textId="77777777" w:rsidR="00543305" w:rsidRPr="00CC37FA" w:rsidRDefault="00543305" w:rsidP="00543305"/>
    <w:p w14:paraId="67358A7F" w14:textId="77777777" w:rsidR="00543305" w:rsidRPr="00CC37FA" w:rsidRDefault="00543305" w:rsidP="00543305"/>
    <w:p w14:paraId="3B4B6F20" w14:textId="77777777" w:rsidR="00543305" w:rsidRPr="00CC37FA" w:rsidRDefault="00543305" w:rsidP="00543305"/>
    <w:p w14:paraId="1E1ECB52" w14:textId="77777777" w:rsidR="00543305" w:rsidRPr="00CC37FA" w:rsidRDefault="00543305" w:rsidP="00543305"/>
    <w:p w14:paraId="5EC3FF8E" w14:textId="31E8A6EB" w:rsidR="47643C82" w:rsidRPr="00CC37FA" w:rsidRDefault="47643C82" w:rsidP="48E8D506">
      <w:pPr>
        <w:jc w:val="center"/>
      </w:pPr>
      <w:r w:rsidRPr="00CC37FA">
        <w:t>Name:</w:t>
      </w:r>
      <w:r w:rsidR="00EA0593" w:rsidRPr="00CC37FA">
        <w:t xml:space="preserve"> Christian Gillman</w:t>
      </w:r>
    </w:p>
    <w:p w14:paraId="294C4828" w14:textId="019EDDBD" w:rsidR="00543305" w:rsidRPr="00CC37FA" w:rsidRDefault="00543305" w:rsidP="00543305">
      <w:pPr>
        <w:jc w:val="center"/>
      </w:pPr>
      <w:r w:rsidRPr="00CC37FA">
        <w:t>2501694</w:t>
      </w:r>
    </w:p>
    <w:p w14:paraId="65782E75" w14:textId="16C68127" w:rsidR="0023265A" w:rsidRPr="00CC37FA" w:rsidRDefault="00543305" w:rsidP="00543305">
      <w:pPr>
        <w:jc w:val="center"/>
      </w:pPr>
      <w:r w:rsidRPr="00CC37FA">
        <w:t>(</w:t>
      </w:r>
      <w:r w:rsidR="008401A0">
        <w:t>17</w:t>
      </w:r>
      <w:r w:rsidRPr="00CC37FA">
        <w:t>/</w:t>
      </w:r>
      <w:r w:rsidR="008401A0">
        <w:t>03</w:t>
      </w:r>
      <w:r w:rsidRPr="00CC37FA">
        <w:t>/</w:t>
      </w:r>
      <w:r w:rsidR="008401A0">
        <w:t>2026</w:t>
      </w:r>
      <w:r w:rsidRPr="00CC37FA">
        <w:t>)</w:t>
      </w:r>
    </w:p>
    <w:p w14:paraId="15491D49" w14:textId="12A54E98" w:rsidR="0023265A" w:rsidRPr="00CC37FA" w:rsidRDefault="0023265A"/>
    <w:sdt>
      <w:sdtPr>
        <w:rPr>
          <w:rFonts w:asciiTheme="minorHAnsi" w:eastAsiaTheme="minorEastAsia" w:hAnsiTheme="minorHAnsi" w:cstheme="minorBidi"/>
          <w:color w:val="auto"/>
          <w:kern w:val="2"/>
          <w:sz w:val="24"/>
          <w:szCs w:val="24"/>
          <w:lang w:val="en-GB" w:eastAsia="zh-CN"/>
          <w14:ligatures w14:val="standardContextual"/>
        </w:rPr>
        <w:id w:val="-2138179493"/>
        <w:docPartObj>
          <w:docPartGallery w:val="Table of Contents"/>
          <w:docPartUnique/>
        </w:docPartObj>
      </w:sdtPr>
      <w:sdtEndPr>
        <w:rPr>
          <w:b/>
          <w:bCs/>
        </w:rPr>
      </w:sdtEndPr>
      <w:sdtContent>
        <w:p w14:paraId="6E5613D8" w14:textId="4E84308A" w:rsidR="000C7F4B" w:rsidRPr="00CC37FA" w:rsidRDefault="000C7F4B">
          <w:pPr>
            <w:pStyle w:val="TOCHeading"/>
            <w:rPr>
              <w:lang w:val="en-GB"/>
            </w:rPr>
          </w:pPr>
          <w:r w:rsidRPr="00CC37FA">
            <w:rPr>
              <w:lang w:val="en-GB"/>
            </w:rPr>
            <w:t>Contents</w:t>
          </w:r>
        </w:p>
        <w:p w14:paraId="026A71CD" w14:textId="6648DBC2" w:rsidR="00E507BE" w:rsidRDefault="000C7F4B">
          <w:pPr>
            <w:pStyle w:val="TOC1"/>
            <w:tabs>
              <w:tab w:val="left" w:pos="480"/>
              <w:tab w:val="right" w:leader="dot" w:pos="9016"/>
            </w:tabs>
            <w:rPr>
              <w:noProof/>
              <w:lang w:eastAsia="en-GB"/>
            </w:rPr>
          </w:pPr>
          <w:r w:rsidRPr="00CC37FA">
            <w:fldChar w:fldCharType="begin"/>
          </w:r>
          <w:r w:rsidRPr="00CC37FA">
            <w:instrText xml:space="preserve"> TOC \o "1-3" \h \z \u </w:instrText>
          </w:r>
          <w:r w:rsidRPr="00CC37FA">
            <w:fldChar w:fldCharType="separate"/>
          </w:r>
          <w:hyperlink w:anchor="_Toc224665305" w:history="1">
            <w:r w:rsidR="00E507BE" w:rsidRPr="00C03929">
              <w:rPr>
                <w:rStyle w:val="Hyperlink"/>
                <w:noProof/>
              </w:rPr>
              <w:t>1</w:t>
            </w:r>
            <w:r w:rsidR="00E507BE">
              <w:rPr>
                <w:noProof/>
                <w:lang w:eastAsia="en-GB"/>
              </w:rPr>
              <w:tab/>
            </w:r>
            <w:r w:rsidR="00E507BE" w:rsidRPr="00C03929">
              <w:rPr>
                <w:rStyle w:val="Hyperlink"/>
                <w:noProof/>
              </w:rPr>
              <w:t>Introduction</w:t>
            </w:r>
            <w:r w:rsidR="00E507BE">
              <w:rPr>
                <w:noProof/>
                <w:webHidden/>
              </w:rPr>
              <w:tab/>
            </w:r>
            <w:r w:rsidR="00E507BE">
              <w:rPr>
                <w:noProof/>
                <w:webHidden/>
              </w:rPr>
              <w:fldChar w:fldCharType="begin"/>
            </w:r>
            <w:r w:rsidR="00E507BE">
              <w:rPr>
                <w:noProof/>
                <w:webHidden/>
              </w:rPr>
              <w:instrText xml:space="preserve"> PAGEREF _Toc224665305 \h </w:instrText>
            </w:r>
            <w:r w:rsidR="00E507BE">
              <w:rPr>
                <w:noProof/>
                <w:webHidden/>
              </w:rPr>
            </w:r>
            <w:r w:rsidR="00E507BE">
              <w:rPr>
                <w:noProof/>
                <w:webHidden/>
              </w:rPr>
              <w:fldChar w:fldCharType="separate"/>
            </w:r>
            <w:r w:rsidR="00E507BE">
              <w:rPr>
                <w:noProof/>
                <w:webHidden/>
              </w:rPr>
              <w:t>1</w:t>
            </w:r>
            <w:r w:rsidR="00E507BE">
              <w:rPr>
                <w:noProof/>
                <w:webHidden/>
              </w:rPr>
              <w:fldChar w:fldCharType="end"/>
            </w:r>
          </w:hyperlink>
        </w:p>
        <w:p w14:paraId="489C65EB" w14:textId="33130382" w:rsidR="00E507BE" w:rsidRDefault="00E507BE">
          <w:pPr>
            <w:pStyle w:val="TOC1"/>
            <w:tabs>
              <w:tab w:val="left" w:pos="480"/>
              <w:tab w:val="right" w:leader="dot" w:pos="9016"/>
            </w:tabs>
            <w:rPr>
              <w:noProof/>
              <w:lang w:eastAsia="en-GB"/>
            </w:rPr>
          </w:pPr>
          <w:hyperlink w:anchor="_Toc224665306" w:history="1">
            <w:r w:rsidRPr="00C03929">
              <w:rPr>
                <w:rStyle w:val="Hyperlink"/>
                <w:noProof/>
              </w:rPr>
              <w:t>2</w:t>
            </w:r>
            <w:r>
              <w:rPr>
                <w:noProof/>
                <w:lang w:eastAsia="en-GB"/>
              </w:rPr>
              <w:tab/>
            </w:r>
            <w:r w:rsidRPr="00C03929">
              <w:rPr>
                <w:rStyle w:val="Hyperlink"/>
                <w:noProof/>
              </w:rPr>
              <w:t>Experimental Procedure</w:t>
            </w:r>
            <w:r>
              <w:rPr>
                <w:noProof/>
                <w:webHidden/>
              </w:rPr>
              <w:tab/>
            </w:r>
            <w:r>
              <w:rPr>
                <w:noProof/>
                <w:webHidden/>
              </w:rPr>
              <w:fldChar w:fldCharType="begin"/>
            </w:r>
            <w:r>
              <w:rPr>
                <w:noProof/>
                <w:webHidden/>
              </w:rPr>
              <w:instrText xml:space="preserve"> PAGEREF _Toc224665306 \h </w:instrText>
            </w:r>
            <w:r>
              <w:rPr>
                <w:noProof/>
                <w:webHidden/>
              </w:rPr>
            </w:r>
            <w:r>
              <w:rPr>
                <w:noProof/>
                <w:webHidden/>
              </w:rPr>
              <w:fldChar w:fldCharType="separate"/>
            </w:r>
            <w:r>
              <w:rPr>
                <w:noProof/>
                <w:webHidden/>
              </w:rPr>
              <w:t>2</w:t>
            </w:r>
            <w:r>
              <w:rPr>
                <w:noProof/>
                <w:webHidden/>
              </w:rPr>
              <w:fldChar w:fldCharType="end"/>
            </w:r>
          </w:hyperlink>
        </w:p>
        <w:p w14:paraId="32FEB4CD" w14:textId="2217DF48" w:rsidR="00E507BE" w:rsidRDefault="00E507BE">
          <w:pPr>
            <w:pStyle w:val="TOC1"/>
            <w:tabs>
              <w:tab w:val="left" w:pos="480"/>
              <w:tab w:val="right" w:leader="dot" w:pos="9016"/>
            </w:tabs>
            <w:rPr>
              <w:noProof/>
              <w:lang w:eastAsia="en-GB"/>
            </w:rPr>
          </w:pPr>
          <w:hyperlink w:anchor="_Toc224665307" w:history="1">
            <w:r w:rsidRPr="00C03929">
              <w:rPr>
                <w:rStyle w:val="Hyperlink"/>
                <w:noProof/>
              </w:rPr>
              <w:t>3</w:t>
            </w:r>
            <w:r>
              <w:rPr>
                <w:noProof/>
                <w:lang w:eastAsia="en-GB"/>
              </w:rPr>
              <w:tab/>
            </w:r>
            <w:r w:rsidRPr="00C03929">
              <w:rPr>
                <w:rStyle w:val="Hyperlink"/>
                <w:noProof/>
              </w:rPr>
              <w:t>Results</w:t>
            </w:r>
            <w:r>
              <w:rPr>
                <w:noProof/>
                <w:webHidden/>
              </w:rPr>
              <w:tab/>
            </w:r>
            <w:r>
              <w:rPr>
                <w:noProof/>
                <w:webHidden/>
              </w:rPr>
              <w:fldChar w:fldCharType="begin"/>
            </w:r>
            <w:r>
              <w:rPr>
                <w:noProof/>
                <w:webHidden/>
              </w:rPr>
              <w:instrText xml:space="preserve"> PAGEREF _Toc224665307 \h </w:instrText>
            </w:r>
            <w:r>
              <w:rPr>
                <w:noProof/>
                <w:webHidden/>
              </w:rPr>
            </w:r>
            <w:r>
              <w:rPr>
                <w:noProof/>
                <w:webHidden/>
              </w:rPr>
              <w:fldChar w:fldCharType="separate"/>
            </w:r>
            <w:r>
              <w:rPr>
                <w:noProof/>
                <w:webHidden/>
              </w:rPr>
              <w:t>4</w:t>
            </w:r>
            <w:r>
              <w:rPr>
                <w:noProof/>
                <w:webHidden/>
              </w:rPr>
              <w:fldChar w:fldCharType="end"/>
            </w:r>
          </w:hyperlink>
        </w:p>
        <w:p w14:paraId="706AF170" w14:textId="377C776B" w:rsidR="00E507BE" w:rsidRDefault="00E507BE">
          <w:pPr>
            <w:pStyle w:val="TOC1"/>
            <w:tabs>
              <w:tab w:val="left" w:pos="480"/>
              <w:tab w:val="right" w:leader="dot" w:pos="9016"/>
            </w:tabs>
            <w:rPr>
              <w:noProof/>
              <w:lang w:eastAsia="en-GB"/>
            </w:rPr>
          </w:pPr>
          <w:hyperlink w:anchor="_Toc224665308" w:history="1">
            <w:r w:rsidRPr="00C03929">
              <w:rPr>
                <w:rStyle w:val="Hyperlink"/>
                <w:noProof/>
              </w:rPr>
              <w:t>4</w:t>
            </w:r>
            <w:r>
              <w:rPr>
                <w:noProof/>
                <w:lang w:eastAsia="en-GB"/>
              </w:rPr>
              <w:tab/>
            </w:r>
            <w:r w:rsidRPr="00C03929">
              <w:rPr>
                <w:rStyle w:val="Hyperlink"/>
                <w:noProof/>
              </w:rPr>
              <w:t>Analysis</w:t>
            </w:r>
            <w:r>
              <w:rPr>
                <w:noProof/>
                <w:webHidden/>
              </w:rPr>
              <w:tab/>
            </w:r>
            <w:r>
              <w:rPr>
                <w:noProof/>
                <w:webHidden/>
              </w:rPr>
              <w:fldChar w:fldCharType="begin"/>
            </w:r>
            <w:r>
              <w:rPr>
                <w:noProof/>
                <w:webHidden/>
              </w:rPr>
              <w:instrText xml:space="preserve"> PAGEREF _Toc224665308 \h </w:instrText>
            </w:r>
            <w:r>
              <w:rPr>
                <w:noProof/>
                <w:webHidden/>
              </w:rPr>
            </w:r>
            <w:r>
              <w:rPr>
                <w:noProof/>
                <w:webHidden/>
              </w:rPr>
              <w:fldChar w:fldCharType="separate"/>
            </w:r>
            <w:r>
              <w:rPr>
                <w:noProof/>
                <w:webHidden/>
              </w:rPr>
              <w:t>5</w:t>
            </w:r>
            <w:r>
              <w:rPr>
                <w:noProof/>
                <w:webHidden/>
              </w:rPr>
              <w:fldChar w:fldCharType="end"/>
            </w:r>
          </w:hyperlink>
        </w:p>
        <w:p w14:paraId="51BD5524" w14:textId="78D582AB" w:rsidR="00E507BE" w:rsidRDefault="00E507BE">
          <w:pPr>
            <w:pStyle w:val="TOC1"/>
            <w:tabs>
              <w:tab w:val="left" w:pos="480"/>
              <w:tab w:val="right" w:leader="dot" w:pos="9016"/>
            </w:tabs>
            <w:rPr>
              <w:noProof/>
              <w:lang w:eastAsia="en-GB"/>
            </w:rPr>
          </w:pPr>
          <w:hyperlink w:anchor="_Toc224665309" w:history="1">
            <w:r w:rsidRPr="00C03929">
              <w:rPr>
                <w:rStyle w:val="Hyperlink"/>
                <w:noProof/>
              </w:rPr>
              <w:t>5</w:t>
            </w:r>
            <w:r>
              <w:rPr>
                <w:noProof/>
                <w:lang w:eastAsia="en-GB"/>
              </w:rPr>
              <w:tab/>
            </w:r>
            <w:r w:rsidRPr="00C03929">
              <w:rPr>
                <w:rStyle w:val="Hyperlink"/>
                <w:noProof/>
              </w:rPr>
              <w:t>Conclusion</w:t>
            </w:r>
            <w:r>
              <w:rPr>
                <w:noProof/>
                <w:webHidden/>
              </w:rPr>
              <w:tab/>
            </w:r>
            <w:r>
              <w:rPr>
                <w:noProof/>
                <w:webHidden/>
              </w:rPr>
              <w:fldChar w:fldCharType="begin"/>
            </w:r>
            <w:r>
              <w:rPr>
                <w:noProof/>
                <w:webHidden/>
              </w:rPr>
              <w:instrText xml:space="preserve"> PAGEREF _Toc224665309 \h </w:instrText>
            </w:r>
            <w:r>
              <w:rPr>
                <w:noProof/>
                <w:webHidden/>
              </w:rPr>
            </w:r>
            <w:r>
              <w:rPr>
                <w:noProof/>
                <w:webHidden/>
              </w:rPr>
              <w:fldChar w:fldCharType="separate"/>
            </w:r>
            <w:r>
              <w:rPr>
                <w:noProof/>
                <w:webHidden/>
              </w:rPr>
              <w:t>9</w:t>
            </w:r>
            <w:r>
              <w:rPr>
                <w:noProof/>
                <w:webHidden/>
              </w:rPr>
              <w:fldChar w:fldCharType="end"/>
            </w:r>
          </w:hyperlink>
        </w:p>
        <w:p w14:paraId="67781EDE" w14:textId="3341EB1B" w:rsidR="00E507BE" w:rsidRDefault="00E507BE">
          <w:pPr>
            <w:pStyle w:val="TOC1"/>
            <w:tabs>
              <w:tab w:val="left" w:pos="480"/>
              <w:tab w:val="right" w:leader="dot" w:pos="9016"/>
            </w:tabs>
            <w:rPr>
              <w:noProof/>
              <w:lang w:eastAsia="en-GB"/>
            </w:rPr>
          </w:pPr>
          <w:hyperlink w:anchor="_Toc224665310" w:history="1">
            <w:r w:rsidRPr="00C03929">
              <w:rPr>
                <w:rStyle w:val="Hyperlink"/>
                <w:noProof/>
              </w:rPr>
              <w:t>6</w:t>
            </w:r>
            <w:r>
              <w:rPr>
                <w:noProof/>
                <w:lang w:eastAsia="en-GB"/>
              </w:rPr>
              <w:tab/>
            </w:r>
            <w:r w:rsidRPr="00C03929">
              <w:rPr>
                <w:rStyle w:val="Hyperlink"/>
                <w:noProof/>
              </w:rPr>
              <w:t>Evaluation</w:t>
            </w:r>
            <w:r>
              <w:rPr>
                <w:noProof/>
                <w:webHidden/>
              </w:rPr>
              <w:tab/>
            </w:r>
            <w:r>
              <w:rPr>
                <w:noProof/>
                <w:webHidden/>
              </w:rPr>
              <w:fldChar w:fldCharType="begin"/>
            </w:r>
            <w:r>
              <w:rPr>
                <w:noProof/>
                <w:webHidden/>
              </w:rPr>
              <w:instrText xml:space="preserve"> PAGEREF _Toc224665310 \h </w:instrText>
            </w:r>
            <w:r>
              <w:rPr>
                <w:noProof/>
                <w:webHidden/>
              </w:rPr>
            </w:r>
            <w:r>
              <w:rPr>
                <w:noProof/>
                <w:webHidden/>
              </w:rPr>
              <w:fldChar w:fldCharType="separate"/>
            </w:r>
            <w:r>
              <w:rPr>
                <w:noProof/>
                <w:webHidden/>
              </w:rPr>
              <w:t>10</w:t>
            </w:r>
            <w:r>
              <w:rPr>
                <w:noProof/>
                <w:webHidden/>
              </w:rPr>
              <w:fldChar w:fldCharType="end"/>
            </w:r>
          </w:hyperlink>
        </w:p>
        <w:p w14:paraId="06450DDB" w14:textId="2FC10EE7" w:rsidR="00E507BE" w:rsidRDefault="00E507BE">
          <w:pPr>
            <w:pStyle w:val="TOC1"/>
            <w:tabs>
              <w:tab w:val="left" w:pos="480"/>
              <w:tab w:val="right" w:leader="dot" w:pos="9016"/>
            </w:tabs>
            <w:rPr>
              <w:noProof/>
              <w:lang w:eastAsia="en-GB"/>
            </w:rPr>
          </w:pPr>
          <w:hyperlink w:anchor="_Toc224665311" w:history="1">
            <w:r w:rsidRPr="00C03929">
              <w:rPr>
                <w:rStyle w:val="Hyperlink"/>
                <w:noProof/>
              </w:rPr>
              <w:t>7</w:t>
            </w:r>
            <w:r>
              <w:rPr>
                <w:noProof/>
                <w:lang w:eastAsia="en-GB"/>
              </w:rPr>
              <w:tab/>
            </w:r>
            <w:r w:rsidRPr="00C03929">
              <w:rPr>
                <w:rStyle w:val="Hyperlink"/>
                <w:noProof/>
              </w:rPr>
              <w:t>Further Work</w:t>
            </w:r>
            <w:r>
              <w:rPr>
                <w:noProof/>
                <w:webHidden/>
              </w:rPr>
              <w:tab/>
            </w:r>
            <w:r>
              <w:rPr>
                <w:noProof/>
                <w:webHidden/>
              </w:rPr>
              <w:fldChar w:fldCharType="begin"/>
            </w:r>
            <w:r>
              <w:rPr>
                <w:noProof/>
                <w:webHidden/>
              </w:rPr>
              <w:instrText xml:space="preserve"> PAGEREF _Toc224665311 \h </w:instrText>
            </w:r>
            <w:r>
              <w:rPr>
                <w:noProof/>
                <w:webHidden/>
              </w:rPr>
            </w:r>
            <w:r>
              <w:rPr>
                <w:noProof/>
                <w:webHidden/>
              </w:rPr>
              <w:fldChar w:fldCharType="separate"/>
            </w:r>
            <w:r>
              <w:rPr>
                <w:noProof/>
                <w:webHidden/>
              </w:rPr>
              <w:t>11</w:t>
            </w:r>
            <w:r>
              <w:rPr>
                <w:noProof/>
                <w:webHidden/>
              </w:rPr>
              <w:fldChar w:fldCharType="end"/>
            </w:r>
          </w:hyperlink>
        </w:p>
        <w:p w14:paraId="223150EB" w14:textId="7B89BBDA" w:rsidR="00E507BE" w:rsidRDefault="00E507BE">
          <w:pPr>
            <w:pStyle w:val="TOC1"/>
            <w:tabs>
              <w:tab w:val="left" w:pos="480"/>
              <w:tab w:val="right" w:leader="dot" w:pos="9016"/>
            </w:tabs>
            <w:rPr>
              <w:noProof/>
              <w:lang w:eastAsia="en-GB"/>
            </w:rPr>
          </w:pPr>
          <w:hyperlink w:anchor="_Toc224665312" w:history="1">
            <w:r w:rsidRPr="00C03929">
              <w:rPr>
                <w:rStyle w:val="Hyperlink"/>
                <w:noProof/>
              </w:rPr>
              <w:t>8</w:t>
            </w:r>
            <w:r>
              <w:rPr>
                <w:noProof/>
                <w:lang w:eastAsia="en-GB"/>
              </w:rPr>
              <w:tab/>
            </w:r>
            <w:r w:rsidRPr="00C03929">
              <w:rPr>
                <w:rStyle w:val="Hyperlink"/>
                <w:noProof/>
              </w:rPr>
              <w:t>Bibliography</w:t>
            </w:r>
            <w:r>
              <w:rPr>
                <w:noProof/>
                <w:webHidden/>
              </w:rPr>
              <w:tab/>
            </w:r>
            <w:r>
              <w:rPr>
                <w:noProof/>
                <w:webHidden/>
              </w:rPr>
              <w:fldChar w:fldCharType="begin"/>
            </w:r>
            <w:r>
              <w:rPr>
                <w:noProof/>
                <w:webHidden/>
              </w:rPr>
              <w:instrText xml:space="preserve"> PAGEREF _Toc224665312 \h </w:instrText>
            </w:r>
            <w:r>
              <w:rPr>
                <w:noProof/>
                <w:webHidden/>
              </w:rPr>
            </w:r>
            <w:r>
              <w:rPr>
                <w:noProof/>
                <w:webHidden/>
              </w:rPr>
              <w:fldChar w:fldCharType="separate"/>
            </w:r>
            <w:r>
              <w:rPr>
                <w:noProof/>
                <w:webHidden/>
              </w:rPr>
              <w:t>12</w:t>
            </w:r>
            <w:r>
              <w:rPr>
                <w:noProof/>
                <w:webHidden/>
              </w:rPr>
              <w:fldChar w:fldCharType="end"/>
            </w:r>
          </w:hyperlink>
        </w:p>
        <w:p w14:paraId="77442F57" w14:textId="58FA105A" w:rsidR="000C7F4B" w:rsidRPr="00CC37FA" w:rsidRDefault="000C7F4B">
          <w:r w:rsidRPr="00CC37FA">
            <w:rPr>
              <w:b/>
              <w:bCs/>
            </w:rPr>
            <w:fldChar w:fldCharType="end"/>
          </w:r>
        </w:p>
      </w:sdtContent>
    </w:sdt>
    <w:p w14:paraId="60B8A9AC" w14:textId="77777777" w:rsidR="0001677F" w:rsidRPr="00CC37FA" w:rsidRDefault="0001677F" w:rsidP="00543305">
      <w:pPr>
        <w:jc w:val="center"/>
        <w:sectPr w:rsidR="0001677F" w:rsidRPr="00CC37FA" w:rsidSect="00882545">
          <w:footerReference w:type="default" r:id="rId12"/>
          <w:pgSz w:w="11906" w:h="16838"/>
          <w:pgMar w:top="1440" w:right="1440" w:bottom="1440" w:left="1440" w:header="708" w:footer="708" w:gutter="0"/>
          <w:pgNumType w:fmt="lowerRoman"/>
          <w:cols w:space="708"/>
          <w:docGrid w:linePitch="360"/>
        </w:sectPr>
      </w:pPr>
    </w:p>
    <w:p w14:paraId="49E245A9" w14:textId="4D3B1DDD" w:rsidR="00CA55B9" w:rsidRPr="00CC37FA" w:rsidRDefault="008D2E89" w:rsidP="008D2E89">
      <w:pPr>
        <w:pStyle w:val="Heading1"/>
      </w:pPr>
      <w:bookmarkStart w:id="0" w:name="_Toc224665305"/>
      <w:r w:rsidRPr="00CC37FA">
        <w:lastRenderedPageBreak/>
        <w:t>Introduction</w:t>
      </w:r>
      <w:bookmarkEnd w:id="0"/>
    </w:p>
    <w:p w14:paraId="30338B12" w14:textId="058171EB" w:rsidR="00E27B40" w:rsidRDefault="005026BA" w:rsidP="005026BA">
      <w:r w:rsidRPr="00CC37FA">
        <w:t>The main aim for this project is “To prove the theory for energy in a flywheel”</w:t>
      </w:r>
      <w:r w:rsidR="000F620C" w:rsidRPr="00CC37FA">
        <w:t xml:space="preserve"> </w:t>
      </w:r>
      <w:r w:rsidR="00562D0B" w:rsidRPr="00CC37FA">
        <w:t>(TecQuipment</w:t>
      </w:r>
      <w:r w:rsidR="00263E28" w:rsidRPr="00CC37FA">
        <w:t>, 2012</w:t>
      </w:r>
      <w:r w:rsidR="00287162" w:rsidRPr="00CC37FA">
        <w:t>,</w:t>
      </w:r>
      <w:r w:rsidR="00E035E9" w:rsidRPr="00CC37FA">
        <w:t xml:space="preserve"> </w:t>
      </w:r>
      <w:r w:rsidR="00287162" w:rsidRPr="00CC37FA">
        <w:t>p.</w:t>
      </w:r>
      <w:r w:rsidR="00E035E9" w:rsidRPr="00CC37FA">
        <w:t xml:space="preserve"> </w:t>
      </w:r>
      <w:r w:rsidR="00287162" w:rsidRPr="00CC37FA">
        <w:t>3</w:t>
      </w:r>
      <w:r w:rsidR="00562D0B" w:rsidRPr="00CC37FA">
        <w:t>)</w:t>
      </w:r>
      <w:r w:rsidR="00D10969" w:rsidRPr="00CC37FA">
        <w:t xml:space="preserve"> using a </w:t>
      </w:r>
      <w:r w:rsidR="00FE2AD3" w:rsidRPr="00CC37FA">
        <w:t xml:space="preserve">controlled physical test using </w:t>
      </w:r>
      <w:r w:rsidR="00C70680" w:rsidRPr="00CC37FA">
        <w:t>a</w:t>
      </w:r>
      <w:r w:rsidR="00D62B5A" w:rsidRPr="00CC37FA">
        <w:t xml:space="preserve"> shaft, pulley, fly wheel</w:t>
      </w:r>
      <w:r w:rsidR="00DD16F3" w:rsidRPr="00CC37FA">
        <w:t xml:space="preserve">, string </w:t>
      </w:r>
      <w:r w:rsidR="00D62B5A" w:rsidRPr="00CC37FA">
        <w:t xml:space="preserve">and a </w:t>
      </w:r>
      <w:r w:rsidR="007A320E" w:rsidRPr="00CC37FA">
        <w:t xml:space="preserve">various </w:t>
      </w:r>
      <w:r w:rsidR="00B417BA" w:rsidRPr="00CC37FA">
        <w:t>number</w:t>
      </w:r>
      <w:r w:rsidR="007A320E" w:rsidRPr="00CC37FA">
        <w:t xml:space="preserve"> of weights</w:t>
      </w:r>
      <w:r w:rsidR="00A53E56" w:rsidRPr="00CC37FA">
        <w:t xml:space="preserve"> as the </w:t>
      </w:r>
      <w:r w:rsidR="00997A1E" w:rsidRPr="00CC37FA">
        <w:t>independent variable</w:t>
      </w:r>
      <w:r w:rsidR="00A41D32" w:rsidRPr="00CC37FA">
        <w:t xml:space="preserve"> to find </w:t>
      </w:r>
      <w:r w:rsidR="00C23DFE" w:rsidRPr="00CC37FA">
        <w:t>the results</w:t>
      </w:r>
      <w:r w:rsidR="00CA5DC8" w:rsidRPr="00CC37FA">
        <w:t xml:space="preserve">: Potential Energy, Time to fall and rise, </w:t>
      </w:r>
      <w:r w:rsidR="00024AD3" w:rsidRPr="00CC37FA">
        <w:t xml:space="preserve">maximum </w:t>
      </w:r>
      <w:r w:rsidR="00CA5DC8" w:rsidRPr="00CC37FA">
        <w:t>height</w:t>
      </w:r>
      <w:r w:rsidR="00024AD3" w:rsidRPr="00CC37FA">
        <w:t xml:space="preserve"> after release,</w:t>
      </w:r>
      <w:r w:rsidR="00F30396" w:rsidRPr="00CC37FA">
        <w:t xml:space="preserve"> weight</w:t>
      </w:r>
      <w:r w:rsidR="00945B93" w:rsidRPr="00CC37FA">
        <w:t>, Potential Energy Loss Adjusted, Falling Time, Acceleration, Velocity</w:t>
      </w:r>
      <w:r w:rsidR="00AA631F" w:rsidRPr="00CC37FA">
        <w:t>, Angular Velocity</w:t>
      </w:r>
      <w:r w:rsidR="001F5C8B" w:rsidRPr="00CC37FA">
        <w:t xml:space="preserve"> and Kinetic Energy</w:t>
      </w:r>
      <w:r w:rsidR="004D073D" w:rsidRPr="00CC37FA">
        <w:t xml:space="preserve"> t</w:t>
      </w:r>
      <w:r w:rsidR="00F4150C" w:rsidRPr="00CC37FA">
        <w:t>hrough</w:t>
      </w:r>
      <w:r w:rsidR="0054159D" w:rsidRPr="00CC37FA">
        <w:t xml:space="preserve"> calculations</w:t>
      </w:r>
      <w:r w:rsidR="007A320E" w:rsidRPr="00CC37FA">
        <w:t>.</w:t>
      </w:r>
      <w:r w:rsidR="001F5C8B" w:rsidRPr="00CC37FA">
        <w:t xml:space="preserve"> </w:t>
      </w:r>
      <w:r w:rsidR="00050387" w:rsidRPr="00CC37FA">
        <w:t>Furthermore,</w:t>
      </w:r>
      <w:r w:rsidR="00BA0977" w:rsidRPr="00CC37FA">
        <w:t xml:space="preserve"> the correlation between</w:t>
      </w:r>
      <w:r w:rsidR="00D41EBE" w:rsidRPr="00CC37FA">
        <w:t xml:space="preserve"> [</w:t>
      </w:r>
      <w:r w:rsidR="00DB3A8A" w:rsidRPr="00CC37FA">
        <w:t>a/r</w:t>
      </w:r>
      <w:r w:rsidR="00D41EBE" w:rsidRPr="00CC37FA">
        <w:t>]</w:t>
      </w:r>
      <w:r w:rsidR="00DB3A8A" w:rsidRPr="00CC37FA">
        <w:t xml:space="preserve"> </w:t>
      </w:r>
      <w:r w:rsidR="00F91BC3" w:rsidRPr="00CC37FA">
        <w:t>and ((</w:t>
      </w:r>
      <w:r w:rsidR="00DB3A8A" w:rsidRPr="00CC37FA">
        <w:t>mg-ma)-r</w:t>
      </w:r>
      <w:r w:rsidR="005D2C7D" w:rsidRPr="00CC37FA">
        <w:t>)</w:t>
      </w:r>
      <w:r w:rsidR="00BA0977" w:rsidRPr="00CC37FA">
        <w:t xml:space="preserve"> will be used to find the Nominal inertia Value</w:t>
      </w:r>
      <w:r w:rsidR="005D2C7D" w:rsidRPr="00CC37FA">
        <w:t xml:space="preserve">. </w:t>
      </w:r>
      <w:r w:rsidR="001607A3" w:rsidRPr="00CC37FA">
        <w:t xml:space="preserve">As well as this </w:t>
      </w:r>
      <w:r w:rsidR="00213014" w:rsidRPr="00CC37FA">
        <w:t xml:space="preserve">close attention towards the </w:t>
      </w:r>
      <w:r w:rsidR="003E5698" w:rsidRPr="00CC37FA">
        <w:t xml:space="preserve">apparatus when conducting the experiment is crucial as human error may pose </w:t>
      </w:r>
      <w:r w:rsidR="00E27B40" w:rsidRPr="00CC37FA">
        <w:t>a key factor</w:t>
      </w:r>
      <w:r w:rsidR="00F91BC3" w:rsidRPr="00CC37FA">
        <w:t xml:space="preserve"> hence would want to be minimi</w:t>
      </w:r>
      <w:r w:rsidR="00E27B40">
        <w:t>s</w:t>
      </w:r>
      <w:r w:rsidR="00CC37FA" w:rsidRPr="00CC37FA">
        <w:t>ation of error would want to be maximi</w:t>
      </w:r>
      <w:r w:rsidR="00E27B40">
        <w:t>s</w:t>
      </w:r>
      <w:r w:rsidR="00CC37FA" w:rsidRPr="00CC37FA">
        <w:t>ed</w:t>
      </w:r>
      <w:r w:rsidR="006D3FA3" w:rsidRPr="00CC37FA">
        <w:t>.</w:t>
      </w:r>
    </w:p>
    <w:p w14:paraId="271E8A7E" w14:textId="5522CA06" w:rsidR="00631052" w:rsidRDefault="00B417BA" w:rsidP="005026BA">
      <w:r w:rsidRPr="00CC37FA">
        <w:t xml:space="preserve"> </w:t>
      </w:r>
      <w:r w:rsidR="00FF2587" w:rsidRPr="00CC37FA">
        <w:t>“</w:t>
      </w:r>
      <w:r w:rsidR="002F55CF" w:rsidRPr="00CC37FA">
        <w:t>A flywheel is a mechanical device designed to store and release energy</w:t>
      </w:r>
      <w:r w:rsidR="00FF2587" w:rsidRPr="00CC37FA">
        <w:t>” (</w:t>
      </w:r>
      <w:r w:rsidR="00957161" w:rsidRPr="00CC37FA">
        <w:t>Hagler, Gina, MBA, 2019</w:t>
      </w:r>
      <w:r w:rsidR="00FF2587" w:rsidRPr="00CC37FA">
        <w:t>)</w:t>
      </w:r>
      <w:r w:rsidR="004F30DD" w:rsidRPr="00CC37FA">
        <w:t xml:space="preserve"> it ensures energy is transferred efficiently </w:t>
      </w:r>
      <w:r w:rsidR="00604709" w:rsidRPr="00CC37FA">
        <w:t>through kinetic energy</w:t>
      </w:r>
      <w:r w:rsidR="00F36F1C">
        <w:t xml:space="preserve"> in turn </w:t>
      </w:r>
      <w:r w:rsidR="00437A60">
        <w:t xml:space="preserve">keeping engines </w:t>
      </w:r>
      <w:r w:rsidR="00AC257E">
        <w:t>running</w:t>
      </w:r>
      <w:r w:rsidR="00437A60">
        <w:t xml:space="preserve"> smoothly</w:t>
      </w:r>
      <w:r w:rsidR="00196C53">
        <w:t>,</w:t>
      </w:r>
      <w:r w:rsidR="00437A60">
        <w:t xml:space="preserve"> </w:t>
      </w:r>
      <w:r w:rsidR="00951C3E">
        <w:t xml:space="preserve">helping to </w:t>
      </w:r>
      <w:r w:rsidR="00B22B59">
        <w:t>optimize</w:t>
      </w:r>
      <w:r w:rsidR="00A8028D">
        <w:t xml:space="preserve"> fuel usage</w:t>
      </w:r>
      <w:r w:rsidR="00B22B59">
        <w:t xml:space="preserve"> by maintaining the momentum</w:t>
      </w:r>
      <w:r w:rsidR="00A8028D">
        <w:t xml:space="preserve"> when there is no fuel </w:t>
      </w:r>
      <w:r w:rsidR="00A61E36">
        <w:t>being utilized</w:t>
      </w:r>
      <w:r w:rsidR="00604709" w:rsidRPr="00CC37FA">
        <w:t xml:space="preserve">. </w:t>
      </w:r>
      <w:r w:rsidR="00BC019C">
        <w:t xml:space="preserve">How </w:t>
      </w:r>
      <w:r w:rsidR="0039330F" w:rsidRPr="00CC37FA">
        <w:t>efficien</w:t>
      </w:r>
      <w:r w:rsidR="00BC019C">
        <w:t>t</w:t>
      </w:r>
      <w:r w:rsidR="0039330F" w:rsidRPr="00CC37FA">
        <w:t xml:space="preserve"> </w:t>
      </w:r>
      <w:r w:rsidR="00BC019C">
        <w:t>a</w:t>
      </w:r>
      <w:r w:rsidR="0039330F" w:rsidRPr="00CC37FA">
        <w:t xml:space="preserve"> </w:t>
      </w:r>
      <w:r w:rsidR="00405B2D" w:rsidRPr="00CC37FA">
        <w:t>flywheel</w:t>
      </w:r>
      <w:r w:rsidR="00BC019C">
        <w:t xml:space="preserve"> </w:t>
      </w:r>
      <w:r w:rsidR="00D470E8" w:rsidRPr="00CC37FA">
        <w:t>depends</w:t>
      </w:r>
      <w:r w:rsidR="0039330F" w:rsidRPr="00CC37FA">
        <w:t xml:space="preserve"> on t</w:t>
      </w:r>
      <w:r w:rsidR="00405B2D">
        <w:t>he Inertia Value for any given flywheel</w:t>
      </w:r>
      <w:r w:rsidR="00443D4C">
        <w:t xml:space="preserve"> in turn adding a smoother</w:t>
      </w:r>
      <w:r w:rsidR="00EC0264">
        <w:t xml:space="preserve"> ride with a longer lifespan</w:t>
      </w:r>
      <w:r w:rsidR="00F4150C" w:rsidRPr="00CC37FA">
        <w:t>.</w:t>
      </w:r>
    </w:p>
    <w:p w14:paraId="6D817F02" w14:textId="5AF13552" w:rsidR="00CA55B9" w:rsidRPr="005D31BC" w:rsidRDefault="00E66E95">
      <w:r>
        <w:t xml:space="preserve">This project </w:t>
      </w:r>
      <w:r w:rsidR="00485F0B">
        <w:t xml:space="preserve">will show how well the team will work together, seeing how effectively each member will be able to </w:t>
      </w:r>
      <w:r w:rsidR="00FF0D14">
        <w:t>notice</w:t>
      </w:r>
      <w:r w:rsidR="00485F0B">
        <w:t xml:space="preserve"> </w:t>
      </w:r>
      <w:r w:rsidR="00813F8A">
        <w:t>other</w:t>
      </w:r>
      <w:r w:rsidR="00485F0B">
        <w:t xml:space="preserve"> </w:t>
      </w:r>
      <w:r w:rsidR="00813F8A">
        <w:t xml:space="preserve">people’s </w:t>
      </w:r>
      <w:r w:rsidR="00485F0B">
        <w:t xml:space="preserve">mistakes, </w:t>
      </w:r>
      <w:r w:rsidR="006543A9">
        <w:t xml:space="preserve">maintain </w:t>
      </w:r>
      <w:r w:rsidR="008401A0">
        <w:t>focus,</w:t>
      </w:r>
      <w:r w:rsidR="006543A9">
        <w:t xml:space="preserve"> and take responsibility when conducting the experiment.</w:t>
      </w:r>
      <w:r w:rsidR="00CA55B9" w:rsidRPr="00CC37FA">
        <w:br w:type="page"/>
      </w:r>
    </w:p>
    <w:p w14:paraId="72E968F2" w14:textId="6FF572BC" w:rsidR="00B25073" w:rsidRPr="00CC37FA" w:rsidRDefault="00AF44CE" w:rsidP="008D2E89">
      <w:pPr>
        <w:pStyle w:val="Heading1"/>
      </w:pPr>
      <w:bookmarkStart w:id="1" w:name="_Toc224665306"/>
      <w:r w:rsidRPr="00CC37FA">
        <w:lastRenderedPageBreak/>
        <w:t>Experi</w:t>
      </w:r>
      <w:r w:rsidR="0027174F" w:rsidRPr="00CC37FA">
        <w:t>mental Procedure</w:t>
      </w:r>
      <w:bookmarkEnd w:id="1"/>
    </w:p>
    <w:p w14:paraId="64777083" w14:textId="7895047E" w:rsidR="00BF214E" w:rsidRDefault="00183C52" w:rsidP="00183C52">
      <w:r>
        <w:t xml:space="preserve">This project was conducted in a team of </w:t>
      </w:r>
      <w:r w:rsidR="00DA3EF6">
        <w:t>six</w:t>
      </w:r>
      <w:r>
        <w:t xml:space="preserve"> each tasked with a different role within the experimental procedure</w:t>
      </w:r>
      <w:r w:rsidR="005C2666">
        <w:t xml:space="preserve"> also swapping to </w:t>
      </w:r>
      <w:r w:rsidR="003952C9">
        <w:t>understand the project in a greater depth.</w:t>
      </w:r>
      <w:r w:rsidR="00A0498F">
        <w:t xml:space="preserve"> Before conducting th</w:t>
      </w:r>
      <w:r w:rsidR="00180B86">
        <w:t xml:space="preserve">e </w:t>
      </w:r>
      <w:r w:rsidR="00277D6C">
        <w:t>procedure,</w:t>
      </w:r>
      <w:r w:rsidR="00180B86">
        <w:t xml:space="preserve"> it was important to identify the risks of the experiment and how to </w:t>
      </w:r>
      <w:r w:rsidR="00301DDF">
        <w:t xml:space="preserve">negate any injuries that may occur, fortunately </w:t>
      </w:r>
      <w:r w:rsidR="00D00245">
        <w:t xml:space="preserve">due to the small nature of the experiment it was unlikely cause any harm however </w:t>
      </w:r>
      <w:r w:rsidR="00C76F9F">
        <w:t>precautions were made when dealing with the heavier weight being careful not to drop them when the string was slack.</w:t>
      </w:r>
      <w:r w:rsidR="003952C9">
        <w:t xml:space="preserve"> </w:t>
      </w:r>
    </w:p>
    <w:p w14:paraId="7C74C5DE" w14:textId="6CB23543" w:rsidR="00565C36" w:rsidRDefault="00440A07" w:rsidP="00183C52">
      <w:r>
        <w:rPr>
          <w:noProof/>
        </w:rPr>
        <mc:AlternateContent>
          <mc:Choice Requires="wps">
            <w:drawing>
              <wp:anchor distT="0" distB="0" distL="114300" distR="114300" simplePos="0" relativeHeight="251677696" behindDoc="0" locked="0" layoutInCell="1" allowOverlap="1" wp14:anchorId="0C661633" wp14:editId="11FBE7C7">
                <wp:simplePos x="0" y="0"/>
                <wp:positionH relativeFrom="column">
                  <wp:posOffset>-205740</wp:posOffset>
                </wp:positionH>
                <wp:positionV relativeFrom="paragraph">
                  <wp:posOffset>6008263</wp:posOffset>
                </wp:positionV>
                <wp:extent cx="1454785" cy="635"/>
                <wp:effectExtent l="0" t="0" r="0" b="0"/>
                <wp:wrapSquare wrapText="bothSides"/>
                <wp:docPr id="1244025536" name="Text Box 1"/>
                <wp:cNvGraphicFramePr/>
                <a:graphic xmlns:a="http://schemas.openxmlformats.org/drawingml/2006/main">
                  <a:graphicData uri="http://schemas.microsoft.com/office/word/2010/wordprocessingShape">
                    <wps:wsp>
                      <wps:cNvSpPr txBox="1"/>
                      <wps:spPr>
                        <a:xfrm>
                          <a:off x="0" y="0"/>
                          <a:ext cx="1454785" cy="635"/>
                        </a:xfrm>
                        <a:prstGeom prst="rect">
                          <a:avLst/>
                        </a:prstGeom>
                        <a:solidFill>
                          <a:prstClr val="white"/>
                        </a:solidFill>
                        <a:ln>
                          <a:noFill/>
                        </a:ln>
                      </wps:spPr>
                      <wps:txbx>
                        <w:txbxContent>
                          <w:p w14:paraId="3ADF166A" w14:textId="3F682240" w:rsidR="00332726" w:rsidRDefault="00332726" w:rsidP="00332726">
                            <w:pPr>
                              <w:pStyle w:val="Caption"/>
                              <w:rPr>
                                <w:noProof/>
                              </w:rPr>
                            </w:pPr>
                            <w:r>
                              <w:t>Figure 4</w:t>
                            </w:r>
                            <w:r w:rsidR="00440A07">
                              <w:t xml:space="preserve"> - </w:t>
                            </w:r>
                            <w:r w:rsidR="00440A07">
                              <w:t xml:space="preserve"> </w:t>
                            </w:r>
                            <w:r w:rsidR="0024245B">
                              <w:t>V</w:t>
                            </w:r>
                            <w:r w:rsidR="00440A07">
                              <w:t>iew of apparatus (Weight hanger, Weights, Ruler</w:t>
                            </w:r>
                            <w:r w:rsidR="00440A07">
                              <w:t xml:space="preserve"> and </w:t>
                            </w:r>
                            <w:r w:rsidR="00440A07">
                              <w:t>supporting frame)</w:t>
                            </w:r>
                            <w:r w:rsidR="00440A0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661633" id="_x0000_t202" coordsize="21600,21600" o:spt="202" path="m,l,21600r21600,l21600,xe">
                <v:stroke joinstyle="miter"/>
                <v:path gradientshapeok="t" o:connecttype="rect"/>
              </v:shapetype>
              <v:shape id="Text Box 1" o:spid="_x0000_s1026" type="#_x0000_t202" style="position:absolute;margin-left:-16.2pt;margin-top:473.1pt;width:114.5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" stroked="f">
                <v:textbox style="mso-fit-shape-to-text:t" inset="0,0,0,0">
                  <w:txbxContent>
                    <w:p w14:paraId="3ADF166A" w14:textId="3F682240" w:rsidR="00332726" w:rsidRDefault="00332726" w:rsidP="00332726">
                      <w:pPr>
                        <w:pStyle w:val="Caption"/>
                        <w:rPr>
                          <w:noProof/>
                        </w:rPr>
                      </w:pPr>
                      <w:r>
                        <w:t>Figure 4</w:t>
                      </w:r>
                      <w:r w:rsidR="00440A07">
                        <w:t xml:space="preserve"> - </w:t>
                      </w:r>
                      <w:r w:rsidR="00440A07">
                        <w:t xml:space="preserve"> </w:t>
                      </w:r>
                      <w:r w:rsidR="0024245B">
                        <w:t>V</w:t>
                      </w:r>
                      <w:r w:rsidR="00440A07">
                        <w:t>iew of apparatus (Weight hanger, Weights, Ruler</w:t>
                      </w:r>
                      <w:r w:rsidR="00440A07">
                        <w:t xml:space="preserve"> and </w:t>
                      </w:r>
                      <w:r w:rsidR="00440A07">
                        <w:t>supporting frame)</w:t>
                      </w:r>
                      <w:r w:rsidR="00440A07">
                        <w:t>.</w:t>
                      </w:r>
                    </w:p>
                  </w:txbxContent>
                </v:textbox>
                <w10:wrap type="square"/>
              </v:shape>
            </w:pict>
          </mc:Fallback>
        </mc:AlternateContent>
      </w:r>
      <w:r>
        <w:rPr>
          <w:noProof/>
        </w:rPr>
        <mc:AlternateContent>
          <mc:Choice Requires="wps">
            <w:drawing>
              <wp:anchor distT="0" distB="0" distL="114300" distR="114300" simplePos="0" relativeHeight="251664384" behindDoc="0" locked="0" layoutInCell="1" allowOverlap="1" wp14:anchorId="79B90634" wp14:editId="63C3D68B">
                <wp:simplePos x="0" y="0"/>
                <wp:positionH relativeFrom="margin">
                  <wp:align>right</wp:align>
                </wp:positionH>
                <wp:positionV relativeFrom="paragraph">
                  <wp:posOffset>6014639</wp:posOffset>
                </wp:positionV>
                <wp:extent cx="2498090" cy="635"/>
                <wp:effectExtent l="0" t="0" r="0" b="0"/>
                <wp:wrapSquare wrapText="bothSides"/>
                <wp:docPr id="1193255316" name="Text Box 1"/>
                <wp:cNvGraphicFramePr/>
                <a:graphic xmlns:a="http://schemas.openxmlformats.org/drawingml/2006/main">
                  <a:graphicData uri="http://schemas.microsoft.com/office/word/2010/wordprocessingShape">
                    <wps:wsp>
                      <wps:cNvSpPr txBox="1"/>
                      <wps:spPr>
                        <a:xfrm>
                          <a:off x="0" y="0"/>
                          <a:ext cx="2498090" cy="635"/>
                        </a:xfrm>
                        <a:prstGeom prst="rect">
                          <a:avLst/>
                        </a:prstGeom>
                        <a:solidFill>
                          <a:prstClr val="white"/>
                        </a:solidFill>
                        <a:ln>
                          <a:noFill/>
                        </a:ln>
                      </wps:spPr>
                      <wps:txbx>
                        <w:txbxContent>
                          <w:p w14:paraId="74B0A5A6" w14:textId="5D9C6EE6" w:rsidR="002C1CFC" w:rsidRPr="002C1CFC" w:rsidRDefault="002C1CFC" w:rsidP="002C1CFC">
                            <w:pPr>
                              <w:pStyle w:val="Caption"/>
                            </w:pPr>
                            <w:r>
                              <w:t>Figure 3</w:t>
                            </w:r>
                            <w:r w:rsidR="00440A07">
                              <w:t xml:space="preserve"> </w:t>
                            </w:r>
                            <w:r w:rsidR="00440A07">
                              <w:t xml:space="preserve">- </w:t>
                            </w:r>
                            <w:r w:rsidR="00440A07">
                              <w:t>Side</w:t>
                            </w:r>
                            <w:r w:rsidR="00440A07">
                              <w:t xml:space="preserve"> view of apparatus</w:t>
                            </w:r>
                            <w:r w:rsidR="00440A07">
                              <w:t xml:space="preserve"> with member </w:t>
                            </w:r>
                            <w:r w:rsidR="0024245B">
                              <w:t>attaching weight hanger.</w:t>
                            </w:r>
                            <w:r w:rsidR="00440A07">
                              <w:t xml:space="preserve"> (Weight hanger, Weights, Ruler and supporting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90634" id="_x0000_s1027" type="#_x0000_t202" style="position:absolute;margin-left:145.5pt;margin-top:473.6pt;width:196.7pt;height:.05pt;z-index:251664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" stroked="f">
                <v:textbox style="mso-fit-shape-to-text:t" inset="0,0,0,0">
                  <w:txbxContent>
                    <w:p w14:paraId="74B0A5A6" w14:textId="5D9C6EE6" w:rsidR="002C1CFC" w:rsidRPr="002C1CFC" w:rsidRDefault="002C1CFC" w:rsidP="002C1CFC">
                      <w:pPr>
                        <w:pStyle w:val="Caption"/>
                      </w:pPr>
                      <w:r>
                        <w:t>Figure 3</w:t>
                      </w:r>
                      <w:r w:rsidR="00440A07">
                        <w:t xml:space="preserve"> </w:t>
                      </w:r>
                      <w:r w:rsidR="00440A07">
                        <w:t xml:space="preserve">- </w:t>
                      </w:r>
                      <w:r w:rsidR="00440A07">
                        <w:t>Side</w:t>
                      </w:r>
                      <w:r w:rsidR="00440A07">
                        <w:t xml:space="preserve"> view of apparatus</w:t>
                      </w:r>
                      <w:r w:rsidR="00440A07">
                        <w:t xml:space="preserve"> with member </w:t>
                      </w:r>
                      <w:r w:rsidR="0024245B">
                        <w:t>attaching weight hanger.</w:t>
                      </w:r>
                      <w:r w:rsidR="00440A07">
                        <w:t xml:space="preserve"> (Weight hanger, Weights, Ruler and supporting frame).</w:t>
                      </w:r>
                    </w:p>
                  </w:txbxContent>
                </v:textbox>
                <w10:wrap type="square" anchorx="margin"/>
              </v:shape>
            </w:pict>
          </mc:Fallback>
        </mc:AlternateContent>
      </w:r>
      <w:r w:rsidRPr="00CC37FA">
        <w:rPr>
          <w:noProof/>
        </w:rPr>
        <w:drawing>
          <wp:anchor distT="0" distB="0" distL="114300" distR="114300" simplePos="0" relativeHeight="251645952" behindDoc="0" locked="0" layoutInCell="1" allowOverlap="1" wp14:anchorId="6DE5CC19" wp14:editId="399206AB">
            <wp:simplePos x="0" y="0"/>
            <wp:positionH relativeFrom="margin">
              <wp:align>right</wp:align>
            </wp:positionH>
            <wp:positionV relativeFrom="paragraph">
              <wp:posOffset>2832345</wp:posOffset>
            </wp:positionV>
            <wp:extent cx="2498090" cy="3329940"/>
            <wp:effectExtent l="0" t="0" r="0" b="3810"/>
            <wp:wrapSquare wrapText="bothSides"/>
            <wp:docPr id="170921323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8090" cy="3329940"/>
                    </a:xfrm>
                    <a:prstGeom prst="rect">
                      <a:avLst/>
                    </a:prstGeom>
                    <a:noFill/>
                    <a:ln>
                      <a:noFill/>
                    </a:ln>
                  </pic:spPr>
                </pic:pic>
              </a:graphicData>
            </a:graphic>
          </wp:anchor>
        </w:drawing>
      </w:r>
      <w:r w:rsidR="003C69B9">
        <w:rPr>
          <w:noProof/>
        </w:rPr>
        <mc:AlternateContent>
          <mc:Choice Requires="wps">
            <w:drawing>
              <wp:anchor distT="0" distB="0" distL="114300" distR="114300" simplePos="0" relativeHeight="251655168" behindDoc="0" locked="0" layoutInCell="1" allowOverlap="1" wp14:anchorId="758E1AAA" wp14:editId="115A4F7A">
                <wp:simplePos x="0" y="0"/>
                <wp:positionH relativeFrom="margin">
                  <wp:align>left</wp:align>
                </wp:positionH>
                <wp:positionV relativeFrom="paragraph">
                  <wp:posOffset>2109162</wp:posOffset>
                </wp:positionV>
                <wp:extent cx="1520825" cy="635"/>
                <wp:effectExtent l="0" t="0" r="3175" b="0"/>
                <wp:wrapSquare wrapText="bothSides"/>
                <wp:docPr id="563697680" name="Text Box 1"/>
                <wp:cNvGraphicFramePr/>
                <a:graphic xmlns:a="http://schemas.openxmlformats.org/drawingml/2006/main">
                  <a:graphicData uri="http://schemas.microsoft.com/office/word/2010/wordprocessingShape">
                    <wps:wsp>
                      <wps:cNvSpPr txBox="1"/>
                      <wps:spPr>
                        <a:xfrm>
                          <a:off x="0" y="0"/>
                          <a:ext cx="1520825" cy="635"/>
                        </a:xfrm>
                        <a:prstGeom prst="rect">
                          <a:avLst/>
                        </a:prstGeom>
                        <a:solidFill>
                          <a:prstClr val="white"/>
                        </a:solidFill>
                        <a:ln>
                          <a:noFill/>
                        </a:ln>
                      </wps:spPr>
                      <wps:txbx>
                        <w:txbxContent>
                          <w:p w14:paraId="351E4816" w14:textId="53B93B69" w:rsidR="002C1CFC" w:rsidRPr="002C1CFC" w:rsidRDefault="002C1CFC" w:rsidP="002C1CFC">
                            <w:pPr>
                              <w:pStyle w:val="Caption"/>
                            </w:pPr>
                            <w:r>
                              <w:t>Figure 1</w:t>
                            </w:r>
                            <w:r w:rsidR="00BB1EB7">
                              <w:t xml:space="preserve"> – Head on </w:t>
                            </w:r>
                            <w:r w:rsidR="003C69B9">
                              <w:t>view of apparatus (</w:t>
                            </w:r>
                            <w:r w:rsidR="00324675">
                              <w:t xml:space="preserve">Weight hanger, Weights, Ruler, Flywheel, </w:t>
                            </w:r>
                            <w:r w:rsidR="000D4350">
                              <w:t xml:space="preserve">supporting frame, </w:t>
                            </w:r>
                            <w:r w:rsidR="00324675">
                              <w:t>shaft and pulley</w:t>
                            </w:r>
                            <w:r w:rsidR="003C69B9">
                              <w:t>)</w:t>
                            </w:r>
                            <w:r w:rsidR="00440A0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E1AAA" id="_x0000_s1028" type="#_x0000_t202" style="position:absolute;margin-left:0;margin-top:166.1pt;width:119.75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" stroked="f">
                <v:textbox style="mso-fit-shape-to-text:t" inset="0,0,0,0">
                  <w:txbxContent>
                    <w:p w14:paraId="351E4816" w14:textId="53B93B69" w:rsidR="002C1CFC" w:rsidRPr="002C1CFC" w:rsidRDefault="002C1CFC" w:rsidP="002C1CFC">
                      <w:pPr>
                        <w:pStyle w:val="Caption"/>
                      </w:pPr>
                      <w:r>
                        <w:t>Figure 1</w:t>
                      </w:r>
                      <w:r w:rsidR="00BB1EB7">
                        <w:t xml:space="preserve"> – Head on </w:t>
                      </w:r>
                      <w:r w:rsidR="003C69B9">
                        <w:t>view of apparatus (</w:t>
                      </w:r>
                      <w:r w:rsidR="00324675">
                        <w:t xml:space="preserve">Weight hanger, Weights, Ruler, Flywheel, </w:t>
                      </w:r>
                      <w:r w:rsidR="000D4350">
                        <w:t xml:space="preserve">supporting frame, </w:t>
                      </w:r>
                      <w:r w:rsidR="00324675">
                        <w:t>shaft and pulley</w:t>
                      </w:r>
                      <w:r w:rsidR="003C69B9">
                        <w:t>)</w:t>
                      </w:r>
                      <w:r w:rsidR="00440A07">
                        <w:t>.</w:t>
                      </w:r>
                    </w:p>
                  </w:txbxContent>
                </v:textbox>
                <w10:wrap type="square" anchorx="margin"/>
              </v:shape>
            </w:pict>
          </mc:Fallback>
        </mc:AlternateContent>
      </w:r>
      <w:r w:rsidR="00886B61" w:rsidRPr="00CC37FA">
        <w:rPr>
          <w:noProof/>
        </w:rPr>
        <w:drawing>
          <wp:anchor distT="0" distB="0" distL="114300" distR="114300" simplePos="0" relativeHeight="251670528" behindDoc="0" locked="0" layoutInCell="1" allowOverlap="1" wp14:anchorId="1FA5FAFA" wp14:editId="0C90BC83">
            <wp:simplePos x="0" y="0"/>
            <wp:positionH relativeFrom="column">
              <wp:posOffset>-206071</wp:posOffset>
            </wp:positionH>
            <wp:positionV relativeFrom="paragraph">
              <wp:posOffset>5434965</wp:posOffset>
            </wp:positionV>
            <wp:extent cx="1454785" cy="1938655"/>
            <wp:effectExtent l="0" t="0" r="0" b="4445"/>
            <wp:wrapSquare wrapText="bothSides"/>
            <wp:docPr id="18963677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54785" cy="1938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1CFC" w:rsidRPr="00CC37FA">
        <w:rPr>
          <w:noProof/>
        </w:rPr>
        <w:drawing>
          <wp:anchor distT="0" distB="0" distL="114300" distR="114300" simplePos="0" relativeHeight="251656192" behindDoc="0" locked="0" layoutInCell="1" allowOverlap="1" wp14:anchorId="102D695A" wp14:editId="4BD255E1">
            <wp:simplePos x="0" y="0"/>
            <wp:positionH relativeFrom="margin">
              <wp:align>left</wp:align>
            </wp:positionH>
            <wp:positionV relativeFrom="paragraph">
              <wp:posOffset>8255</wp:posOffset>
            </wp:positionV>
            <wp:extent cx="1520825" cy="2027555"/>
            <wp:effectExtent l="0" t="0" r="3175" b="0"/>
            <wp:wrapSquare wrapText="bothSides"/>
            <wp:docPr id="1945772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20825" cy="2027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1CFC">
        <w:rPr>
          <w:noProof/>
        </w:rPr>
        <mc:AlternateContent>
          <mc:Choice Requires="wps">
            <w:drawing>
              <wp:anchor distT="0" distB="0" distL="114300" distR="114300" simplePos="0" relativeHeight="251665408" behindDoc="0" locked="0" layoutInCell="1" allowOverlap="1" wp14:anchorId="12C339C2" wp14:editId="34351370">
                <wp:simplePos x="0" y="0"/>
                <wp:positionH relativeFrom="column">
                  <wp:posOffset>4226560</wp:posOffset>
                </wp:positionH>
                <wp:positionV relativeFrom="paragraph">
                  <wp:posOffset>2077085</wp:posOffset>
                </wp:positionV>
                <wp:extent cx="1503045" cy="635"/>
                <wp:effectExtent l="0" t="0" r="0" b="0"/>
                <wp:wrapSquare wrapText="bothSides"/>
                <wp:docPr id="1775304140" name="Text Box 1"/>
                <wp:cNvGraphicFramePr/>
                <a:graphic xmlns:a="http://schemas.openxmlformats.org/drawingml/2006/main">
                  <a:graphicData uri="http://schemas.microsoft.com/office/word/2010/wordprocessingShape">
                    <wps:wsp>
                      <wps:cNvSpPr txBox="1"/>
                      <wps:spPr>
                        <a:xfrm>
                          <a:off x="0" y="0"/>
                          <a:ext cx="1503045" cy="635"/>
                        </a:xfrm>
                        <a:prstGeom prst="rect">
                          <a:avLst/>
                        </a:prstGeom>
                        <a:solidFill>
                          <a:prstClr val="white"/>
                        </a:solidFill>
                        <a:ln>
                          <a:noFill/>
                        </a:ln>
                      </wps:spPr>
                      <wps:txbx>
                        <w:txbxContent>
                          <w:p w14:paraId="0CF14B1B" w14:textId="7E60696B" w:rsidR="002C1CFC" w:rsidRPr="002C1CFC" w:rsidRDefault="002C1CFC" w:rsidP="002C1CFC">
                            <w:pPr>
                              <w:pStyle w:val="Caption"/>
                            </w:pPr>
                            <w:r>
                              <w:t>Figure 2</w:t>
                            </w:r>
                            <w:r w:rsidR="000D4350">
                              <w:t xml:space="preserve"> - </w:t>
                            </w:r>
                            <w:r w:rsidR="000D4350">
                              <w:t>Head on view of apparatus (Weight hanger, Weights, Ruler, supporting frame</w:t>
                            </w:r>
                            <w:r w:rsidR="000D4350">
                              <w:t xml:space="preserve"> and </w:t>
                            </w:r>
                            <w:r w:rsidR="00440A07">
                              <w:t>Experiment book</w:t>
                            </w:r>
                            <w:r w:rsidR="000D4350">
                              <w:t>)</w:t>
                            </w:r>
                            <w:r w:rsidR="00440A0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339C2" id="_x0000_s1029" type="#_x0000_t202" style="position:absolute;margin-left:332.8pt;margin-top:163.55pt;width:118.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" stroked="f">
                <v:textbox style="mso-fit-shape-to-text:t" inset="0,0,0,0">
                  <w:txbxContent>
                    <w:p w14:paraId="0CF14B1B" w14:textId="7E60696B" w:rsidR="002C1CFC" w:rsidRPr="002C1CFC" w:rsidRDefault="002C1CFC" w:rsidP="002C1CFC">
                      <w:pPr>
                        <w:pStyle w:val="Caption"/>
                      </w:pPr>
                      <w:r>
                        <w:t>Figure 2</w:t>
                      </w:r>
                      <w:r w:rsidR="000D4350">
                        <w:t xml:space="preserve"> - </w:t>
                      </w:r>
                      <w:r w:rsidR="000D4350">
                        <w:t>Head on view of apparatus (Weight hanger, Weights, Ruler, supporting frame</w:t>
                      </w:r>
                      <w:r w:rsidR="000D4350">
                        <w:t xml:space="preserve"> and </w:t>
                      </w:r>
                      <w:r w:rsidR="00440A07">
                        <w:t>Experiment book</w:t>
                      </w:r>
                      <w:r w:rsidR="000D4350">
                        <w:t>)</w:t>
                      </w:r>
                      <w:r w:rsidR="00440A07">
                        <w:t>.</w:t>
                      </w:r>
                    </w:p>
                  </w:txbxContent>
                </v:textbox>
                <w10:wrap type="square"/>
              </v:shape>
            </w:pict>
          </mc:Fallback>
        </mc:AlternateContent>
      </w:r>
      <w:r w:rsidR="002C1CFC" w:rsidRPr="00CC37FA">
        <w:rPr>
          <w:noProof/>
        </w:rPr>
        <w:drawing>
          <wp:anchor distT="0" distB="0" distL="114300" distR="114300" simplePos="0" relativeHeight="251657216" behindDoc="0" locked="0" layoutInCell="1" allowOverlap="1" wp14:anchorId="6E4BAB2D" wp14:editId="4508726F">
            <wp:simplePos x="0" y="0"/>
            <wp:positionH relativeFrom="margin">
              <wp:align>right</wp:align>
            </wp:positionH>
            <wp:positionV relativeFrom="paragraph">
              <wp:posOffset>16842</wp:posOffset>
            </wp:positionV>
            <wp:extent cx="1503045" cy="2003425"/>
            <wp:effectExtent l="0" t="0" r="1905" b="0"/>
            <wp:wrapSquare wrapText="bothSides"/>
            <wp:docPr id="4247380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03045"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52C9">
        <w:t xml:space="preserve">After assembling the </w:t>
      </w:r>
      <w:r w:rsidR="00010573">
        <w:t>apparatus,</w:t>
      </w:r>
      <w:r w:rsidR="00D216FE">
        <w:t xml:space="preserve"> t</w:t>
      </w:r>
      <w:r w:rsidR="00736D1C">
        <w:t>he ruler was then attached</w:t>
      </w:r>
      <w:r w:rsidR="00BF214E">
        <w:t xml:space="preserve"> magnetically</w:t>
      </w:r>
      <w:r w:rsidR="00736D1C">
        <w:t xml:space="preserve"> and aligned </w:t>
      </w:r>
      <w:r w:rsidR="00010573">
        <w:t xml:space="preserve">at 280 mm to </w:t>
      </w:r>
      <w:r w:rsidR="00E35D66">
        <w:t xml:space="preserve">set the </w:t>
      </w:r>
      <w:r w:rsidR="00010573">
        <w:t>starting position</w:t>
      </w:r>
      <w:r w:rsidR="00E35D66">
        <w:t>.</w:t>
      </w:r>
      <w:r w:rsidR="00010573">
        <w:t xml:space="preserve"> </w:t>
      </w:r>
      <w:r w:rsidR="311537B0">
        <w:t>The mass was then attached,</w:t>
      </w:r>
      <w:r w:rsidR="00010573">
        <w:t xml:space="preserve"> </w:t>
      </w:r>
      <w:r w:rsidR="10B4063B">
        <w:t>w</w:t>
      </w:r>
      <w:r w:rsidR="00E35D66">
        <w:t xml:space="preserve">ith the weight hanger set to the starting position </w:t>
      </w:r>
      <w:r w:rsidR="002A75D1">
        <w:t xml:space="preserve">the empty hanger was released for the first </w:t>
      </w:r>
      <w:r w:rsidR="002F1A07">
        <w:t>experiment</w:t>
      </w:r>
      <w:r w:rsidR="04786382">
        <w:t>. The group collected two sets of data,</w:t>
      </w:r>
      <w:r w:rsidR="00941BF9">
        <w:t xml:space="preserve"> the </w:t>
      </w:r>
      <w:r w:rsidR="04786382">
        <w:t xml:space="preserve">amount of </w:t>
      </w:r>
      <w:r w:rsidR="00941BF9">
        <w:t>time it took to</w:t>
      </w:r>
      <w:r w:rsidR="002E0C65">
        <w:t xml:space="preserve"> fall</w:t>
      </w:r>
      <w:r w:rsidR="04786382">
        <w:t xml:space="preserve"> and </w:t>
      </w:r>
      <w:r w:rsidR="002E0C65">
        <w:t>bounce back up</w:t>
      </w:r>
      <w:r w:rsidR="04786382">
        <w:t xml:space="preserve"> to its</w:t>
      </w:r>
      <w:r w:rsidR="001F0B62">
        <w:t xml:space="preserve"> highest point </w:t>
      </w:r>
      <w:r w:rsidR="04786382">
        <w:t>and the highest point itself</w:t>
      </w:r>
      <w:r w:rsidR="000E6BDA">
        <w:t xml:space="preserve"> (</w:t>
      </w:r>
      <w:r w:rsidR="006C039E">
        <w:t>TecQuipment, 2012, p.</w:t>
      </w:r>
      <w:r w:rsidR="009B1A71">
        <w:t>4</w:t>
      </w:r>
      <w:r w:rsidR="000E6BDA">
        <w:t>)</w:t>
      </w:r>
      <w:r w:rsidR="001F0B62">
        <w:t>. T</w:t>
      </w:r>
      <w:r w:rsidR="002F1A07">
        <w:t xml:space="preserve">his was repeated </w:t>
      </w:r>
      <w:r w:rsidR="00C44CE7">
        <w:t>three</w:t>
      </w:r>
      <w:r w:rsidR="002F1A07">
        <w:t xml:space="preserve"> times to create an average</w:t>
      </w:r>
      <w:r w:rsidR="00D80030">
        <w:t>,</w:t>
      </w:r>
      <w:r w:rsidR="002F1A07">
        <w:t xml:space="preserve"> </w:t>
      </w:r>
      <w:r w:rsidR="00D80030">
        <w:t>a</w:t>
      </w:r>
      <w:r w:rsidR="002F1A07">
        <w:t xml:space="preserve">n average in this situation was extremely important due to the multiple factors that could </w:t>
      </w:r>
      <w:r w:rsidR="00A4017A">
        <w:t>change the experiments results.</w:t>
      </w:r>
      <w:r w:rsidR="00D80030">
        <w:t xml:space="preserve"> These were the accuracy of </w:t>
      </w:r>
      <w:r w:rsidR="0005706D">
        <w:t>the position when releasing the weighted hanger</w:t>
      </w:r>
      <w:r w:rsidR="00F33C42">
        <w:t xml:space="preserve">, </w:t>
      </w:r>
      <w:r w:rsidR="00C92D54">
        <w:t xml:space="preserve">accuracy of stopping the </w:t>
      </w:r>
      <w:r w:rsidR="00C44CE7">
        <w:t>stopwatch</w:t>
      </w:r>
      <w:r w:rsidR="0005706D">
        <w:t xml:space="preserve"> </w:t>
      </w:r>
      <w:r w:rsidR="00F33C42">
        <w:t xml:space="preserve">at </w:t>
      </w:r>
      <w:r w:rsidR="00F33C42">
        <w:lastRenderedPageBreak/>
        <w:t xml:space="preserve">the highest point and starting the timer </w:t>
      </w:r>
      <w:r w:rsidR="00C44CE7">
        <w:t>coordinated</w:t>
      </w:r>
      <w:r w:rsidR="00F33C42">
        <w:t xml:space="preserve"> with the release of the </w:t>
      </w:r>
      <w:r w:rsidR="00C44CE7">
        <w:t>weighted hanger.</w:t>
      </w:r>
      <w:r w:rsidR="003041D0">
        <w:t xml:space="preserve"> One hundred grams were then added</w:t>
      </w:r>
      <w:r w:rsidR="00B97014">
        <w:t xml:space="preserve"> each time</w:t>
      </w:r>
      <w:r w:rsidR="003041D0">
        <w:t xml:space="preserve"> </w:t>
      </w:r>
      <w:r w:rsidR="002866A6">
        <w:t>to repeat the experiment</w:t>
      </w:r>
      <w:r w:rsidR="00B97014">
        <w:t xml:space="preserve"> up till the hanger weighed half a kilogram.</w:t>
      </w:r>
    </w:p>
    <w:p w14:paraId="3EBE5A31" w14:textId="660A2394" w:rsidR="00565C36" w:rsidRDefault="008B444A" w:rsidP="00183C52">
      <w:r>
        <w:t xml:space="preserve">A member rotated with another member partly through the experiment which </w:t>
      </w:r>
      <w:r w:rsidR="00854365">
        <w:t xml:space="preserve">may have also </w:t>
      </w:r>
      <w:r w:rsidR="00B1669F">
        <w:t>affected</w:t>
      </w:r>
      <w:r w:rsidR="00854365">
        <w:t xml:space="preserve"> the accuracy of the results.</w:t>
      </w:r>
      <w:r w:rsidR="00F20322">
        <w:t xml:space="preserve"> Variables should have been kept the same throughout the experiment</w:t>
      </w:r>
      <w:r w:rsidR="0052727C">
        <w:t xml:space="preserve"> to minimize error</w:t>
      </w:r>
      <w:r w:rsidR="00F20322">
        <w:t>.</w:t>
      </w:r>
      <w:r w:rsidR="00EC3ECC">
        <w:t xml:space="preserve"> </w:t>
      </w:r>
      <w:r w:rsidR="6112E4AE">
        <w:t xml:space="preserve">Unknowing of this error until later when </w:t>
      </w:r>
      <w:r w:rsidR="727187EB">
        <w:t xml:space="preserve">the experiment </w:t>
      </w:r>
      <w:r w:rsidR="210A8C3C">
        <w:t>could not</w:t>
      </w:r>
      <w:r w:rsidR="727187EB">
        <w:t xml:space="preserve"> be repeated</w:t>
      </w:r>
      <w:r w:rsidR="1F8176B9">
        <w:t xml:space="preserve"> and had to work with the data </w:t>
      </w:r>
      <w:r w:rsidR="5216ACF8">
        <w:t xml:space="preserve">that </w:t>
      </w:r>
      <w:r w:rsidR="1F8176B9">
        <w:t>had collected.</w:t>
      </w:r>
      <w:r w:rsidR="0B04BC31">
        <w:t xml:space="preserve"> </w:t>
      </w:r>
      <w:r w:rsidR="5965AD2D">
        <w:t>The team</w:t>
      </w:r>
      <w:r w:rsidR="0B04BC31">
        <w:t xml:space="preserve"> did however effectively work </w:t>
      </w:r>
      <w:r w:rsidR="3D965EF0">
        <w:t xml:space="preserve">together, each communicating when an error was detected to then adjust it. </w:t>
      </w:r>
    </w:p>
    <w:p w14:paraId="7B73DC37" w14:textId="5F866F6A" w:rsidR="00183C52" w:rsidRPr="00CC37FA" w:rsidRDefault="002866A6" w:rsidP="00183C52">
      <w:r>
        <w:t xml:space="preserve"> </w:t>
      </w:r>
    </w:p>
    <w:p w14:paraId="05E2B5BA" w14:textId="308BFE36" w:rsidR="00B25073" w:rsidRPr="00CC37FA" w:rsidRDefault="00B25073">
      <w:pPr>
        <w:rPr>
          <w:rFonts w:asciiTheme="majorHAnsi" w:eastAsiaTheme="majorEastAsia" w:hAnsiTheme="majorHAnsi" w:cstheme="majorBidi"/>
          <w:color w:val="0F4761" w:themeColor="accent1" w:themeShade="BF"/>
          <w:sz w:val="40"/>
          <w:szCs w:val="40"/>
        </w:rPr>
      </w:pPr>
      <w:r w:rsidRPr="00CC37FA">
        <w:br w:type="page"/>
      </w:r>
    </w:p>
    <w:p w14:paraId="1D0208F5" w14:textId="3FFC2424" w:rsidR="00BD3A6E" w:rsidRDefault="0027174F" w:rsidP="00BD3A6E">
      <w:pPr>
        <w:pStyle w:val="Heading1"/>
      </w:pPr>
      <w:bookmarkStart w:id="2" w:name="_Toc224665307"/>
      <w:r w:rsidRPr="00CC37FA">
        <w:lastRenderedPageBreak/>
        <w:t>Results</w:t>
      </w:r>
      <w:bookmarkEnd w:id="2"/>
    </w:p>
    <w:p w14:paraId="124BD378" w14:textId="77777777" w:rsidR="00BD3A6E" w:rsidRPr="00BD3A6E" w:rsidRDefault="00BD3A6E" w:rsidP="00BD3A6E"/>
    <w:tbl>
      <w:tblPr>
        <w:tblpPr w:leftFromText="180" w:rightFromText="180" w:vertAnchor="page" w:horzAnchor="margin" w:tblpXSpec="center" w:tblpY="3357"/>
        <w:tblW w:w="98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82"/>
        <w:gridCol w:w="2398"/>
        <w:gridCol w:w="2375"/>
        <w:gridCol w:w="2000"/>
        <w:gridCol w:w="2374"/>
      </w:tblGrid>
      <w:tr w:rsidR="00556E84" w:rsidRPr="006679F1" w14:paraId="5E477E17" w14:textId="77777777" w:rsidTr="00556E84">
        <w:trPr>
          <w:trHeight w:val="293"/>
        </w:trPr>
        <w:tc>
          <w:tcPr>
            <w:tcW w:w="682" w:type="dxa"/>
            <w:noWrap/>
            <w:vAlign w:val="bottom"/>
            <w:hideMark/>
          </w:tcPr>
          <w:p w14:paraId="65843BCB"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Mass</w:t>
            </w:r>
          </w:p>
        </w:tc>
        <w:tc>
          <w:tcPr>
            <w:tcW w:w="2398" w:type="dxa"/>
            <w:noWrap/>
            <w:vAlign w:val="bottom"/>
            <w:hideMark/>
          </w:tcPr>
          <w:p w14:paraId="1CF6CE5D"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T_1</w:t>
            </w:r>
          </w:p>
        </w:tc>
        <w:tc>
          <w:tcPr>
            <w:tcW w:w="2375" w:type="dxa"/>
            <w:noWrap/>
            <w:vAlign w:val="bottom"/>
            <w:hideMark/>
          </w:tcPr>
          <w:p w14:paraId="435783AD"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T_2</w:t>
            </w:r>
          </w:p>
        </w:tc>
        <w:tc>
          <w:tcPr>
            <w:tcW w:w="2000" w:type="dxa"/>
            <w:noWrap/>
            <w:vAlign w:val="bottom"/>
            <w:hideMark/>
          </w:tcPr>
          <w:p w14:paraId="0F635F0A"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T_3</w:t>
            </w:r>
          </w:p>
        </w:tc>
        <w:tc>
          <w:tcPr>
            <w:tcW w:w="2374" w:type="dxa"/>
            <w:noWrap/>
            <w:vAlign w:val="bottom"/>
            <w:hideMark/>
          </w:tcPr>
          <w:p w14:paraId="7241B847"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T_(Average)</w:t>
            </w:r>
          </w:p>
        </w:tc>
      </w:tr>
      <w:tr w:rsidR="00556E84" w:rsidRPr="006679F1" w14:paraId="5A51FB9A" w14:textId="77777777" w:rsidTr="00556E84">
        <w:trPr>
          <w:trHeight w:val="293"/>
        </w:trPr>
        <w:tc>
          <w:tcPr>
            <w:tcW w:w="682" w:type="dxa"/>
            <w:noWrap/>
            <w:vAlign w:val="bottom"/>
            <w:hideMark/>
          </w:tcPr>
          <w:p w14:paraId="77BD33C2"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0.1</w:t>
            </w:r>
          </w:p>
        </w:tc>
        <w:tc>
          <w:tcPr>
            <w:tcW w:w="2398" w:type="dxa"/>
            <w:noWrap/>
            <w:vAlign w:val="bottom"/>
            <w:hideMark/>
          </w:tcPr>
          <w:p w14:paraId="30779FE6"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4.77</w:t>
            </w:r>
          </w:p>
        </w:tc>
        <w:tc>
          <w:tcPr>
            <w:tcW w:w="2375" w:type="dxa"/>
            <w:noWrap/>
            <w:vAlign w:val="bottom"/>
            <w:hideMark/>
          </w:tcPr>
          <w:p w14:paraId="783E0F4C"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4.19</w:t>
            </w:r>
          </w:p>
        </w:tc>
        <w:tc>
          <w:tcPr>
            <w:tcW w:w="2000" w:type="dxa"/>
            <w:noWrap/>
            <w:vAlign w:val="bottom"/>
            <w:hideMark/>
          </w:tcPr>
          <w:p w14:paraId="7FDDC127"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4.19</w:t>
            </w:r>
          </w:p>
        </w:tc>
        <w:tc>
          <w:tcPr>
            <w:tcW w:w="2374" w:type="dxa"/>
            <w:noWrap/>
            <w:vAlign w:val="bottom"/>
            <w:hideMark/>
          </w:tcPr>
          <w:p w14:paraId="794800C2"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4.383333333</w:t>
            </w:r>
          </w:p>
        </w:tc>
      </w:tr>
      <w:tr w:rsidR="00556E84" w:rsidRPr="006679F1" w14:paraId="3E911AC9" w14:textId="77777777" w:rsidTr="00556E84">
        <w:trPr>
          <w:trHeight w:val="293"/>
        </w:trPr>
        <w:tc>
          <w:tcPr>
            <w:tcW w:w="682" w:type="dxa"/>
            <w:noWrap/>
            <w:vAlign w:val="bottom"/>
            <w:hideMark/>
          </w:tcPr>
          <w:p w14:paraId="162E16CB"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w:t>
            </w:r>
          </w:p>
        </w:tc>
        <w:tc>
          <w:tcPr>
            <w:tcW w:w="2398" w:type="dxa"/>
            <w:noWrap/>
            <w:vAlign w:val="bottom"/>
            <w:hideMark/>
          </w:tcPr>
          <w:p w14:paraId="012D270B"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2.5</w:t>
            </w:r>
          </w:p>
        </w:tc>
        <w:tc>
          <w:tcPr>
            <w:tcW w:w="2375" w:type="dxa"/>
            <w:noWrap/>
            <w:vAlign w:val="bottom"/>
            <w:hideMark/>
          </w:tcPr>
          <w:p w14:paraId="3C3F7470"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2.99</w:t>
            </w:r>
          </w:p>
        </w:tc>
        <w:tc>
          <w:tcPr>
            <w:tcW w:w="2000" w:type="dxa"/>
            <w:noWrap/>
            <w:vAlign w:val="bottom"/>
            <w:hideMark/>
          </w:tcPr>
          <w:p w14:paraId="6962C34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2.59</w:t>
            </w:r>
          </w:p>
        </w:tc>
        <w:tc>
          <w:tcPr>
            <w:tcW w:w="2374" w:type="dxa"/>
            <w:noWrap/>
            <w:vAlign w:val="bottom"/>
            <w:hideMark/>
          </w:tcPr>
          <w:p w14:paraId="0CEB6BB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2.693333333</w:t>
            </w:r>
          </w:p>
        </w:tc>
      </w:tr>
      <w:tr w:rsidR="00556E84" w:rsidRPr="006679F1" w14:paraId="2F612720" w14:textId="77777777" w:rsidTr="00556E84">
        <w:trPr>
          <w:trHeight w:val="293"/>
        </w:trPr>
        <w:tc>
          <w:tcPr>
            <w:tcW w:w="682" w:type="dxa"/>
            <w:noWrap/>
            <w:vAlign w:val="bottom"/>
            <w:hideMark/>
          </w:tcPr>
          <w:p w14:paraId="5FBD64CA"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0.3</w:t>
            </w:r>
          </w:p>
        </w:tc>
        <w:tc>
          <w:tcPr>
            <w:tcW w:w="2398" w:type="dxa"/>
            <w:noWrap/>
            <w:vAlign w:val="bottom"/>
            <w:hideMark/>
          </w:tcPr>
          <w:p w14:paraId="7FD07611"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2.59</w:t>
            </w:r>
          </w:p>
        </w:tc>
        <w:tc>
          <w:tcPr>
            <w:tcW w:w="2375" w:type="dxa"/>
            <w:noWrap/>
            <w:vAlign w:val="bottom"/>
            <w:hideMark/>
          </w:tcPr>
          <w:p w14:paraId="7B4E5E76"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2.32</w:t>
            </w:r>
          </w:p>
        </w:tc>
        <w:tc>
          <w:tcPr>
            <w:tcW w:w="2000" w:type="dxa"/>
            <w:noWrap/>
            <w:vAlign w:val="bottom"/>
            <w:hideMark/>
          </w:tcPr>
          <w:p w14:paraId="088AD17A"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2.27</w:t>
            </w:r>
          </w:p>
        </w:tc>
        <w:tc>
          <w:tcPr>
            <w:tcW w:w="2374" w:type="dxa"/>
            <w:noWrap/>
            <w:vAlign w:val="bottom"/>
            <w:hideMark/>
          </w:tcPr>
          <w:p w14:paraId="5092EB7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2.393333333</w:t>
            </w:r>
          </w:p>
        </w:tc>
      </w:tr>
      <w:tr w:rsidR="00556E84" w:rsidRPr="006679F1" w14:paraId="6C088B5F" w14:textId="77777777" w:rsidTr="00556E84">
        <w:trPr>
          <w:trHeight w:val="293"/>
        </w:trPr>
        <w:tc>
          <w:tcPr>
            <w:tcW w:w="682" w:type="dxa"/>
            <w:tcBorders>
              <w:bottom w:val="single" w:sz="4" w:space="0" w:color="auto"/>
            </w:tcBorders>
            <w:noWrap/>
            <w:vAlign w:val="bottom"/>
            <w:hideMark/>
          </w:tcPr>
          <w:p w14:paraId="3D26D51C"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0.4</w:t>
            </w:r>
          </w:p>
        </w:tc>
        <w:tc>
          <w:tcPr>
            <w:tcW w:w="2398" w:type="dxa"/>
            <w:noWrap/>
            <w:vAlign w:val="bottom"/>
            <w:hideMark/>
          </w:tcPr>
          <w:p w14:paraId="15CA6EE3"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2.17</w:t>
            </w:r>
          </w:p>
        </w:tc>
        <w:tc>
          <w:tcPr>
            <w:tcW w:w="2375" w:type="dxa"/>
            <w:noWrap/>
            <w:vAlign w:val="bottom"/>
            <w:hideMark/>
          </w:tcPr>
          <w:p w14:paraId="120CBA88"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2.1</w:t>
            </w:r>
          </w:p>
        </w:tc>
        <w:tc>
          <w:tcPr>
            <w:tcW w:w="2000" w:type="dxa"/>
            <w:noWrap/>
            <w:vAlign w:val="bottom"/>
            <w:hideMark/>
          </w:tcPr>
          <w:p w14:paraId="0D5CB280"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2.06</w:t>
            </w:r>
          </w:p>
        </w:tc>
        <w:tc>
          <w:tcPr>
            <w:tcW w:w="2374" w:type="dxa"/>
            <w:tcBorders>
              <w:bottom w:val="single" w:sz="4" w:space="0" w:color="auto"/>
            </w:tcBorders>
            <w:noWrap/>
            <w:vAlign w:val="bottom"/>
            <w:hideMark/>
          </w:tcPr>
          <w:p w14:paraId="383889BB"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2.11</w:t>
            </w:r>
          </w:p>
        </w:tc>
      </w:tr>
      <w:tr w:rsidR="00556E84" w:rsidRPr="006679F1" w14:paraId="2B934277" w14:textId="77777777" w:rsidTr="00556E84">
        <w:trPr>
          <w:trHeight w:val="293"/>
        </w:trPr>
        <w:tc>
          <w:tcPr>
            <w:tcW w:w="682" w:type="dxa"/>
            <w:tcBorders>
              <w:bottom w:val="single" w:sz="4" w:space="0" w:color="auto"/>
            </w:tcBorders>
            <w:noWrap/>
            <w:vAlign w:val="bottom"/>
            <w:hideMark/>
          </w:tcPr>
          <w:p w14:paraId="1ED79D72"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0.5</w:t>
            </w:r>
          </w:p>
        </w:tc>
        <w:tc>
          <w:tcPr>
            <w:tcW w:w="2398" w:type="dxa"/>
            <w:tcBorders>
              <w:bottom w:val="single" w:sz="4" w:space="0" w:color="auto"/>
            </w:tcBorders>
            <w:noWrap/>
            <w:vAlign w:val="bottom"/>
            <w:hideMark/>
          </w:tcPr>
          <w:p w14:paraId="50BFE179"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1.87</w:t>
            </w:r>
          </w:p>
        </w:tc>
        <w:tc>
          <w:tcPr>
            <w:tcW w:w="2375" w:type="dxa"/>
            <w:tcBorders>
              <w:bottom w:val="single" w:sz="4" w:space="0" w:color="auto"/>
            </w:tcBorders>
            <w:noWrap/>
            <w:vAlign w:val="bottom"/>
            <w:hideMark/>
          </w:tcPr>
          <w:p w14:paraId="6C39CE99"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1.92</w:t>
            </w:r>
          </w:p>
        </w:tc>
        <w:tc>
          <w:tcPr>
            <w:tcW w:w="2000" w:type="dxa"/>
            <w:tcBorders>
              <w:bottom w:val="single" w:sz="4" w:space="0" w:color="auto"/>
            </w:tcBorders>
            <w:noWrap/>
            <w:vAlign w:val="bottom"/>
            <w:hideMark/>
          </w:tcPr>
          <w:p w14:paraId="00B7B627"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1.89</w:t>
            </w:r>
          </w:p>
        </w:tc>
        <w:tc>
          <w:tcPr>
            <w:tcW w:w="2374" w:type="dxa"/>
            <w:tcBorders>
              <w:bottom w:val="single" w:sz="4" w:space="0" w:color="auto"/>
            </w:tcBorders>
            <w:noWrap/>
            <w:vAlign w:val="bottom"/>
            <w:hideMark/>
          </w:tcPr>
          <w:p w14:paraId="22D39F4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1.893333333</w:t>
            </w:r>
          </w:p>
        </w:tc>
      </w:tr>
      <w:tr w:rsidR="00556E84" w:rsidRPr="006679F1" w14:paraId="775EC196" w14:textId="77777777" w:rsidTr="00556E84">
        <w:trPr>
          <w:trHeight w:val="293"/>
        </w:trPr>
        <w:tc>
          <w:tcPr>
            <w:tcW w:w="682" w:type="dxa"/>
            <w:tcBorders>
              <w:top w:val="single" w:sz="4" w:space="0" w:color="auto"/>
              <w:left w:val="nil"/>
              <w:bottom w:val="single" w:sz="4" w:space="0" w:color="auto"/>
              <w:right w:val="nil"/>
            </w:tcBorders>
            <w:noWrap/>
            <w:vAlign w:val="bottom"/>
            <w:hideMark/>
          </w:tcPr>
          <w:p w14:paraId="4B698704"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p>
        </w:tc>
        <w:tc>
          <w:tcPr>
            <w:tcW w:w="2398" w:type="dxa"/>
            <w:tcBorders>
              <w:left w:val="nil"/>
              <w:right w:val="nil"/>
            </w:tcBorders>
            <w:noWrap/>
            <w:vAlign w:val="bottom"/>
            <w:hideMark/>
          </w:tcPr>
          <w:p w14:paraId="2A6D73FE" w14:textId="77777777" w:rsidR="00556E84" w:rsidRPr="006679F1" w:rsidRDefault="00556E84" w:rsidP="00556E84">
            <w:pPr>
              <w:spacing w:after="0" w:line="240" w:lineRule="auto"/>
              <w:rPr>
                <w:rFonts w:ascii="Times New Roman" w:eastAsia="Times New Roman" w:hAnsi="Times New Roman" w:cs="Times New Roman"/>
                <w:kern w:val="0"/>
                <w:sz w:val="20"/>
                <w:szCs w:val="20"/>
                <w:lang w:eastAsia="en-GB"/>
                <w14:ligatures w14:val="none"/>
              </w:rPr>
            </w:pPr>
          </w:p>
        </w:tc>
        <w:tc>
          <w:tcPr>
            <w:tcW w:w="2375" w:type="dxa"/>
            <w:tcBorders>
              <w:left w:val="nil"/>
              <w:right w:val="nil"/>
            </w:tcBorders>
            <w:noWrap/>
            <w:vAlign w:val="bottom"/>
            <w:hideMark/>
          </w:tcPr>
          <w:p w14:paraId="440796AA" w14:textId="77777777" w:rsidR="00556E84" w:rsidRPr="006679F1" w:rsidRDefault="00556E84" w:rsidP="00556E84">
            <w:pPr>
              <w:spacing w:after="0" w:line="240" w:lineRule="auto"/>
              <w:rPr>
                <w:rFonts w:ascii="Times New Roman" w:eastAsia="Times New Roman" w:hAnsi="Times New Roman" w:cs="Times New Roman"/>
                <w:kern w:val="0"/>
                <w:sz w:val="20"/>
                <w:szCs w:val="20"/>
                <w:lang w:eastAsia="en-GB"/>
                <w14:ligatures w14:val="none"/>
              </w:rPr>
            </w:pPr>
          </w:p>
        </w:tc>
        <w:tc>
          <w:tcPr>
            <w:tcW w:w="2000" w:type="dxa"/>
            <w:tcBorders>
              <w:left w:val="nil"/>
              <w:right w:val="nil"/>
            </w:tcBorders>
            <w:noWrap/>
            <w:vAlign w:val="bottom"/>
            <w:hideMark/>
          </w:tcPr>
          <w:p w14:paraId="722BC4DB" w14:textId="77777777" w:rsidR="00556E84" w:rsidRPr="006679F1" w:rsidRDefault="00556E84" w:rsidP="00556E84">
            <w:pPr>
              <w:spacing w:after="0" w:line="240" w:lineRule="auto"/>
              <w:rPr>
                <w:rFonts w:ascii="Times New Roman" w:eastAsia="Times New Roman" w:hAnsi="Times New Roman" w:cs="Times New Roman"/>
                <w:kern w:val="0"/>
                <w:sz w:val="20"/>
                <w:szCs w:val="20"/>
                <w:lang w:eastAsia="en-GB"/>
                <w14:ligatures w14:val="none"/>
              </w:rPr>
            </w:pPr>
          </w:p>
        </w:tc>
        <w:tc>
          <w:tcPr>
            <w:tcW w:w="2374" w:type="dxa"/>
            <w:tcBorders>
              <w:top w:val="single" w:sz="4" w:space="0" w:color="auto"/>
              <w:left w:val="nil"/>
              <w:bottom w:val="single" w:sz="4" w:space="0" w:color="auto"/>
              <w:right w:val="nil"/>
            </w:tcBorders>
            <w:noWrap/>
            <w:vAlign w:val="bottom"/>
            <w:hideMark/>
          </w:tcPr>
          <w:p w14:paraId="142C023E" w14:textId="77777777" w:rsidR="00556E84" w:rsidRPr="006679F1" w:rsidRDefault="00556E84" w:rsidP="00556E84">
            <w:pPr>
              <w:spacing w:after="0" w:line="240" w:lineRule="auto"/>
              <w:rPr>
                <w:rFonts w:ascii="Times New Roman" w:eastAsia="Times New Roman" w:hAnsi="Times New Roman" w:cs="Times New Roman"/>
                <w:kern w:val="0"/>
                <w:sz w:val="20"/>
                <w:szCs w:val="20"/>
                <w:lang w:eastAsia="en-GB"/>
                <w14:ligatures w14:val="none"/>
              </w:rPr>
            </w:pPr>
          </w:p>
        </w:tc>
      </w:tr>
      <w:tr w:rsidR="00556E84" w:rsidRPr="006679F1" w14:paraId="7937A29F" w14:textId="77777777" w:rsidTr="00556E84">
        <w:trPr>
          <w:trHeight w:val="293"/>
        </w:trPr>
        <w:tc>
          <w:tcPr>
            <w:tcW w:w="682" w:type="dxa"/>
            <w:tcBorders>
              <w:top w:val="single" w:sz="4" w:space="0" w:color="auto"/>
            </w:tcBorders>
            <w:noWrap/>
            <w:vAlign w:val="bottom"/>
            <w:hideMark/>
          </w:tcPr>
          <w:p w14:paraId="0935991F"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Mass</w:t>
            </w:r>
          </w:p>
        </w:tc>
        <w:tc>
          <w:tcPr>
            <w:tcW w:w="2398" w:type="dxa"/>
            <w:noWrap/>
            <w:vAlign w:val="bottom"/>
            <w:hideMark/>
          </w:tcPr>
          <w:p w14:paraId="683FF707"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H_1</w:t>
            </w:r>
          </w:p>
        </w:tc>
        <w:tc>
          <w:tcPr>
            <w:tcW w:w="2375" w:type="dxa"/>
            <w:noWrap/>
            <w:vAlign w:val="bottom"/>
            <w:hideMark/>
          </w:tcPr>
          <w:p w14:paraId="78F4AD4B"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H_2</w:t>
            </w:r>
          </w:p>
        </w:tc>
        <w:tc>
          <w:tcPr>
            <w:tcW w:w="2000" w:type="dxa"/>
            <w:noWrap/>
            <w:vAlign w:val="bottom"/>
            <w:hideMark/>
          </w:tcPr>
          <w:p w14:paraId="5DA909B6" w14:textId="77777777"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H_3</w:t>
            </w:r>
          </w:p>
        </w:tc>
        <w:tc>
          <w:tcPr>
            <w:tcW w:w="2374" w:type="dxa"/>
            <w:tcBorders>
              <w:top w:val="single" w:sz="4" w:space="0" w:color="auto"/>
            </w:tcBorders>
            <w:noWrap/>
            <w:vAlign w:val="bottom"/>
            <w:hideMark/>
          </w:tcPr>
          <w:p w14:paraId="38E66183" w14:textId="06D6B798" w:rsidR="00556E84" w:rsidRPr="006679F1" w:rsidRDefault="00556E84" w:rsidP="00556E84">
            <w:pPr>
              <w:spacing w:after="0" w:line="240" w:lineRule="auto"/>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T_(Average)</w:t>
            </w:r>
          </w:p>
        </w:tc>
      </w:tr>
      <w:tr w:rsidR="00556E84" w:rsidRPr="006679F1" w14:paraId="5F4DD568" w14:textId="77777777" w:rsidTr="00556E84">
        <w:trPr>
          <w:trHeight w:val="293"/>
        </w:trPr>
        <w:tc>
          <w:tcPr>
            <w:tcW w:w="682" w:type="dxa"/>
            <w:noWrap/>
            <w:vAlign w:val="bottom"/>
            <w:hideMark/>
          </w:tcPr>
          <w:p w14:paraId="6666AB44"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0.1</w:t>
            </w:r>
          </w:p>
        </w:tc>
        <w:tc>
          <w:tcPr>
            <w:tcW w:w="2398" w:type="dxa"/>
            <w:noWrap/>
            <w:vAlign w:val="bottom"/>
            <w:hideMark/>
          </w:tcPr>
          <w:p w14:paraId="0BC53323"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0.238</w:t>
            </w:r>
          </w:p>
        </w:tc>
        <w:tc>
          <w:tcPr>
            <w:tcW w:w="2375" w:type="dxa"/>
            <w:noWrap/>
            <w:vAlign w:val="bottom"/>
            <w:hideMark/>
          </w:tcPr>
          <w:p w14:paraId="27477A9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0.235</w:t>
            </w:r>
          </w:p>
        </w:tc>
        <w:tc>
          <w:tcPr>
            <w:tcW w:w="2000" w:type="dxa"/>
            <w:noWrap/>
            <w:vAlign w:val="bottom"/>
            <w:hideMark/>
          </w:tcPr>
          <w:p w14:paraId="7C37BC03"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0.234</w:t>
            </w:r>
          </w:p>
        </w:tc>
        <w:tc>
          <w:tcPr>
            <w:tcW w:w="2374" w:type="dxa"/>
            <w:noWrap/>
            <w:vAlign w:val="bottom"/>
            <w:hideMark/>
          </w:tcPr>
          <w:p w14:paraId="0134BD46"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0.235666667</w:t>
            </w:r>
          </w:p>
        </w:tc>
      </w:tr>
      <w:tr w:rsidR="00556E84" w:rsidRPr="006679F1" w14:paraId="6E457E17" w14:textId="77777777" w:rsidTr="00556E84">
        <w:trPr>
          <w:trHeight w:val="293"/>
        </w:trPr>
        <w:tc>
          <w:tcPr>
            <w:tcW w:w="682" w:type="dxa"/>
            <w:noWrap/>
            <w:vAlign w:val="bottom"/>
            <w:hideMark/>
          </w:tcPr>
          <w:p w14:paraId="4800F2B7"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w:t>
            </w:r>
          </w:p>
        </w:tc>
        <w:tc>
          <w:tcPr>
            <w:tcW w:w="2398" w:type="dxa"/>
            <w:noWrap/>
            <w:vAlign w:val="bottom"/>
            <w:hideMark/>
          </w:tcPr>
          <w:p w14:paraId="676C260D"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0.245</w:t>
            </w:r>
          </w:p>
        </w:tc>
        <w:tc>
          <w:tcPr>
            <w:tcW w:w="2375" w:type="dxa"/>
            <w:noWrap/>
            <w:vAlign w:val="bottom"/>
            <w:hideMark/>
          </w:tcPr>
          <w:p w14:paraId="3AFCBD2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0.249</w:t>
            </w:r>
          </w:p>
        </w:tc>
        <w:tc>
          <w:tcPr>
            <w:tcW w:w="2000" w:type="dxa"/>
            <w:noWrap/>
            <w:vAlign w:val="bottom"/>
            <w:hideMark/>
          </w:tcPr>
          <w:p w14:paraId="0CF25C3D"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c>
          <w:tcPr>
            <w:tcW w:w="2374" w:type="dxa"/>
            <w:noWrap/>
            <w:vAlign w:val="bottom"/>
            <w:hideMark/>
          </w:tcPr>
          <w:p w14:paraId="48C9516C"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0.246666667</w:t>
            </w:r>
          </w:p>
        </w:tc>
      </w:tr>
      <w:tr w:rsidR="00556E84" w:rsidRPr="006679F1" w14:paraId="58037833" w14:textId="77777777" w:rsidTr="00556E84">
        <w:trPr>
          <w:trHeight w:val="293"/>
        </w:trPr>
        <w:tc>
          <w:tcPr>
            <w:tcW w:w="682" w:type="dxa"/>
            <w:noWrap/>
            <w:vAlign w:val="bottom"/>
            <w:hideMark/>
          </w:tcPr>
          <w:p w14:paraId="7B031ABC"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0.3</w:t>
            </w:r>
          </w:p>
        </w:tc>
        <w:tc>
          <w:tcPr>
            <w:tcW w:w="2398" w:type="dxa"/>
            <w:noWrap/>
            <w:vAlign w:val="bottom"/>
            <w:hideMark/>
          </w:tcPr>
          <w:p w14:paraId="41258B2B"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c>
          <w:tcPr>
            <w:tcW w:w="2375" w:type="dxa"/>
            <w:noWrap/>
            <w:vAlign w:val="bottom"/>
            <w:hideMark/>
          </w:tcPr>
          <w:p w14:paraId="5858C79D"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c>
          <w:tcPr>
            <w:tcW w:w="2000" w:type="dxa"/>
            <w:noWrap/>
            <w:vAlign w:val="bottom"/>
            <w:hideMark/>
          </w:tcPr>
          <w:p w14:paraId="60EEA774"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c>
          <w:tcPr>
            <w:tcW w:w="2374" w:type="dxa"/>
            <w:noWrap/>
            <w:vAlign w:val="bottom"/>
            <w:hideMark/>
          </w:tcPr>
          <w:p w14:paraId="3E9AE9AD"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r>
      <w:tr w:rsidR="00556E84" w:rsidRPr="006679F1" w14:paraId="08A0E64E" w14:textId="77777777" w:rsidTr="00556E84">
        <w:trPr>
          <w:trHeight w:val="293"/>
        </w:trPr>
        <w:tc>
          <w:tcPr>
            <w:tcW w:w="682" w:type="dxa"/>
            <w:noWrap/>
            <w:vAlign w:val="bottom"/>
            <w:hideMark/>
          </w:tcPr>
          <w:p w14:paraId="18271B04"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0.4</w:t>
            </w:r>
          </w:p>
        </w:tc>
        <w:tc>
          <w:tcPr>
            <w:tcW w:w="2398" w:type="dxa"/>
            <w:noWrap/>
            <w:vAlign w:val="bottom"/>
            <w:hideMark/>
          </w:tcPr>
          <w:p w14:paraId="2F441DCE"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0.246</w:t>
            </w:r>
          </w:p>
        </w:tc>
        <w:tc>
          <w:tcPr>
            <w:tcW w:w="2375" w:type="dxa"/>
            <w:noWrap/>
            <w:vAlign w:val="bottom"/>
            <w:hideMark/>
          </w:tcPr>
          <w:p w14:paraId="633827E6"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w:t>
            </w:r>
          </w:p>
        </w:tc>
        <w:tc>
          <w:tcPr>
            <w:tcW w:w="2000" w:type="dxa"/>
            <w:noWrap/>
            <w:vAlign w:val="bottom"/>
            <w:hideMark/>
          </w:tcPr>
          <w:p w14:paraId="7C5F8801"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0.241</w:t>
            </w:r>
          </w:p>
        </w:tc>
        <w:tc>
          <w:tcPr>
            <w:tcW w:w="2374" w:type="dxa"/>
            <w:noWrap/>
            <w:vAlign w:val="bottom"/>
            <w:hideMark/>
          </w:tcPr>
          <w:p w14:paraId="77F18C51"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0.242333333</w:t>
            </w:r>
          </w:p>
        </w:tc>
      </w:tr>
      <w:tr w:rsidR="00556E84" w:rsidRPr="006679F1" w14:paraId="34E45DAB" w14:textId="77777777" w:rsidTr="00556E84">
        <w:trPr>
          <w:trHeight w:val="293"/>
        </w:trPr>
        <w:tc>
          <w:tcPr>
            <w:tcW w:w="682" w:type="dxa"/>
            <w:noWrap/>
            <w:vAlign w:val="bottom"/>
            <w:hideMark/>
          </w:tcPr>
          <w:p w14:paraId="1FB000F3"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0.5</w:t>
            </w:r>
          </w:p>
        </w:tc>
        <w:tc>
          <w:tcPr>
            <w:tcW w:w="2398" w:type="dxa"/>
            <w:noWrap/>
            <w:vAlign w:val="bottom"/>
            <w:hideMark/>
          </w:tcPr>
          <w:p w14:paraId="3E21301C"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0.223</w:t>
            </w:r>
          </w:p>
        </w:tc>
        <w:tc>
          <w:tcPr>
            <w:tcW w:w="2375" w:type="dxa"/>
            <w:noWrap/>
            <w:vAlign w:val="bottom"/>
            <w:hideMark/>
          </w:tcPr>
          <w:p w14:paraId="1A3F871A"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0.234</w:t>
            </w:r>
          </w:p>
        </w:tc>
        <w:tc>
          <w:tcPr>
            <w:tcW w:w="2000" w:type="dxa"/>
            <w:noWrap/>
            <w:vAlign w:val="bottom"/>
            <w:hideMark/>
          </w:tcPr>
          <w:p w14:paraId="122EBDA0"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0.239</w:t>
            </w:r>
          </w:p>
        </w:tc>
        <w:tc>
          <w:tcPr>
            <w:tcW w:w="2374" w:type="dxa"/>
            <w:noWrap/>
            <w:vAlign w:val="bottom"/>
            <w:hideMark/>
          </w:tcPr>
          <w:p w14:paraId="262D5A0D" w14:textId="77777777" w:rsidR="00556E84" w:rsidRPr="006679F1" w:rsidRDefault="00556E84" w:rsidP="00556E84">
            <w:pPr>
              <w:spacing w:after="0" w:line="240" w:lineRule="auto"/>
              <w:jc w:val="right"/>
              <w:rPr>
                <w:rFonts w:ascii="Calibri" w:eastAsia="Times New Roman" w:hAnsi="Calibri" w:cs="Calibri"/>
                <w:color w:val="000000"/>
                <w:kern w:val="0"/>
                <w:sz w:val="22"/>
                <w:szCs w:val="22"/>
                <w:lang w:eastAsia="en-GB"/>
                <w14:ligatures w14:val="none"/>
              </w:rPr>
            </w:pPr>
            <w:r w:rsidRPr="006679F1">
              <w:rPr>
                <w:rFonts w:ascii="Calibri" w:eastAsia="Times New Roman" w:hAnsi="Calibri" w:cs="Calibri"/>
                <w:color w:val="000000"/>
                <w:kern w:val="0"/>
                <w:sz w:val="22"/>
                <w:szCs w:val="22"/>
                <w:lang w:eastAsia="en-GB"/>
                <w14:ligatures w14:val="none"/>
              </w:rPr>
              <w:t>0.232</w:t>
            </w:r>
          </w:p>
        </w:tc>
      </w:tr>
    </w:tbl>
    <w:p w14:paraId="6FB86CFB" w14:textId="53389798" w:rsidR="00B9361A" w:rsidRDefault="00B9361A" w:rsidP="00B9361A">
      <w:pPr>
        <w:pStyle w:val="Caption"/>
        <w:keepNext/>
      </w:pPr>
      <w:r>
        <w:t xml:space="preserve">Table </w:t>
      </w:r>
      <w:r w:rsidR="00556E84">
        <w:t>1</w:t>
      </w:r>
      <w:r w:rsidR="00C31183">
        <w:t xml:space="preserve"> </w:t>
      </w:r>
      <w:r w:rsidR="006D7012">
        <w:t>–</w:t>
      </w:r>
      <w:r w:rsidR="00C31183">
        <w:t xml:space="preserve"> T</w:t>
      </w:r>
      <w:r w:rsidR="006D7012">
        <w:t xml:space="preserve">ime taken to fall and </w:t>
      </w:r>
      <w:r w:rsidR="00FF0D14">
        <w:t>rise.</w:t>
      </w:r>
    </w:p>
    <w:p w14:paraId="3F321191" w14:textId="77777777" w:rsidR="00556E84" w:rsidRDefault="00556E84" w:rsidP="003D5079">
      <w:pPr>
        <w:pStyle w:val="Caption"/>
        <w:keepNext/>
      </w:pPr>
    </w:p>
    <w:p w14:paraId="5FD16B3D" w14:textId="0A5B6C85" w:rsidR="003D5079" w:rsidRDefault="003D5079" w:rsidP="003D5079">
      <w:pPr>
        <w:pStyle w:val="Caption"/>
        <w:keepNext/>
      </w:pPr>
      <w:r>
        <w:t xml:space="preserve">Table </w:t>
      </w:r>
      <w:r w:rsidR="00C31183">
        <w:t>2</w:t>
      </w:r>
      <w:r w:rsidR="006D7012">
        <w:t xml:space="preserve"> – Height reached</w:t>
      </w:r>
    </w:p>
    <w:p w14:paraId="3C1C85BF" w14:textId="7783D677" w:rsidR="00B218AD" w:rsidRPr="00CC37FA" w:rsidRDefault="00B25073" w:rsidP="0027174F">
      <w:r w:rsidRPr="00CC37FA">
        <w:br w:type="page"/>
      </w:r>
    </w:p>
    <w:p w14:paraId="01F61E01" w14:textId="253764E1" w:rsidR="004F65FF" w:rsidRDefault="0027174F" w:rsidP="007833D0">
      <w:pPr>
        <w:pStyle w:val="Heading1"/>
      </w:pPr>
      <w:bookmarkStart w:id="3" w:name="_Toc224665308"/>
      <w:r w:rsidRPr="00CC37FA">
        <w:lastRenderedPageBreak/>
        <w:t>Analysis</w:t>
      </w:r>
      <w:bookmarkEnd w:id="3"/>
      <w:r w:rsidR="003A635D" w:rsidRPr="00CC37FA">
        <w:t xml:space="preserve"> </w:t>
      </w:r>
    </w:p>
    <w:p w14:paraId="669A985F" w14:textId="08F4C982" w:rsidR="00AC6040" w:rsidRDefault="00AC6040" w:rsidP="00AC6040">
      <w:pPr>
        <w:pStyle w:val="Caption"/>
        <w:keepNext/>
      </w:pPr>
      <w:r>
        <w:t xml:space="preserve">Table </w:t>
      </w:r>
      <w:r w:rsidR="00C31183">
        <w:t>3 – All Relevant Equations throughout the experiment</w:t>
      </w:r>
    </w:p>
    <w:tbl>
      <w:tblPr>
        <w:tblStyle w:val="TableGrid"/>
        <w:tblW w:w="0" w:type="auto"/>
        <w:tblLook w:val="04A0" w:firstRow="1" w:lastRow="0" w:firstColumn="1" w:lastColumn="0" w:noHBand="0" w:noVBand="1"/>
      </w:tblPr>
      <w:tblGrid>
        <w:gridCol w:w="3005"/>
        <w:gridCol w:w="3005"/>
        <w:gridCol w:w="3006"/>
      </w:tblGrid>
      <w:tr w:rsidR="00AC6040" w14:paraId="75893DD5" w14:textId="77777777" w:rsidTr="00AD17AD">
        <w:tc>
          <w:tcPr>
            <w:tcW w:w="3005" w:type="dxa"/>
          </w:tcPr>
          <w:p w14:paraId="53D4650E" w14:textId="77777777" w:rsidR="00AC6040" w:rsidRPr="000A758C" w:rsidRDefault="00AC6040" w:rsidP="00AD17AD">
            <w:r>
              <w:t>KE = 0.5(</w:t>
            </w:r>
            <w:r w:rsidRPr="00E477BC">
              <w:rPr>
                <w:i/>
                <w:iCs/>
              </w:rPr>
              <w:t>I</w:t>
            </w:r>
            <w:r w:rsidRPr="000A758C">
              <w:t>_t)(ω^2)</w:t>
            </w:r>
          </w:p>
          <w:p w14:paraId="16359D2F" w14:textId="77777777" w:rsidR="00AC6040" w:rsidRDefault="00AC6040" w:rsidP="00AD17AD"/>
        </w:tc>
        <w:tc>
          <w:tcPr>
            <w:tcW w:w="3005" w:type="dxa"/>
          </w:tcPr>
          <w:p w14:paraId="21DBD869" w14:textId="77777777" w:rsidR="00AC6040" w:rsidRPr="000A758C" w:rsidRDefault="00AC6040" w:rsidP="00AD17AD">
            <w:r w:rsidRPr="00E477BC">
              <w:rPr>
                <w:i/>
                <w:iCs/>
              </w:rPr>
              <w:t>I</w:t>
            </w:r>
            <w:r w:rsidRPr="000A758C">
              <w:t>_f = 0.5(m_f)(r^2)</w:t>
            </w:r>
          </w:p>
          <w:p w14:paraId="0A0A00CD" w14:textId="77777777" w:rsidR="00AC6040" w:rsidRDefault="00AC6040" w:rsidP="00AD17AD"/>
        </w:tc>
        <w:tc>
          <w:tcPr>
            <w:tcW w:w="3006" w:type="dxa"/>
          </w:tcPr>
          <w:p w14:paraId="3CCD64FB" w14:textId="77777777" w:rsidR="00AC6040" w:rsidRPr="000A758C" w:rsidRDefault="00AC6040" w:rsidP="00AD17AD">
            <w:r w:rsidRPr="000A758C">
              <w:t>PE_loss = mgh_1 – mgh_2</w:t>
            </w:r>
          </w:p>
          <w:p w14:paraId="2EA7C6FA" w14:textId="77777777" w:rsidR="00AC6040" w:rsidRDefault="00AC6040" w:rsidP="00AD17AD"/>
        </w:tc>
      </w:tr>
      <w:tr w:rsidR="00AC6040" w14:paraId="4CC24D05" w14:textId="77777777" w:rsidTr="00AD17AD">
        <w:tc>
          <w:tcPr>
            <w:tcW w:w="3005" w:type="dxa"/>
          </w:tcPr>
          <w:p w14:paraId="2D160C7E" w14:textId="77777777" w:rsidR="00AC6040" w:rsidRPr="000A758C" w:rsidRDefault="00AC6040" w:rsidP="00AD17AD">
            <w:r w:rsidRPr="000A758C">
              <w:t>a = 2(h_1)/(t_f^2)</w:t>
            </w:r>
          </w:p>
          <w:p w14:paraId="41E9F7D8" w14:textId="77777777" w:rsidR="00AC6040" w:rsidRDefault="00AC6040" w:rsidP="00AD17AD"/>
        </w:tc>
        <w:tc>
          <w:tcPr>
            <w:tcW w:w="3005" w:type="dxa"/>
          </w:tcPr>
          <w:p w14:paraId="47D5EA8A" w14:textId="77777777" w:rsidR="00AC6040" w:rsidRPr="000A758C" w:rsidRDefault="00AC6040" w:rsidP="00AD17AD">
            <w:r w:rsidRPr="000A758C">
              <w:t>t_f = t_t * (h_1)/(h_1 +h_2)</w:t>
            </w:r>
          </w:p>
          <w:p w14:paraId="74939E80" w14:textId="77777777" w:rsidR="00AC6040" w:rsidRDefault="00AC6040" w:rsidP="00AD17AD"/>
        </w:tc>
        <w:tc>
          <w:tcPr>
            <w:tcW w:w="3006" w:type="dxa"/>
          </w:tcPr>
          <w:p w14:paraId="5E3483B1" w14:textId="77777777" w:rsidR="00AC6040" w:rsidRPr="000A758C" w:rsidRDefault="00AC6040" w:rsidP="00AD17AD">
            <w:r w:rsidRPr="000A758C">
              <w:t>v = (a)(t_f)</w:t>
            </w:r>
          </w:p>
          <w:p w14:paraId="1FAD0C6C" w14:textId="77777777" w:rsidR="00AC6040" w:rsidRDefault="00AC6040" w:rsidP="00AD17AD"/>
        </w:tc>
      </w:tr>
      <w:tr w:rsidR="00AC6040" w14:paraId="18EB80A7" w14:textId="77777777" w:rsidTr="00AD17AD">
        <w:tc>
          <w:tcPr>
            <w:tcW w:w="3005" w:type="dxa"/>
          </w:tcPr>
          <w:p w14:paraId="5511A516" w14:textId="77777777" w:rsidR="00AC6040" w:rsidRDefault="00AC6040" w:rsidP="00AD17AD">
            <w:r w:rsidRPr="000A758C">
              <w:t xml:space="preserve">ω = </w:t>
            </w:r>
            <w:r>
              <w:t>(</w:t>
            </w:r>
            <w:r w:rsidRPr="000A758C">
              <w:t>2</w:t>
            </w:r>
            <w:r w:rsidRPr="00807BF1">
              <w:t>π</w:t>
            </w:r>
            <w:r>
              <w:t>v)/c</w:t>
            </w:r>
          </w:p>
          <w:p w14:paraId="20F728E4" w14:textId="77777777" w:rsidR="00AC6040" w:rsidRDefault="00AC6040" w:rsidP="00AD17AD"/>
        </w:tc>
        <w:tc>
          <w:tcPr>
            <w:tcW w:w="3005" w:type="dxa"/>
          </w:tcPr>
          <w:p w14:paraId="44E87BE2" w14:textId="77777777" w:rsidR="00AC6040" w:rsidRDefault="00AC6040" w:rsidP="00AD17AD">
            <w:r>
              <w:t>F= mg - ma</w:t>
            </w:r>
          </w:p>
          <w:p w14:paraId="25E56AC4" w14:textId="77777777" w:rsidR="00AC6040" w:rsidRDefault="00AC6040" w:rsidP="00AD17AD"/>
        </w:tc>
        <w:tc>
          <w:tcPr>
            <w:tcW w:w="3006" w:type="dxa"/>
          </w:tcPr>
          <w:p w14:paraId="6D3D96A0" w14:textId="77777777" w:rsidR="00AC6040" w:rsidRDefault="00AC6040" w:rsidP="00AD17AD">
            <w:r w:rsidRPr="00E477BC">
              <w:t>τ</w:t>
            </w:r>
            <w:r>
              <w:t xml:space="preserve"> = Fr</w:t>
            </w:r>
          </w:p>
          <w:p w14:paraId="6EC86585" w14:textId="77777777" w:rsidR="00AC6040" w:rsidRDefault="00AC6040" w:rsidP="00AD17AD"/>
        </w:tc>
      </w:tr>
      <w:tr w:rsidR="00AC6040" w14:paraId="5C25125A" w14:textId="77777777" w:rsidTr="00AD17AD">
        <w:tc>
          <w:tcPr>
            <w:tcW w:w="3005" w:type="dxa"/>
          </w:tcPr>
          <w:p w14:paraId="1DB33859" w14:textId="77777777" w:rsidR="00AC6040" w:rsidRDefault="00AC6040" w:rsidP="00AD17AD">
            <w:r w:rsidRPr="00E477BC">
              <w:t>τ</w:t>
            </w:r>
            <w:r>
              <w:t xml:space="preserve"> = (mg - ma) r</w:t>
            </w:r>
          </w:p>
          <w:p w14:paraId="7F857237" w14:textId="77777777" w:rsidR="00AC6040" w:rsidRDefault="00AC6040" w:rsidP="00AD17AD"/>
        </w:tc>
        <w:tc>
          <w:tcPr>
            <w:tcW w:w="3005" w:type="dxa"/>
          </w:tcPr>
          <w:p w14:paraId="3D7B978D" w14:textId="77777777" w:rsidR="00AC6040" w:rsidRDefault="00AC6040" w:rsidP="00AD17AD">
            <w:r w:rsidRPr="00E477BC">
              <w:t>τ</w:t>
            </w:r>
            <w:r>
              <w:t xml:space="preserve"> = </w:t>
            </w:r>
            <w:r w:rsidRPr="00E477BC">
              <w:rPr>
                <w:i/>
                <w:iCs/>
              </w:rPr>
              <w:t>I</w:t>
            </w:r>
            <w:r w:rsidRPr="00D348C3">
              <w:t>α</w:t>
            </w:r>
          </w:p>
          <w:p w14:paraId="4971C188" w14:textId="77777777" w:rsidR="00AC6040" w:rsidRDefault="00AC6040" w:rsidP="00AD17AD"/>
        </w:tc>
        <w:tc>
          <w:tcPr>
            <w:tcW w:w="3006" w:type="dxa"/>
          </w:tcPr>
          <w:p w14:paraId="2C1A58EC" w14:textId="77777777" w:rsidR="00AC6040" w:rsidRPr="00D348C3" w:rsidRDefault="00AC6040" w:rsidP="00AD17AD">
            <w:r w:rsidRPr="00D348C3">
              <w:t>α</w:t>
            </w:r>
            <w:r>
              <w:t xml:space="preserve"> = a/r</w:t>
            </w:r>
          </w:p>
          <w:p w14:paraId="09D21966" w14:textId="77777777" w:rsidR="00AC6040" w:rsidRDefault="00AC6040" w:rsidP="00AD17AD"/>
        </w:tc>
      </w:tr>
    </w:tbl>
    <w:p w14:paraId="153DFEA9" w14:textId="77777777" w:rsidR="00AC6040" w:rsidRDefault="00AC6040" w:rsidP="00AC6040"/>
    <w:p w14:paraId="065F4575" w14:textId="36989BAE" w:rsidR="00AC6040" w:rsidRPr="00B75EBC" w:rsidRDefault="00AC6040" w:rsidP="00AC6040">
      <w:r>
        <w:t>The higher the mass the time to fall and rise decreased however the difference between each result grew smaller each time 100g were added. The variance between 0.1 to 0.2 and 0.4 to 0.5 had a 1.</w:t>
      </w:r>
      <w:r w:rsidR="00D73572">
        <w:t>46</w:t>
      </w:r>
      <w:r>
        <w:t xml:space="preserve"> second difference.</w:t>
      </w:r>
    </w:p>
    <w:p w14:paraId="0FBE2350" w14:textId="6A4BE841" w:rsidR="00AC6040" w:rsidRDefault="00AC6040" w:rsidP="005F4EDB">
      <w:pPr>
        <w:pStyle w:val="Caption"/>
        <w:keepNext/>
      </w:pPr>
      <w:r>
        <w:t xml:space="preserve">Table </w:t>
      </w:r>
      <w:r w:rsidR="00C31183">
        <w:t>4</w:t>
      </w:r>
      <w:r w:rsidR="00F51A95">
        <w:t xml:space="preserve"> – Mass, Potential Energy and Time to fall and </w:t>
      </w:r>
      <w:r w:rsidR="00FF0D14">
        <w:t>rise.</w:t>
      </w:r>
    </w:p>
    <w:tbl>
      <w:tblPr>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4020"/>
        <w:gridCol w:w="4020"/>
      </w:tblGrid>
      <w:tr w:rsidR="000A3C12" w:rsidRPr="000A3C12" w14:paraId="4C567368" w14:textId="77777777" w:rsidTr="005F4EDB">
        <w:trPr>
          <w:trHeight w:val="580"/>
        </w:trPr>
        <w:tc>
          <w:tcPr>
            <w:tcW w:w="1500" w:type="dxa"/>
            <w:noWrap/>
            <w:vAlign w:val="bottom"/>
            <w:hideMark/>
          </w:tcPr>
          <w:p w14:paraId="20DF6361"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Mass (m) (kg)</w:t>
            </w:r>
          </w:p>
        </w:tc>
        <w:tc>
          <w:tcPr>
            <w:tcW w:w="4020" w:type="dxa"/>
            <w:noWrap/>
            <w:vAlign w:val="bottom"/>
            <w:hideMark/>
          </w:tcPr>
          <w:p w14:paraId="34F43B5C"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PE (mgh_1) (J)</w:t>
            </w:r>
          </w:p>
        </w:tc>
        <w:tc>
          <w:tcPr>
            <w:tcW w:w="4020" w:type="dxa"/>
            <w:noWrap/>
            <w:vAlign w:val="bottom"/>
            <w:hideMark/>
          </w:tcPr>
          <w:p w14:paraId="1895F7F7"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Time to fall and rise (t_t) (seconds)</w:t>
            </w:r>
          </w:p>
        </w:tc>
      </w:tr>
      <w:tr w:rsidR="000A3C12" w:rsidRPr="000A3C12" w14:paraId="7E0854DE" w14:textId="77777777" w:rsidTr="005F4EDB">
        <w:trPr>
          <w:trHeight w:val="290"/>
        </w:trPr>
        <w:tc>
          <w:tcPr>
            <w:tcW w:w="1500" w:type="dxa"/>
            <w:noWrap/>
            <w:vAlign w:val="bottom"/>
            <w:hideMark/>
          </w:tcPr>
          <w:p w14:paraId="2B962ADC"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c>
          <w:tcPr>
            <w:tcW w:w="4020" w:type="dxa"/>
            <w:noWrap/>
            <w:vAlign w:val="bottom"/>
            <w:hideMark/>
          </w:tcPr>
          <w:p w14:paraId="3AF6F7BD"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c>
          <w:tcPr>
            <w:tcW w:w="4020" w:type="dxa"/>
            <w:noWrap/>
            <w:vAlign w:val="bottom"/>
            <w:hideMark/>
          </w:tcPr>
          <w:p w14:paraId="2F8AE1E2"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r>
      <w:tr w:rsidR="000A3C12" w:rsidRPr="000A3C12" w14:paraId="628D804D" w14:textId="77777777" w:rsidTr="005F4EDB">
        <w:trPr>
          <w:trHeight w:val="290"/>
        </w:trPr>
        <w:tc>
          <w:tcPr>
            <w:tcW w:w="1500" w:type="dxa"/>
            <w:noWrap/>
            <w:vAlign w:val="bottom"/>
            <w:hideMark/>
          </w:tcPr>
          <w:p w14:paraId="20ACCA94"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0.1</w:t>
            </w:r>
          </w:p>
        </w:tc>
        <w:tc>
          <w:tcPr>
            <w:tcW w:w="4020" w:type="dxa"/>
            <w:noWrap/>
            <w:vAlign w:val="bottom"/>
            <w:hideMark/>
          </w:tcPr>
          <w:p w14:paraId="1FE4420B"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0.231189</w:t>
            </w:r>
          </w:p>
        </w:tc>
        <w:tc>
          <w:tcPr>
            <w:tcW w:w="4020" w:type="dxa"/>
            <w:noWrap/>
            <w:vAlign w:val="bottom"/>
            <w:hideMark/>
          </w:tcPr>
          <w:p w14:paraId="12C67544"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4.383333333</w:t>
            </w:r>
          </w:p>
        </w:tc>
      </w:tr>
      <w:tr w:rsidR="000A3C12" w:rsidRPr="000A3C12" w14:paraId="65A9F6FA" w14:textId="77777777" w:rsidTr="005F4EDB">
        <w:trPr>
          <w:trHeight w:val="290"/>
        </w:trPr>
        <w:tc>
          <w:tcPr>
            <w:tcW w:w="1500" w:type="dxa"/>
            <w:noWrap/>
            <w:vAlign w:val="bottom"/>
            <w:hideMark/>
          </w:tcPr>
          <w:p w14:paraId="697FF891"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w:t>
            </w:r>
          </w:p>
        </w:tc>
        <w:tc>
          <w:tcPr>
            <w:tcW w:w="4020" w:type="dxa"/>
            <w:noWrap/>
            <w:vAlign w:val="bottom"/>
            <w:hideMark/>
          </w:tcPr>
          <w:p w14:paraId="6D6FB069"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0.48396</w:t>
            </w:r>
          </w:p>
        </w:tc>
        <w:tc>
          <w:tcPr>
            <w:tcW w:w="4020" w:type="dxa"/>
            <w:noWrap/>
            <w:vAlign w:val="bottom"/>
            <w:hideMark/>
          </w:tcPr>
          <w:p w14:paraId="70CF8EE6"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2.693333333</w:t>
            </w:r>
          </w:p>
        </w:tc>
      </w:tr>
      <w:tr w:rsidR="000A3C12" w:rsidRPr="000A3C12" w14:paraId="793F281B" w14:textId="77777777" w:rsidTr="005F4EDB">
        <w:trPr>
          <w:trHeight w:val="290"/>
        </w:trPr>
        <w:tc>
          <w:tcPr>
            <w:tcW w:w="1500" w:type="dxa"/>
            <w:noWrap/>
            <w:vAlign w:val="bottom"/>
            <w:hideMark/>
          </w:tcPr>
          <w:p w14:paraId="4474C48A"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0.3</w:t>
            </w:r>
          </w:p>
        </w:tc>
        <w:tc>
          <w:tcPr>
            <w:tcW w:w="4020" w:type="dxa"/>
            <w:noWrap/>
            <w:vAlign w:val="bottom"/>
            <w:hideMark/>
          </w:tcPr>
          <w:p w14:paraId="4EA4B54D"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0.723978</w:t>
            </w:r>
          </w:p>
        </w:tc>
        <w:tc>
          <w:tcPr>
            <w:tcW w:w="4020" w:type="dxa"/>
            <w:noWrap/>
            <w:vAlign w:val="bottom"/>
            <w:hideMark/>
          </w:tcPr>
          <w:p w14:paraId="1FCC3CA4"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2.393333333</w:t>
            </w:r>
          </w:p>
        </w:tc>
      </w:tr>
      <w:tr w:rsidR="000A3C12" w:rsidRPr="000A3C12" w14:paraId="6B104FB4" w14:textId="77777777" w:rsidTr="005F4EDB">
        <w:trPr>
          <w:trHeight w:val="290"/>
        </w:trPr>
        <w:tc>
          <w:tcPr>
            <w:tcW w:w="1500" w:type="dxa"/>
            <w:noWrap/>
            <w:vAlign w:val="bottom"/>
            <w:hideMark/>
          </w:tcPr>
          <w:p w14:paraId="06F28D6C"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0.4</w:t>
            </w:r>
          </w:p>
        </w:tc>
        <w:tc>
          <w:tcPr>
            <w:tcW w:w="4020" w:type="dxa"/>
            <w:noWrap/>
            <w:vAlign w:val="bottom"/>
            <w:hideMark/>
          </w:tcPr>
          <w:p w14:paraId="22281438"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0.950916</w:t>
            </w:r>
          </w:p>
        </w:tc>
        <w:tc>
          <w:tcPr>
            <w:tcW w:w="4020" w:type="dxa"/>
            <w:noWrap/>
            <w:vAlign w:val="bottom"/>
            <w:hideMark/>
          </w:tcPr>
          <w:p w14:paraId="769C73B8"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2.11</w:t>
            </w:r>
          </w:p>
        </w:tc>
      </w:tr>
      <w:tr w:rsidR="000A3C12" w:rsidRPr="000A3C12" w14:paraId="634A279C" w14:textId="77777777" w:rsidTr="005F4EDB">
        <w:trPr>
          <w:trHeight w:val="290"/>
        </w:trPr>
        <w:tc>
          <w:tcPr>
            <w:tcW w:w="1500" w:type="dxa"/>
            <w:noWrap/>
            <w:vAlign w:val="bottom"/>
            <w:hideMark/>
          </w:tcPr>
          <w:p w14:paraId="6BCEA1F3"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0.5</w:t>
            </w:r>
          </w:p>
        </w:tc>
        <w:tc>
          <w:tcPr>
            <w:tcW w:w="4020" w:type="dxa"/>
            <w:noWrap/>
            <w:vAlign w:val="bottom"/>
            <w:hideMark/>
          </w:tcPr>
          <w:p w14:paraId="7127E754"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1.13796</w:t>
            </w:r>
          </w:p>
        </w:tc>
        <w:tc>
          <w:tcPr>
            <w:tcW w:w="4020" w:type="dxa"/>
            <w:noWrap/>
            <w:vAlign w:val="bottom"/>
            <w:hideMark/>
          </w:tcPr>
          <w:p w14:paraId="22E26BB1"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1.893333333</w:t>
            </w:r>
          </w:p>
        </w:tc>
      </w:tr>
    </w:tbl>
    <w:p w14:paraId="0C5D654B" w14:textId="77777777" w:rsidR="00AC6040" w:rsidRDefault="00AC6040" w:rsidP="00AC6040"/>
    <w:p w14:paraId="499CBFBC" w14:textId="661BE0A6" w:rsidR="00AC6040" w:rsidRDefault="00AC6040" w:rsidP="005F4EDB">
      <w:pPr>
        <w:pStyle w:val="Caption"/>
        <w:keepNext/>
      </w:pPr>
      <w:r>
        <w:t xml:space="preserve">Table </w:t>
      </w:r>
      <w:r w:rsidR="00C31183">
        <w:t>5</w:t>
      </w:r>
      <w:r w:rsidR="000D6890">
        <w:t xml:space="preserve"> – Height Reached, Weight and Potential Energy Loss</w:t>
      </w:r>
    </w:p>
    <w:tbl>
      <w:tblPr>
        <w:tblW w:w="5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960"/>
        <w:gridCol w:w="2600"/>
      </w:tblGrid>
      <w:tr w:rsidR="000A3C12" w:rsidRPr="000A3C12" w14:paraId="75F93410" w14:textId="77777777" w:rsidTr="005F4EDB">
        <w:trPr>
          <w:trHeight w:val="580"/>
        </w:trPr>
        <w:tc>
          <w:tcPr>
            <w:tcW w:w="2180" w:type="dxa"/>
            <w:noWrap/>
            <w:vAlign w:val="bottom"/>
            <w:hideMark/>
          </w:tcPr>
          <w:p w14:paraId="46B5403C"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H^2 (m)</w:t>
            </w:r>
          </w:p>
        </w:tc>
        <w:tc>
          <w:tcPr>
            <w:tcW w:w="960" w:type="dxa"/>
            <w:noWrap/>
            <w:vAlign w:val="bottom"/>
            <w:hideMark/>
          </w:tcPr>
          <w:p w14:paraId="326E091A"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mg</w:t>
            </w:r>
          </w:p>
        </w:tc>
        <w:tc>
          <w:tcPr>
            <w:tcW w:w="2600" w:type="dxa"/>
            <w:noWrap/>
            <w:vAlign w:val="bottom"/>
            <w:hideMark/>
          </w:tcPr>
          <w:p w14:paraId="425FF2FA" w14:textId="77777777" w:rsidR="000A3C12" w:rsidRPr="000A3C12" w:rsidRDefault="000A3C12" w:rsidP="000A3C12">
            <w:pPr>
              <w:spacing w:after="0" w:line="240" w:lineRule="auto"/>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PE Loss (J)</w:t>
            </w:r>
          </w:p>
        </w:tc>
      </w:tr>
      <w:tr w:rsidR="000A3C12" w:rsidRPr="000A3C12" w14:paraId="4E4CDCDA" w14:textId="77777777" w:rsidTr="005F4EDB">
        <w:trPr>
          <w:trHeight w:val="290"/>
        </w:trPr>
        <w:tc>
          <w:tcPr>
            <w:tcW w:w="2180" w:type="dxa"/>
            <w:noWrap/>
            <w:vAlign w:val="bottom"/>
            <w:hideMark/>
          </w:tcPr>
          <w:p w14:paraId="744F4272"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c>
          <w:tcPr>
            <w:tcW w:w="960" w:type="dxa"/>
            <w:noWrap/>
            <w:vAlign w:val="bottom"/>
            <w:hideMark/>
          </w:tcPr>
          <w:p w14:paraId="1FB4FA57"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c>
          <w:tcPr>
            <w:tcW w:w="2600" w:type="dxa"/>
            <w:noWrap/>
            <w:vAlign w:val="bottom"/>
            <w:hideMark/>
          </w:tcPr>
          <w:p w14:paraId="7CF496DF"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w:t>
            </w:r>
          </w:p>
        </w:tc>
      </w:tr>
      <w:tr w:rsidR="000A3C12" w:rsidRPr="000A3C12" w14:paraId="2A4765DD" w14:textId="77777777" w:rsidTr="005F4EDB">
        <w:trPr>
          <w:trHeight w:val="290"/>
        </w:trPr>
        <w:tc>
          <w:tcPr>
            <w:tcW w:w="2180" w:type="dxa"/>
            <w:noWrap/>
            <w:vAlign w:val="bottom"/>
            <w:hideMark/>
          </w:tcPr>
          <w:p w14:paraId="75C16A23"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0.235666667</w:t>
            </w:r>
          </w:p>
        </w:tc>
        <w:tc>
          <w:tcPr>
            <w:tcW w:w="960" w:type="dxa"/>
            <w:noWrap/>
            <w:vAlign w:val="bottom"/>
            <w:hideMark/>
          </w:tcPr>
          <w:p w14:paraId="1811C3D8"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0.981</w:t>
            </w:r>
          </w:p>
        </w:tc>
        <w:tc>
          <w:tcPr>
            <w:tcW w:w="2600" w:type="dxa"/>
            <w:noWrap/>
            <w:vAlign w:val="bottom"/>
            <w:hideMark/>
          </w:tcPr>
          <w:p w14:paraId="7C92E425"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0.043491</w:t>
            </w:r>
          </w:p>
        </w:tc>
      </w:tr>
      <w:tr w:rsidR="000A3C12" w:rsidRPr="000A3C12" w14:paraId="47F33B70" w14:textId="77777777" w:rsidTr="005F4EDB">
        <w:trPr>
          <w:trHeight w:val="290"/>
        </w:trPr>
        <w:tc>
          <w:tcPr>
            <w:tcW w:w="2180" w:type="dxa"/>
            <w:noWrap/>
            <w:vAlign w:val="bottom"/>
            <w:hideMark/>
          </w:tcPr>
          <w:p w14:paraId="101BA408"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0.246666667</w:t>
            </w:r>
          </w:p>
        </w:tc>
        <w:tc>
          <w:tcPr>
            <w:tcW w:w="960" w:type="dxa"/>
            <w:noWrap/>
            <w:vAlign w:val="bottom"/>
            <w:hideMark/>
          </w:tcPr>
          <w:p w14:paraId="0F708B18"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1.962</w:t>
            </w:r>
          </w:p>
        </w:tc>
        <w:tc>
          <w:tcPr>
            <w:tcW w:w="2600" w:type="dxa"/>
            <w:noWrap/>
            <w:vAlign w:val="bottom"/>
            <w:hideMark/>
          </w:tcPr>
          <w:p w14:paraId="6B94D66E"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0.0654</w:t>
            </w:r>
          </w:p>
        </w:tc>
      </w:tr>
      <w:tr w:rsidR="000A3C12" w:rsidRPr="000A3C12" w14:paraId="753BFE55" w14:textId="77777777" w:rsidTr="005F4EDB">
        <w:trPr>
          <w:trHeight w:val="290"/>
        </w:trPr>
        <w:tc>
          <w:tcPr>
            <w:tcW w:w="2180" w:type="dxa"/>
            <w:noWrap/>
            <w:vAlign w:val="bottom"/>
            <w:hideMark/>
          </w:tcPr>
          <w:p w14:paraId="593C0CBB"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0.246</w:t>
            </w:r>
          </w:p>
        </w:tc>
        <w:tc>
          <w:tcPr>
            <w:tcW w:w="960" w:type="dxa"/>
            <w:noWrap/>
            <w:vAlign w:val="bottom"/>
            <w:hideMark/>
          </w:tcPr>
          <w:p w14:paraId="6FC141FD"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2.943</w:t>
            </w:r>
          </w:p>
        </w:tc>
        <w:tc>
          <w:tcPr>
            <w:tcW w:w="2600" w:type="dxa"/>
            <w:noWrap/>
            <w:vAlign w:val="bottom"/>
            <w:hideMark/>
          </w:tcPr>
          <w:p w14:paraId="640D81DE"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0.100062</w:t>
            </w:r>
          </w:p>
        </w:tc>
      </w:tr>
      <w:tr w:rsidR="000A3C12" w:rsidRPr="000A3C12" w14:paraId="5A7BE2C5" w14:textId="77777777" w:rsidTr="005F4EDB">
        <w:trPr>
          <w:trHeight w:val="290"/>
        </w:trPr>
        <w:tc>
          <w:tcPr>
            <w:tcW w:w="2180" w:type="dxa"/>
            <w:noWrap/>
            <w:vAlign w:val="bottom"/>
            <w:hideMark/>
          </w:tcPr>
          <w:p w14:paraId="1998F72C"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0.242333333</w:t>
            </w:r>
          </w:p>
        </w:tc>
        <w:tc>
          <w:tcPr>
            <w:tcW w:w="960" w:type="dxa"/>
            <w:noWrap/>
            <w:vAlign w:val="bottom"/>
            <w:hideMark/>
          </w:tcPr>
          <w:p w14:paraId="1C4F02DE"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3.924</w:t>
            </w:r>
          </w:p>
        </w:tc>
        <w:tc>
          <w:tcPr>
            <w:tcW w:w="2600" w:type="dxa"/>
            <w:noWrap/>
            <w:vAlign w:val="bottom"/>
            <w:hideMark/>
          </w:tcPr>
          <w:p w14:paraId="1E2DB4C0"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0.147804</w:t>
            </w:r>
          </w:p>
        </w:tc>
      </w:tr>
      <w:tr w:rsidR="000A3C12" w:rsidRPr="000A3C12" w14:paraId="7434825A" w14:textId="77777777" w:rsidTr="005F4EDB">
        <w:trPr>
          <w:trHeight w:val="290"/>
        </w:trPr>
        <w:tc>
          <w:tcPr>
            <w:tcW w:w="2180" w:type="dxa"/>
            <w:noWrap/>
            <w:vAlign w:val="bottom"/>
            <w:hideMark/>
          </w:tcPr>
          <w:p w14:paraId="5DB7822C"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0.232</w:t>
            </w:r>
          </w:p>
        </w:tc>
        <w:tc>
          <w:tcPr>
            <w:tcW w:w="960" w:type="dxa"/>
            <w:noWrap/>
            <w:vAlign w:val="bottom"/>
            <w:hideMark/>
          </w:tcPr>
          <w:p w14:paraId="6409AD52"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4.905</w:t>
            </w:r>
          </w:p>
        </w:tc>
        <w:tc>
          <w:tcPr>
            <w:tcW w:w="2600" w:type="dxa"/>
            <w:noWrap/>
            <w:vAlign w:val="bottom"/>
            <w:hideMark/>
          </w:tcPr>
          <w:p w14:paraId="624B0CBC" w14:textId="77777777" w:rsidR="000A3C12" w:rsidRPr="000A3C12" w:rsidRDefault="000A3C12" w:rsidP="000A3C12">
            <w:pPr>
              <w:spacing w:after="0" w:line="240" w:lineRule="auto"/>
              <w:jc w:val="right"/>
              <w:rPr>
                <w:rFonts w:ascii="Calibri" w:eastAsia="Times New Roman" w:hAnsi="Calibri" w:cs="Calibri"/>
                <w:color w:val="000000"/>
                <w:kern w:val="0"/>
                <w:sz w:val="22"/>
                <w:szCs w:val="22"/>
                <w:lang w:eastAsia="en-GB"/>
                <w14:ligatures w14:val="none"/>
              </w:rPr>
            </w:pPr>
            <w:r w:rsidRPr="000A3C12">
              <w:rPr>
                <w:rFonts w:ascii="Calibri" w:eastAsia="Times New Roman" w:hAnsi="Calibri" w:cs="Calibri"/>
                <w:color w:val="000000"/>
                <w:kern w:val="0"/>
                <w:sz w:val="22"/>
                <w:szCs w:val="22"/>
                <w:lang w:eastAsia="en-GB"/>
                <w14:ligatures w14:val="none"/>
              </w:rPr>
              <w:t>0.23544</w:t>
            </w:r>
          </w:p>
        </w:tc>
      </w:tr>
    </w:tbl>
    <w:p w14:paraId="1D746997" w14:textId="0E48791F" w:rsidR="00AC6040" w:rsidRPr="00CF0052" w:rsidRDefault="000A3C12" w:rsidP="00AC6040">
      <w:r>
        <w:br/>
      </w:r>
      <w:r w:rsidR="00AC6040">
        <w:t xml:space="preserve">The height that was measured stayed </w:t>
      </w:r>
      <w:r w:rsidR="00FF0D14">
        <w:t>remarkably similar</w:t>
      </w:r>
      <w:r w:rsidR="00AC6040">
        <w:t xml:space="preserve"> to the initial test, not increasing or decreasing but increasing then decreasing as the final weights were added </w:t>
      </w:r>
      <w:r w:rsidR="00AC6040">
        <w:lastRenderedPageBreak/>
        <w:t>however this change could have been due to human error is a linear pattern was expected.</w:t>
      </w:r>
    </w:p>
    <w:p w14:paraId="5D7BB0FE" w14:textId="2EB4ED03" w:rsidR="00AC6040" w:rsidRDefault="00AC6040" w:rsidP="005F4EDB">
      <w:pPr>
        <w:pStyle w:val="Caption"/>
        <w:keepNext/>
      </w:pPr>
      <w:r>
        <w:t>Table</w:t>
      </w:r>
      <w:r w:rsidR="00C31183">
        <w:t xml:space="preserve"> 6</w:t>
      </w:r>
      <w:r w:rsidR="00BD3A6E">
        <w:t xml:space="preserve"> </w:t>
      </w:r>
      <w:r w:rsidR="000D6890">
        <w:t xml:space="preserve">– Potential energy  Adjusted, Falling </w:t>
      </w:r>
      <w:r w:rsidR="001E1892">
        <w:t>Time and Acceleration</w:t>
      </w:r>
    </w:p>
    <w:tbl>
      <w:tblPr>
        <w:tblW w:w="7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0"/>
        <w:gridCol w:w="2740"/>
        <w:gridCol w:w="2480"/>
      </w:tblGrid>
      <w:tr w:rsidR="00A31FE6" w:rsidRPr="00A31FE6" w14:paraId="149E40A3" w14:textId="77777777" w:rsidTr="005F4EDB">
        <w:trPr>
          <w:trHeight w:val="580"/>
        </w:trPr>
        <w:tc>
          <w:tcPr>
            <w:tcW w:w="2680" w:type="dxa"/>
            <w:noWrap/>
            <w:vAlign w:val="bottom"/>
            <w:hideMark/>
          </w:tcPr>
          <w:p w14:paraId="3544BB96"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PE loss Adjusted (J)</w:t>
            </w:r>
          </w:p>
        </w:tc>
        <w:tc>
          <w:tcPr>
            <w:tcW w:w="2740" w:type="dxa"/>
            <w:noWrap/>
            <w:vAlign w:val="bottom"/>
            <w:hideMark/>
          </w:tcPr>
          <w:p w14:paraId="28DD2CB4"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Falling Time (t_f) (seconds)</w:t>
            </w:r>
          </w:p>
        </w:tc>
        <w:tc>
          <w:tcPr>
            <w:tcW w:w="2480" w:type="dxa"/>
            <w:noWrap/>
            <w:vAlign w:val="bottom"/>
            <w:hideMark/>
          </w:tcPr>
          <w:p w14:paraId="4808CC9B"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Acceleration (α) (m.s^-2)</w:t>
            </w:r>
          </w:p>
        </w:tc>
      </w:tr>
      <w:tr w:rsidR="00A31FE6" w:rsidRPr="00A31FE6" w14:paraId="74D1FCE6" w14:textId="77777777" w:rsidTr="005F4EDB">
        <w:trPr>
          <w:trHeight w:val="290"/>
        </w:trPr>
        <w:tc>
          <w:tcPr>
            <w:tcW w:w="2680" w:type="dxa"/>
            <w:noWrap/>
            <w:vAlign w:val="bottom"/>
            <w:hideMark/>
          </w:tcPr>
          <w:p w14:paraId="1622570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c>
          <w:tcPr>
            <w:tcW w:w="2740" w:type="dxa"/>
            <w:noWrap/>
            <w:vAlign w:val="bottom"/>
            <w:hideMark/>
          </w:tcPr>
          <w:p w14:paraId="3E7168A8"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c>
          <w:tcPr>
            <w:tcW w:w="2480" w:type="dxa"/>
            <w:noWrap/>
            <w:vAlign w:val="bottom"/>
            <w:hideMark/>
          </w:tcPr>
          <w:p w14:paraId="1FC8C8F4"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r>
      <w:tr w:rsidR="00A31FE6" w:rsidRPr="00A31FE6" w14:paraId="01BF6BA1" w14:textId="77777777" w:rsidTr="005F4EDB">
        <w:trPr>
          <w:trHeight w:val="290"/>
        </w:trPr>
        <w:tc>
          <w:tcPr>
            <w:tcW w:w="2680" w:type="dxa"/>
            <w:noWrap/>
            <w:vAlign w:val="bottom"/>
            <w:hideMark/>
          </w:tcPr>
          <w:p w14:paraId="36DFEF9A"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0.023615023</w:t>
            </w:r>
          </w:p>
        </w:tc>
        <w:tc>
          <w:tcPr>
            <w:tcW w:w="2740" w:type="dxa"/>
            <w:noWrap/>
            <w:vAlign w:val="bottom"/>
            <w:hideMark/>
          </w:tcPr>
          <w:p w14:paraId="47F7BE16"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2.380090498</w:t>
            </w:r>
          </w:p>
        </w:tc>
        <w:tc>
          <w:tcPr>
            <w:tcW w:w="2480" w:type="dxa"/>
            <w:noWrap/>
            <w:vAlign w:val="bottom"/>
            <w:hideMark/>
          </w:tcPr>
          <w:p w14:paraId="0644355A"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0.098855557</w:t>
            </w:r>
          </w:p>
        </w:tc>
      </w:tr>
      <w:tr w:rsidR="00A31FE6" w:rsidRPr="00A31FE6" w14:paraId="089C9EB1" w14:textId="77777777" w:rsidTr="005F4EDB">
        <w:trPr>
          <w:trHeight w:val="290"/>
        </w:trPr>
        <w:tc>
          <w:tcPr>
            <w:tcW w:w="2680" w:type="dxa"/>
            <w:noWrap/>
            <w:vAlign w:val="bottom"/>
            <w:hideMark/>
          </w:tcPr>
          <w:p w14:paraId="2790C03A"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0.03476962</w:t>
            </w:r>
          </w:p>
        </w:tc>
        <w:tc>
          <w:tcPr>
            <w:tcW w:w="2740" w:type="dxa"/>
            <w:noWrap/>
            <w:vAlign w:val="bottom"/>
            <w:hideMark/>
          </w:tcPr>
          <w:p w14:paraId="772B4883"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1.431898734</w:t>
            </w:r>
          </w:p>
        </w:tc>
        <w:tc>
          <w:tcPr>
            <w:tcW w:w="2480" w:type="dxa"/>
            <w:noWrap/>
            <w:vAlign w:val="bottom"/>
            <w:hideMark/>
          </w:tcPr>
          <w:p w14:paraId="5289B975"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0.273126234</w:t>
            </w:r>
          </w:p>
        </w:tc>
      </w:tr>
      <w:tr w:rsidR="00A31FE6" w:rsidRPr="00A31FE6" w14:paraId="09A59794" w14:textId="77777777" w:rsidTr="005F4EDB">
        <w:trPr>
          <w:trHeight w:val="290"/>
        </w:trPr>
        <w:tc>
          <w:tcPr>
            <w:tcW w:w="2680" w:type="dxa"/>
            <w:noWrap/>
            <w:vAlign w:val="bottom"/>
            <w:hideMark/>
          </w:tcPr>
          <w:p w14:paraId="7B808FF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0.053264943</w:t>
            </w:r>
          </w:p>
        </w:tc>
        <w:tc>
          <w:tcPr>
            <w:tcW w:w="2740" w:type="dxa"/>
            <w:noWrap/>
            <w:vAlign w:val="bottom"/>
            <w:hideMark/>
          </w:tcPr>
          <w:p w14:paraId="0E1FE242"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1.274017744</w:t>
            </w:r>
          </w:p>
        </w:tc>
        <w:tc>
          <w:tcPr>
            <w:tcW w:w="2480" w:type="dxa"/>
            <w:noWrap/>
            <w:vAlign w:val="bottom"/>
            <w:hideMark/>
          </w:tcPr>
          <w:p w14:paraId="7837A443"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0.345014282</w:t>
            </w:r>
          </w:p>
        </w:tc>
      </w:tr>
      <w:tr w:rsidR="00A31FE6" w:rsidRPr="00A31FE6" w14:paraId="605F0E44" w14:textId="77777777" w:rsidTr="005F4EDB">
        <w:trPr>
          <w:trHeight w:val="290"/>
        </w:trPr>
        <w:tc>
          <w:tcPr>
            <w:tcW w:w="2680" w:type="dxa"/>
            <w:noWrap/>
            <w:vAlign w:val="bottom"/>
            <w:hideMark/>
          </w:tcPr>
          <w:p w14:paraId="30B4B859"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0.079231244</w:t>
            </w:r>
          </w:p>
        </w:tc>
        <w:tc>
          <w:tcPr>
            <w:tcW w:w="2740" w:type="dxa"/>
            <w:noWrap/>
            <w:vAlign w:val="bottom"/>
            <w:hideMark/>
          </w:tcPr>
          <w:p w14:paraId="2010EEEC"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1.131078494</w:t>
            </w:r>
          </w:p>
        </w:tc>
        <w:tc>
          <w:tcPr>
            <w:tcW w:w="2480" w:type="dxa"/>
            <w:noWrap/>
            <w:vAlign w:val="bottom"/>
            <w:hideMark/>
          </w:tcPr>
          <w:p w14:paraId="44AA9D3D"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0.437726195</w:t>
            </w:r>
          </w:p>
        </w:tc>
      </w:tr>
      <w:tr w:rsidR="00A31FE6" w:rsidRPr="00A31FE6" w14:paraId="6CABA07D" w14:textId="77777777" w:rsidTr="005F4EDB">
        <w:trPr>
          <w:trHeight w:val="290"/>
        </w:trPr>
        <w:tc>
          <w:tcPr>
            <w:tcW w:w="2680" w:type="dxa"/>
            <w:noWrap/>
            <w:vAlign w:val="bottom"/>
            <w:hideMark/>
          </w:tcPr>
          <w:p w14:paraId="39B33021"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0.12875625</w:t>
            </w:r>
          </w:p>
        </w:tc>
        <w:tc>
          <w:tcPr>
            <w:tcW w:w="2740" w:type="dxa"/>
            <w:noWrap/>
            <w:vAlign w:val="bottom"/>
            <w:hideMark/>
          </w:tcPr>
          <w:p w14:paraId="2A4A2B45"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1.035416667</w:t>
            </w:r>
          </w:p>
        </w:tc>
        <w:tc>
          <w:tcPr>
            <w:tcW w:w="2480" w:type="dxa"/>
            <w:noWrap/>
            <w:vAlign w:val="bottom"/>
            <w:hideMark/>
          </w:tcPr>
          <w:p w14:paraId="7A6AC244"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0.52234534</w:t>
            </w:r>
          </w:p>
        </w:tc>
      </w:tr>
    </w:tbl>
    <w:p w14:paraId="204C6165" w14:textId="77777777" w:rsidR="00A31FE6" w:rsidRDefault="00A31FE6" w:rsidP="00AC6040"/>
    <w:p w14:paraId="63C24A28" w14:textId="0C15BD4E" w:rsidR="00AC6040" w:rsidRDefault="00AC6040" w:rsidP="005F4EDB">
      <w:pPr>
        <w:pStyle w:val="Caption"/>
        <w:keepNext/>
      </w:pPr>
      <w:r>
        <w:t xml:space="preserve">Table </w:t>
      </w:r>
      <w:r w:rsidR="00C31183">
        <w:t>7</w:t>
      </w:r>
      <w:r w:rsidR="001E1892">
        <w:t xml:space="preserve"> </w:t>
      </w:r>
      <w:r w:rsidR="00E923AC">
        <w:t>–</w:t>
      </w:r>
      <w:r w:rsidR="001E1892">
        <w:t xml:space="preserve"> Velocity</w:t>
      </w:r>
      <w:r w:rsidR="00E923AC">
        <w:t>, Angular Velocity and Torque</w:t>
      </w:r>
    </w:p>
    <w:tbl>
      <w:tblPr>
        <w:tblW w:w="5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2180"/>
        <w:gridCol w:w="1280"/>
      </w:tblGrid>
      <w:tr w:rsidR="00A31FE6" w:rsidRPr="00A31FE6" w14:paraId="21D7157A" w14:textId="77777777" w:rsidTr="005F4EDB">
        <w:trPr>
          <w:trHeight w:val="580"/>
        </w:trPr>
        <w:tc>
          <w:tcPr>
            <w:tcW w:w="2180" w:type="dxa"/>
            <w:noWrap/>
            <w:vAlign w:val="bottom"/>
            <w:hideMark/>
          </w:tcPr>
          <w:p w14:paraId="639C1E07"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Velocity (v) (m.s^-1)</w:t>
            </w:r>
          </w:p>
        </w:tc>
        <w:tc>
          <w:tcPr>
            <w:tcW w:w="2180" w:type="dxa"/>
            <w:noWrap/>
            <w:vAlign w:val="bottom"/>
            <w:hideMark/>
          </w:tcPr>
          <w:p w14:paraId="7738D392"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Velocity (ω) (rad.s^-1)</w:t>
            </w:r>
          </w:p>
        </w:tc>
        <w:tc>
          <w:tcPr>
            <w:tcW w:w="1280" w:type="dxa"/>
            <w:vAlign w:val="bottom"/>
            <w:hideMark/>
          </w:tcPr>
          <w:p w14:paraId="5A1990DB" w14:textId="77777777" w:rsidR="00A31FE6" w:rsidRPr="00A31FE6" w:rsidRDefault="00A31FE6" w:rsidP="00A31FE6">
            <w:pPr>
              <w:spacing w:after="0" w:line="240" w:lineRule="auto"/>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Torque (Nm) (mg-ma)r</w:t>
            </w:r>
          </w:p>
        </w:tc>
      </w:tr>
      <w:tr w:rsidR="00A31FE6" w:rsidRPr="00A31FE6" w14:paraId="72625B61" w14:textId="77777777" w:rsidTr="005F4EDB">
        <w:trPr>
          <w:trHeight w:val="290"/>
        </w:trPr>
        <w:tc>
          <w:tcPr>
            <w:tcW w:w="2180" w:type="dxa"/>
            <w:noWrap/>
            <w:vAlign w:val="bottom"/>
            <w:hideMark/>
          </w:tcPr>
          <w:p w14:paraId="535F9CB8"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c>
          <w:tcPr>
            <w:tcW w:w="2180" w:type="dxa"/>
            <w:noWrap/>
            <w:vAlign w:val="bottom"/>
            <w:hideMark/>
          </w:tcPr>
          <w:p w14:paraId="160C2FEA"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c>
          <w:tcPr>
            <w:tcW w:w="1280" w:type="dxa"/>
            <w:noWrap/>
            <w:vAlign w:val="bottom"/>
            <w:hideMark/>
          </w:tcPr>
          <w:p w14:paraId="6C96DB2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w:t>
            </w:r>
          </w:p>
        </w:tc>
      </w:tr>
      <w:tr w:rsidR="00A31FE6" w:rsidRPr="00A31FE6" w14:paraId="6AAE0B4F" w14:textId="77777777" w:rsidTr="005F4EDB">
        <w:trPr>
          <w:trHeight w:val="290"/>
        </w:trPr>
        <w:tc>
          <w:tcPr>
            <w:tcW w:w="2180" w:type="dxa"/>
            <w:noWrap/>
            <w:vAlign w:val="bottom"/>
            <w:hideMark/>
          </w:tcPr>
          <w:p w14:paraId="42588DF3"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0.235285171</w:t>
            </w:r>
          </w:p>
        </w:tc>
        <w:tc>
          <w:tcPr>
            <w:tcW w:w="2180" w:type="dxa"/>
            <w:noWrap/>
            <w:vAlign w:val="bottom"/>
            <w:hideMark/>
          </w:tcPr>
          <w:p w14:paraId="5A4A8AE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36.23383162</w:t>
            </w:r>
          </w:p>
        </w:tc>
        <w:tc>
          <w:tcPr>
            <w:tcW w:w="1280" w:type="dxa"/>
            <w:noWrap/>
            <w:vAlign w:val="bottom"/>
            <w:hideMark/>
          </w:tcPr>
          <w:p w14:paraId="78BFA1C5"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0.00631224</w:t>
            </w:r>
          </w:p>
        </w:tc>
      </w:tr>
      <w:tr w:rsidR="00A31FE6" w:rsidRPr="00A31FE6" w14:paraId="658E0CCC" w14:textId="77777777" w:rsidTr="005F4EDB">
        <w:trPr>
          <w:trHeight w:val="290"/>
        </w:trPr>
        <w:tc>
          <w:tcPr>
            <w:tcW w:w="2180" w:type="dxa"/>
            <w:noWrap/>
            <w:vAlign w:val="bottom"/>
            <w:hideMark/>
          </w:tcPr>
          <w:p w14:paraId="31F4C292"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0.391089109</w:t>
            </w:r>
          </w:p>
        </w:tc>
        <w:tc>
          <w:tcPr>
            <w:tcW w:w="2180" w:type="dxa"/>
            <w:noWrap/>
            <w:vAlign w:val="bottom"/>
            <w:hideMark/>
          </w:tcPr>
          <w:p w14:paraId="15D931F5"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60.22758193</w:t>
            </w:r>
          </w:p>
        </w:tc>
        <w:tc>
          <w:tcPr>
            <w:tcW w:w="1280" w:type="dxa"/>
            <w:noWrap/>
            <w:vAlign w:val="bottom"/>
            <w:hideMark/>
          </w:tcPr>
          <w:p w14:paraId="485E5274"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0.01239794</w:t>
            </w:r>
          </w:p>
        </w:tc>
      </w:tr>
      <w:tr w:rsidR="00A31FE6" w:rsidRPr="00A31FE6" w14:paraId="4DBBBC45" w14:textId="77777777" w:rsidTr="005F4EDB">
        <w:trPr>
          <w:trHeight w:val="290"/>
        </w:trPr>
        <w:tc>
          <w:tcPr>
            <w:tcW w:w="2180" w:type="dxa"/>
            <w:noWrap/>
            <w:vAlign w:val="bottom"/>
            <w:hideMark/>
          </w:tcPr>
          <w:p w14:paraId="158DD41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0.439554318</w:t>
            </w:r>
          </w:p>
        </w:tc>
        <w:tc>
          <w:tcPr>
            <w:tcW w:w="2180" w:type="dxa"/>
            <w:noWrap/>
            <w:vAlign w:val="bottom"/>
            <w:hideMark/>
          </w:tcPr>
          <w:p w14:paraId="7D0E31FF"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67.69120661</w:t>
            </w:r>
          </w:p>
        </w:tc>
        <w:tc>
          <w:tcPr>
            <w:tcW w:w="1280" w:type="dxa"/>
            <w:noWrap/>
            <w:vAlign w:val="bottom"/>
            <w:hideMark/>
          </w:tcPr>
          <w:p w14:paraId="24A0F3F5"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0.01845672</w:t>
            </w:r>
          </w:p>
        </w:tc>
      </w:tr>
      <w:tr w:rsidR="00A31FE6" w:rsidRPr="00A31FE6" w14:paraId="4A51D640" w14:textId="77777777" w:rsidTr="005F4EDB">
        <w:trPr>
          <w:trHeight w:val="290"/>
        </w:trPr>
        <w:tc>
          <w:tcPr>
            <w:tcW w:w="2180" w:type="dxa"/>
            <w:noWrap/>
            <w:vAlign w:val="bottom"/>
            <w:hideMark/>
          </w:tcPr>
          <w:p w14:paraId="36327ABC"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0.495102686</w:t>
            </w:r>
          </w:p>
        </w:tc>
        <w:tc>
          <w:tcPr>
            <w:tcW w:w="2180" w:type="dxa"/>
            <w:noWrap/>
            <w:vAlign w:val="bottom"/>
            <w:hideMark/>
          </w:tcPr>
          <w:p w14:paraId="499B45B4"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76.24563529</w:t>
            </w:r>
          </w:p>
        </w:tc>
        <w:tc>
          <w:tcPr>
            <w:tcW w:w="1280" w:type="dxa"/>
            <w:noWrap/>
            <w:vAlign w:val="bottom"/>
            <w:hideMark/>
          </w:tcPr>
          <w:p w14:paraId="64CDE833"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0.02436791</w:t>
            </w:r>
          </w:p>
        </w:tc>
      </w:tr>
      <w:tr w:rsidR="00A31FE6" w:rsidRPr="00A31FE6" w14:paraId="7BD96DAA" w14:textId="77777777" w:rsidTr="005F4EDB">
        <w:trPr>
          <w:trHeight w:val="290"/>
        </w:trPr>
        <w:tc>
          <w:tcPr>
            <w:tcW w:w="2180" w:type="dxa"/>
            <w:noWrap/>
            <w:vAlign w:val="bottom"/>
            <w:hideMark/>
          </w:tcPr>
          <w:p w14:paraId="40953A67"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0.54084507</w:t>
            </w:r>
          </w:p>
        </w:tc>
        <w:tc>
          <w:tcPr>
            <w:tcW w:w="2180" w:type="dxa"/>
            <w:noWrap/>
            <w:vAlign w:val="bottom"/>
            <w:hideMark/>
          </w:tcPr>
          <w:p w14:paraId="37EE6380"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83.28994608</w:t>
            </w:r>
          </w:p>
        </w:tc>
        <w:tc>
          <w:tcPr>
            <w:tcW w:w="1280" w:type="dxa"/>
            <w:noWrap/>
            <w:vAlign w:val="bottom"/>
            <w:hideMark/>
          </w:tcPr>
          <w:p w14:paraId="4F6BF66C" w14:textId="77777777" w:rsidR="00A31FE6" w:rsidRPr="00A31FE6" w:rsidRDefault="00A31FE6" w:rsidP="00A31FE6">
            <w:pPr>
              <w:spacing w:after="0" w:line="240" w:lineRule="auto"/>
              <w:jc w:val="right"/>
              <w:rPr>
                <w:rFonts w:ascii="Calibri" w:eastAsia="Times New Roman" w:hAnsi="Calibri" w:cs="Calibri"/>
                <w:color w:val="000000"/>
                <w:kern w:val="0"/>
                <w:sz w:val="22"/>
                <w:szCs w:val="22"/>
                <w:lang w:eastAsia="en-GB"/>
                <w14:ligatures w14:val="none"/>
              </w:rPr>
            </w:pPr>
            <w:r w:rsidRPr="00A31FE6">
              <w:rPr>
                <w:rFonts w:ascii="Calibri" w:eastAsia="Times New Roman" w:hAnsi="Calibri" w:cs="Calibri"/>
                <w:color w:val="000000"/>
                <w:kern w:val="0"/>
                <w:sz w:val="22"/>
                <w:szCs w:val="22"/>
                <w:lang w:eastAsia="en-GB"/>
                <w14:ligatures w14:val="none"/>
              </w:rPr>
              <w:t>0.03018488</w:t>
            </w:r>
          </w:p>
        </w:tc>
      </w:tr>
    </w:tbl>
    <w:p w14:paraId="07D3CB4C" w14:textId="77777777" w:rsidR="00A31FE6" w:rsidRDefault="00A31FE6" w:rsidP="00AC6040"/>
    <w:p w14:paraId="2FA3C05E" w14:textId="77777777" w:rsidR="00AC6040" w:rsidRDefault="00AC6040" w:rsidP="00AC6040">
      <w:r>
        <w:t>With each increase of mass, the velocity increased in a linear manner.</w:t>
      </w:r>
    </w:p>
    <w:p w14:paraId="43ED4E5D" w14:textId="58C65FBE" w:rsidR="00AC6040" w:rsidRDefault="00AC6040" w:rsidP="005F4EDB">
      <w:pPr>
        <w:pStyle w:val="Caption"/>
        <w:keepNext/>
      </w:pPr>
      <w:r>
        <w:t xml:space="preserve">Table </w:t>
      </w:r>
      <w:r w:rsidR="00C31183">
        <w:t>8</w:t>
      </w:r>
      <w:r w:rsidR="00E923AC">
        <w:t xml:space="preserve"> – Angular Acceleration</w:t>
      </w:r>
      <w:r w:rsidR="00A56A94">
        <w:t xml:space="preserve"> and Kinetic Energy</w:t>
      </w:r>
    </w:p>
    <w:tbl>
      <w:tblPr>
        <w:tblW w:w="1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3"/>
        <w:gridCol w:w="1053"/>
      </w:tblGrid>
      <w:tr w:rsidR="00F22786" w:rsidRPr="00F22786" w14:paraId="7879553C" w14:textId="77777777" w:rsidTr="005F4EDB">
        <w:trPr>
          <w:trHeight w:val="580"/>
        </w:trPr>
        <w:tc>
          <w:tcPr>
            <w:tcW w:w="960" w:type="dxa"/>
            <w:noWrap/>
            <w:vAlign w:val="bottom"/>
            <w:hideMark/>
          </w:tcPr>
          <w:p w14:paraId="2B980F41" w14:textId="77777777" w:rsidR="00F22786" w:rsidRPr="00F22786" w:rsidRDefault="00F22786" w:rsidP="00F22786">
            <w:pPr>
              <w:spacing w:after="0" w:line="240" w:lineRule="auto"/>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a/r</w:t>
            </w:r>
          </w:p>
        </w:tc>
        <w:tc>
          <w:tcPr>
            <w:tcW w:w="960" w:type="dxa"/>
            <w:noWrap/>
            <w:vAlign w:val="bottom"/>
            <w:hideMark/>
          </w:tcPr>
          <w:p w14:paraId="038DF840" w14:textId="77777777" w:rsidR="00F22786" w:rsidRPr="00F22786" w:rsidRDefault="00F22786" w:rsidP="00F22786">
            <w:pPr>
              <w:spacing w:after="0" w:line="240" w:lineRule="auto"/>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KE</w:t>
            </w:r>
          </w:p>
        </w:tc>
      </w:tr>
      <w:tr w:rsidR="00F22786" w:rsidRPr="00F22786" w14:paraId="4B58D47A" w14:textId="77777777" w:rsidTr="005F4EDB">
        <w:trPr>
          <w:trHeight w:val="290"/>
        </w:trPr>
        <w:tc>
          <w:tcPr>
            <w:tcW w:w="960" w:type="dxa"/>
            <w:noWrap/>
            <w:vAlign w:val="bottom"/>
            <w:hideMark/>
          </w:tcPr>
          <w:p w14:paraId="61C7E285"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0</w:t>
            </w:r>
          </w:p>
        </w:tc>
        <w:tc>
          <w:tcPr>
            <w:tcW w:w="960" w:type="dxa"/>
            <w:noWrap/>
            <w:vAlign w:val="bottom"/>
            <w:hideMark/>
          </w:tcPr>
          <w:p w14:paraId="4C49EEBE"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0</w:t>
            </w:r>
          </w:p>
        </w:tc>
      </w:tr>
      <w:tr w:rsidR="00F22786" w:rsidRPr="00F22786" w14:paraId="15315F59" w14:textId="77777777" w:rsidTr="005F4EDB">
        <w:trPr>
          <w:trHeight w:val="290"/>
        </w:trPr>
        <w:tc>
          <w:tcPr>
            <w:tcW w:w="960" w:type="dxa"/>
            <w:noWrap/>
            <w:vAlign w:val="bottom"/>
            <w:hideMark/>
          </w:tcPr>
          <w:p w14:paraId="29DC23EA"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15.20855</w:t>
            </w:r>
          </w:p>
        </w:tc>
        <w:tc>
          <w:tcPr>
            <w:tcW w:w="960" w:type="dxa"/>
            <w:noWrap/>
            <w:vAlign w:val="bottom"/>
            <w:hideMark/>
          </w:tcPr>
          <w:p w14:paraId="7D5A8871"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0.244198</w:t>
            </w:r>
          </w:p>
        </w:tc>
      </w:tr>
      <w:tr w:rsidR="00F22786" w:rsidRPr="00F22786" w14:paraId="1559F7A9" w14:textId="77777777" w:rsidTr="005F4EDB">
        <w:trPr>
          <w:trHeight w:val="290"/>
        </w:trPr>
        <w:tc>
          <w:tcPr>
            <w:tcW w:w="960" w:type="dxa"/>
            <w:noWrap/>
            <w:vAlign w:val="bottom"/>
            <w:hideMark/>
          </w:tcPr>
          <w:p w14:paraId="22239C65"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42.01942</w:t>
            </w:r>
          </w:p>
        </w:tc>
        <w:tc>
          <w:tcPr>
            <w:tcW w:w="960" w:type="dxa"/>
            <w:noWrap/>
            <w:vAlign w:val="bottom"/>
            <w:hideMark/>
          </w:tcPr>
          <w:p w14:paraId="4B3397F9"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0.674689</w:t>
            </w:r>
          </w:p>
        </w:tc>
      </w:tr>
      <w:tr w:rsidR="00F22786" w:rsidRPr="00F22786" w14:paraId="2A75B12F" w14:textId="77777777" w:rsidTr="005F4EDB">
        <w:trPr>
          <w:trHeight w:val="290"/>
        </w:trPr>
        <w:tc>
          <w:tcPr>
            <w:tcW w:w="960" w:type="dxa"/>
            <w:noWrap/>
            <w:vAlign w:val="bottom"/>
            <w:hideMark/>
          </w:tcPr>
          <w:p w14:paraId="377EDDD2"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53.07912</w:t>
            </w:r>
          </w:p>
        </w:tc>
        <w:tc>
          <w:tcPr>
            <w:tcW w:w="960" w:type="dxa"/>
            <w:noWrap/>
            <w:vAlign w:val="bottom"/>
            <w:hideMark/>
          </w:tcPr>
          <w:p w14:paraId="19108973"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0.85227</w:t>
            </w:r>
          </w:p>
        </w:tc>
      </w:tr>
      <w:tr w:rsidR="00F22786" w:rsidRPr="00F22786" w14:paraId="35A6B08F" w14:textId="77777777" w:rsidTr="005F4EDB">
        <w:trPr>
          <w:trHeight w:val="290"/>
        </w:trPr>
        <w:tc>
          <w:tcPr>
            <w:tcW w:w="960" w:type="dxa"/>
            <w:noWrap/>
            <w:vAlign w:val="bottom"/>
            <w:hideMark/>
          </w:tcPr>
          <w:p w14:paraId="001B1897"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67.34249</w:t>
            </w:r>
          </w:p>
        </w:tc>
        <w:tc>
          <w:tcPr>
            <w:tcW w:w="960" w:type="dxa"/>
            <w:noWrap/>
            <w:vAlign w:val="bottom"/>
            <w:hideMark/>
          </w:tcPr>
          <w:p w14:paraId="2A8B1B65"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1.081292</w:t>
            </w:r>
          </w:p>
        </w:tc>
      </w:tr>
      <w:tr w:rsidR="00F22786" w:rsidRPr="00F22786" w14:paraId="64081744" w14:textId="77777777" w:rsidTr="005F4EDB">
        <w:trPr>
          <w:trHeight w:val="290"/>
        </w:trPr>
        <w:tc>
          <w:tcPr>
            <w:tcW w:w="960" w:type="dxa"/>
            <w:noWrap/>
            <w:vAlign w:val="bottom"/>
            <w:hideMark/>
          </w:tcPr>
          <w:p w14:paraId="56D02F05"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80.36082</w:t>
            </w:r>
          </w:p>
        </w:tc>
        <w:tc>
          <w:tcPr>
            <w:tcW w:w="960" w:type="dxa"/>
            <w:noWrap/>
            <w:vAlign w:val="bottom"/>
            <w:hideMark/>
          </w:tcPr>
          <w:p w14:paraId="0BA8C130" w14:textId="77777777" w:rsidR="00F22786" w:rsidRPr="00F22786" w:rsidRDefault="00F22786" w:rsidP="00F22786">
            <w:pPr>
              <w:spacing w:after="0" w:line="240" w:lineRule="auto"/>
              <w:jc w:val="right"/>
              <w:rPr>
                <w:rFonts w:ascii="Calibri" w:eastAsia="Times New Roman" w:hAnsi="Calibri" w:cs="Calibri"/>
                <w:color w:val="000000"/>
                <w:kern w:val="0"/>
                <w:sz w:val="22"/>
                <w:szCs w:val="22"/>
                <w:lang w:eastAsia="en-GB"/>
                <w14:ligatures w14:val="none"/>
              </w:rPr>
            </w:pPr>
            <w:r w:rsidRPr="00F22786">
              <w:rPr>
                <w:rFonts w:ascii="Calibri" w:eastAsia="Times New Roman" w:hAnsi="Calibri" w:cs="Calibri"/>
                <w:color w:val="000000"/>
                <w:kern w:val="0"/>
                <w:sz w:val="22"/>
                <w:szCs w:val="22"/>
                <w:lang w:eastAsia="en-GB"/>
                <w14:ligatures w14:val="none"/>
              </w:rPr>
              <w:t>1.290322</w:t>
            </w:r>
          </w:p>
        </w:tc>
      </w:tr>
    </w:tbl>
    <w:p w14:paraId="6601A0E8" w14:textId="77777777" w:rsidR="00F22786" w:rsidRPr="000A758C" w:rsidRDefault="00F22786" w:rsidP="00AC6040"/>
    <w:p w14:paraId="030285C3" w14:textId="1B6F8C15" w:rsidR="00AC6040" w:rsidRDefault="00AC6040" w:rsidP="005F4EDB">
      <w:pPr>
        <w:pStyle w:val="Caption"/>
        <w:keepNext/>
      </w:pPr>
      <w:r>
        <w:t xml:space="preserve">Table </w:t>
      </w:r>
      <w:r w:rsidR="00C31183">
        <w:t>9</w:t>
      </w:r>
      <w:r w:rsidR="00E13BB0">
        <w:t xml:space="preserve"> </w:t>
      </w:r>
      <w:r w:rsidR="002E63D3">
        <w:t xml:space="preserve">– </w:t>
      </w:r>
      <w:r w:rsidR="00CC291C">
        <w:t>Control Values + Calculated Inertia</w:t>
      </w:r>
    </w:p>
    <w:tbl>
      <w:tblPr>
        <w:tblW w:w="80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20"/>
        <w:gridCol w:w="4020"/>
      </w:tblGrid>
      <w:tr w:rsidR="006C0AF2" w:rsidRPr="006C0AF2" w14:paraId="4B438DCB" w14:textId="77777777" w:rsidTr="005F4EDB">
        <w:trPr>
          <w:trHeight w:val="290"/>
        </w:trPr>
        <w:tc>
          <w:tcPr>
            <w:tcW w:w="4020" w:type="dxa"/>
            <w:noWrap/>
            <w:vAlign w:val="bottom"/>
            <w:hideMark/>
          </w:tcPr>
          <w:p w14:paraId="7F3C99B8"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c (m)</w:t>
            </w:r>
          </w:p>
        </w:tc>
        <w:tc>
          <w:tcPr>
            <w:tcW w:w="4020" w:type="dxa"/>
            <w:noWrap/>
            <w:vAlign w:val="bottom"/>
            <w:hideMark/>
          </w:tcPr>
          <w:p w14:paraId="52E23622"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0.0408</w:t>
            </w:r>
          </w:p>
        </w:tc>
      </w:tr>
      <w:tr w:rsidR="006C0AF2" w:rsidRPr="006C0AF2" w14:paraId="51FE4E25" w14:textId="77777777" w:rsidTr="005F4EDB">
        <w:trPr>
          <w:trHeight w:val="290"/>
        </w:trPr>
        <w:tc>
          <w:tcPr>
            <w:tcW w:w="4020" w:type="dxa"/>
            <w:noWrap/>
            <w:vAlign w:val="bottom"/>
            <w:hideMark/>
          </w:tcPr>
          <w:p w14:paraId="79A37D9C"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g (m/s^2)</w:t>
            </w:r>
          </w:p>
        </w:tc>
        <w:tc>
          <w:tcPr>
            <w:tcW w:w="4020" w:type="dxa"/>
            <w:noWrap/>
            <w:vAlign w:val="bottom"/>
            <w:hideMark/>
          </w:tcPr>
          <w:p w14:paraId="1016B3D9"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9.81</w:t>
            </w:r>
          </w:p>
        </w:tc>
      </w:tr>
      <w:tr w:rsidR="006C0AF2" w:rsidRPr="006C0AF2" w14:paraId="00BD384C" w14:textId="77777777" w:rsidTr="005F4EDB">
        <w:trPr>
          <w:trHeight w:val="290"/>
        </w:trPr>
        <w:tc>
          <w:tcPr>
            <w:tcW w:w="4020" w:type="dxa"/>
            <w:noWrap/>
            <w:vAlign w:val="bottom"/>
            <w:hideMark/>
          </w:tcPr>
          <w:p w14:paraId="2408B1C4"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H_1 (m)</w:t>
            </w:r>
          </w:p>
        </w:tc>
        <w:tc>
          <w:tcPr>
            <w:tcW w:w="4020" w:type="dxa"/>
            <w:noWrap/>
            <w:vAlign w:val="bottom"/>
            <w:hideMark/>
          </w:tcPr>
          <w:p w14:paraId="7C987B40"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0.28</w:t>
            </w:r>
          </w:p>
        </w:tc>
      </w:tr>
      <w:tr w:rsidR="006C0AF2" w:rsidRPr="006C0AF2" w14:paraId="27BBE4DD" w14:textId="77777777" w:rsidTr="005F4EDB">
        <w:trPr>
          <w:trHeight w:val="290"/>
        </w:trPr>
        <w:tc>
          <w:tcPr>
            <w:tcW w:w="4020" w:type="dxa"/>
            <w:noWrap/>
            <w:vAlign w:val="bottom"/>
            <w:hideMark/>
          </w:tcPr>
          <w:p w14:paraId="76255A67"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r (m)</w:t>
            </w:r>
          </w:p>
        </w:tc>
        <w:tc>
          <w:tcPr>
            <w:tcW w:w="4020" w:type="dxa"/>
            <w:vAlign w:val="bottom"/>
            <w:hideMark/>
          </w:tcPr>
          <w:p w14:paraId="120A145D"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0.0065</w:t>
            </w:r>
          </w:p>
        </w:tc>
      </w:tr>
      <w:tr w:rsidR="006C0AF2" w:rsidRPr="006C0AF2" w14:paraId="4034117F" w14:textId="77777777" w:rsidTr="005F4EDB">
        <w:trPr>
          <w:trHeight w:val="290"/>
        </w:trPr>
        <w:tc>
          <w:tcPr>
            <w:tcW w:w="4020" w:type="dxa"/>
            <w:noWrap/>
            <w:vAlign w:val="bottom"/>
            <w:hideMark/>
          </w:tcPr>
          <w:p w14:paraId="6E47CB26"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lastRenderedPageBreak/>
              <w:t>Total Nominal I Value</w:t>
            </w:r>
          </w:p>
        </w:tc>
        <w:tc>
          <w:tcPr>
            <w:tcW w:w="4020" w:type="dxa"/>
            <w:noWrap/>
            <w:vAlign w:val="bottom"/>
            <w:hideMark/>
          </w:tcPr>
          <w:p w14:paraId="53495AFA"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0.0004694</w:t>
            </w:r>
          </w:p>
        </w:tc>
      </w:tr>
      <w:tr w:rsidR="006C0AF2" w:rsidRPr="006C0AF2" w14:paraId="6396590C" w14:textId="77777777" w:rsidTr="005F4EDB">
        <w:trPr>
          <w:trHeight w:val="290"/>
        </w:trPr>
        <w:tc>
          <w:tcPr>
            <w:tcW w:w="4020" w:type="dxa"/>
            <w:noWrap/>
            <w:vAlign w:val="bottom"/>
            <w:hideMark/>
          </w:tcPr>
          <w:p w14:paraId="28900576"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 xml:space="preserve">Flywheel Inertia </w:t>
            </w:r>
          </w:p>
        </w:tc>
        <w:tc>
          <w:tcPr>
            <w:tcW w:w="4020" w:type="dxa"/>
            <w:noWrap/>
            <w:vAlign w:val="bottom"/>
            <w:hideMark/>
          </w:tcPr>
          <w:p w14:paraId="382E4EEB"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0.000386</w:t>
            </w:r>
          </w:p>
        </w:tc>
      </w:tr>
      <w:tr w:rsidR="006C0AF2" w:rsidRPr="006C0AF2" w14:paraId="72EA3954" w14:textId="77777777" w:rsidTr="005F4EDB">
        <w:trPr>
          <w:trHeight w:val="290"/>
        </w:trPr>
        <w:tc>
          <w:tcPr>
            <w:tcW w:w="4020" w:type="dxa"/>
            <w:noWrap/>
            <w:vAlign w:val="bottom"/>
            <w:hideMark/>
          </w:tcPr>
          <w:p w14:paraId="19E30CBC" w14:textId="77777777"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Shaft and pulley Inertia</w:t>
            </w:r>
          </w:p>
        </w:tc>
        <w:tc>
          <w:tcPr>
            <w:tcW w:w="4020" w:type="dxa"/>
            <w:noWrap/>
            <w:vAlign w:val="bottom"/>
            <w:hideMark/>
          </w:tcPr>
          <w:p w14:paraId="366C46F0"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0.0000834</w:t>
            </w:r>
          </w:p>
        </w:tc>
      </w:tr>
      <w:tr w:rsidR="006C0AF2" w:rsidRPr="006C0AF2" w14:paraId="6220DF11" w14:textId="77777777" w:rsidTr="005F4EDB">
        <w:trPr>
          <w:trHeight w:val="580"/>
        </w:trPr>
        <w:tc>
          <w:tcPr>
            <w:tcW w:w="4020" w:type="dxa"/>
            <w:vAlign w:val="bottom"/>
            <w:hideMark/>
          </w:tcPr>
          <w:p w14:paraId="1EA64B0C" w14:textId="4BBED9E1" w:rsidR="006C0AF2" w:rsidRPr="006C0AF2" w:rsidRDefault="006C0AF2" w:rsidP="006C0AF2">
            <w:pPr>
              <w:spacing w:after="0" w:line="240" w:lineRule="auto"/>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 xml:space="preserve">Calculated Total </w:t>
            </w:r>
            <w:r w:rsidR="004826EE">
              <w:rPr>
                <w:rFonts w:ascii="Calibri" w:eastAsia="Times New Roman" w:hAnsi="Calibri" w:cs="Calibri"/>
                <w:color w:val="000000"/>
                <w:kern w:val="0"/>
                <w:sz w:val="22"/>
                <w:szCs w:val="22"/>
                <w:lang w:eastAsia="en-GB"/>
                <w14:ligatures w14:val="none"/>
              </w:rPr>
              <w:t xml:space="preserve">Flywheel </w:t>
            </w:r>
            <w:r w:rsidRPr="006C0AF2">
              <w:rPr>
                <w:rFonts w:ascii="Calibri" w:eastAsia="Times New Roman" w:hAnsi="Calibri" w:cs="Calibri"/>
                <w:color w:val="000000"/>
                <w:kern w:val="0"/>
                <w:sz w:val="22"/>
                <w:szCs w:val="22"/>
                <w:lang w:eastAsia="en-GB"/>
                <w14:ligatures w14:val="none"/>
              </w:rPr>
              <w:t>Inertia (Trendline Gradient)</w:t>
            </w:r>
          </w:p>
        </w:tc>
        <w:tc>
          <w:tcPr>
            <w:tcW w:w="4020" w:type="dxa"/>
            <w:noWrap/>
            <w:vAlign w:val="bottom"/>
            <w:hideMark/>
          </w:tcPr>
          <w:p w14:paraId="6C99C4D4" w14:textId="77777777" w:rsidR="006C0AF2" w:rsidRPr="006C0AF2" w:rsidRDefault="006C0AF2" w:rsidP="006C0AF2">
            <w:pPr>
              <w:spacing w:after="0" w:line="240" w:lineRule="auto"/>
              <w:jc w:val="right"/>
              <w:rPr>
                <w:rFonts w:ascii="Calibri" w:eastAsia="Times New Roman" w:hAnsi="Calibri" w:cs="Calibri"/>
                <w:color w:val="000000"/>
                <w:kern w:val="0"/>
                <w:sz w:val="22"/>
                <w:szCs w:val="22"/>
                <w:lang w:eastAsia="en-GB"/>
                <w14:ligatures w14:val="none"/>
              </w:rPr>
            </w:pPr>
            <w:r w:rsidRPr="006C0AF2">
              <w:rPr>
                <w:rFonts w:ascii="Calibri" w:eastAsia="Times New Roman" w:hAnsi="Calibri" w:cs="Calibri"/>
                <w:color w:val="000000"/>
                <w:kern w:val="0"/>
                <w:sz w:val="22"/>
                <w:szCs w:val="22"/>
                <w:lang w:eastAsia="en-GB"/>
                <w14:ligatures w14:val="none"/>
              </w:rPr>
              <w:t>0.0003648</w:t>
            </w:r>
          </w:p>
        </w:tc>
      </w:tr>
    </w:tbl>
    <w:p w14:paraId="2FEB0A99" w14:textId="77777777" w:rsidR="006C0AF2" w:rsidRDefault="006C0AF2" w:rsidP="00AC6040"/>
    <w:p w14:paraId="12D244F6" w14:textId="13E8C0CD" w:rsidR="00AC6040" w:rsidRDefault="00AC6040" w:rsidP="00AC6040">
      <w:r>
        <w:t>The difference between the calculated total inertia and the total nominal inertia value was close being off by 0.0000</w:t>
      </w:r>
      <w:r w:rsidR="0013509A">
        <w:t>212</w:t>
      </w:r>
      <w:r>
        <w:t xml:space="preserve"> so through all the calculations the resulted stayed consistent.</w:t>
      </w:r>
    </w:p>
    <w:p w14:paraId="37B761E9" w14:textId="25A29D8E" w:rsidR="00AC6040" w:rsidRDefault="00AC6040" w:rsidP="005F4EDB">
      <w:pPr>
        <w:pStyle w:val="Caption"/>
        <w:keepNext/>
      </w:pPr>
      <w:r>
        <w:t xml:space="preserve">Table </w:t>
      </w:r>
      <w:r w:rsidR="00C31183">
        <w:t>10</w:t>
      </w:r>
      <w:r w:rsidR="005109EA">
        <w:t xml:space="preserve"> – PE + PE loss</w:t>
      </w:r>
    </w:p>
    <w:tbl>
      <w:tblPr>
        <w:tblW w:w="4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20"/>
      </w:tblGrid>
      <w:tr w:rsidR="00A4137D" w:rsidRPr="00A4137D" w14:paraId="267628D7" w14:textId="77777777" w:rsidTr="005109EA">
        <w:trPr>
          <w:trHeight w:val="290"/>
        </w:trPr>
        <w:tc>
          <w:tcPr>
            <w:tcW w:w="4020" w:type="dxa"/>
            <w:noWrap/>
            <w:vAlign w:val="bottom"/>
            <w:hideMark/>
          </w:tcPr>
          <w:p w14:paraId="239F0456" w14:textId="77777777" w:rsidR="00A4137D" w:rsidRPr="00A4137D" w:rsidRDefault="00A4137D" w:rsidP="00A4137D">
            <w:pPr>
              <w:spacing w:after="0" w:line="240" w:lineRule="auto"/>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PE + PE loss</w:t>
            </w:r>
          </w:p>
        </w:tc>
      </w:tr>
      <w:tr w:rsidR="00A4137D" w:rsidRPr="00A4137D" w14:paraId="70471763" w14:textId="77777777" w:rsidTr="005109EA">
        <w:trPr>
          <w:trHeight w:val="290"/>
        </w:trPr>
        <w:tc>
          <w:tcPr>
            <w:tcW w:w="4020" w:type="dxa"/>
            <w:noWrap/>
            <w:vAlign w:val="bottom"/>
            <w:hideMark/>
          </w:tcPr>
          <w:p w14:paraId="1E099287"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0</w:t>
            </w:r>
          </w:p>
        </w:tc>
      </w:tr>
      <w:tr w:rsidR="00A4137D" w:rsidRPr="00A4137D" w14:paraId="60954967" w14:textId="77777777" w:rsidTr="005109EA">
        <w:trPr>
          <w:trHeight w:val="290"/>
        </w:trPr>
        <w:tc>
          <w:tcPr>
            <w:tcW w:w="4020" w:type="dxa"/>
            <w:noWrap/>
            <w:vAlign w:val="bottom"/>
            <w:hideMark/>
          </w:tcPr>
          <w:p w14:paraId="725922B4"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0.27468</w:t>
            </w:r>
          </w:p>
        </w:tc>
      </w:tr>
      <w:tr w:rsidR="00A4137D" w:rsidRPr="00A4137D" w14:paraId="2ACD05F6" w14:textId="77777777" w:rsidTr="005109EA">
        <w:trPr>
          <w:trHeight w:val="290"/>
        </w:trPr>
        <w:tc>
          <w:tcPr>
            <w:tcW w:w="4020" w:type="dxa"/>
            <w:noWrap/>
            <w:vAlign w:val="bottom"/>
            <w:hideMark/>
          </w:tcPr>
          <w:p w14:paraId="5A2DD18D"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0.54936</w:t>
            </w:r>
          </w:p>
        </w:tc>
      </w:tr>
      <w:tr w:rsidR="00A4137D" w:rsidRPr="00A4137D" w14:paraId="0BB99BD0" w14:textId="77777777" w:rsidTr="005109EA">
        <w:trPr>
          <w:trHeight w:val="290"/>
        </w:trPr>
        <w:tc>
          <w:tcPr>
            <w:tcW w:w="4020" w:type="dxa"/>
            <w:noWrap/>
            <w:vAlign w:val="bottom"/>
            <w:hideMark/>
          </w:tcPr>
          <w:p w14:paraId="166A6BE3"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0.82404</w:t>
            </w:r>
          </w:p>
        </w:tc>
      </w:tr>
      <w:tr w:rsidR="00A4137D" w:rsidRPr="00A4137D" w14:paraId="61ABDFFD" w14:textId="77777777" w:rsidTr="005109EA">
        <w:trPr>
          <w:trHeight w:val="290"/>
        </w:trPr>
        <w:tc>
          <w:tcPr>
            <w:tcW w:w="4020" w:type="dxa"/>
            <w:noWrap/>
            <w:vAlign w:val="bottom"/>
            <w:hideMark/>
          </w:tcPr>
          <w:p w14:paraId="6A9B44D0"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1.09872</w:t>
            </w:r>
          </w:p>
        </w:tc>
      </w:tr>
      <w:tr w:rsidR="00A4137D" w:rsidRPr="00A4137D" w14:paraId="7C0A2F6F" w14:textId="77777777" w:rsidTr="005109EA">
        <w:trPr>
          <w:trHeight w:val="290"/>
        </w:trPr>
        <w:tc>
          <w:tcPr>
            <w:tcW w:w="4020" w:type="dxa"/>
            <w:noWrap/>
            <w:vAlign w:val="bottom"/>
            <w:hideMark/>
          </w:tcPr>
          <w:p w14:paraId="19BCD37D" w14:textId="77777777" w:rsidR="00A4137D" w:rsidRPr="00A4137D" w:rsidRDefault="00A4137D" w:rsidP="00A4137D">
            <w:pPr>
              <w:spacing w:after="0" w:line="240" w:lineRule="auto"/>
              <w:jc w:val="right"/>
              <w:rPr>
                <w:rFonts w:ascii="Calibri" w:eastAsia="Times New Roman" w:hAnsi="Calibri" w:cs="Calibri"/>
                <w:color w:val="000000"/>
                <w:kern w:val="0"/>
                <w:sz w:val="22"/>
                <w:szCs w:val="22"/>
                <w:lang w:eastAsia="en-GB"/>
                <w14:ligatures w14:val="none"/>
              </w:rPr>
            </w:pPr>
            <w:r w:rsidRPr="00A4137D">
              <w:rPr>
                <w:rFonts w:ascii="Calibri" w:eastAsia="Times New Roman" w:hAnsi="Calibri" w:cs="Calibri"/>
                <w:color w:val="000000"/>
                <w:kern w:val="0"/>
                <w:sz w:val="22"/>
                <w:szCs w:val="22"/>
                <w:lang w:eastAsia="en-GB"/>
                <w14:ligatures w14:val="none"/>
              </w:rPr>
              <w:t>1.3734</w:t>
            </w:r>
          </w:p>
        </w:tc>
      </w:tr>
    </w:tbl>
    <w:p w14:paraId="20779614" w14:textId="77777777" w:rsidR="00A4137D" w:rsidRDefault="00A4137D" w:rsidP="00AC6040"/>
    <w:p w14:paraId="11340874" w14:textId="1376CC84" w:rsidR="00AC6040" w:rsidRDefault="00C72639" w:rsidP="00AC6040">
      <w:pPr>
        <w:keepNext/>
      </w:pPr>
      <w:r>
        <w:rPr>
          <w:noProof/>
        </w:rPr>
        <w:drawing>
          <wp:inline distT="0" distB="0" distL="0" distR="0" wp14:anchorId="4F90B1CE" wp14:editId="4AF5AA14">
            <wp:extent cx="5936566" cy="2428240"/>
            <wp:effectExtent l="0" t="0" r="7620" b="10160"/>
            <wp:docPr id="1878835745" name="Chart 1">
              <a:extLst xmlns:a="http://schemas.openxmlformats.org/drawingml/2006/main">
                <a:ext uri="{FF2B5EF4-FFF2-40B4-BE49-F238E27FC236}">
                  <a16:creationId xmlns:a16="http://schemas.microsoft.com/office/drawing/2014/main" id="{CFEB6993-0B83-4947-E345-0E89DA452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3517B2" w14:textId="77777777" w:rsidR="00AC6040" w:rsidRDefault="00AC6040" w:rsidP="00AC6040">
      <w:pPr>
        <w:pStyle w:val="Caption"/>
      </w:pPr>
      <w:r>
        <w:t>Figure 5 – Torque against Angular Acceleration Table</w:t>
      </w:r>
    </w:p>
    <w:p w14:paraId="78B76F23" w14:textId="77777777" w:rsidR="005278A7" w:rsidRPr="005278A7" w:rsidRDefault="005278A7" w:rsidP="005278A7"/>
    <w:p w14:paraId="7346427C" w14:textId="7FE9ED0B" w:rsidR="00565E92" w:rsidRDefault="00565E92" w:rsidP="00565E92">
      <w:r>
        <w:t>The mass was the independent variable, and the dependent variables were time to rise and fall (t_t) and the maximum height the bottom of the weight hanger reached (H_2). The rest of the results had to be calculated using these variables along with the most results already given to the grou</w:t>
      </w:r>
      <w:r w:rsidR="00C00CA4">
        <w:t>p</w:t>
      </w:r>
      <w:r>
        <w:t xml:space="preserve"> (Table 7). The equations being used in Table 1 were required to find all the necessary data using excel using the formula function, selecting </w:t>
      </w:r>
      <w:r>
        <w:lastRenderedPageBreak/>
        <w:t xml:space="preserve">the cell for each proceeding equation </w:t>
      </w:r>
      <w:r w:rsidR="00724BF4">
        <w:t>compared to</w:t>
      </w:r>
      <w:r>
        <w:t xml:space="preserve"> copying numbers could result in a higher chance of human error and would be significantly less accurate as powers were involved multiple times</w:t>
      </w:r>
      <w:r w:rsidR="00724BF4">
        <w:t xml:space="preserve"> and </w:t>
      </w:r>
      <w:r w:rsidR="00A50273">
        <w:t>each result then had to be used to find the result of another equation</w:t>
      </w:r>
      <w:r>
        <w:t>.</w:t>
      </w:r>
    </w:p>
    <w:p w14:paraId="57F96D59" w14:textId="42DA85B2" w:rsidR="00A172FD" w:rsidRDefault="00A172FD" w:rsidP="00A172FD">
      <w:r>
        <w:t xml:space="preserve">After finding all the numerical data the results were plotted on to a graph using a trendline to then find the Total Inertia which is the gradient (Figure 5). </w:t>
      </w:r>
      <w:r w:rsidR="00A50273">
        <w:t xml:space="preserve">Looking at the graph, it shows </w:t>
      </w:r>
      <w:r>
        <w:t xml:space="preserve">the results that were recorded were within an acceptable tolerance, as seen by the similarity between the solid and dotted line in Figure 5. </w:t>
      </w:r>
    </w:p>
    <w:p w14:paraId="35321B00" w14:textId="6CB8EF90" w:rsidR="003632A8" w:rsidRDefault="002F52BE" w:rsidP="00A172FD">
      <w:r>
        <w:t xml:space="preserve">It was extremely useful that averages were used </w:t>
      </w:r>
      <w:r w:rsidR="00CE0B85">
        <w:t>and the group did not use the</w:t>
      </w:r>
      <w:r w:rsidR="007E792E">
        <w:t xml:space="preserve"> first result on each test</w:t>
      </w:r>
      <w:r w:rsidR="0065251B">
        <w:t xml:space="preserve"> </w:t>
      </w:r>
      <w:r w:rsidR="003F6375">
        <w:t>as this would have resulte</w:t>
      </w:r>
      <w:r w:rsidR="0065251B">
        <w:t>d in</w:t>
      </w:r>
      <w:r w:rsidR="00B51272">
        <w:t xml:space="preserve"> a potential</w:t>
      </w:r>
      <w:r w:rsidR="000751C1">
        <w:t xml:space="preserve"> data set with decreased accuracy.</w:t>
      </w:r>
      <w:r w:rsidR="00A97220">
        <w:t xml:space="preserve"> </w:t>
      </w:r>
      <w:r w:rsidR="000751C1">
        <w:t>Furthermore,</w:t>
      </w:r>
      <w:r w:rsidR="003B638B">
        <w:t xml:space="preserve"> </w:t>
      </w:r>
      <w:r w:rsidR="00A97220">
        <w:t>as we can see in</w:t>
      </w:r>
      <w:r w:rsidR="00C06D70">
        <w:t xml:space="preserve"> table 2 when looking at the time to </w:t>
      </w:r>
      <w:r w:rsidR="003B638B">
        <w:t>fall and rise data it follows a predictable pattern without the inclusion of any obvious outliers in the experiment.</w:t>
      </w:r>
    </w:p>
    <w:p w14:paraId="20938F9E" w14:textId="77777777" w:rsidR="00A172FD" w:rsidRDefault="00A172FD" w:rsidP="00565E92"/>
    <w:p w14:paraId="17BE1C09" w14:textId="77777777" w:rsidR="00565E92" w:rsidRPr="00565E92" w:rsidRDefault="00565E92" w:rsidP="00565E92"/>
    <w:p w14:paraId="7F0D6B0F" w14:textId="0DCB63EC" w:rsidR="004F65FF" w:rsidRPr="00CC37FA" w:rsidRDefault="004F65FF">
      <w:r w:rsidRPr="00CC37FA">
        <w:br w:type="page"/>
      </w:r>
    </w:p>
    <w:p w14:paraId="40B4EE22" w14:textId="727D2250" w:rsidR="00E2182B" w:rsidRDefault="0027174F" w:rsidP="00E2182B">
      <w:pPr>
        <w:pStyle w:val="Heading1"/>
      </w:pPr>
      <w:bookmarkStart w:id="4" w:name="_Toc224665309"/>
      <w:r w:rsidRPr="00CC37FA">
        <w:lastRenderedPageBreak/>
        <w:t>Conclusion</w:t>
      </w:r>
      <w:bookmarkEnd w:id="4"/>
    </w:p>
    <w:p w14:paraId="27C8C228" w14:textId="4516B72F" w:rsidR="006F7C3F" w:rsidRDefault="006F7C3F"/>
    <w:p w14:paraId="50B8E301" w14:textId="77777777" w:rsidR="001D58F6" w:rsidRDefault="00E30C6F">
      <w:r>
        <w:t xml:space="preserve">The aim of this experiment was to prove the theory for energy in a fly wheel and </w:t>
      </w:r>
      <w:r w:rsidR="001D58F6">
        <w:t>despite the minor inconvenience of human error, the findings demonstrated that as the mass was applied that the energy within the flywheel increased, proving the relationship between what had been calculated (torque, angular velocity, velocity, etc).</w:t>
      </w:r>
    </w:p>
    <w:p w14:paraId="30C92A83" w14:textId="43AC5D27" w:rsidR="008676B7" w:rsidRDefault="006F7C3F">
      <w:r>
        <w:t>It showed through this experiment t</w:t>
      </w:r>
      <w:r w:rsidR="00035F33">
        <w:t>hat the group was able to find the inertia of the fly</w:t>
      </w:r>
      <w:r w:rsidR="009E3104">
        <w:t xml:space="preserve">wheel using the torque and angular </w:t>
      </w:r>
      <w:r w:rsidR="0089416F">
        <w:t>acceleration</w:t>
      </w:r>
      <w:r w:rsidR="006C0ECB">
        <w:t xml:space="preserve"> (Figure 5)</w:t>
      </w:r>
      <w:r w:rsidR="00B91B7D">
        <w:t xml:space="preserve"> which </w:t>
      </w:r>
      <w:r w:rsidR="00BB0877">
        <w:t xml:space="preserve">matched similarly with the </w:t>
      </w:r>
      <w:r w:rsidR="00AF7998">
        <w:t xml:space="preserve">flywheel inertia </w:t>
      </w:r>
      <w:r w:rsidR="00BB0877">
        <w:t>value</w:t>
      </w:r>
      <w:r w:rsidR="009E7CD4">
        <w:t>.</w:t>
      </w:r>
      <w:r w:rsidR="00BD04F0">
        <w:t xml:space="preserve"> The value</w:t>
      </w:r>
      <w:r w:rsidR="002925F9">
        <w:t xml:space="preserve"> </w:t>
      </w:r>
      <w:r w:rsidR="00AF7998">
        <w:t>that was calculated using the trendline was</w:t>
      </w:r>
      <w:r w:rsidR="002532C6">
        <w:t xml:space="preserve"> extremely close with a variance </w:t>
      </w:r>
      <w:r w:rsidR="009D1CD3">
        <w:t xml:space="preserve">of </w:t>
      </w:r>
      <w:r w:rsidR="0091140E">
        <w:t xml:space="preserve">2.12x10^-5 however due to </w:t>
      </w:r>
      <w:r w:rsidR="009A7540">
        <w:t>the minute nature of the original value this maybe a lot bigger of a difference</w:t>
      </w:r>
      <w:r w:rsidR="001E2227">
        <w:t xml:space="preserve"> than it looked like</w:t>
      </w:r>
      <w:r w:rsidR="009D1CD3">
        <w:t xml:space="preserve">. </w:t>
      </w:r>
      <w:r w:rsidR="009E7CD4">
        <w:t xml:space="preserve">This was a great outcome as there was </w:t>
      </w:r>
      <w:r w:rsidR="00CB1EF7">
        <w:t>opportunity</w:t>
      </w:r>
      <w:r w:rsidR="009E7CD4">
        <w:t xml:space="preserve"> for </w:t>
      </w:r>
      <w:r w:rsidR="00CB1EF7">
        <w:t xml:space="preserve">the experiment go wrong and not match up at all from assembly of the apparatus, </w:t>
      </w:r>
      <w:r w:rsidR="00FF0D14">
        <w:t>testing,</w:t>
      </w:r>
      <w:r w:rsidR="00CB1EF7">
        <w:t xml:space="preserve"> and calculations.</w:t>
      </w:r>
    </w:p>
    <w:p w14:paraId="73D3ABB6" w14:textId="6A5B1180" w:rsidR="00742692" w:rsidRPr="00CC37FA" w:rsidRDefault="00742692">
      <w:r w:rsidRPr="00CC37FA">
        <w:br w:type="page"/>
      </w:r>
    </w:p>
    <w:p w14:paraId="57DAAADE" w14:textId="4E321084" w:rsidR="001E04D6" w:rsidRPr="00CC37FA" w:rsidRDefault="0027174F" w:rsidP="00742692">
      <w:pPr>
        <w:pStyle w:val="Heading1"/>
      </w:pPr>
      <w:bookmarkStart w:id="5" w:name="_Toc224665310"/>
      <w:r w:rsidRPr="00CC37FA">
        <w:lastRenderedPageBreak/>
        <w:t>Evaluation</w:t>
      </w:r>
      <w:bookmarkEnd w:id="5"/>
    </w:p>
    <w:p w14:paraId="7A3E504C" w14:textId="32989ED7" w:rsidR="001E04D6" w:rsidRPr="00CC37FA" w:rsidRDefault="00F9606A">
      <w:r>
        <w:t xml:space="preserve">Evaluating the </w:t>
      </w:r>
      <w:r w:rsidR="00A61ECE">
        <w:t>experiment,</w:t>
      </w:r>
      <w:r>
        <w:t xml:space="preserve"> it was understood that the human error was </w:t>
      </w:r>
      <w:r w:rsidR="00A416D6">
        <w:t xml:space="preserve">an impedance when trying to find exact values </w:t>
      </w:r>
      <w:r w:rsidR="00E461A0">
        <w:t xml:space="preserve">of inertia which was proved by the variation in the first measured results however proving the main theory </w:t>
      </w:r>
      <w:r w:rsidR="00F670A1">
        <w:t>for energy in a flywheel was clear to see</w:t>
      </w:r>
      <w:r w:rsidR="002C1313">
        <w:t xml:space="preserve"> with the results of </w:t>
      </w:r>
      <w:r w:rsidR="00D754CB">
        <w:t>an</w:t>
      </w:r>
      <w:r w:rsidR="002C1313">
        <w:t xml:space="preserve"> inertia matching</w:t>
      </w:r>
      <w:r w:rsidR="00F4554E">
        <w:t xml:space="preserve"> closely to the one calculated. In contrast to the human </w:t>
      </w:r>
      <w:r w:rsidR="001A4ED4">
        <w:t xml:space="preserve">error as there was one apparatus between the group there was no way to find out whether </w:t>
      </w:r>
      <w:r w:rsidR="00D754CB">
        <w:t>the experiment had a faulty piece of equipment.</w:t>
      </w:r>
      <w:r w:rsidR="00A61ECE">
        <w:t xml:space="preserve"> </w:t>
      </w:r>
      <w:r w:rsidR="00F4751A">
        <w:t xml:space="preserve">It would have been beneficial to </w:t>
      </w:r>
      <w:r w:rsidR="00A72F89">
        <w:t xml:space="preserve">compare data with others using </w:t>
      </w:r>
      <w:r w:rsidR="008401A0">
        <w:t>a vastly different</w:t>
      </w:r>
      <w:r w:rsidR="00A72F89">
        <w:t xml:space="preserve"> setup but testing for </w:t>
      </w:r>
      <w:r w:rsidR="007A226D">
        <w:t xml:space="preserve">the main theory to see the margin of error and how close we should have been, not using them as a control but </w:t>
      </w:r>
      <w:r w:rsidR="002B1C44">
        <w:t>to understand. Using them to understand</w:t>
      </w:r>
      <w:r w:rsidR="00DC53B9">
        <w:t>,</w:t>
      </w:r>
      <w:r w:rsidR="002B1C44">
        <w:t xml:space="preserve"> if another group </w:t>
      </w:r>
      <w:r w:rsidR="00FF0D14">
        <w:t>were</w:t>
      </w:r>
      <w:r w:rsidR="002B1C44">
        <w:t xml:space="preserve"> close to us</w:t>
      </w:r>
      <w:r w:rsidR="00DC53B9">
        <w:t xml:space="preserve"> this showed that it was not likely that we encountered errors however if we were completely off from </w:t>
      </w:r>
      <w:r w:rsidR="00FF0D14">
        <w:t>each other,</w:t>
      </w:r>
      <w:r w:rsidR="00DC53B9">
        <w:t xml:space="preserve"> </w:t>
      </w:r>
      <w:r w:rsidR="007B0F05">
        <w:t>I would be more sensible to redo the experiment.</w:t>
      </w:r>
      <w:r w:rsidR="001E04D6" w:rsidRPr="00CC37FA">
        <w:br w:type="page"/>
      </w:r>
    </w:p>
    <w:p w14:paraId="3C8781EB" w14:textId="77777777" w:rsidR="001E04D6" w:rsidRPr="00CC37FA" w:rsidRDefault="001E04D6" w:rsidP="001E04D6"/>
    <w:p w14:paraId="39421148" w14:textId="1B7FCE19" w:rsidR="001E04D6" w:rsidRDefault="001E04D6" w:rsidP="00742692">
      <w:pPr>
        <w:pStyle w:val="Heading1"/>
      </w:pPr>
      <w:bookmarkStart w:id="6" w:name="_Toc224665311"/>
      <w:r w:rsidRPr="00CC37FA">
        <w:t>Further Work</w:t>
      </w:r>
      <w:bookmarkEnd w:id="6"/>
    </w:p>
    <w:p w14:paraId="66AA100D" w14:textId="01AB49E1" w:rsidR="00510C51" w:rsidRDefault="00510C51" w:rsidP="00510C51">
      <w:r>
        <w:t xml:space="preserve">If </w:t>
      </w:r>
      <w:r w:rsidR="000A2B3D">
        <w:t xml:space="preserve">this was to be </w:t>
      </w:r>
      <w:r>
        <w:t>complete</w:t>
      </w:r>
      <w:r w:rsidR="000A2B3D">
        <w:t>d again</w:t>
      </w:r>
      <w:r>
        <w:t xml:space="preserve"> but given unlimited time and money </w:t>
      </w:r>
      <w:r w:rsidR="00DE17AB">
        <w:t xml:space="preserve">to make it the best experiment </w:t>
      </w:r>
      <w:r w:rsidR="00FF0D14">
        <w:t>sensors</w:t>
      </w:r>
      <w:r w:rsidR="00855B8B">
        <w:t xml:space="preserve"> </w:t>
      </w:r>
      <w:r w:rsidR="000C1468">
        <w:t>and robots</w:t>
      </w:r>
      <w:r w:rsidR="004E17BA">
        <w:t xml:space="preserve">, reinforced with the </w:t>
      </w:r>
      <w:r w:rsidR="007C15A9">
        <w:t>six-sigma</w:t>
      </w:r>
      <w:r w:rsidR="004E17BA">
        <w:t xml:space="preserve"> rule</w:t>
      </w:r>
      <w:r w:rsidR="00466EF9">
        <w:t>,</w:t>
      </w:r>
      <w:r w:rsidR="00D71788">
        <w:t xml:space="preserve"> ensuring quality and</w:t>
      </w:r>
      <w:r w:rsidR="00DF6AA5">
        <w:t xml:space="preserve"> defect levels are below 3.4 defects per million opportunities</w:t>
      </w:r>
      <w:r w:rsidR="00DB3CD6">
        <w:t xml:space="preserve"> (</w:t>
      </w:r>
      <w:r w:rsidR="00F629E2">
        <w:t>Hayes, 2024</w:t>
      </w:r>
      <w:r w:rsidR="00DB3CD6">
        <w:t>)</w:t>
      </w:r>
      <w:r w:rsidR="00DF6AA5">
        <w:t>.</w:t>
      </w:r>
      <w:r w:rsidR="007C15A9">
        <w:t xml:space="preserve"> The robots and sensors using this rule </w:t>
      </w:r>
      <w:r w:rsidR="00AB67A9">
        <w:t xml:space="preserve">would be acquired </w:t>
      </w:r>
      <w:r w:rsidR="00855B8B">
        <w:t xml:space="preserve">to pick up the data at the exact moment the </w:t>
      </w:r>
      <w:r w:rsidR="00B04B19">
        <w:t xml:space="preserve">weight is released and to measure </w:t>
      </w:r>
      <w:r w:rsidR="00842D5E">
        <w:t>the mark at which the weight hanger was at its highest point.</w:t>
      </w:r>
      <w:r w:rsidR="00584EB0">
        <w:t xml:space="preserve"> Despite the automated</w:t>
      </w:r>
      <w:r w:rsidR="00AB67A9">
        <w:t xml:space="preserve"> and extremely precise</w:t>
      </w:r>
      <w:r w:rsidR="00584EB0">
        <w:t xml:space="preserve"> nature of </w:t>
      </w:r>
      <w:r w:rsidR="00AB67A9">
        <w:t>sensors,</w:t>
      </w:r>
      <w:r w:rsidR="00584EB0">
        <w:t xml:space="preserve"> </w:t>
      </w:r>
      <w:r w:rsidR="00AB67A9">
        <w:t>the experiment would still be run</w:t>
      </w:r>
      <w:r w:rsidR="00584EB0">
        <w:t xml:space="preserve"> </w:t>
      </w:r>
      <w:r w:rsidR="000913D0">
        <w:t>a thousand</w:t>
      </w:r>
      <w:r w:rsidR="00584EB0">
        <w:t xml:space="preserve"> or more times to be sure there were no </w:t>
      </w:r>
      <w:r w:rsidR="007567E6">
        <w:t>external factors causing a problem with the experiment</w:t>
      </w:r>
      <w:r w:rsidR="000A2B3D">
        <w:t>.</w:t>
      </w:r>
    </w:p>
    <w:p w14:paraId="3EBBB238" w14:textId="2ABA4FA0" w:rsidR="00F649EB" w:rsidRDefault="000A2B3D" w:rsidP="00F649EB">
      <w:r>
        <w:t>To create an ex</w:t>
      </w:r>
      <w:r w:rsidR="00234F38">
        <w:t xml:space="preserve">periment that </w:t>
      </w:r>
      <w:r w:rsidR="0011552A">
        <w:t xml:space="preserve">would </w:t>
      </w:r>
      <w:r w:rsidR="007B6A38">
        <w:t xml:space="preserve">be extremely controlled the air temperature and density would be monitored and made equal along with multiple setups </w:t>
      </w:r>
      <w:r w:rsidR="000C1A7A">
        <w:t xml:space="preserve">of the same test </w:t>
      </w:r>
      <w:r w:rsidR="007B6A38">
        <w:t xml:space="preserve">to ensure </w:t>
      </w:r>
      <w:r w:rsidR="000C1A7A">
        <w:t xml:space="preserve">they all produce the same results. Furthermore, </w:t>
      </w:r>
      <w:r w:rsidR="00061CA5">
        <w:t>it</w:t>
      </w:r>
      <w:r w:rsidR="00F431FD">
        <w:t xml:space="preserve"> i</w:t>
      </w:r>
      <w:r w:rsidR="00061CA5">
        <w:t xml:space="preserve">s essential that </w:t>
      </w:r>
      <w:r w:rsidR="00F649EB">
        <w:t>all</w:t>
      </w:r>
      <w:r w:rsidR="00061CA5">
        <w:t xml:space="preserve"> the mass weights are </w:t>
      </w:r>
      <w:r w:rsidR="00DF08F4">
        <w:t xml:space="preserve">weighed exactly </w:t>
      </w:r>
      <w:r w:rsidR="00F64B71">
        <w:t>and although extreme</w:t>
      </w:r>
      <w:r w:rsidR="00DC672F">
        <w:t>,</w:t>
      </w:r>
      <w:r w:rsidR="00F64B71">
        <w:t xml:space="preserve"> made aerodynamic when added to the hanger </w:t>
      </w:r>
      <w:r w:rsidR="000C441A">
        <w:t xml:space="preserve">to reduce the minor air resistance that </w:t>
      </w:r>
      <w:r w:rsidR="00DC672F">
        <w:t>even though negligible would impact the experiment.</w:t>
      </w:r>
    </w:p>
    <w:p w14:paraId="404F87BD" w14:textId="77777777" w:rsidR="00764017" w:rsidRDefault="00764017" w:rsidP="00F649EB"/>
    <w:p w14:paraId="0199B39E" w14:textId="77777777" w:rsidR="00764017" w:rsidRPr="00CC37FA" w:rsidRDefault="00764017" w:rsidP="00F649EB"/>
    <w:p w14:paraId="6A512637" w14:textId="199EB1BE" w:rsidR="001E04D6" w:rsidRPr="00CC37FA" w:rsidRDefault="001E04D6">
      <w:r w:rsidRPr="00CC37FA">
        <w:br w:type="page"/>
      </w:r>
    </w:p>
    <w:p w14:paraId="51DEC59F" w14:textId="77777777" w:rsidR="001E04D6" w:rsidRPr="00CC37FA" w:rsidRDefault="001E04D6" w:rsidP="001E04D6"/>
    <w:p w14:paraId="0A09BA62" w14:textId="10D0D013" w:rsidR="00FA1D71" w:rsidRPr="00CC37FA" w:rsidRDefault="001E04D6" w:rsidP="00742692">
      <w:pPr>
        <w:pStyle w:val="Heading1"/>
      </w:pPr>
      <w:bookmarkStart w:id="7" w:name="_Toc224665312"/>
      <w:r w:rsidRPr="00CC37FA">
        <w:t>Bibliography</w:t>
      </w:r>
      <w:bookmarkEnd w:id="7"/>
    </w:p>
    <w:p w14:paraId="185FF779" w14:textId="332310F2" w:rsidR="007C65E4" w:rsidRDefault="007C65E4" w:rsidP="007C65E4">
      <w:pPr>
        <w:tabs>
          <w:tab w:val="left" w:pos="7310"/>
        </w:tabs>
      </w:pPr>
      <w:r w:rsidRPr="007C65E4">
        <w:t xml:space="preserve">Hagler, Gina. “Flywheel | EBSCO.” </w:t>
      </w:r>
      <w:r w:rsidRPr="007C65E4">
        <w:rPr>
          <w:i/>
          <w:iCs/>
        </w:rPr>
        <w:t>EBSCO Information Services, Inc. | Www.ebsco.com</w:t>
      </w:r>
      <w:r w:rsidRPr="007C65E4">
        <w:t xml:space="preserve">, 2019, </w:t>
      </w:r>
      <w:hyperlink r:id="rId18" w:history="1">
        <w:r w:rsidR="00D47D12" w:rsidRPr="00757EC0">
          <w:rPr>
            <w:rStyle w:val="Hyperlink"/>
          </w:rPr>
          <w:t>www.ebsco.com/research-starters/engineering/flywheel</w:t>
        </w:r>
      </w:hyperlink>
      <w:r w:rsidRPr="007C65E4">
        <w:t>.</w:t>
      </w:r>
    </w:p>
    <w:p w14:paraId="7949364B" w14:textId="0148A713" w:rsidR="00D47D12" w:rsidRDefault="00D47D12" w:rsidP="00D47D12">
      <w:pPr>
        <w:tabs>
          <w:tab w:val="left" w:pos="7310"/>
        </w:tabs>
      </w:pPr>
      <w:r w:rsidRPr="00D47D12">
        <w:t xml:space="preserve">Hayes, Adam. “What Is Six Sigma? Concept, Steps, Examples, and Certification.” </w:t>
      </w:r>
      <w:r w:rsidRPr="00D47D12">
        <w:rPr>
          <w:i/>
          <w:iCs/>
        </w:rPr>
        <w:t>Investopedia</w:t>
      </w:r>
      <w:r w:rsidRPr="00D47D12">
        <w:t xml:space="preserve">, 29 May 2024, </w:t>
      </w:r>
      <w:hyperlink r:id="rId19" w:history="1">
        <w:r w:rsidR="00DC1025" w:rsidRPr="00D47D12">
          <w:rPr>
            <w:rStyle w:val="Hyperlink"/>
          </w:rPr>
          <w:t>www.investopedia.com/terms/s/six-sigma.asp</w:t>
        </w:r>
      </w:hyperlink>
      <w:r w:rsidRPr="00D47D12">
        <w:t>.</w:t>
      </w:r>
    </w:p>
    <w:p w14:paraId="1A59A8DE" w14:textId="206F1E82" w:rsidR="00FA1D71" w:rsidRDefault="00DC1025" w:rsidP="00D658D9">
      <w:pPr>
        <w:tabs>
          <w:tab w:val="left" w:pos="7310"/>
        </w:tabs>
      </w:pPr>
      <w:r w:rsidRPr="00DC1025">
        <w:t xml:space="preserve">admin. “Understanding the Application of Flywheels in the Automotive Industry.” </w:t>
      </w:r>
      <w:r w:rsidRPr="00DC1025">
        <w:rPr>
          <w:i/>
          <w:iCs/>
        </w:rPr>
        <w:t>Crescent Foundry</w:t>
      </w:r>
      <w:r w:rsidRPr="00DC1025">
        <w:t xml:space="preserve">, 15 May 2023, </w:t>
      </w:r>
      <w:hyperlink r:id="rId20" w:history="1">
        <w:r w:rsidR="00F3255B" w:rsidRPr="00163FF1">
          <w:rPr>
            <w:rStyle w:val="Hyperlink"/>
          </w:rPr>
          <w:t>www.crescentfoundry.com/blog/understanding-flywheel-applications-in-the-automotive-industry/</w:t>
        </w:r>
      </w:hyperlink>
      <w:r w:rsidRPr="00DC1025">
        <w:t>.</w:t>
      </w:r>
    </w:p>
    <w:p w14:paraId="53476F6D" w14:textId="77777777" w:rsidR="00F3255B" w:rsidRPr="00F3255B" w:rsidRDefault="00F3255B" w:rsidP="00F3255B">
      <w:pPr>
        <w:tabs>
          <w:tab w:val="left" w:pos="7310"/>
        </w:tabs>
      </w:pPr>
      <w:r w:rsidRPr="00F3255B">
        <w:t xml:space="preserve">TecQuipment. </w:t>
      </w:r>
      <w:r w:rsidRPr="00F3255B">
        <w:rPr>
          <w:i/>
          <w:iCs/>
        </w:rPr>
        <w:t>Engineering Science Worksheets - Potential and Kinetic Energy Kit ES9</w:t>
      </w:r>
      <w:r w:rsidRPr="00F3255B">
        <w:t>. TecQuipment, 2012, pp. 1–8.</w:t>
      </w:r>
    </w:p>
    <w:p w14:paraId="701CA22B" w14:textId="0D8071FE" w:rsidR="00F3255B" w:rsidRPr="00F3255B" w:rsidRDefault="00F3255B" w:rsidP="00F3255B">
      <w:pPr>
        <w:tabs>
          <w:tab w:val="left" w:pos="7310"/>
        </w:tabs>
      </w:pPr>
      <w:r w:rsidRPr="00F3255B">
        <w:t xml:space="preserve">TecQuipment. </w:t>
      </w:r>
      <w:r w:rsidRPr="00F3255B">
        <w:rPr>
          <w:i/>
          <w:iCs/>
        </w:rPr>
        <w:t xml:space="preserve">Engineering Science </w:t>
      </w:r>
      <w:r w:rsidR="008B6299">
        <w:rPr>
          <w:i/>
          <w:iCs/>
        </w:rPr>
        <w:t>Guidance Nates</w:t>
      </w:r>
      <w:r w:rsidRPr="00F3255B">
        <w:rPr>
          <w:i/>
          <w:iCs/>
        </w:rPr>
        <w:t xml:space="preserve"> - Potential and Kinetic Energy Kit ES9</w:t>
      </w:r>
      <w:r w:rsidRPr="00F3255B">
        <w:t>. TecQuipment, 2012, pp. 1–</w:t>
      </w:r>
      <w:r w:rsidR="00DD1B6A">
        <w:t>27</w:t>
      </w:r>
      <w:r w:rsidRPr="00F3255B">
        <w:t>.</w:t>
      </w:r>
    </w:p>
    <w:p w14:paraId="160974DB" w14:textId="77777777" w:rsidR="00F3255B" w:rsidRPr="00D658D9" w:rsidRDefault="00F3255B" w:rsidP="00D658D9">
      <w:pPr>
        <w:tabs>
          <w:tab w:val="left" w:pos="7310"/>
        </w:tabs>
      </w:pPr>
    </w:p>
    <w:sectPr w:rsidR="00F3255B" w:rsidRPr="00D658D9" w:rsidSect="007C336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84C4F" w14:textId="77777777" w:rsidR="006659B4" w:rsidRPr="00CC37FA" w:rsidRDefault="006659B4" w:rsidP="00543305">
      <w:pPr>
        <w:spacing w:after="0" w:line="240" w:lineRule="auto"/>
      </w:pPr>
      <w:r w:rsidRPr="00CC37FA">
        <w:separator/>
      </w:r>
    </w:p>
  </w:endnote>
  <w:endnote w:type="continuationSeparator" w:id="0">
    <w:p w14:paraId="25FEEC1A" w14:textId="77777777" w:rsidR="006659B4" w:rsidRPr="00CC37FA" w:rsidRDefault="006659B4" w:rsidP="00543305">
      <w:pPr>
        <w:spacing w:after="0" w:line="240" w:lineRule="auto"/>
      </w:pPr>
      <w:r w:rsidRPr="00CC37F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527306"/>
      <w:docPartObj>
        <w:docPartGallery w:val="Page Numbers (Bottom of Page)"/>
        <w:docPartUnique/>
      </w:docPartObj>
    </w:sdtPr>
    <w:sdtEndPr/>
    <w:sdtContent>
      <w:p w14:paraId="64E40443" w14:textId="16311C69" w:rsidR="00B9610E" w:rsidRPr="00CC37FA" w:rsidRDefault="00B9610E">
        <w:pPr>
          <w:pStyle w:val="Footer"/>
          <w:jc w:val="center"/>
        </w:pPr>
        <w:r w:rsidRPr="00CC37FA">
          <w:fldChar w:fldCharType="begin"/>
        </w:r>
        <w:r w:rsidRPr="00CC37FA">
          <w:instrText xml:space="preserve"> PAGE   \* MERGEFORMAT </w:instrText>
        </w:r>
        <w:r w:rsidRPr="00CC37FA">
          <w:fldChar w:fldCharType="separate"/>
        </w:r>
        <w:r w:rsidRPr="00CC37FA">
          <w:t>2</w:t>
        </w:r>
        <w:r w:rsidRPr="00CC37FA">
          <w:fldChar w:fldCharType="end"/>
        </w:r>
      </w:p>
    </w:sdtContent>
  </w:sdt>
  <w:p w14:paraId="28EE9FDC" w14:textId="77777777" w:rsidR="00882545" w:rsidRPr="00CC37FA" w:rsidRDefault="00882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03B41" w14:textId="77777777" w:rsidR="006659B4" w:rsidRPr="00CC37FA" w:rsidRDefault="006659B4" w:rsidP="00543305">
      <w:pPr>
        <w:spacing w:after="0" w:line="240" w:lineRule="auto"/>
      </w:pPr>
      <w:r w:rsidRPr="00CC37FA">
        <w:separator/>
      </w:r>
    </w:p>
  </w:footnote>
  <w:footnote w:type="continuationSeparator" w:id="0">
    <w:p w14:paraId="4F0CD5DB" w14:textId="77777777" w:rsidR="006659B4" w:rsidRPr="00CC37FA" w:rsidRDefault="006659B4" w:rsidP="00543305">
      <w:pPr>
        <w:spacing w:after="0" w:line="240" w:lineRule="auto"/>
      </w:pPr>
      <w:r w:rsidRPr="00CC37F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965C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3993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305"/>
    <w:rsid w:val="00000021"/>
    <w:rsid w:val="000013EC"/>
    <w:rsid w:val="00010573"/>
    <w:rsid w:val="0001677F"/>
    <w:rsid w:val="00024AD3"/>
    <w:rsid w:val="00025CE3"/>
    <w:rsid w:val="00035F33"/>
    <w:rsid w:val="00041760"/>
    <w:rsid w:val="00046F50"/>
    <w:rsid w:val="00050387"/>
    <w:rsid w:val="000504EB"/>
    <w:rsid w:val="0005706D"/>
    <w:rsid w:val="00061CA5"/>
    <w:rsid w:val="00065CB7"/>
    <w:rsid w:val="000669CD"/>
    <w:rsid w:val="000751C1"/>
    <w:rsid w:val="0007555F"/>
    <w:rsid w:val="000821D7"/>
    <w:rsid w:val="000913D0"/>
    <w:rsid w:val="000944F1"/>
    <w:rsid w:val="0009756F"/>
    <w:rsid w:val="000A2B3D"/>
    <w:rsid w:val="000A3C12"/>
    <w:rsid w:val="000A758C"/>
    <w:rsid w:val="000C1468"/>
    <w:rsid w:val="000C1A7A"/>
    <w:rsid w:val="000C4260"/>
    <w:rsid w:val="000C441A"/>
    <w:rsid w:val="000C7F4B"/>
    <w:rsid w:val="000D4350"/>
    <w:rsid w:val="000D6890"/>
    <w:rsid w:val="000D780E"/>
    <w:rsid w:val="000E6BDA"/>
    <w:rsid w:val="000F2CDA"/>
    <w:rsid w:val="000F620C"/>
    <w:rsid w:val="00102F82"/>
    <w:rsid w:val="00104CB7"/>
    <w:rsid w:val="0010664D"/>
    <w:rsid w:val="00111CCF"/>
    <w:rsid w:val="00113457"/>
    <w:rsid w:val="0011552A"/>
    <w:rsid w:val="00121B8C"/>
    <w:rsid w:val="00133ED5"/>
    <w:rsid w:val="0013509A"/>
    <w:rsid w:val="00136330"/>
    <w:rsid w:val="00141EB9"/>
    <w:rsid w:val="00154C14"/>
    <w:rsid w:val="001607A3"/>
    <w:rsid w:val="00172EC6"/>
    <w:rsid w:val="00180B86"/>
    <w:rsid w:val="00183C52"/>
    <w:rsid w:val="0019125F"/>
    <w:rsid w:val="00196C53"/>
    <w:rsid w:val="001A01F9"/>
    <w:rsid w:val="001A4ED4"/>
    <w:rsid w:val="001B4BBA"/>
    <w:rsid w:val="001C0773"/>
    <w:rsid w:val="001C4B85"/>
    <w:rsid w:val="001D58F6"/>
    <w:rsid w:val="001E04D6"/>
    <w:rsid w:val="001E1332"/>
    <w:rsid w:val="001E1892"/>
    <w:rsid w:val="001E2227"/>
    <w:rsid w:val="001F0B62"/>
    <w:rsid w:val="001F5B1F"/>
    <w:rsid w:val="001F5C8B"/>
    <w:rsid w:val="00203FCA"/>
    <w:rsid w:val="00213014"/>
    <w:rsid w:val="0022182C"/>
    <w:rsid w:val="0023265A"/>
    <w:rsid w:val="00234522"/>
    <w:rsid w:val="00234F38"/>
    <w:rsid w:val="0024245B"/>
    <w:rsid w:val="00243DC0"/>
    <w:rsid w:val="002532C6"/>
    <w:rsid w:val="00262DD3"/>
    <w:rsid w:val="00263E28"/>
    <w:rsid w:val="0027174F"/>
    <w:rsid w:val="00277B52"/>
    <w:rsid w:val="00277C36"/>
    <w:rsid w:val="00277D6C"/>
    <w:rsid w:val="002866A6"/>
    <w:rsid w:val="00287162"/>
    <w:rsid w:val="002925F9"/>
    <w:rsid w:val="0029363A"/>
    <w:rsid w:val="002A75D1"/>
    <w:rsid w:val="002B1C44"/>
    <w:rsid w:val="002B31D8"/>
    <w:rsid w:val="002B4408"/>
    <w:rsid w:val="002C1313"/>
    <w:rsid w:val="002C1CFC"/>
    <w:rsid w:val="002C3D17"/>
    <w:rsid w:val="002E0C65"/>
    <w:rsid w:val="002E2C89"/>
    <w:rsid w:val="002E63D3"/>
    <w:rsid w:val="002F1A07"/>
    <w:rsid w:val="002F3BA8"/>
    <w:rsid w:val="002F52BE"/>
    <w:rsid w:val="002F55CF"/>
    <w:rsid w:val="00301DDF"/>
    <w:rsid w:val="003041D0"/>
    <w:rsid w:val="00307AC2"/>
    <w:rsid w:val="00316441"/>
    <w:rsid w:val="00324675"/>
    <w:rsid w:val="00332726"/>
    <w:rsid w:val="00337CE9"/>
    <w:rsid w:val="003632A8"/>
    <w:rsid w:val="00375FBE"/>
    <w:rsid w:val="003910CA"/>
    <w:rsid w:val="0039330F"/>
    <w:rsid w:val="003946C4"/>
    <w:rsid w:val="003952C9"/>
    <w:rsid w:val="003A1D2D"/>
    <w:rsid w:val="003A2629"/>
    <w:rsid w:val="003A635D"/>
    <w:rsid w:val="003B638B"/>
    <w:rsid w:val="003C68A3"/>
    <w:rsid w:val="003C69B9"/>
    <w:rsid w:val="003D0FCF"/>
    <w:rsid w:val="003D5079"/>
    <w:rsid w:val="003E30FE"/>
    <w:rsid w:val="003E5698"/>
    <w:rsid w:val="003F0E88"/>
    <w:rsid w:val="003F0F09"/>
    <w:rsid w:val="003F1900"/>
    <w:rsid w:val="003F4D9D"/>
    <w:rsid w:val="003F6375"/>
    <w:rsid w:val="003F6B00"/>
    <w:rsid w:val="00401696"/>
    <w:rsid w:val="00401C4B"/>
    <w:rsid w:val="00405B2D"/>
    <w:rsid w:val="004267F8"/>
    <w:rsid w:val="00437A60"/>
    <w:rsid w:val="00440A07"/>
    <w:rsid w:val="00441FA1"/>
    <w:rsid w:val="00442827"/>
    <w:rsid w:val="00443D4C"/>
    <w:rsid w:val="00464018"/>
    <w:rsid w:val="00466EF9"/>
    <w:rsid w:val="004826EE"/>
    <w:rsid w:val="00485F0B"/>
    <w:rsid w:val="0049250C"/>
    <w:rsid w:val="004A49F5"/>
    <w:rsid w:val="004B3470"/>
    <w:rsid w:val="004D073D"/>
    <w:rsid w:val="004D18A9"/>
    <w:rsid w:val="004E17BA"/>
    <w:rsid w:val="004E4A8C"/>
    <w:rsid w:val="004F30DD"/>
    <w:rsid w:val="004F65FF"/>
    <w:rsid w:val="005026BA"/>
    <w:rsid w:val="005109EA"/>
    <w:rsid w:val="00510C51"/>
    <w:rsid w:val="00517B2D"/>
    <w:rsid w:val="00517F43"/>
    <w:rsid w:val="0052727C"/>
    <w:rsid w:val="005278A7"/>
    <w:rsid w:val="00533211"/>
    <w:rsid w:val="00536F2C"/>
    <w:rsid w:val="0054159D"/>
    <w:rsid w:val="00543305"/>
    <w:rsid w:val="00547DD3"/>
    <w:rsid w:val="00551004"/>
    <w:rsid w:val="00556E84"/>
    <w:rsid w:val="00562D0B"/>
    <w:rsid w:val="00565C36"/>
    <w:rsid w:val="00565E92"/>
    <w:rsid w:val="005702EA"/>
    <w:rsid w:val="0057614B"/>
    <w:rsid w:val="00584EB0"/>
    <w:rsid w:val="005863E6"/>
    <w:rsid w:val="005876C7"/>
    <w:rsid w:val="005A5B10"/>
    <w:rsid w:val="005B136B"/>
    <w:rsid w:val="005C2666"/>
    <w:rsid w:val="005C5147"/>
    <w:rsid w:val="005C65BB"/>
    <w:rsid w:val="005C73BE"/>
    <w:rsid w:val="005D2C7D"/>
    <w:rsid w:val="005D31BC"/>
    <w:rsid w:val="005E6C0E"/>
    <w:rsid w:val="005F1399"/>
    <w:rsid w:val="005F4EDB"/>
    <w:rsid w:val="006027D5"/>
    <w:rsid w:val="00603847"/>
    <w:rsid w:val="00604709"/>
    <w:rsid w:val="00606389"/>
    <w:rsid w:val="0061208C"/>
    <w:rsid w:val="00615BAA"/>
    <w:rsid w:val="00631052"/>
    <w:rsid w:val="00633D46"/>
    <w:rsid w:val="00636C1E"/>
    <w:rsid w:val="0065090D"/>
    <w:rsid w:val="0065251B"/>
    <w:rsid w:val="00652F68"/>
    <w:rsid w:val="006543A9"/>
    <w:rsid w:val="00662E4E"/>
    <w:rsid w:val="00662F45"/>
    <w:rsid w:val="006659B4"/>
    <w:rsid w:val="006679F1"/>
    <w:rsid w:val="00674A04"/>
    <w:rsid w:val="00687099"/>
    <w:rsid w:val="006943E7"/>
    <w:rsid w:val="006A0A48"/>
    <w:rsid w:val="006B6410"/>
    <w:rsid w:val="006C039E"/>
    <w:rsid w:val="006C0AF2"/>
    <w:rsid w:val="006C0ECB"/>
    <w:rsid w:val="006D3FA3"/>
    <w:rsid w:val="006D7012"/>
    <w:rsid w:val="006E43F0"/>
    <w:rsid w:val="006F0428"/>
    <w:rsid w:val="006F7C3F"/>
    <w:rsid w:val="0070446B"/>
    <w:rsid w:val="00707B1E"/>
    <w:rsid w:val="00724BF4"/>
    <w:rsid w:val="00726F73"/>
    <w:rsid w:val="00727DAF"/>
    <w:rsid w:val="00731AA5"/>
    <w:rsid w:val="00736D1C"/>
    <w:rsid w:val="00742692"/>
    <w:rsid w:val="00750AA1"/>
    <w:rsid w:val="007567E6"/>
    <w:rsid w:val="00763164"/>
    <w:rsid w:val="00764017"/>
    <w:rsid w:val="007833D0"/>
    <w:rsid w:val="00784B6E"/>
    <w:rsid w:val="00786490"/>
    <w:rsid w:val="0079161F"/>
    <w:rsid w:val="007A226D"/>
    <w:rsid w:val="007A320E"/>
    <w:rsid w:val="007B0F05"/>
    <w:rsid w:val="007B6A38"/>
    <w:rsid w:val="007C0493"/>
    <w:rsid w:val="007C15A9"/>
    <w:rsid w:val="007C336F"/>
    <w:rsid w:val="007C65E4"/>
    <w:rsid w:val="007D0F1B"/>
    <w:rsid w:val="007E792E"/>
    <w:rsid w:val="007E7C13"/>
    <w:rsid w:val="00807BF1"/>
    <w:rsid w:val="00813F8A"/>
    <w:rsid w:val="0081756C"/>
    <w:rsid w:val="00835C1D"/>
    <w:rsid w:val="008401A0"/>
    <w:rsid w:val="00842D5E"/>
    <w:rsid w:val="008449A5"/>
    <w:rsid w:val="00851C91"/>
    <w:rsid w:val="00854365"/>
    <w:rsid w:val="00855B8B"/>
    <w:rsid w:val="0086589E"/>
    <w:rsid w:val="008676B7"/>
    <w:rsid w:val="00870DC5"/>
    <w:rsid w:val="00875F93"/>
    <w:rsid w:val="00882545"/>
    <w:rsid w:val="00886B61"/>
    <w:rsid w:val="0089416F"/>
    <w:rsid w:val="008B444A"/>
    <w:rsid w:val="008B6299"/>
    <w:rsid w:val="008D184A"/>
    <w:rsid w:val="008D2E89"/>
    <w:rsid w:val="008E5D28"/>
    <w:rsid w:val="008F25C1"/>
    <w:rsid w:val="00903FAD"/>
    <w:rsid w:val="009112EA"/>
    <w:rsid w:val="0091140E"/>
    <w:rsid w:val="00917563"/>
    <w:rsid w:val="00941BF9"/>
    <w:rsid w:val="00945B93"/>
    <w:rsid w:val="00951C3E"/>
    <w:rsid w:val="00957161"/>
    <w:rsid w:val="0097316D"/>
    <w:rsid w:val="009765DC"/>
    <w:rsid w:val="00982B46"/>
    <w:rsid w:val="00983BD5"/>
    <w:rsid w:val="00997A1E"/>
    <w:rsid w:val="009A2552"/>
    <w:rsid w:val="009A7540"/>
    <w:rsid w:val="009B0662"/>
    <w:rsid w:val="009B1A71"/>
    <w:rsid w:val="009C3D17"/>
    <w:rsid w:val="009D1CD3"/>
    <w:rsid w:val="009E3104"/>
    <w:rsid w:val="009E7CD4"/>
    <w:rsid w:val="00A0498F"/>
    <w:rsid w:val="00A058B2"/>
    <w:rsid w:val="00A07FCC"/>
    <w:rsid w:val="00A15E7C"/>
    <w:rsid w:val="00A172FD"/>
    <w:rsid w:val="00A255E5"/>
    <w:rsid w:val="00A27132"/>
    <w:rsid w:val="00A31375"/>
    <w:rsid w:val="00A31FE6"/>
    <w:rsid w:val="00A35B71"/>
    <w:rsid w:val="00A4017A"/>
    <w:rsid w:val="00A4137D"/>
    <w:rsid w:val="00A416D6"/>
    <w:rsid w:val="00A41D32"/>
    <w:rsid w:val="00A449BF"/>
    <w:rsid w:val="00A50273"/>
    <w:rsid w:val="00A53E56"/>
    <w:rsid w:val="00A56A94"/>
    <w:rsid w:val="00A61E36"/>
    <w:rsid w:val="00A61ECE"/>
    <w:rsid w:val="00A708DA"/>
    <w:rsid w:val="00A72F89"/>
    <w:rsid w:val="00A737D1"/>
    <w:rsid w:val="00A8028D"/>
    <w:rsid w:val="00A90BE8"/>
    <w:rsid w:val="00A97220"/>
    <w:rsid w:val="00AA1E09"/>
    <w:rsid w:val="00AA3208"/>
    <w:rsid w:val="00AA631F"/>
    <w:rsid w:val="00AB67A9"/>
    <w:rsid w:val="00AC012F"/>
    <w:rsid w:val="00AC257E"/>
    <w:rsid w:val="00AC6040"/>
    <w:rsid w:val="00AE0C28"/>
    <w:rsid w:val="00AF44CE"/>
    <w:rsid w:val="00AF5D63"/>
    <w:rsid w:val="00AF7998"/>
    <w:rsid w:val="00B02FE7"/>
    <w:rsid w:val="00B0423D"/>
    <w:rsid w:val="00B04B19"/>
    <w:rsid w:val="00B10B35"/>
    <w:rsid w:val="00B1669F"/>
    <w:rsid w:val="00B218AD"/>
    <w:rsid w:val="00B22B59"/>
    <w:rsid w:val="00B25073"/>
    <w:rsid w:val="00B417BA"/>
    <w:rsid w:val="00B42D72"/>
    <w:rsid w:val="00B506E1"/>
    <w:rsid w:val="00B51272"/>
    <w:rsid w:val="00B63FC2"/>
    <w:rsid w:val="00B75EBC"/>
    <w:rsid w:val="00B91B7D"/>
    <w:rsid w:val="00B9361A"/>
    <w:rsid w:val="00B9610E"/>
    <w:rsid w:val="00B97014"/>
    <w:rsid w:val="00BA0977"/>
    <w:rsid w:val="00BA3CC9"/>
    <w:rsid w:val="00BA6F10"/>
    <w:rsid w:val="00BB0877"/>
    <w:rsid w:val="00BB1EB7"/>
    <w:rsid w:val="00BB26C9"/>
    <w:rsid w:val="00BB4B14"/>
    <w:rsid w:val="00BC019C"/>
    <w:rsid w:val="00BD04F0"/>
    <w:rsid w:val="00BD3A6E"/>
    <w:rsid w:val="00BF214E"/>
    <w:rsid w:val="00BF3066"/>
    <w:rsid w:val="00BF48DB"/>
    <w:rsid w:val="00C00CA4"/>
    <w:rsid w:val="00C06D70"/>
    <w:rsid w:val="00C17554"/>
    <w:rsid w:val="00C21E66"/>
    <w:rsid w:val="00C23DFE"/>
    <w:rsid w:val="00C31183"/>
    <w:rsid w:val="00C4295D"/>
    <w:rsid w:val="00C44753"/>
    <w:rsid w:val="00C44CE7"/>
    <w:rsid w:val="00C51C83"/>
    <w:rsid w:val="00C65A0B"/>
    <w:rsid w:val="00C70680"/>
    <w:rsid w:val="00C72639"/>
    <w:rsid w:val="00C76F9F"/>
    <w:rsid w:val="00C809DE"/>
    <w:rsid w:val="00C86AF1"/>
    <w:rsid w:val="00C9047A"/>
    <w:rsid w:val="00C92D54"/>
    <w:rsid w:val="00CA4511"/>
    <w:rsid w:val="00CA55B9"/>
    <w:rsid w:val="00CA5DC8"/>
    <w:rsid w:val="00CB1EF7"/>
    <w:rsid w:val="00CC291C"/>
    <w:rsid w:val="00CC37FA"/>
    <w:rsid w:val="00CC75B4"/>
    <w:rsid w:val="00CD260A"/>
    <w:rsid w:val="00CD621F"/>
    <w:rsid w:val="00CE0B85"/>
    <w:rsid w:val="00CF0052"/>
    <w:rsid w:val="00CF2C81"/>
    <w:rsid w:val="00D00245"/>
    <w:rsid w:val="00D10969"/>
    <w:rsid w:val="00D13E8C"/>
    <w:rsid w:val="00D21189"/>
    <w:rsid w:val="00D216FE"/>
    <w:rsid w:val="00D348C3"/>
    <w:rsid w:val="00D34FB3"/>
    <w:rsid w:val="00D41EBE"/>
    <w:rsid w:val="00D470E8"/>
    <w:rsid w:val="00D47D12"/>
    <w:rsid w:val="00D543FC"/>
    <w:rsid w:val="00D545F4"/>
    <w:rsid w:val="00D56A9E"/>
    <w:rsid w:val="00D6281A"/>
    <w:rsid w:val="00D62B5A"/>
    <w:rsid w:val="00D62CB3"/>
    <w:rsid w:val="00D658D9"/>
    <w:rsid w:val="00D71788"/>
    <w:rsid w:val="00D73572"/>
    <w:rsid w:val="00D754CB"/>
    <w:rsid w:val="00D80030"/>
    <w:rsid w:val="00D80769"/>
    <w:rsid w:val="00DA0F8D"/>
    <w:rsid w:val="00DA3EF6"/>
    <w:rsid w:val="00DB3A8A"/>
    <w:rsid w:val="00DB3CD6"/>
    <w:rsid w:val="00DC1025"/>
    <w:rsid w:val="00DC1687"/>
    <w:rsid w:val="00DC53B9"/>
    <w:rsid w:val="00DC672F"/>
    <w:rsid w:val="00DD0244"/>
    <w:rsid w:val="00DD16F3"/>
    <w:rsid w:val="00DD1B6A"/>
    <w:rsid w:val="00DD63E2"/>
    <w:rsid w:val="00DE17AB"/>
    <w:rsid w:val="00DE2F10"/>
    <w:rsid w:val="00DF08F4"/>
    <w:rsid w:val="00DF6AA5"/>
    <w:rsid w:val="00E018D7"/>
    <w:rsid w:val="00E035E9"/>
    <w:rsid w:val="00E042A4"/>
    <w:rsid w:val="00E13BB0"/>
    <w:rsid w:val="00E2182B"/>
    <w:rsid w:val="00E27B40"/>
    <w:rsid w:val="00E30C6F"/>
    <w:rsid w:val="00E35D66"/>
    <w:rsid w:val="00E36457"/>
    <w:rsid w:val="00E461A0"/>
    <w:rsid w:val="00E477BC"/>
    <w:rsid w:val="00E507BE"/>
    <w:rsid w:val="00E66E95"/>
    <w:rsid w:val="00E76ED6"/>
    <w:rsid w:val="00E923AC"/>
    <w:rsid w:val="00EA0593"/>
    <w:rsid w:val="00EA2487"/>
    <w:rsid w:val="00EB2802"/>
    <w:rsid w:val="00EC00D7"/>
    <w:rsid w:val="00EC0264"/>
    <w:rsid w:val="00EC320E"/>
    <w:rsid w:val="00EC3ECC"/>
    <w:rsid w:val="00ED2D72"/>
    <w:rsid w:val="00F12175"/>
    <w:rsid w:val="00F17E82"/>
    <w:rsid w:val="00F20322"/>
    <w:rsid w:val="00F22786"/>
    <w:rsid w:val="00F25B77"/>
    <w:rsid w:val="00F26FA8"/>
    <w:rsid w:val="00F272EB"/>
    <w:rsid w:val="00F30396"/>
    <w:rsid w:val="00F3255B"/>
    <w:rsid w:val="00F33C42"/>
    <w:rsid w:val="00F36D10"/>
    <w:rsid w:val="00F36F1C"/>
    <w:rsid w:val="00F40F03"/>
    <w:rsid w:val="00F4150C"/>
    <w:rsid w:val="00F431FD"/>
    <w:rsid w:val="00F4554E"/>
    <w:rsid w:val="00F4751A"/>
    <w:rsid w:val="00F51026"/>
    <w:rsid w:val="00F51A95"/>
    <w:rsid w:val="00F51C6B"/>
    <w:rsid w:val="00F629E2"/>
    <w:rsid w:val="00F63010"/>
    <w:rsid w:val="00F649EB"/>
    <w:rsid w:val="00F64B71"/>
    <w:rsid w:val="00F670A1"/>
    <w:rsid w:val="00F8122C"/>
    <w:rsid w:val="00F91BC3"/>
    <w:rsid w:val="00F9606A"/>
    <w:rsid w:val="00FA1D71"/>
    <w:rsid w:val="00FC0340"/>
    <w:rsid w:val="00FE2AD3"/>
    <w:rsid w:val="00FF0D14"/>
    <w:rsid w:val="00FF1AC6"/>
    <w:rsid w:val="00FF2587"/>
    <w:rsid w:val="04786382"/>
    <w:rsid w:val="068D4A6E"/>
    <w:rsid w:val="0B04BC31"/>
    <w:rsid w:val="101344AA"/>
    <w:rsid w:val="10B4063B"/>
    <w:rsid w:val="15F0F1B8"/>
    <w:rsid w:val="163BCF72"/>
    <w:rsid w:val="16413F10"/>
    <w:rsid w:val="170A7507"/>
    <w:rsid w:val="1F8176B9"/>
    <w:rsid w:val="20EAA553"/>
    <w:rsid w:val="210A8C3C"/>
    <w:rsid w:val="2120938A"/>
    <w:rsid w:val="2124BE26"/>
    <w:rsid w:val="2BC11791"/>
    <w:rsid w:val="2CB4AFE4"/>
    <w:rsid w:val="305B1728"/>
    <w:rsid w:val="311537B0"/>
    <w:rsid w:val="39EA23C6"/>
    <w:rsid w:val="3C40454E"/>
    <w:rsid w:val="3D965EF0"/>
    <w:rsid w:val="423E7E3B"/>
    <w:rsid w:val="44CDC48D"/>
    <w:rsid w:val="47643C82"/>
    <w:rsid w:val="48E8D506"/>
    <w:rsid w:val="4EE10C1D"/>
    <w:rsid w:val="5216ACF8"/>
    <w:rsid w:val="57B79295"/>
    <w:rsid w:val="5965AD2D"/>
    <w:rsid w:val="6112E4AE"/>
    <w:rsid w:val="6E19FE72"/>
    <w:rsid w:val="703758B8"/>
    <w:rsid w:val="727187EB"/>
    <w:rsid w:val="797E13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E2806"/>
  <w15:chartTrackingRefBased/>
  <w15:docId w15:val="{0D3B16A3-B991-43CF-860D-84049949F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147"/>
  </w:style>
  <w:style w:type="paragraph" w:styleId="Heading1">
    <w:name w:val="heading 1"/>
    <w:basedOn w:val="Normal"/>
    <w:next w:val="Normal"/>
    <w:link w:val="Heading1Char"/>
    <w:uiPriority w:val="9"/>
    <w:qFormat/>
    <w:rsid w:val="00543305"/>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305"/>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30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30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305"/>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30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30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30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30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3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3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3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3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3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305"/>
    <w:rPr>
      <w:rFonts w:eastAsiaTheme="majorEastAsia" w:cstheme="majorBidi"/>
      <w:color w:val="272727" w:themeColor="text1" w:themeTint="D8"/>
    </w:rPr>
  </w:style>
  <w:style w:type="paragraph" w:styleId="Title">
    <w:name w:val="Title"/>
    <w:basedOn w:val="Normal"/>
    <w:next w:val="Normal"/>
    <w:link w:val="TitleChar"/>
    <w:uiPriority w:val="10"/>
    <w:qFormat/>
    <w:rsid w:val="00543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305"/>
    <w:pPr>
      <w:spacing w:before="160"/>
      <w:jc w:val="center"/>
    </w:pPr>
    <w:rPr>
      <w:i/>
      <w:iCs/>
      <w:color w:val="404040" w:themeColor="text1" w:themeTint="BF"/>
    </w:rPr>
  </w:style>
  <w:style w:type="character" w:customStyle="1" w:styleId="QuoteChar">
    <w:name w:val="Quote Char"/>
    <w:basedOn w:val="DefaultParagraphFont"/>
    <w:link w:val="Quote"/>
    <w:uiPriority w:val="29"/>
    <w:rsid w:val="00543305"/>
    <w:rPr>
      <w:i/>
      <w:iCs/>
      <w:color w:val="404040" w:themeColor="text1" w:themeTint="BF"/>
    </w:rPr>
  </w:style>
  <w:style w:type="paragraph" w:styleId="ListParagraph">
    <w:name w:val="List Paragraph"/>
    <w:basedOn w:val="Normal"/>
    <w:uiPriority w:val="34"/>
    <w:qFormat/>
    <w:rsid w:val="00543305"/>
    <w:pPr>
      <w:ind w:left="720"/>
      <w:contextualSpacing/>
    </w:pPr>
  </w:style>
  <w:style w:type="character" w:styleId="IntenseEmphasis">
    <w:name w:val="Intense Emphasis"/>
    <w:basedOn w:val="DefaultParagraphFont"/>
    <w:uiPriority w:val="21"/>
    <w:qFormat/>
    <w:rsid w:val="00543305"/>
    <w:rPr>
      <w:i/>
      <w:iCs/>
      <w:color w:val="0F4761" w:themeColor="accent1" w:themeShade="BF"/>
    </w:rPr>
  </w:style>
  <w:style w:type="paragraph" w:styleId="IntenseQuote">
    <w:name w:val="Intense Quote"/>
    <w:basedOn w:val="Normal"/>
    <w:next w:val="Normal"/>
    <w:link w:val="IntenseQuoteChar"/>
    <w:uiPriority w:val="30"/>
    <w:qFormat/>
    <w:rsid w:val="005433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305"/>
    <w:rPr>
      <w:i/>
      <w:iCs/>
      <w:color w:val="0F4761" w:themeColor="accent1" w:themeShade="BF"/>
    </w:rPr>
  </w:style>
  <w:style w:type="character" w:styleId="IntenseReference">
    <w:name w:val="Intense Reference"/>
    <w:basedOn w:val="DefaultParagraphFont"/>
    <w:uiPriority w:val="32"/>
    <w:qFormat/>
    <w:rsid w:val="00543305"/>
    <w:rPr>
      <w:b/>
      <w:bCs/>
      <w:smallCaps/>
      <w:color w:val="0F4761" w:themeColor="accent1" w:themeShade="BF"/>
      <w:spacing w:val="5"/>
    </w:rPr>
  </w:style>
  <w:style w:type="paragraph" w:styleId="Header">
    <w:name w:val="header"/>
    <w:basedOn w:val="Normal"/>
    <w:link w:val="HeaderChar"/>
    <w:uiPriority w:val="99"/>
    <w:unhideWhenUsed/>
    <w:rsid w:val="00543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305"/>
  </w:style>
  <w:style w:type="paragraph" w:styleId="Footer">
    <w:name w:val="footer"/>
    <w:basedOn w:val="Normal"/>
    <w:link w:val="FooterChar"/>
    <w:uiPriority w:val="99"/>
    <w:unhideWhenUsed/>
    <w:rsid w:val="00543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305"/>
  </w:style>
  <w:style w:type="paragraph" w:styleId="TOCHeading">
    <w:name w:val="TOC Heading"/>
    <w:basedOn w:val="Heading1"/>
    <w:next w:val="Normal"/>
    <w:uiPriority w:val="39"/>
    <w:unhideWhenUsed/>
    <w:qFormat/>
    <w:rsid w:val="000C7F4B"/>
    <w:pPr>
      <w:numPr>
        <w:numId w:val="0"/>
      </w:num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C7F4B"/>
    <w:pPr>
      <w:spacing w:after="100"/>
    </w:pPr>
  </w:style>
  <w:style w:type="character" w:styleId="Hyperlink">
    <w:name w:val="Hyperlink"/>
    <w:basedOn w:val="DefaultParagraphFont"/>
    <w:uiPriority w:val="99"/>
    <w:unhideWhenUsed/>
    <w:rsid w:val="000C7F4B"/>
    <w:rPr>
      <w:color w:val="467886" w:themeColor="hyperlink"/>
      <w:u w:val="single"/>
    </w:rPr>
  </w:style>
  <w:style w:type="table" w:styleId="TableGrid">
    <w:name w:val="Table Grid"/>
    <w:basedOn w:val="TableNormal"/>
    <w:uiPriority w:val="39"/>
    <w:rsid w:val="00D543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543F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F0F09"/>
    <w:pPr>
      <w:spacing w:after="0"/>
    </w:pPr>
  </w:style>
  <w:style w:type="character" w:styleId="UnresolvedMention">
    <w:name w:val="Unresolved Mention"/>
    <w:basedOn w:val="DefaultParagraphFont"/>
    <w:uiPriority w:val="99"/>
    <w:semiHidden/>
    <w:unhideWhenUsed/>
    <w:rsid w:val="00D47D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www.ebsco.com/research-starters/engineering/flywhee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www.crescentfoundry.com/blog/understanding-flywheel-applications-in-the-automotive-indust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www.investopedia.com/terms/s/six-sigma.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1694_student_uwtsd_ac_uk/Documents/Assignments/Motor%20Vehicle%20Engineering%20Science/EnergyInAFlywheel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Against</a:t>
            </a:r>
            <a:r>
              <a:rPr lang="en-US"/>
              <a:t> Angular Acceleration In a Flywheel</a:t>
            </a:r>
          </a:p>
        </c:rich>
      </c:tx>
      <c:layout>
        <c:manualLayout>
          <c:xMode val="edge"/>
          <c:yMode val="edge"/>
          <c:x val="9.4750824632158462E-2"/>
          <c:y val="3.66108786610878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Inertia</c:v>
          </c:tx>
          <c:spPr>
            <a:ln w="952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12537390624631484"/>
                  <c:y val="-0.188755230125523"/>
                </c:manualLayout>
              </c:layout>
              <c:numFmt formatCode="#,##0.00000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noFill/>
                <a:prstDash val="sysDot"/>
              </a:ln>
              <a:effectLst/>
            </c:spPr>
            <c:trendlineType val="linear"/>
            <c:dispRSqr val="0"/>
            <c:dispEq val="0"/>
          </c:trendline>
          <c:trendline>
            <c:spPr>
              <a:ln w="19050" cap="rnd">
                <a:noFill/>
                <a:prstDash val="sysDot"/>
              </a:ln>
              <a:effectLst/>
            </c:spPr>
            <c:trendlineType val="linear"/>
            <c:dispRSqr val="0"/>
            <c:dispEq val="0"/>
          </c:trendline>
          <c:xVal>
            <c:numRef>
              <c:f>Sheet1!$N$4:$N$9</c:f>
              <c:numCache>
                <c:formatCode>General</c:formatCode>
                <c:ptCount val="6"/>
                <c:pt idx="0">
                  <c:v>0</c:v>
                </c:pt>
                <c:pt idx="1">
                  <c:v>15.208547181540865</c:v>
                </c:pt>
                <c:pt idx="2">
                  <c:v>42.019420634262325</c:v>
                </c:pt>
                <c:pt idx="3">
                  <c:v>53.079120350479208</c:v>
                </c:pt>
                <c:pt idx="4">
                  <c:v>67.342491569260986</c:v>
                </c:pt>
                <c:pt idx="5">
                  <c:v>80.360821483614586</c:v>
                </c:pt>
              </c:numCache>
            </c:numRef>
          </c:xVal>
          <c:yVal>
            <c:numRef>
              <c:f>Sheet1!$M$4:$M$9</c:f>
              <c:numCache>
                <c:formatCode>General</c:formatCode>
                <c:ptCount val="6"/>
                <c:pt idx="0">
                  <c:v>0</c:v>
                </c:pt>
                <c:pt idx="1">
                  <c:v>6.3122438881579902E-3</c:v>
                </c:pt>
                <c:pt idx="2">
                  <c:v>1.2397935895640484E-2</c:v>
                </c:pt>
                <c:pt idx="3">
                  <c:v>1.8456722149557674E-2</c:v>
                </c:pt>
                <c:pt idx="4">
                  <c:v>2.4367911892479492E-2</c:v>
                </c:pt>
                <c:pt idx="5">
                  <c:v>3.0184877646158639E-2</c:v>
                </c:pt>
              </c:numCache>
            </c:numRef>
          </c:yVal>
          <c:smooth val="1"/>
          <c:extLst>
            <c:ext xmlns:c16="http://schemas.microsoft.com/office/drawing/2014/chart" uri="{C3380CC4-5D6E-409C-BE32-E72D297353CC}">
              <c16:uniqueId val="{00000003-8B06-4E3A-B9DC-D01E120B055D}"/>
            </c:ext>
          </c:extLst>
        </c:ser>
        <c:dLbls>
          <c:showLegendKey val="0"/>
          <c:showVal val="0"/>
          <c:showCatName val="0"/>
          <c:showSerName val="0"/>
          <c:showPercent val="0"/>
          <c:showBubbleSize val="0"/>
        </c:dLbls>
        <c:axId val="321134087"/>
        <c:axId val="321136135"/>
      </c:scatterChart>
      <c:valAx>
        <c:axId val="3211340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a:t>
                </a:r>
                <a:r>
                  <a:rPr lang="en-GB" baseline="0"/>
                  <a:t> Acceleration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136135"/>
        <c:crosses val="autoZero"/>
        <c:crossBetween val="midCat"/>
      </c:valAx>
      <c:valAx>
        <c:axId val="3211361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134087"/>
        <c:crosses val="autoZero"/>
        <c:crossBetween val="midCat"/>
      </c:valAx>
      <c:spPr>
        <a:noFill/>
        <a:ln>
          <a:noFill/>
        </a:ln>
        <a:effectLst/>
      </c:spPr>
    </c:plotArea>
    <c:legend>
      <c:legendPos val="b"/>
      <c:legendEntry>
        <c:idx val="2"/>
        <c:txPr>
          <a:bodyPr rot="0" spcFirstLastPara="1" vertOverflow="ellipsis" vert="horz" wrap="square" anchor="ctr" anchorCtr="1"/>
          <a:lstStyle/>
          <a:p>
            <a:pPr>
              <a:defRPr sz="900" b="0" i="0" u="none" strike="noStrike" kern="1200" baseline="0">
                <a:ln>
                  <a:noFill/>
                </a:ln>
                <a:no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noFill/>
                <a:latin typeface="+mn-lt"/>
                <a:ea typeface="+mn-ea"/>
                <a:cs typeface="+mn-cs"/>
              </a:defRPr>
            </a:pPr>
            <a:endParaRPr lang="en-US"/>
          </a:p>
        </c:txPr>
      </c:legendEntry>
      <c:layout>
        <c:manualLayout>
          <c:xMode val="edge"/>
          <c:yMode val="edge"/>
          <c:x val="0.32509609259769701"/>
          <c:y val="0.88866745536939873"/>
          <c:w val="0.41617897427367256"/>
          <c:h val="7.552727315016963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5f4d400bb63cfe310682d11f0782357">
  <xsd:schema xmlns:xsd="http://www.w3.org/2001/XMLSchema" xmlns:xs="http://www.w3.org/2001/XMLSchema" xmlns:p="http://schemas.microsoft.com/office/2006/metadata/properties" xmlns:ns3="b4f9f7ee-5770-4a14-8925-17f3d16e50b7" targetNamespace="http://schemas.microsoft.com/office/2006/metadata/properties" ma:root="true" ma:fieldsID="73c9f31189867e600ea78aa566a0467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BE2B109-A042-4124-ACBB-18C1D061489E}">
  <ds:schemaRefs>
    <ds:schemaRef ds:uri="http://schemas.openxmlformats.org/officeDocument/2006/bibliography"/>
  </ds:schemaRefs>
</ds:datastoreItem>
</file>

<file path=customXml/itemProps2.xml><?xml version="1.0" encoding="utf-8"?>
<ds:datastoreItem xmlns:ds="http://schemas.openxmlformats.org/officeDocument/2006/customXml" ds:itemID="{2A23D203-DC0F-4280-8816-58E596473E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EA4A02-AB4A-451E-8B2C-3DAB250798B3}">
  <ds:schemaRefs>
    <ds:schemaRef ds:uri="http://schemas.microsoft.com/sharepoint/v3/contenttype/forms"/>
  </ds:schemaRefs>
</ds:datastoreItem>
</file>

<file path=customXml/itemProps4.xml><?xml version="1.0" encoding="utf-8"?>
<ds:datastoreItem xmlns:ds="http://schemas.openxmlformats.org/officeDocument/2006/customXml" ds:itemID="{D1C2FA3E-9AB2-4483-8FD8-B8CFE486E7B6}">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2082</Words>
  <Characters>10728</Characters>
  <Application>Microsoft Office Word</Application>
  <DocSecurity>0</DocSecurity>
  <Lines>397</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Gillman (2501694)</dc:creator>
  <cp:keywords/>
  <dc:description/>
  <cp:lastModifiedBy>Christian Gillman (2501694)</cp:lastModifiedBy>
  <cp:revision>2</cp:revision>
  <dcterms:created xsi:type="dcterms:W3CDTF">2026-03-17T18:47:00Z</dcterms:created>
  <dcterms:modified xsi:type="dcterms:W3CDTF">2026-03-17T18:47:00Z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