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bc8a0f619cdf45a6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DE60465" w:rsidRDefault="6DE60465" w14:paraId="3505F384" w14:textId="6ED61EBE">
      <w:r w:rsidR="6DE60465">
        <w:rPr/>
        <w:t>LIDE</w:t>
      </w:r>
    </w:p>
    <w:p xmlns:wp14="http://schemas.microsoft.com/office/word/2010/wordml" w:rsidP="70553DDA" wp14:paraId="0C7E3AF8" wp14:textId="5812B840">
      <w:pPr>
        <w:pStyle w:val="Normal"/>
      </w:pPr>
      <w:r w:rsidR="03F4DB42">
        <w:rPr/>
        <w:t xml:space="preserve">Sophie </w:t>
      </w:r>
      <w:r w:rsidR="03F4DB42">
        <w:rPr/>
        <w:t>France</w:t>
      </w:r>
      <w:r w:rsidR="03F4DB42">
        <w:rPr/>
        <w:t xml:space="preserve"> </w:t>
      </w:r>
    </w:p>
    <w:p xmlns:wp14="http://schemas.microsoft.com/office/word/2010/wordml" w:rsidP="70553DDA" wp14:paraId="301F1E7B" wp14:textId="6C18E435">
      <w:pPr>
        <w:pStyle w:val="Normal"/>
      </w:pPr>
      <w:r w:rsidR="03F4DB42">
        <w:rPr/>
        <w:t xml:space="preserve">2404157 </w:t>
      </w:r>
    </w:p>
    <w:p xmlns:wp14="http://schemas.microsoft.com/office/word/2010/wordml" w:rsidP="70553DDA" wp14:paraId="2354D150" wp14:textId="467C7F04">
      <w:pPr>
        <w:pStyle w:val="Normal"/>
      </w:pPr>
      <w:r w:rsidR="03F4DB42">
        <w:rPr/>
        <w:t xml:space="preserve">SET </w:t>
      </w:r>
    </w:p>
    <w:p xmlns:wp14="http://schemas.microsoft.com/office/word/2010/wordml" w:rsidP="532E0F24" wp14:paraId="358CE252" wp14:textId="30CC8D0D">
      <w:pPr>
        <w:pStyle w:val="Normal"/>
        <w:rPr>
          <w:u w:val="single"/>
        </w:rPr>
      </w:pPr>
      <w:r w:rsidRPr="532E0F24" w:rsidR="6DE60465">
        <w:rPr>
          <w:u w:val="single"/>
        </w:rPr>
        <w:t xml:space="preserve">Perfectionism </w:t>
      </w:r>
    </w:p>
    <w:p xmlns:wp14="http://schemas.microsoft.com/office/word/2010/wordml" w:rsidP="70553DDA" wp14:paraId="12CCBDA0" wp14:textId="4EF59EA5">
      <w:pPr>
        <w:pStyle w:val="Normal"/>
      </w:pPr>
      <w:r w:rsidR="6DE60465">
        <w:rPr/>
        <w:t>Solutions:</w:t>
      </w:r>
    </w:p>
    <w:p xmlns:wp14="http://schemas.microsoft.com/office/word/2010/wordml" w:rsidP="70553DDA" wp14:paraId="6506682A" wp14:textId="5A9924C0">
      <w:pPr>
        <w:pStyle w:val="Normal"/>
      </w:pPr>
      <w:r w:rsidR="6DE60465">
        <w:rPr/>
        <w:t xml:space="preserve">Getting out of negative cycles </w:t>
      </w:r>
    </w:p>
    <w:p xmlns:wp14="http://schemas.microsoft.com/office/word/2010/wordml" w:rsidP="70553DDA" wp14:paraId="1D4448EE" wp14:textId="07C76395">
      <w:pPr>
        <w:pStyle w:val="Normal"/>
      </w:pPr>
      <w:r w:rsidR="6DE60465">
        <w:rPr/>
        <w:t xml:space="preserve">&gt;stopping everything and starting again </w:t>
      </w:r>
    </w:p>
    <w:p xmlns:wp14="http://schemas.microsoft.com/office/word/2010/wordml" w:rsidP="70553DDA" wp14:paraId="0E064089" wp14:textId="0B85AA64">
      <w:pPr>
        <w:pStyle w:val="Normal"/>
      </w:pPr>
      <w:r w:rsidR="6DE60465">
        <w:rPr/>
        <w:t>&gt;anytime of the day, for example:</w:t>
      </w:r>
    </w:p>
    <w:p xmlns:wp14="http://schemas.microsoft.com/office/word/2010/wordml" w:rsidP="70553DDA" wp14:paraId="41BFE72C" wp14:textId="49EF2707">
      <w:pPr>
        <w:pStyle w:val="Normal"/>
      </w:pPr>
      <w:r w:rsidR="6DE60465">
        <w:rPr/>
        <w:t>3pm, sit down and have a snack and cup of tea (no phone) to reset</w:t>
      </w:r>
    </w:p>
    <w:p xmlns:wp14="http://schemas.microsoft.com/office/word/2010/wordml" w:rsidP="70553DDA" wp14:paraId="7410FD60" wp14:textId="134084AD">
      <w:pPr>
        <w:pStyle w:val="Normal"/>
      </w:pPr>
      <w:r w:rsidR="6DE60465">
        <w:rPr/>
        <w:t xml:space="preserve">Reading </w:t>
      </w:r>
    </w:p>
    <w:p xmlns:wp14="http://schemas.microsoft.com/office/word/2010/wordml" w:rsidP="70553DDA" wp14:paraId="6F32F936" wp14:textId="74E7D972">
      <w:pPr>
        <w:pStyle w:val="Normal"/>
      </w:pPr>
      <w:r w:rsidR="6DE60465">
        <w:rPr/>
        <w:t xml:space="preserve">Then go back to challenges one by one </w:t>
      </w:r>
    </w:p>
    <w:p xmlns:wp14="http://schemas.microsoft.com/office/word/2010/wordml" w:rsidP="70553DDA" wp14:paraId="5067AC22" wp14:textId="5CF27DF1">
      <w:pPr>
        <w:pStyle w:val="Normal"/>
      </w:pPr>
    </w:p>
    <w:p xmlns:wp14="http://schemas.microsoft.com/office/word/2010/wordml" w:rsidP="70553DDA" wp14:paraId="7967BFE0" wp14:textId="4A57ACE2">
      <w:pPr>
        <w:pStyle w:val="Normal"/>
      </w:pPr>
      <w:r w:rsidR="6DE60465">
        <w:rPr/>
        <w:t xml:space="preserve">Hobbies </w:t>
      </w:r>
    </w:p>
    <w:p xmlns:wp14="http://schemas.microsoft.com/office/word/2010/wordml" w:rsidP="70553DDA" wp14:paraId="14D3E078" wp14:textId="20146BDE">
      <w:pPr>
        <w:pStyle w:val="Normal"/>
      </w:pPr>
      <w:r w:rsidR="6DE60465">
        <w:rPr/>
        <w:t xml:space="preserve">&gt;shifting to do something you enjoy </w:t>
      </w:r>
    </w:p>
    <w:p xmlns:wp14="http://schemas.microsoft.com/office/word/2010/wordml" w:rsidP="70553DDA" wp14:paraId="028F67A4" wp14:textId="3E9570A9">
      <w:pPr>
        <w:pStyle w:val="Normal"/>
      </w:pPr>
      <w:r w:rsidR="6DE60465">
        <w:rPr/>
        <w:t>&gt;examples:</w:t>
      </w:r>
    </w:p>
    <w:p xmlns:wp14="http://schemas.microsoft.com/office/word/2010/wordml" w:rsidP="70553DDA" wp14:paraId="5548DFF7" wp14:textId="0F22830D">
      <w:pPr>
        <w:pStyle w:val="Normal"/>
      </w:pPr>
      <w:r w:rsidR="6DE60465">
        <w:rPr/>
        <w:t xml:space="preserve">Puzzles </w:t>
      </w:r>
    </w:p>
    <w:p xmlns:wp14="http://schemas.microsoft.com/office/word/2010/wordml" w:rsidP="70553DDA" wp14:paraId="62861F01" wp14:textId="6A8D991F">
      <w:pPr>
        <w:pStyle w:val="Normal"/>
      </w:pPr>
      <w:r w:rsidR="6DE60465">
        <w:rPr/>
        <w:t>Physical activity</w:t>
      </w:r>
    </w:p>
    <w:p xmlns:wp14="http://schemas.microsoft.com/office/word/2010/wordml" w:rsidP="70553DDA" wp14:paraId="025B5C8F" wp14:textId="7DFA482A">
      <w:pPr>
        <w:pStyle w:val="Normal"/>
      </w:pPr>
    </w:p>
    <w:p xmlns:wp14="http://schemas.microsoft.com/office/word/2010/wordml" w:rsidP="70553DDA" wp14:paraId="5293E4DA" wp14:textId="05B80C75">
      <w:pPr>
        <w:pStyle w:val="Normal"/>
      </w:pPr>
      <w:r w:rsidR="6DE60465">
        <w:rPr/>
        <w:t xml:space="preserve">Increase physical activity </w:t>
      </w:r>
    </w:p>
    <w:p xmlns:wp14="http://schemas.microsoft.com/office/word/2010/wordml" w:rsidP="70553DDA" wp14:paraId="65DDF03C" wp14:textId="461556DA">
      <w:pPr>
        <w:pStyle w:val="Normal"/>
      </w:pPr>
      <w:r w:rsidR="6DE60465">
        <w:rPr/>
        <w:t xml:space="preserve">&gt;dopamine release </w:t>
      </w:r>
    </w:p>
    <w:p xmlns:wp14="http://schemas.microsoft.com/office/word/2010/wordml" w:rsidP="70553DDA" wp14:paraId="461644A4" wp14:textId="141E85EA">
      <w:pPr>
        <w:pStyle w:val="Normal"/>
      </w:pPr>
      <w:r w:rsidR="6DE60465">
        <w:rPr/>
        <w:t xml:space="preserve">&gt;can improve sleep </w:t>
      </w:r>
    </w:p>
    <w:p xmlns:wp14="http://schemas.microsoft.com/office/word/2010/wordml" w:rsidP="70553DDA" wp14:paraId="051C888C" wp14:textId="597D7491">
      <w:pPr>
        <w:pStyle w:val="Normal"/>
      </w:pPr>
    </w:p>
    <w:p xmlns:wp14="http://schemas.microsoft.com/office/word/2010/wordml" w:rsidP="70553DDA" wp14:paraId="6FDB3A3D" wp14:textId="463801F5">
      <w:pPr>
        <w:pStyle w:val="Normal"/>
      </w:pPr>
      <w:r w:rsidR="6DE60465">
        <w:rPr/>
        <w:t xml:space="preserve">Substituting better behaviors </w:t>
      </w:r>
    </w:p>
    <w:p xmlns:wp14="http://schemas.microsoft.com/office/word/2010/wordml" w:rsidP="70553DDA" wp14:paraId="0DACCBF6" wp14:textId="104EFE73">
      <w:pPr>
        <w:pStyle w:val="Normal"/>
      </w:pPr>
      <w:r w:rsidR="6DE60465">
        <w:rPr/>
        <w:t>&gt;</w:t>
      </w:r>
      <w:r w:rsidR="3D1D92BE">
        <w:rPr/>
        <w:t>calendar</w:t>
      </w:r>
      <w:r w:rsidR="6DE60465">
        <w:rPr/>
        <w:t xml:space="preserve"> to be more </w:t>
      </w:r>
      <w:r w:rsidR="12763BCF">
        <w:rPr/>
        <w:t>organized</w:t>
      </w:r>
      <w:r w:rsidR="6DE60465">
        <w:rPr/>
        <w:t xml:space="preserve"> </w:t>
      </w:r>
    </w:p>
    <w:p xmlns:wp14="http://schemas.microsoft.com/office/word/2010/wordml" w:rsidP="70553DDA" wp14:paraId="2D2E0AE7" wp14:textId="29AE5B73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="6DE60465">
        <w:rPr/>
        <w:t>&gt;redirect talents</w:t>
      </w:r>
    </w:p>
    <w:p xmlns:wp14="http://schemas.microsoft.com/office/word/2010/wordml" w:rsidP="70553DDA" wp14:paraId="30FBE7F6" wp14:textId="5C02F900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sdt>
        <w:sdtPr>
          <w:id w:val="249174102"/>
          <w:alias w:val="Citation"/>
          <w:tag w:val="{&quot;referencesIds&quot;:[&quot;doc:67c490e9884c346fabe6b155&quot;],&quot;referencesOptions&quot;:{&quot;doc:67c490e9884c346fabe6b15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(Bowers 2012)</w:t>
          </w:r>
        </w:sdtContent>
      </w:sdt>
      <w:r w:rsidRPr="532E0F24" w:rsidR="078F6FD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70553DDA" wp14:paraId="74FA3EF7" wp14:textId="3E567831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0553DDA" wp14:textId="77777777" wp14:paraId="1E102A23">
      <w:pPr>
        <w:pStyle w:val="Normal"/>
      </w:pPr>
    </w:p>
    <w:p xmlns:wp14="http://schemas.microsoft.com/office/word/2010/wordml" w:rsidP="70553DDA" wp14:paraId="51B88763" wp14:textId="2CE039AD">
      <w:pPr>
        <w:pStyle w:val="Normal"/>
      </w:pPr>
      <w:r w:rsidR="6DE60465">
        <w:rPr/>
        <w:t>Barriers</w:t>
      </w:r>
    </w:p>
    <w:p xmlns:wp14="http://schemas.microsoft.com/office/word/2010/wordml" w:rsidP="70553DDA" wp14:paraId="366B94FD" wp14:textId="2500D5E6">
      <w:pPr>
        <w:pStyle w:val="Normal"/>
      </w:pPr>
      <w:r w:rsidR="6DE60465">
        <w:rPr/>
        <w:t>Other people</w:t>
      </w:r>
    </w:p>
    <w:p xmlns:wp14="http://schemas.microsoft.com/office/word/2010/wordml" w:rsidP="70553DDA" wp14:paraId="063E82B8" wp14:textId="4176CF26">
      <w:pPr>
        <w:pStyle w:val="Normal"/>
      </w:pPr>
      <w:r w:rsidR="6DE60465">
        <w:rPr/>
        <w:t xml:space="preserve">&gt;pressure to be perfect </w:t>
      </w:r>
    </w:p>
    <w:p xmlns:wp14="http://schemas.microsoft.com/office/word/2010/wordml" w:rsidP="70553DDA" wp14:paraId="31C98466" wp14:textId="70902F0B">
      <w:pPr>
        <w:pStyle w:val="Normal"/>
      </w:pPr>
      <w:r w:rsidR="6DE60465">
        <w:rPr/>
        <w:t xml:space="preserve">&gt;i.e., in sports, teachers, parents </w:t>
      </w:r>
    </w:p>
    <w:p xmlns:wp14="http://schemas.microsoft.com/office/word/2010/wordml" w:rsidP="532E0F24" wp14:paraId="2181BDBF" wp14:textId="648C564E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sdt>
        <w:sdtPr>
          <w:id w:val="334781476"/>
          <w:alias w:val="Citation"/>
          <w:tag w:val="{&quot;referencesIds&quot;:[&quot;doc:67c4930855f0fd33c270b683&quot;],&quot;referencesOptions&quot;:{&quot;doc:67c4930855f0fd33c270b68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(Vicent, Sanmartín et al. 2021)</w:t>
          </w:r>
        </w:sdtContent>
      </w:sdt>
    </w:p>
    <w:p w:rsidR="532E0F24" w:rsidP="532E0F24" w:rsidRDefault="532E0F24" w14:paraId="7FC69F05" w14:textId="78F26A26">
      <w:pPr>
        <w:pStyle w:val="Normal"/>
      </w:pPr>
    </w:p>
    <w:p xmlns:wp14="http://schemas.microsoft.com/office/word/2010/wordml" w:rsidP="70553DDA" wp14:paraId="45A93DB4" wp14:textId="1F915608">
      <w:pPr>
        <w:pStyle w:val="Normal"/>
      </w:pPr>
      <w:r w:rsidR="6DE60465">
        <w:rPr/>
        <w:t xml:space="preserve">Being burnt out </w:t>
      </w:r>
    </w:p>
    <w:p xmlns:wp14="http://schemas.microsoft.com/office/word/2010/wordml" w:rsidP="70553DDA" wp14:paraId="77D8EF34" wp14:textId="763BC590">
      <w:pPr>
        <w:pStyle w:val="Normal"/>
      </w:pPr>
      <w:r w:rsidR="6DE60465">
        <w:rPr/>
        <w:t>&gt;</w:t>
      </w:r>
      <w:r w:rsidR="57E7E55D">
        <w:rPr/>
        <w:t>too</w:t>
      </w:r>
      <w:r w:rsidR="6DE60465">
        <w:rPr/>
        <w:t xml:space="preserve"> much pressure </w:t>
      </w:r>
    </w:p>
    <w:p xmlns:wp14="http://schemas.microsoft.com/office/word/2010/wordml" w:rsidP="70553DDA" wp14:paraId="5AE9CD58" wp14:textId="4C1D0485">
      <w:pPr>
        <w:pStyle w:val="Normal"/>
      </w:pPr>
      <w:r w:rsidR="6DE60465">
        <w:rPr/>
        <w:t>&gt;someone could be to</w:t>
      </w:r>
      <w:r w:rsidR="3D039349">
        <w:rPr/>
        <w:t>o t</w:t>
      </w:r>
      <w:r w:rsidR="6DE60465">
        <w:rPr/>
        <w:t xml:space="preserve">ired to </w:t>
      </w:r>
      <w:r w:rsidR="5F2F697E">
        <w:rPr/>
        <w:t>recognize</w:t>
      </w:r>
      <w:r w:rsidR="6DE60465">
        <w:rPr/>
        <w:t xml:space="preserve"> </w:t>
      </w:r>
      <w:r w:rsidR="7FB12C53">
        <w:rPr/>
        <w:t>they're</w:t>
      </w:r>
      <w:r w:rsidR="6DE60465">
        <w:rPr/>
        <w:t xml:space="preserve"> being a perfectionist </w:t>
      </w:r>
    </w:p>
    <w:p xmlns:wp14="http://schemas.microsoft.com/office/word/2010/wordml" w:rsidP="532E0F24" wp14:paraId="2E16F26E" wp14:textId="496A8843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sdt>
        <w:sdtPr>
          <w:id w:val="1253655163"/>
          <w:alias w:val="Citation"/>
          <w:tag w:val="{&quot;referencesIds&quot;:[&quot;doc:67c4935c0b929266e2ab0000&quot;],&quot;referencesOptions&quot;:{&quot;doc:67c4935c0b929266e2ab000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(Yanes 2017)</w:t>
          </w:r>
        </w:sdtContent>
      </w:sdt>
    </w:p>
    <w:p w:rsidR="532E0F24" w:rsidP="532E0F24" w:rsidRDefault="532E0F24" w14:paraId="26A9791B" w14:textId="21B556F5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0553DDA" wp14:paraId="1835FC5F" wp14:textId="41B6C64F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="6DE60465">
        <w:rPr/>
        <w:t>Mental illness stigma</w:t>
      </w:r>
    </w:p>
    <w:p xmlns:wp14="http://schemas.microsoft.com/office/word/2010/wordml" w:rsidP="70553DDA" wp14:paraId="1C8C5C3F" wp14:textId="3B9C960A">
      <w:pPr>
        <w:pStyle w:val="Normal"/>
      </w:pPr>
      <w:r w:rsidR="6DE60465">
        <w:rPr/>
        <w:t>&gt;negative beliefs which stop people getting help</w:t>
      </w:r>
    </w:p>
    <w:p xmlns:wp14="http://schemas.microsoft.com/office/word/2010/wordml" w:rsidP="70553DDA" wp14:paraId="6CCDA51D" wp14:textId="791D5ED6">
      <w:pPr>
        <w:pStyle w:val="Normal"/>
      </w:pPr>
      <w:r w:rsidR="6DE60465">
        <w:rPr/>
        <w:t xml:space="preserve">&gt;not liking the idea of being perfect themselves  </w:t>
      </w:r>
    </w:p>
    <w:p w:rsidR="43B284A7" w:rsidP="532E0F24" w:rsidRDefault="43B284A7" w14:paraId="48694767" w14:textId="711AC600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sdt>
        <w:sdtPr>
          <w:id w:val="1845102391"/>
          <w:alias w:val="Citation"/>
          <w:tag w:val="{&quot;referencesIds&quot;:[&quot;doc:67c493ba6c716b00b5495b10&quot;],&quot;referencesOptions&quot;:{&quot;doc:67c493ba6c716b00b5495b1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(Woodfin, Hjeltnes et al. 2021)</w:t>
          </w:r>
        </w:sdtContent>
      </w:sdt>
      <w:r w:rsidRPr="532E0F24" w:rsidR="23B99A5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70553DDA" wp14:paraId="70AD7126" wp14:textId="140CA634">
      <w:pPr>
        <w:pStyle w:val="Normal"/>
      </w:pPr>
    </w:p>
    <w:p xmlns:wp14="http://schemas.microsoft.com/office/word/2010/wordml" w:rsidP="70553DDA" wp14:paraId="21265B56" wp14:textId="0570B2B3">
      <w:pPr>
        <w:pStyle w:val="Normal"/>
      </w:pPr>
      <w:r w:rsidR="6DE60465">
        <w:rPr/>
        <w:t xml:space="preserve">Anxiety </w:t>
      </w:r>
    </w:p>
    <w:p xmlns:wp14="http://schemas.microsoft.com/office/word/2010/wordml" w:rsidP="70553DDA" wp14:paraId="5AF73095" wp14:textId="7C0EA538">
      <w:pPr>
        <w:pStyle w:val="Normal"/>
      </w:pPr>
      <w:r w:rsidR="6DE60465">
        <w:rPr/>
        <w:t xml:space="preserve">&gt;idea of not being perfect </w:t>
      </w:r>
    </w:p>
    <w:p xmlns:wp14="http://schemas.microsoft.com/office/word/2010/wordml" w:rsidP="532E0F24" wp14:paraId="42D619D7" wp14:textId="76B759B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="6DE60465">
        <w:rPr/>
        <w:t xml:space="preserve">&gt;worried about failing </w:t>
      </w:r>
    </w:p>
    <w:p xmlns:wp14="http://schemas.microsoft.com/office/word/2010/wordml" w:rsidP="532E0F24" wp14:paraId="6C211C70" wp14:textId="50620AEB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sdt>
        <w:sdtPr>
          <w:id w:val="2085835321"/>
          <w:alias w:val="Citation"/>
          <w:tag w:val="{&quot;referencesIds&quot;:[&quot;doc:67c493e5e421ce65bbe5500b&quot;],&quot;referencesOptions&quot;:{&quot;doc:67c493e5e421ce65bbe5500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(Egan, Wade et al. 2014)</w:t>
          </w:r>
        </w:sdtContent>
      </w:sdt>
      <w:r w:rsidRPr="532E0F24" w:rsidR="43B284A7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70553DDA" wp14:paraId="2C078E63" wp14:textId="6877BCB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</w:p>
    <w:p w:rsidR="70553DDA" w:rsidP="70553DDA" w:rsidRDefault="70553DDA" w14:paraId="09431FDF" w14:textId="0A5FC1F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0553DDA" w:rsidP="70553DDA" w:rsidRDefault="70553DDA" w14:paraId="4FCB6BB4" w14:textId="128962BE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0553DDA" w:rsidP="70553DDA" w:rsidRDefault="70553DDA" w14:paraId="53AD6432" w14:textId="6D673192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532E0F24" w:rsidR="284F95AA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Ref list</w:t>
      </w:r>
    </w:p>
    <w:sdt>
      <w:sdtPr>
        <w:id w:val="287020308"/>
        <w:tag w:val="rw.bWnCOutputStyleIdiblio"/>
        <w:placeholder>
          <w:docPart w:val="DefaultPlaceholder_-1854013440"/>
        </w:placeholder>
      </w:sdtPr>
      <w:sdtContent>
        <w:p w:rsidR="43B284A7" w:rsidP="532E0F24" w:rsidRDefault="43B284A7" w14:paraId="6668103E" w14:textId="3632B943">
          <w:pPr>
            <w:spacing w:before="240" w:beforeAutospacing="off" w:after="240" w:afterAutospacing="off"/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</w:pP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BOWERS, E., 2012. </w:t>
          </w:r>
          <w:r w:rsidRPr="532E0F24" w:rsidR="43B284A7">
            <w:rPr>
              <w:rFonts w:ascii="Aptos" w:hAnsi="Aptos" w:eastAsia="Aptos" w:cs="Apto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The everything guide to coping with perfectionism: Overcome toxic perfectionism, learn to embrace your mistakes, and discover the potential for positive change. </w:t>
          </w: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Simon and Schuster.</w:t>
          </w:r>
        </w:p>
        <w:p w:rsidR="43B284A7" w:rsidP="532E0F24" w:rsidRDefault="43B284A7" w14:paraId="1577BAC8" w14:textId="7B63920C">
          <w:pPr>
            <w:spacing w:before="240" w:beforeAutospacing="off" w:after="240" w:afterAutospacing="off"/>
          </w:pP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EGAN, S.J., WADE, T.D., SHAFRAN, R. and ANTONY, M.M., 2014. </w:t>
          </w:r>
          <w:r w:rsidRPr="532E0F24" w:rsidR="43B284A7">
            <w:rPr>
              <w:rFonts w:ascii="Aptos" w:hAnsi="Aptos" w:eastAsia="Aptos" w:cs="Apto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Cognitive-behavioral treatment of perfectionism. </w:t>
          </w: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Guilford Publications.</w:t>
          </w:r>
        </w:p>
        <w:p w:rsidR="43B284A7" w:rsidP="532E0F24" w:rsidRDefault="43B284A7" w14:paraId="29F3C4AD" w14:textId="73DD46A5">
          <w:pPr>
            <w:spacing w:before="240" w:beforeAutospacing="off" w:after="240" w:afterAutospacing="off"/>
          </w:pP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VICENT, M., SANMARTÍN, R., GONZÁLVEZ, C., VÁSCONEZ-RUBIO, O. and GARCÍA-FERNÁNDEZ, J.M., 2021. Perfectionism, motives, and barriers to exercise from a person-oriented approach. </w:t>
          </w:r>
          <w:r w:rsidRPr="532E0F24" w:rsidR="43B284A7">
            <w:rPr>
              <w:rFonts w:ascii="Aptos" w:hAnsi="Aptos" w:eastAsia="Aptos" w:cs="Apto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International journal of environmental research and public health, </w:t>
          </w:r>
          <w:r w:rsidRPr="532E0F24" w:rsidR="43B284A7">
            <w:rPr>
              <w:rFonts w:ascii="Aptos" w:hAnsi="Aptos" w:eastAsia="Aptos" w:cs="Aptos"/>
              <w:b w:val="1"/>
              <w:b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18</w:t>
          </w: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(15), pp. 8125.</w:t>
          </w:r>
        </w:p>
        <w:p w:rsidR="43B284A7" w:rsidP="532E0F24" w:rsidRDefault="43B284A7" w14:paraId="528B9A5D" w14:textId="4AC9CA15">
          <w:pPr>
            <w:spacing w:before="240" w:beforeAutospacing="off" w:after="240" w:afterAutospacing="off"/>
          </w:pP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WOODFIN, V., HJELTNES, A. and BINDER, P., 2021. Perfectionistic individuals' understanding of how painful experiences have shaped their relationship to others. </w:t>
          </w:r>
          <w:r w:rsidRPr="532E0F24" w:rsidR="43B284A7">
            <w:rPr>
              <w:rFonts w:ascii="Aptos" w:hAnsi="Aptos" w:eastAsia="Aptos" w:cs="Apto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Frontiers in Psychology, </w:t>
          </w:r>
          <w:r w:rsidRPr="532E0F24" w:rsidR="43B284A7">
            <w:rPr>
              <w:rFonts w:ascii="Aptos" w:hAnsi="Aptos" w:eastAsia="Aptos" w:cs="Aptos"/>
              <w:b w:val="1"/>
              <w:b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12</w:t>
          </w: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, pp. 619018.</w:t>
          </w:r>
        </w:p>
        <w:p w:rsidR="43B284A7" w:rsidP="532E0F24" w:rsidRDefault="43B284A7" w14:paraId="5A612A56" w14:textId="66AD2C1D">
          <w:pPr>
            <w:spacing w:before="240" w:beforeAutospacing="off" w:after="240" w:afterAutospacing="off"/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</w:pP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YANES, A.F., 2017. The culture of perfection: a barrier to medical student wellness and development. </w:t>
          </w:r>
          <w:r w:rsidRPr="532E0F24" w:rsidR="43B284A7">
            <w:rPr>
              <w:rFonts w:ascii="Aptos" w:hAnsi="Aptos" w:eastAsia="Aptos" w:cs="Apto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Academic Medicine, </w:t>
          </w:r>
          <w:r w:rsidRPr="532E0F24" w:rsidR="43B284A7">
            <w:rPr>
              <w:rFonts w:ascii="Aptos" w:hAnsi="Aptos" w:eastAsia="Aptos" w:cs="Aptos"/>
              <w:b w:val="1"/>
              <w:b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92</w:t>
          </w:r>
          <w:r w:rsidRPr="532E0F24" w:rsidR="43B284A7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(7), pp. 900–901.</w:t>
          </w:r>
        </w:p>
      </w:sdtContent>
    </w:sdt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445719"/>
    <w:rsid w:val="01F2247A"/>
    <w:rsid w:val="02304216"/>
    <w:rsid w:val="03F4DB42"/>
    <w:rsid w:val="069BBFF6"/>
    <w:rsid w:val="078F6FD6"/>
    <w:rsid w:val="0E76B7F8"/>
    <w:rsid w:val="12763BCF"/>
    <w:rsid w:val="18C7BAAB"/>
    <w:rsid w:val="1BEA9DDC"/>
    <w:rsid w:val="1CFDE81B"/>
    <w:rsid w:val="23B99A52"/>
    <w:rsid w:val="282E312E"/>
    <w:rsid w:val="284F95AA"/>
    <w:rsid w:val="3C5C5F60"/>
    <w:rsid w:val="3C5C5F60"/>
    <w:rsid w:val="3D039349"/>
    <w:rsid w:val="3D1D92BE"/>
    <w:rsid w:val="43B284A7"/>
    <w:rsid w:val="4DD9E4AF"/>
    <w:rsid w:val="4E9209CC"/>
    <w:rsid w:val="532E0F24"/>
    <w:rsid w:val="57E7E55D"/>
    <w:rsid w:val="5F2F697E"/>
    <w:rsid w:val="60445719"/>
    <w:rsid w:val="664A1E75"/>
    <w:rsid w:val="6729AF52"/>
    <w:rsid w:val="6DE60465"/>
    <w:rsid w:val="70553DDA"/>
    <w:rsid w:val="75E0AB06"/>
    <w:rsid w:val="76937D02"/>
    <w:rsid w:val="7FB12C53"/>
    <w:rsid w:val="7FDFD8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45719"/>
  <w15:chartTrackingRefBased/>
  <w15:docId w15:val="{019C9F55-7C61-431C-A087-0AAA0F28B9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PlaceholderText">
    <w:uiPriority w:val="99"/>
    <w:name w:val="Placeholder Text"/>
    <w:basedOn w:val="DefaultParagraphFont"/>
    <w:semiHidden/>
    <w:rsid w:val="70553DDA"/>
    <w:rPr>
      <w:color w:val="808080" w:themeColor="background1" w:themeTint="FF" w:themeShade="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glossaryDocument" Target="glossary/document.xml" Id="R7950cea538ef42a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DAA6E3-57BC-4E1E-BD59-50A36138BC86}"/>
      </w:docPartPr>
      <w:docPartBody>
        <w:p w:rsidR="70553DDA" w:rsidRDefault="70553DDA" w14:paraId="25B451E0" w14:textId="6D1FFAEC">
          <w:r w:rsidRPr="70553DDA" w:rsidR="70553DDA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710065d5d0c44e49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710065d5d0c44e49"/>
  </wetp:taskpane>
</wetp:taskpanes>
</file>

<file path=word/webextensions/webextension.xml><?xml version="1.0" encoding="utf-8"?>
<we:webextension xmlns:we="http://schemas.microsoft.com/office/webextensions/webextension/2010/11" id="065c3a73-5d70-416d-88ef-182650b1201f">
  <we:reference id="8c1c3d44-57e9-40d7-86e4-4adf61fea1dd" version="2.1.0.2" store="excatalog" storeType="excatalog"/>
  <we:alternateReferences>
    <we:reference id="WA104380122" version="2.1.0.2" store="en-us" storeType="omex"/>
  </we:alternateReferences>
  <we:properties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currentFolder" value="{&quot;depth&quot;:0,&quot;id&quot;:&quot;all&quot;,&quot;name&quot;:&quot;All references&quot;,&quot;parentId&quot;:null,&quot;position&quot;:-2,&quot;isShared&quot;:false}"/>
    <we:property name="citations" value="{&quot;249174102&quot;:{&quot;referencesIds&quot;:[&quot;doc:67c490e9884c346fabe6b155&quot;],&quot;referencesOptions&quot;:{&quot;doc:67c490e9884c346fabe6b15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49174102,&quot;citationText&quot;:&quot;&lt;span style=\&quot;font-family:Aptos;font-size:16px;color:#000000\&quot;&gt;(Bowers 2012)&lt;/span&gt;&quot;},&quot;334781476&quot;:{&quot;referencesIds&quot;:[&quot;doc:67c4930855f0fd33c270b683&quot;],&quot;referencesOptions&quot;:{&quot;doc:67c4930855f0fd33c270b68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334781476,&quot;citationText&quot;:&quot;&lt;span style=\&quot;font-family:Aptos;font-size:16px;color:#000000\&quot;&gt;(Vicent, Sanmartín et al. 2021)&lt;/span&gt;&quot;},&quot;1253655163&quot;:{&quot;referencesIds&quot;:[&quot;doc:67c4935c0b929266e2ab0000&quot;],&quot;referencesOptions&quot;:{&quot;doc:67c4935c0b929266e2ab000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253655163,&quot;citationText&quot;:&quot;&lt;span style=\&quot;font-family:Aptos;font-size:16px;color:#000000\&quot;&gt;(Yanes 2017)&lt;/span&gt;&quot;},&quot;1845102391&quot;:{&quot;referencesIds&quot;:[&quot;doc:67c493ba6c716b00b5495b10&quot;],&quot;referencesOptions&quot;:{&quot;doc:67c493ba6c716b00b5495b1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45102391,&quot;citationText&quot;:&quot;&lt;span style=\&quot;font-family:Aptos;font-size:16px;color:#000000\&quot;&gt;(Woodfin, Hjeltnes et al. 2021)&lt;/span&gt;&quot;},&quot;2085835321&quot;:{&quot;referencesIds&quot;:[&quot;doc:67c493e5e421ce65bbe5500b&quot;],&quot;referencesOptions&quot;:{&quot;doc:67c493e5e421ce65bbe5500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85835321,&quot;citationText&quot;:&quot;&lt;span style=\&quot;font-family:Aptos;font-size:16px;color:#000000\&quot;&gt;(Egan, Wade et al. 2014)&lt;/span&gt;&quot;}}"/>
    <we:property name="bibliographyEnabled" value="&quot;bibliographyEnabled&quot;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2025-03-02T17:13:02.5547174Z</dcterms:created>
  <dcterms:modified xsi:type="dcterms:W3CDTF">2025-03-02T17:25:32.0347412Z</dcterms:modified>
  <dc:creator>Sophie France (2404157)</dc:creator>
  <lastModifiedBy>Sophie France (2404157)</lastModifiedBy>
</coreProperties>
</file>