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255A7A" w14:textId="49B32084" w:rsidR="00017046" w:rsidRDefault="00017046" w:rsidP="006444AF">
      <w:pPr>
        <w:jc w:val="center"/>
        <w:rPr>
          <w:b/>
          <w:bCs/>
          <w:sz w:val="36"/>
          <w:szCs w:val="36"/>
        </w:rPr>
      </w:pPr>
      <w:bookmarkStart w:id="0" w:name="_GoBack"/>
      <w:bookmarkEnd w:id="0"/>
    </w:p>
    <w:p w14:paraId="77F35725" w14:textId="6E057E37" w:rsidR="006D5CD0" w:rsidRDefault="006D5CD0" w:rsidP="006444AF">
      <w:pPr>
        <w:jc w:val="center"/>
        <w:rPr>
          <w:b/>
          <w:bCs/>
          <w:sz w:val="36"/>
          <w:szCs w:val="36"/>
        </w:rPr>
      </w:pPr>
    </w:p>
    <w:p w14:paraId="63C7FC3D" w14:textId="0A249E88" w:rsidR="006D5CD0" w:rsidRDefault="006D5CD0" w:rsidP="006444AF">
      <w:pPr>
        <w:jc w:val="center"/>
        <w:rPr>
          <w:b/>
          <w:bCs/>
          <w:sz w:val="36"/>
          <w:szCs w:val="36"/>
        </w:rPr>
      </w:pPr>
    </w:p>
    <w:p w14:paraId="39E2903D" w14:textId="43C43CEA" w:rsidR="006D5CD0" w:rsidRDefault="006D5CD0" w:rsidP="006444AF">
      <w:pPr>
        <w:jc w:val="center"/>
        <w:rPr>
          <w:b/>
          <w:bCs/>
          <w:sz w:val="36"/>
          <w:szCs w:val="36"/>
        </w:rPr>
      </w:pPr>
    </w:p>
    <w:p w14:paraId="5A61C528" w14:textId="2FACD8D2" w:rsidR="006D5CD0" w:rsidRDefault="006444AF" w:rsidP="006444AF">
      <w:pPr>
        <w:jc w:val="center"/>
        <w:rPr>
          <w:b/>
          <w:bCs/>
          <w:sz w:val="36"/>
          <w:szCs w:val="36"/>
        </w:rPr>
      </w:pPr>
      <w:r w:rsidRPr="00C66341">
        <w:rPr>
          <w:noProof/>
        </w:rPr>
        <w:drawing>
          <wp:anchor distT="0" distB="0" distL="114300" distR="114300" simplePos="0" relativeHeight="251658240" behindDoc="0" locked="0" layoutInCell="1" allowOverlap="1" wp14:anchorId="1C8E9EA5" wp14:editId="6DF6420F">
            <wp:simplePos x="0" y="0"/>
            <wp:positionH relativeFrom="margin">
              <wp:align>center</wp:align>
            </wp:positionH>
            <wp:positionV relativeFrom="paragraph">
              <wp:posOffset>146685</wp:posOffset>
            </wp:positionV>
            <wp:extent cx="4155743" cy="2048548"/>
            <wp:effectExtent l="0" t="0" r="0" b="8890"/>
            <wp:wrapSquare wrapText="bothSides"/>
            <wp:docPr id="4" name="Picture 4" descr="Current Student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rrent Students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55743" cy="2048548"/>
                    </a:xfrm>
                    <a:prstGeom prst="rect">
                      <a:avLst/>
                    </a:prstGeom>
                    <a:noFill/>
                    <a:ln>
                      <a:noFill/>
                    </a:ln>
                  </pic:spPr>
                </pic:pic>
              </a:graphicData>
            </a:graphic>
          </wp:anchor>
        </w:drawing>
      </w:r>
    </w:p>
    <w:p w14:paraId="25543204" w14:textId="364FD50B" w:rsidR="006D5CD0" w:rsidRDefault="006444AF" w:rsidP="006444AF">
      <w:pPr>
        <w:spacing w:after="160"/>
        <w:jc w:val="center"/>
      </w:pPr>
      <w:r>
        <w:br w:type="textWrapping" w:clear="all"/>
      </w:r>
    </w:p>
    <w:p w14:paraId="2A0F9008" w14:textId="77777777" w:rsidR="006D5CD0" w:rsidRPr="00C757E8" w:rsidRDefault="006D5CD0" w:rsidP="006444AF">
      <w:pPr>
        <w:pStyle w:val="TableParagraph"/>
        <w:spacing w:before="125"/>
        <w:ind w:left="101"/>
        <w:jc w:val="center"/>
        <w:rPr>
          <w:rFonts w:ascii="Times New Roman" w:hAnsi="Times New Roman" w:cs="Times New Roman"/>
          <w:b/>
          <w:sz w:val="36"/>
          <w:szCs w:val="36"/>
        </w:rPr>
      </w:pPr>
      <w:r w:rsidRPr="00C757E8">
        <w:rPr>
          <w:rFonts w:ascii="Times New Roman" w:hAnsi="Times New Roman" w:cs="Times New Roman"/>
          <w:b/>
          <w:sz w:val="36"/>
          <w:szCs w:val="36"/>
        </w:rPr>
        <w:t>Research</w:t>
      </w:r>
      <w:r w:rsidRPr="00C757E8">
        <w:rPr>
          <w:rFonts w:ascii="Times New Roman" w:hAnsi="Times New Roman" w:cs="Times New Roman"/>
          <w:b/>
          <w:spacing w:val="43"/>
          <w:sz w:val="36"/>
          <w:szCs w:val="36"/>
        </w:rPr>
        <w:t xml:space="preserve"> </w:t>
      </w:r>
      <w:r w:rsidRPr="00C757E8">
        <w:rPr>
          <w:rFonts w:ascii="Times New Roman" w:hAnsi="Times New Roman" w:cs="Times New Roman"/>
          <w:b/>
          <w:sz w:val="36"/>
          <w:szCs w:val="36"/>
        </w:rPr>
        <w:t>Methods</w:t>
      </w:r>
      <w:r w:rsidRPr="00C757E8">
        <w:rPr>
          <w:rFonts w:ascii="Times New Roman" w:hAnsi="Times New Roman" w:cs="Times New Roman"/>
          <w:b/>
          <w:spacing w:val="28"/>
          <w:sz w:val="36"/>
          <w:szCs w:val="36"/>
        </w:rPr>
        <w:t xml:space="preserve"> </w:t>
      </w:r>
      <w:r w:rsidRPr="00C757E8">
        <w:rPr>
          <w:rFonts w:ascii="Times New Roman" w:hAnsi="Times New Roman" w:cs="Times New Roman"/>
          <w:b/>
          <w:sz w:val="36"/>
          <w:szCs w:val="36"/>
        </w:rPr>
        <w:t>and</w:t>
      </w:r>
      <w:r w:rsidRPr="00C757E8">
        <w:rPr>
          <w:rFonts w:ascii="Times New Roman" w:hAnsi="Times New Roman" w:cs="Times New Roman"/>
          <w:b/>
          <w:spacing w:val="28"/>
          <w:sz w:val="36"/>
          <w:szCs w:val="36"/>
        </w:rPr>
        <w:t xml:space="preserve"> </w:t>
      </w:r>
      <w:r w:rsidRPr="00C757E8">
        <w:rPr>
          <w:rFonts w:ascii="Times New Roman" w:hAnsi="Times New Roman" w:cs="Times New Roman"/>
          <w:b/>
          <w:sz w:val="36"/>
          <w:szCs w:val="36"/>
        </w:rPr>
        <w:t>Professional</w:t>
      </w:r>
      <w:r w:rsidRPr="00C757E8">
        <w:rPr>
          <w:rFonts w:ascii="Times New Roman" w:hAnsi="Times New Roman" w:cs="Times New Roman"/>
          <w:b/>
          <w:spacing w:val="43"/>
          <w:sz w:val="36"/>
          <w:szCs w:val="36"/>
        </w:rPr>
        <w:t xml:space="preserve"> </w:t>
      </w:r>
      <w:r w:rsidRPr="00C757E8">
        <w:rPr>
          <w:rFonts w:ascii="Times New Roman" w:hAnsi="Times New Roman" w:cs="Times New Roman"/>
          <w:b/>
          <w:spacing w:val="-2"/>
          <w:sz w:val="36"/>
          <w:szCs w:val="36"/>
        </w:rPr>
        <w:t>Development</w:t>
      </w:r>
    </w:p>
    <w:p w14:paraId="32154ECF" w14:textId="079FFC6F" w:rsidR="006D5CD0" w:rsidRPr="00C757E8" w:rsidRDefault="006D5CD0" w:rsidP="006444AF">
      <w:pPr>
        <w:pStyle w:val="TableParagraph"/>
        <w:spacing w:before="126"/>
        <w:ind w:left="101"/>
        <w:jc w:val="center"/>
        <w:rPr>
          <w:rFonts w:ascii="Times New Roman" w:hAnsi="Times New Roman" w:cs="Times New Roman"/>
          <w:b/>
          <w:sz w:val="36"/>
          <w:szCs w:val="36"/>
        </w:rPr>
      </w:pPr>
      <w:r w:rsidRPr="00C757E8">
        <w:rPr>
          <w:rFonts w:ascii="Times New Roman" w:hAnsi="Times New Roman" w:cs="Times New Roman"/>
          <w:b/>
          <w:spacing w:val="-2"/>
          <w:sz w:val="36"/>
          <w:szCs w:val="36"/>
        </w:rPr>
        <w:t>ACFA7004</w:t>
      </w:r>
      <w:r>
        <w:rPr>
          <w:rFonts w:ascii="Times New Roman" w:hAnsi="Times New Roman" w:cs="Times New Roman"/>
          <w:b/>
          <w:spacing w:val="-2"/>
          <w:sz w:val="36"/>
          <w:szCs w:val="36"/>
        </w:rPr>
        <w:t>:</w:t>
      </w:r>
      <w:r w:rsidRPr="00C66341">
        <w:rPr>
          <w:rFonts w:ascii="Times New Roman" w:hAnsi="Times New Roman"/>
          <w:b/>
          <w:sz w:val="36"/>
          <w:szCs w:val="36"/>
        </w:rPr>
        <w:t xml:space="preserve"> </w:t>
      </w:r>
      <w:r w:rsidR="002F6BC7">
        <w:rPr>
          <w:rFonts w:ascii="Times New Roman" w:hAnsi="Times New Roman"/>
          <w:sz w:val="36"/>
          <w:szCs w:val="36"/>
        </w:rPr>
        <w:t>Ass</w:t>
      </w:r>
      <w:r w:rsidRPr="00C66341">
        <w:rPr>
          <w:rFonts w:ascii="Times New Roman" w:hAnsi="Times New Roman"/>
          <w:sz w:val="36"/>
          <w:szCs w:val="36"/>
        </w:rPr>
        <w:t>essment Report</w:t>
      </w:r>
      <w:r w:rsidRPr="00C66341">
        <w:rPr>
          <w:rFonts w:ascii="Times New Roman" w:hAnsi="Times New Roman"/>
          <w:b/>
          <w:sz w:val="36"/>
          <w:szCs w:val="36"/>
        </w:rPr>
        <w:br/>
        <w:t xml:space="preserve">Student Name: </w:t>
      </w:r>
      <w:r w:rsidRPr="00C66341">
        <w:rPr>
          <w:rFonts w:ascii="Times New Roman" w:hAnsi="Times New Roman"/>
          <w:sz w:val="36"/>
          <w:szCs w:val="36"/>
        </w:rPr>
        <w:t>Gandhi Raj Rakeshkumar</w:t>
      </w:r>
    </w:p>
    <w:p w14:paraId="767D351C" w14:textId="77777777" w:rsidR="006D5CD0" w:rsidRPr="00C757E8" w:rsidRDefault="006D5CD0" w:rsidP="006444AF">
      <w:pPr>
        <w:pStyle w:val="TableParagraph"/>
        <w:tabs>
          <w:tab w:val="left" w:pos="2430"/>
        </w:tabs>
        <w:spacing w:before="123"/>
        <w:ind w:left="101"/>
        <w:jc w:val="center"/>
        <w:rPr>
          <w:rFonts w:ascii="Arial"/>
          <w:b/>
          <w:sz w:val="21"/>
        </w:rPr>
      </w:pPr>
      <w:r w:rsidRPr="00C66341">
        <w:rPr>
          <w:rFonts w:ascii="Times New Roman" w:hAnsi="Times New Roman"/>
          <w:b/>
          <w:sz w:val="36"/>
          <w:szCs w:val="36"/>
        </w:rPr>
        <w:t xml:space="preserve">Student ID: </w:t>
      </w:r>
      <w:r w:rsidRPr="00C66341">
        <w:rPr>
          <w:rFonts w:ascii="Times New Roman" w:hAnsi="Times New Roman"/>
          <w:sz w:val="36"/>
          <w:szCs w:val="36"/>
        </w:rPr>
        <w:t>2503898</w:t>
      </w:r>
      <w:r w:rsidRPr="00C66341">
        <w:rPr>
          <w:rFonts w:ascii="Times New Roman" w:hAnsi="Times New Roman"/>
          <w:b/>
          <w:sz w:val="36"/>
          <w:szCs w:val="36"/>
        </w:rPr>
        <w:br/>
        <w:t xml:space="preserve">Program: </w:t>
      </w:r>
      <w:r w:rsidRPr="00C66341">
        <w:rPr>
          <w:rFonts w:ascii="Times New Roman" w:hAnsi="Times New Roman"/>
          <w:color w:val="242130"/>
          <w:sz w:val="36"/>
          <w:szCs w:val="36"/>
          <w:shd w:val="clear" w:color="auto" w:fill="FFFFFF"/>
        </w:rPr>
        <w:t>MSC Cybersecurity and Digital Forensics</w:t>
      </w:r>
      <w:r w:rsidRPr="00C66341">
        <w:rPr>
          <w:rFonts w:ascii="Times New Roman" w:hAnsi="Times New Roman"/>
          <w:b/>
          <w:sz w:val="36"/>
          <w:szCs w:val="36"/>
        </w:rPr>
        <w:br/>
        <w:t xml:space="preserve">Submission To: </w:t>
      </w:r>
      <w:r w:rsidRPr="00C757E8">
        <w:rPr>
          <w:rFonts w:ascii="Times New Roman" w:hAnsi="Times New Roman" w:cs="Times New Roman"/>
          <w:spacing w:val="-5"/>
          <w:sz w:val="36"/>
          <w:szCs w:val="36"/>
        </w:rPr>
        <w:t>Dr.</w:t>
      </w:r>
      <w:r w:rsidRPr="00C757E8">
        <w:rPr>
          <w:rFonts w:ascii="Times New Roman" w:hAnsi="Times New Roman" w:cs="Times New Roman"/>
          <w:spacing w:val="-2"/>
          <w:sz w:val="36"/>
          <w:szCs w:val="36"/>
        </w:rPr>
        <w:t>Suresh Shanmugasunadaram</w:t>
      </w:r>
    </w:p>
    <w:p w14:paraId="3C6B722D" w14:textId="77777777" w:rsidR="006D5CD0" w:rsidRDefault="006D5CD0" w:rsidP="006444AF">
      <w:pPr>
        <w:spacing w:after="160"/>
        <w:jc w:val="center"/>
        <w:rPr>
          <w:b/>
          <w:bCs/>
          <w:sz w:val="28"/>
          <w:szCs w:val="28"/>
        </w:rPr>
      </w:pPr>
    </w:p>
    <w:p w14:paraId="48B10DCA" w14:textId="77777777" w:rsidR="00017046" w:rsidRDefault="00017046">
      <w:pPr>
        <w:jc w:val="center"/>
        <w:rPr>
          <w:b/>
          <w:bCs/>
          <w:sz w:val="36"/>
          <w:szCs w:val="36"/>
        </w:rPr>
      </w:pPr>
    </w:p>
    <w:p w14:paraId="4B6AE363" w14:textId="77777777" w:rsidR="00017046" w:rsidRDefault="00017046">
      <w:pPr>
        <w:jc w:val="center"/>
        <w:rPr>
          <w:b/>
          <w:bCs/>
          <w:sz w:val="36"/>
          <w:szCs w:val="36"/>
        </w:rPr>
      </w:pPr>
    </w:p>
    <w:p w14:paraId="5EA2211C" w14:textId="77777777" w:rsidR="00017046" w:rsidRDefault="00017046">
      <w:pPr>
        <w:jc w:val="center"/>
        <w:rPr>
          <w:b/>
          <w:bCs/>
          <w:sz w:val="36"/>
          <w:szCs w:val="36"/>
        </w:rPr>
      </w:pPr>
    </w:p>
    <w:p w14:paraId="02C91BBB" w14:textId="77777777" w:rsidR="008B36F1" w:rsidRDefault="008B36F1">
      <w:pPr>
        <w:rPr>
          <w:b/>
          <w:bCs/>
          <w:sz w:val="36"/>
          <w:szCs w:val="36"/>
        </w:rPr>
      </w:pPr>
      <w:r>
        <w:rPr>
          <w:b/>
          <w:bCs/>
          <w:sz w:val="36"/>
          <w:szCs w:val="36"/>
        </w:rPr>
        <w:br w:type="page"/>
      </w:r>
    </w:p>
    <w:sdt>
      <w:sdtPr>
        <w:rPr>
          <w:rFonts w:ascii="Times New Roman" w:eastAsia="Times New Roman" w:hAnsi="Times New Roman" w:cs="Times New Roman"/>
          <w:color w:val="auto"/>
          <w:sz w:val="24"/>
          <w:szCs w:val="24"/>
          <w:lang w:val="en-GB" w:eastAsia="en-IN"/>
        </w:rPr>
        <w:id w:val="809744736"/>
        <w:docPartObj>
          <w:docPartGallery w:val="Table of Contents"/>
          <w:docPartUnique/>
        </w:docPartObj>
      </w:sdtPr>
      <w:sdtEndPr>
        <w:rPr>
          <w:b/>
          <w:bCs/>
          <w:noProof/>
        </w:rPr>
      </w:sdtEndPr>
      <w:sdtContent>
        <w:p w14:paraId="6A219503" w14:textId="1519C184" w:rsidR="008B36F1" w:rsidRDefault="008B36F1" w:rsidP="008B36F1">
          <w:pPr>
            <w:pStyle w:val="TOCHeading"/>
            <w:jc w:val="center"/>
          </w:pPr>
          <w:r>
            <w:t>Table of Contents</w:t>
          </w:r>
        </w:p>
        <w:p w14:paraId="086CB979" w14:textId="5DD0D99C" w:rsidR="008B36F1" w:rsidRDefault="008B36F1">
          <w:pPr>
            <w:pStyle w:val="TOC1"/>
            <w:tabs>
              <w:tab w:val="right" w:leader="dot" w:pos="9019"/>
            </w:tabs>
            <w:rPr>
              <w:noProof/>
            </w:rPr>
          </w:pPr>
          <w:r>
            <w:fldChar w:fldCharType="begin"/>
          </w:r>
          <w:r>
            <w:instrText xml:space="preserve"> TOC \o "1-3" \h \z \u </w:instrText>
          </w:r>
          <w:r>
            <w:fldChar w:fldCharType="separate"/>
          </w:r>
          <w:hyperlink w:anchor="_Toc227583869" w:history="1">
            <w:r w:rsidRPr="00CA40A7">
              <w:rPr>
                <w:rStyle w:val="Hyperlink"/>
                <w:rFonts w:eastAsia="Arial MT"/>
                <w:noProof/>
              </w:rPr>
              <w:t>1. Introduction</w:t>
            </w:r>
            <w:r>
              <w:rPr>
                <w:noProof/>
                <w:webHidden/>
              </w:rPr>
              <w:tab/>
            </w:r>
            <w:r>
              <w:rPr>
                <w:noProof/>
                <w:webHidden/>
              </w:rPr>
              <w:fldChar w:fldCharType="begin"/>
            </w:r>
            <w:r>
              <w:rPr>
                <w:noProof/>
                <w:webHidden/>
              </w:rPr>
              <w:instrText xml:space="preserve"> PAGEREF _Toc227583869 \h </w:instrText>
            </w:r>
            <w:r>
              <w:rPr>
                <w:noProof/>
                <w:webHidden/>
              </w:rPr>
            </w:r>
            <w:r>
              <w:rPr>
                <w:noProof/>
                <w:webHidden/>
              </w:rPr>
              <w:fldChar w:fldCharType="separate"/>
            </w:r>
            <w:r>
              <w:rPr>
                <w:noProof/>
                <w:webHidden/>
              </w:rPr>
              <w:t>4</w:t>
            </w:r>
            <w:r>
              <w:rPr>
                <w:noProof/>
                <w:webHidden/>
              </w:rPr>
              <w:fldChar w:fldCharType="end"/>
            </w:r>
          </w:hyperlink>
        </w:p>
        <w:p w14:paraId="4E141CA4" w14:textId="1BA13D66" w:rsidR="008B36F1" w:rsidRDefault="00D80406">
          <w:pPr>
            <w:pStyle w:val="TOC2"/>
            <w:tabs>
              <w:tab w:val="right" w:leader="dot" w:pos="9019"/>
            </w:tabs>
            <w:rPr>
              <w:noProof/>
            </w:rPr>
          </w:pPr>
          <w:hyperlink w:anchor="_Toc227583870" w:history="1">
            <w:r w:rsidR="008B36F1" w:rsidRPr="00CA40A7">
              <w:rPr>
                <w:rStyle w:val="Hyperlink"/>
                <w:rFonts w:eastAsia="Arial MT"/>
                <w:noProof/>
              </w:rPr>
              <w:t>1.1 Context &amp; Background</w:t>
            </w:r>
            <w:r w:rsidR="008B36F1">
              <w:rPr>
                <w:noProof/>
                <w:webHidden/>
              </w:rPr>
              <w:tab/>
            </w:r>
            <w:r w:rsidR="008B36F1">
              <w:rPr>
                <w:noProof/>
                <w:webHidden/>
              </w:rPr>
              <w:fldChar w:fldCharType="begin"/>
            </w:r>
            <w:r w:rsidR="008B36F1">
              <w:rPr>
                <w:noProof/>
                <w:webHidden/>
              </w:rPr>
              <w:instrText xml:space="preserve"> PAGEREF _Toc227583870 \h </w:instrText>
            </w:r>
            <w:r w:rsidR="008B36F1">
              <w:rPr>
                <w:noProof/>
                <w:webHidden/>
              </w:rPr>
            </w:r>
            <w:r w:rsidR="008B36F1">
              <w:rPr>
                <w:noProof/>
                <w:webHidden/>
              </w:rPr>
              <w:fldChar w:fldCharType="separate"/>
            </w:r>
            <w:r w:rsidR="008B36F1">
              <w:rPr>
                <w:noProof/>
                <w:webHidden/>
              </w:rPr>
              <w:t>4</w:t>
            </w:r>
            <w:r w:rsidR="008B36F1">
              <w:rPr>
                <w:noProof/>
                <w:webHidden/>
              </w:rPr>
              <w:fldChar w:fldCharType="end"/>
            </w:r>
          </w:hyperlink>
        </w:p>
        <w:p w14:paraId="749B9691" w14:textId="5A94E13B" w:rsidR="008B36F1" w:rsidRDefault="00D80406">
          <w:pPr>
            <w:pStyle w:val="TOC2"/>
            <w:tabs>
              <w:tab w:val="right" w:leader="dot" w:pos="9019"/>
            </w:tabs>
            <w:rPr>
              <w:noProof/>
            </w:rPr>
          </w:pPr>
          <w:hyperlink w:anchor="_Toc227583871" w:history="1">
            <w:r w:rsidR="008B36F1" w:rsidRPr="00CA40A7">
              <w:rPr>
                <w:rStyle w:val="Hyperlink"/>
                <w:rFonts w:eastAsia="Arial MT"/>
                <w:noProof/>
              </w:rPr>
              <w:t>1.2 Research Problem</w:t>
            </w:r>
            <w:r w:rsidR="008B36F1">
              <w:rPr>
                <w:noProof/>
                <w:webHidden/>
              </w:rPr>
              <w:tab/>
            </w:r>
            <w:r w:rsidR="008B36F1">
              <w:rPr>
                <w:noProof/>
                <w:webHidden/>
              </w:rPr>
              <w:fldChar w:fldCharType="begin"/>
            </w:r>
            <w:r w:rsidR="008B36F1">
              <w:rPr>
                <w:noProof/>
                <w:webHidden/>
              </w:rPr>
              <w:instrText xml:space="preserve"> PAGEREF _Toc227583871 \h </w:instrText>
            </w:r>
            <w:r w:rsidR="008B36F1">
              <w:rPr>
                <w:noProof/>
                <w:webHidden/>
              </w:rPr>
            </w:r>
            <w:r w:rsidR="008B36F1">
              <w:rPr>
                <w:noProof/>
                <w:webHidden/>
              </w:rPr>
              <w:fldChar w:fldCharType="separate"/>
            </w:r>
            <w:r w:rsidR="008B36F1">
              <w:rPr>
                <w:noProof/>
                <w:webHidden/>
              </w:rPr>
              <w:t>5</w:t>
            </w:r>
            <w:r w:rsidR="008B36F1">
              <w:rPr>
                <w:noProof/>
                <w:webHidden/>
              </w:rPr>
              <w:fldChar w:fldCharType="end"/>
            </w:r>
          </w:hyperlink>
        </w:p>
        <w:p w14:paraId="0FEC3476" w14:textId="15D81BB8" w:rsidR="008B36F1" w:rsidRDefault="00D80406">
          <w:pPr>
            <w:pStyle w:val="TOC2"/>
            <w:tabs>
              <w:tab w:val="right" w:leader="dot" w:pos="9019"/>
            </w:tabs>
            <w:rPr>
              <w:noProof/>
            </w:rPr>
          </w:pPr>
          <w:hyperlink w:anchor="_Toc227583872" w:history="1">
            <w:r w:rsidR="008B36F1" w:rsidRPr="00CA40A7">
              <w:rPr>
                <w:rStyle w:val="Hyperlink"/>
                <w:rFonts w:eastAsia="Arial MT"/>
                <w:noProof/>
              </w:rPr>
              <w:t>1.3 Aim and Objectives</w:t>
            </w:r>
            <w:r w:rsidR="008B36F1">
              <w:rPr>
                <w:noProof/>
                <w:webHidden/>
              </w:rPr>
              <w:tab/>
            </w:r>
            <w:r w:rsidR="008B36F1">
              <w:rPr>
                <w:noProof/>
                <w:webHidden/>
              </w:rPr>
              <w:fldChar w:fldCharType="begin"/>
            </w:r>
            <w:r w:rsidR="008B36F1">
              <w:rPr>
                <w:noProof/>
                <w:webHidden/>
              </w:rPr>
              <w:instrText xml:space="preserve"> PAGEREF _Toc227583872 \h </w:instrText>
            </w:r>
            <w:r w:rsidR="008B36F1">
              <w:rPr>
                <w:noProof/>
                <w:webHidden/>
              </w:rPr>
            </w:r>
            <w:r w:rsidR="008B36F1">
              <w:rPr>
                <w:noProof/>
                <w:webHidden/>
              </w:rPr>
              <w:fldChar w:fldCharType="separate"/>
            </w:r>
            <w:r w:rsidR="008B36F1">
              <w:rPr>
                <w:noProof/>
                <w:webHidden/>
              </w:rPr>
              <w:t>6</w:t>
            </w:r>
            <w:r w:rsidR="008B36F1">
              <w:rPr>
                <w:noProof/>
                <w:webHidden/>
              </w:rPr>
              <w:fldChar w:fldCharType="end"/>
            </w:r>
          </w:hyperlink>
        </w:p>
        <w:p w14:paraId="73A5490A" w14:textId="4E4153DA" w:rsidR="008B36F1" w:rsidRDefault="00D80406">
          <w:pPr>
            <w:pStyle w:val="TOC2"/>
            <w:tabs>
              <w:tab w:val="right" w:leader="dot" w:pos="9019"/>
            </w:tabs>
            <w:rPr>
              <w:noProof/>
            </w:rPr>
          </w:pPr>
          <w:hyperlink w:anchor="_Toc227583873" w:history="1">
            <w:r w:rsidR="008B36F1" w:rsidRPr="00CA40A7">
              <w:rPr>
                <w:rStyle w:val="Hyperlink"/>
                <w:rFonts w:eastAsia="Arial MT"/>
                <w:noProof/>
              </w:rPr>
              <w:t>1.4 Significance</w:t>
            </w:r>
            <w:r w:rsidR="008B36F1">
              <w:rPr>
                <w:noProof/>
                <w:webHidden/>
              </w:rPr>
              <w:tab/>
            </w:r>
            <w:r w:rsidR="008B36F1">
              <w:rPr>
                <w:noProof/>
                <w:webHidden/>
              </w:rPr>
              <w:fldChar w:fldCharType="begin"/>
            </w:r>
            <w:r w:rsidR="008B36F1">
              <w:rPr>
                <w:noProof/>
                <w:webHidden/>
              </w:rPr>
              <w:instrText xml:space="preserve"> PAGEREF _Toc227583873 \h </w:instrText>
            </w:r>
            <w:r w:rsidR="008B36F1">
              <w:rPr>
                <w:noProof/>
                <w:webHidden/>
              </w:rPr>
            </w:r>
            <w:r w:rsidR="008B36F1">
              <w:rPr>
                <w:noProof/>
                <w:webHidden/>
              </w:rPr>
              <w:fldChar w:fldCharType="separate"/>
            </w:r>
            <w:r w:rsidR="008B36F1">
              <w:rPr>
                <w:noProof/>
                <w:webHidden/>
              </w:rPr>
              <w:t>6</w:t>
            </w:r>
            <w:r w:rsidR="008B36F1">
              <w:rPr>
                <w:noProof/>
                <w:webHidden/>
              </w:rPr>
              <w:fldChar w:fldCharType="end"/>
            </w:r>
          </w:hyperlink>
        </w:p>
        <w:p w14:paraId="26EFEAFD" w14:textId="566215DF" w:rsidR="008B36F1" w:rsidRDefault="00D80406">
          <w:pPr>
            <w:pStyle w:val="TOC1"/>
            <w:tabs>
              <w:tab w:val="right" w:leader="dot" w:pos="9019"/>
            </w:tabs>
            <w:rPr>
              <w:noProof/>
            </w:rPr>
          </w:pPr>
          <w:hyperlink w:anchor="_Toc227583874" w:history="1">
            <w:r w:rsidR="008B36F1" w:rsidRPr="00CA40A7">
              <w:rPr>
                <w:rStyle w:val="Hyperlink"/>
                <w:rFonts w:eastAsia="Arial MT"/>
                <w:noProof/>
              </w:rPr>
              <w:t>2. Literature Review</w:t>
            </w:r>
            <w:r w:rsidR="008B36F1">
              <w:rPr>
                <w:noProof/>
                <w:webHidden/>
              </w:rPr>
              <w:tab/>
            </w:r>
            <w:r w:rsidR="008B36F1">
              <w:rPr>
                <w:noProof/>
                <w:webHidden/>
              </w:rPr>
              <w:fldChar w:fldCharType="begin"/>
            </w:r>
            <w:r w:rsidR="008B36F1">
              <w:rPr>
                <w:noProof/>
                <w:webHidden/>
              </w:rPr>
              <w:instrText xml:space="preserve"> PAGEREF _Toc227583874 \h </w:instrText>
            </w:r>
            <w:r w:rsidR="008B36F1">
              <w:rPr>
                <w:noProof/>
                <w:webHidden/>
              </w:rPr>
            </w:r>
            <w:r w:rsidR="008B36F1">
              <w:rPr>
                <w:noProof/>
                <w:webHidden/>
              </w:rPr>
              <w:fldChar w:fldCharType="separate"/>
            </w:r>
            <w:r w:rsidR="008B36F1">
              <w:rPr>
                <w:noProof/>
                <w:webHidden/>
              </w:rPr>
              <w:t>7</w:t>
            </w:r>
            <w:r w:rsidR="008B36F1">
              <w:rPr>
                <w:noProof/>
                <w:webHidden/>
              </w:rPr>
              <w:fldChar w:fldCharType="end"/>
            </w:r>
          </w:hyperlink>
        </w:p>
        <w:p w14:paraId="5D16A42E" w14:textId="3F7DFA8B" w:rsidR="008B36F1" w:rsidRDefault="00D80406">
          <w:pPr>
            <w:pStyle w:val="TOC2"/>
            <w:tabs>
              <w:tab w:val="right" w:leader="dot" w:pos="9019"/>
            </w:tabs>
            <w:rPr>
              <w:noProof/>
            </w:rPr>
          </w:pPr>
          <w:hyperlink w:anchor="_Toc227583875" w:history="1">
            <w:r w:rsidR="008B36F1" w:rsidRPr="00CA40A7">
              <w:rPr>
                <w:rStyle w:val="Hyperlink"/>
                <w:rFonts w:eastAsia="Arial MT"/>
                <w:noProof/>
              </w:rPr>
              <w:t>2.1 IoT Security Challenges</w:t>
            </w:r>
            <w:r w:rsidR="008B36F1">
              <w:rPr>
                <w:noProof/>
                <w:webHidden/>
              </w:rPr>
              <w:tab/>
            </w:r>
            <w:r w:rsidR="008B36F1">
              <w:rPr>
                <w:noProof/>
                <w:webHidden/>
              </w:rPr>
              <w:fldChar w:fldCharType="begin"/>
            </w:r>
            <w:r w:rsidR="008B36F1">
              <w:rPr>
                <w:noProof/>
                <w:webHidden/>
              </w:rPr>
              <w:instrText xml:space="preserve"> PAGEREF _Toc227583875 \h </w:instrText>
            </w:r>
            <w:r w:rsidR="008B36F1">
              <w:rPr>
                <w:noProof/>
                <w:webHidden/>
              </w:rPr>
            </w:r>
            <w:r w:rsidR="008B36F1">
              <w:rPr>
                <w:noProof/>
                <w:webHidden/>
              </w:rPr>
              <w:fldChar w:fldCharType="separate"/>
            </w:r>
            <w:r w:rsidR="008B36F1">
              <w:rPr>
                <w:noProof/>
                <w:webHidden/>
              </w:rPr>
              <w:t>7</w:t>
            </w:r>
            <w:r w:rsidR="008B36F1">
              <w:rPr>
                <w:noProof/>
                <w:webHidden/>
              </w:rPr>
              <w:fldChar w:fldCharType="end"/>
            </w:r>
          </w:hyperlink>
        </w:p>
        <w:p w14:paraId="48A5625C" w14:textId="54DC54FC" w:rsidR="008B36F1" w:rsidRDefault="00D80406">
          <w:pPr>
            <w:pStyle w:val="TOC2"/>
            <w:tabs>
              <w:tab w:val="right" w:leader="dot" w:pos="9019"/>
            </w:tabs>
            <w:rPr>
              <w:noProof/>
            </w:rPr>
          </w:pPr>
          <w:hyperlink w:anchor="_Toc227583876" w:history="1">
            <w:r w:rsidR="008B36F1" w:rsidRPr="00CA40A7">
              <w:rPr>
                <w:rStyle w:val="Hyperlink"/>
                <w:rFonts w:eastAsia="Arial MT"/>
                <w:noProof/>
              </w:rPr>
              <w:t>2.2 Log-Based Forensics in IoT</w:t>
            </w:r>
            <w:r w:rsidR="008B36F1">
              <w:rPr>
                <w:noProof/>
                <w:webHidden/>
              </w:rPr>
              <w:tab/>
            </w:r>
            <w:r w:rsidR="008B36F1">
              <w:rPr>
                <w:noProof/>
                <w:webHidden/>
              </w:rPr>
              <w:fldChar w:fldCharType="begin"/>
            </w:r>
            <w:r w:rsidR="008B36F1">
              <w:rPr>
                <w:noProof/>
                <w:webHidden/>
              </w:rPr>
              <w:instrText xml:space="preserve"> PAGEREF _Toc227583876 \h </w:instrText>
            </w:r>
            <w:r w:rsidR="008B36F1">
              <w:rPr>
                <w:noProof/>
                <w:webHidden/>
              </w:rPr>
            </w:r>
            <w:r w:rsidR="008B36F1">
              <w:rPr>
                <w:noProof/>
                <w:webHidden/>
              </w:rPr>
              <w:fldChar w:fldCharType="separate"/>
            </w:r>
            <w:r w:rsidR="008B36F1">
              <w:rPr>
                <w:noProof/>
                <w:webHidden/>
              </w:rPr>
              <w:t>8</w:t>
            </w:r>
            <w:r w:rsidR="008B36F1">
              <w:rPr>
                <w:noProof/>
                <w:webHidden/>
              </w:rPr>
              <w:fldChar w:fldCharType="end"/>
            </w:r>
          </w:hyperlink>
        </w:p>
        <w:p w14:paraId="0BBB419C" w14:textId="7A6C3AFE" w:rsidR="008B36F1" w:rsidRDefault="00D80406">
          <w:pPr>
            <w:pStyle w:val="TOC2"/>
            <w:tabs>
              <w:tab w:val="right" w:leader="dot" w:pos="9019"/>
            </w:tabs>
            <w:rPr>
              <w:noProof/>
            </w:rPr>
          </w:pPr>
          <w:hyperlink w:anchor="_Toc227583877" w:history="1">
            <w:r w:rsidR="008B36F1" w:rsidRPr="00CA40A7">
              <w:rPr>
                <w:rStyle w:val="Hyperlink"/>
                <w:rFonts w:eastAsia="Arial MT"/>
                <w:noProof/>
              </w:rPr>
              <w:t>2.3 Intrusion Detection Systems in IoT</w:t>
            </w:r>
            <w:r w:rsidR="008B36F1">
              <w:rPr>
                <w:noProof/>
                <w:webHidden/>
              </w:rPr>
              <w:tab/>
            </w:r>
            <w:r w:rsidR="008B36F1">
              <w:rPr>
                <w:noProof/>
                <w:webHidden/>
              </w:rPr>
              <w:fldChar w:fldCharType="begin"/>
            </w:r>
            <w:r w:rsidR="008B36F1">
              <w:rPr>
                <w:noProof/>
                <w:webHidden/>
              </w:rPr>
              <w:instrText xml:space="preserve"> PAGEREF _Toc227583877 \h </w:instrText>
            </w:r>
            <w:r w:rsidR="008B36F1">
              <w:rPr>
                <w:noProof/>
                <w:webHidden/>
              </w:rPr>
            </w:r>
            <w:r w:rsidR="008B36F1">
              <w:rPr>
                <w:noProof/>
                <w:webHidden/>
              </w:rPr>
              <w:fldChar w:fldCharType="separate"/>
            </w:r>
            <w:r w:rsidR="008B36F1">
              <w:rPr>
                <w:noProof/>
                <w:webHidden/>
              </w:rPr>
              <w:t>9</w:t>
            </w:r>
            <w:r w:rsidR="008B36F1">
              <w:rPr>
                <w:noProof/>
                <w:webHidden/>
              </w:rPr>
              <w:fldChar w:fldCharType="end"/>
            </w:r>
          </w:hyperlink>
        </w:p>
        <w:p w14:paraId="29D0BD83" w14:textId="59621BE6" w:rsidR="008B36F1" w:rsidRDefault="00D80406">
          <w:pPr>
            <w:pStyle w:val="TOC2"/>
            <w:tabs>
              <w:tab w:val="right" w:leader="dot" w:pos="9019"/>
            </w:tabs>
            <w:rPr>
              <w:noProof/>
            </w:rPr>
          </w:pPr>
          <w:hyperlink w:anchor="_Toc227583878" w:history="1">
            <w:r w:rsidR="008B36F1" w:rsidRPr="00CA40A7">
              <w:rPr>
                <w:rStyle w:val="Hyperlink"/>
                <w:rFonts w:eastAsia="Arial MT"/>
                <w:noProof/>
              </w:rPr>
              <w:t>2.4 Machine Learning for Anomaly Detection</w:t>
            </w:r>
            <w:r w:rsidR="008B36F1">
              <w:rPr>
                <w:noProof/>
                <w:webHidden/>
              </w:rPr>
              <w:tab/>
            </w:r>
            <w:r w:rsidR="008B36F1">
              <w:rPr>
                <w:noProof/>
                <w:webHidden/>
              </w:rPr>
              <w:fldChar w:fldCharType="begin"/>
            </w:r>
            <w:r w:rsidR="008B36F1">
              <w:rPr>
                <w:noProof/>
                <w:webHidden/>
              </w:rPr>
              <w:instrText xml:space="preserve"> PAGEREF _Toc227583878 \h </w:instrText>
            </w:r>
            <w:r w:rsidR="008B36F1">
              <w:rPr>
                <w:noProof/>
                <w:webHidden/>
              </w:rPr>
            </w:r>
            <w:r w:rsidR="008B36F1">
              <w:rPr>
                <w:noProof/>
                <w:webHidden/>
              </w:rPr>
              <w:fldChar w:fldCharType="separate"/>
            </w:r>
            <w:r w:rsidR="008B36F1">
              <w:rPr>
                <w:noProof/>
                <w:webHidden/>
              </w:rPr>
              <w:t>9</w:t>
            </w:r>
            <w:r w:rsidR="008B36F1">
              <w:rPr>
                <w:noProof/>
                <w:webHidden/>
              </w:rPr>
              <w:fldChar w:fldCharType="end"/>
            </w:r>
          </w:hyperlink>
        </w:p>
        <w:p w14:paraId="48031B23" w14:textId="43C1236C" w:rsidR="008B36F1" w:rsidRDefault="00D80406">
          <w:pPr>
            <w:pStyle w:val="TOC2"/>
            <w:tabs>
              <w:tab w:val="right" w:leader="dot" w:pos="9019"/>
            </w:tabs>
            <w:rPr>
              <w:noProof/>
            </w:rPr>
          </w:pPr>
          <w:hyperlink w:anchor="_Toc227583879" w:history="1">
            <w:r w:rsidR="008B36F1" w:rsidRPr="00CA40A7">
              <w:rPr>
                <w:rStyle w:val="Hyperlink"/>
                <w:rFonts w:eastAsia="Arial MT"/>
                <w:noProof/>
              </w:rPr>
              <w:t>2.5 IoT Forensics and Investigation Challenges</w:t>
            </w:r>
            <w:r w:rsidR="008B36F1">
              <w:rPr>
                <w:noProof/>
                <w:webHidden/>
              </w:rPr>
              <w:tab/>
            </w:r>
            <w:r w:rsidR="008B36F1">
              <w:rPr>
                <w:noProof/>
                <w:webHidden/>
              </w:rPr>
              <w:fldChar w:fldCharType="begin"/>
            </w:r>
            <w:r w:rsidR="008B36F1">
              <w:rPr>
                <w:noProof/>
                <w:webHidden/>
              </w:rPr>
              <w:instrText xml:space="preserve"> PAGEREF _Toc227583879 \h </w:instrText>
            </w:r>
            <w:r w:rsidR="008B36F1">
              <w:rPr>
                <w:noProof/>
                <w:webHidden/>
              </w:rPr>
            </w:r>
            <w:r w:rsidR="008B36F1">
              <w:rPr>
                <w:noProof/>
                <w:webHidden/>
              </w:rPr>
              <w:fldChar w:fldCharType="separate"/>
            </w:r>
            <w:r w:rsidR="008B36F1">
              <w:rPr>
                <w:noProof/>
                <w:webHidden/>
              </w:rPr>
              <w:t>10</w:t>
            </w:r>
            <w:r w:rsidR="008B36F1">
              <w:rPr>
                <w:noProof/>
                <w:webHidden/>
              </w:rPr>
              <w:fldChar w:fldCharType="end"/>
            </w:r>
          </w:hyperlink>
        </w:p>
        <w:p w14:paraId="3A34F1AB" w14:textId="29F1D023" w:rsidR="008B36F1" w:rsidRDefault="00D80406">
          <w:pPr>
            <w:pStyle w:val="TOC2"/>
            <w:tabs>
              <w:tab w:val="right" w:leader="dot" w:pos="9019"/>
            </w:tabs>
            <w:rPr>
              <w:noProof/>
            </w:rPr>
          </w:pPr>
          <w:hyperlink w:anchor="_Toc227583880" w:history="1">
            <w:r w:rsidR="008B36F1" w:rsidRPr="00CA40A7">
              <w:rPr>
                <w:rStyle w:val="Hyperlink"/>
                <w:rFonts w:eastAsia="Arial MT"/>
                <w:noProof/>
              </w:rPr>
              <w:t>2.6 Research Gap</w:t>
            </w:r>
            <w:r w:rsidR="008B36F1">
              <w:rPr>
                <w:noProof/>
                <w:webHidden/>
              </w:rPr>
              <w:tab/>
            </w:r>
            <w:r w:rsidR="008B36F1">
              <w:rPr>
                <w:noProof/>
                <w:webHidden/>
              </w:rPr>
              <w:fldChar w:fldCharType="begin"/>
            </w:r>
            <w:r w:rsidR="008B36F1">
              <w:rPr>
                <w:noProof/>
                <w:webHidden/>
              </w:rPr>
              <w:instrText xml:space="preserve"> PAGEREF _Toc227583880 \h </w:instrText>
            </w:r>
            <w:r w:rsidR="008B36F1">
              <w:rPr>
                <w:noProof/>
                <w:webHidden/>
              </w:rPr>
            </w:r>
            <w:r w:rsidR="008B36F1">
              <w:rPr>
                <w:noProof/>
                <w:webHidden/>
              </w:rPr>
              <w:fldChar w:fldCharType="separate"/>
            </w:r>
            <w:r w:rsidR="008B36F1">
              <w:rPr>
                <w:noProof/>
                <w:webHidden/>
              </w:rPr>
              <w:t>11</w:t>
            </w:r>
            <w:r w:rsidR="008B36F1">
              <w:rPr>
                <w:noProof/>
                <w:webHidden/>
              </w:rPr>
              <w:fldChar w:fldCharType="end"/>
            </w:r>
          </w:hyperlink>
        </w:p>
        <w:p w14:paraId="1C2812CD" w14:textId="436F5B41" w:rsidR="008B36F1" w:rsidRDefault="00D80406">
          <w:pPr>
            <w:pStyle w:val="TOC1"/>
            <w:tabs>
              <w:tab w:val="right" w:leader="dot" w:pos="9019"/>
            </w:tabs>
            <w:rPr>
              <w:noProof/>
            </w:rPr>
          </w:pPr>
          <w:hyperlink w:anchor="_Toc227583881" w:history="1">
            <w:r w:rsidR="008B36F1" w:rsidRPr="00CA40A7">
              <w:rPr>
                <w:rStyle w:val="Hyperlink"/>
                <w:rFonts w:eastAsia="Arial MT"/>
                <w:noProof/>
              </w:rPr>
              <w:t>3. Research Design &amp; Methodology</w:t>
            </w:r>
            <w:r w:rsidR="008B36F1">
              <w:rPr>
                <w:noProof/>
                <w:webHidden/>
              </w:rPr>
              <w:tab/>
            </w:r>
            <w:r w:rsidR="008B36F1">
              <w:rPr>
                <w:noProof/>
                <w:webHidden/>
              </w:rPr>
              <w:fldChar w:fldCharType="begin"/>
            </w:r>
            <w:r w:rsidR="008B36F1">
              <w:rPr>
                <w:noProof/>
                <w:webHidden/>
              </w:rPr>
              <w:instrText xml:space="preserve"> PAGEREF _Toc227583881 \h </w:instrText>
            </w:r>
            <w:r w:rsidR="008B36F1">
              <w:rPr>
                <w:noProof/>
                <w:webHidden/>
              </w:rPr>
            </w:r>
            <w:r w:rsidR="008B36F1">
              <w:rPr>
                <w:noProof/>
                <w:webHidden/>
              </w:rPr>
              <w:fldChar w:fldCharType="separate"/>
            </w:r>
            <w:r w:rsidR="008B36F1">
              <w:rPr>
                <w:noProof/>
                <w:webHidden/>
              </w:rPr>
              <w:t>11</w:t>
            </w:r>
            <w:r w:rsidR="008B36F1">
              <w:rPr>
                <w:noProof/>
                <w:webHidden/>
              </w:rPr>
              <w:fldChar w:fldCharType="end"/>
            </w:r>
          </w:hyperlink>
        </w:p>
        <w:p w14:paraId="4866089B" w14:textId="57F07D9E" w:rsidR="008B36F1" w:rsidRDefault="00D80406">
          <w:pPr>
            <w:pStyle w:val="TOC2"/>
            <w:tabs>
              <w:tab w:val="right" w:leader="dot" w:pos="9019"/>
            </w:tabs>
            <w:rPr>
              <w:noProof/>
            </w:rPr>
          </w:pPr>
          <w:hyperlink w:anchor="_Toc227583882" w:history="1">
            <w:r w:rsidR="008B36F1" w:rsidRPr="00CA40A7">
              <w:rPr>
                <w:rStyle w:val="Hyperlink"/>
                <w:rFonts w:eastAsia="Arial MT"/>
                <w:noProof/>
              </w:rPr>
              <w:t>3.1 Research Design</w:t>
            </w:r>
            <w:r w:rsidR="008B36F1">
              <w:rPr>
                <w:noProof/>
                <w:webHidden/>
              </w:rPr>
              <w:tab/>
            </w:r>
            <w:r w:rsidR="008B36F1">
              <w:rPr>
                <w:noProof/>
                <w:webHidden/>
              </w:rPr>
              <w:fldChar w:fldCharType="begin"/>
            </w:r>
            <w:r w:rsidR="008B36F1">
              <w:rPr>
                <w:noProof/>
                <w:webHidden/>
              </w:rPr>
              <w:instrText xml:space="preserve"> PAGEREF _Toc227583882 \h </w:instrText>
            </w:r>
            <w:r w:rsidR="008B36F1">
              <w:rPr>
                <w:noProof/>
                <w:webHidden/>
              </w:rPr>
            </w:r>
            <w:r w:rsidR="008B36F1">
              <w:rPr>
                <w:noProof/>
                <w:webHidden/>
              </w:rPr>
              <w:fldChar w:fldCharType="separate"/>
            </w:r>
            <w:r w:rsidR="008B36F1">
              <w:rPr>
                <w:noProof/>
                <w:webHidden/>
              </w:rPr>
              <w:t>11</w:t>
            </w:r>
            <w:r w:rsidR="008B36F1">
              <w:rPr>
                <w:noProof/>
                <w:webHidden/>
              </w:rPr>
              <w:fldChar w:fldCharType="end"/>
            </w:r>
          </w:hyperlink>
        </w:p>
        <w:p w14:paraId="0D64FCC0" w14:textId="3EFBC045" w:rsidR="008B36F1" w:rsidRDefault="00D80406">
          <w:pPr>
            <w:pStyle w:val="TOC2"/>
            <w:tabs>
              <w:tab w:val="right" w:leader="dot" w:pos="9019"/>
            </w:tabs>
            <w:rPr>
              <w:noProof/>
            </w:rPr>
          </w:pPr>
          <w:hyperlink w:anchor="_Toc227583883" w:history="1">
            <w:r w:rsidR="008B36F1" w:rsidRPr="00CA40A7">
              <w:rPr>
                <w:rStyle w:val="Hyperlink"/>
                <w:rFonts w:eastAsia="Arial MT"/>
                <w:noProof/>
              </w:rPr>
              <w:t>3.2 Methods</w:t>
            </w:r>
            <w:r w:rsidR="008B36F1">
              <w:rPr>
                <w:noProof/>
                <w:webHidden/>
              </w:rPr>
              <w:tab/>
            </w:r>
            <w:r w:rsidR="008B36F1">
              <w:rPr>
                <w:noProof/>
                <w:webHidden/>
              </w:rPr>
              <w:fldChar w:fldCharType="begin"/>
            </w:r>
            <w:r w:rsidR="008B36F1">
              <w:rPr>
                <w:noProof/>
                <w:webHidden/>
              </w:rPr>
              <w:instrText xml:space="preserve"> PAGEREF _Toc227583883 \h </w:instrText>
            </w:r>
            <w:r w:rsidR="008B36F1">
              <w:rPr>
                <w:noProof/>
                <w:webHidden/>
              </w:rPr>
            </w:r>
            <w:r w:rsidR="008B36F1">
              <w:rPr>
                <w:noProof/>
                <w:webHidden/>
              </w:rPr>
              <w:fldChar w:fldCharType="separate"/>
            </w:r>
            <w:r w:rsidR="008B36F1">
              <w:rPr>
                <w:noProof/>
                <w:webHidden/>
              </w:rPr>
              <w:t>12</w:t>
            </w:r>
            <w:r w:rsidR="008B36F1">
              <w:rPr>
                <w:noProof/>
                <w:webHidden/>
              </w:rPr>
              <w:fldChar w:fldCharType="end"/>
            </w:r>
          </w:hyperlink>
        </w:p>
        <w:p w14:paraId="76410E70" w14:textId="76450D82" w:rsidR="008B36F1" w:rsidRDefault="00D80406">
          <w:pPr>
            <w:pStyle w:val="TOC1"/>
            <w:tabs>
              <w:tab w:val="right" w:leader="dot" w:pos="9019"/>
            </w:tabs>
            <w:rPr>
              <w:noProof/>
            </w:rPr>
          </w:pPr>
          <w:hyperlink w:anchor="_Toc227583884" w:history="1">
            <w:r w:rsidR="008B36F1" w:rsidRPr="00CA40A7">
              <w:rPr>
                <w:rStyle w:val="Hyperlink"/>
                <w:rFonts w:eastAsia="Arial MT"/>
                <w:noProof/>
              </w:rPr>
              <w:t>4. Expected Outcomes</w:t>
            </w:r>
            <w:r w:rsidR="008B36F1">
              <w:rPr>
                <w:noProof/>
                <w:webHidden/>
              </w:rPr>
              <w:tab/>
            </w:r>
            <w:r w:rsidR="008B36F1">
              <w:rPr>
                <w:noProof/>
                <w:webHidden/>
              </w:rPr>
              <w:fldChar w:fldCharType="begin"/>
            </w:r>
            <w:r w:rsidR="008B36F1">
              <w:rPr>
                <w:noProof/>
                <w:webHidden/>
              </w:rPr>
              <w:instrText xml:space="preserve"> PAGEREF _Toc227583884 \h </w:instrText>
            </w:r>
            <w:r w:rsidR="008B36F1">
              <w:rPr>
                <w:noProof/>
                <w:webHidden/>
              </w:rPr>
            </w:r>
            <w:r w:rsidR="008B36F1">
              <w:rPr>
                <w:noProof/>
                <w:webHidden/>
              </w:rPr>
              <w:fldChar w:fldCharType="separate"/>
            </w:r>
            <w:r w:rsidR="008B36F1">
              <w:rPr>
                <w:noProof/>
                <w:webHidden/>
              </w:rPr>
              <w:t>12</w:t>
            </w:r>
            <w:r w:rsidR="008B36F1">
              <w:rPr>
                <w:noProof/>
                <w:webHidden/>
              </w:rPr>
              <w:fldChar w:fldCharType="end"/>
            </w:r>
          </w:hyperlink>
        </w:p>
        <w:p w14:paraId="38D3E3D6" w14:textId="502D669A" w:rsidR="008B36F1" w:rsidRDefault="00D80406">
          <w:pPr>
            <w:pStyle w:val="TOC1"/>
            <w:tabs>
              <w:tab w:val="right" w:leader="dot" w:pos="9019"/>
            </w:tabs>
            <w:rPr>
              <w:noProof/>
            </w:rPr>
          </w:pPr>
          <w:hyperlink w:anchor="_Toc227583885" w:history="1">
            <w:r w:rsidR="008B36F1" w:rsidRPr="00CA40A7">
              <w:rPr>
                <w:rStyle w:val="Hyperlink"/>
                <w:rFonts w:eastAsia="Arial MT"/>
                <w:noProof/>
              </w:rPr>
              <w:t>5. Timeline</w:t>
            </w:r>
            <w:r w:rsidR="008B36F1">
              <w:rPr>
                <w:noProof/>
                <w:webHidden/>
              </w:rPr>
              <w:tab/>
            </w:r>
            <w:r w:rsidR="008B36F1">
              <w:rPr>
                <w:noProof/>
                <w:webHidden/>
              </w:rPr>
              <w:fldChar w:fldCharType="begin"/>
            </w:r>
            <w:r w:rsidR="008B36F1">
              <w:rPr>
                <w:noProof/>
                <w:webHidden/>
              </w:rPr>
              <w:instrText xml:space="preserve"> PAGEREF _Toc227583885 \h </w:instrText>
            </w:r>
            <w:r w:rsidR="008B36F1">
              <w:rPr>
                <w:noProof/>
                <w:webHidden/>
              </w:rPr>
            </w:r>
            <w:r w:rsidR="008B36F1">
              <w:rPr>
                <w:noProof/>
                <w:webHidden/>
              </w:rPr>
              <w:fldChar w:fldCharType="separate"/>
            </w:r>
            <w:r w:rsidR="008B36F1">
              <w:rPr>
                <w:noProof/>
                <w:webHidden/>
              </w:rPr>
              <w:t>13</w:t>
            </w:r>
            <w:r w:rsidR="008B36F1">
              <w:rPr>
                <w:noProof/>
                <w:webHidden/>
              </w:rPr>
              <w:fldChar w:fldCharType="end"/>
            </w:r>
          </w:hyperlink>
        </w:p>
        <w:p w14:paraId="33D85A0A" w14:textId="621094E2" w:rsidR="008B36F1" w:rsidRDefault="00D80406">
          <w:pPr>
            <w:pStyle w:val="TOC1"/>
            <w:tabs>
              <w:tab w:val="right" w:leader="dot" w:pos="9019"/>
            </w:tabs>
            <w:rPr>
              <w:noProof/>
            </w:rPr>
          </w:pPr>
          <w:hyperlink w:anchor="_Toc227583886" w:history="1">
            <w:r w:rsidR="008B36F1" w:rsidRPr="00CA40A7">
              <w:rPr>
                <w:rStyle w:val="Hyperlink"/>
                <w:rFonts w:eastAsia="Arial MT"/>
                <w:noProof/>
              </w:rPr>
              <w:t>Reference List</w:t>
            </w:r>
            <w:r w:rsidR="008B36F1">
              <w:rPr>
                <w:noProof/>
                <w:webHidden/>
              </w:rPr>
              <w:tab/>
            </w:r>
            <w:r w:rsidR="008B36F1">
              <w:rPr>
                <w:noProof/>
                <w:webHidden/>
              </w:rPr>
              <w:fldChar w:fldCharType="begin"/>
            </w:r>
            <w:r w:rsidR="008B36F1">
              <w:rPr>
                <w:noProof/>
                <w:webHidden/>
              </w:rPr>
              <w:instrText xml:space="preserve"> PAGEREF _Toc227583886 \h </w:instrText>
            </w:r>
            <w:r w:rsidR="008B36F1">
              <w:rPr>
                <w:noProof/>
                <w:webHidden/>
              </w:rPr>
            </w:r>
            <w:r w:rsidR="008B36F1">
              <w:rPr>
                <w:noProof/>
                <w:webHidden/>
              </w:rPr>
              <w:fldChar w:fldCharType="separate"/>
            </w:r>
            <w:r w:rsidR="008B36F1">
              <w:rPr>
                <w:noProof/>
                <w:webHidden/>
              </w:rPr>
              <w:t>15</w:t>
            </w:r>
            <w:r w:rsidR="008B36F1">
              <w:rPr>
                <w:noProof/>
                <w:webHidden/>
              </w:rPr>
              <w:fldChar w:fldCharType="end"/>
            </w:r>
          </w:hyperlink>
        </w:p>
        <w:p w14:paraId="255E8B4D" w14:textId="312C8C93" w:rsidR="008B36F1" w:rsidRDefault="008B36F1">
          <w:r>
            <w:rPr>
              <w:b/>
              <w:bCs/>
              <w:noProof/>
            </w:rPr>
            <w:fldChar w:fldCharType="end"/>
          </w:r>
        </w:p>
      </w:sdtContent>
    </w:sdt>
    <w:p w14:paraId="7B4FCCE8" w14:textId="77777777" w:rsidR="00017046" w:rsidRDefault="00017046" w:rsidP="008B36F1">
      <w:pPr>
        <w:rPr>
          <w:b/>
          <w:bCs/>
          <w:sz w:val="36"/>
          <w:szCs w:val="36"/>
        </w:rPr>
      </w:pPr>
    </w:p>
    <w:p w14:paraId="3DA14CD4" w14:textId="77777777" w:rsidR="00017046" w:rsidRDefault="00017046"/>
    <w:p w14:paraId="700D269F" w14:textId="77777777" w:rsidR="00017046" w:rsidRDefault="00D80406">
      <w:r>
        <w:br w:type="page"/>
      </w:r>
    </w:p>
    <w:p w14:paraId="438F9826" w14:textId="77777777" w:rsidR="00017046" w:rsidRDefault="00017046">
      <w:pPr>
        <w:pStyle w:val="Heading1"/>
        <w:sectPr w:rsidR="00017046" w:rsidSect="008B36F1">
          <w:footerReference w:type="default" r:id="rId9"/>
          <w:headerReference w:type="firs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pPr>
      <w:bookmarkStart w:id="1" w:name="_k56igqinyf5e" w:colFirst="0" w:colLast="0"/>
      <w:bookmarkEnd w:id="1"/>
    </w:p>
    <w:p w14:paraId="76CCC357" w14:textId="77777777" w:rsidR="00017046" w:rsidRDefault="00D80406">
      <w:pPr>
        <w:pStyle w:val="Heading1"/>
      </w:pPr>
      <w:bookmarkStart w:id="2" w:name="_u3pm9tvr5ebv" w:colFirst="0" w:colLast="0"/>
      <w:bookmarkStart w:id="3" w:name="_Toc227583869"/>
      <w:bookmarkEnd w:id="2"/>
      <w:r>
        <w:lastRenderedPageBreak/>
        <w:t>1. Introduction</w:t>
      </w:r>
      <w:bookmarkEnd w:id="3"/>
    </w:p>
    <w:p w14:paraId="286EE322" w14:textId="77777777" w:rsidR="00017046" w:rsidRDefault="00D80406">
      <w:pPr>
        <w:pStyle w:val="Heading2"/>
      </w:pPr>
      <w:bookmarkStart w:id="4" w:name="_moamvc3mbcrt" w:colFirst="0" w:colLast="0"/>
      <w:bookmarkStart w:id="5" w:name="_Toc227583870"/>
      <w:bookmarkEnd w:id="4"/>
      <w:r>
        <w:t xml:space="preserve">1.1 </w:t>
      </w:r>
      <w:r>
        <w:t>Context &amp; Background</w:t>
      </w:r>
      <w:bookmarkEnd w:id="5"/>
    </w:p>
    <w:p w14:paraId="410C5303" w14:textId="77777777" w:rsidR="00017046" w:rsidRDefault="00D80406">
      <w:r>
        <w:t>The Internet of Things (IoT) has become a revolutionary paradigm in the current digital infrastructure, which facilitates uninterrupted connectivity between devices, systems and services, across various sectors, including smart-houses,</w:t>
      </w:r>
      <w:r>
        <w:t xml:space="preserve"> healthcare, transport, and industrial automation. IoT ecosystems enable data exchange, automation, and efficiency increase dramatically in real time through data exchange and automation. Nonetheless, the concerning increase in the number of IoT devices ha</w:t>
      </w:r>
      <w:r>
        <w:t>s also brought serious security issues. Contrary to conventional computing systems, IoT devices are regularly constrained in processing power, memory and energy resources which restrict their capability to execute powerful security measures [5].</w:t>
      </w:r>
    </w:p>
    <w:p w14:paraId="10D974C2" w14:textId="77777777" w:rsidR="00017046" w:rsidRDefault="00D80406">
      <w:r>
        <w:t xml:space="preserve">Moreover, </w:t>
      </w:r>
      <w:r>
        <w:t xml:space="preserve">IoT ecosystems are highly heterogeneous with a number of devices of various vendors supported by various protocols and standards. Such non-standardisation, coupled with a low level of authentication, and insufficient encryption habits make the IoT systems </w:t>
      </w:r>
      <w:r>
        <w:t>attacker-victims with a significantly large attack surface. Consequently, the IoT networks are now easy victims of cyberattacks, specifically, unauthorised access attempts, which may threaten sensitive data, further disrupt operations, and cause significan</w:t>
      </w:r>
      <w:r>
        <w:t>t financial and reputational losses.</w:t>
      </w:r>
    </w:p>
    <w:p w14:paraId="0160E1B7" w14:textId="2E025549" w:rsidR="00017046" w:rsidRDefault="00D80406">
      <w:r>
        <w:t>As a reaction to these intensifying dangers, cybersecurity studies have now paid increased attention to incorporating digital forensics with intrusion detection systems (IDS) to enhance threat detection and reaction. Di</w:t>
      </w:r>
      <w:r>
        <w:t>gital forensics is an important activity that aids in determining, investigating, and replicating cybercrimes through analysis of digital evidence. Log-based forensics has been of great interest in the framework of IoT due to its scalability and usefulness</w:t>
      </w:r>
      <w:r>
        <w:t xml:space="preserve"> as a forensic method [7]. IoT networks and devices produce massive amounts of system logs, such as network logs and authentication logs, and data on device activity. </w:t>
      </w:r>
    </w:p>
    <w:p w14:paraId="7CBFD589" w14:textId="77777777" w:rsidR="00017046" w:rsidRDefault="00D80406">
      <w:r>
        <w:t>Moreover, advancements in artificial intelligence and machine learning have further enha</w:t>
      </w:r>
      <w:r>
        <w:t>nced the capabilities of log-based detection systems. It is possible to analyse big log data by machine learning algorithms, discover latent patterns, and differentiate between normal and abnormal behaviour more accurately. Supervised learning, unsupervise</w:t>
      </w:r>
      <w:r>
        <w:t>d learning, and deep learning are the techniques that have been popularly used in enhancing the detection of anomalies in IoT environments. These solutions help cybersecurity systems be more efficient by allowing automated threat recognition, minimizing th</w:t>
      </w:r>
      <w:r>
        <w:t>e need to analyze a threat manually, and improving the overall cybersecurity system efficiency.</w:t>
      </w:r>
    </w:p>
    <w:p w14:paraId="666FE17A" w14:textId="77777777" w:rsidR="00017046" w:rsidRDefault="00D80406">
      <w:r>
        <w:lastRenderedPageBreak/>
        <w:t xml:space="preserve">These developments notwithstanding, there are still a number of major challenges. IoT-generated data is computationally intensive due to the massive volume and </w:t>
      </w:r>
      <w:r>
        <w:t>high velocity of the data. Also, the heterogeneous and unstructured form of log data makes it difficult to extract and identify features and patterns [11]. Available solutions have a tendency to be poorly scaled, lack detection accuracy and to not be adapt</w:t>
      </w:r>
      <w:r>
        <w:t>ive to new threats. Thus, sufficiently effective and smarter structures that would overcome these shortcomings and deliver quality detection of the instances of unauthorised access to the IoT systems are urgently required.</w:t>
      </w:r>
    </w:p>
    <w:p w14:paraId="6D2A02AC" w14:textId="77777777" w:rsidR="00017046" w:rsidRDefault="00D80406">
      <w:pPr>
        <w:pStyle w:val="Heading2"/>
      </w:pPr>
      <w:bookmarkStart w:id="6" w:name="_meyube1gz5md" w:colFirst="0" w:colLast="0"/>
      <w:bookmarkStart w:id="7" w:name="_Toc227583871"/>
      <w:bookmarkEnd w:id="6"/>
      <w:r>
        <w:t>1.2 Research Problem</w:t>
      </w:r>
      <w:bookmarkEnd w:id="7"/>
    </w:p>
    <w:p w14:paraId="7FB57C43" w14:textId="77777777" w:rsidR="00017046" w:rsidRDefault="00D80406">
      <w:r>
        <w:t>Although the</w:t>
      </w:r>
      <w:r>
        <w:t xml:space="preserve"> technology of IoT security has greatly advanced, the identification of unauthorised access attempts is a multifaceted and unsolved issue. The first concern is the data that is generated by IoT is high volume, high velocity and high variety data. IoT syste</w:t>
      </w:r>
      <w:r>
        <w:t xml:space="preserve">ms constantly produce tremendous quantities of log data contributed by various sources such as sensor devices, gateway devices, and network devices. Such a heterogeneity complicates the processing and analysis of the data in an effective manner, resulting </w:t>
      </w:r>
      <w:r>
        <w:t>in delays in detection and response towards threats.</w:t>
      </w:r>
    </w:p>
    <w:p w14:paraId="706D193D" w14:textId="77777777" w:rsidR="00017046" w:rsidRDefault="00D80406">
      <w:r>
        <w:t xml:space="preserve">The other significant weakness is that the current systems do not feature real-time forensic capabilities. Most existing techniques of intrusion detection make use of post event analysis, a method which </w:t>
      </w:r>
      <w:r>
        <w:t>cannot be applied to halt attacks. Moreover, the existing traditional ways of detection, especially signature-based ones fail in detecting new or unfamiliar threats. These systems also rely on pre-determined attack patterns, and do not keep up with the dyn</w:t>
      </w:r>
      <w:r>
        <w:t>amic nature of the IoT environment [12], [20].</w:t>
      </w:r>
    </w:p>
    <w:p w14:paraId="246E1F97" w14:textId="77777777" w:rsidR="00017046" w:rsidRDefault="00D80406">
      <w:r>
        <w:t>Moreover, despite the introduction of anomaly-based detection methods to overcome the mentioned limitations, they experience high false positives. This compromises their accuracy and causes overworking of anal</w:t>
      </w:r>
      <w:r>
        <w:t>ysts of security. One of the main factors is that a lot of the existing solutions lack the integration of sophisticated methods of machine learning. In the absence of smart models that can learn complicated behavioural patterns, it is difficult to identify</w:t>
      </w:r>
      <w:r>
        <w:t xml:space="preserve"> how to draw a clear line between legitimate and malicious actions [13], [22].</w:t>
      </w:r>
    </w:p>
    <w:p w14:paraId="2FBEA305" w14:textId="77777777" w:rsidR="00017046" w:rsidRDefault="00D80406">
      <w:r>
        <w:t>Such issues reveal a severe loophole in the performance of security in the IoT as it is today. One is required to have a synergistic strategy uniting log based forensic analysis</w:t>
      </w:r>
      <w:r>
        <w:t xml:space="preserve"> and sophisticated machine learning algorithms to facilitate scalable, precise and real time detection of unauthorised access attempts. Closing this gap is necessary to boost the resilience and safety of IoT systems in more and more complex and interconnec</w:t>
      </w:r>
      <w:r>
        <w:t>ted settings.</w:t>
      </w:r>
    </w:p>
    <w:p w14:paraId="3F80D560" w14:textId="77777777" w:rsidR="00017046" w:rsidRDefault="00D80406">
      <w:pPr>
        <w:pStyle w:val="Heading2"/>
      </w:pPr>
      <w:bookmarkStart w:id="8" w:name="_jjv5mstkjsj9" w:colFirst="0" w:colLast="0"/>
      <w:bookmarkStart w:id="9" w:name="_Toc227583872"/>
      <w:bookmarkEnd w:id="8"/>
      <w:r>
        <w:lastRenderedPageBreak/>
        <w:t>1.3 Aim and Objectives</w:t>
      </w:r>
      <w:bookmarkEnd w:id="9"/>
    </w:p>
    <w:p w14:paraId="4C86A68E" w14:textId="77777777" w:rsidR="00017046" w:rsidRDefault="00D80406">
      <w:pPr>
        <w:rPr>
          <w:b/>
          <w:bCs/>
          <w:sz w:val="23"/>
          <w:szCs w:val="23"/>
        </w:rPr>
      </w:pPr>
      <w:r>
        <w:rPr>
          <w:b/>
          <w:bCs/>
          <w:sz w:val="23"/>
          <w:szCs w:val="23"/>
        </w:rPr>
        <w:t>Aim:</w:t>
      </w:r>
    </w:p>
    <w:p w14:paraId="64B077E4" w14:textId="77777777" w:rsidR="00017046" w:rsidRDefault="00D80406">
      <w:pPr>
        <w:rPr>
          <w:sz w:val="23"/>
          <w:szCs w:val="23"/>
        </w:rPr>
      </w:pPr>
      <w:r>
        <w:rPr>
          <w:sz w:val="23"/>
          <w:szCs w:val="23"/>
        </w:rPr>
        <w:t>The main goal of the study is to come up with an effective log-based forensic framework to monitor unauthorised attempts of accessing the IoT systems.</w:t>
      </w:r>
    </w:p>
    <w:p w14:paraId="60F44BA7" w14:textId="77777777" w:rsidR="00017046" w:rsidRDefault="00D80406">
      <w:pPr>
        <w:rPr>
          <w:b/>
          <w:bCs/>
          <w:sz w:val="23"/>
          <w:szCs w:val="23"/>
        </w:rPr>
      </w:pPr>
      <w:r>
        <w:rPr>
          <w:b/>
          <w:bCs/>
          <w:sz w:val="23"/>
          <w:szCs w:val="23"/>
        </w:rPr>
        <w:t>Objectives:</w:t>
      </w:r>
    </w:p>
    <w:p w14:paraId="1707401B" w14:textId="77777777" w:rsidR="00017046" w:rsidRDefault="00D80406">
      <w:pPr>
        <w:numPr>
          <w:ilvl w:val="0"/>
          <w:numId w:val="1"/>
        </w:numPr>
        <w:rPr>
          <w:sz w:val="23"/>
          <w:szCs w:val="23"/>
        </w:rPr>
      </w:pPr>
      <w:r>
        <w:rPr>
          <w:sz w:val="23"/>
          <w:szCs w:val="23"/>
        </w:rPr>
        <w:t>To critically examine the currently used IoT securi</w:t>
      </w:r>
      <w:r>
        <w:rPr>
          <w:sz w:val="23"/>
          <w:szCs w:val="23"/>
        </w:rPr>
        <w:t>ty measures and digital forensic methods so as to understand their advantages and weaknesses.</w:t>
      </w:r>
    </w:p>
    <w:p w14:paraId="0C32F7A5" w14:textId="77777777" w:rsidR="00017046" w:rsidRDefault="00D80406">
      <w:pPr>
        <w:numPr>
          <w:ilvl w:val="0"/>
          <w:numId w:val="1"/>
        </w:numPr>
        <w:rPr>
          <w:sz w:val="23"/>
          <w:szCs w:val="23"/>
        </w:rPr>
      </w:pPr>
      <w:r>
        <w:rPr>
          <w:sz w:val="23"/>
          <w:szCs w:val="23"/>
        </w:rPr>
        <w:t>To come up with a log-based detection model with the capability to process and analyse the log generated by IoTs effectively.</w:t>
      </w:r>
    </w:p>
    <w:p w14:paraId="1A533263" w14:textId="77777777" w:rsidR="00017046" w:rsidRDefault="00D80406">
      <w:pPr>
        <w:numPr>
          <w:ilvl w:val="0"/>
          <w:numId w:val="1"/>
        </w:numPr>
        <w:rPr>
          <w:sz w:val="23"/>
          <w:szCs w:val="23"/>
        </w:rPr>
      </w:pPr>
      <w:r>
        <w:rPr>
          <w:sz w:val="23"/>
          <w:szCs w:val="23"/>
        </w:rPr>
        <w:t>To apply anomaly detecting methods t</w:t>
      </w:r>
      <w:r>
        <w:rPr>
          <w:sz w:val="23"/>
          <w:szCs w:val="23"/>
        </w:rPr>
        <w:t>o detect suspicious activities by applying machine learning algorithms.</w:t>
      </w:r>
    </w:p>
    <w:p w14:paraId="04C0B159" w14:textId="77777777" w:rsidR="00017046" w:rsidRDefault="00D80406">
      <w:pPr>
        <w:numPr>
          <w:ilvl w:val="0"/>
          <w:numId w:val="1"/>
        </w:numPr>
        <w:rPr>
          <w:sz w:val="23"/>
          <w:szCs w:val="23"/>
        </w:rPr>
      </w:pPr>
      <w:r>
        <w:rPr>
          <w:sz w:val="23"/>
          <w:szCs w:val="23"/>
        </w:rPr>
        <w:t>To measure the performance of the proposed framework in terms of the suitable metrics that include accuracy, precision, recall, and F1-score.</w:t>
      </w:r>
    </w:p>
    <w:p w14:paraId="6F604B57" w14:textId="77777777" w:rsidR="00017046" w:rsidRDefault="00D80406">
      <w:pPr>
        <w:numPr>
          <w:ilvl w:val="0"/>
          <w:numId w:val="1"/>
        </w:numPr>
        <w:rPr>
          <w:sz w:val="23"/>
          <w:szCs w:val="23"/>
        </w:rPr>
      </w:pPr>
      <w:r>
        <w:rPr>
          <w:sz w:val="23"/>
          <w:szCs w:val="23"/>
        </w:rPr>
        <w:t>To make recommendations that will increase</w:t>
      </w:r>
      <w:r>
        <w:rPr>
          <w:sz w:val="23"/>
          <w:szCs w:val="23"/>
        </w:rPr>
        <w:t xml:space="preserve"> the detection capacity in real-time and general efficiency of the system.</w:t>
      </w:r>
    </w:p>
    <w:p w14:paraId="5C3748A8" w14:textId="77777777" w:rsidR="00017046" w:rsidRDefault="00D80406">
      <w:pPr>
        <w:pStyle w:val="Heading2"/>
      </w:pPr>
      <w:bookmarkStart w:id="10" w:name="_1cfralwwyf72" w:colFirst="0" w:colLast="0"/>
      <w:bookmarkStart w:id="11" w:name="_Toc227583873"/>
      <w:bookmarkEnd w:id="10"/>
      <w:r>
        <w:t>1.4 Significance</w:t>
      </w:r>
      <w:bookmarkEnd w:id="11"/>
    </w:p>
    <w:p w14:paraId="4FEB3F34" w14:textId="77777777" w:rsidR="00017046" w:rsidRDefault="00D80406">
      <w:pPr>
        <w:rPr>
          <w:sz w:val="23"/>
          <w:szCs w:val="23"/>
        </w:rPr>
      </w:pPr>
      <w:r>
        <w:rPr>
          <w:sz w:val="23"/>
          <w:szCs w:val="23"/>
        </w:rPr>
        <w:t xml:space="preserve">The study would be extremely important both in theoretical and practical realms. Technologically, it can help develop the IoT cybersecurity through one of its most </w:t>
      </w:r>
      <w:r>
        <w:rPr>
          <w:sz w:val="23"/>
          <w:szCs w:val="23"/>
        </w:rPr>
        <w:t>threatening issues- the detection of unauthorised access. The study will enhance the accuracy of detection, decrease false positives, and facilitate real-time threat detection to achieve the following objectives: (1) creation of a log-based forensic framew</w:t>
      </w:r>
      <w:r>
        <w:rPr>
          <w:sz w:val="23"/>
          <w:szCs w:val="23"/>
        </w:rPr>
        <w:t>ork with machine learning methods; (2) greater accuracy with reduced false positives (FP); (3) real-time detection of threats.</w:t>
      </w:r>
    </w:p>
    <w:p w14:paraId="0EE4967E" w14:textId="77777777" w:rsidR="00017046" w:rsidRDefault="00D80406">
      <w:pPr>
        <w:rPr>
          <w:sz w:val="23"/>
          <w:szCs w:val="23"/>
        </w:rPr>
      </w:pPr>
      <w:r>
        <w:rPr>
          <w:sz w:val="23"/>
          <w:szCs w:val="23"/>
        </w:rPr>
        <w:t>Besides, the study also promotes the increasing demand of effective digital forensic that is needed in the IoT context. With a gr</w:t>
      </w:r>
      <w:r>
        <w:rPr>
          <w:sz w:val="23"/>
          <w:szCs w:val="23"/>
        </w:rPr>
        <w:t>owing sophistication in cyberattacks, collecting, analysing, and interpreting digital evidence forms a crucial aspect of incident response and investigation. By involving the use of system logs as an effective evidence in the forensic preparation, the prop</w:t>
      </w:r>
      <w:r>
        <w:rPr>
          <w:sz w:val="23"/>
          <w:szCs w:val="23"/>
        </w:rPr>
        <w:t>osed framework improves forensic preparation by enabling effective analysis and decision making [21].</w:t>
      </w:r>
    </w:p>
    <w:p w14:paraId="726E2920" w14:textId="04D341C9" w:rsidR="007F680B" w:rsidRDefault="00D80406" w:rsidP="007F680B">
      <w:r>
        <w:rPr>
          <w:sz w:val="23"/>
          <w:szCs w:val="23"/>
        </w:rPr>
        <w:t>Moreover, this study has a wide scope of practical applications. The suggested solution is applicable in multiple essential areas, such as the usage in sm</w:t>
      </w:r>
      <w:r>
        <w:rPr>
          <w:sz w:val="23"/>
          <w:szCs w:val="23"/>
        </w:rPr>
        <w:t>art cities, healthcare facilities, industrial automation, and transportation networks.</w:t>
      </w:r>
    </w:p>
    <w:p w14:paraId="5788B259" w14:textId="2A8EAB96" w:rsidR="00017046" w:rsidRDefault="008571DD">
      <w:r>
        <w:tab/>
      </w:r>
    </w:p>
    <w:p w14:paraId="322ED6CD" w14:textId="77777777" w:rsidR="00017046" w:rsidRDefault="00D80406">
      <w:pPr>
        <w:pStyle w:val="Heading1"/>
      </w:pPr>
      <w:bookmarkStart w:id="12" w:name="_26ghw0yvgv7f" w:colFirst="0" w:colLast="0"/>
      <w:bookmarkStart w:id="13" w:name="_Toc227583874"/>
      <w:bookmarkEnd w:id="12"/>
      <w:r>
        <w:lastRenderedPageBreak/>
        <w:t>2. Literature Review</w:t>
      </w:r>
      <w:bookmarkEnd w:id="13"/>
    </w:p>
    <w:p w14:paraId="49F3417A" w14:textId="77777777" w:rsidR="00017046" w:rsidRDefault="00D80406">
      <w:pPr>
        <w:pStyle w:val="Heading2"/>
      </w:pPr>
      <w:bookmarkStart w:id="14" w:name="_wud3ykyv1vy6" w:colFirst="0" w:colLast="0"/>
      <w:bookmarkStart w:id="15" w:name="_Toc227583875"/>
      <w:bookmarkEnd w:id="14"/>
      <w:r>
        <w:t>2.1 IoT Security Challenges</w:t>
      </w:r>
      <w:bookmarkEnd w:id="15"/>
    </w:p>
    <w:p w14:paraId="1423B858" w14:textId="77777777" w:rsidR="00017046" w:rsidRDefault="00D80406">
      <w:r>
        <w:t>The Internet of Things (IoT) has caused a disruption in the digital environment by incorporating connected devices int</w:t>
      </w:r>
      <w:r>
        <w:t>o a communication and data exchange system with each other through self-governing regulation. Nevertheless, this huge growth has presented significant security challenges that still compromise the security of the successful implementation of IoT systems. T</w:t>
      </w:r>
      <w:r>
        <w:t>he first and one of the main concerns is caused by the nature of the IoT environments, which are inherently distributed and heterogeneous [14]. The difference between devices is quite broad in terms of hardware dimensions, operating systems and communicati</w:t>
      </w:r>
      <w:r>
        <w:t xml:space="preserve">on protocol, making the standardisation of security measures complex. There are numerous IoT devices installed with the least possible security settings to render it highly susceptible to unauthorised access and exploitation as emphasised by Rahman et al. </w:t>
      </w:r>
      <w:r>
        <w:t>[4].</w:t>
      </w:r>
    </w:p>
    <w:p w14:paraId="3963C556" w14:textId="77777777" w:rsidR="00017046" w:rsidRDefault="00D80406">
      <w:r>
        <w:t>The other major obstacle is the lack of computational and energy capabilities of IoT devices. In contrast to a traditional computing system, most IoT devices do not have the ability to use powerful encryption algorithms and high performance authentica</w:t>
      </w:r>
      <w:r>
        <w:t xml:space="preserve">tion systems. This weakness usually leads to implementation of low weight or poor security measures which can easily be circumvented by hackers. As Haider et al. [8] point out, this has constraints that result in a situation whereby security is frequently </w:t>
      </w:r>
      <w:r>
        <w:t>undermined in the favour of performance and efficiency.</w:t>
      </w:r>
    </w:p>
    <w:p w14:paraId="43964504" w14:textId="77777777" w:rsidR="00017046" w:rsidRDefault="00D80406">
      <w:r>
        <w:t xml:space="preserve">Moreover, the introduction of newer technologies like 5G and the possible 6G network has further complicated the IoT security. Although such technologies are advantageous in terms of connectivity and </w:t>
      </w:r>
      <w:r>
        <w:t>faster speeds of data transmission, they further enlarge the size and the variety of the IoT networks, which becomes an even larger attack surface. Together with next-generation communication technologies, the intersection between the IoT and new vulnerabi</w:t>
      </w:r>
      <w:r>
        <w:t>lities poses a risk to the security frameworks that are not ready to address the new threats [8].</w:t>
      </w:r>
    </w:p>
    <w:p w14:paraId="76E27CF2" w14:textId="77777777" w:rsidR="00017046" w:rsidRDefault="00D80406">
      <w:r>
        <w:t xml:space="preserve">Along with technical issues, organisational and operational ones cause threats to the security of IoT as well. It is caused by the absence of standardisation </w:t>
      </w:r>
      <w:r>
        <w:t>of the manufacturers and non-standardised security policies, which result in inconsistent security practices. As Ahmed et al. [19] emphasize, these problems are only exacerbated by the lack of effective regulatory frameworks, and, therefore, most IoT imple</w:t>
      </w:r>
      <w:r>
        <w:t>mentations lack proper protection.</w:t>
      </w:r>
    </w:p>
    <w:p w14:paraId="69E04F97" w14:textId="77777777" w:rsidR="00017046" w:rsidRDefault="00D80406">
      <w:r>
        <w:t xml:space="preserve">In general, the literature indicates that the issue of IoT security is multidimensional as it involves technical, operational, and regulatory aspects. To cope with such challenges it is </w:t>
      </w:r>
      <w:r>
        <w:lastRenderedPageBreak/>
        <w:t>imperative to develop dynamic adapt</w:t>
      </w:r>
      <w:r>
        <w:t>ive and scalable security solutions that can efficiently work in dynamic and resource constrained environments.</w:t>
      </w:r>
    </w:p>
    <w:p w14:paraId="5D5A4179" w14:textId="77777777" w:rsidR="00017046" w:rsidRDefault="00D80406">
      <w:pPr>
        <w:pStyle w:val="Heading2"/>
      </w:pPr>
      <w:bookmarkStart w:id="16" w:name="_7gsv3db5d93s" w:colFirst="0" w:colLast="0"/>
      <w:bookmarkStart w:id="17" w:name="_Toc227583876"/>
      <w:bookmarkEnd w:id="16"/>
      <w:r>
        <w:t>2.2 Log-Based Forensics in IoT</w:t>
      </w:r>
      <w:bookmarkEnd w:id="17"/>
    </w:p>
    <w:p w14:paraId="6A8EB531" w14:textId="77777777" w:rsidR="00017046" w:rsidRDefault="00D80406">
      <w:r>
        <w:t>Ability to detect and investigate IoT systems cyber incidents has become a pressing issue in which log-based fore</w:t>
      </w:r>
      <w:r>
        <w:t>nsics has persistently created a crucial role. IoT devices, networks, and applications create logs that feature a wealth of information, which can be analysed to detect anomalies, recreate attack timelines, as well as obtain digital evidence. These log-bas</w:t>
      </w:r>
      <w:r>
        <w:t>ed methods can be used to monitor data and identify suspicious activities in real time, as opposed to traditional forensic techniques, which are usually based on analyzing the data once it is static and is not dynamic.</w:t>
      </w:r>
    </w:p>
    <w:p w14:paraId="7FCA0AC3" w14:textId="77777777" w:rsidR="00017046" w:rsidRDefault="00D80406">
      <w:r>
        <w:t>Mazhar et al. [15] prove the relevanc</w:t>
      </w:r>
      <w:r>
        <w:t>e of Machine-to-Machine (M2M) frameworks in supporting forensic investigation amidst the IoT world. Their work accentuates the possibility to systematically collect and analyse the logs of communication at the device level and identify the presence of abno</w:t>
      </w:r>
      <w:r>
        <w:t>rmal behaviour and possible security violations. Such a strategy will be useful especially in IoT systems, where direct access to devices might be constrained or impractical.</w:t>
      </w:r>
    </w:p>
    <w:p w14:paraId="050BE59C" w14:textId="77777777" w:rsidR="00017046" w:rsidRDefault="00D80406">
      <w:r>
        <w:t xml:space="preserve">Likewise, Ahmed et al. [16] stress the necessity of organised forensic practices </w:t>
      </w:r>
      <w:r>
        <w:t>to manage IoT-generated data. They believe that specialised means and methods are needed to analyse the heterogeneity and volume of log data. Lack of structure and standardisation can make the forensic process inefficient leading to errors and decreasing t</w:t>
      </w:r>
      <w:r>
        <w:t>he reliability of foundations.</w:t>
      </w:r>
    </w:p>
    <w:p w14:paraId="3474546F" w14:textId="77777777" w:rsidR="00017046" w:rsidRDefault="00D80406">
      <w:r>
        <w:t>Possible future improvements include the research of incorporating blockchain technology to increase the quality and dependability of forensic data. Brotsis et al. [2] share a single framework that integrates blockchain and I</w:t>
      </w:r>
      <w:r>
        <w:t>oT forensics, in which logs are kept in an unalterable and decentralised way. This method relates to one of the ultimate problems in digital forensics, namely preservation of data integrity, as it offers a verifiable and safe record of system actions.</w:t>
      </w:r>
    </w:p>
    <w:p w14:paraId="6DD7FA17" w14:textId="77777777" w:rsidR="00017046" w:rsidRDefault="00D80406">
      <w:r>
        <w:t>Neve</w:t>
      </w:r>
      <w:r>
        <w:t>rtheless, despite these innovations, there are a number of limitations. Scalability of log-based forensic systems is one of the major challenges. A massive amount of data is produced by IoT environments and it is hard to process and analyse logs on-the-fly</w:t>
      </w:r>
      <w:r>
        <w:t>. Also, many of the log formats are not structured, making it difficult to extract features and data. Such problems demonstrate the necessity of more effective methods of data processing and smart analysis.</w:t>
      </w:r>
    </w:p>
    <w:p w14:paraId="11A24769" w14:textId="77777777" w:rsidR="00017046" w:rsidRDefault="00D80406">
      <w:r>
        <w:t>Overall, log-based forensics has a huge promise o</w:t>
      </w:r>
      <w:r>
        <w:t>f enhancing IoT security but it must be effective based on the emergence of scalable, standardised, intelligent structures that are at a position to process large and diverse datasets.</w:t>
      </w:r>
    </w:p>
    <w:p w14:paraId="199A2EC9" w14:textId="77777777" w:rsidR="00017046" w:rsidRDefault="00D80406">
      <w:pPr>
        <w:pStyle w:val="Heading2"/>
      </w:pPr>
      <w:bookmarkStart w:id="18" w:name="_d8ge518uo4c5" w:colFirst="0" w:colLast="0"/>
      <w:bookmarkStart w:id="19" w:name="_Toc227583877"/>
      <w:bookmarkEnd w:id="18"/>
      <w:r>
        <w:lastRenderedPageBreak/>
        <w:t>2.3 Intrusion Detection Systems in IoT</w:t>
      </w:r>
      <w:bookmarkEnd w:id="19"/>
    </w:p>
    <w:p w14:paraId="4B018BDE" w14:textId="77777777" w:rsidR="00017046" w:rsidRDefault="00D80406">
      <w:r>
        <w:t>Intrusion detection systems (IDS</w:t>
      </w:r>
      <w:r>
        <w:t>) is a crucial instrument in detecting and eliminating cyber threats within the context of IoT networks. Traditionally, there are two major types of IDS: signature-based and anomaly-based systems. Signature-based IDS uses a set of predefined patterns to id</w:t>
      </w:r>
      <w:r>
        <w:t>entify the known threats, and anomaly-based IDS use deviations to the normal behaviour in order to identify the unknown or new attacks.</w:t>
      </w:r>
    </w:p>
    <w:p w14:paraId="155F9BFE" w14:textId="77777777" w:rsidR="00017046" w:rsidRDefault="00D80406">
      <w:r>
        <w:t>Rahman et al. [4] offer a comprehensive account of the IDS methods in IoT settings, reading their limitations with respe</w:t>
      </w:r>
      <w:r>
        <w:t>ct towards the conventional methodologies. Even with the success of signature-based systems, they cannot pick up on novel or modified attack patterns because their core is to detect known threats. This is especially troublesome when it comes to the IoT sys</w:t>
      </w:r>
      <w:r>
        <w:t>tem, as the threat landscape is in a constant state of flux.</w:t>
      </w:r>
    </w:p>
    <w:p w14:paraId="0FF018AC" w14:textId="77777777" w:rsidR="00017046" w:rsidRDefault="00D80406">
      <w:r>
        <w:t>The IDS based on anomaly has been suggested as a solution to this problem because anomaly based IDS is able to detect previously unknown attacks as it studies the abnormalities to the normal func</w:t>
      </w:r>
      <w:r>
        <w:t>tioning of a system. These systems however are usually associated with having high false positive rates which can cause unwarranted alerts and workload to security analysts. The difficulty highlights the necessity of better and more valid methods of detect</w:t>
      </w:r>
      <w:r>
        <w:t>ion.</w:t>
      </w:r>
    </w:p>
    <w:p w14:paraId="2DFA98FE" w14:textId="77777777" w:rsidR="007F680B" w:rsidRDefault="007F680B" w:rsidP="007F680B">
      <w:r>
        <w:t>Adewole et al. [1] deal with this concern by putting forth a rule induction-based intrusion detection system, which is accurate and interpretable. Their method involves utilizing machine learning as well as rule-based systems to generate clear and understandable results of detection. This is particular to IoT where one needs to be aware of the rationale of decisions taken by the detector to take appropriate response action.</w:t>
      </w:r>
    </w:p>
    <w:p w14:paraId="5C25B2FC" w14:textId="0DD2B4E5" w:rsidR="00017046" w:rsidRDefault="007F680B" w:rsidP="007F680B">
      <w:r>
        <w:t>In spite of these developments, the literature reveals that the current IDS solutions are still weak in managing the special challenges of the IoT systems. The problems of scalability, flexibility and certain problems with integrating forensic processes remain a puzzle. This, in its turn, requires more advanced IDS architecture that is capable of operating in a dynamic environment and resource constrained environment.</w:t>
      </w:r>
    </w:p>
    <w:p w14:paraId="2D50595F" w14:textId="77777777" w:rsidR="00017046" w:rsidRDefault="00D80406">
      <w:pPr>
        <w:pStyle w:val="Heading2"/>
      </w:pPr>
      <w:bookmarkStart w:id="20" w:name="_5e7uy3jsz15x" w:colFirst="0" w:colLast="0"/>
      <w:bookmarkStart w:id="21" w:name="_Toc227583878"/>
      <w:bookmarkEnd w:id="20"/>
      <w:r>
        <w:t>2.4 Machine Learning for Anomaly Detection</w:t>
      </w:r>
      <w:bookmarkEnd w:id="21"/>
    </w:p>
    <w:p w14:paraId="74783482" w14:textId="77777777" w:rsidR="007F680B" w:rsidRDefault="007F680B" w:rsidP="007F680B">
      <w:r>
        <w:t>Machine learning has turned out to be an essential part of contemporary cybersecurity, with its effective tools to detect abnormalities and diagnose malicious functions in intricate systems. Machine learning techniques can be particularly helpful regarding the IoT since they are capable of assisting in analysing the excessive data volumes and detecting any underlying patterns, which would otherwise be unnoticed by traditional algorithms.</w:t>
      </w:r>
    </w:p>
    <w:p w14:paraId="4283614D" w14:textId="77777777" w:rsidR="007F680B" w:rsidRDefault="007F680B" w:rsidP="007F680B">
      <w:r>
        <w:lastRenderedPageBreak/>
        <w:t>Reis [6] illustrates the application of AI to signify anomalies in order to achieve IoT security within the framework of smart cities. To highlight their article, their authors focus on the importance of machine learning models to learn network traffic and device behaviour in order to differentiate between anomalous behaviours that may be indicators of cyberattacks. The approach will enable automatic identification and reduce manual inspection, increasing the efficiency and responsiveness.</w:t>
      </w:r>
    </w:p>
    <w:p w14:paraId="02A82947" w14:textId="2A610782" w:rsidR="00017046" w:rsidRDefault="007F680B" w:rsidP="007F680B">
      <w:r>
        <w:t>Similarly, Almasabi et al. [9] propose a hybrid approach, which uses deep learning and blockchain to identify anomalies. Not only does their method improve on detection accuracy, but also provides security and integrity of the data being analyzed. The framework is a combination of a number of technologies, which address both the data protection and the detection problems.</w:t>
      </w:r>
    </w:p>
    <w:p w14:paraId="084433F5" w14:textId="77777777" w:rsidR="00017046" w:rsidRDefault="00D80406">
      <w:r>
        <w:t>Haider et al. [10] also highlight the use of deep learning in the analysis of complex data, su</w:t>
      </w:r>
      <w:r>
        <w:t>ch as network logs and surveillance data. Their work shows that deep learning models can attain high accuracy rates in the detection of anomalies in a wide range of IoT settings. Nonetheless, they also mention that the models consume considerable computati</w:t>
      </w:r>
      <w:r>
        <w:t>onal resources, which might be irregular in the case of the IoT systems.</w:t>
      </w:r>
    </w:p>
    <w:p w14:paraId="3B89E319" w14:textId="77777777" w:rsidR="00017046" w:rsidRDefault="00D80406">
      <w:r>
        <w:t>Although machine learning is associated with many benefits, there are also some challenges associated with this technology. Among such problems are the necessity of high and big datas</w:t>
      </w:r>
      <w:r>
        <w:t>ets to train and validate. Mohamed et al. [17] solve this problem by proposing the IoT-CAD dataset containing a complete source to create and test AI-based detection models.</w:t>
      </w:r>
    </w:p>
    <w:p w14:paraId="33D9FD2E" w14:textId="77777777" w:rsidR="00017046" w:rsidRDefault="00D80406">
      <w:r>
        <w:t>The interpretability of machine learning models is another issue that should be co</w:t>
      </w:r>
      <w:r>
        <w:t xml:space="preserve">nsidered. Numerous sophisticated algorithms, especially deep learning models, are black boxes and thus it is hard to comprehend their decision-making process. This is not very transparent, and it may become a barrier to trust and restrict the practicality </w:t>
      </w:r>
      <w:r>
        <w:t>of these models to real-life situations.</w:t>
      </w:r>
    </w:p>
    <w:p w14:paraId="4CD2A6BA" w14:textId="77777777" w:rsidR="00017046" w:rsidRDefault="00D80406">
      <w:r>
        <w:t>On the whole, machine learning into the field of IoT security is a remarkable development, although additional studies are required to resolve the challenges associated with the scalability, interpretability, and re</w:t>
      </w:r>
      <w:r>
        <w:t>source limitations.</w:t>
      </w:r>
    </w:p>
    <w:p w14:paraId="4852FF51" w14:textId="77777777" w:rsidR="00017046" w:rsidRDefault="00D80406">
      <w:pPr>
        <w:pStyle w:val="Heading2"/>
      </w:pPr>
      <w:bookmarkStart w:id="22" w:name="_xwi16o5wuvzm" w:colFirst="0" w:colLast="0"/>
      <w:bookmarkStart w:id="23" w:name="_Toc227583879"/>
      <w:bookmarkEnd w:id="22"/>
      <w:r>
        <w:t>2.5 IoT Forensics and Investigation Challenges</w:t>
      </w:r>
      <w:bookmarkEnd w:id="23"/>
    </w:p>
    <w:p w14:paraId="3319A6C9" w14:textId="77777777" w:rsidR="00017046" w:rsidRDefault="00D80406">
      <w:r>
        <w:t>IoT forensics is an emerging discipline that aims at identifying, gathering, and analyzing digital data of IoT systems. Nevertheless, the peculiarities of the IoT systems pose a number of d</w:t>
      </w:r>
      <w:r>
        <w:t>ifficulties to forensic inquiries.</w:t>
      </w:r>
    </w:p>
    <w:p w14:paraId="7A20371F" w14:textId="77777777" w:rsidR="00017046" w:rsidRDefault="00D80406">
      <w:r>
        <w:t xml:space="preserve">Sharma and Awasthi [3] raise the legal and ethical concerns linked with IoT forensics such as the ownership of data, privacy and jurisdiction challenges. IoT devices might collect and </w:t>
      </w:r>
      <w:r>
        <w:lastRenderedPageBreak/>
        <w:t>process sensitive information on nume</w:t>
      </w:r>
      <w:r>
        <w:t>rous occasions, which prompts a question about the ways in which this information is accessed and processed during investigations.</w:t>
      </w:r>
    </w:p>
    <w:p w14:paraId="40EF92C1" w14:textId="77777777" w:rsidR="00017046" w:rsidRDefault="00D80406">
      <w:r>
        <w:t xml:space="preserve">Ahmed et al. [19] also address the technical issues of the IoT forensics and the necessity to standardise the frameworks and </w:t>
      </w:r>
      <w:r>
        <w:t>methods. No standard data formats and logging systems impede collection and analysis of evidence on various devices and platforms.</w:t>
      </w:r>
    </w:p>
    <w:p w14:paraId="41DDBE92" w14:textId="6D63B7B7" w:rsidR="005A41AF" w:rsidRDefault="00D80406" w:rsidP="005A41AF">
      <w:r>
        <w:t>Recent studies have dealt with enhancement of forensic readiness and resiliency. Kuku et al. [21] present a model of how orga</w:t>
      </w:r>
      <w:r>
        <w:t>nisations can be prepared to undertake successful digital forensic investigation in an IoT environment</w:t>
      </w:r>
      <w:r w:rsidR="005A41AF">
        <w:t>.</w:t>
      </w:r>
    </w:p>
    <w:p w14:paraId="4AC000D1" w14:textId="1097120B" w:rsidR="00017046" w:rsidRDefault="00D80406">
      <w:r>
        <w:t>.</w:t>
      </w:r>
    </w:p>
    <w:p w14:paraId="42EC3C66" w14:textId="77777777" w:rsidR="00017046" w:rsidRDefault="00D80406">
      <w:pPr>
        <w:pStyle w:val="Heading2"/>
      </w:pPr>
      <w:bookmarkStart w:id="24" w:name="_ufob21q6jqp4" w:colFirst="0" w:colLast="0"/>
      <w:bookmarkStart w:id="25" w:name="_Toc227583880"/>
      <w:bookmarkEnd w:id="24"/>
      <w:r>
        <w:t>2.6 Research Gap</w:t>
      </w:r>
      <w:bookmarkEnd w:id="25"/>
    </w:p>
    <w:p w14:paraId="7BD5F329" w14:textId="22C7FDE3" w:rsidR="00017046" w:rsidRDefault="00D80406">
      <w:pPr>
        <w:rPr>
          <w:sz w:val="23"/>
          <w:szCs w:val="23"/>
        </w:rPr>
      </w:pPr>
      <w:r>
        <w:rPr>
          <w:sz w:val="23"/>
          <w:szCs w:val="23"/>
        </w:rPr>
        <w:t xml:space="preserve">First of all, there are no large-scale frameworks that could handle and analyse huge amounts of log data in real-time. The solutions </w:t>
      </w:r>
      <w:r>
        <w:rPr>
          <w:sz w:val="23"/>
          <w:szCs w:val="23"/>
        </w:rPr>
        <w:t>available are usually problematic with regard to performance, which restricts their functionality in dynamic settings.</w:t>
      </w:r>
    </w:p>
    <w:p w14:paraId="59DE717E" w14:textId="77777777" w:rsidR="00017046" w:rsidRDefault="00D80406">
      <w:pPr>
        <w:rPr>
          <w:sz w:val="23"/>
          <w:szCs w:val="23"/>
        </w:rPr>
      </w:pPr>
      <w:r>
        <w:rPr>
          <w:sz w:val="23"/>
          <w:szCs w:val="23"/>
        </w:rPr>
        <w:t>Secondly, despite the promising results of machine learning methods in anomaly detection, the combination of this method with log-based f</w:t>
      </w:r>
      <w:r>
        <w:rPr>
          <w:sz w:val="23"/>
          <w:szCs w:val="23"/>
        </w:rPr>
        <w:t>orensic analysis is not widely implemented. The major part of studies is on detection or forensics, and not a combination of both methods into one framework.</w:t>
      </w:r>
    </w:p>
    <w:p w14:paraId="45B4C384" w14:textId="77777777" w:rsidR="00017046" w:rsidRDefault="00D80406">
      <w:pPr>
        <w:rPr>
          <w:sz w:val="23"/>
          <w:szCs w:val="23"/>
        </w:rPr>
      </w:pPr>
      <w:r>
        <w:rPr>
          <w:sz w:val="23"/>
          <w:szCs w:val="23"/>
        </w:rPr>
        <w:t>Third, IoT systems are heterogeneous and pose serious data retrieval and analysis problems. The la</w:t>
      </w:r>
      <w:r>
        <w:rPr>
          <w:sz w:val="23"/>
          <w:szCs w:val="23"/>
        </w:rPr>
        <w:t>ck of standardised logging mechanisms and data formats makes it more difficult to come up with universal solutions.</w:t>
      </w:r>
    </w:p>
    <w:p w14:paraId="42BD8980" w14:textId="77777777" w:rsidR="00017046" w:rsidRDefault="00D80406">
      <w:pPr>
        <w:rPr>
          <w:sz w:val="23"/>
          <w:szCs w:val="23"/>
        </w:rPr>
      </w:pPr>
      <w:r>
        <w:rPr>
          <w:sz w:val="23"/>
          <w:szCs w:val="23"/>
        </w:rPr>
        <w:t xml:space="preserve">Lastly, explainable and interpretable detection models are increasingly in demand. Transparency is a key component in creating trust and </w:t>
      </w:r>
      <w:r>
        <w:rPr>
          <w:sz w:val="23"/>
          <w:szCs w:val="23"/>
        </w:rPr>
        <w:t>subsequent effective decision-making processes in cybersecurity systems as noted by Adewole et al. [1].</w:t>
      </w:r>
    </w:p>
    <w:p w14:paraId="1E190E49" w14:textId="1D4D2421" w:rsidR="006D5CD0" w:rsidRDefault="00D80406" w:rsidP="006D5CD0">
      <w:r>
        <w:rPr>
          <w:sz w:val="23"/>
          <w:szCs w:val="23"/>
        </w:rPr>
        <w:t>The gaps indicate the need to have a broad framework which will incorporate log based forensics along with the state-of-the-art machine learning methodo</w:t>
      </w:r>
      <w:r>
        <w:rPr>
          <w:sz w:val="23"/>
          <w:szCs w:val="23"/>
        </w:rPr>
        <w:t xml:space="preserve">logies. </w:t>
      </w:r>
      <w:bookmarkStart w:id="26" w:name="_sq8lp6kztaqg" w:colFirst="0" w:colLast="0"/>
      <w:bookmarkStart w:id="27" w:name="_Toc227583881"/>
      <w:bookmarkEnd w:id="26"/>
    </w:p>
    <w:p w14:paraId="1D0A0CC9" w14:textId="430E7E88" w:rsidR="00017046" w:rsidRDefault="00D80406">
      <w:pPr>
        <w:pStyle w:val="Heading1"/>
      </w:pPr>
      <w:r>
        <w:t>3</w:t>
      </w:r>
      <w:r>
        <w:t>. Research Design &amp; Methodology</w:t>
      </w:r>
      <w:bookmarkEnd w:id="27"/>
    </w:p>
    <w:p w14:paraId="259934B7" w14:textId="77777777" w:rsidR="00017046" w:rsidRDefault="00D80406">
      <w:pPr>
        <w:pStyle w:val="Heading2"/>
      </w:pPr>
      <w:bookmarkStart w:id="28" w:name="_7jslb2b7khr4" w:colFirst="0" w:colLast="0"/>
      <w:bookmarkStart w:id="29" w:name="_Toc227583882"/>
      <w:bookmarkEnd w:id="28"/>
      <w:r>
        <w:t>3.1 Research Design</w:t>
      </w:r>
      <w:bookmarkEnd w:id="29"/>
    </w:p>
    <w:p w14:paraId="01882514" w14:textId="1EB79D16" w:rsidR="00017046" w:rsidRDefault="00D80406">
      <w:r>
        <w:t>The main goal of the study is to create a log-based forensic detection system that can detect the attempts of unauthorised access to IoT frameworks. The DSR method is suitable because it aims at</w:t>
      </w:r>
      <w:r>
        <w:t xml:space="preserve"> addressing real-life issues by formulating solutions that are practical and viable.</w:t>
      </w:r>
    </w:p>
    <w:p w14:paraId="5F032683" w14:textId="77777777" w:rsidR="00017046" w:rsidRDefault="00D80406">
      <w:r>
        <w:t xml:space="preserve">Here, the artefact suggested will be a machine learning-based detection system incorporating log-based forensic analysis. The study will be conducted in the main steps of </w:t>
      </w:r>
      <w:r>
        <w:t xml:space="preserve">the DSR process, such as the identification of the problem, artefact design, development, and testing. The systematic methodology provides the suggested framework with the proper theoretical basis </w:t>
      </w:r>
      <w:r>
        <w:lastRenderedPageBreak/>
        <w:t xml:space="preserve">and pragmatic applicability. Moreover, DSR is an iterative </w:t>
      </w:r>
      <w:r>
        <w:t>model that can be refined through testing and evaluation results which in turn results in an increment in reliability and performance of the model.</w:t>
      </w:r>
    </w:p>
    <w:p w14:paraId="16E95CEA" w14:textId="77777777" w:rsidR="00017046" w:rsidRDefault="00D80406">
      <w:pPr>
        <w:pStyle w:val="Heading2"/>
      </w:pPr>
      <w:bookmarkStart w:id="30" w:name="_b42pgp1pdrim" w:colFirst="0" w:colLast="0"/>
      <w:bookmarkStart w:id="31" w:name="_Toc227583883"/>
      <w:bookmarkEnd w:id="30"/>
      <w:r>
        <w:t>3.2 Methods</w:t>
      </w:r>
      <w:bookmarkEnd w:id="31"/>
    </w:p>
    <w:p w14:paraId="119E3C7A" w14:textId="77777777" w:rsidR="00017046" w:rsidRDefault="00D80406">
      <w:pPr>
        <w:rPr>
          <w:sz w:val="23"/>
          <w:szCs w:val="23"/>
        </w:rPr>
      </w:pPr>
      <w:r>
        <w:rPr>
          <w:sz w:val="23"/>
          <w:szCs w:val="23"/>
        </w:rPr>
        <w:t>The study will be quantitative and experimental because it will refer to numerical data research</w:t>
      </w:r>
      <w:r>
        <w:rPr>
          <w:sz w:val="23"/>
          <w:szCs w:val="23"/>
        </w:rPr>
        <w:t xml:space="preserve"> and estimation of the system performance with measurable parameters. The research approach will be founded on system development and simulation whereby a prototype model will be implemented, tested in a controlled environment.</w:t>
      </w:r>
    </w:p>
    <w:p w14:paraId="7E82C206" w14:textId="77777777" w:rsidR="00017046" w:rsidRDefault="00D80406">
      <w:pPr>
        <w:rPr>
          <w:sz w:val="23"/>
          <w:szCs w:val="23"/>
        </w:rPr>
      </w:pPr>
      <w:r>
        <w:rPr>
          <w:sz w:val="23"/>
          <w:szCs w:val="23"/>
        </w:rPr>
        <w:t>The suggested scheme include</w:t>
      </w:r>
      <w:r>
        <w:rPr>
          <w:sz w:val="23"/>
          <w:szCs w:val="23"/>
        </w:rPr>
        <w:t>s a number of phases: gathering of IoT log data, preprocessing, selecting features, detecting anomalies thanks to machine learning algorithms, and generating alerts. Cleaning of raw log data will occur by cleaning and normalising it then converting it into</w:t>
      </w:r>
      <w:r>
        <w:rPr>
          <w:sz w:val="23"/>
          <w:szCs w:val="23"/>
        </w:rPr>
        <w:t xml:space="preserve"> the correct format to be analysed during preprocessing. Then relevant attributes will be determined using feature extraction techniques to help in detection of anomalous behaviour.</w:t>
      </w:r>
    </w:p>
    <w:p w14:paraId="795A58BC" w14:textId="77777777" w:rsidR="00017046" w:rsidRDefault="00D80406">
      <w:pPr>
        <w:rPr>
          <w:sz w:val="23"/>
          <w:szCs w:val="23"/>
        </w:rPr>
      </w:pPr>
      <w:r>
        <w:rPr>
          <w:sz w:val="23"/>
          <w:szCs w:val="23"/>
        </w:rPr>
        <w:t xml:space="preserve">To collect data, publicly available datasets including IoT-23 and TON-IoT </w:t>
      </w:r>
      <w:r>
        <w:rPr>
          <w:sz w:val="23"/>
          <w:szCs w:val="23"/>
        </w:rPr>
        <w:t>datasets will be used, and simulated IoT log data will be used to enhance the data heterogeneity and realism of the datasets. Both real-world and synthetic data will be used to make sure that the model is rigorously trained for evaluation. This will be imp</w:t>
      </w:r>
      <w:r>
        <w:rPr>
          <w:sz w:val="23"/>
          <w:szCs w:val="23"/>
        </w:rPr>
        <w:t>lemented with Python (and libraries like machine learning like Scikit-learn) as well as network monitoring tools like Wireshark which can capture and examine the traffic data.</w:t>
      </w:r>
    </w:p>
    <w:p w14:paraId="1A0B2E8B" w14:textId="77777777" w:rsidR="00017046" w:rsidRDefault="00D80406">
      <w:r>
        <w:rPr>
          <w:sz w:val="23"/>
          <w:szCs w:val="23"/>
        </w:rPr>
        <w:t>The effectiveness of the proposed model in identifying unauthorised access attem</w:t>
      </w:r>
      <w:r>
        <w:rPr>
          <w:sz w:val="23"/>
          <w:szCs w:val="23"/>
        </w:rPr>
        <w:t>pts will be tested through the use of the traditional classification measures, such as accuracy, precision, recall, F1-score. The model will also be compared with the current intrusion detection systems to determine the improvements in the detection perfor</w:t>
      </w:r>
      <w:r>
        <w:rPr>
          <w:sz w:val="23"/>
          <w:szCs w:val="23"/>
        </w:rPr>
        <w:t>mance and computational efficiency.</w:t>
      </w:r>
    </w:p>
    <w:p w14:paraId="3A0542EB" w14:textId="77777777" w:rsidR="00017046" w:rsidRDefault="00017046"/>
    <w:p w14:paraId="76E50297" w14:textId="77777777" w:rsidR="00017046" w:rsidRDefault="00D80406">
      <w:pPr>
        <w:pStyle w:val="Heading1"/>
      </w:pPr>
      <w:bookmarkStart w:id="32" w:name="_2wm5lcl5mz11" w:colFirst="0" w:colLast="0"/>
      <w:bookmarkStart w:id="33" w:name="_Toc227583884"/>
      <w:bookmarkEnd w:id="32"/>
      <w:r>
        <w:t>4. Expected Outcomes</w:t>
      </w:r>
      <w:bookmarkEnd w:id="33"/>
    </w:p>
    <w:p w14:paraId="4AA15729" w14:textId="77777777" w:rsidR="00017046" w:rsidRDefault="00D80406">
      <w:r>
        <w:t>This study is supposed to deliver the following results: improving the efficiency and performance of measuring illegal access attempts to the IoT systems with the help of a log-based forensic model.</w:t>
      </w:r>
      <w:r>
        <w:t xml:space="preserve"> Among the main expected results, a considerable increase in the accuracy of detection should be observed. Combining machine learning techniques with the structured log analysis, it is hoped that the proposed system will be able to detect anomalous pattern</w:t>
      </w:r>
      <w:r>
        <w:t>s more accurately and as a result misclassified cases will be minimised and the overall system performance will be improved.</w:t>
      </w:r>
    </w:p>
    <w:p w14:paraId="2A99A6EC" w14:textId="77777777" w:rsidR="00017046" w:rsidRDefault="00D80406">
      <w:r>
        <w:t>The other important result is it allows an identification of unauthorised access attempts more quickly. Conventional methods of det</w:t>
      </w:r>
      <w:r>
        <w:t xml:space="preserve">ection usually depend on analyses after the incident, </w:t>
      </w:r>
      <w:r>
        <w:lastRenderedPageBreak/>
        <w:t>which makes them incapable of acting upon threats on the fly. By comparison, the suggested framework will facilitate near real-time detection through continual analysis of a log and producing alerts whe</w:t>
      </w:r>
      <w:r>
        <w:t>n suspicious behaviour is identified. This is a critical feature that is used to reduce the possible damage and provide a prompt response to the incident.</w:t>
      </w:r>
    </w:p>
    <w:p w14:paraId="63A57C35" w14:textId="77777777" w:rsidR="00017046" w:rsidRDefault="00D80406">
      <w:r>
        <w:t>The study is also likely to lead to the preparation of scalable and effective forensic framework to b</w:t>
      </w:r>
      <w:r>
        <w:t>e applied in dynamic IoT environment. Since the amount and speed of data generated by the IOT systems are large, the framework will also be modeled to support heterogeneous data sources and be computationally efficient. This scalability allows the solution</w:t>
      </w:r>
      <w:r>
        <w:t xml:space="preserve"> to be deployed in a number of different domains, such as smart cities, healthcare, and industrial systems.</w:t>
      </w:r>
    </w:p>
    <w:p w14:paraId="5E9ADA3D" w14:textId="77777777" w:rsidR="00017046" w:rsidRDefault="00D80406">
      <w:r>
        <w:t xml:space="preserve">Moreover, the suggested solution is also intended to decrease the number of false positives, which is the drawback typical of the current intrusion </w:t>
      </w:r>
      <w:r>
        <w:t>detection systems. The system will be able to better differentiate between normal and malicious activities due to improved machine learning algorithms and enhanced feature extraction techniques. This decrease will decrease the number of false alarms and in</w:t>
      </w:r>
      <w:r>
        <w:t>crease system reliability and ease the load on security analysts.</w:t>
      </w:r>
    </w:p>
    <w:p w14:paraId="75B33FF5" w14:textId="77777777" w:rsidR="00017046" w:rsidRDefault="00D80406">
      <w:r>
        <w:t>Comprehensively, the study should bring a powerful, smart and real-world solution to strengthening the security of IoT by improving detection and forensic capabilities.</w:t>
      </w:r>
    </w:p>
    <w:p w14:paraId="78A9861F" w14:textId="32264D9D" w:rsidR="00017046" w:rsidRDefault="00017046"/>
    <w:p w14:paraId="027C44D3" w14:textId="7541A27C" w:rsidR="006D5CD0" w:rsidRDefault="006D5CD0"/>
    <w:p w14:paraId="72035CB4" w14:textId="5492E6F3" w:rsidR="006D5CD0" w:rsidRDefault="006D5CD0"/>
    <w:p w14:paraId="22B2E29A" w14:textId="61CC124B" w:rsidR="006D5CD0" w:rsidRDefault="006D5CD0"/>
    <w:p w14:paraId="6CE6B517" w14:textId="11C4A82D" w:rsidR="006D5CD0" w:rsidRDefault="006D5CD0"/>
    <w:p w14:paraId="40747D32" w14:textId="43D0D1B0" w:rsidR="006D5CD0" w:rsidRDefault="006D5CD0"/>
    <w:p w14:paraId="3D091B76" w14:textId="3695E982" w:rsidR="006D5CD0" w:rsidRDefault="006D5CD0"/>
    <w:p w14:paraId="302BFAD1" w14:textId="4D9EB719" w:rsidR="006D5CD0" w:rsidRDefault="006D5CD0"/>
    <w:p w14:paraId="5CE31019" w14:textId="3C82142B" w:rsidR="006D5CD0" w:rsidRDefault="006D5CD0"/>
    <w:p w14:paraId="654C8E7C" w14:textId="46E9D3B5" w:rsidR="006D5CD0" w:rsidRDefault="006D5CD0"/>
    <w:p w14:paraId="136B91C3" w14:textId="0F6F9496" w:rsidR="006D5CD0" w:rsidRDefault="006D5CD0"/>
    <w:p w14:paraId="46A3EC33" w14:textId="012FD8DE" w:rsidR="006D5CD0" w:rsidRDefault="006D5CD0"/>
    <w:p w14:paraId="239F6423" w14:textId="39CAADFB" w:rsidR="006D5CD0" w:rsidRDefault="006D5CD0"/>
    <w:p w14:paraId="2F813DD1" w14:textId="77777777" w:rsidR="006D5CD0" w:rsidRDefault="006D5CD0"/>
    <w:p w14:paraId="1A8B57AA" w14:textId="77777777" w:rsidR="00017046" w:rsidRDefault="00D80406">
      <w:pPr>
        <w:pStyle w:val="Heading1"/>
      </w:pPr>
      <w:bookmarkStart w:id="34" w:name="_9ctwdvzevscr" w:colFirst="0" w:colLast="0"/>
      <w:bookmarkStart w:id="35" w:name="_Toc227583885"/>
      <w:bookmarkEnd w:id="34"/>
      <w:r>
        <w:lastRenderedPageBreak/>
        <w:t>5. Timeline</w:t>
      </w:r>
      <w:bookmarkEnd w:id="35"/>
    </w:p>
    <w:tbl>
      <w:tblPr>
        <w:tblStyle w:val="a"/>
        <w:tblW w:w="8506"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2"/>
        <w:gridCol w:w="1559"/>
        <w:gridCol w:w="2552"/>
        <w:gridCol w:w="1853"/>
      </w:tblGrid>
      <w:tr w:rsidR="00017046" w14:paraId="6D11EC15" w14:textId="77777777" w:rsidTr="00100DE0">
        <w:trPr>
          <w:trHeight w:val="77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AEC6BC" w14:textId="77777777" w:rsidR="00017046" w:rsidRDefault="00D80406">
            <w:pPr>
              <w:spacing w:line="240" w:lineRule="auto"/>
              <w:jc w:val="center"/>
              <w:rPr>
                <w:b/>
                <w:bCs/>
              </w:rPr>
            </w:pPr>
            <w:r>
              <w:rPr>
                <w:b/>
                <w:bCs/>
              </w:rPr>
              <w:t>Phase</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0AFA0E" w14:textId="77777777" w:rsidR="00017046" w:rsidRDefault="00D80406">
            <w:pPr>
              <w:spacing w:line="240" w:lineRule="auto"/>
              <w:jc w:val="center"/>
              <w:rPr>
                <w:b/>
                <w:bCs/>
              </w:rPr>
            </w:pPr>
            <w:r>
              <w:rPr>
                <w:b/>
                <w:bCs/>
              </w:rPr>
              <w:t>Du</w:t>
            </w:r>
            <w:r>
              <w:rPr>
                <w:b/>
                <w:bCs/>
              </w:rPr>
              <w:t>ration</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7CA52" w14:textId="77777777" w:rsidR="00017046" w:rsidRDefault="00D80406">
            <w:pPr>
              <w:spacing w:line="240" w:lineRule="auto"/>
              <w:jc w:val="center"/>
              <w:rPr>
                <w:b/>
                <w:bCs/>
              </w:rPr>
            </w:pPr>
            <w:r>
              <w:rPr>
                <w:b/>
                <w:bCs/>
              </w:rPr>
              <w:t>Key Activities</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898076" w14:textId="77777777" w:rsidR="00017046" w:rsidRDefault="00D80406">
            <w:pPr>
              <w:spacing w:line="240" w:lineRule="auto"/>
              <w:jc w:val="center"/>
              <w:rPr>
                <w:b/>
                <w:bCs/>
              </w:rPr>
            </w:pPr>
            <w:r>
              <w:rPr>
                <w:b/>
                <w:bCs/>
              </w:rPr>
              <w:t>Expected Output / Milestone</w:t>
            </w:r>
          </w:p>
        </w:tc>
      </w:tr>
      <w:tr w:rsidR="00017046" w14:paraId="6CE11A4F" w14:textId="77777777" w:rsidTr="00100DE0">
        <w:trPr>
          <w:trHeight w:val="131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ACAD4" w14:textId="77777777" w:rsidR="00017046" w:rsidRDefault="00D80406">
            <w:pPr>
              <w:spacing w:line="240" w:lineRule="auto"/>
              <w:jc w:val="center"/>
            </w:pPr>
            <w:r>
              <w:t>1. Literature Review</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6401C1" w14:textId="77777777" w:rsidR="00017046" w:rsidRDefault="00D80406">
            <w:pPr>
              <w:spacing w:line="240" w:lineRule="auto"/>
              <w:jc w:val="center"/>
            </w:pPr>
            <w:r>
              <w:t>Weeks 1–2</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A421AE" w14:textId="77777777" w:rsidR="00017046" w:rsidRDefault="00D80406">
            <w:pPr>
              <w:spacing w:line="240" w:lineRule="auto"/>
              <w:jc w:val="center"/>
            </w:pPr>
            <w:r>
              <w:t>- Review recent research on IoT security, IDS, and log-based forensics - Identify research gaps and justify study focus</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ACDE82" w14:textId="77777777" w:rsidR="00017046" w:rsidRDefault="00D80406">
            <w:pPr>
              <w:spacing w:line="240" w:lineRule="auto"/>
              <w:jc w:val="center"/>
            </w:pPr>
            <w:r>
              <w:t xml:space="preserve">Completed literature review section and identified </w:t>
            </w:r>
            <w:r>
              <w:t>research gap</w:t>
            </w:r>
          </w:p>
        </w:tc>
      </w:tr>
      <w:tr w:rsidR="00017046" w14:paraId="4A722BEE" w14:textId="77777777" w:rsidTr="00100DE0">
        <w:trPr>
          <w:trHeight w:val="131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BB36EC" w14:textId="77777777" w:rsidR="00017046" w:rsidRDefault="00D80406">
            <w:pPr>
              <w:spacing w:line="240" w:lineRule="auto"/>
              <w:jc w:val="center"/>
            </w:pPr>
            <w:r>
              <w:t>2. Research Design</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36B6B4" w14:textId="77777777" w:rsidR="00017046" w:rsidRDefault="00D80406">
            <w:pPr>
              <w:spacing w:line="240" w:lineRule="auto"/>
              <w:jc w:val="center"/>
            </w:pPr>
            <w:r>
              <w:t>Weeks 3–4</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0BEF5B" w14:textId="77777777" w:rsidR="00017046" w:rsidRDefault="00D80406">
            <w:pPr>
              <w:spacing w:line="240" w:lineRule="auto"/>
              <w:jc w:val="center"/>
            </w:pPr>
            <w:r>
              <w:t>- Define system architecture and framework design - Select machine learning algorithms and evaluation metrics</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EA5957" w14:textId="77777777" w:rsidR="00017046" w:rsidRDefault="00D80406">
            <w:pPr>
              <w:spacing w:line="240" w:lineRule="auto"/>
              <w:jc w:val="center"/>
            </w:pPr>
            <w:r>
              <w:t>Finalised research design and system framework diagram</w:t>
            </w:r>
          </w:p>
        </w:tc>
      </w:tr>
      <w:tr w:rsidR="00017046" w14:paraId="3F54492B" w14:textId="77777777" w:rsidTr="00100DE0">
        <w:trPr>
          <w:trHeight w:val="131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0C34B0" w14:textId="77777777" w:rsidR="00017046" w:rsidRDefault="00D80406">
            <w:pPr>
              <w:spacing w:line="240" w:lineRule="auto"/>
              <w:jc w:val="center"/>
            </w:pPr>
            <w:r>
              <w:t>3. Data Collection &amp; Preparation</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DF4A5" w14:textId="77777777" w:rsidR="00017046" w:rsidRDefault="00D80406">
            <w:pPr>
              <w:spacing w:line="240" w:lineRule="auto"/>
              <w:jc w:val="center"/>
            </w:pPr>
            <w:r>
              <w:t>Weeks 5–6</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AF13F7" w14:textId="77777777" w:rsidR="00017046" w:rsidRDefault="00D80406">
            <w:pPr>
              <w:spacing w:line="240" w:lineRule="auto"/>
              <w:jc w:val="center"/>
            </w:pPr>
            <w:r>
              <w:t>- Acquire datasets (IoT-23, TON-IoT) - Generate/simulate additional log data - Data cleaning, preprocessing, and formatting</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DC326" w14:textId="77777777" w:rsidR="00017046" w:rsidRDefault="00D80406">
            <w:pPr>
              <w:spacing w:line="240" w:lineRule="auto"/>
              <w:jc w:val="center"/>
            </w:pPr>
            <w:r>
              <w:t>Prepared dataset ready for model training</w:t>
            </w:r>
          </w:p>
        </w:tc>
      </w:tr>
      <w:tr w:rsidR="00017046" w14:paraId="38DD8698" w14:textId="77777777" w:rsidTr="00100DE0">
        <w:trPr>
          <w:trHeight w:val="104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87D196" w14:textId="77777777" w:rsidR="00017046" w:rsidRDefault="00D80406">
            <w:pPr>
              <w:spacing w:line="240" w:lineRule="auto"/>
              <w:jc w:val="center"/>
            </w:pPr>
            <w:r>
              <w:t>4. Feature Engineering</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803A10" w14:textId="77777777" w:rsidR="00017046" w:rsidRDefault="00D80406">
            <w:pPr>
              <w:spacing w:line="240" w:lineRule="auto"/>
              <w:jc w:val="center"/>
            </w:pPr>
            <w:r>
              <w:t>Week 7</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05819" w14:textId="77777777" w:rsidR="00017046" w:rsidRDefault="00D80406">
            <w:pPr>
              <w:spacing w:line="240" w:lineRule="auto"/>
              <w:jc w:val="center"/>
            </w:pPr>
            <w:r>
              <w:t>- Extract relevant features from log data - Perform feature</w:t>
            </w:r>
            <w:r>
              <w:t xml:space="preserve"> selection and dimensionality reduction</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807A39" w14:textId="77777777" w:rsidR="00017046" w:rsidRDefault="00D80406">
            <w:pPr>
              <w:spacing w:line="240" w:lineRule="auto"/>
              <w:jc w:val="center"/>
            </w:pPr>
            <w:r>
              <w:t>Optimised dataset with selected features</w:t>
            </w:r>
          </w:p>
        </w:tc>
      </w:tr>
      <w:tr w:rsidR="00017046" w14:paraId="6CC96F83" w14:textId="77777777" w:rsidTr="00100DE0">
        <w:trPr>
          <w:trHeight w:val="104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813D4E" w14:textId="77777777" w:rsidR="00017046" w:rsidRDefault="00D80406">
            <w:pPr>
              <w:spacing w:line="240" w:lineRule="auto"/>
              <w:jc w:val="center"/>
            </w:pPr>
            <w:r>
              <w:t>5. Model Development</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198E3C" w14:textId="77777777" w:rsidR="00017046" w:rsidRDefault="00D80406">
            <w:pPr>
              <w:spacing w:line="240" w:lineRule="auto"/>
              <w:jc w:val="center"/>
            </w:pPr>
            <w:r>
              <w:t>Weeks 8–10</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7276C6" w14:textId="77777777" w:rsidR="00017046" w:rsidRDefault="00D80406">
            <w:pPr>
              <w:spacing w:line="240" w:lineRule="auto"/>
              <w:jc w:val="center"/>
            </w:pPr>
            <w:r>
              <w:t>- Implement machine learning models (e.g., Random Forest, SVM, etc.) - Train and fine-tune models</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3881C" w14:textId="77777777" w:rsidR="00017046" w:rsidRDefault="00D80406">
            <w:pPr>
              <w:spacing w:line="240" w:lineRule="auto"/>
              <w:jc w:val="center"/>
            </w:pPr>
            <w:r>
              <w:t>Developed anomaly detection model</w:t>
            </w:r>
          </w:p>
        </w:tc>
      </w:tr>
      <w:tr w:rsidR="00017046" w14:paraId="30B981CD" w14:textId="77777777" w:rsidTr="00100DE0">
        <w:trPr>
          <w:trHeight w:val="131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7F086" w14:textId="77777777" w:rsidR="00017046" w:rsidRDefault="00D80406">
            <w:pPr>
              <w:spacing w:line="240" w:lineRule="auto"/>
              <w:jc w:val="center"/>
            </w:pPr>
            <w:r>
              <w:t xml:space="preserve">6. </w:t>
            </w:r>
            <w:r>
              <w:t>Testing &amp; Validation</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6308F1" w14:textId="77777777" w:rsidR="00017046" w:rsidRDefault="00D80406">
            <w:pPr>
              <w:spacing w:line="240" w:lineRule="auto"/>
              <w:jc w:val="center"/>
            </w:pPr>
            <w:r>
              <w:t>Weeks 11–12</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5ACB3C" w14:textId="77777777" w:rsidR="00017046" w:rsidRDefault="00D80406">
            <w:pPr>
              <w:spacing w:line="240" w:lineRule="auto"/>
              <w:jc w:val="center"/>
            </w:pPr>
            <w:r>
              <w:t>- Evaluate model using accuracy, precision, recall, F1-score - Perform cross-validation and performance comparison</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3393CB" w14:textId="77777777" w:rsidR="00017046" w:rsidRDefault="00D80406">
            <w:pPr>
              <w:spacing w:line="240" w:lineRule="auto"/>
              <w:jc w:val="center"/>
            </w:pPr>
            <w:r>
              <w:t>Performance evaluation results and comparison with existing IDS</w:t>
            </w:r>
          </w:p>
        </w:tc>
      </w:tr>
      <w:tr w:rsidR="00017046" w14:paraId="3BDBA84B" w14:textId="77777777" w:rsidTr="00100DE0">
        <w:trPr>
          <w:trHeight w:val="104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B57202" w14:textId="77777777" w:rsidR="00017046" w:rsidRDefault="00D80406">
            <w:pPr>
              <w:spacing w:line="240" w:lineRule="auto"/>
              <w:jc w:val="center"/>
            </w:pPr>
            <w:r>
              <w:lastRenderedPageBreak/>
              <w:t>7. System Integration</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39D14" w14:textId="77777777" w:rsidR="00017046" w:rsidRDefault="00D80406">
            <w:pPr>
              <w:spacing w:line="240" w:lineRule="auto"/>
              <w:jc w:val="center"/>
            </w:pPr>
            <w:r>
              <w:t>Week 13</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0DE6C0" w14:textId="77777777" w:rsidR="00017046" w:rsidRDefault="00D80406">
            <w:pPr>
              <w:spacing w:line="240" w:lineRule="auto"/>
              <w:jc w:val="center"/>
            </w:pPr>
            <w:r>
              <w:t xml:space="preserve">- Integrate </w:t>
            </w:r>
            <w:r>
              <w:t>detection model with log processing pipeline - Develop alert generation mechanism</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A2F76" w14:textId="77777777" w:rsidR="00017046" w:rsidRDefault="00D80406">
            <w:pPr>
              <w:spacing w:line="240" w:lineRule="auto"/>
              <w:jc w:val="center"/>
            </w:pPr>
            <w:r>
              <w:t>Functional prototype system</w:t>
            </w:r>
          </w:p>
        </w:tc>
      </w:tr>
      <w:tr w:rsidR="00017046" w14:paraId="496C59BE" w14:textId="77777777" w:rsidTr="00100DE0">
        <w:trPr>
          <w:trHeight w:val="77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D42AB2" w14:textId="77777777" w:rsidR="00017046" w:rsidRDefault="00D80406">
            <w:pPr>
              <w:spacing w:line="240" w:lineRule="auto"/>
              <w:jc w:val="center"/>
            </w:pPr>
            <w:r>
              <w:t>8. Analysis &amp; Discussion</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76EC9F" w14:textId="77777777" w:rsidR="00017046" w:rsidRDefault="00D80406">
            <w:pPr>
              <w:spacing w:line="240" w:lineRule="auto"/>
              <w:jc w:val="center"/>
            </w:pPr>
            <w:r>
              <w:t>Week 14</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605047" w14:textId="77777777" w:rsidR="00017046" w:rsidRDefault="00D80406">
            <w:pPr>
              <w:spacing w:line="240" w:lineRule="auto"/>
              <w:jc w:val="center"/>
            </w:pPr>
            <w:r>
              <w:t>- Interpret results - Compare findings with literature - Identify limitations</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F47653" w14:textId="77777777" w:rsidR="00017046" w:rsidRDefault="00D80406">
            <w:pPr>
              <w:spacing w:line="240" w:lineRule="auto"/>
              <w:jc w:val="center"/>
            </w:pPr>
            <w:r>
              <w:t xml:space="preserve">Completed analysis and discussion </w:t>
            </w:r>
            <w:r>
              <w:t>section</w:t>
            </w:r>
          </w:p>
        </w:tc>
      </w:tr>
      <w:tr w:rsidR="00017046" w14:paraId="405DE466" w14:textId="77777777" w:rsidTr="00100DE0">
        <w:trPr>
          <w:trHeight w:val="77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BBB725" w14:textId="77777777" w:rsidR="00017046" w:rsidRDefault="00D80406">
            <w:pPr>
              <w:spacing w:line="240" w:lineRule="auto"/>
              <w:jc w:val="center"/>
            </w:pPr>
            <w:r>
              <w:t>9. Final Report Writing</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E0094" w14:textId="77777777" w:rsidR="00017046" w:rsidRDefault="00D80406">
            <w:pPr>
              <w:spacing w:line="240" w:lineRule="auto"/>
              <w:jc w:val="center"/>
            </w:pPr>
            <w:r>
              <w:t>Week 15</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18E417" w14:textId="77777777" w:rsidR="00017046" w:rsidRDefault="00D80406">
            <w:pPr>
              <w:spacing w:line="240" w:lineRule="auto"/>
              <w:jc w:val="center"/>
            </w:pPr>
            <w:r>
              <w:t>- Compile all sections - Proofreading and formatting (IEEE style)</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31449" w14:textId="77777777" w:rsidR="00017046" w:rsidRDefault="00D80406">
            <w:pPr>
              <w:spacing w:line="240" w:lineRule="auto"/>
              <w:jc w:val="center"/>
            </w:pPr>
            <w:r>
              <w:t>Completed research proposal/report</w:t>
            </w:r>
          </w:p>
        </w:tc>
      </w:tr>
      <w:tr w:rsidR="00017046" w14:paraId="3416DE77" w14:textId="77777777" w:rsidTr="00100DE0">
        <w:trPr>
          <w:trHeight w:val="770"/>
          <w:jc w:val="center"/>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FF984" w14:textId="77777777" w:rsidR="00017046" w:rsidRDefault="00D80406">
            <w:pPr>
              <w:spacing w:line="240" w:lineRule="auto"/>
              <w:jc w:val="center"/>
            </w:pPr>
            <w:r>
              <w:t>10. Review &amp; Submission</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41C57" w14:textId="77777777" w:rsidR="00017046" w:rsidRDefault="00D80406">
            <w:pPr>
              <w:spacing w:line="240" w:lineRule="auto"/>
              <w:jc w:val="center"/>
            </w:pPr>
            <w:r>
              <w:t>Week 16</w:t>
            </w:r>
          </w:p>
        </w:tc>
        <w:tc>
          <w:tcPr>
            <w:tcW w:w="25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FF1ED" w14:textId="77777777" w:rsidR="00017046" w:rsidRDefault="00D80406">
            <w:pPr>
              <w:spacing w:line="240" w:lineRule="auto"/>
              <w:jc w:val="center"/>
            </w:pPr>
            <w:r>
              <w:t>- Final revisions based on feedback - Submission preparation</w:t>
            </w:r>
          </w:p>
        </w:tc>
        <w:tc>
          <w:tcPr>
            <w:tcW w:w="18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90CD0B" w14:textId="77777777" w:rsidR="00017046" w:rsidRDefault="00D80406">
            <w:pPr>
              <w:spacing w:line="240" w:lineRule="auto"/>
              <w:jc w:val="center"/>
            </w:pPr>
            <w:r>
              <w:t>Final submission</w:t>
            </w:r>
          </w:p>
        </w:tc>
      </w:tr>
    </w:tbl>
    <w:p w14:paraId="6C613FF0" w14:textId="77777777" w:rsidR="00017046" w:rsidRDefault="00D80406">
      <w:r>
        <w:br w:type="page"/>
      </w:r>
    </w:p>
    <w:p w14:paraId="69DEC9AE" w14:textId="77777777" w:rsidR="00017046" w:rsidRDefault="00D80406">
      <w:pPr>
        <w:pStyle w:val="Heading1"/>
      </w:pPr>
      <w:bookmarkStart w:id="36" w:name="_iare7nsgwwje" w:colFirst="0" w:colLast="0"/>
      <w:bookmarkStart w:id="37" w:name="_Toc227583886"/>
      <w:bookmarkEnd w:id="36"/>
      <w:r>
        <w:lastRenderedPageBreak/>
        <w:t>Reference List</w:t>
      </w:r>
      <w:bookmarkEnd w:id="37"/>
    </w:p>
    <w:p w14:paraId="22EBFCD7" w14:textId="77777777" w:rsidR="00017046" w:rsidRDefault="00D80406">
      <w:r>
        <w:t xml:space="preserve">[1] K. S. Adewole, A. Jacobsson, and P. Davidsson, “Intrusion Detection Framework for Internet of Things with Rule Induction for Model Explanation,” </w:t>
      </w:r>
      <w:r>
        <w:rPr>
          <w:i/>
          <w:iCs/>
        </w:rPr>
        <w:t>Sensors</w:t>
      </w:r>
      <w:r>
        <w:t>, vol. 25, no. 6, p. 1845, Mar. 2025, doi: 10.3390/s25061845.</w:t>
      </w:r>
    </w:p>
    <w:p w14:paraId="524F9BC5" w14:textId="77777777" w:rsidR="00017046" w:rsidRDefault="00D80406">
      <w:r>
        <w:t xml:space="preserve">[2] S. Brotsis </w:t>
      </w:r>
      <w:r>
        <w:rPr>
          <w:i/>
          <w:iCs/>
        </w:rPr>
        <w:t>et al.</w:t>
      </w:r>
      <w:r>
        <w:t xml:space="preserve">, </w:t>
      </w:r>
      <w:r>
        <w:t xml:space="preserve">“Blockchain meets Internet of Things (IoT) forensics: A unified framework for IoT ecosystems,” </w:t>
      </w:r>
      <w:r>
        <w:rPr>
          <w:i/>
          <w:iCs/>
        </w:rPr>
        <w:t>Internet of Things</w:t>
      </w:r>
      <w:r>
        <w:t>, vol. 24, p. 100968, Oct. 2023, doi: 10.1016/j.iot.2023.100968.</w:t>
      </w:r>
    </w:p>
    <w:p w14:paraId="5317C256" w14:textId="77777777" w:rsidR="00017046" w:rsidRDefault="00D80406">
      <w:r>
        <w:t xml:space="preserve">[3] P. Sharma and L. K. Awasthi, “IoT forensics in ambient intelligence environments: Legal issues, research challenges and future directions,” </w:t>
      </w:r>
      <w:r>
        <w:rPr>
          <w:i/>
          <w:iCs/>
        </w:rPr>
        <w:t>Journal of Ambient Intelligence and Smart Environments</w:t>
      </w:r>
      <w:r>
        <w:t>, vol. 16, no. 1, pp. 73–110, Oct. 2023, doi: 10.3233/ais-</w:t>
      </w:r>
      <w:r>
        <w:t>220511.</w:t>
      </w:r>
    </w:p>
    <w:p w14:paraId="51873B0D" w14:textId="77777777" w:rsidR="00017046" w:rsidRDefault="00D80406">
      <w:r>
        <w:t xml:space="preserve">[4] M. M. Rahman, S. A. Shakil, and M. R. Mustakim, “A survey on intrusion detection system in IoT networks,” </w:t>
      </w:r>
      <w:r>
        <w:rPr>
          <w:i/>
          <w:iCs/>
        </w:rPr>
        <w:t>Cyber Security and Applications</w:t>
      </w:r>
      <w:r>
        <w:t>, vol. 3, p. 100082, Dec. 2024, doi: 10.1016/j.csa.2024.100082.</w:t>
      </w:r>
    </w:p>
    <w:p w14:paraId="4BF14B72" w14:textId="77777777" w:rsidR="00017046" w:rsidRDefault="00D80406">
      <w:r>
        <w:t>[5] A. J. Aparcana-Tasayco, X. Deng, and J.</w:t>
      </w:r>
      <w:r>
        <w:t xml:space="preserve"> H. Park, “A systematic review of anomaly detection in IoT security: towards quantum machine learning approach,” </w:t>
      </w:r>
      <w:r>
        <w:rPr>
          <w:i/>
          <w:iCs/>
        </w:rPr>
        <w:t>EPJ Quantum Technology</w:t>
      </w:r>
      <w:r>
        <w:t>, vol. 12, no. 1, Sep. 2025, doi: 10.1140/epjqt/s40507-025-00414-6.</w:t>
      </w:r>
    </w:p>
    <w:p w14:paraId="02E83992" w14:textId="77777777" w:rsidR="00017046" w:rsidRDefault="00D80406">
      <w:r>
        <w:t>[6] M. J. C. S. Reis, “AI-Driven anomaly detection fo</w:t>
      </w:r>
      <w:r>
        <w:t xml:space="preserve">r securing IoT devices in 5G-Enabled smart cities,” </w:t>
      </w:r>
      <w:r>
        <w:rPr>
          <w:i/>
          <w:iCs/>
        </w:rPr>
        <w:t>Electronics</w:t>
      </w:r>
      <w:r>
        <w:t>, vol. 14, no. 12, p. 2492, Jun. 2025, doi: 10.3390/electronics14122492.</w:t>
      </w:r>
    </w:p>
    <w:p w14:paraId="21F551C2" w14:textId="77777777" w:rsidR="00017046" w:rsidRDefault="00D80406">
      <w:r>
        <w:t>[7] S. Anand, L. Kandregula, T. Szydlo, R. Ranjan, and D. N. Jha, “A hybrid monitoring framework for anomaly detection i</w:t>
      </w:r>
      <w:r>
        <w:t xml:space="preserve">n smart home IoT devices,” </w:t>
      </w:r>
      <w:r>
        <w:rPr>
          <w:i/>
          <w:iCs/>
        </w:rPr>
        <w:t>ACM Digital Library</w:t>
      </w:r>
      <w:r>
        <w:t>, pp. 1–6, Dec. 2025, doi: 10.1145/3773274.3774927.</w:t>
      </w:r>
    </w:p>
    <w:p w14:paraId="5B4E5066" w14:textId="77777777" w:rsidR="00017046" w:rsidRDefault="00D80406">
      <w:r>
        <w:t xml:space="preserve">[8] Z. A. Haider </w:t>
      </w:r>
      <w:r>
        <w:rPr>
          <w:i/>
          <w:iCs/>
        </w:rPr>
        <w:t>et al.</w:t>
      </w:r>
      <w:r>
        <w:t xml:space="preserve">, “A Survey on anomaly detection in IoT: Techniques, challenges, and opportunities with the integration of 6G,” </w:t>
      </w:r>
      <w:r>
        <w:rPr>
          <w:i/>
          <w:iCs/>
        </w:rPr>
        <w:t>Computer Networks</w:t>
      </w:r>
      <w:r>
        <w:t>, vol.</w:t>
      </w:r>
      <w:r>
        <w:t xml:space="preserve"> 270, p. 111484, Jun. 2025, doi: 10.1016/j.comnet.2025.111484.</w:t>
      </w:r>
    </w:p>
    <w:p w14:paraId="666F507D" w14:textId="77777777" w:rsidR="00017046" w:rsidRDefault="00D80406">
      <w:r>
        <w:t>[9] A. M. Almasabi, A. B. Alkhodre, M. Khemakhem, F. Eassa, A. A. A. Sen, and A. Harbaoui, “Internet of Things-Based anomaly detection hybrid framework simulation integration of deep learning a</w:t>
      </w:r>
      <w:r>
        <w:t xml:space="preserve">nd blockchain,” </w:t>
      </w:r>
      <w:r>
        <w:rPr>
          <w:i/>
          <w:iCs/>
        </w:rPr>
        <w:t>Information</w:t>
      </w:r>
      <w:r>
        <w:t>, vol. 16, no. 5, p. 406, May 2025, doi: 10.3390/info16050406.</w:t>
      </w:r>
    </w:p>
    <w:p w14:paraId="576FB9C7" w14:textId="77777777" w:rsidR="00017046" w:rsidRDefault="00D80406">
      <w:r>
        <w:t xml:space="preserve">[10] H. B. U. Haq </w:t>
      </w:r>
      <w:r>
        <w:rPr>
          <w:i/>
          <w:iCs/>
        </w:rPr>
        <w:t>et al.</w:t>
      </w:r>
      <w:r>
        <w:t xml:space="preserve">, “A Deep Dive into Anomaly Detection in IoT Networks, Sensors, and Surveillance Videos in Smart Cities,” </w:t>
      </w:r>
      <w:r>
        <w:rPr>
          <w:i/>
          <w:iCs/>
        </w:rPr>
        <w:t>Computers, Materials &amp; Continua/Comp</w:t>
      </w:r>
      <w:r>
        <w:rPr>
          <w:i/>
          <w:iCs/>
        </w:rPr>
        <w:t>uters, Materials &amp; Continua (Print)</w:t>
      </w:r>
      <w:r>
        <w:t>, vol. 87, no. 2, pp. 1–10, Jan. 2026, doi: 10.32604/cmc.2025.073188.</w:t>
      </w:r>
    </w:p>
    <w:p w14:paraId="7436F67C" w14:textId="77777777" w:rsidR="00017046" w:rsidRDefault="00D80406">
      <w:r>
        <w:lastRenderedPageBreak/>
        <w:t xml:space="preserve">[11] </w:t>
      </w:r>
      <w:r>
        <w:rPr>
          <w:color w:val="05103E"/>
        </w:rPr>
        <w:t xml:space="preserve">R. Rajaan, L. Kumar, N. Choudhary, A. Sharma, and M. Butwall, “Anomaly detection in smart home IoT systems using machine learning approaches,” </w:t>
      </w:r>
      <w:r>
        <w:rPr>
          <w:i/>
          <w:iCs/>
          <w:color w:val="05103E"/>
        </w:rPr>
        <w:t>Int</w:t>
      </w:r>
      <w:r>
        <w:rPr>
          <w:i/>
          <w:iCs/>
          <w:color w:val="05103E"/>
        </w:rPr>
        <w:t>ernational Journal of Engineering Business and Management</w:t>
      </w:r>
      <w:r>
        <w:rPr>
          <w:color w:val="05103E"/>
        </w:rPr>
        <w:t>, vol. 9, no. 2, Jan. 2025, doi: 10.22161/ijebm.9.2.</w:t>
      </w:r>
    </w:p>
    <w:p w14:paraId="7B9AE22A" w14:textId="77777777" w:rsidR="00017046" w:rsidRDefault="00D80406">
      <w:r>
        <w:t>[12] E. Achiluzzi, M. Li, M. F. A. Georgy, and R. Kashef, “Exploring the use of Data-Driven Approaches for Anomaly Detection in the Internet of Th</w:t>
      </w:r>
      <w:r>
        <w:t xml:space="preserve">ings (IoT) environment,” </w:t>
      </w:r>
      <w:r>
        <w:rPr>
          <w:i/>
          <w:iCs/>
        </w:rPr>
        <w:t>arXiv (Cornell University)</w:t>
      </w:r>
      <w:r>
        <w:t>, Dec. 2022, doi: 10.48550/arxiv.2301.00134.</w:t>
      </w:r>
    </w:p>
    <w:p w14:paraId="7FE34D7B" w14:textId="77777777" w:rsidR="00017046" w:rsidRDefault="00D80406">
      <w:r>
        <w:t xml:space="preserve">[13] J. O. Iglesias, C. S. Perales, S. Geißler, D. Perino, and A. Lutu, “Anomaly detection for IoT global connectivity,” </w:t>
      </w:r>
      <w:r>
        <w:rPr>
          <w:i/>
          <w:iCs/>
        </w:rPr>
        <w:t>arXiv (Cornell University)</w:t>
      </w:r>
      <w:r>
        <w:t xml:space="preserve">, Aug. 2025, </w:t>
      </w:r>
      <w:r>
        <w:t>doi: 10.48550/arxiv.2508.09660.</w:t>
      </w:r>
    </w:p>
    <w:p w14:paraId="4E205AFF" w14:textId="77777777" w:rsidR="00017046" w:rsidRDefault="00D80406">
      <w:r>
        <w:t xml:space="preserve">[14] Z. Shao, “A task of anomaly detection for a smart satellite Internet of things system,” </w:t>
      </w:r>
      <w:r>
        <w:rPr>
          <w:i/>
          <w:iCs/>
        </w:rPr>
        <w:t>arXiv (Cornell University)</w:t>
      </w:r>
      <w:r>
        <w:t>, Mar. 2024, doi: 10.48550/arxiv.2403.14738.</w:t>
      </w:r>
    </w:p>
    <w:p w14:paraId="4A4FD775" w14:textId="77777777" w:rsidR="00017046" w:rsidRDefault="00D80406">
      <w:r>
        <w:t xml:space="preserve">[15] M. S. Mazhar </w:t>
      </w:r>
      <w:r>
        <w:rPr>
          <w:i/>
          <w:iCs/>
        </w:rPr>
        <w:t>et al.</w:t>
      </w:r>
      <w:r>
        <w:t xml:space="preserve">, “Forensic analysis on internet of things (IoT) device using Machine-to-Machine (M2M) framework,” </w:t>
      </w:r>
      <w:r>
        <w:rPr>
          <w:i/>
          <w:iCs/>
        </w:rPr>
        <w:t>Electronics</w:t>
      </w:r>
      <w:r>
        <w:t>, vol. 11, no. 7, p. 1126, Apr. 2022, doi: 10.3390/electronics11071126.</w:t>
      </w:r>
    </w:p>
    <w:p w14:paraId="74096FC7" w14:textId="77777777" w:rsidR="00017046" w:rsidRDefault="00D80406">
      <w:r>
        <w:t>[16] A. A. Ahmed, K. Farhan, W. A. Jabbar, A. Al-Othmani, and A. G. Abdulr</w:t>
      </w:r>
      <w:r>
        <w:t xml:space="preserve">ahman, “IoT Forensics: current perspectives and future directions,” </w:t>
      </w:r>
      <w:r>
        <w:rPr>
          <w:i/>
          <w:iCs/>
        </w:rPr>
        <w:t>Sensors</w:t>
      </w:r>
      <w:r>
        <w:t>, vol. 24, no. 16, p. 5210, Aug. 2024, doi: 10.3390/s24165210.</w:t>
      </w:r>
    </w:p>
    <w:p w14:paraId="2912220D" w14:textId="77777777" w:rsidR="00017046" w:rsidRDefault="00D80406">
      <w:r>
        <w:t xml:space="preserve">[17] H. Mohamed, N. Koroniotis, F. Schiliro, and N. Moustafa, “IoT-CAD: A comprehensive Digital Forensics dataset for </w:t>
      </w:r>
      <w:r>
        <w:t xml:space="preserve">AI-based Cyberattack Attribution Detection methods in IoT environments,” </w:t>
      </w:r>
      <w:r>
        <w:rPr>
          <w:i/>
          <w:iCs/>
        </w:rPr>
        <w:t>Ad Hoc Networks</w:t>
      </w:r>
      <w:r>
        <w:t>, vol. 174, p. 103840, Apr. 2025, doi: 10.1016/j.adhoc.2025.103840.</w:t>
      </w:r>
    </w:p>
    <w:p w14:paraId="37B110D5" w14:textId="77777777" w:rsidR="00017046" w:rsidRDefault="00D80406">
      <w:r>
        <w:t>[18] S. Rudrakar, P. Rughani, and L. Sadineni, “Digital forensics and incident response management m</w:t>
      </w:r>
      <w:r>
        <w:t xml:space="preserve">odel for IoT based agriculture,” </w:t>
      </w:r>
      <w:r>
        <w:rPr>
          <w:i/>
          <w:iCs/>
        </w:rPr>
        <w:t>Scientific Reports</w:t>
      </w:r>
      <w:r>
        <w:t>, vol. 15, no. 1, p. 17797, May 2025, doi: 10.1038/s41598-025-02635-2.</w:t>
      </w:r>
    </w:p>
    <w:p w14:paraId="1EDF997E" w14:textId="77777777" w:rsidR="00017046" w:rsidRDefault="00D80406">
      <w:r>
        <w:t xml:space="preserve">[19] S. F. Ahmed </w:t>
      </w:r>
      <w:r>
        <w:rPr>
          <w:i/>
          <w:iCs/>
        </w:rPr>
        <w:t>et al.</w:t>
      </w:r>
      <w:r>
        <w:t xml:space="preserve">, “Forensics and security issues in the Internet of Things,” </w:t>
      </w:r>
      <w:r>
        <w:rPr>
          <w:i/>
          <w:iCs/>
        </w:rPr>
        <w:t>Wireless Networks</w:t>
      </w:r>
      <w:r>
        <w:t xml:space="preserve">, vol. 31, no. 4, pp. 3431–3466, </w:t>
      </w:r>
      <w:r>
        <w:t>Mar. 2025, doi: 10.1007/s11276-025-03942-2.</w:t>
      </w:r>
    </w:p>
    <w:p w14:paraId="03102FA6" w14:textId="77777777" w:rsidR="00017046" w:rsidRDefault="00D80406">
      <w:r>
        <w:t xml:space="preserve">[20] M. Aljabri </w:t>
      </w:r>
      <w:r>
        <w:rPr>
          <w:i/>
          <w:iCs/>
        </w:rPr>
        <w:t>et al.</w:t>
      </w:r>
      <w:r>
        <w:t xml:space="preserve">, “Machine Learning-Based detection for unauthorized access to IoT devices,” </w:t>
      </w:r>
      <w:r>
        <w:rPr>
          <w:i/>
          <w:iCs/>
        </w:rPr>
        <w:t>Journal of Sensor and Actuator Networks</w:t>
      </w:r>
      <w:r>
        <w:t>, vol. 12, no. 2, p. 27, Mar. 2023, doi: 10.3390/jsan12020027.</w:t>
      </w:r>
    </w:p>
    <w:p w14:paraId="1F00A19D" w14:textId="77777777" w:rsidR="00017046" w:rsidRDefault="00D80406">
      <w:r>
        <w:t>[21] O. Kuk</w:t>
      </w:r>
      <w:r>
        <w:t xml:space="preserve">u, A. Chrysikos, and S. Salekzamankhani, “Preparing IoT-enabled organisations for digital forensics: model for readiness and resilience,” </w:t>
      </w:r>
      <w:r>
        <w:rPr>
          <w:i/>
          <w:iCs/>
        </w:rPr>
        <w:t>International Journal of Information Security</w:t>
      </w:r>
      <w:r>
        <w:t>, vol. 24, no. 4, Jul. 2025, doi: 10.1007/s10207-025-01079-z.</w:t>
      </w:r>
    </w:p>
    <w:p w14:paraId="7644C140" w14:textId="77777777" w:rsidR="00017046" w:rsidRDefault="00D80406">
      <w:r>
        <w:lastRenderedPageBreak/>
        <w:t xml:space="preserve">[22] V. S. </w:t>
      </w:r>
      <w:r>
        <w:t xml:space="preserve">Kompally and P. Gajawada, “Machine Learning-Based Framework for detecting unauthorized IoT Devices,” </w:t>
      </w:r>
      <w:r>
        <w:rPr>
          <w:i/>
          <w:iCs/>
        </w:rPr>
        <w:t>International Journal of IoT</w:t>
      </w:r>
      <w:r>
        <w:t>, vol. 05, no. 01, pp. 146–158, Jun. 2025, doi: 10.55640/ijiot-05-01-08.</w:t>
      </w:r>
    </w:p>
    <w:sectPr w:rsidR="00017046" w:rsidSect="008B36F1">
      <w:type w:val="continuous"/>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FB4A5" w14:textId="77777777" w:rsidR="00D80406" w:rsidRDefault="00D80406" w:rsidP="00094DAE">
      <w:pPr>
        <w:spacing w:line="240" w:lineRule="auto"/>
      </w:pPr>
      <w:r>
        <w:separator/>
      </w:r>
    </w:p>
  </w:endnote>
  <w:endnote w:type="continuationSeparator" w:id="0">
    <w:p w14:paraId="531FC147" w14:textId="77777777" w:rsidR="00D80406" w:rsidRDefault="00D80406" w:rsidP="00094D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embedRegular r:id="rId1" w:fontKey="{6086CAA9-4801-4B11-A408-4A98238325FA}"/>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2" w:fontKey="{BDCD21B6-25B2-4E69-9D9B-439535C3D41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793314"/>
      <w:docPartObj>
        <w:docPartGallery w:val="Page Numbers (Bottom of Page)"/>
        <w:docPartUnique/>
      </w:docPartObj>
    </w:sdtPr>
    <w:sdtEndPr>
      <w:rPr>
        <w:noProof/>
      </w:rPr>
    </w:sdtEndPr>
    <w:sdtContent>
      <w:p w14:paraId="2207DBD9" w14:textId="6D946BF0" w:rsidR="008B36F1" w:rsidRDefault="008B36F1">
        <w:pPr>
          <w:pStyle w:val="Footer"/>
          <w:jc w:val="right"/>
        </w:pPr>
        <w:r w:rsidRPr="008B36F1">
          <w:rPr>
            <w:sz w:val="20"/>
            <w:szCs w:val="20"/>
          </w:rPr>
          <w:fldChar w:fldCharType="begin"/>
        </w:r>
        <w:r w:rsidRPr="008B36F1">
          <w:rPr>
            <w:sz w:val="20"/>
            <w:szCs w:val="20"/>
          </w:rPr>
          <w:instrText xml:space="preserve"> PAGE   \* MERGEFORMAT </w:instrText>
        </w:r>
        <w:r w:rsidRPr="008B36F1">
          <w:rPr>
            <w:sz w:val="20"/>
            <w:szCs w:val="20"/>
          </w:rPr>
          <w:fldChar w:fldCharType="separate"/>
        </w:r>
        <w:r w:rsidR="0033420F">
          <w:rPr>
            <w:noProof/>
            <w:sz w:val="20"/>
            <w:szCs w:val="20"/>
          </w:rPr>
          <w:t>2</w:t>
        </w:r>
        <w:r w:rsidRPr="008B36F1">
          <w:rPr>
            <w:noProof/>
            <w:sz w:val="20"/>
            <w:szCs w:val="20"/>
          </w:rPr>
          <w:fldChar w:fldCharType="end"/>
        </w:r>
      </w:p>
    </w:sdtContent>
  </w:sdt>
  <w:p w14:paraId="36409399" w14:textId="77777777" w:rsidR="00094DAE" w:rsidRDefault="00094D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2BACE9" w14:textId="77777777" w:rsidR="00D80406" w:rsidRDefault="00D80406" w:rsidP="00094DAE">
      <w:pPr>
        <w:spacing w:line="240" w:lineRule="auto"/>
      </w:pPr>
      <w:r>
        <w:separator/>
      </w:r>
    </w:p>
  </w:footnote>
  <w:footnote w:type="continuationSeparator" w:id="0">
    <w:p w14:paraId="2EAA2B52" w14:textId="77777777" w:rsidR="00D80406" w:rsidRDefault="00D80406" w:rsidP="00094D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CB887" w14:textId="582A8E61" w:rsidR="008B36F1" w:rsidRDefault="008B36F1">
    <w:pPr>
      <w:pStyle w:val="Header"/>
    </w:pPr>
    <w:r>
      <w:rPr>
        <w:noProof/>
        <w:sz w:val="20"/>
        <w:lang w:val="en-IN"/>
      </w:rPr>
      <w:drawing>
        <wp:inline distT="0" distB="0" distL="0" distR="0" wp14:anchorId="73A51686" wp14:editId="5CBDF7E6">
          <wp:extent cx="1443901" cy="426085"/>
          <wp:effectExtent l="0" t="0" r="4445"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1" cstate="print"/>
                  <a:stretch>
                    <a:fillRect/>
                  </a:stretch>
                </pic:blipFill>
                <pic:spPr>
                  <a:xfrm>
                    <a:off x="0" y="0"/>
                    <a:ext cx="1446245" cy="42677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03DCE"/>
    <w:multiLevelType w:val="multilevel"/>
    <w:tmpl w:val="7FEE66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046"/>
    <w:rsid w:val="00017046"/>
    <w:rsid w:val="00094DAE"/>
    <w:rsid w:val="00100DE0"/>
    <w:rsid w:val="0021471B"/>
    <w:rsid w:val="002F6BC7"/>
    <w:rsid w:val="00313A40"/>
    <w:rsid w:val="0033420F"/>
    <w:rsid w:val="005A41AF"/>
    <w:rsid w:val="006444AF"/>
    <w:rsid w:val="006D5CD0"/>
    <w:rsid w:val="007F680B"/>
    <w:rsid w:val="008571DD"/>
    <w:rsid w:val="008B36F1"/>
    <w:rsid w:val="00C8534D"/>
    <w:rsid w:val="00D80406"/>
    <w:rsid w:val="00DB4FEB"/>
    <w:rsid w:val="00F76A77"/>
    <w:rsid w:val="00F95B3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BCBC3"/>
  <w15:docId w15:val="{6D1CC1A3-DE82-49E9-A771-7D04E965E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094DAE"/>
    <w:pPr>
      <w:tabs>
        <w:tab w:val="center" w:pos="4513"/>
        <w:tab w:val="right" w:pos="9026"/>
      </w:tabs>
      <w:spacing w:line="240" w:lineRule="auto"/>
    </w:pPr>
  </w:style>
  <w:style w:type="character" w:customStyle="1" w:styleId="HeaderChar">
    <w:name w:val="Header Char"/>
    <w:basedOn w:val="DefaultParagraphFont"/>
    <w:link w:val="Header"/>
    <w:uiPriority w:val="99"/>
    <w:rsid w:val="00094DAE"/>
  </w:style>
  <w:style w:type="paragraph" w:styleId="Footer">
    <w:name w:val="footer"/>
    <w:basedOn w:val="Normal"/>
    <w:link w:val="FooterChar"/>
    <w:uiPriority w:val="99"/>
    <w:unhideWhenUsed/>
    <w:rsid w:val="00094DAE"/>
    <w:pPr>
      <w:tabs>
        <w:tab w:val="center" w:pos="4513"/>
        <w:tab w:val="right" w:pos="9026"/>
      </w:tabs>
      <w:spacing w:line="240" w:lineRule="auto"/>
    </w:pPr>
  </w:style>
  <w:style w:type="character" w:customStyle="1" w:styleId="FooterChar">
    <w:name w:val="Footer Char"/>
    <w:basedOn w:val="DefaultParagraphFont"/>
    <w:link w:val="Footer"/>
    <w:uiPriority w:val="99"/>
    <w:rsid w:val="00094DAE"/>
  </w:style>
  <w:style w:type="paragraph" w:styleId="BodyText">
    <w:name w:val="Body Text"/>
    <w:basedOn w:val="Normal"/>
    <w:link w:val="BodyTextChar"/>
    <w:uiPriority w:val="1"/>
    <w:qFormat/>
    <w:rsid w:val="008B36F1"/>
    <w:pPr>
      <w:widowControl w:val="0"/>
      <w:autoSpaceDE w:val="0"/>
      <w:autoSpaceDN w:val="0"/>
      <w:spacing w:line="240" w:lineRule="auto"/>
      <w:jc w:val="left"/>
    </w:pPr>
    <w:rPr>
      <w:rFonts w:ascii="Arial MT" w:eastAsia="Arial MT" w:hAnsi="Arial MT" w:cs="Arial MT"/>
      <w:sz w:val="21"/>
      <w:szCs w:val="21"/>
      <w:lang w:val="en-US" w:eastAsia="en-US"/>
    </w:rPr>
  </w:style>
  <w:style w:type="character" w:customStyle="1" w:styleId="BodyTextChar">
    <w:name w:val="Body Text Char"/>
    <w:basedOn w:val="DefaultParagraphFont"/>
    <w:link w:val="BodyText"/>
    <w:uiPriority w:val="1"/>
    <w:rsid w:val="008B36F1"/>
    <w:rPr>
      <w:rFonts w:ascii="Arial MT" w:eastAsia="Arial MT" w:hAnsi="Arial MT" w:cs="Arial MT"/>
      <w:sz w:val="21"/>
      <w:szCs w:val="21"/>
      <w:lang w:val="en-US" w:eastAsia="en-US"/>
    </w:rPr>
  </w:style>
  <w:style w:type="paragraph" w:customStyle="1" w:styleId="TableParagraph">
    <w:name w:val="Table Paragraph"/>
    <w:basedOn w:val="Normal"/>
    <w:uiPriority w:val="1"/>
    <w:qFormat/>
    <w:rsid w:val="008B36F1"/>
    <w:pPr>
      <w:widowControl w:val="0"/>
      <w:autoSpaceDE w:val="0"/>
      <w:autoSpaceDN w:val="0"/>
      <w:spacing w:line="240" w:lineRule="auto"/>
      <w:ind w:left="112"/>
      <w:jc w:val="left"/>
    </w:pPr>
    <w:rPr>
      <w:rFonts w:ascii="Arial MT" w:eastAsia="Arial MT" w:hAnsi="Arial MT" w:cs="Arial MT"/>
      <w:sz w:val="22"/>
      <w:szCs w:val="22"/>
      <w:lang w:val="en-US" w:eastAsia="en-US"/>
    </w:rPr>
  </w:style>
  <w:style w:type="paragraph" w:styleId="TOCHeading">
    <w:name w:val="TOC Heading"/>
    <w:basedOn w:val="Heading1"/>
    <w:next w:val="Normal"/>
    <w:uiPriority w:val="39"/>
    <w:unhideWhenUsed/>
    <w:qFormat/>
    <w:rsid w:val="008B36F1"/>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B36F1"/>
    <w:pPr>
      <w:spacing w:after="100"/>
    </w:pPr>
  </w:style>
  <w:style w:type="paragraph" w:styleId="TOC2">
    <w:name w:val="toc 2"/>
    <w:basedOn w:val="Normal"/>
    <w:next w:val="Normal"/>
    <w:autoRedefine/>
    <w:uiPriority w:val="39"/>
    <w:unhideWhenUsed/>
    <w:rsid w:val="008B36F1"/>
    <w:pPr>
      <w:spacing w:after="100"/>
      <w:ind w:left="240"/>
    </w:pPr>
  </w:style>
  <w:style w:type="character" w:styleId="Hyperlink">
    <w:name w:val="Hyperlink"/>
    <w:basedOn w:val="DefaultParagraphFont"/>
    <w:uiPriority w:val="99"/>
    <w:unhideWhenUsed/>
    <w:rsid w:val="008B36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B259E-309D-4347-A381-0B878A335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3158</TotalTime>
  <Pages>17</Pages>
  <Words>5038</Words>
  <Characters>28718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dc:creator>
  <cp:lastModifiedBy>Raj</cp:lastModifiedBy>
  <cp:revision>4</cp:revision>
  <dcterms:created xsi:type="dcterms:W3CDTF">2026-04-25T21:31:00Z</dcterms:created>
  <dcterms:modified xsi:type="dcterms:W3CDTF">2026-04-28T02:30:00Z</dcterms:modified>
</cp:coreProperties>
</file>